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692146687"/>
        <w:docPartObj>
          <w:docPartGallery w:val="Cover Pages"/>
          <w:docPartUnique/>
        </w:docPartObj>
      </w:sdtPr>
      <w:sdtContent>
        <w:p w14:paraId="48F1DA00" w14:textId="7EEFB8CF" w:rsidR="00C52D6C" w:rsidRDefault="00C52D6C">
          <w:r>
            <w:rPr>
              <w:noProof/>
            </w:rPr>
            <mc:AlternateContent>
              <mc:Choice Requires="wpg">
                <w:drawing>
                  <wp:anchor distT="0" distB="0" distL="114300" distR="114300" simplePos="0" relativeHeight="251659264" behindDoc="1" locked="0" layoutInCell="1" allowOverlap="1" wp14:anchorId="014510DD" wp14:editId="51A4A01D">
                    <wp:simplePos x="0" y="0"/>
                    <wp:positionH relativeFrom="page">
                      <wp:align>center</wp:align>
                    </wp:positionH>
                    <wp:positionV relativeFrom="page">
                      <wp:align>center</wp:align>
                    </wp:positionV>
                    <wp:extent cx="6858000" cy="9144000"/>
                    <wp:effectExtent l="0" t="0" r="2540" b="635"/>
                    <wp:wrapNone/>
                    <wp:docPr id="48" name="Group 64"/>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1B2E5C8F" w14:textId="77777777" w:rsidR="00C52D6C" w:rsidRDefault="00C52D6C">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40D1B132" w14:textId="5DB855DD" w:rsidR="00C52D6C" w:rsidRDefault="00BF433C">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Component 2-Wr</w:t>
                                      </w:r>
                                      <w:r w:rsidR="00DF4D79">
                                        <w:rPr>
                                          <w:rFonts w:asciiTheme="majorHAnsi" w:eastAsiaTheme="majorEastAsia" w:hAnsiTheme="majorHAnsi" w:cstheme="majorBidi"/>
                                          <w:caps/>
                                          <w:color w:val="FFFFFF" w:themeColor="background1"/>
                                          <w:sz w:val="64"/>
                                          <w:szCs w:val="64"/>
                                        </w:rPr>
                                        <w:t>i</w:t>
                                      </w:r>
                                      <w:r>
                                        <w:rPr>
                                          <w:rFonts w:asciiTheme="majorHAnsi" w:eastAsiaTheme="majorEastAsia" w:hAnsiTheme="majorHAnsi" w:cstheme="majorBidi"/>
                                          <w:caps/>
                                          <w:color w:val="FFFFFF" w:themeColor="background1"/>
                                          <w:sz w:val="64"/>
                                          <w:szCs w:val="64"/>
                                        </w:rPr>
                                        <w:t>tten Report                                                                                   schizophrenia and Depression</w:t>
                                      </w:r>
                                    </w:p>
                                  </w:sdtContent>
                                </w:sdt>
                                <w:sdt>
                                  <w:sdtPr>
                                    <w:rPr>
                                      <w:color w:val="156082"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4787A0A8" w14:textId="26CD8B24" w:rsidR="00C52D6C" w:rsidRDefault="00335D5A">
                                      <w:pPr>
                                        <w:pStyle w:val="NoSpacing"/>
                                        <w:spacing w:before="120"/>
                                        <w:rPr>
                                          <w:color w:val="156082" w:themeColor="accent1"/>
                                          <w:sz w:val="36"/>
                                          <w:szCs w:val="36"/>
                                        </w:rPr>
                                      </w:pPr>
                                      <w:r>
                                        <w:rPr>
                                          <w:color w:val="156082" w:themeColor="accent1"/>
                                          <w:sz w:val="36"/>
                                          <w:szCs w:val="36"/>
                                        </w:rPr>
                                        <w:t>Module: Mental Disorders and Psychopathology                                Module code: BMHP6006                                                                                     Lecturer: Alice Clayton                                                                                              Student: Borimir Petkov (2118523)</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14510DD" id="Group 64" o:spid="_x0000_s1026"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102e4b [3122]" stroked="f" strokeweight="1pt">
                        <v:fill color2="#0c233a [2882]" angle="348" colors="0 #457c94;6554f #457c94" focus="100%" type="gradient"/>
                        <v:textbox inset="54pt,54pt,1in,5in">
                          <w:txbxContent>
                            <w:p w14:paraId="1B2E5C8F" w14:textId="77777777" w:rsidR="00C52D6C" w:rsidRDefault="00C52D6C">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40D1B132" w14:textId="5DB855DD" w:rsidR="00C52D6C" w:rsidRDefault="00BF433C">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Component 2-Wr</w:t>
                                </w:r>
                                <w:r w:rsidR="00DF4D79">
                                  <w:rPr>
                                    <w:rFonts w:asciiTheme="majorHAnsi" w:eastAsiaTheme="majorEastAsia" w:hAnsiTheme="majorHAnsi" w:cstheme="majorBidi"/>
                                    <w:caps/>
                                    <w:color w:val="FFFFFF" w:themeColor="background1"/>
                                    <w:sz w:val="64"/>
                                    <w:szCs w:val="64"/>
                                  </w:rPr>
                                  <w:t>i</w:t>
                                </w:r>
                                <w:r>
                                  <w:rPr>
                                    <w:rFonts w:asciiTheme="majorHAnsi" w:eastAsiaTheme="majorEastAsia" w:hAnsiTheme="majorHAnsi" w:cstheme="majorBidi"/>
                                    <w:caps/>
                                    <w:color w:val="FFFFFF" w:themeColor="background1"/>
                                    <w:sz w:val="64"/>
                                    <w:szCs w:val="64"/>
                                  </w:rPr>
                                  <w:t>tten Report                                                                                   schizophrenia and Depression</w:t>
                                </w:r>
                              </w:p>
                            </w:sdtContent>
                          </w:sdt>
                          <w:sdt>
                            <w:sdtPr>
                              <w:rPr>
                                <w:color w:val="156082"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4787A0A8" w14:textId="26CD8B24" w:rsidR="00C52D6C" w:rsidRDefault="00335D5A">
                                <w:pPr>
                                  <w:pStyle w:val="NoSpacing"/>
                                  <w:spacing w:before="120"/>
                                  <w:rPr>
                                    <w:color w:val="156082" w:themeColor="accent1"/>
                                    <w:sz w:val="36"/>
                                    <w:szCs w:val="36"/>
                                  </w:rPr>
                                </w:pPr>
                                <w:r>
                                  <w:rPr>
                                    <w:color w:val="156082" w:themeColor="accent1"/>
                                    <w:sz w:val="36"/>
                                    <w:szCs w:val="36"/>
                                  </w:rPr>
                                  <w:t>Module: Mental Disorders and Psychopathology                                Module code: BMHP6006                                                                                     Lecturer: Alice Clayton                                                                                              Student: Borimir Petkov (2118523)</w:t>
                                </w:r>
                              </w:p>
                            </w:sdtContent>
                          </w:sdt>
                        </w:txbxContent>
                      </v:textbox>
                    </v:shape>
                    <w10:wrap anchorx="page" anchory="page"/>
                  </v:group>
                </w:pict>
              </mc:Fallback>
            </mc:AlternateContent>
          </w:r>
        </w:p>
        <w:p w14:paraId="13F34A04" w14:textId="77777777" w:rsidR="001E596B" w:rsidRDefault="001E596B" w:rsidP="002C5367">
          <w:pPr>
            <w:spacing w:line="360" w:lineRule="auto"/>
            <w:jc w:val="both"/>
          </w:pPr>
        </w:p>
        <w:p w14:paraId="6847375C" w14:textId="77777777" w:rsidR="001E596B" w:rsidRDefault="001E596B">
          <w:r>
            <w:br w:type="page"/>
          </w:r>
        </w:p>
        <w:sdt>
          <w:sdtPr>
            <w:rPr>
              <w:rFonts w:asciiTheme="minorHAnsi" w:eastAsiaTheme="minorHAnsi" w:hAnsiTheme="minorHAnsi" w:cstheme="minorBidi"/>
              <w:color w:val="auto"/>
              <w:kern w:val="2"/>
              <w:sz w:val="22"/>
              <w:szCs w:val="22"/>
              <w:lang w:val="en-GB"/>
              <w14:ligatures w14:val="standardContextual"/>
            </w:rPr>
            <w:id w:val="1679695839"/>
            <w:docPartObj>
              <w:docPartGallery w:val="Table of Contents"/>
              <w:docPartUnique/>
            </w:docPartObj>
          </w:sdtPr>
          <w:sdtEndPr>
            <w:rPr>
              <w:b/>
              <w:bCs/>
              <w:noProof/>
            </w:rPr>
          </w:sdtEndPr>
          <w:sdtContent>
            <w:p w14:paraId="38C9A38B" w14:textId="26B2BD27" w:rsidR="00A000E5" w:rsidRDefault="00A000E5">
              <w:pPr>
                <w:pStyle w:val="TOCHeading"/>
              </w:pPr>
              <w:r>
                <w:t>Contents</w:t>
              </w:r>
            </w:p>
            <w:p w14:paraId="259824E1" w14:textId="4B486B5C" w:rsidR="00E57FE4" w:rsidRDefault="00A000E5">
              <w:pPr>
                <w:pStyle w:val="TOC1"/>
                <w:tabs>
                  <w:tab w:val="right" w:leader="dot" w:pos="9016"/>
                </w:tabs>
                <w:rPr>
                  <w:rFonts w:eastAsiaTheme="minorEastAsia"/>
                  <w:noProof/>
                  <w:sz w:val="24"/>
                  <w:szCs w:val="24"/>
                  <w:lang w:val="en-US"/>
                </w:rPr>
              </w:pPr>
              <w:r>
                <w:fldChar w:fldCharType="begin"/>
              </w:r>
              <w:r>
                <w:instrText xml:space="preserve"> TOC \o "1-3" \h \z \u </w:instrText>
              </w:r>
              <w:r>
                <w:fldChar w:fldCharType="separate"/>
              </w:r>
              <w:hyperlink w:anchor="_Toc172878919" w:history="1">
                <w:r w:rsidR="00E57FE4" w:rsidRPr="00F90594">
                  <w:rPr>
                    <w:rStyle w:val="Hyperlink"/>
                    <w:noProof/>
                  </w:rPr>
                  <w:t>1. Introduction</w:t>
                </w:r>
                <w:r w:rsidR="00E57FE4">
                  <w:rPr>
                    <w:noProof/>
                    <w:webHidden/>
                  </w:rPr>
                  <w:tab/>
                </w:r>
                <w:r w:rsidR="00E57FE4">
                  <w:rPr>
                    <w:noProof/>
                    <w:webHidden/>
                  </w:rPr>
                  <w:fldChar w:fldCharType="begin"/>
                </w:r>
                <w:r w:rsidR="00E57FE4">
                  <w:rPr>
                    <w:noProof/>
                    <w:webHidden/>
                  </w:rPr>
                  <w:instrText xml:space="preserve"> PAGEREF _Toc172878919 \h </w:instrText>
                </w:r>
                <w:r w:rsidR="00E57FE4">
                  <w:rPr>
                    <w:noProof/>
                    <w:webHidden/>
                  </w:rPr>
                </w:r>
                <w:r w:rsidR="00E57FE4">
                  <w:rPr>
                    <w:noProof/>
                    <w:webHidden/>
                  </w:rPr>
                  <w:fldChar w:fldCharType="separate"/>
                </w:r>
                <w:r w:rsidR="00E57FE4">
                  <w:rPr>
                    <w:noProof/>
                    <w:webHidden/>
                  </w:rPr>
                  <w:t>2</w:t>
                </w:r>
                <w:r w:rsidR="00E57FE4">
                  <w:rPr>
                    <w:noProof/>
                    <w:webHidden/>
                  </w:rPr>
                  <w:fldChar w:fldCharType="end"/>
                </w:r>
              </w:hyperlink>
            </w:p>
            <w:p w14:paraId="58CB92D8" w14:textId="67C94A6C" w:rsidR="00E57FE4" w:rsidRDefault="00E57FE4">
              <w:pPr>
                <w:pStyle w:val="TOC1"/>
                <w:tabs>
                  <w:tab w:val="right" w:leader="dot" w:pos="9016"/>
                </w:tabs>
                <w:rPr>
                  <w:rFonts w:eastAsiaTheme="minorEastAsia"/>
                  <w:noProof/>
                  <w:sz w:val="24"/>
                  <w:szCs w:val="24"/>
                  <w:lang w:val="en-US"/>
                </w:rPr>
              </w:pPr>
              <w:hyperlink w:anchor="_Toc172878920" w:history="1">
                <w:r w:rsidRPr="00F90594">
                  <w:rPr>
                    <w:rStyle w:val="Hyperlink"/>
                    <w:rFonts w:ascii="Arial" w:hAnsi="Arial" w:cs="Arial"/>
                    <w:noProof/>
                  </w:rPr>
                  <w:t>2. Depression</w:t>
                </w:r>
                <w:r>
                  <w:rPr>
                    <w:noProof/>
                    <w:webHidden/>
                  </w:rPr>
                  <w:tab/>
                </w:r>
                <w:r>
                  <w:rPr>
                    <w:noProof/>
                    <w:webHidden/>
                  </w:rPr>
                  <w:fldChar w:fldCharType="begin"/>
                </w:r>
                <w:r>
                  <w:rPr>
                    <w:noProof/>
                    <w:webHidden/>
                  </w:rPr>
                  <w:instrText xml:space="preserve"> PAGEREF _Toc172878920 \h </w:instrText>
                </w:r>
                <w:r>
                  <w:rPr>
                    <w:noProof/>
                    <w:webHidden/>
                  </w:rPr>
                </w:r>
                <w:r>
                  <w:rPr>
                    <w:noProof/>
                    <w:webHidden/>
                  </w:rPr>
                  <w:fldChar w:fldCharType="separate"/>
                </w:r>
                <w:r>
                  <w:rPr>
                    <w:noProof/>
                    <w:webHidden/>
                  </w:rPr>
                  <w:t>3</w:t>
                </w:r>
                <w:r>
                  <w:rPr>
                    <w:noProof/>
                    <w:webHidden/>
                  </w:rPr>
                  <w:fldChar w:fldCharType="end"/>
                </w:r>
              </w:hyperlink>
            </w:p>
            <w:p w14:paraId="14CD50C6" w14:textId="7F584072" w:rsidR="00E57FE4" w:rsidRDefault="00E57FE4">
              <w:pPr>
                <w:pStyle w:val="TOC2"/>
                <w:tabs>
                  <w:tab w:val="right" w:leader="dot" w:pos="9016"/>
                </w:tabs>
                <w:rPr>
                  <w:rFonts w:eastAsiaTheme="minorEastAsia"/>
                  <w:noProof/>
                  <w:sz w:val="24"/>
                  <w:szCs w:val="24"/>
                  <w:lang w:val="en-US"/>
                </w:rPr>
              </w:pPr>
              <w:hyperlink w:anchor="_Toc172878921" w:history="1">
                <w:r w:rsidRPr="00F90594">
                  <w:rPr>
                    <w:rStyle w:val="Hyperlink"/>
                    <w:rFonts w:ascii="Arial" w:hAnsi="Arial" w:cs="Arial"/>
                    <w:noProof/>
                  </w:rPr>
                  <w:t>2.1 Classification</w:t>
                </w:r>
                <w:r>
                  <w:rPr>
                    <w:noProof/>
                    <w:webHidden/>
                  </w:rPr>
                  <w:tab/>
                </w:r>
                <w:r>
                  <w:rPr>
                    <w:noProof/>
                    <w:webHidden/>
                  </w:rPr>
                  <w:fldChar w:fldCharType="begin"/>
                </w:r>
                <w:r>
                  <w:rPr>
                    <w:noProof/>
                    <w:webHidden/>
                  </w:rPr>
                  <w:instrText xml:space="preserve"> PAGEREF _Toc172878921 \h </w:instrText>
                </w:r>
                <w:r>
                  <w:rPr>
                    <w:noProof/>
                    <w:webHidden/>
                  </w:rPr>
                </w:r>
                <w:r>
                  <w:rPr>
                    <w:noProof/>
                    <w:webHidden/>
                  </w:rPr>
                  <w:fldChar w:fldCharType="separate"/>
                </w:r>
                <w:r>
                  <w:rPr>
                    <w:noProof/>
                    <w:webHidden/>
                  </w:rPr>
                  <w:t>3</w:t>
                </w:r>
                <w:r>
                  <w:rPr>
                    <w:noProof/>
                    <w:webHidden/>
                  </w:rPr>
                  <w:fldChar w:fldCharType="end"/>
                </w:r>
              </w:hyperlink>
            </w:p>
            <w:p w14:paraId="23A0696A" w14:textId="5D939407" w:rsidR="00E57FE4" w:rsidRDefault="00E57FE4">
              <w:pPr>
                <w:pStyle w:val="TOC2"/>
                <w:tabs>
                  <w:tab w:val="right" w:leader="dot" w:pos="9016"/>
                </w:tabs>
                <w:rPr>
                  <w:rFonts w:eastAsiaTheme="minorEastAsia"/>
                  <w:noProof/>
                  <w:sz w:val="24"/>
                  <w:szCs w:val="24"/>
                  <w:lang w:val="en-US"/>
                </w:rPr>
              </w:pPr>
              <w:hyperlink w:anchor="_Toc172878922" w:history="1">
                <w:r w:rsidRPr="00F90594">
                  <w:rPr>
                    <w:rStyle w:val="Hyperlink"/>
                    <w:rFonts w:ascii="Arial" w:hAnsi="Arial" w:cs="Arial"/>
                    <w:noProof/>
                  </w:rPr>
                  <w:t>2.2 Diagnosis</w:t>
                </w:r>
                <w:r>
                  <w:rPr>
                    <w:noProof/>
                    <w:webHidden/>
                  </w:rPr>
                  <w:tab/>
                </w:r>
                <w:r>
                  <w:rPr>
                    <w:noProof/>
                    <w:webHidden/>
                  </w:rPr>
                  <w:fldChar w:fldCharType="begin"/>
                </w:r>
                <w:r>
                  <w:rPr>
                    <w:noProof/>
                    <w:webHidden/>
                  </w:rPr>
                  <w:instrText xml:space="preserve"> PAGEREF _Toc172878922 \h </w:instrText>
                </w:r>
                <w:r>
                  <w:rPr>
                    <w:noProof/>
                    <w:webHidden/>
                  </w:rPr>
                </w:r>
                <w:r>
                  <w:rPr>
                    <w:noProof/>
                    <w:webHidden/>
                  </w:rPr>
                  <w:fldChar w:fldCharType="separate"/>
                </w:r>
                <w:r>
                  <w:rPr>
                    <w:noProof/>
                    <w:webHidden/>
                  </w:rPr>
                  <w:t>3</w:t>
                </w:r>
                <w:r>
                  <w:rPr>
                    <w:noProof/>
                    <w:webHidden/>
                  </w:rPr>
                  <w:fldChar w:fldCharType="end"/>
                </w:r>
              </w:hyperlink>
            </w:p>
            <w:p w14:paraId="5BF8C4CC" w14:textId="0DD77969" w:rsidR="00E57FE4" w:rsidRDefault="00E57FE4">
              <w:pPr>
                <w:pStyle w:val="TOC3"/>
                <w:tabs>
                  <w:tab w:val="right" w:leader="dot" w:pos="9016"/>
                </w:tabs>
                <w:rPr>
                  <w:rFonts w:eastAsiaTheme="minorEastAsia"/>
                  <w:noProof/>
                  <w:sz w:val="24"/>
                  <w:szCs w:val="24"/>
                  <w:lang w:val="en-US"/>
                </w:rPr>
              </w:pPr>
              <w:hyperlink w:anchor="_Toc172878923" w:history="1">
                <w:r w:rsidRPr="00F90594">
                  <w:rPr>
                    <w:rStyle w:val="Hyperlink"/>
                    <w:rFonts w:ascii="Arial" w:hAnsi="Arial" w:cs="Arial"/>
                    <w:noProof/>
                  </w:rPr>
                  <w:t>2.2.1 Types of depression</w:t>
                </w:r>
                <w:r>
                  <w:rPr>
                    <w:noProof/>
                    <w:webHidden/>
                  </w:rPr>
                  <w:tab/>
                </w:r>
                <w:r>
                  <w:rPr>
                    <w:noProof/>
                    <w:webHidden/>
                  </w:rPr>
                  <w:fldChar w:fldCharType="begin"/>
                </w:r>
                <w:r>
                  <w:rPr>
                    <w:noProof/>
                    <w:webHidden/>
                  </w:rPr>
                  <w:instrText xml:space="preserve"> PAGEREF _Toc172878923 \h </w:instrText>
                </w:r>
                <w:r>
                  <w:rPr>
                    <w:noProof/>
                    <w:webHidden/>
                  </w:rPr>
                </w:r>
                <w:r>
                  <w:rPr>
                    <w:noProof/>
                    <w:webHidden/>
                  </w:rPr>
                  <w:fldChar w:fldCharType="separate"/>
                </w:r>
                <w:r>
                  <w:rPr>
                    <w:noProof/>
                    <w:webHidden/>
                  </w:rPr>
                  <w:t>4</w:t>
                </w:r>
                <w:r>
                  <w:rPr>
                    <w:noProof/>
                    <w:webHidden/>
                  </w:rPr>
                  <w:fldChar w:fldCharType="end"/>
                </w:r>
              </w:hyperlink>
            </w:p>
            <w:p w14:paraId="71A2B646" w14:textId="68A886D2" w:rsidR="00E57FE4" w:rsidRDefault="00E57FE4">
              <w:pPr>
                <w:pStyle w:val="TOC2"/>
                <w:tabs>
                  <w:tab w:val="right" w:leader="dot" w:pos="9016"/>
                </w:tabs>
                <w:rPr>
                  <w:rFonts w:eastAsiaTheme="minorEastAsia"/>
                  <w:noProof/>
                  <w:sz w:val="24"/>
                  <w:szCs w:val="24"/>
                  <w:lang w:val="en-US"/>
                </w:rPr>
              </w:pPr>
              <w:hyperlink w:anchor="_Toc172878924" w:history="1">
                <w:r w:rsidRPr="00F90594">
                  <w:rPr>
                    <w:rStyle w:val="Hyperlink"/>
                    <w:rFonts w:ascii="Arial" w:hAnsi="Arial" w:cs="Arial"/>
                    <w:noProof/>
                  </w:rPr>
                  <w:t>2.3 Treatment</w:t>
                </w:r>
                <w:r>
                  <w:rPr>
                    <w:noProof/>
                    <w:webHidden/>
                  </w:rPr>
                  <w:tab/>
                </w:r>
                <w:r>
                  <w:rPr>
                    <w:noProof/>
                    <w:webHidden/>
                  </w:rPr>
                  <w:fldChar w:fldCharType="begin"/>
                </w:r>
                <w:r>
                  <w:rPr>
                    <w:noProof/>
                    <w:webHidden/>
                  </w:rPr>
                  <w:instrText xml:space="preserve"> PAGEREF _Toc172878924 \h </w:instrText>
                </w:r>
                <w:r>
                  <w:rPr>
                    <w:noProof/>
                    <w:webHidden/>
                  </w:rPr>
                </w:r>
                <w:r>
                  <w:rPr>
                    <w:noProof/>
                    <w:webHidden/>
                  </w:rPr>
                  <w:fldChar w:fldCharType="separate"/>
                </w:r>
                <w:r>
                  <w:rPr>
                    <w:noProof/>
                    <w:webHidden/>
                  </w:rPr>
                  <w:t>5</w:t>
                </w:r>
                <w:r>
                  <w:rPr>
                    <w:noProof/>
                    <w:webHidden/>
                  </w:rPr>
                  <w:fldChar w:fldCharType="end"/>
                </w:r>
              </w:hyperlink>
            </w:p>
            <w:p w14:paraId="0A37986A" w14:textId="16AE9D4D" w:rsidR="00E57FE4" w:rsidRDefault="00E57FE4">
              <w:pPr>
                <w:pStyle w:val="TOC2"/>
                <w:tabs>
                  <w:tab w:val="right" w:leader="dot" w:pos="9016"/>
                </w:tabs>
                <w:rPr>
                  <w:rFonts w:eastAsiaTheme="minorEastAsia"/>
                  <w:noProof/>
                  <w:sz w:val="24"/>
                  <w:szCs w:val="24"/>
                  <w:lang w:val="en-US"/>
                </w:rPr>
              </w:pPr>
              <w:hyperlink w:anchor="_Toc172878925" w:history="1">
                <w:r w:rsidRPr="00F90594">
                  <w:rPr>
                    <w:rStyle w:val="Hyperlink"/>
                    <w:rFonts w:ascii="Arial" w:hAnsi="Arial" w:cs="Arial"/>
                    <w:noProof/>
                  </w:rPr>
                  <w:t>2.4 Rehabilitation</w:t>
                </w:r>
                <w:r>
                  <w:rPr>
                    <w:noProof/>
                    <w:webHidden/>
                  </w:rPr>
                  <w:tab/>
                </w:r>
                <w:r>
                  <w:rPr>
                    <w:noProof/>
                    <w:webHidden/>
                  </w:rPr>
                  <w:fldChar w:fldCharType="begin"/>
                </w:r>
                <w:r>
                  <w:rPr>
                    <w:noProof/>
                    <w:webHidden/>
                  </w:rPr>
                  <w:instrText xml:space="preserve"> PAGEREF _Toc172878925 \h </w:instrText>
                </w:r>
                <w:r>
                  <w:rPr>
                    <w:noProof/>
                    <w:webHidden/>
                  </w:rPr>
                </w:r>
                <w:r>
                  <w:rPr>
                    <w:noProof/>
                    <w:webHidden/>
                  </w:rPr>
                  <w:fldChar w:fldCharType="separate"/>
                </w:r>
                <w:r>
                  <w:rPr>
                    <w:noProof/>
                    <w:webHidden/>
                  </w:rPr>
                  <w:t>5</w:t>
                </w:r>
                <w:r>
                  <w:rPr>
                    <w:noProof/>
                    <w:webHidden/>
                  </w:rPr>
                  <w:fldChar w:fldCharType="end"/>
                </w:r>
              </w:hyperlink>
            </w:p>
            <w:p w14:paraId="11DECD16" w14:textId="15134EA0" w:rsidR="00E57FE4" w:rsidRDefault="00E57FE4">
              <w:pPr>
                <w:pStyle w:val="TOC3"/>
                <w:tabs>
                  <w:tab w:val="right" w:leader="dot" w:pos="9016"/>
                </w:tabs>
                <w:rPr>
                  <w:rFonts w:eastAsiaTheme="minorEastAsia"/>
                  <w:noProof/>
                  <w:sz w:val="24"/>
                  <w:szCs w:val="24"/>
                  <w:lang w:val="en-US"/>
                </w:rPr>
              </w:pPr>
              <w:hyperlink w:anchor="_Toc172878926" w:history="1">
                <w:r w:rsidRPr="00F90594">
                  <w:rPr>
                    <w:rStyle w:val="Hyperlink"/>
                    <w:rFonts w:ascii="Arial" w:hAnsi="Arial" w:cs="Arial"/>
                    <w:noProof/>
                  </w:rPr>
                  <w:t>2.4.1 Implementing Measured-Based Care (MBC)</w:t>
                </w:r>
                <w:r>
                  <w:rPr>
                    <w:noProof/>
                    <w:webHidden/>
                  </w:rPr>
                  <w:tab/>
                </w:r>
                <w:r>
                  <w:rPr>
                    <w:noProof/>
                    <w:webHidden/>
                  </w:rPr>
                  <w:fldChar w:fldCharType="begin"/>
                </w:r>
                <w:r>
                  <w:rPr>
                    <w:noProof/>
                    <w:webHidden/>
                  </w:rPr>
                  <w:instrText xml:space="preserve"> PAGEREF _Toc172878926 \h </w:instrText>
                </w:r>
                <w:r>
                  <w:rPr>
                    <w:noProof/>
                    <w:webHidden/>
                  </w:rPr>
                </w:r>
                <w:r>
                  <w:rPr>
                    <w:noProof/>
                    <w:webHidden/>
                  </w:rPr>
                  <w:fldChar w:fldCharType="separate"/>
                </w:r>
                <w:r>
                  <w:rPr>
                    <w:noProof/>
                    <w:webHidden/>
                  </w:rPr>
                  <w:t>5</w:t>
                </w:r>
                <w:r>
                  <w:rPr>
                    <w:noProof/>
                    <w:webHidden/>
                  </w:rPr>
                  <w:fldChar w:fldCharType="end"/>
                </w:r>
              </w:hyperlink>
            </w:p>
            <w:p w14:paraId="2B6E8FC6" w14:textId="6244AA03" w:rsidR="00E57FE4" w:rsidRDefault="00E57FE4">
              <w:pPr>
                <w:pStyle w:val="TOC3"/>
                <w:tabs>
                  <w:tab w:val="right" w:leader="dot" w:pos="9016"/>
                </w:tabs>
                <w:rPr>
                  <w:rFonts w:eastAsiaTheme="minorEastAsia"/>
                  <w:noProof/>
                  <w:sz w:val="24"/>
                  <w:szCs w:val="24"/>
                  <w:lang w:val="en-US"/>
                </w:rPr>
              </w:pPr>
              <w:hyperlink w:anchor="_Toc172878927" w:history="1">
                <w:r w:rsidRPr="00F90594">
                  <w:rPr>
                    <w:rStyle w:val="Hyperlink"/>
                    <w:rFonts w:ascii="Arial" w:hAnsi="Arial" w:cs="Arial"/>
                    <w:noProof/>
                  </w:rPr>
                  <w:t>2.4.2 Patient-Centered Medical Management</w:t>
                </w:r>
                <w:r>
                  <w:rPr>
                    <w:noProof/>
                    <w:webHidden/>
                  </w:rPr>
                  <w:tab/>
                </w:r>
                <w:r>
                  <w:rPr>
                    <w:noProof/>
                    <w:webHidden/>
                  </w:rPr>
                  <w:fldChar w:fldCharType="begin"/>
                </w:r>
                <w:r>
                  <w:rPr>
                    <w:noProof/>
                    <w:webHidden/>
                  </w:rPr>
                  <w:instrText xml:space="preserve"> PAGEREF _Toc172878927 \h </w:instrText>
                </w:r>
                <w:r>
                  <w:rPr>
                    <w:noProof/>
                    <w:webHidden/>
                  </w:rPr>
                </w:r>
                <w:r>
                  <w:rPr>
                    <w:noProof/>
                    <w:webHidden/>
                  </w:rPr>
                  <w:fldChar w:fldCharType="separate"/>
                </w:r>
                <w:r>
                  <w:rPr>
                    <w:noProof/>
                    <w:webHidden/>
                  </w:rPr>
                  <w:t>6</w:t>
                </w:r>
                <w:r>
                  <w:rPr>
                    <w:noProof/>
                    <w:webHidden/>
                  </w:rPr>
                  <w:fldChar w:fldCharType="end"/>
                </w:r>
              </w:hyperlink>
            </w:p>
            <w:p w14:paraId="4B8E5D0B" w14:textId="06A20AE1" w:rsidR="00E57FE4" w:rsidRDefault="00E57FE4">
              <w:pPr>
                <w:pStyle w:val="TOC3"/>
                <w:tabs>
                  <w:tab w:val="right" w:leader="dot" w:pos="9016"/>
                </w:tabs>
                <w:rPr>
                  <w:rFonts w:eastAsiaTheme="minorEastAsia"/>
                  <w:noProof/>
                  <w:sz w:val="24"/>
                  <w:szCs w:val="24"/>
                  <w:lang w:val="en-US"/>
                </w:rPr>
              </w:pPr>
              <w:hyperlink w:anchor="_Toc172878928" w:history="1">
                <w:r w:rsidRPr="00F90594">
                  <w:rPr>
                    <w:rStyle w:val="Hyperlink"/>
                    <w:rFonts w:ascii="Arial" w:hAnsi="Arial" w:cs="Arial"/>
                    <w:noProof/>
                  </w:rPr>
                  <w:t>2.4.3 Depression Assessment Instruments</w:t>
                </w:r>
                <w:r>
                  <w:rPr>
                    <w:noProof/>
                    <w:webHidden/>
                  </w:rPr>
                  <w:tab/>
                </w:r>
                <w:r>
                  <w:rPr>
                    <w:noProof/>
                    <w:webHidden/>
                  </w:rPr>
                  <w:fldChar w:fldCharType="begin"/>
                </w:r>
                <w:r>
                  <w:rPr>
                    <w:noProof/>
                    <w:webHidden/>
                  </w:rPr>
                  <w:instrText xml:space="preserve"> PAGEREF _Toc172878928 \h </w:instrText>
                </w:r>
                <w:r>
                  <w:rPr>
                    <w:noProof/>
                    <w:webHidden/>
                  </w:rPr>
                </w:r>
                <w:r>
                  <w:rPr>
                    <w:noProof/>
                    <w:webHidden/>
                  </w:rPr>
                  <w:fldChar w:fldCharType="separate"/>
                </w:r>
                <w:r>
                  <w:rPr>
                    <w:noProof/>
                    <w:webHidden/>
                  </w:rPr>
                  <w:t>6</w:t>
                </w:r>
                <w:r>
                  <w:rPr>
                    <w:noProof/>
                    <w:webHidden/>
                  </w:rPr>
                  <w:fldChar w:fldCharType="end"/>
                </w:r>
              </w:hyperlink>
            </w:p>
            <w:p w14:paraId="2F945F17" w14:textId="261BD611" w:rsidR="00E57FE4" w:rsidRDefault="00E57FE4">
              <w:pPr>
                <w:pStyle w:val="TOC2"/>
                <w:tabs>
                  <w:tab w:val="right" w:leader="dot" w:pos="9016"/>
                </w:tabs>
                <w:rPr>
                  <w:rFonts w:eastAsiaTheme="minorEastAsia"/>
                  <w:noProof/>
                  <w:sz w:val="24"/>
                  <w:szCs w:val="24"/>
                  <w:lang w:val="en-US"/>
                </w:rPr>
              </w:pPr>
              <w:hyperlink w:anchor="_Toc172878929" w:history="1">
                <w:r w:rsidRPr="00F90594">
                  <w:rPr>
                    <w:rStyle w:val="Hyperlink"/>
                    <w:rFonts w:ascii="Arial" w:hAnsi="Arial" w:cs="Arial"/>
                    <w:noProof/>
                  </w:rPr>
                  <w:t>2.5 Recommendations</w:t>
                </w:r>
                <w:r>
                  <w:rPr>
                    <w:noProof/>
                    <w:webHidden/>
                  </w:rPr>
                  <w:tab/>
                </w:r>
                <w:r>
                  <w:rPr>
                    <w:noProof/>
                    <w:webHidden/>
                  </w:rPr>
                  <w:fldChar w:fldCharType="begin"/>
                </w:r>
                <w:r>
                  <w:rPr>
                    <w:noProof/>
                    <w:webHidden/>
                  </w:rPr>
                  <w:instrText xml:space="preserve"> PAGEREF _Toc172878929 \h </w:instrText>
                </w:r>
                <w:r>
                  <w:rPr>
                    <w:noProof/>
                    <w:webHidden/>
                  </w:rPr>
                </w:r>
                <w:r>
                  <w:rPr>
                    <w:noProof/>
                    <w:webHidden/>
                  </w:rPr>
                  <w:fldChar w:fldCharType="separate"/>
                </w:r>
                <w:r>
                  <w:rPr>
                    <w:noProof/>
                    <w:webHidden/>
                  </w:rPr>
                  <w:t>6</w:t>
                </w:r>
                <w:r>
                  <w:rPr>
                    <w:noProof/>
                    <w:webHidden/>
                  </w:rPr>
                  <w:fldChar w:fldCharType="end"/>
                </w:r>
              </w:hyperlink>
            </w:p>
            <w:p w14:paraId="6A10C501" w14:textId="334CC10C" w:rsidR="00E57FE4" w:rsidRDefault="00E57FE4">
              <w:pPr>
                <w:pStyle w:val="TOC1"/>
                <w:tabs>
                  <w:tab w:val="right" w:leader="dot" w:pos="9016"/>
                </w:tabs>
                <w:rPr>
                  <w:rFonts w:eastAsiaTheme="minorEastAsia"/>
                  <w:noProof/>
                  <w:sz w:val="24"/>
                  <w:szCs w:val="24"/>
                  <w:lang w:val="en-US"/>
                </w:rPr>
              </w:pPr>
              <w:hyperlink w:anchor="_Toc172878930" w:history="1">
                <w:r w:rsidRPr="00F90594">
                  <w:rPr>
                    <w:rStyle w:val="Hyperlink"/>
                    <w:rFonts w:ascii="Arial" w:hAnsi="Arial" w:cs="Arial"/>
                    <w:noProof/>
                  </w:rPr>
                  <w:t>3. Schizophrenia</w:t>
                </w:r>
                <w:r>
                  <w:rPr>
                    <w:noProof/>
                    <w:webHidden/>
                  </w:rPr>
                  <w:tab/>
                </w:r>
                <w:r>
                  <w:rPr>
                    <w:noProof/>
                    <w:webHidden/>
                  </w:rPr>
                  <w:fldChar w:fldCharType="begin"/>
                </w:r>
                <w:r>
                  <w:rPr>
                    <w:noProof/>
                    <w:webHidden/>
                  </w:rPr>
                  <w:instrText xml:space="preserve"> PAGEREF _Toc172878930 \h </w:instrText>
                </w:r>
                <w:r>
                  <w:rPr>
                    <w:noProof/>
                    <w:webHidden/>
                  </w:rPr>
                </w:r>
                <w:r>
                  <w:rPr>
                    <w:noProof/>
                    <w:webHidden/>
                  </w:rPr>
                  <w:fldChar w:fldCharType="separate"/>
                </w:r>
                <w:r>
                  <w:rPr>
                    <w:noProof/>
                    <w:webHidden/>
                  </w:rPr>
                  <w:t>7</w:t>
                </w:r>
                <w:r>
                  <w:rPr>
                    <w:noProof/>
                    <w:webHidden/>
                  </w:rPr>
                  <w:fldChar w:fldCharType="end"/>
                </w:r>
              </w:hyperlink>
            </w:p>
            <w:p w14:paraId="2062946D" w14:textId="16783704" w:rsidR="00E57FE4" w:rsidRDefault="00E57FE4">
              <w:pPr>
                <w:pStyle w:val="TOC2"/>
                <w:tabs>
                  <w:tab w:val="right" w:leader="dot" w:pos="9016"/>
                </w:tabs>
                <w:rPr>
                  <w:rFonts w:eastAsiaTheme="minorEastAsia"/>
                  <w:noProof/>
                  <w:sz w:val="24"/>
                  <w:szCs w:val="24"/>
                  <w:lang w:val="en-US"/>
                </w:rPr>
              </w:pPr>
              <w:hyperlink w:anchor="_Toc172878931" w:history="1">
                <w:r w:rsidRPr="00F90594">
                  <w:rPr>
                    <w:rStyle w:val="Hyperlink"/>
                    <w:rFonts w:ascii="Arial" w:hAnsi="Arial" w:cs="Arial"/>
                    <w:noProof/>
                  </w:rPr>
                  <w:t>3.1 Classification</w:t>
                </w:r>
                <w:r>
                  <w:rPr>
                    <w:noProof/>
                    <w:webHidden/>
                  </w:rPr>
                  <w:tab/>
                </w:r>
                <w:r>
                  <w:rPr>
                    <w:noProof/>
                    <w:webHidden/>
                  </w:rPr>
                  <w:fldChar w:fldCharType="begin"/>
                </w:r>
                <w:r>
                  <w:rPr>
                    <w:noProof/>
                    <w:webHidden/>
                  </w:rPr>
                  <w:instrText xml:space="preserve"> PAGEREF _Toc172878931 \h </w:instrText>
                </w:r>
                <w:r>
                  <w:rPr>
                    <w:noProof/>
                    <w:webHidden/>
                  </w:rPr>
                </w:r>
                <w:r>
                  <w:rPr>
                    <w:noProof/>
                    <w:webHidden/>
                  </w:rPr>
                  <w:fldChar w:fldCharType="separate"/>
                </w:r>
                <w:r>
                  <w:rPr>
                    <w:noProof/>
                    <w:webHidden/>
                  </w:rPr>
                  <w:t>7</w:t>
                </w:r>
                <w:r>
                  <w:rPr>
                    <w:noProof/>
                    <w:webHidden/>
                  </w:rPr>
                  <w:fldChar w:fldCharType="end"/>
                </w:r>
              </w:hyperlink>
            </w:p>
            <w:p w14:paraId="00E4E401" w14:textId="5827803D" w:rsidR="00E57FE4" w:rsidRDefault="00E57FE4">
              <w:pPr>
                <w:pStyle w:val="TOC3"/>
                <w:tabs>
                  <w:tab w:val="right" w:leader="dot" w:pos="9016"/>
                </w:tabs>
                <w:rPr>
                  <w:rFonts w:eastAsiaTheme="minorEastAsia"/>
                  <w:noProof/>
                  <w:sz w:val="24"/>
                  <w:szCs w:val="24"/>
                  <w:lang w:val="en-US"/>
                </w:rPr>
              </w:pPr>
              <w:hyperlink w:anchor="_Toc172878932" w:history="1">
                <w:r w:rsidRPr="00F90594">
                  <w:rPr>
                    <w:rStyle w:val="Hyperlink"/>
                    <w:rFonts w:ascii="Arial" w:hAnsi="Arial" w:cs="Arial"/>
                    <w:noProof/>
                  </w:rPr>
                  <w:t>3.1.1 Positive symptoms</w:t>
                </w:r>
                <w:r>
                  <w:rPr>
                    <w:noProof/>
                    <w:webHidden/>
                  </w:rPr>
                  <w:tab/>
                </w:r>
                <w:r>
                  <w:rPr>
                    <w:noProof/>
                    <w:webHidden/>
                  </w:rPr>
                  <w:fldChar w:fldCharType="begin"/>
                </w:r>
                <w:r>
                  <w:rPr>
                    <w:noProof/>
                    <w:webHidden/>
                  </w:rPr>
                  <w:instrText xml:space="preserve"> PAGEREF _Toc172878932 \h </w:instrText>
                </w:r>
                <w:r>
                  <w:rPr>
                    <w:noProof/>
                    <w:webHidden/>
                  </w:rPr>
                </w:r>
                <w:r>
                  <w:rPr>
                    <w:noProof/>
                    <w:webHidden/>
                  </w:rPr>
                  <w:fldChar w:fldCharType="separate"/>
                </w:r>
                <w:r>
                  <w:rPr>
                    <w:noProof/>
                    <w:webHidden/>
                  </w:rPr>
                  <w:t>7</w:t>
                </w:r>
                <w:r>
                  <w:rPr>
                    <w:noProof/>
                    <w:webHidden/>
                  </w:rPr>
                  <w:fldChar w:fldCharType="end"/>
                </w:r>
              </w:hyperlink>
            </w:p>
            <w:p w14:paraId="680BBC00" w14:textId="4993F769" w:rsidR="00E57FE4" w:rsidRDefault="00E57FE4">
              <w:pPr>
                <w:pStyle w:val="TOC3"/>
                <w:tabs>
                  <w:tab w:val="right" w:leader="dot" w:pos="9016"/>
                </w:tabs>
                <w:rPr>
                  <w:rFonts w:eastAsiaTheme="minorEastAsia"/>
                  <w:noProof/>
                  <w:sz w:val="24"/>
                  <w:szCs w:val="24"/>
                  <w:lang w:val="en-US"/>
                </w:rPr>
              </w:pPr>
              <w:hyperlink w:anchor="_Toc172878933" w:history="1">
                <w:r w:rsidRPr="00F90594">
                  <w:rPr>
                    <w:rStyle w:val="Hyperlink"/>
                    <w:rFonts w:ascii="Arial" w:hAnsi="Arial" w:cs="Arial"/>
                    <w:noProof/>
                  </w:rPr>
                  <w:t>3.1.2 Negative Symptoms</w:t>
                </w:r>
                <w:r>
                  <w:rPr>
                    <w:noProof/>
                    <w:webHidden/>
                  </w:rPr>
                  <w:tab/>
                </w:r>
                <w:r>
                  <w:rPr>
                    <w:noProof/>
                    <w:webHidden/>
                  </w:rPr>
                  <w:fldChar w:fldCharType="begin"/>
                </w:r>
                <w:r>
                  <w:rPr>
                    <w:noProof/>
                    <w:webHidden/>
                  </w:rPr>
                  <w:instrText xml:space="preserve"> PAGEREF _Toc172878933 \h </w:instrText>
                </w:r>
                <w:r>
                  <w:rPr>
                    <w:noProof/>
                    <w:webHidden/>
                  </w:rPr>
                </w:r>
                <w:r>
                  <w:rPr>
                    <w:noProof/>
                    <w:webHidden/>
                  </w:rPr>
                  <w:fldChar w:fldCharType="separate"/>
                </w:r>
                <w:r>
                  <w:rPr>
                    <w:noProof/>
                    <w:webHidden/>
                  </w:rPr>
                  <w:t>8</w:t>
                </w:r>
                <w:r>
                  <w:rPr>
                    <w:noProof/>
                    <w:webHidden/>
                  </w:rPr>
                  <w:fldChar w:fldCharType="end"/>
                </w:r>
              </w:hyperlink>
            </w:p>
            <w:p w14:paraId="25382A56" w14:textId="291967C7" w:rsidR="00E57FE4" w:rsidRDefault="00E57FE4">
              <w:pPr>
                <w:pStyle w:val="TOC2"/>
                <w:tabs>
                  <w:tab w:val="right" w:leader="dot" w:pos="9016"/>
                </w:tabs>
                <w:rPr>
                  <w:rFonts w:eastAsiaTheme="minorEastAsia"/>
                  <w:noProof/>
                  <w:sz w:val="24"/>
                  <w:szCs w:val="24"/>
                  <w:lang w:val="en-US"/>
                </w:rPr>
              </w:pPr>
              <w:hyperlink w:anchor="_Toc172878934" w:history="1">
                <w:r w:rsidRPr="00F90594">
                  <w:rPr>
                    <w:rStyle w:val="Hyperlink"/>
                    <w:rFonts w:ascii="Arial" w:hAnsi="Arial" w:cs="Arial"/>
                    <w:noProof/>
                  </w:rPr>
                  <w:t>3.2 Diagnosis</w:t>
                </w:r>
                <w:r>
                  <w:rPr>
                    <w:noProof/>
                    <w:webHidden/>
                  </w:rPr>
                  <w:tab/>
                </w:r>
                <w:r>
                  <w:rPr>
                    <w:noProof/>
                    <w:webHidden/>
                  </w:rPr>
                  <w:fldChar w:fldCharType="begin"/>
                </w:r>
                <w:r>
                  <w:rPr>
                    <w:noProof/>
                    <w:webHidden/>
                  </w:rPr>
                  <w:instrText xml:space="preserve"> PAGEREF _Toc172878934 \h </w:instrText>
                </w:r>
                <w:r>
                  <w:rPr>
                    <w:noProof/>
                    <w:webHidden/>
                  </w:rPr>
                </w:r>
                <w:r>
                  <w:rPr>
                    <w:noProof/>
                    <w:webHidden/>
                  </w:rPr>
                  <w:fldChar w:fldCharType="separate"/>
                </w:r>
                <w:r>
                  <w:rPr>
                    <w:noProof/>
                    <w:webHidden/>
                  </w:rPr>
                  <w:t>8</w:t>
                </w:r>
                <w:r>
                  <w:rPr>
                    <w:noProof/>
                    <w:webHidden/>
                  </w:rPr>
                  <w:fldChar w:fldCharType="end"/>
                </w:r>
              </w:hyperlink>
            </w:p>
            <w:p w14:paraId="76BCFE7B" w14:textId="0D0A98C1" w:rsidR="00E57FE4" w:rsidRDefault="00E57FE4">
              <w:pPr>
                <w:pStyle w:val="TOC2"/>
                <w:tabs>
                  <w:tab w:val="right" w:leader="dot" w:pos="9016"/>
                </w:tabs>
                <w:rPr>
                  <w:rFonts w:eastAsiaTheme="minorEastAsia"/>
                  <w:noProof/>
                  <w:sz w:val="24"/>
                  <w:szCs w:val="24"/>
                  <w:lang w:val="en-US"/>
                </w:rPr>
              </w:pPr>
              <w:hyperlink w:anchor="_Toc172878935" w:history="1">
                <w:r w:rsidRPr="00F90594">
                  <w:rPr>
                    <w:rStyle w:val="Hyperlink"/>
                    <w:rFonts w:ascii="Arial" w:hAnsi="Arial" w:cs="Arial"/>
                    <w:noProof/>
                  </w:rPr>
                  <w:t>3.3 Treatment</w:t>
                </w:r>
                <w:r>
                  <w:rPr>
                    <w:noProof/>
                    <w:webHidden/>
                  </w:rPr>
                  <w:tab/>
                </w:r>
                <w:r>
                  <w:rPr>
                    <w:noProof/>
                    <w:webHidden/>
                  </w:rPr>
                  <w:fldChar w:fldCharType="begin"/>
                </w:r>
                <w:r>
                  <w:rPr>
                    <w:noProof/>
                    <w:webHidden/>
                  </w:rPr>
                  <w:instrText xml:space="preserve"> PAGEREF _Toc172878935 \h </w:instrText>
                </w:r>
                <w:r>
                  <w:rPr>
                    <w:noProof/>
                    <w:webHidden/>
                  </w:rPr>
                </w:r>
                <w:r>
                  <w:rPr>
                    <w:noProof/>
                    <w:webHidden/>
                  </w:rPr>
                  <w:fldChar w:fldCharType="separate"/>
                </w:r>
                <w:r>
                  <w:rPr>
                    <w:noProof/>
                    <w:webHidden/>
                  </w:rPr>
                  <w:t>9</w:t>
                </w:r>
                <w:r>
                  <w:rPr>
                    <w:noProof/>
                    <w:webHidden/>
                  </w:rPr>
                  <w:fldChar w:fldCharType="end"/>
                </w:r>
              </w:hyperlink>
            </w:p>
            <w:p w14:paraId="4B7B9B56" w14:textId="4A6EA954" w:rsidR="00E57FE4" w:rsidRDefault="00E57FE4">
              <w:pPr>
                <w:pStyle w:val="TOC2"/>
                <w:tabs>
                  <w:tab w:val="right" w:leader="dot" w:pos="9016"/>
                </w:tabs>
                <w:rPr>
                  <w:rFonts w:eastAsiaTheme="minorEastAsia"/>
                  <w:noProof/>
                  <w:sz w:val="24"/>
                  <w:szCs w:val="24"/>
                  <w:lang w:val="en-US"/>
                </w:rPr>
              </w:pPr>
              <w:hyperlink w:anchor="_Toc172878936" w:history="1">
                <w:r w:rsidRPr="00F90594">
                  <w:rPr>
                    <w:rStyle w:val="Hyperlink"/>
                    <w:rFonts w:ascii="Arial" w:hAnsi="Arial" w:cs="Arial"/>
                    <w:noProof/>
                  </w:rPr>
                  <w:t>3.4 Rehabilitation</w:t>
                </w:r>
                <w:r>
                  <w:rPr>
                    <w:noProof/>
                    <w:webHidden/>
                  </w:rPr>
                  <w:tab/>
                </w:r>
                <w:r>
                  <w:rPr>
                    <w:noProof/>
                    <w:webHidden/>
                  </w:rPr>
                  <w:fldChar w:fldCharType="begin"/>
                </w:r>
                <w:r>
                  <w:rPr>
                    <w:noProof/>
                    <w:webHidden/>
                  </w:rPr>
                  <w:instrText xml:space="preserve"> PAGEREF _Toc172878936 \h </w:instrText>
                </w:r>
                <w:r>
                  <w:rPr>
                    <w:noProof/>
                    <w:webHidden/>
                  </w:rPr>
                </w:r>
                <w:r>
                  <w:rPr>
                    <w:noProof/>
                    <w:webHidden/>
                  </w:rPr>
                  <w:fldChar w:fldCharType="separate"/>
                </w:r>
                <w:r>
                  <w:rPr>
                    <w:noProof/>
                    <w:webHidden/>
                  </w:rPr>
                  <w:t>9</w:t>
                </w:r>
                <w:r>
                  <w:rPr>
                    <w:noProof/>
                    <w:webHidden/>
                  </w:rPr>
                  <w:fldChar w:fldCharType="end"/>
                </w:r>
              </w:hyperlink>
            </w:p>
            <w:p w14:paraId="60030663" w14:textId="38CA26BB" w:rsidR="00E57FE4" w:rsidRDefault="00E57FE4">
              <w:pPr>
                <w:pStyle w:val="TOC2"/>
                <w:tabs>
                  <w:tab w:val="right" w:leader="dot" w:pos="9016"/>
                </w:tabs>
                <w:rPr>
                  <w:rFonts w:eastAsiaTheme="minorEastAsia"/>
                  <w:noProof/>
                  <w:sz w:val="24"/>
                  <w:szCs w:val="24"/>
                  <w:lang w:val="en-US"/>
                </w:rPr>
              </w:pPr>
              <w:hyperlink w:anchor="_Toc172878937" w:history="1">
                <w:r w:rsidRPr="00F90594">
                  <w:rPr>
                    <w:rStyle w:val="Hyperlink"/>
                    <w:rFonts w:ascii="Arial" w:hAnsi="Arial" w:cs="Arial"/>
                    <w:noProof/>
                  </w:rPr>
                  <w:t>3.5 Recommendations</w:t>
                </w:r>
                <w:r>
                  <w:rPr>
                    <w:noProof/>
                    <w:webHidden/>
                  </w:rPr>
                  <w:tab/>
                </w:r>
                <w:r>
                  <w:rPr>
                    <w:noProof/>
                    <w:webHidden/>
                  </w:rPr>
                  <w:fldChar w:fldCharType="begin"/>
                </w:r>
                <w:r>
                  <w:rPr>
                    <w:noProof/>
                    <w:webHidden/>
                  </w:rPr>
                  <w:instrText xml:space="preserve"> PAGEREF _Toc172878937 \h </w:instrText>
                </w:r>
                <w:r>
                  <w:rPr>
                    <w:noProof/>
                    <w:webHidden/>
                  </w:rPr>
                </w:r>
                <w:r>
                  <w:rPr>
                    <w:noProof/>
                    <w:webHidden/>
                  </w:rPr>
                  <w:fldChar w:fldCharType="separate"/>
                </w:r>
                <w:r>
                  <w:rPr>
                    <w:noProof/>
                    <w:webHidden/>
                  </w:rPr>
                  <w:t>10</w:t>
                </w:r>
                <w:r>
                  <w:rPr>
                    <w:noProof/>
                    <w:webHidden/>
                  </w:rPr>
                  <w:fldChar w:fldCharType="end"/>
                </w:r>
              </w:hyperlink>
            </w:p>
            <w:p w14:paraId="6F18DD21" w14:textId="4BE0F833" w:rsidR="00E57FE4" w:rsidRDefault="00E57FE4">
              <w:pPr>
                <w:pStyle w:val="TOC1"/>
                <w:tabs>
                  <w:tab w:val="right" w:leader="dot" w:pos="9016"/>
                </w:tabs>
                <w:rPr>
                  <w:rFonts w:eastAsiaTheme="minorEastAsia"/>
                  <w:noProof/>
                  <w:sz w:val="24"/>
                  <w:szCs w:val="24"/>
                  <w:lang w:val="en-US"/>
                </w:rPr>
              </w:pPr>
              <w:hyperlink w:anchor="_Toc172878938" w:history="1">
                <w:r w:rsidRPr="00F90594">
                  <w:rPr>
                    <w:rStyle w:val="Hyperlink"/>
                    <w:rFonts w:ascii="Arial" w:hAnsi="Arial" w:cs="Arial"/>
                    <w:noProof/>
                  </w:rPr>
                  <w:t>4. Conclusion</w:t>
                </w:r>
                <w:r>
                  <w:rPr>
                    <w:noProof/>
                    <w:webHidden/>
                  </w:rPr>
                  <w:tab/>
                </w:r>
                <w:r>
                  <w:rPr>
                    <w:noProof/>
                    <w:webHidden/>
                  </w:rPr>
                  <w:fldChar w:fldCharType="begin"/>
                </w:r>
                <w:r>
                  <w:rPr>
                    <w:noProof/>
                    <w:webHidden/>
                  </w:rPr>
                  <w:instrText xml:space="preserve"> PAGEREF _Toc172878938 \h </w:instrText>
                </w:r>
                <w:r>
                  <w:rPr>
                    <w:noProof/>
                    <w:webHidden/>
                  </w:rPr>
                </w:r>
                <w:r>
                  <w:rPr>
                    <w:noProof/>
                    <w:webHidden/>
                  </w:rPr>
                  <w:fldChar w:fldCharType="separate"/>
                </w:r>
                <w:r>
                  <w:rPr>
                    <w:noProof/>
                    <w:webHidden/>
                  </w:rPr>
                  <w:t>10</w:t>
                </w:r>
                <w:r>
                  <w:rPr>
                    <w:noProof/>
                    <w:webHidden/>
                  </w:rPr>
                  <w:fldChar w:fldCharType="end"/>
                </w:r>
              </w:hyperlink>
            </w:p>
            <w:p w14:paraId="27E81AAC" w14:textId="44453E02" w:rsidR="00E57FE4" w:rsidRDefault="00E57FE4">
              <w:pPr>
                <w:pStyle w:val="TOC1"/>
                <w:tabs>
                  <w:tab w:val="right" w:leader="dot" w:pos="9016"/>
                </w:tabs>
                <w:rPr>
                  <w:rFonts w:eastAsiaTheme="minorEastAsia"/>
                  <w:noProof/>
                  <w:sz w:val="24"/>
                  <w:szCs w:val="24"/>
                  <w:lang w:val="en-US"/>
                </w:rPr>
              </w:pPr>
              <w:hyperlink w:anchor="_Toc172878939" w:history="1">
                <w:r w:rsidRPr="00F90594">
                  <w:rPr>
                    <w:rStyle w:val="Hyperlink"/>
                    <w:rFonts w:eastAsia="Calibri"/>
                    <w:noProof/>
                  </w:rPr>
                  <w:t>5. References:</w:t>
                </w:r>
                <w:r>
                  <w:rPr>
                    <w:noProof/>
                    <w:webHidden/>
                  </w:rPr>
                  <w:tab/>
                </w:r>
                <w:r>
                  <w:rPr>
                    <w:noProof/>
                    <w:webHidden/>
                  </w:rPr>
                  <w:fldChar w:fldCharType="begin"/>
                </w:r>
                <w:r>
                  <w:rPr>
                    <w:noProof/>
                    <w:webHidden/>
                  </w:rPr>
                  <w:instrText xml:space="preserve"> PAGEREF _Toc172878939 \h </w:instrText>
                </w:r>
                <w:r>
                  <w:rPr>
                    <w:noProof/>
                    <w:webHidden/>
                  </w:rPr>
                </w:r>
                <w:r>
                  <w:rPr>
                    <w:noProof/>
                    <w:webHidden/>
                  </w:rPr>
                  <w:fldChar w:fldCharType="separate"/>
                </w:r>
                <w:r>
                  <w:rPr>
                    <w:noProof/>
                    <w:webHidden/>
                  </w:rPr>
                  <w:t>11</w:t>
                </w:r>
                <w:r>
                  <w:rPr>
                    <w:noProof/>
                    <w:webHidden/>
                  </w:rPr>
                  <w:fldChar w:fldCharType="end"/>
                </w:r>
              </w:hyperlink>
            </w:p>
            <w:p w14:paraId="2A93DB99" w14:textId="0E5410AE" w:rsidR="00A000E5" w:rsidRDefault="00A000E5">
              <w:r>
                <w:rPr>
                  <w:b/>
                  <w:bCs/>
                  <w:noProof/>
                </w:rPr>
                <w:fldChar w:fldCharType="end"/>
              </w:r>
            </w:p>
          </w:sdtContent>
        </w:sdt>
        <w:p w14:paraId="7A5640B3" w14:textId="0F23BB30" w:rsidR="00DF4D79" w:rsidRPr="002C5367" w:rsidRDefault="00C52D6C" w:rsidP="001E596B">
          <w:pPr>
            <w:pStyle w:val="Heading1"/>
          </w:pPr>
          <w:r>
            <w:br w:type="page"/>
          </w:r>
          <w:bookmarkStart w:id="0" w:name="_Toc172878919"/>
          <w:r w:rsidR="00DF4D79">
            <w:lastRenderedPageBreak/>
            <w:t>1.</w:t>
          </w:r>
          <w:r w:rsidR="001E596B">
            <w:t xml:space="preserve"> </w:t>
          </w:r>
          <w:r w:rsidR="00DF4D79" w:rsidRPr="002C5367">
            <w:t>Introduction</w:t>
          </w:r>
          <w:bookmarkEnd w:id="0"/>
        </w:p>
        <w:p w14:paraId="0CBF35F9" w14:textId="22C13776" w:rsidR="00F4449F" w:rsidRPr="00335D5A" w:rsidRDefault="00225FB7" w:rsidP="00335D5A">
          <w:pPr>
            <w:spacing w:line="360" w:lineRule="auto"/>
            <w:jc w:val="both"/>
            <w:rPr>
              <w:rFonts w:ascii="Arial" w:hAnsi="Arial" w:cs="Arial"/>
            </w:rPr>
          </w:pPr>
          <w:r w:rsidRPr="00335D5A">
            <w:rPr>
              <w:rFonts w:ascii="Arial" w:hAnsi="Arial" w:cs="Arial"/>
            </w:rPr>
            <w:t>The purpose of this report is to address</w:t>
          </w:r>
          <w:r w:rsidR="002B7821" w:rsidRPr="00335D5A">
            <w:rPr>
              <w:rFonts w:ascii="Arial" w:hAnsi="Arial" w:cs="Arial"/>
            </w:rPr>
            <w:t xml:space="preserve"> and critically examine </w:t>
          </w:r>
          <w:r w:rsidR="009B54CF" w:rsidRPr="00335D5A">
            <w:rPr>
              <w:rFonts w:ascii="Arial" w:hAnsi="Arial" w:cs="Arial"/>
            </w:rPr>
            <w:t xml:space="preserve">mental health conditions such as depression and schizophrenia, </w:t>
          </w:r>
          <w:r w:rsidR="00663F09" w:rsidRPr="00335D5A">
            <w:rPr>
              <w:rFonts w:ascii="Arial" w:hAnsi="Arial" w:cs="Arial"/>
            </w:rPr>
            <w:t xml:space="preserve">provide information about </w:t>
          </w:r>
          <w:r w:rsidR="00686413" w:rsidRPr="00335D5A">
            <w:rPr>
              <w:rFonts w:ascii="Arial" w:hAnsi="Arial" w:cs="Arial"/>
            </w:rPr>
            <w:t>them using</w:t>
          </w:r>
          <w:r w:rsidR="00663F09" w:rsidRPr="00335D5A">
            <w:rPr>
              <w:rFonts w:ascii="Arial" w:hAnsi="Arial" w:cs="Arial"/>
            </w:rPr>
            <w:t xml:space="preserve"> </w:t>
          </w:r>
          <w:r w:rsidR="00247ACD" w:rsidRPr="00335D5A">
            <w:rPr>
              <w:rFonts w:ascii="Arial" w:hAnsi="Arial" w:cs="Arial"/>
            </w:rPr>
            <w:t>the ICD-10</w:t>
          </w:r>
          <w:r w:rsidR="00A60FAE" w:rsidRPr="00335D5A">
            <w:rPr>
              <w:rFonts w:ascii="Arial" w:hAnsi="Arial" w:cs="Arial"/>
            </w:rPr>
            <w:t xml:space="preserve"> (2010), Chapter 5 classification</w:t>
          </w:r>
          <w:r w:rsidR="007770C7" w:rsidRPr="00335D5A">
            <w:rPr>
              <w:rFonts w:ascii="Arial" w:hAnsi="Arial" w:cs="Arial"/>
            </w:rPr>
            <w:t xml:space="preserve"> of the World Health Organisation</w:t>
          </w:r>
          <w:r w:rsidR="00E03443" w:rsidRPr="00335D5A">
            <w:rPr>
              <w:rFonts w:ascii="Arial" w:hAnsi="Arial" w:cs="Arial"/>
            </w:rPr>
            <w:t xml:space="preserve"> (WHO)</w:t>
          </w:r>
          <w:r w:rsidR="00A60FAE" w:rsidRPr="00335D5A">
            <w:rPr>
              <w:rFonts w:ascii="Arial" w:hAnsi="Arial" w:cs="Arial"/>
            </w:rPr>
            <w:t xml:space="preserve">, </w:t>
          </w:r>
          <w:r w:rsidR="007558CC" w:rsidRPr="00335D5A">
            <w:rPr>
              <w:rFonts w:ascii="Arial" w:hAnsi="Arial" w:cs="Arial"/>
            </w:rPr>
            <w:t>explain the methods for diagnosing these disorders</w:t>
          </w:r>
          <w:r w:rsidR="0007384F" w:rsidRPr="00335D5A">
            <w:rPr>
              <w:rFonts w:ascii="Arial" w:hAnsi="Arial" w:cs="Arial"/>
            </w:rPr>
            <w:t>, explore treatment options</w:t>
          </w:r>
          <w:r w:rsidR="006F4BCB" w:rsidRPr="00335D5A">
            <w:rPr>
              <w:rFonts w:ascii="Arial" w:hAnsi="Arial" w:cs="Arial"/>
            </w:rPr>
            <w:t xml:space="preserve"> and measurements of rehabilitation, and </w:t>
          </w:r>
          <w:r w:rsidR="007F5EC2" w:rsidRPr="00335D5A">
            <w:rPr>
              <w:rFonts w:ascii="Arial" w:hAnsi="Arial" w:cs="Arial"/>
            </w:rPr>
            <w:t xml:space="preserve">include recommendations for improvement </w:t>
          </w:r>
          <w:r w:rsidR="00BE1078" w:rsidRPr="00335D5A">
            <w:rPr>
              <w:rFonts w:ascii="Arial" w:hAnsi="Arial" w:cs="Arial"/>
            </w:rPr>
            <w:t xml:space="preserve">of the services </w:t>
          </w:r>
          <w:r w:rsidR="00F4449F" w:rsidRPr="00335D5A">
            <w:rPr>
              <w:rFonts w:ascii="Arial" w:hAnsi="Arial" w:cs="Arial"/>
            </w:rPr>
            <w:t>concerning the affected individuals and their care providers.</w:t>
          </w:r>
        </w:p>
        <w:p w14:paraId="6BB2586D" w14:textId="3C162AFA" w:rsidR="009849B1" w:rsidRPr="00335D5A" w:rsidRDefault="00AA6A55" w:rsidP="00335D5A">
          <w:pPr>
            <w:spacing w:line="360" w:lineRule="auto"/>
            <w:jc w:val="both"/>
            <w:rPr>
              <w:rFonts w:ascii="Arial" w:hAnsi="Arial" w:cs="Arial"/>
              <w:lang w:val="en-US"/>
            </w:rPr>
          </w:pPr>
          <w:r w:rsidRPr="00335D5A">
            <w:rPr>
              <w:rFonts w:ascii="Arial" w:hAnsi="Arial" w:cs="Arial"/>
            </w:rPr>
            <w:t>Mental health refers to our emotional</w:t>
          </w:r>
          <w:r w:rsidR="00850C85" w:rsidRPr="00335D5A">
            <w:rPr>
              <w:rFonts w:ascii="Arial" w:hAnsi="Arial" w:cs="Arial"/>
            </w:rPr>
            <w:t xml:space="preserve">, psychological, and social </w:t>
          </w:r>
          <w:r w:rsidR="004553A8" w:rsidRPr="00335D5A">
            <w:rPr>
              <w:rFonts w:ascii="Arial" w:hAnsi="Arial" w:cs="Arial"/>
            </w:rPr>
            <w:t>well-being</w:t>
          </w:r>
          <w:r w:rsidR="009475E5" w:rsidRPr="00335D5A">
            <w:rPr>
              <w:rFonts w:ascii="Arial" w:hAnsi="Arial" w:cs="Arial"/>
            </w:rPr>
            <w:t xml:space="preserve">. </w:t>
          </w:r>
          <w:r w:rsidR="00335D5A" w:rsidRPr="00335D5A">
            <w:rPr>
              <w:rFonts w:ascii="Arial" w:hAnsi="Arial" w:cs="Arial"/>
              <w:lang w:val="en-US"/>
            </w:rPr>
            <w:t xml:space="preserve">People may </w:t>
          </w:r>
          <w:r w:rsidR="00AF3948">
            <w:rPr>
              <w:rFonts w:ascii="Arial" w:hAnsi="Arial" w:cs="Arial"/>
              <w:lang w:val="en-US"/>
            </w:rPr>
            <w:t>reveal</w:t>
          </w:r>
          <w:r w:rsidR="00335D5A" w:rsidRPr="00335D5A">
            <w:rPr>
              <w:rFonts w:ascii="Arial" w:hAnsi="Arial" w:cs="Arial"/>
              <w:lang w:val="en-US"/>
            </w:rPr>
            <w:t xml:space="preserve"> their full potential, </w:t>
          </w:r>
          <w:r w:rsidR="00AF3948">
            <w:rPr>
              <w:rFonts w:ascii="Arial" w:hAnsi="Arial" w:cs="Arial"/>
              <w:lang w:val="en-US"/>
            </w:rPr>
            <w:t>study actively, and participate in personal and social activities</w:t>
          </w:r>
          <w:r w:rsidR="00335D5A" w:rsidRPr="00335D5A">
            <w:rPr>
              <w:rFonts w:ascii="Arial" w:hAnsi="Arial" w:cs="Arial"/>
              <w:lang w:val="en-US"/>
            </w:rPr>
            <w:t xml:space="preserve"> when they </w:t>
          </w:r>
          <w:r w:rsidR="00335D5A">
            <w:rPr>
              <w:rFonts w:ascii="Arial" w:hAnsi="Arial" w:cs="Arial"/>
              <w:lang w:val="en-US"/>
            </w:rPr>
            <w:t>experience good mental health state. Mental health</w:t>
          </w:r>
          <w:r w:rsidR="00D04D13" w:rsidRPr="00335D5A">
            <w:rPr>
              <w:rFonts w:ascii="Arial" w:hAnsi="Arial" w:cs="Arial"/>
            </w:rPr>
            <w:t xml:space="preserve"> is </w:t>
          </w:r>
          <w:r w:rsidR="006D45D6" w:rsidRPr="00335D5A">
            <w:rPr>
              <w:rFonts w:ascii="Arial" w:hAnsi="Arial" w:cs="Arial"/>
            </w:rPr>
            <w:t xml:space="preserve">an </w:t>
          </w:r>
          <w:r w:rsidR="00D04D13" w:rsidRPr="00335D5A">
            <w:rPr>
              <w:rFonts w:ascii="Arial" w:hAnsi="Arial" w:cs="Arial"/>
            </w:rPr>
            <w:t xml:space="preserve">essential human </w:t>
          </w:r>
          <w:r w:rsidR="006D45D6" w:rsidRPr="00335D5A">
            <w:rPr>
              <w:rFonts w:ascii="Arial" w:hAnsi="Arial" w:cs="Arial"/>
            </w:rPr>
            <w:t>right</w:t>
          </w:r>
          <w:r w:rsidR="009D4C0C" w:rsidRPr="00335D5A">
            <w:rPr>
              <w:rFonts w:ascii="Arial" w:hAnsi="Arial" w:cs="Arial"/>
            </w:rPr>
            <w:t>, protected under the Human Rights</w:t>
          </w:r>
          <w:r w:rsidR="00D04D13" w:rsidRPr="00335D5A">
            <w:rPr>
              <w:rFonts w:ascii="Arial" w:hAnsi="Arial" w:cs="Arial"/>
            </w:rPr>
            <w:t xml:space="preserve"> </w:t>
          </w:r>
          <w:r w:rsidR="000B00AA" w:rsidRPr="00335D5A">
            <w:rPr>
              <w:rFonts w:ascii="Arial" w:hAnsi="Arial" w:cs="Arial"/>
            </w:rPr>
            <w:t xml:space="preserve">Act </w:t>
          </w:r>
          <w:r w:rsidR="00BF69E0" w:rsidRPr="00335D5A">
            <w:rPr>
              <w:rFonts w:ascii="Arial" w:hAnsi="Arial" w:cs="Arial"/>
            </w:rPr>
            <w:t>1998</w:t>
          </w:r>
          <w:r w:rsidR="009849B1" w:rsidRPr="00335D5A">
            <w:rPr>
              <w:rFonts w:ascii="Arial" w:hAnsi="Arial" w:cs="Arial"/>
            </w:rPr>
            <w:t xml:space="preserve"> (UK Legislation</w:t>
          </w:r>
          <w:r w:rsidR="000B00AA" w:rsidRPr="00335D5A">
            <w:rPr>
              <w:rFonts w:ascii="Arial" w:hAnsi="Arial" w:cs="Arial"/>
            </w:rPr>
            <w:t>, 1998).</w:t>
          </w:r>
        </w:p>
        <w:p w14:paraId="288D86DD" w14:textId="1C3FA40E" w:rsidR="00456F46" w:rsidRPr="00335D5A" w:rsidRDefault="00335D5A" w:rsidP="00335D5A">
          <w:pPr>
            <w:spacing w:line="360" w:lineRule="auto"/>
            <w:jc w:val="both"/>
            <w:rPr>
              <w:rFonts w:ascii="Arial" w:hAnsi="Arial" w:cs="Arial"/>
              <w:lang w:val="en-US"/>
            </w:rPr>
          </w:pPr>
          <w:r w:rsidRPr="00335D5A">
            <w:rPr>
              <w:rFonts w:ascii="Arial" w:hAnsi="Arial" w:cs="Arial"/>
              <w:lang w:val="en-US"/>
            </w:rPr>
            <w:t>Mental health difficulties include psychosocial impairments and mental diseases that are associated with risk of self-harm, functional disability, or extreme suffering. There is a greater likelihood that mental health issues sufferers may experience reduced mental well-being</w:t>
          </w:r>
          <w:r>
            <w:rPr>
              <w:rFonts w:ascii="Arial" w:hAnsi="Arial" w:cs="Arial"/>
              <w:lang w:val="en-US"/>
            </w:rPr>
            <w:t xml:space="preserve"> </w:t>
          </w:r>
          <w:r w:rsidR="00AE5D53" w:rsidRPr="00335D5A">
            <w:rPr>
              <w:rFonts w:ascii="Arial" w:hAnsi="Arial" w:cs="Arial"/>
            </w:rPr>
            <w:t>(World Health Organisation, 2022).</w:t>
          </w:r>
        </w:p>
        <w:p w14:paraId="46E3332B" w14:textId="0F6C4797" w:rsidR="00FC40D3" w:rsidRPr="00335D5A" w:rsidRDefault="00A45DCA" w:rsidP="00335D5A">
          <w:pPr>
            <w:spacing w:line="360" w:lineRule="auto"/>
            <w:jc w:val="both"/>
            <w:rPr>
              <w:rFonts w:ascii="Arial" w:hAnsi="Arial" w:cs="Arial"/>
            </w:rPr>
          </w:pPr>
          <w:r w:rsidRPr="00335D5A">
            <w:rPr>
              <w:rFonts w:ascii="Arial" w:hAnsi="Arial" w:cs="Arial"/>
            </w:rPr>
            <w:t xml:space="preserve">Poor mental health </w:t>
          </w:r>
          <w:r w:rsidR="002F4E11" w:rsidRPr="00335D5A">
            <w:rPr>
              <w:rFonts w:ascii="Arial" w:hAnsi="Arial" w:cs="Arial"/>
            </w:rPr>
            <w:t>harms</w:t>
          </w:r>
          <w:r w:rsidRPr="00335D5A">
            <w:rPr>
              <w:rFonts w:ascii="Arial" w:hAnsi="Arial" w:cs="Arial"/>
            </w:rPr>
            <w:t xml:space="preserve"> the </w:t>
          </w:r>
          <w:r w:rsidR="002F4E11" w:rsidRPr="00335D5A">
            <w:rPr>
              <w:rFonts w:ascii="Arial" w:hAnsi="Arial" w:cs="Arial"/>
            </w:rPr>
            <w:t>lives</w:t>
          </w:r>
          <w:r w:rsidR="005E610B" w:rsidRPr="00335D5A">
            <w:rPr>
              <w:rFonts w:ascii="Arial" w:hAnsi="Arial" w:cs="Arial"/>
            </w:rPr>
            <w:t xml:space="preserve"> and well-being of people and their families.</w:t>
          </w:r>
          <w:r w:rsidR="002F4E11" w:rsidRPr="00335D5A">
            <w:rPr>
              <w:rFonts w:ascii="Arial" w:hAnsi="Arial" w:cs="Arial"/>
            </w:rPr>
            <w:t xml:space="preserve"> </w:t>
          </w:r>
          <w:r w:rsidR="00C72F59" w:rsidRPr="00335D5A">
            <w:rPr>
              <w:rFonts w:ascii="Arial" w:hAnsi="Arial" w:cs="Arial"/>
            </w:rPr>
            <w:t xml:space="preserve">Around 792 million </w:t>
          </w:r>
          <w:r w:rsidR="00E81050" w:rsidRPr="00335D5A">
            <w:rPr>
              <w:rFonts w:ascii="Arial" w:hAnsi="Arial" w:cs="Arial"/>
            </w:rPr>
            <w:t xml:space="preserve">people around the world </w:t>
          </w:r>
          <w:r w:rsidR="000D7AEE" w:rsidRPr="00335D5A">
            <w:rPr>
              <w:rFonts w:ascii="Arial" w:hAnsi="Arial" w:cs="Arial"/>
            </w:rPr>
            <w:t>experience mental health issues, w</w:t>
          </w:r>
          <w:r w:rsidR="00FD1007" w:rsidRPr="00335D5A">
            <w:rPr>
              <w:rFonts w:ascii="Arial" w:hAnsi="Arial" w:cs="Arial"/>
            </w:rPr>
            <w:t>ith 1 in 6 working adults</w:t>
          </w:r>
          <w:r w:rsidR="00F20FE0" w:rsidRPr="00335D5A">
            <w:rPr>
              <w:rFonts w:ascii="Arial" w:hAnsi="Arial" w:cs="Arial"/>
            </w:rPr>
            <w:t xml:space="preserve"> suffering </w:t>
          </w:r>
          <w:r w:rsidR="000C7009" w:rsidRPr="00335D5A">
            <w:rPr>
              <w:rFonts w:ascii="Arial" w:hAnsi="Arial" w:cs="Arial"/>
            </w:rPr>
            <w:t>from</w:t>
          </w:r>
          <w:r w:rsidR="00F20FE0" w:rsidRPr="00335D5A">
            <w:rPr>
              <w:rFonts w:ascii="Arial" w:hAnsi="Arial" w:cs="Arial"/>
            </w:rPr>
            <w:t xml:space="preserve"> mental ill health at any </w:t>
          </w:r>
          <w:r w:rsidR="000C7009" w:rsidRPr="00335D5A">
            <w:rPr>
              <w:rFonts w:ascii="Arial" w:hAnsi="Arial" w:cs="Arial"/>
            </w:rPr>
            <w:t xml:space="preserve">given moment. </w:t>
          </w:r>
          <w:r w:rsidR="00FC40D3" w:rsidRPr="00335D5A">
            <w:rPr>
              <w:rFonts w:ascii="Arial" w:hAnsi="Arial" w:cs="Arial"/>
            </w:rPr>
            <w:t>In England, mental illness accounts for the second-highest burden of disease.</w:t>
          </w:r>
          <w:r w:rsidR="006C156D" w:rsidRPr="00335D5A">
            <w:rPr>
              <w:rFonts w:ascii="Arial" w:eastAsia="Times New Roman" w:hAnsi="Arial" w:cs="Arial"/>
              <w:kern w:val="0"/>
              <w:lang w:eastAsia="en-GB"/>
              <w14:ligatures w14:val="none"/>
            </w:rPr>
            <w:t xml:space="preserve"> </w:t>
          </w:r>
          <w:r w:rsidR="006C156D" w:rsidRPr="00335D5A">
            <w:rPr>
              <w:rFonts w:ascii="Arial" w:hAnsi="Arial" w:cs="Arial"/>
            </w:rPr>
            <w:t xml:space="preserve">Every year, 1 in 4 persons deal with mental health problems. </w:t>
          </w:r>
          <w:r w:rsidR="00FC40D3" w:rsidRPr="00335D5A">
            <w:rPr>
              <w:rFonts w:ascii="Arial" w:hAnsi="Arial" w:cs="Arial"/>
            </w:rPr>
            <w:t xml:space="preserve"> When compared to other medical conditions, mental illnesses are more prevalent, persistent, and significant</w:t>
          </w:r>
          <w:r w:rsidR="00D86A35" w:rsidRPr="00335D5A">
            <w:rPr>
              <w:rFonts w:ascii="Arial" w:hAnsi="Arial" w:cs="Arial"/>
            </w:rPr>
            <w:t xml:space="preserve"> </w:t>
          </w:r>
          <w:r w:rsidR="00981794" w:rsidRPr="00335D5A">
            <w:rPr>
              <w:rFonts w:ascii="Arial" w:hAnsi="Arial" w:cs="Arial"/>
            </w:rPr>
            <w:t>(MHFA England, 2020).</w:t>
          </w:r>
        </w:p>
        <w:p w14:paraId="65DC1218" w14:textId="694C10A5" w:rsidR="00E5149A" w:rsidRPr="00335D5A" w:rsidRDefault="00335D5A" w:rsidP="00335D5A">
          <w:pPr>
            <w:spacing w:line="360" w:lineRule="auto"/>
            <w:jc w:val="both"/>
            <w:rPr>
              <w:rFonts w:ascii="Arial" w:hAnsi="Arial" w:cs="Arial"/>
              <w:lang w:val="en-US"/>
            </w:rPr>
          </w:pPr>
          <w:r w:rsidRPr="00335D5A">
            <w:rPr>
              <w:rFonts w:ascii="Arial" w:hAnsi="Arial" w:cs="Arial"/>
              <w:lang w:val="en-US"/>
            </w:rPr>
            <w:t xml:space="preserve">Numerous biological, psychological, social, and economic problems can </w:t>
          </w:r>
          <w:r>
            <w:rPr>
              <w:rFonts w:ascii="Arial" w:hAnsi="Arial" w:cs="Arial"/>
              <w:lang w:val="en-US"/>
            </w:rPr>
            <w:t>affect</w:t>
          </w:r>
          <w:r w:rsidRPr="00335D5A">
            <w:rPr>
              <w:rFonts w:ascii="Arial" w:hAnsi="Arial" w:cs="Arial"/>
              <w:lang w:val="en-US"/>
            </w:rPr>
            <w:t xml:space="preserve"> mental health. The stigma associated with mental illness is allegedly the biggest barrier preventing people from getting treatment and therapy. Nonetheless, attitudes on mental health have changed </w:t>
          </w:r>
          <w:r w:rsidR="00575C89" w:rsidRPr="00335D5A">
            <w:rPr>
              <w:rFonts w:ascii="Arial" w:hAnsi="Arial" w:cs="Arial"/>
              <w:lang w:val="en-US"/>
            </w:rPr>
            <w:t>recently.</w:t>
          </w:r>
          <w:r w:rsidR="00575C89" w:rsidRPr="00335D5A">
            <w:rPr>
              <w:rFonts w:ascii="Arial" w:hAnsi="Arial" w:cs="Arial"/>
            </w:rPr>
            <w:t xml:space="preserve"> People</w:t>
          </w:r>
          <w:r w:rsidR="0034295D" w:rsidRPr="00335D5A">
            <w:rPr>
              <w:rFonts w:ascii="Arial" w:hAnsi="Arial" w:cs="Arial"/>
            </w:rPr>
            <w:t xml:space="preserve"> are starting to accept mental health disorders more readily and provide greater support for those who are struggling.</w:t>
          </w:r>
          <w:r w:rsidRPr="00335D5A">
            <w:rPr>
              <w:rFonts w:ascii="Times New Roman" w:eastAsia="Times New Roman" w:hAnsi="Times New Roman" w:cs="Times New Roman"/>
              <w:kern w:val="0"/>
              <w:sz w:val="24"/>
              <w:szCs w:val="24"/>
              <w:lang w:val="en-US"/>
              <w14:ligatures w14:val="none"/>
            </w:rPr>
            <w:t xml:space="preserve"> </w:t>
          </w:r>
          <w:r w:rsidRPr="00335D5A">
            <w:rPr>
              <w:rFonts w:ascii="Arial" w:hAnsi="Arial" w:cs="Arial"/>
              <w:lang w:val="en-US"/>
            </w:rPr>
            <w:t>People are more likely to seek out medical professionals for therapy and are more aware of common mental diseases like depression and anxiety</w:t>
          </w:r>
          <w:r w:rsidR="007429FE" w:rsidRPr="00335D5A">
            <w:rPr>
              <w:rFonts w:ascii="Arial" w:hAnsi="Arial" w:cs="Arial"/>
            </w:rPr>
            <w:t xml:space="preserve"> </w:t>
          </w:r>
          <w:r w:rsidR="00412486" w:rsidRPr="00335D5A">
            <w:rPr>
              <w:rFonts w:ascii="Arial" w:hAnsi="Arial" w:cs="Arial"/>
            </w:rPr>
            <w:t>(</w:t>
          </w:r>
          <w:r w:rsidR="007C21BC" w:rsidRPr="00335D5A">
            <w:rPr>
              <w:rFonts w:ascii="Arial" w:hAnsi="Arial" w:cs="Arial"/>
            </w:rPr>
            <w:t>NHS Digital, 2018</w:t>
          </w:r>
          <w:r w:rsidR="00412486" w:rsidRPr="00335D5A">
            <w:rPr>
              <w:rFonts w:ascii="Arial" w:hAnsi="Arial" w:cs="Arial"/>
            </w:rPr>
            <w:t>).</w:t>
          </w:r>
        </w:p>
        <w:p w14:paraId="56ED3C3C" w14:textId="46AF14E9" w:rsidR="00EE3229" w:rsidRPr="00335D5A" w:rsidRDefault="00EE3229" w:rsidP="00335D5A">
          <w:pPr>
            <w:spacing w:line="360" w:lineRule="auto"/>
            <w:jc w:val="both"/>
            <w:rPr>
              <w:rFonts w:ascii="Arial" w:hAnsi="Arial" w:cs="Arial"/>
            </w:rPr>
          </w:pPr>
        </w:p>
        <w:p w14:paraId="56A16709" w14:textId="77777777" w:rsidR="00EE3229" w:rsidRPr="00335D5A" w:rsidRDefault="00EE3229" w:rsidP="00335D5A">
          <w:pPr>
            <w:spacing w:line="360" w:lineRule="auto"/>
            <w:jc w:val="both"/>
            <w:rPr>
              <w:rFonts w:ascii="Arial" w:hAnsi="Arial" w:cs="Arial"/>
            </w:rPr>
          </w:pPr>
        </w:p>
        <w:p w14:paraId="6A69EA4D" w14:textId="55D1AF54" w:rsidR="00A45DCA" w:rsidRPr="00335D5A" w:rsidRDefault="00EF4D62" w:rsidP="00335D5A">
          <w:pPr>
            <w:pStyle w:val="Heading1"/>
            <w:spacing w:line="360" w:lineRule="auto"/>
            <w:jc w:val="both"/>
            <w:rPr>
              <w:rFonts w:ascii="Arial" w:hAnsi="Arial" w:cs="Arial"/>
              <w:sz w:val="22"/>
              <w:szCs w:val="22"/>
            </w:rPr>
          </w:pPr>
          <w:bookmarkStart w:id="1" w:name="_Toc172878920"/>
          <w:r w:rsidRPr="00335D5A">
            <w:rPr>
              <w:rFonts w:ascii="Arial" w:hAnsi="Arial" w:cs="Arial"/>
              <w:sz w:val="22"/>
              <w:szCs w:val="22"/>
            </w:rPr>
            <w:lastRenderedPageBreak/>
            <w:t xml:space="preserve">2. </w:t>
          </w:r>
          <w:r w:rsidR="00A7287D" w:rsidRPr="00335D5A">
            <w:rPr>
              <w:rFonts w:ascii="Arial" w:hAnsi="Arial" w:cs="Arial"/>
              <w:sz w:val="22"/>
              <w:szCs w:val="22"/>
            </w:rPr>
            <w:t>Depression</w:t>
          </w:r>
          <w:bookmarkEnd w:id="1"/>
        </w:p>
        <w:p w14:paraId="7DE4082A" w14:textId="602CC104" w:rsidR="00A7287D" w:rsidRPr="00335D5A" w:rsidRDefault="00A7287D" w:rsidP="00335D5A">
          <w:pPr>
            <w:pStyle w:val="Heading2"/>
            <w:spacing w:line="360" w:lineRule="auto"/>
            <w:jc w:val="both"/>
            <w:rPr>
              <w:rFonts w:ascii="Arial" w:hAnsi="Arial" w:cs="Arial"/>
              <w:sz w:val="22"/>
              <w:szCs w:val="22"/>
            </w:rPr>
          </w:pPr>
          <w:bookmarkStart w:id="2" w:name="_Toc172878921"/>
          <w:r w:rsidRPr="00335D5A">
            <w:rPr>
              <w:rFonts w:ascii="Arial" w:hAnsi="Arial" w:cs="Arial"/>
              <w:sz w:val="22"/>
              <w:szCs w:val="22"/>
            </w:rPr>
            <w:t>2.1 Classification</w:t>
          </w:r>
          <w:bookmarkEnd w:id="2"/>
        </w:p>
        <w:p w14:paraId="7E36D62D" w14:textId="5E616B26" w:rsidR="00A7287D" w:rsidRPr="00335D5A" w:rsidRDefault="00422D8A" w:rsidP="00335D5A">
          <w:pPr>
            <w:spacing w:line="360" w:lineRule="auto"/>
            <w:jc w:val="both"/>
            <w:rPr>
              <w:rFonts w:ascii="Arial" w:hAnsi="Arial" w:cs="Arial"/>
            </w:rPr>
          </w:pPr>
          <w:r w:rsidRPr="00335D5A">
            <w:rPr>
              <w:rFonts w:ascii="Arial" w:hAnsi="Arial" w:cs="Arial"/>
            </w:rPr>
            <w:t xml:space="preserve">Depression falls under the </w:t>
          </w:r>
          <w:r w:rsidR="00AB12A6" w:rsidRPr="00335D5A">
            <w:rPr>
              <w:rFonts w:ascii="Arial" w:hAnsi="Arial" w:cs="Arial"/>
            </w:rPr>
            <w:t>code F32.0</w:t>
          </w:r>
          <w:r w:rsidRPr="00335D5A">
            <w:rPr>
              <w:rFonts w:ascii="Arial" w:hAnsi="Arial" w:cs="Arial"/>
            </w:rPr>
            <w:t xml:space="preserve"> according to the National Classification of Diseases, Chapter 5</w:t>
          </w:r>
          <w:r w:rsidR="00AB12A6" w:rsidRPr="00335D5A">
            <w:rPr>
              <w:rFonts w:ascii="Arial" w:hAnsi="Arial" w:cs="Arial"/>
            </w:rPr>
            <w:t xml:space="preserve"> and refers to </w:t>
          </w:r>
          <w:r w:rsidR="005E3023" w:rsidRPr="00335D5A">
            <w:rPr>
              <w:rFonts w:ascii="Arial" w:hAnsi="Arial" w:cs="Arial"/>
            </w:rPr>
            <w:t>mood affective disorders</w:t>
          </w:r>
          <w:r w:rsidR="0097406F" w:rsidRPr="00335D5A">
            <w:rPr>
              <w:rFonts w:ascii="Arial" w:hAnsi="Arial" w:cs="Arial"/>
            </w:rPr>
            <w:t xml:space="preserve"> (WHO, 2022).</w:t>
          </w:r>
        </w:p>
        <w:p w14:paraId="5E2B8FC4" w14:textId="17DD4158" w:rsidR="00642DAF" w:rsidRPr="00335D5A" w:rsidRDefault="007A5971" w:rsidP="00335D5A">
          <w:pPr>
            <w:spacing w:line="360" w:lineRule="auto"/>
            <w:jc w:val="both"/>
            <w:rPr>
              <w:rFonts w:ascii="Arial" w:hAnsi="Arial" w:cs="Arial"/>
            </w:rPr>
          </w:pPr>
          <w:r w:rsidRPr="00335D5A">
            <w:rPr>
              <w:rFonts w:ascii="Arial" w:hAnsi="Arial" w:cs="Arial"/>
            </w:rPr>
            <w:t xml:space="preserve">Depression is a common mental health condition, </w:t>
          </w:r>
          <w:r w:rsidR="002D6DC3" w:rsidRPr="00335D5A">
            <w:rPr>
              <w:rFonts w:ascii="Arial" w:hAnsi="Arial" w:cs="Arial"/>
            </w:rPr>
            <w:t xml:space="preserve">usually described </w:t>
          </w:r>
          <w:r w:rsidR="00642DAF" w:rsidRPr="00335D5A">
            <w:rPr>
              <w:rFonts w:ascii="Arial" w:hAnsi="Arial" w:cs="Arial"/>
            </w:rPr>
            <w:t>as a persistently low mood that interferes with day-to-day functioning</w:t>
          </w:r>
          <w:r w:rsidR="00250C31" w:rsidRPr="00335D5A">
            <w:rPr>
              <w:rFonts w:ascii="Arial" w:hAnsi="Arial" w:cs="Arial"/>
            </w:rPr>
            <w:t xml:space="preserve"> (NHS, 2021).</w:t>
          </w:r>
        </w:p>
        <w:p w14:paraId="2FEA7951" w14:textId="4FFBE3B6" w:rsidR="00831930" w:rsidRPr="00335D5A" w:rsidRDefault="0064174F" w:rsidP="00335D5A">
          <w:pPr>
            <w:spacing w:line="360" w:lineRule="auto"/>
            <w:jc w:val="both"/>
            <w:rPr>
              <w:rFonts w:ascii="Arial" w:hAnsi="Arial" w:cs="Arial"/>
            </w:rPr>
          </w:pPr>
          <w:r w:rsidRPr="00335D5A">
            <w:rPr>
              <w:rFonts w:ascii="Arial" w:hAnsi="Arial" w:cs="Arial"/>
            </w:rPr>
            <w:t xml:space="preserve">Depression can be mild, moderate, and severe, and those types are defined </w:t>
          </w:r>
          <w:r w:rsidR="00831930" w:rsidRPr="00335D5A">
            <w:rPr>
              <w:rFonts w:ascii="Arial" w:hAnsi="Arial" w:cs="Arial"/>
            </w:rPr>
            <w:t>after a complex clinical judgement that considers the kind, quantity, and intensity of symptoms.</w:t>
          </w:r>
        </w:p>
        <w:p w14:paraId="77417C9C" w14:textId="78CFC86C" w:rsidR="00354786" w:rsidRPr="00335D5A" w:rsidRDefault="001F6ED3" w:rsidP="00335D5A">
          <w:pPr>
            <w:spacing w:line="360" w:lineRule="auto"/>
            <w:jc w:val="both"/>
            <w:rPr>
              <w:rFonts w:ascii="Arial" w:hAnsi="Arial" w:cs="Arial"/>
            </w:rPr>
          </w:pPr>
          <w:r w:rsidRPr="00335D5A">
            <w:rPr>
              <w:rFonts w:ascii="Arial" w:hAnsi="Arial" w:cs="Arial"/>
            </w:rPr>
            <w:t>All</w:t>
          </w:r>
          <w:r w:rsidR="00F91AF5" w:rsidRPr="00335D5A">
            <w:rPr>
              <w:rFonts w:ascii="Arial" w:hAnsi="Arial" w:cs="Arial"/>
            </w:rPr>
            <w:t xml:space="preserve"> </w:t>
          </w:r>
          <w:r w:rsidRPr="00335D5A">
            <w:rPr>
              <w:rFonts w:ascii="Arial" w:hAnsi="Arial" w:cs="Arial"/>
            </w:rPr>
            <w:t>three types of depressi</w:t>
          </w:r>
          <w:r w:rsidR="007B064A" w:rsidRPr="00335D5A">
            <w:rPr>
              <w:rFonts w:ascii="Arial" w:hAnsi="Arial" w:cs="Arial"/>
            </w:rPr>
            <w:t xml:space="preserve">on </w:t>
          </w:r>
          <w:r w:rsidRPr="00335D5A">
            <w:rPr>
              <w:rFonts w:ascii="Arial" w:hAnsi="Arial" w:cs="Arial"/>
            </w:rPr>
            <w:t xml:space="preserve">are characterised by a typical </w:t>
          </w:r>
          <w:r w:rsidR="007B064A" w:rsidRPr="00335D5A">
            <w:rPr>
              <w:rFonts w:ascii="Arial" w:hAnsi="Arial" w:cs="Arial"/>
            </w:rPr>
            <w:t xml:space="preserve">low </w:t>
          </w:r>
          <w:r w:rsidRPr="00335D5A">
            <w:rPr>
              <w:rFonts w:ascii="Arial" w:hAnsi="Arial" w:cs="Arial"/>
            </w:rPr>
            <w:t>mood, a lack of interest and enjoyment, and poor energy, which increases fatigue and decreases activity.</w:t>
          </w:r>
          <w:r w:rsidR="0036774C" w:rsidRPr="00335D5A">
            <w:rPr>
              <w:rFonts w:ascii="Arial" w:hAnsi="Arial" w:cs="Arial"/>
            </w:rPr>
            <w:t xml:space="preserve"> </w:t>
          </w:r>
          <w:r w:rsidR="00C2438D" w:rsidRPr="00335D5A">
            <w:rPr>
              <w:rFonts w:ascii="Arial" w:hAnsi="Arial" w:cs="Arial"/>
            </w:rPr>
            <w:t>Additional typical symptoms include decreased focus and attentiveness;</w:t>
          </w:r>
          <w:r w:rsidR="006D1BCB" w:rsidRPr="00335D5A">
            <w:rPr>
              <w:rFonts w:ascii="Arial" w:hAnsi="Arial" w:cs="Arial"/>
            </w:rPr>
            <w:t xml:space="preserve"> </w:t>
          </w:r>
          <w:r w:rsidR="00C2438D" w:rsidRPr="00335D5A">
            <w:rPr>
              <w:rFonts w:ascii="Arial" w:hAnsi="Arial" w:cs="Arial"/>
            </w:rPr>
            <w:t>decreased confidence and self-</w:t>
          </w:r>
          <w:r w:rsidR="007E2BCC" w:rsidRPr="00335D5A">
            <w:rPr>
              <w:rFonts w:ascii="Arial" w:hAnsi="Arial" w:cs="Arial"/>
            </w:rPr>
            <w:t>worth; thoughts</w:t>
          </w:r>
          <w:r w:rsidR="00C2438D" w:rsidRPr="00335D5A">
            <w:rPr>
              <w:rFonts w:ascii="Arial" w:hAnsi="Arial" w:cs="Arial"/>
            </w:rPr>
            <w:t xml:space="preserve"> of shame and unworthiness</w:t>
          </w:r>
          <w:r w:rsidR="008E0BA9" w:rsidRPr="00335D5A">
            <w:rPr>
              <w:rFonts w:ascii="Arial" w:hAnsi="Arial" w:cs="Arial"/>
            </w:rPr>
            <w:t>,</w:t>
          </w:r>
          <w:r w:rsidR="00C2438D" w:rsidRPr="00335D5A">
            <w:rPr>
              <w:rFonts w:ascii="Arial" w:hAnsi="Arial" w:cs="Arial"/>
            </w:rPr>
            <w:t xml:space="preserve"> gloomy and negative outlooks on the future; thoughts or deeds of self-harm or suicide; restless nights; and decreased appetite.</w:t>
          </w:r>
          <w:r w:rsidR="007E2BCC" w:rsidRPr="00335D5A">
            <w:rPr>
              <w:rFonts w:ascii="Arial" w:hAnsi="Arial" w:cs="Arial"/>
            </w:rPr>
            <w:t xml:space="preserve"> Feeling tired after a physical effort is also common.</w:t>
          </w:r>
          <w:r w:rsidR="00611902" w:rsidRPr="00335D5A">
            <w:rPr>
              <w:rFonts w:ascii="Arial" w:hAnsi="Arial" w:cs="Arial"/>
            </w:rPr>
            <w:t xml:space="preserve"> </w:t>
          </w:r>
        </w:p>
        <w:p w14:paraId="4FB14495" w14:textId="7A286E6B" w:rsidR="00611902" w:rsidRPr="00335D5A" w:rsidRDefault="00354786" w:rsidP="00335D5A">
          <w:pPr>
            <w:spacing w:line="360" w:lineRule="auto"/>
            <w:jc w:val="both"/>
            <w:rPr>
              <w:rFonts w:ascii="Arial" w:hAnsi="Arial" w:cs="Arial"/>
            </w:rPr>
          </w:pPr>
          <w:r w:rsidRPr="00335D5A">
            <w:rPr>
              <w:rFonts w:ascii="Arial" w:hAnsi="Arial" w:cs="Arial"/>
            </w:rPr>
            <w:t xml:space="preserve">Though it is frequently insensitive to external factors, the depressed mood fluctuates little day to day and may exhibit a distinctive daily fluctuation as the day </w:t>
          </w:r>
          <w:r w:rsidR="00AE5CCF" w:rsidRPr="00335D5A">
            <w:rPr>
              <w:rFonts w:ascii="Arial" w:hAnsi="Arial" w:cs="Arial"/>
            </w:rPr>
            <w:t>progresses. The</w:t>
          </w:r>
          <w:r w:rsidR="00611902" w:rsidRPr="00335D5A">
            <w:rPr>
              <w:rFonts w:ascii="Arial" w:hAnsi="Arial" w:cs="Arial"/>
            </w:rPr>
            <w:t xml:space="preserve"> mood </w:t>
          </w:r>
          <w:r w:rsidR="00AE5CCF" w:rsidRPr="00335D5A">
            <w:rPr>
              <w:rFonts w:ascii="Arial" w:hAnsi="Arial" w:cs="Arial"/>
            </w:rPr>
            <w:t xml:space="preserve">changes </w:t>
          </w:r>
          <w:r w:rsidR="00611902" w:rsidRPr="00335D5A">
            <w:rPr>
              <w:rFonts w:ascii="Arial" w:hAnsi="Arial" w:cs="Arial"/>
            </w:rPr>
            <w:t xml:space="preserve">may </w:t>
          </w:r>
          <w:r w:rsidR="00DD6109" w:rsidRPr="00335D5A">
            <w:rPr>
              <w:rFonts w:ascii="Arial" w:hAnsi="Arial" w:cs="Arial"/>
            </w:rPr>
            <w:t>remain hidden behind</w:t>
          </w:r>
          <w:r w:rsidR="00611902" w:rsidRPr="00335D5A">
            <w:rPr>
              <w:rFonts w:ascii="Arial" w:hAnsi="Arial" w:cs="Arial"/>
            </w:rPr>
            <w:t xml:space="preserve"> extra traits like irritability, excessive alcohol consumption, </w:t>
          </w:r>
          <w:r w:rsidR="00EB4823" w:rsidRPr="00335D5A">
            <w:rPr>
              <w:rFonts w:ascii="Arial" w:hAnsi="Arial" w:cs="Arial"/>
            </w:rPr>
            <w:t>aggravation</w:t>
          </w:r>
          <w:r w:rsidR="00611902" w:rsidRPr="00335D5A">
            <w:rPr>
              <w:rFonts w:ascii="Arial" w:hAnsi="Arial" w:cs="Arial"/>
            </w:rPr>
            <w:t xml:space="preserve"> of pre-existing phobic or </w:t>
          </w:r>
          <w:r w:rsidR="00EB4823" w:rsidRPr="00335D5A">
            <w:rPr>
              <w:rFonts w:ascii="Arial" w:hAnsi="Arial" w:cs="Arial"/>
            </w:rPr>
            <w:t xml:space="preserve">other </w:t>
          </w:r>
          <w:r w:rsidR="00611902" w:rsidRPr="00335D5A">
            <w:rPr>
              <w:rFonts w:ascii="Arial" w:hAnsi="Arial" w:cs="Arial"/>
            </w:rPr>
            <w:t>obsessi</w:t>
          </w:r>
          <w:r w:rsidR="00EB4823" w:rsidRPr="00335D5A">
            <w:rPr>
              <w:rFonts w:ascii="Arial" w:hAnsi="Arial" w:cs="Arial"/>
            </w:rPr>
            <w:t>ve</w:t>
          </w:r>
          <w:r w:rsidR="00611902" w:rsidRPr="00335D5A">
            <w:rPr>
              <w:rFonts w:ascii="Arial" w:hAnsi="Arial" w:cs="Arial"/>
            </w:rPr>
            <w:t xml:space="preserve"> symptoms, or preoccupation</w:t>
          </w:r>
          <w:r w:rsidR="0081655D" w:rsidRPr="00335D5A">
            <w:rPr>
              <w:rFonts w:ascii="Arial" w:hAnsi="Arial" w:cs="Arial"/>
            </w:rPr>
            <w:t xml:space="preserve"> with fears. </w:t>
          </w:r>
          <w:r w:rsidR="00611902" w:rsidRPr="00335D5A">
            <w:rPr>
              <w:rFonts w:ascii="Arial" w:hAnsi="Arial" w:cs="Arial"/>
            </w:rPr>
            <w:t>In certain cases, anxiety, distress, and motor agitation may occasionally be more noticeable than depression</w:t>
          </w:r>
          <w:r w:rsidR="00F3258B" w:rsidRPr="00335D5A">
            <w:rPr>
              <w:rFonts w:ascii="Arial" w:hAnsi="Arial" w:cs="Arial"/>
            </w:rPr>
            <w:t xml:space="preserve"> (MHCA, 202</w:t>
          </w:r>
          <w:r w:rsidR="00470ADB" w:rsidRPr="00335D5A">
            <w:rPr>
              <w:rFonts w:ascii="Arial" w:hAnsi="Arial" w:cs="Arial"/>
            </w:rPr>
            <w:t>2</w:t>
          </w:r>
          <w:r w:rsidR="00F3258B" w:rsidRPr="00335D5A">
            <w:rPr>
              <w:rFonts w:ascii="Arial" w:hAnsi="Arial" w:cs="Arial"/>
            </w:rPr>
            <w:t>).</w:t>
          </w:r>
        </w:p>
        <w:p w14:paraId="02B415F0" w14:textId="48E14B14" w:rsidR="000C3FDB" w:rsidRPr="00575C89" w:rsidRDefault="00065B94" w:rsidP="00335D5A">
          <w:pPr>
            <w:spacing w:line="360" w:lineRule="auto"/>
            <w:jc w:val="both"/>
            <w:rPr>
              <w:rFonts w:ascii="Arial" w:hAnsi="Arial" w:cs="Arial"/>
              <w:lang w:val="en-US"/>
            </w:rPr>
          </w:pPr>
          <w:r w:rsidRPr="00335D5A">
            <w:rPr>
              <w:rFonts w:ascii="Arial" w:hAnsi="Arial" w:cs="Arial"/>
            </w:rPr>
            <w:t>Depression is a prevalent mental illness with an estimated 5</w:t>
          </w:r>
          <w:r w:rsidR="00DB3264" w:rsidRPr="00335D5A">
            <w:rPr>
              <w:rFonts w:ascii="Arial" w:hAnsi="Arial" w:cs="Arial"/>
            </w:rPr>
            <w:t>% or</w:t>
          </w:r>
          <w:r w:rsidR="009D3671" w:rsidRPr="00335D5A">
            <w:rPr>
              <w:rFonts w:ascii="Arial" w:hAnsi="Arial" w:cs="Arial"/>
            </w:rPr>
            <w:t xml:space="preserve"> 280 million </w:t>
          </w:r>
          <w:r w:rsidRPr="00335D5A">
            <w:rPr>
              <w:rFonts w:ascii="Arial" w:hAnsi="Arial" w:cs="Arial"/>
            </w:rPr>
            <w:t>of adults worldwide being depressed.</w:t>
          </w:r>
          <w:r w:rsidR="00575C89" w:rsidRPr="00575C89">
            <w:rPr>
              <w:rFonts w:ascii="Times New Roman" w:eastAsia="Times New Roman" w:hAnsi="Times New Roman" w:cs="Times New Roman"/>
              <w:kern w:val="0"/>
              <w:sz w:val="24"/>
              <w:szCs w:val="24"/>
              <w:lang w:val="en-US"/>
              <w14:ligatures w14:val="none"/>
            </w:rPr>
            <w:t xml:space="preserve"> </w:t>
          </w:r>
          <w:r w:rsidR="00575C89" w:rsidRPr="00575C89">
            <w:rPr>
              <w:rFonts w:ascii="Arial" w:hAnsi="Arial" w:cs="Arial"/>
              <w:lang w:val="en-US"/>
            </w:rPr>
            <w:t>Depression can strike anyone at any time. Depression is more common in people who have suffered from abuse, major losses, or other stressful circumstances.</w:t>
          </w:r>
          <w:r w:rsidR="00DB3264" w:rsidRPr="00335D5A">
            <w:rPr>
              <w:rFonts w:ascii="Arial" w:hAnsi="Arial" w:cs="Arial"/>
            </w:rPr>
            <w:t xml:space="preserve"> </w:t>
          </w:r>
          <w:r w:rsidRPr="00335D5A">
            <w:rPr>
              <w:rFonts w:ascii="Arial" w:hAnsi="Arial" w:cs="Arial"/>
            </w:rPr>
            <w:t>Depression affects more women than males and can often result in suicide</w:t>
          </w:r>
          <w:r w:rsidR="00F2091A" w:rsidRPr="00335D5A">
            <w:rPr>
              <w:rFonts w:ascii="Arial" w:hAnsi="Arial" w:cs="Arial"/>
            </w:rPr>
            <w:t xml:space="preserve"> </w:t>
          </w:r>
          <w:r w:rsidR="000C3FDB" w:rsidRPr="00335D5A">
            <w:rPr>
              <w:rFonts w:ascii="Arial" w:hAnsi="Arial" w:cs="Arial"/>
            </w:rPr>
            <w:t>which</w:t>
          </w:r>
          <w:r w:rsidR="00F2091A" w:rsidRPr="00335D5A">
            <w:rPr>
              <w:rFonts w:ascii="Arial" w:hAnsi="Arial" w:cs="Arial"/>
            </w:rPr>
            <w:t xml:space="preserve"> is why it should never be underestimated</w:t>
          </w:r>
          <w:r w:rsidR="000C3FDB" w:rsidRPr="00335D5A">
            <w:rPr>
              <w:rFonts w:ascii="Arial" w:hAnsi="Arial" w:cs="Arial"/>
            </w:rPr>
            <w:t>.</w:t>
          </w:r>
          <w:r w:rsidR="00575C89" w:rsidRPr="00575C89">
            <w:rPr>
              <w:rFonts w:ascii="Times New Roman" w:eastAsia="Times New Roman" w:hAnsi="Times New Roman" w:cs="Times New Roman"/>
              <w:kern w:val="0"/>
              <w:sz w:val="24"/>
              <w:szCs w:val="24"/>
              <w:lang w:val="en-US"/>
              <w14:ligatures w14:val="none"/>
            </w:rPr>
            <w:t xml:space="preserve"> </w:t>
          </w:r>
          <w:r w:rsidR="00575C89" w:rsidRPr="00575C89">
            <w:rPr>
              <w:rFonts w:ascii="Arial" w:hAnsi="Arial" w:cs="Arial"/>
              <w:lang w:val="en-US"/>
            </w:rPr>
            <w:t xml:space="preserve">Depression and physical health are closely related. Many </w:t>
          </w:r>
          <w:r w:rsidR="00AF3948">
            <w:rPr>
              <w:rFonts w:ascii="Arial" w:hAnsi="Arial" w:cs="Arial"/>
              <w:lang w:val="en-US"/>
            </w:rPr>
            <w:t>factors can contribute</w:t>
          </w:r>
          <w:r w:rsidR="00575C89" w:rsidRPr="00575C89">
            <w:rPr>
              <w:rFonts w:ascii="Arial" w:hAnsi="Arial" w:cs="Arial"/>
              <w:lang w:val="en-US"/>
            </w:rPr>
            <w:t xml:space="preserve"> to depression, such as </w:t>
          </w:r>
          <w:r w:rsidR="00AF3948">
            <w:rPr>
              <w:rFonts w:ascii="Arial" w:hAnsi="Arial" w:cs="Arial"/>
              <w:lang w:val="en-US"/>
            </w:rPr>
            <w:t xml:space="preserve">excessive </w:t>
          </w:r>
          <w:r w:rsidR="00575C89" w:rsidRPr="00575C89">
            <w:rPr>
              <w:rFonts w:ascii="Arial" w:hAnsi="Arial" w:cs="Arial"/>
              <w:lang w:val="en-US"/>
            </w:rPr>
            <w:t xml:space="preserve">drinking or not exercising, and they </w:t>
          </w:r>
          <w:r w:rsidR="00AF3948">
            <w:rPr>
              <w:rFonts w:ascii="Arial" w:hAnsi="Arial" w:cs="Arial"/>
              <w:lang w:val="en-US"/>
            </w:rPr>
            <w:t>also can increase the risk</w:t>
          </w:r>
          <w:r w:rsidR="00575C89" w:rsidRPr="00575C89">
            <w:rPr>
              <w:rFonts w:ascii="Arial" w:hAnsi="Arial" w:cs="Arial"/>
              <w:lang w:val="en-US"/>
            </w:rPr>
            <w:t xml:space="preserve"> for diseases like diabetes, cancer, heart disease, and respiratory illnesses. People with specific diseases may also feel depress</w:t>
          </w:r>
          <w:r w:rsidR="00AF3948">
            <w:rPr>
              <w:rFonts w:ascii="Arial" w:hAnsi="Arial" w:cs="Arial"/>
              <w:lang w:val="en-US"/>
            </w:rPr>
            <w:t>ed</w:t>
          </w:r>
          <w:r w:rsidR="00575C89" w:rsidRPr="00575C89">
            <w:rPr>
              <w:rFonts w:ascii="Arial" w:hAnsi="Arial" w:cs="Arial"/>
              <w:lang w:val="en-US"/>
            </w:rPr>
            <w:t xml:space="preserve"> due </w:t>
          </w:r>
          <w:r w:rsidR="00E57FE4" w:rsidRPr="00575C89">
            <w:rPr>
              <w:rFonts w:ascii="Arial" w:hAnsi="Arial" w:cs="Arial"/>
              <w:lang w:val="en-US"/>
            </w:rPr>
            <w:t>to difficulties</w:t>
          </w:r>
          <w:r w:rsidR="00575C89" w:rsidRPr="00575C89">
            <w:rPr>
              <w:rFonts w:ascii="Arial" w:hAnsi="Arial" w:cs="Arial"/>
              <w:lang w:val="en-US"/>
            </w:rPr>
            <w:t xml:space="preserve"> in managing their condition</w:t>
          </w:r>
          <w:r w:rsidR="00575C89">
            <w:rPr>
              <w:rFonts w:ascii="Arial" w:hAnsi="Arial" w:cs="Arial"/>
              <w:lang w:val="en-US"/>
            </w:rPr>
            <w:t xml:space="preserve"> </w:t>
          </w:r>
          <w:r w:rsidR="00B94D5E" w:rsidRPr="00335D5A">
            <w:rPr>
              <w:rFonts w:ascii="Arial" w:hAnsi="Arial" w:cs="Arial"/>
            </w:rPr>
            <w:t>(WHO, 2023).</w:t>
          </w:r>
        </w:p>
        <w:p w14:paraId="56DEBC55" w14:textId="60E9E5AB" w:rsidR="00B94D5E" w:rsidRPr="00335D5A" w:rsidRDefault="00B94D5E" w:rsidP="00335D5A">
          <w:pPr>
            <w:pStyle w:val="Heading2"/>
            <w:spacing w:line="360" w:lineRule="auto"/>
            <w:jc w:val="both"/>
            <w:rPr>
              <w:rFonts w:ascii="Arial" w:hAnsi="Arial" w:cs="Arial"/>
              <w:sz w:val="22"/>
              <w:szCs w:val="22"/>
            </w:rPr>
          </w:pPr>
          <w:bookmarkStart w:id="3" w:name="_Toc172878922"/>
          <w:r w:rsidRPr="00335D5A">
            <w:rPr>
              <w:rFonts w:ascii="Arial" w:hAnsi="Arial" w:cs="Arial"/>
              <w:sz w:val="22"/>
              <w:szCs w:val="22"/>
            </w:rPr>
            <w:t xml:space="preserve">2.2 </w:t>
          </w:r>
          <w:r w:rsidR="000565A9" w:rsidRPr="00335D5A">
            <w:rPr>
              <w:rFonts w:ascii="Arial" w:hAnsi="Arial" w:cs="Arial"/>
              <w:sz w:val="22"/>
              <w:szCs w:val="22"/>
            </w:rPr>
            <w:t>Diagnosis</w:t>
          </w:r>
          <w:bookmarkEnd w:id="3"/>
          <w:r w:rsidR="000565A9" w:rsidRPr="00335D5A">
            <w:rPr>
              <w:rFonts w:ascii="Arial" w:hAnsi="Arial" w:cs="Arial"/>
              <w:sz w:val="22"/>
              <w:szCs w:val="22"/>
            </w:rPr>
            <w:t xml:space="preserve"> </w:t>
          </w:r>
        </w:p>
        <w:p w14:paraId="3C56D7F7" w14:textId="1C7BCE8C" w:rsidR="00211F1B" w:rsidRPr="00575C89" w:rsidRDefault="002B4A85" w:rsidP="00335D5A">
          <w:pPr>
            <w:spacing w:line="360" w:lineRule="auto"/>
            <w:jc w:val="both"/>
            <w:rPr>
              <w:rFonts w:ascii="Arial" w:hAnsi="Arial" w:cs="Arial"/>
              <w:lang w:val="en-US"/>
            </w:rPr>
          </w:pPr>
          <w:r w:rsidRPr="00335D5A">
            <w:rPr>
              <w:rFonts w:ascii="Arial" w:hAnsi="Arial" w:cs="Arial"/>
            </w:rPr>
            <w:t>Consulting a general practitioner is especially crucial if feeling low on mood which lasts daily and continues for more than two weeks</w:t>
          </w:r>
          <w:r w:rsidR="005459FE" w:rsidRPr="00335D5A">
            <w:rPr>
              <w:rFonts w:ascii="Arial" w:hAnsi="Arial" w:cs="Arial"/>
            </w:rPr>
            <w:t xml:space="preserve">. </w:t>
          </w:r>
          <w:r w:rsidRPr="00335D5A">
            <w:rPr>
              <w:rFonts w:ascii="Arial" w:hAnsi="Arial" w:cs="Arial"/>
            </w:rPr>
            <w:t xml:space="preserve">Severe depression symptoms </w:t>
          </w:r>
          <w:r w:rsidR="00EF1A5B" w:rsidRPr="00335D5A">
            <w:rPr>
              <w:rFonts w:ascii="Arial" w:hAnsi="Arial" w:cs="Arial"/>
            </w:rPr>
            <w:t xml:space="preserve">like suicidal or self-destructive ideas </w:t>
          </w:r>
          <w:r w:rsidRPr="00335D5A">
            <w:rPr>
              <w:rFonts w:ascii="Arial" w:hAnsi="Arial" w:cs="Arial"/>
            </w:rPr>
            <w:t>that are not getting better</w:t>
          </w:r>
          <w:r w:rsidR="005459FE" w:rsidRPr="00335D5A">
            <w:rPr>
              <w:rFonts w:ascii="Arial" w:hAnsi="Arial" w:cs="Arial"/>
            </w:rPr>
            <w:t xml:space="preserve"> </w:t>
          </w:r>
          <w:r w:rsidRPr="00335D5A">
            <w:rPr>
              <w:rFonts w:ascii="Arial" w:hAnsi="Arial" w:cs="Arial"/>
            </w:rPr>
            <w:t>impact</w:t>
          </w:r>
          <w:r w:rsidR="0021314B" w:rsidRPr="00335D5A">
            <w:rPr>
              <w:rFonts w:ascii="Arial" w:hAnsi="Arial" w:cs="Arial"/>
            </w:rPr>
            <w:t xml:space="preserve"> the</w:t>
          </w:r>
          <w:r w:rsidRPr="00335D5A">
            <w:rPr>
              <w:rFonts w:ascii="Arial" w:hAnsi="Arial" w:cs="Arial"/>
            </w:rPr>
            <w:t xml:space="preserve"> relationships with family and friends, </w:t>
          </w:r>
          <w:r w:rsidR="0021314B" w:rsidRPr="00335D5A">
            <w:rPr>
              <w:rFonts w:ascii="Arial" w:hAnsi="Arial" w:cs="Arial"/>
            </w:rPr>
            <w:lastRenderedPageBreak/>
            <w:t>one’s personal life</w:t>
          </w:r>
          <w:r w:rsidRPr="00335D5A">
            <w:rPr>
              <w:rFonts w:ascii="Arial" w:hAnsi="Arial" w:cs="Arial"/>
            </w:rPr>
            <w:t xml:space="preserve">, and other interests.  </w:t>
          </w:r>
          <w:r w:rsidR="0021650F" w:rsidRPr="00335D5A">
            <w:rPr>
              <w:rFonts w:ascii="Arial" w:hAnsi="Arial" w:cs="Arial"/>
            </w:rPr>
            <w:t>It can be challenging to believe that treatment can truly be helpful</w:t>
          </w:r>
          <w:r w:rsidR="00A6608F" w:rsidRPr="00335D5A">
            <w:rPr>
              <w:rFonts w:ascii="Arial" w:hAnsi="Arial" w:cs="Arial"/>
            </w:rPr>
            <w:t>.</w:t>
          </w:r>
          <w:r w:rsidR="0021650F" w:rsidRPr="00335D5A">
            <w:rPr>
              <w:rFonts w:ascii="Arial" w:hAnsi="Arial" w:cs="Arial"/>
            </w:rPr>
            <w:t xml:space="preserve"> </w:t>
          </w:r>
          <w:r w:rsidR="00211F1B" w:rsidRPr="00335D5A">
            <w:rPr>
              <w:rFonts w:ascii="Arial" w:hAnsi="Arial" w:cs="Arial"/>
            </w:rPr>
            <w:t>However, depression</w:t>
          </w:r>
          <w:r w:rsidR="0021650F" w:rsidRPr="00335D5A">
            <w:rPr>
              <w:rFonts w:ascii="Arial" w:hAnsi="Arial" w:cs="Arial"/>
            </w:rPr>
            <w:t xml:space="preserve"> will get better faster if </w:t>
          </w:r>
          <w:r w:rsidR="00F05153" w:rsidRPr="00335D5A">
            <w:rPr>
              <w:rFonts w:ascii="Arial" w:hAnsi="Arial" w:cs="Arial"/>
            </w:rPr>
            <w:t>the individual</w:t>
          </w:r>
          <w:r w:rsidR="0021650F" w:rsidRPr="00335D5A">
            <w:rPr>
              <w:rFonts w:ascii="Arial" w:hAnsi="Arial" w:cs="Arial"/>
            </w:rPr>
            <w:t xml:space="preserve"> </w:t>
          </w:r>
          <w:r w:rsidR="00211F1B" w:rsidRPr="00335D5A">
            <w:rPr>
              <w:rFonts w:ascii="Arial" w:hAnsi="Arial" w:cs="Arial"/>
            </w:rPr>
            <w:t>receives</w:t>
          </w:r>
          <w:r w:rsidR="0021650F" w:rsidRPr="00335D5A">
            <w:rPr>
              <w:rFonts w:ascii="Arial" w:hAnsi="Arial" w:cs="Arial"/>
            </w:rPr>
            <w:t xml:space="preserve"> treatment as soon as possibl</w:t>
          </w:r>
          <w:r w:rsidR="00A6608F" w:rsidRPr="00335D5A">
            <w:rPr>
              <w:rFonts w:ascii="Arial" w:hAnsi="Arial" w:cs="Arial"/>
            </w:rPr>
            <w:t>e.</w:t>
          </w:r>
          <w:r w:rsidR="00575C89" w:rsidRPr="00575C89">
            <w:rPr>
              <w:rFonts w:ascii="Times New Roman" w:eastAsia="Times New Roman" w:hAnsi="Times New Roman" w:cs="Times New Roman"/>
              <w:kern w:val="0"/>
              <w:sz w:val="24"/>
              <w:szCs w:val="24"/>
              <w:lang w:val="en-US"/>
              <w14:ligatures w14:val="none"/>
            </w:rPr>
            <w:t xml:space="preserve"> </w:t>
          </w:r>
          <w:r w:rsidR="00575C89" w:rsidRPr="00575C89">
            <w:rPr>
              <w:rFonts w:ascii="Arial" w:hAnsi="Arial" w:cs="Arial"/>
              <w:lang w:val="en-US"/>
            </w:rPr>
            <w:t>Although there are no screening procedures for depression, individuals may undergo an examination and specific blood or urine tests may be conducted to exclude other medical conditions</w:t>
          </w:r>
          <w:r w:rsidR="00211F1B" w:rsidRPr="00335D5A">
            <w:rPr>
              <w:rFonts w:ascii="Arial" w:eastAsia="Times New Roman" w:hAnsi="Arial" w:cs="Arial"/>
              <w:kern w:val="0"/>
              <w:lang w:eastAsia="en-GB"/>
              <w14:ligatures w14:val="none"/>
            </w:rPr>
            <w:t xml:space="preserve"> </w:t>
          </w:r>
          <w:r w:rsidR="00211F1B" w:rsidRPr="00335D5A">
            <w:rPr>
              <w:rFonts w:ascii="Arial" w:hAnsi="Arial" w:cs="Arial"/>
            </w:rPr>
            <w:t>like an underactive thyroid that might cause similar symptoms</w:t>
          </w:r>
          <w:r w:rsidR="0005695C" w:rsidRPr="00335D5A">
            <w:rPr>
              <w:rFonts w:ascii="Arial" w:hAnsi="Arial" w:cs="Arial"/>
            </w:rPr>
            <w:t xml:space="preserve">, </w:t>
          </w:r>
          <w:r w:rsidR="00C27FCF" w:rsidRPr="00335D5A">
            <w:rPr>
              <w:rFonts w:ascii="Arial" w:hAnsi="Arial" w:cs="Arial"/>
            </w:rPr>
            <w:t xml:space="preserve">or </w:t>
          </w:r>
          <w:r w:rsidR="00B80ADA" w:rsidRPr="00335D5A">
            <w:rPr>
              <w:rFonts w:ascii="Arial" w:hAnsi="Arial" w:cs="Arial"/>
            </w:rPr>
            <w:t>refer the patient for psychiatric evaluation</w:t>
          </w:r>
          <w:r w:rsidR="00DD516F" w:rsidRPr="00335D5A">
            <w:rPr>
              <w:rFonts w:ascii="Arial" w:hAnsi="Arial" w:cs="Arial"/>
            </w:rPr>
            <w:t xml:space="preserve"> (NHS, 2021).</w:t>
          </w:r>
        </w:p>
        <w:p w14:paraId="08E52916" w14:textId="77777777" w:rsidR="00813702" w:rsidRDefault="00E23963" w:rsidP="00335D5A">
          <w:pPr>
            <w:spacing w:line="360" w:lineRule="auto"/>
            <w:jc w:val="both"/>
            <w:rPr>
              <w:rFonts w:ascii="Arial" w:hAnsi="Arial" w:cs="Arial"/>
              <w:lang w:val="en-US"/>
            </w:rPr>
          </w:pPr>
          <w:r w:rsidRPr="00335D5A">
            <w:rPr>
              <w:rFonts w:ascii="Arial" w:hAnsi="Arial" w:cs="Arial"/>
            </w:rPr>
            <w:t xml:space="preserve">Diagnosis of depression can be considered </w:t>
          </w:r>
          <w:r w:rsidR="00AC30C7" w:rsidRPr="00335D5A">
            <w:rPr>
              <w:rFonts w:ascii="Arial" w:hAnsi="Arial" w:cs="Arial"/>
            </w:rPr>
            <w:t>if a person presents with risk factors</w:t>
          </w:r>
          <w:r w:rsidR="002227CE" w:rsidRPr="00335D5A">
            <w:rPr>
              <w:rFonts w:ascii="Arial" w:hAnsi="Arial" w:cs="Arial"/>
            </w:rPr>
            <w:t xml:space="preserve"> such as </w:t>
          </w:r>
          <w:r w:rsidR="009059BF" w:rsidRPr="00335D5A">
            <w:rPr>
              <w:rFonts w:ascii="Arial" w:hAnsi="Arial" w:cs="Arial"/>
            </w:rPr>
            <w:t>female gender, old age,</w:t>
          </w:r>
          <w:r w:rsidR="005914F5" w:rsidRPr="00335D5A">
            <w:rPr>
              <w:rFonts w:ascii="Arial" w:hAnsi="Arial" w:cs="Arial"/>
            </w:rPr>
            <w:t xml:space="preserve"> </w:t>
          </w:r>
          <w:r w:rsidR="002227CE" w:rsidRPr="00335D5A">
            <w:rPr>
              <w:rFonts w:ascii="Arial" w:hAnsi="Arial" w:cs="Arial"/>
            </w:rPr>
            <w:t xml:space="preserve">relationship issues, bereavement, </w:t>
          </w:r>
          <w:r w:rsidR="005914F5" w:rsidRPr="00335D5A">
            <w:rPr>
              <w:rFonts w:ascii="Arial" w:hAnsi="Arial" w:cs="Arial"/>
            </w:rPr>
            <w:t>loss of employment, poverty, social isolation</w:t>
          </w:r>
          <w:r w:rsidR="009E0FC2" w:rsidRPr="00335D5A">
            <w:rPr>
              <w:rFonts w:ascii="Arial" w:hAnsi="Arial" w:cs="Arial"/>
            </w:rPr>
            <w:t>, postpartum period,</w:t>
          </w:r>
          <w:r w:rsidR="00657D5E" w:rsidRPr="00335D5A">
            <w:rPr>
              <w:rFonts w:ascii="Arial" w:hAnsi="Arial" w:cs="Arial"/>
            </w:rPr>
            <w:t xml:space="preserve"> has experienced depression in the past,</w:t>
          </w:r>
          <w:r w:rsidR="00575C89" w:rsidRPr="00575C89">
            <w:rPr>
              <w:rFonts w:ascii="Times New Roman" w:eastAsia="Times New Roman" w:hAnsi="Times New Roman" w:cs="Times New Roman"/>
              <w:kern w:val="0"/>
              <w:sz w:val="24"/>
              <w:szCs w:val="24"/>
              <w:lang w:val="en-US"/>
              <w14:ligatures w14:val="none"/>
            </w:rPr>
            <w:t xml:space="preserve"> </w:t>
          </w:r>
          <w:r w:rsidR="00575C89" w:rsidRPr="00575C89">
            <w:rPr>
              <w:rFonts w:ascii="Arial" w:hAnsi="Arial" w:cs="Arial"/>
              <w:lang w:val="en-US"/>
            </w:rPr>
            <w:t>or has a family history of mental illness, such as depression</w:t>
          </w:r>
          <w:r w:rsidR="00575C89">
            <w:rPr>
              <w:rFonts w:ascii="Arial" w:hAnsi="Arial" w:cs="Arial"/>
              <w:lang w:val="en-US"/>
            </w:rPr>
            <w:t xml:space="preserve">. </w:t>
          </w:r>
        </w:p>
        <w:p w14:paraId="46BACC9C" w14:textId="7CA2B420" w:rsidR="003C3173" w:rsidRPr="00575C89" w:rsidRDefault="009F12F4" w:rsidP="00335D5A">
          <w:pPr>
            <w:spacing w:line="360" w:lineRule="auto"/>
            <w:jc w:val="both"/>
            <w:rPr>
              <w:rFonts w:ascii="Arial" w:hAnsi="Arial" w:cs="Arial"/>
              <w:lang w:val="en-US"/>
            </w:rPr>
          </w:pPr>
          <w:r w:rsidRPr="00335D5A">
            <w:rPr>
              <w:rFonts w:ascii="Arial" w:hAnsi="Arial" w:cs="Arial"/>
            </w:rPr>
            <w:t>Specifically, older adults may have physical symptoms or declined cognitive abilities.</w:t>
          </w:r>
          <w:r w:rsidR="00D6716F" w:rsidRPr="00335D5A">
            <w:rPr>
              <w:rFonts w:ascii="Arial" w:hAnsi="Arial" w:cs="Arial"/>
            </w:rPr>
            <w:t xml:space="preserve"> Associated symptoms of depression may include</w:t>
          </w:r>
          <w:r w:rsidR="003C3173" w:rsidRPr="00335D5A">
            <w:rPr>
              <w:rFonts w:ascii="Arial" w:hAnsi="Arial" w:cs="Arial"/>
            </w:rPr>
            <w:t xml:space="preserve"> sleep disturbance, reduced or increased weight and</w:t>
          </w:r>
          <w:r w:rsidR="00977E40" w:rsidRPr="00335D5A">
            <w:rPr>
              <w:rFonts w:ascii="Arial" w:hAnsi="Arial" w:cs="Arial"/>
            </w:rPr>
            <w:t xml:space="preserve"> </w:t>
          </w:r>
          <w:r w:rsidR="003C3173" w:rsidRPr="00335D5A">
            <w:rPr>
              <w:rFonts w:ascii="Arial" w:hAnsi="Arial" w:cs="Arial"/>
            </w:rPr>
            <w:t>appetite</w:t>
          </w:r>
          <w:r w:rsidR="00B07119" w:rsidRPr="00335D5A">
            <w:rPr>
              <w:rFonts w:ascii="Arial" w:hAnsi="Arial" w:cs="Arial"/>
            </w:rPr>
            <w:t xml:space="preserve">, </w:t>
          </w:r>
          <w:r w:rsidR="003C3173" w:rsidRPr="00335D5A">
            <w:rPr>
              <w:rFonts w:ascii="Arial" w:hAnsi="Arial" w:cs="Arial"/>
            </w:rPr>
            <w:t>exhaustion and tiredness</w:t>
          </w:r>
          <w:r w:rsidR="00B07119" w:rsidRPr="00335D5A">
            <w:rPr>
              <w:rFonts w:ascii="Arial" w:hAnsi="Arial" w:cs="Arial"/>
            </w:rPr>
            <w:t>,</w:t>
          </w:r>
          <w:r w:rsidR="003C3173" w:rsidRPr="00335D5A">
            <w:rPr>
              <w:rFonts w:ascii="Arial" w:hAnsi="Arial" w:cs="Arial"/>
            </w:rPr>
            <w:t xml:space="preserve"> agitation or sluggishness in thought and movement</w:t>
          </w:r>
          <w:r w:rsidR="00B07119" w:rsidRPr="00335D5A">
            <w:rPr>
              <w:rFonts w:ascii="Arial" w:hAnsi="Arial" w:cs="Arial"/>
            </w:rPr>
            <w:t>,</w:t>
          </w:r>
          <w:r w:rsidR="003C3173" w:rsidRPr="00335D5A">
            <w:rPr>
              <w:rFonts w:ascii="Arial" w:hAnsi="Arial" w:cs="Arial"/>
            </w:rPr>
            <w:t xml:space="preserve"> </w:t>
          </w:r>
          <w:r w:rsidR="00DC3807" w:rsidRPr="00335D5A">
            <w:rPr>
              <w:rFonts w:ascii="Arial" w:hAnsi="Arial" w:cs="Arial"/>
            </w:rPr>
            <w:t>and a</w:t>
          </w:r>
          <w:r w:rsidR="003C3173" w:rsidRPr="00335D5A">
            <w:rPr>
              <w:rFonts w:ascii="Arial" w:hAnsi="Arial" w:cs="Arial"/>
            </w:rPr>
            <w:t xml:space="preserve"> lack of focus or indecision. </w:t>
          </w:r>
          <w:r w:rsidR="002860FE" w:rsidRPr="00335D5A">
            <w:rPr>
              <w:rFonts w:ascii="Arial" w:hAnsi="Arial" w:cs="Arial"/>
            </w:rPr>
            <w:t xml:space="preserve">Additionally, a person may experience </w:t>
          </w:r>
          <w:r w:rsidR="003C3173" w:rsidRPr="00335D5A">
            <w:rPr>
              <w:rFonts w:ascii="Arial" w:hAnsi="Arial" w:cs="Arial"/>
            </w:rPr>
            <w:t>excessive or inappropriate guilt or worthlessness</w:t>
          </w:r>
          <w:r w:rsidR="002565F9" w:rsidRPr="00335D5A">
            <w:rPr>
              <w:rFonts w:ascii="Arial" w:hAnsi="Arial" w:cs="Arial"/>
            </w:rPr>
            <w:t xml:space="preserve">, </w:t>
          </w:r>
          <w:r w:rsidR="003C3173" w:rsidRPr="00335D5A">
            <w:rPr>
              <w:rFonts w:ascii="Arial" w:hAnsi="Arial" w:cs="Arial"/>
            </w:rPr>
            <w:t>recurring suicidal thoughts, ideas, or attempts, or a clear plan for suicide</w:t>
          </w:r>
          <w:r w:rsidR="006C4568" w:rsidRPr="00335D5A">
            <w:rPr>
              <w:rFonts w:ascii="Arial" w:hAnsi="Arial" w:cs="Arial"/>
            </w:rPr>
            <w:t xml:space="preserve"> (NICE, 2021).</w:t>
          </w:r>
        </w:p>
        <w:p w14:paraId="57A22C73" w14:textId="77777777" w:rsidR="000D7025" w:rsidRPr="00335D5A" w:rsidRDefault="000D7025" w:rsidP="00335D5A">
          <w:pPr>
            <w:pStyle w:val="Heading3"/>
            <w:spacing w:line="360" w:lineRule="auto"/>
            <w:jc w:val="both"/>
            <w:rPr>
              <w:rFonts w:ascii="Arial" w:hAnsi="Arial" w:cs="Arial"/>
              <w:sz w:val="22"/>
              <w:szCs w:val="22"/>
            </w:rPr>
          </w:pPr>
          <w:bookmarkStart w:id="4" w:name="_Toc172878923"/>
          <w:r w:rsidRPr="00335D5A">
            <w:rPr>
              <w:rFonts w:ascii="Arial" w:hAnsi="Arial" w:cs="Arial"/>
              <w:sz w:val="22"/>
              <w:szCs w:val="22"/>
            </w:rPr>
            <w:t>2.2.1 Types of depression</w:t>
          </w:r>
          <w:bookmarkEnd w:id="4"/>
        </w:p>
        <w:p w14:paraId="64EC522A" w14:textId="1BE9139D" w:rsidR="0070041F" w:rsidRPr="00335D5A" w:rsidRDefault="0070041F" w:rsidP="00335D5A">
          <w:pPr>
            <w:spacing w:line="360" w:lineRule="auto"/>
            <w:jc w:val="both"/>
            <w:rPr>
              <w:rFonts w:ascii="Arial" w:hAnsi="Arial" w:cs="Arial"/>
            </w:rPr>
          </w:pPr>
          <w:r w:rsidRPr="00335D5A">
            <w:rPr>
              <w:rFonts w:ascii="Arial" w:hAnsi="Arial" w:cs="Arial"/>
            </w:rPr>
            <w:t xml:space="preserve">The physician may include one or more specifiers to further evaluate the sort of depression one is experiencing. </w:t>
          </w:r>
          <w:r w:rsidR="006E539A" w:rsidRPr="00335D5A">
            <w:rPr>
              <w:rFonts w:ascii="Arial" w:hAnsi="Arial" w:cs="Arial"/>
            </w:rPr>
            <w:t xml:space="preserve">Different kinds of depression can </w:t>
          </w:r>
          <w:r w:rsidR="00D01DDC" w:rsidRPr="00335D5A">
            <w:rPr>
              <w:rFonts w:ascii="Arial" w:hAnsi="Arial" w:cs="Arial"/>
            </w:rPr>
            <w:t>present with the following:</w:t>
          </w:r>
        </w:p>
        <w:p w14:paraId="77D24281" w14:textId="38ECE628" w:rsidR="002D4C06" w:rsidRPr="00813702" w:rsidRDefault="00813702" w:rsidP="00813702">
          <w:pPr>
            <w:pStyle w:val="ListParagraph"/>
            <w:numPr>
              <w:ilvl w:val="0"/>
              <w:numId w:val="2"/>
            </w:numPr>
            <w:spacing w:line="360" w:lineRule="auto"/>
            <w:jc w:val="both"/>
            <w:rPr>
              <w:rFonts w:ascii="Arial" w:hAnsi="Arial" w:cs="Arial"/>
              <w:lang w:val="en-US"/>
            </w:rPr>
          </w:pPr>
          <w:r w:rsidRPr="00813702">
            <w:rPr>
              <w:rFonts w:ascii="Arial" w:hAnsi="Arial" w:cs="Arial"/>
              <w:lang w:val="en-US"/>
            </w:rPr>
            <w:t xml:space="preserve">Anxious distress is </w:t>
          </w:r>
          <w:r>
            <w:rPr>
              <w:rFonts w:ascii="Arial" w:hAnsi="Arial" w:cs="Arial"/>
              <w:lang w:val="en-US"/>
            </w:rPr>
            <w:t>characterized</w:t>
          </w:r>
          <w:r w:rsidRPr="00813702">
            <w:rPr>
              <w:rFonts w:ascii="Arial" w:hAnsi="Arial" w:cs="Arial"/>
              <w:lang w:val="en-US"/>
            </w:rPr>
            <w:t xml:space="preserve"> by extreme agitation, anxiety for the future, or a feeling of being in charge</w:t>
          </w:r>
        </w:p>
        <w:p w14:paraId="6F6E88C6" w14:textId="2A06AFF1" w:rsidR="002D4C06" w:rsidRPr="00813702" w:rsidRDefault="00813702" w:rsidP="00813702">
          <w:pPr>
            <w:pStyle w:val="ListParagraph"/>
            <w:numPr>
              <w:ilvl w:val="0"/>
              <w:numId w:val="2"/>
            </w:numPr>
            <w:spacing w:line="360" w:lineRule="auto"/>
            <w:jc w:val="both"/>
            <w:rPr>
              <w:rFonts w:ascii="Arial" w:hAnsi="Arial" w:cs="Arial"/>
              <w:lang w:val="en-US"/>
            </w:rPr>
          </w:pPr>
          <w:r w:rsidRPr="00813702">
            <w:rPr>
              <w:rFonts w:ascii="Arial" w:hAnsi="Arial" w:cs="Arial"/>
              <w:lang w:val="en-US"/>
            </w:rPr>
            <w:t>Mixed traits include both manic and depressive episodes at the same time</w:t>
          </w:r>
          <w:r>
            <w:rPr>
              <w:rFonts w:ascii="Arial" w:hAnsi="Arial" w:cs="Arial"/>
              <w:lang w:val="en-US"/>
            </w:rPr>
            <w:t>, excessive speech and high self-esteem</w:t>
          </w:r>
        </w:p>
        <w:p w14:paraId="3BB917EF" w14:textId="26277936" w:rsidR="00A71CAE" w:rsidRPr="00335D5A" w:rsidRDefault="00D01DDC" w:rsidP="00335D5A">
          <w:pPr>
            <w:pStyle w:val="ListParagraph"/>
            <w:numPr>
              <w:ilvl w:val="0"/>
              <w:numId w:val="2"/>
            </w:numPr>
            <w:spacing w:line="360" w:lineRule="auto"/>
            <w:jc w:val="both"/>
            <w:rPr>
              <w:rFonts w:ascii="Arial" w:hAnsi="Arial" w:cs="Arial"/>
            </w:rPr>
          </w:pPr>
          <w:r w:rsidRPr="00335D5A">
            <w:rPr>
              <w:rFonts w:ascii="Arial" w:hAnsi="Arial" w:cs="Arial"/>
            </w:rPr>
            <w:t>Melancholic characteristics include extreme despair accompanied by a lack of reaction to previously pleasurable experiences, early morning awakenings, a deteriorated morning</w:t>
          </w:r>
          <w:r w:rsidR="00813702">
            <w:rPr>
              <w:rFonts w:ascii="Arial" w:hAnsi="Arial" w:cs="Arial"/>
            </w:rPr>
            <w:t xml:space="preserve"> mood</w:t>
          </w:r>
          <w:r w:rsidR="00813702" w:rsidRPr="00335D5A">
            <w:rPr>
              <w:rFonts w:ascii="Arial" w:hAnsi="Arial" w:cs="Arial"/>
            </w:rPr>
            <w:t>, changed</w:t>
          </w:r>
          <w:r w:rsidRPr="00335D5A">
            <w:rPr>
              <w:rFonts w:ascii="Arial" w:hAnsi="Arial" w:cs="Arial"/>
            </w:rPr>
            <w:t xml:space="preserve"> appetite, and emotions of guilt, anger, or lethargy</w:t>
          </w:r>
        </w:p>
        <w:p w14:paraId="2EBDA36B" w14:textId="5361DC57" w:rsidR="00A71CAE" w:rsidRPr="00813702" w:rsidRDefault="00D01DDC" w:rsidP="00813702">
          <w:pPr>
            <w:pStyle w:val="ListParagraph"/>
            <w:numPr>
              <w:ilvl w:val="0"/>
              <w:numId w:val="2"/>
            </w:numPr>
            <w:spacing w:line="360" w:lineRule="auto"/>
            <w:jc w:val="both"/>
            <w:rPr>
              <w:rFonts w:ascii="Arial" w:hAnsi="Arial" w:cs="Arial"/>
              <w:lang w:val="en-US"/>
            </w:rPr>
          </w:pPr>
          <w:r w:rsidRPr="00335D5A">
            <w:rPr>
              <w:rFonts w:ascii="Arial" w:hAnsi="Arial" w:cs="Arial"/>
            </w:rPr>
            <w:t xml:space="preserve">Unusual symptoms of depression include an </w:t>
          </w:r>
          <w:r w:rsidR="00813702" w:rsidRPr="00813702">
            <w:rPr>
              <w:rFonts w:ascii="Arial" w:hAnsi="Arial" w:cs="Arial"/>
              <w:lang w:val="en-US"/>
            </w:rPr>
            <w:t>increased hunger, an intense desire to sleep, rejection sensitivity, and a heavy feeling in the limbs</w:t>
          </w:r>
        </w:p>
        <w:p w14:paraId="0BEA079E" w14:textId="6C4ED9A2" w:rsidR="001739F0" w:rsidRPr="00335D5A" w:rsidRDefault="00D01DDC" w:rsidP="00335D5A">
          <w:pPr>
            <w:pStyle w:val="ListParagraph"/>
            <w:numPr>
              <w:ilvl w:val="0"/>
              <w:numId w:val="2"/>
            </w:numPr>
            <w:spacing w:line="360" w:lineRule="auto"/>
            <w:jc w:val="both"/>
            <w:rPr>
              <w:rFonts w:ascii="Arial" w:hAnsi="Arial" w:cs="Arial"/>
            </w:rPr>
          </w:pPr>
          <w:r w:rsidRPr="00335D5A">
            <w:rPr>
              <w:rFonts w:ascii="Arial" w:hAnsi="Arial" w:cs="Arial"/>
            </w:rPr>
            <w:t>Psychotic characteristics include depression coupled with hallucinations or delusions that may centre on negative themes or feelings of personal inadequacy</w:t>
          </w:r>
        </w:p>
        <w:p w14:paraId="445308D5" w14:textId="28000880" w:rsidR="00844D91" w:rsidRPr="00335D5A" w:rsidRDefault="00D01DDC" w:rsidP="00335D5A">
          <w:pPr>
            <w:pStyle w:val="ListParagraph"/>
            <w:numPr>
              <w:ilvl w:val="0"/>
              <w:numId w:val="2"/>
            </w:numPr>
            <w:spacing w:line="360" w:lineRule="auto"/>
            <w:jc w:val="both"/>
            <w:rPr>
              <w:rFonts w:ascii="Arial" w:hAnsi="Arial" w:cs="Arial"/>
            </w:rPr>
          </w:pPr>
          <w:r w:rsidRPr="00335D5A">
            <w:rPr>
              <w:rFonts w:ascii="Arial" w:hAnsi="Arial" w:cs="Arial"/>
            </w:rPr>
            <w:t>Depression characterised by catatonia entails motor activity that combines</w:t>
          </w:r>
          <w:r w:rsidR="00844D91" w:rsidRPr="00335D5A">
            <w:rPr>
              <w:rFonts w:ascii="Arial" w:hAnsi="Arial" w:cs="Arial"/>
            </w:rPr>
            <w:t xml:space="preserve"> either rigid, unchanging posture or erratic, aimless movement</w:t>
          </w:r>
        </w:p>
        <w:p w14:paraId="4E7E36A7" w14:textId="2452D8AA" w:rsidR="001F3967" w:rsidRPr="00813702" w:rsidRDefault="00813702" w:rsidP="00813702">
          <w:pPr>
            <w:pStyle w:val="ListParagraph"/>
            <w:numPr>
              <w:ilvl w:val="0"/>
              <w:numId w:val="2"/>
            </w:numPr>
            <w:spacing w:line="360" w:lineRule="auto"/>
            <w:jc w:val="both"/>
            <w:rPr>
              <w:rFonts w:ascii="Arial" w:hAnsi="Arial" w:cs="Arial"/>
              <w:lang w:val="en-US"/>
            </w:rPr>
          </w:pPr>
          <w:r w:rsidRPr="00813702">
            <w:rPr>
              <w:rFonts w:ascii="Arial" w:hAnsi="Arial" w:cs="Arial"/>
              <w:lang w:val="en-US"/>
            </w:rPr>
            <w:t>Postpartum depression appears during pregnancy or in the weeks or months after delivery</w:t>
          </w:r>
        </w:p>
        <w:p w14:paraId="28A04C69" w14:textId="76838888" w:rsidR="00411FEB" w:rsidRPr="00335D5A" w:rsidRDefault="00844D91" w:rsidP="00335D5A">
          <w:pPr>
            <w:pStyle w:val="ListParagraph"/>
            <w:numPr>
              <w:ilvl w:val="0"/>
              <w:numId w:val="2"/>
            </w:numPr>
            <w:spacing w:line="360" w:lineRule="auto"/>
            <w:jc w:val="both"/>
            <w:rPr>
              <w:rFonts w:ascii="Arial" w:hAnsi="Arial" w:cs="Arial"/>
            </w:rPr>
          </w:pPr>
          <w:r w:rsidRPr="00335D5A">
            <w:rPr>
              <w:rFonts w:ascii="Arial" w:hAnsi="Arial" w:cs="Arial"/>
            </w:rPr>
            <w:lastRenderedPageBreak/>
            <w:t>Seasonal pattern: depression brought on by shifting weather and less sunlight</w:t>
          </w:r>
          <w:r w:rsidR="00584E39" w:rsidRPr="00335D5A">
            <w:rPr>
              <w:rFonts w:ascii="Arial" w:hAnsi="Arial" w:cs="Arial"/>
            </w:rPr>
            <w:t xml:space="preserve"> </w:t>
          </w:r>
          <w:r w:rsidR="00411FEB" w:rsidRPr="00335D5A">
            <w:rPr>
              <w:rFonts w:ascii="Arial" w:hAnsi="Arial" w:cs="Arial"/>
            </w:rPr>
            <w:t>(Mayo Clinic, 2022).</w:t>
          </w:r>
        </w:p>
        <w:p w14:paraId="085B99D3" w14:textId="7A8BABB5" w:rsidR="00411FEB" w:rsidRPr="00335D5A" w:rsidRDefault="00AF3948" w:rsidP="00335D5A">
          <w:pPr>
            <w:pStyle w:val="Heading2"/>
            <w:spacing w:line="360" w:lineRule="auto"/>
            <w:jc w:val="both"/>
            <w:rPr>
              <w:rFonts w:ascii="Arial" w:hAnsi="Arial" w:cs="Arial"/>
              <w:sz w:val="22"/>
              <w:szCs w:val="22"/>
            </w:rPr>
          </w:pPr>
          <w:bookmarkStart w:id="5" w:name="_Toc172878924"/>
          <w:r w:rsidRPr="00335D5A">
            <w:rPr>
              <w:rFonts w:ascii="Arial" w:hAnsi="Arial" w:cs="Arial"/>
              <w:sz w:val="22"/>
              <w:szCs w:val="22"/>
            </w:rPr>
            <w:t>2.3 Treatment</w:t>
          </w:r>
          <w:bookmarkEnd w:id="5"/>
        </w:p>
        <w:p w14:paraId="761EFB85" w14:textId="194EB426" w:rsidR="00044486" w:rsidRPr="00044486" w:rsidRDefault="00044486" w:rsidP="00044486">
          <w:pPr>
            <w:spacing w:line="360" w:lineRule="auto"/>
            <w:jc w:val="both"/>
            <w:rPr>
              <w:rFonts w:ascii="Arial" w:hAnsi="Arial" w:cs="Arial"/>
              <w:lang w:val="en-US"/>
            </w:rPr>
          </w:pPr>
          <w:r w:rsidRPr="00044486">
            <w:rPr>
              <w:rFonts w:ascii="Arial" w:hAnsi="Arial" w:cs="Arial"/>
              <w:lang w:val="en-US"/>
            </w:rPr>
            <w:t>A combination of talking therapy, medicine</w:t>
          </w:r>
          <w:r w:rsidR="00FE0EC3">
            <w:rPr>
              <w:rFonts w:ascii="Arial" w:hAnsi="Arial" w:cs="Arial"/>
              <w:lang w:val="en-US"/>
            </w:rPr>
            <w:t>s</w:t>
          </w:r>
          <w:r w:rsidRPr="00044486">
            <w:rPr>
              <w:rFonts w:ascii="Arial" w:hAnsi="Arial" w:cs="Arial"/>
              <w:lang w:val="en-US"/>
            </w:rPr>
            <w:t>, and self-help is commonly used to treat depression. The suggested course of treatment may vary depending on the form of depression.</w:t>
          </w:r>
        </w:p>
        <w:p w14:paraId="098B3128" w14:textId="3406F2B8" w:rsidR="00A434B9" w:rsidRPr="00335D5A" w:rsidRDefault="00A434B9" w:rsidP="00335D5A">
          <w:pPr>
            <w:spacing w:line="360" w:lineRule="auto"/>
            <w:jc w:val="both"/>
            <w:rPr>
              <w:rFonts w:ascii="Arial" w:hAnsi="Arial" w:cs="Arial"/>
            </w:rPr>
          </w:pPr>
          <w:r w:rsidRPr="00335D5A">
            <w:rPr>
              <w:rFonts w:ascii="Arial" w:hAnsi="Arial" w:cs="Arial"/>
            </w:rPr>
            <w:t xml:space="preserve">Mild depression can be treated by just monitoring </w:t>
          </w:r>
          <w:r w:rsidR="00821327" w:rsidRPr="00335D5A">
            <w:rPr>
              <w:rFonts w:ascii="Arial" w:hAnsi="Arial" w:cs="Arial"/>
            </w:rPr>
            <w:t>by the GP for</w:t>
          </w:r>
          <w:r w:rsidR="002C4B63" w:rsidRPr="00335D5A">
            <w:rPr>
              <w:rFonts w:ascii="Arial" w:hAnsi="Arial" w:cs="Arial"/>
            </w:rPr>
            <w:t xml:space="preserve"> a period </w:t>
          </w:r>
          <w:r w:rsidR="00B90048" w:rsidRPr="00335D5A">
            <w:rPr>
              <w:rFonts w:ascii="Arial" w:hAnsi="Arial" w:cs="Arial"/>
            </w:rPr>
            <w:t>of two</w:t>
          </w:r>
          <w:r w:rsidR="00821327" w:rsidRPr="00335D5A">
            <w:rPr>
              <w:rFonts w:ascii="Arial" w:hAnsi="Arial" w:cs="Arial"/>
            </w:rPr>
            <w:t xml:space="preserve"> to four weeks and waiting for the condition to pass.</w:t>
          </w:r>
          <w:r w:rsidR="002C4B63" w:rsidRPr="00335D5A">
            <w:rPr>
              <w:rFonts w:ascii="Arial" w:hAnsi="Arial" w:cs="Arial"/>
            </w:rPr>
            <w:t xml:space="preserve"> The doctor might also suggest self-therapy thinking, or a consult with </w:t>
          </w:r>
          <w:r w:rsidR="00B90048" w:rsidRPr="00335D5A">
            <w:rPr>
              <w:rFonts w:ascii="Arial" w:hAnsi="Arial" w:cs="Arial"/>
            </w:rPr>
            <w:t>a therapist online or over the phone.</w:t>
          </w:r>
          <w:r w:rsidR="002B0E44" w:rsidRPr="00335D5A">
            <w:rPr>
              <w:rFonts w:ascii="Arial" w:hAnsi="Arial" w:cs="Arial"/>
            </w:rPr>
            <w:t xml:space="preserve"> </w:t>
          </w:r>
          <w:r w:rsidR="00483D2E" w:rsidRPr="00335D5A">
            <w:rPr>
              <w:rFonts w:ascii="Arial" w:hAnsi="Arial" w:cs="Arial"/>
            </w:rPr>
            <w:t xml:space="preserve">Cognitive Behavioural Therapy (CBT) might also be helpful as it </w:t>
          </w:r>
          <w:r w:rsidR="00503CED" w:rsidRPr="00335D5A">
            <w:rPr>
              <w:rFonts w:ascii="Arial" w:hAnsi="Arial" w:cs="Arial"/>
            </w:rPr>
            <w:t xml:space="preserve">is often used to help deal with anxiety and depression by </w:t>
          </w:r>
          <w:r w:rsidR="00AA0D5D" w:rsidRPr="00335D5A">
            <w:rPr>
              <w:rFonts w:ascii="Arial" w:hAnsi="Arial" w:cs="Arial"/>
            </w:rPr>
            <w:t xml:space="preserve">modifying the way one is thinking and focusing on the positive </w:t>
          </w:r>
          <w:r w:rsidR="00BE7DCC" w:rsidRPr="00335D5A">
            <w:rPr>
              <w:rFonts w:ascii="Arial" w:hAnsi="Arial" w:cs="Arial"/>
            </w:rPr>
            <w:t>thoughts</w:t>
          </w:r>
          <w:r w:rsidR="00AA0D5D" w:rsidRPr="00335D5A">
            <w:rPr>
              <w:rFonts w:ascii="Arial" w:hAnsi="Arial" w:cs="Arial"/>
            </w:rPr>
            <w:t xml:space="preserve"> rather than the </w:t>
          </w:r>
          <w:r w:rsidR="00BE7DCC" w:rsidRPr="00335D5A">
            <w:rPr>
              <w:rFonts w:ascii="Arial" w:hAnsi="Arial" w:cs="Arial"/>
            </w:rPr>
            <w:t>problems and challenges.</w:t>
          </w:r>
          <w:r w:rsidR="007F2FE9" w:rsidRPr="00335D5A">
            <w:rPr>
              <w:rFonts w:ascii="Arial" w:hAnsi="Arial" w:cs="Arial"/>
            </w:rPr>
            <w:t xml:space="preserve"> Some </w:t>
          </w:r>
          <w:r w:rsidR="00FD526A" w:rsidRPr="00335D5A">
            <w:rPr>
              <w:rFonts w:ascii="Arial" w:hAnsi="Arial" w:cs="Arial"/>
            </w:rPr>
            <w:t>therapy walking</w:t>
          </w:r>
          <w:r w:rsidR="000075FA" w:rsidRPr="00335D5A">
            <w:rPr>
              <w:rFonts w:ascii="Arial" w:hAnsi="Arial" w:cs="Arial"/>
            </w:rPr>
            <w:t>,</w:t>
          </w:r>
          <w:r w:rsidR="00FD526A" w:rsidRPr="00335D5A">
            <w:rPr>
              <w:rFonts w:ascii="Arial" w:hAnsi="Arial" w:cs="Arial"/>
            </w:rPr>
            <w:t xml:space="preserve"> or other exercises might also be beneficial </w:t>
          </w:r>
          <w:r w:rsidR="000075FA" w:rsidRPr="00335D5A">
            <w:rPr>
              <w:rFonts w:ascii="Arial" w:hAnsi="Arial" w:cs="Arial"/>
            </w:rPr>
            <w:t>to distract the person from his negative thoughts</w:t>
          </w:r>
          <w:r w:rsidR="00611B53" w:rsidRPr="00335D5A">
            <w:rPr>
              <w:rFonts w:ascii="Arial" w:hAnsi="Arial" w:cs="Arial"/>
            </w:rPr>
            <w:t xml:space="preserve"> (Mind, 2019).</w:t>
          </w:r>
        </w:p>
        <w:p w14:paraId="1889C912" w14:textId="3468D441" w:rsidR="00501C02" w:rsidRPr="00335D5A" w:rsidRDefault="00501C02" w:rsidP="00335D5A">
          <w:pPr>
            <w:spacing w:line="360" w:lineRule="auto"/>
            <w:jc w:val="both"/>
            <w:rPr>
              <w:rFonts w:ascii="Arial" w:hAnsi="Arial" w:cs="Arial"/>
            </w:rPr>
          </w:pPr>
          <w:r w:rsidRPr="00335D5A">
            <w:rPr>
              <w:rFonts w:ascii="Arial" w:hAnsi="Arial" w:cs="Arial"/>
            </w:rPr>
            <w:t xml:space="preserve">Moderate or severe depression </w:t>
          </w:r>
          <w:r w:rsidR="00B44D61" w:rsidRPr="00335D5A">
            <w:rPr>
              <w:rFonts w:ascii="Arial" w:hAnsi="Arial" w:cs="Arial"/>
            </w:rPr>
            <w:t xml:space="preserve">might require </w:t>
          </w:r>
          <w:r w:rsidR="00D76D01" w:rsidRPr="00335D5A">
            <w:rPr>
              <w:rFonts w:ascii="Arial" w:hAnsi="Arial" w:cs="Arial"/>
            </w:rPr>
            <w:t>additional</w:t>
          </w:r>
          <w:r w:rsidR="0004791D" w:rsidRPr="00335D5A">
            <w:rPr>
              <w:rFonts w:ascii="Arial" w:hAnsi="Arial" w:cs="Arial"/>
            </w:rPr>
            <w:t xml:space="preserve"> treatment such as </w:t>
          </w:r>
          <w:r w:rsidR="00B44D61" w:rsidRPr="00335D5A">
            <w:rPr>
              <w:rFonts w:ascii="Arial" w:hAnsi="Arial" w:cs="Arial"/>
            </w:rPr>
            <w:t>medicat</w:t>
          </w:r>
          <w:r w:rsidR="0004791D" w:rsidRPr="00335D5A">
            <w:rPr>
              <w:rFonts w:ascii="Arial" w:hAnsi="Arial" w:cs="Arial"/>
            </w:rPr>
            <w:t xml:space="preserve">ions like </w:t>
          </w:r>
          <w:r w:rsidR="00B44D61" w:rsidRPr="00335D5A">
            <w:rPr>
              <w:rFonts w:ascii="Arial" w:hAnsi="Arial" w:cs="Arial"/>
            </w:rPr>
            <w:t>antidepressants</w:t>
          </w:r>
          <w:r w:rsidR="0004791D" w:rsidRPr="00335D5A">
            <w:rPr>
              <w:rFonts w:ascii="Arial" w:hAnsi="Arial" w:cs="Arial"/>
            </w:rPr>
            <w:t xml:space="preserve">, CBT, </w:t>
          </w:r>
          <w:r w:rsidR="00B26AF3" w:rsidRPr="00335D5A">
            <w:rPr>
              <w:rFonts w:ascii="Arial" w:hAnsi="Arial" w:cs="Arial"/>
            </w:rPr>
            <w:t xml:space="preserve">talking therapy, interpersonal therapy, </w:t>
          </w:r>
          <w:r w:rsidR="000375C0" w:rsidRPr="00335D5A">
            <w:rPr>
              <w:rFonts w:ascii="Arial" w:hAnsi="Arial" w:cs="Arial"/>
            </w:rPr>
            <w:t xml:space="preserve">behavioural activation therapy, individual problem-solving therapy, </w:t>
          </w:r>
          <w:r w:rsidR="001F6BCE" w:rsidRPr="00335D5A">
            <w:rPr>
              <w:rFonts w:ascii="Arial" w:hAnsi="Arial" w:cs="Arial"/>
            </w:rPr>
            <w:t>and psychodynamic psychotherapy.</w:t>
          </w:r>
          <w:r w:rsidR="006A2235" w:rsidRPr="00335D5A">
            <w:rPr>
              <w:rFonts w:ascii="Arial" w:hAnsi="Arial" w:cs="Arial"/>
            </w:rPr>
            <w:t xml:space="preserve"> </w:t>
          </w:r>
        </w:p>
        <w:p w14:paraId="598A3BDC" w14:textId="5721DC13" w:rsidR="006A2235" w:rsidRPr="00335D5A" w:rsidRDefault="006A2235" w:rsidP="00335D5A">
          <w:pPr>
            <w:spacing w:line="360" w:lineRule="auto"/>
            <w:jc w:val="both"/>
            <w:rPr>
              <w:rFonts w:ascii="Arial" w:hAnsi="Arial" w:cs="Arial"/>
            </w:rPr>
          </w:pPr>
          <w:r w:rsidRPr="00335D5A">
            <w:rPr>
              <w:rFonts w:ascii="Arial" w:hAnsi="Arial" w:cs="Arial"/>
            </w:rPr>
            <w:t xml:space="preserve">Counselling is a type of treatment that </w:t>
          </w:r>
          <w:r w:rsidR="00DB2A5D" w:rsidRPr="00335D5A">
            <w:rPr>
              <w:rFonts w:ascii="Arial" w:hAnsi="Arial" w:cs="Arial"/>
            </w:rPr>
            <w:t xml:space="preserve">can </w:t>
          </w:r>
          <w:r w:rsidRPr="00335D5A">
            <w:rPr>
              <w:rFonts w:ascii="Arial" w:hAnsi="Arial" w:cs="Arial"/>
            </w:rPr>
            <w:t>assist</w:t>
          </w:r>
          <w:r w:rsidR="00DB2A5D" w:rsidRPr="00335D5A">
            <w:rPr>
              <w:rFonts w:ascii="Arial" w:hAnsi="Arial" w:cs="Arial"/>
            </w:rPr>
            <w:t xml:space="preserve"> the individual</w:t>
          </w:r>
          <w:r w:rsidRPr="00335D5A">
            <w:rPr>
              <w:rFonts w:ascii="Arial" w:hAnsi="Arial" w:cs="Arial"/>
            </w:rPr>
            <w:t xml:space="preserve"> </w:t>
          </w:r>
          <w:r w:rsidR="00DB2A5D" w:rsidRPr="00335D5A">
            <w:rPr>
              <w:rFonts w:ascii="Arial" w:hAnsi="Arial" w:cs="Arial"/>
            </w:rPr>
            <w:t xml:space="preserve">to </w:t>
          </w:r>
          <w:r w:rsidRPr="00335D5A">
            <w:rPr>
              <w:rFonts w:ascii="Arial" w:hAnsi="Arial" w:cs="Arial"/>
            </w:rPr>
            <w:t xml:space="preserve">reflect on </w:t>
          </w:r>
          <w:r w:rsidR="00DB2A5D" w:rsidRPr="00335D5A">
            <w:rPr>
              <w:rFonts w:ascii="Arial" w:hAnsi="Arial" w:cs="Arial"/>
            </w:rPr>
            <w:t xml:space="preserve">the </w:t>
          </w:r>
          <w:r w:rsidRPr="00335D5A">
            <w:rPr>
              <w:rFonts w:ascii="Arial" w:hAnsi="Arial" w:cs="Arial"/>
            </w:rPr>
            <w:t>issues</w:t>
          </w:r>
          <w:r w:rsidR="00DB2A5D" w:rsidRPr="00335D5A">
            <w:rPr>
              <w:rFonts w:ascii="Arial" w:hAnsi="Arial" w:cs="Arial"/>
            </w:rPr>
            <w:t xml:space="preserve"> he is </w:t>
          </w:r>
          <w:r w:rsidR="00E221FA" w:rsidRPr="00335D5A">
            <w:rPr>
              <w:rFonts w:ascii="Arial" w:hAnsi="Arial" w:cs="Arial"/>
            </w:rPr>
            <w:t>encountering</w:t>
          </w:r>
          <w:r w:rsidRPr="00335D5A">
            <w:rPr>
              <w:rFonts w:ascii="Arial" w:hAnsi="Arial" w:cs="Arial"/>
            </w:rPr>
            <w:t xml:space="preserve"> </w:t>
          </w:r>
          <w:r w:rsidR="00E221FA" w:rsidRPr="00335D5A">
            <w:rPr>
              <w:rFonts w:ascii="Arial" w:hAnsi="Arial" w:cs="Arial"/>
            </w:rPr>
            <w:t>and</w:t>
          </w:r>
          <w:r w:rsidRPr="00335D5A">
            <w:rPr>
              <w:rFonts w:ascii="Arial" w:hAnsi="Arial" w:cs="Arial"/>
            </w:rPr>
            <w:t xml:space="preserve"> come up with fresh solutions. Counsellors do</w:t>
          </w:r>
          <w:r w:rsidR="00FE0EC3">
            <w:rPr>
              <w:rFonts w:ascii="Arial" w:hAnsi="Arial" w:cs="Arial"/>
            </w:rPr>
            <w:t xml:space="preserve"> not only</w:t>
          </w:r>
          <w:r w:rsidRPr="00335D5A">
            <w:rPr>
              <w:rFonts w:ascii="Arial" w:hAnsi="Arial" w:cs="Arial"/>
            </w:rPr>
            <w:t xml:space="preserve"> give advice; instead, they </w:t>
          </w:r>
          <w:r w:rsidR="00B516DC" w:rsidRPr="00335D5A">
            <w:rPr>
              <w:rFonts w:ascii="Arial" w:hAnsi="Arial" w:cs="Arial"/>
            </w:rPr>
            <w:t>help</w:t>
          </w:r>
          <w:r w:rsidRPr="00335D5A">
            <w:rPr>
              <w:rFonts w:ascii="Arial" w:hAnsi="Arial" w:cs="Arial"/>
            </w:rPr>
            <w:t xml:space="preserve"> </w:t>
          </w:r>
          <w:r w:rsidR="00B516DC" w:rsidRPr="00335D5A">
            <w:rPr>
              <w:rFonts w:ascii="Arial" w:hAnsi="Arial" w:cs="Arial"/>
            </w:rPr>
            <w:t>solve</w:t>
          </w:r>
          <w:r w:rsidRPr="00335D5A">
            <w:rPr>
              <w:rFonts w:ascii="Arial" w:hAnsi="Arial" w:cs="Arial"/>
            </w:rPr>
            <w:t xml:space="preserve"> problems</w:t>
          </w:r>
          <w:r w:rsidR="00B516DC" w:rsidRPr="00335D5A">
            <w:rPr>
              <w:rFonts w:ascii="Arial" w:hAnsi="Arial" w:cs="Arial"/>
            </w:rPr>
            <w:t xml:space="preserve">. </w:t>
          </w:r>
          <w:r w:rsidRPr="00335D5A">
            <w:rPr>
              <w:rFonts w:ascii="Arial" w:hAnsi="Arial" w:cs="Arial"/>
            </w:rPr>
            <w:t xml:space="preserve">Depending on the severity of your issue, </w:t>
          </w:r>
          <w:r w:rsidR="00CE4EFE" w:rsidRPr="00335D5A">
            <w:rPr>
              <w:rFonts w:ascii="Arial" w:hAnsi="Arial" w:cs="Arial"/>
            </w:rPr>
            <w:t>a person suffering from depression</w:t>
          </w:r>
          <w:r w:rsidRPr="00335D5A">
            <w:rPr>
              <w:rFonts w:ascii="Arial" w:hAnsi="Arial" w:cs="Arial"/>
            </w:rPr>
            <w:t xml:space="preserve"> could be eligible for 8–16 counselling sessions on the NHS. People who are typically well but require assistance in managing a </w:t>
          </w:r>
          <w:r w:rsidR="004E2245" w:rsidRPr="00335D5A">
            <w:rPr>
              <w:rFonts w:ascii="Arial" w:hAnsi="Arial" w:cs="Arial"/>
            </w:rPr>
            <w:t>critical</w:t>
          </w:r>
          <w:r w:rsidR="00882B86" w:rsidRPr="00335D5A">
            <w:rPr>
              <w:rFonts w:ascii="Arial" w:hAnsi="Arial" w:cs="Arial"/>
            </w:rPr>
            <w:t xml:space="preserve"> life situation </w:t>
          </w:r>
          <w:r w:rsidRPr="00335D5A">
            <w:rPr>
              <w:rFonts w:ascii="Arial" w:hAnsi="Arial" w:cs="Arial"/>
            </w:rPr>
            <w:t>such as rage, interpersonal problems, loss, job loss, infertility, or a significant illnes</w:t>
          </w:r>
          <w:r w:rsidR="00CE4EFE" w:rsidRPr="00335D5A">
            <w:rPr>
              <w:rFonts w:ascii="Arial" w:hAnsi="Arial" w:cs="Arial"/>
            </w:rPr>
            <w:t>s,</w:t>
          </w:r>
          <w:r w:rsidR="00660B1F" w:rsidRPr="00335D5A">
            <w:rPr>
              <w:rFonts w:ascii="Arial" w:hAnsi="Arial" w:cs="Arial"/>
            </w:rPr>
            <w:t xml:space="preserve"> </w:t>
          </w:r>
          <w:r w:rsidR="0063143D" w:rsidRPr="00335D5A">
            <w:rPr>
              <w:rFonts w:ascii="Arial" w:hAnsi="Arial" w:cs="Arial"/>
            </w:rPr>
            <w:t>might confi</w:t>
          </w:r>
          <w:r w:rsidR="00660B1F" w:rsidRPr="00335D5A">
            <w:rPr>
              <w:rFonts w:ascii="Arial" w:hAnsi="Arial" w:cs="Arial"/>
            </w:rPr>
            <w:t>d</w:t>
          </w:r>
          <w:r w:rsidR="0063143D" w:rsidRPr="00335D5A">
            <w:rPr>
              <w:rFonts w:ascii="Arial" w:hAnsi="Arial" w:cs="Arial"/>
            </w:rPr>
            <w:t xml:space="preserve">e in the </w:t>
          </w:r>
          <w:r w:rsidR="00660B1F" w:rsidRPr="00335D5A">
            <w:rPr>
              <w:rFonts w:ascii="Arial" w:hAnsi="Arial" w:cs="Arial"/>
            </w:rPr>
            <w:t>councillor</w:t>
          </w:r>
          <w:r w:rsidR="0063143D" w:rsidRPr="00335D5A">
            <w:rPr>
              <w:rFonts w:ascii="Arial" w:hAnsi="Arial" w:cs="Arial"/>
            </w:rPr>
            <w:t xml:space="preserve"> and be provided with helpful advice</w:t>
          </w:r>
          <w:r w:rsidR="005C5A63" w:rsidRPr="00335D5A">
            <w:rPr>
              <w:rFonts w:ascii="Arial" w:hAnsi="Arial" w:cs="Arial"/>
            </w:rPr>
            <w:t xml:space="preserve"> (NHS, 2021).</w:t>
          </w:r>
        </w:p>
        <w:p w14:paraId="6A4D8543" w14:textId="40639107" w:rsidR="00F5703A" w:rsidRPr="00335D5A" w:rsidRDefault="00AF3948" w:rsidP="00335D5A">
          <w:pPr>
            <w:pStyle w:val="Heading2"/>
            <w:spacing w:line="360" w:lineRule="auto"/>
            <w:jc w:val="both"/>
            <w:rPr>
              <w:rFonts w:ascii="Arial" w:hAnsi="Arial" w:cs="Arial"/>
              <w:sz w:val="22"/>
              <w:szCs w:val="22"/>
            </w:rPr>
          </w:pPr>
          <w:bookmarkStart w:id="6" w:name="_Toc172878925"/>
          <w:r w:rsidRPr="00335D5A">
            <w:rPr>
              <w:rFonts w:ascii="Arial" w:hAnsi="Arial" w:cs="Arial"/>
              <w:sz w:val="22"/>
              <w:szCs w:val="22"/>
            </w:rPr>
            <w:t>2.4 Rehabilitation</w:t>
          </w:r>
          <w:bookmarkEnd w:id="6"/>
        </w:p>
        <w:p w14:paraId="7CC1DCA8" w14:textId="0C990BBD" w:rsidR="0066683F" w:rsidRPr="00335D5A" w:rsidRDefault="003965AA" w:rsidP="00335D5A">
          <w:pPr>
            <w:pStyle w:val="Heading3"/>
            <w:spacing w:line="360" w:lineRule="auto"/>
            <w:jc w:val="both"/>
            <w:rPr>
              <w:rFonts w:ascii="Arial" w:hAnsi="Arial" w:cs="Arial"/>
              <w:sz w:val="22"/>
              <w:szCs w:val="22"/>
            </w:rPr>
          </w:pPr>
          <w:bookmarkStart w:id="7" w:name="_Toc172878926"/>
          <w:r w:rsidRPr="00335D5A">
            <w:rPr>
              <w:rFonts w:ascii="Arial" w:hAnsi="Arial" w:cs="Arial"/>
              <w:sz w:val="22"/>
              <w:szCs w:val="22"/>
            </w:rPr>
            <w:t>2.4.1</w:t>
          </w:r>
          <w:r w:rsidR="003C140E" w:rsidRPr="00335D5A">
            <w:rPr>
              <w:rFonts w:ascii="Arial" w:hAnsi="Arial" w:cs="Arial"/>
              <w:sz w:val="22"/>
              <w:szCs w:val="22"/>
            </w:rPr>
            <w:t xml:space="preserve"> Implementing Measured-Based Care (MBC)</w:t>
          </w:r>
          <w:bookmarkEnd w:id="7"/>
        </w:p>
        <w:p w14:paraId="44F68C67" w14:textId="63F89017" w:rsidR="002D4495" w:rsidRPr="00044486" w:rsidRDefault="004037BF" w:rsidP="00335D5A">
          <w:pPr>
            <w:spacing w:line="360" w:lineRule="auto"/>
            <w:jc w:val="both"/>
            <w:rPr>
              <w:rFonts w:ascii="Arial" w:hAnsi="Arial" w:cs="Arial"/>
              <w:lang w:val="en-US"/>
            </w:rPr>
          </w:pPr>
          <w:r w:rsidRPr="00335D5A">
            <w:rPr>
              <w:rFonts w:ascii="Arial" w:hAnsi="Arial" w:cs="Arial"/>
            </w:rPr>
            <w:t xml:space="preserve">Measurement-based care (MBC) is a clinical practice where healthcare professionals gather patient data using established outcome scales and utilise the information to inform their decisions. Despite mounting evidence that MBC is beneficial for treating depression and other mental health issues, many doctors and mental health professionals have not yet adopted MBC practice. </w:t>
          </w:r>
          <w:r w:rsidR="006619A9" w:rsidRPr="00335D5A">
            <w:rPr>
              <w:rFonts w:ascii="Arial" w:hAnsi="Arial" w:cs="Arial"/>
            </w:rPr>
            <w:t xml:space="preserve">Reasons for that relate </w:t>
          </w:r>
          <w:r w:rsidRPr="00335D5A">
            <w:rPr>
              <w:rFonts w:ascii="Arial" w:hAnsi="Arial" w:cs="Arial"/>
            </w:rPr>
            <w:t>to organisational and human obstacles to MBC implementation in hectic clinical environments.</w:t>
          </w:r>
          <w:r w:rsidR="00395744" w:rsidRPr="00335D5A">
            <w:rPr>
              <w:rFonts w:ascii="Arial" w:hAnsi="Arial" w:cs="Arial"/>
            </w:rPr>
            <w:t xml:space="preserve"> M</w:t>
          </w:r>
          <w:r w:rsidR="00736A9C">
            <w:rPr>
              <w:rFonts w:ascii="Arial" w:hAnsi="Arial" w:cs="Arial"/>
            </w:rPr>
            <w:t>BC</w:t>
          </w:r>
          <w:r w:rsidR="00CB2CC1" w:rsidRPr="00335D5A">
            <w:rPr>
              <w:rFonts w:ascii="Arial" w:hAnsi="Arial" w:cs="Arial"/>
            </w:rPr>
            <w:t xml:space="preserve"> </w:t>
          </w:r>
          <w:r w:rsidR="00395744" w:rsidRPr="00335D5A">
            <w:rPr>
              <w:rFonts w:ascii="Arial" w:hAnsi="Arial" w:cs="Arial"/>
            </w:rPr>
            <w:t>refers to</w:t>
          </w:r>
          <w:r w:rsidR="00044486" w:rsidRPr="00044486">
            <w:rPr>
              <w:rFonts w:ascii="Times New Roman" w:eastAsia="Times New Roman" w:hAnsi="Times New Roman" w:cs="Times New Roman"/>
              <w:kern w:val="0"/>
              <w:sz w:val="24"/>
              <w:szCs w:val="24"/>
              <w:lang w:val="en-US"/>
              <w14:ligatures w14:val="none"/>
            </w:rPr>
            <w:t xml:space="preserve"> </w:t>
          </w:r>
          <w:r w:rsidR="00044486" w:rsidRPr="00044486">
            <w:rPr>
              <w:rFonts w:ascii="Arial" w:hAnsi="Arial" w:cs="Arial"/>
              <w:lang w:val="en-US"/>
            </w:rPr>
            <w:t>evaluating clinical results and applying the information to guide treatment choices</w:t>
          </w:r>
          <w:r w:rsidR="00395744" w:rsidRPr="00335D5A">
            <w:rPr>
              <w:rFonts w:ascii="Arial" w:hAnsi="Arial" w:cs="Arial"/>
            </w:rPr>
            <w:t>.</w:t>
          </w:r>
          <w:r w:rsidR="00B609B0" w:rsidRPr="00335D5A">
            <w:rPr>
              <w:rFonts w:ascii="Arial" w:hAnsi="Arial" w:cs="Arial"/>
            </w:rPr>
            <w:t xml:space="preserve"> </w:t>
          </w:r>
          <w:r w:rsidR="00C22B40" w:rsidRPr="00335D5A">
            <w:rPr>
              <w:rFonts w:ascii="Arial" w:hAnsi="Arial" w:cs="Arial"/>
            </w:rPr>
            <w:t>Conducting a biopsychosocial examinatio</w:t>
          </w:r>
          <w:r w:rsidR="00044486">
            <w:rPr>
              <w:rFonts w:ascii="Arial" w:hAnsi="Arial" w:cs="Arial"/>
            </w:rPr>
            <w:t>n,</w:t>
          </w:r>
          <w:r w:rsidR="00044486">
            <w:rPr>
              <w:rFonts w:ascii="Arial" w:hAnsi="Arial" w:cs="Arial"/>
              <w:lang w:val="en-US"/>
            </w:rPr>
            <w:t xml:space="preserve"> </w:t>
          </w:r>
          <w:r w:rsidR="00C22B40" w:rsidRPr="00335D5A">
            <w:rPr>
              <w:rFonts w:ascii="Arial" w:hAnsi="Arial" w:cs="Arial"/>
            </w:rPr>
            <w:t xml:space="preserve">offering evidence-based therapies, and tracking clinical results are all part of the clinical management </w:t>
          </w:r>
          <w:r w:rsidR="008A772D" w:rsidRPr="00335D5A">
            <w:rPr>
              <w:rFonts w:ascii="Arial" w:hAnsi="Arial" w:cs="Arial"/>
            </w:rPr>
            <w:t>process</w:t>
          </w:r>
          <w:r w:rsidR="00C22B40" w:rsidRPr="00335D5A">
            <w:rPr>
              <w:rFonts w:ascii="Arial" w:hAnsi="Arial" w:cs="Arial"/>
            </w:rPr>
            <w:t>.</w:t>
          </w:r>
          <w:r w:rsidR="002D4495" w:rsidRPr="00335D5A">
            <w:rPr>
              <w:rFonts w:ascii="Arial" w:eastAsia="Times New Roman" w:hAnsi="Arial" w:cs="Arial"/>
              <w:kern w:val="0"/>
              <w:lang w:eastAsia="en-GB"/>
              <w14:ligatures w14:val="none"/>
            </w:rPr>
            <w:t xml:space="preserve"> </w:t>
          </w:r>
          <w:r w:rsidR="002D4495" w:rsidRPr="00335D5A">
            <w:rPr>
              <w:rFonts w:ascii="Arial" w:hAnsi="Arial" w:cs="Arial"/>
            </w:rPr>
            <w:t xml:space="preserve">Using </w:t>
          </w:r>
          <w:r w:rsidR="005F6293" w:rsidRPr="00335D5A">
            <w:rPr>
              <w:rFonts w:ascii="Arial" w:hAnsi="Arial" w:cs="Arial"/>
            </w:rPr>
            <w:t xml:space="preserve">regularly </w:t>
          </w:r>
          <w:r w:rsidR="002D4495" w:rsidRPr="00335D5A">
            <w:rPr>
              <w:rFonts w:ascii="Arial" w:hAnsi="Arial" w:cs="Arial"/>
            </w:rPr>
            <w:t xml:space="preserve">validated measures for functioning, quality of </w:t>
          </w:r>
          <w:r w:rsidR="002D4495" w:rsidRPr="00335D5A">
            <w:rPr>
              <w:rFonts w:ascii="Arial" w:hAnsi="Arial" w:cs="Arial"/>
            </w:rPr>
            <w:lastRenderedPageBreak/>
            <w:t>life, and symptoms</w:t>
          </w:r>
          <w:r w:rsidR="0012547E" w:rsidRPr="00335D5A">
            <w:rPr>
              <w:rFonts w:ascii="Arial" w:hAnsi="Arial" w:cs="Arial"/>
            </w:rPr>
            <w:t xml:space="preserve"> </w:t>
          </w:r>
          <w:r w:rsidR="002D4495" w:rsidRPr="00335D5A">
            <w:rPr>
              <w:rFonts w:ascii="Arial" w:hAnsi="Arial" w:cs="Arial"/>
            </w:rPr>
            <w:t xml:space="preserve">can assist doctors in quickly modifying a </w:t>
          </w:r>
          <w:r w:rsidR="0012547E" w:rsidRPr="00335D5A">
            <w:rPr>
              <w:rFonts w:ascii="Arial" w:hAnsi="Arial" w:cs="Arial"/>
            </w:rPr>
            <w:t>patient’s</w:t>
          </w:r>
          <w:r w:rsidR="002D4495" w:rsidRPr="00335D5A">
            <w:rPr>
              <w:rFonts w:ascii="Arial" w:hAnsi="Arial" w:cs="Arial"/>
            </w:rPr>
            <w:t xml:space="preserve"> treatment plan </w:t>
          </w:r>
          <w:r w:rsidR="0012547E" w:rsidRPr="00335D5A">
            <w:rPr>
              <w:rFonts w:ascii="Arial" w:hAnsi="Arial" w:cs="Arial"/>
            </w:rPr>
            <w:t>to support their individual needs</w:t>
          </w:r>
          <w:r w:rsidR="002D4495" w:rsidRPr="00335D5A">
            <w:rPr>
              <w:rFonts w:ascii="Arial" w:hAnsi="Arial" w:cs="Arial"/>
            </w:rPr>
            <w:t xml:space="preserve">. As a result, people receiving any kind of mental health diagnosis or therapy can use MBC. It has been demonstrated that using MBC enhances treatment outcomes and quality in both primary care and psychiatric settings </w:t>
          </w:r>
          <w:r w:rsidR="00FC3D13" w:rsidRPr="00335D5A">
            <w:rPr>
              <w:rFonts w:ascii="Arial" w:hAnsi="Arial" w:cs="Arial"/>
            </w:rPr>
            <w:t>(Hong et al., 2021).</w:t>
          </w:r>
        </w:p>
        <w:p w14:paraId="72F9DB21" w14:textId="5EB10374" w:rsidR="00607E50" w:rsidRPr="00335D5A" w:rsidRDefault="00607E50" w:rsidP="00335D5A">
          <w:pPr>
            <w:pStyle w:val="Heading3"/>
            <w:spacing w:line="360" w:lineRule="auto"/>
            <w:jc w:val="both"/>
            <w:rPr>
              <w:rFonts w:ascii="Arial" w:hAnsi="Arial" w:cs="Arial"/>
              <w:sz w:val="22"/>
              <w:szCs w:val="22"/>
            </w:rPr>
          </w:pPr>
          <w:bookmarkStart w:id="8" w:name="_Toc172878927"/>
          <w:r w:rsidRPr="00335D5A">
            <w:rPr>
              <w:rFonts w:ascii="Arial" w:hAnsi="Arial" w:cs="Arial"/>
              <w:sz w:val="22"/>
              <w:szCs w:val="22"/>
            </w:rPr>
            <w:t xml:space="preserve">2.4.2 </w:t>
          </w:r>
          <w:r w:rsidR="00D32376" w:rsidRPr="00335D5A">
            <w:rPr>
              <w:rFonts w:ascii="Arial" w:hAnsi="Arial" w:cs="Arial"/>
              <w:sz w:val="22"/>
              <w:szCs w:val="22"/>
            </w:rPr>
            <w:t>Patient-</w:t>
          </w:r>
          <w:proofErr w:type="spellStart"/>
          <w:r w:rsidR="00D32376" w:rsidRPr="00335D5A">
            <w:rPr>
              <w:rFonts w:ascii="Arial" w:hAnsi="Arial" w:cs="Arial"/>
              <w:sz w:val="22"/>
              <w:szCs w:val="22"/>
            </w:rPr>
            <w:t>Centered</w:t>
          </w:r>
          <w:proofErr w:type="spellEnd"/>
          <w:r w:rsidR="00D32376" w:rsidRPr="00335D5A">
            <w:rPr>
              <w:rFonts w:ascii="Arial" w:hAnsi="Arial" w:cs="Arial"/>
              <w:sz w:val="22"/>
              <w:szCs w:val="22"/>
            </w:rPr>
            <w:t xml:space="preserve"> Medical Management</w:t>
          </w:r>
          <w:bookmarkEnd w:id="8"/>
        </w:p>
        <w:p w14:paraId="6DB87DB7" w14:textId="21694785" w:rsidR="008A5B19" w:rsidRPr="00335D5A" w:rsidRDefault="009B7F26" w:rsidP="00335D5A">
          <w:pPr>
            <w:spacing w:line="360" w:lineRule="auto"/>
            <w:jc w:val="both"/>
            <w:rPr>
              <w:rFonts w:ascii="Arial" w:hAnsi="Arial" w:cs="Arial"/>
            </w:rPr>
          </w:pPr>
          <w:r w:rsidRPr="00335D5A">
            <w:rPr>
              <w:rFonts w:ascii="Arial" w:hAnsi="Arial" w:cs="Arial"/>
            </w:rPr>
            <w:t xml:space="preserve">Patient-centred medical management </w:t>
          </w:r>
          <w:r w:rsidR="009717AC" w:rsidRPr="00335D5A">
            <w:rPr>
              <w:rFonts w:ascii="Arial" w:hAnsi="Arial" w:cs="Arial"/>
            </w:rPr>
            <w:t xml:space="preserve">includes </w:t>
          </w:r>
          <w:r w:rsidRPr="00335D5A">
            <w:rPr>
              <w:rFonts w:ascii="Arial" w:hAnsi="Arial" w:cs="Arial"/>
            </w:rPr>
            <w:t xml:space="preserve">dynamic, behavioural, cognitive, interpersonal, and psychoeducational models and techniques. </w:t>
          </w:r>
          <w:r w:rsidR="008F6061" w:rsidRPr="00335D5A">
            <w:rPr>
              <w:rFonts w:ascii="Arial" w:hAnsi="Arial" w:cs="Arial"/>
            </w:rPr>
            <w:t xml:space="preserve">The signs and adverse effect control optimisation through changes in medication using measurement-based treatments, </w:t>
          </w:r>
          <w:r w:rsidR="00B5705F" w:rsidRPr="00335D5A">
            <w:rPr>
              <w:rFonts w:ascii="Arial" w:hAnsi="Arial" w:cs="Arial"/>
            </w:rPr>
            <w:t>individual</w:t>
          </w:r>
          <w:r w:rsidR="008F6061" w:rsidRPr="00335D5A">
            <w:rPr>
              <w:rFonts w:ascii="Arial" w:hAnsi="Arial" w:cs="Arial"/>
            </w:rPr>
            <w:t xml:space="preserve"> participation and retention in care, preventative measures or a minimum reduction of manifesting symptoms relapse or recurrence, and restoration of everyday functioning and standard of life are all </w:t>
          </w:r>
          <w:r w:rsidR="00B5705F" w:rsidRPr="00335D5A">
            <w:rPr>
              <w:rFonts w:ascii="Arial" w:hAnsi="Arial" w:cs="Arial"/>
            </w:rPr>
            <w:t>addressed. The</w:t>
          </w:r>
          <w:r w:rsidR="003433C3" w:rsidRPr="00335D5A">
            <w:rPr>
              <w:rFonts w:ascii="Arial" w:hAnsi="Arial" w:cs="Arial"/>
            </w:rPr>
            <w:t xml:space="preserve"> likelihood of patient recovery and the cost-effectiveness of the healthcare system may be improved by placing more focus on the creation and testing of methodical solutions to these typical clinical problems.</w:t>
          </w:r>
          <w:r w:rsidR="008A5B19" w:rsidRPr="00335D5A">
            <w:rPr>
              <w:rFonts w:ascii="Arial" w:hAnsi="Arial" w:cs="Arial"/>
            </w:rPr>
            <w:t xml:space="preserve"> Psychiatrists should be qualified to supervise the appropriate members of the treatment team in implementing these techniques as well as to administer them themselves. Funding for research to develop, evaluate, and identify new methods for completing these clinical duties would be appropriate and desperately required </w:t>
          </w:r>
          <w:r w:rsidR="00417E64" w:rsidRPr="00335D5A">
            <w:rPr>
              <w:rFonts w:ascii="Arial" w:hAnsi="Arial" w:cs="Arial"/>
            </w:rPr>
            <w:t xml:space="preserve">(Rush and </w:t>
          </w:r>
          <w:proofErr w:type="spellStart"/>
          <w:r w:rsidR="00417E64" w:rsidRPr="00335D5A">
            <w:rPr>
              <w:rFonts w:ascii="Arial" w:hAnsi="Arial" w:cs="Arial"/>
            </w:rPr>
            <w:t>Thase</w:t>
          </w:r>
          <w:proofErr w:type="spellEnd"/>
          <w:r w:rsidR="00417E64" w:rsidRPr="00335D5A">
            <w:rPr>
              <w:rFonts w:ascii="Arial" w:hAnsi="Arial" w:cs="Arial"/>
            </w:rPr>
            <w:t>, 2018).</w:t>
          </w:r>
        </w:p>
        <w:p w14:paraId="4015D4DB" w14:textId="2CD4F810" w:rsidR="006C3179" w:rsidRPr="00335D5A" w:rsidRDefault="006C3179" w:rsidP="00335D5A">
          <w:pPr>
            <w:pStyle w:val="Heading3"/>
            <w:spacing w:line="360" w:lineRule="auto"/>
            <w:jc w:val="both"/>
            <w:rPr>
              <w:rFonts w:ascii="Arial" w:hAnsi="Arial" w:cs="Arial"/>
              <w:sz w:val="22"/>
              <w:szCs w:val="22"/>
            </w:rPr>
          </w:pPr>
          <w:bookmarkStart w:id="9" w:name="_Toc172878928"/>
          <w:r w:rsidRPr="00335D5A">
            <w:rPr>
              <w:rFonts w:ascii="Arial" w:hAnsi="Arial" w:cs="Arial"/>
              <w:sz w:val="22"/>
              <w:szCs w:val="22"/>
            </w:rPr>
            <w:t xml:space="preserve">2.4.3 </w:t>
          </w:r>
          <w:r w:rsidR="00E91F31" w:rsidRPr="00335D5A">
            <w:rPr>
              <w:rFonts w:ascii="Arial" w:hAnsi="Arial" w:cs="Arial"/>
              <w:sz w:val="22"/>
              <w:szCs w:val="22"/>
            </w:rPr>
            <w:t xml:space="preserve">Depression Assessment </w:t>
          </w:r>
          <w:r w:rsidR="00D60568" w:rsidRPr="00335D5A">
            <w:rPr>
              <w:rFonts w:ascii="Arial" w:hAnsi="Arial" w:cs="Arial"/>
              <w:sz w:val="22"/>
              <w:szCs w:val="22"/>
            </w:rPr>
            <w:t>Instruments</w:t>
          </w:r>
          <w:bookmarkEnd w:id="9"/>
        </w:p>
        <w:p w14:paraId="10EFBBD2" w14:textId="1E48DA98" w:rsidR="00736A9C" w:rsidRPr="00736A9C" w:rsidRDefault="00736A9C" w:rsidP="00736A9C">
          <w:pPr>
            <w:spacing w:line="360" w:lineRule="auto"/>
            <w:jc w:val="both"/>
            <w:rPr>
              <w:rFonts w:ascii="Arial" w:hAnsi="Arial" w:cs="Arial"/>
              <w:lang w:val="en-US"/>
            </w:rPr>
          </w:pPr>
          <w:r w:rsidRPr="00736A9C">
            <w:rPr>
              <w:rFonts w:ascii="Arial" w:hAnsi="Arial" w:cs="Arial"/>
              <w:lang w:val="en-US"/>
            </w:rPr>
            <w:t xml:space="preserve">Early </w:t>
          </w:r>
          <w:r w:rsidR="00AF3948">
            <w:rPr>
              <w:rFonts w:ascii="Arial" w:hAnsi="Arial" w:cs="Arial"/>
              <w:lang w:val="en-US"/>
            </w:rPr>
            <w:t xml:space="preserve">and comprehensive </w:t>
          </w:r>
          <w:r w:rsidRPr="00736A9C">
            <w:rPr>
              <w:rFonts w:ascii="Arial" w:hAnsi="Arial" w:cs="Arial"/>
              <w:lang w:val="en-US"/>
            </w:rPr>
            <w:t xml:space="preserve">assessments of depressed symptoms can help determine appropriate treatment options, </w:t>
          </w:r>
          <w:proofErr w:type="gramStart"/>
          <w:r w:rsidRPr="00736A9C">
            <w:rPr>
              <w:rFonts w:ascii="Arial" w:hAnsi="Arial" w:cs="Arial"/>
              <w:lang w:val="en-US"/>
            </w:rPr>
            <w:t>and  can</w:t>
          </w:r>
          <w:proofErr w:type="gramEnd"/>
          <w:r w:rsidRPr="00736A9C">
            <w:rPr>
              <w:rFonts w:ascii="Arial" w:hAnsi="Arial" w:cs="Arial"/>
              <w:lang w:val="en-US"/>
            </w:rPr>
            <w:t xml:space="preserve"> help guide treatment and evaluate progress.</w:t>
          </w:r>
        </w:p>
        <w:p w14:paraId="431F558F" w14:textId="3376D1C3" w:rsidR="00D60568" w:rsidRPr="00335D5A" w:rsidRDefault="004E1FF9" w:rsidP="00335D5A">
          <w:pPr>
            <w:spacing w:line="360" w:lineRule="auto"/>
            <w:jc w:val="both"/>
            <w:rPr>
              <w:rFonts w:ascii="Arial" w:hAnsi="Arial" w:cs="Arial"/>
            </w:rPr>
          </w:pPr>
          <w:r w:rsidRPr="00335D5A">
            <w:rPr>
              <w:rFonts w:ascii="Arial" w:hAnsi="Arial" w:cs="Arial"/>
            </w:rPr>
            <w:t xml:space="preserve">Depression assessment instruments such as </w:t>
          </w:r>
          <w:r w:rsidR="00340496" w:rsidRPr="00335D5A">
            <w:rPr>
              <w:rFonts w:ascii="Arial" w:hAnsi="Arial" w:cs="Arial"/>
            </w:rPr>
            <w:t xml:space="preserve">depression rating scales, </w:t>
          </w:r>
          <w:r w:rsidR="00872DAB" w:rsidRPr="00335D5A">
            <w:rPr>
              <w:rFonts w:ascii="Arial" w:hAnsi="Arial" w:cs="Arial"/>
            </w:rPr>
            <w:t xml:space="preserve">social problem-solving inventories, behavioural assessment system for children (BASC), </w:t>
          </w:r>
          <w:r w:rsidR="00C04561" w:rsidRPr="00335D5A">
            <w:rPr>
              <w:rFonts w:ascii="Arial" w:hAnsi="Arial" w:cs="Arial"/>
            </w:rPr>
            <w:t xml:space="preserve">child behaviour checklists, Beck hopelessness scale, </w:t>
          </w:r>
          <w:r w:rsidR="008C22BB" w:rsidRPr="00335D5A">
            <w:rPr>
              <w:rFonts w:ascii="Arial" w:hAnsi="Arial" w:cs="Arial"/>
            </w:rPr>
            <w:t>patient health questionaries,</w:t>
          </w:r>
          <w:r w:rsidR="0031298E" w:rsidRPr="00335D5A">
            <w:rPr>
              <w:rFonts w:ascii="Arial" w:hAnsi="Arial" w:cs="Arial"/>
            </w:rPr>
            <w:t xml:space="preserve"> life satisfaction </w:t>
          </w:r>
          <w:r w:rsidR="00B51CFA" w:rsidRPr="00335D5A">
            <w:rPr>
              <w:rFonts w:ascii="Arial" w:hAnsi="Arial" w:cs="Arial"/>
            </w:rPr>
            <w:t>index, and</w:t>
          </w:r>
          <w:r w:rsidR="008C22BB" w:rsidRPr="00335D5A">
            <w:rPr>
              <w:rFonts w:ascii="Arial" w:hAnsi="Arial" w:cs="Arial"/>
            </w:rPr>
            <w:t xml:space="preserve"> reminiscence function scales</w:t>
          </w:r>
          <w:r w:rsidR="0031298E" w:rsidRPr="00335D5A">
            <w:rPr>
              <w:rFonts w:ascii="Arial" w:hAnsi="Arial" w:cs="Arial"/>
            </w:rPr>
            <w:t xml:space="preserve">, are just part of the tools that can be used </w:t>
          </w:r>
          <w:r w:rsidR="00441807" w:rsidRPr="00335D5A">
            <w:rPr>
              <w:rFonts w:ascii="Arial" w:hAnsi="Arial" w:cs="Arial"/>
            </w:rPr>
            <w:t xml:space="preserve">screen, diagnose, and achieve the desired treatment outcome. </w:t>
          </w:r>
          <w:r w:rsidR="00B51CFA" w:rsidRPr="00335D5A">
            <w:rPr>
              <w:rFonts w:ascii="Arial" w:hAnsi="Arial" w:cs="Arial"/>
            </w:rPr>
            <w:t>Most of them can be engaged at no cost</w:t>
          </w:r>
          <w:r w:rsidR="004E5C29" w:rsidRPr="00335D5A">
            <w:rPr>
              <w:rFonts w:ascii="Arial" w:hAnsi="Arial" w:cs="Arial"/>
            </w:rPr>
            <w:t xml:space="preserve"> and each one of them is proven to be reliable and valid.</w:t>
          </w:r>
          <w:r w:rsidR="0033480C" w:rsidRPr="00335D5A">
            <w:rPr>
              <w:rFonts w:ascii="Arial" w:hAnsi="Arial" w:cs="Arial"/>
            </w:rPr>
            <w:t xml:space="preserve"> The medical professionals could choose the most appropriate tool based on the individual needs of the patient </w:t>
          </w:r>
          <w:r w:rsidR="00AB2B25" w:rsidRPr="00335D5A">
            <w:rPr>
              <w:rFonts w:ascii="Arial" w:hAnsi="Arial" w:cs="Arial"/>
            </w:rPr>
            <w:t>(American Psychological Association, 2019).</w:t>
          </w:r>
        </w:p>
        <w:p w14:paraId="435DB8BB" w14:textId="46572330" w:rsidR="00603AE4" w:rsidRPr="00335D5A" w:rsidRDefault="00603AE4" w:rsidP="00335D5A">
          <w:pPr>
            <w:pStyle w:val="Heading2"/>
            <w:spacing w:line="360" w:lineRule="auto"/>
            <w:jc w:val="both"/>
            <w:rPr>
              <w:rFonts w:ascii="Arial" w:hAnsi="Arial" w:cs="Arial"/>
              <w:sz w:val="22"/>
              <w:szCs w:val="22"/>
            </w:rPr>
          </w:pPr>
          <w:bookmarkStart w:id="10" w:name="_Toc172878929"/>
          <w:r w:rsidRPr="00335D5A">
            <w:rPr>
              <w:rFonts w:ascii="Arial" w:hAnsi="Arial" w:cs="Arial"/>
              <w:sz w:val="22"/>
              <w:szCs w:val="22"/>
            </w:rPr>
            <w:t>2.5 Recommendations</w:t>
          </w:r>
          <w:bookmarkEnd w:id="10"/>
        </w:p>
        <w:p w14:paraId="6E15379A" w14:textId="4AE931EF" w:rsidR="00CD2709" w:rsidRPr="00335D5A" w:rsidRDefault="00CD2709" w:rsidP="00335D5A">
          <w:pPr>
            <w:pStyle w:val="ListParagraph"/>
            <w:numPr>
              <w:ilvl w:val="0"/>
              <w:numId w:val="3"/>
            </w:numPr>
            <w:spacing w:line="360" w:lineRule="auto"/>
            <w:jc w:val="both"/>
            <w:rPr>
              <w:rFonts w:ascii="Arial" w:hAnsi="Arial" w:cs="Arial"/>
            </w:rPr>
          </w:pPr>
          <w:r w:rsidRPr="00335D5A">
            <w:rPr>
              <w:rFonts w:ascii="Arial" w:hAnsi="Arial" w:cs="Arial"/>
            </w:rPr>
            <w:t>Following a full or partial remission, treatment should be continued as this may lower the chance of relapse. The patient and the doctor should discuss this and decide together whether to continue or discontinue treatment</w:t>
          </w:r>
          <w:r w:rsidR="00D76465" w:rsidRPr="00335D5A">
            <w:rPr>
              <w:rFonts w:ascii="Arial" w:hAnsi="Arial" w:cs="Arial"/>
            </w:rPr>
            <w:t xml:space="preserve"> </w:t>
          </w:r>
          <w:r w:rsidR="00B64AC0" w:rsidRPr="00335D5A">
            <w:rPr>
              <w:rFonts w:ascii="Arial" w:hAnsi="Arial" w:cs="Arial"/>
            </w:rPr>
            <w:t>(NICE, 2022).</w:t>
          </w:r>
        </w:p>
        <w:p w14:paraId="43BF3103" w14:textId="24AEC508" w:rsidR="0067639F" w:rsidRPr="00335D5A" w:rsidRDefault="00E70249" w:rsidP="00335D5A">
          <w:pPr>
            <w:pStyle w:val="ListParagraph"/>
            <w:numPr>
              <w:ilvl w:val="0"/>
              <w:numId w:val="3"/>
            </w:numPr>
            <w:spacing w:line="360" w:lineRule="auto"/>
            <w:jc w:val="both"/>
            <w:rPr>
              <w:rFonts w:ascii="Arial" w:hAnsi="Arial" w:cs="Arial"/>
            </w:rPr>
          </w:pPr>
          <w:r w:rsidRPr="00335D5A">
            <w:rPr>
              <w:rFonts w:ascii="Arial" w:hAnsi="Arial" w:cs="Arial"/>
            </w:rPr>
            <w:lastRenderedPageBreak/>
            <w:t>Improving depression screening in primary care.</w:t>
          </w:r>
          <w:r w:rsidR="0067639F" w:rsidRPr="00335D5A">
            <w:rPr>
              <w:rFonts w:ascii="Arial" w:eastAsia="Times New Roman" w:hAnsi="Arial" w:cs="Arial"/>
              <w:kern w:val="0"/>
              <w:lang w:eastAsia="en-GB"/>
              <w14:ligatures w14:val="none"/>
            </w:rPr>
            <w:t xml:space="preserve"> </w:t>
          </w:r>
          <w:r w:rsidR="0067639F" w:rsidRPr="00335D5A">
            <w:rPr>
              <w:rFonts w:ascii="Arial" w:hAnsi="Arial" w:cs="Arial"/>
            </w:rPr>
            <w:t xml:space="preserve">More secondary preventive strategies for depression can strengthen the bond between the patient and the treatment, improving outcomes </w:t>
          </w:r>
          <w:r w:rsidR="00281633" w:rsidRPr="00335D5A">
            <w:rPr>
              <w:rFonts w:ascii="Arial" w:hAnsi="Arial" w:cs="Arial"/>
            </w:rPr>
            <w:t>(Blackstone et al., 2022).</w:t>
          </w:r>
          <w:r w:rsidR="0067639F" w:rsidRPr="00335D5A">
            <w:rPr>
              <w:rFonts w:ascii="Arial" w:hAnsi="Arial" w:cs="Arial"/>
            </w:rPr>
            <w:t xml:space="preserve"> </w:t>
          </w:r>
        </w:p>
        <w:p w14:paraId="315235D3" w14:textId="3AB16E0B" w:rsidR="004F08E8" w:rsidRPr="00335D5A" w:rsidRDefault="009A2727" w:rsidP="00335D5A">
          <w:pPr>
            <w:pStyle w:val="ListParagraph"/>
            <w:numPr>
              <w:ilvl w:val="0"/>
              <w:numId w:val="3"/>
            </w:numPr>
            <w:spacing w:line="360" w:lineRule="auto"/>
            <w:jc w:val="both"/>
            <w:rPr>
              <w:rFonts w:ascii="Arial" w:hAnsi="Arial" w:cs="Arial"/>
            </w:rPr>
          </w:pPr>
          <w:r w:rsidRPr="00335D5A">
            <w:rPr>
              <w:rFonts w:ascii="Arial" w:hAnsi="Arial" w:cs="Arial"/>
            </w:rPr>
            <w:t xml:space="preserve">Personalised and </w:t>
          </w:r>
          <w:r w:rsidR="004F08E8" w:rsidRPr="00335D5A">
            <w:rPr>
              <w:rFonts w:ascii="Arial" w:hAnsi="Arial" w:cs="Arial"/>
            </w:rPr>
            <w:t>person-centred</w:t>
          </w:r>
          <w:r w:rsidRPr="00335D5A">
            <w:rPr>
              <w:rFonts w:ascii="Arial" w:hAnsi="Arial" w:cs="Arial"/>
            </w:rPr>
            <w:t xml:space="preserve"> </w:t>
          </w:r>
          <w:r w:rsidR="00C20CE3" w:rsidRPr="00335D5A">
            <w:rPr>
              <w:rFonts w:ascii="Arial" w:hAnsi="Arial" w:cs="Arial"/>
            </w:rPr>
            <w:t xml:space="preserve">care. </w:t>
          </w:r>
          <w:r w:rsidR="004F08E8" w:rsidRPr="00335D5A">
            <w:rPr>
              <w:rFonts w:ascii="Arial" w:hAnsi="Arial" w:cs="Arial"/>
            </w:rPr>
            <w:t>Patients and healthcare providers must collaborate to make decisions that are unique to each patient. Clinical decisions are influenced by patients' preferences and cultural values, according to shared decision-making idea</w:t>
          </w:r>
          <w:r w:rsidR="00185510" w:rsidRPr="00335D5A">
            <w:rPr>
              <w:rFonts w:ascii="Arial" w:hAnsi="Arial" w:cs="Arial"/>
            </w:rPr>
            <w:t>s</w:t>
          </w:r>
          <w:r w:rsidR="004F08E8" w:rsidRPr="00335D5A">
            <w:rPr>
              <w:rFonts w:ascii="Arial" w:hAnsi="Arial" w:cs="Arial"/>
            </w:rPr>
            <w:t xml:space="preserve"> </w:t>
          </w:r>
          <w:r w:rsidR="00CD186D" w:rsidRPr="00335D5A">
            <w:rPr>
              <w:rFonts w:ascii="Arial" w:hAnsi="Arial" w:cs="Arial"/>
            </w:rPr>
            <w:t>(Pinho et al., 2021).</w:t>
          </w:r>
        </w:p>
        <w:p w14:paraId="5F1CD3DD" w14:textId="4E001916" w:rsidR="005D7692" w:rsidRPr="00335D5A" w:rsidRDefault="00C9766E" w:rsidP="00335D5A">
          <w:pPr>
            <w:pStyle w:val="Heading1"/>
            <w:spacing w:line="360" w:lineRule="auto"/>
            <w:jc w:val="both"/>
            <w:rPr>
              <w:rFonts w:ascii="Arial" w:hAnsi="Arial" w:cs="Arial"/>
              <w:sz w:val="22"/>
              <w:szCs w:val="22"/>
            </w:rPr>
          </w:pPr>
          <w:bookmarkStart w:id="11" w:name="_Toc172878930"/>
          <w:r w:rsidRPr="00335D5A">
            <w:rPr>
              <w:rFonts w:ascii="Arial" w:hAnsi="Arial" w:cs="Arial"/>
              <w:sz w:val="22"/>
              <w:szCs w:val="22"/>
            </w:rPr>
            <w:t>3. Schizophrenia</w:t>
          </w:r>
          <w:bookmarkEnd w:id="11"/>
          <w:r w:rsidRPr="00335D5A">
            <w:rPr>
              <w:rFonts w:ascii="Arial" w:hAnsi="Arial" w:cs="Arial"/>
              <w:sz w:val="22"/>
              <w:szCs w:val="22"/>
            </w:rPr>
            <w:t xml:space="preserve"> </w:t>
          </w:r>
        </w:p>
        <w:p w14:paraId="5091A6B3" w14:textId="001C3A2E" w:rsidR="00C9766E" w:rsidRPr="00335D5A" w:rsidRDefault="00C9766E" w:rsidP="00335D5A">
          <w:pPr>
            <w:pStyle w:val="Heading2"/>
            <w:spacing w:line="360" w:lineRule="auto"/>
            <w:jc w:val="both"/>
            <w:rPr>
              <w:rFonts w:ascii="Arial" w:hAnsi="Arial" w:cs="Arial"/>
              <w:sz w:val="22"/>
              <w:szCs w:val="22"/>
            </w:rPr>
          </w:pPr>
          <w:bookmarkStart w:id="12" w:name="_Toc172878931"/>
          <w:r w:rsidRPr="00335D5A">
            <w:rPr>
              <w:rFonts w:ascii="Arial" w:hAnsi="Arial" w:cs="Arial"/>
              <w:sz w:val="22"/>
              <w:szCs w:val="22"/>
            </w:rPr>
            <w:t>3.1 Classification</w:t>
          </w:r>
          <w:bookmarkEnd w:id="12"/>
        </w:p>
        <w:p w14:paraId="7673868E" w14:textId="39C8EA0E" w:rsidR="006E3CFD" w:rsidRPr="00335D5A" w:rsidRDefault="006E3CFD" w:rsidP="00335D5A">
          <w:pPr>
            <w:spacing w:line="360" w:lineRule="auto"/>
            <w:jc w:val="both"/>
            <w:rPr>
              <w:rFonts w:ascii="Arial" w:hAnsi="Arial" w:cs="Arial"/>
            </w:rPr>
          </w:pPr>
          <w:r w:rsidRPr="00335D5A">
            <w:rPr>
              <w:rFonts w:ascii="Arial" w:hAnsi="Arial" w:cs="Arial"/>
            </w:rPr>
            <w:t>Schizophrenia is classified under code F20.9 in the International Classification of Diseases (ICD 10) (ICD-10, 2022)</w:t>
          </w:r>
          <w:r w:rsidR="00EC0B4D" w:rsidRPr="00335D5A">
            <w:rPr>
              <w:rFonts w:ascii="Arial" w:hAnsi="Arial" w:cs="Arial"/>
            </w:rPr>
            <w:t>, and is a type of non-mood psychotic disorder.</w:t>
          </w:r>
          <w:r w:rsidRPr="00335D5A">
            <w:rPr>
              <w:rFonts w:ascii="Arial" w:hAnsi="Arial" w:cs="Arial"/>
            </w:rPr>
            <w:t xml:space="preserve"> </w:t>
          </w:r>
        </w:p>
        <w:p w14:paraId="539B4596" w14:textId="010F146F" w:rsidR="005942AB" w:rsidRPr="0084390E" w:rsidRDefault="0084390E" w:rsidP="00335D5A">
          <w:pPr>
            <w:spacing w:line="360" w:lineRule="auto"/>
            <w:jc w:val="both"/>
            <w:rPr>
              <w:rFonts w:ascii="Arial" w:hAnsi="Arial" w:cs="Arial"/>
              <w:lang w:val="en-US"/>
            </w:rPr>
          </w:pPr>
          <w:r>
            <w:rPr>
              <w:rFonts w:ascii="Arial" w:hAnsi="Arial" w:cs="Arial"/>
              <w:lang w:val="en-US"/>
            </w:rPr>
            <w:t>S</w:t>
          </w:r>
          <w:r w:rsidRPr="0084390E">
            <w:rPr>
              <w:rFonts w:ascii="Arial" w:hAnsi="Arial" w:cs="Arial"/>
              <w:lang w:val="en-US"/>
            </w:rPr>
            <w:t>chizophrenia</w:t>
          </w:r>
          <w:r>
            <w:rPr>
              <w:rFonts w:ascii="Arial" w:hAnsi="Arial" w:cs="Arial"/>
              <w:lang w:val="en-US"/>
            </w:rPr>
            <w:t xml:space="preserve"> is a persistent mental disorder</w:t>
          </w:r>
          <w:r w:rsidRPr="0084390E">
            <w:rPr>
              <w:rFonts w:ascii="Arial" w:hAnsi="Arial" w:cs="Arial"/>
              <w:lang w:val="en-US"/>
            </w:rPr>
            <w:t xml:space="preserve"> </w:t>
          </w:r>
          <w:r>
            <w:rPr>
              <w:rFonts w:ascii="Arial" w:hAnsi="Arial" w:cs="Arial"/>
              <w:lang w:val="en-US"/>
            </w:rPr>
            <w:t>that</w:t>
          </w:r>
          <w:r w:rsidRPr="0084390E">
            <w:rPr>
              <w:rFonts w:ascii="Arial" w:hAnsi="Arial" w:cs="Arial"/>
              <w:lang w:val="en-US"/>
            </w:rPr>
            <w:t xml:space="preserve"> causes a broad range of psychological issues. </w:t>
          </w:r>
          <w:r>
            <w:rPr>
              <w:rFonts w:ascii="Arial" w:hAnsi="Arial" w:cs="Arial"/>
              <w:lang w:val="en-US"/>
            </w:rPr>
            <w:t>S</w:t>
          </w:r>
          <w:r w:rsidRPr="0084390E">
            <w:rPr>
              <w:rFonts w:ascii="Arial" w:hAnsi="Arial" w:cs="Arial"/>
              <w:lang w:val="en-US"/>
            </w:rPr>
            <w:t>chizophrenia</w:t>
          </w:r>
          <w:r>
            <w:rPr>
              <w:rFonts w:ascii="Arial" w:hAnsi="Arial" w:cs="Arial"/>
              <w:lang w:val="en-US"/>
            </w:rPr>
            <w:t xml:space="preserve"> is a subtype of psychosis</w:t>
          </w:r>
          <w:r w:rsidRPr="0084390E">
            <w:rPr>
              <w:rFonts w:ascii="Arial" w:hAnsi="Arial" w:cs="Arial"/>
              <w:lang w:val="en-US"/>
            </w:rPr>
            <w:t xml:space="preserve">, according to medical professionals. This suggests that </w:t>
          </w:r>
          <w:r>
            <w:rPr>
              <w:rFonts w:ascii="Arial" w:hAnsi="Arial" w:cs="Arial"/>
              <w:lang w:val="en-US"/>
            </w:rPr>
            <w:t>people</w:t>
          </w:r>
          <w:r w:rsidRPr="0084390E">
            <w:rPr>
              <w:rFonts w:ascii="Arial" w:hAnsi="Arial" w:cs="Arial"/>
              <w:lang w:val="en-US"/>
            </w:rPr>
            <w:t xml:space="preserve"> might not always be able to </w:t>
          </w:r>
          <w:r w:rsidR="00E57FE4">
            <w:rPr>
              <w:rFonts w:ascii="Arial" w:hAnsi="Arial" w:cs="Arial"/>
              <w:lang w:val="en-US"/>
            </w:rPr>
            <w:t>differentiate their thoughts from reality</w:t>
          </w:r>
          <w:r>
            <w:rPr>
              <w:rFonts w:ascii="Arial" w:hAnsi="Arial" w:cs="Arial"/>
              <w:lang w:val="en-US"/>
            </w:rPr>
            <w:t xml:space="preserve"> </w:t>
          </w:r>
          <w:r w:rsidR="006F6DA0" w:rsidRPr="00335D5A">
            <w:rPr>
              <w:rFonts w:ascii="Arial" w:hAnsi="Arial" w:cs="Arial"/>
            </w:rPr>
            <w:t>(NHS, 2023).</w:t>
          </w:r>
        </w:p>
        <w:p w14:paraId="554D004B" w14:textId="24EC16DF" w:rsidR="00B20A51" w:rsidRPr="0084390E" w:rsidRDefault="0084390E" w:rsidP="00335D5A">
          <w:pPr>
            <w:spacing w:line="360" w:lineRule="auto"/>
            <w:jc w:val="both"/>
            <w:rPr>
              <w:rFonts w:ascii="Arial" w:hAnsi="Arial" w:cs="Arial"/>
              <w:lang w:val="en-US"/>
            </w:rPr>
          </w:pPr>
          <w:r w:rsidRPr="0084390E">
            <w:rPr>
              <w:rFonts w:ascii="Arial" w:hAnsi="Arial" w:cs="Arial"/>
              <w:lang w:val="en-US"/>
            </w:rPr>
            <w:t xml:space="preserve">Long-term </w:t>
          </w:r>
          <w:r>
            <w:rPr>
              <w:rFonts w:ascii="Arial" w:hAnsi="Arial" w:cs="Arial"/>
              <w:lang w:val="en-US"/>
            </w:rPr>
            <w:t>struggles</w:t>
          </w:r>
          <w:r w:rsidRPr="0084390E">
            <w:rPr>
              <w:rFonts w:ascii="Arial" w:hAnsi="Arial" w:cs="Arial"/>
              <w:lang w:val="en-US"/>
            </w:rPr>
            <w:t xml:space="preserve"> with cognitive or thinking skills, such as memory, concentration, and problem-solving, are common in people with schizophrenia. Schizophrenia affects about 24 million people globally, or 1 in 300 people. Adults account for 1 in 222 of these rates. Men frequently </w:t>
          </w:r>
          <w:r w:rsidR="00E57FE4">
            <w:rPr>
              <w:rFonts w:ascii="Arial" w:hAnsi="Arial" w:cs="Arial"/>
              <w:lang w:val="en-US"/>
            </w:rPr>
            <w:t>develop the condition</w:t>
          </w:r>
          <w:r w:rsidRPr="0084390E">
            <w:rPr>
              <w:rFonts w:ascii="Arial" w:hAnsi="Arial" w:cs="Arial"/>
              <w:lang w:val="en-US"/>
            </w:rPr>
            <w:t xml:space="preserve"> earlier than women, with late adolescence and the twenties being the most prevalent.</w:t>
          </w:r>
          <w:r w:rsidR="00F9059F" w:rsidRPr="00335D5A">
            <w:rPr>
              <w:rFonts w:ascii="Arial" w:hAnsi="Arial" w:cs="Arial"/>
            </w:rPr>
            <w:t xml:space="preserve"> </w:t>
          </w:r>
          <w:r w:rsidR="00B20A51" w:rsidRPr="00335D5A">
            <w:rPr>
              <w:rFonts w:ascii="Arial" w:hAnsi="Arial" w:cs="Arial"/>
            </w:rPr>
            <w:t>The symptoms of schizophrenia</w:t>
          </w:r>
          <w:r w:rsidRPr="0084390E">
            <w:rPr>
              <w:rFonts w:ascii="Times New Roman" w:eastAsia="Times New Roman" w:hAnsi="Times New Roman" w:cs="Times New Roman"/>
              <w:kern w:val="0"/>
              <w:sz w:val="24"/>
              <w:szCs w:val="24"/>
              <w:lang w:val="en-US"/>
              <w14:ligatures w14:val="none"/>
            </w:rPr>
            <w:t xml:space="preserve"> </w:t>
          </w:r>
          <w:r w:rsidRPr="0084390E">
            <w:rPr>
              <w:rFonts w:ascii="Arial" w:hAnsi="Arial" w:cs="Arial"/>
              <w:lang w:val="en-US"/>
            </w:rPr>
            <w:t>utterly vanish in a minimum of thirty percent of instances. Some people with schizophrenia have symptoms that steadily develop over time, while others suffer remissions and occasional exacerbation of symptoms throughout their lifetime</w:t>
          </w:r>
          <w:r>
            <w:rPr>
              <w:rFonts w:ascii="Arial" w:hAnsi="Arial" w:cs="Arial"/>
              <w:lang w:val="en-US"/>
            </w:rPr>
            <w:t xml:space="preserve"> </w:t>
          </w:r>
          <w:r w:rsidR="008630C8" w:rsidRPr="00335D5A">
            <w:rPr>
              <w:rFonts w:ascii="Arial" w:hAnsi="Arial" w:cs="Arial"/>
            </w:rPr>
            <w:t>(WHO, 2022).</w:t>
          </w:r>
        </w:p>
        <w:p w14:paraId="75180F7D" w14:textId="79B2F453" w:rsidR="00953031" w:rsidRPr="00335D5A" w:rsidRDefault="00A4598E" w:rsidP="00335D5A">
          <w:pPr>
            <w:spacing w:line="360" w:lineRule="auto"/>
            <w:jc w:val="both"/>
            <w:rPr>
              <w:rFonts w:ascii="Arial" w:hAnsi="Arial" w:cs="Arial"/>
            </w:rPr>
          </w:pPr>
          <w:r w:rsidRPr="00335D5A">
            <w:rPr>
              <w:rFonts w:ascii="Arial" w:hAnsi="Arial" w:cs="Arial"/>
            </w:rPr>
            <w:t xml:space="preserve">Schizophrenia affects the perception and feelings of an individual. </w:t>
          </w:r>
          <w:r w:rsidR="00AE272B" w:rsidRPr="00335D5A">
            <w:rPr>
              <w:rFonts w:ascii="Arial" w:hAnsi="Arial" w:cs="Arial"/>
            </w:rPr>
            <w:t>The symptoms of the cond</w:t>
          </w:r>
          <w:r w:rsidR="0067191A" w:rsidRPr="00335D5A">
            <w:rPr>
              <w:rFonts w:ascii="Arial" w:hAnsi="Arial" w:cs="Arial"/>
            </w:rPr>
            <w:t>itions could be positive or negative.</w:t>
          </w:r>
        </w:p>
        <w:p w14:paraId="715B9BB4" w14:textId="20E2F6C2" w:rsidR="0067191A" w:rsidRPr="00335D5A" w:rsidRDefault="0067191A" w:rsidP="00335D5A">
          <w:pPr>
            <w:pStyle w:val="Heading3"/>
            <w:spacing w:line="360" w:lineRule="auto"/>
            <w:jc w:val="both"/>
            <w:rPr>
              <w:rFonts w:ascii="Arial" w:hAnsi="Arial" w:cs="Arial"/>
              <w:sz w:val="22"/>
              <w:szCs w:val="22"/>
            </w:rPr>
          </w:pPr>
          <w:bookmarkStart w:id="13" w:name="_Toc172878932"/>
          <w:r w:rsidRPr="00335D5A">
            <w:rPr>
              <w:rFonts w:ascii="Arial" w:hAnsi="Arial" w:cs="Arial"/>
              <w:sz w:val="22"/>
              <w:szCs w:val="22"/>
            </w:rPr>
            <w:t>3.1.1 Positive symptoms</w:t>
          </w:r>
          <w:bookmarkEnd w:id="13"/>
        </w:p>
        <w:p w14:paraId="384719C6" w14:textId="77777777" w:rsidR="00A00C1C" w:rsidRPr="00335D5A" w:rsidRDefault="0067191A" w:rsidP="00335D5A">
          <w:pPr>
            <w:spacing w:line="360" w:lineRule="auto"/>
            <w:jc w:val="both"/>
            <w:rPr>
              <w:rFonts w:ascii="Arial" w:hAnsi="Arial" w:cs="Arial"/>
            </w:rPr>
          </w:pPr>
          <w:r w:rsidRPr="00335D5A">
            <w:rPr>
              <w:rFonts w:ascii="Arial" w:hAnsi="Arial" w:cs="Arial"/>
            </w:rPr>
            <w:t>The positive symptoms of schizophrenia include</w:t>
          </w:r>
          <w:r w:rsidR="00924781" w:rsidRPr="00335D5A">
            <w:rPr>
              <w:rFonts w:ascii="Arial" w:hAnsi="Arial" w:cs="Arial"/>
            </w:rPr>
            <w:t xml:space="preserve"> symptoms that are </w:t>
          </w:r>
          <w:r w:rsidR="00C4070A" w:rsidRPr="00335D5A">
            <w:rPr>
              <w:rFonts w:ascii="Arial" w:hAnsi="Arial" w:cs="Arial"/>
            </w:rPr>
            <w:t>in addition to</w:t>
          </w:r>
          <w:r w:rsidR="00924781" w:rsidRPr="00335D5A">
            <w:rPr>
              <w:rFonts w:ascii="Arial" w:hAnsi="Arial" w:cs="Arial"/>
            </w:rPr>
            <w:t xml:space="preserve"> normal </w:t>
          </w:r>
          <w:r w:rsidR="00C4070A" w:rsidRPr="00335D5A">
            <w:rPr>
              <w:rFonts w:ascii="Arial" w:hAnsi="Arial" w:cs="Arial"/>
            </w:rPr>
            <w:t xml:space="preserve">mental functioning. </w:t>
          </w:r>
          <w:r w:rsidR="00015FD5" w:rsidRPr="00335D5A">
            <w:rPr>
              <w:rFonts w:ascii="Arial" w:hAnsi="Arial" w:cs="Arial"/>
            </w:rPr>
            <w:t>These could be delusions</w:t>
          </w:r>
          <w:r w:rsidR="00175C06" w:rsidRPr="00335D5A">
            <w:rPr>
              <w:rFonts w:ascii="Arial" w:hAnsi="Arial" w:cs="Arial"/>
            </w:rPr>
            <w:t xml:space="preserve">, hallucinations, </w:t>
          </w:r>
          <w:r w:rsidR="00447F43" w:rsidRPr="00335D5A">
            <w:rPr>
              <w:rFonts w:ascii="Arial" w:hAnsi="Arial" w:cs="Arial"/>
            </w:rPr>
            <w:t xml:space="preserve">confused thoughts, </w:t>
          </w:r>
          <w:r w:rsidR="004B571B" w:rsidRPr="00335D5A">
            <w:rPr>
              <w:rFonts w:ascii="Arial" w:hAnsi="Arial" w:cs="Arial"/>
            </w:rPr>
            <w:t xml:space="preserve">or </w:t>
          </w:r>
          <w:r w:rsidR="00973B99" w:rsidRPr="00335D5A">
            <w:rPr>
              <w:rFonts w:ascii="Arial" w:hAnsi="Arial" w:cs="Arial"/>
            </w:rPr>
            <w:t>unusual motor behaviour</w:t>
          </w:r>
          <w:r w:rsidR="004B571B" w:rsidRPr="00335D5A">
            <w:rPr>
              <w:rFonts w:ascii="Arial" w:hAnsi="Arial" w:cs="Arial"/>
            </w:rPr>
            <w:t>.</w:t>
          </w:r>
        </w:p>
        <w:p w14:paraId="1D71FF82" w14:textId="27BEE324" w:rsidR="0067191A" w:rsidRPr="00335D5A" w:rsidRDefault="00D61C07" w:rsidP="00335D5A">
          <w:pPr>
            <w:spacing w:line="360" w:lineRule="auto"/>
            <w:jc w:val="both"/>
            <w:rPr>
              <w:rFonts w:ascii="Arial" w:hAnsi="Arial" w:cs="Arial"/>
            </w:rPr>
          </w:pPr>
          <w:r w:rsidRPr="00335D5A">
            <w:rPr>
              <w:rFonts w:ascii="Arial" w:hAnsi="Arial" w:cs="Arial"/>
            </w:rPr>
            <w:t>Delusions represent the</w:t>
          </w:r>
          <w:r w:rsidR="004B571B" w:rsidRPr="00335D5A">
            <w:rPr>
              <w:rFonts w:ascii="Arial" w:hAnsi="Arial" w:cs="Arial"/>
            </w:rPr>
            <w:t xml:space="preserve"> </w:t>
          </w:r>
          <w:r w:rsidR="00953823" w:rsidRPr="00335D5A">
            <w:rPr>
              <w:rFonts w:ascii="Arial" w:hAnsi="Arial" w:cs="Arial"/>
            </w:rPr>
            <w:t>belief</w:t>
          </w:r>
          <w:r w:rsidR="004B571B" w:rsidRPr="00335D5A">
            <w:rPr>
              <w:rFonts w:ascii="Arial" w:hAnsi="Arial" w:cs="Arial"/>
            </w:rPr>
            <w:t xml:space="preserve"> that </w:t>
          </w:r>
          <w:r w:rsidR="00953823" w:rsidRPr="00335D5A">
            <w:rPr>
              <w:rFonts w:ascii="Arial" w:hAnsi="Arial" w:cs="Arial"/>
            </w:rPr>
            <w:t>a person</w:t>
          </w:r>
          <w:r w:rsidR="004B571B" w:rsidRPr="00335D5A">
            <w:rPr>
              <w:rFonts w:ascii="Arial" w:hAnsi="Arial" w:cs="Arial"/>
            </w:rPr>
            <w:t xml:space="preserve"> is targeted and might be </w:t>
          </w:r>
          <w:r w:rsidR="00FE3596" w:rsidRPr="00335D5A">
            <w:rPr>
              <w:rFonts w:ascii="Arial" w:hAnsi="Arial" w:cs="Arial"/>
            </w:rPr>
            <w:t>harmed or</w:t>
          </w:r>
          <w:r w:rsidR="00953823" w:rsidRPr="00335D5A">
            <w:rPr>
              <w:rFonts w:ascii="Arial" w:hAnsi="Arial" w:cs="Arial"/>
            </w:rPr>
            <w:t xml:space="preserve"> </w:t>
          </w:r>
          <w:r w:rsidR="006C7F63" w:rsidRPr="00335D5A">
            <w:rPr>
              <w:rFonts w:ascii="Arial" w:hAnsi="Arial" w:cs="Arial"/>
            </w:rPr>
            <w:t>has</w:t>
          </w:r>
          <w:r w:rsidR="00953823" w:rsidRPr="00335D5A">
            <w:rPr>
              <w:rFonts w:ascii="Arial" w:hAnsi="Arial" w:cs="Arial"/>
            </w:rPr>
            <w:t xml:space="preserve"> </w:t>
          </w:r>
          <w:r w:rsidR="006C7F63" w:rsidRPr="00335D5A">
            <w:rPr>
              <w:rFonts w:ascii="Arial" w:hAnsi="Arial" w:cs="Arial"/>
            </w:rPr>
            <w:t>great abilities and</w:t>
          </w:r>
          <w:r w:rsidR="00D379DF" w:rsidRPr="00335D5A">
            <w:rPr>
              <w:rFonts w:ascii="Arial" w:hAnsi="Arial" w:cs="Arial"/>
            </w:rPr>
            <w:t xml:space="preserve"> </w:t>
          </w:r>
          <w:r w:rsidR="00B84865" w:rsidRPr="00335D5A">
            <w:rPr>
              <w:rFonts w:ascii="Arial" w:hAnsi="Arial" w:cs="Arial"/>
            </w:rPr>
            <w:t xml:space="preserve">can prevent a world disaster. </w:t>
          </w:r>
          <w:r w:rsidR="00FE3596" w:rsidRPr="00335D5A">
            <w:rPr>
              <w:rFonts w:ascii="Arial" w:hAnsi="Arial" w:cs="Arial"/>
            </w:rPr>
            <w:t xml:space="preserve">Delusion can develop suddenly by hearing a message on the television or reading a newspaper </w:t>
          </w:r>
          <w:r w:rsidR="00A00C1C" w:rsidRPr="00335D5A">
            <w:rPr>
              <w:rFonts w:ascii="Arial" w:hAnsi="Arial" w:cs="Arial"/>
            </w:rPr>
            <w:t>article or</w:t>
          </w:r>
          <w:r w:rsidR="00FE3596" w:rsidRPr="00335D5A">
            <w:rPr>
              <w:rFonts w:ascii="Arial" w:hAnsi="Arial" w:cs="Arial"/>
            </w:rPr>
            <w:t xml:space="preserve"> develop and worsen over time.</w:t>
          </w:r>
          <w:r w:rsidR="00A00C1C" w:rsidRPr="00335D5A">
            <w:rPr>
              <w:rFonts w:ascii="Arial" w:hAnsi="Arial" w:cs="Arial"/>
            </w:rPr>
            <w:t xml:space="preserve"> </w:t>
          </w:r>
          <w:r w:rsidR="00A00C1C" w:rsidRPr="00335D5A">
            <w:rPr>
              <w:rFonts w:ascii="Arial" w:hAnsi="Arial" w:cs="Arial"/>
            </w:rPr>
            <w:lastRenderedPageBreak/>
            <w:t>Some people experience paranoid thoughts and believe they are being watched, followed</w:t>
          </w:r>
          <w:r w:rsidR="00BD1E6B" w:rsidRPr="00335D5A">
            <w:rPr>
              <w:rFonts w:ascii="Arial" w:hAnsi="Arial" w:cs="Arial"/>
            </w:rPr>
            <w:t>, or even poisoned by family members or friends.</w:t>
          </w:r>
        </w:p>
        <w:p w14:paraId="7914A35E" w14:textId="00A810CD" w:rsidR="00BD1E6B" w:rsidRPr="00335D5A" w:rsidRDefault="00BD1E6B" w:rsidP="00335D5A">
          <w:pPr>
            <w:spacing w:line="360" w:lineRule="auto"/>
            <w:jc w:val="both"/>
            <w:rPr>
              <w:rFonts w:ascii="Arial" w:hAnsi="Arial" w:cs="Arial"/>
            </w:rPr>
          </w:pPr>
          <w:r w:rsidRPr="00335D5A">
            <w:rPr>
              <w:rFonts w:ascii="Arial" w:hAnsi="Arial" w:cs="Arial"/>
            </w:rPr>
            <w:t>Hallucinations</w:t>
          </w:r>
          <w:r w:rsidR="00635F1F" w:rsidRPr="00335D5A">
            <w:rPr>
              <w:rFonts w:ascii="Arial" w:hAnsi="Arial" w:cs="Arial"/>
            </w:rPr>
            <w:t xml:space="preserve"> could be several types-</w:t>
          </w:r>
          <w:r w:rsidR="005570FA" w:rsidRPr="00335D5A">
            <w:rPr>
              <w:rFonts w:ascii="Arial" w:hAnsi="Arial" w:cs="Arial"/>
            </w:rPr>
            <w:t>auditory, visual</w:t>
          </w:r>
          <w:r w:rsidR="00635F1F" w:rsidRPr="00335D5A">
            <w:rPr>
              <w:rFonts w:ascii="Arial" w:hAnsi="Arial" w:cs="Arial"/>
            </w:rPr>
            <w:t xml:space="preserve">, tactile, </w:t>
          </w:r>
          <w:r w:rsidR="0086216B" w:rsidRPr="00335D5A">
            <w:rPr>
              <w:rFonts w:ascii="Arial" w:hAnsi="Arial" w:cs="Arial"/>
            </w:rPr>
            <w:t>ol</w:t>
          </w:r>
          <w:r w:rsidR="00237EA2" w:rsidRPr="00335D5A">
            <w:rPr>
              <w:rFonts w:ascii="Arial" w:hAnsi="Arial" w:cs="Arial"/>
            </w:rPr>
            <w:t xml:space="preserve">factory, and gustatory. </w:t>
          </w:r>
          <w:r w:rsidR="005570FA" w:rsidRPr="00335D5A">
            <w:rPr>
              <w:rFonts w:ascii="Arial" w:hAnsi="Arial" w:cs="Arial"/>
            </w:rPr>
            <w:t xml:space="preserve">The individuals might believe they are hearing voices, seeing things that are not there, </w:t>
          </w:r>
          <w:r w:rsidR="002477B5" w:rsidRPr="00335D5A">
            <w:rPr>
              <w:rFonts w:ascii="Arial" w:hAnsi="Arial" w:cs="Arial"/>
            </w:rPr>
            <w:t xml:space="preserve">feeling sensations like bugs crawling on their body, smelling something </w:t>
          </w:r>
          <w:r w:rsidR="00D44836" w:rsidRPr="00335D5A">
            <w:rPr>
              <w:rFonts w:ascii="Arial" w:hAnsi="Arial" w:cs="Arial"/>
            </w:rPr>
            <w:t xml:space="preserve">that does not currently exist, or experiencing tastes </w:t>
          </w:r>
          <w:r w:rsidR="00C64601" w:rsidRPr="00335D5A">
            <w:rPr>
              <w:rFonts w:ascii="Arial" w:hAnsi="Arial" w:cs="Arial"/>
            </w:rPr>
            <w:t>in their mouth</w:t>
          </w:r>
          <w:r w:rsidR="00716870" w:rsidRPr="00335D5A">
            <w:rPr>
              <w:rFonts w:ascii="Arial" w:hAnsi="Arial" w:cs="Arial"/>
            </w:rPr>
            <w:t xml:space="preserve"> such as bitterness or sourness.</w:t>
          </w:r>
        </w:p>
        <w:p w14:paraId="6823F153" w14:textId="0C3D5A03" w:rsidR="003E24F5" w:rsidRPr="00335D5A" w:rsidRDefault="003E24F5" w:rsidP="00335D5A">
          <w:pPr>
            <w:spacing w:line="360" w:lineRule="auto"/>
            <w:jc w:val="both"/>
            <w:rPr>
              <w:rFonts w:ascii="Arial" w:hAnsi="Arial" w:cs="Arial"/>
            </w:rPr>
          </w:pPr>
          <w:r w:rsidRPr="00335D5A">
            <w:rPr>
              <w:rFonts w:ascii="Arial" w:hAnsi="Arial" w:cs="Arial"/>
            </w:rPr>
            <w:t xml:space="preserve">It can be very frustrating for someone with schizophrenia to have disorganised thinking because it makes it practically impossible for them to think clearly or communicate what's on their minds. A loved one with schizophrenia may struggle to understand or follow the convoluted ideas that accompany this good sign. Sometimes the mental process can abruptly </w:t>
          </w:r>
          <w:r w:rsidR="002754D7" w:rsidRPr="00335D5A">
            <w:rPr>
              <w:rFonts w:ascii="Arial" w:hAnsi="Arial" w:cs="Arial"/>
            </w:rPr>
            <w:t>cease,</w:t>
          </w:r>
          <w:r w:rsidRPr="00335D5A">
            <w:rPr>
              <w:rFonts w:ascii="Arial" w:hAnsi="Arial" w:cs="Arial"/>
            </w:rPr>
            <w:t xml:space="preserve"> and the language structure is entirely lost.</w:t>
          </w:r>
        </w:p>
        <w:p w14:paraId="30570240" w14:textId="50A2820B" w:rsidR="006A5DB2" w:rsidRPr="00335D5A" w:rsidRDefault="006A5DB2" w:rsidP="00335D5A">
          <w:pPr>
            <w:spacing w:line="360" w:lineRule="auto"/>
            <w:jc w:val="both"/>
            <w:rPr>
              <w:rFonts w:ascii="Arial" w:hAnsi="Arial" w:cs="Arial"/>
            </w:rPr>
          </w:pPr>
          <w:r w:rsidRPr="00335D5A">
            <w:rPr>
              <w:rFonts w:ascii="Arial" w:hAnsi="Arial" w:cs="Arial"/>
            </w:rPr>
            <w:t>Disorganised or unusual movements are another positive indication of schizophrenia. This could seem like catatonia, pacing, agitation, or foolishness. A person with catatonia may exhibit a variety of motor behaviours, such as strange posturing, a drastically reduced ability to react to their surroundings, and resistance to commands. Repetitive motions, echoing what others say, and grimacing on the face are possible</w:t>
          </w:r>
          <w:r w:rsidR="00B616B6" w:rsidRPr="00335D5A">
            <w:rPr>
              <w:rFonts w:ascii="Arial" w:hAnsi="Arial" w:cs="Arial"/>
            </w:rPr>
            <w:t xml:space="preserve"> (</w:t>
          </w:r>
          <w:proofErr w:type="spellStart"/>
          <w:r w:rsidR="00B616B6" w:rsidRPr="00335D5A">
            <w:rPr>
              <w:rFonts w:ascii="Arial" w:hAnsi="Arial" w:cs="Arial"/>
            </w:rPr>
            <w:t>Preda</w:t>
          </w:r>
          <w:proofErr w:type="spellEnd"/>
          <w:r w:rsidR="00B616B6" w:rsidRPr="00335D5A">
            <w:rPr>
              <w:rFonts w:ascii="Arial" w:hAnsi="Arial" w:cs="Arial"/>
            </w:rPr>
            <w:t>, 2024).</w:t>
          </w:r>
        </w:p>
        <w:p w14:paraId="04DD5B8B" w14:textId="545D3403" w:rsidR="00FA5F2A" w:rsidRPr="00335D5A" w:rsidRDefault="00FA5F2A" w:rsidP="00335D5A">
          <w:pPr>
            <w:pStyle w:val="Heading3"/>
            <w:spacing w:line="360" w:lineRule="auto"/>
            <w:jc w:val="both"/>
            <w:rPr>
              <w:rFonts w:ascii="Arial" w:hAnsi="Arial" w:cs="Arial"/>
              <w:sz w:val="22"/>
              <w:szCs w:val="22"/>
            </w:rPr>
          </w:pPr>
          <w:bookmarkStart w:id="14" w:name="_Toc172878933"/>
          <w:r w:rsidRPr="00335D5A">
            <w:rPr>
              <w:rFonts w:ascii="Arial" w:hAnsi="Arial" w:cs="Arial"/>
              <w:sz w:val="22"/>
              <w:szCs w:val="22"/>
            </w:rPr>
            <w:t>3.1.2 Negative Symptoms</w:t>
          </w:r>
          <w:bookmarkEnd w:id="14"/>
        </w:p>
        <w:p w14:paraId="5D10C07F" w14:textId="16C21BF1" w:rsidR="00100354" w:rsidRPr="0084390E" w:rsidRDefault="00CC2D21" w:rsidP="00335D5A">
          <w:pPr>
            <w:spacing w:line="360" w:lineRule="auto"/>
            <w:jc w:val="both"/>
            <w:rPr>
              <w:rFonts w:ascii="Arial" w:hAnsi="Arial" w:cs="Arial"/>
              <w:lang w:val="en-US"/>
            </w:rPr>
          </w:pPr>
          <w:r w:rsidRPr="00335D5A">
            <w:rPr>
              <w:rFonts w:ascii="Arial" w:hAnsi="Arial" w:cs="Arial"/>
            </w:rPr>
            <w:t>The individuals experience negative symptoms when they</w:t>
          </w:r>
          <w:r w:rsidR="0084390E" w:rsidRPr="0084390E">
            <w:rPr>
              <w:rFonts w:ascii="Times New Roman" w:eastAsia="Times New Roman" w:hAnsi="Times New Roman" w:cs="Times New Roman"/>
              <w:kern w:val="0"/>
              <w:sz w:val="24"/>
              <w:szCs w:val="24"/>
              <w:lang w:val="en-US"/>
              <w14:ligatures w14:val="none"/>
            </w:rPr>
            <w:t xml:space="preserve"> </w:t>
          </w:r>
          <w:r w:rsidR="0084390E" w:rsidRPr="0084390E">
            <w:rPr>
              <w:rFonts w:ascii="Arial" w:hAnsi="Arial" w:cs="Arial"/>
              <w:lang w:val="en-US"/>
            </w:rPr>
            <w:t>appear to be cut off from the outside world, have little interest in interacting socially, and often give off the impression of being lifeless and hollow.</w:t>
          </w:r>
          <w:r w:rsidR="00100354" w:rsidRPr="00335D5A">
            <w:rPr>
              <w:rFonts w:ascii="Arial" w:eastAsia="Times New Roman" w:hAnsi="Arial" w:cs="Arial"/>
              <w:kern w:val="0"/>
              <w:lang w:eastAsia="en-GB"/>
              <w14:ligatures w14:val="none"/>
            </w:rPr>
            <w:t xml:space="preserve"> </w:t>
          </w:r>
          <w:r w:rsidR="00100354" w:rsidRPr="00335D5A">
            <w:rPr>
              <w:rFonts w:ascii="Arial" w:hAnsi="Arial" w:cs="Arial"/>
            </w:rPr>
            <w:t>Negative symptoms of schizophrenia impose a significant burden on those who have the condition, their families, and the healthcare system. They are also linked to poor functional outcomes.</w:t>
          </w:r>
          <w:r w:rsidR="00FB7A53" w:rsidRPr="00335D5A">
            <w:rPr>
              <w:rFonts w:ascii="Arial" w:hAnsi="Arial" w:cs="Arial"/>
            </w:rPr>
            <w:t xml:space="preserve"> Negative symptoms could also be </w:t>
          </w:r>
          <w:r w:rsidR="00E107C1" w:rsidRPr="00335D5A">
            <w:rPr>
              <w:rFonts w:ascii="Arial" w:hAnsi="Arial" w:cs="Arial"/>
            </w:rPr>
            <w:t xml:space="preserve">a </w:t>
          </w:r>
          <w:r w:rsidR="0091678E" w:rsidRPr="00335D5A">
            <w:rPr>
              <w:rFonts w:ascii="Arial" w:hAnsi="Arial" w:cs="Arial"/>
            </w:rPr>
            <w:t xml:space="preserve">reduction in speech, </w:t>
          </w:r>
          <w:r w:rsidR="00E107C1" w:rsidRPr="00335D5A">
            <w:rPr>
              <w:rFonts w:ascii="Arial" w:hAnsi="Arial" w:cs="Arial"/>
            </w:rPr>
            <w:t>absence</w:t>
          </w:r>
          <w:r w:rsidR="0091678E" w:rsidRPr="00335D5A">
            <w:rPr>
              <w:rFonts w:ascii="Arial" w:hAnsi="Arial" w:cs="Arial"/>
            </w:rPr>
            <w:t xml:space="preserve"> or </w:t>
          </w:r>
          <w:r w:rsidR="00E107C1" w:rsidRPr="00335D5A">
            <w:rPr>
              <w:rFonts w:ascii="Arial" w:hAnsi="Arial" w:cs="Arial"/>
            </w:rPr>
            <w:t xml:space="preserve">indifferent emotional response to good or bad news, </w:t>
          </w:r>
          <w:r w:rsidR="0037531A" w:rsidRPr="00335D5A">
            <w:rPr>
              <w:rFonts w:ascii="Arial" w:hAnsi="Arial" w:cs="Arial"/>
            </w:rPr>
            <w:t xml:space="preserve">apathy, social withdrawal, impaired attention, sexual </w:t>
          </w:r>
          <w:r w:rsidR="0068219B" w:rsidRPr="00335D5A">
            <w:rPr>
              <w:rFonts w:ascii="Arial" w:hAnsi="Arial" w:cs="Arial"/>
            </w:rPr>
            <w:t>dysfunction</w:t>
          </w:r>
          <w:r w:rsidR="0037531A" w:rsidRPr="00335D5A">
            <w:rPr>
              <w:rFonts w:ascii="Arial" w:hAnsi="Arial" w:cs="Arial"/>
            </w:rPr>
            <w:t xml:space="preserve">, </w:t>
          </w:r>
          <w:r w:rsidR="0068219B" w:rsidRPr="00335D5A">
            <w:rPr>
              <w:rFonts w:ascii="Arial" w:hAnsi="Arial" w:cs="Arial"/>
            </w:rPr>
            <w:t>and lethargy</w:t>
          </w:r>
          <w:r w:rsidR="000E422D" w:rsidRPr="00335D5A">
            <w:rPr>
              <w:rFonts w:ascii="Arial" w:hAnsi="Arial" w:cs="Arial"/>
            </w:rPr>
            <w:t xml:space="preserve">. Negative symptoms are more difficult to </w:t>
          </w:r>
          <w:r w:rsidR="00060623" w:rsidRPr="00335D5A">
            <w:rPr>
              <w:rFonts w:ascii="Arial" w:hAnsi="Arial" w:cs="Arial"/>
            </w:rPr>
            <w:t>treat</w:t>
          </w:r>
          <w:r w:rsidR="000E422D" w:rsidRPr="00335D5A">
            <w:rPr>
              <w:rFonts w:ascii="Arial" w:hAnsi="Arial" w:cs="Arial"/>
            </w:rPr>
            <w:t xml:space="preserve"> and </w:t>
          </w:r>
          <w:r w:rsidR="00B76409" w:rsidRPr="00335D5A">
            <w:rPr>
              <w:rFonts w:ascii="Arial" w:hAnsi="Arial" w:cs="Arial"/>
            </w:rPr>
            <w:t xml:space="preserve">add an enormous psychological and </w:t>
          </w:r>
          <w:r w:rsidR="00060623" w:rsidRPr="00335D5A">
            <w:rPr>
              <w:rFonts w:ascii="Arial" w:hAnsi="Arial" w:cs="Arial"/>
            </w:rPr>
            <w:t xml:space="preserve">emotional burden to the people, experiencing them, and their families </w:t>
          </w:r>
          <w:r w:rsidR="00802F4C" w:rsidRPr="00335D5A">
            <w:rPr>
              <w:rFonts w:ascii="Arial" w:hAnsi="Arial" w:cs="Arial"/>
            </w:rPr>
            <w:t>(NICE, 2021).</w:t>
          </w:r>
        </w:p>
        <w:p w14:paraId="22F7A116" w14:textId="4ED23D47" w:rsidR="00331A33" w:rsidRPr="00335D5A" w:rsidRDefault="00E57FE4" w:rsidP="00335D5A">
          <w:pPr>
            <w:pStyle w:val="Heading2"/>
            <w:spacing w:line="360" w:lineRule="auto"/>
            <w:jc w:val="both"/>
            <w:rPr>
              <w:rFonts w:ascii="Arial" w:hAnsi="Arial" w:cs="Arial"/>
              <w:sz w:val="22"/>
              <w:szCs w:val="22"/>
            </w:rPr>
          </w:pPr>
          <w:bookmarkStart w:id="15" w:name="_Toc172878934"/>
          <w:r w:rsidRPr="00335D5A">
            <w:rPr>
              <w:rFonts w:ascii="Arial" w:hAnsi="Arial" w:cs="Arial"/>
              <w:sz w:val="22"/>
              <w:szCs w:val="22"/>
            </w:rPr>
            <w:t>3.2 Diagnosis</w:t>
          </w:r>
          <w:bookmarkEnd w:id="15"/>
        </w:p>
        <w:p w14:paraId="16DC4F82" w14:textId="3A1DECBE" w:rsidR="00B84A85" w:rsidRPr="0084390E" w:rsidRDefault="0084390E" w:rsidP="00335D5A">
          <w:pPr>
            <w:spacing w:line="360" w:lineRule="auto"/>
            <w:jc w:val="both"/>
            <w:rPr>
              <w:rFonts w:ascii="Arial" w:hAnsi="Arial" w:cs="Arial"/>
              <w:lang w:val="en-US"/>
            </w:rPr>
          </w:pPr>
          <w:r w:rsidRPr="0084390E">
            <w:rPr>
              <w:rFonts w:ascii="Arial" w:hAnsi="Arial" w:cs="Arial"/>
              <w:lang w:val="en-US"/>
            </w:rPr>
            <w:t xml:space="preserve">Research has not identified a single etiology for schizophrenia. It is believed that a genetic predisposition combined with other environmental factors causes schizophrenia. Psychosocial factors may potentially affect the incidence and course of schizophrenia. </w:t>
          </w:r>
          <w:r w:rsidR="002860C4" w:rsidRPr="0084390E">
            <w:rPr>
              <w:rFonts w:ascii="Arial" w:hAnsi="Arial" w:cs="Arial"/>
              <w:lang w:val="en-US"/>
            </w:rPr>
            <w:t>Heavily cannabis</w:t>
          </w:r>
          <w:r w:rsidR="002860C4">
            <w:rPr>
              <w:rFonts w:ascii="Arial" w:hAnsi="Arial" w:cs="Arial"/>
              <w:lang w:val="en-US"/>
            </w:rPr>
            <w:t xml:space="preserve"> use</w:t>
          </w:r>
          <w:r w:rsidRPr="0084390E">
            <w:rPr>
              <w:rFonts w:ascii="Arial" w:hAnsi="Arial" w:cs="Arial"/>
              <w:lang w:val="en-US"/>
            </w:rPr>
            <w:t xml:space="preserve"> is associated with an elevated risk of the disease</w:t>
          </w:r>
          <w:r w:rsidR="003238C3" w:rsidRPr="00335D5A">
            <w:rPr>
              <w:rFonts w:ascii="Arial" w:hAnsi="Arial" w:cs="Arial"/>
            </w:rPr>
            <w:t xml:space="preserve"> (WHO, 2022).</w:t>
          </w:r>
        </w:p>
        <w:p w14:paraId="6D6EA155" w14:textId="51AFCCE0" w:rsidR="006B22A1" w:rsidRPr="002860C4" w:rsidRDefault="002860C4" w:rsidP="00335D5A">
          <w:pPr>
            <w:spacing w:line="360" w:lineRule="auto"/>
            <w:jc w:val="both"/>
            <w:rPr>
              <w:rFonts w:ascii="Arial" w:hAnsi="Arial" w:cs="Arial"/>
              <w:lang w:val="en-US"/>
            </w:rPr>
          </w:pPr>
          <w:r w:rsidRPr="002860C4">
            <w:rPr>
              <w:rFonts w:ascii="Arial" w:hAnsi="Arial" w:cs="Arial"/>
              <w:lang w:val="en-US"/>
            </w:rPr>
            <w:t>A mental health professional typically gives the diagnosis of schizophrenia since it cannot be made using a single test</w:t>
          </w:r>
          <w:r>
            <w:rPr>
              <w:rFonts w:ascii="Arial" w:hAnsi="Arial" w:cs="Arial"/>
              <w:lang w:val="en-US"/>
            </w:rPr>
            <w:t xml:space="preserve"> </w:t>
          </w:r>
          <w:r w:rsidR="006B22A1" w:rsidRPr="00335D5A">
            <w:rPr>
              <w:rFonts w:ascii="Arial" w:hAnsi="Arial" w:cs="Arial"/>
            </w:rPr>
            <w:t xml:space="preserve">(NHS, 2023). </w:t>
          </w:r>
          <w:r w:rsidR="002E43E3" w:rsidRPr="00335D5A">
            <w:rPr>
              <w:rFonts w:ascii="Arial" w:hAnsi="Arial" w:cs="Arial"/>
            </w:rPr>
            <w:t xml:space="preserve">Diagnosing schizophrenia might include </w:t>
          </w:r>
          <w:r w:rsidR="009820B9" w:rsidRPr="00335D5A">
            <w:rPr>
              <w:rFonts w:ascii="Arial" w:hAnsi="Arial" w:cs="Arial"/>
            </w:rPr>
            <w:t xml:space="preserve">a physical exam, test and screening, </w:t>
          </w:r>
          <w:r w:rsidR="00FD5762" w:rsidRPr="00335D5A">
            <w:rPr>
              <w:rFonts w:ascii="Arial" w:hAnsi="Arial" w:cs="Arial"/>
            </w:rPr>
            <w:t xml:space="preserve">along with a mental health evaluation. </w:t>
          </w:r>
          <w:r w:rsidR="006B22A1" w:rsidRPr="00335D5A">
            <w:rPr>
              <w:rFonts w:ascii="Arial" w:hAnsi="Arial" w:cs="Arial"/>
            </w:rPr>
            <w:t xml:space="preserve">A general practitioner (GP) </w:t>
          </w:r>
          <w:r w:rsidR="006B22A1" w:rsidRPr="00335D5A">
            <w:rPr>
              <w:rFonts w:ascii="Arial" w:hAnsi="Arial" w:cs="Arial"/>
            </w:rPr>
            <w:lastRenderedPageBreak/>
            <w:t>should report a patient who exhibits symptoms of schizophrenia to the Local Community Mental Health Team (LMHT) so that the illness can be further evaluated</w:t>
          </w:r>
          <w:r w:rsidR="009A2DF0" w:rsidRPr="00335D5A">
            <w:rPr>
              <w:rFonts w:ascii="Arial" w:hAnsi="Arial" w:cs="Arial"/>
            </w:rPr>
            <w:t>.</w:t>
          </w:r>
          <w:r w:rsidR="006B22A1" w:rsidRPr="00335D5A">
            <w:rPr>
              <w:rFonts w:ascii="Arial" w:hAnsi="Arial" w:cs="Arial"/>
            </w:rPr>
            <w:t xml:space="preserve"> The mental health professional will consider the symptoms being displayed </w:t>
          </w:r>
          <w:r w:rsidR="00501AC7" w:rsidRPr="00335D5A">
            <w:rPr>
              <w:rFonts w:ascii="Arial" w:hAnsi="Arial" w:cs="Arial"/>
            </w:rPr>
            <w:t>to</w:t>
          </w:r>
          <w:r w:rsidR="006B22A1" w:rsidRPr="00335D5A">
            <w:rPr>
              <w:rFonts w:ascii="Arial" w:hAnsi="Arial" w:cs="Arial"/>
            </w:rPr>
            <w:t xml:space="preserve"> verify the diagnosis and distinguish it from other illnesses</w:t>
          </w:r>
          <w:r w:rsidR="00501AC7" w:rsidRPr="00335D5A">
            <w:rPr>
              <w:rFonts w:ascii="Arial" w:hAnsi="Arial" w:cs="Arial"/>
            </w:rPr>
            <w:t xml:space="preserve"> (NHS Choices, 2023).</w:t>
          </w:r>
        </w:p>
        <w:p w14:paraId="5A7B915C" w14:textId="565E62E4" w:rsidR="007D4DA8" w:rsidRPr="00335D5A" w:rsidRDefault="007D4DA8" w:rsidP="00335D5A">
          <w:pPr>
            <w:spacing w:line="360" w:lineRule="auto"/>
            <w:jc w:val="both"/>
            <w:rPr>
              <w:rFonts w:ascii="Arial" w:hAnsi="Arial" w:cs="Arial"/>
            </w:rPr>
          </w:pPr>
          <w:r w:rsidRPr="00335D5A">
            <w:rPr>
              <w:rFonts w:ascii="Arial" w:hAnsi="Arial" w:cs="Arial"/>
            </w:rPr>
            <w:t>S</w:t>
          </w:r>
          <w:r w:rsidR="00C76FF7" w:rsidRPr="00335D5A">
            <w:rPr>
              <w:rFonts w:ascii="Arial" w:hAnsi="Arial" w:cs="Arial"/>
            </w:rPr>
            <w:t xml:space="preserve">ome tests can help with diagnosing the condition. </w:t>
          </w:r>
          <w:r w:rsidR="00A739B1" w:rsidRPr="00335D5A">
            <w:rPr>
              <w:rFonts w:ascii="Arial" w:hAnsi="Arial" w:cs="Arial"/>
            </w:rPr>
            <w:t xml:space="preserve">Imaging tests like Computer Tomography (CT), </w:t>
          </w:r>
          <w:r w:rsidR="00E772EE" w:rsidRPr="00335D5A">
            <w:rPr>
              <w:rFonts w:ascii="Arial" w:hAnsi="Arial" w:cs="Arial"/>
            </w:rPr>
            <w:t xml:space="preserve">and </w:t>
          </w:r>
          <w:r w:rsidR="00A739B1" w:rsidRPr="00335D5A">
            <w:rPr>
              <w:rFonts w:ascii="Arial" w:hAnsi="Arial" w:cs="Arial"/>
            </w:rPr>
            <w:t>Magnetic Resonance Imaging (MRI)</w:t>
          </w:r>
          <w:r w:rsidR="00E772EE" w:rsidRPr="00335D5A">
            <w:rPr>
              <w:rFonts w:ascii="Arial" w:hAnsi="Arial" w:cs="Arial"/>
            </w:rPr>
            <w:t xml:space="preserve"> can help exclude other health conditions like stroke, </w:t>
          </w:r>
          <w:r w:rsidR="00422DAB" w:rsidRPr="00335D5A">
            <w:rPr>
              <w:rFonts w:ascii="Arial" w:hAnsi="Arial" w:cs="Arial"/>
            </w:rPr>
            <w:t>or brain tumours, that can cause similar changes to the brain image.</w:t>
          </w:r>
        </w:p>
        <w:p w14:paraId="4565FD63" w14:textId="3B52C962" w:rsidR="00461247" w:rsidRPr="002860C4" w:rsidRDefault="00632D2B" w:rsidP="00335D5A">
          <w:pPr>
            <w:spacing w:line="360" w:lineRule="auto"/>
            <w:jc w:val="both"/>
            <w:rPr>
              <w:rFonts w:ascii="Arial" w:hAnsi="Arial" w:cs="Arial"/>
              <w:lang w:val="en-US"/>
            </w:rPr>
          </w:pPr>
          <w:r w:rsidRPr="00335D5A">
            <w:rPr>
              <w:rFonts w:ascii="Arial" w:hAnsi="Arial" w:cs="Arial"/>
            </w:rPr>
            <w:t xml:space="preserve">Blood, urine, and cerebrospinal </w:t>
          </w:r>
          <w:r w:rsidR="00461247" w:rsidRPr="00335D5A">
            <w:rPr>
              <w:rFonts w:ascii="Arial" w:hAnsi="Arial" w:cs="Arial"/>
            </w:rPr>
            <w:t>fluid</w:t>
          </w:r>
          <w:r w:rsidRPr="00335D5A">
            <w:rPr>
              <w:rFonts w:ascii="Arial" w:hAnsi="Arial" w:cs="Arial"/>
            </w:rPr>
            <w:t xml:space="preserve"> </w:t>
          </w:r>
          <w:r w:rsidR="00461247" w:rsidRPr="00335D5A">
            <w:rPr>
              <w:rFonts w:ascii="Arial" w:hAnsi="Arial" w:cs="Arial"/>
            </w:rPr>
            <w:t>tests</w:t>
          </w:r>
          <w:r w:rsidRPr="00335D5A">
            <w:rPr>
              <w:rFonts w:ascii="Arial" w:hAnsi="Arial" w:cs="Arial"/>
            </w:rPr>
            <w:t xml:space="preserve"> </w:t>
          </w:r>
          <w:r w:rsidR="002860C4">
            <w:rPr>
              <w:rFonts w:ascii="Arial" w:hAnsi="Arial" w:cs="Arial"/>
              <w:lang w:val="en-US"/>
            </w:rPr>
            <w:t>l</w:t>
          </w:r>
          <w:r w:rsidR="002860C4" w:rsidRPr="002860C4">
            <w:rPr>
              <w:rFonts w:ascii="Arial" w:hAnsi="Arial" w:cs="Arial"/>
              <w:lang w:val="en-US"/>
            </w:rPr>
            <w:t>ook for chemical changes in bodily fluids that might explain changes in behavior. They can rule out heavy metal toxicity, infections, and poisoning from other sources.</w:t>
          </w:r>
        </w:p>
        <w:p w14:paraId="3328381A" w14:textId="0AE54C97" w:rsidR="0014553C" w:rsidRPr="00335D5A" w:rsidRDefault="0014553C" w:rsidP="00335D5A">
          <w:pPr>
            <w:spacing w:line="360" w:lineRule="auto"/>
            <w:jc w:val="both"/>
            <w:rPr>
              <w:rFonts w:ascii="Arial" w:hAnsi="Arial" w:cs="Arial"/>
            </w:rPr>
          </w:pPr>
          <w:r w:rsidRPr="00335D5A">
            <w:rPr>
              <w:rFonts w:ascii="Arial" w:hAnsi="Arial" w:cs="Arial"/>
            </w:rPr>
            <w:t xml:space="preserve">Brain activity testing like an encephalogram (EEG) </w:t>
          </w:r>
          <w:r w:rsidR="006C7D46" w:rsidRPr="00335D5A">
            <w:rPr>
              <w:rFonts w:ascii="Arial" w:hAnsi="Arial" w:cs="Arial"/>
            </w:rPr>
            <w:t xml:space="preserve">can detect electrical brain activity and exclude conditions like epilepsy </w:t>
          </w:r>
          <w:r w:rsidR="00F5647C" w:rsidRPr="00335D5A">
            <w:rPr>
              <w:rFonts w:ascii="Arial" w:hAnsi="Arial" w:cs="Arial"/>
            </w:rPr>
            <w:t>(Cleveland Clinic, 2023).</w:t>
          </w:r>
          <w:r w:rsidRPr="00335D5A">
            <w:rPr>
              <w:rFonts w:ascii="Arial" w:hAnsi="Arial" w:cs="Arial"/>
            </w:rPr>
            <w:t xml:space="preserve"> </w:t>
          </w:r>
        </w:p>
        <w:p w14:paraId="4D7FAE72" w14:textId="02B4A051" w:rsidR="00D04FA7" w:rsidRPr="00335D5A" w:rsidRDefault="00D04FA7" w:rsidP="00335D5A">
          <w:pPr>
            <w:pStyle w:val="Heading2"/>
            <w:spacing w:line="360" w:lineRule="auto"/>
            <w:jc w:val="both"/>
            <w:rPr>
              <w:rFonts w:ascii="Arial" w:hAnsi="Arial" w:cs="Arial"/>
              <w:sz w:val="22"/>
              <w:szCs w:val="22"/>
            </w:rPr>
          </w:pPr>
          <w:bookmarkStart w:id="16" w:name="_Toc172878935"/>
          <w:r w:rsidRPr="00335D5A">
            <w:rPr>
              <w:rFonts w:ascii="Arial" w:hAnsi="Arial" w:cs="Arial"/>
              <w:sz w:val="22"/>
              <w:szCs w:val="22"/>
            </w:rPr>
            <w:t xml:space="preserve">3.3 </w:t>
          </w:r>
          <w:r w:rsidR="009A2DF0" w:rsidRPr="00335D5A">
            <w:rPr>
              <w:rFonts w:ascii="Arial" w:hAnsi="Arial" w:cs="Arial"/>
              <w:sz w:val="22"/>
              <w:szCs w:val="22"/>
            </w:rPr>
            <w:t>Treatment</w:t>
          </w:r>
          <w:bookmarkEnd w:id="16"/>
          <w:r w:rsidR="009A2DF0" w:rsidRPr="00335D5A">
            <w:rPr>
              <w:rFonts w:ascii="Arial" w:hAnsi="Arial" w:cs="Arial"/>
              <w:sz w:val="22"/>
              <w:szCs w:val="22"/>
            </w:rPr>
            <w:t xml:space="preserve"> </w:t>
          </w:r>
        </w:p>
        <w:p w14:paraId="56846A37" w14:textId="2A194040" w:rsidR="002860C4" w:rsidRPr="002860C4" w:rsidRDefault="00E57FE4" w:rsidP="002860C4">
          <w:pPr>
            <w:spacing w:line="360" w:lineRule="auto"/>
            <w:jc w:val="both"/>
            <w:rPr>
              <w:rFonts w:ascii="Arial" w:hAnsi="Arial" w:cs="Arial"/>
              <w:lang w:val="en-US"/>
            </w:rPr>
          </w:pPr>
          <w:r>
            <w:rPr>
              <w:rFonts w:ascii="Arial" w:hAnsi="Arial" w:cs="Arial"/>
              <w:lang w:val="en-US"/>
            </w:rPr>
            <w:t>A</w:t>
          </w:r>
          <w:r w:rsidR="002860C4" w:rsidRPr="002860C4">
            <w:rPr>
              <w:rFonts w:ascii="Arial" w:hAnsi="Arial" w:cs="Arial"/>
              <w:lang w:val="en-US"/>
            </w:rPr>
            <w:t xml:space="preserve">cute </w:t>
          </w:r>
          <w:r w:rsidRPr="002860C4">
            <w:rPr>
              <w:rFonts w:ascii="Arial" w:hAnsi="Arial" w:cs="Arial"/>
              <w:lang w:val="en-US"/>
            </w:rPr>
            <w:t>episodes</w:t>
          </w:r>
          <w:r w:rsidR="002860C4" w:rsidRPr="002860C4">
            <w:rPr>
              <w:rFonts w:ascii="Arial" w:hAnsi="Arial" w:cs="Arial"/>
              <w:lang w:val="en-US"/>
            </w:rPr>
            <w:t xml:space="preserve"> of schizophrenia</w:t>
          </w:r>
          <w:r>
            <w:rPr>
              <w:rFonts w:ascii="Arial" w:hAnsi="Arial" w:cs="Arial"/>
              <w:lang w:val="en-US"/>
            </w:rPr>
            <w:t xml:space="preserve"> are usually treated with antipsychotics.</w:t>
          </w:r>
          <w:r w:rsidR="002860C4" w:rsidRPr="002860C4">
            <w:rPr>
              <w:rFonts w:ascii="Arial" w:hAnsi="Arial" w:cs="Arial"/>
              <w:lang w:val="en-US"/>
            </w:rPr>
            <w:t xml:space="preserve"> They operate by preventing dopamine or other neurotransmitters from reaching the brain. </w:t>
          </w:r>
        </w:p>
        <w:p w14:paraId="7AC8AF99" w14:textId="6962F4A7" w:rsidR="002860C4" w:rsidRPr="002860C4" w:rsidRDefault="00593252" w:rsidP="002860C4">
          <w:pPr>
            <w:spacing w:line="360" w:lineRule="auto"/>
            <w:jc w:val="both"/>
            <w:rPr>
              <w:rFonts w:ascii="Arial" w:hAnsi="Arial" w:cs="Arial"/>
              <w:lang w:val="en-US"/>
            </w:rPr>
          </w:pPr>
          <w:r w:rsidRPr="00335D5A">
            <w:rPr>
              <w:rFonts w:ascii="Arial" w:hAnsi="Arial" w:cs="Arial"/>
            </w:rPr>
            <w:br/>
          </w:r>
          <w:r w:rsidR="002860C4" w:rsidRPr="002860C4">
            <w:rPr>
              <w:rFonts w:ascii="Arial" w:hAnsi="Arial" w:cs="Arial"/>
              <w:lang w:val="en-US"/>
            </w:rPr>
            <w:t xml:space="preserve">Antipsychotics </w:t>
          </w:r>
          <w:proofErr w:type="gramStart"/>
          <w:r w:rsidR="002860C4" w:rsidRPr="002860C4">
            <w:rPr>
              <w:rFonts w:ascii="Arial" w:hAnsi="Arial" w:cs="Arial"/>
              <w:lang w:val="en-US"/>
            </w:rPr>
            <w:t>usually  reduce</w:t>
          </w:r>
          <w:proofErr w:type="gramEnd"/>
          <w:r w:rsidR="002860C4" w:rsidRPr="002860C4">
            <w:rPr>
              <w:rFonts w:ascii="Arial" w:hAnsi="Arial" w:cs="Arial"/>
              <w:lang w:val="en-US"/>
            </w:rPr>
            <w:t xml:space="preserve"> feelings of anxiety or aggression</w:t>
          </w:r>
          <w:r w:rsidR="00E57FE4">
            <w:rPr>
              <w:rFonts w:ascii="Arial" w:hAnsi="Arial" w:cs="Arial"/>
              <w:lang w:val="en-US"/>
            </w:rPr>
            <w:t xml:space="preserve"> in a few hours</w:t>
          </w:r>
          <w:r w:rsidR="002860C4" w:rsidRPr="002860C4">
            <w:rPr>
              <w:rFonts w:ascii="Arial" w:hAnsi="Arial" w:cs="Arial"/>
              <w:lang w:val="en-US"/>
            </w:rPr>
            <w:t xml:space="preserve">, but it may take days or weeks </w:t>
          </w:r>
          <w:r w:rsidR="00E57FE4">
            <w:rPr>
              <w:rFonts w:ascii="Arial" w:hAnsi="Arial" w:cs="Arial"/>
              <w:lang w:val="en-US"/>
            </w:rPr>
            <w:t>for</w:t>
          </w:r>
          <w:r w:rsidR="002860C4" w:rsidRPr="002860C4">
            <w:rPr>
              <w:rFonts w:ascii="Arial" w:hAnsi="Arial" w:cs="Arial"/>
              <w:lang w:val="en-US"/>
            </w:rPr>
            <w:t xml:space="preserve"> additional symptoms like hallucinations or delusional thinking</w:t>
          </w:r>
          <w:r w:rsidR="00E57FE4">
            <w:rPr>
              <w:rFonts w:ascii="Arial" w:hAnsi="Arial" w:cs="Arial"/>
              <w:lang w:val="en-US"/>
            </w:rPr>
            <w:t xml:space="preserve"> to disappear</w:t>
          </w:r>
          <w:r w:rsidR="002860C4" w:rsidRPr="002860C4">
            <w:rPr>
              <w:rFonts w:ascii="Arial" w:hAnsi="Arial" w:cs="Arial"/>
              <w:lang w:val="en-US"/>
            </w:rPr>
            <w:t>.</w:t>
          </w:r>
        </w:p>
        <w:p w14:paraId="6E77B970" w14:textId="00057DA4" w:rsidR="00593252" w:rsidRPr="00335D5A" w:rsidRDefault="00593252" w:rsidP="00335D5A">
          <w:pPr>
            <w:spacing w:line="360" w:lineRule="auto"/>
            <w:jc w:val="both"/>
            <w:rPr>
              <w:rFonts w:ascii="Arial" w:hAnsi="Arial" w:cs="Arial"/>
            </w:rPr>
          </w:pPr>
        </w:p>
        <w:p w14:paraId="07B975BA" w14:textId="2B9409E3" w:rsidR="002235AA" w:rsidRPr="002860C4" w:rsidRDefault="00F6412E" w:rsidP="00335D5A">
          <w:pPr>
            <w:spacing w:line="360" w:lineRule="auto"/>
            <w:jc w:val="both"/>
            <w:rPr>
              <w:rFonts w:ascii="Arial" w:hAnsi="Arial" w:cs="Arial"/>
              <w:lang w:val="en-US"/>
            </w:rPr>
          </w:pPr>
          <w:r w:rsidRPr="00335D5A">
            <w:rPr>
              <w:rFonts w:ascii="Arial" w:hAnsi="Arial" w:cs="Arial"/>
            </w:rPr>
            <w:t xml:space="preserve">Other therapies </w:t>
          </w:r>
          <w:r w:rsidR="007A1703" w:rsidRPr="00335D5A">
            <w:rPr>
              <w:rFonts w:ascii="Arial" w:hAnsi="Arial" w:cs="Arial"/>
            </w:rPr>
            <w:t xml:space="preserve">that can be used </w:t>
          </w:r>
          <w:r w:rsidR="00FE0EC3">
            <w:rPr>
              <w:rFonts w:ascii="Arial" w:hAnsi="Arial" w:cs="Arial"/>
            </w:rPr>
            <w:t>comply with</w:t>
          </w:r>
          <w:r w:rsidR="002860C4">
            <w:rPr>
              <w:rFonts w:ascii="Arial" w:hAnsi="Arial" w:cs="Arial"/>
            </w:rPr>
            <w:t xml:space="preserve"> the</w:t>
          </w:r>
          <w:r w:rsidR="00CF5A01" w:rsidRPr="00335D5A">
            <w:rPr>
              <w:rFonts w:ascii="Arial" w:hAnsi="Arial" w:cs="Arial"/>
            </w:rPr>
            <w:t xml:space="preserve"> </w:t>
          </w:r>
          <w:r w:rsidR="007A1703" w:rsidRPr="00335D5A">
            <w:rPr>
              <w:rFonts w:ascii="Arial" w:hAnsi="Arial" w:cs="Arial"/>
            </w:rPr>
            <w:t>depression treatment, such as CBT, talking therapy</w:t>
          </w:r>
          <w:r w:rsidR="005810FE" w:rsidRPr="00335D5A">
            <w:rPr>
              <w:rFonts w:ascii="Arial" w:hAnsi="Arial" w:cs="Arial"/>
            </w:rPr>
            <w:t xml:space="preserve"> and counselling</w:t>
          </w:r>
          <w:r w:rsidR="007A1703" w:rsidRPr="00335D5A">
            <w:rPr>
              <w:rFonts w:ascii="Arial" w:hAnsi="Arial" w:cs="Arial"/>
            </w:rPr>
            <w:t xml:space="preserve">, </w:t>
          </w:r>
          <w:r w:rsidR="0093309B" w:rsidRPr="00335D5A">
            <w:rPr>
              <w:rFonts w:ascii="Arial" w:hAnsi="Arial" w:cs="Arial"/>
            </w:rPr>
            <w:t xml:space="preserve">family </w:t>
          </w:r>
          <w:r w:rsidR="005810FE" w:rsidRPr="00335D5A">
            <w:rPr>
              <w:rFonts w:ascii="Arial" w:hAnsi="Arial" w:cs="Arial"/>
            </w:rPr>
            <w:t xml:space="preserve">therapy, </w:t>
          </w:r>
          <w:r w:rsidR="008A2E10" w:rsidRPr="00335D5A">
            <w:rPr>
              <w:rFonts w:ascii="Arial" w:hAnsi="Arial" w:cs="Arial"/>
            </w:rPr>
            <w:t xml:space="preserve">and </w:t>
          </w:r>
          <w:r w:rsidR="00A83168" w:rsidRPr="00335D5A">
            <w:rPr>
              <w:rFonts w:ascii="Arial" w:hAnsi="Arial" w:cs="Arial"/>
            </w:rPr>
            <w:t>art</w:t>
          </w:r>
          <w:r w:rsidR="0093309B" w:rsidRPr="00335D5A">
            <w:rPr>
              <w:rFonts w:ascii="Arial" w:hAnsi="Arial" w:cs="Arial"/>
            </w:rPr>
            <w:t xml:space="preserve"> therapy</w:t>
          </w:r>
          <w:r w:rsidR="008A2E10" w:rsidRPr="00335D5A">
            <w:rPr>
              <w:rFonts w:ascii="Arial" w:hAnsi="Arial" w:cs="Arial"/>
            </w:rPr>
            <w:t>.</w:t>
          </w:r>
          <w:r w:rsidR="005A2ED7" w:rsidRPr="00335D5A">
            <w:rPr>
              <w:rFonts w:ascii="Arial" w:hAnsi="Arial" w:cs="Arial"/>
            </w:rPr>
            <w:t xml:space="preserve"> </w:t>
          </w:r>
          <w:r w:rsidR="002860C4" w:rsidRPr="002860C4">
            <w:rPr>
              <w:rFonts w:ascii="Arial" w:hAnsi="Arial" w:cs="Arial"/>
              <w:lang w:val="en-US"/>
            </w:rPr>
            <w:t>As per the National Institute for Health and Care Excellence, registered arts therapists with the Health and Care Professions Council should possess previous expertise in working with patients diagnosed with schizophrenia</w:t>
          </w:r>
          <w:r w:rsidR="002860C4">
            <w:rPr>
              <w:rFonts w:ascii="Arial" w:hAnsi="Arial" w:cs="Arial"/>
              <w:lang w:val="en-US"/>
            </w:rPr>
            <w:t xml:space="preserve"> </w:t>
          </w:r>
          <w:r w:rsidR="008A2E10" w:rsidRPr="00335D5A">
            <w:rPr>
              <w:rFonts w:ascii="Arial" w:hAnsi="Arial" w:cs="Arial"/>
            </w:rPr>
            <w:t>(NICE)</w:t>
          </w:r>
          <w:r w:rsidR="00A83168" w:rsidRPr="00335D5A">
            <w:rPr>
              <w:rFonts w:ascii="Arial" w:hAnsi="Arial" w:cs="Arial"/>
            </w:rPr>
            <w:t xml:space="preserve"> </w:t>
          </w:r>
          <w:r w:rsidR="005A2ED7" w:rsidRPr="00335D5A">
            <w:rPr>
              <w:rFonts w:ascii="Arial" w:hAnsi="Arial" w:cs="Arial"/>
            </w:rPr>
            <w:t>(NHS, 2023).</w:t>
          </w:r>
          <w:r w:rsidR="0093309B" w:rsidRPr="00335D5A">
            <w:rPr>
              <w:rFonts w:ascii="Arial" w:hAnsi="Arial" w:cs="Arial"/>
            </w:rPr>
            <w:t xml:space="preserve"> </w:t>
          </w:r>
        </w:p>
        <w:p w14:paraId="0C92873C" w14:textId="4E0722AC" w:rsidR="00170886" w:rsidRPr="00335D5A" w:rsidRDefault="00636306" w:rsidP="00335D5A">
          <w:pPr>
            <w:spacing w:line="360" w:lineRule="auto"/>
            <w:jc w:val="both"/>
            <w:rPr>
              <w:rFonts w:ascii="Arial" w:hAnsi="Arial" w:cs="Arial"/>
            </w:rPr>
          </w:pPr>
          <w:r w:rsidRPr="00335D5A">
            <w:rPr>
              <w:rFonts w:ascii="Arial" w:hAnsi="Arial" w:cs="Arial"/>
            </w:rPr>
            <w:t xml:space="preserve">Electroconvulsive therapy might also be </w:t>
          </w:r>
          <w:r w:rsidR="001C7FA0" w:rsidRPr="00335D5A">
            <w:rPr>
              <w:rFonts w:ascii="Arial" w:hAnsi="Arial" w:cs="Arial"/>
            </w:rPr>
            <w:t>advised</w:t>
          </w:r>
          <w:r w:rsidR="000E500B" w:rsidRPr="00335D5A">
            <w:rPr>
              <w:rFonts w:ascii="Arial" w:hAnsi="Arial" w:cs="Arial"/>
            </w:rPr>
            <w:t xml:space="preserve"> if there is no effect of the medications</w:t>
          </w:r>
          <w:r w:rsidR="00170886" w:rsidRPr="00335D5A">
            <w:rPr>
              <w:rFonts w:ascii="Arial" w:hAnsi="Arial" w:cs="Arial"/>
            </w:rPr>
            <w:t>. After therapy, the patient should have follow-up evaluations and tests performed, and a support worker should keep an eye on his progress—ideally in a non-intrusive manner (NHS Choices, 2022).</w:t>
          </w:r>
        </w:p>
        <w:p w14:paraId="69D3ED9C" w14:textId="7C4AD5FC" w:rsidR="001734CF" w:rsidRPr="00335D5A" w:rsidRDefault="001734CF" w:rsidP="00335D5A">
          <w:pPr>
            <w:pStyle w:val="Heading2"/>
            <w:spacing w:line="360" w:lineRule="auto"/>
            <w:jc w:val="both"/>
            <w:rPr>
              <w:rFonts w:ascii="Arial" w:hAnsi="Arial" w:cs="Arial"/>
              <w:sz w:val="22"/>
              <w:szCs w:val="22"/>
            </w:rPr>
          </w:pPr>
          <w:bookmarkStart w:id="17" w:name="_Toc172878936"/>
          <w:r w:rsidRPr="00335D5A">
            <w:rPr>
              <w:rFonts w:ascii="Arial" w:hAnsi="Arial" w:cs="Arial"/>
              <w:sz w:val="22"/>
              <w:szCs w:val="22"/>
            </w:rPr>
            <w:t xml:space="preserve">3.4 </w:t>
          </w:r>
          <w:r w:rsidR="00D30CE0" w:rsidRPr="00335D5A">
            <w:rPr>
              <w:rFonts w:ascii="Arial" w:hAnsi="Arial" w:cs="Arial"/>
              <w:sz w:val="22"/>
              <w:szCs w:val="22"/>
            </w:rPr>
            <w:t>Rehabilitation</w:t>
          </w:r>
          <w:bookmarkEnd w:id="17"/>
        </w:p>
        <w:p w14:paraId="1332373E" w14:textId="6F26FAF9" w:rsidR="00D30CE0" w:rsidRPr="00335D5A" w:rsidRDefault="00D30CE0" w:rsidP="00335D5A">
          <w:pPr>
            <w:spacing w:line="360" w:lineRule="auto"/>
            <w:jc w:val="both"/>
            <w:rPr>
              <w:rFonts w:ascii="Arial" w:hAnsi="Arial" w:cs="Arial"/>
            </w:rPr>
          </w:pPr>
          <w:r w:rsidRPr="00335D5A">
            <w:rPr>
              <w:rFonts w:ascii="Arial" w:hAnsi="Arial" w:cs="Arial"/>
            </w:rPr>
            <w:t xml:space="preserve">Variables that could impact these functional results of the </w:t>
          </w:r>
          <w:r w:rsidR="0020255E" w:rsidRPr="00335D5A">
            <w:rPr>
              <w:rFonts w:ascii="Arial" w:hAnsi="Arial" w:cs="Arial"/>
            </w:rPr>
            <w:t>treatment might include:</w:t>
          </w:r>
        </w:p>
        <w:p w14:paraId="42CCC466" w14:textId="0674CA59" w:rsidR="00DB4439" w:rsidRPr="00335D5A" w:rsidRDefault="00E123F5" w:rsidP="00335D5A">
          <w:pPr>
            <w:pStyle w:val="ListParagraph"/>
            <w:numPr>
              <w:ilvl w:val="0"/>
              <w:numId w:val="4"/>
            </w:numPr>
            <w:spacing w:line="360" w:lineRule="auto"/>
            <w:jc w:val="both"/>
            <w:rPr>
              <w:rFonts w:ascii="Arial" w:hAnsi="Arial" w:cs="Arial"/>
            </w:rPr>
          </w:pPr>
          <w:r w:rsidRPr="00335D5A">
            <w:rPr>
              <w:rFonts w:ascii="Arial" w:hAnsi="Arial" w:cs="Arial"/>
            </w:rPr>
            <w:t xml:space="preserve">Neurocognition. </w:t>
          </w:r>
          <w:r w:rsidR="00DB4439" w:rsidRPr="00335D5A">
            <w:rPr>
              <w:rFonts w:ascii="Arial" w:hAnsi="Arial" w:cs="Arial"/>
            </w:rPr>
            <w:t>To determine the complexity of the functioning, functional ability, social cognition, and symptoms should be considered.</w:t>
          </w:r>
        </w:p>
        <w:p w14:paraId="19DBF854" w14:textId="3EA12B1E" w:rsidR="00A71C7A" w:rsidRPr="00335D5A" w:rsidRDefault="00220C89" w:rsidP="00335D5A">
          <w:pPr>
            <w:pStyle w:val="ListParagraph"/>
            <w:numPr>
              <w:ilvl w:val="0"/>
              <w:numId w:val="4"/>
            </w:numPr>
            <w:spacing w:line="360" w:lineRule="auto"/>
            <w:jc w:val="both"/>
            <w:rPr>
              <w:rFonts w:ascii="Arial" w:hAnsi="Arial" w:cs="Arial"/>
            </w:rPr>
          </w:pPr>
          <w:r w:rsidRPr="00335D5A">
            <w:rPr>
              <w:rFonts w:ascii="Arial" w:hAnsi="Arial" w:cs="Arial"/>
            </w:rPr>
            <w:lastRenderedPageBreak/>
            <w:t xml:space="preserve">Functional capacity. </w:t>
          </w:r>
          <w:r w:rsidR="00575C2E" w:rsidRPr="00335D5A">
            <w:rPr>
              <w:rFonts w:ascii="Arial" w:hAnsi="Arial" w:cs="Arial"/>
            </w:rPr>
            <w:t>This</w:t>
          </w:r>
          <w:r w:rsidR="00A71C7A" w:rsidRPr="00335D5A">
            <w:rPr>
              <w:rFonts w:ascii="Arial" w:hAnsi="Arial" w:cs="Arial"/>
            </w:rPr>
            <w:t xml:space="preserve"> comprises the capacity to operate in the domains of social skills, labour, and home functioning.</w:t>
          </w:r>
        </w:p>
        <w:p w14:paraId="68B6F4B2" w14:textId="54FDA587" w:rsidR="0055701E" w:rsidRPr="00335D5A" w:rsidRDefault="00575C2E" w:rsidP="00335D5A">
          <w:pPr>
            <w:pStyle w:val="ListParagraph"/>
            <w:numPr>
              <w:ilvl w:val="0"/>
              <w:numId w:val="4"/>
            </w:numPr>
            <w:spacing w:line="360" w:lineRule="auto"/>
            <w:jc w:val="both"/>
            <w:rPr>
              <w:rFonts w:ascii="Arial" w:hAnsi="Arial" w:cs="Arial"/>
            </w:rPr>
          </w:pPr>
          <w:r w:rsidRPr="00335D5A">
            <w:rPr>
              <w:rFonts w:ascii="Arial" w:hAnsi="Arial" w:cs="Arial"/>
            </w:rPr>
            <w:t>Social cognition.</w:t>
          </w:r>
          <w:r w:rsidR="0055701E" w:rsidRPr="00335D5A">
            <w:rPr>
              <w:rFonts w:ascii="Arial" w:hAnsi="Arial" w:cs="Arial"/>
            </w:rPr>
            <w:t xml:space="preserve"> That includes theory of mind, attributional biases, social perception and knowledge, and emotional processing.</w:t>
          </w:r>
        </w:p>
        <w:p w14:paraId="3124C488" w14:textId="77D80DFD" w:rsidR="00810A65" w:rsidRPr="00335D5A" w:rsidRDefault="004D4262" w:rsidP="00335D5A">
          <w:pPr>
            <w:pStyle w:val="ListParagraph"/>
            <w:numPr>
              <w:ilvl w:val="0"/>
              <w:numId w:val="4"/>
            </w:numPr>
            <w:spacing w:line="360" w:lineRule="auto"/>
            <w:jc w:val="both"/>
            <w:rPr>
              <w:rFonts w:ascii="Arial" w:hAnsi="Arial" w:cs="Arial"/>
            </w:rPr>
          </w:pPr>
          <w:r w:rsidRPr="00335D5A">
            <w:rPr>
              <w:rFonts w:ascii="Arial" w:hAnsi="Arial" w:cs="Arial"/>
            </w:rPr>
            <w:t xml:space="preserve">Functional outcomes. </w:t>
          </w:r>
          <w:r w:rsidR="00810A65" w:rsidRPr="00335D5A">
            <w:rPr>
              <w:rFonts w:ascii="Arial" w:hAnsi="Arial" w:cs="Arial"/>
            </w:rPr>
            <w:t>There have been reports of both direct and indirect links between unpleasant symptoms and functioning in the actual world. They appear to act as a mediator between real-world functioning and factors like neurocognition or functional capability. The symptoms that seem to have the biggest effects are demotivation and avolition</w:t>
          </w:r>
          <w:r w:rsidR="00254A09" w:rsidRPr="00335D5A">
            <w:rPr>
              <w:rFonts w:ascii="Arial" w:hAnsi="Arial" w:cs="Arial"/>
            </w:rPr>
            <w:t xml:space="preserve"> (Morin and Fran</w:t>
          </w:r>
          <w:r w:rsidR="007B24E0" w:rsidRPr="00335D5A">
            <w:rPr>
              <w:rFonts w:ascii="Arial" w:hAnsi="Arial" w:cs="Arial"/>
            </w:rPr>
            <w:t>ck, 2017).</w:t>
          </w:r>
        </w:p>
        <w:p w14:paraId="567F18C4" w14:textId="0F376D96" w:rsidR="007B24E0" w:rsidRPr="00335D5A" w:rsidRDefault="007B24E0" w:rsidP="00335D5A">
          <w:pPr>
            <w:pStyle w:val="Heading2"/>
            <w:spacing w:line="360" w:lineRule="auto"/>
            <w:jc w:val="both"/>
            <w:rPr>
              <w:rFonts w:ascii="Arial" w:hAnsi="Arial" w:cs="Arial"/>
              <w:sz w:val="22"/>
              <w:szCs w:val="22"/>
            </w:rPr>
          </w:pPr>
          <w:bookmarkStart w:id="18" w:name="_Toc172878937"/>
          <w:r w:rsidRPr="00335D5A">
            <w:rPr>
              <w:rFonts w:ascii="Arial" w:hAnsi="Arial" w:cs="Arial"/>
              <w:sz w:val="22"/>
              <w:szCs w:val="22"/>
            </w:rPr>
            <w:t>3.5 Recommendations</w:t>
          </w:r>
          <w:bookmarkEnd w:id="18"/>
        </w:p>
        <w:p w14:paraId="4AF60C4F" w14:textId="6AD0543A" w:rsidR="00A50629" w:rsidRPr="002860C4" w:rsidRDefault="00E0124B" w:rsidP="00335D5A">
          <w:pPr>
            <w:spacing w:line="360" w:lineRule="auto"/>
            <w:jc w:val="both"/>
            <w:rPr>
              <w:rFonts w:ascii="Arial" w:hAnsi="Arial" w:cs="Arial"/>
              <w:lang w:val="en-US"/>
            </w:rPr>
          </w:pPr>
          <w:r w:rsidRPr="00335D5A">
            <w:rPr>
              <w:rFonts w:ascii="Arial" w:hAnsi="Arial" w:cs="Arial"/>
            </w:rPr>
            <w:t>Recommendations</w:t>
          </w:r>
          <w:r w:rsidR="00936BB4" w:rsidRPr="00335D5A">
            <w:rPr>
              <w:rFonts w:ascii="Arial" w:hAnsi="Arial" w:cs="Arial"/>
            </w:rPr>
            <w:t xml:space="preserve"> include early </w:t>
          </w:r>
          <w:r w:rsidR="00A50629" w:rsidRPr="00335D5A">
            <w:rPr>
              <w:rFonts w:ascii="Arial" w:hAnsi="Arial" w:cs="Arial"/>
            </w:rPr>
            <w:t>identifying</w:t>
          </w:r>
          <w:r w:rsidR="00936BB4" w:rsidRPr="00335D5A">
            <w:rPr>
              <w:rFonts w:ascii="Arial" w:hAnsi="Arial" w:cs="Arial"/>
            </w:rPr>
            <w:t xml:space="preserve"> </w:t>
          </w:r>
          <w:r w:rsidRPr="00335D5A">
            <w:rPr>
              <w:rFonts w:ascii="Arial" w:hAnsi="Arial" w:cs="Arial"/>
            </w:rPr>
            <w:t xml:space="preserve">and </w:t>
          </w:r>
          <w:r w:rsidR="00A50629" w:rsidRPr="00335D5A">
            <w:rPr>
              <w:rFonts w:ascii="Arial" w:hAnsi="Arial" w:cs="Arial"/>
            </w:rPr>
            <w:t>early treatment for</w:t>
          </w:r>
          <w:r w:rsidRPr="00335D5A">
            <w:rPr>
              <w:rFonts w:ascii="Arial" w:hAnsi="Arial" w:cs="Arial"/>
            </w:rPr>
            <w:t xml:space="preserve"> psychosis, treating</w:t>
          </w:r>
          <w:r w:rsidR="00A50629" w:rsidRPr="00335D5A">
            <w:rPr>
              <w:rFonts w:ascii="Arial" w:hAnsi="Arial" w:cs="Arial"/>
            </w:rPr>
            <w:t xml:space="preserve"> and recommending patients experiencing severe psychotic or schizophrenia episode</w:t>
          </w:r>
          <w:r w:rsidR="00921446" w:rsidRPr="00335D5A">
            <w:rPr>
              <w:rFonts w:ascii="Arial" w:hAnsi="Arial" w:cs="Arial"/>
            </w:rPr>
            <w:t>s,</w:t>
          </w:r>
          <w:r w:rsidR="002860C4" w:rsidRPr="002860C4">
            <w:rPr>
              <w:rFonts w:ascii="Times New Roman" w:eastAsia="Times New Roman" w:hAnsi="Times New Roman" w:cs="Times New Roman"/>
              <w:kern w:val="0"/>
              <w:sz w:val="24"/>
              <w:szCs w:val="24"/>
              <w:lang w:val="en-US"/>
              <w14:ligatures w14:val="none"/>
            </w:rPr>
            <w:t xml:space="preserve"> </w:t>
          </w:r>
          <w:r w:rsidR="002860C4" w:rsidRPr="002860C4">
            <w:rPr>
              <w:rFonts w:ascii="Arial" w:hAnsi="Arial" w:cs="Arial"/>
              <w:lang w:val="en-US"/>
            </w:rPr>
            <w:t>promoting long-term care and rehabilitation; helping medical professionals with their training and needs; and preventing, detecting, and treating physical health problems while keeping a watch out for emerging ones</w:t>
          </w:r>
          <w:r w:rsidR="002860C4">
            <w:rPr>
              <w:rFonts w:ascii="Arial" w:hAnsi="Arial" w:cs="Arial"/>
              <w:lang w:val="en-US"/>
            </w:rPr>
            <w:t>.</w:t>
          </w:r>
        </w:p>
        <w:p w14:paraId="54C03089" w14:textId="036AC828" w:rsidR="001223E5" w:rsidRPr="00335D5A" w:rsidRDefault="001223E5" w:rsidP="00335D5A">
          <w:pPr>
            <w:spacing w:line="360" w:lineRule="auto"/>
            <w:jc w:val="both"/>
            <w:rPr>
              <w:rFonts w:ascii="Arial" w:hAnsi="Arial" w:cs="Arial"/>
            </w:rPr>
          </w:pPr>
          <w:r w:rsidRPr="00335D5A">
            <w:rPr>
              <w:rFonts w:ascii="Arial" w:hAnsi="Arial" w:cs="Arial"/>
            </w:rPr>
            <w:t xml:space="preserve">Patients experiencing severe psychosis episodes should be referred to the crisis resolution team </w:t>
          </w:r>
          <w:r w:rsidR="00AD2C98" w:rsidRPr="00335D5A">
            <w:rPr>
              <w:rFonts w:ascii="Arial" w:hAnsi="Arial" w:cs="Arial"/>
            </w:rPr>
            <w:t>or referred for home treatment. Referrals can also be made by the person, experiencing the crisis, or a health care worker, looking after him.</w:t>
          </w:r>
          <w:r w:rsidR="00B41F72" w:rsidRPr="00335D5A">
            <w:rPr>
              <w:rFonts w:ascii="Arial" w:hAnsi="Arial" w:cs="Arial"/>
            </w:rPr>
            <w:t xml:space="preserve"> A multidisciplinary </w:t>
          </w:r>
          <w:r w:rsidR="003C30F6" w:rsidRPr="00335D5A">
            <w:rPr>
              <w:rFonts w:ascii="Arial" w:hAnsi="Arial" w:cs="Arial"/>
            </w:rPr>
            <w:t xml:space="preserve">assessment </w:t>
          </w:r>
          <w:r w:rsidR="00B41F72" w:rsidRPr="00335D5A">
            <w:rPr>
              <w:rFonts w:ascii="Arial" w:hAnsi="Arial" w:cs="Arial"/>
            </w:rPr>
            <w:t xml:space="preserve">should be made for </w:t>
          </w:r>
          <w:r w:rsidR="001C211B" w:rsidRPr="00335D5A">
            <w:rPr>
              <w:rFonts w:ascii="Arial" w:hAnsi="Arial" w:cs="Arial"/>
            </w:rPr>
            <w:t xml:space="preserve">individuals, suffering </w:t>
          </w:r>
          <w:r w:rsidR="00270C15" w:rsidRPr="00335D5A">
            <w:rPr>
              <w:rFonts w:ascii="Arial" w:hAnsi="Arial" w:cs="Arial"/>
            </w:rPr>
            <w:t>from</w:t>
          </w:r>
          <w:r w:rsidR="001C211B" w:rsidRPr="00335D5A">
            <w:rPr>
              <w:rFonts w:ascii="Arial" w:hAnsi="Arial" w:cs="Arial"/>
            </w:rPr>
            <w:t xml:space="preserve"> psychosis. </w:t>
          </w:r>
          <w:r w:rsidR="00270C15" w:rsidRPr="00335D5A">
            <w:rPr>
              <w:rFonts w:ascii="Arial" w:hAnsi="Arial" w:cs="Arial"/>
            </w:rPr>
            <w:t xml:space="preserve">The assessment should include risk of harm to self or others, </w:t>
          </w:r>
          <w:r w:rsidR="006079F1" w:rsidRPr="00335D5A">
            <w:rPr>
              <w:rFonts w:ascii="Arial" w:hAnsi="Arial" w:cs="Arial"/>
            </w:rPr>
            <w:t xml:space="preserve">medical history and </w:t>
          </w:r>
          <w:r w:rsidR="008919E9" w:rsidRPr="00335D5A">
            <w:rPr>
              <w:rFonts w:ascii="Arial" w:hAnsi="Arial" w:cs="Arial"/>
            </w:rPr>
            <w:t>physical</w:t>
          </w:r>
          <w:r w:rsidR="006079F1" w:rsidRPr="00335D5A">
            <w:rPr>
              <w:rFonts w:ascii="Arial" w:hAnsi="Arial" w:cs="Arial"/>
            </w:rPr>
            <w:t xml:space="preserve"> examination </w:t>
          </w:r>
          <w:r w:rsidR="008919E9" w:rsidRPr="00335D5A">
            <w:rPr>
              <w:rFonts w:ascii="Arial" w:hAnsi="Arial" w:cs="Arial"/>
            </w:rPr>
            <w:t xml:space="preserve">to identify brain disorders and determine whether the right medications have been prescribed, </w:t>
          </w:r>
          <w:r w:rsidR="00E638CF" w:rsidRPr="00335D5A">
            <w:rPr>
              <w:rFonts w:ascii="Arial" w:hAnsi="Arial" w:cs="Arial"/>
            </w:rPr>
            <w:t xml:space="preserve">physical health and well-being including smoking and nutrition, social networks and history of trauma, </w:t>
          </w:r>
          <w:r w:rsidR="00887FF1" w:rsidRPr="00335D5A">
            <w:rPr>
              <w:rFonts w:ascii="Arial" w:hAnsi="Arial" w:cs="Arial"/>
            </w:rPr>
            <w:t xml:space="preserve">accommodation, culture and ethnicity, quality of life and economic status </w:t>
          </w:r>
          <w:r w:rsidR="001C00D6" w:rsidRPr="00335D5A">
            <w:rPr>
              <w:rFonts w:ascii="Arial" w:hAnsi="Arial" w:cs="Arial"/>
            </w:rPr>
            <w:t>(NICE, 2014).</w:t>
          </w:r>
        </w:p>
        <w:p w14:paraId="7241203D" w14:textId="62BB9002" w:rsidR="00B04AE2" w:rsidRPr="00335D5A" w:rsidRDefault="00AD4D7A" w:rsidP="00335D5A">
          <w:pPr>
            <w:pStyle w:val="Heading1"/>
            <w:spacing w:line="360" w:lineRule="auto"/>
            <w:jc w:val="both"/>
            <w:rPr>
              <w:rFonts w:ascii="Arial" w:hAnsi="Arial" w:cs="Arial"/>
              <w:sz w:val="22"/>
              <w:szCs w:val="22"/>
            </w:rPr>
          </w:pPr>
          <w:bookmarkStart w:id="19" w:name="_Toc172878938"/>
          <w:r w:rsidRPr="00335D5A">
            <w:rPr>
              <w:rFonts w:ascii="Arial" w:hAnsi="Arial" w:cs="Arial"/>
              <w:sz w:val="22"/>
              <w:szCs w:val="22"/>
            </w:rPr>
            <w:t xml:space="preserve">4. </w:t>
          </w:r>
          <w:r w:rsidR="00B04AE2" w:rsidRPr="00335D5A">
            <w:rPr>
              <w:rFonts w:ascii="Arial" w:hAnsi="Arial" w:cs="Arial"/>
              <w:sz w:val="22"/>
              <w:szCs w:val="22"/>
            </w:rPr>
            <w:t>Conclusion</w:t>
          </w:r>
          <w:bookmarkEnd w:id="19"/>
        </w:p>
        <w:p w14:paraId="5EFA0B79" w14:textId="16FBB653" w:rsidR="00033599" w:rsidRPr="00335D5A" w:rsidRDefault="00033599" w:rsidP="00335D5A">
          <w:pPr>
            <w:spacing w:line="360" w:lineRule="auto"/>
            <w:jc w:val="both"/>
            <w:rPr>
              <w:rFonts w:ascii="Arial" w:hAnsi="Arial" w:cs="Arial"/>
            </w:rPr>
          </w:pPr>
          <w:r w:rsidRPr="00335D5A">
            <w:rPr>
              <w:rFonts w:ascii="Arial" w:hAnsi="Arial" w:cs="Arial"/>
            </w:rPr>
            <w:t xml:space="preserve">There is a </w:t>
          </w:r>
          <w:r w:rsidR="00E879D8" w:rsidRPr="00335D5A">
            <w:rPr>
              <w:rFonts w:ascii="Arial" w:hAnsi="Arial" w:cs="Arial"/>
            </w:rPr>
            <w:t>good chance that patients</w:t>
          </w:r>
          <w:r w:rsidR="00785131" w:rsidRPr="00335D5A">
            <w:rPr>
              <w:rFonts w:ascii="Arial" w:hAnsi="Arial" w:cs="Arial"/>
            </w:rPr>
            <w:t xml:space="preserve"> with</w:t>
          </w:r>
          <w:r w:rsidRPr="00335D5A">
            <w:rPr>
              <w:rFonts w:ascii="Arial" w:hAnsi="Arial" w:cs="Arial"/>
            </w:rPr>
            <w:t xml:space="preserve"> schizophrenia will experience depression more frequently than the average population</w:t>
          </w:r>
          <w:r w:rsidR="00785131" w:rsidRPr="00335D5A">
            <w:rPr>
              <w:rFonts w:ascii="Arial" w:hAnsi="Arial" w:cs="Arial"/>
            </w:rPr>
            <w:t>.</w:t>
          </w:r>
          <w:r w:rsidRPr="00335D5A">
            <w:rPr>
              <w:rFonts w:ascii="Arial" w:hAnsi="Arial" w:cs="Arial"/>
            </w:rPr>
            <w:t xml:space="preserve"> Indeed, according to some experts, about 25% of individuals with schizophrenia will be depressed at any given moment, and </w:t>
          </w:r>
          <w:r w:rsidR="00E879D8" w:rsidRPr="00335D5A">
            <w:rPr>
              <w:rFonts w:ascii="Arial" w:hAnsi="Arial" w:cs="Arial"/>
            </w:rPr>
            <w:t>most</w:t>
          </w:r>
          <w:r w:rsidRPr="00335D5A">
            <w:rPr>
              <w:rFonts w:ascii="Arial" w:hAnsi="Arial" w:cs="Arial"/>
            </w:rPr>
            <w:t xml:space="preserve"> people (about 70%) will experience depression at least once during their illness. This </w:t>
          </w:r>
          <w:r w:rsidR="00E879D8" w:rsidRPr="00335D5A">
            <w:rPr>
              <w:rFonts w:ascii="Arial" w:hAnsi="Arial" w:cs="Arial"/>
            </w:rPr>
            <w:t>contrasts with</w:t>
          </w:r>
          <w:r w:rsidRPr="00335D5A">
            <w:rPr>
              <w:rFonts w:ascii="Arial" w:hAnsi="Arial" w:cs="Arial"/>
            </w:rPr>
            <w:t xml:space="preserve"> 15% of the whole population</w:t>
          </w:r>
          <w:r w:rsidR="00B35321" w:rsidRPr="00335D5A">
            <w:rPr>
              <w:rFonts w:ascii="Arial" w:hAnsi="Arial" w:cs="Arial"/>
            </w:rPr>
            <w:t xml:space="preserve"> </w:t>
          </w:r>
          <w:r w:rsidR="009B6616" w:rsidRPr="00335D5A">
            <w:rPr>
              <w:rFonts w:ascii="Arial" w:hAnsi="Arial" w:cs="Arial"/>
            </w:rPr>
            <w:t>(Psych</w:t>
          </w:r>
          <w:r w:rsidR="001B6EE5" w:rsidRPr="00335D5A">
            <w:rPr>
              <w:rFonts w:ascii="Arial" w:hAnsi="Arial" w:cs="Arial"/>
            </w:rPr>
            <w:t xml:space="preserve"> Central</w:t>
          </w:r>
          <w:r w:rsidR="004E7DE0" w:rsidRPr="00335D5A">
            <w:rPr>
              <w:rFonts w:ascii="Arial" w:hAnsi="Arial" w:cs="Arial"/>
            </w:rPr>
            <w:t>, 2022).</w:t>
          </w:r>
        </w:p>
        <w:p w14:paraId="62AC8809" w14:textId="0CABCD01" w:rsidR="00D7570A" w:rsidRPr="00D7570A" w:rsidRDefault="00EC38CD" w:rsidP="00D7570A">
          <w:pPr>
            <w:spacing w:line="360" w:lineRule="auto"/>
            <w:jc w:val="both"/>
            <w:rPr>
              <w:rFonts w:ascii="Arial" w:hAnsi="Arial" w:cs="Arial"/>
              <w:lang w:val="en-US"/>
            </w:rPr>
          </w:pPr>
          <w:r w:rsidRPr="00335D5A">
            <w:rPr>
              <w:rFonts w:ascii="Arial" w:hAnsi="Arial" w:cs="Arial"/>
            </w:rPr>
            <w:t xml:space="preserve">Overall, there are </w:t>
          </w:r>
          <w:r w:rsidR="001B6EE5" w:rsidRPr="00335D5A">
            <w:rPr>
              <w:rFonts w:ascii="Arial" w:hAnsi="Arial" w:cs="Arial"/>
            </w:rPr>
            <w:t>several</w:t>
          </w:r>
          <w:r w:rsidRPr="00335D5A">
            <w:rPr>
              <w:rFonts w:ascii="Arial" w:hAnsi="Arial" w:cs="Arial"/>
            </w:rPr>
            <w:t xml:space="preserve"> symptoms and hereditary risk factors that are shared by depression and schizophrenia, indicating that they may have a similar underlying mechanism. </w:t>
          </w:r>
          <w:r w:rsidRPr="00335D5A">
            <w:rPr>
              <w:rFonts w:ascii="Arial" w:hAnsi="Arial" w:cs="Arial"/>
            </w:rPr>
            <w:br/>
            <w:t>Both can be managed with pharmaceuticals and therapy methods.</w:t>
          </w:r>
          <w:r w:rsidR="00911065">
            <w:rPr>
              <w:rFonts w:ascii="Arial" w:hAnsi="Arial" w:cs="Arial"/>
            </w:rPr>
            <w:t xml:space="preserve"> However, depression, being a mood disorder, </w:t>
          </w:r>
          <w:r w:rsidR="00911065">
            <w:rPr>
              <w:rFonts w:ascii="Arial" w:hAnsi="Arial" w:cs="Arial"/>
              <w:lang w:val="en-US"/>
            </w:rPr>
            <w:t>could</w:t>
          </w:r>
          <w:r w:rsidR="00911065" w:rsidRPr="00911065">
            <w:rPr>
              <w:rFonts w:ascii="Arial" w:hAnsi="Arial" w:cs="Arial"/>
              <w:lang w:val="en-US"/>
            </w:rPr>
            <w:t xml:space="preserve"> result in a much worse quality of life, more frequent hospital admissions, and frequently substantial impairment in daily functioning. </w:t>
          </w:r>
          <w:r w:rsidR="00911065">
            <w:rPr>
              <w:rFonts w:ascii="Arial" w:hAnsi="Arial" w:cs="Arial"/>
              <w:lang w:val="en-US"/>
            </w:rPr>
            <w:t>Depression symptoms</w:t>
          </w:r>
          <w:r w:rsidR="00911065" w:rsidRPr="00911065">
            <w:rPr>
              <w:rFonts w:ascii="Arial" w:hAnsi="Arial" w:cs="Arial"/>
              <w:lang w:val="en-US"/>
            </w:rPr>
            <w:t xml:space="preserve"> </w:t>
          </w:r>
          <w:r w:rsidR="00911065">
            <w:rPr>
              <w:rFonts w:ascii="Arial" w:hAnsi="Arial" w:cs="Arial"/>
              <w:lang w:val="en-US"/>
            </w:rPr>
            <w:lastRenderedPageBreak/>
            <w:t>could</w:t>
          </w:r>
          <w:r w:rsidR="00911065" w:rsidRPr="00911065">
            <w:rPr>
              <w:rFonts w:ascii="Arial" w:hAnsi="Arial" w:cs="Arial"/>
              <w:lang w:val="en-US"/>
            </w:rPr>
            <w:t xml:space="preserve"> also significantly raise the chance of suicide.</w:t>
          </w:r>
          <w:r w:rsidR="00911065">
            <w:rPr>
              <w:rFonts w:ascii="Arial" w:hAnsi="Arial" w:cs="Arial"/>
              <w:lang w:val="en-US"/>
            </w:rPr>
            <w:t xml:space="preserve">  </w:t>
          </w:r>
          <w:r w:rsidR="00D7570A" w:rsidRPr="00D7570A">
            <w:rPr>
              <w:rFonts w:ascii="Arial" w:hAnsi="Arial" w:cs="Arial"/>
              <w:lang w:val="en-US"/>
            </w:rPr>
            <w:t>Depression is a common symptom in older individuals with schizophrenia</w:t>
          </w:r>
          <w:r w:rsidR="00D7570A">
            <w:rPr>
              <w:rFonts w:ascii="Arial" w:hAnsi="Arial" w:cs="Arial"/>
              <w:lang w:val="en-US"/>
            </w:rPr>
            <w:t xml:space="preserve"> </w:t>
          </w:r>
          <w:r w:rsidR="00D7570A" w:rsidRPr="00D7570A">
            <w:rPr>
              <w:rFonts w:ascii="Arial" w:hAnsi="Arial" w:cs="Arial"/>
              <w:lang w:val="en-US"/>
            </w:rPr>
            <w:t>and can even develop after a psychotic episode has ended. Psychiatrists describe this type of depression as post-psychotic</w:t>
          </w:r>
          <w:r w:rsidR="00D7570A">
            <w:rPr>
              <w:rFonts w:ascii="Arial" w:hAnsi="Arial" w:cs="Arial"/>
              <w:lang w:val="en-US"/>
            </w:rPr>
            <w:t xml:space="preserve"> (Living with Schizophrenia, 2022).</w:t>
          </w:r>
        </w:p>
        <w:p w14:paraId="7A239B0C" w14:textId="4351E3AE" w:rsidR="00EC38CD" w:rsidRPr="00335D5A" w:rsidRDefault="00EC38CD" w:rsidP="00335D5A">
          <w:pPr>
            <w:spacing w:line="360" w:lineRule="auto"/>
            <w:jc w:val="both"/>
            <w:rPr>
              <w:rFonts w:ascii="Arial" w:hAnsi="Arial" w:cs="Arial"/>
            </w:rPr>
          </w:pPr>
        </w:p>
        <w:p w14:paraId="4AF4A349" w14:textId="15A93776" w:rsidR="00EB69AD" w:rsidRPr="00335D5A" w:rsidRDefault="00CD3B03" w:rsidP="00335D5A">
          <w:pPr>
            <w:spacing w:line="360" w:lineRule="auto"/>
            <w:jc w:val="both"/>
            <w:rPr>
              <w:rFonts w:ascii="Arial" w:hAnsi="Arial" w:cs="Arial"/>
            </w:rPr>
          </w:pPr>
          <w:r w:rsidRPr="00335D5A">
            <w:rPr>
              <w:rFonts w:ascii="Arial" w:hAnsi="Arial" w:cs="Arial"/>
            </w:rPr>
            <w:t>With all the expertise and treatment choices available today, together with the correct medication and therapy, there is optimism that both illnesses can be effectively treated.</w:t>
          </w:r>
          <w:r w:rsidR="001E31C4" w:rsidRPr="00335D5A">
            <w:rPr>
              <w:rFonts w:ascii="Arial" w:hAnsi="Arial" w:cs="Arial"/>
            </w:rPr>
            <w:t xml:space="preserve"> Both clinical and personal recovery should be considered when treating the affected individuals.</w:t>
          </w:r>
          <w:r w:rsidR="00EB69AD" w:rsidRPr="00335D5A">
            <w:rPr>
              <w:rFonts w:ascii="Arial" w:eastAsia="Times New Roman" w:hAnsi="Arial" w:cs="Arial"/>
              <w:kern w:val="0"/>
              <w:lang w:eastAsia="en-GB"/>
              <w14:ligatures w14:val="none"/>
            </w:rPr>
            <w:t xml:space="preserve"> </w:t>
          </w:r>
        </w:p>
        <w:p w14:paraId="40D18013" w14:textId="2628FF6A" w:rsidR="00CD3B03" w:rsidRPr="00335D5A" w:rsidRDefault="00CD3B03" w:rsidP="00335D5A">
          <w:pPr>
            <w:spacing w:line="360" w:lineRule="auto"/>
            <w:jc w:val="both"/>
            <w:rPr>
              <w:rFonts w:ascii="Arial" w:hAnsi="Arial" w:cs="Arial"/>
            </w:rPr>
          </w:pPr>
        </w:p>
        <w:p w14:paraId="243C4B1C" w14:textId="77777777" w:rsidR="00C21E94" w:rsidRPr="00335D5A" w:rsidRDefault="00C21E94" w:rsidP="00335D5A">
          <w:pPr>
            <w:spacing w:line="360" w:lineRule="auto"/>
            <w:jc w:val="both"/>
            <w:rPr>
              <w:rFonts w:ascii="Arial" w:hAnsi="Arial" w:cs="Arial"/>
            </w:rPr>
          </w:pPr>
        </w:p>
        <w:p w14:paraId="7D418BD1" w14:textId="77777777" w:rsidR="00EC38CD" w:rsidRPr="00335D5A" w:rsidRDefault="00EC38CD" w:rsidP="00335D5A">
          <w:pPr>
            <w:spacing w:line="360" w:lineRule="auto"/>
            <w:jc w:val="both"/>
            <w:rPr>
              <w:rFonts w:ascii="Arial" w:hAnsi="Arial" w:cs="Arial"/>
            </w:rPr>
          </w:pPr>
        </w:p>
        <w:p w14:paraId="673E711C" w14:textId="77777777" w:rsidR="0014356D" w:rsidRPr="00335D5A" w:rsidRDefault="0014356D" w:rsidP="00335D5A">
          <w:pPr>
            <w:spacing w:line="360" w:lineRule="auto"/>
            <w:jc w:val="both"/>
            <w:rPr>
              <w:rFonts w:ascii="Arial" w:hAnsi="Arial" w:cs="Arial"/>
            </w:rPr>
          </w:pPr>
        </w:p>
        <w:p w14:paraId="61C73CB4" w14:textId="77777777" w:rsidR="007B24E0" w:rsidRPr="00335D5A" w:rsidRDefault="007B24E0" w:rsidP="00335D5A">
          <w:pPr>
            <w:spacing w:line="360" w:lineRule="auto"/>
            <w:jc w:val="both"/>
            <w:rPr>
              <w:rFonts w:ascii="Arial" w:hAnsi="Arial" w:cs="Arial"/>
            </w:rPr>
          </w:pPr>
        </w:p>
        <w:p w14:paraId="045197FA" w14:textId="6A9457A4" w:rsidR="0020255E" w:rsidRPr="00335D5A" w:rsidRDefault="0020255E" w:rsidP="00335D5A">
          <w:pPr>
            <w:pStyle w:val="ListParagraph"/>
            <w:spacing w:line="360" w:lineRule="auto"/>
            <w:jc w:val="both"/>
            <w:rPr>
              <w:rFonts w:ascii="Arial" w:hAnsi="Arial" w:cs="Arial"/>
            </w:rPr>
          </w:pPr>
        </w:p>
        <w:p w14:paraId="1B1910D7" w14:textId="77777777" w:rsidR="001734CF" w:rsidRPr="00335D5A" w:rsidRDefault="001734CF" w:rsidP="00335D5A">
          <w:pPr>
            <w:spacing w:line="360" w:lineRule="auto"/>
            <w:jc w:val="both"/>
            <w:rPr>
              <w:rFonts w:ascii="Arial" w:hAnsi="Arial" w:cs="Arial"/>
            </w:rPr>
          </w:pPr>
        </w:p>
        <w:p w14:paraId="11A01EDF" w14:textId="6C5AB2FB" w:rsidR="00636306" w:rsidRPr="00335D5A" w:rsidRDefault="00636306" w:rsidP="00335D5A">
          <w:pPr>
            <w:spacing w:line="360" w:lineRule="auto"/>
            <w:jc w:val="both"/>
            <w:rPr>
              <w:rFonts w:ascii="Arial" w:hAnsi="Arial" w:cs="Arial"/>
            </w:rPr>
          </w:pPr>
        </w:p>
        <w:p w14:paraId="0E14C70D" w14:textId="74B6A790" w:rsidR="00422DAB" w:rsidRPr="00335D5A" w:rsidRDefault="00422DAB" w:rsidP="00335D5A">
          <w:pPr>
            <w:spacing w:line="360" w:lineRule="auto"/>
            <w:jc w:val="both"/>
            <w:rPr>
              <w:rFonts w:ascii="Arial" w:hAnsi="Arial" w:cs="Arial"/>
            </w:rPr>
          </w:pPr>
        </w:p>
        <w:p w14:paraId="7A890487" w14:textId="77777777" w:rsidR="00EE2C56" w:rsidRPr="00335D5A" w:rsidRDefault="00EE2C56" w:rsidP="00335D5A">
          <w:pPr>
            <w:spacing w:line="360" w:lineRule="auto"/>
            <w:jc w:val="both"/>
            <w:rPr>
              <w:rFonts w:ascii="Arial" w:hAnsi="Arial" w:cs="Arial"/>
            </w:rPr>
          </w:pPr>
        </w:p>
        <w:p w14:paraId="03BDDA8E" w14:textId="66B5B0E2" w:rsidR="00CC2D21" w:rsidRPr="00335D5A" w:rsidRDefault="00CC2D21" w:rsidP="00335D5A">
          <w:pPr>
            <w:spacing w:line="360" w:lineRule="auto"/>
            <w:jc w:val="both"/>
            <w:rPr>
              <w:rFonts w:ascii="Arial" w:hAnsi="Arial" w:cs="Arial"/>
            </w:rPr>
          </w:pPr>
        </w:p>
        <w:p w14:paraId="41B3A290" w14:textId="77777777" w:rsidR="00FA5F2A" w:rsidRPr="00335D5A" w:rsidRDefault="00FA5F2A" w:rsidP="00335D5A">
          <w:pPr>
            <w:spacing w:line="360" w:lineRule="auto"/>
            <w:jc w:val="both"/>
            <w:rPr>
              <w:rFonts w:ascii="Arial" w:hAnsi="Arial" w:cs="Arial"/>
            </w:rPr>
          </w:pPr>
        </w:p>
        <w:p w14:paraId="32FC25EF" w14:textId="77777777" w:rsidR="006A5DB2" w:rsidRPr="00335D5A" w:rsidRDefault="006A5DB2" w:rsidP="00335D5A">
          <w:pPr>
            <w:spacing w:line="360" w:lineRule="auto"/>
            <w:jc w:val="both"/>
            <w:rPr>
              <w:rFonts w:ascii="Arial" w:hAnsi="Arial" w:cs="Arial"/>
            </w:rPr>
          </w:pPr>
        </w:p>
        <w:p w14:paraId="71C36049" w14:textId="77777777" w:rsidR="00716870" w:rsidRPr="00335D5A" w:rsidRDefault="00716870" w:rsidP="00335D5A">
          <w:pPr>
            <w:spacing w:line="360" w:lineRule="auto"/>
            <w:jc w:val="both"/>
            <w:rPr>
              <w:rFonts w:ascii="Arial" w:hAnsi="Arial" w:cs="Arial"/>
            </w:rPr>
          </w:pPr>
        </w:p>
        <w:p w14:paraId="5BBD7310" w14:textId="77777777" w:rsidR="00D7570A" w:rsidRDefault="00D7570A" w:rsidP="001E596B">
          <w:pPr>
            <w:pStyle w:val="Heading1"/>
            <w:rPr>
              <w:rFonts w:eastAsia="Calibri"/>
            </w:rPr>
          </w:pPr>
        </w:p>
        <w:p w14:paraId="6611C1F1" w14:textId="77777777" w:rsidR="00D7570A" w:rsidRPr="00D7570A" w:rsidRDefault="00D7570A" w:rsidP="00D7570A"/>
        <w:p w14:paraId="30FE5135" w14:textId="27CF6E0B" w:rsidR="00C57A92" w:rsidRPr="00F5647C" w:rsidRDefault="001E596B" w:rsidP="001E596B">
          <w:pPr>
            <w:pStyle w:val="Heading1"/>
            <w:rPr>
              <w:rFonts w:eastAsia="Calibri"/>
            </w:rPr>
          </w:pPr>
          <w:bookmarkStart w:id="20" w:name="_Toc172878939"/>
          <w:r>
            <w:rPr>
              <w:rFonts w:eastAsia="Calibri"/>
            </w:rPr>
            <w:t>5. References:</w:t>
          </w:r>
          <w:bookmarkEnd w:id="20"/>
        </w:p>
        <w:p w14:paraId="54F29A89" w14:textId="441053AE" w:rsidR="00A000E5" w:rsidRPr="00802F4C" w:rsidRDefault="00A000E5" w:rsidP="00802F4C"/>
        <w:p w14:paraId="7A1F685C" w14:textId="77777777" w:rsidR="00A000E5" w:rsidRPr="00802F4C" w:rsidRDefault="00A000E5" w:rsidP="00802F4C">
          <w:r w:rsidRPr="00802F4C">
            <w:t>‌</w:t>
          </w:r>
        </w:p>
        <w:p w14:paraId="21F39586" w14:textId="4AE52D44" w:rsidR="00A000E5" w:rsidRDefault="00A000E5" w:rsidP="00AB2B25">
          <w:r w:rsidRPr="00AB2B25">
            <w:lastRenderedPageBreak/>
            <w:t>American Psychological Association (2019). Depression assessment instruments. </w:t>
          </w:r>
          <w:r w:rsidRPr="00AB2B25">
            <w:rPr>
              <w:i/>
              <w:iCs/>
            </w:rPr>
            <w:t>https://www.apa.org</w:t>
          </w:r>
          <w:r w:rsidRPr="00AB2B25">
            <w:t xml:space="preserve">. Available at: </w:t>
          </w:r>
          <w:hyperlink r:id="rId8" w:history="1">
            <w:r w:rsidRPr="00AB2B25">
              <w:rPr>
                <w:rStyle w:val="Hyperlink"/>
              </w:rPr>
              <w:t>https://www.apa.org/depression-guideline/assessment/</w:t>
            </w:r>
          </w:hyperlink>
          <w:r w:rsidR="00D7570A">
            <w:t xml:space="preserve"> (Accesses: 20 July 2024).</w:t>
          </w:r>
        </w:p>
        <w:p w14:paraId="18BBF226" w14:textId="5300D31D" w:rsidR="00A000E5" w:rsidRDefault="00A000E5" w:rsidP="00281633">
          <w:r w:rsidRPr="00281633">
            <w:t xml:space="preserve">Blackstone, S.R., </w:t>
          </w:r>
          <w:r>
            <w:t xml:space="preserve">et al. </w:t>
          </w:r>
          <w:r w:rsidRPr="00281633">
            <w:t xml:space="preserve"> (2022). Improving depression screening in primary care: A quality improvement initiative. </w:t>
          </w:r>
          <w:r w:rsidRPr="00281633">
            <w:rPr>
              <w:i/>
              <w:iCs/>
            </w:rPr>
            <w:t>Journal of Community Health</w:t>
          </w:r>
          <w:r w:rsidRPr="00281633">
            <w:t xml:space="preserve">, 47. </w:t>
          </w:r>
          <w:proofErr w:type="spellStart"/>
          <w:r w:rsidRPr="00281633">
            <w:t>doi</w:t>
          </w:r>
          <w:proofErr w:type="spellEnd"/>
          <w:r w:rsidRPr="00281633">
            <w:t xml:space="preserve">: </w:t>
          </w:r>
          <w:hyperlink r:id="rId9" w:history="1">
            <w:r w:rsidRPr="009A05AB">
              <w:rPr>
                <w:rStyle w:val="Hyperlink"/>
              </w:rPr>
              <w:t>https://doi.org/10.1007/s10900-022-01068-6</w:t>
            </w:r>
          </w:hyperlink>
          <w:r w:rsidR="00D7570A">
            <w:t xml:space="preserve"> (Accessed: 23 July 2024).</w:t>
          </w:r>
          <w:r>
            <w:t xml:space="preserve"> </w:t>
          </w:r>
        </w:p>
        <w:p w14:paraId="7D4565AE" w14:textId="273194FF" w:rsidR="00A000E5" w:rsidRDefault="00A000E5" w:rsidP="00F5647C">
          <w:pPr>
            <w:rPr>
              <w:rFonts w:ascii="Arial" w:eastAsia="Calibri" w:hAnsi="Arial" w:cs="Arial"/>
            </w:rPr>
          </w:pPr>
          <w:r w:rsidRPr="00F5647C">
            <w:rPr>
              <w:rFonts w:ascii="Arial" w:eastAsia="Calibri" w:hAnsi="Arial" w:cs="Arial"/>
            </w:rPr>
            <w:t>Cleveland Clinic (2023). </w:t>
          </w:r>
          <w:r w:rsidRPr="00F5647C">
            <w:rPr>
              <w:rFonts w:ascii="Arial" w:eastAsia="Calibri" w:hAnsi="Arial" w:cs="Arial"/>
              <w:i/>
              <w:iCs/>
            </w:rPr>
            <w:t>Schizophrenia</w:t>
          </w:r>
          <w:r w:rsidRPr="00F5647C">
            <w:rPr>
              <w:rFonts w:ascii="Arial" w:eastAsia="Calibri" w:hAnsi="Arial" w:cs="Arial"/>
            </w:rPr>
            <w:t xml:space="preserve">. Cleveland Clinic. Available at: </w:t>
          </w:r>
          <w:hyperlink r:id="rId10" w:history="1">
            <w:r w:rsidRPr="00F5647C">
              <w:rPr>
                <w:rStyle w:val="Hyperlink"/>
                <w:rFonts w:ascii="Arial" w:eastAsia="Calibri" w:hAnsi="Arial" w:cs="Arial"/>
              </w:rPr>
              <w:t>https://my.clevelandclinic.org/health/diseases/4568-schizophrenia</w:t>
            </w:r>
          </w:hyperlink>
          <w:r w:rsidR="00D7570A">
            <w:rPr>
              <w:rFonts w:ascii="Arial" w:eastAsia="Calibri" w:hAnsi="Arial" w:cs="Arial"/>
            </w:rPr>
            <w:t xml:space="preserve"> (Accessed: 21 July 2024).</w:t>
          </w:r>
        </w:p>
        <w:p w14:paraId="6A5AC828" w14:textId="69DE66A2" w:rsidR="00A000E5" w:rsidRDefault="00A000E5" w:rsidP="00547762">
          <w:r w:rsidRPr="00547762">
            <w:t>Hong, R.H.,</w:t>
          </w:r>
          <w:r>
            <w:t xml:space="preserve"> et al. </w:t>
          </w:r>
          <w:r w:rsidRPr="00547762">
            <w:t xml:space="preserve"> (2021). Implementing Measurement-Based Care for Depression: Practical Solutions for Psychiatrists and Primary Care Physicians. </w:t>
          </w:r>
          <w:r w:rsidRPr="00547762">
            <w:rPr>
              <w:i/>
              <w:iCs/>
            </w:rPr>
            <w:t>Neuropsychiatric Disease and Treatment</w:t>
          </w:r>
          <w:r w:rsidRPr="00547762">
            <w:t xml:space="preserve">, Volume 17, pp.79–90. </w:t>
          </w:r>
          <w:proofErr w:type="spellStart"/>
          <w:r w:rsidRPr="00547762">
            <w:t>doi</w:t>
          </w:r>
          <w:proofErr w:type="spellEnd"/>
          <w:r w:rsidRPr="00547762">
            <w:t xml:space="preserve">: </w:t>
          </w:r>
          <w:hyperlink r:id="rId11" w:history="1">
            <w:r w:rsidRPr="009A05AB">
              <w:rPr>
                <w:rStyle w:val="Hyperlink"/>
              </w:rPr>
              <w:t>https://doi.org/10.2147/ndt.s283731</w:t>
            </w:r>
          </w:hyperlink>
          <w:r w:rsidR="00D7570A">
            <w:t xml:space="preserve"> (Accessed: 18 July 2024).</w:t>
          </w:r>
        </w:p>
        <w:p w14:paraId="37BDA1CA" w14:textId="77091BFB" w:rsidR="00A000E5" w:rsidRDefault="00A000E5" w:rsidP="00373DDD">
          <w:r w:rsidRPr="00373DDD">
            <w:t>Living With Schizophrenia (</w:t>
          </w:r>
          <w:r w:rsidR="00D7570A">
            <w:t>2022</w:t>
          </w:r>
          <w:r w:rsidRPr="00373DDD">
            <w:t>). </w:t>
          </w:r>
          <w:r w:rsidRPr="00373DDD">
            <w:rPr>
              <w:i/>
              <w:iCs/>
            </w:rPr>
            <w:t>Depression and Schizophrenia</w:t>
          </w:r>
          <w:r w:rsidRPr="00373DDD">
            <w:t xml:space="preserve">.  Available at: </w:t>
          </w:r>
          <w:hyperlink r:id="rId12" w:history="1">
            <w:r w:rsidRPr="00373DDD">
              <w:rPr>
                <w:rStyle w:val="Hyperlink"/>
              </w:rPr>
              <w:t>https://livingwithschizophreniauk.org/information-sheets/depression-and-schizophrenia/</w:t>
            </w:r>
          </w:hyperlink>
          <w:r w:rsidR="00D7570A">
            <w:t xml:space="preserve"> (Accessed: 25 July 2024).</w:t>
          </w:r>
        </w:p>
        <w:p w14:paraId="00F49482" w14:textId="30B95ABD" w:rsidR="00A000E5" w:rsidRDefault="00A000E5" w:rsidP="00411FEB">
          <w:r w:rsidRPr="00411FEB">
            <w:t>Mayo Clinic (2022). </w:t>
          </w:r>
          <w:r w:rsidRPr="00411FEB">
            <w:rPr>
              <w:i/>
              <w:iCs/>
            </w:rPr>
            <w:t>Depression (major depressive disorder)</w:t>
          </w:r>
          <w:r w:rsidRPr="00411FEB">
            <w:t xml:space="preserve">. Mayoclinic.org. Available at: </w:t>
          </w:r>
          <w:hyperlink r:id="rId13" w:history="1">
            <w:r w:rsidRPr="00411FEB">
              <w:rPr>
                <w:rStyle w:val="Hyperlink"/>
              </w:rPr>
              <w:t>https://www.mayoclinic.org/diseases-conditions/depression/diagnosis-treatment/drc-20356013</w:t>
            </w:r>
          </w:hyperlink>
          <w:r w:rsidR="00D7570A">
            <w:t xml:space="preserve"> (Accessed: 21 July 2024).</w:t>
          </w:r>
          <w:r>
            <w:t xml:space="preserve"> </w:t>
          </w:r>
        </w:p>
        <w:p w14:paraId="41F1F5B3" w14:textId="7109E5BE" w:rsidR="00A000E5" w:rsidRDefault="00A000E5" w:rsidP="00780675">
          <w:r>
            <w:t xml:space="preserve">Mental Health </w:t>
          </w:r>
          <w:proofErr w:type="spellStart"/>
          <w:r>
            <w:t>Center</w:t>
          </w:r>
          <w:proofErr w:type="spellEnd"/>
          <w:r>
            <w:t xml:space="preserve"> of America </w:t>
          </w:r>
          <w:r w:rsidRPr="00780675">
            <w:t>(2022). </w:t>
          </w:r>
          <w:r w:rsidRPr="00780675">
            <w:rPr>
              <w:i/>
              <w:iCs/>
            </w:rPr>
            <w:t>Depression: ICD-10 Criteria</w:t>
          </w:r>
          <w:r w:rsidRPr="00780675">
            <w:t xml:space="preserve">. Available at: </w:t>
          </w:r>
          <w:hyperlink r:id="rId14" w:history="1">
            <w:r w:rsidRPr="00780675">
              <w:rPr>
                <w:rStyle w:val="Hyperlink"/>
              </w:rPr>
              <w:t>https://mentalhealthcenter.com/depression-icd10-criteria/</w:t>
            </w:r>
          </w:hyperlink>
          <w:r w:rsidR="00D7570A">
            <w:t xml:space="preserve"> (Accessed: 18 July 2024).</w:t>
          </w:r>
        </w:p>
        <w:p w14:paraId="7A6BAFE3" w14:textId="7EC321A8" w:rsidR="00A000E5" w:rsidRDefault="00A000E5" w:rsidP="00981794">
          <w:r w:rsidRPr="00981794">
            <w:t xml:space="preserve">MHFA </w:t>
          </w:r>
          <w:r>
            <w:t>England</w:t>
          </w:r>
          <w:r w:rsidRPr="00981794">
            <w:t xml:space="preserve"> (20</w:t>
          </w:r>
          <w:r>
            <w:t>20</w:t>
          </w:r>
          <w:r w:rsidRPr="00981794">
            <w:t>). </w:t>
          </w:r>
          <w:r w:rsidRPr="00981794">
            <w:rPr>
              <w:i/>
              <w:iCs/>
            </w:rPr>
            <w:t>Mental health statistics</w:t>
          </w:r>
          <w:r w:rsidRPr="00981794">
            <w:t xml:space="preserve">. Available at: </w:t>
          </w:r>
          <w:hyperlink r:id="rId15" w:history="1">
            <w:r w:rsidRPr="00981794">
              <w:rPr>
                <w:rStyle w:val="Hyperlink"/>
              </w:rPr>
              <w:t>https://mhfaengland.org/mhfa-centre/research-and-evaluation/mental-health-statistics/</w:t>
            </w:r>
          </w:hyperlink>
          <w:r>
            <w:t xml:space="preserve"> </w:t>
          </w:r>
          <w:r w:rsidR="00D7570A">
            <w:t>(Accessed: 22 July 2024).</w:t>
          </w:r>
        </w:p>
        <w:p w14:paraId="1047974C" w14:textId="6D45A565" w:rsidR="00A000E5" w:rsidRDefault="00A000E5" w:rsidP="00611B53">
          <w:r w:rsidRPr="00611B53">
            <w:t>Mind (2019). </w:t>
          </w:r>
          <w:r w:rsidRPr="00611B53">
            <w:rPr>
              <w:i/>
              <w:iCs/>
            </w:rPr>
            <w:t>Treatments</w:t>
          </w:r>
          <w:r w:rsidRPr="00611B53">
            <w:t xml:space="preserve">.  Mind.org.uk. Available at: </w:t>
          </w:r>
          <w:hyperlink r:id="rId16" w:history="1">
            <w:r w:rsidRPr="00611B53">
              <w:rPr>
                <w:rStyle w:val="Hyperlink"/>
              </w:rPr>
              <w:t>https://www.mind.org.uk/information-support/types-of-mental-health-problems/depression/treatments/</w:t>
            </w:r>
          </w:hyperlink>
          <w:r w:rsidR="00D7570A">
            <w:t xml:space="preserve"> (Accessed: 23 July 2024).</w:t>
          </w:r>
        </w:p>
        <w:p w14:paraId="2583ED97" w14:textId="5EC705EE" w:rsidR="00A000E5" w:rsidRDefault="00A000E5" w:rsidP="006C4568">
          <w:r w:rsidRPr="006C4568">
            <w:t>N</w:t>
          </w:r>
          <w:r>
            <w:t xml:space="preserve">ational </w:t>
          </w:r>
          <w:r w:rsidRPr="006C4568">
            <w:t>I</w:t>
          </w:r>
          <w:r>
            <w:t xml:space="preserve">nstitute for </w:t>
          </w:r>
          <w:r w:rsidRPr="006C4568">
            <w:t>C</w:t>
          </w:r>
          <w:r>
            <w:t xml:space="preserve">are and </w:t>
          </w:r>
          <w:r w:rsidRPr="006C4568">
            <w:t>E</w:t>
          </w:r>
          <w:r>
            <w:t>xcellence</w:t>
          </w:r>
          <w:r w:rsidRPr="006C4568">
            <w:t xml:space="preserve"> (2021). </w:t>
          </w:r>
          <w:r w:rsidRPr="006C4568">
            <w:rPr>
              <w:i/>
              <w:iCs/>
            </w:rPr>
            <w:t>How do I diagnose depression?</w:t>
          </w:r>
          <w:r w:rsidRPr="006C4568">
            <w:t xml:space="preserve">  NICE. Available at: </w:t>
          </w:r>
          <w:hyperlink r:id="rId17" w:history="1">
            <w:r w:rsidRPr="006C4568">
              <w:rPr>
                <w:rStyle w:val="Hyperlink"/>
              </w:rPr>
              <w:t>https://cks.nice.org.uk/topics/depression/diagnosis/diagnosis/</w:t>
            </w:r>
          </w:hyperlink>
          <w:r w:rsidR="00D7570A">
            <w:t xml:space="preserve"> (Accessed: 24 July 2024).</w:t>
          </w:r>
          <w:r>
            <w:t xml:space="preserve"> </w:t>
          </w:r>
        </w:p>
        <w:p w14:paraId="513E8F6C" w14:textId="6F238278" w:rsidR="00A000E5" w:rsidRDefault="00A000E5" w:rsidP="00250C31">
          <w:r w:rsidRPr="00250C31">
            <w:t>NHS (2021). </w:t>
          </w:r>
          <w:r w:rsidRPr="00250C31">
            <w:rPr>
              <w:i/>
              <w:iCs/>
            </w:rPr>
            <w:t>Depression</w:t>
          </w:r>
          <w:r w:rsidRPr="00250C31">
            <w:t xml:space="preserve">.  </w:t>
          </w:r>
          <w:proofErr w:type="spellStart"/>
          <w:r w:rsidRPr="00250C31">
            <w:t>nhs</w:t>
          </w:r>
          <w:proofErr w:type="spellEnd"/>
          <w:r w:rsidRPr="00250C31">
            <w:t>.</w:t>
          </w:r>
          <w:r>
            <w:t xml:space="preserve"> </w:t>
          </w:r>
          <w:proofErr w:type="spellStart"/>
          <w:r w:rsidRPr="00250C31">
            <w:t>uk</w:t>
          </w:r>
          <w:proofErr w:type="spellEnd"/>
          <w:r w:rsidRPr="00250C31">
            <w:t xml:space="preserve">. Available at: </w:t>
          </w:r>
          <w:hyperlink r:id="rId18" w:history="1">
            <w:r w:rsidRPr="00250C31">
              <w:rPr>
                <w:rStyle w:val="Hyperlink"/>
              </w:rPr>
              <w:t>https://www.nhs.uk/mental-health/conditions/depression/</w:t>
            </w:r>
          </w:hyperlink>
          <w:r w:rsidR="00D7570A">
            <w:t xml:space="preserve"> (Accessed: 20 July 2024).</w:t>
          </w:r>
        </w:p>
        <w:p w14:paraId="68110CB5" w14:textId="0F86584A" w:rsidR="00A000E5" w:rsidRDefault="00A000E5" w:rsidP="000A686A">
          <w:r w:rsidRPr="000A686A">
            <w:t>NHS (2021). </w:t>
          </w:r>
          <w:r w:rsidRPr="000A686A">
            <w:rPr>
              <w:i/>
              <w:iCs/>
            </w:rPr>
            <w:t>Diagnosis - Depression in adults</w:t>
          </w:r>
          <w:r w:rsidRPr="000A686A">
            <w:t xml:space="preserve">.  </w:t>
          </w:r>
          <w:proofErr w:type="spellStart"/>
          <w:r w:rsidRPr="000A686A">
            <w:t>nhs</w:t>
          </w:r>
          <w:proofErr w:type="spellEnd"/>
          <w:r w:rsidRPr="000A686A">
            <w:t>.</w:t>
          </w:r>
          <w:r>
            <w:t xml:space="preserve"> </w:t>
          </w:r>
          <w:proofErr w:type="spellStart"/>
          <w:r w:rsidRPr="000A686A">
            <w:t>uk</w:t>
          </w:r>
          <w:proofErr w:type="spellEnd"/>
          <w:r w:rsidRPr="000A686A">
            <w:t xml:space="preserve">. Available at: </w:t>
          </w:r>
          <w:hyperlink r:id="rId19" w:history="1">
            <w:r w:rsidRPr="000A686A">
              <w:rPr>
                <w:rStyle w:val="Hyperlink"/>
              </w:rPr>
              <w:t>https://www.nhs.uk/mental-health/conditions/depression-in-adults/diagnosis/</w:t>
            </w:r>
          </w:hyperlink>
          <w:r w:rsidR="00D7570A">
            <w:t xml:space="preserve"> (Accessed 22 July 2024)</w:t>
          </w:r>
        </w:p>
        <w:p w14:paraId="712159DC" w14:textId="5E7933FB" w:rsidR="00A000E5" w:rsidRDefault="00A000E5" w:rsidP="005C5A63">
          <w:r w:rsidRPr="005C5A63">
            <w:t>NHS (2021). </w:t>
          </w:r>
          <w:r w:rsidRPr="005C5A63">
            <w:rPr>
              <w:i/>
              <w:iCs/>
            </w:rPr>
            <w:t>Treatment - Depression in adults</w:t>
          </w:r>
          <w:r w:rsidRPr="005C5A63">
            <w:t xml:space="preserve">.  </w:t>
          </w:r>
          <w:proofErr w:type="spellStart"/>
          <w:r w:rsidRPr="005C5A63">
            <w:t>nhs</w:t>
          </w:r>
          <w:proofErr w:type="spellEnd"/>
          <w:r w:rsidRPr="005C5A63">
            <w:t>.</w:t>
          </w:r>
          <w:r>
            <w:t xml:space="preserve"> </w:t>
          </w:r>
          <w:proofErr w:type="spellStart"/>
          <w:r w:rsidRPr="005C5A63">
            <w:t>uk</w:t>
          </w:r>
          <w:proofErr w:type="spellEnd"/>
          <w:r w:rsidRPr="005C5A63">
            <w:t xml:space="preserve">. Available at: </w:t>
          </w:r>
          <w:hyperlink r:id="rId20" w:history="1">
            <w:r w:rsidRPr="005C5A63">
              <w:rPr>
                <w:rStyle w:val="Hyperlink"/>
              </w:rPr>
              <w:t>https://www.nhs.uk/mental-health/conditions/depression-in-adults/treatment/</w:t>
            </w:r>
          </w:hyperlink>
          <w:r w:rsidR="00D7570A">
            <w:t xml:space="preserve"> (Accessed: 23 July 2024)</w:t>
          </w:r>
        </w:p>
        <w:p w14:paraId="27815285" w14:textId="037081F5" w:rsidR="00A000E5" w:rsidRDefault="00A000E5" w:rsidP="00802F4C">
          <w:pPr>
            <w:rPr>
              <w:rFonts w:ascii="Arial" w:eastAsia="Calibri" w:hAnsi="Arial" w:cs="Arial"/>
              <w:sz w:val="24"/>
              <w:szCs w:val="24"/>
            </w:rPr>
          </w:pPr>
          <w:r w:rsidRPr="00501AC7">
            <w:rPr>
              <w:rFonts w:ascii="Arial" w:eastAsia="Calibri" w:hAnsi="Arial" w:cs="Arial"/>
              <w:sz w:val="24"/>
              <w:szCs w:val="24"/>
            </w:rPr>
            <w:t xml:space="preserve">NHS (2023) </w:t>
          </w:r>
          <w:r w:rsidRPr="00501AC7">
            <w:rPr>
              <w:rFonts w:ascii="Arial" w:eastAsia="Calibri" w:hAnsi="Arial" w:cs="Arial"/>
              <w:i/>
              <w:iCs/>
              <w:sz w:val="24"/>
              <w:szCs w:val="24"/>
            </w:rPr>
            <w:t>NHS choices</w:t>
          </w:r>
          <w:r w:rsidRPr="00501AC7">
            <w:rPr>
              <w:rFonts w:ascii="Arial" w:eastAsia="Calibri" w:hAnsi="Arial" w:cs="Arial"/>
              <w:sz w:val="24"/>
              <w:szCs w:val="24"/>
            </w:rPr>
            <w:t xml:space="preserve">. Available at: </w:t>
          </w:r>
          <w:hyperlink r:id="rId21" w:history="1">
            <w:r w:rsidRPr="009A05AB">
              <w:rPr>
                <w:rStyle w:val="Hyperlink"/>
                <w:rFonts w:ascii="Arial" w:eastAsia="Calibri" w:hAnsi="Arial" w:cs="Arial"/>
                <w:sz w:val="24"/>
                <w:szCs w:val="24"/>
              </w:rPr>
              <w:t>https://www.nhs.uk/mental-health/conditions/schizophrenia/overview/</w:t>
            </w:r>
          </w:hyperlink>
          <w:r w:rsidR="00D7570A">
            <w:rPr>
              <w:rStyle w:val="Hyperlink"/>
              <w:rFonts w:ascii="Arial" w:eastAsia="Calibri" w:hAnsi="Arial" w:cs="Arial"/>
              <w:sz w:val="24"/>
              <w:szCs w:val="24"/>
            </w:rPr>
            <w:t xml:space="preserve"> (Accessed: 19 July 2024).</w:t>
          </w:r>
        </w:p>
        <w:p w14:paraId="27478D10" w14:textId="5F30A6F6" w:rsidR="00A000E5" w:rsidRDefault="00A000E5" w:rsidP="00E46A18">
          <w:r w:rsidRPr="00E46A18">
            <w:t>NHS (2023). </w:t>
          </w:r>
          <w:r w:rsidRPr="00E46A18">
            <w:rPr>
              <w:i/>
              <w:iCs/>
            </w:rPr>
            <w:t>Schizophrenia</w:t>
          </w:r>
          <w:r w:rsidRPr="00E46A18">
            <w:t xml:space="preserve">. </w:t>
          </w:r>
          <w:proofErr w:type="spellStart"/>
          <w:r w:rsidRPr="00E46A18">
            <w:t>nhs</w:t>
          </w:r>
          <w:proofErr w:type="spellEnd"/>
          <w:r w:rsidRPr="00E46A18">
            <w:t>.</w:t>
          </w:r>
          <w:r>
            <w:t xml:space="preserve"> </w:t>
          </w:r>
          <w:proofErr w:type="spellStart"/>
          <w:r w:rsidRPr="00E46A18">
            <w:t>uk</w:t>
          </w:r>
          <w:proofErr w:type="spellEnd"/>
          <w:r w:rsidRPr="00E46A18">
            <w:t xml:space="preserve">. Available at: </w:t>
          </w:r>
          <w:hyperlink r:id="rId22" w:history="1">
            <w:r w:rsidRPr="00E46A18">
              <w:rPr>
                <w:rStyle w:val="Hyperlink"/>
              </w:rPr>
              <w:t>https://www.nhs.uk/mental-health/conditions/schizophrenia/overview/</w:t>
            </w:r>
          </w:hyperlink>
          <w:r w:rsidR="00D7570A">
            <w:t xml:space="preserve"> (Accessed: 20 July 2024).</w:t>
          </w:r>
        </w:p>
        <w:p w14:paraId="7EFB62FE" w14:textId="7C5659B9" w:rsidR="00A000E5" w:rsidRDefault="00A000E5" w:rsidP="005A2ED7">
          <w:pPr>
            <w:rPr>
              <w:rFonts w:ascii="Arial" w:eastAsia="Calibri" w:hAnsi="Arial" w:cs="Arial"/>
            </w:rPr>
          </w:pPr>
          <w:r w:rsidRPr="005A2ED7">
            <w:rPr>
              <w:rFonts w:ascii="Arial" w:eastAsia="Calibri" w:hAnsi="Arial" w:cs="Arial"/>
            </w:rPr>
            <w:lastRenderedPageBreak/>
            <w:t>NHS (2023). </w:t>
          </w:r>
          <w:r w:rsidRPr="005A2ED7">
            <w:rPr>
              <w:rFonts w:ascii="Arial" w:eastAsia="Calibri" w:hAnsi="Arial" w:cs="Arial"/>
              <w:i/>
              <w:iCs/>
            </w:rPr>
            <w:t>Treatment - Schizophrenia</w:t>
          </w:r>
          <w:r w:rsidRPr="005A2ED7">
            <w:rPr>
              <w:rFonts w:ascii="Arial" w:eastAsia="Calibri" w:hAnsi="Arial" w:cs="Arial"/>
            </w:rPr>
            <w:t xml:space="preserve">.  NHS. Available at: </w:t>
          </w:r>
          <w:hyperlink r:id="rId23" w:history="1">
            <w:r w:rsidRPr="005A2ED7">
              <w:rPr>
                <w:rStyle w:val="Hyperlink"/>
                <w:rFonts w:ascii="Arial" w:eastAsia="Calibri" w:hAnsi="Arial" w:cs="Arial"/>
              </w:rPr>
              <w:t>https://www.nhs.uk/mental-health/conditions/schizophrenia/treatment/</w:t>
            </w:r>
          </w:hyperlink>
          <w:r w:rsidR="00D7570A">
            <w:rPr>
              <w:rFonts w:ascii="Arial" w:eastAsia="Calibri" w:hAnsi="Arial" w:cs="Arial"/>
            </w:rPr>
            <w:t xml:space="preserve"> (Accessed: 21 July 2024).</w:t>
          </w:r>
        </w:p>
        <w:p w14:paraId="0D11B5B8" w14:textId="6A2136C6" w:rsidR="00A000E5" w:rsidRDefault="00A000E5" w:rsidP="007C21BC">
          <w:r>
            <w:t xml:space="preserve">NHS Digital </w:t>
          </w:r>
          <w:r w:rsidRPr="007C21BC">
            <w:t xml:space="preserve">(2018) </w:t>
          </w:r>
          <w:r w:rsidRPr="007C21BC">
            <w:rPr>
              <w:i/>
              <w:iCs/>
            </w:rPr>
            <w:t>The past, present and future of innovation in mental health</w:t>
          </w:r>
          <w:r w:rsidRPr="007C21BC">
            <w:t xml:space="preserve">, </w:t>
          </w:r>
          <w:r w:rsidRPr="007C21BC">
            <w:rPr>
              <w:i/>
              <w:iCs/>
            </w:rPr>
            <w:t>NHS Digital</w:t>
          </w:r>
          <w:r w:rsidRPr="007C21BC">
            <w:t xml:space="preserve">. Available at: </w:t>
          </w:r>
          <w:hyperlink r:id="rId24" w:history="1">
            <w:r w:rsidRPr="007C21BC">
              <w:rPr>
                <w:rStyle w:val="Hyperlink"/>
              </w:rPr>
              <w:t>https://digital.nhs.uk/blog/transformation-blog/2018/the-past-present-and-future-of-innovation-in-mental-health</w:t>
            </w:r>
          </w:hyperlink>
          <w:r w:rsidR="00D7570A">
            <w:t xml:space="preserve"> (Accessed: 23 July 2024).</w:t>
          </w:r>
        </w:p>
        <w:p w14:paraId="7B7508AA" w14:textId="3C2550D5" w:rsidR="00A000E5" w:rsidRPr="00C30758" w:rsidRDefault="00A000E5" w:rsidP="00C30758">
          <w:pPr>
            <w:rPr>
              <w:rFonts w:ascii="Arial" w:eastAsia="Calibri" w:hAnsi="Arial" w:cs="Arial"/>
            </w:rPr>
          </w:pPr>
          <w:r w:rsidRPr="00C30758">
            <w:rPr>
              <w:rFonts w:ascii="Arial" w:eastAsia="Calibri" w:hAnsi="Arial" w:cs="Arial"/>
            </w:rPr>
            <w:t>NICE (2014). </w:t>
          </w:r>
          <w:r w:rsidRPr="00C30758">
            <w:rPr>
              <w:rFonts w:ascii="Arial" w:eastAsia="Calibri" w:hAnsi="Arial" w:cs="Arial"/>
              <w:i/>
              <w:iCs/>
            </w:rPr>
            <w:t>Recommendations | Psychosis and schizophrenia in adults: prevention and management | Guidance | NICE</w:t>
          </w:r>
          <w:r w:rsidRPr="00C30758">
            <w:rPr>
              <w:rFonts w:ascii="Arial" w:eastAsia="Calibri" w:hAnsi="Arial" w:cs="Arial"/>
            </w:rPr>
            <w:t xml:space="preserve">. www.nice.org.uk. Available at: </w:t>
          </w:r>
          <w:hyperlink r:id="rId25" w:anchor="first-episode-psychosis-2" w:history="1">
            <w:r w:rsidRPr="00C30758">
              <w:rPr>
                <w:rStyle w:val="Hyperlink"/>
                <w:rFonts w:ascii="Arial" w:eastAsia="Calibri" w:hAnsi="Arial" w:cs="Arial"/>
              </w:rPr>
              <w:t>https://www.nice.org.uk/guidance/cg178/chapter/Recommendations#first-episode-psychosis-2</w:t>
            </w:r>
          </w:hyperlink>
          <w:r w:rsidR="00D7570A">
            <w:rPr>
              <w:rFonts w:ascii="Arial" w:eastAsia="Calibri" w:hAnsi="Arial" w:cs="Arial"/>
            </w:rPr>
            <w:t xml:space="preserve"> (Accessed: 24 July 2024).</w:t>
          </w:r>
        </w:p>
        <w:p w14:paraId="53DA6422" w14:textId="756E1860" w:rsidR="00A000E5" w:rsidRDefault="00A000E5" w:rsidP="00802F4C">
          <w:r w:rsidRPr="00802F4C">
            <w:t>NICE (2021). </w:t>
          </w:r>
          <w:r w:rsidRPr="00802F4C">
            <w:rPr>
              <w:i/>
              <w:iCs/>
            </w:rPr>
            <w:t>Psychosis and schizophrenia</w:t>
          </w:r>
          <w:r w:rsidRPr="00802F4C">
            <w:t xml:space="preserve">. NICE. Available at: </w:t>
          </w:r>
          <w:hyperlink r:id="rId26" w:history="1">
            <w:r w:rsidRPr="00802F4C">
              <w:rPr>
                <w:rStyle w:val="Hyperlink"/>
              </w:rPr>
              <w:t>https://cks.nice.org.uk/topics/psychosis-schizophrenia/</w:t>
            </w:r>
          </w:hyperlink>
          <w:r w:rsidR="00D7570A">
            <w:t xml:space="preserve"> (Accessed: 25 July 2024).</w:t>
          </w:r>
          <w:r>
            <w:t xml:space="preserve"> </w:t>
          </w:r>
        </w:p>
        <w:p w14:paraId="7C404849" w14:textId="739E9D97" w:rsidR="00A000E5" w:rsidRDefault="00A000E5" w:rsidP="00B64AC0">
          <w:r w:rsidRPr="00B64AC0">
            <w:t>NICE (</w:t>
          </w:r>
          <w:r>
            <w:t>2022</w:t>
          </w:r>
          <w:r w:rsidRPr="00B64AC0">
            <w:t>). </w:t>
          </w:r>
          <w:r w:rsidRPr="00B64AC0">
            <w:rPr>
              <w:i/>
              <w:iCs/>
            </w:rPr>
            <w:t>BNF is only available in the UK</w:t>
          </w:r>
          <w:r w:rsidRPr="00B64AC0">
            <w:t xml:space="preserve">. Available at: </w:t>
          </w:r>
          <w:hyperlink r:id="rId27" w:history="1">
            <w:r w:rsidRPr="00B64AC0">
              <w:rPr>
                <w:rStyle w:val="Hyperlink"/>
              </w:rPr>
              <w:t>https://bnf.nice.org.uk/treatment-summaries/depression/</w:t>
            </w:r>
          </w:hyperlink>
          <w:r>
            <w:t xml:space="preserve"> </w:t>
          </w:r>
          <w:r w:rsidR="00D7570A">
            <w:t>(Accessed: 22 July 2024).</w:t>
          </w:r>
        </w:p>
        <w:p w14:paraId="492213DA" w14:textId="5CCEC7C9" w:rsidR="00A000E5" w:rsidRDefault="00A000E5" w:rsidP="00412486">
          <w:r w:rsidRPr="00412486">
            <w:t xml:space="preserve">Office for National Statistics (2021) </w:t>
          </w:r>
          <w:r w:rsidRPr="00412486">
            <w:rPr>
              <w:i/>
              <w:iCs/>
            </w:rPr>
            <w:t>Mental health - Office for National Statistics</w:t>
          </w:r>
          <w:r w:rsidRPr="00412486">
            <w:t xml:space="preserve">, </w:t>
          </w:r>
          <w:r w:rsidRPr="00412486">
            <w:rPr>
              <w:i/>
              <w:iCs/>
            </w:rPr>
            <w:t>Ons.gov.uk</w:t>
          </w:r>
          <w:r w:rsidRPr="00412486">
            <w:t xml:space="preserve">. Available at: </w:t>
          </w:r>
          <w:hyperlink r:id="rId28" w:history="1">
            <w:r w:rsidRPr="00412486">
              <w:rPr>
                <w:rStyle w:val="Hyperlink"/>
              </w:rPr>
              <w:t>https://www.ons.gov.uk/peoplepopulationandcommunity/healthandsocialcare/mentalhealth</w:t>
            </w:r>
          </w:hyperlink>
          <w:r w:rsidR="00D7570A">
            <w:t xml:space="preserve"> (Accessed: 22 July 2024).</w:t>
          </w:r>
          <w:r>
            <w:t xml:space="preserve"> </w:t>
          </w:r>
        </w:p>
        <w:p w14:paraId="3B606B6F" w14:textId="5C362B3A" w:rsidR="00A000E5" w:rsidRDefault="00A000E5" w:rsidP="00D27187">
          <w:r w:rsidRPr="00D27187">
            <w:t>Pinho, L.G.</w:t>
          </w:r>
          <w:r>
            <w:t>, et al.</w:t>
          </w:r>
          <w:r w:rsidRPr="00D27187">
            <w:t xml:space="preserve"> (2021). Patient-</w:t>
          </w:r>
          <w:proofErr w:type="spellStart"/>
          <w:r w:rsidRPr="00D27187">
            <w:t>Centered</w:t>
          </w:r>
          <w:proofErr w:type="spellEnd"/>
          <w:r w:rsidRPr="00D27187">
            <w:t xml:space="preserve"> Care for Patients with Depression or </w:t>
          </w:r>
          <w:proofErr w:type="gramStart"/>
          <w:r w:rsidRPr="00D27187">
            <w:t>Anxiety Disorder</w:t>
          </w:r>
          <w:proofErr w:type="gramEnd"/>
          <w:r w:rsidRPr="00D27187">
            <w:t>: An Integrative Review. </w:t>
          </w:r>
          <w:r w:rsidRPr="00D27187">
            <w:rPr>
              <w:i/>
              <w:iCs/>
            </w:rPr>
            <w:t>Journal of Personalized Medicine</w:t>
          </w:r>
          <w:r w:rsidRPr="00D27187">
            <w:t xml:space="preserve">, [online] 11(8), p.776. </w:t>
          </w:r>
          <w:proofErr w:type="spellStart"/>
          <w:r w:rsidRPr="00D27187">
            <w:t>doi</w:t>
          </w:r>
          <w:proofErr w:type="spellEnd"/>
          <w:r w:rsidRPr="00D27187">
            <w:t xml:space="preserve">: </w:t>
          </w:r>
          <w:hyperlink r:id="rId29" w:history="1">
            <w:r w:rsidRPr="009A05AB">
              <w:rPr>
                <w:rStyle w:val="Hyperlink"/>
              </w:rPr>
              <w:t>https://doi.org/10.3390/jpm11080776</w:t>
            </w:r>
          </w:hyperlink>
          <w:r w:rsidR="00D7570A">
            <w:t xml:space="preserve"> (Accessed: 25 July 2024).</w:t>
          </w:r>
        </w:p>
        <w:p w14:paraId="7D0667F9" w14:textId="336534D8" w:rsidR="00A000E5" w:rsidRDefault="00A000E5" w:rsidP="00B616B6">
          <w:proofErr w:type="spellStart"/>
          <w:r w:rsidRPr="00B616B6">
            <w:t>Preda</w:t>
          </w:r>
          <w:proofErr w:type="spellEnd"/>
          <w:r w:rsidRPr="00B616B6">
            <w:t>, A. (2019). </w:t>
          </w:r>
          <w:r w:rsidRPr="00B616B6">
            <w:rPr>
              <w:i/>
              <w:iCs/>
            </w:rPr>
            <w:t>What Are the Positive Symptoms in Schizophrenia?</w:t>
          </w:r>
          <w:r w:rsidRPr="00B616B6">
            <w:t> </w:t>
          </w:r>
          <w:proofErr w:type="spellStart"/>
          <w:r w:rsidRPr="00B616B6">
            <w:t>Verywell</w:t>
          </w:r>
          <w:proofErr w:type="spellEnd"/>
          <w:r w:rsidRPr="00B616B6">
            <w:t xml:space="preserve"> Mind. Available at: </w:t>
          </w:r>
          <w:hyperlink r:id="rId30" w:history="1">
            <w:r w:rsidRPr="00B616B6">
              <w:rPr>
                <w:rStyle w:val="Hyperlink"/>
              </w:rPr>
              <w:t>https://www.verywellmind.com/positive-symptoms-in-schizophrenia-2953124</w:t>
            </w:r>
          </w:hyperlink>
          <w:r w:rsidR="00D7570A">
            <w:t xml:space="preserve"> (Accessed: 23 July 2024).</w:t>
          </w:r>
        </w:p>
        <w:p w14:paraId="79CFB5D0" w14:textId="54DBF438" w:rsidR="00A000E5" w:rsidRPr="004E7DE0" w:rsidRDefault="00A000E5" w:rsidP="004E7DE0">
          <w:r w:rsidRPr="004E7DE0">
            <w:t>Psych Central (2022). </w:t>
          </w:r>
          <w:r w:rsidRPr="004E7DE0">
            <w:rPr>
              <w:i/>
              <w:iCs/>
            </w:rPr>
            <w:t>Is This Schizophrenia or Depression?</w:t>
          </w:r>
          <w:r w:rsidRPr="004E7DE0">
            <w:t xml:space="preserve">  Available at: </w:t>
          </w:r>
          <w:hyperlink r:id="rId31" w:anchor="can-you-have-both" w:history="1">
            <w:r w:rsidRPr="004E7DE0">
              <w:rPr>
                <w:rStyle w:val="Hyperlink"/>
              </w:rPr>
              <w:t>https://psychcentral.com/schizophrenia/schizophrenia-depression#can-you-have-both</w:t>
            </w:r>
          </w:hyperlink>
          <w:r w:rsidR="00D7570A">
            <w:t xml:space="preserve"> (Accessed: 22 July 2024).</w:t>
          </w:r>
        </w:p>
        <w:p w14:paraId="307EDE3B" w14:textId="0A83D347" w:rsidR="00A000E5" w:rsidRDefault="00A000E5" w:rsidP="00417E64">
          <w:r w:rsidRPr="00417E64">
            <w:t xml:space="preserve">Rush, A.J. and </w:t>
          </w:r>
          <w:proofErr w:type="spellStart"/>
          <w:r w:rsidRPr="00417E64">
            <w:t>Thase</w:t>
          </w:r>
          <w:proofErr w:type="spellEnd"/>
          <w:r w:rsidRPr="00417E64">
            <w:t>, M.E. (2018). Improving Depression Outcome by Patient-</w:t>
          </w:r>
          <w:proofErr w:type="spellStart"/>
          <w:r w:rsidRPr="00417E64">
            <w:t>Centered</w:t>
          </w:r>
          <w:proofErr w:type="spellEnd"/>
          <w:r w:rsidRPr="00417E64">
            <w:t xml:space="preserve"> Medical Management. </w:t>
          </w:r>
          <w:r w:rsidRPr="00417E64">
            <w:rPr>
              <w:i/>
              <w:iCs/>
            </w:rPr>
            <w:t>American Journal of Psychiatry</w:t>
          </w:r>
          <w:r w:rsidRPr="00417E64">
            <w:t xml:space="preserve">, 175(12), pp.1187–1198. </w:t>
          </w:r>
          <w:proofErr w:type="spellStart"/>
          <w:r w:rsidRPr="00417E64">
            <w:t>doi</w:t>
          </w:r>
          <w:proofErr w:type="spellEnd"/>
          <w:r w:rsidRPr="00417E64">
            <w:t xml:space="preserve">: </w:t>
          </w:r>
          <w:hyperlink r:id="rId32" w:history="1">
            <w:r w:rsidRPr="009A05AB">
              <w:rPr>
                <w:rStyle w:val="Hyperlink"/>
              </w:rPr>
              <w:t>https://doi.org/10.1176/appi.ajp.2018.18040398</w:t>
            </w:r>
          </w:hyperlink>
          <w:r w:rsidR="00D7570A">
            <w:t xml:space="preserve"> (Accessed: 21 July 2024).</w:t>
          </w:r>
        </w:p>
        <w:p w14:paraId="0E20460B" w14:textId="36769462" w:rsidR="00A000E5" w:rsidRDefault="00A000E5" w:rsidP="009849B1">
          <w:r>
            <w:t>UK Legislations</w:t>
          </w:r>
          <w:r w:rsidRPr="009849B1">
            <w:t xml:space="preserve"> (1998). </w:t>
          </w:r>
          <w:r w:rsidRPr="009849B1">
            <w:rPr>
              <w:i/>
              <w:iCs/>
            </w:rPr>
            <w:t>Human Rights Act 1998</w:t>
          </w:r>
          <w:r w:rsidRPr="009849B1">
            <w:t xml:space="preserve">.  Legislation.gov.uk. Available at: </w:t>
          </w:r>
          <w:hyperlink r:id="rId33" w:history="1">
            <w:r w:rsidRPr="009849B1">
              <w:rPr>
                <w:rStyle w:val="Hyperlink"/>
              </w:rPr>
              <w:t>https://www.legislation.gov.uk/ukpga/1998/42/contents</w:t>
            </w:r>
          </w:hyperlink>
          <w:r w:rsidR="00D7570A">
            <w:t xml:space="preserve"> (Accessed: 18 July 2024).</w:t>
          </w:r>
        </w:p>
        <w:p w14:paraId="072BC7DA" w14:textId="15A1294C" w:rsidR="00A000E5" w:rsidRDefault="00A000E5" w:rsidP="00AE5D53">
          <w:r w:rsidRPr="00AE5D53">
            <w:t>World Health Organisation (2022). </w:t>
          </w:r>
          <w:r w:rsidRPr="00AE5D53">
            <w:rPr>
              <w:i/>
              <w:iCs/>
            </w:rPr>
            <w:t>Mental health</w:t>
          </w:r>
          <w:r w:rsidRPr="00AE5D53">
            <w:t xml:space="preserve">.  World Health Organization. Available at: </w:t>
          </w:r>
          <w:hyperlink r:id="rId34" w:history="1">
            <w:r w:rsidRPr="00AE5D53">
              <w:rPr>
                <w:rStyle w:val="Hyperlink"/>
              </w:rPr>
              <w:t>https://www.who.int/news-room/fact-sheets/detail/mental-health-strengthening-our-response</w:t>
            </w:r>
          </w:hyperlink>
          <w:r w:rsidR="00D7570A">
            <w:t xml:space="preserve"> (Accessed: 18 July 2024).</w:t>
          </w:r>
        </w:p>
        <w:p w14:paraId="359E9DFC" w14:textId="6A832A29" w:rsidR="00A000E5" w:rsidRDefault="00A000E5" w:rsidP="008630C8">
          <w:r w:rsidRPr="008630C8">
            <w:t>World Health Organisation (2022). </w:t>
          </w:r>
          <w:r w:rsidRPr="008630C8">
            <w:rPr>
              <w:i/>
              <w:iCs/>
            </w:rPr>
            <w:t>Schizophrenia</w:t>
          </w:r>
          <w:r w:rsidRPr="008630C8">
            <w:t xml:space="preserve">.  World Health Organization. Available at: </w:t>
          </w:r>
          <w:hyperlink r:id="rId35" w:history="1">
            <w:r w:rsidRPr="008630C8">
              <w:rPr>
                <w:rStyle w:val="Hyperlink"/>
              </w:rPr>
              <w:t>https://www.who.int/news-room/fact-sheets/detail/schizophrenia</w:t>
            </w:r>
          </w:hyperlink>
          <w:r w:rsidR="00D7570A">
            <w:t xml:space="preserve"> (Accessed: 22 July 2024).</w:t>
          </w:r>
        </w:p>
        <w:p w14:paraId="211F9155" w14:textId="2C96A71B" w:rsidR="00A000E5" w:rsidRDefault="00A000E5" w:rsidP="003238C3">
          <w:pPr>
            <w:rPr>
              <w:rFonts w:ascii="Arial" w:eastAsia="Calibri" w:hAnsi="Arial" w:cs="Arial"/>
            </w:rPr>
          </w:pPr>
          <w:r>
            <w:rPr>
              <w:rFonts w:ascii="Arial" w:eastAsia="Calibri" w:hAnsi="Arial" w:cs="Arial"/>
              <w:sz w:val="24"/>
              <w:szCs w:val="24"/>
            </w:rPr>
            <w:t xml:space="preserve"> </w:t>
          </w:r>
          <w:r w:rsidRPr="003238C3">
            <w:rPr>
              <w:rFonts w:ascii="Arial" w:eastAsia="Calibri" w:hAnsi="Arial" w:cs="Arial"/>
            </w:rPr>
            <w:t>World Health Organisation (2022). </w:t>
          </w:r>
          <w:r w:rsidRPr="003238C3">
            <w:rPr>
              <w:rFonts w:ascii="Arial" w:eastAsia="Calibri" w:hAnsi="Arial" w:cs="Arial"/>
              <w:i/>
              <w:iCs/>
            </w:rPr>
            <w:t>Schizophrenia</w:t>
          </w:r>
          <w:r w:rsidRPr="003238C3">
            <w:rPr>
              <w:rFonts w:ascii="Arial" w:eastAsia="Calibri" w:hAnsi="Arial" w:cs="Arial"/>
            </w:rPr>
            <w:t xml:space="preserve">.  World Health Organization. Available at: </w:t>
          </w:r>
          <w:hyperlink r:id="rId36" w:history="1">
            <w:r w:rsidRPr="009A05AB">
              <w:rPr>
                <w:rStyle w:val="Hyperlink"/>
                <w:rFonts w:ascii="Arial" w:eastAsia="Calibri" w:hAnsi="Arial" w:cs="Arial"/>
              </w:rPr>
              <w:t>https://www.who.int/news-room/fact-sheets/detail/schizophrenia</w:t>
            </w:r>
          </w:hyperlink>
          <w:r w:rsidR="00D7570A">
            <w:rPr>
              <w:rFonts w:ascii="Arial" w:eastAsia="Calibri" w:hAnsi="Arial" w:cs="Arial"/>
            </w:rPr>
            <w:t xml:space="preserve"> (Accessed: 21 July 2024).</w:t>
          </w:r>
        </w:p>
        <w:p w14:paraId="531739FA" w14:textId="5263D40D" w:rsidR="00A000E5" w:rsidRDefault="00A000E5" w:rsidP="0097406F">
          <w:r w:rsidRPr="0097406F">
            <w:t>World Health Organization (</w:t>
          </w:r>
          <w:r>
            <w:t>2022</w:t>
          </w:r>
          <w:r w:rsidRPr="0097406F">
            <w:t xml:space="preserve">). </w:t>
          </w:r>
          <w:r w:rsidRPr="0097406F">
            <w:rPr>
              <w:i/>
              <w:iCs/>
            </w:rPr>
            <w:t>The ICD-10 Classification of Mental and Behavioural Disorders Clinical descriptions and diagnostic guidelines</w:t>
          </w:r>
          <w:r>
            <w:t>.</w:t>
          </w:r>
          <w:r w:rsidRPr="0097406F">
            <w:t xml:space="preserve"> Available at: </w:t>
          </w:r>
          <w:hyperlink r:id="rId37" w:history="1">
            <w:r w:rsidRPr="0097406F">
              <w:rPr>
                <w:rStyle w:val="Hyperlink"/>
              </w:rPr>
              <w:t>https://www.who.int/docs/default-source/classification/other-classifications/bluebook.pdf?sfvrsn=374758f7_2</w:t>
            </w:r>
          </w:hyperlink>
          <w:r w:rsidR="00D7570A">
            <w:t xml:space="preserve"> (Accessed: 23 July 2024).</w:t>
          </w:r>
        </w:p>
        <w:p w14:paraId="3D180C54" w14:textId="552EA809" w:rsidR="00A000E5" w:rsidRDefault="00A000E5" w:rsidP="00B94D5E">
          <w:r w:rsidRPr="00B94D5E">
            <w:t>World Health Organization (2023). </w:t>
          </w:r>
          <w:r w:rsidRPr="00B94D5E">
            <w:rPr>
              <w:i/>
              <w:iCs/>
            </w:rPr>
            <w:t>Depressive disorder (depression)</w:t>
          </w:r>
          <w:r w:rsidRPr="00B94D5E">
            <w:t xml:space="preserve">. Available at: </w:t>
          </w:r>
          <w:hyperlink r:id="rId38" w:history="1">
            <w:r w:rsidRPr="00B94D5E">
              <w:rPr>
                <w:rStyle w:val="Hyperlink"/>
              </w:rPr>
              <w:t>https://www.who.int/news-room/fact-sheets/detail/depression</w:t>
            </w:r>
          </w:hyperlink>
          <w:r w:rsidR="00D7570A">
            <w:t xml:space="preserve"> (Accessed: 24 July 2024).</w:t>
          </w:r>
        </w:p>
        <w:p w14:paraId="534EB169" w14:textId="52DF710F" w:rsidR="00981794" w:rsidRPr="00981794" w:rsidRDefault="00D27187" w:rsidP="00A000E5">
          <w:r w:rsidRPr="00D27187">
            <w:t>‌</w:t>
          </w:r>
        </w:p>
        <w:p w14:paraId="68853D1C" w14:textId="77777777" w:rsidR="00981794" w:rsidRPr="00AE5D53" w:rsidRDefault="00981794" w:rsidP="00AE5D53"/>
        <w:p w14:paraId="4A0BD777" w14:textId="77777777" w:rsidR="00AE5D53" w:rsidRPr="00AE5D53" w:rsidRDefault="00AE5D53" w:rsidP="00AE5D53">
          <w:r w:rsidRPr="00AE5D53">
            <w:t>‌</w:t>
          </w:r>
        </w:p>
        <w:p w14:paraId="588A871A" w14:textId="77777777" w:rsidR="00AE5D53" w:rsidRPr="009849B1" w:rsidRDefault="00AE5D53" w:rsidP="009849B1"/>
        <w:p w14:paraId="78A7F472" w14:textId="77777777" w:rsidR="009849B1" w:rsidRPr="009849B1" w:rsidRDefault="009849B1" w:rsidP="009849B1">
          <w:r w:rsidRPr="009849B1">
            <w:t>‌</w:t>
          </w:r>
        </w:p>
        <w:p w14:paraId="25309092" w14:textId="77777777" w:rsidR="009849B1" w:rsidRDefault="009849B1">
          <w:r>
            <w:br w:type="page"/>
          </w:r>
        </w:p>
        <w:p w14:paraId="2D686A80" w14:textId="11574127" w:rsidR="00952EAC" w:rsidRDefault="00952EAC" w:rsidP="00DF4D79"/>
        <w:p w14:paraId="412BF7DF" w14:textId="65691E60" w:rsidR="0007384F" w:rsidRDefault="00000000" w:rsidP="00DF4D79"/>
      </w:sdtContent>
    </w:sdt>
    <w:p w14:paraId="11A4CC6A" w14:textId="77777777" w:rsidR="0007384F" w:rsidRDefault="0007384F" w:rsidP="00DF4D79"/>
    <w:p w14:paraId="2DA04106" w14:textId="3A87AB50" w:rsidR="00401CDB" w:rsidRDefault="00401CDB" w:rsidP="00DF4D79"/>
    <w:sectPr w:rsidR="00401CDB" w:rsidSect="00C52D6C">
      <w:footerReference w:type="default" r:id="rId3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D7F8ED" w14:textId="77777777" w:rsidR="008D48FD" w:rsidRDefault="008D48FD" w:rsidP="00A000E5">
      <w:pPr>
        <w:spacing w:after="0" w:line="240" w:lineRule="auto"/>
      </w:pPr>
      <w:r>
        <w:separator/>
      </w:r>
    </w:p>
  </w:endnote>
  <w:endnote w:type="continuationSeparator" w:id="0">
    <w:p w14:paraId="1D56DD0F" w14:textId="77777777" w:rsidR="008D48FD" w:rsidRDefault="008D48FD" w:rsidP="00A000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3870395"/>
      <w:docPartObj>
        <w:docPartGallery w:val="Page Numbers (Bottom of Page)"/>
        <w:docPartUnique/>
      </w:docPartObj>
    </w:sdtPr>
    <w:sdtEndPr>
      <w:rPr>
        <w:noProof/>
      </w:rPr>
    </w:sdtEndPr>
    <w:sdtContent>
      <w:p w14:paraId="152149D7" w14:textId="0D80138D" w:rsidR="00A000E5" w:rsidRDefault="00A000E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424042E" w14:textId="77777777" w:rsidR="00A000E5" w:rsidRDefault="00A000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4DC623" w14:textId="77777777" w:rsidR="008D48FD" w:rsidRDefault="008D48FD" w:rsidP="00A000E5">
      <w:pPr>
        <w:spacing w:after="0" w:line="240" w:lineRule="auto"/>
      </w:pPr>
      <w:r>
        <w:separator/>
      </w:r>
    </w:p>
  </w:footnote>
  <w:footnote w:type="continuationSeparator" w:id="0">
    <w:p w14:paraId="62526974" w14:textId="77777777" w:rsidR="008D48FD" w:rsidRDefault="008D48FD" w:rsidP="00A000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97FF8"/>
    <w:multiLevelType w:val="hybridMultilevel"/>
    <w:tmpl w:val="8084B7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175FA2"/>
    <w:multiLevelType w:val="hybridMultilevel"/>
    <w:tmpl w:val="23F86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617BD2"/>
    <w:multiLevelType w:val="hybridMultilevel"/>
    <w:tmpl w:val="FB6C0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701F86"/>
    <w:multiLevelType w:val="hybridMultilevel"/>
    <w:tmpl w:val="23E43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79351567">
    <w:abstractNumId w:val="0"/>
  </w:num>
  <w:num w:numId="2" w16cid:durableId="240874871">
    <w:abstractNumId w:val="3"/>
  </w:num>
  <w:num w:numId="3" w16cid:durableId="956912882">
    <w:abstractNumId w:val="2"/>
  </w:num>
  <w:num w:numId="4" w16cid:durableId="7441055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A56"/>
    <w:rsid w:val="000075FA"/>
    <w:rsid w:val="00015FD5"/>
    <w:rsid w:val="00023C88"/>
    <w:rsid w:val="00033599"/>
    <w:rsid w:val="000375C0"/>
    <w:rsid w:val="00044486"/>
    <w:rsid w:val="0004791D"/>
    <w:rsid w:val="000565A9"/>
    <w:rsid w:val="0005695C"/>
    <w:rsid w:val="00060623"/>
    <w:rsid w:val="00065B94"/>
    <w:rsid w:val="0007384F"/>
    <w:rsid w:val="00077D6A"/>
    <w:rsid w:val="000A686A"/>
    <w:rsid w:val="000B00AA"/>
    <w:rsid w:val="000C0966"/>
    <w:rsid w:val="000C3FDB"/>
    <w:rsid w:val="000C7009"/>
    <w:rsid w:val="000D7025"/>
    <w:rsid w:val="000D7AEE"/>
    <w:rsid w:val="000E422D"/>
    <w:rsid w:val="000E500B"/>
    <w:rsid w:val="000F7480"/>
    <w:rsid w:val="00100354"/>
    <w:rsid w:val="001153E1"/>
    <w:rsid w:val="00121F71"/>
    <w:rsid w:val="001223E5"/>
    <w:rsid w:val="001248B8"/>
    <w:rsid w:val="0012547E"/>
    <w:rsid w:val="0014356D"/>
    <w:rsid w:val="0014553C"/>
    <w:rsid w:val="00170886"/>
    <w:rsid w:val="001734CF"/>
    <w:rsid w:val="001738BE"/>
    <w:rsid w:val="001739F0"/>
    <w:rsid w:val="00175C06"/>
    <w:rsid w:val="00175E11"/>
    <w:rsid w:val="001762C1"/>
    <w:rsid w:val="00185510"/>
    <w:rsid w:val="001861C6"/>
    <w:rsid w:val="001B6EE5"/>
    <w:rsid w:val="001C00D6"/>
    <w:rsid w:val="001C211B"/>
    <w:rsid w:val="001C7FA0"/>
    <w:rsid w:val="001D229B"/>
    <w:rsid w:val="001E290D"/>
    <w:rsid w:val="001E31C4"/>
    <w:rsid w:val="001E596B"/>
    <w:rsid w:val="001F3967"/>
    <w:rsid w:val="001F6BCE"/>
    <w:rsid w:val="001F6ED3"/>
    <w:rsid w:val="0020255E"/>
    <w:rsid w:val="00204562"/>
    <w:rsid w:val="00205C6F"/>
    <w:rsid w:val="00211F1B"/>
    <w:rsid w:val="0021314B"/>
    <w:rsid w:val="0021650F"/>
    <w:rsid w:val="00220C89"/>
    <w:rsid w:val="002227CE"/>
    <w:rsid w:val="002235AA"/>
    <w:rsid w:val="00225FB7"/>
    <w:rsid w:val="00237EA2"/>
    <w:rsid w:val="002477B5"/>
    <w:rsid w:val="00247ACD"/>
    <w:rsid w:val="00250C31"/>
    <w:rsid w:val="0025315B"/>
    <w:rsid w:val="00254A09"/>
    <w:rsid w:val="002565F9"/>
    <w:rsid w:val="00270C15"/>
    <w:rsid w:val="002754D7"/>
    <w:rsid w:val="00275F15"/>
    <w:rsid w:val="00281633"/>
    <w:rsid w:val="002860C4"/>
    <w:rsid w:val="002860FE"/>
    <w:rsid w:val="002B0E44"/>
    <w:rsid w:val="002B4A85"/>
    <w:rsid w:val="002B7821"/>
    <w:rsid w:val="002C0175"/>
    <w:rsid w:val="002C4B63"/>
    <w:rsid w:val="002C5367"/>
    <w:rsid w:val="002C547E"/>
    <w:rsid w:val="002D4495"/>
    <w:rsid w:val="002D4C06"/>
    <w:rsid w:val="002D6DC3"/>
    <w:rsid w:val="002E0441"/>
    <w:rsid w:val="002E43E3"/>
    <w:rsid w:val="002E75D6"/>
    <w:rsid w:val="002F4E11"/>
    <w:rsid w:val="003126CE"/>
    <w:rsid w:val="0031298E"/>
    <w:rsid w:val="003238C3"/>
    <w:rsid w:val="00331A33"/>
    <w:rsid w:val="0033480C"/>
    <w:rsid w:val="00335D5A"/>
    <w:rsid w:val="00340496"/>
    <w:rsid w:val="0034295D"/>
    <w:rsid w:val="003433C3"/>
    <w:rsid w:val="00354786"/>
    <w:rsid w:val="0036774C"/>
    <w:rsid w:val="00373DDD"/>
    <w:rsid w:val="0037531A"/>
    <w:rsid w:val="00380660"/>
    <w:rsid w:val="00395266"/>
    <w:rsid w:val="00395744"/>
    <w:rsid w:val="003965AA"/>
    <w:rsid w:val="003A398C"/>
    <w:rsid w:val="003C02EC"/>
    <w:rsid w:val="003C140E"/>
    <w:rsid w:val="003C30F6"/>
    <w:rsid w:val="003C3173"/>
    <w:rsid w:val="003E24F5"/>
    <w:rsid w:val="003F6EC1"/>
    <w:rsid w:val="00401CDB"/>
    <w:rsid w:val="004037BF"/>
    <w:rsid w:val="00411FEB"/>
    <w:rsid w:val="00412486"/>
    <w:rsid w:val="00417E64"/>
    <w:rsid w:val="00422D8A"/>
    <w:rsid w:val="00422DAB"/>
    <w:rsid w:val="00441807"/>
    <w:rsid w:val="00447F43"/>
    <w:rsid w:val="004553A8"/>
    <w:rsid w:val="00456F46"/>
    <w:rsid w:val="00461247"/>
    <w:rsid w:val="00470ADB"/>
    <w:rsid w:val="00483D2E"/>
    <w:rsid w:val="004B1370"/>
    <w:rsid w:val="004B571B"/>
    <w:rsid w:val="004D39B2"/>
    <w:rsid w:val="004D4262"/>
    <w:rsid w:val="004E1FF9"/>
    <w:rsid w:val="004E2245"/>
    <w:rsid w:val="004E4FBC"/>
    <w:rsid w:val="004E5C29"/>
    <w:rsid w:val="004E7DE0"/>
    <w:rsid w:val="004F08E8"/>
    <w:rsid w:val="004F0EF2"/>
    <w:rsid w:val="004F68B6"/>
    <w:rsid w:val="00501AC7"/>
    <w:rsid w:val="00501C02"/>
    <w:rsid w:val="00503CED"/>
    <w:rsid w:val="00504319"/>
    <w:rsid w:val="005459FE"/>
    <w:rsid w:val="00547762"/>
    <w:rsid w:val="0055701E"/>
    <w:rsid w:val="005570FA"/>
    <w:rsid w:val="00575C2E"/>
    <w:rsid w:val="00575C89"/>
    <w:rsid w:val="005810FE"/>
    <w:rsid w:val="00584E39"/>
    <w:rsid w:val="00585853"/>
    <w:rsid w:val="005914F5"/>
    <w:rsid w:val="00593252"/>
    <w:rsid w:val="005942AB"/>
    <w:rsid w:val="005A2ED7"/>
    <w:rsid w:val="005C2BF5"/>
    <w:rsid w:val="005C5A63"/>
    <w:rsid w:val="005D7692"/>
    <w:rsid w:val="005E3023"/>
    <w:rsid w:val="005E610B"/>
    <w:rsid w:val="005F6293"/>
    <w:rsid w:val="00603AE4"/>
    <w:rsid w:val="006079F1"/>
    <w:rsid w:val="00607E50"/>
    <w:rsid w:val="00611902"/>
    <w:rsid w:val="00611B53"/>
    <w:rsid w:val="0063143D"/>
    <w:rsid w:val="00632D2B"/>
    <w:rsid w:val="00635F1F"/>
    <w:rsid w:val="00636306"/>
    <w:rsid w:val="0064174F"/>
    <w:rsid w:val="00642DAF"/>
    <w:rsid w:val="00655ABD"/>
    <w:rsid w:val="00657D5E"/>
    <w:rsid w:val="00660B1F"/>
    <w:rsid w:val="006617D7"/>
    <w:rsid w:val="006619A9"/>
    <w:rsid w:val="00663F09"/>
    <w:rsid w:val="0066683F"/>
    <w:rsid w:val="0067191A"/>
    <w:rsid w:val="0067639F"/>
    <w:rsid w:val="0068219B"/>
    <w:rsid w:val="00686413"/>
    <w:rsid w:val="006A2235"/>
    <w:rsid w:val="006A5DB2"/>
    <w:rsid w:val="006B22A1"/>
    <w:rsid w:val="006C156D"/>
    <w:rsid w:val="006C3179"/>
    <w:rsid w:val="006C4568"/>
    <w:rsid w:val="006C7D46"/>
    <w:rsid w:val="006C7F63"/>
    <w:rsid w:val="006D1BCB"/>
    <w:rsid w:val="006D45D6"/>
    <w:rsid w:val="006E3CFD"/>
    <w:rsid w:val="006E539A"/>
    <w:rsid w:val="006F4BCB"/>
    <w:rsid w:val="006F6DA0"/>
    <w:rsid w:val="0070041F"/>
    <w:rsid w:val="00716870"/>
    <w:rsid w:val="00722447"/>
    <w:rsid w:val="00732940"/>
    <w:rsid w:val="00736A9C"/>
    <w:rsid w:val="007429C8"/>
    <w:rsid w:val="007429FE"/>
    <w:rsid w:val="007431BB"/>
    <w:rsid w:val="007558CC"/>
    <w:rsid w:val="007619ED"/>
    <w:rsid w:val="007770C7"/>
    <w:rsid w:val="00780675"/>
    <w:rsid w:val="00785131"/>
    <w:rsid w:val="00797630"/>
    <w:rsid w:val="007A1703"/>
    <w:rsid w:val="007A5971"/>
    <w:rsid w:val="007B064A"/>
    <w:rsid w:val="007B24E0"/>
    <w:rsid w:val="007C21BC"/>
    <w:rsid w:val="007D4DA8"/>
    <w:rsid w:val="007E2BCC"/>
    <w:rsid w:val="007F2FE9"/>
    <w:rsid w:val="007F36C4"/>
    <w:rsid w:val="007F5EC2"/>
    <w:rsid w:val="00802F4C"/>
    <w:rsid w:val="00810A65"/>
    <w:rsid w:val="00813702"/>
    <w:rsid w:val="0081655D"/>
    <w:rsid w:val="00821327"/>
    <w:rsid w:val="00831701"/>
    <w:rsid w:val="00831930"/>
    <w:rsid w:val="0084390E"/>
    <w:rsid w:val="00844D91"/>
    <w:rsid w:val="00850C85"/>
    <w:rsid w:val="0085110B"/>
    <w:rsid w:val="00854CFA"/>
    <w:rsid w:val="0086216B"/>
    <w:rsid w:val="008630C8"/>
    <w:rsid w:val="008654C4"/>
    <w:rsid w:val="00872DAB"/>
    <w:rsid w:val="00882B86"/>
    <w:rsid w:val="00887FF1"/>
    <w:rsid w:val="008919E9"/>
    <w:rsid w:val="008A2E10"/>
    <w:rsid w:val="008A5B19"/>
    <w:rsid w:val="008A772D"/>
    <w:rsid w:val="008C22BB"/>
    <w:rsid w:val="008D0009"/>
    <w:rsid w:val="008D48FD"/>
    <w:rsid w:val="008D5F7F"/>
    <w:rsid w:val="008E0BA9"/>
    <w:rsid w:val="008E1155"/>
    <w:rsid w:val="008F6061"/>
    <w:rsid w:val="009059BF"/>
    <w:rsid w:val="00911065"/>
    <w:rsid w:val="0091678E"/>
    <w:rsid w:val="00921446"/>
    <w:rsid w:val="00924781"/>
    <w:rsid w:val="0093309B"/>
    <w:rsid w:val="00936BB4"/>
    <w:rsid w:val="009475E5"/>
    <w:rsid w:val="00952EAC"/>
    <w:rsid w:val="00953031"/>
    <w:rsid w:val="00953823"/>
    <w:rsid w:val="00955E86"/>
    <w:rsid w:val="0096199D"/>
    <w:rsid w:val="009717AC"/>
    <w:rsid w:val="00973B99"/>
    <w:rsid w:val="0097406F"/>
    <w:rsid w:val="00977E40"/>
    <w:rsid w:val="00981506"/>
    <w:rsid w:val="00981794"/>
    <w:rsid w:val="009820B9"/>
    <w:rsid w:val="009849B1"/>
    <w:rsid w:val="0098692D"/>
    <w:rsid w:val="009A2727"/>
    <w:rsid w:val="009A2DF0"/>
    <w:rsid w:val="009B4DB2"/>
    <w:rsid w:val="009B54CF"/>
    <w:rsid w:val="009B6616"/>
    <w:rsid w:val="009B7F26"/>
    <w:rsid w:val="009C20AE"/>
    <w:rsid w:val="009D3671"/>
    <w:rsid w:val="009D4C0C"/>
    <w:rsid w:val="009E0FC2"/>
    <w:rsid w:val="009F12F4"/>
    <w:rsid w:val="00A000E5"/>
    <w:rsid w:val="00A00C1C"/>
    <w:rsid w:val="00A434B9"/>
    <w:rsid w:val="00A4598E"/>
    <w:rsid w:val="00A45DCA"/>
    <w:rsid w:val="00A50629"/>
    <w:rsid w:val="00A60FAE"/>
    <w:rsid w:val="00A6608F"/>
    <w:rsid w:val="00A71C7A"/>
    <w:rsid w:val="00A71CAE"/>
    <w:rsid w:val="00A7287D"/>
    <w:rsid w:val="00A739B1"/>
    <w:rsid w:val="00A83168"/>
    <w:rsid w:val="00A91506"/>
    <w:rsid w:val="00A94324"/>
    <w:rsid w:val="00AA0D5D"/>
    <w:rsid w:val="00AA6A55"/>
    <w:rsid w:val="00AB12A6"/>
    <w:rsid w:val="00AB2B25"/>
    <w:rsid w:val="00AC30C7"/>
    <w:rsid w:val="00AD2C98"/>
    <w:rsid w:val="00AD4D7A"/>
    <w:rsid w:val="00AE272B"/>
    <w:rsid w:val="00AE5CCF"/>
    <w:rsid w:val="00AE5D53"/>
    <w:rsid w:val="00AF3948"/>
    <w:rsid w:val="00B04AE2"/>
    <w:rsid w:val="00B07119"/>
    <w:rsid w:val="00B15AE3"/>
    <w:rsid w:val="00B20A51"/>
    <w:rsid w:val="00B26AF3"/>
    <w:rsid w:val="00B35321"/>
    <w:rsid w:val="00B41F72"/>
    <w:rsid w:val="00B44D61"/>
    <w:rsid w:val="00B513FA"/>
    <w:rsid w:val="00B516DC"/>
    <w:rsid w:val="00B51CFA"/>
    <w:rsid w:val="00B5705F"/>
    <w:rsid w:val="00B609B0"/>
    <w:rsid w:val="00B616B6"/>
    <w:rsid w:val="00B64AC0"/>
    <w:rsid w:val="00B74469"/>
    <w:rsid w:val="00B74543"/>
    <w:rsid w:val="00B76409"/>
    <w:rsid w:val="00B80ADA"/>
    <w:rsid w:val="00B84865"/>
    <w:rsid w:val="00B84A85"/>
    <w:rsid w:val="00B90048"/>
    <w:rsid w:val="00B94D5E"/>
    <w:rsid w:val="00BD1E6B"/>
    <w:rsid w:val="00BD4707"/>
    <w:rsid w:val="00BE1078"/>
    <w:rsid w:val="00BE7DCC"/>
    <w:rsid w:val="00BF1B01"/>
    <w:rsid w:val="00BF433C"/>
    <w:rsid w:val="00BF69E0"/>
    <w:rsid w:val="00C04561"/>
    <w:rsid w:val="00C05931"/>
    <w:rsid w:val="00C20CE3"/>
    <w:rsid w:val="00C21E94"/>
    <w:rsid w:val="00C22B40"/>
    <w:rsid w:val="00C2438D"/>
    <w:rsid w:val="00C27FCF"/>
    <w:rsid w:val="00C30758"/>
    <w:rsid w:val="00C364E7"/>
    <w:rsid w:val="00C4070A"/>
    <w:rsid w:val="00C475B5"/>
    <w:rsid w:val="00C52D6C"/>
    <w:rsid w:val="00C57A92"/>
    <w:rsid w:val="00C609E2"/>
    <w:rsid w:val="00C617F2"/>
    <w:rsid w:val="00C6285F"/>
    <w:rsid w:val="00C64601"/>
    <w:rsid w:val="00C66307"/>
    <w:rsid w:val="00C72F59"/>
    <w:rsid w:val="00C76FF7"/>
    <w:rsid w:val="00C879F5"/>
    <w:rsid w:val="00C9766E"/>
    <w:rsid w:val="00CB0FBD"/>
    <w:rsid w:val="00CB2CC1"/>
    <w:rsid w:val="00CB41BB"/>
    <w:rsid w:val="00CC2D21"/>
    <w:rsid w:val="00CD186D"/>
    <w:rsid w:val="00CD2709"/>
    <w:rsid w:val="00CD3B03"/>
    <w:rsid w:val="00CE4EFE"/>
    <w:rsid w:val="00CF5A01"/>
    <w:rsid w:val="00D00AC1"/>
    <w:rsid w:val="00D01DDC"/>
    <w:rsid w:val="00D04D13"/>
    <w:rsid w:val="00D04FA7"/>
    <w:rsid w:val="00D14EC4"/>
    <w:rsid w:val="00D27187"/>
    <w:rsid w:val="00D30CE0"/>
    <w:rsid w:val="00D32376"/>
    <w:rsid w:val="00D379DF"/>
    <w:rsid w:val="00D42D0D"/>
    <w:rsid w:val="00D44836"/>
    <w:rsid w:val="00D45D7C"/>
    <w:rsid w:val="00D47F79"/>
    <w:rsid w:val="00D60568"/>
    <w:rsid w:val="00D61C07"/>
    <w:rsid w:val="00D6716F"/>
    <w:rsid w:val="00D7570A"/>
    <w:rsid w:val="00D76465"/>
    <w:rsid w:val="00D76D01"/>
    <w:rsid w:val="00D86A35"/>
    <w:rsid w:val="00DB2058"/>
    <w:rsid w:val="00DB2A5D"/>
    <w:rsid w:val="00DB3264"/>
    <w:rsid w:val="00DB4439"/>
    <w:rsid w:val="00DC3807"/>
    <w:rsid w:val="00DD516F"/>
    <w:rsid w:val="00DD6109"/>
    <w:rsid w:val="00DF4D79"/>
    <w:rsid w:val="00E0124B"/>
    <w:rsid w:val="00E03443"/>
    <w:rsid w:val="00E107C1"/>
    <w:rsid w:val="00E10BBC"/>
    <w:rsid w:val="00E123F5"/>
    <w:rsid w:val="00E16A56"/>
    <w:rsid w:val="00E221FA"/>
    <w:rsid w:val="00E23963"/>
    <w:rsid w:val="00E31EE7"/>
    <w:rsid w:val="00E46A18"/>
    <w:rsid w:val="00E5149A"/>
    <w:rsid w:val="00E57FE4"/>
    <w:rsid w:val="00E638CF"/>
    <w:rsid w:val="00E70249"/>
    <w:rsid w:val="00E772EE"/>
    <w:rsid w:val="00E81050"/>
    <w:rsid w:val="00E823B6"/>
    <w:rsid w:val="00E879D8"/>
    <w:rsid w:val="00E91F31"/>
    <w:rsid w:val="00E95B9E"/>
    <w:rsid w:val="00EA5EB8"/>
    <w:rsid w:val="00EB4823"/>
    <w:rsid w:val="00EB69AD"/>
    <w:rsid w:val="00EC0B4D"/>
    <w:rsid w:val="00EC38CD"/>
    <w:rsid w:val="00EE2C56"/>
    <w:rsid w:val="00EE3229"/>
    <w:rsid w:val="00EF1A5B"/>
    <w:rsid w:val="00EF4D62"/>
    <w:rsid w:val="00F05153"/>
    <w:rsid w:val="00F2091A"/>
    <w:rsid w:val="00F20FE0"/>
    <w:rsid w:val="00F3258B"/>
    <w:rsid w:val="00F4449F"/>
    <w:rsid w:val="00F52FF4"/>
    <w:rsid w:val="00F5647C"/>
    <w:rsid w:val="00F5703A"/>
    <w:rsid w:val="00F6412E"/>
    <w:rsid w:val="00F71A6C"/>
    <w:rsid w:val="00F9059F"/>
    <w:rsid w:val="00F91AF5"/>
    <w:rsid w:val="00FA5F2A"/>
    <w:rsid w:val="00FB586C"/>
    <w:rsid w:val="00FB7A53"/>
    <w:rsid w:val="00FC3D13"/>
    <w:rsid w:val="00FC40D3"/>
    <w:rsid w:val="00FD1007"/>
    <w:rsid w:val="00FD526A"/>
    <w:rsid w:val="00FD5762"/>
    <w:rsid w:val="00FE0EC3"/>
    <w:rsid w:val="00FE35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3D265D"/>
  <w15:chartTrackingRefBased/>
  <w15:docId w15:val="{7864C688-BA1D-4D59-8D6A-88E869EDB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6A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6A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16A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6A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6A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6A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6A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6A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6A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6A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6A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16A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6A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6A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6A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6A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6A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6A56"/>
    <w:rPr>
      <w:rFonts w:eastAsiaTheme="majorEastAsia" w:cstheme="majorBidi"/>
      <w:color w:val="272727" w:themeColor="text1" w:themeTint="D8"/>
    </w:rPr>
  </w:style>
  <w:style w:type="paragraph" w:styleId="Title">
    <w:name w:val="Title"/>
    <w:basedOn w:val="Normal"/>
    <w:next w:val="Normal"/>
    <w:link w:val="TitleChar"/>
    <w:uiPriority w:val="10"/>
    <w:qFormat/>
    <w:rsid w:val="00E16A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6A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6A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6A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6A56"/>
    <w:pPr>
      <w:spacing w:before="160"/>
      <w:jc w:val="center"/>
    </w:pPr>
    <w:rPr>
      <w:i/>
      <w:iCs/>
      <w:color w:val="404040" w:themeColor="text1" w:themeTint="BF"/>
    </w:rPr>
  </w:style>
  <w:style w:type="character" w:customStyle="1" w:styleId="QuoteChar">
    <w:name w:val="Quote Char"/>
    <w:basedOn w:val="DefaultParagraphFont"/>
    <w:link w:val="Quote"/>
    <w:uiPriority w:val="29"/>
    <w:rsid w:val="00E16A56"/>
    <w:rPr>
      <w:i/>
      <w:iCs/>
      <w:color w:val="404040" w:themeColor="text1" w:themeTint="BF"/>
    </w:rPr>
  </w:style>
  <w:style w:type="paragraph" w:styleId="ListParagraph">
    <w:name w:val="List Paragraph"/>
    <w:basedOn w:val="Normal"/>
    <w:uiPriority w:val="34"/>
    <w:qFormat/>
    <w:rsid w:val="00E16A56"/>
    <w:pPr>
      <w:ind w:left="720"/>
      <w:contextualSpacing/>
    </w:pPr>
  </w:style>
  <w:style w:type="character" w:styleId="IntenseEmphasis">
    <w:name w:val="Intense Emphasis"/>
    <w:basedOn w:val="DefaultParagraphFont"/>
    <w:uiPriority w:val="21"/>
    <w:qFormat/>
    <w:rsid w:val="00E16A56"/>
    <w:rPr>
      <w:i/>
      <w:iCs/>
      <w:color w:val="0F4761" w:themeColor="accent1" w:themeShade="BF"/>
    </w:rPr>
  </w:style>
  <w:style w:type="paragraph" w:styleId="IntenseQuote">
    <w:name w:val="Intense Quote"/>
    <w:basedOn w:val="Normal"/>
    <w:next w:val="Normal"/>
    <w:link w:val="IntenseQuoteChar"/>
    <w:uiPriority w:val="30"/>
    <w:qFormat/>
    <w:rsid w:val="00E16A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6A56"/>
    <w:rPr>
      <w:i/>
      <w:iCs/>
      <w:color w:val="0F4761" w:themeColor="accent1" w:themeShade="BF"/>
    </w:rPr>
  </w:style>
  <w:style w:type="character" w:styleId="IntenseReference">
    <w:name w:val="Intense Reference"/>
    <w:basedOn w:val="DefaultParagraphFont"/>
    <w:uiPriority w:val="32"/>
    <w:qFormat/>
    <w:rsid w:val="00E16A56"/>
    <w:rPr>
      <w:b/>
      <w:bCs/>
      <w:smallCaps/>
      <w:color w:val="0F4761" w:themeColor="accent1" w:themeShade="BF"/>
      <w:spacing w:val="5"/>
    </w:rPr>
  </w:style>
  <w:style w:type="paragraph" w:styleId="NoSpacing">
    <w:name w:val="No Spacing"/>
    <w:link w:val="NoSpacingChar"/>
    <w:uiPriority w:val="1"/>
    <w:qFormat/>
    <w:rsid w:val="00C52D6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52D6C"/>
    <w:rPr>
      <w:rFonts w:eastAsiaTheme="minorEastAsia"/>
      <w:kern w:val="0"/>
      <w:lang w:val="en-US"/>
      <w14:ligatures w14:val="none"/>
    </w:rPr>
  </w:style>
  <w:style w:type="character" w:styleId="Hyperlink">
    <w:name w:val="Hyperlink"/>
    <w:basedOn w:val="DefaultParagraphFont"/>
    <w:uiPriority w:val="99"/>
    <w:unhideWhenUsed/>
    <w:rsid w:val="00AE5D53"/>
    <w:rPr>
      <w:color w:val="467886" w:themeColor="hyperlink"/>
      <w:u w:val="single"/>
    </w:rPr>
  </w:style>
  <w:style w:type="character" w:styleId="UnresolvedMention">
    <w:name w:val="Unresolved Mention"/>
    <w:basedOn w:val="DefaultParagraphFont"/>
    <w:uiPriority w:val="99"/>
    <w:semiHidden/>
    <w:unhideWhenUsed/>
    <w:rsid w:val="00AE5D53"/>
    <w:rPr>
      <w:color w:val="605E5C"/>
      <w:shd w:val="clear" w:color="auto" w:fill="E1DFDD"/>
    </w:rPr>
  </w:style>
  <w:style w:type="paragraph" w:styleId="NormalWeb">
    <w:name w:val="Normal (Web)"/>
    <w:basedOn w:val="Normal"/>
    <w:uiPriority w:val="99"/>
    <w:semiHidden/>
    <w:unhideWhenUsed/>
    <w:rsid w:val="003238C3"/>
    <w:rPr>
      <w:rFonts w:ascii="Times New Roman" w:hAnsi="Times New Roman" w:cs="Times New Roman"/>
      <w:sz w:val="24"/>
      <w:szCs w:val="24"/>
    </w:rPr>
  </w:style>
  <w:style w:type="paragraph" w:styleId="Header">
    <w:name w:val="header"/>
    <w:basedOn w:val="Normal"/>
    <w:link w:val="HeaderChar"/>
    <w:uiPriority w:val="99"/>
    <w:unhideWhenUsed/>
    <w:rsid w:val="00A000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00E5"/>
  </w:style>
  <w:style w:type="paragraph" w:styleId="Footer">
    <w:name w:val="footer"/>
    <w:basedOn w:val="Normal"/>
    <w:link w:val="FooterChar"/>
    <w:uiPriority w:val="99"/>
    <w:unhideWhenUsed/>
    <w:rsid w:val="00A000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00E5"/>
  </w:style>
  <w:style w:type="paragraph" w:styleId="TOCHeading">
    <w:name w:val="TOC Heading"/>
    <w:basedOn w:val="Heading1"/>
    <w:next w:val="Normal"/>
    <w:uiPriority w:val="39"/>
    <w:unhideWhenUsed/>
    <w:qFormat/>
    <w:rsid w:val="00A000E5"/>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A000E5"/>
    <w:pPr>
      <w:spacing w:after="100"/>
    </w:pPr>
  </w:style>
  <w:style w:type="paragraph" w:styleId="TOC2">
    <w:name w:val="toc 2"/>
    <w:basedOn w:val="Normal"/>
    <w:next w:val="Normal"/>
    <w:autoRedefine/>
    <w:uiPriority w:val="39"/>
    <w:unhideWhenUsed/>
    <w:rsid w:val="00A000E5"/>
    <w:pPr>
      <w:spacing w:after="100"/>
      <w:ind w:left="220"/>
    </w:pPr>
  </w:style>
  <w:style w:type="paragraph" w:styleId="TOC3">
    <w:name w:val="toc 3"/>
    <w:basedOn w:val="Normal"/>
    <w:next w:val="Normal"/>
    <w:autoRedefine/>
    <w:uiPriority w:val="39"/>
    <w:unhideWhenUsed/>
    <w:rsid w:val="00A000E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340377">
      <w:bodyDiv w:val="1"/>
      <w:marLeft w:val="0"/>
      <w:marRight w:val="0"/>
      <w:marTop w:val="0"/>
      <w:marBottom w:val="0"/>
      <w:divBdr>
        <w:top w:val="none" w:sz="0" w:space="0" w:color="auto"/>
        <w:left w:val="none" w:sz="0" w:space="0" w:color="auto"/>
        <w:bottom w:val="none" w:sz="0" w:space="0" w:color="auto"/>
        <w:right w:val="none" w:sz="0" w:space="0" w:color="auto"/>
      </w:divBdr>
    </w:div>
    <w:div w:id="57167031">
      <w:bodyDiv w:val="1"/>
      <w:marLeft w:val="0"/>
      <w:marRight w:val="0"/>
      <w:marTop w:val="0"/>
      <w:marBottom w:val="0"/>
      <w:divBdr>
        <w:top w:val="none" w:sz="0" w:space="0" w:color="auto"/>
        <w:left w:val="none" w:sz="0" w:space="0" w:color="auto"/>
        <w:bottom w:val="none" w:sz="0" w:space="0" w:color="auto"/>
        <w:right w:val="none" w:sz="0" w:space="0" w:color="auto"/>
      </w:divBdr>
    </w:div>
    <w:div w:id="90323401">
      <w:bodyDiv w:val="1"/>
      <w:marLeft w:val="0"/>
      <w:marRight w:val="0"/>
      <w:marTop w:val="0"/>
      <w:marBottom w:val="0"/>
      <w:divBdr>
        <w:top w:val="none" w:sz="0" w:space="0" w:color="auto"/>
        <w:left w:val="none" w:sz="0" w:space="0" w:color="auto"/>
        <w:bottom w:val="none" w:sz="0" w:space="0" w:color="auto"/>
        <w:right w:val="none" w:sz="0" w:space="0" w:color="auto"/>
      </w:divBdr>
    </w:div>
    <w:div w:id="94063247">
      <w:bodyDiv w:val="1"/>
      <w:marLeft w:val="0"/>
      <w:marRight w:val="0"/>
      <w:marTop w:val="0"/>
      <w:marBottom w:val="0"/>
      <w:divBdr>
        <w:top w:val="none" w:sz="0" w:space="0" w:color="auto"/>
        <w:left w:val="none" w:sz="0" w:space="0" w:color="auto"/>
        <w:bottom w:val="none" w:sz="0" w:space="0" w:color="auto"/>
        <w:right w:val="none" w:sz="0" w:space="0" w:color="auto"/>
      </w:divBdr>
    </w:div>
    <w:div w:id="108159631">
      <w:bodyDiv w:val="1"/>
      <w:marLeft w:val="0"/>
      <w:marRight w:val="0"/>
      <w:marTop w:val="0"/>
      <w:marBottom w:val="0"/>
      <w:divBdr>
        <w:top w:val="none" w:sz="0" w:space="0" w:color="auto"/>
        <w:left w:val="none" w:sz="0" w:space="0" w:color="auto"/>
        <w:bottom w:val="none" w:sz="0" w:space="0" w:color="auto"/>
        <w:right w:val="none" w:sz="0" w:space="0" w:color="auto"/>
      </w:divBdr>
    </w:div>
    <w:div w:id="128523649">
      <w:bodyDiv w:val="1"/>
      <w:marLeft w:val="0"/>
      <w:marRight w:val="0"/>
      <w:marTop w:val="0"/>
      <w:marBottom w:val="0"/>
      <w:divBdr>
        <w:top w:val="none" w:sz="0" w:space="0" w:color="auto"/>
        <w:left w:val="none" w:sz="0" w:space="0" w:color="auto"/>
        <w:bottom w:val="none" w:sz="0" w:space="0" w:color="auto"/>
        <w:right w:val="none" w:sz="0" w:space="0" w:color="auto"/>
      </w:divBdr>
    </w:div>
    <w:div w:id="136075089">
      <w:bodyDiv w:val="1"/>
      <w:marLeft w:val="0"/>
      <w:marRight w:val="0"/>
      <w:marTop w:val="0"/>
      <w:marBottom w:val="0"/>
      <w:divBdr>
        <w:top w:val="none" w:sz="0" w:space="0" w:color="auto"/>
        <w:left w:val="none" w:sz="0" w:space="0" w:color="auto"/>
        <w:bottom w:val="none" w:sz="0" w:space="0" w:color="auto"/>
        <w:right w:val="none" w:sz="0" w:space="0" w:color="auto"/>
      </w:divBdr>
    </w:div>
    <w:div w:id="148138400">
      <w:bodyDiv w:val="1"/>
      <w:marLeft w:val="0"/>
      <w:marRight w:val="0"/>
      <w:marTop w:val="0"/>
      <w:marBottom w:val="0"/>
      <w:divBdr>
        <w:top w:val="none" w:sz="0" w:space="0" w:color="auto"/>
        <w:left w:val="none" w:sz="0" w:space="0" w:color="auto"/>
        <w:bottom w:val="none" w:sz="0" w:space="0" w:color="auto"/>
        <w:right w:val="none" w:sz="0" w:space="0" w:color="auto"/>
      </w:divBdr>
    </w:div>
    <w:div w:id="189072354">
      <w:bodyDiv w:val="1"/>
      <w:marLeft w:val="0"/>
      <w:marRight w:val="0"/>
      <w:marTop w:val="0"/>
      <w:marBottom w:val="0"/>
      <w:divBdr>
        <w:top w:val="none" w:sz="0" w:space="0" w:color="auto"/>
        <w:left w:val="none" w:sz="0" w:space="0" w:color="auto"/>
        <w:bottom w:val="none" w:sz="0" w:space="0" w:color="auto"/>
        <w:right w:val="none" w:sz="0" w:space="0" w:color="auto"/>
      </w:divBdr>
    </w:div>
    <w:div w:id="198591952">
      <w:bodyDiv w:val="1"/>
      <w:marLeft w:val="0"/>
      <w:marRight w:val="0"/>
      <w:marTop w:val="0"/>
      <w:marBottom w:val="0"/>
      <w:divBdr>
        <w:top w:val="none" w:sz="0" w:space="0" w:color="auto"/>
        <w:left w:val="none" w:sz="0" w:space="0" w:color="auto"/>
        <w:bottom w:val="none" w:sz="0" w:space="0" w:color="auto"/>
        <w:right w:val="none" w:sz="0" w:space="0" w:color="auto"/>
      </w:divBdr>
    </w:div>
    <w:div w:id="213388960">
      <w:bodyDiv w:val="1"/>
      <w:marLeft w:val="0"/>
      <w:marRight w:val="0"/>
      <w:marTop w:val="0"/>
      <w:marBottom w:val="0"/>
      <w:divBdr>
        <w:top w:val="none" w:sz="0" w:space="0" w:color="auto"/>
        <w:left w:val="none" w:sz="0" w:space="0" w:color="auto"/>
        <w:bottom w:val="none" w:sz="0" w:space="0" w:color="auto"/>
        <w:right w:val="none" w:sz="0" w:space="0" w:color="auto"/>
      </w:divBdr>
      <w:divsChild>
        <w:div w:id="1115447366">
          <w:marLeft w:val="0"/>
          <w:marRight w:val="0"/>
          <w:marTop w:val="0"/>
          <w:marBottom w:val="0"/>
          <w:divBdr>
            <w:top w:val="none" w:sz="0" w:space="0" w:color="auto"/>
            <w:left w:val="none" w:sz="0" w:space="0" w:color="auto"/>
            <w:bottom w:val="none" w:sz="0" w:space="0" w:color="auto"/>
            <w:right w:val="none" w:sz="0" w:space="0" w:color="auto"/>
          </w:divBdr>
        </w:div>
      </w:divsChild>
    </w:div>
    <w:div w:id="235632291">
      <w:bodyDiv w:val="1"/>
      <w:marLeft w:val="0"/>
      <w:marRight w:val="0"/>
      <w:marTop w:val="0"/>
      <w:marBottom w:val="0"/>
      <w:divBdr>
        <w:top w:val="none" w:sz="0" w:space="0" w:color="auto"/>
        <w:left w:val="none" w:sz="0" w:space="0" w:color="auto"/>
        <w:bottom w:val="none" w:sz="0" w:space="0" w:color="auto"/>
        <w:right w:val="none" w:sz="0" w:space="0" w:color="auto"/>
      </w:divBdr>
    </w:div>
    <w:div w:id="240648457">
      <w:bodyDiv w:val="1"/>
      <w:marLeft w:val="0"/>
      <w:marRight w:val="0"/>
      <w:marTop w:val="0"/>
      <w:marBottom w:val="0"/>
      <w:divBdr>
        <w:top w:val="none" w:sz="0" w:space="0" w:color="auto"/>
        <w:left w:val="none" w:sz="0" w:space="0" w:color="auto"/>
        <w:bottom w:val="none" w:sz="0" w:space="0" w:color="auto"/>
        <w:right w:val="none" w:sz="0" w:space="0" w:color="auto"/>
      </w:divBdr>
    </w:div>
    <w:div w:id="243295629">
      <w:bodyDiv w:val="1"/>
      <w:marLeft w:val="0"/>
      <w:marRight w:val="0"/>
      <w:marTop w:val="0"/>
      <w:marBottom w:val="0"/>
      <w:divBdr>
        <w:top w:val="none" w:sz="0" w:space="0" w:color="auto"/>
        <w:left w:val="none" w:sz="0" w:space="0" w:color="auto"/>
        <w:bottom w:val="none" w:sz="0" w:space="0" w:color="auto"/>
        <w:right w:val="none" w:sz="0" w:space="0" w:color="auto"/>
      </w:divBdr>
    </w:div>
    <w:div w:id="256908770">
      <w:bodyDiv w:val="1"/>
      <w:marLeft w:val="0"/>
      <w:marRight w:val="0"/>
      <w:marTop w:val="0"/>
      <w:marBottom w:val="0"/>
      <w:divBdr>
        <w:top w:val="none" w:sz="0" w:space="0" w:color="auto"/>
        <w:left w:val="none" w:sz="0" w:space="0" w:color="auto"/>
        <w:bottom w:val="none" w:sz="0" w:space="0" w:color="auto"/>
        <w:right w:val="none" w:sz="0" w:space="0" w:color="auto"/>
      </w:divBdr>
    </w:div>
    <w:div w:id="264458775">
      <w:bodyDiv w:val="1"/>
      <w:marLeft w:val="0"/>
      <w:marRight w:val="0"/>
      <w:marTop w:val="0"/>
      <w:marBottom w:val="0"/>
      <w:divBdr>
        <w:top w:val="none" w:sz="0" w:space="0" w:color="auto"/>
        <w:left w:val="none" w:sz="0" w:space="0" w:color="auto"/>
        <w:bottom w:val="none" w:sz="0" w:space="0" w:color="auto"/>
        <w:right w:val="none" w:sz="0" w:space="0" w:color="auto"/>
      </w:divBdr>
    </w:div>
    <w:div w:id="269513137">
      <w:bodyDiv w:val="1"/>
      <w:marLeft w:val="0"/>
      <w:marRight w:val="0"/>
      <w:marTop w:val="0"/>
      <w:marBottom w:val="0"/>
      <w:divBdr>
        <w:top w:val="none" w:sz="0" w:space="0" w:color="auto"/>
        <w:left w:val="none" w:sz="0" w:space="0" w:color="auto"/>
        <w:bottom w:val="none" w:sz="0" w:space="0" w:color="auto"/>
        <w:right w:val="none" w:sz="0" w:space="0" w:color="auto"/>
      </w:divBdr>
    </w:div>
    <w:div w:id="341393860">
      <w:bodyDiv w:val="1"/>
      <w:marLeft w:val="0"/>
      <w:marRight w:val="0"/>
      <w:marTop w:val="0"/>
      <w:marBottom w:val="0"/>
      <w:divBdr>
        <w:top w:val="none" w:sz="0" w:space="0" w:color="auto"/>
        <w:left w:val="none" w:sz="0" w:space="0" w:color="auto"/>
        <w:bottom w:val="none" w:sz="0" w:space="0" w:color="auto"/>
        <w:right w:val="none" w:sz="0" w:space="0" w:color="auto"/>
      </w:divBdr>
    </w:div>
    <w:div w:id="374737343">
      <w:bodyDiv w:val="1"/>
      <w:marLeft w:val="0"/>
      <w:marRight w:val="0"/>
      <w:marTop w:val="0"/>
      <w:marBottom w:val="0"/>
      <w:divBdr>
        <w:top w:val="none" w:sz="0" w:space="0" w:color="auto"/>
        <w:left w:val="none" w:sz="0" w:space="0" w:color="auto"/>
        <w:bottom w:val="none" w:sz="0" w:space="0" w:color="auto"/>
        <w:right w:val="none" w:sz="0" w:space="0" w:color="auto"/>
      </w:divBdr>
    </w:div>
    <w:div w:id="384984925">
      <w:bodyDiv w:val="1"/>
      <w:marLeft w:val="0"/>
      <w:marRight w:val="0"/>
      <w:marTop w:val="0"/>
      <w:marBottom w:val="0"/>
      <w:divBdr>
        <w:top w:val="none" w:sz="0" w:space="0" w:color="auto"/>
        <w:left w:val="none" w:sz="0" w:space="0" w:color="auto"/>
        <w:bottom w:val="none" w:sz="0" w:space="0" w:color="auto"/>
        <w:right w:val="none" w:sz="0" w:space="0" w:color="auto"/>
      </w:divBdr>
    </w:div>
    <w:div w:id="389616561">
      <w:bodyDiv w:val="1"/>
      <w:marLeft w:val="0"/>
      <w:marRight w:val="0"/>
      <w:marTop w:val="0"/>
      <w:marBottom w:val="0"/>
      <w:divBdr>
        <w:top w:val="none" w:sz="0" w:space="0" w:color="auto"/>
        <w:left w:val="none" w:sz="0" w:space="0" w:color="auto"/>
        <w:bottom w:val="none" w:sz="0" w:space="0" w:color="auto"/>
        <w:right w:val="none" w:sz="0" w:space="0" w:color="auto"/>
      </w:divBdr>
    </w:div>
    <w:div w:id="418983360">
      <w:bodyDiv w:val="1"/>
      <w:marLeft w:val="0"/>
      <w:marRight w:val="0"/>
      <w:marTop w:val="0"/>
      <w:marBottom w:val="0"/>
      <w:divBdr>
        <w:top w:val="none" w:sz="0" w:space="0" w:color="auto"/>
        <w:left w:val="none" w:sz="0" w:space="0" w:color="auto"/>
        <w:bottom w:val="none" w:sz="0" w:space="0" w:color="auto"/>
        <w:right w:val="none" w:sz="0" w:space="0" w:color="auto"/>
      </w:divBdr>
    </w:div>
    <w:div w:id="452788664">
      <w:bodyDiv w:val="1"/>
      <w:marLeft w:val="0"/>
      <w:marRight w:val="0"/>
      <w:marTop w:val="0"/>
      <w:marBottom w:val="0"/>
      <w:divBdr>
        <w:top w:val="none" w:sz="0" w:space="0" w:color="auto"/>
        <w:left w:val="none" w:sz="0" w:space="0" w:color="auto"/>
        <w:bottom w:val="none" w:sz="0" w:space="0" w:color="auto"/>
        <w:right w:val="none" w:sz="0" w:space="0" w:color="auto"/>
      </w:divBdr>
    </w:div>
    <w:div w:id="458184672">
      <w:bodyDiv w:val="1"/>
      <w:marLeft w:val="0"/>
      <w:marRight w:val="0"/>
      <w:marTop w:val="0"/>
      <w:marBottom w:val="0"/>
      <w:divBdr>
        <w:top w:val="none" w:sz="0" w:space="0" w:color="auto"/>
        <w:left w:val="none" w:sz="0" w:space="0" w:color="auto"/>
        <w:bottom w:val="none" w:sz="0" w:space="0" w:color="auto"/>
        <w:right w:val="none" w:sz="0" w:space="0" w:color="auto"/>
      </w:divBdr>
    </w:div>
    <w:div w:id="476849037">
      <w:bodyDiv w:val="1"/>
      <w:marLeft w:val="0"/>
      <w:marRight w:val="0"/>
      <w:marTop w:val="0"/>
      <w:marBottom w:val="0"/>
      <w:divBdr>
        <w:top w:val="none" w:sz="0" w:space="0" w:color="auto"/>
        <w:left w:val="none" w:sz="0" w:space="0" w:color="auto"/>
        <w:bottom w:val="none" w:sz="0" w:space="0" w:color="auto"/>
        <w:right w:val="none" w:sz="0" w:space="0" w:color="auto"/>
      </w:divBdr>
    </w:div>
    <w:div w:id="489443290">
      <w:bodyDiv w:val="1"/>
      <w:marLeft w:val="0"/>
      <w:marRight w:val="0"/>
      <w:marTop w:val="0"/>
      <w:marBottom w:val="0"/>
      <w:divBdr>
        <w:top w:val="none" w:sz="0" w:space="0" w:color="auto"/>
        <w:left w:val="none" w:sz="0" w:space="0" w:color="auto"/>
        <w:bottom w:val="none" w:sz="0" w:space="0" w:color="auto"/>
        <w:right w:val="none" w:sz="0" w:space="0" w:color="auto"/>
      </w:divBdr>
    </w:div>
    <w:div w:id="497041098">
      <w:bodyDiv w:val="1"/>
      <w:marLeft w:val="0"/>
      <w:marRight w:val="0"/>
      <w:marTop w:val="0"/>
      <w:marBottom w:val="0"/>
      <w:divBdr>
        <w:top w:val="none" w:sz="0" w:space="0" w:color="auto"/>
        <w:left w:val="none" w:sz="0" w:space="0" w:color="auto"/>
        <w:bottom w:val="none" w:sz="0" w:space="0" w:color="auto"/>
        <w:right w:val="none" w:sz="0" w:space="0" w:color="auto"/>
      </w:divBdr>
    </w:div>
    <w:div w:id="518281579">
      <w:bodyDiv w:val="1"/>
      <w:marLeft w:val="0"/>
      <w:marRight w:val="0"/>
      <w:marTop w:val="0"/>
      <w:marBottom w:val="0"/>
      <w:divBdr>
        <w:top w:val="none" w:sz="0" w:space="0" w:color="auto"/>
        <w:left w:val="none" w:sz="0" w:space="0" w:color="auto"/>
        <w:bottom w:val="none" w:sz="0" w:space="0" w:color="auto"/>
        <w:right w:val="none" w:sz="0" w:space="0" w:color="auto"/>
      </w:divBdr>
    </w:div>
    <w:div w:id="521239514">
      <w:bodyDiv w:val="1"/>
      <w:marLeft w:val="0"/>
      <w:marRight w:val="0"/>
      <w:marTop w:val="0"/>
      <w:marBottom w:val="0"/>
      <w:divBdr>
        <w:top w:val="none" w:sz="0" w:space="0" w:color="auto"/>
        <w:left w:val="none" w:sz="0" w:space="0" w:color="auto"/>
        <w:bottom w:val="none" w:sz="0" w:space="0" w:color="auto"/>
        <w:right w:val="none" w:sz="0" w:space="0" w:color="auto"/>
      </w:divBdr>
    </w:div>
    <w:div w:id="545914966">
      <w:bodyDiv w:val="1"/>
      <w:marLeft w:val="0"/>
      <w:marRight w:val="0"/>
      <w:marTop w:val="0"/>
      <w:marBottom w:val="0"/>
      <w:divBdr>
        <w:top w:val="none" w:sz="0" w:space="0" w:color="auto"/>
        <w:left w:val="none" w:sz="0" w:space="0" w:color="auto"/>
        <w:bottom w:val="none" w:sz="0" w:space="0" w:color="auto"/>
        <w:right w:val="none" w:sz="0" w:space="0" w:color="auto"/>
      </w:divBdr>
    </w:div>
    <w:div w:id="579026816">
      <w:bodyDiv w:val="1"/>
      <w:marLeft w:val="0"/>
      <w:marRight w:val="0"/>
      <w:marTop w:val="0"/>
      <w:marBottom w:val="0"/>
      <w:divBdr>
        <w:top w:val="none" w:sz="0" w:space="0" w:color="auto"/>
        <w:left w:val="none" w:sz="0" w:space="0" w:color="auto"/>
        <w:bottom w:val="none" w:sz="0" w:space="0" w:color="auto"/>
        <w:right w:val="none" w:sz="0" w:space="0" w:color="auto"/>
      </w:divBdr>
    </w:div>
    <w:div w:id="592663452">
      <w:bodyDiv w:val="1"/>
      <w:marLeft w:val="0"/>
      <w:marRight w:val="0"/>
      <w:marTop w:val="0"/>
      <w:marBottom w:val="0"/>
      <w:divBdr>
        <w:top w:val="none" w:sz="0" w:space="0" w:color="auto"/>
        <w:left w:val="none" w:sz="0" w:space="0" w:color="auto"/>
        <w:bottom w:val="none" w:sz="0" w:space="0" w:color="auto"/>
        <w:right w:val="none" w:sz="0" w:space="0" w:color="auto"/>
      </w:divBdr>
    </w:div>
    <w:div w:id="597636248">
      <w:bodyDiv w:val="1"/>
      <w:marLeft w:val="0"/>
      <w:marRight w:val="0"/>
      <w:marTop w:val="0"/>
      <w:marBottom w:val="0"/>
      <w:divBdr>
        <w:top w:val="none" w:sz="0" w:space="0" w:color="auto"/>
        <w:left w:val="none" w:sz="0" w:space="0" w:color="auto"/>
        <w:bottom w:val="none" w:sz="0" w:space="0" w:color="auto"/>
        <w:right w:val="none" w:sz="0" w:space="0" w:color="auto"/>
      </w:divBdr>
    </w:div>
    <w:div w:id="672150990">
      <w:bodyDiv w:val="1"/>
      <w:marLeft w:val="0"/>
      <w:marRight w:val="0"/>
      <w:marTop w:val="0"/>
      <w:marBottom w:val="0"/>
      <w:divBdr>
        <w:top w:val="none" w:sz="0" w:space="0" w:color="auto"/>
        <w:left w:val="none" w:sz="0" w:space="0" w:color="auto"/>
        <w:bottom w:val="none" w:sz="0" w:space="0" w:color="auto"/>
        <w:right w:val="none" w:sz="0" w:space="0" w:color="auto"/>
      </w:divBdr>
    </w:div>
    <w:div w:id="688605476">
      <w:bodyDiv w:val="1"/>
      <w:marLeft w:val="0"/>
      <w:marRight w:val="0"/>
      <w:marTop w:val="0"/>
      <w:marBottom w:val="0"/>
      <w:divBdr>
        <w:top w:val="none" w:sz="0" w:space="0" w:color="auto"/>
        <w:left w:val="none" w:sz="0" w:space="0" w:color="auto"/>
        <w:bottom w:val="none" w:sz="0" w:space="0" w:color="auto"/>
        <w:right w:val="none" w:sz="0" w:space="0" w:color="auto"/>
      </w:divBdr>
    </w:div>
    <w:div w:id="698042370">
      <w:bodyDiv w:val="1"/>
      <w:marLeft w:val="0"/>
      <w:marRight w:val="0"/>
      <w:marTop w:val="0"/>
      <w:marBottom w:val="0"/>
      <w:divBdr>
        <w:top w:val="none" w:sz="0" w:space="0" w:color="auto"/>
        <w:left w:val="none" w:sz="0" w:space="0" w:color="auto"/>
        <w:bottom w:val="none" w:sz="0" w:space="0" w:color="auto"/>
        <w:right w:val="none" w:sz="0" w:space="0" w:color="auto"/>
      </w:divBdr>
    </w:div>
    <w:div w:id="709575234">
      <w:bodyDiv w:val="1"/>
      <w:marLeft w:val="0"/>
      <w:marRight w:val="0"/>
      <w:marTop w:val="0"/>
      <w:marBottom w:val="0"/>
      <w:divBdr>
        <w:top w:val="none" w:sz="0" w:space="0" w:color="auto"/>
        <w:left w:val="none" w:sz="0" w:space="0" w:color="auto"/>
        <w:bottom w:val="none" w:sz="0" w:space="0" w:color="auto"/>
        <w:right w:val="none" w:sz="0" w:space="0" w:color="auto"/>
      </w:divBdr>
    </w:div>
    <w:div w:id="738014974">
      <w:bodyDiv w:val="1"/>
      <w:marLeft w:val="0"/>
      <w:marRight w:val="0"/>
      <w:marTop w:val="0"/>
      <w:marBottom w:val="0"/>
      <w:divBdr>
        <w:top w:val="none" w:sz="0" w:space="0" w:color="auto"/>
        <w:left w:val="none" w:sz="0" w:space="0" w:color="auto"/>
        <w:bottom w:val="none" w:sz="0" w:space="0" w:color="auto"/>
        <w:right w:val="none" w:sz="0" w:space="0" w:color="auto"/>
      </w:divBdr>
    </w:div>
    <w:div w:id="745490496">
      <w:bodyDiv w:val="1"/>
      <w:marLeft w:val="0"/>
      <w:marRight w:val="0"/>
      <w:marTop w:val="0"/>
      <w:marBottom w:val="0"/>
      <w:divBdr>
        <w:top w:val="none" w:sz="0" w:space="0" w:color="auto"/>
        <w:left w:val="none" w:sz="0" w:space="0" w:color="auto"/>
        <w:bottom w:val="none" w:sz="0" w:space="0" w:color="auto"/>
        <w:right w:val="none" w:sz="0" w:space="0" w:color="auto"/>
      </w:divBdr>
    </w:div>
    <w:div w:id="755129263">
      <w:bodyDiv w:val="1"/>
      <w:marLeft w:val="0"/>
      <w:marRight w:val="0"/>
      <w:marTop w:val="0"/>
      <w:marBottom w:val="0"/>
      <w:divBdr>
        <w:top w:val="none" w:sz="0" w:space="0" w:color="auto"/>
        <w:left w:val="none" w:sz="0" w:space="0" w:color="auto"/>
        <w:bottom w:val="none" w:sz="0" w:space="0" w:color="auto"/>
        <w:right w:val="none" w:sz="0" w:space="0" w:color="auto"/>
      </w:divBdr>
    </w:div>
    <w:div w:id="796527263">
      <w:bodyDiv w:val="1"/>
      <w:marLeft w:val="0"/>
      <w:marRight w:val="0"/>
      <w:marTop w:val="0"/>
      <w:marBottom w:val="0"/>
      <w:divBdr>
        <w:top w:val="none" w:sz="0" w:space="0" w:color="auto"/>
        <w:left w:val="none" w:sz="0" w:space="0" w:color="auto"/>
        <w:bottom w:val="none" w:sz="0" w:space="0" w:color="auto"/>
        <w:right w:val="none" w:sz="0" w:space="0" w:color="auto"/>
      </w:divBdr>
    </w:div>
    <w:div w:id="797065622">
      <w:bodyDiv w:val="1"/>
      <w:marLeft w:val="0"/>
      <w:marRight w:val="0"/>
      <w:marTop w:val="0"/>
      <w:marBottom w:val="0"/>
      <w:divBdr>
        <w:top w:val="none" w:sz="0" w:space="0" w:color="auto"/>
        <w:left w:val="none" w:sz="0" w:space="0" w:color="auto"/>
        <w:bottom w:val="none" w:sz="0" w:space="0" w:color="auto"/>
        <w:right w:val="none" w:sz="0" w:space="0" w:color="auto"/>
      </w:divBdr>
    </w:div>
    <w:div w:id="800457709">
      <w:bodyDiv w:val="1"/>
      <w:marLeft w:val="0"/>
      <w:marRight w:val="0"/>
      <w:marTop w:val="0"/>
      <w:marBottom w:val="0"/>
      <w:divBdr>
        <w:top w:val="none" w:sz="0" w:space="0" w:color="auto"/>
        <w:left w:val="none" w:sz="0" w:space="0" w:color="auto"/>
        <w:bottom w:val="none" w:sz="0" w:space="0" w:color="auto"/>
        <w:right w:val="none" w:sz="0" w:space="0" w:color="auto"/>
      </w:divBdr>
    </w:div>
    <w:div w:id="839154195">
      <w:bodyDiv w:val="1"/>
      <w:marLeft w:val="0"/>
      <w:marRight w:val="0"/>
      <w:marTop w:val="0"/>
      <w:marBottom w:val="0"/>
      <w:divBdr>
        <w:top w:val="none" w:sz="0" w:space="0" w:color="auto"/>
        <w:left w:val="none" w:sz="0" w:space="0" w:color="auto"/>
        <w:bottom w:val="none" w:sz="0" w:space="0" w:color="auto"/>
        <w:right w:val="none" w:sz="0" w:space="0" w:color="auto"/>
      </w:divBdr>
    </w:div>
    <w:div w:id="863858146">
      <w:bodyDiv w:val="1"/>
      <w:marLeft w:val="0"/>
      <w:marRight w:val="0"/>
      <w:marTop w:val="0"/>
      <w:marBottom w:val="0"/>
      <w:divBdr>
        <w:top w:val="none" w:sz="0" w:space="0" w:color="auto"/>
        <w:left w:val="none" w:sz="0" w:space="0" w:color="auto"/>
        <w:bottom w:val="none" w:sz="0" w:space="0" w:color="auto"/>
        <w:right w:val="none" w:sz="0" w:space="0" w:color="auto"/>
      </w:divBdr>
    </w:div>
    <w:div w:id="876742261">
      <w:bodyDiv w:val="1"/>
      <w:marLeft w:val="0"/>
      <w:marRight w:val="0"/>
      <w:marTop w:val="0"/>
      <w:marBottom w:val="0"/>
      <w:divBdr>
        <w:top w:val="none" w:sz="0" w:space="0" w:color="auto"/>
        <w:left w:val="none" w:sz="0" w:space="0" w:color="auto"/>
        <w:bottom w:val="none" w:sz="0" w:space="0" w:color="auto"/>
        <w:right w:val="none" w:sz="0" w:space="0" w:color="auto"/>
      </w:divBdr>
    </w:div>
    <w:div w:id="882526239">
      <w:bodyDiv w:val="1"/>
      <w:marLeft w:val="0"/>
      <w:marRight w:val="0"/>
      <w:marTop w:val="0"/>
      <w:marBottom w:val="0"/>
      <w:divBdr>
        <w:top w:val="none" w:sz="0" w:space="0" w:color="auto"/>
        <w:left w:val="none" w:sz="0" w:space="0" w:color="auto"/>
        <w:bottom w:val="none" w:sz="0" w:space="0" w:color="auto"/>
        <w:right w:val="none" w:sz="0" w:space="0" w:color="auto"/>
      </w:divBdr>
    </w:div>
    <w:div w:id="887690553">
      <w:bodyDiv w:val="1"/>
      <w:marLeft w:val="0"/>
      <w:marRight w:val="0"/>
      <w:marTop w:val="0"/>
      <w:marBottom w:val="0"/>
      <w:divBdr>
        <w:top w:val="none" w:sz="0" w:space="0" w:color="auto"/>
        <w:left w:val="none" w:sz="0" w:space="0" w:color="auto"/>
        <w:bottom w:val="none" w:sz="0" w:space="0" w:color="auto"/>
        <w:right w:val="none" w:sz="0" w:space="0" w:color="auto"/>
      </w:divBdr>
    </w:div>
    <w:div w:id="895971912">
      <w:bodyDiv w:val="1"/>
      <w:marLeft w:val="0"/>
      <w:marRight w:val="0"/>
      <w:marTop w:val="0"/>
      <w:marBottom w:val="0"/>
      <w:divBdr>
        <w:top w:val="none" w:sz="0" w:space="0" w:color="auto"/>
        <w:left w:val="none" w:sz="0" w:space="0" w:color="auto"/>
        <w:bottom w:val="none" w:sz="0" w:space="0" w:color="auto"/>
        <w:right w:val="none" w:sz="0" w:space="0" w:color="auto"/>
      </w:divBdr>
    </w:div>
    <w:div w:id="900869295">
      <w:bodyDiv w:val="1"/>
      <w:marLeft w:val="0"/>
      <w:marRight w:val="0"/>
      <w:marTop w:val="0"/>
      <w:marBottom w:val="0"/>
      <w:divBdr>
        <w:top w:val="none" w:sz="0" w:space="0" w:color="auto"/>
        <w:left w:val="none" w:sz="0" w:space="0" w:color="auto"/>
        <w:bottom w:val="none" w:sz="0" w:space="0" w:color="auto"/>
        <w:right w:val="none" w:sz="0" w:space="0" w:color="auto"/>
      </w:divBdr>
    </w:div>
    <w:div w:id="914583548">
      <w:bodyDiv w:val="1"/>
      <w:marLeft w:val="0"/>
      <w:marRight w:val="0"/>
      <w:marTop w:val="0"/>
      <w:marBottom w:val="0"/>
      <w:divBdr>
        <w:top w:val="none" w:sz="0" w:space="0" w:color="auto"/>
        <w:left w:val="none" w:sz="0" w:space="0" w:color="auto"/>
        <w:bottom w:val="none" w:sz="0" w:space="0" w:color="auto"/>
        <w:right w:val="none" w:sz="0" w:space="0" w:color="auto"/>
      </w:divBdr>
    </w:div>
    <w:div w:id="920334589">
      <w:bodyDiv w:val="1"/>
      <w:marLeft w:val="0"/>
      <w:marRight w:val="0"/>
      <w:marTop w:val="0"/>
      <w:marBottom w:val="0"/>
      <w:divBdr>
        <w:top w:val="none" w:sz="0" w:space="0" w:color="auto"/>
        <w:left w:val="none" w:sz="0" w:space="0" w:color="auto"/>
        <w:bottom w:val="none" w:sz="0" w:space="0" w:color="auto"/>
        <w:right w:val="none" w:sz="0" w:space="0" w:color="auto"/>
      </w:divBdr>
    </w:div>
    <w:div w:id="939294515">
      <w:bodyDiv w:val="1"/>
      <w:marLeft w:val="0"/>
      <w:marRight w:val="0"/>
      <w:marTop w:val="0"/>
      <w:marBottom w:val="0"/>
      <w:divBdr>
        <w:top w:val="none" w:sz="0" w:space="0" w:color="auto"/>
        <w:left w:val="none" w:sz="0" w:space="0" w:color="auto"/>
        <w:bottom w:val="none" w:sz="0" w:space="0" w:color="auto"/>
        <w:right w:val="none" w:sz="0" w:space="0" w:color="auto"/>
      </w:divBdr>
    </w:div>
    <w:div w:id="941913891">
      <w:bodyDiv w:val="1"/>
      <w:marLeft w:val="0"/>
      <w:marRight w:val="0"/>
      <w:marTop w:val="0"/>
      <w:marBottom w:val="0"/>
      <w:divBdr>
        <w:top w:val="none" w:sz="0" w:space="0" w:color="auto"/>
        <w:left w:val="none" w:sz="0" w:space="0" w:color="auto"/>
        <w:bottom w:val="none" w:sz="0" w:space="0" w:color="auto"/>
        <w:right w:val="none" w:sz="0" w:space="0" w:color="auto"/>
      </w:divBdr>
    </w:div>
    <w:div w:id="974915691">
      <w:bodyDiv w:val="1"/>
      <w:marLeft w:val="0"/>
      <w:marRight w:val="0"/>
      <w:marTop w:val="0"/>
      <w:marBottom w:val="0"/>
      <w:divBdr>
        <w:top w:val="none" w:sz="0" w:space="0" w:color="auto"/>
        <w:left w:val="none" w:sz="0" w:space="0" w:color="auto"/>
        <w:bottom w:val="none" w:sz="0" w:space="0" w:color="auto"/>
        <w:right w:val="none" w:sz="0" w:space="0" w:color="auto"/>
      </w:divBdr>
    </w:div>
    <w:div w:id="982394892">
      <w:bodyDiv w:val="1"/>
      <w:marLeft w:val="0"/>
      <w:marRight w:val="0"/>
      <w:marTop w:val="0"/>
      <w:marBottom w:val="0"/>
      <w:divBdr>
        <w:top w:val="none" w:sz="0" w:space="0" w:color="auto"/>
        <w:left w:val="none" w:sz="0" w:space="0" w:color="auto"/>
        <w:bottom w:val="none" w:sz="0" w:space="0" w:color="auto"/>
        <w:right w:val="none" w:sz="0" w:space="0" w:color="auto"/>
      </w:divBdr>
    </w:div>
    <w:div w:id="992489404">
      <w:bodyDiv w:val="1"/>
      <w:marLeft w:val="0"/>
      <w:marRight w:val="0"/>
      <w:marTop w:val="0"/>
      <w:marBottom w:val="0"/>
      <w:divBdr>
        <w:top w:val="none" w:sz="0" w:space="0" w:color="auto"/>
        <w:left w:val="none" w:sz="0" w:space="0" w:color="auto"/>
        <w:bottom w:val="none" w:sz="0" w:space="0" w:color="auto"/>
        <w:right w:val="none" w:sz="0" w:space="0" w:color="auto"/>
      </w:divBdr>
    </w:div>
    <w:div w:id="1006245653">
      <w:bodyDiv w:val="1"/>
      <w:marLeft w:val="0"/>
      <w:marRight w:val="0"/>
      <w:marTop w:val="0"/>
      <w:marBottom w:val="0"/>
      <w:divBdr>
        <w:top w:val="none" w:sz="0" w:space="0" w:color="auto"/>
        <w:left w:val="none" w:sz="0" w:space="0" w:color="auto"/>
        <w:bottom w:val="none" w:sz="0" w:space="0" w:color="auto"/>
        <w:right w:val="none" w:sz="0" w:space="0" w:color="auto"/>
      </w:divBdr>
    </w:div>
    <w:div w:id="1011302848">
      <w:bodyDiv w:val="1"/>
      <w:marLeft w:val="0"/>
      <w:marRight w:val="0"/>
      <w:marTop w:val="0"/>
      <w:marBottom w:val="0"/>
      <w:divBdr>
        <w:top w:val="none" w:sz="0" w:space="0" w:color="auto"/>
        <w:left w:val="none" w:sz="0" w:space="0" w:color="auto"/>
        <w:bottom w:val="none" w:sz="0" w:space="0" w:color="auto"/>
        <w:right w:val="none" w:sz="0" w:space="0" w:color="auto"/>
      </w:divBdr>
    </w:div>
    <w:div w:id="1066760061">
      <w:bodyDiv w:val="1"/>
      <w:marLeft w:val="0"/>
      <w:marRight w:val="0"/>
      <w:marTop w:val="0"/>
      <w:marBottom w:val="0"/>
      <w:divBdr>
        <w:top w:val="none" w:sz="0" w:space="0" w:color="auto"/>
        <w:left w:val="none" w:sz="0" w:space="0" w:color="auto"/>
        <w:bottom w:val="none" w:sz="0" w:space="0" w:color="auto"/>
        <w:right w:val="none" w:sz="0" w:space="0" w:color="auto"/>
      </w:divBdr>
    </w:div>
    <w:div w:id="1075199382">
      <w:bodyDiv w:val="1"/>
      <w:marLeft w:val="0"/>
      <w:marRight w:val="0"/>
      <w:marTop w:val="0"/>
      <w:marBottom w:val="0"/>
      <w:divBdr>
        <w:top w:val="none" w:sz="0" w:space="0" w:color="auto"/>
        <w:left w:val="none" w:sz="0" w:space="0" w:color="auto"/>
        <w:bottom w:val="none" w:sz="0" w:space="0" w:color="auto"/>
        <w:right w:val="none" w:sz="0" w:space="0" w:color="auto"/>
      </w:divBdr>
    </w:div>
    <w:div w:id="1108813077">
      <w:bodyDiv w:val="1"/>
      <w:marLeft w:val="0"/>
      <w:marRight w:val="0"/>
      <w:marTop w:val="0"/>
      <w:marBottom w:val="0"/>
      <w:divBdr>
        <w:top w:val="none" w:sz="0" w:space="0" w:color="auto"/>
        <w:left w:val="none" w:sz="0" w:space="0" w:color="auto"/>
        <w:bottom w:val="none" w:sz="0" w:space="0" w:color="auto"/>
        <w:right w:val="none" w:sz="0" w:space="0" w:color="auto"/>
      </w:divBdr>
    </w:div>
    <w:div w:id="1109395738">
      <w:bodyDiv w:val="1"/>
      <w:marLeft w:val="0"/>
      <w:marRight w:val="0"/>
      <w:marTop w:val="0"/>
      <w:marBottom w:val="0"/>
      <w:divBdr>
        <w:top w:val="none" w:sz="0" w:space="0" w:color="auto"/>
        <w:left w:val="none" w:sz="0" w:space="0" w:color="auto"/>
        <w:bottom w:val="none" w:sz="0" w:space="0" w:color="auto"/>
        <w:right w:val="none" w:sz="0" w:space="0" w:color="auto"/>
      </w:divBdr>
    </w:div>
    <w:div w:id="1135679541">
      <w:bodyDiv w:val="1"/>
      <w:marLeft w:val="0"/>
      <w:marRight w:val="0"/>
      <w:marTop w:val="0"/>
      <w:marBottom w:val="0"/>
      <w:divBdr>
        <w:top w:val="none" w:sz="0" w:space="0" w:color="auto"/>
        <w:left w:val="none" w:sz="0" w:space="0" w:color="auto"/>
        <w:bottom w:val="none" w:sz="0" w:space="0" w:color="auto"/>
        <w:right w:val="none" w:sz="0" w:space="0" w:color="auto"/>
      </w:divBdr>
    </w:div>
    <w:div w:id="1146043164">
      <w:bodyDiv w:val="1"/>
      <w:marLeft w:val="0"/>
      <w:marRight w:val="0"/>
      <w:marTop w:val="0"/>
      <w:marBottom w:val="0"/>
      <w:divBdr>
        <w:top w:val="none" w:sz="0" w:space="0" w:color="auto"/>
        <w:left w:val="none" w:sz="0" w:space="0" w:color="auto"/>
        <w:bottom w:val="none" w:sz="0" w:space="0" w:color="auto"/>
        <w:right w:val="none" w:sz="0" w:space="0" w:color="auto"/>
      </w:divBdr>
    </w:div>
    <w:div w:id="1172527109">
      <w:bodyDiv w:val="1"/>
      <w:marLeft w:val="0"/>
      <w:marRight w:val="0"/>
      <w:marTop w:val="0"/>
      <w:marBottom w:val="0"/>
      <w:divBdr>
        <w:top w:val="none" w:sz="0" w:space="0" w:color="auto"/>
        <w:left w:val="none" w:sz="0" w:space="0" w:color="auto"/>
        <w:bottom w:val="none" w:sz="0" w:space="0" w:color="auto"/>
        <w:right w:val="none" w:sz="0" w:space="0" w:color="auto"/>
      </w:divBdr>
    </w:div>
    <w:div w:id="1187914388">
      <w:bodyDiv w:val="1"/>
      <w:marLeft w:val="0"/>
      <w:marRight w:val="0"/>
      <w:marTop w:val="0"/>
      <w:marBottom w:val="0"/>
      <w:divBdr>
        <w:top w:val="none" w:sz="0" w:space="0" w:color="auto"/>
        <w:left w:val="none" w:sz="0" w:space="0" w:color="auto"/>
        <w:bottom w:val="none" w:sz="0" w:space="0" w:color="auto"/>
        <w:right w:val="none" w:sz="0" w:space="0" w:color="auto"/>
      </w:divBdr>
    </w:div>
    <w:div w:id="1222061314">
      <w:bodyDiv w:val="1"/>
      <w:marLeft w:val="0"/>
      <w:marRight w:val="0"/>
      <w:marTop w:val="0"/>
      <w:marBottom w:val="0"/>
      <w:divBdr>
        <w:top w:val="none" w:sz="0" w:space="0" w:color="auto"/>
        <w:left w:val="none" w:sz="0" w:space="0" w:color="auto"/>
        <w:bottom w:val="none" w:sz="0" w:space="0" w:color="auto"/>
        <w:right w:val="none" w:sz="0" w:space="0" w:color="auto"/>
      </w:divBdr>
    </w:div>
    <w:div w:id="1244680156">
      <w:bodyDiv w:val="1"/>
      <w:marLeft w:val="0"/>
      <w:marRight w:val="0"/>
      <w:marTop w:val="0"/>
      <w:marBottom w:val="0"/>
      <w:divBdr>
        <w:top w:val="none" w:sz="0" w:space="0" w:color="auto"/>
        <w:left w:val="none" w:sz="0" w:space="0" w:color="auto"/>
        <w:bottom w:val="none" w:sz="0" w:space="0" w:color="auto"/>
        <w:right w:val="none" w:sz="0" w:space="0" w:color="auto"/>
      </w:divBdr>
    </w:div>
    <w:div w:id="1276450689">
      <w:bodyDiv w:val="1"/>
      <w:marLeft w:val="0"/>
      <w:marRight w:val="0"/>
      <w:marTop w:val="0"/>
      <w:marBottom w:val="0"/>
      <w:divBdr>
        <w:top w:val="none" w:sz="0" w:space="0" w:color="auto"/>
        <w:left w:val="none" w:sz="0" w:space="0" w:color="auto"/>
        <w:bottom w:val="none" w:sz="0" w:space="0" w:color="auto"/>
        <w:right w:val="none" w:sz="0" w:space="0" w:color="auto"/>
      </w:divBdr>
    </w:div>
    <w:div w:id="1278413613">
      <w:bodyDiv w:val="1"/>
      <w:marLeft w:val="0"/>
      <w:marRight w:val="0"/>
      <w:marTop w:val="0"/>
      <w:marBottom w:val="0"/>
      <w:divBdr>
        <w:top w:val="none" w:sz="0" w:space="0" w:color="auto"/>
        <w:left w:val="none" w:sz="0" w:space="0" w:color="auto"/>
        <w:bottom w:val="none" w:sz="0" w:space="0" w:color="auto"/>
        <w:right w:val="none" w:sz="0" w:space="0" w:color="auto"/>
      </w:divBdr>
    </w:div>
    <w:div w:id="1297371191">
      <w:bodyDiv w:val="1"/>
      <w:marLeft w:val="0"/>
      <w:marRight w:val="0"/>
      <w:marTop w:val="0"/>
      <w:marBottom w:val="0"/>
      <w:divBdr>
        <w:top w:val="none" w:sz="0" w:space="0" w:color="auto"/>
        <w:left w:val="none" w:sz="0" w:space="0" w:color="auto"/>
        <w:bottom w:val="none" w:sz="0" w:space="0" w:color="auto"/>
        <w:right w:val="none" w:sz="0" w:space="0" w:color="auto"/>
      </w:divBdr>
    </w:div>
    <w:div w:id="1312756316">
      <w:bodyDiv w:val="1"/>
      <w:marLeft w:val="0"/>
      <w:marRight w:val="0"/>
      <w:marTop w:val="0"/>
      <w:marBottom w:val="0"/>
      <w:divBdr>
        <w:top w:val="none" w:sz="0" w:space="0" w:color="auto"/>
        <w:left w:val="none" w:sz="0" w:space="0" w:color="auto"/>
        <w:bottom w:val="none" w:sz="0" w:space="0" w:color="auto"/>
        <w:right w:val="none" w:sz="0" w:space="0" w:color="auto"/>
      </w:divBdr>
    </w:div>
    <w:div w:id="1319308678">
      <w:bodyDiv w:val="1"/>
      <w:marLeft w:val="0"/>
      <w:marRight w:val="0"/>
      <w:marTop w:val="0"/>
      <w:marBottom w:val="0"/>
      <w:divBdr>
        <w:top w:val="none" w:sz="0" w:space="0" w:color="auto"/>
        <w:left w:val="none" w:sz="0" w:space="0" w:color="auto"/>
        <w:bottom w:val="none" w:sz="0" w:space="0" w:color="auto"/>
        <w:right w:val="none" w:sz="0" w:space="0" w:color="auto"/>
      </w:divBdr>
    </w:div>
    <w:div w:id="1324234098">
      <w:bodyDiv w:val="1"/>
      <w:marLeft w:val="0"/>
      <w:marRight w:val="0"/>
      <w:marTop w:val="0"/>
      <w:marBottom w:val="0"/>
      <w:divBdr>
        <w:top w:val="none" w:sz="0" w:space="0" w:color="auto"/>
        <w:left w:val="none" w:sz="0" w:space="0" w:color="auto"/>
        <w:bottom w:val="none" w:sz="0" w:space="0" w:color="auto"/>
        <w:right w:val="none" w:sz="0" w:space="0" w:color="auto"/>
      </w:divBdr>
    </w:div>
    <w:div w:id="1342976523">
      <w:bodyDiv w:val="1"/>
      <w:marLeft w:val="0"/>
      <w:marRight w:val="0"/>
      <w:marTop w:val="0"/>
      <w:marBottom w:val="0"/>
      <w:divBdr>
        <w:top w:val="none" w:sz="0" w:space="0" w:color="auto"/>
        <w:left w:val="none" w:sz="0" w:space="0" w:color="auto"/>
        <w:bottom w:val="none" w:sz="0" w:space="0" w:color="auto"/>
        <w:right w:val="none" w:sz="0" w:space="0" w:color="auto"/>
      </w:divBdr>
      <w:divsChild>
        <w:div w:id="800346693">
          <w:marLeft w:val="0"/>
          <w:marRight w:val="0"/>
          <w:marTop w:val="0"/>
          <w:marBottom w:val="0"/>
          <w:divBdr>
            <w:top w:val="none" w:sz="0" w:space="0" w:color="auto"/>
            <w:left w:val="none" w:sz="0" w:space="0" w:color="auto"/>
            <w:bottom w:val="none" w:sz="0" w:space="0" w:color="auto"/>
            <w:right w:val="none" w:sz="0" w:space="0" w:color="auto"/>
          </w:divBdr>
        </w:div>
      </w:divsChild>
    </w:div>
    <w:div w:id="1353604620">
      <w:bodyDiv w:val="1"/>
      <w:marLeft w:val="0"/>
      <w:marRight w:val="0"/>
      <w:marTop w:val="0"/>
      <w:marBottom w:val="0"/>
      <w:divBdr>
        <w:top w:val="none" w:sz="0" w:space="0" w:color="auto"/>
        <w:left w:val="none" w:sz="0" w:space="0" w:color="auto"/>
        <w:bottom w:val="none" w:sz="0" w:space="0" w:color="auto"/>
        <w:right w:val="none" w:sz="0" w:space="0" w:color="auto"/>
      </w:divBdr>
    </w:div>
    <w:div w:id="1387341983">
      <w:bodyDiv w:val="1"/>
      <w:marLeft w:val="0"/>
      <w:marRight w:val="0"/>
      <w:marTop w:val="0"/>
      <w:marBottom w:val="0"/>
      <w:divBdr>
        <w:top w:val="none" w:sz="0" w:space="0" w:color="auto"/>
        <w:left w:val="none" w:sz="0" w:space="0" w:color="auto"/>
        <w:bottom w:val="none" w:sz="0" w:space="0" w:color="auto"/>
        <w:right w:val="none" w:sz="0" w:space="0" w:color="auto"/>
      </w:divBdr>
    </w:div>
    <w:div w:id="1397125305">
      <w:bodyDiv w:val="1"/>
      <w:marLeft w:val="0"/>
      <w:marRight w:val="0"/>
      <w:marTop w:val="0"/>
      <w:marBottom w:val="0"/>
      <w:divBdr>
        <w:top w:val="none" w:sz="0" w:space="0" w:color="auto"/>
        <w:left w:val="none" w:sz="0" w:space="0" w:color="auto"/>
        <w:bottom w:val="none" w:sz="0" w:space="0" w:color="auto"/>
        <w:right w:val="none" w:sz="0" w:space="0" w:color="auto"/>
      </w:divBdr>
    </w:div>
    <w:div w:id="1406368292">
      <w:bodyDiv w:val="1"/>
      <w:marLeft w:val="0"/>
      <w:marRight w:val="0"/>
      <w:marTop w:val="0"/>
      <w:marBottom w:val="0"/>
      <w:divBdr>
        <w:top w:val="none" w:sz="0" w:space="0" w:color="auto"/>
        <w:left w:val="none" w:sz="0" w:space="0" w:color="auto"/>
        <w:bottom w:val="none" w:sz="0" w:space="0" w:color="auto"/>
        <w:right w:val="none" w:sz="0" w:space="0" w:color="auto"/>
      </w:divBdr>
    </w:div>
    <w:div w:id="1421827297">
      <w:bodyDiv w:val="1"/>
      <w:marLeft w:val="0"/>
      <w:marRight w:val="0"/>
      <w:marTop w:val="0"/>
      <w:marBottom w:val="0"/>
      <w:divBdr>
        <w:top w:val="none" w:sz="0" w:space="0" w:color="auto"/>
        <w:left w:val="none" w:sz="0" w:space="0" w:color="auto"/>
        <w:bottom w:val="none" w:sz="0" w:space="0" w:color="auto"/>
        <w:right w:val="none" w:sz="0" w:space="0" w:color="auto"/>
      </w:divBdr>
    </w:div>
    <w:div w:id="1444232061">
      <w:bodyDiv w:val="1"/>
      <w:marLeft w:val="0"/>
      <w:marRight w:val="0"/>
      <w:marTop w:val="0"/>
      <w:marBottom w:val="0"/>
      <w:divBdr>
        <w:top w:val="none" w:sz="0" w:space="0" w:color="auto"/>
        <w:left w:val="none" w:sz="0" w:space="0" w:color="auto"/>
        <w:bottom w:val="none" w:sz="0" w:space="0" w:color="auto"/>
        <w:right w:val="none" w:sz="0" w:space="0" w:color="auto"/>
      </w:divBdr>
    </w:div>
    <w:div w:id="1495293560">
      <w:bodyDiv w:val="1"/>
      <w:marLeft w:val="0"/>
      <w:marRight w:val="0"/>
      <w:marTop w:val="0"/>
      <w:marBottom w:val="0"/>
      <w:divBdr>
        <w:top w:val="none" w:sz="0" w:space="0" w:color="auto"/>
        <w:left w:val="none" w:sz="0" w:space="0" w:color="auto"/>
        <w:bottom w:val="none" w:sz="0" w:space="0" w:color="auto"/>
        <w:right w:val="none" w:sz="0" w:space="0" w:color="auto"/>
      </w:divBdr>
    </w:div>
    <w:div w:id="1498810000">
      <w:bodyDiv w:val="1"/>
      <w:marLeft w:val="0"/>
      <w:marRight w:val="0"/>
      <w:marTop w:val="0"/>
      <w:marBottom w:val="0"/>
      <w:divBdr>
        <w:top w:val="none" w:sz="0" w:space="0" w:color="auto"/>
        <w:left w:val="none" w:sz="0" w:space="0" w:color="auto"/>
        <w:bottom w:val="none" w:sz="0" w:space="0" w:color="auto"/>
        <w:right w:val="none" w:sz="0" w:space="0" w:color="auto"/>
      </w:divBdr>
    </w:div>
    <w:div w:id="1499685233">
      <w:bodyDiv w:val="1"/>
      <w:marLeft w:val="0"/>
      <w:marRight w:val="0"/>
      <w:marTop w:val="0"/>
      <w:marBottom w:val="0"/>
      <w:divBdr>
        <w:top w:val="none" w:sz="0" w:space="0" w:color="auto"/>
        <w:left w:val="none" w:sz="0" w:space="0" w:color="auto"/>
        <w:bottom w:val="none" w:sz="0" w:space="0" w:color="auto"/>
        <w:right w:val="none" w:sz="0" w:space="0" w:color="auto"/>
      </w:divBdr>
    </w:div>
    <w:div w:id="1531532282">
      <w:bodyDiv w:val="1"/>
      <w:marLeft w:val="0"/>
      <w:marRight w:val="0"/>
      <w:marTop w:val="0"/>
      <w:marBottom w:val="0"/>
      <w:divBdr>
        <w:top w:val="none" w:sz="0" w:space="0" w:color="auto"/>
        <w:left w:val="none" w:sz="0" w:space="0" w:color="auto"/>
        <w:bottom w:val="none" w:sz="0" w:space="0" w:color="auto"/>
        <w:right w:val="none" w:sz="0" w:space="0" w:color="auto"/>
      </w:divBdr>
    </w:div>
    <w:div w:id="1552156550">
      <w:bodyDiv w:val="1"/>
      <w:marLeft w:val="0"/>
      <w:marRight w:val="0"/>
      <w:marTop w:val="0"/>
      <w:marBottom w:val="0"/>
      <w:divBdr>
        <w:top w:val="none" w:sz="0" w:space="0" w:color="auto"/>
        <w:left w:val="none" w:sz="0" w:space="0" w:color="auto"/>
        <w:bottom w:val="none" w:sz="0" w:space="0" w:color="auto"/>
        <w:right w:val="none" w:sz="0" w:space="0" w:color="auto"/>
      </w:divBdr>
    </w:div>
    <w:div w:id="1575889624">
      <w:bodyDiv w:val="1"/>
      <w:marLeft w:val="0"/>
      <w:marRight w:val="0"/>
      <w:marTop w:val="0"/>
      <w:marBottom w:val="0"/>
      <w:divBdr>
        <w:top w:val="none" w:sz="0" w:space="0" w:color="auto"/>
        <w:left w:val="none" w:sz="0" w:space="0" w:color="auto"/>
        <w:bottom w:val="none" w:sz="0" w:space="0" w:color="auto"/>
        <w:right w:val="none" w:sz="0" w:space="0" w:color="auto"/>
      </w:divBdr>
    </w:div>
    <w:div w:id="1592355432">
      <w:bodyDiv w:val="1"/>
      <w:marLeft w:val="0"/>
      <w:marRight w:val="0"/>
      <w:marTop w:val="0"/>
      <w:marBottom w:val="0"/>
      <w:divBdr>
        <w:top w:val="none" w:sz="0" w:space="0" w:color="auto"/>
        <w:left w:val="none" w:sz="0" w:space="0" w:color="auto"/>
        <w:bottom w:val="none" w:sz="0" w:space="0" w:color="auto"/>
        <w:right w:val="none" w:sz="0" w:space="0" w:color="auto"/>
      </w:divBdr>
    </w:div>
    <w:div w:id="1596552273">
      <w:bodyDiv w:val="1"/>
      <w:marLeft w:val="0"/>
      <w:marRight w:val="0"/>
      <w:marTop w:val="0"/>
      <w:marBottom w:val="0"/>
      <w:divBdr>
        <w:top w:val="none" w:sz="0" w:space="0" w:color="auto"/>
        <w:left w:val="none" w:sz="0" w:space="0" w:color="auto"/>
        <w:bottom w:val="none" w:sz="0" w:space="0" w:color="auto"/>
        <w:right w:val="none" w:sz="0" w:space="0" w:color="auto"/>
      </w:divBdr>
    </w:div>
    <w:div w:id="1604460772">
      <w:bodyDiv w:val="1"/>
      <w:marLeft w:val="0"/>
      <w:marRight w:val="0"/>
      <w:marTop w:val="0"/>
      <w:marBottom w:val="0"/>
      <w:divBdr>
        <w:top w:val="none" w:sz="0" w:space="0" w:color="auto"/>
        <w:left w:val="none" w:sz="0" w:space="0" w:color="auto"/>
        <w:bottom w:val="none" w:sz="0" w:space="0" w:color="auto"/>
        <w:right w:val="none" w:sz="0" w:space="0" w:color="auto"/>
      </w:divBdr>
    </w:div>
    <w:div w:id="1607272004">
      <w:bodyDiv w:val="1"/>
      <w:marLeft w:val="0"/>
      <w:marRight w:val="0"/>
      <w:marTop w:val="0"/>
      <w:marBottom w:val="0"/>
      <w:divBdr>
        <w:top w:val="none" w:sz="0" w:space="0" w:color="auto"/>
        <w:left w:val="none" w:sz="0" w:space="0" w:color="auto"/>
        <w:bottom w:val="none" w:sz="0" w:space="0" w:color="auto"/>
        <w:right w:val="none" w:sz="0" w:space="0" w:color="auto"/>
      </w:divBdr>
    </w:div>
    <w:div w:id="1630739625">
      <w:bodyDiv w:val="1"/>
      <w:marLeft w:val="0"/>
      <w:marRight w:val="0"/>
      <w:marTop w:val="0"/>
      <w:marBottom w:val="0"/>
      <w:divBdr>
        <w:top w:val="none" w:sz="0" w:space="0" w:color="auto"/>
        <w:left w:val="none" w:sz="0" w:space="0" w:color="auto"/>
        <w:bottom w:val="none" w:sz="0" w:space="0" w:color="auto"/>
        <w:right w:val="none" w:sz="0" w:space="0" w:color="auto"/>
      </w:divBdr>
    </w:div>
    <w:div w:id="1648821454">
      <w:bodyDiv w:val="1"/>
      <w:marLeft w:val="0"/>
      <w:marRight w:val="0"/>
      <w:marTop w:val="0"/>
      <w:marBottom w:val="0"/>
      <w:divBdr>
        <w:top w:val="none" w:sz="0" w:space="0" w:color="auto"/>
        <w:left w:val="none" w:sz="0" w:space="0" w:color="auto"/>
        <w:bottom w:val="none" w:sz="0" w:space="0" w:color="auto"/>
        <w:right w:val="none" w:sz="0" w:space="0" w:color="auto"/>
      </w:divBdr>
    </w:div>
    <w:div w:id="1652127963">
      <w:bodyDiv w:val="1"/>
      <w:marLeft w:val="0"/>
      <w:marRight w:val="0"/>
      <w:marTop w:val="0"/>
      <w:marBottom w:val="0"/>
      <w:divBdr>
        <w:top w:val="none" w:sz="0" w:space="0" w:color="auto"/>
        <w:left w:val="none" w:sz="0" w:space="0" w:color="auto"/>
        <w:bottom w:val="none" w:sz="0" w:space="0" w:color="auto"/>
        <w:right w:val="none" w:sz="0" w:space="0" w:color="auto"/>
      </w:divBdr>
    </w:div>
    <w:div w:id="1655180859">
      <w:bodyDiv w:val="1"/>
      <w:marLeft w:val="0"/>
      <w:marRight w:val="0"/>
      <w:marTop w:val="0"/>
      <w:marBottom w:val="0"/>
      <w:divBdr>
        <w:top w:val="none" w:sz="0" w:space="0" w:color="auto"/>
        <w:left w:val="none" w:sz="0" w:space="0" w:color="auto"/>
        <w:bottom w:val="none" w:sz="0" w:space="0" w:color="auto"/>
        <w:right w:val="none" w:sz="0" w:space="0" w:color="auto"/>
      </w:divBdr>
    </w:div>
    <w:div w:id="1674606561">
      <w:bodyDiv w:val="1"/>
      <w:marLeft w:val="0"/>
      <w:marRight w:val="0"/>
      <w:marTop w:val="0"/>
      <w:marBottom w:val="0"/>
      <w:divBdr>
        <w:top w:val="none" w:sz="0" w:space="0" w:color="auto"/>
        <w:left w:val="none" w:sz="0" w:space="0" w:color="auto"/>
        <w:bottom w:val="none" w:sz="0" w:space="0" w:color="auto"/>
        <w:right w:val="none" w:sz="0" w:space="0" w:color="auto"/>
      </w:divBdr>
    </w:div>
    <w:div w:id="1680810971">
      <w:bodyDiv w:val="1"/>
      <w:marLeft w:val="0"/>
      <w:marRight w:val="0"/>
      <w:marTop w:val="0"/>
      <w:marBottom w:val="0"/>
      <w:divBdr>
        <w:top w:val="none" w:sz="0" w:space="0" w:color="auto"/>
        <w:left w:val="none" w:sz="0" w:space="0" w:color="auto"/>
        <w:bottom w:val="none" w:sz="0" w:space="0" w:color="auto"/>
        <w:right w:val="none" w:sz="0" w:space="0" w:color="auto"/>
      </w:divBdr>
    </w:div>
    <w:div w:id="1683898752">
      <w:bodyDiv w:val="1"/>
      <w:marLeft w:val="0"/>
      <w:marRight w:val="0"/>
      <w:marTop w:val="0"/>
      <w:marBottom w:val="0"/>
      <w:divBdr>
        <w:top w:val="none" w:sz="0" w:space="0" w:color="auto"/>
        <w:left w:val="none" w:sz="0" w:space="0" w:color="auto"/>
        <w:bottom w:val="none" w:sz="0" w:space="0" w:color="auto"/>
        <w:right w:val="none" w:sz="0" w:space="0" w:color="auto"/>
      </w:divBdr>
    </w:div>
    <w:div w:id="1708487617">
      <w:bodyDiv w:val="1"/>
      <w:marLeft w:val="0"/>
      <w:marRight w:val="0"/>
      <w:marTop w:val="0"/>
      <w:marBottom w:val="0"/>
      <w:divBdr>
        <w:top w:val="none" w:sz="0" w:space="0" w:color="auto"/>
        <w:left w:val="none" w:sz="0" w:space="0" w:color="auto"/>
        <w:bottom w:val="none" w:sz="0" w:space="0" w:color="auto"/>
        <w:right w:val="none" w:sz="0" w:space="0" w:color="auto"/>
      </w:divBdr>
    </w:div>
    <w:div w:id="1747267052">
      <w:bodyDiv w:val="1"/>
      <w:marLeft w:val="0"/>
      <w:marRight w:val="0"/>
      <w:marTop w:val="0"/>
      <w:marBottom w:val="0"/>
      <w:divBdr>
        <w:top w:val="none" w:sz="0" w:space="0" w:color="auto"/>
        <w:left w:val="none" w:sz="0" w:space="0" w:color="auto"/>
        <w:bottom w:val="none" w:sz="0" w:space="0" w:color="auto"/>
        <w:right w:val="none" w:sz="0" w:space="0" w:color="auto"/>
      </w:divBdr>
    </w:div>
    <w:div w:id="1763062155">
      <w:bodyDiv w:val="1"/>
      <w:marLeft w:val="0"/>
      <w:marRight w:val="0"/>
      <w:marTop w:val="0"/>
      <w:marBottom w:val="0"/>
      <w:divBdr>
        <w:top w:val="none" w:sz="0" w:space="0" w:color="auto"/>
        <w:left w:val="none" w:sz="0" w:space="0" w:color="auto"/>
        <w:bottom w:val="none" w:sz="0" w:space="0" w:color="auto"/>
        <w:right w:val="none" w:sz="0" w:space="0" w:color="auto"/>
      </w:divBdr>
    </w:div>
    <w:div w:id="1778866120">
      <w:bodyDiv w:val="1"/>
      <w:marLeft w:val="0"/>
      <w:marRight w:val="0"/>
      <w:marTop w:val="0"/>
      <w:marBottom w:val="0"/>
      <w:divBdr>
        <w:top w:val="none" w:sz="0" w:space="0" w:color="auto"/>
        <w:left w:val="none" w:sz="0" w:space="0" w:color="auto"/>
        <w:bottom w:val="none" w:sz="0" w:space="0" w:color="auto"/>
        <w:right w:val="none" w:sz="0" w:space="0" w:color="auto"/>
      </w:divBdr>
    </w:div>
    <w:div w:id="1799487574">
      <w:bodyDiv w:val="1"/>
      <w:marLeft w:val="0"/>
      <w:marRight w:val="0"/>
      <w:marTop w:val="0"/>
      <w:marBottom w:val="0"/>
      <w:divBdr>
        <w:top w:val="none" w:sz="0" w:space="0" w:color="auto"/>
        <w:left w:val="none" w:sz="0" w:space="0" w:color="auto"/>
        <w:bottom w:val="none" w:sz="0" w:space="0" w:color="auto"/>
        <w:right w:val="none" w:sz="0" w:space="0" w:color="auto"/>
      </w:divBdr>
    </w:div>
    <w:div w:id="1831481198">
      <w:bodyDiv w:val="1"/>
      <w:marLeft w:val="0"/>
      <w:marRight w:val="0"/>
      <w:marTop w:val="0"/>
      <w:marBottom w:val="0"/>
      <w:divBdr>
        <w:top w:val="none" w:sz="0" w:space="0" w:color="auto"/>
        <w:left w:val="none" w:sz="0" w:space="0" w:color="auto"/>
        <w:bottom w:val="none" w:sz="0" w:space="0" w:color="auto"/>
        <w:right w:val="none" w:sz="0" w:space="0" w:color="auto"/>
      </w:divBdr>
    </w:div>
    <w:div w:id="1834836097">
      <w:bodyDiv w:val="1"/>
      <w:marLeft w:val="0"/>
      <w:marRight w:val="0"/>
      <w:marTop w:val="0"/>
      <w:marBottom w:val="0"/>
      <w:divBdr>
        <w:top w:val="none" w:sz="0" w:space="0" w:color="auto"/>
        <w:left w:val="none" w:sz="0" w:space="0" w:color="auto"/>
        <w:bottom w:val="none" w:sz="0" w:space="0" w:color="auto"/>
        <w:right w:val="none" w:sz="0" w:space="0" w:color="auto"/>
      </w:divBdr>
    </w:div>
    <w:div w:id="1881628790">
      <w:bodyDiv w:val="1"/>
      <w:marLeft w:val="0"/>
      <w:marRight w:val="0"/>
      <w:marTop w:val="0"/>
      <w:marBottom w:val="0"/>
      <w:divBdr>
        <w:top w:val="none" w:sz="0" w:space="0" w:color="auto"/>
        <w:left w:val="none" w:sz="0" w:space="0" w:color="auto"/>
        <w:bottom w:val="none" w:sz="0" w:space="0" w:color="auto"/>
        <w:right w:val="none" w:sz="0" w:space="0" w:color="auto"/>
      </w:divBdr>
    </w:div>
    <w:div w:id="1884636661">
      <w:bodyDiv w:val="1"/>
      <w:marLeft w:val="0"/>
      <w:marRight w:val="0"/>
      <w:marTop w:val="0"/>
      <w:marBottom w:val="0"/>
      <w:divBdr>
        <w:top w:val="none" w:sz="0" w:space="0" w:color="auto"/>
        <w:left w:val="none" w:sz="0" w:space="0" w:color="auto"/>
        <w:bottom w:val="none" w:sz="0" w:space="0" w:color="auto"/>
        <w:right w:val="none" w:sz="0" w:space="0" w:color="auto"/>
      </w:divBdr>
    </w:div>
    <w:div w:id="1946427560">
      <w:bodyDiv w:val="1"/>
      <w:marLeft w:val="0"/>
      <w:marRight w:val="0"/>
      <w:marTop w:val="0"/>
      <w:marBottom w:val="0"/>
      <w:divBdr>
        <w:top w:val="none" w:sz="0" w:space="0" w:color="auto"/>
        <w:left w:val="none" w:sz="0" w:space="0" w:color="auto"/>
        <w:bottom w:val="none" w:sz="0" w:space="0" w:color="auto"/>
        <w:right w:val="none" w:sz="0" w:space="0" w:color="auto"/>
      </w:divBdr>
    </w:div>
    <w:div w:id="1959557606">
      <w:bodyDiv w:val="1"/>
      <w:marLeft w:val="0"/>
      <w:marRight w:val="0"/>
      <w:marTop w:val="0"/>
      <w:marBottom w:val="0"/>
      <w:divBdr>
        <w:top w:val="none" w:sz="0" w:space="0" w:color="auto"/>
        <w:left w:val="none" w:sz="0" w:space="0" w:color="auto"/>
        <w:bottom w:val="none" w:sz="0" w:space="0" w:color="auto"/>
        <w:right w:val="none" w:sz="0" w:space="0" w:color="auto"/>
      </w:divBdr>
    </w:div>
    <w:div w:id="1994482081">
      <w:bodyDiv w:val="1"/>
      <w:marLeft w:val="0"/>
      <w:marRight w:val="0"/>
      <w:marTop w:val="0"/>
      <w:marBottom w:val="0"/>
      <w:divBdr>
        <w:top w:val="none" w:sz="0" w:space="0" w:color="auto"/>
        <w:left w:val="none" w:sz="0" w:space="0" w:color="auto"/>
        <w:bottom w:val="none" w:sz="0" w:space="0" w:color="auto"/>
        <w:right w:val="none" w:sz="0" w:space="0" w:color="auto"/>
      </w:divBdr>
    </w:div>
    <w:div w:id="1999575758">
      <w:bodyDiv w:val="1"/>
      <w:marLeft w:val="0"/>
      <w:marRight w:val="0"/>
      <w:marTop w:val="0"/>
      <w:marBottom w:val="0"/>
      <w:divBdr>
        <w:top w:val="none" w:sz="0" w:space="0" w:color="auto"/>
        <w:left w:val="none" w:sz="0" w:space="0" w:color="auto"/>
        <w:bottom w:val="none" w:sz="0" w:space="0" w:color="auto"/>
        <w:right w:val="none" w:sz="0" w:space="0" w:color="auto"/>
      </w:divBdr>
    </w:div>
    <w:div w:id="2021855603">
      <w:bodyDiv w:val="1"/>
      <w:marLeft w:val="0"/>
      <w:marRight w:val="0"/>
      <w:marTop w:val="0"/>
      <w:marBottom w:val="0"/>
      <w:divBdr>
        <w:top w:val="none" w:sz="0" w:space="0" w:color="auto"/>
        <w:left w:val="none" w:sz="0" w:space="0" w:color="auto"/>
        <w:bottom w:val="none" w:sz="0" w:space="0" w:color="auto"/>
        <w:right w:val="none" w:sz="0" w:space="0" w:color="auto"/>
      </w:divBdr>
    </w:div>
    <w:div w:id="2022774641">
      <w:bodyDiv w:val="1"/>
      <w:marLeft w:val="0"/>
      <w:marRight w:val="0"/>
      <w:marTop w:val="0"/>
      <w:marBottom w:val="0"/>
      <w:divBdr>
        <w:top w:val="none" w:sz="0" w:space="0" w:color="auto"/>
        <w:left w:val="none" w:sz="0" w:space="0" w:color="auto"/>
        <w:bottom w:val="none" w:sz="0" w:space="0" w:color="auto"/>
        <w:right w:val="none" w:sz="0" w:space="0" w:color="auto"/>
      </w:divBdr>
    </w:div>
    <w:div w:id="2032223179">
      <w:bodyDiv w:val="1"/>
      <w:marLeft w:val="0"/>
      <w:marRight w:val="0"/>
      <w:marTop w:val="0"/>
      <w:marBottom w:val="0"/>
      <w:divBdr>
        <w:top w:val="none" w:sz="0" w:space="0" w:color="auto"/>
        <w:left w:val="none" w:sz="0" w:space="0" w:color="auto"/>
        <w:bottom w:val="none" w:sz="0" w:space="0" w:color="auto"/>
        <w:right w:val="none" w:sz="0" w:space="0" w:color="auto"/>
      </w:divBdr>
    </w:div>
    <w:div w:id="2049136810">
      <w:bodyDiv w:val="1"/>
      <w:marLeft w:val="0"/>
      <w:marRight w:val="0"/>
      <w:marTop w:val="0"/>
      <w:marBottom w:val="0"/>
      <w:divBdr>
        <w:top w:val="none" w:sz="0" w:space="0" w:color="auto"/>
        <w:left w:val="none" w:sz="0" w:space="0" w:color="auto"/>
        <w:bottom w:val="none" w:sz="0" w:space="0" w:color="auto"/>
        <w:right w:val="none" w:sz="0" w:space="0" w:color="auto"/>
      </w:divBdr>
    </w:div>
    <w:div w:id="2057193287">
      <w:bodyDiv w:val="1"/>
      <w:marLeft w:val="0"/>
      <w:marRight w:val="0"/>
      <w:marTop w:val="0"/>
      <w:marBottom w:val="0"/>
      <w:divBdr>
        <w:top w:val="none" w:sz="0" w:space="0" w:color="auto"/>
        <w:left w:val="none" w:sz="0" w:space="0" w:color="auto"/>
        <w:bottom w:val="none" w:sz="0" w:space="0" w:color="auto"/>
        <w:right w:val="none" w:sz="0" w:space="0" w:color="auto"/>
      </w:divBdr>
    </w:div>
    <w:div w:id="2060351907">
      <w:bodyDiv w:val="1"/>
      <w:marLeft w:val="0"/>
      <w:marRight w:val="0"/>
      <w:marTop w:val="0"/>
      <w:marBottom w:val="0"/>
      <w:divBdr>
        <w:top w:val="none" w:sz="0" w:space="0" w:color="auto"/>
        <w:left w:val="none" w:sz="0" w:space="0" w:color="auto"/>
        <w:bottom w:val="none" w:sz="0" w:space="0" w:color="auto"/>
        <w:right w:val="none" w:sz="0" w:space="0" w:color="auto"/>
      </w:divBdr>
    </w:div>
    <w:div w:id="2064131392">
      <w:bodyDiv w:val="1"/>
      <w:marLeft w:val="0"/>
      <w:marRight w:val="0"/>
      <w:marTop w:val="0"/>
      <w:marBottom w:val="0"/>
      <w:divBdr>
        <w:top w:val="none" w:sz="0" w:space="0" w:color="auto"/>
        <w:left w:val="none" w:sz="0" w:space="0" w:color="auto"/>
        <w:bottom w:val="none" w:sz="0" w:space="0" w:color="auto"/>
        <w:right w:val="none" w:sz="0" w:space="0" w:color="auto"/>
      </w:divBdr>
    </w:div>
    <w:div w:id="2120180758">
      <w:bodyDiv w:val="1"/>
      <w:marLeft w:val="0"/>
      <w:marRight w:val="0"/>
      <w:marTop w:val="0"/>
      <w:marBottom w:val="0"/>
      <w:divBdr>
        <w:top w:val="none" w:sz="0" w:space="0" w:color="auto"/>
        <w:left w:val="none" w:sz="0" w:space="0" w:color="auto"/>
        <w:bottom w:val="none" w:sz="0" w:space="0" w:color="auto"/>
        <w:right w:val="none" w:sz="0" w:space="0" w:color="auto"/>
      </w:divBdr>
    </w:div>
    <w:div w:id="2128428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ayoclinic.org/diseases-conditions/depression/diagnosis-treatment/drc-20356013" TargetMode="External"/><Relationship Id="rId18" Type="http://schemas.openxmlformats.org/officeDocument/2006/relationships/hyperlink" Target="https://www.nhs.uk/mental-health/conditions/depression/" TargetMode="External"/><Relationship Id="rId26" Type="http://schemas.openxmlformats.org/officeDocument/2006/relationships/hyperlink" Target="https://cks.nice.org.uk/topics/psychosis-schizophrenia/" TargetMode="External"/><Relationship Id="rId39" Type="http://schemas.openxmlformats.org/officeDocument/2006/relationships/footer" Target="footer1.xml"/><Relationship Id="rId21" Type="http://schemas.openxmlformats.org/officeDocument/2006/relationships/hyperlink" Target="https://www.nhs.uk/mental-health/conditions/schizophrenia/overview/" TargetMode="External"/><Relationship Id="rId34" Type="http://schemas.openxmlformats.org/officeDocument/2006/relationships/hyperlink" Target="https://www.who.int/news-room/fact-sheets/detail/mental-health-strengthening-our-response"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mind.org.uk/information-support/types-of-mental-health-problems/depression/treatments/" TargetMode="External"/><Relationship Id="rId20" Type="http://schemas.openxmlformats.org/officeDocument/2006/relationships/hyperlink" Target="https://www.nhs.uk/mental-health/conditions/depression-in-adults/treatment/" TargetMode="External"/><Relationship Id="rId29" Type="http://schemas.openxmlformats.org/officeDocument/2006/relationships/hyperlink" Target="https://doi.org/10.3390/jpm11080776"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147/ndt.s283731" TargetMode="External"/><Relationship Id="rId24" Type="http://schemas.openxmlformats.org/officeDocument/2006/relationships/hyperlink" Target="https://digital.nhs.uk/blog/transformation-blog/2018/the-past-present-and-future-of-innovation-in-mental-health" TargetMode="External"/><Relationship Id="rId32" Type="http://schemas.openxmlformats.org/officeDocument/2006/relationships/hyperlink" Target="https://doi.org/10.1176/appi.ajp.2018.18040398" TargetMode="External"/><Relationship Id="rId37" Type="http://schemas.openxmlformats.org/officeDocument/2006/relationships/hyperlink" Target="https://www.who.int/docs/default-source/classification/other-classifications/bluebook.pdf?sfvrsn=374758f7_2"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mhfaengland.org/mhfa-centre/research-and-evaluation/mental-health-statistics/" TargetMode="External"/><Relationship Id="rId23" Type="http://schemas.openxmlformats.org/officeDocument/2006/relationships/hyperlink" Target="https://www.nhs.uk/mental-health/conditions/schizophrenia/treatment/" TargetMode="External"/><Relationship Id="rId28" Type="http://schemas.openxmlformats.org/officeDocument/2006/relationships/hyperlink" Target="https://www.ons.gov.uk/peoplepopulationandcommunity/healthandsocialcare/mentalhealth" TargetMode="External"/><Relationship Id="rId36" Type="http://schemas.openxmlformats.org/officeDocument/2006/relationships/hyperlink" Target="https://www.who.int/news-room/fact-sheets/detail/schizophrenia" TargetMode="External"/><Relationship Id="rId10" Type="http://schemas.openxmlformats.org/officeDocument/2006/relationships/hyperlink" Target="https://my.clevelandclinic.org/health/diseases/4568-schizophrenia" TargetMode="External"/><Relationship Id="rId19" Type="http://schemas.openxmlformats.org/officeDocument/2006/relationships/hyperlink" Target="https://www.nhs.uk/mental-health/conditions/depression-in-adults/diagnosis/" TargetMode="External"/><Relationship Id="rId31" Type="http://schemas.openxmlformats.org/officeDocument/2006/relationships/hyperlink" Target="https://psychcentral.com/schizophrenia/schizophrenia-depression" TargetMode="External"/><Relationship Id="rId4" Type="http://schemas.openxmlformats.org/officeDocument/2006/relationships/settings" Target="settings.xml"/><Relationship Id="rId9" Type="http://schemas.openxmlformats.org/officeDocument/2006/relationships/hyperlink" Target="https://doi.org/10.1007/s10900-022-01068-6" TargetMode="External"/><Relationship Id="rId14" Type="http://schemas.openxmlformats.org/officeDocument/2006/relationships/hyperlink" Target="https://mentalhealthcenter.com/depression-icd10-criteria/" TargetMode="External"/><Relationship Id="rId22" Type="http://schemas.openxmlformats.org/officeDocument/2006/relationships/hyperlink" Target="https://www.nhs.uk/mental-health/conditions/schizophrenia/overview/" TargetMode="External"/><Relationship Id="rId27" Type="http://schemas.openxmlformats.org/officeDocument/2006/relationships/hyperlink" Target="https://bnf.nice.org.uk/treatment-summaries/depression/" TargetMode="External"/><Relationship Id="rId30" Type="http://schemas.openxmlformats.org/officeDocument/2006/relationships/hyperlink" Target="https://www.verywellmind.com/positive-symptoms-in-schizophrenia-2953124" TargetMode="External"/><Relationship Id="rId35" Type="http://schemas.openxmlformats.org/officeDocument/2006/relationships/hyperlink" Target="https://www.who.int/news-room/fact-sheets/detail/schizophrenia" TargetMode="External"/><Relationship Id="rId8" Type="http://schemas.openxmlformats.org/officeDocument/2006/relationships/hyperlink" Target="https://www.apa.org/depression-guideline/assessment/" TargetMode="External"/><Relationship Id="rId3" Type="http://schemas.openxmlformats.org/officeDocument/2006/relationships/styles" Target="styles.xml"/><Relationship Id="rId12" Type="http://schemas.openxmlformats.org/officeDocument/2006/relationships/hyperlink" Target="https://livingwithschizophreniauk.org/information-sheets/depression-and-schizophrenia/" TargetMode="External"/><Relationship Id="rId17" Type="http://schemas.openxmlformats.org/officeDocument/2006/relationships/hyperlink" Target="https://cks.nice.org.uk/topics/depression/diagnosis/diagnosis/" TargetMode="External"/><Relationship Id="rId25" Type="http://schemas.openxmlformats.org/officeDocument/2006/relationships/hyperlink" Target="https://www.nice.org.uk/guidance/cg178/chapter/Recommendations" TargetMode="External"/><Relationship Id="rId33" Type="http://schemas.openxmlformats.org/officeDocument/2006/relationships/hyperlink" Target="https://www.legislation.gov.uk/ukpga/1998/42/contents" TargetMode="External"/><Relationship Id="rId38" Type="http://schemas.openxmlformats.org/officeDocument/2006/relationships/hyperlink" Target="https://www.who.int/news-room/fact-sheets/detail/depres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6A7C1D-491F-4A84-8AA1-C91DAD624A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1</Pages>
  <Words>4987</Words>
  <Characters>28429</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Component 2-Written Report                                                                                   schizophrenia and Depression</vt:lpstr>
    </vt:vector>
  </TitlesOfParts>
  <Company/>
  <LinksUpToDate>false</LinksUpToDate>
  <CharactersWithSpaces>33350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2-Written Report                                                                                   schizophrenia and Depression</dc:title>
  <dc:subject>Module: Mental Disorders and Psychopathology                                Module code: BMHP6006                                                                                     Lecturer: Alice Clayton                                                                                              Student: Borimir Petkov (2118523)</dc:subject>
  <dc:creator>Iskra Valkova</dc:creator>
  <cp:keywords/>
  <dc:description/>
  <cp:lastModifiedBy>Borimir Petkov (2118523)</cp:lastModifiedBy>
  <cp:revision>6</cp:revision>
  <dcterms:created xsi:type="dcterms:W3CDTF">2024-07-25T23:55:00Z</dcterms:created>
  <dcterms:modified xsi:type="dcterms:W3CDTF">2024-07-26T08:35:00Z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42a2332e-3f5d-44ea-8047-efbab1367190</vt:lpwstr>
  </property>
</Properties>
</file>