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273304" w14:textId="77777777" w:rsidR="007917E2" w:rsidRDefault="007917E2" w:rsidP="007917E2">
      <w:pPr>
        <w:rPr>
          <w:rFonts w:ascii="Arial" w:hAnsi="Arial" w:cs="Arial"/>
          <w:sz w:val="22"/>
        </w:rPr>
      </w:pPr>
    </w:p>
    <w:p w14:paraId="1B58D837" w14:textId="77777777" w:rsidR="007917E2" w:rsidRDefault="007917E2" w:rsidP="007917E2">
      <w:pPr>
        <w:jc w:val="center"/>
        <w:rPr>
          <w:rFonts w:ascii="Arial" w:hAnsi="Arial" w:cs="Arial"/>
          <w:sz w:val="22"/>
        </w:rPr>
      </w:pPr>
    </w:p>
    <w:p w14:paraId="4706F02D" w14:textId="77777777" w:rsidR="007917E2" w:rsidRPr="004C736A" w:rsidRDefault="007917E2" w:rsidP="007917E2">
      <w:pPr>
        <w:jc w:val="center"/>
        <w:rPr>
          <w:rFonts w:ascii="Arial" w:hAnsi="Arial" w:cs="Arial"/>
          <w:sz w:val="22"/>
        </w:rPr>
      </w:pPr>
    </w:p>
    <w:p w14:paraId="4AAD0A68" w14:textId="77777777" w:rsidR="007917E2" w:rsidRPr="004C736A" w:rsidRDefault="007917E2" w:rsidP="007917E2">
      <w:pPr>
        <w:jc w:val="center"/>
        <w:rPr>
          <w:rFonts w:ascii="Arial" w:hAnsi="Arial" w:cs="Arial"/>
          <w:sz w:val="22"/>
        </w:rPr>
      </w:pPr>
    </w:p>
    <w:p w14:paraId="50DCF57F" w14:textId="432A78EA" w:rsidR="007917E2" w:rsidRPr="004C736A" w:rsidRDefault="007917E2" w:rsidP="007917E2">
      <w:pPr>
        <w:jc w:val="center"/>
        <w:rPr>
          <w:rFonts w:ascii="Arial" w:hAnsi="Arial" w:cs="Arial"/>
          <w:sz w:val="22"/>
        </w:rPr>
      </w:pPr>
      <w:r w:rsidRPr="004C736A">
        <w:rPr>
          <w:rFonts w:ascii="Arial" w:hAnsi="Arial" w:cs="Arial"/>
          <w:sz w:val="22"/>
        </w:rPr>
        <w:t xml:space="preserve">Assignment title: DSR Assessment  </w:t>
      </w:r>
    </w:p>
    <w:p w14:paraId="47C2E932" w14:textId="77777777" w:rsidR="007917E2" w:rsidRPr="004C736A" w:rsidRDefault="007917E2" w:rsidP="007917E2">
      <w:pPr>
        <w:jc w:val="center"/>
        <w:rPr>
          <w:rFonts w:ascii="Arial" w:hAnsi="Arial" w:cs="Arial"/>
          <w:sz w:val="22"/>
        </w:rPr>
      </w:pPr>
      <w:r w:rsidRPr="004C736A">
        <w:rPr>
          <w:rFonts w:ascii="Arial" w:hAnsi="Arial" w:cs="Arial"/>
          <w:sz w:val="22"/>
        </w:rPr>
        <w:t>Student number: 2018573</w:t>
      </w:r>
    </w:p>
    <w:p w14:paraId="1B78F7C3" w14:textId="77777777" w:rsidR="007917E2" w:rsidRPr="004C736A" w:rsidRDefault="007917E2" w:rsidP="007917E2">
      <w:pPr>
        <w:jc w:val="center"/>
        <w:rPr>
          <w:rFonts w:ascii="Arial" w:hAnsi="Arial" w:cs="Arial"/>
          <w:sz w:val="22"/>
        </w:rPr>
      </w:pPr>
      <w:r w:rsidRPr="004C736A">
        <w:rPr>
          <w:rFonts w:ascii="Arial" w:hAnsi="Arial" w:cs="Arial"/>
          <w:sz w:val="22"/>
        </w:rPr>
        <w:t xml:space="preserve">Full name: Olga </w:t>
      </w:r>
      <w:proofErr w:type="spellStart"/>
      <w:r w:rsidRPr="004C736A">
        <w:rPr>
          <w:rFonts w:ascii="Arial" w:hAnsi="Arial" w:cs="Arial"/>
          <w:sz w:val="22"/>
        </w:rPr>
        <w:t>Casiana</w:t>
      </w:r>
      <w:proofErr w:type="spellEnd"/>
      <w:r w:rsidRPr="004C736A">
        <w:rPr>
          <w:rFonts w:ascii="Arial" w:hAnsi="Arial" w:cs="Arial"/>
          <w:sz w:val="22"/>
        </w:rPr>
        <w:t xml:space="preserve"> Apetrei</w:t>
      </w:r>
    </w:p>
    <w:p w14:paraId="0AC5AA17" w14:textId="2B255874" w:rsidR="007917E2" w:rsidRPr="004C736A" w:rsidRDefault="007917E2" w:rsidP="007917E2">
      <w:pPr>
        <w:jc w:val="center"/>
        <w:rPr>
          <w:rFonts w:ascii="Arial" w:hAnsi="Arial" w:cs="Arial"/>
          <w:sz w:val="22"/>
        </w:rPr>
      </w:pPr>
      <w:r w:rsidRPr="004C736A">
        <w:rPr>
          <w:rFonts w:ascii="Arial" w:hAnsi="Arial" w:cs="Arial"/>
          <w:sz w:val="22"/>
        </w:rPr>
        <w:t xml:space="preserve">Module title and code: </w:t>
      </w:r>
      <w:r w:rsidR="00B2184E" w:rsidRPr="00B2184E">
        <w:rPr>
          <w:rFonts w:ascii="Arial" w:hAnsi="Arial" w:cs="Arial"/>
          <w:sz w:val="22"/>
        </w:rPr>
        <w:t xml:space="preserve">Digital skills and </w:t>
      </w:r>
      <w:proofErr w:type="spellStart"/>
      <w:r w:rsidR="00B2184E" w:rsidRPr="00B2184E">
        <w:rPr>
          <w:rFonts w:ascii="Arial" w:hAnsi="Arial" w:cs="Arial"/>
          <w:sz w:val="22"/>
        </w:rPr>
        <w:t>reserch</w:t>
      </w:r>
      <w:proofErr w:type="spellEnd"/>
      <w:r w:rsidR="00B2184E" w:rsidRPr="00B2184E">
        <w:rPr>
          <w:rFonts w:ascii="Arial" w:hAnsi="Arial" w:cs="Arial"/>
          <w:sz w:val="22"/>
        </w:rPr>
        <w:t xml:space="preserve"> Methods</w:t>
      </w:r>
      <w:r w:rsidR="00B2184E">
        <w:rPr>
          <w:rFonts w:ascii="Arial" w:hAnsi="Arial" w:cs="Arial"/>
          <w:sz w:val="22"/>
        </w:rPr>
        <w:t xml:space="preserve"> </w:t>
      </w:r>
      <w:r w:rsidR="00B2184E" w:rsidRPr="00B2184E">
        <w:rPr>
          <w:rFonts w:ascii="Arial" w:hAnsi="Arial" w:cs="Arial"/>
          <w:sz w:val="22"/>
        </w:rPr>
        <w:t>| BMSW4003</w:t>
      </w:r>
    </w:p>
    <w:p w14:paraId="5C1AFB50" w14:textId="4DCC01AC" w:rsidR="007917E2" w:rsidRPr="004C736A" w:rsidRDefault="007917E2" w:rsidP="007917E2">
      <w:pPr>
        <w:jc w:val="center"/>
        <w:rPr>
          <w:rFonts w:ascii="Arial" w:hAnsi="Arial" w:cs="Arial"/>
          <w:sz w:val="22"/>
        </w:rPr>
      </w:pPr>
      <w:r w:rsidRPr="004C736A">
        <w:rPr>
          <w:rFonts w:ascii="Arial" w:hAnsi="Arial" w:cs="Arial"/>
          <w:sz w:val="22"/>
        </w:rPr>
        <w:t xml:space="preserve">Lecturer name: </w:t>
      </w:r>
      <w:proofErr w:type="spellStart"/>
      <w:r w:rsidR="00A504C3">
        <w:rPr>
          <w:rFonts w:ascii="Arial" w:hAnsi="Arial" w:cs="Arial"/>
          <w:sz w:val="22"/>
        </w:rPr>
        <w:t>Ejiro</w:t>
      </w:r>
      <w:proofErr w:type="spellEnd"/>
      <w:r w:rsidR="00A504C3">
        <w:rPr>
          <w:rFonts w:ascii="Arial" w:hAnsi="Arial" w:cs="Arial"/>
          <w:sz w:val="22"/>
        </w:rPr>
        <w:t xml:space="preserve"> </w:t>
      </w:r>
      <w:proofErr w:type="spellStart"/>
      <w:r w:rsidR="00A504C3">
        <w:rPr>
          <w:rFonts w:ascii="Arial" w:hAnsi="Arial" w:cs="Arial"/>
          <w:sz w:val="22"/>
        </w:rPr>
        <w:t>Esohwode</w:t>
      </w:r>
      <w:proofErr w:type="spellEnd"/>
    </w:p>
    <w:p w14:paraId="7F90F645" w14:textId="7744B664" w:rsidR="007917E2" w:rsidRPr="004C736A" w:rsidRDefault="007917E2" w:rsidP="007917E2">
      <w:pPr>
        <w:jc w:val="center"/>
        <w:rPr>
          <w:rFonts w:ascii="Arial" w:hAnsi="Arial" w:cs="Arial"/>
          <w:sz w:val="22"/>
        </w:rPr>
      </w:pPr>
    </w:p>
    <w:p w14:paraId="221607F3" w14:textId="200FFE22" w:rsidR="007917E2" w:rsidRDefault="007917E2" w:rsidP="007917E2">
      <w:pPr>
        <w:jc w:val="center"/>
        <w:rPr>
          <w:rFonts w:ascii="Arial" w:hAnsi="Arial" w:cs="Arial"/>
          <w:sz w:val="22"/>
        </w:rPr>
      </w:pPr>
      <w:bookmarkStart w:id="0" w:name="_GoBack"/>
      <w:bookmarkEnd w:id="0"/>
    </w:p>
    <w:p w14:paraId="20951DF8" w14:textId="13AB6EBD" w:rsidR="004C736A" w:rsidRDefault="004C736A" w:rsidP="007917E2">
      <w:pPr>
        <w:jc w:val="center"/>
        <w:rPr>
          <w:rFonts w:ascii="Arial" w:hAnsi="Arial" w:cs="Arial"/>
          <w:sz w:val="22"/>
        </w:rPr>
      </w:pPr>
    </w:p>
    <w:p w14:paraId="32C4129E" w14:textId="270AF597" w:rsidR="004C736A" w:rsidRDefault="004C736A" w:rsidP="007917E2">
      <w:pPr>
        <w:jc w:val="center"/>
        <w:rPr>
          <w:rFonts w:ascii="Arial" w:hAnsi="Arial" w:cs="Arial"/>
          <w:sz w:val="22"/>
        </w:rPr>
      </w:pPr>
    </w:p>
    <w:p w14:paraId="6A7C728D" w14:textId="43437D1D" w:rsidR="004C736A" w:rsidRDefault="004C736A" w:rsidP="007917E2">
      <w:pPr>
        <w:jc w:val="center"/>
        <w:rPr>
          <w:rFonts w:ascii="Arial" w:hAnsi="Arial" w:cs="Arial"/>
          <w:sz w:val="22"/>
        </w:rPr>
      </w:pPr>
    </w:p>
    <w:p w14:paraId="0F239EF9" w14:textId="64967D56" w:rsidR="004C736A" w:rsidRDefault="004C736A" w:rsidP="007917E2">
      <w:pPr>
        <w:jc w:val="center"/>
        <w:rPr>
          <w:rFonts w:ascii="Arial" w:hAnsi="Arial" w:cs="Arial"/>
          <w:sz w:val="22"/>
        </w:rPr>
      </w:pPr>
    </w:p>
    <w:p w14:paraId="7C5345FF" w14:textId="21B14E36" w:rsidR="004C736A" w:rsidRDefault="004C736A" w:rsidP="007917E2">
      <w:pPr>
        <w:jc w:val="center"/>
        <w:rPr>
          <w:rFonts w:ascii="Arial" w:hAnsi="Arial" w:cs="Arial"/>
          <w:sz w:val="22"/>
        </w:rPr>
      </w:pPr>
    </w:p>
    <w:p w14:paraId="2A1229C9" w14:textId="77777777" w:rsidR="004C736A" w:rsidRPr="004C736A" w:rsidRDefault="004C736A" w:rsidP="007917E2">
      <w:pPr>
        <w:jc w:val="center"/>
        <w:rPr>
          <w:rFonts w:ascii="Arial" w:hAnsi="Arial" w:cs="Arial"/>
          <w:sz w:val="22"/>
        </w:rPr>
      </w:pPr>
    </w:p>
    <w:p w14:paraId="45885C6C" w14:textId="112F8217" w:rsidR="007917E2" w:rsidRPr="004C736A" w:rsidRDefault="007917E2" w:rsidP="007917E2">
      <w:pPr>
        <w:jc w:val="center"/>
        <w:rPr>
          <w:rFonts w:ascii="Arial" w:hAnsi="Arial" w:cs="Arial"/>
          <w:sz w:val="22"/>
        </w:rPr>
      </w:pPr>
      <w:r w:rsidRPr="004C736A">
        <w:rPr>
          <w:rFonts w:ascii="Arial" w:hAnsi="Arial" w:cs="Arial"/>
          <w:sz w:val="22"/>
        </w:rPr>
        <w:t>Table of Contents:</w:t>
      </w:r>
    </w:p>
    <w:p w14:paraId="7A53D97B" w14:textId="669E745C" w:rsidR="007917E2" w:rsidRPr="004C736A" w:rsidRDefault="007917E2" w:rsidP="007917E2">
      <w:pPr>
        <w:pStyle w:val="ListParagraph"/>
        <w:numPr>
          <w:ilvl w:val="0"/>
          <w:numId w:val="1"/>
        </w:numPr>
        <w:jc w:val="left"/>
        <w:rPr>
          <w:rFonts w:ascii="Arial" w:hAnsi="Arial" w:cs="Arial"/>
          <w:sz w:val="22"/>
        </w:rPr>
      </w:pPr>
      <w:r w:rsidRPr="004C736A">
        <w:rPr>
          <w:rFonts w:ascii="Arial" w:hAnsi="Arial" w:cs="Arial"/>
          <w:sz w:val="22"/>
        </w:rPr>
        <w:t>Introduction;</w:t>
      </w:r>
    </w:p>
    <w:p w14:paraId="4285FFB3" w14:textId="67E2DC9D" w:rsidR="007917E2" w:rsidRPr="004C736A" w:rsidRDefault="007917E2" w:rsidP="007917E2">
      <w:pPr>
        <w:pStyle w:val="ListParagraph"/>
        <w:numPr>
          <w:ilvl w:val="0"/>
          <w:numId w:val="1"/>
        </w:numPr>
        <w:jc w:val="left"/>
        <w:rPr>
          <w:rFonts w:ascii="Arial" w:hAnsi="Arial" w:cs="Arial"/>
          <w:sz w:val="22"/>
        </w:rPr>
      </w:pPr>
      <w:r w:rsidRPr="004C736A">
        <w:rPr>
          <w:rFonts w:ascii="Arial" w:hAnsi="Arial" w:cs="Arial"/>
          <w:sz w:val="22"/>
        </w:rPr>
        <w:t>Literature review;</w:t>
      </w:r>
    </w:p>
    <w:p w14:paraId="7A0F2C2C" w14:textId="05366228" w:rsidR="007917E2" w:rsidRPr="004C736A" w:rsidRDefault="007917E2" w:rsidP="007917E2">
      <w:pPr>
        <w:pStyle w:val="ListParagraph"/>
        <w:numPr>
          <w:ilvl w:val="0"/>
          <w:numId w:val="1"/>
        </w:numPr>
        <w:jc w:val="left"/>
        <w:rPr>
          <w:rFonts w:ascii="Arial" w:hAnsi="Arial" w:cs="Arial"/>
          <w:sz w:val="22"/>
        </w:rPr>
      </w:pPr>
      <w:r w:rsidRPr="004C736A">
        <w:rPr>
          <w:rFonts w:ascii="Arial" w:hAnsi="Arial" w:cs="Arial"/>
          <w:sz w:val="22"/>
        </w:rPr>
        <w:t>Methodology;</w:t>
      </w:r>
    </w:p>
    <w:p w14:paraId="4DA0CB6E" w14:textId="12605A52" w:rsidR="007917E2" w:rsidRPr="004C736A" w:rsidRDefault="007917E2" w:rsidP="007917E2">
      <w:pPr>
        <w:pStyle w:val="ListParagraph"/>
        <w:numPr>
          <w:ilvl w:val="0"/>
          <w:numId w:val="1"/>
        </w:numPr>
        <w:jc w:val="left"/>
        <w:rPr>
          <w:rFonts w:ascii="Arial" w:hAnsi="Arial" w:cs="Arial"/>
          <w:sz w:val="22"/>
        </w:rPr>
      </w:pPr>
      <w:r w:rsidRPr="004C736A">
        <w:rPr>
          <w:rFonts w:ascii="Arial" w:hAnsi="Arial" w:cs="Arial"/>
          <w:sz w:val="22"/>
        </w:rPr>
        <w:t>Data collection and analysis;</w:t>
      </w:r>
    </w:p>
    <w:p w14:paraId="74E4ADF9" w14:textId="1575C1B3" w:rsidR="007917E2" w:rsidRPr="004C736A" w:rsidRDefault="007917E2" w:rsidP="007917E2">
      <w:pPr>
        <w:pStyle w:val="ListParagraph"/>
        <w:numPr>
          <w:ilvl w:val="0"/>
          <w:numId w:val="1"/>
        </w:numPr>
        <w:jc w:val="left"/>
        <w:rPr>
          <w:rFonts w:ascii="Arial" w:hAnsi="Arial" w:cs="Arial"/>
          <w:sz w:val="22"/>
        </w:rPr>
      </w:pPr>
      <w:r w:rsidRPr="004C736A">
        <w:rPr>
          <w:rFonts w:ascii="Arial" w:hAnsi="Arial" w:cs="Arial"/>
          <w:sz w:val="22"/>
        </w:rPr>
        <w:t>References.</w:t>
      </w:r>
    </w:p>
    <w:p w14:paraId="2A7E3C21" w14:textId="47D58DC9" w:rsidR="007917E2" w:rsidRPr="004C736A" w:rsidRDefault="007917E2" w:rsidP="007917E2">
      <w:pPr>
        <w:jc w:val="center"/>
        <w:rPr>
          <w:rFonts w:ascii="Arial" w:hAnsi="Arial" w:cs="Arial"/>
          <w:sz w:val="22"/>
        </w:rPr>
      </w:pPr>
    </w:p>
    <w:p w14:paraId="66AD4304" w14:textId="1FF0D8FB" w:rsidR="007917E2" w:rsidRPr="004C736A" w:rsidRDefault="007917E2" w:rsidP="007917E2">
      <w:pPr>
        <w:jc w:val="center"/>
        <w:rPr>
          <w:rFonts w:ascii="Arial" w:hAnsi="Arial" w:cs="Arial"/>
          <w:sz w:val="22"/>
        </w:rPr>
      </w:pPr>
    </w:p>
    <w:p w14:paraId="75C0D791" w14:textId="77777777" w:rsidR="007917E2" w:rsidRPr="004C736A" w:rsidRDefault="007917E2" w:rsidP="007917E2">
      <w:pPr>
        <w:jc w:val="center"/>
        <w:rPr>
          <w:rFonts w:ascii="Arial" w:hAnsi="Arial" w:cs="Arial"/>
          <w:sz w:val="22"/>
        </w:rPr>
      </w:pPr>
    </w:p>
    <w:p w14:paraId="30F8ACD1" w14:textId="4F0AAB5C" w:rsidR="007917E2" w:rsidRPr="004C736A" w:rsidRDefault="007917E2" w:rsidP="007917E2">
      <w:pPr>
        <w:jc w:val="center"/>
        <w:rPr>
          <w:rFonts w:ascii="Arial" w:hAnsi="Arial" w:cs="Arial"/>
          <w:sz w:val="22"/>
        </w:rPr>
      </w:pPr>
    </w:p>
    <w:p w14:paraId="675CD5AA" w14:textId="6F7DD484" w:rsidR="007917E2" w:rsidRPr="004C736A" w:rsidRDefault="007917E2" w:rsidP="007917E2">
      <w:pPr>
        <w:jc w:val="center"/>
        <w:rPr>
          <w:rFonts w:ascii="Arial" w:hAnsi="Arial" w:cs="Arial"/>
          <w:sz w:val="22"/>
        </w:rPr>
      </w:pPr>
    </w:p>
    <w:p w14:paraId="494EAC29" w14:textId="6A2F836C" w:rsidR="007917E2" w:rsidRPr="004C736A" w:rsidRDefault="007917E2" w:rsidP="007917E2">
      <w:pPr>
        <w:jc w:val="center"/>
        <w:rPr>
          <w:rFonts w:ascii="Arial" w:hAnsi="Arial" w:cs="Arial"/>
          <w:sz w:val="22"/>
        </w:rPr>
      </w:pPr>
    </w:p>
    <w:p w14:paraId="3BD1C0F8" w14:textId="78E4B1CC" w:rsidR="007917E2" w:rsidRPr="004C736A" w:rsidRDefault="007917E2" w:rsidP="007917E2">
      <w:pPr>
        <w:jc w:val="center"/>
        <w:rPr>
          <w:rFonts w:ascii="Arial" w:hAnsi="Arial" w:cs="Arial"/>
          <w:sz w:val="22"/>
        </w:rPr>
      </w:pPr>
    </w:p>
    <w:p w14:paraId="7885D8CA" w14:textId="77777777" w:rsidR="007917E2" w:rsidRPr="004C736A" w:rsidRDefault="007917E2" w:rsidP="007917E2">
      <w:pPr>
        <w:jc w:val="center"/>
        <w:rPr>
          <w:rFonts w:ascii="Arial" w:hAnsi="Arial" w:cs="Arial"/>
          <w:sz w:val="22"/>
        </w:rPr>
      </w:pPr>
    </w:p>
    <w:p w14:paraId="239BBF70" w14:textId="3DDDDC39" w:rsidR="00E96ED6" w:rsidRPr="004C736A" w:rsidRDefault="00B2184E">
      <w:pPr>
        <w:rPr>
          <w:rFonts w:ascii="Arial" w:hAnsi="Arial" w:cs="Arial"/>
          <w:sz w:val="22"/>
        </w:rPr>
      </w:pPr>
    </w:p>
    <w:p w14:paraId="03564C34" w14:textId="20B62409" w:rsidR="007917E2" w:rsidRPr="004C736A" w:rsidRDefault="007917E2">
      <w:pPr>
        <w:rPr>
          <w:rFonts w:ascii="Arial" w:hAnsi="Arial" w:cs="Arial"/>
          <w:sz w:val="22"/>
        </w:rPr>
      </w:pPr>
    </w:p>
    <w:p w14:paraId="06912924" w14:textId="09E40294" w:rsidR="007917E2" w:rsidRPr="004C736A" w:rsidRDefault="007917E2">
      <w:pPr>
        <w:rPr>
          <w:rFonts w:ascii="Arial" w:hAnsi="Arial" w:cs="Arial"/>
          <w:sz w:val="22"/>
        </w:rPr>
      </w:pPr>
    </w:p>
    <w:p w14:paraId="614F3C08" w14:textId="77777777" w:rsidR="004C736A" w:rsidRDefault="004C736A" w:rsidP="004C736A">
      <w:pPr>
        <w:pStyle w:val="Heading1"/>
        <w:numPr>
          <w:ilvl w:val="0"/>
          <w:numId w:val="0"/>
        </w:numPr>
        <w:rPr>
          <w:rFonts w:ascii="Arial" w:hAnsi="Arial" w:cs="Arial"/>
          <w:b w:val="0"/>
          <w:bCs w:val="0"/>
          <w:sz w:val="22"/>
          <w:szCs w:val="22"/>
        </w:rPr>
      </w:pPr>
    </w:p>
    <w:p w14:paraId="36E39A56" w14:textId="15D9D864" w:rsidR="007917E2" w:rsidRPr="004C736A" w:rsidRDefault="007917E2" w:rsidP="004C736A">
      <w:pPr>
        <w:pStyle w:val="Heading1"/>
        <w:numPr>
          <w:ilvl w:val="0"/>
          <w:numId w:val="0"/>
        </w:numPr>
        <w:rPr>
          <w:rFonts w:ascii="Arial" w:hAnsi="Arial" w:cs="Arial"/>
          <w:b w:val="0"/>
          <w:bCs w:val="0"/>
          <w:sz w:val="22"/>
          <w:szCs w:val="22"/>
        </w:rPr>
      </w:pPr>
      <w:r w:rsidRPr="004C736A">
        <w:rPr>
          <w:rFonts w:ascii="Arial" w:hAnsi="Arial" w:cs="Arial"/>
          <w:b w:val="0"/>
          <w:bCs w:val="0"/>
          <w:sz w:val="22"/>
          <w:szCs w:val="22"/>
        </w:rPr>
        <w:t>INTRODUCTION</w:t>
      </w:r>
      <w:r w:rsidR="004C736A" w:rsidRPr="004C736A">
        <w:rPr>
          <w:rFonts w:ascii="Arial" w:hAnsi="Arial" w:cs="Arial"/>
          <w:b w:val="0"/>
          <w:bCs w:val="0"/>
          <w:sz w:val="22"/>
          <w:szCs w:val="22"/>
        </w:rPr>
        <w:t>:</w:t>
      </w:r>
    </w:p>
    <w:p w14:paraId="54A4B35A" w14:textId="77777777" w:rsidR="007917E2" w:rsidRPr="004C736A" w:rsidRDefault="007917E2" w:rsidP="007917E2">
      <w:pPr>
        <w:rPr>
          <w:rFonts w:ascii="Arial" w:hAnsi="Arial" w:cs="Arial"/>
          <w:sz w:val="22"/>
        </w:rPr>
      </w:pPr>
      <w:r w:rsidRPr="004C736A">
        <w:rPr>
          <w:rFonts w:ascii="Arial" w:hAnsi="Arial" w:cs="Arial"/>
          <w:sz w:val="22"/>
        </w:rPr>
        <w:t>Research Aims and objectives</w:t>
      </w:r>
    </w:p>
    <w:p w14:paraId="4D8162EE" w14:textId="77777777" w:rsidR="007917E2" w:rsidRPr="004C736A" w:rsidRDefault="007917E2" w:rsidP="007917E2">
      <w:pPr>
        <w:numPr>
          <w:ilvl w:val="0"/>
          <w:numId w:val="3"/>
        </w:numPr>
        <w:rPr>
          <w:rFonts w:ascii="Arial" w:hAnsi="Arial" w:cs="Arial"/>
          <w:sz w:val="22"/>
        </w:rPr>
      </w:pPr>
      <w:r w:rsidRPr="004C736A">
        <w:rPr>
          <w:rFonts w:ascii="Arial" w:hAnsi="Arial" w:cs="Arial"/>
          <w:sz w:val="22"/>
        </w:rPr>
        <w:t>To understand the concept of virtual learning environment during Covid-19 situation</w:t>
      </w:r>
    </w:p>
    <w:p w14:paraId="77BD1920" w14:textId="77777777" w:rsidR="007917E2" w:rsidRPr="004C736A" w:rsidRDefault="007917E2" w:rsidP="007917E2">
      <w:pPr>
        <w:numPr>
          <w:ilvl w:val="0"/>
          <w:numId w:val="3"/>
        </w:numPr>
        <w:rPr>
          <w:rFonts w:ascii="Arial" w:hAnsi="Arial" w:cs="Arial"/>
          <w:sz w:val="22"/>
        </w:rPr>
      </w:pPr>
      <w:r w:rsidRPr="004C736A">
        <w:rPr>
          <w:rFonts w:ascii="Arial" w:hAnsi="Arial" w:cs="Arial"/>
          <w:sz w:val="22"/>
        </w:rPr>
        <w:t>To study the positive impact of virtual learning environment on students</w:t>
      </w:r>
    </w:p>
    <w:p w14:paraId="2C79EA92" w14:textId="77777777" w:rsidR="007917E2" w:rsidRPr="004C736A" w:rsidRDefault="007917E2" w:rsidP="007917E2">
      <w:pPr>
        <w:numPr>
          <w:ilvl w:val="0"/>
          <w:numId w:val="3"/>
        </w:numPr>
        <w:rPr>
          <w:rFonts w:ascii="Arial" w:hAnsi="Arial" w:cs="Arial"/>
          <w:b/>
          <w:bCs/>
          <w:sz w:val="22"/>
        </w:rPr>
      </w:pPr>
      <w:r w:rsidRPr="004C736A">
        <w:rPr>
          <w:rFonts w:ascii="Arial" w:hAnsi="Arial" w:cs="Arial"/>
          <w:sz w:val="22"/>
        </w:rPr>
        <w:t>To learn the negative impact of virtual learning environment on students</w:t>
      </w:r>
    </w:p>
    <w:p w14:paraId="5C28A5F3" w14:textId="6B00E2EB" w:rsidR="007917E2" w:rsidRPr="004C736A" w:rsidRDefault="007917E2" w:rsidP="007917E2">
      <w:pPr>
        <w:rPr>
          <w:rFonts w:ascii="Arial" w:hAnsi="Arial" w:cs="Arial"/>
          <w:sz w:val="22"/>
        </w:rPr>
      </w:pPr>
      <w:r w:rsidRPr="004C736A">
        <w:rPr>
          <w:rFonts w:ascii="Arial" w:hAnsi="Arial" w:cs="Arial"/>
          <w:sz w:val="22"/>
        </w:rPr>
        <w:t>Research Questions</w:t>
      </w:r>
      <w:r w:rsidR="004C736A" w:rsidRPr="004C736A">
        <w:rPr>
          <w:rFonts w:ascii="Arial" w:hAnsi="Arial" w:cs="Arial"/>
          <w:sz w:val="22"/>
        </w:rPr>
        <w:t>:</w:t>
      </w:r>
    </w:p>
    <w:p w14:paraId="1E733CFC" w14:textId="77777777" w:rsidR="007917E2" w:rsidRPr="004C736A" w:rsidRDefault="007917E2" w:rsidP="007917E2">
      <w:pPr>
        <w:numPr>
          <w:ilvl w:val="0"/>
          <w:numId w:val="4"/>
        </w:numPr>
        <w:rPr>
          <w:rFonts w:ascii="Arial" w:hAnsi="Arial" w:cs="Arial"/>
          <w:sz w:val="22"/>
        </w:rPr>
      </w:pPr>
      <w:r w:rsidRPr="004C736A">
        <w:rPr>
          <w:rFonts w:ascii="Arial" w:hAnsi="Arial" w:cs="Arial"/>
          <w:sz w:val="22"/>
        </w:rPr>
        <w:t>What is the concept of VLE at the time of Covid-19 pandemic situation either nationally or internationally?</w:t>
      </w:r>
    </w:p>
    <w:p w14:paraId="45F763FE" w14:textId="77777777" w:rsidR="007917E2" w:rsidRPr="004C736A" w:rsidRDefault="007917E2" w:rsidP="007917E2">
      <w:pPr>
        <w:numPr>
          <w:ilvl w:val="0"/>
          <w:numId w:val="4"/>
        </w:numPr>
        <w:rPr>
          <w:rFonts w:ascii="Arial" w:hAnsi="Arial" w:cs="Arial"/>
          <w:sz w:val="22"/>
        </w:rPr>
      </w:pPr>
      <w:r w:rsidRPr="004C736A">
        <w:rPr>
          <w:rFonts w:ascii="Arial" w:hAnsi="Arial" w:cs="Arial"/>
          <w:sz w:val="22"/>
        </w:rPr>
        <w:t>What can be positive impact of VLE on the students who are studying online and preparing for their career?</w:t>
      </w:r>
    </w:p>
    <w:p w14:paraId="3EC3D5F3" w14:textId="77777777" w:rsidR="007917E2" w:rsidRPr="004C736A" w:rsidRDefault="007917E2" w:rsidP="007917E2">
      <w:pPr>
        <w:numPr>
          <w:ilvl w:val="0"/>
          <w:numId w:val="4"/>
        </w:numPr>
        <w:rPr>
          <w:rFonts w:ascii="Arial" w:hAnsi="Arial" w:cs="Arial"/>
          <w:sz w:val="22"/>
        </w:rPr>
      </w:pPr>
      <w:r w:rsidRPr="004C736A">
        <w:rPr>
          <w:rFonts w:ascii="Arial" w:hAnsi="Arial" w:cs="Arial"/>
          <w:sz w:val="22"/>
        </w:rPr>
        <w:t>What can be negative impact of VLE on the students who are studying online and preparing for their career?</w:t>
      </w:r>
    </w:p>
    <w:p w14:paraId="79F39A79" w14:textId="4338110A" w:rsidR="007917E2" w:rsidRPr="004C736A" w:rsidRDefault="007917E2" w:rsidP="007917E2">
      <w:pPr>
        <w:pStyle w:val="Heading1"/>
        <w:rPr>
          <w:rFonts w:ascii="Arial" w:hAnsi="Arial" w:cs="Arial"/>
          <w:b w:val="0"/>
          <w:bCs w:val="0"/>
          <w:sz w:val="22"/>
          <w:szCs w:val="22"/>
        </w:rPr>
      </w:pPr>
      <w:bookmarkStart w:id="1" w:name="__RefHeading__4397_1822520569"/>
      <w:bookmarkEnd w:id="1"/>
      <w:r w:rsidRPr="004C736A">
        <w:rPr>
          <w:rFonts w:ascii="Arial" w:hAnsi="Arial" w:cs="Arial"/>
          <w:b w:val="0"/>
          <w:bCs w:val="0"/>
          <w:sz w:val="22"/>
          <w:szCs w:val="22"/>
        </w:rPr>
        <w:t>Literature review</w:t>
      </w:r>
      <w:r w:rsidR="004C736A" w:rsidRPr="004C736A">
        <w:rPr>
          <w:rFonts w:ascii="Arial" w:hAnsi="Arial" w:cs="Arial"/>
          <w:b w:val="0"/>
          <w:bCs w:val="0"/>
          <w:sz w:val="22"/>
          <w:szCs w:val="22"/>
        </w:rPr>
        <w:t>:</w:t>
      </w:r>
    </w:p>
    <w:p w14:paraId="117A13F0" w14:textId="1C0E53F9" w:rsidR="007917E2" w:rsidRPr="004C736A" w:rsidRDefault="007917E2" w:rsidP="007917E2">
      <w:pPr>
        <w:rPr>
          <w:rFonts w:ascii="Arial" w:hAnsi="Arial" w:cs="Arial"/>
          <w:sz w:val="22"/>
        </w:rPr>
      </w:pPr>
      <w:r w:rsidRPr="004C736A">
        <w:rPr>
          <w:rFonts w:ascii="Arial" w:hAnsi="Arial" w:cs="Arial"/>
          <w:sz w:val="22"/>
        </w:rPr>
        <w:tab/>
        <w:t xml:space="preserve">Literature review is the investigation and assessment of a </w:t>
      </w:r>
      <w:proofErr w:type="gramStart"/>
      <w:r w:rsidRPr="004C736A">
        <w:rPr>
          <w:rFonts w:ascii="Arial" w:hAnsi="Arial" w:cs="Arial"/>
          <w:sz w:val="22"/>
        </w:rPr>
        <w:t>particular topic</w:t>
      </w:r>
      <w:proofErr w:type="gramEnd"/>
      <w:r w:rsidRPr="004C736A">
        <w:rPr>
          <w:rFonts w:ascii="Arial" w:hAnsi="Arial" w:cs="Arial"/>
          <w:sz w:val="22"/>
        </w:rPr>
        <w:t xml:space="preserve"> to discover the broad image of a specific topic. It is an examination or study on specific subject and </w:t>
      </w:r>
      <w:r w:rsidR="004C736A" w:rsidRPr="004C736A">
        <w:rPr>
          <w:rFonts w:ascii="Arial" w:hAnsi="Arial" w:cs="Arial"/>
          <w:sz w:val="22"/>
        </w:rPr>
        <w:t>better</w:t>
      </w:r>
      <w:r w:rsidRPr="004C736A">
        <w:rPr>
          <w:rFonts w:ascii="Arial" w:hAnsi="Arial" w:cs="Arial"/>
          <w:sz w:val="22"/>
        </w:rPr>
        <w:t xml:space="preserve"> cognition associated to the subject on which investigation is being performed. This is a secondary source of data collection which is extremely relevant and can be utilized by seekers in command to figure out an </w:t>
      </w:r>
      <w:r w:rsidR="004C736A" w:rsidRPr="004C736A">
        <w:rPr>
          <w:rFonts w:ascii="Arial" w:hAnsi="Arial" w:cs="Arial"/>
          <w:sz w:val="22"/>
        </w:rPr>
        <w:t>effectual and outstanding outcome</w:t>
      </w:r>
      <w:r w:rsidRPr="004C736A">
        <w:rPr>
          <w:rFonts w:ascii="Arial" w:hAnsi="Arial" w:cs="Arial"/>
          <w:sz w:val="22"/>
        </w:rPr>
        <w:t xml:space="preserve"> out of the planned investigation. Secondary sources of data </w:t>
      </w:r>
      <w:r w:rsidR="004C736A" w:rsidRPr="004C736A">
        <w:rPr>
          <w:rFonts w:ascii="Arial" w:hAnsi="Arial" w:cs="Arial"/>
          <w:sz w:val="22"/>
        </w:rPr>
        <w:t>include</w:t>
      </w:r>
      <w:r w:rsidRPr="004C736A">
        <w:rPr>
          <w:rFonts w:ascii="Arial" w:hAnsi="Arial" w:cs="Arial"/>
          <w:sz w:val="22"/>
        </w:rPr>
        <w:t xml:space="preserve"> books, journals, articles and many more.</w:t>
      </w:r>
    </w:p>
    <w:p w14:paraId="6CB84202" w14:textId="77777777" w:rsidR="004C736A" w:rsidRPr="004C736A" w:rsidRDefault="004C736A" w:rsidP="007917E2">
      <w:pPr>
        <w:rPr>
          <w:rFonts w:ascii="Arial" w:hAnsi="Arial" w:cs="Arial"/>
          <w:sz w:val="22"/>
        </w:rPr>
      </w:pPr>
    </w:p>
    <w:p w14:paraId="135B9AF5" w14:textId="73C93CA9" w:rsidR="007917E2" w:rsidRPr="004C736A" w:rsidRDefault="007917E2" w:rsidP="007917E2">
      <w:pPr>
        <w:rPr>
          <w:rFonts w:ascii="Arial" w:hAnsi="Arial" w:cs="Arial"/>
          <w:sz w:val="22"/>
        </w:rPr>
      </w:pPr>
      <w:r w:rsidRPr="004C736A">
        <w:rPr>
          <w:rFonts w:ascii="Arial" w:hAnsi="Arial" w:cs="Arial"/>
          <w:sz w:val="22"/>
        </w:rPr>
        <w:t>Concept of virtual learning environment during Covid-19 situation</w:t>
      </w:r>
    </w:p>
    <w:p w14:paraId="0A291C01" w14:textId="77777777" w:rsidR="004C736A" w:rsidRPr="004C736A" w:rsidRDefault="004C736A" w:rsidP="007917E2">
      <w:pPr>
        <w:rPr>
          <w:rFonts w:ascii="Arial" w:hAnsi="Arial" w:cs="Arial"/>
          <w:sz w:val="22"/>
        </w:rPr>
      </w:pPr>
    </w:p>
    <w:p w14:paraId="2621EE0F" w14:textId="30BCC1BF" w:rsidR="007917E2" w:rsidRPr="004C736A" w:rsidRDefault="007917E2" w:rsidP="007917E2">
      <w:pPr>
        <w:rPr>
          <w:rFonts w:ascii="Arial" w:hAnsi="Arial" w:cs="Arial"/>
          <w:sz w:val="22"/>
        </w:rPr>
      </w:pPr>
      <w:r w:rsidRPr="004C736A">
        <w:rPr>
          <w:rFonts w:ascii="Arial" w:hAnsi="Arial" w:cs="Arial"/>
          <w:sz w:val="22"/>
        </w:rPr>
        <w:tab/>
        <w:t xml:space="preserve">Virtual learning environment is an advanced online tool utilized by educational institution to render a program to the teachers and students. It </w:t>
      </w:r>
      <w:r w:rsidR="004C736A" w:rsidRPr="004C736A">
        <w:rPr>
          <w:rFonts w:ascii="Arial" w:hAnsi="Arial" w:cs="Arial"/>
          <w:sz w:val="22"/>
        </w:rPr>
        <w:t>assists</w:t>
      </w:r>
      <w:r w:rsidRPr="004C736A">
        <w:rPr>
          <w:rFonts w:ascii="Arial" w:hAnsi="Arial" w:cs="Arial"/>
          <w:sz w:val="22"/>
        </w:rPr>
        <w:t xml:space="preserve"> in improvement of the acquisition education by students and professors. VLE renders practical application to better the cognitive content of class with more effectual interaction and communication. It is the scheme via which different professional make over communication and interaction and make the acquisition surroundings progressive via digitally. It </w:t>
      </w:r>
      <w:r w:rsidR="004C736A" w:rsidRPr="004C736A">
        <w:rPr>
          <w:rFonts w:ascii="Arial" w:hAnsi="Arial" w:cs="Arial"/>
          <w:sz w:val="22"/>
        </w:rPr>
        <w:t>assists</w:t>
      </w:r>
      <w:r w:rsidRPr="004C736A">
        <w:rPr>
          <w:rFonts w:ascii="Arial" w:hAnsi="Arial" w:cs="Arial"/>
          <w:sz w:val="22"/>
        </w:rPr>
        <w:t xml:space="preserve"> in generating, preparation and executing of teaching between students and professors. It is normally utilized by association of high teaching </w:t>
      </w:r>
      <w:r w:rsidRPr="004C736A">
        <w:rPr>
          <w:rFonts w:ascii="Arial" w:hAnsi="Arial" w:cs="Arial"/>
          <w:sz w:val="22"/>
          <w:shd w:val="clear" w:color="auto" w:fill="FFFFFF"/>
        </w:rPr>
        <w:t xml:space="preserve">(Chui, Fung, </w:t>
      </w:r>
      <w:proofErr w:type="spellStart"/>
      <w:r w:rsidRPr="004C736A">
        <w:rPr>
          <w:rFonts w:ascii="Arial" w:hAnsi="Arial" w:cs="Arial"/>
          <w:sz w:val="22"/>
          <w:shd w:val="clear" w:color="auto" w:fill="FFFFFF"/>
        </w:rPr>
        <w:t>Lytras</w:t>
      </w:r>
      <w:proofErr w:type="spellEnd"/>
      <w:r w:rsidRPr="004C736A">
        <w:rPr>
          <w:rFonts w:ascii="Arial" w:hAnsi="Arial" w:cs="Arial"/>
          <w:sz w:val="22"/>
          <w:shd w:val="clear" w:color="auto" w:fill="FFFFFF"/>
        </w:rPr>
        <w:t xml:space="preserve"> and Lam, 2020)</w:t>
      </w:r>
      <w:r w:rsidRPr="004C736A">
        <w:rPr>
          <w:rFonts w:ascii="Arial" w:hAnsi="Arial" w:cs="Arial"/>
          <w:sz w:val="22"/>
        </w:rPr>
        <w:t xml:space="preserve">. For VLE, smartphones, computers and laptops are utilized so it is also called as electronic learning or online learning administration scheme. It </w:t>
      </w:r>
      <w:r w:rsidR="004C736A" w:rsidRPr="004C736A">
        <w:rPr>
          <w:rFonts w:ascii="Arial" w:hAnsi="Arial" w:cs="Arial"/>
          <w:sz w:val="22"/>
        </w:rPr>
        <w:t>assists</w:t>
      </w:r>
      <w:r w:rsidRPr="004C736A">
        <w:rPr>
          <w:rFonts w:ascii="Arial" w:hAnsi="Arial" w:cs="Arial"/>
          <w:sz w:val="22"/>
        </w:rPr>
        <w:t xml:space="preserve"> in rendering real time connection via e-mails, video, audio and text association</w:t>
      </w:r>
      <w:r w:rsidR="004C736A" w:rsidRPr="004C736A">
        <w:rPr>
          <w:rFonts w:ascii="Arial" w:hAnsi="Arial" w:cs="Arial"/>
          <w:sz w:val="22"/>
        </w:rPr>
        <w:t xml:space="preserve"> and</w:t>
      </w:r>
      <w:r w:rsidRPr="004C736A">
        <w:rPr>
          <w:rFonts w:ascii="Arial" w:hAnsi="Arial" w:cs="Arial"/>
          <w:sz w:val="22"/>
        </w:rPr>
        <w:t xml:space="preserve"> aids in following the student's assignment. Virtual learning environment is an electronic program utilized to alleviate teaching to the students by their professional. It is the </w:t>
      </w:r>
      <w:r w:rsidRPr="004C736A">
        <w:rPr>
          <w:rFonts w:ascii="Arial" w:hAnsi="Arial" w:cs="Arial"/>
          <w:sz w:val="22"/>
        </w:rPr>
        <w:lastRenderedPageBreak/>
        <w:t xml:space="preserve">specific type to render study electronically to the students without generating any disruptions in their education </w:t>
      </w:r>
      <w:r w:rsidRPr="004C736A">
        <w:rPr>
          <w:rFonts w:ascii="Arial" w:hAnsi="Arial" w:cs="Arial"/>
          <w:sz w:val="22"/>
          <w:shd w:val="clear" w:color="auto" w:fill="FFFFFF"/>
        </w:rPr>
        <w:t>(</w:t>
      </w:r>
      <w:proofErr w:type="spellStart"/>
      <w:r w:rsidRPr="004C736A">
        <w:rPr>
          <w:rFonts w:ascii="Arial" w:hAnsi="Arial" w:cs="Arial"/>
          <w:sz w:val="22"/>
          <w:shd w:val="clear" w:color="auto" w:fill="FFFFFF"/>
        </w:rPr>
        <w:t>Bogusevschi</w:t>
      </w:r>
      <w:proofErr w:type="spellEnd"/>
      <w:r w:rsidRPr="004C736A">
        <w:rPr>
          <w:rFonts w:ascii="Arial" w:hAnsi="Arial" w:cs="Arial"/>
          <w:sz w:val="22"/>
          <w:shd w:val="clear" w:color="auto" w:fill="FFFFFF"/>
        </w:rPr>
        <w:t xml:space="preserve">, </w:t>
      </w:r>
      <w:proofErr w:type="spellStart"/>
      <w:r w:rsidRPr="004C736A">
        <w:rPr>
          <w:rFonts w:ascii="Arial" w:hAnsi="Arial" w:cs="Arial"/>
          <w:sz w:val="22"/>
          <w:shd w:val="clear" w:color="auto" w:fill="FFFFFF"/>
        </w:rPr>
        <w:t>Muntean</w:t>
      </w:r>
      <w:proofErr w:type="spellEnd"/>
      <w:r w:rsidRPr="004C736A">
        <w:rPr>
          <w:rFonts w:ascii="Arial" w:hAnsi="Arial" w:cs="Arial"/>
          <w:sz w:val="22"/>
          <w:shd w:val="clear" w:color="auto" w:fill="FFFFFF"/>
        </w:rPr>
        <w:t xml:space="preserve"> and </w:t>
      </w:r>
      <w:proofErr w:type="spellStart"/>
      <w:r w:rsidRPr="004C736A">
        <w:rPr>
          <w:rFonts w:ascii="Arial" w:hAnsi="Arial" w:cs="Arial"/>
          <w:sz w:val="22"/>
          <w:shd w:val="clear" w:color="auto" w:fill="FFFFFF"/>
        </w:rPr>
        <w:t>Muntean</w:t>
      </w:r>
      <w:proofErr w:type="spellEnd"/>
      <w:r w:rsidRPr="004C736A">
        <w:rPr>
          <w:rFonts w:ascii="Arial" w:hAnsi="Arial" w:cs="Arial"/>
          <w:sz w:val="22"/>
          <w:shd w:val="clear" w:color="auto" w:fill="FFFFFF"/>
        </w:rPr>
        <w:t>, 2020)</w:t>
      </w:r>
      <w:r w:rsidRPr="004C736A">
        <w:rPr>
          <w:rFonts w:ascii="Arial" w:hAnsi="Arial" w:cs="Arial"/>
          <w:sz w:val="22"/>
        </w:rPr>
        <w:t>.</w:t>
      </w:r>
    </w:p>
    <w:p w14:paraId="7EB67450" w14:textId="37BEF897" w:rsidR="007917E2" w:rsidRPr="004C736A" w:rsidRDefault="007917E2" w:rsidP="007917E2">
      <w:pPr>
        <w:rPr>
          <w:rFonts w:ascii="Arial" w:hAnsi="Arial" w:cs="Arial"/>
          <w:sz w:val="22"/>
        </w:rPr>
      </w:pPr>
      <w:r w:rsidRPr="004C736A">
        <w:rPr>
          <w:rFonts w:ascii="Arial" w:hAnsi="Arial" w:cs="Arial"/>
          <w:sz w:val="22"/>
        </w:rPr>
        <w:t>Positive Impact of virtual learning environment on students</w:t>
      </w:r>
      <w:r w:rsidR="004C736A">
        <w:rPr>
          <w:rFonts w:ascii="Arial" w:hAnsi="Arial" w:cs="Arial"/>
          <w:sz w:val="22"/>
        </w:rPr>
        <w:t>:</w:t>
      </w:r>
    </w:p>
    <w:p w14:paraId="38990A1D" w14:textId="425AD288" w:rsidR="007917E2" w:rsidRPr="00A504C3" w:rsidRDefault="007917E2" w:rsidP="00A504C3">
      <w:pPr>
        <w:pStyle w:val="ListParagraph"/>
        <w:numPr>
          <w:ilvl w:val="0"/>
          <w:numId w:val="27"/>
        </w:numPr>
        <w:rPr>
          <w:rFonts w:ascii="Arial" w:hAnsi="Arial" w:cs="Arial"/>
          <w:sz w:val="22"/>
        </w:rPr>
      </w:pPr>
      <w:r w:rsidRPr="00A504C3">
        <w:rPr>
          <w:rFonts w:ascii="Arial" w:hAnsi="Arial" w:cs="Arial"/>
          <w:sz w:val="22"/>
        </w:rPr>
        <w:t>Students gains interest in studying</w:t>
      </w:r>
      <w:r w:rsidR="004C736A" w:rsidRPr="00A504C3">
        <w:rPr>
          <w:rFonts w:ascii="Arial" w:hAnsi="Arial" w:cs="Arial"/>
          <w:sz w:val="22"/>
        </w:rPr>
        <w:t>;</w:t>
      </w:r>
    </w:p>
    <w:p w14:paraId="2FC4F492" w14:textId="2796B34C" w:rsidR="00A504C3" w:rsidRDefault="007917E2" w:rsidP="00A504C3">
      <w:pPr>
        <w:rPr>
          <w:rFonts w:ascii="Arial" w:hAnsi="Arial" w:cs="Arial"/>
          <w:b/>
          <w:bCs/>
          <w:i/>
          <w:iCs/>
          <w:sz w:val="22"/>
        </w:rPr>
      </w:pPr>
      <w:r w:rsidRPr="004C736A">
        <w:rPr>
          <w:rFonts w:ascii="Arial" w:hAnsi="Arial" w:cs="Arial"/>
          <w:sz w:val="22"/>
        </w:rPr>
        <w:t>It is one of the positive impact of virtual learning environment on students that is the students gains interest in studying which means that online learning attracts the students with attentive study materials with good digital resources such as animation, audio, video and many more so that students can gain proper interest and knowledge of the topics.</w:t>
      </w:r>
    </w:p>
    <w:p w14:paraId="5E62CECA" w14:textId="28F3E5D5" w:rsidR="007917E2" w:rsidRPr="00A504C3" w:rsidRDefault="007917E2" w:rsidP="00A504C3">
      <w:pPr>
        <w:pStyle w:val="ListParagraph"/>
        <w:numPr>
          <w:ilvl w:val="0"/>
          <w:numId w:val="15"/>
        </w:numPr>
        <w:rPr>
          <w:rFonts w:ascii="Arial" w:hAnsi="Arial" w:cs="Arial"/>
          <w:b/>
          <w:bCs/>
          <w:i/>
          <w:iCs/>
          <w:sz w:val="22"/>
        </w:rPr>
      </w:pPr>
      <w:r w:rsidRPr="00A504C3">
        <w:rPr>
          <w:rFonts w:ascii="Arial" w:hAnsi="Arial" w:cs="Arial"/>
          <w:sz w:val="22"/>
        </w:rPr>
        <w:t xml:space="preserve">Students </w:t>
      </w:r>
      <w:proofErr w:type="gramStart"/>
      <w:r w:rsidRPr="00A504C3">
        <w:rPr>
          <w:rFonts w:ascii="Arial" w:hAnsi="Arial" w:cs="Arial"/>
          <w:sz w:val="22"/>
        </w:rPr>
        <w:t>are able to</w:t>
      </w:r>
      <w:proofErr w:type="gramEnd"/>
      <w:r w:rsidRPr="00A504C3">
        <w:rPr>
          <w:rFonts w:ascii="Arial" w:hAnsi="Arial" w:cs="Arial"/>
          <w:sz w:val="22"/>
        </w:rPr>
        <w:t xml:space="preserve"> gain the digital skills</w:t>
      </w:r>
      <w:r w:rsidR="004C736A" w:rsidRPr="00A504C3">
        <w:rPr>
          <w:rFonts w:ascii="Arial" w:hAnsi="Arial" w:cs="Arial"/>
          <w:sz w:val="22"/>
        </w:rPr>
        <w:t>;</w:t>
      </w:r>
    </w:p>
    <w:p w14:paraId="0FA4070F" w14:textId="5B693AA2" w:rsidR="007917E2" w:rsidRPr="004C736A" w:rsidRDefault="007917E2" w:rsidP="007917E2">
      <w:pPr>
        <w:rPr>
          <w:rFonts w:ascii="Arial" w:hAnsi="Arial" w:cs="Arial"/>
          <w:b/>
          <w:bCs/>
          <w:i/>
          <w:iCs/>
          <w:sz w:val="22"/>
        </w:rPr>
      </w:pPr>
      <w:r w:rsidRPr="004C736A">
        <w:rPr>
          <w:rFonts w:ascii="Arial" w:hAnsi="Arial" w:cs="Arial"/>
          <w:sz w:val="22"/>
        </w:rPr>
        <w:t xml:space="preserve">It is an another positive impact of virtual learning environment on students that is the students are able to gain the digital skills which means that the students who don't have any knowledge of the technology and technical skills can be able to enhance them in an effective manner, they can be more digitalised in their personal life as well and in professional life also which enhances their career in real time organizations </w:t>
      </w:r>
      <w:r w:rsidRPr="004C736A">
        <w:rPr>
          <w:rFonts w:ascii="Arial" w:hAnsi="Arial" w:cs="Arial"/>
          <w:iCs/>
          <w:sz w:val="22"/>
          <w:shd w:val="clear" w:color="auto" w:fill="FFFFFF"/>
        </w:rPr>
        <w:t>(Boulton, Kent and Williams, 2018).</w:t>
      </w:r>
    </w:p>
    <w:p w14:paraId="22AF7E9A" w14:textId="5A29CA79" w:rsidR="007917E2" w:rsidRPr="00A504C3" w:rsidRDefault="007917E2" w:rsidP="00A504C3">
      <w:pPr>
        <w:pStyle w:val="ListParagraph"/>
        <w:numPr>
          <w:ilvl w:val="0"/>
          <w:numId w:val="16"/>
        </w:numPr>
        <w:rPr>
          <w:rFonts w:ascii="Arial" w:hAnsi="Arial" w:cs="Arial"/>
          <w:sz w:val="22"/>
        </w:rPr>
      </w:pPr>
      <w:r w:rsidRPr="00A504C3">
        <w:rPr>
          <w:rFonts w:ascii="Arial" w:hAnsi="Arial" w:cs="Arial"/>
          <w:sz w:val="22"/>
        </w:rPr>
        <w:t>Students can save their extra expenses of travelling</w:t>
      </w:r>
      <w:r w:rsidR="004C736A" w:rsidRPr="00A504C3">
        <w:rPr>
          <w:rFonts w:ascii="Arial" w:hAnsi="Arial" w:cs="Arial"/>
          <w:sz w:val="22"/>
        </w:rPr>
        <w:t>;</w:t>
      </w:r>
    </w:p>
    <w:p w14:paraId="41989D9B" w14:textId="6EFB3263" w:rsidR="007917E2" w:rsidRPr="004C736A" w:rsidRDefault="007917E2" w:rsidP="007917E2">
      <w:pPr>
        <w:rPr>
          <w:rFonts w:ascii="Arial" w:hAnsi="Arial" w:cs="Arial"/>
          <w:b/>
          <w:bCs/>
          <w:i/>
          <w:iCs/>
          <w:sz w:val="22"/>
        </w:rPr>
      </w:pPr>
      <w:r w:rsidRPr="004C736A">
        <w:rPr>
          <w:rFonts w:ascii="Arial" w:hAnsi="Arial" w:cs="Arial"/>
          <w:sz w:val="22"/>
        </w:rPr>
        <w:t>It is also the one of the positive impact of virtual learning environment on students that is the students can save their extra expenses of travelling which means that this type of study is highly cost effective in nature, no extra expenses and students can save a lot from studying at home.</w:t>
      </w:r>
      <w:r w:rsidRPr="004C736A">
        <w:rPr>
          <w:rFonts w:ascii="Arial" w:hAnsi="Arial" w:cs="Arial"/>
          <w:b/>
          <w:bCs/>
          <w:i/>
          <w:iCs/>
          <w:sz w:val="22"/>
        </w:rPr>
        <w:t xml:space="preserve"> </w:t>
      </w:r>
      <w:r w:rsidRPr="004C736A">
        <w:rPr>
          <w:rFonts w:ascii="Arial" w:hAnsi="Arial" w:cs="Arial"/>
          <w:sz w:val="22"/>
        </w:rPr>
        <w:t>Moreover, they feel comfortable while sitting at home and studying at their own place.</w:t>
      </w:r>
    </w:p>
    <w:p w14:paraId="16E31DFA" w14:textId="104965E4" w:rsidR="007917E2" w:rsidRPr="00A504C3" w:rsidRDefault="007917E2" w:rsidP="00A504C3">
      <w:pPr>
        <w:pStyle w:val="ListParagraph"/>
        <w:numPr>
          <w:ilvl w:val="0"/>
          <w:numId w:val="17"/>
        </w:numPr>
        <w:rPr>
          <w:rFonts w:ascii="Arial" w:hAnsi="Arial" w:cs="Arial"/>
          <w:sz w:val="22"/>
        </w:rPr>
      </w:pPr>
      <w:r w:rsidRPr="00A504C3">
        <w:rPr>
          <w:rFonts w:ascii="Arial" w:hAnsi="Arial" w:cs="Arial"/>
          <w:sz w:val="22"/>
        </w:rPr>
        <w:t>Students can be aware of advanced technology</w:t>
      </w:r>
      <w:r w:rsidR="004C736A" w:rsidRPr="00A504C3">
        <w:rPr>
          <w:rFonts w:ascii="Arial" w:hAnsi="Arial" w:cs="Arial"/>
          <w:sz w:val="22"/>
        </w:rPr>
        <w:t>;</w:t>
      </w:r>
    </w:p>
    <w:p w14:paraId="2201AB0E" w14:textId="35C9027E" w:rsidR="007917E2" w:rsidRPr="004C736A" w:rsidRDefault="007917E2" w:rsidP="007917E2">
      <w:pPr>
        <w:rPr>
          <w:rFonts w:ascii="Arial" w:hAnsi="Arial" w:cs="Arial"/>
          <w:b/>
          <w:bCs/>
          <w:sz w:val="22"/>
          <w:u w:val="single"/>
        </w:rPr>
      </w:pPr>
      <w:r w:rsidRPr="004C736A">
        <w:rPr>
          <w:rFonts w:ascii="Arial" w:hAnsi="Arial" w:cs="Arial"/>
          <w:sz w:val="22"/>
        </w:rPr>
        <w:t xml:space="preserve">It is also an another positive impact of virtual learning environment on students that is the students can be aware of advanced technology which means that learning technology is important now a days because the world is becoming digitalised day by day and having and gaining the knowledge of advanced technology can help students to be aware about digitalisation </w:t>
      </w:r>
      <w:r w:rsidRPr="004C736A">
        <w:rPr>
          <w:rFonts w:ascii="Arial" w:hAnsi="Arial" w:cs="Arial"/>
          <w:sz w:val="22"/>
          <w:shd w:val="clear" w:color="auto" w:fill="FFFFFF"/>
        </w:rPr>
        <w:t xml:space="preserve">(Yang, </w:t>
      </w:r>
      <w:proofErr w:type="spellStart"/>
      <w:r w:rsidRPr="004C736A">
        <w:rPr>
          <w:rFonts w:ascii="Arial" w:hAnsi="Arial" w:cs="Arial"/>
          <w:sz w:val="22"/>
          <w:shd w:val="clear" w:color="auto" w:fill="FFFFFF"/>
        </w:rPr>
        <w:t>Alsadoon</w:t>
      </w:r>
      <w:proofErr w:type="spellEnd"/>
      <w:r w:rsidRPr="004C736A">
        <w:rPr>
          <w:rFonts w:ascii="Arial" w:hAnsi="Arial" w:cs="Arial"/>
          <w:sz w:val="22"/>
          <w:shd w:val="clear" w:color="auto" w:fill="FFFFFF"/>
        </w:rPr>
        <w:t xml:space="preserve">, Prasad, Singh and </w:t>
      </w:r>
      <w:proofErr w:type="spellStart"/>
      <w:r w:rsidRPr="004C736A">
        <w:rPr>
          <w:rFonts w:ascii="Arial" w:hAnsi="Arial" w:cs="Arial"/>
          <w:sz w:val="22"/>
          <w:shd w:val="clear" w:color="auto" w:fill="FFFFFF"/>
        </w:rPr>
        <w:t>Elchouemi</w:t>
      </w:r>
      <w:proofErr w:type="spellEnd"/>
      <w:r w:rsidRPr="004C736A">
        <w:rPr>
          <w:rFonts w:ascii="Arial" w:hAnsi="Arial" w:cs="Arial"/>
          <w:sz w:val="22"/>
          <w:shd w:val="clear" w:color="auto" w:fill="FFFFFF"/>
        </w:rPr>
        <w:t>, 2018).</w:t>
      </w:r>
    </w:p>
    <w:p w14:paraId="350C0A82" w14:textId="6581A40B" w:rsidR="007917E2" w:rsidRPr="00A504C3" w:rsidRDefault="007917E2" w:rsidP="00A504C3">
      <w:pPr>
        <w:pStyle w:val="ListParagraph"/>
        <w:numPr>
          <w:ilvl w:val="0"/>
          <w:numId w:val="18"/>
        </w:numPr>
        <w:rPr>
          <w:rFonts w:ascii="Arial" w:hAnsi="Arial" w:cs="Arial"/>
          <w:sz w:val="22"/>
        </w:rPr>
      </w:pPr>
      <w:r w:rsidRPr="00A504C3">
        <w:rPr>
          <w:rFonts w:ascii="Arial" w:hAnsi="Arial" w:cs="Arial"/>
          <w:sz w:val="22"/>
        </w:rPr>
        <w:t>Negative Impact of virtual learning environment on students</w:t>
      </w:r>
      <w:r w:rsidR="004C736A" w:rsidRPr="00A504C3">
        <w:rPr>
          <w:rFonts w:ascii="Arial" w:hAnsi="Arial" w:cs="Arial"/>
          <w:sz w:val="22"/>
        </w:rPr>
        <w:t>;</w:t>
      </w:r>
    </w:p>
    <w:p w14:paraId="29FBEF93" w14:textId="397F26B8" w:rsidR="007917E2" w:rsidRPr="00A504C3" w:rsidRDefault="007917E2" w:rsidP="00A504C3">
      <w:pPr>
        <w:rPr>
          <w:rFonts w:ascii="Arial" w:hAnsi="Arial" w:cs="Arial"/>
          <w:sz w:val="22"/>
        </w:rPr>
      </w:pPr>
      <w:r w:rsidRPr="00A504C3">
        <w:rPr>
          <w:rFonts w:ascii="Arial" w:hAnsi="Arial" w:cs="Arial"/>
          <w:sz w:val="22"/>
        </w:rPr>
        <w:t>Students can suffer from health problems</w:t>
      </w:r>
      <w:r w:rsidR="004C736A" w:rsidRPr="00A504C3">
        <w:rPr>
          <w:rFonts w:ascii="Arial" w:hAnsi="Arial" w:cs="Arial"/>
          <w:sz w:val="22"/>
        </w:rPr>
        <w:t>;</w:t>
      </w:r>
    </w:p>
    <w:p w14:paraId="4122A5C8" w14:textId="15D66774" w:rsidR="007917E2" w:rsidRPr="004C736A" w:rsidRDefault="007917E2" w:rsidP="007917E2">
      <w:pPr>
        <w:rPr>
          <w:rFonts w:ascii="Arial" w:hAnsi="Arial" w:cs="Arial"/>
          <w:b/>
          <w:bCs/>
          <w:i/>
          <w:iCs/>
          <w:sz w:val="22"/>
        </w:rPr>
      </w:pPr>
      <w:r w:rsidRPr="004C736A">
        <w:rPr>
          <w:rFonts w:ascii="Arial" w:hAnsi="Arial" w:cs="Arial"/>
          <w:sz w:val="22"/>
        </w:rPr>
        <w:t>It is one of the negative impact of virtual learning environment on students that is the students can suffer from health problems which means that giving time on screen the whole day can affect the health of the students such as their eyesight can become weak, headache problem and many more. Therefore, it can be said along with the positive impact, there are various negative impact as well which can highly affect the student's health.</w:t>
      </w:r>
    </w:p>
    <w:p w14:paraId="693EB927" w14:textId="6C48AF1F" w:rsidR="007917E2" w:rsidRPr="00A504C3" w:rsidRDefault="007917E2" w:rsidP="00A504C3">
      <w:pPr>
        <w:pStyle w:val="ListParagraph"/>
        <w:numPr>
          <w:ilvl w:val="0"/>
          <w:numId w:val="19"/>
        </w:numPr>
        <w:rPr>
          <w:rFonts w:ascii="Arial" w:hAnsi="Arial" w:cs="Arial"/>
          <w:sz w:val="22"/>
        </w:rPr>
      </w:pPr>
      <w:r w:rsidRPr="00A504C3">
        <w:rPr>
          <w:rFonts w:ascii="Arial" w:hAnsi="Arial" w:cs="Arial"/>
          <w:sz w:val="22"/>
        </w:rPr>
        <w:t>Students can lack real time interaction with other students</w:t>
      </w:r>
      <w:r w:rsidR="004C736A" w:rsidRPr="00A504C3">
        <w:rPr>
          <w:rFonts w:ascii="Arial" w:hAnsi="Arial" w:cs="Arial"/>
          <w:sz w:val="22"/>
        </w:rPr>
        <w:t>;</w:t>
      </w:r>
    </w:p>
    <w:p w14:paraId="265202A8" w14:textId="5D4B9598" w:rsidR="007917E2" w:rsidRPr="004C736A" w:rsidRDefault="007917E2" w:rsidP="007917E2">
      <w:pPr>
        <w:rPr>
          <w:rFonts w:ascii="Arial" w:hAnsi="Arial" w:cs="Arial"/>
          <w:b/>
          <w:bCs/>
          <w:i/>
          <w:iCs/>
          <w:sz w:val="22"/>
        </w:rPr>
      </w:pPr>
      <w:r w:rsidRPr="004C736A">
        <w:rPr>
          <w:rFonts w:ascii="Arial" w:hAnsi="Arial" w:cs="Arial"/>
          <w:sz w:val="22"/>
        </w:rPr>
        <w:t xml:space="preserve">It is an another negative impact of virtual learning environment on students that is the students can lack real time interaction with other students which means that interaction and communication is necessary for the students to be a professional in life and for the career as </w:t>
      </w:r>
      <w:r w:rsidRPr="004C736A">
        <w:rPr>
          <w:rFonts w:ascii="Arial" w:hAnsi="Arial" w:cs="Arial"/>
          <w:sz w:val="22"/>
        </w:rPr>
        <w:lastRenderedPageBreak/>
        <w:t xml:space="preserve">well and via virtual meeting, it cannot be possible to groom the students properly in such area </w:t>
      </w:r>
      <w:r w:rsidRPr="004C736A">
        <w:rPr>
          <w:rFonts w:ascii="Arial" w:hAnsi="Arial" w:cs="Arial"/>
          <w:sz w:val="22"/>
          <w:shd w:val="clear" w:color="auto" w:fill="FFFFFF"/>
        </w:rPr>
        <w:t>(</w:t>
      </w:r>
      <w:proofErr w:type="spellStart"/>
      <w:r w:rsidRPr="004C736A">
        <w:rPr>
          <w:rFonts w:ascii="Arial" w:hAnsi="Arial" w:cs="Arial"/>
          <w:sz w:val="22"/>
          <w:shd w:val="clear" w:color="auto" w:fill="FFFFFF"/>
        </w:rPr>
        <w:t>Khlaisang</w:t>
      </w:r>
      <w:proofErr w:type="spellEnd"/>
      <w:r w:rsidRPr="004C736A">
        <w:rPr>
          <w:rFonts w:ascii="Arial" w:hAnsi="Arial" w:cs="Arial"/>
          <w:sz w:val="22"/>
          <w:shd w:val="clear" w:color="auto" w:fill="FFFFFF"/>
        </w:rPr>
        <w:t xml:space="preserve"> and </w:t>
      </w:r>
      <w:proofErr w:type="spellStart"/>
      <w:r w:rsidRPr="004C736A">
        <w:rPr>
          <w:rFonts w:ascii="Arial" w:hAnsi="Arial" w:cs="Arial"/>
          <w:sz w:val="22"/>
          <w:shd w:val="clear" w:color="auto" w:fill="FFFFFF"/>
        </w:rPr>
        <w:t>Songkram</w:t>
      </w:r>
      <w:proofErr w:type="spellEnd"/>
      <w:r w:rsidRPr="004C736A">
        <w:rPr>
          <w:rFonts w:ascii="Arial" w:hAnsi="Arial" w:cs="Arial"/>
          <w:sz w:val="22"/>
          <w:shd w:val="clear" w:color="auto" w:fill="FFFFFF"/>
        </w:rPr>
        <w:t>, 2019).</w:t>
      </w:r>
    </w:p>
    <w:p w14:paraId="333CB9AE" w14:textId="3B7316AC" w:rsidR="007917E2" w:rsidRPr="00A504C3" w:rsidRDefault="007917E2" w:rsidP="00A504C3">
      <w:pPr>
        <w:pStyle w:val="ListParagraph"/>
        <w:numPr>
          <w:ilvl w:val="0"/>
          <w:numId w:val="20"/>
        </w:numPr>
        <w:jc w:val="left"/>
        <w:rPr>
          <w:rFonts w:ascii="Arial" w:hAnsi="Arial" w:cs="Arial"/>
          <w:sz w:val="22"/>
        </w:rPr>
      </w:pPr>
      <w:r w:rsidRPr="00A504C3">
        <w:rPr>
          <w:rFonts w:ascii="Arial" w:hAnsi="Arial" w:cs="Arial"/>
          <w:sz w:val="22"/>
        </w:rPr>
        <w:t>Students can face the low internet connectivity</w:t>
      </w:r>
      <w:r w:rsidR="004C736A" w:rsidRPr="00A504C3">
        <w:rPr>
          <w:rFonts w:ascii="Arial" w:hAnsi="Arial" w:cs="Arial"/>
          <w:sz w:val="22"/>
        </w:rPr>
        <w:t>;</w:t>
      </w:r>
    </w:p>
    <w:p w14:paraId="3BAC0919" w14:textId="37B6DADC" w:rsidR="007917E2" w:rsidRPr="004C736A" w:rsidRDefault="007917E2" w:rsidP="007917E2">
      <w:pPr>
        <w:rPr>
          <w:rFonts w:ascii="Arial" w:hAnsi="Arial" w:cs="Arial"/>
          <w:b/>
          <w:bCs/>
          <w:i/>
          <w:iCs/>
          <w:sz w:val="22"/>
        </w:rPr>
      </w:pPr>
      <w:r w:rsidRPr="004C736A">
        <w:rPr>
          <w:rFonts w:ascii="Arial" w:hAnsi="Arial" w:cs="Arial"/>
          <w:sz w:val="22"/>
        </w:rPr>
        <w:t>It is also the one of the negative impact of virtual learning environment on students that is the students can face the low internet connectivity which means that learning virtually has a major demerit of network issues because anywhere and anytime, it can face a problem which cause the disturbances in studies and therefore, low internet connectivity can hinders the students learning on an online platform.</w:t>
      </w:r>
    </w:p>
    <w:p w14:paraId="51E5E976" w14:textId="4939993A" w:rsidR="007917E2" w:rsidRPr="00A504C3" w:rsidRDefault="007917E2" w:rsidP="00A504C3">
      <w:pPr>
        <w:pStyle w:val="ListParagraph"/>
        <w:numPr>
          <w:ilvl w:val="0"/>
          <w:numId w:val="21"/>
        </w:numPr>
        <w:rPr>
          <w:rFonts w:ascii="Arial" w:hAnsi="Arial" w:cs="Arial"/>
          <w:sz w:val="22"/>
        </w:rPr>
      </w:pPr>
      <w:r w:rsidRPr="00A504C3">
        <w:rPr>
          <w:rFonts w:ascii="Arial" w:hAnsi="Arial" w:cs="Arial"/>
          <w:sz w:val="22"/>
        </w:rPr>
        <w:t>High internet expenses</w:t>
      </w:r>
      <w:r w:rsidR="004C736A" w:rsidRPr="00A504C3">
        <w:rPr>
          <w:rFonts w:ascii="Arial" w:hAnsi="Arial" w:cs="Arial"/>
          <w:sz w:val="22"/>
        </w:rPr>
        <w:t>;</w:t>
      </w:r>
    </w:p>
    <w:p w14:paraId="7C3A247D" w14:textId="7CF70050" w:rsidR="007917E2" w:rsidRPr="004C736A" w:rsidRDefault="007917E2" w:rsidP="007917E2">
      <w:pPr>
        <w:rPr>
          <w:rFonts w:ascii="Arial" w:hAnsi="Arial" w:cs="Arial"/>
          <w:sz w:val="22"/>
        </w:rPr>
      </w:pPr>
      <w:r w:rsidRPr="004C736A">
        <w:rPr>
          <w:rFonts w:ascii="Arial" w:hAnsi="Arial" w:cs="Arial"/>
          <w:sz w:val="22"/>
        </w:rPr>
        <w:t>It is also an another negative impact of virtual learning environment on students that is the high internet expenses which means that students needs technical devices and good network while studying at home, this makes expenses because internet charges are high these days and therefore, over expenses can cause the difficulty in students to learn online or virtually in an efficient manner.</w:t>
      </w:r>
    </w:p>
    <w:p w14:paraId="5D96BA55" w14:textId="5ED5C942" w:rsidR="007917E2" w:rsidRPr="004C736A" w:rsidRDefault="007917E2" w:rsidP="00A504C3">
      <w:pPr>
        <w:pStyle w:val="Heading1"/>
        <w:numPr>
          <w:ilvl w:val="0"/>
          <w:numId w:val="22"/>
        </w:numPr>
        <w:jc w:val="left"/>
        <w:rPr>
          <w:rFonts w:ascii="Arial" w:hAnsi="Arial" w:cs="Arial"/>
          <w:b w:val="0"/>
          <w:bCs w:val="0"/>
          <w:sz w:val="22"/>
          <w:szCs w:val="22"/>
        </w:rPr>
      </w:pPr>
      <w:bookmarkStart w:id="2" w:name="__RefHeading__4399_1822520569"/>
      <w:bookmarkEnd w:id="2"/>
      <w:r w:rsidRPr="004C736A">
        <w:rPr>
          <w:rFonts w:ascii="Arial" w:hAnsi="Arial" w:cs="Arial"/>
          <w:b w:val="0"/>
          <w:bCs w:val="0"/>
          <w:sz w:val="22"/>
          <w:szCs w:val="22"/>
        </w:rPr>
        <w:t>Methodology</w:t>
      </w:r>
      <w:r w:rsidR="004C736A">
        <w:rPr>
          <w:rFonts w:ascii="Arial" w:hAnsi="Arial" w:cs="Arial"/>
          <w:b w:val="0"/>
          <w:bCs w:val="0"/>
          <w:sz w:val="22"/>
          <w:szCs w:val="22"/>
        </w:rPr>
        <w:t>;</w:t>
      </w:r>
    </w:p>
    <w:p w14:paraId="7A773082" w14:textId="2AD3E776" w:rsidR="007917E2" w:rsidRPr="004C736A" w:rsidRDefault="007917E2" w:rsidP="007917E2">
      <w:pPr>
        <w:rPr>
          <w:rFonts w:ascii="Arial" w:hAnsi="Arial" w:cs="Arial"/>
          <w:b/>
          <w:bCs/>
          <w:sz w:val="22"/>
        </w:rPr>
      </w:pPr>
      <w:r w:rsidRPr="004C736A">
        <w:rPr>
          <w:rFonts w:ascii="Arial" w:hAnsi="Arial" w:cs="Arial"/>
          <w:sz w:val="22"/>
        </w:rPr>
        <w:t xml:space="preserve">Methods are very essential in </w:t>
      </w:r>
      <w:proofErr w:type="spellStart"/>
      <w:proofErr w:type="gramStart"/>
      <w:r w:rsidRPr="004C736A">
        <w:rPr>
          <w:rFonts w:ascii="Arial" w:hAnsi="Arial" w:cs="Arial"/>
          <w:sz w:val="22"/>
        </w:rPr>
        <w:t>a</w:t>
      </w:r>
      <w:proofErr w:type="spellEnd"/>
      <w:proofErr w:type="gramEnd"/>
      <w:r w:rsidRPr="004C736A">
        <w:rPr>
          <w:rFonts w:ascii="Arial" w:hAnsi="Arial" w:cs="Arial"/>
          <w:sz w:val="22"/>
        </w:rPr>
        <w:t xml:space="preserve"> investigation as it assist the researcher in the procedure of assembling and analysing information in an accurate manner about the projected subject </w:t>
      </w:r>
      <w:r w:rsidRPr="004C736A">
        <w:rPr>
          <w:rFonts w:ascii="Arial" w:hAnsi="Arial" w:cs="Arial"/>
          <w:sz w:val="22"/>
          <w:shd w:val="clear" w:color="auto" w:fill="FFFFFF"/>
        </w:rPr>
        <w:t>(</w:t>
      </w:r>
      <w:proofErr w:type="spellStart"/>
      <w:r w:rsidRPr="004C736A">
        <w:rPr>
          <w:rFonts w:ascii="Arial" w:hAnsi="Arial" w:cs="Arial"/>
          <w:sz w:val="22"/>
          <w:shd w:val="clear" w:color="auto" w:fill="FFFFFF"/>
        </w:rPr>
        <w:t>Goeser</w:t>
      </w:r>
      <w:proofErr w:type="spellEnd"/>
      <w:r w:rsidRPr="004C736A">
        <w:rPr>
          <w:rFonts w:ascii="Arial" w:hAnsi="Arial" w:cs="Arial"/>
          <w:sz w:val="22"/>
          <w:shd w:val="clear" w:color="auto" w:fill="FFFFFF"/>
        </w:rPr>
        <w:t>, Hamza-</w:t>
      </w:r>
      <w:proofErr w:type="spellStart"/>
      <w:r w:rsidRPr="004C736A">
        <w:rPr>
          <w:rFonts w:ascii="Arial" w:hAnsi="Arial" w:cs="Arial"/>
          <w:sz w:val="22"/>
          <w:shd w:val="clear" w:color="auto" w:fill="FFFFFF"/>
        </w:rPr>
        <w:t>Lup</w:t>
      </w:r>
      <w:proofErr w:type="spellEnd"/>
      <w:r w:rsidRPr="004C736A">
        <w:rPr>
          <w:rFonts w:ascii="Arial" w:hAnsi="Arial" w:cs="Arial"/>
          <w:sz w:val="22"/>
          <w:shd w:val="clear" w:color="auto" w:fill="FFFFFF"/>
        </w:rPr>
        <w:t xml:space="preserve">, Johnson and </w:t>
      </w:r>
      <w:proofErr w:type="spellStart"/>
      <w:r w:rsidRPr="004C736A">
        <w:rPr>
          <w:rFonts w:ascii="Arial" w:hAnsi="Arial" w:cs="Arial"/>
          <w:sz w:val="22"/>
          <w:shd w:val="clear" w:color="auto" w:fill="FFFFFF"/>
        </w:rPr>
        <w:t>Scharfer</w:t>
      </w:r>
      <w:proofErr w:type="spellEnd"/>
      <w:r w:rsidRPr="004C736A">
        <w:rPr>
          <w:rFonts w:ascii="Arial" w:hAnsi="Arial" w:cs="Arial"/>
          <w:sz w:val="22"/>
          <w:shd w:val="clear" w:color="auto" w:fill="FFFFFF"/>
        </w:rPr>
        <w:t>, 2018).</w:t>
      </w:r>
      <w:r w:rsidRPr="004C736A">
        <w:rPr>
          <w:rFonts w:ascii="Arial" w:hAnsi="Arial" w:cs="Arial"/>
          <w:sz w:val="22"/>
        </w:rPr>
        <w:t xml:space="preserve"> There are some methods that are utilized is discussed here:</w:t>
      </w:r>
    </w:p>
    <w:p w14:paraId="498CDF11" w14:textId="77777777" w:rsidR="007917E2" w:rsidRPr="004C736A" w:rsidRDefault="007917E2" w:rsidP="007917E2">
      <w:pPr>
        <w:rPr>
          <w:rFonts w:ascii="Arial" w:hAnsi="Arial" w:cs="Arial"/>
          <w:b/>
          <w:bCs/>
          <w:sz w:val="22"/>
        </w:rPr>
      </w:pPr>
      <w:r w:rsidRPr="004C736A">
        <w:rPr>
          <w:rFonts w:ascii="Arial" w:hAnsi="Arial" w:cs="Arial"/>
          <w:sz w:val="22"/>
        </w:rPr>
        <w:t xml:space="preserve">Data collection: There are 2 methods which are primary &amp; secondary which is utilized by investigator for acquiring logical results </w:t>
      </w:r>
      <w:r w:rsidRPr="004C736A">
        <w:rPr>
          <w:rFonts w:ascii="Arial" w:hAnsi="Arial" w:cs="Arial"/>
          <w:sz w:val="22"/>
          <w:shd w:val="clear" w:color="auto" w:fill="FFFFFF"/>
        </w:rPr>
        <w:t xml:space="preserve">(Carlotta Olivetti, </w:t>
      </w:r>
      <w:proofErr w:type="spellStart"/>
      <w:r w:rsidRPr="004C736A">
        <w:rPr>
          <w:rFonts w:ascii="Arial" w:hAnsi="Arial" w:cs="Arial"/>
          <w:sz w:val="22"/>
          <w:shd w:val="clear" w:color="auto" w:fill="FFFFFF"/>
        </w:rPr>
        <w:t>Violante</w:t>
      </w:r>
      <w:proofErr w:type="spellEnd"/>
      <w:r w:rsidRPr="004C736A">
        <w:rPr>
          <w:rFonts w:ascii="Arial" w:hAnsi="Arial" w:cs="Arial"/>
          <w:sz w:val="22"/>
          <w:shd w:val="clear" w:color="auto" w:fill="FFFFFF"/>
        </w:rPr>
        <w:t xml:space="preserve">, </w:t>
      </w:r>
      <w:proofErr w:type="spellStart"/>
      <w:r w:rsidRPr="004C736A">
        <w:rPr>
          <w:rFonts w:ascii="Arial" w:hAnsi="Arial" w:cs="Arial"/>
          <w:sz w:val="22"/>
          <w:shd w:val="clear" w:color="auto" w:fill="FFFFFF"/>
        </w:rPr>
        <w:t>Vezzetti</w:t>
      </w:r>
      <w:proofErr w:type="spellEnd"/>
      <w:r w:rsidRPr="004C736A">
        <w:rPr>
          <w:rFonts w:ascii="Arial" w:hAnsi="Arial" w:cs="Arial"/>
          <w:sz w:val="22"/>
          <w:shd w:val="clear" w:color="auto" w:fill="FFFFFF"/>
        </w:rPr>
        <w:t xml:space="preserve">, </w:t>
      </w:r>
      <w:proofErr w:type="spellStart"/>
      <w:r w:rsidRPr="004C736A">
        <w:rPr>
          <w:rFonts w:ascii="Arial" w:hAnsi="Arial" w:cs="Arial"/>
          <w:sz w:val="22"/>
          <w:shd w:val="clear" w:color="auto" w:fill="FFFFFF"/>
        </w:rPr>
        <w:t>Marcolin</w:t>
      </w:r>
      <w:proofErr w:type="spellEnd"/>
      <w:r w:rsidRPr="004C736A">
        <w:rPr>
          <w:rFonts w:ascii="Arial" w:hAnsi="Arial" w:cs="Arial"/>
          <w:sz w:val="22"/>
          <w:shd w:val="clear" w:color="auto" w:fill="FFFFFF"/>
        </w:rPr>
        <w:t xml:space="preserve"> and </w:t>
      </w:r>
      <w:proofErr w:type="spellStart"/>
      <w:r w:rsidRPr="004C736A">
        <w:rPr>
          <w:rFonts w:ascii="Arial" w:hAnsi="Arial" w:cs="Arial"/>
          <w:sz w:val="22"/>
          <w:shd w:val="clear" w:color="auto" w:fill="FFFFFF"/>
        </w:rPr>
        <w:t>Eynard</w:t>
      </w:r>
      <w:proofErr w:type="spellEnd"/>
      <w:r w:rsidRPr="004C736A">
        <w:rPr>
          <w:rFonts w:ascii="Arial" w:hAnsi="Arial" w:cs="Arial"/>
          <w:sz w:val="22"/>
          <w:shd w:val="clear" w:color="auto" w:fill="FFFFFF"/>
        </w:rPr>
        <w:t>, 2020).</w:t>
      </w:r>
      <w:r w:rsidRPr="004C736A">
        <w:rPr>
          <w:rFonts w:ascii="Arial" w:hAnsi="Arial" w:cs="Arial"/>
          <w:sz w:val="22"/>
        </w:rPr>
        <w:t xml:space="preserve"> Questionnaires are utilized for assembling primary information such as books, journals, articles and many more. Sources are utilized for assembling secondary data for the literature review.</w:t>
      </w:r>
    </w:p>
    <w:p w14:paraId="3C56621F" w14:textId="05572BEA" w:rsidR="007917E2" w:rsidRPr="004C736A" w:rsidRDefault="007917E2" w:rsidP="007917E2">
      <w:pPr>
        <w:rPr>
          <w:rFonts w:ascii="Arial" w:hAnsi="Arial" w:cs="Arial"/>
          <w:sz w:val="22"/>
        </w:rPr>
      </w:pPr>
      <w:r w:rsidRPr="004C736A">
        <w:rPr>
          <w:rFonts w:ascii="Arial" w:hAnsi="Arial" w:cs="Arial"/>
          <w:sz w:val="22"/>
        </w:rPr>
        <w:t xml:space="preserve">Sampling: There are 2 types of sampling such as first is probability sampling and second is </w:t>
      </w:r>
      <w:r w:rsidR="004C736A" w:rsidRPr="004C736A">
        <w:rPr>
          <w:rFonts w:ascii="Arial" w:hAnsi="Arial" w:cs="Arial"/>
          <w:sz w:val="22"/>
        </w:rPr>
        <w:t>nonprobability</w:t>
      </w:r>
      <w:r w:rsidRPr="004C736A">
        <w:rPr>
          <w:rFonts w:ascii="Arial" w:hAnsi="Arial" w:cs="Arial"/>
          <w:sz w:val="22"/>
        </w:rPr>
        <w:t xml:space="preserve"> sampling </w:t>
      </w:r>
      <w:r w:rsidRPr="004C736A">
        <w:rPr>
          <w:rFonts w:ascii="Arial" w:hAnsi="Arial" w:cs="Arial"/>
          <w:sz w:val="22"/>
          <w:shd w:val="clear" w:color="auto" w:fill="FFFFFF"/>
        </w:rPr>
        <w:t xml:space="preserve">(Chaim, </w:t>
      </w:r>
      <w:proofErr w:type="spellStart"/>
      <w:r w:rsidRPr="004C736A">
        <w:rPr>
          <w:rFonts w:ascii="Arial" w:hAnsi="Arial" w:cs="Arial"/>
          <w:sz w:val="22"/>
          <w:shd w:val="clear" w:color="auto" w:fill="FFFFFF"/>
        </w:rPr>
        <w:t>Muschard</w:t>
      </w:r>
      <w:proofErr w:type="spellEnd"/>
      <w:r w:rsidRPr="004C736A">
        <w:rPr>
          <w:rFonts w:ascii="Arial" w:hAnsi="Arial" w:cs="Arial"/>
          <w:sz w:val="22"/>
          <w:shd w:val="clear" w:color="auto" w:fill="FFFFFF"/>
        </w:rPr>
        <w:t xml:space="preserve">, </w:t>
      </w:r>
      <w:proofErr w:type="spellStart"/>
      <w:r w:rsidRPr="004C736A">
        <w:rPr>
          <w:rFonts w:ascii="Arial" w:hAnsi="Arial" w:cs="Arial"/>
          <w:sz w:val="22"/>
          <w:shd w:val="clear" w:color="auto" w:fill="FFFFFF"/>
        </w:rPr>
        <w:t>Cazarini</w:t>
      </w:r>
      <w:proofErr w:type="spellEnd"/>
      <w:r w:rsidRPr="004C736A">
        <w:rPr>
          <w:rFonts w:ascii="Arial" w:hAnsi="Arial" w:cs="Arial"/>
          <w:sz w:val="22"/>
          <w:shd w:val="clear" w:color="auto" w:fill="FFFFFF"/>
        </w:rPr>
        <w:t xml:space="preserve"> and </w:t>
      </w:r>
      <w:proofErr w:type="spellStart"/>
      <w:r w:rsidRPr="004C736A">
        <w:rPr>
          <w:rFonts w:ascii="Arial" w:hAnsi="Arial" w:cs="Arial"/>
          <w:sz w:val="22"/>
          <w:shd w:val="clear" w:color="auto" w:fill="FFFFFF"/>
        </w:rPr>
        <w:t>Rozenfeld</w:t>
      </w:r>
      <w:proofErr w:type="spellEnd"/>
      <w:r w:rsidRPr="004C736A">
        <w:rPr>
          <w:rFonts w:ascii="Arial" w:hAnsi="Arial" w:cs="Arial"/>
          <w:sz w:val="22"/>
          <w:shd w:val="clear" w:color="auto" w:fill="FFFFFF"/>
        </w:rPr>
        <w:t>, 2018).</w:t>
      </w:r>
      <w:r w:rsidRPr="004C736A">
        <w:rPr>
          <w:rFonts w:ascii="Arial" w:hAnsi="Arial" w:cs="Arial"/>
          <w:sz w:val="22"/>
        </w:rPr>
        <w:t xml:space="preserve"> Probability sampling is used by selecting 100 students for conducting survey.</w:t>
      </w:r>
    </w:p>
    <w:p w14:paraId="58FF1C06" w14:textId="5EDF1F97" w:rsidR="007917E2" w:rsidRPr="004C736A" w:rsidRDefault="007917E2" w:rsidP="00A504C3">
      <w:pPr>
        <w:pStyle w:val="Heading1"/>
        <w:numPr>
          <w:ilvl w:val="0"/>
          <w:numId w:val="22"/>
        </w:numPr>
        <w:rPr>
          <w:rFonts w:ascii="Arial" w:hAnsi="Arial" w:cs="Arial"/>
          <w:b w:val="0"/>
          <w:bCs w:val="0"/>
          <w:sz w:val="22"/>
          <w:szCs w:val="22"/>
        </w:rPr>
      </w:pPr>
      <w:bookmarkStart w:id="3" w:name="__RefHeading__4401_1822520569"/>
      <w:bookmarkEnd w:id="3"/>
      <w:r w:rsidRPr="004C736A">
        <w:rPr>
          <w:rFonts w:ascii="Arial" w:hAnsi="Arial" w:cs="Arial"/>
          <w:b w:val="0"/>
          <w:bCs w:val="0"/>
          <w:sz w:val="22"/>
          <w:szCs w:val="22"/>
        </w:rPr>
        <w:t>Data collection and analysis</w:t>
      </w:r>
      <w:r w:rsidR="004C736A">
        <w:rPr>
          <w:rFonts w:ascii="Arial" w:hAnsi="Arial" w:cs="Arial"/>
          <w:b w:val="0"/>
          <w:bCs w:val="0"/>
          <w:sz w:val="22"/>
          <w:szCs w:val="22"/>
        </w:rPr>
        <w:t>;</w:t>
      </w:r>
    </w:p>
    <w:p w14:paraId="452F0FC9" w14:textId="47D34104" w:rsidR="007917E2" w:rsidRPr="004C736A" w:rsidRDefault="007917E2" w:rsidP="007917E2">
      <w:pPr>
        <w:rPr>
          <w:rFonts w:ascii="Arial" w:hAnsi="Arial" w:cs="Arial"/>
          <w:sz w:val="22"/>
        </w:rPr>
      </w:pP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9362"/>
      </w:tblGrid>
      <w:tr w:rsidR="007917E2" w:rsidRPr="004C736A" w14:paraId="19F61E39" w14:textId="77777777" w:rsidTr="007917E2">
        <w:tc>
          <w:tcPr>
            <w:tcW w:w="9362" w:type="dxa"/>
            <w:tcBorders>
              <w:top w:val="single" w:sz="2" w:space="0" w:color="000000"/>
              <w:left w:val="single" w:sz="2" w:space="0" w:color="000000"/>
              <w:bottom w:val="single" w:sz="2" w:space="0" w:color="000000"/>
              <w:right w:val="single" w:sz="2" w:space="0" w:color="000000"/>
            </w:tcBorders>
            <w:hideMark/>
          </w:tcPr>
          <w:p w14:paraId="58EAD2B9" w14:textId="77777777" w:rsidR="007917E2" w:rsidRPr="004C736A" w:rsidRDefault="007917E2">
            <w:pPr>
              <w:rPr>
                <w:rFonts w:ascii="Arial" w:hAnsi="Arial" w:cs="Arial"/>
                <w:sz w:val="22"/>
              </w:rPr>
            </w:pPr>
            <w:r w:rsidRPr="004C736A">
              <w:rPr>
                <w:rFonts w:ascii="Arial" w:hAnsi="Arial" w:cs="Arial"/>
                <w:sz w:val="22"/>
              </w:rPr>
              <w:t>Questionnaire</w:t>
            </w:r>
          </w:p>
          <w:p w14:paraId="43A2D614" w14:textId="77777777" w:rsidR="007917E2" w:rsidRPr="004C736A" w:rsidRDefault="007917E2">
            <w:pPr>
              <w:rPr>
                <w:rFonts w:ascii="Arial" w:hAnsi="Arial" w:cs="Arial"/>
                <w:sz w:val="22"/>
              </w:rPr>
            </w:pPr>
            <w:r w:rsidRPr="004C736A">
              <w:rPr>
                <w:rFonts w:ascii="Arial" w:hAnsi="Arial" w:cs="Arial"/>
                <w:sz w:val="22"/>
              </w:rPr>
              <w:t>1) Which is the most comfortable application for the virtual learning?</w:t>
            </w:r>
          </w:p>
          <w:p w14:paraId="58FB930F" w14:textId="77777777" w:rsidR="007917E2" w:rsidRPr="004C736A" w:rsidRDefault="007917E2" w:rsidP="007917E2">
            <w:pPr>
              <w:numPr>
                <w:ilvl w:val="0"/>
                <w:numId w:val="5"/>
              </w:numPr>
              <w:rPr>
                <w:rFonts w:ascii="Arial" w:hAnsi="Arial" w:cs="Arial"/>
                <w:sz w:val="22"/>
              </w:rPr>
            </w:pPr>
            <w:r w:rsidRPr="004C736A">
              <w:rPr>
                <w:rFonts w:ascii="Arial" w:hAnsi="Arial" w:cs="Arial"/>
                <w:sz w:val="22"/>
              </w:rPr>
              <w:t>Moodle</w:t>
            </w:r>
          </w:p>
          <w:p w14:paraId="46457F77" w14:textId="77777777" w:rsidR="007917E2" w:rsidRPr="004C736A" w:rsidRDefault="007917E2" w:rsidP="007917E2">
            <w:pPr>
              <w:numPr>
                <w:ilvl w:val="0"/>
                <w:numId w:val="5"/>
              </w:numPr>
              <w:rPr>
                <w:rFonts w:ascii="Arial" w:hAnsi="Arial" w:cs="Arial"/>
                <w:sz w:val="22"/>
              </w:rPr>
            </w:pPr>
            <w:r w:rsidRPr="004C736A">
              <w:rPr>
                <w:rFonts w:ascii="Arial" w:hAnsi="Arial" w:cs="Arial"/>
                <w:sz w:val="22"/>
              </w:rPr>
              <w:t>Microsoft meet</w:t>
            </w:r>
          </w:p>
          <w:p w14:paraId="7337C9F9" w14:textId="77777777" w:rsidR="007917E2" w:rsidRPr="004C736A" w:rsidRDefault="007917E2" w:rsidP="007917E2">
            <w:pPr>
              <w:numPr>
                <w:ilvl w:val="0"/>
                <w:numId w:val="5"/>
              </w:numPr>
              <w:rPr>
                <w:rFonts w:ascii="Arial" w:hAnsi="Arial" w:cs="Arial"/>
                <w:sz w:val="22"/>
              </w:rPr>
            </w:pPr>
            <w:r w:rsidRPr="004C736A">
              <w:rPr>
                <w:rFonts w:ascii="Arial" w:hAnsi="Arial" w:cs="Arial"/>
                <w:sz w:val="22"/>
              </w:rPr>
              <w:t>Google classrooms</w:t>
            </w:r>
          </w:p>
          <w:p w14:paraId="3E4C5C2E" w14:textId="77777777" w:rsidR="007917E2" w:rsidRPr="004C736A" w:rsidRDefault="007917E2">
            <w:pPr>
              <w:rPr>
                <w:rFonts w:ascii="Arial" w:hAnsi="Arial" w:cs="Arial"/>
                <w:sz w:val="22"/>
              </w:rPr>
            </w:pPr>
            <w:r w:rsidRPr="004C736A">
              <w:rPr>
                <w:rFonts w:ascii="Arial" w:hAnsi="Arial" w:cs="Arial"/>
                <w:sz w:val="22"/>
              </w:rPr>
              <w:t>2) What do you most prefer: offline or online learning?</w:t>
            </w:r>
          </w:p>
          <w:p w14:paraId="12791AF8" w14:textId="77777777" w:rsidR="007917E2" w:rsidRPr="004C736A" w:rsidRDefault="007917E2" w:rsidP="007917E2">
            <w:pPr>
              <w:numPr>
                <w:ilvl w:val="0"/>
                <w:numId w:val="6"/>
              </w:numPr>
              <w:rPr>
                <w:rFonts w:ascii="Arial" w:hAnsi="Arial" w:cs="Arial"/>
                <w:sz w:val="22"/>
              </w:rPr>
            </w:pPr>
            <w:r w:rsidRPr="004C736A">
              <w:rPr>
                <w:rFonts w:ascii="Arial" w:hAnsi="Arial" w:cs="Arial"/>
                <w:sz w:val="22"/>
              </w:rPr>
              <w:lastRenderedPageBreak/>
              <w:t>Offline</w:t>
            </w:r>
          </w:p>
          <w:p w14:paraId="4B0C4FCB" w14:textId="77777777" w:rsidR="007917E2" w:rsidRPr="004C736A" w:rsidRDefault="007917E2" w:rsidP="007917E2">
            <w:pPr>
              <w:numPr>
                <w:ilvl w:val="0"/>
                <w:numId w:val="6"/>
              </w:numPr>
              <w:rPr>
                <w:rFonts w:ascii="Arial" w:hAnsi="Arial" w:cs="Arial"/>
                <w:sz w:val="22"/>
              </w:rPr>
            </w:pPr>
            <w:r w:rsidRPr="004C736A">
              <w:rPr>
                <w:rFonts w:ascii="Arial" w:hAnsi="Arial" w:cs="Arial"/>
                <w:sz w:val="22"/>
              </w:rPr>
              <w:t>Online</w:t>
            </w:r>
          </w:p>
          <w:p w14:paraId="325E0553" w14:textId="77777777" w:rsidR="007917E2" w:rsidRPr="004C736A" w:rsidRDefault="007917E2">
            <w:pPr>
              <w:rPr>
                <w:rFonts w:ascii="Arial" w:hAnsi="Arial" w:cs="Arial"/>
                <w:sz w:val="22"/>
              </w:rPr>
            </w:pPr>
            <w:r w:rsidRPr="004C736A">
              <w:rPr>
                <w:rFonts w:ascii="Arial" w:hAnsi="Arial" w:cs="Arial"/>
                <w:sz w:val="22"/>
              </w:rPr>
              <w:t>3) Are you suffering from any side effects on health while learning virtually?</w:t>
            </w:r>
          </w:p>
          <w:p w14:paraId="5BFF0E2D" w14:textId="77777777" w:rsidR="007917E2" w:rsidRPr="004C736A" w:rsidRDefault="007917E2" w:rsidP="007917E2">
            <w:pPr>
              <w:numPr>
                <w:ilvl w:val="0"/>
                <w:numId w:val="7"/>
              </w:numPr>
              <w:rPr>
                <w:rFonts w:ascii="Arial" w:hAnsi="Arial" w:cs="Arial"/>
                <w:sz w:val="22"/>
              </w:rPr>
            </w:pPr>
            <w:r w:rsidRPr="004C736A">
              <w:rPr>
                <w:rFonts w:ascii="Arial" w:hAnsi="Arial" w:cs="Arial"/>
                <w:sz w:val="22"/>
              </w:rPr>
              <w:t>Yes</w:t>
            </w:r>
          </w:p>
          <w:p w14:paraId="62CFCA0F" w14:textId="77777777" w:rsidR="007917E2" w:rsidRPr="004C736A" w:rsidRDefault="007917E2" w:rsidP="007917E2">
            <w:pPr>
              <w:numPr>
                <w:ilvl w:val="0"/>
                <w:numId w:val="7"/>
              </w:numPr>
              <w:rPr>
                <w:rFonts w:ascii="Arial" w:hAnsi="Arial" w:cs="Arial"/>
                <w:sz w:val="22"/>
              </w:rPr>
            </w:pPr>
            <w:r w:rsidRPr="004C736A">
              <w:rPr>
                <w:rFonts w:ascii="Arial" w:hAnsi="Arial" w:cs="Arial"/>
                <w:sz w:val="22"/>
              </w:rPr>
              <w:t>No</w:t>
            </w:r>
          </w:p>
          <w:p w14:paraId="58878900" w14:textId="77777777" w:rsidR="007917E2" w:rsidRPr="004C736A" w:rsidRDefault="007917E2">
            <w:pPr>
              <w:rPr>
                <w:rFonts w:ascii="Arial" w:hAnsi="Arial" w:cs="Arial"/>
                <w:sz w:val="22"/>
              </w:rPr>
            </w:pPr>
            <w:r w:rsidRPr="004C736A">
              <w:rPr>
                <w:rFonts w:ascii="Arial" w:hAnsi="Arial" w:cs="Arial"/>
                <w:sz w:val="22"/>
              </w:rPr>
              <w:t>4) Are your study concepts clear while learning online?</w:t>
            </w:r>
          </w:p>
          <w:p w14:paraId="629F9FE3" w14:textId="77777777" w:rsidR="007917E2" w:rsidRPr="004C736A" w:rsidRDefault="007917E2" w:rsidP="007917E2">
            <w:pPr>
              <w:numPr>
                <w:ilvl w:val="0"/>
                <w:numId w:val="8"/>
              </w:numPr>
              <w:rPr>
                <w:rFonts w:ascii="Arial" w:hAnsi="Arial" w:cs="Arial"/>
                <w:sz w:val="22"/>
              </w:rPr>
            </w:pPr>
            <w:r w:rsidRPr="004C736A">
              <w:rPr>
                <w:rFonts w:ascii="Arial" w:hAnsi="Arial" w:cs="Arial"/>
                <w:sz w:val="22"/>
              </w:rPr>
              <w:t>Yes</w:t>
            </w:r>
          </w:p>
          <w:p w14:paraId="20C5ADF8" w14:textId="77777777" w:rsidR="007917E2" w:rsidRPr="004C736A" w:rsidRDefault="007917E2" w:rsidP="007917E2">
            <w:pPr>
              <w:numPr>
                <w:ilvl w:val="0"/>
                <w:numId w:val="8"/>
              </w:numPr>
              <w:rPr>
                <w:rFonts w:ascii="Arial" w:hAnsi="Arial" w:cs="Arial"/>
                <w:sz w:val="22"/>
              </w:rPr>
            </w:pPr>
            <w:r w:rsidRPr="004C736A">
              <w:rPr>
                <w:rFonts w:ascii="Arial" w:hAnsi="Arial" w:cs="Arial"/>
                <w:sz w:val="22"/>
              </w:rPr>
              <w:t>No</w:t>
            </w:r>
          </w:p>
          <w:p w14:paraId="5AAFC927" w14:textId="77777777" w:rsidR="007917E2" w:rsidRPr="004C736A" w:rsidRDefault="007917E2">
            <w:pPr>
              <w:rPr>
                <w:rFonts w:ascii="Arial" w:hAnsi="Arial" w:cs="Arial"/>
                <w:sz w:val="22"/>
              </w:rPr>
            </w:pPr>
            <w:r w:rsidRPr="004C736A">
              <w:rPr>
                <w:rFonts w:ascii="Arial" w:hAnsi="Arial" w:cs="Arial"/>
                <w:sz w:val="22"/>
              </w:rPr>
              <w:t>5) Is it beneficial for you to learn virtually?</w:t>
            </w:r>
          </w:p>
          <w:p w14:paraId="24C4B0A4" w14:textId="77777777" w:rsidR="007917E2" w:rsidRPr="004C736A" w:rsidRDefault="007917E2" w:rsidP="007917E2">
            <w:pPr>
              <w:numPr>
                <w:ilvl w:val="0"/>
                <w:numId w:val="9"/>
              </w:numPr>
              <w:rPr>
                <w:rFonts w:ascii="Arial" w:hAnsi="Arial" w:cs="Arial"/>
                <w:sz w:val="22"/>
              </w:rPr>
            </w:pPr>
            <w:r w:rsidRPr="004C736A">
              <w:rPr>
                <w:rFonts w:ascii="Arial" w:hAnsi="Arial" w:cs="Arial"/>
                <w:sz w:val="22"/>
              </w:rPr>
              <w:t>Yes</w:t>
            </w:r>
          </w:p>
          <w:p w14:paraId="28B94465" w14:textId="77777777" w:rsidR="007917E2" w:rsidRPr="004C736A" w:rsidRDefault="007917E2" w:rsidP="007917E2">
            <w:pPr>
              <w:numPr>
                <w:ilvl w:val="0"/>
                <w:numId w:val="9"/>
              </w:numPr>
              <w:rPr>
                <w:rFonts w:ascii="Arial" w:hAnsi="Arial" w:cs="Arial"/>
                <w:sz w:val="22"/>
              </w:rPr>
            </w:pPr>
            <w:r w:rsidRPr="004C736A">
              <w:rPr>
                <w:rFonts w:ascii="Arial" w:hAnsi="Arial" w:cs="Arial"/>
                <w:sz w:val="22"/>
              </w:rPr>
              <w:t>No</w:t>
            </w:r>
          </w:p>
          <w:p w14:paraId="66818EBC" w14:textId="77777777" w:rsidR="007917E2" w:rsidRPr="004C736A" w:rsidRDefault="007917E2">
            <w:pPr>
              <w:rPr>
                <w:rFonts w:ascii="Arial" w:hAnsi="Arial" w:cs="Arial"/>
                <w:sz w:val="22"/>
              </w:rPr>
            </w:pPr>
            <w:r w:rsidRPr="004C736A">
              <w:rPr>
                <w:rFonts w:ascii="Arial" w:hAnsi="Arial" w:cs="Arial"/>
                <w:sz w:val="22"/>
              </w:rPr>
              <w:t>6) Are your parents satisfied with the virtual learning process?</w:t>
            </w:r>
          </w:p>
          <w:p w14:paraId="134DBD68" w14:textId="77777777" w:rsidR="007917E2" w:rsidRPr="004C736A" w:rsidRDefault="007917E2" w:rsidP="007917E2">
            <w:pPr>
              <w:numPr>
                <w:ilvl w:val="0"/>
                <w:numId w:val="10"/>
              </w:numPr>
              <w:rPr>
                <w:rFonts w:ascii="Arial" w:hAnsi="Arial" w:cs="Arial"/>
                <w:sz w:val="22"/>
              </w:rPr>
            </w:pPr>
            <w:r w:rsidRPr="004C736A">
              <w:rPr>
                <w:rFonts w:ascii="Arial" w:hAnsi="Arial" w:cs="Arial"/>
                <w:sz w:val="22"/>
              </w:rPr>
              <w:t>Yes</w:t>
            </w:r>
          </w:p>
          <w:p w14:paraId="286802F8" w14:textId="77777777" w:rsidR="007917E2" w:rsidRPr="004C736A" w:rsidRDefault="007917E2" w:rsidP="007917E2">
            <w:pPr>
              <w:numPr>
                <w:ilvl w:val="0"/>
                <w:numId w:val="10"/>
              </w:numPr>
              <w:rPr>
                <w:rFonts w:ascii="Arial" w:hAnsi="Arial" w:cs="Arial"/>
                <w:sz w:val="22"/>
              </w:rPr>
            </w:pPr>
            <w:r w:rsidRPr="004C736A">
              <w:rPr>
                <w:rFonts w:ascii="Arial" w:hAnsi="Arial" w:cs="Arial"/>
                <w:sz w:val="22"/>
              </w:rPr>
              <w:t>No</w:t>
            </w:r>
          </w:p>
          <w:p w14:paraId="3946A2CF" w14:textId="77777777" w:rsidR="007917E2" w:rsidRPr="004C736A" w:rsidRDefault="007917E2">
            <w:pPr>
              <w:rPr>
                <w:rFonts w:ascii="Arial" w:hAnsi="Arial" w:cs="Arial"/>
                <w:sz w:val="22"/>
              </w:rPr>
            </w:pPr>
            <w:r w:rsidRPr="004C736A">
              <w:rPr>
                <w:rFonts w:ascii="Arial" w:hAnsi="Arial" w:cs="Arial"/>
                <w:sz w:val="22"/>
              </w:rPr>
              <w:t>7) Are you getting proficient in gaining digital skills?</w:t>
            </w:r>
          </w:p>
          <w:p w14:paraId="65E0BA4F" w14:textId="77777777" w:rsidR="007917E2" w:rsidRPr="004C736A" w:rsidRDefault="007917E2" w:rsidP="007917E2">
            <w:pPr>
              <w:numPr>
                <w:ilvl w:val="0"/>
                <w:numId w:val="11"/>
              </w:numPr>
              <w:rPr>
                <w:rFonts w:ascii="Arial" w:hAnsi="Arial" w:cs="Arial"/>
                <w:sz w:val="22"/>
              </w:rPr>
            </w:pPr>
            <w:r w:rsidRPr="004C736A">
              <w:rPr>
                <w:rFonts w:ascii="Arial" w:hAnsi="Arial" w:cs="Arial"/>
                <w:sz w:val="22"/>
              </w:rPr>
              <w:t>Yes</w:t>
            </w:r>
          </w:p>
          <w:p w14:paraId="7958641A" w14:textId="77777777" w:rsidR="007917E2" w:rsidRPr="004C736A" w:rsidRDefault="007917E2" w:rsidP="007917E2">
            <w:pPr>
              <w:numPr>
                <w:ilvl w:val="0"/>
                <w:numId w:val="11"/>
              </w:numPr>
              <w:rPr>
                <w:rFonts w:ascii="Arial" w:hAnsi="Arial" w:cs="Arial"/>
                <w:sz w:val="22"/>
              </w:rPr>
            </w:pPr>
            <w:r w:rsidRPr="004C736A">
              <w:rPr>
                <w:rFonts w:ascii="Arial" w:hAnsi="Arial" w:cs="Arial"/>
                <w:sz w:val="22"/>
              </w:rPr>
              <w:t>No</w:t>
            </w:r>
          </w:p>
          <w:p w14:paraId="4F053FDE" w14:textId="77777777" w:rsidR="007917E2" w:rsidRPr="004C736A" w:rsidRDefault="007917E2">
            <w:pPr>
              <w:rPr>
                <w:rFonts w:ascii="Arial" w:hAnsi="Arial" w:cs="Arial"/>
                <w:sz w:val="22"/>
              </w:rPr>
            </w:pPr>
            <w:r w:rsidRPr="004C736A">
              <w:rPr>
                <w:rFonts w:ascii="Arial" w:hAnsi="Arial" w:cs="Arial"/>
                <w:sz w:val="22"/>
              </w:rPr>
              <w:t>8) Will you prefer future studies online?</w:t>
            </w:r>
          </w:p>
          <w:p w14:paraId="176FFC65" w14:textId="77777777" w:rsidR="007917E2" w:rsidRPr="004C736A" w:rsidRDefault="007917E2" w:rsidP="007917E2">
            <w:pPr>
              <w:numPr>
                <w:ilvl w:val="0"/>
                <w:numId w:val="12"/>
              </w:numPr>
              <w:rPr>
                <w:rFonts w:ascii="Arial" w:hAnsi="Arial" w:cs="Arial"/>
                <w:sz w:val="22"/>
              </w:rPr>
            </w:pPr>
            <w:r w:rsidRPr="004C736A">
              <w:rPr>
                <w:rFonts w:ascii="Arial" w:hAnsi="Arial" w:cs="Arial"/>
                <w:sz w:val="22"/>
              </w:rPr>
              <w:t>Yes</w:t>
            </w:r>
          </w:p>
          <w:p w14:paraId="3E3272E0" w14:textId="77777777" w:rsidR="007917E2" w:rsidRPr="004C736A" w:rsidRDefault="007917E2" w:rsidP="007917E2">
            <w:pPr>
              <w:numPr>
                <w:ilvl w:val="0"/>
                <w:numId w:val="12"/>
              </w:numPr>
              <w:rPr>
                <w:rFonts w:ascii="Arial" w:hAnsi="Arial" w:cs="Arial"/>
                <w:sz w:val="22"/>
              </w:rPr>
            </w:pPr>
            <w:r w:rsidRPr="004C736A">
              <w:rPr>
                <w:rFonts w:ascii="Arial" w:hAnsi="Arial" w:cs="Arial"/>
                <w:sz w:val="22"/>
              </w:rPr>
              <w:t>No</w:t>
            </w:r>
          </w:p>
          <w:p w14:paraId="306DE074" w14:textId="77777777" w:rsidR="007917E2" w:rsidRPr="004C736A" w:rsidRDefault="007917E2">
            <w:pPr>
              <w:rPr>
                <w:rFonts w:ascii="Arial" w:hAnsi="Arial" w:cs="Arial"/>
                <w:sz w:val="22"/>
              </w:rPr>
            </w:pPr>
            <w:r w:rsidRPr="004C736A">
              <w:rPr>
                <w:rFonts w:ascii="Arial" w:hAnsi="Arial" w:cs="Arial"/>
                <w:sz w:val="22"/>
              </w:rPr>
              <w:t>9) Are your expenses cutting off while sitting at home and studying?</w:t>
            </w:r>
          </w:p>
          <w:p w14:paraId="02489D42" w14:textId="77777777" w:rsidR="007917E2" w:rsidRPr="004C736A" w:rsidRDefault="007917E2" w:rsidP="007917E2">
            <w:pPr>
              <w:numPr>
                <w:ilvl w:val="0"/>
                <w:numId w:val="13"/>
              </w:numPr>
              <w:rPr>
                <w:rFonts w:ascii="Arial" w:hAnsi="Arial" w:cs="Arial"/>
                <w:sz w:val="22"/>
              </w:rPr>
            </w:pPr>
            <w:r w:rsidRPr="004C736A">
              <w:rPr>
                <w:rFonts w:ascii="Arial" w:hAnsi="Arial" w:cs="Arial"/>
                <w:sz w:val="22"/>
              </w:rPr>
              <w:t>Yes</w:t>
            </w:r>
          </w:p>
          <w:p w14:paraId="36C59BA8" w14:textId="77777777" w:rsidR="007917E2" w:rsidRPr="004C736A" w:rsidRDefault="007917E2" w:rsidP="007917E2">
            <w:pPr>
              <w:numPr>
                <w:ilvl w:val="0"/>
                <w:numId w:val="13"/>
              </w:numPr>
              <w:rPr>
                <w:rFonts w:ascii="Arial" w:hAnsi="Arial" w:cs="Arial"/>
                <w:sz w:val="22"/>
              </w:rPr>
            </w:pPr>
            <w:r w:rsidRPr="004C736A">
              <w:rPr>
                <w:rFonts w:ascii="Arial" w:hAnsi="Arial" w:cs="Arial"/>
                <w:sz w:val="22"/>
              </w:rPr>
              <w:t>No</w:t>
            </w:r>
          </w:p>
          <w:p w14:paraId="55F15C17" w14:textId="77777777" w:rsidR="007917E2" w:rsidRPr="004C736A" w:rsidRDefault="007917E2">
            <w:pPr>
              <w:rPr>
                <w:rFonts w:ascii="Arial" w:hAnsi="Arial" w:cs="Arial"/>
                <w:sz w:val="22"/>
              </w:rPr>
            </w:pPr>
            <w:r w:rsidRPr="004C736A">
              <w:rPr>
                <w:rFonts w:ascii="Arial" w:hAnsi="Arial" w:cs="Arial"/>
                <w:sz w:val="22"/>
              </w:rPr>
              <w:t>10) How many hours do you give daily for the virtual studies?</w:t>
            </w:r>
          </w:p>
          <w:p w14:paraId="2766C9F4" w14:textId="77777777" w:rsidR="007917E2" w:rsidRPr="004C736A" w:rsidRDefault="007917E2" w:rsidP="007917E2">
            <w:pPr>
              <w:numPr>
                <w:ilvl w:val="0"/>
                <w:numId w:val="14"/>
              </w:numPr>
              <w:rPr>
                <w:rFonts w:ascii="Arial" w:hAnsi="Arial" w:cs="Arial"/>
                <w:sz w:val="22"/>
              </w:rPr>
            </w:pPr>
            <w:r w:rsidRPr="004C736A">
              <w:rPr>
                <w:rFonts w:ascii="Arial" w:hAnsi="Arial" w:cs="Arial"/>
                <w:sz w:val="22"/>
              </w:rPr>
              <w:t>1-3 hours</w:t>
            </w:r>
          </w:p>
          <w:p w14:paraId="2D5E6930" w14:textId="77777777" w:rsidR="007917E2" w:rsidRPr="004C736A" w:rsidRDefault="007917E2" w:rsidP="007917E2">
            <w:pPr>
              <w:numPr>
                <w:ilvl w:val="0"/>
                <w:numId w:val="14"/>
              </w:numPr>
              <w:rPr>
                <w:rFonts w:ascii="Arial" w:hAnsi="Arial" w:cs="Arial"/>
                <w:sz w:val="22"/>
              </w:rPr>
            </w:pPr>
            <w:r w:rsidRPr="004C736A">
              <w:rPr>
                <w:rFonts w:ascii="Arial" w:hAnsi="Arial" w:cs="Arial"/>
                <w:sz w:val="22"/>
              </w:rPr>
              <w:t>4-6 hours</w:t>
            </w:r>
          </w:p>
        </w:tc>
      </w:tr>
    </w:tbl>
    <w:p w14:paraId="11F224A3" w14:textId="77777777" w:rsidR="007917E2" w:rsidRPr="004C736A" w:rsidRDefault="007917E2" w:rsidP="007917E2">
      <w:pPr>
        <w:rPr>
          <w:rFonts w:ascii="Arial" w:hAnsi="Arial" w:cs="Arial"/>
          <w:sz w:val="22"/>
        </w:rPr>
      </w:pPr>
    </w:p>
    <w:p w14:paraId="11742FF9" w14:textId="77777777" w:rsidR="007917E2" w:rsidRPr="004C736A" w:rsidRDefault="007917E2" w:rsidP="007917E2">
      <w:pPr>
        <w:rPr>
          <w:rFonts w:ascii="Arial" w:hAnsi="Arial" w:cs="Arial"/>
          <w:sz w:val="22"/>
        </w:rPr>
      </w:pPr>
      <w:r w:rsidRPr="004C736A">
        <w:rPr>
          <w:rFonts w:ascii="Arial" w:hAnsi="Arial" w:cs="Arial"/>
          <w:sz w:val="22"/>
        </w:rPr>
        <w:t>Question 1:  Most comfortable application for the virtual learning</w:t>
      </w:r>
    </w:p>
    <w:p w14:paraId="3161241F" w14:textId="77777777" w:rsidR="007917E2" w:rsidRPr="004C736A" w:rsidRDefault="007917E2" w:rsidP="007917E2">
      <w:pPr>
        <w:rPr>
          <w:rFonts w:ascii="Arial" w:hAnsi="Arial" w:cs="Arial"/>
          <w:sz w:val="22"/>
        </w:rPr>
      </w:pP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6960"/>
        <w:gridCol w:w="2402"/>
      </w:tblGrid>
      <w:tr w:rsidR="007917E2" w:rsidRPr="004C736A" w14:paraId="06718A09" w14:textId="77777777" w:rsidTr="007917E2">
        <w:tc>
          <w:tcPr>
            <w:tcW w:w="6960" w:type="dxa"/>
            <w:tcBorders>
              <w:top w:val="single" w:sz="2" w:space="0" w:color="000000"/>
              <w:left w:val="single" w:sz="2" w:space="0" w:color="000000"/>
              <w:bottom w:val="single" w:sz="2" w:space="0" w:color="000000"/>
              <w:right w:val="nil"/>
            </w:tcBorders>
            <w:hideMark/>
          </w:tcPr>
          <w:p w14:paraId="76B389BB" w14:textId="77777777" w:rsidR="007917E2" w:rsidRPr="004C736A" w:rsidRDefault="007917E2">
            <w:pPr>
              <w:rPr>
                <w:rFonts w:ascii="Arial" w:hAnsi="Arial" w:cs="Arial"/>
                <w:sz w:val="22"/>
              </w:rPr>
            </w:pPr>
            <w:r w:rsidRPr="004C736A">
              <w:rPr>
                <w:rFonts w:ascii="Arial" w:hAnsi="Arial" w:cs="Arial"/>
                <w:sz w:val="22"/>
              </w:rPr>
              <w:t>1) Which is the most comfortable application for the virtual learning?</w:t>
            </w:r>
          </w:p>
        </w:tc>
        <w:tc>
          <w:tcPr>
            <w:tcW w:w="2402" w:type="dxa"/>
            <w:tcBorders>
              <w:top w:val="single" w:sz="2" w:space="0" w:color="000000"/>
              <w:left w:val="single" w:sz="2" w:space="0" w:color="000000"/>
              <w:bottom w:val="single" w:sz="2" w:space="0" w:color="000000"/>
              <w:right w:val="single" w:sz="2" w:space="0" w:color="000000"/>
            </w:tcBorders>
            <w:hideMark/>
          </w:tcPr>
          <w:p w14:paraId="60B7CE48" w14:textId="77777777" w:rsidR="007917E2" w:rsidRPr="004C736A" w:rsidRDefault="007917E2">
            <w:pPr>
              <w:pStyle w:val="TableContents"/>
              <w:rPr>
                <w:rFonts w:ascii="Arial" w:hAnsi="Arial" w:cs="Arial"/>
                <w:sz w:val="22"/>
              </w:rPr>
            </w:pPr>
            <w:r w:rsidRPr="004C736A">
              <w:rPr>
                <w:rFonts w:ascii="Arial" w:hAnsi="Arial" w:cs="Arial"/>
                <w:sz w:val="22"/>
              </w:rPr>
              <w:t>Frequency</w:t>
            </w:r>
          </w:p>
        </w:tc>
      </w:tr>
      <w:tr w:rsidR="007917E2" w:rsidRPr="004C736A" w14:paraId="60ABE0F9" w14:textId="77777777" w:rsidTr="007917E2">
        <w:tc>
          <w:tcPr>
            <w:tcW w:w="6960" w:type="dxa"/>
            <w:tcBorders>
              <w:top w:val="nil"/>
              <w:left w:val="single" w:sz="2" w:space="0" w:color="000000"/>
              <w:bottom w:val="single" w:sz="2" w:space="0" w:color="000000"/>
              <w:right w:val="nil"/>
            </w:tcBorders>
            <w:hideMark/>
          </w:tcPr>
          <w:p w14:paraId="4CC921A2" w14:textId="77777777" w:rsidR="007917E2" w:rsidRPr="004C736A" w:rsidRDefault="007917E2">
            <w:pPr>
              <w:rPr>
                <w:rFonts w:ascii="Arial" w:hAnsi="Arial" w:cs="Arial"/>
                <w:sz w:val="22"/>
              </w:rPr>
            </w:pPr>
            <w:r w:rsidRPr="004C736A">
              <w:rPr>
                <w:rFonts w:ascii="Arial" w:hAnsi="Arial" w:cs="Arial"/>
                <w:sz w:val="22"/>
              </w:rPr>
              <w:t>1. Moodle</w:t>
            </w:r>
          </w:p>
        </w:tc>
        <w:tc>
          <w:tcPr>
            <w:tcW w:w="2402" w:type="dxa"/>
            <w:tcBorders>
              <w:top w:val="nil"/>
              <w:left w:val="single" w:sz="2" w:space="0" w:color="000000"/>
              <w:bottom w:val="single" w:sz="2" w:space="0" w:color="000000"/>
              <w:right w:val="single" w:sz="2" w:space="0" w:color="000000"/>
            </w:tcBorders>
            <w:hideMark/>
          </w:tcPr>
          <w:p w14:paraId="5B1C1DB0" w14:textId="77777777" w:rsidR="007917E2" w:rsidRPr="004C736A" w:rsidRDefault="007917E2">
            <w:pPr>
              <w:pStyle w:val="TableContents"/>
              <w:rPr>
                <w:rFonts w:ascii="Arial" w:hAnsi="Arial" w:cs="Arial"/>
                <w:sz w:val="22"/>
              </w:rPr>
            </w:pPr>
            <w:r w:rsidRPr="004C736A">
              <w:rPr>
                <w:rFonts w:ascii="Arial" w:hAnsi="Arial" w:cs="Arial"/>
                <w:sz w:val="22"/>
              </w:rPr>
              <w:t>50</w:t>
            </w:r>
          </w:p>
        </w:tc>
      </w:tr>
      <w:tr w:rsidR="007917E2" w:rsidRPr="004C736A" w14:paraId="78DAC333" w14:textId="77777777" w:rsidTr="007917E2">
        <w:tc>
          <w:tcPr>
            <w:tcW w:w="6960" w:type="dxa"/>
            <w:tcBorders>
              <w:top w:val="nil"/>
              <w:left w:val="single" w:sz="2" w:space="0" w:color="000000"/>
              <w:bottom w:val="single" w:sz="2" w:space="0" w:color="000000"/>
              <w:right w:val="nil"/>
            </w:tcBorders>
            <w:hideMark/>
          </w:tcPr>
          <w:p w14:paraId="3CE289D9" w14:textId="77777777" w:rsidR="007917E2" w:rsidRPr="004C736A" w:rsidRDefault="007917E2">
            <w:pPr>
              <w:rPr>
                <w:rFonts w:ascii="Arial" w:hAnsi="Arial" w:cs="Arial"/>
                <w:sz w:val="22"/>
              </w:rPr>
            </w:pPr>
            <w:r w:rsidRPr="004C736A">
              <w:rPr>
                <w:rFonts w:ascii="Arial" w:hAnsi="Arial" w:cs="Arial"/>
                <w:sz w:val="22"/>
              </w:rPr>
              <w:t>2. Microsoft meet</w:t>
            </w:r>
          </w:p>
        </w:tc>
        <w:tc>
          <w:tcPr>
            <w:tcW w:w="2402" w:type="dxa"/>
            <w:tcBorders>
              <w:top w:val="nil"/>
              <w:left w:val="single" w:sz="2" w:space="0" w:color="000000"/>
              <w:bottom w:val="single" w:sz="2" w:space="0" w:color="000000"/>
              <w:right w:val="single" w:sz="2" w:space="0" w:color="000000"/>
            </w:tcBorders>
            <w:hideMark/>
          </w:tcPr>
          <w:p w14:paraId="59CF180E" w14:textId="77777777" w:rsidR="007917E2" w:rsidRPr="004C736A" w:rsidRDefault="007917E2">
            <w:pPr>
              <w:pStyle w:val="TableContents"/>
              <w:rPr>
                <w:rFonts w:ascii="Arial" w:hAnsi="Arial" w:cs="Arial"/>
                <w:sz w:val="22"/>
              </w:rPr>
            </w:pPr>
            <w:r w:rsidRPr="004C736A">
              <w:rPr>
                <w:rFonts w:ascii="Arial" w:hAnsi="Arial" w:cs="Arial"/>
                <w:sz w:val="22"/>
              </w:rPr>
              <w:t>25</w:t>
            </w:r>
          </w:p>
        </w:tc>
      </w:tr>
      <w:tr w:rsidR="007917E2" w:rsidRPr="004C736A" w14:paraId="31EDFBBE" w14:textId="77777777" w:rsidTr="007917E2">
        <w:tc>
          <w:tcPr>
            <w:tcW w:w="6960" w:type="dxa"/>
            <w:tcBorders>
              <w:top w:val="nil"/>
              <w:left w:val="single" w:sz="2" w:space="0" w:color="000000"/>
              <w:bottom w:val="single" w:sz="2" w:space="0" w:color="000000"/>
              <w:right w:val="nil"/>
            </w:tcBorders>
            <w:hideMark/>
          </w:tcPr>
          <w:p w14:paraId="7B7F6DDD" w14:textId="77777777" w:rsidR="007917E2" w:rsidRPr="004C736A" w:rsidRDefault="007917E2">
            <w:pPr>
              <w:rPr>
                <w:rFonts w:ascii="Arial" w:hAnsi="Arial" w:cs="Arial"/>
                <w:sz w:val="22"/>
              </w:rPr>
            </w:pPr>
            <w:r w:rsidRPr="004C736A">
              <w:rPr>
                <w:rFonts w:ascii="Arial" w:hAnsi="Arial" w:cs="Arial"/>
                <w:sz w:val="22"/>
              </w:rPr>
              <w:t>3. Google classrooms</w:t>
            </w:r>
          </w:p>
        </w:tc>
        <w:tc>
          <w:tcPr>
            <w:tcW w:w="2402" w:type="dxa"/>
            <w:tcBorders>
              <w:top w:val="nil"/>
              <w:left w:val="single" w:sz="2" w:space="0" w:color="000000"/>
              <w:bottom w:val="single" w:sz="2" w:space="0" w:color="000000"/>
              <w:right w:val="single" w:sz="2" w:space="0" w:color="000000"/>
            </w:tcBorders>
            <w:hideMark/>
          </w:tcPr>
          <w:p w14:paraId="62A6BEAE" w14:textId="77777777" w:rsidR="007917E2" w:rsidRPr="004C736A" w:rsidRDefault="007917E2">
            <w:pPr>
              <w:pStyle w:val="TableContents"/>
              <w:rPr>
                <w:rFonts w:ascii="Arial" w:hAnsi="Arial" w:cs="Arial"/>
                <w:sz w:val="22"/>
              </w:rPr>
            </w:pPr>
            <w:r w:rsidRPr="004C736A">
              <w:rPr>
                <w:rFonts w:ascii="Arial" w:hAnsi="Arial" w:cs="Arial"/>
                <w:sz w:val="22"/>
              </w:rPr>
              <w:t>25</w:t>
            </w:r>
          </w:p>
        </w:tc>
      </w:tr>
    </w:tbl>
    <w:p w14:paraId="11DF7C65" w14:textId="77777777" w:rsidR="007917E2" w:rsidRPr="004C736A" w:rsidRDefault="007917E2" w:rsidP="007917E2">
      <w:pPr>
        <w:rPr>
          <w:rFonts w:ascii="Arial" w:hAnsi="Arial" w:cs="Arial"/>
          <w:sz w:val="22"/>
        </w:rPr>
      </w:pPr>
    </w:p>
    <w:p w14:paraId="45B3F666" w14:textId="77777777" w:rsidR="007917E2" w:rsidRPr="004C736A" w:rsidRDefault="007917E2" w:rsidP="007917E2">
      <w:pPr>
        <w:rPr>
          <w:rFonts w:ascii="Arial" w:hAnsi="Arial" w:cs="Arial"/>
          <w:sz w:val="22"/>
        </w:rPr>
      </w:pPr>
    </w:p>
    <w:p w14:paraId="24007A61" w14:textId="77777777" w:rsidR="007917E2" w:rsidRPr="004C736A" w:rsidRDefault="00B2184E" w:rsidP="007917E2">
      <w:pPr>
        <w:rPr>
          <w:rFonts w:ascii="Arial" w:hAnsi="Arial" w:cs="Arial"/>
          <w:sz w:val="22"/>
        </w:rPr>
      </w:pPr>
      <w:r>
        <w:rPr>
          <w:rFonts w:ascii="Arial" w:hAnsi="Arial" w:cs="Arial"/>
          <w:sz w:val="22"/>
        </w:rPr>
        <w:lastRenderedPageBreak/>
        <w:object w:dxaOrig="1440" w:dyaOrig="1440" w14:anchorId="060187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0;margin-top:6.9pt;width:453.45pt;height:255pt;z-index:251653120;mso-wrap-distance-left:0;mso-wrap-distance-right:0;mso-position-horizontal:center;mso-position-horizontal-relative:text;mso-position-vertical:absolute;mso-position-vertical-relative:text" filled="t">
            <v:fill color2="black"/>
            <v:imagedata r:id="rId5" o:title=""/>
            <w10:wrap type="topAndBottom"/>
          </v:shape>
          <o:OLEObject Type="Embed" ProgID="opendocument.ChartDocument.1" ShapeID="_x0000_s1026" DrawAspect="Content" ObjectID="_1680077383" r:id="rId6"/>
        </w:object>
      </w:r>
    </w:p>
    <w:p w14:paraId="41638E1D" w14:textId="77777777" w:rsidR="007917E2" w:rsidRPr="004C736A" w:rsidRDefault="007917E2" w:rsidP="007917E2">
      <w:pPr>
        <w:rPr>
          <w:rFonts w:ascii="Arial" w:hAnsi="Arial" w:cs="Arial"/>
          <w:sz w:val="22"/>
        </w:rPr>
      </w:pPr>
    </w:p>
    <w:p w14:paraId="234FD530" w14:textId="13B4C1C7" w:rsidR="007917E2" w:rsidRPr="004C736A" w:rsidRDefault="007917E2" w:rsidP="007917E2">
      <w:pPr>
        <w:pStyle w:val="BodyText"/>
        <w:rPr>
          <w:rFonts w:ascii="Arial" w:hAnsi="Arial" w:cs="Arial"/>
          <w:sz w:val="22"/>
        </w:rPr>
      </w:pPr>
      <w:r w:rsidRPr="004C736A">
        <w:rPr>
          <w:rFonts w:ascii="Arial" w:hAnsi="Arial" w:cs="Arial"/>
          <w:sz w:val="22"/>
        </w:rPr>
        <w:t xml:space="preserve">Interpretation: From the </w:t>
      </w:r>
      <w:r w:rsidR="00A504C3" w:rsidRPr="004C736A">
        <w:rPr>
          <w:rFonts w:ascii="Arial" w:hAnsi="Arial" w:cs="Arial"/>
          <w:sz w:val="22"/>
        </w:rPr>
        <w:t>above-mentioned</w:t>
      </w:r>
      <w:r w:rsidRPr="004C736A">
        <w:rPr>
          <w:rFonts w:ascii="Arial" w:hAnsi="Arial" w:cs="Arial"/>
          <w:sz w:val="22"/>
        </w:rPr>
        <w:t xml:space="preserve"> data it is identified that 50 people out of 100 preferred Moodle. 25 people preferred Microsoft meet and 25 people preferred Google classrooms. Which 50% people uses Moodle, 25% people uses Microsoft meet and 25% people uses Google classrooms.</w:t>
      </w:r>
    </w:p>
    <w:p w14:paraId="48B2666F" w14:textId="77777777" w:rsidR="007917E2" w:rsidRPr="004C736A" w:rsidRDefault="007917E2" w:rsidP="007917E2">
      <w:pPr>
        <w:pStyle w:val="BodyText"/>
        <w:rPr>
          <w:rFonts w:ascii="Arial" w:hAnsi="Arial" w:cs="Arial"/>
          <w:sz w:val="22"/>
        </w:rPr>
      </w:pPr>
    </w:p>
    <w:p w14:paraId="7F107B8C" w14:textId="77777777" w:rsidR="007917E2" w:rsidRPr="004C736A" w:rsidRDefault="007917E2" w:rsidP="007917E2">
      <w:pPr>
        <w:rPr>
          <w:rFonts w:ascii="Arial" w:hAnsi="Arial" w:cs="Arial"/>
          <w:sz w:val="22"/>
        </w:rPr>
      </w:pPr>
      <w:r w:rsidRPr="004C736A">
        <w:rPr>
          <w:rFonts w:ascii="Arial" w:hAnsi="Arial" w:cs="Arial"/>
          <w:sz w:val="22"/>
        </w:rPr>
        <w:t>Question 2: Most preferred application</w:t>
      </w:r>
    </w:p>
    <w:p w14:paraId="3660B826" w14:textId="77777777" w:rsidR="007917E2" w:rsidRPr="004C736A" w:rsidRDefault="007917E2" w:rsidP="007917E2">
      <w:pPr>
        <w:rPr>
          <w:rFonts w:ascii="Arial" w:hAnsi="Arial" w:cs="Arial"/>
          <w:sz w:val="22"/>
        </w:rPr>
      </w:pP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6960"/>
        <w:gridCol w:w="2402"/>
      </w:tblGrid>
      <w:tr w:rsidR="007917E2" w:rsidRPr="004C736A" w14:paraId="306E5DED" w14:textId="77777777" w:rsidTr="007917E2">
        <w:tc>
          <w:tcPr>
            <w:tcW w:w="6960" w:type="dxa"/>
            <w:tcBorders>
              <w:top w:val="single" w:sz="2" w:space="0" w:color="000000"/>
              <w:left w:val="single" w:sz="2" w:space="0" w:color="000000"/>
              <w:bottom w:val="single" w:sz="2" w:space="0" w:color="000000"/>
              <w:right w:val="nil"/>
            </w:tcBorders>
            <w:hideMark/>
          </w:tcPr>
          <w:p w14:paraId="3785613F" w14:textId="77777777" w:rsidR="007917E2" w:rsidRPr="004C736A" w:rsidRDefault="007917E2">
            <w:pPr>
              <w:rPr>
                <w:rFonts w:ascii="Arial" w:hAnsi="Arial" w:cs="Arial"/>
                <w:sz w:val="22"/>
              </w:rPr>
            </w:pPr>
            <w:r w:rsidRPr="004C736A">
              <w:rPr>
                <w:rFonts w:ascii="Arial" w:hAnsi="Arial" w:cs="Arial"/>
                <w:sz w:val="22"/>
              </w:rPr>
              <w:t>2) What do you most prefer: offline or online learning?</w:t>
            </w:r>
          </w:p>
        </w:tc>
        <w:tc>
          <w:tcPr>
            <w:tcW w:w="2402" w:type="dxa"/>
            <w:tcBorders>
              <w:top w:val="single" w:sz="2" w:space="0" w:color="000000"/>
              <w:left w:val="single" w:sz="2" w:space="0" w:color="000000"/>
              <w:bottom w:val="single" w:sz="2" w:space="0" w:color="000000"/>
              <w:right w:val="single" w:sz="2" w:space="0" w:color="000000"/>
            </w:tcBorders>
            <w:hideMark/>
          </w:tcPr>
          <w:p w14:paraId="12F086C1" w14:textId="77777777" w:rsidR="007917E2" w:rsidRPr="004C736A" w:rsidRDefault="007917E2">
            <w:pPr>
              <w:pStyle w:val="TableContents"/>
              <w:rPr>
                <w:rFonts w:ascii="Arial" w:hAnsi="Arial" w:cs="Arial"/>
                <w:sz w:val="22"/>
              </w:rPr>
            </w:pPr>
            <w:r w:rsidRPr="004C736A">
              <w:rPr>
                <w:rFonts w:ascii="Arial" w:hAnsi="Arial" w:cs="Arial"/>
                <w:sz w:val="22"/>
              </w:rPr>
              <w:t>Frequency</w:t>
            </w:r>
          </w:p>
        </w:tc>
      </w:tr>
      <w:tr w:rsidR="007917E2" w:rsidRPr="004C736A" w14:paraId="4B6403C1" w14:textId="77777777" w:rsidTr="007917E2">
        <w:tc>
          <w:tcPr>
            <w:tcW w:w="6960" w:type="dxa"/>
            <w:tcBorders>
              <w:top w:val="nil"/>
              <w:left w:val="single" w:sz="2" w:space="0" w:color="000000"/>
              <w:bottom w:val="single" w:sz="2" w:space="0" w:color="000000"/>
              <w:right w:val="nil"/>
            </w:tcBorders>
            <w:hideMark/>
          </w:tcPr>
          <w:p w14:paraId="15160F56" w14:textId="77777777" w:rsidR="007917E2" w:rsidRPr="004C736A" w:rsidRDefault="007917E2">
            <w:pPr>
              <w:rPr>
                <w:rFonts w:ascii="Arial" w:hAnsi="Arial" w:cs="Arial"/>
                <w:sz w:val="22"/>
              </w:rPr>
            </w:pPr>
            <w:r w:rsidRPr="004C736A">
              <w:rPr>
                <w:rFonts w:ascii="Arial" w:hAnsi="Arial" w:cs="Arial"/>
                <w:sz w:val="22"/>
              </w:rPr>
              <w:t>1. Offline</w:t>
            </w:r>
          </w:p>
        </w:tc>
        <w:tc>
          <w:tcPr>
            <w:tcW w:w="2402" w:type="dxa"/>
            <w:tcBorders>
              <w:top w:val="nil"/>
              <w:left w:val="single" w:sz="2" w:space="0" w:color="000000"/>
              <w:bottom w:val="single" w:sz="2" w:space="0" w:color="000000"/>
              <w:right w:val="single" w:sz="2" w:space="0" w:color="000000"/>
            </w:tcBorders>
            <w:hideMark/>
          </w:tcPr>
          <w:p w14:paraId="0A571F9A" w14:textId="77777777" w:rsidR="007917E2" w:rsidRPr="004C736A" w:rsidRDefault="007917E2">
            <w:pPr>
              <w:pStyle w:val="TableContents"/>
              <w:rPr>
                <w:rFonts w:ascii="Arial" w:hAnsi="Arial" w:cs="Arial"/>
                <w:sz w:val="22"/>
              </w:rPr>
            </w:pPr>
            <w:r w:rsidRPr="004C736A">
              <w:rPr>
                <w:rFonts w:ascii="Arial" w:hAnsi="Arial" w:cs="Arial"/>
                <w:sz w:val="22"/>
              </w:rPr>
              <w:t>50</w:t>
            </w:r>
          </w:p>
        </w:tc>
      </w:tr>
      <w:tr w:rsidR="007917E2" w:rsidRPr="004C736A" w14:paraId="78C1EDA9" w14:textId="77777777" w:rsidTr="007917E2">
        <w:tc>
          <w:tcPr>
            <w:tcW w:w="6960" w:type="dxa"/>
            <w:tcBorders>
              <w:top w:val="nil"/>
              <w:left w:val="single" w:sz="2" w:space="0" w:color="000000"/>
              <w:bottom w:val="single" w:sz="2" w:space="0" w:color="000000"/>
              <w:right w:val="nil"/>
            </w:tcBorders>
            <w:hideMark/>
          </w:tcPr>
          <w:p w14:paraId="56F0CE6A" w14:textId="77777777" w:rsidR="007917E2" w:rsidRPr="004C736A" w:rsidRDefault="007917E2">
            <w:pPr>
              <w:rPr>
                <w:rFonts w:ascii="Arial" w:hAnsi="Arial" w:cs="Arial"/>
                <w:sz w:val="22"/>
              </w:rPr>
            </w:pPr>
            <w:r w:rsidRPr="004C736A">
              <w:rPr>
                <w:rFonts w:ascii="Arial" w:hAnsi="Arial" w:cs="Arial"/>
                <w:sz w:val="22"/>
              </w:rPr>
              <w:t>2. Online</w:t>
            </w:r>
          </w:p>
        </w:tc>
        <w:tc>
          <w:tcPr>
            <w:tcW w:w="2402" w:type="dxa"/>
            <w:tcBorders>
              <w:top w:val="nil"/>
              <w:left w:val="single" w:sz="2" w:space="0" w:color="000000"/>
              <w:bottom w:val="single" w:sz="2" w:space="0" w:color="000000"/>
              <w:right w:val="single" w:sz="2" w:space="0" w:color="000000"/>
            </w:tcBorders>
            <w:hideMark/>
          </w:tcPr>
          <w:p w14:paraId="6F2BA766" w14:textId="77777777" w:rsidR="007917E2" w:rsidRPr="004C736A" w:rsidRDefault="007917E2">
            <w:pPr>
              <w:pStyle w:val="TableContents"/>
              <w:rPr>
                <w:rFonts w:ascii="Arial" w:hAnsi="Arial" w:cs="Arial"/>
                <w:sz w:val="22"/>
              </w:rPr>
            </w:pPr>
            <w:r w:rsidRPr="004C736A">
              <w:rPr>
                <w:rFonts w:ascii="Arial" w:hAnsi="Arial" w:cs="Arial"/>
                <w:sz w:val="22"/>
              </w:rPr>
              <w:t>50</w:t>
            </w:r>
          </w:p>
        </w:tc>
      </w:tr>
    </w:tbl>
    <w:p w14:paraId="42C7651B" w14:textId="77777777" w:rsidR="007917E2" w:rsidRPr="004C736A" w:rsidRDefault="007917E2" w:rsidP="007917E2">
      <w:pPr>
        <w:rPr>
          <w:rFonts w:ascii="Arial" w:hAnsi="Arial" w:cs="Arial"/>
          <w:sz w:val="22"/>
        </w:rPr>
      </w:pPr>
    </w:p>
    <w:p w14:paraId="767E8842" w14:textId="77777777" w:rsidR="007917E2" w:rsidRPr="004C736A" w:rsidRDefault="007917E2" w:rsidP="007917E2">
      <w:pPr>
        <w:rPr>
          <w:rFonts w:ascii="Arial" w:hAnsi="Arial" w:cs="Arial"/>
          <w:sz w:val="22"/>
        </w:rPr>
      </w:pPr>
    </w:p>
    <w:p w14:paraId="6F3E48CE" w14:textId="77777777" w:rsidR="007917E2" w:rsidRPr="004C736A" w:rsidRDefault="00B2184E" w:rsidP="007917E2">
      <w:pPr>
        <w:rPr>
          <w:rFonts w:ascii="Arial" w:hAnsi="Arial" w:cs="Arial"/>
          <w:sz w:val="22"/>
        </w:rPr>
      </w:pPr>
      <w:r>
        <w:rPr>
          <w:rFonts w:ascii="Arial" w:hAnsi="Arial" w:cs="Arial"/>
          <w:sz w:val="22"/>
        </w:rPr>
        <w:lastRenderedPageBreak/>
        <w:object w:dxaOrig="1440" w:dyaOrig="1440" w14:anchorId="03B21F4D">
          <v:shape id="_x0000_s1027" type="#_x0000_t75" style="position:absolute;left:0;text-align:left;margin-left:0;margin-top:0;width:453.45pt;height:255pt;z-index:251654144;mso-wrap-distance-left:0;mso-wrap-distance-right:0;mso-position-horizontal:center;mso-position-horizontal-relative:text;mso-position-vertical:absolute;mso-position-vertical-relative:text" filled="t">
            <v:fill color2="black"/>
            <v:imagedata r:id="rId7" o:title=""/>
            <w10:wrap type="topAndBottom"/>
          </v:shape>
          <o:OLEObject Type="Embed" ProgID="opendocument.ChartDocument.1" ShapeID="_x0000_s1027" DrawAspect="Content" ObjectID="_1680077384" r:id="rId8"/>
        </w:object>
      </w:r>
    </w:p>
    <w:p w14:paraId="437BF85A" w14:textId="77777777" w:rsidR="007917E2" w:rsidRPr="004C736A" w:rsidRDefault="007917E2" w:rsidP="007917E2">
      <w:pPr>
        <w:rPr>
          <w:rFonts w:ascii="Arial" w:hAnsi="Arial" w:cs="Arial"/>
          <w:sz w:val="22"/>
        </w:rPr>
      </w:pPr>
    </w:p>
    <w:p w14:paraId="05F375BB" w14:textId="35E278CC" w:rsidR="007917E2" w:rsidRPr="004C736A" w:rsidRDefault="007917E2" w:rsidP="007917E2">
      <w:pPr>
        <w:pStyle w:val="BodyText"/>
        <w:rPr>
          <w:rFonts w:ascii="Arial" w:hAnsi="Arial" w:cs="Arial"/>
          <w:sz w:val="22"/>
        </w:rPr>
      </w:pPr>
      <w:r w:rsidRPr="004C736A">
        <w:rPr>
          <w:rFonts w:ascii="Arial" w:hAnsi="Arial" w:cs="Arial"/>
          <w:sz w:val="22"/>
        </w:rPr>
        <w:t xml:space="preserve">Interpretation: From the </w:t>
      </w:r>
      <w:r w:rsidR="00A504C3" w:rsidRPr="004C736A">
        <w:rPr>
          <w:rFonts w:ascii="Arial" w:hAnsi="Arial" w:cs="Arial"/>
          <w:sz w:val="22"/>
        </w:rPr>
        <w:t>above-mentioned</w:t>
      </w:r>
      <w:r w:rsidRPr="004C736A">
        <w:rPr>
          <w:rFonts w:ascii="Arial" w:hAnsi="Arial" w:cs="Arial"/>
          <w:sz w:val="22"/>
        </w:rPr>
        <w:t xml:space="preserve"> data it is identified that 50 people out of 100 preferred offline and 50 people preferred online. Which means 50% people chose offline studies and 50% people chose online studies.</w:t>
      </w:r>
    </w:p>
    <w:p w14:paraId="67F84306" w14:textId="77777777" w:rsidR="007917E2" w:rsidRPr="004C736A" w:rsidRDefault="007917E2" w:rsidP="007917E2">
      <w:pPr>
        <w:pStyle w:val="BodyText"/>
        <w:rPr>
          <w:rFonts w:ascii="Arial" w:hAnsi="Arial" w:cs="Arial"/>
          <w:sz w:val="22"/>
        </w:rPr>
      </w:pPr>
    </w:p>
    <w:p w14:paraId="3A3030F2" w14:textId="77777777" w:rsidR="007917E2" w:rsidRPr="004C736A" w:rsidRDefault="007917E2" w:rsidP="007917E2">
      <w:pPr>
        <w:rPr>
          <w:rFonts w:ascii="Arial" w:hAnsi="Arial" w:cs="Arial"/>
          <w:sz w:val="22"/>
        </w:rPr>
      </w:pPr>
      <w:r w:rsidRPr="004C736A">
        <w:rPr>
          <w:rFonts w:ascii="Arial" w:hAnsi="Arial" w:cs="Arial"/>
          <w:sz w:val="22"/>
        </w:rPr>
        <w:t>Question 3: Any side effects</w:t>
      </w:r>
    </w:p>
    <w:p w14:paraId="65D27FBD" w14:textId="77777777" w:rsidR="007917E2" w:rsidRPr="004C736A" w:rsidRDefault="007917E2" w:rsidP="007917E2">
      <w:pPr>
        <w:rPr>
          <w:rFonts w:ascii="Arial" w:hAnsi="Arial" w:cs="Arial"/>
          <w:sz w:val="22"/>
        </w:rPr>
      </w:pP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6960"/>
        <w:gridCol w:w="2402"/>
      </w:tblGrid>
      <w:tr w:rsidR="007917E2" w:rsidRPr="004C736A" w14:paraId="4B5D3274" w14:textId="77777777" w:rsidTr="007917E2">
        <w:tc>
          <w:tcPr>
            <w:tcW w:w="6960" w:type="dxa"/>
            <w:tcBorders>
              <w:top w:val="single" w:sz="2" w:space="0" w:color="000000"/>
              <w:left w:val="single" w:sz="2" w:space="0" w:color="000000"/>
              <w:bottom w:val="single" w:sz="2" w:space="0" w:color="000000"/>
              <w:right w:val="nil"/>
            </w:tcBorders>
            <w:hideMark/>
          </w:tcPr>
          <w:p w14:paraId="577B6EF8" w14:textId="77777777" w:rsidR="007917E2" w:rsidRPr="004C736A" w:rsidRDefault="007917E2">
            <w:pPr>
              <w:rPr>
                <w:rFonts w:ascii="Arial" w:hAnsi="Arial" w:cs="Arial"/>
                <w:sz w:val="22"/>
              </w:rPr>
            </w:pPr>
            <w:r w:rsidRPr="004C736A">
              <w:rPr>
                <w:rFonts w:ascii="Arial" w:hAnsi="Arial" w:cs="Arial"/>
                <w:sz w:val="22"/>
              </w:rPr>
              <w:t>3) Are you suffering from any side effects on health while learning virtually?</w:t>
            </w:r>
          </w:p>
        </w:tc>
        <w:tc>
          <w:tcPr>
            <w:tcW w:w="2402" w:type="dxa"/>
            <w:tcBorders>
              <w:top w:val="single" w:sz="2" w:space="0" w:color="000000"/>
              <w:left w:val="single" w:sz="2" w:space="0" w:color="000000"/>
              <w:bottom w:val="single" w:sz="2" w:space="0" w:color="000000"/>
              <w:right w:val="single" w:sz="2" w:space="0" w:color="000000"/>
            </w:tcBorders>
            <w:hideMark/>
          </w:tcPr>
          <w:p w14:paraId="355CFCDB" w14:textId="77777777" w:rsidR="007917E2" w:rsidRPr="004C736A" w:rsidRDefault="007917E2">
            <w:pPr>
              <w:pStyle w:val="TableContents"/>
              <w:rPr>
                <w:rFonts w:ascii="Arial" w:hAnsi="Arial" w:cs="Arial"/>
                <w:sz w:val="22"/>
              </w:rPr>
            </w:pPr>
            <w:r w:rsidRPr="004C736A">
              <w:rPr>
                <w:rFonts w:ascii="Arial" w:hAnsi="Arial" w:cs="Arial"/>
                <w:sz w:val="22"/>
              </w:rPr>
              <w:t>Frequency</w:t>
            </w:r>
          </w:p>
        </w:tc>
      </w:tr>
      <w:tr w:rsidR="007917E2" w:rsidRPr="004C736A" w14:paraId="39AC5336" w14:textId="77777777" w:rsidTr="007917E2">
        <w:tc>
          <w:tcPr>
            <w:tcW w:w="6960" w:type="dxa"/>
            <w:tcBorders>
              <w:top w:val="nil"/>
              <w:left w:val="single" w:sz="2" w:space="0" w:color="000000"/>
              <w:bottom w:val="single" w:sz="2" w:space="0" w:color="000000"/>
              <w:right w:val="nil"/>
            </w:tcBorders>
            <w:hideMark/>
          </w:tcPr>
          <w:p w14:paraId="51655E43" w14:textId="77777777" w:rsidR="007917E2" w:rsidRPr="004C736A" w:rsidRDefault="007917E2">
            <w:pPr>
              <w:rPr>
                <w:rFonts w:ascii="Arial" w:hAnsi="Arial" w:cs="Arial"/>
                <w:sz w:val="22"/>
              </w:rPr>
            </w:pPr>
            <w:r w:rsidRPr="004C736A">
              <w:rPr>
                <w:rFonts w:ascii="Arial" w:hAnsi="Arial" w:cs="Arial"/>
                <w:sz w:val="22"/>
              </w:rPr>
              <w:t>1. Yes</w:t>
            </w:r>
          </w:p>
        </w:tc>
        <w:tc>
          <w:tcPr>
            <w:tcW w:w="2402" w:type="dxa"/>
            <w:tcBorders>
              <w:top w:val="nil"/>
              <w:left w:val="single" w:sz="2" w:space="0" w:color="000000"/>
              <w:bottom w:val="single" w:sz="2" w:space="0" w:color="000000"/>
              <w:right w:val="single" w:sz="2" w:space="0" w:color="000000"/>
            </w:tcBorders>
            <w:hideMark/>
          </w:tcPr>
          <w:p w14:paraId="38DE0D2D" w14:textId="77777777" w:rsidR="007917E2" w:rsidRPr="004C736A" w:rsidRDefault="007917E2">
            <w:pPr>
              <w:pStyle w:val="TableContents"/>
              <w:rPr>
                <w:rFonts w:ascii="Arial" w:hAnsi="Arial" w:cs="Arial"/>
                <w:sz w:val="22"/>
              </w:rPr>
            </w:pPr>
            <w:r w:rsidRPr="004C736A">
              <w:rPr>
                <w:rFonts w:ascii="Arial" w:hAnsi="Arial" w:cs="Arial"/>
                <w:sz w:val="22"/>
              </w:rPr>
              <w:t>30</w:t>
            </w:r>
          </w:p>
        </w:tc>
      </w:tr>
      <w:tr w:rsidR="007917E2" w:rsidRPr="004C736A" w14:paraId="1994C704" w14:textId="77777777" w:rsidTr="007917E2">
        <w:tc>
          <w:tcPr>
            <w:tcW w:w="6960" w:type="dxa"/>
            <w:tcBorders>
              <w:top w:val="nil"/>
              <w:left w:val="single" w:sz="2" w:space="0" w:color="000000"/>
              <w:bottom w:val="single" w:sz="2" w:space="0" w:color="000000"/>
              <w:right w:val="nil"/>
            </w:tcBorders>
            <w:hideMark/>
          </w:tcPr>
          <w:p w14:paraId="23010C9F" w14:textId="77777777" w:rsidR="007917E2" w:rsidRPr="004C736A" w:rsidRDefault="007917E2">
            <w:pPr>
              <w:rPr>
                <w:rFonts w:ascii="Arial" w:hAnsi="Arial" w:cs="Arial"/>
                <w:sz w:val="22"/>
              </w:rPr>
            </w:pPr>
            <w:r w:rsidRPr="004C736A">
              <w:rPr>
                <w:rFonts w:ascii="Arial" w:hAnsi="Arial" w:cs="Arial"/>
                <w:sz w:val="22"/>
              </w:rPr>
              <w:t>2. No</w:t>
            </w:r>
          </w:p>
        </w:tc>
        <w:tc>
          <w:tcPr>
            <w:tcW w:w="2402" w:type="dxa"/>
            <w:tcBorders>
              <w:top w:val="nil"/>
              <w:left w:val="single" w:sz="2" w:space="0" w:color="000000"/>
              <w:bottom w:val="single" w:sz="2" w:space="0" w:color="000000"/>
              <w:right w:val="single" w:sz="2" w:space="0" w:color="000000"/>
            </w:tcBorders>
            <w:hideMark/>
          </w:tcPr>
          <w:p w14:paraId="7A4DE69B" w14:textId="77777777" w:rsidR="007917E2" w:rsidRPr="004C736A" w:rsidRDefault="007917E2">
            <w:pPr>
              <w:pStyle w:val="TableContents"/>
              <w:rPr>
                <w:rFonts w:ascii="Arial" w:hAnsi="Arial" w:cs="Arial"/>
                <w:sz w:val="22"/>
              </w:rPr>
            </w:pPr>
            <w:r w:rsidRPr="004C736A">
              <w:rPr>
                <w:rFonts w:ascii="Arial" w:hAnsi="Arial" w:cs="Arial"/>
                <w:sz w:val="22"/>
              </w:rPr>
              <w:t>70</w:t>
            </w:r>
          </w:p>
        </w:tc>
      </w:tr>
    </w:tbl>
    <w:p w14:paraId="7BA39DEB" w14:textId="77777777" w:rsidR="007917E2" w:rsidRPr="004C736A" w:rsidRDefault="007917E2" w:rsidP="007917E2">
      <w:pPr>
        <w:rPr>
          <w:rFonts w:ascii="Arial" w:hAnsi="Arial" w:cs="Arial"/>
          <w:sz w:val="22"/>
        </w:rPr>
      </w:pPr>
    </w:p>
    <w:p w14:paraId="4EEE4CC9" w14:textId="77777777" w:rsidR="007917E2" w:rsidRPr="004C736A" w:rsidRDefault="007917E2" w:rsidP="007917E2">
      <w:pPr>
        <w:rPr>
          <w:rFonts w:ascii="Arial" w:hAnsi="Arial" w:cs="Arial"/>
          <w:sz w:val="22"/>
        </w:rPr>
      </w:pPr>
    </w:p>
    <w:p w14:paraId="2704A425" w14:textId="77777777" w:rsidR="007917E2" w:rsidRPr="004C736A" w:rsidRDefault="00B2184E" w:rsidP="007917E2">
      <w:pPr>
        <w:rPr>
          <w:rFonts w:ascii="Arial" w:hAnsi="Arial" w:cs="Arial"/>
          <w:sz w:val="22"/>
        </w:rPr>
      </w:pPr>
      <w:r>
        <w:rPr>
          <w:rFonts w:ascii="Arial" w:hAnsi="Arial" w:cs="Arial"/>
          <w:sz w:val="22"/>
        </w:rPr>
        <w:lastRenderedPageBreak/>
        <w:object w:dxaOrig="1440" w:dyaOrig="1440" w14:anchorId="636788C3">
          <v:shape id="_x0000_s1028" type="#_x0000_t75" style="position:absolute;left:0;text-align:left;margin-left:0;margin-top:0;width:453.45pt;height:255pt;z-index:251655168;mso-wrap-distance-left:0;mso-wrap-distance-right:0;mso-position-horizontal:center;mso-position-horizontal-relative:text;mso-position-vertical:absolute;mso-position-vertical-relative:text" filled="t">
            <v:fill color2="black"/>
            <v:imagedata r:id="rId9" o:title=""/>
            <w10:wrap type="topAndBottom"/>
          </v:shape>
          <o:OLEObject Type="Embed" ProgID="opendocument.ChartDocument.1" ShapeID="_x0000_s1028" DrawAspect="Content" ObjectID="_1680077385" r:id="rId10"/>
        </w:object>
      </w:r>
    </w:p>
    <w:p w14:paraId="7819F335" w14:textId="77777777" w:rsidR="007917E2" w:rsidRPr="004C736A" w:rsidRDefault="007917E2" w:rsidP="007917E2">
      <w:pPr>
        <w:rPr>
          <w:rFonts w:ascii="Arial" w:hAnsi="Arial" w:cs="Arial"/>
          <w:sz w:val="22"/>
        </w:rPr>
      </w:pPr>
    </w:p>
    <w:p w14:paraId="16943B4E" w14:textId="737287C5" w:rsidR="007917E2" w:rsidRPr="004C736A" w:rsidRDefault="007917E2" w:rsidP="007917E2">
      <w:pPr>
        <w:pStyle w:val="BodyText"/>
        <w:rPr>
          <w:rFonts w:ascii="Arial" w:hAnsi="Arial" w:cs="Arial"/>
          <w:sz w:val="22"/>
        </w:rPr>
      </w:pPr>
      <w:r w:rsidRPr="004C736A">
        <w:rPr>
          <w:rFonts w:ascii="Arial" w:hAnsi="Arial" w:cs="Arial"/>
          <w:sz w:val="22"/>
        </w:rPr>
        <w:t xml:space="preserve">Interpretation: From the </w:t>
      </w:r>
      <w:r w:rsidR="00A504C3" w:rsidRPr="004C736A">
        <w:rPr>
          <w:rFonts w:ascii="Arial" w:hAnsi="Arial" w:cs="Arial"/>
          <w:sz w:val="22"/>
        </w:rPr>
        <w:t>above-mentioned</w:t>
      </w:r>
      <w:r w:rsidRPr="004C736A">
        <w:rPr>
          <w:rFonts w:ascii="Arial" w:hAnsi="Arial" w:cs="Arial"/>
          <w:sz w:val="22"/>
        </w:rPr>
        <w:t xml:space="preserve"> data it is identified that 30 people out of 100 said yes and 70 people said no. Which means 30% people are suffering from health problems and 70% people are not suffering from health problems.</w:t>
      </w:r>
    </w:p>
    <w:p w14:paraId="4FB3ED56" w14:textId="77777777" w:rsidR="007917E2" w:rsidRPr="004C736A" w:rsidRDefault="007917E2" w:rsidP="007917E2">
      <w:pPr>
        <w:rPr>
          <w:rFonts w:ascii="Arial" w:hAnsi="Arial" w:cs="Arial"/>
          <w:sz w:val="22"/>
        </w:rPr>
      </w:pPr>
    </w:p>
    <w:p w14:paraId="44A4D974" w14:textId="77777777" w:rsidR="007917E2" w:rsidRPr="004C736A" w:rsidRDefault="007917E2" w:rsidP="007917E2">
      <w:pPr>
        <w:rPr>
          <w:rFonts w:ascii="Arial" w:hAnsi="Arial" w:cs="Arial"/>
          <w:sz w:val="22"/>
        </w:rPr>
      </w:pPr>
      <w:r w:rsidRPr="004C736A">
        <w:rPr>
          <w:rFonts w:ascii="Arial" w:hAnsi="Arial" w:cs="Arial"/>
          <w:sz w:val="22"/>
        </w:rPr>
        <w:t>Question 4: Clarification in study concepts</w:t>
      </w:r>
    </w:p>
    <w:p w14:paraId="03370F7C" w14:textId="77777777" w:rsidR="007917E2" w:rsidRPr="004C736A" w:rsidRDefault="007917E2" w:rsidP="007917E2">
      <w:pPr>
        <w:rPr>
          <w:rFonts w:ascii="Arial" w:hAnsi="Arial" w:cs="Arial"/>
          <w:sz w:val="22"/>
        </w:rPr>
      </w:pP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6960"/>
        <w:gridCol w:w="2402"/>
      </w:tblGrid>
      <w:tr w:rsidR="007917E2" w:rsidRPr="004C736A" w14:paraId="6C6F7B73" w14:textId="77777777" w:rsidTr="007917E2">
        <w:tc>
          <w:tcPr>
            <w:tcW w:w="6960" w:type="dxa"/>
            <w:tcBorders>
              <w:top w:val="single" w:sz="2" w:space="0" w:color="000000"/>
              <w:left w:val="single" w:sz="2" w:space="0" w:color="000000"/>
              <w:bottom w:val="single" w:sz="2" w:space="0" w:color="000000"/>
              <w:right w:val="nil"/>
            </w:tcBorders>
            <w:hideMark/>
          </w:tcPr>
          <w:p w14:paraId="7259C170" w14:textId="77777777" w:rsidR="007917E2" w:rsidRPr="004C736A" w:rsidRDefault="007917E2">
            <w:pPr>
              <w:rPr>
                <w:rFonts w:ascii="Arial" w:hAnsi="Arial" w:cs="Arial"/>
                <w:sz w:val="22"/>
              </w:rPr>
            </w:pPr>
            <w:r w:rsidRPr="004C736A">
              <w:rPr>
                <w:rFonts w:ascii="Arial" w:hAnsi="Arial" w:cs="Arial"/>
                <w:sz w:val="22"/>
              </w:rPr>
              <w:t>4) Are your study concepts clear while learning online?</w:t>
            </w:r>
          </w:p>
        </w:tc>
        <w:tc>
          <w:tcPr>
            <w:tcW w:w="2402" w:type="dxa"/>
            <w:tcBorders>
              <w:top w:val="single" w:sz="2" w:space="0" w:color="000000"/>
              <w:left w:val="single" w:sz="2" w:space="0" w:color="000000"/>
              <w:bottom w:val="single" w:sz="2" w:space="0" w:color="000000"/>
              <w:right w:val="single" w:sz="2" w:space="0" w:color="000000"/>
            </w:tcBorders>
            <w:hideMark/>
          </w:tcPr>
          <w:p w14:paraId="785EEB22" w14:textId="77777777" w:rsidR="007917E2" w:rsidRPr="004C736A" w:rsidRDefault="007917E2">
            <w:pPr>
              <w:pStyle w:val="TableContents"/>
              <w:rPr>
                <w:rFonts w:ascii="Arial" w:hAnsi="Arial" w:cs="Arial"/>
                <w:sz w:val="22"/>
              </w:rPr>
            </w:pPr>
            <w:r w:rsidRPr="004C736A">
              <w:rPr>
                <w:rFonts w:ascii="Arial" w:hAnsi="Arial" w:cs="Arial"/>
                <w:sz w:val="22"/>
              </w:rPr>
              <w:t>Frequency</w:t>
            </w:r>
          </w:p>
        </w:tc>
      </w:tr>
      <w:tr w:rsidR="007917E2" w:rsidRPr="004C736A" w14:paraId="559515AE" w14:textId="77777777" w:rsidTr="007917E2">
        <w:tc>
          <w:tcPr>
            <w:tcW w:w="6960" w:type="dxa"/>
            <w:tcBorders>
              <w:top w:val="nil"/>
              <w:left w:val="single" w:sz="2" w:space="0" w:color="000000"/>
              <w:bottom w:val="single" w:sz="2" w:space="0" w:color="000000"/>
              <w:right w:val="nil"/>
            </w:tcBorders>
            <w:hideMark/>
          </w:tcPr>
          <w:p w14:paraId="0BDFCD9C" w14:textId="77777777" w:rsidR="007917E2" w:rsidRPr="004C736A" w:rsidRDefault="007917E2">
            <w:pPr>
              <w:rPr>
                <w:rFonts w:ascii="Arial" w:hAnsi="Arial" w:cs="Arial"/>
                <w:sz w:val="22"/>
              </w:rPr>
            </w:pPr>
            <w:r w:rsidRPr="004C736A">
              <w:rPr>
                <w:rFonts w:ascii="Arial" w:hAnsi="Arial" w:cs="Arial"/>
                <w:sz w:val="22"/>
              </w:rPr>
              <w:t>1. Yes</w:t>
            </w:r>
          </w:p>
        </w:tc>
        <w:tc>
          <w:tcPr>
            <w:tcW w:w="2402" w:type="dxa"/>
            <w:tcBorders>
              <w:top w:val="nil"/>
              <w:left w:val="single" w:sz="2" w:space="0" w:color="000000"/>
              <w:bottom w:val="single" w:sz="2" w:space="0" w:color="000000"/>
              <w:right w:val="single" w:sz="2" w:space="0" w:color="000000"/>
            </w:tcBorders>
            <w:hideMark/>
          </w:tcPr>
          <w:p w14:paraId="23DFA3A1" w14:textId="77777777" w:rsidR="007917E2" w:rsidRPr="004C736A" w:rsidRDefault="007917E2">
            <w:pPr>
              <w:pStyle w:val="TableContents"/>
              <w:rPr>
                <w:rFonts w:ascii="Arial" w:hAnsi="Arial" w:cs="Arial"/>
                <w:sz w:val="22"/>
              </w:rPr>
            </w:pPr>
            <w:r w:rsidRPr="004C736A">
              <w:rPr>
                <w:rFonts w:ascii="Arial" w:hAnsi="Arial" w:cs="Arial"/>
                <w:sz w:val="22"/>
              </w:rPr>
              <w:t>70</w:t>
            </w:r>
          </w:p>
        </w:tc>
      </w:tr>
      <w:tr w:rsidR="007917E2" w:rsidRPr="004C736A" w14:paraId="67DD376B" w14:textId="77777777" w:rsidTr="007917E2">
        <w:tc>
          <w:tcPr>
            <w:tcW w:w="6960" w:type="dxa"/>
            <w:tcBorders>
              <w:top w:val="nil"/>
              <w:left w:val="single" w:sz="2" w:space="0" w:color="000000"/>
              <w:bottom w:val="single" w:sz="2" w:space="0" w:color="000000"/>
              <w:right w:val="nil"/>
            </w:tcBorders>
            <w:hideMark/>
          </w:tcPr>
          <w:p w14:paraId="536D84E8" w14:textId="77777777" w:rsidR="007917E2" w:rsidRPr="004C736A" w:rsidRDefault="007917E2">
            <w:pPr>
              <w:rPr>
                <w:rFonts w:ascii="Arial" w:hAnsi="Arial" w:cs="Arial"/>
                <w:sz w:val="22"/>
              </w:rPr>
            </w:pPr>
            <w:r w:rsidRPr="004C736A">
              <w:rPr>
                <w:rFonts w:ascii="Arial" w:hAnsi="Arial" w:cs="Arial"/>
                <w:sz w:val="22"/>
              </w:rPr>
              <w:t>2. No</w:t>
            </w:r>
          </w:p>
        </w:tc>
        <w:tc>
          <w:tcPr>
            <w:tcW w:w="2402" w:type="dxa"/>
            <w:tcBorders>
              <w:top w:val="nil"/>
              <w:left w:val="single" w:sz="2" w:space="0" w:color="000000"/>
              <w:bottom w:val="single" w:sz="2" w:space="0" w:color="000000"/>
              <w:right w:val="single" w:sz="2" w:space="0" w:color="000000"/>
            </w:tcBorders>
            <w:hideMark/>
          </w:tcPr>
          <w:p w14:paraId="2B90AA2C" w14:textId="77777777" w:rsidR="007917E2" w:rsidRPr="004C736A" w:rsidRDefault="007917E2">
            <w:pPr>
              <w:pStyle w:val="TableContents"/>
              <w:rPr>
                <w:rFonts w:ascii="Arial" w:hAnsi="Arial" w:cs="Arial"/>
                <w:sz w:val="22"/>
              </w:rPr>
            </w:pPr>
            <w:r w:rsidRPr="004C736A">
              <w:rPr>
                <w:rFonts w:ascii="Arial" w:hAnsi="Arial" w:cs="Arial"/>
                <w:sz w:val="22"/>
              </w:rPr>
              <w:t>30</w:t>
            </w:r>
          </w:p>
        </w:tc>
      </w:tr>
    </w:tbl>
    <w:p w14:paraId="2CA3F11E" w14:textId="77777777" w:rsidR="007917E2" w:rsidRPr="004C736A" w:rsidRDefault="007917E2" w:rsidP="007917E2">
      <w:pPr>
        <w:rPr>
          <w:rFonts w:ascii="Arial" w:hAnsi="Arial" w:cs="Arial"/>
          <w:sz w:val="22"/>
        </w:rPr>
      </w:pPr>
    </w:p>
    <w:p w14:paraId="2865DF4C" w14:textId="77777777" w:rsidR="007917E2" w:rsidRPr="004C736A" w:rsidRDefault="007917E2" w:rsidP="007917E2">
      <w:pPr>
        <w:rPr>
          <w:rFonts w:ascii="Arial" w:hAnsi="Arial" w:cs="Arial"/>
          <w:sz w:val="22"/>
        </w:rPr>
      </w:pPr>
    </w:p>
    <w:p w14:paraId="67342074" w14:textId="77777777" w:rsidR="007917E2" w:rsidRPr="004C736A" w:rsidRDefault="00B2184E" w:rsidP="007917E2">
      <w:pPr>
        <w:rPr>
          <w:rFonts w:ascii="Arial" w:hAnsi="Arial" w:cs="Arial"/>
          <w:sz w:val="22"/>
        </w:rPr>
      </w:pPr>
      <w:r>
        <w:rPr>
          <w:rFonts w:ascii="Arial" w:hAnsi="Arial" w:cs="Arial"/>
          <w:sz w:val="22"/>
        </w:rPr>
        <w:lastRenderedPageBreak/>
        <w:object w:dxaOrig="1440" w:dyaOrig="1440" w14:anchorId="15F69F19">
          <v:shape id="_x0000_s1029" type="#_x0000_t75" style="position:absolute;left:0;text-align:left;margin-left:0;margin-top:0;width:453.45pt;height:255pt;z-index:251656192;mso-wrap-distance-left:0;mso-wrap-distance-right:0;mso-position-horizontal:center;mso-position-horizontal-relative:text;mso-position-vertical:absolute;mso-position-vertical-relative:text" filled="t">
            <v:fill color2="black"/>
            <v:imagedata r:id="rId11" o:title=""/>
            <w10:wrap type="topAndBottom"/>
          </v:shape>
          <o:OLEObject Type="Embed" ProgID="opendocument.ChartDocument.1" ShapeID="_x0000_s1029" DrawAspect="Content" ObjectID="_1680077386" r:id="rId12"/>
        </w:object>
      </w:r>
    </w:p>
    <w:p w14:paraId="55CDE4AC" w14:textId="77777777" w:rsidR="007917E2" w:rsidRPr="004C736A" w:rsidRDefault="007917E2" w:rsidP="007917E2">
      <w:pPr>
        <w:rPr>
          <w:rFonts w:ascii="Arial" w:hAnsi="Arial" w:cs="Arial"/>
          <w:sz w:val="22"/>
        </w:rPr>
      </w:pPr>
    </w:p>
    <w:p w14:paraId="56CA6EDA" w14:textId="30D2B6B4" w:rsidR="007917E2" w:rsidRPr="004C736A" w:rsidRDefault="007917E2" w:rsidP="007917E2">
      <w:pPr>
        <w:pStyle w:val="BodyText"/>
        <w:rPr>
          <w:rFonts w:ascii="Arial" w:hAnsi="Arial" w:cs="Arial"/>
          <w:sz w:val="22"/>
        </w:rPr>
      </w:pPr>
      <w:r w:rsidRPr="004C736A">
        <w:rPr>
          <w:rFonts w:ascii="Arial" w:hAnsi="Arial" w:cs="Arial"/>
          <w:sz w:val="22"/>
        </w:rPr>
        <w:t xml:space="preserve">Interpretation: From the </w:t>
      </w:r>
      <w:r w:rsidR="00A504C3" w:rsidRPr="004C736A">
        <w:rPr>
          <w:rFonts w:ascii="Arial" w:hAnsi="Arial" w:cs="Arial"/>
          <w:sz w:val="22"/>
        </w:rPr>
        <w:t>above-mentioned</w:t>
      </w:r>
      <w:r w:rsidRPr="004C736A">
        <w:rPr>
          <w:rFonts w:ascii="Arial" w:hAnsi="Arial" w:cs="Arial"/>
          <w:sz w:val="22"/>
        </w:rPr>
        <w:t xml:space="preserve"> data it is identified that 70 people out of 100 said yes and 30 people said no. Which means 70% people has cleared their concepts while learning virtually and 30% people have not cleared their concepts while learning virtually.</w:t>
      </w:r>
    </w:p>
    <w:p w14:paraId="2F0B8F44" w14:textId="77777777" w:rsidR="007917E2" w:rsidRPr="004C736A" w:rsidRDefault="007917E2" w:rsidP="007917E2">
      <w:pPr>
        <w:rPr>
          <w:rFonts w:ascii="Arial" w:hAnsi="Arial" w:cs="Arial"/>
          <w:sz w:val="22"/>
        </w:rPr>
      </w:pPr>
    </w:p>
    <w:p w14:paraId="6983F705" w14:textId="77777777" w:rsidR="007917E2" w:rsidRPr="004C736A" w:rsidRDefault="007917E2" w:rsidP="007917E2">
      <w:pPr>
        <w:rPr>
          <w:rFonts w:ascii="Arial" w:hAnsi="Arial" w:cs="Arial"/>
          <w:sz w:val="22"/>
        </w:rPr>
      </w:pPr>
      <w:r w:rsidRPr="004C736A">
        <w:rPr>
          <w:rFonts w:ascii="Arial" w:hAnsi="Arial" w:cs="Arial"/>
          <w:sz w:val="22"/>
        </w:rPr>
        <w:t>Question 5: Beneficial</w:t>
      </w:r>
    </w:p>
    <w:p w14:paraId="06A87A6C" w14:textId="77777777" w:rsidR="007917E2" w:rsidRPr="004C736A" w:rsidRDefault="007917E2" w:rsidP="007917E2">
      <w:pPr>
        <w:rPr>
          <w:rFonts w:ascii="Arial" w:hAnsi="Arial" w:cs="Arial"/>
          <w:sz w:val="22"/>
        </w:rPr>
      </w:pP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6960"/>
        <w:gridCol w:w="2402"/>
      </w:tblGrid>
      <w:tr w:rsidR="007917E2" w:rsidRPr="004C736A" w14:paraId="1E500914" w14:textId="77777777" w:rsidTr="007917E2">
        <w:tc>
          <w:tcPr>
            <w:tcW w:w="6960" w:type="dxa"/>
            <w:tcBorders>
              <w:top w:val="single" w:sz="2" w:space="0" w:color="000000"/>
              <w:left w:val="single" w:sz="2" w:space="0" w:color="000000"/>
              <w:bottom w:val="single" w:sz="2" w:space="0" w:color="000000"/>
              <w:right w:val="nil"/>
            </w:tcBorders>
            <w:hideMark/>
          </w:tcPr>
          <w:p w14:paraId="086D4187" w14:textId="77777777" w:rsidR="007917E2" w:rsidRPr="004C736A" w:rsidRDefault="007917E2">
            <w:pPr>
              <w:rPr>
                <w:rFonts w:ascii="Arial" w:hAnsi="Arial" w:cs="Arial"/>
                <w:sz w:val="22"/>
              </w:rPr>
            </w:pPr>
            <w:r w:rsidRPr="004C736A">
              <w:rPr>
                <w:rFonts w:ascii="Arial" w:hAnsi="Arial" w:cs="Arial"/>
                <w:sz w:val="22"/>
              </w:rPr>
              <w:t>5) Is it beneficial for you to learn virtually?</w:t>
            </w:r>
          </w:p>
        </w:tc>
        <w:tc>
          <w:tcPr>
            <w:tcW w:w="2402" w:type="dxa"/>
            <w:tcBorders>
              <w:top w:val="single" w:sz="2" w:space="0" w:color="000000"/>
              <w:left w:val="single" w:sz="2" w:space="0" w:color="000000"/>
              <w:bottom w:val="single" w:sz="2" w:space="0" w:color="000000"/>
              <w:right w:val="single" w:sz="2" w:space="0" w:color="000000"/>
            </w:tcBorders>
            <w:hideMark/>
          </w:tcPr>
          <w:p w14:paraId="627785AC" w14:textId="77777777" w:rsidR="007917E2" w:rsidRPr="004C736A" w:rsidRDefault="007917E2">
            <w:pPr>
              <w:pStyle w:val="TableContents"/>
              <w:rPr>
                <w:rFonts w:ascii="Arial" w:hAnsi="Arial" w:cs="Arial"/>
                <w:sz w:val="22"/>
              </w:rPr>
            </w:pPr>
            <w:r w:rsidRPr="004C736A">
              <w:rPr>
                <w:rFonts w:ascii="Arial" w:hAnsi="Arial" w:cs="Arial"/>
                <w:sz w:val="22"/>
              </w:rPr>
              <w:t>Frequency</w:t>
            </w:r>
          </w:p>
        </w:tc>
      </w:tr>
      <w:tr w:rsidR="007917E2" w:rsidRPr="004C736A" w14:paraId="432E1AA6" w14:textId="77777777" w:rsidTr="007917E2">
        <w:tc>
          <w:tcPr>
            <w:tcW w:w="6960" w:type="dxa"/>
            <w:tcBorders>
              <w:top w:val="nil"/>
              <w:left w:val="single" w:sz="2" w:space="0" w:color="000000"/>
              <w:bottom w:val="single" w:sz="2" w:space="0" w:color="000000"/>
              <w:right w:val="nil"/>
            </w:tcBorders>
            <w:hideMark/>
          </w:tcPr>
          <w:p w14:paraId="7F7905D3" w14:textId="77777777" w:rsidR="007917E2" w:rsidRPr="004C736A" w:rsidRDefault="007917E2">
            <w:pPr>
              <w:rPr>
                <w:rFonts w:ascii="Arial" w:hAnsi="Arial" w:cs="Arial"/>
                <w:sz w:val="22"/>
              </w:rPr>
            </w:pPr>
            <w:r w:rsidRPr="004C736A">
              <w:rPr>
                <w:rFonts w:ascii="Arial" w:hAnsi="Arial" w:cs="Arial"/>
                <w:sz w:val="22"/>
              </w:rPr>
              <w:t>1. Yes</w:t>
            </w:r>
          </w:p>
        </w:tc>
        <w:tc>
          <w:tcPr>
            <w:tcW w:w="2402" w:type="dxa"/>
            <w:tcBorders>
              <w:top w:val="nil"/>
              <w:left w:val="single" w:sz="2" w:space="0" w:color="000000"/>
              <w:bottom w:val="single" w:sz="2" w:space="0" w:color="000000"/>
              <w:right w:val="single" w:sz="2" w:space="0" w:color="000000"/>
            </w:tcBorders>
            <w:hideMark/>
          </w:tcPr>
          <w:p w14:paraId="60E16D61" w14:textId="77777777" w:rsidR="007917E2" w:rsidRPr="004C736A" w:rsidRDefault="007917E2">
            <w:pPr>
              <w:pStyle w:val="TableContents"/>
              <w:rPr>
                <w:rFonts w:ascii="Arial" w:hAnsi="Arial" w:cs="Arial"/>
                <w:sz w:val="22"/>
              </w:rPr>
            </w:pPr>
            <w:r w:rsidRPr="004C736A">
              <w:rPr>
                <w:rFonts w:ascii="Arial" w:hAnsi="Arial" w:cs="Arial"/>
                <w:sz w:val="22"/>
              </w:rPr>
              <w:t>80</w:t>
            </w:r>
          </w:p>
        </w:tc>
      </w:tr>
      <w:tr w:rsidR="007917E2" w:rsidRPr="004C736A" w14:paraId="091E9AB9" w14:textId="77777777" w:rsidTr="007917E2">
        <w:tc>
          <w:tcPr>
            <w:tcW w:w="6960" w:type="dxa"/>
            <w:tcBorders>
              <w:top w:val="nil"/>
              <w:left w:val="single" w:sz="2" w:space="0" w:color="000000"/>
              <w:bottom w:val="single" w:sz="2" w:space="0" w:color="000000"/>
              <w:right w:val="nil"/>
            </w:tcBorders>
            <w:hideMark/>
          </w:tcPr>
          <w:p w14:paraId="5AC1282C" w14:textId="77777777" w:rsidR="007917E2" w:rsidRPr="004C736A" w:rsidRDefault="007917E2">
            <w:pPr>
              <w:rPr>
                <w:rFonts w:ascii="Arial" w:hAnsi="Arial" w:cs="Arial"/>
                <w:sz w:val="22"/>
              </w:rPr>
            </w:pPr>
            <w:r w:rsidRPr="004C736A">
              <w:rPr>
                <w:rFonts w:ascii="Arial" w:hAnsi="Arial" w:cs="Arial"/>
                <w:sz w:val="22"/>
              </w:rPr>
              <w:t>2. No</w:t>
            </w:r>
          </w:p>
        </w:tc>
        <w:tc>
          <w:tcPr>
            <w:tcW w:w="2402" w:type="dxa"/>
            <w:tcBorders>
              <w:top w:val="nil"/>
              <w:left w:val="single" w:sz="2" w:space="0" w:color="000000"/>
              <w:bottom w:val="single" w:sz="2" w:space="0" w:color="000000"/>
              <w:right w:val="single" w:sz="2" w:space="0" w:color="000000"/>
            </w:tcBorders>
            <w:hideMark/>
          </w:tcPr>
          <w:p w14:paraId="3F2EFFF8" w14:textId="77777777" w:rsidR="007917E2" w:rsidRPr="004C736A" w:rsidRDefault="007917E2">
            <w:pPr>
              <w:pStyle w:val="TableContents"/>
              <w:rPr>
                <w:rFonts w:ascii="Arial" w:hAnsi="Arial" w:cs="Arial"/>
                <w:sz w:val="22"/>
              </w:rPr>
            </w:pPr>
            <w:r w:rsidRPr="004C736A">
              <w:rPr>
                <w:rFonts w:ascii="Arial" w:hAnsi="Arial" w:cs="Arial"/>
                <w:sz w:val="22"/>
              </w:rPr>
              <w:t>20</w:t>
            </w:r>
          </w:p>
        </w:tc>
      </w:tr>
    </w:tbl>
    <w:p w14:paraId="76226593" w14:textId="77777777" w:rsidR="007917E2" w:rsidRPr="004C736A" w:rsidRDefault="007917E2" w:rsidP="007917E2">
      <w:pPr>
        <w:rPr>
          <w:rFonts w:ascii="Arial" w:hAnsi="Arial" w:cs="Arial"/>
          <w:sz w:val="22"/>
        </w:rPr>
      </w:pPr>
    </w:p>
    <w:p w14:paraId="209FA55A" w14:textId="77777777" w:rsidR="007917E2" w:rsidRPr="004C736A" w:rsidRDefault="007917E2" w:rsidP="007917E2">
      <w:pPr>
        <w:rPr>
          <w:rFonts w:ascii="Arial" w:hAnsi="Arial" w:cs="Arial"/>
          <w:sz w:val="22"/>
        </w:rPr>
      </w:pPr>
    </w:p>
    <w:p w14:paraId="2797255E" w14:textId="77777777" w:rsidR="007917E2" w:rsidRPr="004C736A" w:rsidRDefault="00B2184E" w:rsidP="007917E2">
      <w:pPr>
        <w:rPr>
          <w:rFonts w:ascii="Arial" w:hAnsi="Arial" w:cs="Arial"/>
          <w:sz w:val="22"/>
        </w:rPr>
      </w:pPr>
      <w:r>
        <w:rPr>
          <w:rFonts w:ascii="Arial" w:hAnsi="Arial" w:cs="Arial"/>
          <w:sz w:val="22"/>
        </w:rPr>
        <w:lastRenderedPageBreak/>
        <w:object w:dxaOrig="1440" w:dyaOrig="1440" w14:anchorId="31423808">
          <v:shape id="_x0000_s1030" type="#_x0000_t75" style="position:absolute;left:0;text-align:left;margin-left:0;margin-top:0;width:453.45pt;height:255pt;z-index:251657216;mso-wrap-distance-left:0;mso-wrap-distance-right:0;mso-position-horizontal:center;mso-position-horizontal-relative:text;mso-position-vertical:absolute;mso-position-vertical-relative:text" filled="t">
            <v:fill color2="black"/>
            <v:imagedata r:id="rId13" o:title=""/>
            <w10:wrap type="topAndBottom"/>
          </v:shape>
          <o:OLEObject Type="Embed" ProgID="opendocument.ChartDocument.1" ShapeID="_x0000_s1030" DrawAspect="Content" ObjectID="_1680077387" r:id="rId14"/>
        </w:object>
      </w:r>
    </w:p>
    <w:p w14:paraId="6C815F69" w14:textId="77777777" w:rsidR="007917E2" w:rsidRPr="004C736A" w:rsidRDefault="007917E2" w:rsidP="007917E2">
      <w:pPr>
        <w:rPr>
          <w:rFonts w:ascii="Arial" w:hAnsi="Arial" w:cs="Arial"/>
          <w:sz w:val="22"/>
        </w:rPr>
      </w:pPr>
    </w:p>
    <w:p w14:paraId="3A363E4C" w14:textId="0E4CFD09" w:rsidR="007917E2" w:rsidRPr="004C736A" w:rsidRDefault="007917E2" w:rsidP="007917E2">
      <w:pPr>
        <w:pStyle w:val="BodyText"/>
        <w:rPr>
          <w:rFonts w:ascii="Arial" w:hAnsi="Arial" w:cs="Arial"/>
          <w:sz w:val="22"/>
        </w:rPr>
      </w:pPr>
      <w:r w:rsidRPr="004C736A">
        <w:rPr>
          <w:rFonts w:ascii="Arial" w:hAnsi="Arial" w:cs="Arial"/>
          <w:sz w:val="22"/>
        </w:rPr>
        <w:t xml:space="preserve">Interpretation: From the </w:t>
      </w:r>
      <w:r w:rsidR="00A504C3" w:rsidRPr="004C736A">
        <w:rPr>
          <w:rFonts w:ascii="Arial" w:hAnsi="Arial" w:cs="Arial"/>
          <w:sz w:val="22"/>
        </w:rPr>
        <w:t>above-mentioned</w:t>
      </w:r>
      <w:r w:rsidRPr="004C736A">
        <w:rPr>
          <w:rFonts w:ascii="Arial" w:hAnsi="Arial" w:cs="Arial"/>
          <w:sz w:val="22"/>
        </w:rPr>
        <w:t xml:space="preserve"> data it is identified that 80 people out of 100 said yes and 20 people said no. Which means 80% people find beneficial studying online and 20% are not satisfied with the online studies.</w:t>
      </w:r>
    </w:p>
    <w:p w14:paraId="4E00CCE4" w14:textId="77777777" w:rsidR="007917E2" w:rsidRPr="004C736A" w:rsidRDefault="007917E2" w:rsidP="007917E2">
      <w:pPr>
        <w:rPr>
          <w:rFonts w:ascii="Arial" w:hAnsi="Arial" w:cs="Arial"/>
          <w:sz w:val="22"/>
        </w:rPr>
      </w:pPr>
    </w:p>
    <w:p w14:paraId="0FC11428" w14:textId="77777777" w:rsidR="007917E2" w:rsidRPr="004C736A" w:rsidRDefault="007917E2" w:rsidP="007917E2">
      <w:pPr>
        <w:rPr>
          <w:rFonts w:ascii="Arial" w:hAnsi="Arial" w:cs="Arial"/>
          <w:sz w:val="22"/>
        </w:rPr>
      </w:pPr>
      <w:r w:rsidRPr="004C736A">
        <w:rPr>
          <w:rFonts w:ascii="Arial" w:hAnsi="Arial" w:cs="Arial"/>
          <w:sz w:val="22"/>
        </w:rPr>
        <w:t>Question 6: Parents satisfaction</w:t>
      </w:r>
    </w:p>
    <w:p w14:paraId="7D2F0763" w14:textId="77777777" w:rsidR="007917E2" w:rsidRPr="004C736A" w:rsidRDefault="007917E2" w:rsidP="007917E2">
      <w:pPr>
        <w:rPr>
          <w:rFonts w:ascii="Arial" w:hAnsi="Arial" w:cs="Arial"/>
          <w:sz w:val="22"/>
        </w:rPr>
      </w:pP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6960"/>
        <w:gridCol w:w="2402"/>
      </w:tblGrid>
      <w:tr w:rsidR="007917E2" w:rsidRPr="004C736A" w14:paraId="511E086C" w14:textId="77777777" w:rsidTr="007917E2">
        <w:tc>
          <w:tcPr>
            <w:tcW w:w="6960" w:type="dxa"/>
            <w:tcBorders>
              <w:top w:val="single" w:sz="2" w:space="0" w:color="000000"/>
              <w:left w:val="single" w:sz="2" w:space="0" w:color="000000"/>
              <w:bottom w:val="single" w:sz="2" w:space="0" w:color="000000"/>
              <w:right w:val="nil"/>
            </w:tcBorders>
            <w:hideMark/>
          </w:tcPr>
          <w:p w14:paraId="103B5E66" w14:textId="77777777" w:rsidR="007917E2" w:rsidRPr="004C736A" w:rsidRDefault="007917E2">
            <w:pPr>
              <w:rPr>
                <w:rFonts w:ascii="Arial" w:hAnsi="Arial" w:cs="Arial"/>
                <w:sz w:val="22"/>
              </w:rPr>
            </w:pPr>
            <w:r w:rsidRPr="004C736A">
              <w:rPr>
                <w:rFonts w:ascii="Arial" w:hAnsi="Arial" w:cs="Arial"/>
                <w:sz w:val="22"/>
              </w:rPr>
              <w:t>6) Are your parents satisfied with the virtual learning process?</w:t>
            </w:r>
          </w:p>
        </w:tc>
        <w:tc>
          <w:tcPr>
            <w:tcW w:w="2402" w:type="dxa"/>
            <w:tcBorders>
              <w:top w:val="single" w:sz="2" w:space="0" w:color="000000"/>
              <w:left w:val="single" w:sz="2" w:space="0" w:color="000000"/>
              <w:bottom w:val="single" w:sz="2" w:space="0" w:color="000000"/>
              <w:right w:val="single" w:sz="2" w:space="0" w:color="000000"/>
            </w:tcBorders>
            <w:hideMark/>
          </w:tcPr>
          <w:p w14:paraId="50A1253A" w14:textId="77777777" w:rsidR="007917E2" w:rsidRPr="004C736A" w:rsidRDefault="007917E2">
            <w:pPr>
              <w:pStyle w:val="TableContents"/>
              <w:rPr>
                <w:rFonts w:ascii="Arial" w:hAnsi="Arial" w:cs="Arial"/>
                <w:sz w:val="22"/>
              </w:rPr>
            </w:pPr>
            <w:r w:rsidRPr="004C736A">
              <w:rPr>
                <w:rFonts w:ascii="Arial" w:hAnsi="Arial" w:cs="Arial"/>
                <w:sz w:val="22"/>
              </w:rPr>
              <w:t>Frequency</w:t>
            </w:r>
          </w:p>
        </w:tc>
      </w:tr>
      <w:tr w:rsidR="007917E2" w:rsidRPr="004C736A" w14:paraId="0C648104" w14:textId="77777777" w:rsidTr="007917E2">
        <w:tc>
          <w:tcPr>
            <w:tcW w:w="6960" w:type="dxa"/>
            <w:tcBorders>
              <w:top w:val="nil"/>
              <w:left w:val="single" w:sz="2" w:space="0" w:color="000000"/>
              <w:bottom w:val="single" w:sz="2" w:space="0" w:color="000000"/>
              <w:right w:val="nil"/>
            </w:tcBorders>
            <w:hideMark/>
          </w:tcPr>
          <w:p w14:paraId="0835F5B9" w14:textId="77777777" w:rsidR="007917E2" w:rsidRPr="004C736A" w:rsidRDefault="007917E2">
            <w:pPr>
              <w:rPr>
                <w:rFonts w:ascii="Arial" w:hAnsi="Arial" w:cs="Arial"/>
                <w:sz w:val="22"/>
              </w:rPr>
            </w:pPr>
            <w:r w:rsidRPr="004C736A">
              <w:rPr>
                <w:rFonts w:ascii="Arial" w:hAnsi="Arial" w:cs="Arial"/>
                <w:sz w:val="22"/>
              </w:rPr>
              <w:t>1. Yes</w:t>
            </w:r>
          </w:p>
        </w:tc>
        <w:tc>
          <w:tcPr>
            <w:tcW w:w="2402" w:type="dxa"/>
            <w:tcBorders>
              <w:top w:val="nil"/>
              <w:left w:val="single" w:sz="2" w:space="0" w:color="000000"/>
              <w:bottom w:val="single" w:sz="2" w:space="0" w:color="000000"/>
              <w:right w:val="single" w:sz="2" w:space="0" w:color="000000"/>
            </w:tcBorders>
            <w:hideMark/>
          </w:tcPr>
          <w:p w14:paraId="19206F8F" w14:textId="77777777" w:rsidR="007917E2" w:rsidRPr="004C736A" w:rsidRDefault="007917E2">
            <w:pPr>
              <w:pStyle w:val="TableContents"/>
              <w:rPr>
                <w:rFonts w:ascii="Arial" w:hAnsi="Arial" w:cs="Arial"/>
                <w:sz w:val="22"/>
              </w:rPr>
            </w:pPr>
            <w:r w:rsidRPr="004C736A">
              <w:rPr>
                <w:rFonts w:ascii="Arial" w:hAnsi="Arial" w:cs="Arial"/>
                <w:sz w:val="22"/>
              </w:rPr>
              <w:t>60</w:t>
            </w:r>
          </w:p>
        </w:tc>
      </w:tr>
      <w:tr w:rsidR="007917E2" w:rsidRPr="004C736A" w14:paraId="4B044BCB" w14:textId="77777777" w:rsidTr="007917E2">
        <w:tc>
          <w:tcPr>
            <w:tcW w:w="6960" w:type="dxa"/>
            <w:tcBorders>
              <w:top w:val="nil"/>
              <w:left w:val="single" w:sz="2" w:space="0" w:color="000000"/>
              <w:bottom w:val="single" w:sz="2" w:space="0" w:color="000000"/>
              <w:right w:val="nil"/>
            </w:tcBorders>
            <w:hideMark/>
          </w:tcPr>
          <w:p w14:paraId="06B6358C" w14:textId="77777777" w:rsidR="007917E2" w:rsidRPr="004C736A" w:rsidRDefault="007917E2">
            <w:pPr>
              <w:rPr>
                <w:rFonts w:ascii="Arial" w:hAnsi="Arial" w:cs="Arial"/>
                <w:sz w:val="22"/>
              </w:rPr>
            </w:pPr>
            <w:r w:rsidRPr="004C736A">
              <w:rPr>
                <w:rFonts w:ascii="Arial" w:hAnsi="Arial" w:cs="Arial"/>
                <w:sz w:val="22"/>
              </w:rPr>
              <w:t>2. No</w:t>
            </w:r>
          </w:p>
        </w:tc>
        <w:tc>
          <w:tcPr>
            <w:tcW w:w="2402" w:type="dxa"/>
            <w:tcBorders>
              <w:top w:val="nil"/>
              <w:left w:val="single" w:sz="2" w:space="0" w:color="000000"/>
              <w:bottom w:val="single" w:sz="2" w:space="0" w:color="000000"/>
              <w:right w:val="single" w:sz="2" w:space="0" w:color="000000"/>
            </w:tcBorders>
            <w:hideMark/>
          </w:tcPr>
          <w:p w14:paraId="1730ED17" w14:textId="77777777" w:rsidR="007917E2" w:rsidRPr="004C736A" w:rsidRDefault="007917E2">
            <w:pPr>
              <w:pStyle w:val="TableContents"/>
              <w:rPr>
                <w:rFonts w:ascii="Arial" w:hAnsi="Arial" w:cs="Arial"/>
                <w:sz w:val="22"/>
              </w:rPr>
            </w:pPr>
            <w:r w:rsidRPr="004C736A">
              <w:rPr>
                <w:rFonts w:ascii="Arial" w:hAnsi="Arial" w:cs="Arial"/>
                <w:sz w:val="22"/>
              </w:rPr>
              <w:t>40</w:t>
            </w:r>
          </w:p>
        </w:tc>
      </w:tr>
    </w:tbl>
    <w:p w14:paraId="7EDC8CAD" w14:textId="77777777" w:rsidR="007917E2" w:rsidRPr="004C736A" w:rsidRDefault="007917E2" w:rsidP="007917E2">
      <w:pPr>
        <w:rPr>
          <w:rFonts w:ascii="Arial" w:hAnsi="Arial" w:cs="Arial"/>
          <w:sz w:val="22"/>
        </w:rPr>
      </w:pPr>
    </w:p>
    <w:p w14:paraId="0E721252" w14:textId="77777777" w:rsidR="007917E2" w:rsidRPr="004C736A" w:rsidRDefault="007917E2" w:rsidP="007917E2">
      <w:pPr>
        <w:rPr>
          <w:rFonts w:ascii="Arial" w:hAnsi="Arial" w:cs="Arial"/>
          <w:sz w:val="22"/>
        </w:rPr>
      </w:pPr>
    </w:p>
    <w:p w14:paraId="0BA50C48" w14:textId="55D4DFB3" w:rsidR="007917E2" w:rsidRPr="004C736A" w:rsidRDefault="007917E2">
      <w:pPr>
        <w:rPr>
          <w:rFonts w:ascii="Arial" w:hAnsi="Arial" w:cs="Arial"/>
          <w:sz w:val="22"/>
        </w:rPr>
      </w:pPr>
    </w:p>
    <w:p w14:paraId="6296C30C" w14:textId="3735CB1E" w:rsidR="007917E2" w:rsidRPr="004C736A" w:rsidRDefault="00B2184E">
      <w:pPr>
        <w:rPr>
          <w:rFonts w:ascii="Arial" w:hAnsi="Arial" w:cs="Arial"/>
          <w:sz w:val="22"/>
        </w:rPr>
      </w:pPr>
      <w:r>
        <w:rPr>
          <w:rFonts w:ascii="Arial" w:eastAsia="Times New Roman" w:hAnsi="Arial" w:cs="Arial"/>
          <w:color w:val="auto"/>
          <w:sz w:val="22"/>
          <w:lang w:eastAsia="en-GB"/>
        </w:rPr>
        <w:lastRenderedPageBreak/>
        <w:object w:dxaOrig="1440" w:dyaOrig="1440" w14:anchorId="11CCDFB0">
          <v:shape id="_x0000_s1031" type="#_x0000_t75" style="position:absolute;left:0;text-align:left;margin-left:0;margin-top:-11.25pt;width:453.45pt;height:255pt;z-index:251658240;mso-wrap-distance-left:0;mso-wrap-distance-right:0;mso-position-horizontal:center;mso-position-horizontal-relative:text;mso-position-vertical:absolute;mso-position-vertical-relative:text" filled="t">
            <v:fill color2="black"/>
            <v:imagedata r:id="rId15" o:title=""/>
            <w10:wrap type="topAndBottom"/>
          </v:shape>
          <o:OLEObject Type="Embed" ProgID="opendocument.ChartDocument.1" ShapeID="_x0000_s1031" DrawAspect="Content" ObjectID="_1680077388" r:id="rId16"/>
        </w:object>
      </w:r>
    </w:p>
    <w:p w14:paraId="51076C30" w14:textId="24CE4ED9" w:rsidR="007917E2" w:rsidRPr="004C736A" w:rsidRDefault="007917E2">
      <w:pPr>
        <w:rPr>
          <w:rFonts w:ascii="Arial" w:hAnsi="Arial" w:cs="Arial"/>
          <w:sz w:val="22"/>
        </w:rPr>
      </w:pPr>
    </w:p>
    <w:p w14:paraId="19B39368" w14:textId="192AB594" w:rsidR="007917E2" w:rsidRPr="004C736A" w:rsidRDefault="007917E2">
      <w:pPr>
        <w:rPr>
          <w:rFonts w:ascii="Arial" w:hAnsi="Arial" w:cs="Arial"/>
          <w:sz w:val="22"/>
        </w:rPr>
      </w:pPr>
    </w:p>
    <w:p w14:paraId="239AC775" w14:textId="5B21BCB8" w:rsidR="007917E2" w:rsidRPr="004C736A" w:rsidRDefault="007917E2" w:rsidP="007917E2">
      <w:pPr>
        <w:pStyle w:val="BodyText"/>
        <w:rPr>
          <w:rFonts w:ascii="Arial" w:hAnsi="Arial" w:cs="Arial"/>
          <w:sz w:val="22"/>
        </w:rPr>
      </w:pPr>
      <w:r w:rsidRPr="004C736A">
        <w:rPr>
          <w:rFonts w:ascii="Arial" w:hAnsi="Arial" w:cs="Arial"/>
          <w:sz w:val="22"/>
        </w:rPr>
        <w:t xml:space="preserve">Interpretation: From the </w:t>
      </w:r>
      <w:r w:rsidR="00A504C3" w:rsidRPr="004C736A">
        <w:rPr>
          <w:rFonts w:ascii="Arial" w:hAnsi="Arial" w:cs="Arial"/>
          <w:sz w:val="22"/>
        </w:rPr>
        <w:t>above-mentioned</w:t>
      </w:r>
      <w:r w:rsidRPr="004C736A">
        <w:rPr>
          <w:rFonts w:ascii="Arial" w:hAnsi="Arial" w:cs="Arial"/>
          <w:sz w:val="22"/>
        </w:rPr>
        <w:t xml:space="preserve"> data it is identified that 60 people out of 100 said yes and 40 people said no. Which means 60% people's parents are satisfied with the virtual learning process and 40% people's parents are not satisfied with the learning process.</w:t>
      </w:r>
    </w:p>
    <w:p w14:paraId="03E29692" w14:textId="77777777" w:rsidR="007917E2" w:rsidRPr="004C736A" w:rsidRDefault="007917E2" w:rsidP="007917E2">
      <w:pPr>
        <w:rPr>
          <w:rFonts w:ascii="Arial" w:hAnsi="Arial" w:cs="Arial"/>
          <w:sz w:val="22"/>
        </w:rPr>
      </w:pPr>
    </w:p>
    <w:p w14:paraId="26B701F5" w14:textId="77777777" w:rsidR="007917E2" w:rsidRPr="004C736A" w:rsidRDefault="007917E2" w:rsidP="007917E2">
      <w:pPr>
        <w:rPr>
          <w:rFonts w:ascii="Arial" w:hAnsi="Arial" w:cs="Arial"/>
          <w:sz w:val="22"/>
        </w:rPr>
      </w:pPr>
      <w:r w:rsidRPr="004C736A">
        <w:rPr>
          <w:rFonts w:ascii="Arial" w:hAnsi="Arial" w:cs="Arial"/>
          <w:sz w:val="22"/>
        </w:rPr>
        <w:t>Question 7: Proficiency in digital skills</w:t>
      </w:r>
    </w:p>
    <w:p w14:paraId="55D2E034" w14:textId="77777777" w:rsidR="007917E2" w:rsidRPr="004C736A" w:rsidRDefault="007917E2" w:rsidP="007917E2">
      <w:pPr>
        <w:rPr>
          <w:rFonts w:ascii="Arial" w:hAnsi="Arial" w:cs="Arial"/>
          <w:sz w:val="22"/>
        </w:rPr>
      </w:pP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6960"/>
        <w:gridCol w:w="2402"/>
      </w:tblGrid>
      <w:tr w:rsidR="007917E2" w:rsidRPr="004C736A" w14:paraId="1DE39BEB" w14:textId="77777777" w:rsidTr="007917E2">
        <w:tc>
          <w:tcPr>
            <w:tcW w:w="6960" w:type="dxa"/>
            <w:tcBorders>
              <w:top w:val="single" w:sz="2" w:space="0" w:color="000000"/>
              <w:left w:val="single" w:sz="2" w:space="0" w:color="000000"/>
              <w:bottom w:val="single" w:sz="2" w:space="0" w:color="000000"/>
              <w:right w:val="nil"/>
            </w:tcBorders>
            <w:hideMark/>
          </w:tcPr>
          <w:p w14:paraId="15F020AE" w14:textId="77777777" w:rsidR="007917E2" w:rsidRPr="004C736A" w:rsidRDefault="007917E2">
            <w:pPr>
              <w:rPr>
                <w:rFonts w:ascii="Arial" w:hAnsi="Arial" w:cs="Arial"/>
                <w:sz w:val="22"/>
              </w:rPr>
            </w:pPr>
            <w:r w:rsidRPr="004C736A">
              <w:rPr>
                <w:rFonts w:ascii="Arial" w:hAnsi="Arial" w:cs="Arial"/>
                <w:sz w:val="22"/>
              </w:rPr>
              <w:t>7) Are you getting proficient in gaining digital skills?</w:t>
            </w:r>
          </w:p>
        </w:tc>
        <w:tc>
          <w:tcPr>
            <w:tcW w:w="2402" w:type="dxa"/>
            <w:tcBorders>
              <w:top w:val="single" w:sz="2" w:space="0" w:color="000000"/>
              <w:left w:val="single" w:sz="2" w:space="0" w:color="000000"/>
              <w:bottom w:val="single" w:sz="2" w:space="0" w:color="000000"/>
              <w:right w:val="single" w:sz="2" w:space="0" w:color="000000"/>
            </w:tcBorders>
            <w:hideMark/>
          </w:tcPr>
          <w:p w14:paraId="38227B5E" w14:textId="77777777" w:rsidR="007917E2" w:rsidRPr="004C736A" w:rsidRDefault="007917E2">
            <w:pPr>
              <w:pStyle w:val="TableContents"/>
              <w:rPr>
                <w:rFonts w:ascii="Arial" w:hAnsi="Arial" w:cs="Arial"/>
                <w:sz w:val="22"/>
              </w:rPr>
            </w:pPr>
            <w:r w:rsidRPr="004C736A">
              <w:rPr>
                <w:rFonts w:ascii="Arial" w:hAnsi="Arial" w:cs="Arial"/>
                <w:sz w:val="22"/>
              </w:rPr>
              <w:t>Frequency</w:t>
            </w:r>
          </w:p>
        </w:tc>
      </w:tr>
      <w:tr w:rsidR="007917E2" w:rsidRPr="004C736A" w14:paraId="1F23263B" w14:textId="77777777" w:rsidTr="007917E2">
        <w:tc>
          <w:tcPr>
            <w:tcW w:w="6960" w:type="dxa"/>
            <w:tcBorders>
              <w:top w:val="nil"/>
              <w:left w:val="single" w:sz="2" w:space="0" w:color="000000"/>
              <w:bottom w:val="single" w:sz="2" w:space="0" w:color="000000"/>
              <w:right w:val="nil"/>
            </w:tcBorders>
            <w:hideMark/>
          </w:tcPr>
          <w:p w14:paraId="3FE146E2" w14:textId="77777777" w:rsidR="007917E2" w:rsidRPr="004C736A" w:rsidRDefault="007917E2">
            <w:pPr>
              <w:rPr>
                <w:rFonts w:ascii="Arial" w:hAnsi="Arial" w:cs="Arial"/>
                <w:sz w:val="22"/>
              </w:rPr>
            </w:pPr>
            <w:r w:rsidRPr="004C736A">
              <w:rPr>
                <w:rFonts w:ascii="Arial" w:hAnsi="Arial" w:cs="Arial"/>
                <w:sz w:val="22"/>
              </w:rPr>
              <w:t>1. Yes</w:t>
            </w:r>
          </w:p>
        </w:tc>
        <w:tc>
          <w:tcPr>
            <w:tcW w:w="2402" w:type="dxa"/>
            <w:tcBorders>
              <w:top w:val="nil"/>
              <w:left w:val="single" w:sz="2" w:space="0" w:color="000000"/>
              <w:bottom w:val="single" w:sz="2" w:space="0" w:color="000000"/>
              <w:right w:val="single" w:sz="2" w:space="0" w:color="000000"/>
            </w:tcBorders>
            <w:hideMark/>
          </w:tcPr>
          <w:p w14:paraId="40693500" w14:textId="77777777" w:rsidR="007917E2" w:rsidRPr="004C736A" w:rsidRDefault="007917E2">
            <w:pPr>
              <w:pStyle w:val="TableContents"/>
              <w:rPr>
                <w:rFonts w:ascii="Arial" w:hAnsi="Arial" w:cs="Arial"/>
                <w:sz w:val="22"/>
              </w:rPr>
            </w:pPr>
            <w:r w:rsidRPr="004C736A">
              <w:rPr>
                <w:rFonts w:ascii="Arial" w:hAnsi="Arial" w:cs="Arial"/>
                <w:sz w:val="22"/>
              </w:rPr>
              <w:t>50</w:t>
            </w:r>
          </w:p>
        </w:tc>
      </w:tr>
      <w:tr w:rsidR="007917E2" w:rsidRPr="004C736A" w14:paraId="075958A0" w14:textId="77777777" w:rsidTr="007917E2">
        <w:tc>
          <w:tcPr>
            <w:tcW w:w="6960" w:type="dxa"/>
            <w:tcBorders>
              <w:top w:val="nil"/>
              <w:left w:val="single" w:sz="2" w:space="0" w:color="000000"/>
              <w:bottom w:val="single" w:sz="2" w:space="0" w:color="000000"/>
              <w:right w:val="nil"/>
            </w:tcBorders>
            <w:hideMark/>
          </w:tcPr>
          <w:p w14:paraId="227E681F" w14:textId="77777777" w:rsidR="007917E2" w:rsidRPr="004C736A" w:rsidRDefault="007917E2">
            <w:pPr>
              <w:rPr>
                <w:rFonts w:ascii="Arial" w:hAnsi="Arial" w:cs="Arial"/>
                <w:sz w:val="22"/>
              </w:rPr>
            </w:pPr>
            <w:r w:rsidRPr="004C736A">
              <w:rPr>
                <w:rFonts w:ascii="Arial" w:hAnsi="Arial" w:cs="Arial"/>
                <w:sz w:val="22"/>
              </w:rPr>
              <w:t>2. No</w:t>
            </w:r>
          </w:p>
        </w:tc>
        <w:tc>
          <w:tcPr>
            <w:tcW w:w="2402" w:type="dxa"/>
            <w:tcBorders>
              <w:top w:val="nil"/>
              <w:left w:val="single" w:sz="2" w:space="0" w:color="000000"/>
              <w:bottom w:val="single" w:sz="2" w:space="0" w:color="000000"/>
              <w:right w:val="single" w:sz="2" w:space="0" w:color="000000"/>
            </w:tcBorders>
            <w:hideMark/>
          </w:tcPr>
          <w:p w14:paraId="666D3A10" w14:textId="77777777" w:rsidR="007917E2" w:rsidRPr="004C736A" w:rsidRDefault="007917E2">
            <w:pPr>
              <w:pStyle w:val="TableContents"/>
              <w:rPr>
                <w:rFonts w:ascii="Arial" w:hAnsi="Arial" w:cs="Arial"/>
                <w:sz w:val="22"/>
              </w:rPr>
            </w:pPr>
            <w:r w:rsidRPr="004C736A">
              <w:rPr>
                <w:rFonts w:ascii="Arial" w:hAnsi="Arial" w:cs="Arial"/>
                <w:sz w:val="22"/>
              </w:rPr>
              <w:t>50</w:t>
            </w:r>
          </w:p>
        </w:tc>
      </w:tr>
    </w:tbl>
    <w:p w14:paraId="09A99951" w14:textId="77777777" w:rsidR="007917E2" w:rsidRPr="004C736A" w:rsidRDefault="007917E2" w:rsidP="007917E2">
      <w:pPr>
        <w:rPr>
          <w:rFonts w:ascii="Arial" w:hAnsi="Arial" w:cs="Arial"/>
          <w:sz w:val="22"/>
        </w:rPr>
      </w:pPr>
    </w:p>
    <w:p w14:paraId="4A6B6BD4" w14:textId="77777777" w:rsidR="007917E2" w:rsidRPr="004C736A" w:rsidRDefault="007917E2" w:rsidP="007917E2">
      <w:pPr>
        <w:rPr>
          <w:rFonts w:ascii="Arial" w:hAnsi="Arial" w:cs="Arial"/>
          <w:sz w:val="22"/>
        </w:rPr>
      </w:pPr>
    </w:p>
    <w:p w14:paraId="16146EB9" w14:textId="77777777" w:rsidR="007917E2" w:rsidRPr="004C736A" w:rsidRDefault="00B2184E" w:rsidP="007917E2">
      <w:pPr>
        <w:rPr>
          <w:rFonts w:ascii="Arial" w:hAnsi="Arial" w:cs="Arial"/>
          <w:sz w:val="22"/>
        </w:rPr>
      </w:pPr>
      <w:r>
        <w:rPr>
          <w:rFonts w:ascii="Arial" w:hAnsi="Arial" w:cs="Arial"/>
          <w:sz w:val="22"/>
        </w:rPr>
        <w:lastRenderedPageBreak/>
        <w:object w:dxaOrig="1440" w:dyaOrig="1440" w14:anchorId="50C49588">
          <v:shape id="_x0000_s1032" type="#_x0000_t75" style="position:absolute;left:0;text-align:left;margin-left:0;margin-top:0;width:453.45pt;height:255pt;z-index:251659264;mso-wrap-distance-left:0;mso-wrap-distance-right:0;mso-position-horizontal:center;mso-position-horizontal-relative:text;mso-position-vertical:absolute;mso-position-vertical-relative:text" filled="t">
            <v:fill color2="black"/>
            <v:imagedata r:id="rId17" o:title=""/>
            <w10:wrap type="topAndBottom"/>
          </v:shape>
          <o:OLEObject Type="Embed" ProgID="opendocument.ChartDocument.1" ShapeID="_x0000_s1032" DrawAspect="Content" ObjectID="_1680077389" r:id="rId18"/>
        </w:object>
      </w:r>
    </w:p>
    <w:p w14:paraId="28E8665B" w14:textId="77777777" w:rsidR="007917E2" w:rsidRPr="004C736A" w:rsidRDefault="007917E2" w:rsidP="007917E2">
      <w:pPr>
        <w:rPr>
          <w:rFonts w:ascii="Arial" w:hAnsi="Arial" w:cs="Arial"/>
          <w:sz w:val="22"/>
        </w:rPr>
      </w:pPr>
    </w:p>
    <w:p w14:paraId="76AB7EE8" w14:textId="33AAF1CA" w:rsidR="007917E2" w:rsidRPr="004C736A" w:rsidRDefault="007917E2" w:rsidP="007917E2">
      <w:pPr>
        <w:pStyle w:val="BodyText"/>
        <w:rPr>
          <w:rFonts w:ascii="Arial" w:hAnsi="Arial" w:cs="Arial"/>
          <w:sz w:val="22"/>
        </w:rPr>
      </w:pPr>
      <w:r w:rsidRPr="004C736A">
        <w:rPr>
          <w:rFonts w:ascii="Arial" w:hAnsi="Arial" w:cs="Arial"/>
          <w:sz w:val="22"/>
        </w:rPr>
        <w:t xml:space="preserve">Interpretation: From the </w:t>
      </w:r>
      <w:r w:rsidR="00A504C3" w:rsidRPr="004C736A">
        <w:rPr>
          <w:rFonts w:ascii="Arial" w:hAnsi="Arial" w:cs="Arial"/>
          <w:sz w:val="22"/>
        </w:rPr>
        <w:t>above-mentioned</w:t>
      </w:r>
      <w:r w:rsidRPr="004C736A">
        <w:rPr>
          <w:rFonts w:ascii="Arial" w:hAnsi="Arial" w:cs="Arial"/>
          <w:sz w:val="22"/>
        </w:rPr>
        <w:t xml:space="preserve"> data it is identified that 50 people out of 100 said yes and 50 people said no. Which means 50% people are getting proficient in gaining digital skills and 50% people are not getting proficient in gaining digital skills.</w:t>
      </w:r>
    </w:p>
    <w:p w14:paraId="2C307FEC" w14:textId="77777777" w:rsidR="007917E2" w:rsidRPr="004C736A" w:rsidRDefault="007917E2" w:rsidP="007917E2">
      <w:pPr>
        <w:rPr>
          <w:rFonts w:ascii="Arial" w:hAnsi="Arial" w:cs="Arial"/>
          <w:sz w:val="22"/>
        </w:rPr>
      </w:pPr>
    </w:p>
    <w:p w14:paraId="5BA83B1A" w14:textId="77777777" w:rsidR="007917E2" w:rsidRPr="004C736A" w:rsidRDefault="007917E2" w:rsidP="007917E2">
      <w:pPr>
        <w:rPr>
          <w:rFonts w:ascii="Arial" w:hAnsi="Arial" w:cs="Arial"/>
          <w:sz w:val="22"/>
        </w:rPr>
      </w:pPr>
      <w:r w:rsidRPr="004C736A">
        <w:rPr>
          <w:rFonts w:ascii="Arial" w:hAnsi="Arial" w:cs="Arial"/>
          <w:sz w:val="22"/>
        </w:rPr>
        <w:t>Question 8: Preference for future studies</w:t>
      </w:r>
    </w:p>
    <w:p w14:paraId="5FF04164" w14:textId="77777777" w:rsidR="007917E2" w:rsidRPr="004C736A" w:rsidRDefault="007917E2" w:rsidP="007917E2">
      <w:pPr>
        <w:rPr>
          <w:rFonts w:ascii="Arial" w:hAnsi="Arial" w:cs="Arial"/>
          <w:sz w:val="22"/>
        </w:rPr>
      </w:pP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6960"/>
        <w:gridCol w:w="2402"/>
      </w:tblGrid>
      <w:tr w:rsidR="007917E2" w:rsidRPr="004C736A" w14:paraId="35360EBB" w14:textId="77777777" w:rsidTr="007917E2">
        <w:tc>
          <w:tcPr>
            <w:tcW w:w="6960" w:type="dxa"/>
            <w:tcBorders>
              <w:top w:val="single" w:sz="2" w:space="0" w:color="000000"/>
              <w:left w:val="single" w:sz="2" w:space="0" w:color="000000"/>
              <w:bottom w:val="single" w:sz="2" w:space="0" w:color="000000"/>
              <w:right w:val="nil"/>
            </w:tcBorders>
            <w:hideMark/>
          </w:tcPr>
          <w:p w14:paraId="1F097737" w14:textId="77777777" w:rsidR="007917E2" w:rsidRPr="004C736A" w:rsidRDefault="007917E2">
            <w:pPr>
              <w:rPr>
                <w:rFonts w:ascii="Arial" w:hAnsi="Arial" w:cs="Arial"/>
                <w:sz w:val="22"/>
              </w:rPr>
            </w:pPr>
            <w:r w:rsidRPr="004C736A">
              <w:rPr>
                <w:rFonts w:ascii="Arial" w:hAnsi="Arial" w:cs="Arial"/>
                <w:sz w:val="22"/>
              </w:rPr>
              <w:t>8) Will you prefer future studies online?</w:t>
            </w:r>
          </w:p>
        </w:tc>
        <w:tc>
          <w:tcPr>
            <w:tcW w:w="2402" w:type="dxa"/>
            <w:tcBorders>
              <w:top w:val="single" w:sz="2" w:space="0" w:color="000000"/>
              <w:left w:val="single" w:sz="2" w:space="0" w:color="000000"/>
              <w:bottom w:val="single" w:sz="2" w:space="0" w:color="000000"/>
              <w:right w:val="single" w:sz="2" w:space="0" w:color="000000"/>
            </w:tcBorders>
            <w:hideMark/>
          </w:tcPr>
          <w:p w14:paraId="492F434F" w14:textId="77777777" w:rsidR="007917E2" w:rsidRPr="004C736A" w:rsidRDefault="007917E2">
            <w:pPr>
              <w:pStyle w:val="TableContents"/>
              <w:rPr>
                <w:rFonts w:ascii="Arial" w:hAnsi="Arial" w:cs="Arial"/>
                <w:sz w:val="22"/>
              </w:rPr>
            </w:pPr>
            <w:r w:rsidRPr="004C736A">
              <w:rPr>
                <w:rFonts w:ascii="Arial" w:hAnsi="Arial" w:cs="Arial"/>
                <w:sz w:val="22"/>
              </w:rPr>
              <w:t>Frequency</w:t>
            </w:r>
          </w:p>
        </w:tc>
      </w:tr>
      <w:tr w:rsidR="007917E2" w:rsidRPr="004C736A" w14:paraId="017B44D7" w14:textId="77777777" w:rsidTr="007917E2">
        <w:tc>
          <w:tcPr>
            <w:tcW w:w="6960" w:type="dxa"/>
            <w:tcBorders>
              <w:top w:val="nil"/>
              <w:left w:val="single" w:sz="2" w:space="0" w:color="000000"/>
              <w:bottom w:val="single" w:sz="2" w:space="0" w:color="000000"/>
              <w:right w:val="nil"/>
            </w:tcBorders>
            <w:hideMark/>
          </w:tcPr>
          <w:p w14:paraId="75DFFE63" w14:textId="77777777" w:rsidR="007917E2" w:rsidRPr="004C736A" w:rsidRDefault="007917E2">
            <w:pPr>
              <w:rPr>
                <w:rFonts w:ascii="Arial" w:hAnsi="Arial" w:cs="Arial"/>
                <w:sz w:val="22"/>
              </w:rPr>
            </w:pPr>
            <w:r w:rsidRPr="004C736A">
              <w:rPr>
                <w:rFonts w:ascii="Arial" w:hAnsi="Arial" w:cs="Arial"/>
                <w:sz w:val="22"/>
              </w:rPr>
              <w:t>1. Yes</w:t>
            </w:r>
          </w:p>
        </w:tc>
        <w:tc>
          <w:tcPr>
            <w:tcW w:w="2402" w:type="dxa"/>
            <w:tcBorders>
              <w:top w:val="nil"/>
              <w:left w:val="single" w:sz="2" w:space="0" w:color="000000"/>
              <w:bottom w:val="single" w:sz="2" w:space="0" w:color="000000"/>
              <w:right w:val="single" w:sz="2" w:space="0" w:color="000000"/>
            </w:tcBorders>
            <w:hideMark/>
          </w:tcPr>
          <w:p w14:paraId="2D2F0FBB" w14:textId="77777777" w:rsidR="007917E2" w:rsidRPr="004C736A" w:rsidRDefault="007917E2">
            <w:pPr>
              <w:pStyle w:val="TableContents"/>
              <w:rPr>
                <w:rFonts w:ascii="Arial" w:hAnsi="Arial" w:cs="Arial"/>
                <w:sz w:val="22"/>
              </w:rPr>
            </w:pPr>
            <w:r w:rsidRPr="004C736A">
              <w:rPr>
                <w:rFonts w:ascii="Arial" w:hAnsi="Arial" w:cs="Arial"/>
                <w:sz w:val="22"/>
              </w:rPr>
              <w:t>80</w:t>
            </w:r>
          </w:p>
        </w:tc>
      </w:tr>
      <w:tr w:rsidR="007917E2" w:rsidRPr="004C736A" w14:paraId="52004F5E" w14:textId="77777777" w:rsidTr="007917E2">
        <w:tc>
          <w:tcPr>
            <w:tcW w:w="6960" w:type="dxa"/>
            <w:tcBorders>
              <w:top w:val="nil"/>
              <w:left w:val="single" w:sz="2" w:space="0" w:color="000000"/>
              <w:bottom w:val="single" w:sz="2" w:space="0" w:color="000000"/>
              <w:right w:val="nil"/>
            </w:tcBorders>
            <w:hideMark/>
          </w:tcPr>
          <w:p w14:paraId="710C9FA7" w14:textId="77777777" w:rsidR="007917E2" w:rsidRPr="004C736A" w:rsidRDefault="007917E2">
            <w:pPr>
              <w:rPr>
                <w:rFonts w:ascii="Arial" w:hAnsi="Arial" w:cs="Arial"/>
                <w:sz w:val="22"/>
              </w:rPr>
            </w:pPr>
            <w:r w:rsidRPr="004C736A">
              <w:rPr>
                <w:rFonts w:ascii="Arial" w:hAnsi="Arial" w:cs="Arial"/>
                <w:sz w:val="22"/>
              </w:rPr>
              <w:t>2. No</w:t>
            </w:r>
          </w:p>
        </w:tc>
        <w:tc>
          <w:tcPr>
            <w:tcW w:w="2402" w:type="dxa"/>
            <w:tcBorders>
              <w:top w:val="nil"/>
              <w:left w:val="single" w:sz="2" w:space="0" w:color="000000"/>
              <w:bottom w:val="single" w:sz="2" w:space="0" w:color="000000"/>
              <w:right w:val="single" w:sz="2" w:space="0" w:color="000000"/>
            </w:tcBorders>
            <w:hideMark/>
          </w:tcPr>
          <w:p w14:paraId="0C55C8AD" w14:textId="77777777" w:rsidR="007917E2" w:rsidRPr="004C736A" w:rsidRDefault="007917E2">
            <w:pPr>
              <w:pStyle w:val="TableContents"/>
              <w:rPr>
                <w:rFonts w:ascii="Arial" w:hAnsi="Arial" w:cs="Arial"/>
                <w:sz w:val="22"/>
              </w:rPr>
            </w:pPr>
            <w:r w:rsidRPr="004C736A">
              <w:rPr>
                <w:rFonts w:ascii="Arial" w:hAnsi="Arial" w:cs="Arial"/>
                <w:sz w:val="22"/>
              </w:rPr>
              <w:t>20</w:t>
            </w:r>
          </w:p>
        </w:tc>
      </w:tr>
    </w:tbl>
    <w:p w14:paraId="70F19DAA" w14:textId="77777777" w:rsidR="007917E2" w:rsidRPr="004C736A" w:rsidRDefault="007917E2" w:rsidP="007917E2">
      <w:pPr>
        <w:rPr>
          <w:rFonts w:ascii="Arial" w:hAnsi="Arial" w:cs="Arial"/>
          <w:sz w:val="22"/>
        </w:rPr>
      </w:pPr>
    </w:p>
    <w:p w14:paraId="003A7EC5" w14:textId="77777777" w:rsidR="007917E2" w:rsidRPr="004C736A" w:rsidRDefault="007917E2" w:rsidP="007917E2">
      <w:pPr>
        <w:rPr>
          <w:rFonts w:ascii="Arial" w:hAnsi="Arial" w:cs="Arial"/>
          <w:sz w:val="22"/>
        </w:rPr>
      </w:pPr>
    </w:p>
    <w:p w14:paraId="5F1DF05B" w14:textId="77777777" w:rsidR="007917E2" w:rsidRPr="004C736A" w:rsidRDefault="00B2184E" w:rsidP="007917E2">
      <w:pPr>
        <w:rPr>
          <w:rFonts w:ascii="Arial" w:hAnsi="Arial" w:cs="Arial"/>
          <w:sz w:val="22"/>
        </w:rPr>
      </w:pPr>
      <w:r>
        <w:rPr>
          <w:rFonts w:ascii="Arial" w:hAnsi="Arial" w:cs="Arial"/>
          <w:sz w:val="22"/>
        </w:rPr>
        <w:lastRenderedPageBreak/>
        <w:object w:dxaOrig="1440" w:dyaOrig="1440" w14:anchorId="20A9610B">
          <v:shape id="_x0000_s1033" type="#_x0000_t75" style="position:absolute;left:0;text-align:left;margin-left:0;margin-top:0;width:453.45pt;height:255pt;z-index:251660288;mso-wrap-distance-left:0;mso-wrap-distance-right:0;mso-position-horizontal:center;mso-position-horizontal-relative:text;mso-position-vertical:absolute;mso-position-vertical-relative:text" filled="t">
            <v:fill color2="black"/>
            <v:imagedata r:id="rId13" o:title=""/>
            <w10:wrap type="topAndBottom"/>
          </v:shape>
          <o:OLEObject Type="Embed" ProgID="opendocument.ChartDocument.1" ShapeID="_x0000_s1033" DrawAspect="Content" ObjectID="_1680077390" r:id="rId19"/>
        </w:object>
      </w:r>
    </w:p>
    <w:p w14:paraId="1A9AB405" w14:textId="77777777" w:rsidR="007917E2" w:rsidRPr="004C736A" w:rsidRDefault="007917E2" w:rsidP="007917E2">
      <w:pPr>
        <w:rPr>
          <w:rFonts w:ascii="Arial" w:hAnsi="Arial" w:cs="Arial"/>
          <w:sz w:val="22"/>
        </w:rPr>
      </w:pPr>
    </w:p>
    <w:p w14:paraId="3BF8E754" w14:textId="7189DA64" w:rsidR="007917E2" w:rsidRPr="004C736A" w:rsidRDefault="007917E2" w:rsidP="007917E2">
      <w:pPr>
        <w:pStyle w:val="BodyText"/>
        <w:rPr>
          <w:rFonts w:ascii="Arial" w:hAnsi="Arial" w:cs="Arial"/>
          <w:sz w:val="22"/>
        </w:rPr>
      </w:pPr>
      <w:r w:rsidRPr="004C736A">
        <w:rPr>
          <w:rFonts w:ascii="Arial" w:hAnsi="Arial" w:cs="Arial"/>
          <w:sz w:val="22"/>
        </w:rPr>
        <w:t xml:space="preserve">Interpretation: From the </w:t>
      </w:r>
      <w:r w:rsidR="00A504C3" w:rsidRPr="004C736A">
        <w:rPr>
          <w:rFonts w:ascii="Arial" w:hAnsi="Arial" w:cs="Arial"/>
          <w:sz w:val="22"/>
        </w:rPr>
        <w:t>above-mentioned</w:t>
      </w:r>
      <w:r w:rsidRPr="004C736A">
        <w:rPr>
          <w:rFonts w:ascii="Arial" w:hAnsi="Arial" w:cs="Arial"/>
          <w:sz w:val="22"/>
        </w:rPr>
        <w:t xml:space="preserve"> data it is identified that 80 people out of 100 said yes and 20 people said no. Which means 80% people preferred future studies as online and 20% people preferred future studies as offline.</w:t>
      </w:r>
    </w:p>
    <w:p w14:paraId="56CF4E3E" w14:textId="77777777" w:rsidR="007917E2" w:rsidRPr="004C736A" w:rsidRDefault="007917E2" w:rsidP="007917E2">
      <w:pPr>
        <w:rPr>
          <w:rFonts w:ascii="Arial" w:hAnsi="Arial" w:cs="Arial"/>
          <w:sz w:val="22"/>
        </w:rPr>
      </w:pPr>
    </w:p>
    <w:p w14:paraId="69F97A5C" w14:textId="77777777" w:rsidR="007917E2" w:rsidRPr="004C736A" w:rsidRDefault="007917E2" w:rsidP="007917E2">
      <w:pPr>
        <w:rPr>
          <w:rFonts w:ascii="Arial" w:hAnsi="Arial" w:cs="Arial"/>
          <w:sz w:val="22"/>
        </w:rPr>
      </w:pPr>
      <w:r w:rsidRPr="004C736A">
        <w:rPr>
          <w:rFonts w:ascii="Arial" w:hAnsi="Arial" w:cs="Arial"/>
          <w:sz w:val="22"/>
        </w:rPr>
        <w:t>Question 9: Cutting of expenses</w:t>
      </w:r>
    </w:p>
    <w:p w14:paraId="22D81376" w14:textId="77777777" w:rsidR="007917E2" w:rsidRPr="004C736A" w:rsidRDefault="007917E2" w:rsidP="007917E2">
      <w:pPr>
        <w:rPr>
          <w:rFonts w:ascii="Arial" w:hAnsi="Arial" w:cs="Arial"/>
          <w:sz w:val="22"/>
        </w:rPr>
      </w:pP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6960"/>
        <w:gridCol w:w="2402"/>
      </w:tblGrid>
      <w:tr w:rsidR="007917E2" w:rsidRPr="004C736A" w14:paraId="375C9FA0" w14:textId="77777777" w:rsidTr="007917E2">
        <w:tc>
          <w:tcPr>
            <w:tcW w:w="6960" w:type="dxa"/>
            <w:tcBorders>
              <w:top w:val="single" w:sz="2" w:space="0" w:color="000000"/>
              <w:left w:val="single" w:sz="2" w:space="0" w:color="000000"/>
              <w:bottom w:val="single" w:sz="2" w:space="0" w:color="000000"/>
              <w:right w:val="nil"/>
            </w:tcBorders>
            <w:hideMark/>
          </w:tcPr>
          <w:p w14:paraId="566F48E4" w14:textId="77777777" w:rsidR="007917E2" w:rsidRPr="004C736A" w:rsidRDefault="007917E2">
            <w:pPr>
              <w:rPr>
                <w:rFonts w:ascii="Arial" w:hAnsi="Arial" w:cs="Arial"/>
                <w:sz w:val="22"/>
              </w:rPr>
            </w:pPr>
            <w:r w:rsidRPr="004C736A">
              <w:rPr>
                <w:rFonts w:ascii="Arial" w:hAnsi="Arial" w:cs="Arial"/>
                <w:sz w:val="22"/>
              </w:rPr>
              <w:t>9) Are your expenses cutting off while sitting at home and studying?</w:t>
            </w:r>
          </w:p>
        </w:tc>
        <w:tc>
          <w:tcPr>
            <w:tcW w:w="2402" w:type="dxa"/>
            <w:tcBorders>
              <w:top w:val="single" w:sz="2" w:space="0" w:color="000000"/>
              <w:left w:val="single" w:sz="2" w:space="0" w:color="000000"/>
              <w:bottom w:val="single" w:sz="2" w:space="0" w:color="000000"/>
              <w:right w:val="single" w:sz="2" w:space="0" w:color="000000"/>
            </w:tcBorders>
            <w:hideMark/>
          </w:tcPr>
          <w:p w14:paraId="064C476C" w14:textId="77777777" w:rsidR="007917E2" w:rsidRPr="004C736A" w:rsidRDefault="007917E2">
            <w:pPr>
              <w:pStyle w:val="TableContents"/>
              <w:rPr>
                <w:rFonts w:ascii="Arial" w:hAnsi="Arial" w:cs="Arial"/>
                <w:sz w:val="22"/>
              </w:rPr>
            </w:pPr>
            <w:r w:rsidRPr="004C736A">
              <w:rPr>
                <w:rFonts w:ascii="Arial" w:hAnsi="Arial" w:cs="Arial"/>
                <w:sz w:val="22"/>
              </w:rPr>
              <w:t>Frequency</w:t>
            </w:r>
          </w:p>
        </w:tc>
      </w:tr>
      <w:tr w:rsidR="007917E2" w:rsidRPr="004C736A" w14:paraId="1BA9EA1D" w14:textId="77777777" w:rsidTr="007917E2">
        <w:tc>
          <w:tcPr>
            <w:tcW w:w="6960" w:type="dxa"/>
            <w:tcBorders>
              <w:top w:val="nil"/>
              <w:left w:val="single" w:sz="2" w:space="0" w:color="000000"/>
              <w:bottom w:val="single" w:sz="2" w:space="0" w:color="000000"/>
              <w:right w:val="nil"/>
            </w:tcBorders>
            <w:hideMark/>
          </w:tcPr>
          <w:p w14:paraId="77648919" w14:textId="77777777" w:rsidR="007917E2" w:rsidRPr="004C736A" w:rsidRDefault="007917E2">
            <w:pPr>
              <w:rPr>
                <w:rFonts w:ascii="Arial" w:hAnsi="Arial" w:cs="Arial"/>
                <w:sz w:val="22"/>
              </w:rPr>
            </w:pPr>
            <w:r w:rsidRPr="004C736A">
              <w:rPr>
                <w:rFonts w:ascii="Arial" w:hAnsi="Arial" w:cs="Arial"/>
                <w:sz w:val="22"/>
              </w:rPr>
              <w:t>1. Yes</w:t>
            </w:r>
          </w:p>
        </w:tc>
        <w:tc>
          <w:tcPr>
            <w:tcW w:w="2402" w:type="dxa"/>
            <w:tcBorders>
              <w:top w:val="nil"/>
              <w:left w:val="single" w:sz="2" w:space="0" w:color="000000"/>
              <w:bottom w:val="single" w:sz="2" w:space="0" w:color="000000"/>
              <w:right w:val="single" w:sz="2" w:space="0" w:color="000000"/>
            </w:tcBorders>
            <w:hideMark/>
          </w:tcPr>
          <w:p w14:paraId="66EC8B53" w14:textId="77777777" w:rsidR="007917E2" w:rsidRPr="004C736A" w:rsidRDefault="007917E2">
            <w:pPr>
              <w:pStyle w:val="TableContents"/>
              <w:rPr>
                <w:rFonts w:ascii="Arial" w:hAnsi="Arial" w:cs="Arial"/>
                <w:sz w:val="22"/>
              </w:rPr>
            </w:pPr>
            <w:r w:rsidRPr="004C736A">
              <w:rPr>
                <w:rFonts w:ascii="Arial" w:hAnsi="Arial" w:cs="Arial"/>
                <w:sz w:val="22"/>
              </w:rPr>
              <w:t>90</w:t>
            </w:r>
          </w:p>
        </w:tc>
      </w:tr>
      <w:tr w:rsidR="007917E2" w:rsidRPr="004C736A" w14:paraId="48A1122F" w14:textId="77777777" w:rsidTr="007917E2">
        <w:tc>
          <w:tcPr>
            <w:tcW w:w="6960" w:type="dxa"/>
            <w:tcBorders>
              <w:top w:val="nil"/>
              <w:left w:val="single" w:sz="2" w:space="0" w:color="000000"/>
              <w:bottom w:val="single" w:sz="2" w:space="0" w:color="000000"/>
              <w:right w:val="nil"/>
            </w:tcBorders>
            <w:hideMark/>
          </w:tcPr>
          <w:p w14:paraId="608710C8" w14:textId="77777777" w:rsidR="007917E2" w:rsidRPr="004C736A" w:rsidRDefault="007917E2">
            <w:pPr>
              <w:rPr>
                <w:rFonts w:ascii="Arial" w:hAnsi="Arial" w:cs="Arial"/>
                <w:sz w:val="22"/>
              </w:rPr>
            </w:pPr>
            <w:r w:rsidRPr="004C736A">
              <w:rPr>
                <w:rFonts w:ascii="Arial" w:hAnsi="Arial" w:cs="Arial"/>
                <w:sz w:val="22"/>
              </w:rPr>
              <w:t>2. No</w:t>
            </w:r>
          </w:p>
        </w:tc>
        <w:tc>
          <w:tcPr>
            <w:tcW w:w="2402" w:type="dxa"/>
            <w:tcBorders>
              <w:top w:val="nil"/>
              <w:left w:val="single" w:sz="2" w:space="0" w:color="000000"/>
              <w:bottom w:val="single" w:sz="2" w:space="0" w:color="000000"/>
              <w:right w:val="single" w:sz="2" w:space="0" w:color="000000"/>
            </w:tcBorders>
            <w:hideMark/>
          </w:tcPr>
          <w:p w14:paraId="389BB5FA" w14:textId="77777777" w:rsidR="007917E2" w:rsidRPr="004C736A" w:rsidRDefault="007917E2">
            <w:pPr>
              <w:pStyle w:val="TableContents"/>
              <w:rPr>
                <w:rFonts w:ascii="Arial" w:hAnsi="Arial" w:cs="Arial"/>
                <w:sz w:val="22"/>
              </w:rPr>
            </w:pPr>
            <w:r w:rsidRPr="004C736A">
              <w:rPr>
                <w:rFonts w:ascii="Arial" w:hAnsi="Arial" w:cs="Arial"/>
                <w:sz w:val="22"/>
              </w:rPr>
              <w:t>10</w:t>
            </w:r>
          </w:p>
        </w:tc>
      </w:tr>
    </w:tbl>
    <w:p w14:paraId="445914CD" w14:textId="77777777" w:rsidR="007917E2" w:rsidRPr="004C736A" w:rsidRDefault="007917E2" w:rsidP="007917E2">
      <w:pPr>
        <w:rPr>
          <w:rFonts w:ascii="Arial" w:hAnsi="Arial" w:cs="Arial"/>
          <w:sz w:val="22"/>
        </w:rPr>
      </w:pPr>
    </w:p>
    <w:p w14:paraId="287FCD52" w14:textId="77777777" w:rsidR="007917E2" w:rsidRPr="004C736A" w:rsidRDefault="00B2184E" w:rsidP="007917E2">
      <w:pPr>
        <w:rPr>
          <w:rFonts w:ascii="Arial" w:hAnsi="Arial" w:cs="Arial"/>
          <w:sz w:val="22"/>
        </w:rPr>
      </w:pPr>
      <w:r>
        <w:rPr>
          <w:rFonts w:ascii="Arial" w:hAnsi="Arial" w:cs="Arial"/>
          <w:sz w:val="22"/>
        </w:rPr>
        <w:lastRenderedPageBreak/>
        <w:object w:dxaOrig="1440" w:dyaOrig="1440" w14:anchorId="1CFCA649">
          <v:shape id="_x0000_s1034" type="#_x0000_t75" style="position:absolute;left:0;text-align:left;margin-left:0;margin-top:0;width:453.45pt;height:255pt;z-index:251661312;mso-wrap-distance-left:0;mso-wrap-distance-right:0;mso-position-horizontal:center;mso-position-horizontal-relative:text;mso-position-vertical:absolute;mso-position-vertical-relative:text" filled="t">
            <v:fill color2="black"/>
            <v:imagedata r:id="rId20" o:title=""/>
            <w10:wrap type="topAndBottom"/>
          </v:shape>
          <o:OLEObject Type="Embed" ProgID="opendocument.ChartDocument.1" ShapeID="_x0000_s1034" DrawAspect="Content" ObjectID="_1680077391" r:id="rId21"/>
        </w:object>
      </w:r>
    </w:p>
    <w:p w14:paraId="49F49C41" w14:textId="77777777" w:rsidR="007917E2" w:rsidRPr="004C736A" w:rsidRDefault="007917E2" w:rsidP="007917E2">
      <w:pPr>
        <w:rPr>
          <w:rFonts w:ascii="Arial" w:hAnsi="Arial" w:cs="Arial"/>
          <w:sz w:val="22"/>
        </w:rPr>
      </w:pPr>
    </w:p>
    <w:p w14:paraId="481B3ECE" w14:textId="2883BB8A" w:rsidR="007917E2" w:rsidRPr="004C736A" w:rsidRDefault="007917E2" w:rsidP="007917E2">
      <w:pPr>
        <w:pStyle w:val="BodyText"/>
        <w:rPr>
          <w:rFonts w:ascii="Arial" w:hAnsi="Arial" w:cs="Arial"/>
          <w:sz w:val="22"/>
        </w:rPr>
      </w:pPr>
      <w:r w:rsidRPr="004C736A">
        <w:rPr>
          <w:rFonts w:ascii="Arial" w:hAnsi="Arial" w:cs="Arial"/>
          <w:sz w:val="22"/>
        </w:rPr>
        <w:t xml:space="preserve">Interpretation: From the </w:t>
      </w:r>
      <w:r w:rsidR="00A504C3" w:rsidRPr="004C736A">
        <w:rPr>
          <w:rFonts w:ascii="Arial" w:hAnsi="Arial" w:cs="Arial"/>
          <w:sz w:val="22"/>
        </w:rPr>
        <w:t>above-mentioned</w:t>
      </w:r>
      <w:r w:rsidRPr="004C736A">
        <w:rPr>
          <w:rFonts w:ascii="Arial" w:hAnsi="Arial" w:cs="Arial"/>
          <w:sz w:val="22"/>
        </w:rPr>
        <w:t xml:space="preserve"> data it is identified that 90 people out of 100 said yes and 10 people said no. Which means 90% people get benefited due to the cutting off their expenses and 10% people are not benefited with the same. </w:t>
      </w:r>
    </w:p>
    <w:p w14:paraId="584552D4" w14:textId="77777777" w:rsidR="007917E2" w:rsidRPr="004C736A" w:rsidRDefault="007917E2" w:rsidP="007917E2">
      <w:pPr>
        <w:rPr>
          <w:rFonts w:ascii="Arial" w:hAnsi="Arial" w:cs="Arial"/>
          <w:sz w:val="22"/>
        </w:rPr>
      </w:pPr>
    </w:p>
    <w:p w14:paraId="768781BA" w14:textId="77777777" w:rsidR="007917E2" w:rsidRPr="004C736A" w:rsidRDefault="007917E2" w:rsidP="007917E2">
      <w:pPr>
        <w:rPr>
          <w:rFonts w:ascii="Arial" w:hAnsi="Arial" w:cs="Arial"/>
          <w:sz w:val="22"/>
        </w:rPr>
      </w:pPr>
      <w:r w:rsidRPr="004C736A">
        <w:rPr>
          <w:rFonts w:ascii="Arial" w:hAnsi="Arial" w:cs="Arial"/>
          <w:sz w:val="22"/>
        </w:rPr>
        <w:t>Question 10: Hours in daily virtual studies</w:t>
      </w:r>
    </w:p>
    <w:p w14:paraId="4788C04B" w14:textId="77777777" w:rsidR="007917E2" w:rsidRPr="004C736A" w:rsidRDefault="007917E2" w:rsidP="007917E2">
      <w:pPr>
        <w:rPr>
          <w:rFonts w:ascii="Arial" w:hAnsi="Arial" w:cs="Arial"/>
          <w:sz w:val="22"/>
        </w:rPr>
      </w:pP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6960"/>
        <w:gridCol w:w="2402"/>
      </w:tblGrid>
      <w:tr w:rsidR="007917E2" w:rsidRPr="004C736A" w14:paraId="661528C7" w14:textId="77777777" w:rsidTr="007917E2">
        <w:tc>
          <w:tcPr>
            <w:tcW w:w="6960" w:type="dxa"/>
            <w:tcBorders>
              <w:top w:val="single" w:sz="2" w:space="0" w:color="000000"/>
              <w:left w:val="single" w:sz="2" w:space="0" w:color="000000"/>
              <w:bottom w:val="single" w:sz="2" w:space="0" w:color="000000"/>
              <w:right w:val="nil"/>
            </w:tcBorders>
            <w:hideMark/>
          </w:tcPr>
          <w:p w14:paraId="6445E3AC" w14:textId="77777777" w:rsidR="007917E2" w:rsidRPr="004C736A" w:rsidRDefault="007917E2">
            <w:pPr>
              <w:rPr>
                <w:rFonts w:ascii="Arial" w:hAnsi="Arial" w:cs="Arial"/>
                <w:sz w:val="22"/>
              </w:rPr>
            </w:pPr>
            <w:r w:rsidRPr="004C736A">
              <w:rPr>
                <w:rFonts w:ascii="Arial" w:hAnsi="Arial" w:cs="Arial"/>
                <w:sz w:val="22"/>
              </w:rPr>
              <w:t>10) How many hours do you give daily for the virtual studies?</w:t>
            </w:r>
          </w:p>
        </w:tc>
        <w:tc>
          <w:tcPr>
            <w:tcW w:w="2402" w:type="dxa"/>
            <w:tcBorders>
              <w:top w:val="single" w:sz="2" w:space="0" w:color="000000"/>
              <w:left w:val="single" w:sz="2" w:space="0" w:color="000000"/>
              <w:bottom w:val="single" w:sz="2" w:space="0" w:color="000000"/>
              <w:right w:val="single" w:sz="2" w:space="0" w:color="000000"/>
            </w:tcBorders>
            <w:hideMark/>
          </w:tcPr>
          <w:p w14:paraId="683C22EF" w14:textId="77777777" w:rsidR="007917E2" w:rsidRPr="004C736A" w:rsidRDefault="007917E2">
            <w:pPr>
              <w:pStyle w:val="TableContents"/>
              <w:rPr>
                <w:rFonts w:ascii="Arial" w:hAnsi="Arial" w:cs="Arial"/>
                <w:sz w:val="22"/>
              </w:rPr>
            </w:pPr>
            <w:r w:rsidRPr="004C736A">
              <w:rPr>
                <w:rFonts w:ascii="Arial" w:hAnsi="Arial" w:cs="Arial"/>
                <w:sz w:val="22"/>
              </w:rPr>
              <w:t>Frequency</w:t>
            </w:r>
          </w:p>
        </w:tc>
      </w:tr>
      <w:tr w:rsidR="007917E2" w:rsidRPr="004C736A" w14:paraId="460824A7" w14:textId="77777777" w:rsidTr="007917E2">
        <w:tc>
          <w:tcPr>
            <w:tcW w:w="6960" w:type="dxa"/>
            <w:tcBorders>
              <w:top w:val="nil"/>
              <w:left w:val="single" w:sz="2" w:space="0" w:color="000000"/>
              <w:bottom w:val="single" w:sz="2" w:space="0" w:color="000000"/>
              <w:right w:val="nil"/>
            </w:tcBorders>
            <w:hideMark/>
          </w:tcPr>
          <w:p w14:paraId="54CA4118" w14:textId="77777777" w:rsidR="007917E2" w:rsidRPr="004C736A" w:rsidRDefault="007917E2">
            <w:pPr>
              <w:rPr>
                <w:rFonts w:ascii="Arial" w:hAnsi="Arial" w:cs="Arial"/>
                <w:sz w:val="22"/>
              </w:rPr>
            </w:pPr>
            <w:r w:rsidRPr="004C736A">
              <w:rPr>
                <w:rFonts w:ascii="Arial" w:hAnsi="Arial" w:cs="Arial"/>
                <w:sz w:val="22"/>
              </w:rPr>
              <w:t>1. 1-3 hours</w:t>
            </w:r>
          </w:p>
        </w:tc>
        <w:tc>
          <w:tcPr>
            <w:tcW w:w="2402" w:type="dxa"/>
            <w:tcBorders>
              <w:top w:val="nil"/>
              <w:left w:val="single" w:sz="2" w:space="0" w:color="000000"/>
              <w:bottom w:val="single" w:sz="2" w:space="0" w:color="000000"/>
              <w:right w:val="single" w:sz="2" w:space="0" w:color="000000"/>
            </w:tcBorders>
            <w:hideMark/>
          </w:tcPr>
          <w:p w14:paraId="6E3017A6" w14:textId="77777777" w:rsidR="007917E2" w:rsidRPr="004C736A" w:rsidRDefault="007917E2">
            <w:pPr>
              <w:pStyle w:val="TableContents"/>
              <w:rPr>
                <w:rFonts w:ascii="Arial" w:hAnsi="Arial" w:cs="Arial"/>
                <w:sz w:val="22"/>
              </w:rPr>
            </w:pPr>
            <w:r w:rsidRPr="004C736A">
              <w:rPr>
                <w:rFonts w:ascii="Arial" w:hAnsi="Arial" w:cs="Arial"/>
                <w:sz w:val="22"/>
              </w:rPr>
              <w:t>40</w:t>
            </w:r>
          </w:p>
        </w:tc>
      </w:tr>
      <w:tr w:rsidR="007917E2" w:rsidRPr="004C736A" w14:paraId="359B3B14" w14:textId="77777777" w:rsidTr="007917E2">
        <w:tc>
          <w:tcPr>
            <w:tcW w:w="6960" w:type="dxa"/>
            <w:tcBorders>
              <w:top w:val="nil"/>
              <w:left w:val="single" w:sz="2" w:space="0" w:color="000000"/>
              <w:bottom w:val="single" w:sz="2" w:space="0" w:color="000000"/>
              <w:right w:val="nil"/>
            </w:tcBorders>
            <w:hideMark/>
          </w:tcPr>
          <w:p w14:paraId="4173037E" w14:textId="77777777" w:rsidR="007917E2" w:rsidRPr="004C736A" w:rsidRDefault="007917E2">
            <w:pPr>
              <w:rPr>
                <w:rFonts w:ascii="Arial" w:hAnsi="Arial" w:cs="Arial"/>
                <w:sz w:val="22"/>
              </w:rPr>
            </w:pPr>
            <w:r w:rsidRPr="004C736A">
              <w:rPr>
                <w:rFonts w:ascii="Arial" w:hAnsi="Arial" w:cs="Arial"/>
                <w:sz w:val="22"/>
              </w:rPr>
              <w:t>2. 4-6 hours</w:t>
            </w:r>
          </w:p>
        </w:tc>
        <w:tc>
          <w:tcPr>
            <w:tcW w:w="2402" w:type="dxa"/>
            <w:tcBorders>
              <w:top w:val="nil"/>
              <w:left w:val="single" w:sz="2" w:space="0" w:color="000000"/>
              <w:bottom w:val="single" w:sz="2" w:space="0" w:color="000000"/>
              <w:right w:val="single" w:sz="2" w:space="0" w:color="000000"/>
            </w:tcBorders>
            <w:hideMark/>
          </w:tcPr>
          <w:p w14:paraId="7459D708" w14:textId="77777777" w:rsidR="007917E2" w:rsidRPr="004C736A" w:rsidRDefault="007917E2">
            <w:pPr>
              <w:pStyle w:val="TableContents"/>
              <w:rPr>
                <w:rFonts w:ascii="Arial" w:hAnsi="Arial" w:cs="Arial"/>
                <w:sz w:val="22"/>
              </w:rPr>
            </w:pPr>
            <w:r w:rsidRPr="004C736A">
              <w:rPr>
                <w:rFonts w:ascii="Arial" w:hAnsi="Arial" w:cs="Arial"/>
                <w:sz w:val="22"/>
              </w:rPr>
              <w:t>60</w:t>
            </w:r>
          </w:p>
        </w:tc>
      </w:tr>
    </w:tbl>
    <w:p w14:paraId="1F363AC5" w14:textId="77777777" w:rsidR="007917E2" w:rsidRPr="004C736A" w:rsidRDefault="007917E2" w:rsidP="007917E2">
      <w:pPr>
        <w:pStyle w:val="Heading1"/>
        <w:rPr>
          <w:rFonts w:ascii="Arial" w:hAnsi="Arial" w:cs="Arial"/>
          <w:sz w:val="22"/>
          <w:szCs w:val="22"/>
        </w:rPr>
      </w:pPr>
    </w:p>
    <w:p w14:paraId="7E795C7F" w14:textId="77777777" w:rsidR="007917E2" w:rsidRPr="004C736A" w:rsidRDefault="007917E2" w:rsidP="007917E2">
      <w:pPr>
        <w:rPr>
          <w:rFonts w:ascii="Arial" w:hAnsi="Arial" w:cs="Arial"/>
          <w:sz w:val="22"/>
        </w:rPr>
      </w:pPr>
    </w:p>
    <w:p w14:paraId="10DE788A" w14:textId="77777777" w:rsidR="007917E2" w:rsidRPr="004C736A" w:rsidRDefault="00B2184E" w:rsidP="007917E2">
      <w:pPr>
        <w:rPr>
          <w:rFonts w:ascii="Arial" w:hAnsi="Arial" w:cs="Arial"/>
          <w:sz w:val="22"/>
        </w:rPr>
      </w:pPr>
      <w:r>
        <w:rPr>
          <w:rFonts w:ascii="Arial" w:hAnsi="Arial" w:cs="Arial"/>
          <w:sz w:val="22"/>
        </w:rPr>
        <w:lastRenderedPageBreak/>
        <w:object w:dxaOrig="1440" w:dyaOrig="1440" w14:anchorId="2383F658">
          <v:shape id="_x0000_s1035" type="#_x0000_t75" style="position:absolute;left:0;text-align:left;margin-left:0;margin-top:0;width:453.45pt;height:255pt;z-index:251662336;mso-wrap-distance-left:0;mso-wrap-distance-right:0;mso-position-horizontal:center;mso-position-horizontal-relative:text;mso-position-vertical:absolute;mso-position-vertical-relative:text" filled="t">
            <v:fill color2="black"/>
            <v:imagedata r:id="rId22" o:title=""/>
            <w10:wrap type="topAndBottom"/>
          </v:shape>
          <o:OLEObject Type="Embed" ProgID="opendocument.ChartDocument.1" ShapeID="_x0000_s1035" DrawAspect="Content" ObjectID="_1680077392" r:id="rId23"/>
        </w:object>
      </w:r>
    </w:p>
    <w:p w14:paraId="41C2F81C" w14:textId="77777777" w:rsidR="007917E2" w:rsidRPr="004C736A" w:rsidRDefault="007917E2" w:rsidP="007917E2">
      <w:pPr>
        <w:rPr>
          <w:rFonts w:ascii="Arial" w:hAnsi="Arial" w:cs="Arial"/>
          <w:sz w:val="22"/>
        </w:rPr>
      </w:pPr>
    </w:p>
    <w:p w14:paraId="6FB529ED" w14:textId="00F3592A" w:rsidR="007917E2" w:rsidRPr="004C736A" w:rsidRDefault="007917E2" w:rsidP="007917E2">
      <w:pPr>
        <w:pStyle w:val="BodyText"/>
        <w:rPr>
          <w:rFonts w:ascii="Arial" w:hAnsi="Arial" w:cs="Arial"/>
          <w:sz w:val="22"/>
        </w:rPr>
      </w:pPr>
      <w:r w:rsidRPr="004C736A">
        <w:rPr>
          <w:rFonts w:ascii="Arial" w:hAnsi="Arial" w:cs="Arial"/>
          <w:sz w:val="22"/>
        </w:rPr>
        <w:t xml:space="preserve">Interpretation: From the </w:t>
      </w:r>
      <w:r w:rsidR="00A504C3" w:rsidRPr="004C736A">
        <w:rPr>
          <w:rFonts w:ascii="Arial" w:hAnsi="Arial" w:cs="Arial"/>
          <w:sz w:val="22"/>
        </w:rPr>
        <w:t>above-mentioned</w:t>
      </w:r>
      <w:r w:rsidRPr="004C736A">
        <w:rPr>
          <w:rFonts w:ascii="Arial" w:hAnsi="Arial" w:cs="Arial"/>
          <w:sz w:val="22"/>
        </w:rPr>
        <w:t xml:space="preserve"> data it is identified that 40 people out of 100 said yes and 60 people said no. Which means 40% people gives one to three hours per day for the virtual learning and 60% people gives four to six hours per day for the virtual learning.</w:t>
      </w:r>
    </w:p>
    <w:p w14:paraId="1684BC78" w14:textId="12B06199" w:rsidR="007917E2" w:rsidRDefault="007917E2">
      <w:pPr>
        <w:rPr>
          <w:rFonts w:ascii="Arial" w:hAnsi="Arial" w:cs="Arial"/>
          <w:sz w:val="22"/>
        </w:rPr>
      </w:pPr>
    </w:p>
    <w:p w14:paraId="139CED0C" w14:textId="063EA8C3" w:rsidR="00A504C3" w:rsidRDefault="00A504C3">
      <w:pPr>
        <w:rPr>
          <w:rFonts w:ascii="Arial" w:hAnsi="Arial" w:cs="Arial"/>
          <w:sz w:val="22"/>
        </w:rPr>
      </w:pPr>
    </w:p>
    <w:p w14:paraId="2CDCEFEF" w14:textId="32ED70AA" w:rsidR="00A504C3" w:rsidRDefault="00A504C3">
      <w:pPr>
        <w:rPr>
          <w:rFonts w:ascii="Arial" w:hAnsi="Arial" w:cs="Arial"/>
          <w:sz w:val="22"/>
        </w:rPr>
      </w:pPr>
    </w:p>
    <w:p w14:paraId="5A07FADE" w14:textId="7F2FF551" w:rsidR="00A504C3" w:rsidRDefault="00A504C3">
      <w:pPr>
        <w:rPr>
          <w:rFonts w:ascii="Arial" w:hAnsi="Arial" w:cs="Arial"/>
          <w:sz w:val="22"/>
        </w:rPr>
      </w:pPr>
    </w:p>
    <w:p w14:paraId="6DE324B3" w14:textId="3E03E608" w:rsidR="00A504C3" w:rsidRDefault="00A504C3">
      <w:pPr>
        <w:rPr>
          <w:rFonts w:ascii="Arial" w:hAnsi="Arial" w:cs="Arial"/>
          <w:sz w:val="22"/>
        </w:rPr>
      </w:pPr>
    </w:p>
    <w:p w14:paraId="369C9640" w14:textId="303CEAD2" w:rsidR="00A504C3" w:rsidRDefault="00A504C3">
      <w:pPr>
        <w:rPr>
          <w:rFonts w:ascii="Arial" w:hAnsi="Arial" w:cs="Arial"/>
          <w:sz w:val="22"/>
        </w:rPr>
      </w:pPr>
    </w:p>
    <w:p w14:paraId="2C093E67" w14:textId="79ABAD29" w:rsidR="00A504C3" w:rsidRDefault="00A504C3">
      <w:pPr>
        <w:rPr>
          <w:rFonts w:ascii="Arial" w:hAnsi="Arial" w:cs="Arial"/>
          <w:sz w:val="22"/>
        </w:rPr>
      </w:pPr>
    </w:p>
    <w:p w14:paraId="4A1F037E" w14:textId="22D5CD85" w:rsidR="00A504C3" w:rsidRDefault="00A504C3">
      <w:pPr>
        <w:rPr>
          <w:rFonts w:ascii="Arial" w:hAnsi="Arial" w:cs="Arial"/>
          <w:sz w:val="22"/>
        </w:rPr>
      </w:pPr>
    </w:p>
    <w:p w14:paraId="7F3A2B7F" w14:textId="75A3B293" w:rsidR="00A504C3" w:rsidRDefault="00A504C3">
      <w:pPr>
        <w:rPr>
          <w:rFonts w:ascii="Arial" w:hAnsi="Arial" w:cs="Arial"/>
          <w:sz w:val="22"/>
        </w:rPr>
      </w:pPr>
    </w:p>
    <w:p w14:paraId="2406B2F5" w14:textId="300C16BB" w:rsidR="00A504C3" w:rsidRDefault="00A504C3">
      <w:pPr>
        <w:rPr>
          <w:rFonts w:ascii="Arial" w:hAnsi="Arial" w:cs="Arial"/>
          <w:sz w:val="22"/>
        </w:rPr>
      </w:pPr>
    </w:p>
    <w:p w14:paraId="5AD0C079" w14:textId="1574D92C" w:rsidR="00A504C3" w:rsidRDefault="00A504C3">
      <w:pPr>
        <w:rPr>
          <w:rFonts w:ascii="Arial" w:hAnsi="Arial" w:cs="Arial"/>
          <w:sz w:val="22"/>
        </w:rPr>
      </w:pPr>
    </w:p>
    <w:p w14:paraId="3EBC2016" w14:textId="5227C12F" w:rsidR="00A504C3" w:rsidRDefault="00A504C3">
      <w:pPr>
        <w:rPr>
          <w:rFonts w:ascii="Arial" w:hAnsi="Arial" w:cs="Arial"/>
          <w:sz w:val="22"/>
        </w:rPr>
      </w:pPr>
    </w:p>
    <w:p w14:paraId="5A2B1611" w14:textId="41FA7CE4" w:rsidR="00A504C3" w:rsidRDefault="00A504C3">
      <w:pPr>
        <w:rPr>
          <w:rFonts w:ascii="Arial" w:hAnsi="Arial" w:cs="Arial"/>
          <w:sz w:val="22"/>
        </w:rPr>
      </w:pPr>
    </w:p>
    <w:p w14:paraId="41961430" w14:textId="35915BB7" w:rsidR="00A504C3" w:rsidRDefault="00A504C3">
      <w:pPr>
        <w:rPr>
          <w:rFonts w:ascii="Arial" w:hAnsi="Arial" w:cs="Arial"/>
          <w:sz w:val="22"/>
        </w:rPr>
      </w:pPr>
    </w:p>
    <w:p w14:paraId="24785300" w14:textId="3714E079" w:rsidR="00A504C3" w:rsidRDefault="00A504C3">
      <w:pPr>
        <w:rPr>
          <w:rFonts w:ascii="Arial" w:hAnsi="Arial" w:cs="Arial"/>
          <w:sz w:val="22"/>
        </w:rPr>
      </w:pPr>
    </w:p>
    <w:p w14:paraId="36F441A6" w14:textId="53873FEA" w:rsidR="00A504C3" w:rsidRDefault="00A504C3">
      <w:pPr>
        <w:rPr>
          <w:rFonts w:ascii="Arial" w:hAnsi="Arial" w:cs="Arial"/>
          <w:sz w:val="22"/>
        </w:rPr>
      </w:pPr>
    </w:p>
    <w:p w14:paraId="06ABE035" w14:textId="77777777" w:rsidR="00A504C3" w:rsidRPr="004C736A" w:rsidRDefault="00A504C3">
      <w:pPr>
        <w:rPr>
          <w:rFonts w:ascii="Arial" w:hAnsi="Arial" w:cs="Arial"/>
          <w:sz w:val="22"/>
        </w:rPr>
      </w:pPr>
    </w:p>
    <w:p w14:paraId="3B9BB7AB" w14:textId="5FE1E78C" w:rsidR="007917E2" w:rsidRPr="004C736A" w:rsidRDefault="007917E2">
      <w:pPr>
        <w:rPr>
          <w:rFonts w:ascii="Arial" w:hAnsi="Arial" w:cs="Arial"/>
          <w:sz w:val="22"/>
        </w:rPr>
      </w:pPr>
    </w:p>
    <w:p w14:paraId="3CBB3784" w14:textId="77777777" w:rsidR="007917E2" w:rsidRPr="00A504C3" w:rsidRDefault="007917E2" w:rsidP="00A504C3">
      <w:pPr>
        <w:pStyle w:val="Heading1"/>
        <w:numPr>
          <w:ilvl w:val="0"/>
          <w:numId w:val="25"/>
        </w:numPr>
        <w:rPr>
          <w:rFonts w:ascii="Arial" w:hAnsi="Arial" w:cs="Arial"/>
          <w:b w:val="0"/>
          <w:bCs w:val="0"/>
          <w:sz w:val="22"/>
          <w:szCs w:val="22"/>
          <w:u w:val="single"/>
        </w:rPr>
      </w:pPr>
      <w:r w:rsidRPr="00A504C3">
        <w:rPr>
          <w:rFonts w:ascii="Arial" w:hAnsi="Arial" w:cs="Arial"/>
          <w:b w:val="0"/>
          <w:bCs w:val="0"/>
          <w:sz w:val="22"/>
          <w:szCs w:val="22"/>
        </w:rPr>
        <w:lastRenderedPageBreak/>
        <w:t>References:</w:t>
      </w:r>
    </w:p>
    <w:p w14:paraId="754D9FDC" w14:textId="1E91DBC4" w:rsidR="007917E2" w:rsidRPr="00A504C3" w:rsidRDefault="007917E2" w:rsidP="007917E2">
      <w:pPr>
        <w:rPr>
          <w:rFonts w:ascii="Arial" w:hAnsi="Arial" w:cs="Arial"/>
          <w:sz w:val="22"/>
          <w:shd w:val="clear" w:color="auto" w:fill="FFFFFF"/>
        </w:rPr>
      </w:pPr>
      <w:r w:rsidRPr="00A504C3">
        <w:rPr>
          <w:rFonts w:ascii="Arial" w:hAnsi="Arial" w:cs="Arial"/>
          <w:sz w:val="22"/>
        </w:rPr>
        <w:t>Books and Journals</w:t>
      </w:r>
      <w:r w:rsidR="00A504C3">
        <w:rPr>
          <w:rFonts w:ascii="Arial" w:hAnsi="Arial" w:cs="Arial"/>
          <w:sz w:val="22"/>
        </w:rPr>
        <w:t>:</w:t>
      </w:r>
    </w:p>
    <w:p w14:paraId="3DFAC41E" w14:textId="77777777" w:rsidR="007917E2" w:rsidRPr="004C736A" w:rsidRDefault="007917E2" w:rsidP="007917E2">
      <w:pPr>
        <w:spacing w:line="100" w:lineRule="atLeast"/>
        <w:ind w:left="840" w:hanging="840"/>
        <w:rPr>
          <w:rFonts w:ascii="Arial" w:hAnsi="Arial" w:cs="Arial"/>
          <w:sz w:val="22"/>
          <w:shd w:val="clear" w:color="auto" w:fill="FFFFFF"/>
        </w:rPr>
      </w:pPr>
      <w:r w:rsidRPr="004C736A">
        <w:rPr>
          <w:rFonts w:ascii="Arial" w:hAnsi="Arial" w:cs="Arial"/>
          <w:sz w:val="22"/>
          <w:shd w:val="clear" w:color="auto" w:fill="FFFFFF"/>
        </w:rPr>
        <w:t xml:space="preserve">Chui, K.T., Fung, D.C.L., </w:t>
      </w:r>
      <w:proofErr w:type="spellStart"/>
      <w:r w:rsidRPr="004C736A">
        <w:rPr>
          <w:rFonts w:ascii="Arial" w:hAnsi="Arial" w:cs="Arial"/>
          <w:sz w:val="22"/>
          <w:shd w:val="clear" w:color="auto" w:fill="FFFFFF"/>
        </w:rPr>
        <w:t>Lytras</w:t>
      </w:r>
      <w:proofErr w:type="spellEnd"/>
      <w:r w:rsidRPr="004C736A">
        <w:rPr>
          <w:rFonts w:ascii="Arial" w:hAnsi="Arial" w:cs="Arial"/>
          <w:sz w:val="22"/>
          <w:shd w:val="clear" w:color="auto" w:fill="FFFFFF"/>
        </w:rPr>
        <w:t>, M.D. and Lam, T.M., 2020. Predicting at-risk university students in a virtual learning environment via a machine learning algorithm. </w:t>
      </w:r>
      <w:r w:rsidRPr="004C736A">
        <w:rPr>
          <w:rFonts w:ascii="Arial" w:hAnsi="Arial" w:cs="Arial"/>
          <w:i/>
          <w:sz w:val="22"/>
          <w:shd w:val="clear" w:color="auto" w:fill="FFFFFF"/>
        </w:rPr>
        <w:t xml:space="preserve">Computers in Human </w:t>
      </w:r>
      <w:proofErr w:type="spellStart"/>
      <w:r w:rsidRPr="004C736A">
        <w:rPr>
          <w:rFonts w:ascii="Arial" w:hAnsi="Arial" w:cs="Arial"/>
          <w:i/>
          <w:sz w:val="22"/>
          <w:shd w:val="clear" w:color="auto" w:fill="FFFFFF"/>
        </w:rPr>
        <w:t>Behavior</w:t>
      </w:r>
      <w:proofErr w:type="spellEnd"/>
      <w:r w:rsidRPr="004C736A">
        <w:rPr>
          <w:rFonts w:ascii="Arial" w:hAnsi="Arial" w:cs="Arial"/>
          <w:sz w:val="22"/>
          <w:shd w:val="clear" w:color="auto" w:fill="FFFFFF"/>
        </w:rPr>
        <w:t>, </w:t>
      </w:r>
      <w:r w:rsidRPr="004C736A">
        <w:rPr>
          <w:rFonts w:ascii="Arial" w:hAnsi="Arial" w:cs="Arial"/>
          <w:i/>
          <w:sz w:val="22"/>
          <w:shd w:val="clear" w:color="auto" w:fill="FFFFFF"/>
        </w:rPr>
        <w:t>107</w:t>
      </w:r>
      <w:r w:rsidRPr="004C736A">
        <w:rPr>
          <w:rFonts w:ascii="Arial" w:hAnsi="Arial" w:cs="Arial"/>
          <w:sz w:val="22"/>
          <w:shd w:val="clear" w:color="auto" w:fill="FFFFFF"/>
        </w:rPr>
        <w:t>, p.105584.</w:t>
      </w:r>
    </w:p>
    <w:p w14:paraId="58427CDA" w14:textId="77777777" w:rsidR="007917E2" w:rsidRPr="004C736A" w:rsidRDefault="007917E2" w:rsidP="007917E2">
      <w:pPr>
        <w:spacing w:line="100" w:lineRule="atLeast"/>
        <w:ind w:left="840" w:hanging="840"/>
        <w:rPr>
          <w:rFonts w:ascii="Arial" w:hAnsi="Arial" w:cs="Arial"/>
          <w:sz w:val="22"/>
          <w:shd w:val="clear" w:color="auto" w:fill="FFFFFF"/>
        </w:rPr>
      </w:pPr>
      <w:proofErr w:type="spellStart"/>
      <w:r w:rsidRPr="004C736A">
        <w:rPr>
          <w:rFonts w:ascii="Arial" w:hAnsi="Arial" w:cs="Arial"/>
          <w:sz w:val="22"/>
          <w:shd w:val="clear" w:color="auto" w:fill="FFFFFF"/>
        </w:rPr>
        <w:t>Bogusevschi</w:t>
      </w:r>
      <w:proofErr w:type="spellEnd"/>
      <w:r w:rsidRPr="004C736A">
        <w:rPr>
          <w:rFonts w:ascii="Arial" w:hAnsi="Arial" w:cs="Arial"/>
          <w:sz w:val="22"/>
          <w:shd w:val="clear" w:color="auto" w:fill="FFFFFF"/>
        </w:rPr>
        <w:t xml:space="preserve">, D., </w:t>
      </w:r>
      <w:proofErr w:type="spellStart"/>
      <w:r w:rsidRPr="004C736A">
        <w:rPr>
          <w:rFonts w:ascii="Arial" w:hAnsi="Arial" w:cs="Arial"/>
          <w:sz w:val="22"/>
          <w:shd w:val="clear" w:color="auto" w:fill="FFFFFF"/>
        </w:rPr>
        <w:t>Muntean</w:t>
      </w:r>
      <w:proofErr w:type="spellEnd"/>
      <w:r w:rsidRPr="004C736A">
        <w:rPr>
          <w:rFonts w:ascii="Arial" w:hAnsi="Arial" w:cs="Arial"/>
          <w:sz w:val="22"/>
          <w:shd w:val="clear" w:color="auto" w:fill="FFFFFF"/>
        </w:rPr>
        <w:t xml:space="preserve">, C. and </w:t>
      </w:r>
      <w:proofErr w:type="spellStart"/>
      <w:r w:rsidRPr="004C736A">
        <w:rPr>
          <w:rFonts w:ascii="Arial" w:hAnsi="Arial" w:cs="Arial"/>
          <w:sz w:val="22"/>
          <w:shd w:val="clear" w:color="auto" w:fill="FFFFFF"/>
        </w:rPr>
        <w:t>Muntean</w:t>
      </w:r>
      <w:proofErr w:type="spellEnd"/>
      <w:r w:rsidRPr="004C736A">
        <w:rPr>
          <w:rFonts w:ascii="Arial" w:hAnsi="Arial" w:cs="Arial"/>
          <w:sz w:val="22"/>
          <w:shd w:val="clear" w:color="auto" w:fill="FFFFFF"/>
        </w:rPr>
        <w:t>, G.M., 2020. Teaching and learning physics using 3D virtual learning environment: A case study of combined virtual reality and virtual laboratory in secondary school. </w:t>
      </w:r>
      <w:r w:rsidRPr="004C736A">
        <w:rPr>
          <w:rFonts w:ascii="Arial" w:hAnsi="Arial" w:cs="Arial"/>
          <w:i/>
          <w:sz w:val="22"/>
          <w:shd w:val="clear" w:color="auto" w:fill="FFFFFF"/>
        </w:rPr>
        <w:t>Journal of Computers in Mathematics and Science Teaching.</w:t>
      </w:r>
      <w:r w:rsidRPr="004C736A">
        <w:rPr>
          <w:rFonts w:ascii="Arial" w:hAnsi="Arial" w:cs="Arial"/>
          <w:sz w:val="22"/>
          <w:shd w:val="clear" w:color="auto" w:fill="FFFFFF"/>
        </w:rPr>
        <w:t> 39(1). pp.5-18.</w:t>
      </w:r>
    </w:p>
    <w:p w14:paraId="09BC9BC1" w14:textId="77777777" w:rsidR="007917E2" w:rsidRPr="004C736A" w:rsidRDefault="007917E2" w:rsidP="007917E2">
      <w:pPr>
        <w:spacing w:line="100" w:lineRule="atLeast"/>
        <w:ind w:left="840" w:hanging="840"/>
        <w:rPr>
          <w:rFonts w:ascii="Arial" w:hAnsi="Arial" w:cs="Arial"/>
          <w:sz w:val="22"/>
          <w:shd w:val="clear" w:color="auto" w:fill="FFFFFF"/>
        </w:rPr>
      </w:pPr>
      <w:r w:rsidRPr="004C736A">
        <w:rPr>
          <w:rFonts w:ascii="Arial" w:hAnsi="Arial" w:cs="Arial"/>
          <w:sz w:val="22"/>
          <w:shd w:val="clear" w:color="auto" w:fill="FFFFFF"/>
        </w:rPr>
        <w:t>Boulton, C.A., Kent, C. and Williams, H.T., 2018. Virtual learning environment engagement and learning outcomes at a ‘bricks-and-</w:t>
      </w:r>
      <w:proofErr w:type="spellStart"/>
      <w:r w:rsidRPr="004C736A">
        <w:rPr>
          <w:rFonts w:ascii="Arial" w:hAnsi="Arial" w:cs="Arial"/>
          <w:sz w:val="22"/>
          <w:shd w:val="clear" w:color="auto" w:fill="FFFFFF"/>
        </w:rPr>
        <w:t>mortar’university</w:t>
      </w:r>
      <w:proofErr w:type="spellEnd"/>
      <w:r w:rsidRPr="004C736A">
        <w:rPr>
          <w:rFonts w:ascii="Arial" w:hAnsi="Arial" w:cs="Arial"/>
          <w:sz w:val="22"/>
          <w:shd w:val="clear" w:color="auto" w:fill="FFFFFF"/>
        </w:rPr>
        <w:t>. </w:t>
      </w:r>
      <w:r w:rsidRPr="004C736A">
        <w:rPr>
          <w:rFonts w:ascii="Arial" w:hAnsi="Arial" w:cs="Arial"/>
          <w:i/>
          <w:sz w:val="22"/>
          <w:shd w:val="clear" w:color="auto" w:fill="FFFFFF"/>
        </w:rPr>
        <w:t>Computers &amp; Education</w:t>
      </w:r>
      <w:r w:rsidRPr="004C736A">
        <w:rPr>
          <w:rFonts w:ascii="Arial" w:hAnsi="Arial" w:cs="Arial"/>
          <w:sz w:val="22"/>
          <w:shd w:val="clear" w:color="auto" w:fill="FFFFFF"/>
        </w:rPr>
        <w:t>, </w:t>
      </w:r>
      <w:r w:rsidRPr="004C736A">
        <w:rPr>
          <w:rFonts w:ascii="Arial" w:hAnsi="Arial" w:cs="Arial"/>
          <w:i/>
          <w:sz w:val="22"/>
          <w:shd w:val="clear" w:color="auto" w:fill="FFFFFF"/>
        </w:rPr>
        <w:t>126</w:t>
      </w:r>
      <w:r w:rsidRPr="004C736A">
        <w:rPr>
          <w:rFonts w:ascii="Arial" w:hAnsi="Arial" w:cs="Arial"/>
          <w:sz w:val="22"/>
          <w:shd w:val="clear" w:color="auto" w:fill="FFFFFF"/>
        </w:rPr>
        <w:t>, pp.129-142.</w:t>
      </w:r>
    </w:p>
    <w:p w14:paraId="23AFE573" w14:textId="77777777" w:rsidR="007917E2" w:rsidRPr="004C736A" w:rsidRDefault="007917E2" w:rsidP="007917E2">
      <w:pPr>
        <w:spacing w:line="100" w:lineRule="atLeast"/>
        <w:ind w:left="840" w:hanging="840"/>
        <w:rPr>
          <w:rFonts w:ascii="Arial" w:hAnsi="Arial" w:cs="Arial"/>
          <w:sz w:val="22"/>
          <w:shd w:val="clear" w:color="auto" w:fill="FFFFFF"/>
        </w:rPr>
      </w:pPr>
      <w:r w:rsidRPr="004C736A">
        <w:rPr>
          <w:rFonts w:ascii="Arial" w:hAnsi="Arial" w:cs="Arial"/>
          <w:sz w:val="22"/>
          <w:shd w:val="clear" w:color="auto" w:fill="FFFFFF"/>
        </w:rPr>
        <w:t xml:space="preserve">Yang, D., </w:t>
      </w:r>
      <w:proofErr w:type="spellStart"/>
      <w:r w:rsidRPr="004C736A">
        <w:rPr>
          <w:rFonts w:ascii="Arial" w:hAnsi="Arial" w:cs="Arial"/>
          <w:sz w:val="22"/>
          <w:shd w:val="clear" w:color="auto" w:fill="FFFFFF"/>
        </w:rPr>
        <w:t>Alsadoon</w:t>
      </w:r>
      <w:proofErr w:type="spellEnd"/>
      <w:r w:rsidRPr="004C736A">
        <w:rPr>
          <w:rFonts w:ascii="Arial" w:hAnsi="Arial" w:cs="Arial"/>
          <w:sz w:val="22"/>
          <w:shd w:val="clear" w:color="auto" w:fill="FFFFFF"/>
        </w:rPr>
        <w:t xml:space="preserve">, A., Prasad, P.C., Singh, A.K. and </w:t>
      </w:r>
      <w:proofErr w:type="spellStart"/>
      <w:r w:rsidRPr="004C736A">
        <w:rPr>
          <w:rFonts w:ascii="Arial" w:hAnsi="Arial" w:cs="Arial"/>
          <w:sz w:val="22"/>
          <w:shd w:val="clear" w:color="auto" w:fill="FFFFFF"/>
        </w:rPr>
        <w:t>Elchouemi</w:t>
      </w:r>
      <w:proofErr w:type="spellEnd"/>
      <w:r w:rsidRPr="004C736A">
        <w:rPr>
          <w:rFonts w:ascii="Arial" w:hAnsi="Arial" w:cs="Arial"/>
          <w:sz w:val="22"/>
          <w:shd w:val="clear" w:color="auto" w:fill="FFFFFF"/>
        </w:rPr>
        <w:t>, A., 2018. An emotion recognition model based on facial recognition in virtual learning environment. </w:t>
      </w:r>
      <w:r w:rsidRPr="004C736A">
        <w:rPr>
          <w:rFonts w:ascii="Arial" w:hAnsi="Arial" w:cs="Arial"/>
          <w:i/>
          <w:sz w:val="22"/>
          <w:shd w:val="clear" w:color="auto" w:fill="FFFFFF"/>
        </w:rPr>
        <w:t>Procedia Computer Science</w:t>
      </w:r>
      <w:r w:rsidRPr="004C736A">
        <w:rPr>
          <w:rFonts w:ascii="Arial" w:hAnsi="Arial" w:cs="Arial"/>
          <w:sz w:val="22"/>
          <w:shd w:val="clear" w:color="auto" w:fill="FFFFFF"/>
        </w:rPr>
        <w:t>, </w:t>
      </w:r>
      <w:r w:rsidRPr="004C736A">
        <w:rPr>
          <w:rFonts w:ascii="Arial" w:hAnsi="Arial" w:cs="Arial"/>
          <w:i/>
          <w:sz w:val="22"/>
          <w:shd w:val="clear" w:color="auto" w:fill="FFFFFF"/>
        </w:rPr>
        <w:t>125</w:t>
      </w:r>
      <w:r w:rsidRPr="004C736A">
        <w:rPr>
          <w:rFonts w:ascii="Arial" w:hAnsi="Arial" w:cs="Arial"/>
          <w:sz w:val="22"/>
          <w:shd w:val="clear" w:color="auto" w:fill="FFFFFF"/>
        </w:rPr>
        <w:t>, pp.2-10.</w:t>
      </w:r>
    </w:p>
    <w:p w14:paraId="2E02384E" w14:textId="77777777" w:rsidR="007917E2" w:rsidRPr="004C736A" w:rsidRDefault="007917E2" w:rsidP="007917E2">
      <w:pPr>
        <w:spacing w:line="100" w:lineRule="atLeast"/>
        <w:ind w:left="840" w:hanging="840"/>
        <w:rPr>
          <w:rFonts w:ascii="Arial" w:hAnsi="Arial" w:cs="Arial"/>
          <w:sz w:val="22"/>
          <w:shd w:val="clear" w:color="auto" w:fill="FFFFFF"/>
        </w:rPr>
      </w:pPr>
      <w:proofErr w:type="spellStart"/>
      <w:r w:rsidRPr="004C736A">
        <w:rPr>
          <w:rFonts w:ascii="Arial" w:hAnsi="Arial" w:cs="Arial"/>
          <w:sz w:val="22"/>
          <w:shd w:val="clear" w:color="auto" w:fill="FFFFFF"/>
        </w:rPr>
        <w:t>Khlaisang</w:t>
      </w:r>
      <w:proofErr w:type="spellEnd"/>
      <w:r w:rsidRPr="004C736A">
        <w:rPr>
          <w:rFonts w:ascii="Arial" w:hAnsi="Arial" w:cs="Arial"/>
          <w:sz w:val="22"/>
          <w:shd w:val="clear" w:color="auto" w:fill="FFFFFF"/>
        </w:rPr>
        <w:t xml:space="preserve">, J. and </w:t>
      </w:r>
      <w:proofErr w:type="spellStart"/>
      <w:r w:rsidRPr="004C736A">
        <w:rPr>
          <w:rFonts w:ascii="Arial" w:hAnsi="Arial" w:cs="Arial"/>
          <w:sz w:val="22"/>
          <w:shd w:val="clear" w:color="auto" w:fill="FFFFFF"/>
        </w:rPr>
        <w:t>Songkram</w:t>
      </w:r>
      <w:proofErr w:type="spellEnd"/>
      <w:r w:rsidRPr="004C736A">
        <w:rPr>
          <w:rFonts w:ascii="Arial" w:hAnsi="Arial" w:cs="Arial"/>
          <w:sz w:val="22"/>
          <w:shd w:val="clear" w:color="auto" w:fill="FFFFFF"/>
        </w:rPr>
        <w:t>, N., 2019. Designing a virtual learning environment system for teaching twenty-first century skills to higher education students in ASEAN. </w:t>
      </w:r>
      <w:r w:rsidRPr="004C736A">
        <w:rPr>
          <w:rFonts w:ascii="Arial" w:hAnsi="Arial" w:cs="Arial"/>
          <w:i/>
          <w:sz w:val="22"/>
          <w:shd w:val="clear" w:color="auto" w:fill="FFFFFF"/>
        </w:rPr>
        <w:t>Technology, Knowledge and Learning.</w:t>
      </w:r>
      <w:r w:rsidRPr="004C736A">
        <w:rPr>
          <w:rFonts w:ascii="Arial" w:hAnsi="Arial" w:cs="Arial"/>
          <w:sz w:val="22"/>
          <w:shd w:val="clear" w:color="auto" w:fill="FFFFFF"/>
        </w:rPr>
        <w:t> 24(1). pp.41-63.</w:t>
      </w:r>
    </w:p>
    <w:p w14:paraId="2636E5C6" w14:textId="77777777" w:rsidR="007917E2" w:rsidRPr="004C736A" w:rsidRDefault="007917E2" w:rsidP="007917E2">
      <w:pPr>
        <w:spacing w:line="100" w:lineRule="atLeast"/>
        <w:ind w:left="840" w:hanging="840"/>
        <w:rPr>
          <w:rFonts w:ascii="Arial" w:hAnsi="Arial" w:cs="Arial"/>
          <w:sz w:val="22"/>
          <w:shd w:val="clear" w:color="auto" w:fill="FFFFFF"/>
        </w:rPr>
      </w:pPr>
      <w:proofErr w:type="spellStart"/>
      <w:r w:rsidRPr="004C736A">
        <w:rPr>
          <w:rFonts w:ascii="Arial" w:hAnsi="Arial" w:cs="Arial"/>
          <w:sz w:val="22"/>
          <w:shd w:val="clear" w:color="auto" w:fill="FFFFFF"/>
        </w:rPr>
        <w:t>Goeser</w:t>
      </w:r>
      <w:proofErr w:type="spellEnd"/>
      <w:r w:rsidRPr="004C736A">
        <w:rPr>
          <w:rFonts w:ascii="Arial" w:hAnsi="Arial" w:cs="Arial"/>
          <w:sz w:val="22"/>
          <w:shd w:val="clear" w:color="auto" w:fill="FFFFFF"/>
        </w:rPr>
        <w:t>, P.T., Hamza-</w:t>
      </w:r>
      <w:proofErr w:type="spellStart"/>
      <w:r w:rsidRPr="004C736A">
        <w:rPr>
          <w:rFonts w:ascii="Arial" w:hAnsi="Arial" w:cs="Arial"/>
          <w:sz w:val="22"/>
          <w:shd w:val="clear" w:color="auto" w:fill="FFFFFF"/>
        </w:rPr>
        <w:t>Lup</w:t>
      </w:r>
      <w:proofErr w:type="spellEnd"/>
      <w:r w:rsidRPr="004C736A">
        <w:rPr>
          <w:rFonts w:ascii="Arial" w:hAnsi="Arial" w:cs="Arial"/>
          <w:sz w:val="22"/>
          <w:shd w:val="clear" w:color="auto" w:fill="FFFFFF"/>
        </w:rPr>
        <w:t xml:space="preserve">, F.G., Johnson, W.M. and </w:t>
      </w:r>
      <w:proofErr w:type="spellStart"/>
      <w:r w:rsidRPr="004C736A">
        <w:rPr>
          <w:rFonts w:ascii="Arial" w:hAnsi="Arial" w:cs="Arial"/>
          <w:sz w:val="22"/>
          <w:shd w:val="clear" w:color="auto" w:fill="FFFFFF"/>
        </w:rPr>
        <w:t>Scharfer</w:t>
      </w:r>
      <w:proofErr w:type="spellEnd"/>
      <w:r w:rsidRPr="004C736A">
        <w:rPr>
          <w:rFonts w:ascii="Arial" w:hAnsi="Arial" w:cs="Arial"/>
          <w:sz w:val="22"/>
          <w:shd w:val="clear" w:color="auto" w:fill="FFFFFF"/>
        </w:rPr>
        <w:t>, D., 2018. VIEW: A virtual interactive web-based learning environment for engineering. </w:t>
      </w:r>
      <w:proofErr w:type="spellStart"/>
      <w:r w:rsidRPr="004C736A">
        <w:rPr>
          <w:rFonts w:ascii="Arial" w:hAnsi="Arial" w:cs="Arial"/>
          <w:i/>
          <w:sz w:val="22"/>
          <w:shd w:val="clear" w:color="auto" w:fill="FFFFFF"/>
        </w:rPr>
        <w:t>arXiv</w:t>
      </w:r>
      <w:proofErr w:type="spellEnd"/>
      <w:r w:rsidRPr="004C736A">
        <w:rPr>
          <w:rFonts w:ascii="Arial" w:hAnsi="Arial" w:cs="Arial"/>
          <w:i/>
          <w:sz w:val="22"/>
          <w:shd w:val="clear" w:color="auto" w:fill="FFFFFF"/>
        </w:rPr>
        <w:t xml:space="preserve"> preprint arXiv:1811.07463</w:t>
      </w:r>
      <w:r w:rsidRPr="004C736A">
        <w:rPr>
          <w:rFonts w:ascii="Arial" w:hAnsi="Arial" w:cs="Arial"/>
          <w:sz w:val="22"/>
          <w:shd w:val="clear" w:color="auto" w:fill="FFFFFF"/>
        </w:rPr>
        <w:t>.</w:t>
      </w:r>
    </w:p>
    <w:p w14:paraId="2319A3D0" w14:textId="77777777" w:rsidR="007917E2" w:rsidRPr="004C736A" w:rsidRDefault="007917E2" w:rsidP="007917E2">
      <w:pPr>
        <w:spacing w:line="100" w:lineRule="atLeast"/>
        <w:ind w:left="840" w:hanging="840"/>
        <w:rPr>
          <w:rFonts w:ascii="Arial" w:hAnsi="Arial" w:cs="Arial"/>
          <w:sz w:val="22"/>
          <w:shd w:val="clear" w:color="auto" w:fill="FFFFFF"/>
        </w:rPr>
      </w:pPr>
      <w:r w:rsidRPr="004C736A">
        <w:rPr>
          <w:rFonts w:ascii="Arial" w:hAnsi="Arial" w:cs="Arial"/>
          <w:sz w:val="22"/>
          <w:shd w:val="clear" w:color="auto" w:fill="FFFFFF"/>
        </w:rPr>
        <w:t xml:space="preserve">Carlotta Olivetti, E., </w:t>
      </w:r>
      <w:proofErr w:type="spellStart"/>
      <w:r w:rsidRPr="004C736A">
        <w:rPr>
          <w:rFonts w:ascii="Arial" w:hAnsi="Arial" w:cs="Arial"/>
          <w:sz w:val="22"/>
          <w:shd w:val="clear" w:color="auto" w:fill="FFFFFF"/>
        </w:rPr>
        <w:t>Violante</w:t>
      </w:r>
      <w:proofErr w:type="spellEnd"/>
      <w:r w:rsidRPr="004C736A">
        <w:rPr>
          <w:rFonts w:ascii="Arial" w:hAnsi="Arial" w:cs="Arial"/>
          <w:sz w:val="22"/>
          <w:shd w:val="clear" w:color="auto" w:fill="FFFFFF"/>
        </w:rPr>
        <w:t xml:space="preserve">, M.G., </w:t>
      </w:r>
      <w:proofErr w:type="spellStart"/>
      <w:r w:rsidRPr="004C736A">
        <w:rPr>
          <w:rFonts w:ascii="Arial" w:hAnsi="Arial" w:cs="Arial"/>
          <w:sz w:val="22"/>
          <w:shd w:val="clear" w:color="auto" w:fill="FFFFFF"/>
        </w:rPr>
        <w:t>Vezzetti</w:t>
      </w:r>
      <w:proofErr w:type="spellEnd"/>
      <w:r w:rsidRPr="004C736A">
        <w:rPr>
          <w:rFonts w:ascii="Arial" w:hAnsi="Arial" w:cs="Arial"/>
          <w:sz w:val="22"/>
          <w:shd w:val="clear" w:color="auto" w:fill="FFFFFF"/>
        </w:rPr>
        <w:t xml:space="preserve">, E., </w:t>
      </w:r>
      <w:proofErr w:type="spellStart"/>
      <w:r w:rsidRPr="004C736A">
        <w:rPr>
          <w:rFonts w:ascii="Arial" w:hAnsi="Arial" w:cs="Arial"/>
          <w:sz w:val="22"/>
          <w:shd w:val="clear" w:color="auto" w:fill="FFFFFF"/>
        </w:rPr>
        <w:t>Marcolin</w:t>
      </w:r>
      <w:proofErr w:type="spellEnd"/>
      <w:r w:rsidRPr="004C736A">
        <w:rPr>
          <w:rFonts w:ascii="Arial" w:hAnsi="Arial" w:cs="Arial"/>
          <w:sz w:val="22"/>
          <w:shd w:val="clear" w:color="auto" w:fill="FFFFFF"/>
        </w:rPr>
        <w:t xml:space="preserve">, F. and </w:t>
      </w:r>
      <w:proofErr w:type="spellStart"/>
      <w:r w:rsidRPr="004C736A">
        <w:rPr>
          <w:rFonts w:ascii="Arial" w:hAnsi="Arial" w:cs="Arial"/>
          <w:sz w:val="22"/>
          <w:shd w:val="clear" w:color="auto" w:fill="FFFFFF"/>
        </w:rPr>
        <w:t>Eynard</w:t>
      </w:r>
      <w:proofErr w:type="spellEnd"/>
      <w:r w:rsidRPr="004C736A">
        <w:rPr>
          <w:rFonts w:ascii="Arial" w:hAnsi="Arial" w:cs="Arial"/>
          <w:sz w:val="22"/>
          <w:shd w:val="clear" w:color="auto" w:fill="FFFFFF"/>
        </w:rPr>
        <w:t>, B., 2020. Engagement evaluation in a virtual learning environment via facial expression recognition and self-reports: A Preliminary Approach. </w:t>
      </w:r>
      <w:r w:rsidRPr="004C736A">
        <w:rPr>
          <w:rFonts w:ascii="Arial" w:hAnsi="Arial" w:cs="Arial"/>
          <w:i/>
          <w:sz w:val="22"/>
          <w:shd w:val="clear" w:color="auto" w:fill="FFFFFF"/>
        </w:rPr>
        <w:t>Applied Sciences.</w:t>
      </w:r>
      <w:r w:rsidRPr="004C736A">
        <w:rPr>
          <w:rFonts w:ascii="Arial" w:hAnsi="Arial" w:cs="Arial"/>
          <w:sz w:val="22"/>
          <w:shd w:val="clear" w:color="auto" w:fill="FFFFFF"/>
        </w:rPr>
        <w:t> 10(1). p.314.</w:t>
      </w:r>
    </w:p>
    <w:p w14:paraId="787CCA2F" w14:textId="77777777" w:rsidR="007917E2" w:rsidRPr="004C736A" w:rsidRDefault="007917E2">
      <w:pPr>
        <w:rPr>
          <w:rFonts w:ascii="Arial" w:hAnsi="Arial" w:cs="Arial"/>
          <w:sz w:val="22"/>
        </w:rPr>
      </w:pPr>
    </w:p>
    <w:sectPr w:rsidR="007917E2" w:rsidRPr="004C73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OpenSymbol">
    <w:altName w:val="Arial Unicode MS"/>
    <w:charset w:val="80"/>
    <w:family w:val="auto"/>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ejaVu Sans">
    <w:altName w:val="Yu Gothic"/>
    <w:charset w:val="80"/>
    <w:family w:val="auto"/>
    <w:pitch w:val="variable"/>
  </w:font>
  <w:font w:name="Droid Sans">
    <w:charset w:val="80"/>
    <w:family w:val="auto"/>
    <w:pitch w:val="variable"/>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6"/>
    <w:multiLevelType w:val="multilevel"/>
    <w:tmpl w:val="00000006"/>
    <w:name w:val="WW8Num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7"/>
    <w:multiLevelType w:val="multilevel"/>
    <w:tmpl w:val="00000007"/>
    <w:name w:val="WW8Num7"/>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8"/>
    <w:multiLevelType w:val="multilevel"/>
    <w:tmpl w:val="00000008"/>
    <w:name w:val="WW8Num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9"/>
    <w:multiLevelType w:val="multilevel"/>
    <w:tmpl w:val="00000009"/>
    <w:name w:val="WW8Num9"/>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A"/>
    <w:multiLevelType w:val="multilevel"/>
    <w:tmpl w:val="0000000A"/>
    <w:name w:val="WW8Num10"/>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C"/>
    <w:multiLevelType w:val="multilevel"/>
    <w:tmpl w:val="0000000C"/>
    <w:name w:val="WW8Num1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1A270F2B"/>
    <w:multiLevelType w:val="multilevel"/>
    <w:tmpl w:val="3550BBE4"/>
    <w:lvl w:ilvl="0">
      <w:start w:val="1"/>
      <w:numFmt w:val="bullet"/>
      <w:lvlText w:val=""/>
      <w:lvlJc w:val="left"/>
      <w:pPr>
        <w:tabs>
          <w:tab w:val="num" w:pos="0"/>
        </w:tabs>
        <w:ind w:left="432" w:hanging="432"/>
      </w:pPr>
      <w:rPr>
        <w:rFonts w:ascii="Symbol" w:hAnsi="Symbol" w:hint="default"/>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4" w15:restartNumberingAfterBreak="0">
    <w:nsid w:val="27DB380D"/>
    <w:multiLevelType w:val="multilevel"/>
    <w:tmpl w:val="27EC0CFC"/>
    <w:lvl w:ilvl="0">
      <w:start w:val="1"/>
      <w:numFmt w:val="bullet"/>
      <w:lvlText w:val=""/>
      <w:lvlJc w:val="left"/>
      <w:pPr>
        <w:tabs>
          <w:tab w:val="num" w:pos="0"/>
        </w:tabs>
        <w:ind w:left="432" w:hanging="432"/>
      </w:pPr>
      <w:rPr>
        <w:rFonts w:ascii="Symbol" w:hAnsi="Symbol" w:hint="default"/>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5" w15:restartNumberingAfterBreak="0">
    <w:nsid w:val="2BA21452"/>
    <w:multiLevelType w:val="hybridMultilevel"/>
    <w:tmpl w:val="D9B0C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2D63A2"/>
    <w:multiLevelType w:val="hybridMultilevel"/>
    <w:tmpl w:val="DD1E7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CC40E6"/>
    <w:multiLevelType w:val="hybridMultilevel"/>
    <w:tmpl w:val="BD621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9C6F4C"/>
    <w:multiLevelType w:val="hybridMultilevel"/>
    <w:tmpl w:val="951CD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852ABE"/>
    <w:multiLevelType w:val="hybridMultilevel"/>
    <w:tmpl w:val="D9DAFE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4A87951"/>
    <w:multiLevelType w:val="hybridMultilevel"/>
    <w:tmpl w:val="65A27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7247CA"/>
    <w:multiLevelType w:val="hybridMultilevel"/>
    <w:tmpl w:val="AF8C2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837761"/>
    <w:multiLevelType w:val="hybridMultilevel"/>
    <w:tmpl w:val="44888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E0D3E1E"/>
    <w:multiLevelType w:val="multilevel"/>
    <w:tmpl w:val="A6348FDE"/>
    <w:lvl w:ilvl="0">
      <w:start w:val="1"/>
      <w:numFmt w:val="bullet"/>
      <w:lvlText w:val=""/>
      <w:lvlJc w:val="left"/>
      <w:pPr>
        <w:tabs>
          <w:tab w:val="num" w:pos="0"/>
        </w:tabs>
        <w:ind w:left="432" w:hanging="432"/>
      </w:pPr>
      <w:rPr>
        <w:rFonts w:ascii="Symbol" w:hAnsi="Symbol" w:hint="default"/>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4" w15:restartNumberingAfterBreak="0">
    <w:nsid w:val="7D642634"/>
    <w:multiLevelType w:val="hybridMultilevel"/>
    <w:tmpl w:val="28000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F757D7B"/>
    <w:multiLevelType w:val="hybridMultilevel"/>
    <w:tmpl w:val="50D67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F775A48"/>
    <w:multiLevelType w:val="hybridMultilevel"/>
    <w:tmpl w:val="ECB22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5"/>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num>
  <w:num w:numId="16">
    <w:abstractNumId w:val="26"/>
  </w:num>
  <w:num w:numId="17">
    <w:abstractNumId w:val="15"/>
  </w:num>
  <w:num w:numId="18">
    <w:abstractNumId w:val="16"/>
  </w:num>
  <w:num w:numId="19">
    <w:abstractNumId w:val="20"/>
  </w:num>
  <w:num w:numId="20">
    <w:abstractNumId w:val="17"/>
  </w:num>
  <w:num w:numId="21">
    <w:abstractNumId w:val="21"/>
  </w:num>
  <w:num w:numId="22">
    <w:abstractNumId w:val="18"/>
  </w:num>
  <w:num w:numId="23">
    <w:abstractNumId w:val="14"/>
  </w:num>
  <w:num w:numId="24">
    <w:abstractNumId w:val="13"/>
  </w:num>
  <w:num w:numId="25">
    <w:abstractNumId w:val="23"/>
  </w:num>
  <w:num w:numId="26">
    <w:abstractNumId w:val="19"/>
  </w:num>
  <w:num w:numId="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4899"/>
    <w:rsid w:val="000B4899"/>
    <w:rsid w:val="004C736A"/>
    <w:rsid w:val="007917E2"/>
    <w:rsid w:val="00826CF3"/>
    <w:rsid w:val="00A504C3"/>
    <w:rsid w:val="00AC0843"/>
    <w:rsid w:val="00B218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shapelayout>
  </w:shapeDefaults>
  <w:decimalSymbol w:val="."/>
  <w:listSeparator w:val=","/>
  <w14:docId w14:val="11E29F7C"/>
  <w15:chartTrackingRefBased/>
  <w15:docId w15:val="{156AE8D4-9E5D-415D-A81F-92ADF5641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17E2"/>
    <w:pPr>
      <w:suppressAutoHyphens/>
      <w:spacing w:after="0" w:line="360" w:lineRule="auto"/>
      <w:jc w:val="both"/>
    </w:pPr>
    <w:rPr>
      <w:rFonts w:ascii="Times New Roman" w:eastAsia="Calibri" w:hAnsi="Times New Roman" w:cs="Times New Roman"/>
      <w:color w:val="000000"/>
      <w:sz w:val="24"/>
      <w:lang w:eastAsia="ar-SA"/>
    </w:rPr>
  </w:style>
  <w:style w:type="paragraph" w:styleId="Heading1">
    <w:name w:val="heading 1"/>
    <w:basedOn w:val="Normal"/>
    <w:next w:val="Normal"/>
    <w:link w:val="Heading1Char"/>
    <w:qFormat/>
    <w:rsid w:val="007917E2"/>
    <w:pPr>
      <w:keepNext/>
      <w:keepLines/>
      <w:numPr>
        <w:numId w:val="2"/>
      </w:numPr>
      <w:spacing w:before="113"/>
      <w:outlineLvl w:val="0"/>
    </w:pPr>
    <w:rPr>
      <w:rFonts w:eastAsia="Times New Roman"/>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autoRedefine/>
    <w:semiHidden/>
    <w:unhideWhenUsed/>
    <w:rsid w:val="007917E2"/>
    <w:pPr>
      <w:suppressLineNumbers/>
      <w:tabs>
        <w:tab w:val="right" w:leader="dot" w:pos="9360"/>
      </w:tabs>
    </w:pPr>
    <w:rPr>
      <w:rFonts w:cs="DejaVu Sans"/>
    </w:rPr>
  </w:style>
  <w:style w:type="paragraph" w:customStyle="1" w:styleId="ContentsHeading">
    <w:name w:val="Contents Heading"/>
    <w:basedOn w:val="Normal"/>
    <w:rsid w:val="007917E2"/>
    <w:pPr>
      <w:keepNext/>
      <w:suppressLineNumbers/>
      <w:spacing w:before="240" w:after="120"/>
      <w:jc w:val="center"/>
    </w:pPr>
    <w:rPr>
      <w:rFonts w:eastAsia="Droid Sans"/>
      <w:b/>
      <w:bCs/>
      <w:sz w:val="28"/>
      <w:szCs w:val="32"/>
    </w:rPr>
  </w:style>
  <w:style w:type="character" w:customStyle="1" w:styleId="IndexLink">
    <w:name w:val="Index Link"/>
    <w:rsid w:val="007917E2"/>
  </w:style>
  <w:style w:type="paragraph" w:styleId="ListParagraph">
    <w:name w:val="List Paragraph"/>
    <w:basedOn w:val="Normal"/>
    <w:uiPriority w:val="34"/>
    <w:qFormat/>
    <w:rsid w:val="007917E2"/>
    <w:pPr>
      <w:ind w:left="720"/>
      <w:contextualSpacing/>
    </w:pPr>
  </w:style>
  <w:style w:type="character" w:customStyle="1" w:styleId="Heading1Char">
    <w:name w:val="Heading 1 Char"/>
    <w:basedOn w:val="DefaultParagraphFont"/>
    <w:link w:val="Heading1"/>
    <w:rsid w:val="007917E2"/>
    <w:rPr>
      <w:rFonts w:ascii="Times New Roman" w:eastAsia="Times New Roman" w:hAnsi="Times New Roman" w:cs="Times New Roman"/>
      <w:b/>
      <w:bCs/>
      <w:color w:val="000000"/>
      <w:sz w:val="28"/>
      <w:szCs w:val="28"/>
      <w:lang w:eastAsia="ar-SA"/>
    </w:rPr>
  </w:style>
  <w:style w:type="paragraph" w:styleId="BodyText">
    <w:name w:val="Body Text"/>
    <w:basedOn w:val="Normal"/>
    <w:link w:val="BodyTextChar"/>
    <w:semiHidden/>
    <w:unhideWhenUsed/>
    <w:rsid w:val="007917E2"/>
  </w:style>
  <w:style w:type="character" w:customStyle="1" w:styleId="BodyTextChar">
    <w:name w:val="Body Text Char"/>
    <w:basedOn w:val="DefaultParagraphFont"/>
    <w:link w:val="BodyText"/>
    <w:semiHidden/>
    <w:rsid w:val="007917E2"/>
    <w:rPr>
      <w:rFonts w:ascii="Times New Roman" w:eastAsia="Calibri" w:hAnsi="Times New Roman" w:cs="Times New Roman"/>
      <w:color w:val="000000"/>
      <w:sz w:val="24"/>
      <w:lang w:eastAsia="ar-SA"/>
    </w:rPr>
  </w:style>
  <w:style w:type="paragraph" w:customStyle="1" w:styleId="TableContents">
    <w:name w:val="Table Contents"/>
    <w:basedOn w:val="Normal"/>
    <w:rsid w:val="007917E2"/>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5581998">
      <w:bodyDiv w:val="1"/>
      <w:marLeft w:val="0"/>
      <w:marRight w:val="0"/>
      <w:marTop w:val="0"/>
      <w:marBottom w:val="0"/>
      <w:divBdr>
        <w:top w:val="none" w:sz="0" w:space="0" w:color="auto"/>
        <w:left w:val="none" w:sz="0" w:space="0" w:color="auto"/>
        <w:bottom w:val="none" w:sz="0" w:space="0" w:color="auto"/>
        <w:right w:val="none" w:sz="0" w:space="0" w:color="auto"/>
      </w:divBdr>
    </w:div>
    <w:div w:id="744227891">
      <w:bodyDiv w:val="1"/>
      <w:marLeft w:val="0"/>
      <w:marRight w:val="0"/>
      <w:marTop w:val="0"/>
      <w:marBottom w:val="0"/>
      <w:divBdr>
        <w:top w:val="none" w:sz="0" w:space="0" w:color="auto"/>
        <w:left w:val="none" w:sz="0" w:space="0" w:color="auto"/>
        <w:bottom w:val="none" w:sz="0" w:space="0" w:color="auto"/>
        <w:right w:val="none" w:sz="0" w:space="0" w:color="auto"/>
      </w:divBdr>
    </w:div>
    <w:div w:id="1032151285">
      <w:bodyDiv w:val="1"/>
      <w:marLeft w:val="0"/>
      <w:marRight w:val="0"/>
      <w:marTop w:val="0"/>
      <w:marBottom w:val="0"/>
      <w:divBdr>
        <w:top w:val="none" w:sz="0" w:space="0" w:color="auto"/>
        <w:left w:val="none" w:sz="0" w:space="0" w:color="auto"/>
        <w:bottom w:val="none" w:sz="0" w:space="0" w:color="auto"/>
        <w:right w:val="none" w:sz="0" w:space="0" w:color="auto"/>
      </w:divBdr>
    </w:div>
    <w:div w:id="1355883992">
      <w:bodyDiv w:val="1"/>
      <w:marLeft w:val="0"/>
      <w:marRight w:val="0"/>
      <w:marTop w:val="0"/>
      <w:marBottom w:val="0"/>
      <w:divBdr>
        <w:top w:val="none" w:sz="0" w:space="0" w:color="auto"/>
        <w:left w:val="none" w:sz="0" w:space="0" w:color="auto"/>
        <w:bottom w:val="none" w:sz="0" w:space="0" w:color="auto"/>
        <w:right w:val="none" w:sz="0" w:space="0" w:color="auto"/>
      </w:divBdr>
    </w:div>
    <w:div w:id="1362902517">
      <w:bodyDiv w:val="1"/>
      <w:marLeft w:val="0"/>
      <w:marRight w:val="0"/>
      <w:marTop w:val="0"/>
      <w:marBottom w:val="0"/>
      <w:divBdr>
        <w:top w:val="none" w:sz="0" w:space="0" w:color="auto"/>
        <w:left w:val="none" w:sz="0" w:space="0" w:color="auto"/>
        <w:bottom w:val="none" w:sz="0" w:space="0" w:color="auto"/>
        <w:right w:val="none" w:sz="0" w:space="0" w:color="auto"/>
      </w:divBdr>
    </w:div>
    <w:div w:id="1657758813">
      <w:bodyDiv w:val="1"/>
      <w:marLeft w:val="0"/>
      <w:marRight w:val="0"/>
      <w:marTop w:val="0"/>
      <w:marBottom w:val="0"/>
      <w:divBdr>
        <w:top w:val="none" w:sz="0" w:space="0" w:color="auto"/>
        <w:left w:val="none" w:sz="0" w:space="0" w:color="auto"/>
        <w:bottom w:val="none" w:sz="0" w:space="0" w:color="auto"/>
        <w:right w:val="none" w:sz="0" w:space="0" w:color="auto"/>
      </w:divBdr>
    </w:div>
    <w:div w:id="193601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image" Target="media/image5.emf"/><Relationship Id="rId18" Type="http://schemas.openxmlformats.org/officeDocument/2006/relationships/oleObject" Target="embeddings/oleObject7.bin"/><Relationship Id="rId3" Type="http://schemas.openxmlformats.org/officeDocument/2006/relationships/settings" Target="settings.xml"/><Relationship Id="rId21" Type="http://schemas.openxmlformats.org/officeDocument/2006/relationships/oleObject" Target="embeddings/oleObject9.bin"/><Relationship Id="rId7" Type="http://schemas.openxmlformats.org/officeDocument/2006/relationships/image" Target="media/image2.emf"/><Relationship Id="rId12" Type="http://schemas.openxmlformats.org/officeDocument/2006/relationships/oleObject" Target="embeddings/oleObject4.bin"/><Relationship Id="rId17" Type="http://schemas.openxmlformats.org/officeDocument/2006/relationships/image" Target="media/image7.emf"/><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oleObject" Target="embeddings/oleObject6.bin"/><Relationship Id="rId20" Type="http://schemas.openxmlformats.org/officeDocument/2006/relationships/image" Target="media/image8.emf"/><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4.emf"/><Relationship Id="rId24" Type="http://schemas.openxmlformats.org/officeDocument/2006/relationships/fontTable" Target="fontTable.xml"/><Relationship Id="rId5" Type="http://schemas.openxmlformats.org/officeDocument/2006/relationships/image" Target="media/image1.emf"/><Relationship Id="rId15" Type="http://schemas.openxmlformats.org/officeDocument/2006/relationships/image" Target="media/image6.emf"/><Relationship Id="rId23" Type="http://schemas.openxmlformats.org/officeDocument/2006/relationships/oleObject" Target="embeddings/oleObject10.bin"/><Relationship Id="rId10" Type="http://schemas.openxmlformats.org/officeDocument/2006/relationships/oleObject" Target="embeddings/oleObject3.bin"/><Relationship Id="rId19" Type="http://schemas.openxmlformats.org/officeDocument/2006/relationships/oleObject" Target="embeddings/oleObject8.bin"/><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oleObject" Target="embeddings/oleObject5.bin"/><Relationship Id="rId22" Type="http://schemas.openxmlformats.org/officeDocument/2006/relationships/image" Target="media/image9.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2067</Words>
  <Characters>11782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Olga-Casiana Apetrei (2018573)</dc:creator>
  <cp:keywords/>
  <dc:description/>
  <cp:lastModifiedBy>Olga-Casiana Apetrei (2018573)</cp:lastModifiedBy>
  <cp:revision>4</cp:revision>
  <dcterms:created xsi:type="dcterms:W3CDTF">2021-04-14T17:59:00Z</dcterms:created>
  <dcterms:modified xsi:type="dcterms:W3CDTF">2021-04-16T10:23:00Z</dcterms:modified>
</cp:coreProperties>
</file>