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C13FF2" w:rsidP="7DC13FF2" w:rsidRDefault="7DC13FF2" w14:paraId="29F52ACB" w14:textId="7B242DF8">
      <w:pPr>
        <w:pStyle w:val="Normal"/>
        <w:spacing w:before="212" w:line="276" w:lineRule="auto"/>
        <w:rPr>
          <w:rFonts w:ascii="Arial" w:hAnsi="Arial" w:eastAsia="Arial" w:cs="Arial"/>
          <w:b w:val="1"/>
          <w:bCs w:val="1"/>
          <w:i w:val="0"/>
          <w:iCs w:val="0"/>
          <w:caps w:val="0"/>
          <w:smallCaps w:val="0"/>
          <w:noProof w:val="0"/>
          <w:color w:val="000000" w:themeColor="text1" w:themeTint="FF" w:themeShade="FF"/>
          <w:sz w:val="52"/>
          <w:szCs w:val="52"/>
          <w:lang w:val="en-GB"/>
        </w:rPr>
      </w:pPr>
      <w:r w:rsidR="7DC13FF2">
        <w:drawing>
          <wp:anchor distT="0" distB="0" distL="114300" distR="114300" simplePos="0" relativeHeight="251658240" behindDoc="0" locked="0" layoutInCell="1" allowOverlap="1" wp14:editId="7E2AFE83" wp14:anchorId="10B68BE4">
            <wp:simplePos x="0" y="0"/>
            <wp:positionH relativeFrom="column">
              <wp:posOffset>1047750</wp:posOffset>
            </wp:positionH>
            <wp:positionV relativeFrom="paragraph">
              <wp:posOffset>-19050</wp:posOffset>
            </wp:positionV>
            <wp:extent cx="3261885" cy="1809750"/>
            <wp:effectExtent l="0" t="0" r="0" b="0"/>
            <wp:wrapNone/>
            <wp:docPr id="1764704705"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64704705" name="Picture 1764704705"/>
                    <pic:cNvPicPr/>
                  </pic:nvPicPr>
                  <pic:blipFill>
                    <a:blip xmlns:r="http://schemas.openxmlformats.org/officeDocument/2006/relationships" r:embed="rId349456598">
                      <a:extLst>
                        <a:ext uri="{28A0092B-C50C-407E-A947-70E740481C1C}">
                          <a14:useLocalDpi xmlns:a14="http://schemas.microsoft.com/office/drawing/2010/main"/>
                        </a:ext>
                      </a:extLst>
                    </a:blip>
                    <a:stretch>
                      <a:fillRect/>
                    </a:stretch>
                  </pic:blipFill>
                  <pic:spPr>
                    <a:xfrm rot="0">
                      <a:off x="0" y="0"/>
                      <a:ext cx="3261885" cy="1809750"/>
                    </a:xfrm>
                    <a:prstGeom prst="rect">
                      <a:avLst/>
                    </a:prstGeom>
                  </pic:spPr>
                </pic:pic>
              </a:graphicData>
            </a:graphic>
            <wp14:sizeRelH relativeFrom="page">
              <wp14:pctWidth>0</wp14:pctWidth>
            </wp14:sizeRelH>
            <wp14:sizeRelV relativeFrom="page">
              <wp14:pctHeight>0</wp14:pctHeight>
            </wp14:sizeRelV>
          </wp:anchor>
        </w:drawing>
      </w:r>
    </w:p>
    <w:p w:rsidR="7DC13FF2" w:rsidP="7DC13FF2" w:rsidRDefault="7DC13FF2" w14:paraId="5688BFC3" w14:textId="71AD52AF">
      <w:pPr>
        <w:pStyle w:val="Normal"/>
        <w:spacing w:before="212" w:line="276" w:lineRule="auto"/>
      </w:pPr>
    </w:p>
    <w:p w:rsidR="7DC13FF2" w:rsidP="7DC13FF2" w:rsidRDefault="7DC13FF2" w14:paraId="4024CF41" w14:textId="5FFDE0B3">
      <w:pPr>
        <w:pStyle w:val="Normal"/>
        <w:spacing w:before="212" w:line="276" w:lineRule="auto"/>
        <w:rPr>
          <w:rFonts w:ascii="Arial" w:hAnsi="Arial" w:eastAsia="Arial" w:cs="Arial"/>
          <w:b w:val="1"/>
          <w:bCs w:val="1"/>
          <w:i w:val="0"/>
          <w:iCs w:val="0"/>
          <w:caps w:val="0"/>
          <w:smallCaps w:val="0"/>
          <w:noProof w:val="0"/>
          <w:color w:val="000000" w:themeColor="text1" w:themeTint="FF" w:themeShade="FF"/>
          <w:sz w:val="52"/>
          <w:szCs w:val="52"/>
          <w:lang w:val="en-GB"/>
        </w:rPr>
      </w:pPr>
    </w:p>
    <w:p w:rsidR="7DC13FF2" w:rsidP="7DC13FF2" w:rsidRDefault="7DC13FF2" w14:paraId="0E163178" w14:textId="1D194776">
      <w:pPr>
        <w:pStyle w:val="Normal"/>
        <w:spacing w:before="212" w:line="276" w:lineRule="auto"/>
        <w:rPr>
          <w:rFonts w:ascii="Arial" w:hAnsi="Arial" w:eastAsia="Arial" w:cs="Arial"/>
          <w:b w:val="1"/>
          <w:bCs w:val="1"/>
          <w:i w:val="0"/>
          <w:iCs w:val="0"/>
          <w:caps w:val="0"/>
          <w:smallCaps w:val="0"/>
          <w:noProof w:val="0"/>
          <w:color w:val="000000" w:themeColor="text1" w:themeTint="FF" w:themeShade="FF"/>
          <w:sz w:val="52"/>
          <w:szCs w:val="52"/>
          <w:lang w:val="en-GB"/>
        </w:rPr>
      </w:pPr>
    </w:p>
    <w:p w:rsidR="1DE6BE37" w:rsidP="7DC13FF2" w:rsidRDefault="1DE6BE37" w14:paraId="3DD67A95" w14:textId="6FE6A159">
      <w:pPr>
        <w:pStyle w:val="Normal"/>
        <w:spacing w:before="212" w:line="276" w:lineRule="auto"/>
        <w:rPr>
          <w:rFonts w:ascii="Arial" w:hAnsi="Arial" w:eastAsia="Arial" w:cs="Arial"/>
          <w:b w:val="0"/>
          <w:bCs w:val="0"/>
          <w:noProof w:val="0"/>
          <w:sz w:val="56"/>
          <w:szCs w:val="56"/>
          <w:lang w:val="en-GB"/>
        </w:rPr>
      </w:pPr>
      <w:r w:rsidRPr="68A39C10"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Module Name: </w:t>
      </w:r>
      <w:r w:rsidRPr="68A39C10" w:rsidR="655A2673">
        <w:rPr>
          <w:rFonts w:ascii="Arial" w:hAnsi="Arial" w:eastAsia="Arial" w:cs="Arial"/>
          <w:b w:val="0"/>
          <w:bCs w:val="0"/>
          <w:noProof w:val="0"/>
          <w:sz w:val="44"/>
          <w:szCs w:val="44"/>
          <w:lang w:val="en-GB"/>
        </w:rPr>
        <w:t>Effective Team</w:t>
      </w:r>
      <w:r w:rsidRPr="68A39C10" w:rsidR="38C63DFD">
        <w:rPr>
          <w:rFonts w:ascii="Arial" w:hAnsi="Arial" w:eastAsia="Arial" w:cs="Arial"/>
          <w:b w:val="0"/>
          <w:bCs w:val="0"/>
          <w:noProof w:val="0"/>
          <w:sz w:val="44"/>
          <w:szCs w:val="44"/>
          <w:lang w:val="en-GB"/>
        </w:rPr>
        <w:t>w</w:t>
      </w:r>
      <w:r w:rsidRPr="68A39C10" w:rsidR="655A2673">
        <w:rPr>
          <w:rFonts w:ascii="Arial" w:hAnsi="Arial" w:eastAsia="Arial" w:cs="Arial"/>
          <w:b w:val="0"/>
          <w:bCs w:val="0"/>
          <w:noProof w:val="0"/>
          <w:sz w:val="44"/>
          <w:szCs w:val="44"/>
          <w:lang w:val="en-GB"/>
        </w:rPr>
        <w:t>orking and Communication</w:t>
      </w:r>
    </w:p>
    <w:p w:rsidR="1DE6BE37" w:rsidP="7DC13FF2" w:rsidRDefault="1DE6BE37" w14:paraId="7741C11E" w14:textId="2721AF83">
      <w:pPr>
        <w:pStyle w:val="Normal"/>
        <w:spacing w:before="212" w:line="276" w:lineRule="auto"/>
        <w:rPr>
          <w:rFonts w:ascii="Arial" w:hAnsi="Arial" w:eastAsia="Arial" w:cs="Arial"/>
          <w:noProof w:val="0"/>
          <w:sz w:val="52"/>
          <w:szCs w:val="52"/>
          <w:lang w:val="en-GB"/>
        </w:rPr>
      </w:pPr>
      <w:r w:rsidRPr="7DC13FF2"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Module Code:  </w:t>
      </w:r>
      <w:r w:rsidRPr="7DC13FF2" w:rsidR="56543686">
        <w:rPr>
          <w:rFonts w:ascii="Calibri" w:hAnsi="Calibri" w:eastAsia="Calibri" w:cs="Calibri"/>
          <w:b w:val="0"/>
          <w:bCs w:val="0"/>
          <w:noProof w:val="0"/>
          <w:sz w:val="44"/>
          <w:szCs w:val="44"/>
          <w:lang w:val="en-GB"/>
        </w:rPr>
        <w:t>BMSW4009</w:t>
      </w:r>
    </w:p>
    <w:p w:rsidR="1DE6BE37" w:rsidP="7DC13FF2" w:rsidRDefault="1DE6BE37" w14:paraId="71FCC0B7" w14:textId="6B12313D">
      <w:pPr>
        <w:spacing w:before="212" w:line="276" w:lineRule="auto"/>
        <w:rPr>
          <w:rFonts w:ascii="Arial" w:hAnsi="Arial" w:eastAsia="Arial" w:cs="Arial"/>
          <w:b w:val="1"/>
          <w:bCs w:val="1"/>
          <w:i w:val="0"/>
          <w:iCs w:val="0"/>
          <w:caps w:val="0"/>
          <w:smallCaps w:val="0"/>
          <w:noProof w:val="0"/>
          <w:color w:val="000000" w:themeColor="text1" w:themeTint="FF" w:themeShade="FF"/>
          <w:sz w:val="52"/>
          <w:szCs w:val="52"/>
          <w:lang w:val="en-GB"/>
        </w:rPr>
      </w:pPr>
      <w:r w:rsidRPr="7DC13FF2"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Assignment Name: </w:t>
      </w:r>
      <w:r w:rsidRPr="7DC13FF2" w:rsidR="21B5F4FB">
        <w:rPr>
          <w:rFonts w:ascii="Arial" w:hAnsi="Arial" w:eastAsia="Arial" w:cs="Arial"/>
          <w:b w:val="1"/>
          <w:bCs w:val="1"/>
          <w:i w:val="0"/>
          <w:iCs w:val="0"/>
          <w:caps w:val="0"/>
          <w:smallCaps w:val="0"/>
          <w:noProof w:val="0"/>
          <w:color w:val="000000" w:themeColor="text1" w:themeTint="FF" w:themeShade="FF"/>
          <w:sz w:val="52"/>
          <w:szCs w:val="52"/>
          <w:lang w:val="en-GB"/>
        </w:rPr>
        <w:t xml:space="preserve"> </w:t>
      </w:r>
      <w:r w:rsidRPr="7DC13FF2" w:rsidR="21B5F4FB">
        <w:rPr>
          <w:rFonts w:ascii="Arial" w:hAnsi="Arial" w:eastAsia="Arial" w:cs="Arial"/>
          <w:b w:val="0"/>
          <w:bCs w:val="0"/>
          <w:i w:val="0"/>
          <w:iCs w:val="0"/>
          <w:caps w:val="0"/>
          <w:smallCaps w:val="0"/>
          <w:noProof w:val="0"/>
          <w:color w:val="000000" w:themeColor="text1" w:themeTint="FF" w:themeShade="FF"/>
          <w:sz w:val="44"/>
          <w:szCs w:val="44"/>
          <w:lang w:val="en-GB"/>
        </w:rPr>
        <w:t>Reflective</w:t>
      </w:r>
      <w:r w:rsidRPr="7DC13FF2" w:rsidR="21B5F4FB">
        <w:rPr>
          <w:rFonts w:ascii="Arial" w:hAnsi="Arial" w:eastAsia="Arial" w:cs="Arial"/>
          <w:b w:val="1"/>
          <w:bCs w:val="1"/>
          <w:i w:val="0"/>
          <w:iCs w:val="0"/>
          <w:caps w:val="0"/>
          <w:smallCaps w:val="0"/>
          <w:noProof w:val="0"/>
          <w:color w:val="000000" w:themeColor="text1" w:themeTint="FF" w:themeShade="FF"/>
          <w:sz w:val="52"/>
          <w:szCs w:val="52"/>
          <w:lang w:val="en-GB"/>
        </w:rPr>
        <w:t xml:space="preserve"> </w:t>
      </w:r>
      <w:r w:rsidRPr="7DC13FF2" w:rsidR="21B5F4FB">
        <w:rPr>
          <w:rFonts w:ascii="Arial" w:hAnsi="Arial" w:eastAsia="Arial" w:cs="Arial"/>
          <w:b w:val="0"/>
          <w:bCs w:val="0"/>
          <w:i w:val="0"/>
          <w:iCs w:val="0"/>
          <w:caps w:val="0"/>
          <w:smallCaps w:val="0"/>
          <w:noProof w:val="0"/>
          <w:color w:val="000000" w:themeColor="text1" w:themeTint="FF" w:themeShade="FF"/>
          <w:sz w:val="44"/>
          <w:szCs w:val="44"/>
          <w:lang w:val="en-GB"/>
        </w:rPr>
        <w:t>Report</w:t>
      </w:r>
    </w:p>
    <w:p w:rsidR="1DE6BE37" w:rsidP="68A39C10" w:rsidRDefault="1DE6BE37" w14:paraId="5526A715" w14:textId="567509CB">
      <w:pPr>
        <w:spacing w:before="212" w:line="276" w:lineRule="auto"/>
        <w:rPr>
          <w:rFonts w:ascii="Arial" w:hAnsi="Arial" w:eastAsia="Arial" w:cs="Arial"/>
          <w:b w:val="0"/>
          <w:bCs w:val="0"/>
          <w:i w:val="0"/>
          <w:iCs w:val="0"/>
          <w:caps w:val="0"/>
          <w:smallCaps w:val="0"/>
          <w:noProof w:val="0"/>
          <w:color w:val="000000" w:themeColor="text1" w:themeTint="FF" w:themeShade="FF"/>
          <w:sz w:val="40"/>
          <w:szCs w:val="40"/>
          <w:lang w:val="en-US"/>
        </w:rPr>
      </w:pPr>
      <w:r w:rsidRPr="68A39C10"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Name: </w:t>
      </w:r>
      <w:r w:rsidRPr="68A39C10" w:rsidR="573FFD83">
        <w:rPr>
          <w:rFonts w:ascii="Arial" w:hAnsi="Arial" w:eastAsia="Arial" w:cs="Arial"/>
          <w:b w:val="0"/>
          <w:bCs w:val="0"/>
          <w:i w:val="0"/>
          <w:iCs w:val="0"/>
          <w:caps w:val="0"/>
          <w:smallCaps w:val="0"/>
          <w:noProof w:val="0"/>
          <w:color w:val="000000" w:themeColor="text1" w:themeTint="FF" w:themeShade="FF"/>
          <w:sz w:val="48"/>
          <w:szCs w:val="48"/>
          <w:lang w:val="en-GB"/>
        </w:rPr>
        <w:t>Vanessa Lisseth Najarro Mejia</w:t>
      </w:r>
    </w:p>
    <w:p w:rsidR="1DE6BE37" w:rsidP="7DC13FF2" w:rsidRDefault="1DE6BE37" w14:paraId="4C8868AC" w14:textId="33276F8B">
      <w:pPr>
        <w:spacing w:before="3" w:line="276" w:lineRule="auto"/>
        <w:rPr>
          <w:rFonts w:ascii="Arial" w:hAnsi="Arial" w:eastAsia="Arial" w:cs="Arial"/>
          <w:b w:val="0"/>
          <w:bCs w:val="0"/>
          <w:i w:val="0"/>
          <w:iCs w:val="0"/>
          <w:caps w:val="0"/>
          <w:smallCaps w:val="0"/>
          <w:noProof w:val="0"/>
          <w:color w:val="000000" w:themeColor="text1" w:themeTint="FF" w:themeShade="FF"/>
          <w:sz w:val="44"/>
          <w:szCs w:val="44"/>
          <w:lang w:val="en-US"/>
        </w:rPr>
      </w:pPr>
      <w:r w:rsidRPr="7DC13FF2"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Student Number: </w:t>
      </w:r>
      <w:r w:rsidRPr="7DC13FF2" w:rsidR="1DE6BE37">
        <w:rPr>
          <w:rFonts w:ascii="Arial" w:hAnsi="Arial" w:eastAsia="Arial" w:cs="Arial"/>
          <w:b w:val="0"/>
          <w:bCs w:val="0"/>
          <w:i w:val="0"/>
          <w:iCs w:val="0"/>
          <w:caps w:val="0"/>
          <w:smallCaps w:val="0"/>
          <w:noProof w:val="0"/>
          <w:color w:val="000000" w:themeColor="text1" w:themeTint="FF" w:themeShade="FF"/>
          <w:sz w:val="44"/>
          <w:szCs w:val="44"/>
          <w:lang w:val="en-GB"/>
        </w:rPr>
        <w:t>2433089</w:t>
      </w:r>
    </w:p>
    <w:p w:rsidR="1DE6BE37" w:rsidP="7DC13FF2" w:rsidRDefault="1DE6BE37" w14:paraId="214D39C1" w14:textId="70EAE2E4">
      <w:pPr>
        <w:pStyle w:val="Normal"/>
        <w:spacing w:line="276" w:lineRule="auto"/>
        <w:rPr>
          <w:rFonts w:ascii="Arial" w:hAnsi="Arial" w:eastAsia="Arial" w:cs="Arial"/>
          <w:noProof w:val="0"/>
          <w:sz w:val="52"/>
          <w:szCs w:val="52"/>
          <w:lang w:val="en-GB"/>
        </w:rPr>
      </w:pPr>
      <w:r w:rsidRPr="68A39C10"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Lecturer: </w:t>
      </w:r>
      <w:r w:rsidRPr="68A39C10" w:rsidR="15FA68E3">
        <w:rPr>
          <w:rFonts w:ascii="Segoe UI" w:hAnsi="Segoe UI" w:eastAsia="Segoe UI" w:cs="Segoe UI"/>
          <w:b w:val="0"/>
          <w:bCs w:val="0"/>
          <w:i w:val="0"/>
          <w:iCs w:val="0"/>
          <w:caps w:val="0"/>
          <w:smallCaps w:val="0"/>
          <w:noProof w:val="0"/>
          <w:color w:val="auto"/>
          <w:sz w:val="48"/>
          <w:szCs w:val="48"/>
          <w:lang w:val="en-GB"/>
        </w:rPr>
        <w:t xml:space="preserve">Muhammad </w:t>
      </w:r>
      <w:r w:rsidRPr="68A39C10" w:rsidR="15FA68E3">
        <w:rPr>
          <w:rFonts w:ascii="Segoe UI" w:hAnsi="Segoe UI" w:eastAsia="Segoe UI" w:cs="Segoe UI"/>
          <w:b w:val="0"/>
          <w:bCs w:val="0"/>
          <w:i w:val="0"/>
          <w:iCs w:val="0"/>
          <w:caps w:val="0"/>
          <w:smallCaps w:val="0"/>
          <w:noProof w:val="0"/>
          <w:color w:val="auto"/>
          <w:sz w:val="48"/>
          <w:szCs w:val="48"/>
          <w:lang w:val="en-GB"/>
        </w:rPr>
        <w:t>Cassamo</w:t>
      </w:r>
    </w:p>
    <w:p w:rsidR="1DE6BE37" w:rsidP="7DC13FF2" w:rsidRDefault="1DE6BE37" w14:paraId="5C67566F" w14:textId="3A2AEB7C">
      <w:pPr>
        <w:spacing w:line="276" w:lineRule="auto"/>
        <w:rPr>
          <w:rFonts w:ascii="Arial" w:hAnsi="Arial" w:eastAsia="Arial" w:cs="Arial"/>
          <w:b w:val="0"/>
          <w:bCs w:val="0"/>
          <w:i w:val="0"/>
          <w:iCs w:val="0"/>
          <w:caps w:val="0"/>
          <w:smallCaps w:val="0"/>
          <w:noProof w:val="0"/>
          <w:color w:val="000000" w:themeColor="text1" w:themeTint="FF" w:themeShade="FF"/>
          <w:sz w:val="44"/>
          <w:szCs w:val="44"/>
          <w:lang w:val="en-US"/>
        </w:rPr>
      </w:pPr>
      <w:r w:rsidRPr="658D4C7B" w:rsidR="1DE6BE37">
        <w:rPr>
          <w:rFonts w:ascii="Arial" w:hAnsi="Arial" w:eastAsia="Arial" w:cs="Arial"/>
          <w:b w:val="1"/>
          <w:bCs w:val="1"/>
          <w:i w:val="0"/>
          <w:iCs w:val="0"/>
          <w:caps w:val="0"/>
          <w:smallCaps w:val="0"/>
          <w:noProof w:val="0"/>
          <w:color w:val="000000" w:themeColor="text1" w:themeTint="FF" w:themeShade="FF"/>
          <w:sz w:val="52"/>
          <w:szCs w:val="52"/>
          <w:lang w:val="en-GB"/>
        </w:rPr>
        <w:t xml:space="preserve">Deadline: </w:t>
      </w:r>
      <w:r w:rsidRPr="658D4C7B" w:rsidR="1DE6BE37">
        <w:rPr>
          <w:rFonts w:ascii="Arial" w:hAnsi="Arial" w:eastAsia="Arial" w:cs="Arial"/>
          <w:b w:val="0"/>
          <w:bCs w:val="0"/>
          <w:i w:val="0"/>
          <w:iCs w:val="0"/>
          <w:caps w:val="0"/>
          <w:smallCaps w:val="0"/>
          <w:noProof w:val="0"/>
          <w:color w:val="000000" w:themeColor="text1" w:themeTint="FF" w:themeShade="FF"/>
          <w:sz w:val="44"/>
          <w:szCs w:val="44"/>
          <w:lang w:val="en-GB"/>
        </w:rPr>
        <w:t xml:space="preserve">Friday </w:t>
      </w:r>
      <w:r w:rsidRPr="658D4C7B" w:rsidR="0B960E56">
        <w:rPr>
          <w:rFonts w:ascii="Arial" w:hAnsi="Arial" w:eastAsia="Arial" w:cs="Arial"/>
          <w:b w:val="0"/>
          <w:bCs w:val="0"/>
          <w:i w:val="0"/>
          <w:iCs w:val="0"/>
          <w:caps w:val="0"/>
          <w:smallCaps w:val="0"/>
          <w:noProof w:val="0"/>
          <w:color w:val="000000" w:themeColor="text1" w:themeTint="FF" w:themeShade="FF"/>
          <w:sz w:val="44"/>
          <w:szCs w:val="44"/>
          <w:lang w:val="en-GB"/>
        </w:rPr>
        <w:t>28</w:t>
      </w:r>
      <w:r w:rsidRPr="658D4C7B" w:rsidR="1DE6BE37">
        <w:rPr>
          <w:rFonts w:ascii="Arial" w:hAnsi="Arial" w:eastAsia="Arial" w:cs="Arial"/>
          <w:b w:val="0"/>
          <w:bCs w:val="0"/>
          <w:i w:val="0"/>
          <w:iCs w:val="0"/>
          <w:caps w:val="0"/>
          <w:smallCaps w:val="0"/>
          <w:noProof w:val="0"/>
          <w:color w:val="000000" w:themeColor="text1" w:themeTint="FF" w:themeShade="FF"/>
          <w:sz w:val="44"/>
          <w:szCs w:val="44"/>
          <w:vertAlign w:val="superscript"/>
          <w:lang w:val="en-GB"/>
        </w:rPr>
        <w:t>th</w:t>
      </w:r>
      <w:r w:rsidRPr="658D4C7B" w:rsidR="1DE6BE37">
        <w:rPr>
          <w:rFonts w:ascii="Arial" w:hAnsi="Arial" w:eastAsia="Arial" w:cs="Arial"/>
          <w:b w:val="0"/>
          <w:bCs w:val="0"/>
          <w:i w:val="0"/>
          <w:iCs w:val="0"/>
          <w:caps w:val="0"/>
          <w:smallCaps w:val="0"/>
          <w:noProof w:val="0"/>
          <w:color w:val="000000" w:themeColor="text1" w:themeTint="FF" w:themeShade="FF"/>
          <w:sz w:val="44"/>
          <w:szCs w:val="44"/>
          <w:lang w:val="en-GB"/>
        </w:rPr>
        <w:t xml:space="preserve"> November 23.59</w:t>
      </w:r>
    </w:p>
    <w:p w:rsidR="658D4C7B" w:rsidP="658D4C7B" w:rsidRDefault="658D4C7B" w14:paraId="7A673AB3" w14:textId="0F7B937D">
      <w:pPr>
        <w:spacing w:line="276" w:lineRule="auto"/>
        <w:rPr>
          <w:rFonts w:ascii="Arial" w:hAnsi="Arial" w:eastAsia="Arial" w:cs="Arial"/>
          <w:b w:val="0"/>
          <w:bCs w:val="0"/>
          <w:i w:val="0"/>
          <w:iCs w:val="0"/>
          <w:caps w:val="0"/>
          <w:smallCaps w:val="0"/>
          <w:noProof w:val="0"/>
          <w:color w:val="000000" w:themeColor="text1" w:themeTint="FF" w:themeShade="FF"/>
          <w:sz w:val="44"/>
          <w:szCs w:val="44"/>
          <w:lang w:val="en-GB"/>
        </w:rPr>
      </w:pPr>
    </w:p>
    <w:p w:rsidR="658D4C7B" w:rsidP="658D4C7B" w:rsidRDefault="658D4C7B" w14:paraId="05A96645" w14:textId="6EF3C9C9">
      <w:pPr>
        <w:spacing w:line="276" w:lineRule="auto"/>
        <w:rPr>
          <w:rFonts w:ascii="Arial" w:hAnsi="Arial" w:eastAsia="Arial" w:cs="Arial"/>
          <w:b w:val="0"/>
          <w:bCs w:val="0"/>
          <w:i w:val="0"/>
          <w:iCs w:val="0"/>
          <w:caps w:val="0"/>
          <w:smallCaps w:val="0"/>
          <w:noProof w:val="0"/>
          <w:color w:val="000000" w:themeColor="text1" w:themeTint="FF" w:themeShade="FF"/>
          <w:sz w:val="44"/>
          <w:szCs w:val="44"/>
          <w:lang w:val="en-GB"/>
        </w:rPr>
      </w:pPr>
    </w:p>
    <w:p w:rsidR="658D4C7B" w:rsidP="68A39C10" w:rsidRDefault="658D4C7B" w14:paraId="5849FCEA" w14:textId="26ED6C15">
      <w:pPr>
        <w:pStyle w:val="Normal"/>
        <w:spacing w:line="276"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68A39C10" w:rsidP="68A39C10" w:rsidRDefault="68A39C10" w14:paraId="544885C5" w14:textId="241CE3DF">
      <w:pPr>
        <w:pStyle w:val="Normal"/>
        <w:spacing w:line="276" w:lineRule="auto"/>
        <w:rPr>
          <w:rFonts w:ascii="Arial" w:hAnsi="Arial" w:eastAsia="Arial" w:cs="Arial"/>
          <w:b w:val="0"/>
          <w:bCs w:val="0"/>
          <w:i w:val="0"/>
          <w:iCs w:val="0"/>
          <w:caps w:val="0"/>
          <w:smallCaps w:val="0"/>
          <w:noProof w:val="0"/>
          <w:color w:val="000000" w:themeColor="text1" w:themeTint="FF" w:themeShade="FF"/>
          <w:sz w:val="28"/>
          <w:szCs w:val="28"/>
          <w:lang w:val="en-GB"/>
        </w:rPr>
      </w:pPr>
    </w:p>
    <w:p w:rsidR="1759A725" w:rsidP="68A39C10" w:rsidRDefault="1759A725" w14:paraId="10EC8225" w14:textId="40CF4BD8">
      <w:pPr>
        <w:spacing w:line="360" w:lineRule="auto"/>
        <w:rPr>
          <w:rFonts w:ascii="Arial Nova" w:hAnsi="Arial Nova" w:eastAsia="Arial Nova" w:cs="Arial Nova"/>
          <w:b w:val="0"/>
          <w:bCs w:val="0"/>
          <w:i w:val="0"/>
          <w:iCs w:val="0"/>
          <w:caps w:val="0"/>
          <w:smallCaps w:val="0"/>
          <w:noProof w:val="0"/>
          <w:color w:val="000000" w:themeColor="text1" w:themeTint="FF" w:themeShade="FF"/>
          <w:sz w:val="32"/>
          <w:szCs w:val="32"/>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32"/>
          <w:szCs w:val="32"/>
          <w:lang w:val="es-ES"/>
        </w:rPr>
        <w:t>Contents</w:t>
      </w:r>
    </w:p>
    <w:p w:rsidR="1759A725" w:rsidP="68A39C10" w:rsidRDefault="1759A725" w14:paraId="456FD170" w14:textId="294CE4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Introduction.....................................................................................................   1</w:t>
      </w:r>
    </w:p>
    <w:p w:rsidR="1759A725" w:rsidP="68A39C10" w:rsidRDefault="1759A725" w14:paraId="0F5E3EE9" w14:textId="0BEB9E6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Findings............................................................................................................   1</w:t>
      </w:r>
    </w:p>
    <w:p w:rsidR="1759A725" w:rsidP="68A39C10" w:rsidRDefault="1759A725" w14:paraId="6B480D6A" w14:textId="36309BB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Conclusion.......................................................................................................   </w:t>
      </w:r>
      <w:r w:rsidRPr="68A39C10" w:rsidR="160A2F29">
        <w:rPr>
          <w:rFonts w:ascii="Arial Nova" w:hAnsi="Arial Nova" w:eastAsia="Arial Nova" w:cs="Arial Nova"/>
          <w:b w:val="0"/>
          <w:bCs w:val="0"/>
          <w:i w:val="0"/>
          <w:iCs w:val="0"/>
          <w:caps w:val="0"/>
          <w:smallCaps w:val="0"/>
          <w:noProof w:val="0"/>
          <w:color w:val="000000" w:themeColor="text1" w:themeTint="FF" w:themeShade="FF"/>
          <w:sz w:val="24"/>
          <w:szCs w:val="24"/>
          <w:lang w:val="es-ES"/>
        </w:rPr>
        <w:t>3</w:t>
      </w:r>
    </w:p>
    <w:p w:rsidR="1759A725" w:rsidP="68A39C10" w:rsidRDefault="1759A725" w14:paraId="563C9F62" w14:textId="32C650C0">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Reflection.........................................................................................................   </w:t>
      </w:r>
      <w:r w:rsidRPr="68A39C10" w:rsidR="60F21542">
        <w:rPr>
          <w:rFonts w:ascii="Arial Nova" w:hAnsi="Arial Nova" w:eastAsia="Arial Nova" w:cs="Arial Nova"/>
          <w:b w:val="0"/>
          <w:bCs w:val="0"/>
          <w:i w:val="0"/>
          <w:iCs w:val="0"/>
          <w:caps w:val="0"/>
          <w:smallCaps w:val="0"/>
          <w:noProof w:val="0"/>
          <w:color w:val="000000" w:themeColor="text1" w:themeTint="FF" w:themeShade="FF"/>
          <w:sz w:val="24"/>
          <w:szCs w:val="24"/>
          <w:lang w:val="es-ES"/>
        </w:rPr>
        <w:t>3</w:t>
      </w:r>
    </w:p>
    <w:p w:rsidR="1759A725" w:rsidP="68A39C10" w:rsidRDefault="1759A725" w14:paraId="23CAA773" w14:textId="4C9ABD0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GB"/>
        </w:rPr>
      </w:pP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 xml:space="preserve">Reference </w:t>
      </w: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List</w:t>
      </w:r>
      <w:r w:rsidRPr="68A39C10" w:rsidR="1759A725">
        <w:rPr>
          <w:rFonts w:ascii="Arial Nova" w:hAnsi="Arial Nova" w:eastAsia="Arial Nova" w:cs="Arial Nova"/>
          <w:b w:val="0"/>
          <w:bCs w:val="0"/>
          <w:i w:val="0"/>
          <w:iCs w:val="0"/>
          <w:caps w:val="0"/>
          <w:smallCaps w:val="0"/>
          <w:noProof w:val="0"/>
          <w:color w:val="000000" w:themeColor="text1" w:themeTint="FF" w:themeShade="FF"/>
          <w:sz w:val="24"/>
          <w:szCs w:val="24"/>
          <w:lang w:val="es-ES"/>
        </w:rPr>
        <w:t>.................................................................................................   4</w:t>
      </w:r>
    </w:p>
    <w:p w:rsidR="68A39C10" w:rsidP="68A39C10" w:rsidRDefault="68A39C10" w14:paraId="029585AB" w14:textId="15C5F92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266AEAA5" w14:textId="36B64CB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76993E58" w14:textId="335180B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0EF1E9E1" w14:textId="5A3FABC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39B89E9A" w14:textId="1A8C8D3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23212688" w14:textId="529AB4AA">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197ED853" w14:textId="41A835B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64D64928" w14:textId="7B083909">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670CB715" w14:textId="0C180FF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027664E6" w14:textId="3D7A59F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636C033B" w14:textId="5D70173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3F34222B" w14:textId="3E11EFB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0CFDCBB6" w14:textId="56BCA9C2">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76002721" w14:textId="2DD81A2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4E1060D9" w:rsidP="68A39C10" w:rsidRDefault="4E1060D9" w14:paraId="3A086F2D" w14:textId="2D87AA85">
      <w:pPr>
        <w:pStyle w:val="Normal"/>
        <w:spacing w:line="360" w:lineRule="auto"/>
        <w:rPr>
          <w:rFonts w:ascii="Arial" w:hAnsi="Arial" w:eastAsia="Arial" w:cs="Arial"/>
          <w:b w:val="1"/>
          <w:bCs w:val="1"/>
          <w:i w:val="0"/>
          <w:iCs w:val="0"/>
          <w:caps w:val="0"/>
          <w:smallCaps w:val="0"/>
          <w:noProof w:val="0"/>
          <w:color w:val="000000" w:themeColor="text1" w:themeTint="FF" w:themeShade="FF"/>
          <w:sz w:val="24"/>
          <w:szCs w:val="24"/>
          <w:lang w:val="es-ES"/>
        </w:rPr>
      </w:pPr>
      <w:r w:rsidRPr="68A39C10" w:rsidR="4E1060D9">
        <w:rPr>
          <w:rFonts w:ascii="Arial" w:hAnsi="Arial" w:eastAsia="Arial" w:cs="Arial"/>
          <w:b w:val="1"/>
          <w:bCs w:val="1"/>
          <w:i w:val="0"/>
          <w:iCs w:val="0"/>
          <w:caps w:val="0"/>
          <w:smallCaps w:val="0"/>
          <w:noProof w:val="0"/>
          <w:color w:val="000000" w:themeColor="text1" w:themeTint="FF" w:themeShade="FF"/>
          <w:sz w:val="24"/>
          <w:szCs w:val="24"/>
          <w:lang w:val="es-ES"/>
        </w:rPr>
        <w:t>Introduction</w:t>
      </w:r>
      <w:r w:rsidRPr="68A39C10" w:rsidR="2DF50C43">
        <w:rPr>
          <w:rFonts w:ascii="Arial" w:hAnsi="Arial" w:eastAsia="Arial" w:cs="Arial"/>
          <w:b w:val="1"/>
          <w:bCs w:val="1"/>
          <w:i w:val="0"/>
          <w:iCs w:val="0"/>
          <w:caps w:val="0"/>
          <w:smallCaps w:val="0"/>
          <w:noProof w:val="0"/>
          <w:color w:val="000000" w:themeColor="text1" w:themeTint="FF" w:themeShade="FF"/>
          <w:sz w:val="24"/>
          <w:szCs w:val="24"/>
          <w:lang w:val="es-ES"/>
        </w:rPr>
        <w:t>.</w:t>
      </w:r>
    </w:p>
    <w:p w:rsidR="4E1060D9" w:rsidP="68A39C10" w:rsidRDefault="4E1060D9" w14:paraId="1F9D8AC1" w14:textId="6866511F">
      <w:pPr>
        <w:spacing w:before="240" w:beforeAutospacing="off" w:after="240" w:afterAutospacing="off"/>
        <w:rPr>
          <w:rFonts w:ascii="Arial" w:hAnsi="Arial" w:eastAsia="Arial" w:cs="Arial"/>
          <w:noProof w:val="0"/>
          <w:sz w:val="24"/>
          <w:szCs w:val="24"/>
          <w:lang w:val="es-ES"/>
        </w:rPr>
      </w:pPr>
      <w:r w:rsidRPr="68A39C10" w:rsidR="4E1060D9">
        <w:rPr>
          <w:rFonts w:ascii="Arial" w:hAnsi="Arial" w:eastAsia="Arial" w:cs="Arial"/>
          <w:noProof w:val="0"/>
          <w:sz w:val="24"/>
          <w:szCs w:val="24"/>
          <w:lang w:val="es-ES"/>
        </w:rPr>
        <w:t>Teamwork</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ability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of</w:t>
      </w:r>
      <w:r w:rsidRPr="68A39C10" w:rsidR="4E1060D9">
        <w:rPr>
          <w:rFonts w:ascii="Arial" w:hAnsi="Arial" w:eastAsia="Arial" w:cs="Arial"/>
          <w:noProof w:val="0"/>
          <w:sz w:val="24"/>
          <w:szCs w:val="24"/>
          <w:lang w:val="es-ES"/>
        </w:rPr>
        <w:t xml:space="preserve"> a </w:t>
      </w:r>
      <w:r w:rsidRPr="68A39C10" w:rsidR="4E1060D9">
        <w:rPr>
          <w:rFonts w:ascii="Arial" w:hAnsi="Arial" w:eastAsia="Arial" w:cs="Arial"/>
          <w:noProof w:val="0"/>
          <w:sz w:val="24"/>
          <w:szCs w:val="24"/>
          <w:lang w:val="es-ES"/>
        </w:rPr>
        <w:t>group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of</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people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collaborate</w:t>
      </w:r>
      <w:r w:rsidRPr="68A39C10" w:rsidR="4E1060D9">
        <w:rPr>
          <w:rFonts w:ascii="Arial" w:hAnsi="Arial" w:eastAsia="Arial" w:cs="Arial"/>
          <w:noProof w:val="0"/>
          <w:sz w:val="24"/>
          <w:szCs w:val="24"/>
          <w:lang w:val="es-ES"/>
        </w:rPr>
        <w:t xml:space="preserve"> in a </w:t>
      </w:r>
      <w:r w:rsidRPr="68A39C10" w:rsidR="4E1060D9">
        <w:rPr>
          <w:rFonts w:ascii="Arial" w:hAnsi="Arial" w:eastAsia="Arial" w:cs="Arial"/>
          <w:noProof w:val="0"/>
          <w:sz w:val="24"/>
          <w:szCs w:val="24"/>
          <w:lang w:val="es-ES"/>
        </w:rPr>
        <w:t>coordinated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manner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using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their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complementary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skills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achieve</w:t>
      </w:r>
      <w:r w:rsidRPr="68A39C10" w:rsidR="4E1060D9">
        <w:rPr>
          <w:rFonts w:ascii="Arial" w:hAnsi="Arial" w:eastAsia="Arial" w:cs="Arial"/>
          <w:noProof w:val="0"/>
          <w:sz w:val="24"/>
          <w:szCs w:val="24"/>
          <w:lang w:val="es-ES"/>
        </w:rPr>
        <w:t xml:space="preserve"> a </w:t>
      </w:r>
      <w:r w:rsidRPr="68A39C10" w:rsidR="4E1060D9">
        <w:rPr>
          <w:rFonts w:ascii="Arial" w:hAnsi="Arial" w:eastAsia="Arial" w:cs="Arial"/>
          <w:noProof w:val="0"/>
          <w:sz w:val="24"/>
          <w:szCs w:val="24"/>
          <w:lang w:val="es-ES"/>
        </w:rPr>
        <w:t>common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goal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involves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sharing</w:t>
      </w:r>
      <w:r w:rsidRPr="68A39C10" w:rsidR="4E1060D9">
        <w:rPr>
          <w:rFonts w:ascii="Arial" w:hAnsi="Arial" w:eastAsia="Arial" w:cs="Arial"/>
          <w:noProof w:val="0"/>
          <w:sz w:val="24"/>
          <w:szCs w:val="24"/>
          <w:lang w:val="es-ES"/>
        </w:rPr>
        <w:t xml:space="preserve"> responsibility, </w:t>
      </w:r>
      <w:r w:rsidRPr="68A39C10" w:rsidR="4E1060D9">
        <w:rPr>
          <w:rFonts w:ascii="Arial" w:hAnsi="Arial" w:eastAsia="Arial" w:cs="Arial"/>
          <w:noProof w:val="0"/>
          <w:sz w:val="24"/>
          <w:szCs w:val="24"/>
          <w:lang w:val="es-ES"/>
        </w:rPr>
        <w:t>communicating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efficiently</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supporting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each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other</w:t>
      </w:r>
      <w:r w:rsidRPr="68A39C10" w:rsidR="4E1060D9">
        <w:rPr>
          <w:rFonts w:ascii="Arial" w:hAnsi="Arial" w:eastAsia="Arial" w:cs="Arial"/>
          <w:noProof w:val="0"/>
          <w:sz w:val="24"/>
          <w:szCs w:val="24"/>
          <w:lang w:val="es-ES"/>
        </w:rPr>
        <w:t xml:space="preserve">, so </w:t>
      </w:r>
      <w:r w:rsidRPr="68A39C10" w:rsidR="4E1060D9">
        <w:rPr>
          <w:rFonts w:ascii="Arial" w:hAnsi="Arial" w:eastAsia="Arial" w:cs="Arial"/>
          <w:noProof w:val="0"/>
          <w:sz w:val="24"/>
          <w:szCs w:val="24"/>
          <w:lang w:val="es-ES"/>
        </w:rPr>
        <w:t>that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group's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result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greater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than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sum </w:t>
      </w:r>
      <w:r w:rsidRPr="68A39C10" w:rsidR="4E1060D9">
        <w:rPr>
          <w:rFonts w:ascii="Arial" w:hAnsi="Arial" w:eastAsia="Arial" w:cs="Arial"/>
          <w:noProof w:val="0"/>
          <w:sz w:val="24"/>
          <w:szCs w:val="24"/>
          <w:lang w:val="es-ES"/>
        </w:rPr>
        <w:t>of</w:t>
      </w:r>
      <w:r w:rsidRPr="68A39C10" w:rsidR="4E1060D9">
        <w:rPr>
          <w:rFonts w:ascii="Arial" w:hAnsi="Arial" w:eastAsia="Arial" w:cs="Arial"/>
          <w:noProof w:val="0"/>
          <w:sz w:val="24"/>
          <w:szCs w:val="24"/>
          <w:lang w:val="es-ES"/>
        </w:rPr>
        <w:t xml:space="preserve"> individual </w:t>
      </w:r>
      <w:r w:rsidRPr="68A39C10" w:rsidR="4E1060D9">
        <w:rPr>
          <w:rFonts w:ascii="Arial" w:hAnsi="Arial" w:eastAsia="Arial" w:cs="Arial"/>
          <w:noProof w:val="0"/>
          <w:sz w:val="24"/>
          <w:szCs w:val="24"/>
          <w:lang w:val="es-ES"/>
        </w:rPr>
        <w:t>efforts</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my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experience</w:t>
      </w:r>
      <w:r w:rsidRPr="68A39C10" w:rsidR="4E1060D9">
        <w:rPr>
          <w:rFonts w:ascii="Arial" w:hAnsi="Arial" w:eastAsia="Arial" w:cs="Arial"/>
          <w:noProof w:val="0"/>
          <w:sz w:val="24"/>
          <w:szCs w:val="24"/>
          <w:lang w:val="es-ES"/>
        </w:rPr>
        <w:t xml:space="preserve"> as a </w:t>
      </w:r>
      <w:r w:rsidRPr="68A39C10" w:rsidR="4E1060D9">
        <w:rPr>
          <w:rFonts w:ascii="Arial" w:hAnsi="Arial" w:eastAsia="Arial" w:cs="Arial"/>
          <w:noProof w:val="0"/>
          <w:sz w:val="24"/>
          <w:szCs w:val="24"/>
          <w:lang w:val="es-ES"/>
        </w:rPr>
        <w:t>university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student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employability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skills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course</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have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worked</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different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groups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during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different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classes</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have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taken</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results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have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all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been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different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However</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specific</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class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effective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teamwork</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communication</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had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teams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both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inside</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outside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classroom</w:t>
      </w:r>
      <w:r w:rsidRPr="68A39C10" w:rsidR="4E1060D9">
        <w:rPr>
          <w:rFonts w:ascii="Arial" w:hAnsi="Arial" w:eastAsia="Arial" w:cs="Arial"/>
          <w:noProof w:val="0"/>
          <w:sz w:val="24"/>
          <w:szCs w:val="24"/>
          <w:lang w:val="es-ES"/>
        </w:rPr>
        <w:t xml:space="preserve">. At </w:t>
      </w:r>
      <w:r w:rsidRPr="68A39C10" w:rsidR="4E1060D9">
        <w:rPr>
          <w:rFonts w:ascii="Arial" w:hAnsi="Arial" w:eastAsia="Arial" w:cs="Arial"/>
          <w:noProof w:val="0"/>
          <w:sz w:val="24"/>
          <w:szCs w:val="24"/>
          <w:lang w:val="es-ES"/>
        </w:rPr>
        <w:t>first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when</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heard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that</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had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teams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outside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classroom</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was</w:t>
      </w:r>
      <w:r w:rsidRPr="68A39C10" w:rsidR="4E1060D9">
        <w:rPr>
          <w:rFonts w:ascii="Arial" w:hAnsi="Arial" w:eastAsia="Arial" w:cs="Arial"/>
          <w:noProof w:val="0"/>
          <w:sz w:val="24"/>
          <w:szCs w:val="24"/>
          <w:lang w:val="es-ES"/>
        </w:rPr>
        <w:t xml:space="preserve"> a </w:t>
      </w:r>
      <w:r w:rsidRPr="68A39C10" w:rsidR="4E1060D9">
        <w:rPr>
          <w:rFonts w:ascii="Arial" w:hAnsi="Arial" w:eastAsia="Arial" w:cs="Arial"/>
          <w:noProof w:val="0"/>
          <w:sz w:val="24"/>
          <w:szCs w:val="24"/>
          <w:lang w:val="es-ES"/>
        </w:rPr>
        <w:t>little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scared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because</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have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always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liked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individually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perhaps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because</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like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everything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depend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on</w:t>
      </w:r>
      <w:r w:rsidRPr="68A39C10" w:rsidR="4E1060D9">
        <w:rPr>
          <w:rFonts w:ascii="Arial" w:hAnsi="Arial" w:eastAsia="Arial" w:cs="Arial"/>
          <w:noProof w:val="0"/>
          <w:sz w:val="24"/>
          <w:szCs w:val="24"/>
          <w:lang w:val="es-ES"/>
        </w:rPr>
        <w:t xml:space="preserve"> me,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be in control and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avoid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conflicts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due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disagreements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when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doing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But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surprise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experience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was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very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enjoyable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with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group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yielded</w:t>
      </w:r>
      <w:r w:rsidRPr="68A39C10" w:rsidR="4E1060D9">
        <w:rPr>
          <w:rFonts w:ascii="Arial" w:hAnsi="Arial" w:eastAsia="Arial" w:cs="Arial"/>
          <w:noProof w:val="0"/>
          <w:sz w:val="24"/>
          <w:szCs w:val="24"/>
          <w:lang w:val="es-ES"/>
        </w:rPr>
        <w:t xml:space="preserve"> positive </w:t>
      </w:r>
      <w:r w:rsidRPr="68A39C10" w:rsidR="4E1060D9">
        <w:rPr>
          <w:rFonts w:ascii="Arial" w:hAnsi="Arial" w:eastAsia="Arial" w:cs="Arial"/>
          <w:noProof w:val="0"/>
          <w:sz w:val="24"/>
          <w:szCs w:val="24"/>
          <w:lang w:val="es-ES"/>
        </w:rPr>
        <w:t>results</w:t>
      </w:r>
      <w:r w:rsidRPr="68A39C10" w:rsidR="4E1060D9">
        <w:rPr>
          <w:rFonts w:ascii="Arial" w:hAnsi="Arial" w:eastAsia="Arial" w:cs="Arial"/>
          <w:noProof w:val="0"/>
          <w:sz w:val="24"/>
          <w:szCs w:val="24"/>
          <w:lang w:val="es-ES"/>
        </w:rPr>
        <w:t xml:space="preserve">, as </w:t>
      </w:r>
      <w:r w:rsidRPr="68A39C10" w:rsidR="4E1060D9">
        <w:rPr>
          <w:rFonts w:ascii="Arial" w:hAnsi="Arial" w:eastAsia="Arial" w:cs="Arial"/>
          <w:noProof w:val="0"/>
          <w:sz w:val="24"/>
          <w:szCs w:val="24"/>
          <w:lang w:val="es-ES"/>
        </w:rPr>
        <w:t>having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harmonious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collaborative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people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willing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w:t>
      </w:r>
      <w:r w:rsidRPr="68A39C10" w:rsidR="4E1060D9">
        <w:rPr>
          <w:rFonts w:ascii="Arial" w:hAnsi="Arial" w:eastAsia="Arial" w:cs="Arial"/>
          <w:noProof w:val="0"/>
          <w:sz w:val="24"/>
          <w:szCs w:val="24"/>
          <w:lang w:val="es-ES"/>
        </w:rPr>
        <w:t xml:space="preserve"> as a </w:t>
      </w:r>
      <w:r w:rsidRPr="68A39C10" w:rsidR="4E1060D9">
        <w:rPr>
          <w:rFonts w:ascii="Arial" w:hAnsi="Arial" w:eastAsia="Arial" w:cs="Arial"/>
          <w:noProof w:val="0"/>
          <w:sz w:val="24"/>
          <w:szCs w:val="24"/>
          <w:lang w:val="es-ES"/>
        </w:rPr>
        <w:t>team</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was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very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motivating</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report</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would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like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reflect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how</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experienced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dynamic</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how</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some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theoretical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frameworks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helped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team</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function</w:t>
      </w:r>
      <w:r w:rsidRPr="68A39C10" w:rsidR="4E1060D9">
        <w:rPr>
          <w:rFonts w:ascii="Arial" w:hAnsi="Arial" w:eastAsia="Arial" w:cs="Arial"/>
          <w:noProof w:val="0"/>
          <w:sz w:val="24"/>
          <w:szCs w:val="24"/>
          <w:lang w:val="es-ES"/>
        </w:rPr>
        <w:t xml:space="preserve"> so </w:t>
      </w:r>
      <w:r w:rsidRPr="68A39C10" w:rsidR="4E1060D9">
        <w:rPr>
          <w:rFonts w:ascii="Arial" w:hAnsi="Arial" w:eastAsia="Arial" w:cs="Arial"/>
          <w:noProof w:val="0"/>
          <w:sz w:val="24"/>
          <w:szCs w:val="24"/>
          <w:lang w:val="es-ES"/>
        </w:rPr>
        <w:t>well</w:t>
      </w:r>
      <w:r w:rsidRPr="68A39C10" w:rsidR="4E1060D9">
        <w:rPr>
          <w:rFonts w:ascii="Arial" w:hAnsi="Arial" w:eastAsia="Arial" w:cs="Arial"/>
          <w:noProof w:val="0"/>
          <w:sz w:val="24"/>
          <w:szCs w:val="24"/>
          <w:lang w:val="es-ES"/>
        </w:rPr>
        <w:t>.</w:t>
      </w:r>
    </w:p>
    <w:p w:rsidR="68A39C10" w:rsidP="68A39C10" w:rsidRDefault="68A39C10" w14:paraId="5893861A" w14:textId="3F5B93E9">
      <w:pPr>
        <w:spacing w:before="240" w:beforeAutospacing="off" w:after="240" w:afterAutospacing="off"/>
        <w:rPr>
          <w:rFonts w:ascii="Arial" w:hAnsi="Arial" w:eastAsia="Arial" w:cs="Arial"/>
          <w:noProof w:val="0"/>
          <w:sz w:val="24"/>
          <w:szCs w:val="24"/>
          <w:lang w:val="es-ES"/>
        </w:rPr>
      </w:pPr>
    </w:p>
    <w:p w:rsidR="4E1060D9" w:rsidP="68A39C10" w:rsidRDefault="4E1060D9" w14:paraId="5D88ED86" w14:textId="326428CC">
      <w:pPr>
        <w:spacing w:before="240" w:beforeAutospacing="off" w:after="240" w:afterAutospacing="off"/>
        <w:rPr>
          <w:rFonts w:ascii="Arial" w:hAnsi="Arial" w:eastAsia="Arial" w:cs="Arial"/>
          <w:b w:val="1"/>
          <w:bCs w:val="1"/>
          <w:noProof w:val="0"/>
          <w:sz w:val="24"/>
          <w:szCs w:val="24"/>
          <w:lang w:val="es-ES"/>
        </w:rPr>
      </w:pPr>
      <w:r w:rsidRPr="68A39C10" w:rsidR="4E1060D9">
        <w:rPr>
          <w:rFonts w:ascii="Arial" w:hAnsi="Arial" w:eastAsia="Arial" w:cs="Arial"/>
          <w:b w:val="1"/>
          <w:bCs w:val="1"/>
          <w:noProof w:val="0"/>
          <w:sz w:val="24"/>
          <w:szCs w:val="24"/>
          <w:lang w:val="es-ES"/>
        </w:rPr>
        <w:t>Findings</w:t>
      </w:r>
      <w:r w:rsidRPr="68A39C10" w:rsidR="4E1060D9">
        <w:rPr>
          <w:rFonts w:ascii="Arial" w:hAnsi="Arial" w:eastAsia="Arial" w:cs="Arial"/>
          <w:b w:val="1"/>
          <w:bCs w:val="1"/>
          <w:noProof w:val="0"/>
          <w:sz w:val="24"/>
          <w:szCs w:val="24"/>
          <w:lang w:val="es-ES"/>
        </w:rPr>
        <w:t>.</w:t>
      </w:r>
    </w:p>
    <w:p w:rsidR="4E1060D9" w:rsidP="68A39C10" w:rsidRDefault="4E1060D9" w14:paraId="7D53A012" w14:textId="232E0CAC">
      <w:pPr>
        <w:spacing w:before="240" w:beforeAutospacing="off" w:after="240" w:afterAutospacing="off"/>
        <w:rPr>
          <w:rFonts w:ascii="Arial" w:hAnsi="Arial" w:eastAsia="Arial" w:cs="Arial"/>
          <w:noProof w:val="0"/>
          <w:sz w:val="24"/>
          <w:szCs w:val="24"/>
          <w:lang w:val="es-ES"/>
        </w:rPr>
      </w:pPr>
      <w:r w:rsidRPr="68A39C10" w:rsidR="4E1060D9">
        <w:rPr>
          <w:rFonts w:ascii="Arial" w:hAnsi="Arial" w:eastAsia="Arial" w:cs="Arial"/>
          <w:noProof w:val="0"/>
          <w:sz w:val="24"/>
          <w:szCs w:val="24"/>
          <w:lang w:val="es-ES"/>
        </w:rPr>
        <w:t>From</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first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meeting</w:t>
      </w:r>
      <w:r w:rsidRPr="68A39C10" w:rsidR="4E1060D9">
        <w:rPr>
          <w:rFonts w:ascii="Arial" w:hAnsi="Arial" w:eastAsia="Arial" w:cs="Arial"/>
          <w:noProof w:val="0"/>
          <w:sz w:val="24"/>
          <w:szCs w:val="24"/>
          <w:lang w:val="es-ES"/>
        </w:rPr>
        <w:t xml:space="preserve">, I </w:t>
      </w:r>
      <w:r w:rsidRPr="68A39C10" w:rsidR="4E1060D9">
        <w:rPr>
          <w:rFonts w:ascii="Arial" w:hAnsi="Arial" w:eastAsia="Arial" w:cs="Arial"/>
          <w:noProof w:val="0"/>
          <w:sz w:val="24"/>
          <w:szCs w:val="24"/>
          <w:lang w:val="es-ES"/>
        </w:rPr>
        <w:t>noticed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that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all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members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willing</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work</w:t>
      </w:r>
      <w:r w:rsidRPr="68A39C10" w:rsidR="4E1060D9">
        <w:rPr>
          <w:rFonts w:ascii="Arial" w:hAnsi="Arial" w:eastAsia="Arial" w:cs="Arial"/>
          <w:noProof w:val="0"/>
          <w:sz w:val="24"/>
          <w:szCs w:val="24"/>
          <w:lang w:val="es-ES"/>
        </w:rPr>
        <w:t xml:space="preserve"> as a </w:t>
      </w:r>
      <w:r w:rsidRPr="68A39C10" w:rsidR="4E1060D9">
        <w:rPr>
          <w:rFonts w:ascii="Arial" w:hAnsi="Arial" w:eastAsia="Arial" w:cs="Arial"/>
          <w:noProof w:val="0"/>
          <w:sz w:val="24"/>
          <w:szCs w:val="24"/>
          <w:lang w:val="es-ES"/>
        </w:rPr>
        <w:t>team</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collaborate</w:t>
      </w:r>
      <w:r w:rsidRPr="68A39C10" w:rsidR="4E1060D9">
        <w:rPr>
          <w:rFonts w:ascii="Arial" w:hAnsi="Arial" w:eastAsia="Arial" w:cs="Arial"/>
          <w:noProof w:val="0"/>
          <w:sz w:val="24"/>
          <w:szCs w:val="24"/>
          <w:lang w:val="es-ES"/>
        </w:rPr>
        <w:t xml:space="preserve">, so </w:t>
      </w:r>
      <w:r w:rsidRPr="68A39C10" w:rsidR="4E1060D9">
        <w:rPr>
          <w:rFonts w:ascii="Arial" w:hAnsi="Arial" w:eastAsia="Arial" w:cs="Arial"/>
          <w:noProof w:val="0"/>
          <w:sz w:val="24"/>
          <w:szCs w:val="24"/>
          <w:lang w:val="es-ES"/>
        </w:rPr>
        <w:t>we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able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put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Maslow's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Hierarchy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of</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Needs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into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practice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which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states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that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people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commit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themselves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when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feel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secure</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connected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group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Mcleon</w:t>
      </w:r>
      <w:r w:rsidRPr="68A39C10" w:rsidR="4E1060D9">
        <w:rPr>
          <w:rFonts w:ascii="Arial" w:hAnsi="Arial" w:eastAsia="Arial" w:cs="Arial"/>
          <w:noProof w:val="0"/>
          <w:sz w:val="24"/>
          <w:szCs w:val="24"/>
          <w:lang w:val="es-ES"/>
        </w:rPr>
        <w:t xml:space="preserve">, 2025).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was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case </w:t>
      </w:r>
      <w:r w:rsidRPr="68A39C10" w:rsidR="4E1060D9">
        <w:rPr>
          <w:rFonts w:ascii="Arial" w:hAnsi="Arial" w:eastAsia="Arial" w:cs="Arial"/>
          <w:noProof w:val="0"/>
          <w:sz w:val="24"/>
          <w:szCs w:val="24"/>
          <w:lang w:val="es-ES"/>
        </w:rPr>
        <w:t>for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us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felt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secure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listened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with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every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opinion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expressed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tasks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distributed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fairly</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we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recognised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each</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other's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efforts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This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met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our</w:t>
      </w:r>
      <w:r w:rsidRPr="68A39C10" w:rsidR="4E1060D9">
        <w:rPr>
          <w:rFonts w:ascii="Arial" w:hAnsi="Arial" w:eastAsia="Arial" w:cs="Arial"/>
          <w:noProof w:val="0"/>
          <w:sz w:val="24"/>
          <w:szCs w:val="24"/>
          <w:lang w:val="es-ES"/>
        </w:rPr>
        <w:t xml:space="preserve"> social and </w:t>
      </w:r>
      <w:r w:rsidRPr="68A39C10" w:rsidR="4E1060D9">
        <w:rPr>
          <w:rFonts w:ascii="Arial" w:hAnsi="Arial" w:eastAsia="Arial" w:cs="Arial"/>
          <w:noProof w:val="0"/>
          <w:sz w:val="24"/>
          <w:szCs w:val="24"/>
          <w:lang w:val="es-ES"/>
        </w:rPr>
        <w:t>esteem</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needs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which</w:t>
      </w:r>
      <w:r w:rsidRPr="68A39C10" w:rsidR="4E1060D9">
        <w:rPr>
          <w:rFonts w:ascii="Arial" w:hAnsi="Arial" w:eastAsia="Arial" w:cs="Arial"/>
          <w:noProof w:val="0"/>
          <w:sz w:val="24"/>
          <w:szCs w:val="24"/>
          <w:lang w:val="es-ES"/>
        </w:rPr>
        <w:t xml:space="preserve"> Maslow </w:t>
      </w:r>
      <w:r w:rsidRPr="68A39C10" w:rsidR="4E1060D9">
        <w:rPr>
          <w:rFonts w:ascii="Arial" w:hAnsi="Arial" w:eastAsia="Arial" w:cs="Arial"/>
          <w:noProof w:val="0"/>
          <w:sz w:val="24"/>
          <w:szCs w:val="24"/>
          <w:lang w:val="es-ES"/>
        </w:rPr>
        <w:t>considers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essential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for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motivation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When</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students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receive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support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recognition</w:t>
      </w:r>
      <w:r w:rsidRPr="68A39C10" w:rsidR="4E1060D9">
        <w:rPr>
          <w:rFonts w:ascii="Arial" w:hAnsi="Arial" w:eastAsia="Arial" w:cs="Arial"/>
          <w:noProof w:val="0"/>
          <w:sz w:val="24"/>
          <w:szCs w:val="24"/>
          <w:lang w:val="es-ES"/>
        </w:rPr>
        <w:t xml:space="preserve">, and </w:t>
      </w:r>
      <w:r w:rsidRPr="68A39C10" w:rsidR="4E1060D9">
        <w:rPr>
          <w:rFonts w:ascii="Arial" w:hAnsi="Arial" w:eastAsia="Arial" w:cs="Arial"/>
          <w:noProof w:val="0"/>
          <w:sz w:val="24"/>
          <w:szCs w:val="24"/>
          <w:lang w:val="es-ES"/>
        </w:rPr>
        <w:t>structure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increases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their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commitment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teamwork</w:t>
      </w:r>
      <w:r w:rsidRPr="68A39C10" w:rsidR="4E1060D9">
        <w:rPr>
          <w:rFonts w:ascii="Arial" w:hAnsi="Arial" w:eastAsia="Arial" w:cs="Arial"/>
          <w:noProof w:val="0"/>
          <w:sz w:val="24"/>
          <w:szCs w:val="24"/>
          <w:lang w:val="es-ES"/>
        </w:rPr>
        <w:t xml:space="preserve"> (Ping &amp; Raed, 2017), as </w:t>
      </w:r>
      <w:r w:rsidRPr="68A39C10" w:rsidR="4E1060D9">
        <w:rPr>
          <w:rFonts w:ascii="Arial" w:hAnsi="Arial" w:eastAsia="Arial" w:cs="Arial"/>
          <w:noProof w:val="0"/>
          <w:sz w:val="24"/>
          <w:szCs w:val="24"/>
          <w:lang w:val="es-ES"/>
        </w:rPr>
        <w:t>happened</w:t>
      </w:r>
      <w:r w:rsidRPr="68A39C10" w:rsidR="4E1060D9">
        <w:rPr>
          <w:rFonts w:ascii="Arial" w:hAnsi="Arial" w:eastAsia="Arial" w:cs="Arial"/>
          <w:noProof w:val="0"/>
          <w:sz w:val="24"/>
          <w:szCs w:val="24"/>
          <w:lang w:val="es-ES"/>
        </w:rPr>
        <w:t xml:space="preserve"> in </w:t>
      </w:r>
      <w:r w:rsidRPr="68A39C10" w:rsidR="4E1060D9">
        <w:rPr>
          <w:rFonts w:ascii="Arial" w:hAnsi="Arial" w:eastAsia="Arial" w:cs="Arial"/>
          <w:noProof w:val="0"/>
          <w:sz w:val="24"/>
          <w:szCs w:val="24"/>
          <w:lang w:val="es-ES"/>
        </w:rPr>
        <w:t>our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group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all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had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space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express</w:t>
      </w:r>
      <w:r w:rsidRPr="68A39C10" w:rsidR="4E1060D9">
        <w:rPr>
          <w:rFonts w:ascii="Arial" w:hAnsi="Arial" w:eastAsia="Arial" w:cs="Arial"/>
          <w:noProof w:val="0"/>
          <w:sz w:val="24"/>
          <w:szCs w:val="24"/>
          <w:lang w:val="es-ES"/>
        </w:rPr>
        <w:t xml:space="preserve"> ideas and </w:t>
      </w:r>
      <w:r w:rsidRPr="68A39C10" w:rsidR="4E1060D9">
        <w:rPr>
          <w:rFonts w:ascii="Arial" w:hAnsi="Arial" w:eastAsia="Arial" w:cs="Arial"/>
          <w:noProof w:val="0"/>
          <w:sz w:val="24"/>
          <w:szCs w:val="24"/>
          <w:lang w:val="es-ES"/>
        </w:rPr>
        <w:t>develop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our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skills</w:t>
      </w:r>
      <w:r w:rsidRPr="68A39C10" w:rsidR="4E1060D9">
        <w:rPr>
          <w:rFonts w:ascii="Arial" w:hAnsi="Arial" w:eastAsia="Arial" w:cs="Arial"/>
          <w:noProof w:val="0"/>
          <w:sz w:val="24"/>
          <w:szCs w:val="24"/>
          <w:lang w:val="es-ES"/>
        </w:rPr>
        <w:t xml:space="preserve">, a </w:t>
      </w:r>
      <w:r w:rsidRPr="68A39C10" w:rsidR="4E1060D9">
        <w:rPr>
          <w:rFonts w:ascii="Arial" w:hAnsi="Arial" w:eastAsia="Arial" w:cs="Arial"/>
          <w:noProof w:val="0"/>
          <w:sz w:val="24"/>
          <w:szCs w:val="24"/>
          <w:lang w:val="es-ES"/>
        </w:rPr>
        <w:t>space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where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we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contributed</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not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only</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fulfil</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our</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obligations</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but</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also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to</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help</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make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the</w:t>
      </w:r>
      <w:r w:rsidRPr="68A39C10" w:rsidR="4E1060D9">
        <w:rPr>
          <w:rFonts w:ascii="Arial" w:hAnsi="Arial" w:eastAsia="Arial" w:cs="Arial"/>
          <w:noProof w:val="0"/>
          <w:sz w:val="24"/>
          <w:szCs w:val="24"/>
          <w:lang w:val="es-ES"/>
        </w:rPr>
        <w:t xml:space="preserve"> </w:t>
      </w:r>
      <w:r w:rsidRPr="68A39C10" w:rsidR="4E1060D9">
        <w:rPr>
          <w:rFonts w:ascii="Arial" w:hAnsi="Arial" w:eastAsia="Arial" w:cs="Arial"/>
          <w:noProof w:val="0"/>
          <w:sz w:val="24"/>
          <w:szCs w:val="24"/>
          <w:lang w:val="es-ES"/>
        </w:rPr>
        <w:t>presentation</w:t>
      </w:r>
      <w:r w:rsidRPr="68A39C10" w:rsidR="4E1060D9">
        <w:rPr>
          <w:rFonts w:ascii="Arial" w:hAnsi="Arial" w:eastAsia="Arial" w:cs="Arial"/>
          <w:noProof w:val="0"/>
          <w:sz w:val="24"/>
          <w:szCs w:val="24"/>
          <w:lang w:val="es-ES"/>
        </w:rPr>
        <w:t xml:space="preserve"> a </w:t>
      </w:r>
      <w:r w:rsidRPr="68A39C10" w:rsidR="4E1060D9">
        <w:rPr>
          <w:rFonts w:ascii="Arial" w:hAnsi="Arial" w:eastAsia="Arial" w:cs="Arial"/>
          <w:noProof w:val="0"/>
          <w:sz w:val="24"/>
          <w:szCs w:val="24"/>
          <w:lang w:val="es-ES"/>
        </w:rPr>
        <w:t>success</w:t>
      </w:r>
      <w:r w:rsidRPr="68A39C10" w:rsidR="4E1060D9">
        <w:rPr>
          <w:rFonts w:ascii="Arial" w:hAnsi="Arial" w:eastAsia="Arial" w:cs="Arial"/>
          <w:noProof w:val="0"/>
          <w:sz w:val="24"/>
          <w:szCs w:val="24"/>
          <w:lang w:val="es-ES"/>
        </w:rPr>
        <w:t>.</w:t>
      </w:r>
    </w:p>
    <w:p w:rsidR="48121086" w:rsidP="68A39C10" w:rsidRDefault="48121086" w14:paraId="75BA84EE" w14:textId="19AAE1A2">
      <w:pPr>
        <w:spacing w:before="240" w:beforeAutospacing="off" w:after="240" w:afterAutospacing="off"/>
        <w:rPr>
          <w:rFonts w:ascii="Arial" w:hAnsi="Arial" w:eastAsia="Arial" w:cs="Arial"/>
          <w:noProof w:val="0"/>
          <w:sz w:val="24"/>
          <w:szCs w:val="24"/>
          <w:lang w:val="en-US"/>
        </w:rPr>
      </w:pPr>
      <w:r w:rsidRPr="68A39C10" w:rsidR="48121086">
        <w:rPr>
          <w:rFonts w:ascii="Arial" w:hAnsi="Arial" w:eastAsia="Arial" w:cs="Arial"/>
          <w:noProof w:val="0"/>
          <w:sz w:val="24"/>
          <w:szCs w:val="24"/>
          <w:lang w:val="en-US"/>
        </w:rPr>
        <w:t>I believe that communication</w:t>
      </w:r>
      <w:r w:rsidRPr="68A39C10" w:rsidR="48121086">
        <w:rPr>
          <w:rFonts w:ascii="Arial" w:hAnsi="Arial" w:eastAsia="Arial" w:cs="Arial"/>
          <w:noProof w:val="0"/>
          <w:sz w:val="24"/>
          <w:szCs w:val="24"/>
          <w:lang w:val="en-US"/>
        </w:rPr>
        <w:t xml:space="preserve"> was one of the strongest pillars we had as a team, and </w:t>
      </w:r>
      <w:r w:rsidRPr="68A39C10" w:rsidR="48121086">
        <w:rPr>
          <w:rFonts w:ascii="Arial" w:hAnsi="Arial" w:eastAsia="Arial" w:cs="Arial"/>
          <w:noProof w:val="0"/>
          <w:sz w:val="24"/>
          <w:szCs w:val="24"/>
          <w:lang w:val="en-US"/>
        </w:rPr>
        <w:t>analysing</w:t>
      </w:r>
      <w:r w:rsidRPr="68A39C10" w:rsidR="48121086">
        <w:rPr>
          <w:rFonts w:ascii="Arial" w:hAnsi="Arial" w:eastAsia="Arial" w:cs="Arial"/>
          <w:noProof w:val="0"/>
          <w:sz w:val="24"/>
          <w:szCs w:val="24"/>
          <w:lang w:val="en-US"/>
        </w:rPr>
        <w:t xml:space="preserve"> this experience </w:t>
      </w:r>
      <w:r w:rsidRPr="68A39C10" w:rsidR="48121086">
        <w:rPr>
          <w:rFonts w:ascii="Arial" w:hAnsi="Arial" w:eastAsia="Arial" w:cs="Arial"/>
          <w:noProof w:val="0"/>
          <w:sz w:val="24"/>
          <w:szCs w:val="24"/>
          <w:lang w:val="en-US"/>
        </w:rPr>
        <w:t>brings to mind</w:t>
      </w:r>
      <w:r w:rsidRPr="68A39C10" w:rsidR="48121086">
        <w:rPr>
          <w:rFonts w:ascii="Arial" w:hAnsi="Arial" w:eastAsia="Arial" w:cs="Arial"/>
          <w:noProof w:val="0"/>
          <w:sz w:val="24"/>
          <w:szCs w:val="24"/>
          <w:lang w:val="en-US"/>
        </w:rPr>
        <w:t xml:space="preserve"> Berlo's SMCR model (LSPM, 2022). </w:t>
      </w:r>
      <w:r w:rsidRPr="68A39C10" w:rsidR="148013CD">
        <w:rPr>
          <w:rFonts w:ascii="Arial" w:hAnsi="Arial" w:eastAsia="Arial" w:cs="Arial"/>
          <w:noProof w:val="0"/>
          <w:sz w:val="24"/>
          <w:szCs w:val="24"/>
          <w:lang w:val="en-US"/>
        </w:rPr>
        <w:t xml:space="preserve">It says that effective communication requires the source to clearly encode a message, select </w:t>
      </w:r>
      <w:r w:rsidRPr="68A39C10" w:rsidR="148013CD">
        <w:rPr>
          <w:rFonts w:ascii="Arial" w:hAnsi="Arial" w:eastAsia="Arial" w:cs="Arial"/>
          <w:noProof w:val="0"/>
          <w:sz w:val="24"/>
          <w:szCs w:val="24"/>
          <w:lang w:val="en-US"/>
        </w:rPr>
        <w:t>an appropriate channel</w:t>
      </w:r>
      <w:r w:rsidRPr="68A39C10" w:rsidR="148013CD">
        <w:rPr>
          <w:rFonts w:ascii="Arial" w:hAnsi="Arial" w:eastAsia="Arial" w:cs="Arial"/>
          <w:noProof w:val="0"/>
          <w:sz w:val="24"/>
          <w:szCs w:val="24"/>
          <w:lang w:val="en-US"/>
        </w:rPr>
        <w:t xml:space="preserve">, and the receiver to decode the message sent to them. This also made me reflect on </w:t>
      </w:r>
      <w:r w:rsidRPr="68A39C10" w:rsidR="148013CD">
        <w:rPr>
          <w:rFonts w:ascii="Arial" w:hAnsi="Arial" w:eastAsia="Arial" w:cs="Arial"/>
          <w:noProof w:val="0"/>
          <w:sz w:val="24"/>
          <w:szCs w:val="24"/>
          <w:lang w:val="en-US"/>
        </w:rPr>
        <w:t>whether or not</w:t>
      </w:r>
      <w:r w:rsidRPr="68A39C10" w:rsidR="148013CD">
        <w:rPr>
          <w:rFonts w:ascii="Arial" w:hAnsi="Arial" w:eastAsia="Arial" w:cs="Arial"/>
          <w:noProof w:val="0"/>
          <w:sz w:val="24"/>
          <w:szCs w:val="24"/>
          <w:lang w:val="en-US"/>
        </w:rPr>
        <w:t xml:space="preserve"> I </w:t>
      </w:r>
      <w:r w:rsidRPr="68A39C10" w:rsidR="148013CD">
        <w:rPr>
          <w:rFonts w:ascii="Arial" w:hAnsi="Arial" w:eastAsia="Arial" w:cs="Arial"/>
          <w:noProof w:val="0"/>
          <w:sz w:val="24"/>
          <w:szCs w:val="24"/>
          <w:lang w:val="en-US"/>
        </w:rPr>
        <w:t>have the ability to</w:t>
      </w:r>
      <w:r w:rsidRPr="68A39C10" w:rsidR="148013CD">
        <w:rPr>
          <w:rFonts w:ascii="Arial" w:hAnsi="Arial" w:eastAsia="Arial" w:cs="Arial"/>
          <w:noProof w:val="0"/>
          <w:sz w:val="24"/>
          <w:szCs w:val="24"/>
          <w:lang w:val="en-US"/>
        </w:rPr>
        <w:t xml:space="preserve"> communicate the message well and have it received in the right way or in the way I want the message to be received, thus avoiding conflict. However, in the end, I learned that conflict is inevitable because, as the definition says, conflict is ‘an active disagreement between people with opposing opinions or principles’ (Cambridge Dictionary). I will always have a different thought, </w:t>
      </w:r>
      <w:r w:rsidRPr="68A39C10" w:rsidR="148013CD">
        <w:rPr>
          <w:rFonts w:ascii="Arial" w:hAnsi="Arial" w:eastAsia="Arial" w:cs="Arial"/>
          <w:noProof w:val="0"/>
          <w:sz w:val="24"/>
          <w:szCs w:val="24"/>
          <w:lang w:val="en-US"/>
        </w:rPr>
        <w:t>opinion</w:t>
      </w:r>
      <w:r w:rsidRPr="68A39C10" w:rsidR="148013CD">
        <w:rPr>
          <w:rFonts w:ascii="Arial" w:hAnsi="Arial" w:eastAsia="Arial" w:cs="Arial"/>
          <w:noProof w:val="0"/>
          <w:sz w:val="24"/>
          <w:szCs w:val="24"/>
          <w:lang w:val="en-US"/>
        </w:rPr>
        <w:t xml:space="preserve"> or position from my colleagues because we are different, we come from </w:t>
      </w:r>
      <w:r w:rsidRPr="68A39C10" w:rsidR="148013CD">
        <w:rPr>
          <w:rFonts w:ascii="Arial" w:hAnsi="Arial" w:eastAsia="Arial" w:cs="Arial"/>
          <w:noProof w:val="0"/>
          <w:sz w:val="24"/>
          <w:szCs w:val="24"/>
          <w:lang w:val="en-US"/>
        </w:rPr>
        <w:t>different places</w:t>
      </w:r>
      <w:r w:rsidRPr="68A39C10" w:rsidR="148013CD">
        <w:rPr>
          <w:rFonts w:ascii="Arial" w:hAnsi="Arial" w:eastAsia="Arial" w:cs="Arial"/>
          <w:noProof w:val="0"/>
          <w:sz w:val="24"/>
          <w:szCs w:val="24"/>
          <w:lang w:val="en-US"/>
        </w:rPr>
        <w:t xml:space="preserve"> and </w:t>
      </w:r>
      <w:r w:rsidRPr="68A39C10" w:rsidR="148013CD">
        <w:rPr>
          <w:rFonts w:ascii="Arial" w:hAnsi="Arial" w:eastAsia="Arial" w:cs="Arial"/>
          <w:noProof w:val="0"/>
          <w:sz w:val="24"/>
          <w:szCs w:val="24"/>
          <w:lang w:val="en-US"/>
        </w:rPr>
        <w:t>different cultures</w:t>
      </w:r>
      <w:r w:rsidRPr="68A39C10" w:rsidR="148013CD">
        <w:rPr>
          <w:rFonts w:ascii="Arial" w:hAnsi="Arial" w:eastAsia="Arial" w:cs="Arial"/>
          <w:noProof w:val="0"/>
          <w:sz w:val="24"/>
          <w:szCs w:val="24"/>
          <w:lang w:val="en-US"/>
        </w:rPr>
        <w:t>.</w:t>
      </w:r>
      <w:r w:rsidRPr="68A39C10" w:rsidR="3318D09F">
        <w:rPr>
          <w:rFonts w:ascii="Arial" w:hAnsi="Arial" w:eastAsia="Arial" w:cs="Arial"/>
          <w:noProof w:val="0"/>
          <w:sz w:val="24"/>
          <w:szCs w:val="24"/>
          <w:lang w:val="en-US"/>
        </w:rPr>
        <w:t xml:space="preserve"> I would like to briefly add some tips that also helped me avoid conflicts and that I found in two articles; one is based on five conflict resolution strategies, which were: 1. </w:t>
      </w:r>
      <w:r w:rsidRPr="68A39C10" w:rsidR="3318D09F">
        <w:rPr>
          <w:rFonts w:ascii="Arial" w:hAnsi="Arial" w:eastAsia="Arial" w:cs="Arial"/>
          <w:noProof w:val="0"/>
          <w:sz w:val="24"/>
          <w:szCs w:val="24"/>
          <w:lang w:val="en-US"/>
        </w:rPr>
        <w:t>Recognise</w:t>
      </w:r>
      <w:r w:rsidRPr="68A39C10" w:rsidR="3318D09F">
        <w:rPr>
          <w:rFonts w:ascii="Arial" w:hAnsi="Arial" w:eastAsia="Arial" w:cs="Arial"/>
          <w:noProof w:val="0"/>
          <w:sz w:val="24"/>
          <w:szCs w:val="24"/>
          <w:lang w:val="en-US"/>
        </w:rPr>
        <w:t xml:space="preserve"> that we all have biased perceptions of </w:t>
      </w:r>
      <w:r w:rsidRPr="68A39C10" w:rsidR="3318D09F">
        <w:rPr>
          <w:rFonts w:ascii="Arial" w:hAnsi="Arial" w:eastAsia="Arial" w:cs="Arial"/>
          <w:noProof w:val="0"/>
          <w:sz w:val="24"/>
          <w:szCs w:val="24"/>
          <w:lang w:val="en-US"/>
        </w:rPr>
        <w:t>justice, 2</w:t>
      </w:r>
      <w:r w:rsidRPr="68A39C10" w:rsidR="3318D09F">
        <w:rPr>
          <w:rFonts w:ascii="Arial" w:hAnsi="Arial" w:eastAsia="Arial" w:cs="Arial"/>
          <w:noProof w:val="0"/>
          <w:sz w:val="24"/>
          <w:szCs w:val="24"/>
          <w:lang w:val="en-US"/>
        </w:rPr>
        <w:t xml:space="preserve">. Avoid escalating tensions with threats and provocative </w:t>
      </w:r>
      <w:r w:rsidRPr="68A39C10" w:rsidR="3318D09F">
        <w:rPr>
          <w:rFonts w:ascii="Arial" w:hAnsi="Arial" w:eastAsia="Arial" w:cs="Arial"/>
          <w:noProof w:val="0"/>
          <w:sz w:val="24"/>
          <w:szCs w:val="24"/>
          <w:lang w:val="en-US"/>
        </w:rPr>
        <w:t>movements, 3</w:t>
      </w:r>
      <w:r w:rsidRPr="68A39C10" w:rsidR="3318D09F">
        <w:rPr>
          <w:rFonts w:ascii="Arial" w:hAnsi="Arial" w:eastAsia="Arial" w:cs="Arial"/>
          <w:noProof w:val="0"/>
          <w:sz w:val="24"/>
          <w:szCs w:val="24"/>
          <w:lang w:val="en-US"/>
        </w:rPr>
        <w:t xml:space="preserve">. Overcome the “us versus them” mentality, 4. Look beyond the surface to identify deeper problems, and 5. Separate sacred issues from pseudo-sacred ones. The second article (Wake, 2023) provided me with keywords for conflict resolution strategies such as communication, collaboration, compromise, avoidance, negotiation, and mediation. In my view, both articles closely follow the Thomas-Kilmann tool, which was </w:t>
      </w:r>
      <w:r w:rsidRPr="68A39C10" w:rsidR="3318D09F">
        <w:rPr>
          <w:rFonts w:ascii="Arial" w:hAnsi="Arial" w:eastAsia="Arial" w:cs="Arial"/>
          <w:noProof w:val="0"/>
          <w:sz w:val="24"/>
          <w:szCs w:val="24"/>
          <w:lang w:val="en-US"/>
        </w:rPr>
        <w:t>very useful</w:t>
      </w:r>
      <w:r w:rsidRPr="68A39C10" w:rsidR="3318D09F">
        <w:rPr>
          <w:rFonts w:ascii="Arial" w:hAnsi="Arial" w:eastAsia="Arial" w:cs="Arial"/>
          <w:noProof w:val="0"/>
          <w:sz w:val="24"/>
          <w:szCs w:val="24"/>
          <w:lang w:val="en-US"/>
        </w:rPr>
        <w:t xml:space="preserve"> to me in this work.</w:t>
      </w:r>
    </w:p>
    <w:p w:rsidR="2A6E235D" w:rsidP="68A39C10" w:rsidRDefault="2A6E235D" w14:paraId="582B2432" w14:textId="15CA2EA2">
      <w:pPr>
        <w:spacing w:before="240" w:beforeAutospacing="off" w:after="240" w:afterAutospacing="off"/>
        <w:rPr>
          <w:rFonts w:ascii="Arial" w:hAnsi="Arial" w:eastAsia="Arial" w:cs="Arial"/>
          <w:noProof w:val="0"/>
          <w:sz w:val="24"/>
          <w:szCs w:val="24"/>
          <w:lang w:val="en-US"/>
        </w:rPr>
      </w:pPr>
      <w:r w:rsidRPr="68A39C10" w:rsidR="2A6E235D">
        <w:rPr>
          <w:rFonts w:ascii="Arial" w:hAnsi="Arial" w:eastAsia="Arial" w:cs="Arial"/>
          <w:noProof w:val="0"/>
          <w:sz w:val="24"/>
          <w:szCs w:val="24"/>
          <w:lang w:val="en-US"/>
        </w:rPr>
        <w:t xml:space="preserve">The Thomas-Kilmann Conflict Model tool (Thomas &amp; Kilmann, 2015). This was the most understandable and applicable to this group, as we were a very collaborative team, allowing us to easily apply each of the points </w:t>
      </w:r>
      <w:r w:rsidRPr="68A39C10" w:rsidR="2A6E235D">
        <w:rPr>
          <w:rFonts w:ascii="Arial" w:hAnsi="Arial" w:eastAsia="Arial" w:cs="Arial"/>
          <w:noProof w:val="0"/>
          <w:sz w:val="24"/>
          <w:szCs w:val="24"/>
          <w:lang w:val="en-US"/>
        </w:rPr>
        <w:t>established</w:t>
      </w:r>
      <w:r w:rsidRPr="68A39C10" w:rsidR="2A6E235D">
        <w:rPr>
          <w:rFonts w:ascii="Arial" w:hAnsi="Arial" w:eastAsia="Arial" w:cs="Arial"/>
          <w:noProof w:val="0"/>
          <w:sz w:val="24"/>
          <w:szCs w:val="24"/>
          <w:lang w:val="en-US"/>
        </w:rPr>
        <w:t xml:space="preserve"> by this tool. When it came to ‘</w:t>
      </w:r>
      <w:r w:rsidRPr="68A39C10" w:rsidR="2A6E235D">
        <w:rPr>
          <w:rFonts w:ascii="Arial" w:hAnsi="Arial" w:eastAsia="Arial" w:cs="Arial"/>
          <w:noProof w:val="0"/>
          <w:sz w:val="24"/>
          <w:szCs w:val="24"/>
          <w:lang w:val="en-US"/>
        </w:rPr>
        <w:t>competing,’</w:t>
      </w:r>
      <w:r w:rsidRPr="68A39C10" w:rsidR="2A6E235D">
        <w:rPr>
          <w:rFonts w:ascii="Arial" w:hAnsi="Arial" w:eastAsia="Arial" w:cs="Arial"/>
          <w:noProof w:val="0"/>
          <w:sz w:val="24"/>
          <w:szCs w:val="24"/>
          <w:lang w:val="en-US"/>
        </w:rPr>
        <w:t xml:space="preserve"> it was </w:t>
      </w:r>
      <w:r w:rsidRPr="68A39C10" w:rsidR="2A6E235D">
        <w:rPr>
          <w:rFonts w:ascii="Arial" w:hAnsi="Arial" w:eastAsia="Arial" w:cs="Arial"/>
          <w:noProof w:val="0"/>
          <w:sz w:val="24"/>
          <w:szCs w:val="24"/>
          <w:lang w:val="en-US"/>
        </w:rPr>
        <w:t>very easy</w:t>
      </w:r>
      <w:r w:rsidRPr="68A39C10" w:rsidR="2A6E235D">
        <w:rPr>
          <w:rFonts w:ascii="Arial" w:hAnsi="Arial" w:eastAsia="Arial" w:cs="Arial"/>
          <w:noProof w:val="0"/>
          <w:sz w:val="24"/>
          <w:szCs w:val="24"/>
          <w:lang w:val="en-US"/>
        </w:rPr>
        <w:t xml:space="preserve"> for us to have someone take the initiative to meet, make quick decisions, </w:t>
      </w:r>
      <w:r w:rsidRPr="68A39C10" w:rsidR="2A6E235D">
        <w:rPr>
          <w:rFonts w:ascii="Arial" w:hAnsi="Arial" w:eastAsia="Arial" w:cs="Arial"/>
          <w:noProof w:val="0"/>
          <w:sz w:val="24"/>
          <w:szCs w:val="24"/>
          <w:lang w:val="en-US"/>
        </w:rPr>
        <w:t>organise</w:t>
      </w:r>
      <w:r w:rsidRPr="68A39C10" w:rsidR="2A6E235D">
        <w:rPr>
          <w:rFonts w:ascii="Arial" w:hAnsi="Arial" w:eastAsia="Arial" w:cs="Arial"/>
          <w:noProof w:val="0"/>
          <w:sz w:val="24"/>
          <w:szCs w:val="24"/>
          <w:lang w:val="en-US"/>
        </w:rPr>
        <w:t xml:space="preserve"> ourselves, and distribute the topics and parts that each of us would work on. When it came to ‘compromising</w:t>
      </w:r>
      <w:r w:rsidRPr="68A39C10" w:rsidR="2A6E235D">
        <w:rPr>
          <w:rFonts w:ascii="Arial" w:hAnsi="Arial" w:eastAsia="Arial" w:cs="Arial"/>
          <w:noProof w:val="0"/>
          <w:sz w:val="24"/>
          <w:szCs w:val="24"/>
          <w:lang w:val="en-US"/>
        </w:rPr>
        <w:t>,’</w:t>
      </w:r>
      <w:r w:rsidRPr="68A39C10" w:rsidR="2A6E235D">
        <w:rPr>
          <w:rFonts w:ascii="Arial" w:hAnsi="Arial" w:eastAsia="Arial" w:cs="Arial"/>
          <w:noProof w:val="0"/>
          <w:sz w:val="24"/>
          <w:szCs w:val="24"/>
          <w:lang w:val="en-US"/>
        </w:rPr>
        <w:t xml:space="preserve"> we really felt that we were all able to commit to each other, contributing ideas and ensuring that those ideas were heard and </w:t>
      </w:r>
      <w:r w:rsidRPr="68A39C10" w:rsidR="2A6E235D">
        <w:rPr>
          <w:rFonts w:ascii="Arial" w:hAnsi="Arial" w:eastAsia="Arial" w:cs="Arial"/>
          <w:noProof w:val="0"/>
          <w:sz w:val="24"/>
          <w:szCs w:val="24"/>
          <w:lang w:val="en-US"/>
        </w:rPr>
        <w:t>taken into account</w:t>
      </w:r>
      <w:r w:rsidRPr="68A39C10" w:rsidR="2A6E235D">
        <w:rPr>
          <w:rFonts w:ascii="Arial" w:hAnsi="Arial" w:eastAsia="Arial" w:cs="Arial"/>
          <w:noProof w:val="0"/>
          <w:sz w:val="24"/>
          <w:szCs w:val="24"/>
          <w:lang w:val="en-US"/>
        </w:rPr>
        <w:t xml:space="preserve">. We always resolved any doubts that each of us had as a group, and we reached fair agreements where each of us was satisfied and comfortable with our part of the work, </w:t>
      </w:r>
      <w:r w:rsidRPr="68A39C10" w:rsidR="2A6E235D">
        <w:rPr>
          <w:rFonts w:ascii="Arial" w:hAnsi="Arial" w:eastAsia="Arial" w:cs="Arial"/>
          <w:noProof w:val="0"/>
          <w:sz w:val="24"/>
          <w:szCs w:val="24"/>
          <w:lang w:val="en-US"/>
        </w:rPr>
        <w:t>In</w:t>
      </w:r>
      <w:r w:rsidRPr="68A39C10" w:rsidR="2A6E235D">
        <w:rPr>
          <w:rFonts w:ascii="Arial" w:hAnsi="Arial" w:eastAsia="Arial" w:cs="Arial"/>
          <w:noProof w:val="0"/>
          <w:sz w:val="24"/>
          <w:szCs w:val="24"/>
          <w:lang w:val="en-US"/>
        </w:rPr>
        <w:t xml:space="preserve"> ‘collaborating,’ it was straightforward because each of us collaborated in everything the job </w:t>
      </w:r>
      <w:r w:rsidRPr="68A39C10" w:rsidR="2A6E235D">
        <w:rPr>
          <w:rFonts w:ascii="Arial" w:hAnsi="Arial" w:eastAsia="Arial" w:cs="Arial"/>
          <w:noProof w:val="0"/>
          <w:sz w:val="24"/>
          <w:szCs w:val="24"/>
          <w:lang w:val="en-US"/>
        </w:rPr>
        <w:t>required</w:t>
      </w:r>
      <w:r w:rsidRPr="68A39C10" w:rsidR="2A6E235D">
        <w:rPr>
          <w:rFonts w:ascii="Arial" w:hAnsi="Arial" w:eastAsia="Arial" w:cs="Arial"/>
          <w:noProof w:val="0"/>
          <w:sz w:val="24"/>
          <w:szCs w:val="24"/>
          <w:lang w:val="en-US"/>
        </w:rPr>
        <w:t xml:space="preserve">. Everyone was available to </w:t>
      </w:r>
      <w:r w:rsidRPr="68A39C10" w:rsidR="2A6E235D">
        <w:rPr>
          <w:rFonts w:ascii="Arial" w:hAnsi="Arial" w:eastAsia="Arial" w:cs="Arial"/>
          <w:noProof w:val="0"/>
          <w:sz w:val="24"/>
          <w:szCs w:val="24"/>
          <w:lang w:val="en-US"/>
        </w:rPr>
        <w:t>make</w:t>
      </w:r>
      <w:r w:rsidRPr="68A39C10" w:rsidR="2A6E235D">
        <w:rPr>
          <w:rFonts w:ascii="Arial" w:hAnsi="Arial" w:eastAsia="Arial" w:cs="Arial"/>
          <w:noProof w:val="0"/>
          <w:sz w:val="24"/>
          <w:szCs w:val="24"/>
          <w:lang w:val="en-US"/>
        </w:rPr>
        <w:t xml:space="preserve"> the </w:t>
      </w:r>
      <w:r w:rsidRPr="68A39C10" w:rsidR="2A6E235D">
        <w:rPr>
          <w:rFonts w:ascii="Arial" w:hAnsi="Arial" w:eastAsia="Arial" w:cs="Arial"/>
          <w:noProof w:val="0"/>
          <w:sz w:val="24"/>
          <w:szCs w:val="24"/>
          <w:lang w:val="en-US"/>
        </w:rPr>
        <w:t>team work</w:t>
      </w:r>
      <w:r w:rsidRPr="68A39C10" w:rsidR="2A6E235D">
        <w:rPr>
          <w:rFonts w:ascii="Arial" w:hAnsi="Arial" w:eastAsia="Arial" w:cs="Arial"/>
          <w:noProof w:val="0"/>
          <w:sz w:val="24"/>
          <w:szCs w:val="24"/>
          <w:lang w:val="en-US"/>
        </w:rPr>
        <w:t>. In ‘</w:t>
      </w:r>
      <w:r w:rsidRPr="68A39C10" w:rsidR="2A6E235D">
        <w:rPr>
          <w:rFonts w:ascii="Arial" w:hAnsi="Arial" w:eastAsia="Arial" w:cs="Arial"/>
          <w:noProof w:val="0"/>
          <w:sz w:val="24"/>
          <w:szCs w:val="24"/>
          <w:lang w:val="en-US"/>
        </w:rPr>
        <w:t>avoiding,’</w:t>
      </w:r>
      <w:r w:rsidRPr="68A39C10" w:rsidR="2A6E235D">
        <w:rPr>
          <w:rFonts w:ascii="Arial" w:hAnsi="Arial" w:eastAsia="Arial" w:cs="Arial"/>
          <w:noProof w:val="0"/>
          <w:sz w:val="24"/>
          <w:szCs w:val="24"/>
          <w:lang w:val="en-US"/>
        </w:rPr>
        <w:t xml:space="preserve"> we avoided unnecessary debates, and obviously, everyone had to compromise to avoid conflicts, focus on their part, and avoid delays in the work. Finally, in ‘accommodating,’ as I mentioned earlier, we had to compromise on some thoughts, ideas, and minor decisions, and </w:t>
      </w:r>
      <w:r w:rsidRPr="68A39C10" w:rsidR="2A6E235D">
        <w:rPr>
          <w:rFonts w:ascii="Arial" w:hAnsi="Arial" w:eastAsia="Arial" w:cs="Arial"/>
          <w:noProof w:val="0"/>
          <w:sz w:val="24"/>
          <w:szCs w:val="24"/>
          <w:lang w:val="en-US"/>
        </w:rPr>
        <w:t>perhaps set</w:t>
      </w:r>
      <w:r w:rsidRPr="68A39C10" w:rsidR="2A6E235D">
        <w:rPr>
          <w:rFonts w:ascii="Arial" w:hAnsi="Arial" w:eastAsia="Arial" w:cs="Arial"/>
          <w:noProof w:val="0"/>
          <w:sz w:val="24"/>
          <w:szCs w:val="24"/>
          <w:lang w:val="en-US"/>
        </w:rPr>
        <w:t xml:space="preserve"> aside my ideas that were not so important </w:t>
      </w:r>
      <w:r w:rsidRPr="68A39C10" w:rsidR="2A6E235D">
        <w:rPr>
          <w:rFonts w:ascii="Arial" w:hAnsi="Arial" w:eastAsia="Arial" w:cs="Arial"/>
          <w:noProof w:val="0"/>
          <w:sz w:val="24"/>
          <w:szCs w:val="24"/>
          <w:lang w:val="en-US"/>
        </w:rPr>
        <w:t>in order to</w:t>
      </w:r>
      <w:r w:rsidRPr="68A39C10" w:rsidR="2A6E235D">
        <w:rPr>
          <w:rFonts w:ascii="Arial" w:hAnsi="Arial" w:eastAsia="Arial" w:cs="Arial"/>
          <w:noProof w:val="0"/>
          <w:sz w:val="24"/>
          <w:szCs w:val="24"/>
          <w:lang w:val="en-US"/>
        </w:rPr>
        <w:t xml:space="preserve"> avoid future conflicts or problems and </w:t>
      </w:r>
      <w:r w:rsidRPr="68A39C10" w:rsidR="2A6E235D">
        <w:rPr>
          <w:rFonts w:ascii="Arial" w:hAnsi="Arial" w:eastAsia="Arial" w:cs="Arial"/>
          <w:noProof w:val="0"/>
          <w:sz w:val="24"/>
          <w:szCs w:val="24"/>
          <w:lang w:val="en-US"/>
        </w:rPr>
        <w:t>maintain</w:t>
      </w:r>
      <w:r w:rsidRPr="68A39C10" w:rsidR="2A6E235D">
        <w:rPr>
          <w:rFonts w:ascii="Arial" w:hAnsi="Arial" w:eastAsia="Arial" w:cs="Arial"/>
          <w:noProof w:val="0"/>
          <w:sz w:val="24"/>
          <w:szCs w:val="24"/>
          <w:lang w:val="en-US"/>
        </w:rPr>
        <w:t xml:space="preserve"> harmony within the group. I believe that each of us was focused on doing our part of the work in the best way possible, and I thought that was excellent.</w:t>
      </w:r>
    </w:p>
    <w:p w:rsidR="68A39C10" w:rsidP="68A39C10" w:rsidRDefault="68A39C10" w14:paraId="27138AE1" w14:textId="17A13D7A">
      <w:pPr>
        <w:spacing w:before="240" w:beforeAutospacing="off" w:after="240" w:afterAutospacing="off"/>
        <w:rPr>
          <w:rFonts w:ascii="Arial" w:hAnsi="Arial" w:eastAsia="Arial" w:cs="Arial"/>
          <w:noProof w:val="0"/>
          <w:sz w:val="24"/>
          <w:szCs w:val="24"/>
          <w:lang w:val="en-US"/>
        </w:rPr>
      </w:pPr>
    </w:p>
    <w:p w:rsidR="0BCE1AD5" w:rsidP="68A39C10" w:rsidRDefault="0BCE1AD5" w14:paraId="0888FFC0" w14:textId="40EE9035">
      <w:pPr>
        <w:spacing w:before="240" w:beforeAutospacing="off" w:after="240" w:afterAutospacing="off"/>
        <w:rPr>
          <w:rFonts w:ascii="Arial" w:hAnsi="Arial" w:eastAsia="Arial" w:cs="Arial"/>
          <w:b w:val="1"/>
          <w:bCs w:val="1"/>
          <w:noProof w:val="0"/>
          <w:sz w:val="24"/>
          <w:szCs w:val="24"/>
          <w:lang w:val="en-US"/>
        </w:rPr>
      </w:pPr>
      <w:r w:rsidRPr="68A39C10" w:rsidR="0BCE1AD5">
        <w:rPr>
          <w:rFonts w:ascii="Arial" w:hAnsi="Arial" w:eastAsia="Arial" w:cs="Arial"/>
          <w:b w:val="1"/>
          <w:bCs w:val="1"/>
          <w:noProof w:val="0"/>
          <w:sz w:val="24"/>
          <w:szCs w:val="24"/>
          <w:lang w:val="en-US"/>
        </w:rPr>
        <w:t>Conclusion.</w:t>
      </w:r>
    </w:p>
    <w:p w:rsidR="01296102" w:rsidP="68A39C10" w:rsidRDefault="01296102" w14:paraId="1FEC0296" w14:textId="1394E96A">
      <w:pPr>
        <w:spacing w:before="240" w:beforeAutospacing="off" w:after="240" w:afterAutospacing="off"/>
        <w:rPr>
          <w:rFonts w:ascii="Arial" w:hAnsi="Arial" w:eastAsia="Arial" w:cs="Arial"/>
          <w:noProof w:val="0"/>
          <w:sz w:val="24"/>
          <w:szCs w:val="24"/>
          <w:lang w:val="en-US"/>
        </w:rPr>
      </w:pPr>
      <w:r w:rsidRPr="68A39C10" w:rsidR="01296102">
        <w:rPr>
          <w:rFonts w:ascii="Arial" w:hAnsi="Arial" w:eastAsia="Arial" w:cs="Arial"/>
          <w:noProof w:val="0"/>
          <w:sz w:val="24"/>
          <w:szCs w:val="24"/>
          <w:lang w:val="en-US"/>
        </w:rPr>
        <w:t xml:space="preserve">In conclusion, I must say that this assignment, which required me to work outside the classroom, changed my perspective and helped me understand the true meaning of collaboration, working together towards a common goal, and good leadership (Dr. Mercer &amp; Dr. Myer, 2013). Sometimes it is okay to give in to what I want or consider best and focus on what is good for the team. I believe that this goes beyond getting along with the members of the group; it involves good and proper communication, having a communication channel (in our case, WhatsApp was chosen for everyone's convenience), sharing responsibility, listening to my colleagues' opinions and taking them into account, delegating work fairly, and </w:t>
      </w:r>
      <w:r w:rsidRPr="68A39C10" w:rsidR="01296102">
        <w:rPr>
          <w:rFonts w:ascii="Arial" w:hAnsi="Arial" w:eastAsia="Arial" w:cs="Arial"/>
          <w:noProof w:val="0"/>
          <w:sz w:val="24"/>
          <w:szCs w:val="24"/>
          <w:lang w:val="en-US"/>
        </w:rPr>
        <w:t>recognising</w:t>
      </w:r>
      <w:r w:rsidRPr="68A39C10" w:rsidR="01296102">
        <w:rPr>
          <w:rFonts w:ascii="Arial" w:hAnsi="Arial" w:eastAsia="Arial" w:cs="Arial"/>
          <w:noProof w:val="0"/>
          <w:sz w:val="24"/>
          <w:szCs w:val="24"/>
          <w:lang w:val="en-US"/>
        </w:rPr>
        <w:t xml:space="preserve"> that everyone's work is important in order to achieve the desired goal or objective. Genuine collaboration strengthens learning and the quality of group work (Head, 2009), always applying open communication. </w:t>
      </w:r>
      <w:r w:rsidRPr="68A39C10" w:rsidR="01296102">
        <w:rPr>
          <w:rFonts w:ascii="Arial" w:hAnsi="Arial" w:eastAsia="Arial" w:cs="Arial"/>
          <w:noProof w:val="0"/>
          <w:sz w:val="24"/>
          <w:szCs w:val="24"/>
          <w:lang w:val="en-US"/>
        </w:rPr>
        <w:t xml:space="preserve">Furthermore, it should be noted that the effectiveness of a project depends on proper planning, </w:t>
      </w:r>
      <w:r w:rsidRPr="68A39C10" w:rsidR="01296102">
        <w:rPr>
          <w:rFonts w:ascii="Arial" w:hAnsi="Arial" w:eastAsia="Arial" w:cs="Arial"/>
          <w:noProof w:val="0"/>
          <w:sz w:val="24"/>
          <w:szCs w:val="24"/>
          <w:lang w:val="en-US"/>
        </w:rPr>
        <w:t>implementation</w:t>
      </w:r>
      <w:r w:rsidRPr="68A39C10" w:rsidR="01296102">
        <w:rPr>
          <w:rFonts w:ascii="Arial" w:hAnsi="Arial" w:eastAsia="Arial" w:cs="Arial"/>
          <w:noProof w:val="0"/>
          <w:sz w:val="24"/>
          <w:szCs w:val="24"/>
          <w:lang w:val="en-US"/>
        </w:rPr>
        <w:t xml:space="preserve"> and participation by each of us as members of this team (Gunnlaugsdottir, 2003). </w:t>
      </w:r>
      <w:r w:rsidRPr="68A39C10" w:rsidR="01296102">
        <w:rPr>
          <w:rFonts w:ascii="Arial" w:hAnsi="Arial" w:eastAsia="Arial" w:cs="Arial"/>
          <w:noProof w:val="0"/>
          <w:sz w:val="24"/>
          <w:szCs w:val="24"/>
          <w:lang w:val="en-US"/>
        </w:rPr>
        <w:t>Ultimately, this</w:t>
      </w:r>
      <w:r w:rsidRPr="68A39C10" w:rsidR="01296102">
        <w:rPr>
          <w:rFonts w:ascii="Arial" w:hAnsi="Arial" w:eastAsia="Arial" w:cs="Arial"/>
          <w:noProof w:val="0"/>
          <w:sz w:val="24"/>
          <w:szCs w:val="24"/>
          <w:lang w:val="en-US"/>
        </w:rPr>
        <w:t xml:space="preserve"> experience taught me that a team's success depends as much on technique as on the human qualities of its members. </w:t>
      </w:r>
    </w:p>
    <w:p w:rsidR="68A39C10" w:rsidP="68A39C10" w:rsidRDefault="68A39C10" w14:paraId="30C10546" w14:textId="5418438B">
      <w:pPr>
        <w:spacing w:before="240" w:beforeAutospacing="off" w:after="240" w:afterAutospacing="off"/>
        <w:rPr>
          <w:rFonts w:ascii="Arial" w:hAnsi="Arial" w:eastAsia="Arial" w:cs="Arial"/>
        </w:rPr>
      </w:pPr>
    </w:p>
    <w:p w:rsidR="68A39C10" w:rsidP="68A39C10" w:rsidRDefault="68A39C10" w14:paraId="53F006A3" w14:textId="2E6101E2">
      <w:pPr>
        <w:spacing w:before="240" w:beforeAutospacing="off" w:after="240" w:afterAutospacing="off"/>
      </w:pPr>
    </w:p>
    <w:p w:rsidR="01296102" w:rsidP="68A39C10" w:rsidRDefault="01296102" w14:paraId="30953CF0" w14:textId="75EAA713">
      <w:pPr>
        <w:spacing w:before="240" w:beforeAutospacing="off" w:after="240" w:afterAutospacing="off"/>
        <w:jc w:val="center"/>
        <w:rPr>
          <w:rFonts w:ascii="Arial" w:hAnsi="Arial" w:eastAsia="Arial" w:cs="Arial"/>
          <w:b w:val="1"/>
          <w:bCs w:val="1"/>
          <w:i w:val="0"/>
          <w:iCs w:val="0"/>
          <w:caps w:val="0"/>
          <w:smallCaps w:val="0"/>
          <w:noProof w:val="0"/>
          <w:color w:val="000000" w:themeColor="text1" w:themeTint="FF" w:themeShade="FF"/>
          <w:sz w:val="24"/>
          <w:szCs w:val="24"/>
          <w:lang w:val="es-ES"/>
        </w:rPr>
      </w:pPr>
      <w:r w:rsidRPr="68A39C10" w:rsidR="01296102">
        <w:rPr>
          <w:rFonts w:ascii="Arial" w:hAnsi="Arial" w:eastAsia="Arial" w:cs="Arial"/>
          <w:b w:val="1"/>
          <w:bCs w:val="1"/>
          <w:i w:val="0"/>
          <w:iCs w:val="0"/>
          <w:caps w:val="0"/>
          <w:smallCaps w:val="0"/>
          <w:noProof w:val="0"/>
          <w:color w:val="000000" w:themeColor="text1" w:themeTint="FF" w:themeShade="FF"/>
          <w:sz w:val="24"/>
          <w:szCs w:val="24"/>
          <w:lang w:val="es-ES"/>
        </w:rPr>
        <w:t>Reflection</w:t>
      </w:r>
    </w:p>
    <w:p w:rsidR="01296102" w:rsidP="68A39C10" w:rsidRDefault="01296102" w14:paraId="4260835D" w14:textId="3513070F">
      <w:pPr>
        <w:jc w:val="center"/>
        <w:rPr>
          <w:rFonts w:ascii="Arial" w:hAnsi="Arial" w:eastAsia="Arial" w:cs="Arial"/>
          <w:b w:val="0"/>
          <w:bCs w:val="0"/>
          <w:i w:val="0"/>
          <w:iCs w:val="0"/>
          <w:caps w:val="0"/>
          <w:smallCaps w:val="0"/>
          <w:noProof w:val="0"/>
          <w:color w:val="000000" w:themeColor="text1" w:themeTint="FF" w:themeShade="FF"/>
          <w:sz w:val="24"/>
          <w:szCs w:val="24"/>
          <w:lang w:val="es-ES"/>
        </w:rPr>
      </w:pP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 xml:space="preserve">Teamwork is the ability to work together toward a common vision. The ability to direct individual accomplishments toward organizational </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objectives</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 xml:space="preserve"> It is </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the fuel</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 xml:space="preserve"> that allows </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common</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 xml:space="preserve"> people to </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attain</w:t>
      </w:r>
      <w:r w:rsidRPr="68A39C10" w:rsidR="01296102">
        <w:rPr>
          <w:rFonts w:ascii="Arial" w:hAnsi="Arial" w:eastAsia="Arial" w:cs="Arial"/>
          <w:b w:val="0"/>
          <w:bCs w:val="0"/>
          <w:i w:val="0"/>
          <w:iCs w:val="0"/>
          <w:caps w:val="0"/>
          <w:smallCaps w:val="0"/>
          <w:noProof w:val="0"/>
          <w:color w:val="000000" w:themeColor="text1" w:themeTint="FF" w:themeShade="FF"/>
          <w:sz w:val="24"/>
          <w:szCs w:val="24"/>
          <w:lang w:val="en-US"/>
        </w:rPr>
        <w:t xml:space="preserve"> uncommon results. – Andrew Carnegie</w:t>
      </w:r>
    </w:p>
    <w:p w:rsidR="68A39C10" w:rsidP="68A39C10" w:rsidRDefault="68A39C10" w14:paraId="133063EB" w14:textId="61E8582E">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8A39C10" w:rsidP="68A39C10" w:rsidRDefault="68A39C10" w14:paraId="68D991E0" w14:textId="35D28E9A">
      <w:pPr>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8A39C10" w:rsidP="68A39C10" w:rsidRDefault="68A39C10" w14:paraId="20A69E52" w14:textId="00B91994">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s-ES"/>
        </w:rPr>
      </w:pPr>
    </w:p>
    <w:p w:rsidR="68A39C10" w:rsidP="68A39C10" w:rsidRDefault="68A39C10" w14:paraId="1B2CEB2C" w14:textId="4CF96F2E">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s-ES"/>
        </w:rPr>
      </w:pPr>
    </w:p>
    <w:p w:rsidR="0E849EEC" w:rsidP="68A39C10" w:rsidRDefault="0E849EEC" w14:paraId="46BAE005" w14:textId="4481A97A">
      <w:pPr>
        <w:pStyle w:val="Normal"/>
        <w:jc w:val="center"/>
        <w:rPr>
          <w:rFonts w:ascii="Arial" w:hAnsi="Arial" w:eastAsia="Arial" w:cs="Arial"/>
          <w:b w:val="1"/>
          <w:bCs w:val="1"/>
          <w:i w:val="0"/>
          <w:iCs w:val="0"/>
          <w:caps w:val="0"/>
          <w:smallCaps w:val="0"/>
          <w:noProof w:val="0"/>
          <w:color w:val="000000" w:themeColor="text1" w:themeTint="FF" w:themeShade="FF"/>
          <w:sz w:val="28"/>
          <w:szCs w:val="28"/>
          <w:lang w:val="en-US"/>
        </w:rPr>
      </w:pPr>
      <w:r w:rsidRPr="68A39C10" w:rsidR="0E849EEC">
        <w:rPr>
          <w:rFonts w:ascii="Arial" w:hAnsi="Arial" w:eastAsia="Arial" w:cs="Arial"/>
          <w:b w:val="1"/>
          <w:bCs w:val="1"/>
          <w:i w:val="0"/>
          <w:iCs w:val="0"/>
          <w:caps w:val="0"/>
          <w:smallCaps w:val="0"/>
          <w:noProof w:val="0"/>
          <w:color w:val="000000" w:themeColor="text1" w:themeTint="FF" w:themeShade="FF"/>
          <w:sz w:val="28"/>
          <w:szCs w:val="28"/>
          <w:lang w:val="es-ES"/>
        </w:rPr>
        <w:t>References</w:t>
      </w:r>
    </w:p>
    <w:p w:rsidR="0E849EEC" w:rsidP="68A39C10" w:rsidRDefault="0E849EEC" w14:paraId="1F70D212" w14:textId="56DA0A51">
      <w:pPr>
        <w:pStyle w:val="ListParagraph"/>
        <w:numPr>
          <w:ilvl w:val="0"/>
          <w:numId w:val="1"/>
        </w:numPr>
        <w:rPr>
          <w:rFonts w:ascii="Arial" w:hAnsi="Arial" w:eastAsia="Arial" w:cs="Arial"/>
          <w:b w:val="0"/>
          <w:bCs w:val="0"/>
          <w:i w:val="0"/>
          <w:iCs w:val="0"/>
          <w:caps w:val="0"/>
          <w:smallCaps w:val="0"/>
          <w:noProof w:val="0"/>
          <w:color w:val="000000" w:themeColor="text1" w:themeTint="FF" w:themeShade="FF"/>
          <w:sz w:val="24"/>
          <w:szCs w:val="24"/>
          <w:lang w:val="en-U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s-ES"/>
        </w:rPr>
        <w:t xml:space="preserve">(McLeod, 2023) McLeon, Saul (2025). Maslow´s Hierarchy of Needs, Simply Psychology, available in: </w:t>
      </w:r>
      <w:hyperlink r:id="Rfaf825139df94bb9">
        <w:r w:rsidRPr="68A39C10" w:rsidR="0E849EEC">
          <w:rPr>
            <w:rStyle w:val="Hyperlink"/>
            <w:rFonts w:ascii="Arial" w:hAnsi="Arial" w:eastAsia="Arial" w:cs="Arial"/>
            <w:b w:val="0"/>
            <w:bCs w:val="0"/>
            <w:i w:val="0"/>
            <w:iCs w:val="0"/>
            <w:caps w:val="0"/>
            <w:smallCaps w:val="0"/>
            <w:strike w:val="0"/>
            <w:dstrike w:val="0"/>
            <w:noProof w:val="0"/>
            <w:sz w:val="24"/>
            <w:szCs w:val="24"/>
            <w:lang w:val="es-ES"/>
          </w:rPr>
          <w:t>https://www.simplypsychology.org/maslow.html?utm</w:t>
        </w:r>
      </w:hyperlink>
    </w:p>
    <w:p w:rsidR="0E849EEC" w:rsidP="68A39C10" w:rsidRDefault="0E849EEC" w14:paraId="43FC25AA" w14:textId="4AC534D9">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(Ping &amp; Raed, 2017) Ping, Robert &amp; Raed, Verizon (2017). A constructive team project model for online cibersecurity education, Motivation for teamwork page 21, Issues In Information systems, available in: </w:t>
      </w:r>
      <w:hyperlink r:id="Rfee523260b9f4a38">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https://iacis.org/iis/2017/3_iis_2017_19-28.pdf?utm</w:t>
        </w:r>
      </w:hyperlink>
    </w:p>
    <w:p w:rsidR="0E849EEC" w:rsidP="68A39C10" w:rsidRDefault="0E849EEC" w14:paraId="77993F8D" w14:textId="6E7387DE">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(LSPM, 2022) London School Of Planning and Management, 2022. The Berlo´s SMCR Model of communication, available in: </w:t>
      </w:r>
      <w:hyperlink r:id="Rdc584416d9b34319">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https://www.lspm.org.uk/2022/news.aspx?id=12396452&amp;CourseTitle=The+Berlo%27s+SMCR+Model+of+Communication</w:t>
        </w:r>
      </w:hyperlink>
    </w:p>
    <w:p w:rsidR="0E849EEC" w:rsidP="68A39C10" w:rsidRDefault="0E849EEC" w14:paraId="52BEE37D" w14:textId="54724A4F">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n-U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Cambrige Dictionary, Meaning of Conflict, available in: </w:t>
      </w:r>
      <w:hyperlink r:id="Raa1da5092ec246fd">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https://dictionary.cambridge.org/dictionary/english/conflict</w:t>
        </w:r>
      </w:hyperlink>
    </w:p>
    <w:p w:rsidR="0E849EEC" w:rsidP="68A39C10" w:rsidRDefault="0E849EEC" w14:paraId="6D1C4071" w14:textId="65F17326">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s-E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(Shonk, 2025) Shonk, Katie (2025). 5 conflict resolution strategies, Daily Blog Program on negotiation Harvard Law Sachool, available in: </w:t>
      </w:r>
      <w:hyperlink r:id="R98db60ab61bb4798">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https://www.pon.harvard.edu/daily/conflict-resolution/conflict-resolution-strategies/</w:t>
        </w:r>
      </w:hyperlink>
    </w:p>
    <w:p w:rsidR="0E849EEC" w:rsidP="68A39C10" w:rsidRDefault="0E849EEC" w14:paraId="7AFEE47A" w14:textId="47AC881B">
      <w:pPr>
        <w:pStyle w:val="ListParagraph"/>
        <w:numPr>
          <w:ilvl w:val="0"/>
          <w:numId w:val="1"/>
        </w:numPr>
        <w:spacing w:before="240" w:beforeAutospacing="off" w:after="240" w:afterAutospacing="off"/>
        <w:rPr>
          <w:rFonts w:ascii="Aptos" w:hAnsi="Aptos" w:eastAsia="Aptos" w:cs="Aptos"/>
          <w:b w:val="0"/>
          <w:bCs w:val="0"/>
          <w:i w:val="0"/>
          <w:iCs w:val="0"/>
          <w:caps w:val="0"/>
          <w:smallCaps w:val="0"/>
          <w:noProof w:val="0"/>
          <w:color w:val="000000" w:themeColor="text1" w:themeTint="FF" w:themeShade="FF"/>
          <w:sz w:val="24"/>
          <w:szCs w:val="24"/>
          <w:lang w:val="es-ES"/>
        </w:rPr>
      </w:pPr>
      <w:r w:rsidRPr="68A39C10" w:rsidR="0E849EEC">
        <w:rPr>
          <w:rFonts w:ascii="Aptos" w:hAnsi="Aptos" w:eastAsia="Aptos" w:cs="Aptos"/>
          <w:b w:val="0"/>
          <w:bCs w:val="0"/>
          <w:i w:val="0"/>
          <w:iCs w:val="0"/>
          <w:caps w:val="0"/>
          <w:smallCaps w:val="0"/>
          <w:noProof w:val="0"/>
          <w:color w:val="000000" w:themeColor="text1" w:themeTint="FF" w:themeShade="FF"/>
          <w:sz w:val="24"/>
          <w:szCs w:val="24"/>
          <w:lang w:val="en-US"/>
        </w:rPr>
        <w:t xml:space="preserve">(Wake, 2023) Wake, Robin (2023). Conflict Resolution: Strategies for effective resolution and improved relationships, Allied Business Academies, available in: </w:t>
      </w:r>
      <w:hyperlink r:id="Rae8ba0311ea0418d">
        <w:r w:rsidRPr="68A39C10" w:rsidR="0E849EEC">
          <w:rPr>
            <w:rStyle w:val="Hyperlink"/>
            <w:rFonts w:ascii="Aptos" w:hAnsi="Aptos" w:eastAsia="Aptos" w:cs="Aptos"/>
            <w:b w:val="0"/>
            <w:bCs w:val="0"/>
            <w:i w:val="0"/>
            <w:iCs w:val="0"/>
            <w:caps w:val="0"/>
            <w:smallCaps w:val="0"/>
            <w:strike w:val="0"/>
            <w:dstrike w:val="0"/>
            <w:noProof w:val="0"/>
            <w:sz w:val="24"/>
            <w:szCs w:val="24"/>
            <w:lang w:val="en-US"/>
          </w:rPr>
          <w:t>https://www.abacademies.org/articles/conflict-resolution-strategies-for-effective-resolution-and-improved-relationships-16311.html</w:t>
        </w:r>
      </w:hyperlink>
    </w:p>
    <w:p w:rsidR="0E849EEC" w:rsidP="68A39C10" w:rsidRDefault="0E849EEC" w14:paraId="3D07D974" w14:textId="675F50ED">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s-E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(Thomas &amp; Kilmann, 2015) </w:t>
      </w:r>
      <w:r w:rsidRPr="68A39C10" w:rsidR="0E849EEC">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s"/>
        </w:rPr>
        <w:t>Thomas, Kenneth &amp; Kilmann, Ralph (2015). Take the Thomas-Kilmann conflict mode instrument (TKI), Kilmann Diagnostics,</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in: </w:t>
      </w:r>
      <w:hyperlink r:id="R11beffcf6a164265">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https://kilmanndiagnostics.com/overview-thomas-kilmann-conflict-mode-instrument-tki/%20%E2%80%8B</w:t>
        </w:r>
      </w:hyperlink>
    </w:p>
    <w:p w:rsidR="0E849EEC" w:rsidP="68A39C10" w:rsidRDefault="0E849EEC" w14:paraId="4C4156ED" w14:textId="1E449EF2">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(Dr. Mercer &amp; Dr. Myer, 2013) Dr. Mercer, </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Debbie k</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 &amp; Dr. Myer, Scott (2013). Theory into </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practice</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 A </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cry</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 from the </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field</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 for </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innovative leadership development</w:t>
      </w: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page 2-3, Kansas State University</w:t>
      </w:r>
      <w:r w:rsidRPr="68A39C10" w:rsidR="7AD8458C">
        <w:rPr>
          <w:rFonts w:ascii="Arial" w:hAnsi="Arial" w:eastAsia="Arial" w:cs="Arial"/>
          <w:b w:val="0"/>
          <w:bCs w:val="0"/>
          <w:i w:val="0"/>
          <w:iCs w:val="0"/>
          <w:caps w:val="0"/>
          <w:smallCaps w:val="0"/>
          <w:noProof w:val="0"/>
          <w:color w:val="000000" w:themeColor="text1" w:themeTint="FF" w:themeShade="FF"/>
          <w:sz w:val="24"/>
          <w:szCs w:val="24"/>
          <w:lang w:val="en-US"/>
        </w:rPr>
        <w:t xml:space="preserve">, available in: </w:t>
      </w:r>
      <w:hyperlink w:anchor="page=6" r:id="Rc827b0a7e8a04242">
        <w:r w:rsidRPr="68A39C10" w:rsidR="7AD8458C">
          <w:rPr>
            <w:rStyle w:val="Hyperlink"/>
            <w:rFonts w:ascii="Arial" w:hAnsi="Arial" w:eastAsia="Arial" w:cs="Arial"/>
            <w:b w:val="0"/>
            <w:bCs w:val="0"/>
            <w:i w:val="0"/>
            <w:iCs w:val="0"/>
            <w:caps w:val="0"/>
            <w:smallCaps w:val="0"/>
            <w:noProof w:val="0"/>
            <w:sz w:val="24"/>
            <w:szCs w:val="24"/>
            <w:lang w:val="en-US"/>
          </w:rPr>
          <w:t>https://coe.k-state.edu/collaborations/partnerships/kansas-educational-leadership-institute/documents/KELI-EdCons-Fall-2013.pdf#page=6</w:t>
        </w:r>
      </w:hyperlink>
    </w:p>
    <w:p w:rsidR="68A39C10" w:rsidP="68A39C10" w:rsidRDefault="68A39C10" w14:paraId="285EF496" w14:textId="432383D5">
      <w:pPr>
        <w:pStyle w:val="ListParagraph"/>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n-US"/>
        </w:rPr>
      </w:pPr>
    </w:p>
    <w:p w:rsidR="0E849EEC" w:rsidP="68A39C10" w:rsidRDefault="0E849EEC" w14:paraId="3235A689" w14:textId="7D2DDF73">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s-E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(Head, 2009) Head, George (2009). Effective collaboration: deep collaboration as an essential element of the learning process, The Journal of Educational Enquiry, available in: </w:t>
      </w:r>
      <w:hyperlink r:id="R2afde67b2d8c4d0c">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https://ojs.unisa.edu.au/index.php/EDEQ/article/view/523</w:t>
        </w:r>
      </w:hyperlink>
    </w:p>
    <w:p w:rsidR="0E849EEC" w:rsidP="68A39C10" w:rsidRDefault="0E849EEC" w14:paraId="782565A5" w14:textId="776E27D5">
      <w:pPr>
        <w:pStyle w:val="ListParagraph"/>
        <w:numPr>
          <w:ilvl w:val="0"/>
          <w:numId w:val="1"/>
        </w:num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s-ES"/>
        </w:rPr>
      </w:pPr>
      <w:r w:rsidRPr="68A39C10" w:rsidR="0E849EEC">
        <w:rPr>
          <w:rFonts w:ascii="Arial" w:hAnsi="Arial" w:eastAsia="Arial" w:cs="Arial"/>
          <w:b w:val="0"/>
          <w:bCs w:val="0"/>
          <w:i w:val="0"/>
          <w:iCs w:val="0"/>
          <w:caps w:val="0"/>
          <w:smallCaps w:val="0"/>
          <w:noProof w:val="0"/>
          <w:color w:val="000000" w:themeColor="text1" w:themeTint="FF" w:themeShade="FF"/>
          <w:sz w:val="24"/>
          <w:szCs w:val="24"/>
          <w:lang w:val="en-US"/>
        </w:rPr>
        <w:t xml:space="preserve">(Gunnlaugsdottir, 2003) Gunnlaugsdottir, Johanna (2003). Seek an you will find, share and you will benefit: organising knowledge using groupware systems, Sciencie Direct, available in: </w:t>
      </w:r>
      <w:hyperlink r:id="R1265bb703e594368">
        <w:r w:rsidRPr="68A39C10" w:rsidR="0E849EEC">
          <w:rPr>
            <w:rStyle w:val="Hyperlink"/>
            <w:rFonts w:ascii="Arial" w:hAnsi="Arial" w:eastAsia="Arial" w:cs="Arial"/>
            <w:b w:val="0"/>
            <w:bCs w:val="0"/>
            <w:i w:val="0"/>
            <w:iCs w:val="0"/>
            <w:caps w:val="0"/>
            <w:smallCaps w:val="0"/>
            <w:strike w:val="0"/>
            <w:dstrike w:val="0"/>
            <w:noProof w:val="0"/>
            <w:sz w:val="24"/>
            <w:szCs w:val="24"/>
            <w:lang w:val="en-US"/>
          </w:rPr>
          <w:t>https://www.sciencedirect.com/science/article/abs/pii/S0268401203000641</w:t>
        </w:r>
      </w:hyperlink>
    </w:p>
    <w:p w:rsidR="68A39C10" w:rsidP="68A39C10" w:rsidRDefault="68A39C10" w14:paraId="0B724993" w14:textId="71708892">
      <w:pPr>
        <w:spacing w:before="240" w:beforeAutospacing="off" w:after="240" w:afterAutospacing="off"/>
        <w:ind w:left="720"/>
        <w:rPr>
          <w:rFonts w:ascii="Arial" w:hAnsi="Arial" w:eastAsia="Arial" w:cs="Arial"/>
          <w:b w:val="0"/>
          <w:bCs w:val="0"/>
          <w:i w:val="0"/>
          <w:iCs w:val="0"/>
          <w:caps w:val="0"/>
          <w:smallCaps w:val="0"/>
          <w:noProof w:val="0"/>
          <w:color w:val="000000" w:themeColor="text1" w:themeTint="FF" w:themeShade="FF"/>
          <w:sz w:val="24"/>
          <w:szCs w:val="24"/>
          <w:lang w:val="es-ES"/>
        </w:rPr>
      </w:pPr>
    </w:p>
    <w:p w:rsidR="68A39C10" w:rsidP="68A39C10" w:rsidRDefault="68A39C10" w14:paraId="7FF42A23" w14:textId="1A2E3D8F">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68A39C10" w:rsidP="68A39C10" w:rsidRDefault="68A39C10" w14:paraId="7A598769" w14:textId="459A97AA">
      <w:pPr>
        <w:spacing w:before="240" w:beforeAutospacing="off" w:after="240" w:afterAutospacing="off"/>
        <w:rPr>
          <w:rFonts w:ascii="Arial" w:hAnsi="Arial" w:eastAsia="Arial" w:cs="Arial"/>
          <w:b w:val="0"/>
          <w:bCs w:val="0"/>
          <w:i w:val="0"/>
          <w:iCs w:val="0"/>
          <w:caps w:val="0"/>
          <w:smallCaps w:val="0"/>
          <w:noProof w:val="0"/>
          <w:color w:val="000000" w:themeColor="text1" w:themeTint="FF" w:themeShade="FF"/>
          <w:sz w:val="24"/>
          <w:szCs w:val="24"/>
          <w:lang w:val="en-US"/>
        </w:rPr>
      </w:pPr>
    </w:p>
    <w:p w:rsidR="0E849EEC" w:rsidP="68A39C10" w:rsidRDefault="0E849EEC" w14:paraId="0274335A" w14:textId="4EEA9181">
      <w:pPr>
        <w:spacing w:before="240" w:beforeAutospacing="off" w:after="240" w:afterAutospacing="off"/>
        <w:rPr>
          <w:rFonts w:ascii="Arial" w:hAnsi="Arial" w:eastAsia="Arial" w:cs="Arial"/>
          <w:b w:val="0"/>
          <w:bCs w:val="0"/>
          <w:i w:val="0"/>
          <w:iCs w:val="0"/>
          <w:caps w:val="0"/>
          <w:smallCaps w:val="0"/>
          <w:noProof w:val="0"/>
          <w:color w:val="E8E8E8" w:themeColor="background2" w:themeTint="FF" w:themeShade="FF"/>
          <w:sz w:val="24"/>
          <w:szCs w:val="24"/>
          <w:lang w:val="en-US"/>
        </w:rPr>
      </w:pPr>
      <w:r w:rsidRPr="68A39C10" w:rsidR="0E849EEC">
        <w:rPr>
          <w:rFonts w:ascii="Arial" w:hAnsi="Arial" w:eastAsia="Arial" w:cs="Arial"/>
          <w:b w:val="0"/>
          <w:bCs w:val="0"/>
          <w:i w:val="0"/>
          <w:iCs w:val="0"/>
          <w:caps w:val="0"/>
          <w:smallCaps w:val="0"/>
          <w:noProof w:val="0"/>
          <w:color w:val="E8E8E8" w:themeColor="background2" w:themeTint="FF" w:themeShade="FF"/>
          <w:sz w:val="24"/>
          <w:szCs w:val="24"/>
          <w:lang w:val="en-US"/>
        </w:rPr>
        <w:t xml:space="preserve"> </w:t>
      </w:r>
    </w:p>
    <w:p w:rsidR="68A39C10" w:rsidP="68A39C10" w:rsidRDefault="68A39C10" w14:paraId="5A6A41CD" w14:textId="6ABD8A0D">
      <w:pPr>
        <w:rPr>
          <w:rFonts w:ascii="Arial" w:hAnsi="Arial" w:eastAsia="Arial" w:cs="Arial"/>
          <w:b w:val="0"/>
          <w:bCs w:val="0"/>
          <w:i w:val="0"/>
          <w:iCs w:val="0"/>
          <w:caps w:val="0"/>
          <w:smallCaps w:val="0"/>
          <w:noProof w:val="0"/>
          <w:color w:val="E8E8E8" w:themeColor="background2" w:themeTint="FF" w:themeShade="FF"/>
          <w:sz w:val="24"/>
          <w:szCs w:val="24"/>
          <w:lang w:val="en-US"/>
        </w:rPr>
      </w:pPr>
    </w:p>
    <w:p w:rsidR="68A39C10" w:rsidP="68A39C10" w:rsidRDefault="68A39C10" w14:paraId="51E2B0E2" w14:textId="5329941C">
      <w:pPr>
        <w:rPr>
          <w:rFonts w:ascii="Arial" w:hAnsi="Arial" w:eastAsia="Arial" w:cs="Arial"/>
          <w:b w:val="0"/>
          <w:bCs w:val="0"/>
          <w:i w:val="0"/>
          <w:iCs w:val="0"/>
          <w:caps w:val="0"/>
          <w:smallCaps w:val="0"/>
          <w:noProof w:val="0"/>
          <w:color w:val="E8E8E8" w:themeColor="background2" w:themeTint="FF" w:themeShade="FF"/>
          <w:sz w:val="24"/>
          <w:szCs w:val="24"/>
          <w:lang w:val="es-ES"/>
        </w:rPr>
      </w:pPr>
    </w:p>
    <w:p w:rsidR="68A39C10" w:rsidP="68A39C10" w:rsidRDefault="68A39C10" w14:paraId="5B7E6F4D" w14:textId="5139F121">
      <w:pPr>
        <w:pStyle w:val="Normal"/>
        <w:jc w:val="center"/>
        <w:rPr>
          <w:rFonts w:ascii="Arial" w:hAnsi="Arial" w:eastAsia="Arial" w:cs="Arial"/>
          <w:b w:val="0"/>
          <w:bCs w:val="0"/>
          <w:i w:val="0"/>
          <w:iCs w:val="0"/>
          <w:caps w:val="0"/>
          <w:smallCaps w:val="0"/>
          <w:noProof w:val="0"/>
          <w:color w:val="000000" w:themeColor="text1" w:themeTint="FF" w:themeShade="FF"/>
          <w:sz w:val="24"/>
          <w:szCs w:val="24"/>
          <w:lang w:val="en-US"/>
        </w:rPr>
      </w:pPr>
    </w:p>
    <w:p w:rsidR="68A39C10" w:rsidP="68A39C10" w:rsidRDefault="68A39C10" w14:paraId="180A6596" w14:textId="496E1076">
      <w:pPr>
        <w:spacing w:before="240" w:beforeAutospacing="off" w:after="240" w:afterAutospacing="off"/>
        <w:rPr>
          <w:rFonts w:ascii="Arial Nova" w:hAnsi="Arial Nova" w:eastAsia="Arial Nova" w:cs="Arial Nova"/>
          <w:noProof w:val="0"/>
          <w:sz w:val="24"/>
          <w:szCs w:val="24"/>
          <w:lang w:val="en-US"/>
        </w:rPr>
      </w:pPr>
    </w:p>
    <w:p w:rsidR="68A39C10" w:rsidP="68A39C10" w:rsidRDefault="68A39C10" w14:paraId="68608AB6" w14:textId="498C2B31">
      <w:pPr>
        <w:spacing w:before="240" w:beforeAutospacing="off" w:after="240" w:afterAutospacing="off"/>
        <w:rPr>
          <w:rFonts w:ascii="Arial Nova" w:hAnsi="Arial Nova" w:eastAsia="Arial Nova" w:cs="Arial Nova"/>
          <w:noProof w:val="0"/>
          <w:sz w:val="24"/>
          <w:szCs w:val="24"/>
          <w:lang w:val="en-US"/>
        </w:rPr>
      </w:pPr>
    </w:p>
    <w:p w:rsidR="68A39C10" w:rsidP="68A39C10" w:rsidRDefault="68A39C10" w14:paraId="139C7C96" w14:textId="72AB861A">
      <w:pPr>
        <w:spacing w:before="240" w:beforeAutospacing="off" w:after="240" w:afterAutospacing="off"/>
        <w:rPr>
          <w:rFonts w:ascii="Arial Nova" w:hAnsi="Arial Nova" w:eastAsia="Arial Nova" w:cs="Arial Nova"/>
          <w:noProof w:val="0"/>
          <w:sz w:val="24"/>
          <w:szCs w:val="24"/>
          <w:lang w:val="en-US"/>
        </w:rPr>
      </w:pPr>
    </w:p>
    <w:p w:rsidR="68A39C10" w:rsidP="68A39C10" w:rsidRDefault="68A39C10" w14:paraId="0AFFD827" w14:textId="6430A940">
      <w:pPr>
        <w:spacing w:before="240" w:beforeAutospacing="off" w:after="240" w:afterAutospacing="off"/>
        <w:rPr>
          <w:rFonts w:ascii="Arial Nova" w:hAnsi="Arial Nova" w:eastAsia="Arial Nova" w:cs="Arial Nova"/>
          <w:noProof w:val="0"/>
          <w:sz w:val="24"/>
          <w:szCs w:val="24"/>
          <w:lang w:val="es-ES"/>
        </w:rPr>
      </w:pPr>
    </w:p>
    <w:p w:rsidR="68A39C10" w:rsidP="68A39C10" w:rsidRDefault="68A39C10" w14:paraId="3BAC96B8" w14:textId="67D0C302">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s-ES"/>
        </w:rPr>
      </w:pPr>
    </w:p>
    <w:p w:rsidR="68A39C10" w:rsidP="68A39C10" w:rsidRDefault="68A39C10" w14:paraId="139C440B" w14:textId="360CFA04">
      <w:pPr>
        <w:pStyle w:val="Normal"/>
        <w:spacing w:line="276" w:lineRule="auto"/>
        <w:rPr>
          <w:rFonts w:ascii="Arial" w:hAnsi="Arial" w:eastAsia="Arial" w:cs="Arial"/>
          <w:b w:val="0"/>
          <w:bCs w:val="0"/>
          <w:i w:val="0"/>
          <w:iCs w:val="0"/>
          <w:caps w:val="0"/>
          <w:smallCaps w:val="0"/>
          <w:noProof w:val="0"/>
          <w:color w:val="000000" w:themeColor="text1" w:themeTint="FF" w:themeShade="FF"/>
          <w:sz w:val="28"/>
          <w:szCs w:val="28"/>
          <w:lang w:val="en-GB"/>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numbering.xml><?xml version="1.0" encoding="utf-8"?>
<w:numbering xmlns:w="http://schemas.openxmlformats.org/wordprocessingml/2006/main">
  <w:abstractNum xmlns:w="http://schemas.openxmlformats.org/wordprocessingml/2006/main" w:abstractNumId="1">
    <w:nsid w:val="7170e2e3"/>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w:hAnsi="Arial"/>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E75B2B7"/>
    <w:rsid w:val="00F00509"/>
    <w:rsid w:val="01296102"/>
    <w:rsid w:val="01CCBD83"/>
    <w:rsid w:val="021FF4CD"/>
    <w:rsid w:val="0328CEE7"/>
    <w:rsid w:val="03D15EBE"/>
    <w:rsid w:val="046FC9BE"/>
    <w:rsid w:val="0489714A"/>
    <w:rsid w:val="06EB2984"/>
    <w:rsid w:val="0797DCF8"/>
    <w:rsid w:val="0B960E56"/>
    <w:rsid w:val="0BCE1AD5"/>
    <w:rsid w:val="0E849EEC"/>
    <w:rsid w:val="102EEF8A"/>
    <w:rsid w:val="11AACF71"/>
    <w:rsid w:val="148013CD"/>
    <w:rsid w:val="151B9F0A"/>
    <w:rsid w:val="155EC2B5"/>
    <w:rsid w:val="15FA68E3"/>
    <w:rsid w:val="160A2F29"/>
    <w:rsid w:val="1759A725"/>
    <w:rsid w:val="1842DF9F"/>
    <w:rsid w:val="198A7EFD"/>
    <w:rsid w:val="1A16D001"/>
    <w:rsid w:val="1C83FCB4"/>
    <w:rsid w:val="1DE6BE37"/>
    <w:rsid w:val="21B5F4FB"/>
    <w:rsid w:val="24FF1307"/>
    <w:rsid w:val="25F06361"/>
    <w:rsid w:val="2A12175C"/>
    <w:rsid w:val="2A6E235D"/>
    <w:rsid w:val="2DF50C43"/>
    <w:rsid w:val="30C1D10D"/>
    <w:rsid w:val="31A973C9"/>
    <w:rsid w:val="3318D09F"/>
    <w:rsid w:val="38358087"/>
    <w:rsid w:val="38C63DFD"/>
    <w:rsid w:val="3A1009B5"/>
    <w:rsid w:val="3BC9B44F"/>
    <w:rsid w:val="415437CF"/>
    <w:rsid w:val="41CEC974"/>
    <w:rsid w:val="42343039"/>
    <w:rsid w:val="44072BD4"/>
    <w:rsid w:val="44A3A2A2"/>
    <w:rsid w:val="48121086"/>
    <w:rsid w:val="49667EB5"/>
    <w:rsid w:val="4C45523C"/>
    <w:rsid w:val="4DC303CA"/>
    <w:rsid w:val="4E1060D9"/>
    <w:rsid w:val="502FFC30"/>
    <w:rsid w:val="55BD6EA9"/>
    <w:rsid w:val="56543686"/>
    <w:rsid w:val="573FFD83"/>
    <w:rsid w:val="5A9AA649"/>
    <w:rsid w:val="5E6FCF16"/>
    <w:rsid w:val="5EA4959D"/>
    <w:rsid w:val="5ECD33E8"/>
    <w:rsid w:val="603E9693"/>
    <w:rsid w:val="60F21542"/>
    <w:rsid w:val="64CFED6D"/>
    <w:rsid w:val="655A2673"/>
    <w:rsid w:val="658D4C7B"/>
    <w:rsid w:val="671B96A8"/>
    <w:rsid w:val="68A39C10"/>
    <w:rsid w:val="69AF329B"/>
    <w:rsid w:val="6D6FEB33"/>
    <w:rsid w:val="6D8E2DD7"/>
    <w:rsid w:val="6FD9EC40"/>
    <w:rsid w:val="765A9884"/>
    <w:rsid w:val="7AD66B91"/>
    <w:rsid w:val="7AD8458C"/>
    <w:rsid w:val="7BDF6A4C"/>
    <w:rsid w:val="7C7F2A94"/>
    <w:rsid w:val="7DC13FF2"/>
    <w:rsid w:val="7E2D5263"/>
    <w:rsid w:val="7E75B2B7"/>
    <w:rsid w:val="7F8DD1B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630570"/>
  <w15:chartTrackingRefBased/>
  <w15:docId w15:val="{13EE744F-6D00-4AED-8513-CC1A6C6C3E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58D4C7B"/>
    <w:rPr>
      <w:color w:val="467886"/>
      <w:u w:val="single"/>
    </w:rPr>
  </w:style>
  <w:style w:type="paragraph" w:styleId="ListParagraph">
    <w:uiPriority w:val="34"/>
    <w:name w:val="List Paragraph"/>
    <w:basedOn w:val="Normal"/>
    <w:qFormat/>
    <w:rsid w:val="68A39C10"/>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349456598" /><Relationship Type="http://schemas.openxmlformats.org/officeDocument/2006/relationships/hyperlink" Target="https://www.simplypsychology.org/maslow.html?utm_source" TargetMode="External" Id="Rfaf825139df94bb9" /><Relationship Type="http://schemas.openxmlformats.org/officeDocument/2006/relationships/hyperlink" Target="https://iacis.org/iis/2017/3_iis_2017_19-28.pdf?utm" TargetMode="External" Id="Rfee523260b9f4a38" /><Relationship Type="http://schemas.openxmlformats.org/officeDocument/2006/relationships/hyperlink" Target="https://www.lspm.org.uk/2022/news.aspx?id=12396452&amp;CourseTitle=The+Berlo%27s+SMCR+Model+of+Communication" TargetMode="External" Id="Rdc584416d9b34319" /><Relationship Type="http://schemas.openxmlformats.org/officeDocument/2006/relationships/hyperlink" Target="https://dictionary.cambridge.org/dictionary/english/conflict" TargetMode="External" Id="Raa1da5092ec246fd" /><Relationship Type="http://schemas.openxmlformats.org/officeDocument/2006/relationships/hyperlink" Target="https://www.pon.harvard.edu/daily/conflict-resolution/conflict-resolution-strategies/" TargetMode="External" Id="R98db60ab61bb4798" /><Relationship Type="http://schemas.openxmlformats.org/officeDocument/2006/relationships/hyperlink" Target="https://www.abacademies.org/articles/conflict-resolution-strategies-for-effective-resolution-and-improved-relationships-16311.html" TargetMode="External" Id="Rae8ba0311ea0418d" /><Relationship Type="http://schemas.openxmlformats.org/officeDocument/2006/relationships/hyperlink" Target="https://kilmanndiagnostics.com/overview-thomas-kilmann-conflict-mode-instrument-tki/%20%E2%80%8B" TargetMode="External" Id="R11beffcf6a164265" /><Relationship Type="http://schemas.openxmlformats.org/officeDocument/2006/relationships/hyperlink" Target="https://coe.k-state.edu/collaborations/partnerships/kansas-educational-leadership-institute/documents/KELI-EdCons-Fall-2013.pdf" TargetMode="External" Id="Rc827b0a7e8a04242" /><Relationship Type="http://schemas.openxmlformats.org/officeDocument/2006/relationships/hyperlink" Target="https://ojs.unisa.edu.au/index.php/EDEQ/article/view/523" TargetMode="External" Id="R2afde67b2d8c4d0c" /><Relationship Type="http://schemas.openxmlformats.org/officeDocument/2006/relationships/hyperlink" Target="https://www.sciencedirect.com/science/article/abs/pii/S0268401203000641" TargetMode="External" Id="R1265bb703e594368" /><Relationship Type="http://schemas.openxmlformats.org/officeDocument/2006/relationships/numbering" Target="numbering.xml" Id="R2d42e0b7112d49d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2025-11-24T13:37:43.9063303Z</dcterms:created>
  <dcterms:modified xsi:type="dcterms:W3CDTF">2025-11-28T17:37:32.9774578Z</dcterms:modified>
  <dc:creator>Vanessa Lisseth Najarro Mejia (2433089)</dc:creator>
  <lastModifiedBy>Vanessa Lisseth Najarro Mejia (2433089)</lastModifiedBy>
</coreProperties>
</file>