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01E68F" w14:textId="77777777" w:rsidR="00927E56" w:rsidRPr="001D51E0" w:rsidRDefault="00927E56" w:rsidP="00C65DDC">
      <w:pPr>
        <w:jc w:val="center"/>
        <w:rPr>
          <w:szCs w:val="24"/>
        </w:rPr>
      </w:pPr>
    </w:p>
    <w:p w14:paraId="4DF6E419" w14:textId="77777777" w:rsidR="00927E56" w:rsidRDefault="00927E56" w:rsidP="00C65DDC">
      <w:pPr>
        <w:jc w:val="center"/>
        <w:rPr>
          <w:b/>
          <w:szCs w:val="24"/>
        </w:rPr>
      </w:pPr>
    </w:p>
    <w:p w14:paraId="13997F82" w14:textId="77777777" w:rsidR="00927E56" w:rsidRDefault="00927E56" w:rsidP="00C65DDC">
      <w:pPr>
        <w:jc w:val="center"/>
        <w:rPr>
          <w:b/>
          <w:szCs w:val="24"/>
        </w:rPr>
      </w:pPr>
    </w:p>
    <w:p w14:paraId="02BD4B56" w14:textId="77777777" w:rsidR="00465EA0" w:rsidRDefault="00465EA0" w:rsidP="00C65DDC">
      <w:pPr>
        <w:jc w:val="center"/>
        <w:rPr>
          <w:b/>
          <w:szCs w:val="24"/>
        </w:rPr>
      </w:pPr>
    </w:p>
    <w:p w14:paraId="32FFE30E" w14:textId="77777777" w:rsidR="00465EA0" w:rsidRPr="00CC52BE" w:rsidRDefault="00465EA0" w:rsidP="00C65DDC">
      <w:pPr>
        <w:jc w:val="center"/>
        <w:rPr>
          <w:b/>
          <w:sz w:val="48"/>
          <w:szCs w:val="48"/>
        </w:rPr>
      </w:pPr>
    </w:p>
    <w:p w14:paraId="1DB66E80" w14:textId="732AA196" w:rsidR="00465EA0" w:rsidRPr="00CC52BE" w:rsidRDefault="00AC4966" w:rsidP="00AC4966">
      <w:pPr>
        <w:rPr>
          <w:b/>
          <w:sz w:val="48"/>
          <w:szCs w:val="48"/>
        </w:rPr>
      </w:pPr>
      <w:r>
        <w:rPr>
          <w:b/>
          <w:sz w:val="48"/>
          <w:szCs w:val="48"/>
        </w:rPr>
        <w:t xml:space="preserve">(LCBB4001)  </w:t>
      </w:r>
      <w:r w:rsidR="00CC52BE" w:rsidRPr="00CC52BE">
        <w:rPr>
          <w:b/>
          <w:sz w:val="48"/>
          <w:szCs w:val="48"/>
        </w:rPr>
        <w:t xml:space="preserve"> Accounting Fundamental</w:t>
      </w:r>
      <w:r>
        <w:rPr>
          <w:b/>
          <w:sz w:val="48"/>
          <w:szCs w:val="48"/>
        </w:rPr>
        <w:t>s</w:t>
      </w:r>
    </w:p>
    <w:p w14:paraId="7AB9E9E1" w14:textId="77777777" w:rsidR="00465EA0" w:rsidRDefault="00465EA0" w:rsidP="00C65DDC">
      <w:pPr>
        <w:jc w:val="center"/>
        <w:rPr>
          <w:b/>
          <w:szCs w:val="24"/>
        </w:rPr>
      </w:pPr>
    </w:p>
    <w:p w14:paraId="494E6495" w14:textId="77777777" w:rsidR="00465EA0" w:rsidRDefault="00465EA0" w:rsidP="00C65DDC">
      <w:pPr>
        <w:jc w:val="center"/>
        <w:rPr>
          <w:b/>
          <w:szCs w:val="24"/>
        </w:rPr>
      </w:pPr>
    </w:p>
    <w:p w14:paraId="242124D8" w14:textId="4585F286" w:rsidR="00AC4966" w:rsidRDefault="00AC4966" w:rsidP="00AC4966">
      <w:pPr>
        <w:rPr>
          <w:b/>
          <w:sz w:val="40"/>
          <w:szCs w:val="40"/>
        </w:rPr>
      </w:pPr>
      <w:r>
        <w:rPr>
          <w:b/>
          <w:sz w:val="32"/>
          <w:szCs w:val="32"/>
        </w:rPr>
        <w:t xml:space="preserve">Student’s name   </w:t>
      </w:r>
      <w:r>
        <w:rPr>
          <w:b/>
          <w:sz w:val="40"/>
          <w:szCs w:val="40"/>
        </w:rPr>
        <w:t>Svetoslav Hristov Radev</w:t>
      </w:r>
    </w:p>
    <w:p w14:paraId="22A2B2E2" w14:textId="3D453C25" w:rsidR="00465EA0" w:rsidRPr="00AC4966" w:rsidRDefault="00AC4966" w:rsidP="00AC4966">
      <w:pPr>
        <w:rPr>
          <w:b/>
          <w:sz w:val="40"/>
          <w:szCs w:val="40"/>
        </w:rPr>
      </w:pPr>
      <w:r>
        <w:rPr>
          <w:b/>
          <w:sz w:val="36"/>
          <w:szCs w:val="36"/>
        </w:rPr>
        <w:t>ID 2030542</w:t>
      </w:r>
    </w:p>
    <w:p w14:paraId="56B5464A" w14:textId="77777777" w:rsidR="00465EA0" w:rsidRDefault="00465EA0" w:rsidP="00C65DDC">
      <w:pPr>
        <w:jc w:val="center"/>
        <w:rPr>
          <w:b/>
          <w:szCs w:val="24"/>
        </w:rPr>
      </w:pPr>
    </w:p>
    <w:p w14:paraId="03567BF3" w14:textId="77777777" w:rsidR="00465EA0" w:rsidRDefault="00465EA0" w:rsidP="00C65DDC">
      <w:pPr>
        <w:jc w:val="center"/>
        <w:rPr>
          <w:b/>
          <w:szCs w:val="24"/>
        </w:rPr>
      </w:pPr>
    </w:p>
    <w:p w14:paraId="27DDBE72" w14:textId="77777777" w:rsidR="00465EA0" w:rsidRDefault="00465EA0" w:rsidP="00C65DDC">
      <w:pPr>
        <w:rPr>
          <w:b/>
          <w:szCs w:val="24"/>
        </w:rPr>
      </w:pPr>
    </w:p>
    <w:p w14:paraId="00DFD27E" w14:textId="77777777" w:rsidR="00465EA0" w:rsidRDefault="00465EA0" w:rsidP="00C65DDC">
      <w:pPr>
        <w:jc w:val="center"/>
        <w:rPr>
          <w:b/>
          <w:szCs w:val="24"/>
        </w:rPr>
      </w:pPr>
    </w:p>
    <w:p w14:paraId="259ACC4B" w14:textId="77777777" w:rsidR="00CC52BE" w:rsidRDefault="00CC52BE" w:rsidP="00C65DDC">
      <w:pPr>
        <w:jc w:val="center"/>
        <w:rPr>
          <w:b/>
          <w:szCs w:val="24"/>
        </w:rPr>
      </w:pPr>
    </w:p>
    <w:p w14:paraId="3E9C2CA5" w14:textId="77777777" w:rsidR="00CC52BE" w:rsidRDefault="00CC52BE" w:rsidP="00C65DDC">
      <w:pPr>
        <w:jc w:val="center"/>
        <w:rPr>
          <w:b/>
          <w:szCs w:val="24"/>
        </w:rPr>
      </w:pPr>
    </w:p>
    <w:p w14:paraId="08697B4B" w14:textId="77777777" w:rsidR="00CC52BE" w:rsidRDefault="00CC52BE" w:rsidP="00C65DDC">
      <w:pPr>
        <w:jc w:val="center"/>
        <w:rPr>
          <w:b/>
          <w:szCs w:val="24"/>
        </w:rPr>
      </w:pPr>
    </w:p>
    <w:p w14:paraId="51AB90A9" w14:textId="77777777" w:rsidR="00CC52BE" w:rsidRDefault="00CC52BE" w:rsidP="00C65DDC">
      <w:pPr>
        <w:jc w:val="center"/>
        <w:rPr>
          <w:b/>
          <w:szCs w:val="24"/>
        </w:rPr>
      </w:pPr>
    </w:p>
    <w:p w14:paraId="3DD987E0" w14:textId="77777777" w:rsidR="00CC52BE" w:rsidRDefault="00CC52BE" w:rsidP="00C65DDC">
      <w:pPr>
        <w:jc w:val="center"/>
        <w:rPr>
          <w:b/>
          <w:szCs w:val="24"/>
        </w:rPr>
      </w:pPr>
    </w:p>
    <w:sdt>
      <w:sdtPr>
        <w:rPr>
          <w:rFonts w:ascii="Times New Roman" w:eastAsiaTheme="minorHAnsi" w:hAnsi="Times New Roman" w:cstheme="minorBidi"/>
          <w:b w:val="0"/>
          <w:bCs w:val="0"/>
          <w:color w:val="auto"/>
          <w:sz w:val="24"/>
          <w:szCs w:val="22"/>
        </w:rPr>
        <w:id w:val="13093018"/>
        <w:docPartObj>
          <w:docPartGallery w:val="Table of Contents"/>
          <w:docPartUnique/>
        </w:docPartObj>
      </w:sdtPr>
      <w:sdtEndPr/>
      <w:sdtContent>
        <w:p w14:paraId="5D3E661A" w14:textId="77777777" w:rsidR="001D51E0" w:rsidRDefault="001D51E0" w:rsidP="00C65DDC">
          <w:pPr>
            <w:pStyle w:val="TOCHeading"/>
            <w:spacing w:line="360" w:lineRule="auto"/>
          </w:pPr>
          <w:r>
            <w:t>Contents</w:t>
          </w:r>
        </w:p>
        <w:p w14:paraId="3DDFE975" w14:textId="77777777" w:rsidR="0095080D" w:rsidRDefault="001D51E0" w:rsidP="00C65DDC">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78061455" w:history="1">
            <w:r w:rsidR="0095080D" w:rsidRPr="006E2987">
              <w:rPr>
                <w:rStyle w:val="Hyperlink"/>
                <w:noProof/>
              </w:rPr>
              <w:t>Answer to the question no.1(a)</w:t>
            </w:r>
            <w:r w:rsidR="0095080D">
              <w:rPr>
                <w:noProof/>
                <w:webHidden/>
              </w:rPr>
              <w:tab/>
            </w:r>
            <w:r w:rsidR="0095080D">
              <w:rPr>
                <w:noProof/>
                <w:webHidden/>
              </w:rPr>
              <w:fldChar w:fldCharType="begin"/>
            </w:r>
            <w:r w:rsidR="0095080D">
              <w:rPr>
                <w:noProof/>
                <w:webHidden/>
              </w:rPr>
              <w:instrText xml:space="preserve"> PAGEREF _Toc78061455 \h </w:instrText>
            </w:r>
            <w:r w:rsidR="0095080D">
              <w:rPr>
                <w:noProof/>
                <w:webHidden/>
              </w:rPr>
            </w:r>
            <w:r w:rsidR="0095080D">
              <w:rPr>
                <w:noProof/>
                <w:webHidden/>
              </w:rPr>
              <w:fldChar w:fldCharType="separate"/>
            </w:r>
            <w:r w:rsidR="0095080D">
              <w:rPr>
                <w:noProof/>
                <w:webHidden/>
              </w:rPr>
              <w:t>3</w:t>
            </w:r>
            <w:r w:rsidR="0095080D">
              <w:rPr>
                <w:noProof/>
                <w:webHidden/>
              </w:rPr>
              <w:fldChar w:fldCharType="end"/>
            </w:r>
          </w:hyperlink>
        </w:p>
        <w:p w14:paraId="520C0A90" w14:textId="77777777" w:rsidR="0095080D" w:rsidRDefault="00F63AD7" w:rsidP="00C65DDC">
          <w:pPr>
            <w:pStyle w:val="TOC2"/>
            <w:tabs>
              <w:tab w:val="right" w:leader="dot" w:pos="9350"/>
            </w:tabs>
            <w:rPr>
              <w:rFonts w:asciiTheme="minorHAnsi" w:eastAsiaTheme="minorEastAsia" w:hAnsiTheme="minorHAnsi"/>
              <w:noProof/>
              <w:sz w:val="22"/>
            </w:rPr>
          </w:pPr>
          <w:hyperlink w:anchor="_Toc78061456" w:history="1">
            <w:r w:rsidR="0095080D" w:rsidRPr="006E2987">
              <w:rPr>
                <w:rStyle w:val="Hyperlink"/>
                <w:noProof/>
              </w:rPr>
              <w:t>Kedison PLC</w:t>
            </w:r>
            <w:r w:rsidR="0095080D">
              <w:rPr>
                <w:noProof/>
                <w:webHidden/>
              </w:rPr>
              <w:tab/>
            </w:r>
            <w:r w:rsidR="0095080D">
              <w:rPr>
                <w:noProof/>
                <w:webHidden/>
              </w:rPr>
              <w:fldChar w:fldCharType="begin"/>
            </w:r>
            <w:r w:rsidR="0095080D">
              <w:rPr>
                <w:noProof/>
                <w:webHidden/>
              </w:rPr>
              <w:instrText xml:space="preserve"> PAGEREF _Toc78061456 \h </w:instrText>
            </w:r>
            <w:r w:rsidR="0095080D">
              <w:rPr>
                <w:noProof/>
                <w:webHidden/>
              </w:rPr>
            </w:r>
            <w:r w:rsidR="0095080D">
              <w:rPr>
                <w:noProof/>
                <w:webHidden/>
              </w:rPr>
              <w:fldChar w:fldCharType="separate"/>
            </w:r>
            <w:r w:rsidR="0095080D">
              <w:rPr>
                <w:noProof/>
                <w:webHidden/>
              </w:rPr>
              <w:t>3</w:t>
            </w:r>
            <w:r w:rsidR="0095080D">
              <w:rPr>
                <w:noProof/>
                <w:webHidden/>
              </w:rPr>
              <w:fldChar w:fldCharType="end"/>
            </w:r>
          </w:hyperlink>
        </w:p>
        <w:p w14:paraId="32FE2715" w14:textId="77777777" w:rsidR="0095080D" w:rsidRDefault="00F63AD7" w:rsidP="00C65DDC">
          <w:pPr>
            <w:pStyle w:val="TOC2"/>
            <w:tabs>
              <w:tab w:val="right" w:leader="dot" w:pos="9350"/>
            </w:tabs>
            <w:rPr>
              <w:rFonts w:asciiTheme="minorHAnsi" w:eastAsiaTheme="minorEastAsia" w:hAnsiTheme="minorHAnsi"/>
              <w:noProof/>
              <w:sz w:val="22"/>
            </w:rPr>
          </w:pPr>
          <w:hyperlink w:anchor="_Toc78061457" w:history="1">
            <w:r w:rsidR="0095080D" w:rsidRPr="006E2987">
              <w:rPr>
                <w:rStyle w:val="Hyperlink"/>
                <w:noProof/>
              </w:rPr>
              <w:t>Profit and Loss Statement</w:t>
            </w:r>
            <w:r w:rsidR="0095080D">
              <w:rPr>
                <w:noProof/>
                <w:webHidden/>
              </w:rPr>
              <w:tab/>
            </w:r>
            <w:r w:rsidR="0095080D">
              <w:rPr>
                <w:noProof/>
                <w:webHidden/>
              </w:rPr>
              <w:fldChar w:fldCharType="begin"/>
            </w:r>
            <w:r w:rsidR="0095080D">
              <w:rPr>
                <w:noProof/>
                <w:webHidden/>
              </w:rPr>
              <w:instrText xml:space="preserve"> PAGEREF _Toc78061457 \h </w:instrText>
            </w:r>
            <w:r w:rsidR="0095080D">
              <w:rPr>
                <w:noProof/>
                <w:webHidden/>
              </w:rPr>
            </w:r>
            <w:r w:rsidR="0095080D">
              <w:rPr>
                <w:noProof/>
                <w:webHidden/>
              </w:rPr>
              <w:fldChar w:fldCharType="separate"/>
            </w:r>
            <w:r w:rsidR="0095080D">
              <w:rPr>
                <w:noProof/>
                <w:webHidden/>
              </w:rPr>
              <w:t>3</w:t>
            </w:r>
            <w:r w:rsidR="0095080D">
              <w:rPr>
                <w:noProof/>
                <w:webHidden/>
              </w:rPr>
              <w:fldChar w:fldCharType="end"/>
            </w:r>
          </w:hyperlink>
        </w:p>
        <w:p w14:paraId="5B2E1244" w14:textId="77777777" w:rsidR="0095080D" w:rsidRDefault="00F63AD7" w:rsidP="00C65DDC">
          <w:pPr>
            <w:pStyle w:val="TOC2"/>
            <w:tabs>
              <w:tab w:val="right" w:leader="dot" w:pos="9350"/>
            </w:tabs>
            <w:rPr>
              <w:rFonts w:asciiTheme="minorHAnsi" w:eastAsiaTheme="minorEastAsia" w:hAnsiTheme="minorHAnsi"/>
              <w:noProof/>
              <w:sz w:val="22"/>
            </w:rPr>
          </w:pPr>
          <w:hyperlink w:anchor="_Toc78061458" w:history="1">
            <w:r w:rsidR="0095080D" w:rsidRPr="006E2987">
              <w:rPr>
                <w:rStyle w:val="Hyperlink"/>
                <w:noProof/>
              </w:rPr>
              <w:t>31</w:t>
            </w:r>
            <w:r w:rsidR="0095080D" w:rsidRPr="006E2987">
              <w:rPr>
                <w:rStyle w:val="Hyperlink"/>
                <w:noProof/>
                <w:vertAlign w:val="superscript"/>
              </w:rPr>
              <w:t>st</w:t>
            </w:r>
            <w:r w:rsidR="0095080D" w:rsidRPr="006E2987">
              <w:rPr>
                <w:rStyle w:val="Hyperlink"/>
                <w:noProof/>
              </w:rPr>
              <w:t xml:space="preserve"> December 2020, for the year ended</w:t>
            </w:r>
            <w:r w:rsidR="0095080D">
              <w:rPr>
                <w:noProof/>
                <w:webHidden/>
              </w:rPr>
              <w:tab/>
            </w:r>
            <w:r w:rsidR="0095080D">
              <w:rPr>
                <w:noProof/>
                <w:webHidden/>
              </w:rPr>
              <w:fldChar w:fldCharType="begin"/>
            </w:r>
            <w:r w:rsidR="0095080D">
              <w:rPr>
                <w:noProof/>
                <w:webHidden/>
              </w:rPr>
              <w:instrText xml:space="preserve"> PAGEREF _Toc78061458 \h </w:instrText>
            </w:r>
            <w:r w:rsidR="0095080D">
              <w:rPr>
                <w:noProof/>
                <w:webHidden/>
              </w:rPr>
            </w:r>
            <w:r w:rsidR="0095080D">
              <w:rPr>
                <w:noProof/>
                <w:webHidden/>
              </w:rPr>
              <w:fldChar w:fldCharType="separate"/>
            </w:r>
            <w:r w:rsidR="0095080D">
              <w:rPr>
                <w:noProof/>
                <w:webHidden/>
              </w:rPr>
              <w:t>3</w:t>
            </w:r>
            <w:r w:rsidR="0095080D">
              <w:rPr>
                <w:noProof/>
                <w:webHidden/>
              </w:rPr>
              <w:fldChar w:fldCharType="end"/>
            </w:r>
          </w:hyperlink>
        </w:p>
        <w:p w14:paraId="117F990A" w14:textId="77777777" w:rsidR="0095080D" w:rsidRDefault="00F63AD7" w:rsidP="00C65DDC">
          <w:pPr>
            <w:pStyle w:val="TOC2"/>
            <w:tabs>
              <w:tab w:val="right" w:leader="dot" w:pos="9350"/>
            </w:tabs>
            <w:rPr>
              <w:rFonts w:asciiTheme="minorHAnsi" w:eastAsiaTheme="minorEastAsia" w:hAnsiTheme="minorHAnsi"/>
              <w:noProof/>
              <w:sz w:val="22"/>
            </w:rPr>
          </w:pPr>
          <w:hyperlink w:anchor="_Toc78061459" w:history="1">
            <w:r w:rsidR="0095080D" w:rsidRPr="006E2987">
              <w:rPr>
                <w:rStyle w:val="Hyperlink"/>
                <w:noProof/>
              </w:rPr>
              <w:t>Kedison PLC</w:t>
            </w:r>
            <w:r w:rsidR="0095080D">
              <w:rPr>
                <w:noProof/>
                <w:webHidden/>
              </w:rPr>
              <w:tab/>
            </w:r>
            <w:r w:rsidR="0095080D">
              <w:rPr>
                <w:noProof/>
                <w:webHidden/>
              </w:rPr>
              <w:fldChar w:fldCharType="begin"/>
            </w:r>
            <w:r w:rsidR="0095080D">
              <w:rPr>
                <w:noProof/>
                <w:webHidden/>
              </w:rPr>
              <w:instrText xml:space="preserve"> PAGEREF _Toc78061459 \h </w:instrText>
            </w:r>
            <w:r w:rsidR="0095080D">
              <w:rPr>
                <w:noProof/>
                <w:webHidden/>
              </w:rPr>
            </w:r>
            <w:r w:rsidR="0095080D">
              <w:rPr>
                <w:noProof/>
                <w:webHidden/>
              </w:rPr>
              <w:fldChar w:fldCharType="separate"/>
            </w:r>
            <w:r w:rsidR="0095080D">
              <w:rPr>
                <w:noProof/>
                <w:webHidden/>
              </w:rPr>
              <w:t>4</w:t>
            </w:r>
            <w:r w:rsidR="0095080D">
              <w:rPr>
                <w:noProof/>
                <w:webHidden/>
              </w:rPr>
              <w:fldChar w:fldCharType="end"/>
            </w:r>
          </w:hyperlink>
        </w:p>
        <w:p w14:paraId="671EE268" w14:textId="77777777" w:rsidR="0095080D" w:rsidRDefault="00F63AD7" w:rsidP="00C65DDC">
          <w:pPr>
            <w:pStyle w:val="TOC2"/>
            <w:tabs>
              <w:tab w:val="right" w:leader="dot" w:pos="9350"/>
            </w:tabs>
            <w:rPr>
              <w:rFonts w:asciiTheme="minorHAnsi" w:eastAsiaTheme="minorEastAsia" w:hAnsiTheme="minorHAnsi"/>
              <w:noProof/>
              <w:sz w:val="22"/>
            </w:rPr>
          </w:pPr>
          <w:hyperlink w:anchor="_Toc78061460" w:history="1">
            <w:r w:rsidR="0095080D" w:rsidRPr="006E2987">
              <w:rPr>
                <w:rStyle w:val="Hyperlink"/>
                <w:noProof/>
              </w:rPr>
              <w:t>Statement of financial position</w:t>
            </w:r>
            <w:r w:rsidR="0095080D">
              <w:rPr>
                <w:noProof/>
                <w:webHidden/>
              </w:rPr>
              <w:tab/>
            </w:r>
            <w:r w:rsidR="0095080D">
              <w:rPr>
                <w:noProof/>
                <w:webHidden/>
              </w:rPr>
              <w:fldChar w:fldCharType="begin"/>
            </w:r>
            <w:r w:rsidR="0095080D">
              <w:rPr>
                <w:noProof/>
                <w:webHidden/>
              </w:rPr>
              <w:instrText xml:space="preserve"> PAGEREF _Toc78061460 \h </w:instrText>
            </w:r>
            <w:r w:rsidR="0095080D">
              <w:rPr>
                <w:noProof/>
                <w:webHidden/>
              </w:rPr>
            </w:r>
            <w:r w:rsidR="0095080D">
              <w:rPr>
                <w:noProof/>
                <w:webHidden/>
              </w:rPr>
              <w:fldChar w:fldCharType="separate"/>
            </w:r>
            <w:r w:rsidR="0095080D">
              <w:rPr>
                <w:noProof/>
                <w:webHidden/>
              </w:rPr>
              <w:t>4</w:t>
            </w:r>
            <w:r w:rsidR="0095080D">
              <w:rPr>
                <w:noProof/>
                <w:webHidden/>
              </w:rPr>
              <w:fldChar w:fldCharType="end"/>
            </w:r>
          </w:hyperlink>
        </w:p>
        <w:p w14:paraId="26E09E74" w14:textId="77777777" w:rsidR="0095080D" w:rsidRDefault="00F63AD7" w:rsidP="00C65DDC">
          <w:pPr>
            <w:pStyle w:val="TOC2"/>
            <w:tabs>
              <w:tab w:val="right" w:leader="dot" w:pos="9350"/>
            </w:tabs>
            <w:rPr>
              <w:rFonts w:asciiTheme="minorHAnsi" w:eastAsiaTheme="minorEastAsia" w:hAnsiTheme="minorHAnsi"/>
              <w:noProof/>
              <w:sz w:val="22"/>
            </w:rPr>
          </w:pPr>
          <w:hyperlink w:anchor="_Toc78061461" w:history="1">
            <w:r w:rsidR="0095080D" w:rsidRPr="006E2987">
              <w:rPr>
                <w:rStyle w:val="Hyperlink"/>
                <w:noProof/>
              </w:rPr>
              <w:t>31</w:t>
            </w:r>
            <w:r w:rsidR="0095080D" w:rsidRPr="006E2987">
              <w:rPr>
                <w:rStyle w:val="Hyperlink"/>
                <w:noProof/>
                <w:vertAlign w:val="superscript"/>
              </w:rPr>
              <w:t>st</w:t>
            </w:r>
            <w:r w:rsidR="0095080D" w:rsidRPr="006E2987">
              <w:rPr>
                <w:rStyle w:val="Hyperlink"/>
                <w:noProof/>
              </w:rPr>
              <w:t xml:space="preserve"> December 2020, for the year ended</w:t>
            </w:r>
            <w:r w:rsidR="0095080D">
              <w:rPr>
                <w:noProof/>
                <w:webHidden/>
              </w:rPr>
              <w:tab/>
            </w:r>
            <w:r w:rsidR="0095080D">
              <w:rPr>
                <w:noProof/>
                <w:webHidden/>
              </w:rPr>
              <w:fldChar w:fldCharType="begin"/>
            </w:r>
            <w:r w:rsidR="0095080D">
              <w:rPr>
                <w:noProof/>
                <w:webHidden/>
              </w:rPr>
              <w:instrText xml:space="preserve"> PAGEREF _Toc78061461 \h </w:instrText>
            </w:r>
            <w:r w:rsidR="0095080D">
              <w:rPr>
                <w:noProof/>
                <w:webHidden/>
              </w:rPr>
            </w:r>
            <w:r w:rsidR="0095080D">
              <w:rPr>
                <w:noProof/>
                <w:webHidden/>
              </w:rPr>
              <w:fldChar w:fldCharType="separate"/>
            </w:r>
            <w:r w:rsidR="0095080D">
              <w:rPr>
                <w:noProof/>
                <w:webHidden/>
              </w:rPr>
              <w:t>4</w:t>
            </w:r>
            <w:r w:rsidR="0095080D">
              <w:rPr>
                <w:noProof/>
                <w:webHidden/>
              </w:rPr>
              <w:fldChar w:fldCharType="end"/>
            </w:r>
          </w:hyperlink>
        </w:p>
        <w:p w14:paraId="122B867C" w14:textId="77777777" w:rsidR="0095080D" w:rsidRDefault="00F63AD7" w:rsidP="00C65DDC">
          <w:pPr>
            <w:pStyle w:val="TOC2"/>
            <w:tabs>
              <w:tab w:val="right" w:leader="dot" w:pos="9350"/>
            </w:tabs>
            <w:rPr>
              <w:rFonts w:asciiTheme="minorHAnsi" w:eastAsiaTheme="minorEastAsia" w:hAnsiTheme="minorHAnsi"/>
              <w:noProof/>
              <w:sz w:val="22"/>
            </w:rPr>
          </w:pPr>
          <w:hyperlink w:anchor="_Toc78061462" w:history="1">
            <w:r w:rsidR="0095080D" w:rsidRPr="006E2987">
              <w:rPr>
                <w:rStyle w:val="Hyperlink"/>
                <w:noProof/>
              </w:rPr>
              <w:t>Notes:</w:t>
            </w:r>
            <w:r w:rsidR="0095080D">
              <w:rPr>
                <w:noProof/>
                <w:webHidden/>
              </w:rPr>
              <w:tab/>
            </w:r>
            <w:r w:rsidR="0095080D">
              <w:rPr>
                <w:noProof/>
                <w:webHidden/>
              </w:rPr>
              <w:fldChar w:fldCharType="begin"/>
            </w:r>
            <w:r w:rsidR="0095080D">
              <w:rPr>
                <w:noProof/>
                <w:webHidden/>
              </w:rPr>
              <w:instrText xml:space="preserve"> PAGEREF _Toc78061462 \h </w:instrText>
            </w:r>
            <w:r w:rsidR="0095080D">
              <w:rPr>
                <w:noProof/>
                <w:webHidden/>
              </w:rPr>
            </w:r>
            <w:r w:rsidR="0095080D">
              <w:rPr>
                <w:noProof/>
                <w:webHidden/>
              </w:rPr>
              <w:fldChar w:fldCharType="separate"/>
            </w:r>
            <w:r w:rsidR="0095080D">
              <w:rPr>
                <w:noProof/>
                <w:webHidden/>
              </w:rPr>
              <w:t>6</w:t>
            </w:r>
            <w:r w:rsidR="0095080D">
              <w:rPr>
                <w:noProof/>
                <w:webHidden/>
              </w:rPr>
              <w:fldChar w:fldCharType="end"/>
            </w:r>
          </w:hyperlink>
        </w:p>
        <w:p w14:paraId="2AD2FB52" w14:textId="77777777" w:rsidR="0095080D" w:rsidRDefault="00F63AD7" w:rsidP="00C65DDC">
          <w:pPr>
            <w:pStyle w:val="TOC1"/>
            <w:tabs>
              <w:tab w:val="right" w:leader="dot" w:pos="9350"/>
            </w:tabs>
            <w:rPr>
              <w:rFonts w:asciiTheme="minorHAnsi" w:eastAsiaTheme="minorEastAsia" w:hAnsiTheme="minorHAnsi"/>
              <w:noProof/>
              <w:sz w:val="22"/>
            </w:rPr>
          </w:pPr>
          <w:hyperlink w:anchor="_Toc78061463" w:history="1">
            <w:r w:rsidR="0095080D" w:rsidRPr="006E2987">
              <w:rPr>
                <w:rStyle w:val="Hyperlink"/>
                <w:noProof/>
              </w:rPr>
              <w:t>Answer to the question no. 1(b)</w:t>
            </w:r>
            <w:r w:rsidR="0095080D">
              <w:rPr>
                <w:noProof/>
                <w:webHidden/>
              </w:rPr>
              <w:tab/>
            </w:r>
            <w:r w:rsidR="0095080D">
              <w:rPr>
                <w:noProof/>
                <w:webHidden/>
              </w:rPr>
              <w:fldChar w:fldCharType="begin"/>
            </w:r>
            <w:r w:rsidR="0095080D">
              <w:rPr>
                <w:noProof/>
                <w:webHidden/>
              </w:rPr>
              <w:instrText xml:space="preserve"> PAGEREF _Toc78061463 \h </w:instrText>
            </w:r>
            <w:r w:rsidR="0095080D">
              <w:rPr>
                <w:noProof/>
                <w:webHidden/>
              </w:rPr>
            </w:r>
            <w:r w:rsidR="0095080D">
              <w:rPr>
                <w:noProof/>
                <w:webHidden/>
              </w:rPr>
              <w:fldChar w:fldCharType="separate"/>
            </w:r>
            <w:r w:rsidR="0095080D">
              <w:rPr>
                <w:noProof/>
                <w:webHidden/>
              </w:rPr>
              <w:t>6</w:t>
            </w:r>
            <w:r w:rsidR="0095080D">
              <w:rPr>
                <w:noProof/>
                <w:webHidden/>
              </w:rPr>
              <w:fldChar w:fldCharType="end"/>
            </w:r>
          </w:hyperlink>
        </w:p>
        <w:p w14:paraId="7B003C12" w14:textId="77777777" w:rsidR="0095080D" w:rsidRDefault="00F63AD7" w:rsidP="00C65DDC">
          <w:pPr>
            <w:pStyle w:val="TOC2"/>
            <w:tabs>
              <w:tab w:val="right" w:leader="dot" w:pos="9350"/>
            </w:tabs>
            <w:rPr>
              <w:rFonts w:asciiTheme="minorHAnsi" w:eastAsiaTheme="minorEastAsia" w:hAnsiTheme="minorHAnsi"/>
              <w:noProof/>
              <w:sz w:val="22"/>
            </w:rPr>
          </w:pPr>
          <w:hyperlink w:anchor="_Toc78061464" w:history="1">
            <w:r w:rsidR="0095080D" w:rsidRPr="006E2987">
              <w:rPr>
                <w:rStyle w:val="Hyperlink"/>
                <w:noProof/>
              </w:rPr>
              <w:t>What is statement of financial position:</w:t>
            </w:r>
            <w:r w:rsidR="0095080D">
              <w:rPr>
                <w:noProof/>
                <w:webHidden/>
              </w:rPr>
              <w:tab/>
            </w:r>
            <w:r w:rsidR="0095080D">
              <w:rPr>
                <w:noProof/>
                <w:webHidden/>
              </w:rPr>
              <w:fldChar w:fldCharType="begin"/>
            </w:r>
            <w:r w:rsidR="0095080D">
              <w:rPr>
                <w:noProof/>
                <w:webHidden/>
              </w:rPr>
              <w:instrText xml:space="preserve"> PAGEREF _Toc78061464 \h </w:instrText>
            </w:r>
            <w:r w:rsidR="0095080D">
              <w:rPr>
                <w:noProof/>
                <w:webHidden/>
              </w:rPr>
            </w:r>
            <w:r w:rsidR="0095080D">
              <w:rPr>
                <w:noProof/>
                <w:webHidden/>
              </w:rPr>
              <w:fldChar w:fldCharType="separate"/>
            </w:r>
            <w:r w:rsidR="0095080D">
              <w:rPr>
                <w:noProof/>
                <w:webHidden/>
              </w:rPr>
              <w:t>6</w:t>
            </w:r>
            <w:r w:rsidR="0095080D">
              <w:rPr>
                <w:noProof/>
                <w:webHidden/>
              </w:rPr>
              <w:fldChar w:fldCharType="end"/>
            </w:r>
          </w:hyperlink>
        </w:p>
        <w:p w14:paraId="530D8316" w14:textId="77777777" w:rsidR="0095080D" w:rsidRDefault="00F63AD7" w:rsidP="00C65DDC">
          <w:pPr>
            <w:pStyle w:val="TOC2"/>
            <w:tabs>
              <w:tab w:val="right" w:leader="dot" w:pos="9350"/>
            </w:tabs>
            <w:rPr>
              <w:rFonts w:asciiTheme="minorHAnsi" w:eastAsiaTheme="minorEastAsia" w:hAnsiTheme="minorHAnsi"/>
              <w:noProof/>
              <w:sz w:val="22"/>
            </w:rPr>
          </w:pPr>
          <w:hyperlink w:anchor="_Toc78061465" w:history="1">
            <w:r w:rsidR="0095080D" w:rsidRPr="006E2987">
              <w:rPr>
                <w:rStyle w:val="Hyperlink"/>
                <w:noProof/>
              </w:rPr>
              <w:t>Why financial position having always equal balance:</w:t>
            </w:r>
            <w:r w:rsidR="0095080D">
              <w:rPr>
                <w:noProof/>
                <w:webHidden/>
              </w:rPr>
              <w:tab/>
            </w:r>
            <w:r w:rsidR="0095080D">
              <w:rPr>
                <w:noProof/>
                <w:webHidden/>
              </w:rPr>
              <w:fldChar w:fldCharType="begin"/>
            </w:r>
            <w:r w:rsidR="0095080D">
              <w:rPr>
                <w:noProof/>
                <w:webHidden/>
              </w:rPr>
              <w:instrText xml:space="preserve"> PAGEREF _Toc78061465 \h </w:instrText>
            </w:r>
            <w:r w:rsidR="0095080D">
              <w:rPr>
                <w:noProof/>
                <w:webHidden/>
              </w:rPr>
            </w:r>
            <w:r w:rsidR="0095080D">
              <w:rPr>
                <w:noProof/>
                <w:webHidden/>
              </w:rPr>
              <w:fldChar w:fldCharType="separate"/>
            </w:r>
            <w:r w:rsidR="0095080D">
              <w:rPr>
                <w:noProof/>
                <w:webHidden/>
              </w:rPr>
              <w:t>7</w:t>
            </w:r>
            <w:r w:rsidR="0095080D">
              <w:rPr>
                <w:noProof/>
                <w:webHidden/>
              </w:rPr>
              <w:fldChar w:fldCharType="end"/>
            </w:r>
          </w:hyperlink>
        </w:p>
        <w:p w14:paraId="486AC945" w14:textId="77777777" w:rsidR="0095080D" w:rsidRDefault="00F63AD7" w:rsidP="00C65DDC">
          <w:pPr>
            <w:pStyle w:val="TOC1"/>
            <w:tabs>
              <w:tab w:val="right" w:leader="dot" w:pos="9350"/>
            </w:tabs>
            <w:rPr>
              <w:rFonts w:asciiTheme="minorHAnsi" w:eastAsiaTheme="minorEastAsia" w:hAnsiTheme="minorHAnsi"/>
              <w:noProof/>
              <w:sz w:val="22"/>
            </w:rPr>
          </w:pPr>
          <w:hyperlink w:anchor="_Toc78061466" w:history="1">
            <w:r w:rsidR="0095080D" w:rsidRPr="006E2987">
              <w:rPr>
                <w:rStyle w:val="Hyperlink"/>
                <w:noProof/>
              </w:rPr>
              <w:t>Answer to the questions no. 2 (a)</w:t>
            </w:r>
            <w:r w:rsidR="0095080D">
              <w:rPr>
                <w:noProof/>
                <w:webHidden/>
              </w:rPr>
              <w:tab/>
            </w:r>
            <w:r w:rsidR="0095080D">
              <w:rPr>
                <w:noProof/>
                <w:webHidden/>
              </w:rPr>
              <w:fldChar w:fldCharType="begin"/>
            </w:r>
            <w:r w:rsidR="0095080D">
              <w:rPr>
                <w:noProof/>
                <w:webHidden/>
              </w:rPr>
              <w:instrText xml:space="preserve"> PAGEREF _Toc78061466 \h </w:instrText>
            </w:r>
            <w:r w:rsidR="0095080D">
              <w:rPr>
                <w:noProof/>
                <w:webHidden/>
              </w:rPr>
            </w:r>
            <w:r w:rsidR="0095080D">
              <w:rPr>
                <w:noProof/>
                <w:webHidden/>
              </w:rPr>
              <w:fldChar w:fldCharType="separate"/>
            </w:r>
            <w:r w:rsidR="0095080D">
              <w:rPr>
                <w:noProof/>
                <w:webHidden/>
              </w:rPr>
              <w:t>7</w:t>
            </w:r>
            <w:r w:rsidR="0095080D">
              <w:rPr>
                <w:noProof/>
                <w:webHidden/>
              </w:rPr>
              <w:fldChar w:fldCharType="end"/>
            </w:r>
          </w:hyperlink>
        </w:p>
        <w:p w14:paraId="43B83395" w14:textId="77777777" w:rsidR="0095080D" w:rsidRDefault="00F63AD7" w:rsidP="00C65DDC">
          <w:pPr>
            <w:pStyle w:val="TOC2"/>
            <w:tabs>
              <w:tab w:val="right" w:leader="dot" w:pos="9350"/>
            </w:tabs>
            <w:rPr>
              <w:rFonts w:asciiTheme="minorHAnsi" w:eastAsiaTheme="minorEastAsia" w:hAnsiTheme="minorHAnsi"/>
              <w:noProof/>
              <w:sz w:val="22"/>
            </w:rPr>
          </w:pPr>
          <w:hyperlink w:anchor="_Toc78061467" w:history="1">
            <w:r w:rsidR="0095080D" w:rsidRPr="006E2987">
              <w:rPr>
                <w:rStyle w:val="Hyperlink"/>
                <w:noProof/>
              </w:rPr>
              <w:t>ROCE ratio:</w:t>
            </w:r>
            <w:r w:rsidR="0095080D">
              <w:rPr>
                <w:noProof/>
                <w:webHidden/>
              </w:rPr>
              <w:tab/>
            </w:r>
            <w:r w:rsidR="0095080D">
              <w:rPr>
                <w:noProof/>
                <w:webHidden/>
              </w:rPr>
              <w:fldChar w:fldCharType="begin"/>
            </w:r>
            <w:r w:rsidR="0095080D">
              <w:rPr>
                <w:noProof/>
                <w:webHidden/>
              </w:rPr>
              <w:instrText xml:space="preserve"> PAGEREF _Toc78061467 \h </w:instrText>
            </w:r>
            <w:r w:rsidR="0095080D">
              <w:rPr>
                <w:noProof/>
                <w:webHidden/>
              </w:rPr>
            </w:r>
            <w:r w:rsidR="0095080D">
              <w:rPr>
                <w:noProof/>
                <w:webHidden/>
              </w:rPr>
              <w:fldChar w:fldCharType="separate"/>
            </w:r>
            <w:r w:rsidR="0095080D">
              <w:rPr>
                <w:noProof/>
                <w:webHidden/>
              </w:rPr>
              <w:t>8</w:t>
            </w:r>
            <w:r w:rsidR="0095080D">
              <w:rPr>
                <w:noProof/>
                <w:webHidden/>
              </w:rPr>
              <w:fldChar w:fldCharType="end"/>
            </w:r>
          </w:hyperlink>
        </w:p>
        <w:p w14:paraId="0C9FBAF7" w14:textId="77777777" w:rsidR="0095080D" w:rsidRDefault="00F63AD7" w:rsidP="00C65DDC">
          <w:pPr>
            <w:pStyle w:val="TOC2"/>
            <w:tabs>
              <w:tab w:val="right" w:leader="dot" w:pos="9350"/>
            </w:tabs>
            <w:rPr>
              <w:rFonts w:asciiTheme="minorHAnsi" w:eastAsiaTheme="minorEastAsia" w:hAnsiTheme="minorHAnsi"/>
              <w:noProof/>
              <w:sz w:val="22"/>
            </w:rPr>
          </w:pPr>
          <w:hyperlink w:anchor="_Toc78061468" w:history="1">
            <w:r w:rsidR="0095080D" w:rsidRPr="006E2987">
              <w:rPr>
                <w:rStyle w:val="Hyperlink"/>
                <w:noProof/>
              </w:rPr>
              <w:t>ROE:</w:t>
            </w:r>
            <w:r w:rsidR="0095080D">
              <w:rPr>
                <w:noProof/>
                <w:webHidden/>
              </w:rPr>
              <w:tab/>
            </w:r>
            <w:r w:rsidR="0095080D">
              <w:rPr>
                <w:noProof/>
                <w:webHidden/>
              </w:rPr>
              <w:fldChar w:fldCharType="begin"/>
            </w:r>
            <w:r w:rsidR="0095080D">
              <w:rPr>
                <w:noProof/>
                <w:webHidden/>
              </w:rPr>
              <w:instrText xml:space="preserve"> PAGEREF _Toc78061468 \h </w:instrText>
            </w:r>
            <w:r w:rsidR="0095080D">
              <w:rPr>
                <w:noProof/>
                <w:webHidden/>
              </w:rPr>
            </w:r>
            <w:r w:rsidR="0095080D">
              <w:rPr>
                <w:noProof/>
                <w:webHidden/>
              </w:rPr>
              <w:fldChar w:fldCharType="separate"/>
            </w:r>
            <w:r w:rsidR="0095080D">
              <w:rPr>
                <w:noProof/>
                <w:webHidden/>
              </w:rPr>
              <w:t>8</w:t>
            </w:r>
            <w:r w:rsidR="0095080D">
              <w:rPr>
                <w:noProof/>
                <w:webHidden/>
              </w:rPr>
              <w:fldChar w:fldCharType="end"/>
            </w:r>
          </w:hyperlink>
        </w:p>
        <w:p w14:paraId="66D4556B" w14:textId="77777777" w:rsidR="0095080D" w:rsidRDefault="00F63AD7" w:rsidP="00C65DDC">
          <w:pPr>
            <w:pStyle w:val="TOC2"/>
            <w:tabs>
              <w:tab w:val="right" w:leader="dot" w:pos="9350"/>
            </w:tabs>
            <w:rPr>
              <w:rFonts w:asciiTheme="minorHAnsi" w:eastAsiaTheme="minorEastAsia" w:hAnsiTheme="minorHAnsi"/>
              <w:noProof/>
              <w:sz w:val="22"/>
            </w:rPr>
          </w:pPr>
          <w:hyperlink w:anchor="_Toc78061469" w:history="1">
            <w:r w:rsidR="0095080D" w:rsidRPr="006E2987">
              <w:rPr>
                <w:rStyle w:val="Hyperlink"/>
                <w:noProof/>
              </w:rPr>
              <w:t>Earnings per share:</w:t>
            </w:r>
            <w:r w:rsidR="0095080D">
              <w:rPr>
                <w:noProof/>
                <w:webHidden/>
              </w:rPr>
              <w:tab/>
            </w:r>
            <w:r w:rsidR="0095080D">
              <w:rPr>
                <w:noProof/>
                <w:webHidden/>
              </w:rPr>
              <w:fldChar w:fldCharType="begin"/>
            </w:r>
            <w:r w:rsidR="0095080D">
              <w:rPr>
                <w:noProof/>
                <w:webHidden/>
              </w:rPr>
              <w:instrText xml:space="preserve"> PAGEREF _Toc78061469 \h </w:instrText>
            </w:r>
            <w:r w:rsidR="0095080D">
              <w:rPr>
                <w:noProof/>
                <w:webHidden/>
              </w:rPr>
            </w:r>
            <w:r w:rsidR="0095080D">
              <w:rPr>
                <w:noProof/>
                <w:webHidden/>
              </w:rPr>
              <w:fldChar w:fldCharType="separate"/>
            </w:r>
            <w:r w:rsidR="0095080D">
              <w:rPr>
                <w:noProof/>
                <w:webHidden/>
              </w:rPr>
              <w:t>9</w:t>
            </w:r>
            <w:r w:rsidR="0095080D">
              <w:rPr>
                <w:noProof/>
                <w:webHidden/>
              </w:rPr>
              <w:fldChar w:fldCharType="end"/>
            </w:r>
          </w:hyperlink>
        </w:p>
        <w:p w14:paraId="7ADDD2D8" w14:textId="77777777" w:rsidR="0095080D" w:rsidRDefault="00F63AD7" w:rsidP="00C65DDC">
          <w:pPr>
            <w:pStyle w:val="TOC2"/>
            <w:tabs>
              <w:tab w:val="right" w:leader="dot" w:pos="9350"/>
            </w:tabs>
            <w:rPr>
              <w:rFonts w:asciiTheme="minorHAnsi" w:eastAsiaTheme="minorEastAsia" w:hAnsiTheme="minorHAnsi"/>
              <w:noProof/>
              <w:sz w:val="22"/>
            </w:rPr>
          </w:pPr>
          <w:hyperlink w:anchor="_Toc78061470" w:history="1">
            <w:r w:rsidR="0095080D" w:rsidRPr="006E2987">
              <w:rPr>
                <w:rStyle w:val="Hyperlink"/>
                <w:noProof/>
              </w:rPr>
              <w:t>Net profit margin:</w:t>
            </w:r>
            <w:r w:rsidR="0095080D">
              <w:rPr>
                <w:noProof/>
                <w:webHidden/>
              </w:rPr>
              <w:tab/>
            </w:r>
            <w:r w:rsidR="0095080D">
              <w:rPr>
                <w:noProof/>
                <w:webHidden/>
              </w:rPr>
              <w:fldChar w:fldCharType="begin"/>
            </w:r>
            <w:r w:rsidR="0095080D">
              <w:rPr>
                <w:noProof/>
                <w:webHidden/>
              </w:rPr>
              <w:instrText xml:space="preserve"> PAGEREF _Toc78061470 \h </w:instrText>
            </w:r>
            <w:r w:rsidR="0095080D">
              <w:rPr>
                <w:noProof/>
                <w:webHidden/>
              </w:rPr>
            </w:r>
            <w:r w:rsidR="0095080D">
              <w:rPr>
                <w:noProof/>
                <w:webHidden/>
              </w:rPr>
              <w:fldChar w:fldCharType="separate"/>
            </w:r>
            <w:r w:rsidR="0095080D">
              <w:rPr>
                <w:noProof/>
                <w:webHidden/>
              </w:rPr>
              <w:t>10</w:t>
            </w:r>
            <w:r w:rsidR="0095080D">
              <w:rPr>
                <w:noProof/>
                <w:webHidden/>
              </w:rPr>
              <w:fldChar w:fldCharType="end"/>
            </w:r>
          </w:hyperlink>
        </w:p>
        <w:p w14:paraId="2AEE94AB" w14:textId="77777777" w:rsidR="0095080D" w:rsidRDefault="00F63AD7" w:rsidP="00C65DDC">
          <w:pPr>
            <w:pStyle w:val="TOC2"/>
            <w:tabs>
              <w:tab w:val="right" w:leader="dot" w:pos="9350"/>
            </w:tabs>
            <w:rPr>
              <w:rFonts w:asciiTheme="minorHAnsi" w:eastAsiaTheme="minorEastAsia" w:hAnsiTheme="minorHAnsi"/>
              <w:noProof/>
              <w:sz w:val="22"/>
            </w:rPr>
          </w:pPr>
          <w:hyperlink w:anchor="_Toc78061471" w:history="1">
            <w:r w:rsidR="0095080D" w:rsidRPr="006E2987">
              <w:rPr>
                <w:rStyle w:val="Hyperlink"/>
                <w:noProof/>
              </w:rPr>
              <w:t>Asset turnover:</w:t>
            </w:r>
            <w:r w:rsidR="0095080D">
              <w:rPr>
                <w:noProof/>
                <w:webHidden/>
              </w:rPr>
              <w:tab/>
            </w:r>
            <w:r w:rsidR="0095080D">
              <w:rPr>
                <w:noProof/>
                <w:webHidden/>
              </w:rPr>
              <w:fldChar w:fldCharType="begin"/>
            </w:r>
            <w:r w:rsidR="0095080D">
              <w:rPr>
                <w:noProof/>
                <w:webHidden/>
              </w:rPr>
              <w:instrText xml:space="preserve"> PAGEREF _Toc78061471 \h </w:instrText>
            </w:r>
            <w:r w:rsidR="0095080D">
              <w:rPr>
                <w:noProof/>
                <w:webHidden/>
              </w:rPr>
            </w:r>
            <w:r w:rsidR="0095080D">
              <w:rPr>
                <w:noProof/>
                <w:webHidden/>
              </w:rPr>
              <w:fldChar w:fldCharType="separate"/>
            </w:r>
            <w:r w:rsidR="0095080D">
              <w:rPr>
                <w:noProof/>
                <w:webHidden/>
              </w:rPr>
              <w:t>10</w:t>
            </w:r>
            <w:r w:rsidR="0095080D">
              <w:rPr>
                <w:noProof/>
                <w:webHidden/>
              </w:rPr>
              <w:fldChar w:fldCharType="end"/>
            </w:r>
          </w:hyperlink>
        </w:p>
        <w:p w14:paraId="1DCA22B0" w14:textId="77777777" w:rsidR="0095080D" w:rsidRDefault="00F63AD7" w:rsidP="00C65DDC">
          <w:pPr>
            <w:pStyle w:val="TOC2"/>
            <w:tabs>
              <w:tab w:val="right" w:leader="dot" w:pos="9350"/>
            </w:tabs>
            <w:rPr>
              <w:rFonts w:asciiTheme="minorHAnsi" w:eastAsiaTheme="minorEastAsia" w:hAnsiTheme="minorHAnsi"/>
              <w:noProof/>
              <w:sz w:val="22"/>
            </w:rPr>
          </w:pPr>
          <w:hyperlink w:anchor="_Toc78061472" w:history="1">
            <w:r w:rsidR="0095080D" w:rsidRPr="006E2987">
              <w:rPr>
                <w:rStyle w:val="Hyperlink"/>
                <w:noProof/>
              </w:rPr>
              <w:t>Stock holding days:</w:t>
            </w:r>
            <w:r w:rsidR="0095080D">
              <w:rPr>
                <w:noProof/>
                <w:webHidden/>
              </w:rPr>
              <w:tab/>
            </w:r>
            <w:r w:rsidR="0095080D">
              <w:rPr>
                <w:noProof/>
                <w:webHidden/>
              </w:rPr>
              <w:fldChar w:fldCharType="begin"/>
            </w:r>
            <w:r w:rsidR="0095080D">
              <w:rPr>
                <w:noProof/>
                <w:webHidden/>
              </w:rPr>
              <w:instrText xml:space="preserve"> PAGEREF _Toc78061472 \h </w:instrText>
            </w:r>
            <w:r w:rsidR="0095080D">
              <w:rPr>
                <w:noProof/>
                <w:webHidden/>
              </w:rPr>
            </w:r>
            <w:r w:rsidR="0095080D">
              <w:rPr>
                <w:noProof/>
                <w:webHidden/>
              </w:rPr>
              <w:fldChar w:fldCharType="separate"/>
            </w:r>
            <w:r w:rsidR="0095080D">
              <w:rPr>
                <w:noProof/>
                <w:webHidden/>
              </w:rPr>
              <w:t>11</w:t>
            </w:r>
            <w:r w:rsidR="0095080D">
              <w:rPr>
                <w:noProof/>
                <w:webHidden/>
              </w:rPr>
              <w:fldChar w:fldCharType="end"/>
            </w:r>
          </w:hyperlink>
        </w:p>
        <w:p w14:paraId="6EA1871C" w14:textId="77777777" w:rsidR="0095080D" w:rsidRDefault="00F63AD7" w:rsidP="00C65DDC">
          <w:pPr>
            <w:pStyle w:val="TOC2"/>
            <w:tabs>
              <w:tab w:val="right" w:leader="dot" w:pos="9350"/>
            </w:tabs>
            <w:rPr>
              <w:rFonts w:asciiTheme="minorHAnsi" w:eastAsiaTheme="minorEastAsia" w:hAnsiTheme="minorHAnsi"/>
              <w:noProof/>
              <w:sz w:val="22"/>
            </w:rPr>
          </w:pPr>
          <w:hyperlink w:anchor="_Toc78061473" w:history="1">
            <w:r w:rsidR="0095080D" w:rsidRPr="006E2987">
              <w:rPr>
                <w:rStyle w:val="Hyperlink"/>
                <w:noProof/>
              </w:rPr>
              <w:t>Debtors collection period:</w:t>
            </w:r>
            <w:r w:rsidR="0095080D">
              <w:rPr>
                <w:noProof/>
                <w:webHidden/>
              </w:rPr>
              <w:tab/>
            </w:r>
            <w:r w:rsidR="0095080D">
              <w:rPr>
                <w:noProof/>
                <w:webHidden/>
              </w:rPr>
              <w:fldChar w:fldCharType="begin"/>
            </w:r>
            <w:r w:rsidR="0095080D">
              <w:rPr>
                <w:noProof/>
                <w:webHidden/>
              </w:rPr>
              <w:instrText xml:space="preserve"> PAGEREF _Toc78061473 \h </w:instrText>
            </w:r>
            <w:r w:rsidR="0095080D">
              <w:rPr>
                <w:noProof/>
                <w:webHidden/>
              </w:rPr>
            </w:r>
            <w:r w:rsidR="0095080D">
              <w:rPr>
                <w:noProof/>
                <w:webHidden/>
              </w:rPr>
              <w:fldChar w:fldCharType="separate"/>
            </w:r>
            <w:r w:rsidR="0095080D">
              <w:rPr>
                <w:noProof/>
                <w:webHidden/>
              </w:rPr>
              <w:t>11</w:t>
            </w:r>
            <w:r w:rsidR="0095080D">
              <w:rPr>
                <w:noProof/>
                <w:webHidden/>
              </w:rPr>
              <w:fldChar w:fldCharType="end"/>
            </w:r>
          </w:hyperlink>
        </w:p>
        <w:p w14:paraId="45C940D2" w14:textId="77777777" w:rsidR="0095080D" w:rsidRDefault="00F63AD7" w:rsidP="00C65DDC">
          <w:pPr>
            <w:pStyle w:val="TOC2"/>
            <w:tabs>
              <w:tab w:val="right" w:leader="dot" w:pos="9350"/>
            </w:tabs>
            <w:rPr>
              <w:rFonts w:asciiTheme="minorHAnsi" w:eastAsiaTheme="minorEastAsia" w:hAnsiTheme="minorHAnsi"/>
              <w:noProof/>
              <w:sz w:val="22"/>
            </w:rPr>
          </w:pPr>
          <w:hyperlink w:anchor="_Toc78061474" w:history="1">
            <w:r w:rsidR="0095080D" w:rsidRPr="006E2987">
              <w:rPr>
                <w:rStyle w:val="Hyperlink"/>
                <w:noProof/>
              </w:rPr>
              <w:t>Current ratio:</w:t>
            </w:r>
            <w:r w:rsidR="0095080D">
              <w:rPr>
                <w:noProof/>
                <w:webHidden/>
              </w:rPr>
              <w:tab/>
            </w:r>
            <w:r w:rsidR="0095080D">
              <w:rPr>
                <w:noProof/>
                <w:webHidden/>
              </w:rPr>
              <w:fldChar w:fldCharType="begin"/>
            </w:r>
            <w:r w:rsidR="0095080D">
              <w:rPr>
                <w:noProof/>
                <w:webHidden/>
              </w:rPr>
              <w:instrText xml:space="preserve"> PAGEREF _Toc78061474 \h </w:instrText>
            </w:r>
            <w:r w:rsidR="0095080D">
              <w:rPr>
                <w:noProof/>
                <w:webHidden/>
              </w:rPr>
            </w:r>
            <w:r w:rsidR="0095080D">
              <w:rPr>
                <w:noProof/>
                <w:webHidden/>
              </w:rPr>
              <w:fldChar w:fldCharType="separate"/>
            </w:r>
            <w:r w:rsidR="0095080D">
              <w:rPr>
                <w:noProof/>
                <w:webHidden/>
              </w:rPr>
              <w:t>12</w:t>
            </w:r>
            <w:r w:rsidR="0095080D">
              <w:rPr>
                <w:noProof/>
                <w:webHidden/>
              </w:rPr>
              <w:fldChar w:fldCharType="end"/>
            </w:r>
          </w:hyperlink>
        </w:p>
        <w:p w14:paraId="54C897AC" w14:textId="77777777" w:rsidR="0095080D" w:rsidRDefault="00F63AD7" w:rsidP="00C65DDC">
          <w:pPr>
            <w:pStyle w:val="TOC2"/>
            <w:tabs>
              <w:tab w:val="right" w:leader="dot" w:pos="9350"/>
            </w:tabs>
            <w:rPr>
              <w:rFonts w:asciiTheme="minorHAnsi" w:eastAsiaTheme="minorEastAsia" w:hAnsiTheme="minorHAnsi"/>
              <w:noProof/>
              <w:sz w:val="22"/>
            </w:rPr>
          </w:pPr>
          <w:hyperlink w:anchor="_Toc78061475" w:history="1">
            <w:r w:rsidR="0095080D" w:rsidRPr="006E2987">
              <w:rPr>
                <w:rStyle w:val="Hyperlink"/>
                <w:noProof/>
              </w:rPr>
              <w:t>Gearing ratio:</w:t>
            </w:r>
            <w:r w:rsidR="0095080D">
              <w:rPr>
                <w:noProof/>
                <w:webHidden/>
              </w:rPr>
              <w:tab/>
            </w:r>
            <w:r w:rsidR="0095080D">
              <w:rPr>
                <w:noProof/>
                <w:webHidden/>
              </w:rPr>
              <w:fldChar w:fldCharType="begin"/>
            </w:r>
            <w:r w:rsidR="0095080D">
              <w:rPr>
                <w:noProof/>
                <w:webHidden/>
              </w:rPr>
              <w:instrText xml:space="preserve"> PAGEREF _Toc78061475 \h </w:instrText>
            </w:r>
            <w:r w:rsidR="0095080D">
              <w:rPr>
                <w:noProof/>
                <w:webHidden/>
              </w:rPr>
            </w:r>
            <w:r w:rsidR="0095080D">
              <w:rPr>
                <w:noProof/>
                <w:webHidden/>
              </w:rPr>
              <w:fldChar w:fldCharType="separate"/>
            </w:r>
            <w:r w:rsidR="0095080D">
              <w:rPr>
                <w:noProof/>
                <w:webHidden/>
              </w:rPr>
              <w:t>12</w:t>
            </w:r>
            <w:r w:rsidR="0095080D">
              <w:rPr>
                <w:noProof/>
                <w:webHidden/>
              </w:rPr>
              <w:fldChar w:fldCharType="end"/>
            </w:r>
          </w:hyperlink>
        </w:p>
        <w:p w14:paraId="2E6F8417" w14:textId="77777777" w:rsidR="0095080D" w:rsidRDefault="00F63AD7" w:rsidP="00C65DDC">
          <w:pPr>
            <w:pStyle w:val="TOC2"/>
            <w:tabs>
              <w:tab w:val="right" w:leader="dot" w:pos="9350"/>
            </w:tabs>
            <w:rPr>
              <w:rFonts w:asciiTheme="minorHAnsi" w:eastAsiaTheme="minorEastAsia" w:hAnsiTheme="minorHAnsi"/>
              <w:noProof/>
              <w:sz w:val="22"/>
            </w:rPr>
          </w:pPr>
          <w:hyperlink w:anchor="_Toc78061476" w:history="1">
            <w:r w:rsidR="0095080D" w:rsidRPr="006E2987">
              <w:rPr>
                <w:rStyle w:val="Hyperlink"/>
                <w:noProof/>
              </w:rPr>
              <w:t>Interest coverage ratio:</w:t>
            </w:r>
            <w:r w:rsidR="0095080D">
              <w:rPr>
                <w:noProof/>
                <w:webHidden/>
              </w:rPr>
              <w:tab/>
            </w:r>
            <w:r w:rsidR="0095080D">
              <w:rPr>
                <w:noProof/>
                <w:webHidden/>
              </w:rPr>
              <w:fldChar w:fldCharType="begin"/>
            </w:r>
            <w:r w:rsidR="0095080D">
              <w:rPr>
                <w:noProof/>
                <w:webHidden/>
              </w:rPr>
              <w:instrText xml:space="preserve"> PAGEREF _Toc78061476 \h </w:instrText>
            </w:r>
            <w:r w:rsidR="0095080D">
              <w:rPr>
                <w:noProof/>
                <w:webHidden/>
              </w:rPr>
            </w:r>
            <w:r w:rsidR="0095080D">
              <w:rPr>
                <w:noProof/>
                <w:webHidden/>
              </w:rPr>
              <w:fldChar w:fldCharType="separate"/>
            </w:r>
            <w:r w:rsidR="0095080D">
              <w:rPr>
                <w:noProof/>
                <w:webHidden/>
              </w:rPr>
              <w:t>13</w:t>
            </w:r>
            <w:r w:rsidR="0095080D">
              <w:rPr>
                <w:noProof/>
                <w:webHidden/>
              </w:rPr>
              <w:fldChar w:fldCharType="end"/>
            </w:r>
          </w:hyperlink>
        </w:p>
        <w:p w14:paraId="072B41B2" w14:textId="77777777" w:rsidR="0095080D" w:rsidRDefault="00F63AD7" w:rsidP="00C65DDC">
          <w:pPr>
            <w:pStyle w:val="TOC1"/>
            <w:tabs>
              <w:tab w:val="right" w:leader="dot" w:pos="9350"/>
            </w:tabs>
            <w:rPr>
              <w:rFonts w:asciiTheme="minorHAnsi" w:eastAsiaTheme="minorEastAsia" w:hAnsiTheme="minorHAnsi"/>
              <w:noProof/>
              <w:sz w:val="22"/>
            </w:rPr>
          </w:pPr>
          <w:hyperlink w:anchor="_Toc78061477" w:history="1">
            <w:r w:rsidR="0095080D" w:rsidRPr="006E2987">
              <w:rPr>
                <w:rStyle w:val="Hyperlink"/>
                <w:noProof/>
              </w:rPr>
              <w:t>Answer to the question no. 2(b)</w:t>
            </w:r>
            <w:r w:rsidR="0095080D">
              <w:rPr>
                <w:noProof/>
                <w:webHidden/>
              </w:rPr>
              <w:tab/>
            </w:r>
            <w:r w:rsidR="0095080D">
              <w:rPr>
                <w:noProof/>
                <w:webHidden/>
              </w:rPr>
              <w:fldChar w:fldCharType="begin"/>
            </w:r>
            <w:r w:rsidR="0095080D">
              <w:rPr>
                <w:noProof/>
                <w:webHidden/>
              </w:rPr>
              <w:instrText xml:space="preserve"> PAGEREF _Toc78061477 \h </w:instrText>
            </w:r>
            <w:r w:rsidR="0095080D">
              <w:rPr>
                <w:noProof/>
                <w:webHidden/>
              </w:rPr>
            </w:r>
            <w:r w:rsidR="0095080D">
              <w:rPr>
                <w:noProof/>
                <w:webHidden/>
              </w:rPr>
              <w:fldChar w:fldCharType="separate"/>
            </w:r>
            <w:r w:rsidR="0095080D">
              <w:rPr>
                <w:noProof/>
                <w:webHidden/>
              </w:rPr>
              <w:t>14</w:t>
            </w:r>
            <w:r w:rsidR="0095080D">
              <w:rPr>
                <w:noProof/>
                <w:webHidden/>
              </w:rPr>
              <w:fldChar w:fldCharType="end"/>
            </w:r>
          </w:hyperlink>
        </w:p>
        <w:p w14:paraId="21840D40" w14:textId="77777777" w:rsidR="0095080D" w:rsidRDefault="00F63AD7" w:rsidP="00C65DDC">
          <w:pPr>
            <w:pStyle w:val="TOC1"/>
            <w:tabs>
              <w:tab w:val="right" w:leader="dot" w:pos="9350"/>
            </w:tabs>
            <w:rPr>
              <w:rFonts w:asciiTheme="minorHAnsi" w:eastAsiaTheme="minorEastAsia" w:hAnsiTheme="minorHAnsi"/>
              <w:noProof/>
              <w:sz w:val="22"/>
            </w:rPr>
          </w:pPr>
          <w:hyperlink w:anchor="_Toc78061478" w:history="1">
            <w:r w:rsidR="0095080D" w:rsidRPr="006E2987">
              <w:rPr>
                <w:rStyle w:val="Hyperlink"/>
                <w:noProof/>
              </w:rPr>
              <w:t>Reference:</w:t>
            </w:r>
            <w:r w:rsidR="0095080D">
              <w:rPr>
                <w:noProof/>
                <w:webHidden/>
              </w:rPr>
              <w:tab/>
            </w:r>
            <w:r w:rsidR="0095080D">
              <w:rPr>
                <w:noProof/>
                <w:webHidden/>
              </w:rPr>
              <w:fldChar w:fldCharType="begin"/>
            </w:r>
            <w:r w:rsidR="0095080D">
              <w:rPr>
                <w:noProof/>
                <w:webHidden/>
              </w:rPr>
              <w:instrText xml:space="preserve"> PAGEREF _Toc78061478 \h </w:instrText>
            </w:r>
            <w:r w:rsidR="0095080D">
              <w:rPr>
                <w:noProof/>
                <w:webHidden/>
              </w:rPr>
            </w:r>
            <w:r w:rsidR="0095080D">
              <w:rPr>
                <w:noProof/>
                <w:webHidden/>
              </w:rPr>
              <w:fldChar w:fldCharType="separate"/>
            </w:r>
            <w:r w:rsidR="0095080D">
              <w:rPr>
                <w:noProof/>
                <w:webHidden/>
              </w:rPr>
              <w:t>16</w:t>
            </w:r>
            <w:r w:rsidR="0095080D">
              <w:rPr>
                <w:noProof/>
                <w:webHidden/>
              </w:rPr>
              <w:fldChar w:fldCharType="end"/>
            </w:r>
          </w:hyperlink>
        </w:p>
        <w:p w14:paraId="61FD23F1" w14:textId="77777777" w:rsidR="001D51E0" w:rsidRDefault="001D51E0" w:rsidP="00C65DDC">
          <w:r>
            <w:lastRenderedPageBreak/>
            <w:fldChar w:fldCharType="end"/>
          </w:r>
        </w:p>
      </w:sdtContent>
    </w:sdt>
    <w:p w14:paraId="4758D0A2" w14:textId="77777777" w:rsidR="006D3183" w:rsidRPr="000C2D51" w:rsidRDefault="001B3031" w:rsidP="00C65DDC">
      <w:pPr>
        <w:pStyle w:val="Heading1"/>
      </w:pPr>
      <w:bookmarkStart w:id="0" w:name="_Toc78061455"/>
      <w:r w:rsidRPr="000C2D51">
        <w:t>Answer to the question no.1</w:t>
      </w:r>
      <w:r w:rsidR="00465EA0" w:rsidRPr="000C2D51">
        <w:t>(a)</w:t>
      </w:r>
      <w:bookmarkEnd w:id="0"/>
    </w:p>
    <w:p w14:paraId="3548A8E6" w14:textId="77777777" w:rsidR="001B3031" w:rsidRDefault="001B3031" w:rsidP="00C65DDC"/>
    <w:p w14:paraId="3F84556C" w14:textId="77777777" w:rsidR="001B3031" w:rsidRPr="0034271D" w:rsidRDefault="001B3031" w:rsidP="00C65DDC">
      <w:pPr>
        <w:pStyle w:val="Heading2"/>
      </w:pPr>
      <w:bookmarkStart w:id="1" w:name="_Toc78061456"/>
      <w:proofErr w:type="spellStart"/>
      <w:r w:rsidRPr="0034271D">
        <w:t>Kedison</w:t>
      </w:r>
      <w:proofErr w:type="spellEnd"/>
      <w:r w:rsidRPr="0034271D">
        <w:t xml:space="preserve"> PLC</w:t>
      </w:r>
      <w:bookmarkEnd w:id="1"/>
    </w:p>
    <w:p w14:paraId="52CDF037" w14:textId="77777777" w:rsidR="001B3031" w:rsidRPr="0034271D" w:rsidRDefault="001B3031" w:rsidP="00C65DDC">
      <w:pPr>
        <w:pStyle w:val="Heading2"/>
      </w:pPr>
      <w:bookmarkStart w:id="2" w:name="_Toc78061457"/>
      <w:r w:rsidRPr="0034271D">
        <w:t>Profit and Loss Statement</w:t>
      </w:r>
      <w:bookmarkEnd w:id="2"/>
    </w:p>
    <w:p w14:paraId="418561F8" w14:textId="77777777" w:rsidR="001B3031" w:rsidRPr="0034271D" w:rsidRDefault="001B3031" w:rsidP="00C65DDC">
      <w:pPr>
        <w:pStyle w:val="Heading2"/>
      </w:pPr>
      <w:bookmarkStart w:id="3" w:name="_Toc78061458"/>
      <w:r w:rsidRPr="0034271D">
        <w:t>31</w:t>
      </w:r>
      <w:r w:rsidRPr="0034271D">
        <w:rPr>
          <w:vertAlign w:val="superscript"/>
        </w:rPr>
        <w:t>st</w:t>
      </w:r>
      <w:r w:rsidRPr="0034271D">
        <w:t xml:space="preserve"> December 2020, for the year ended</w:t>
      </w:r>
      <w:bookmarkEnd w:id="3"/>
    </w:p>
    <w:tbl>
      <w:tblPr>
        <w:tblStyle w:val="TableGrid"/>
        <w:tblW w:w="0" w:type="auto"/>
        <w:tblLook w:val="04A0" w:firstRow="1" w:lastRow="0" w:firstColumn="1" w:lastColumn="0" w:noHBand="0" w:noVBand="1"/>
      </w:tblPr>
      <w:tblGrid>
        <w:gridCol w:w="4532"/>
        <w:gridCol w:w="1604"/>
        <w:gridCol w:w="1605"/>
        <w:gridCol w:w="1609"/>
      </w:tblGrid>
      <w:tr w:rsidR="001B3031" w14:paraId="3A679DCC" w14:textId="77777777" w:rsidTr="009F4F0E">
        <w:trPr>
          <w:trHeight w:val="584"/>
        </w:trPr>
        <w:tc>
          <w:tcPr>
            <w:tcW w:w="4608" w:type="dxa"/>
          </w:tcPr>
          <w:p w14:paraId="350C47D4" w14:textId="77777777" w:rsidR="001B3031" w:rsidRDefault="001B3031" w:rsidP="00C65DDC">
            <w:pPr>
              <w:jc w:val="center"/>
            </w:pPr>
            <w:r>
              <w:t>Particulars</w:t>
            </w:r>
          </w:p>
        </w:tc>
        <w:tc>
          <w:tcPr>
            <w:tcW w:w="1620" w:type="dxa"/>
          </w:tcPr>
          <w:p w14:paraId="332C5699" w14:textId="77777777" w:rsidR="00CE3D06" w:rsidRPr="00CE3D06" w:rsidRDefault="001B3031" w:rsidP="00C65DDC">
            <w:r>
              <w:t>Amount (</w:t>
            </w:r>
            <w:r w:rsidR="00CE3D06">
              <w:rPr>
                <w:sz w:val="20"/>
                <w:szCs w:val="20"/>
              </w:rPr>
              <w:t xml:space="preserve">£) </w:t>
            </w:r>
          </w:p>
          <w:p w14:paraId="47030978" w14:textId="77777777" w:rsidR="001B3031" w:rsidRDefault="001B3031" w:rsidP="00C65DDC">
            <w:pPr>
              <w:jc w:val="center"/>
            </w:pPr>
          </w:p>
        </w:tc>
        <w:tc>
          <w:tcPr>
            <w:tcW w:w="1620" w:type="dxa"/>
          </w:tcPr>
          <w:p w14:paraId="5A8F0AEC" w14:textId="77777777" w:rsidR="00CE3D06" w:rsidRPr="00CE3D06" w:rsidRDefault="001B3031" w:rsidP="00C65DDC">
            <w:pPr>
              <w:jc w:val="center"/>
            </w:pPr>
            <w:r>
              <w:t>Amount</w:t>
            </w:r>
            <w:r w:rsidR="00CE3D06">
              <w:t xml:space="preserve"> (</w:t>
            </w:r>
            <w:r w:rsidR="00CE3D06">
              <w:rPr>
                <w:sz w:val="20"/>
                <w:szCs w:val="20"/>
              </w:rPr>
              <w:t xml:space="preserve">£) </w:t>
            </w:r>
          </w:p>
          <w:p w14:paraId="3CA2E0C4" w14:textId="77777777" w:rsidR="001B3031" w:rsidRDefault="001B3031" w:rsidP="00C65DDC">
            <w:pPr>
              <w:jc w:val="center"/>
            </w:pPr>
          </w:p>
        </w:tc>
        <w:tc>
          <w:tcPr>
            <w:tcW w:w="1620" w:type="dxa"/>
          </w:tcPr>
          <w:p w14:paraId="4F95A1A9" w14:textId="77777777" w:rsidR="001B3031" w:rsidRDefault="001B3031" w:rsidP="00C65DDC">
            <w:pPr>
              <w:jc w:val="center"/>
            </w:pPr>
            <w:r>
              <w:t>Amount</w:t>
            </w:r>
            <w:r w:rsidR="00CE3D06">
              <w:t xml:space="preserve"> (</w:t>
            </w:r>
            <w:r w:rsidR="00CE3D06">
              <w:rPr>
                <w:sz w:val="20"/>
                <w:szCs w:val="20"/>
              </w:rPr>
              <w:t>£</w:t>
            </w:r>
            <w:r w:rsidR="00CE3D06">
              <w:t>)</w:t>
            </w:r>
          </w:p>
        </w:tc>
      </w:tr>
      <w:tr w:rsidR="001B3031" w14:paraId="7F884CCA" w14:textId="77777777" w:rsidTr="00927E56">
        <w:trPr>
          <w:trHeight w:val="1790"/>
        </w:trPr>
        <w:tc>
          <w:tcPr>
            <w:tcW w:w="4608" w:type="dxa"/>
          </w:tcPr>
          <w:p w14:paraId="341D66F0" w14:textId="77777777" w:rsidR="005A1C31" w:rsidRDefault="005A1C31" w:rsidP="00C65DDC">
            <w:pPr>
              <w:jc w:val="left"/>
              <w:rPr>
                <w:szCs w:val="24"/>
              </w:rPr>
            </w:pPr>
            <w:r>
              <w:rPr>
                <w:szCs w:val="24"/>
              </w:rPr>
              <w:t>Sales</w:t>
            </w:r>
          </w:p>
          <w:p w14:paraId="6702D822" w14:textId="77777777" w:rsidR="005039ED" w:rsidRDefault="005039ED" w:rsidP="00C65DDC">
            <w:pPr>
              <w:jc w:val="left"/>
              <w:rPr>
                <w:szCs w:val="24"/>
              </w:rPr>
            </w:pPr>
            <w:r>
              <w:rPr>
                <w:szCs w:val="24"/>
              </w:rPr>
              <w:t>Add: Unrecorded Sales</w:t>
            </w:r>
          </w:p>
          <w:p w14:paraId="732A6D1C" w14:textId="77777777" w:rsidR="005A1C31" w:rsidRPr="0034271D" w:rsidRDefault="005039ED" w:rsidP="00C65DDC">
            <w:pPr>
              <w:jc w:val="right"/>
              <w:rPr>
                <w:b/>
                <w:szCs w:val="24"/>
              </w:rPr>
            </w:pPr>
            <w:r w:rsidRPr="0034271D">
              <w:rPr>
                <w:b/>
                <w:szCs w:val="24"/>
              </w:rPr>
              <w:t>Net sales</w:t>
            </w:r>
          </w:p>
          <w:p w14:paraId="3DA8C66E" w14:textId="77777777" w:rsidR="005039ED" w:rsidRDefault="005039ED" w:rsidP="00C65DDC">
            <w:pPr>
              <w:jc w:val="left"/>
              <w:rPr>
                <w:szCs w:val="24"/>
              </w:rPr>
            </w:pPr>
          </w:p>
          <w:p w14:paraId="0ED13C29" w14:textId="77777777" w:rsidR="005039ED" w:rsidRDefault="005039ED" w:rsidP="00C65DDC">
            <w:pPr>
              <w:jc w:val="left"/>
              <w:rPr>
                <w:szCs w:val="24"/>
              </w:rPr>
            </w:pPr>
            <w:r>
              <w:rPr>
                <w:szCs w:val="24"/>
              </w:rPr>
              <w:t xml:space="preserve">Less: </w:t>
            </w:r>
            <w:r w:rsidR="00F11179">
              <w:rPr>
                <w:szCs w:val="24"/>
              </w:rPr>
              <w:t>Cost of sales</w:t>
            </w:r>
          </w:p>
          <w:p w14:paraId="0BFDAE57" w14:textId="77777777" w:rsidR="00F11179" w:rsidRDefault="00F11179" w:rsidP="00C65DDC">
            <w:pPr>
              <w:jc w:val="left"/>
              <w:rPr>
                <w:szCs w:val="24"/>
              </w:rPr>
            </w:pPr>
            <w:r>
              <w:rPr>
                <w:szCs w:val="24"/>
              </w:rPr>
              <w:t>Add: Shifted goods</w:t>
            </w:r>
          </w:p>
          <w:p w14:paraId="1E15F0FC" w14:textId="77777777" w:rsidR="00F11179" w:rsidRDefault="00F11179" w:rsidP="00C65DDC">
            <w:pPr>
              <w:rPr>
                <w:szCs w:val="24"/>
              </w:rPr>
            </w:pPr>
          </w:p>
          <w:p w14:paraId="4ACAC1EC" w14:textId="77777777" w:rsidR="00F11179" w:rsidRPr="0034271D" w:rsidRDefault="00F11179" w:rsidP="00C65DDC">
            <w:pPr>
              <w:jc w:val="right"/>
              <w:rPr>
                <w:b/>
                <w:szCs w:val="24"/>
              </w:rPr>
            </w:pPr>
            <w:r w:rsidRPr="0034271D">
              <w:rPr>
                <w:b/>
                <w:szCs w:val="24"/>
              </w:rPr>
              <w:t>Gross Profit</w:t>
            </w:r>
          </w:p>
          <w:p w14:paraId="5F7E546C" w14:textId="77777777" w:rsidR="00F11179" w:rsidRDefault="00F11179" w:rsidP="00C65DDC">
            <w:pPr>
              <w:jc w:val="right"/>
              <w:rPr>
                <w:szCs w:val="24"/>
              </w:rPr>
            </w:pPr>
          </w:p>
          <w:p w14:paraId="0C799D56" w14:textId="77777777" w:rsidR="00871C25" w:rsidRDefault="00871C25" w:rsidP="00C65DDC">
            <w:pPr>
              <w:rPr>
                <w:szCs w:val="24"/>
              </w:rPr>
            </w:pPr>
          </w:p>
          <w:p w14:paraId="3095A783" w14:textId="77777777" w:rsidR="00DA19E1" w:rsidRDefault="00F11179" w:rsidP="00C65DDC">
            <w:pPr>
              <w:rPr>
                <w:szCs w:val="24"/>
              </w:rPr>
            </w:pPr>
            <w:r>
              <w:rPr>
                <w:szCs w:val="24"/>
              </w:rPr>
              <w:t xml:space="preserve">Less: Operating Expenses </w:t>
            </w:r>
          </w:p>
          <w:p w14:paraId="78481A10" w14:textId="77777777" w:rsidR="00DA19E1" w:rsidRDefault="00DA19E1" w:rsidP="00C65DDC">
            <w:pPr>
              <w:rPr>
                <w:szCs w:val="24"/>
              </w:rPr>
            </w:pPr>
            <w:r>
              <w:rPr>
                <w:szCs w:val="24"/>
              </w:rPr>
              <w:t>Distribution costs</w:t>
            </w:r>
          </w:p>
          <w:p w14:paraId="011CD0FA" w14:textId="77777777" w:rsidR="00DA19E1" w:rsidRDefault="00DA19E1" w:rsidP="00C65DDC">
            <w:pPr>
              <w:rPr>
                <w:szCs w:val="24"/>
              </w:rPr>
            </w:pPr>
            <w:r>
              <w:rPr>
                <w:szCs w:val="24"/>
              </w:rPr>
              <w:t>Administration expenses</w:t>
            </w:r>
          </w:p>
          <w:p w14:paraId="4989AF5B" w14:textId="77777777" w:rsidR="00DA19E1" w:rsidRDefault="00DA19E1" w:rsidP="00C65DDC">
            <w:pPr>
              <w:rPr>
                <w:szCs w:val="24"/>
              </w:rPr>
            </w:pPr>
            <w:r>
              <w:rPr>
                <w:szCs w:val="24"/>
              </w:rPr>
              <w:t xml:space="preserve">Sales Commission </w:t>
            </w:r>
          </w:p>
          <w:p w14:paraId="42191A2A" w14:textId="77777777" w:rsidR="00DA19E1" w:rsidRDefault="00DA19E1" w:rsidP="00C65DDC">
            <w:pPr>
              <w:rPr>
                <w:szCs w:val="24"/>
              </w:rPr>
            </w:pPr>
          </w:p>
          <w:p w14:paraId="580D95F9" w14:textId="77777777" w:rsidR="00871C25" w:rsidRPr="00871C25" w:rsidRDefault="00871C25" w:rsidP="00C65DDC">
            <w:pPr>
              <w:jc w:val="right"/>
              <w:rPr>
                <w:b/>
                <w:szCs w:val="24"/>
              </w:rPr>
            </w:pPr>
            <w:r w:rsidRPr="00871C25">
              <w:rPr>
                <w:b/>
                <w:szCs w:val="24"/>
              </w:rPr>
              <w:t>Operating Profit</w:t>
            </w:r>
          </w:p>
          <w:p w14:paraId="1C3F4DB2" w14:textId="77777777" w:rsidR="00871C25" w:rsidRDefault="00871C25" w:rsidP="00C65DDC">
            <w:pPr>
              <w:rPr>
                <w:szCs w:val="24"/>
              </w:rPr>
            </w:pPr>
          </w:p>
          <w:p w14:paraId="43947025" w14:textId="77777777" w:rsidR="00871C25" w:rsidRDefault="00871C25" w:rsidP="00C65DDC">
            <w:pPr>
              <w:rPr>
                <w:szCs w:val="24"/>
              </w:rPr>
            </w:pPr>
          </w:p>
          <w:p w14:paraId="309F040C" w14:textId="77777777" w:rsidR="00DA19E1" w:rsidRDefault="00DA19E1" w:rsidP="00C65DDC">
            <w:pPr>
              <w:rPr>
                <w:szCs w:val="24"/>
              </w:rPr>
            </w:pPr>
            <w:r>
              <w:rPr>
                <w:szCs w:val="24"/>
              </w:rPr>
              <w:t>Less: Others non-operating expenses</w:t>
            </w:r>
          </w:p>
          <w:p w14:paraId="5F6B1A92" w14:textId="77777777" w:rsidR="00DA19E1" w:rsidRDefault="00DA19E1" w:rsidP="00C65DDC">
            <w:pPr>
              <w:rPr>
                <w:szCs w:val="24"/>
              </w:rPr>
            </w:pPr>
            <w:r>
              <w:rPr>
                <w:szCs w:val="24"/>
              </w:rPr>
              <w:lastRenderedPageBreak/>
              <w:t>Interest on debentures</w:t>
            </w:r>
          </w:p>
          <w:p w14:paraId="2AE7478E" w14:textId="77777777" w:rsidR="00DA19E1" w:rsidRDefault="00DA19E1" w:rsidP="00C65DDC">
            <w:pPr>
              <w:rPr>
                <w:szCs w:val="24"/>
              </w:rPr>
            </w:pPr>
            <w:r>
              <w:rPr>
                <w:szCs w:val="24"/>
              </w:rPr>
              <w:t>Paid interest</w:t>
            </w:r>
          </w:p>
          <w:p w14:paraId="05B0D760" w14:textId="77777777" w:rsidR="00C07041" w:rsidRDefault="00DA19E1" w:rsidP="00C65DDC">
            <w:pPr>
              <w:rPr>
                <w:szCs w:val="24"/>
              </w:rPr>
            </w:pPr>
            <w:proofErr w:type="gramStart"/>
            <w:r>
              <w:rPr>
                <w:szCs w:val="24"/>
              </w:rPr>
              <w:t>Directors</w:t>
            </w:r>
            <w:proofErr w:type="gramEnd"/>
            <w:r>
              <w:rPr>
                <w:szCs w:val="24"/>
              </w:rPr>
              <w:t xml:space="preserve"> remuneration</w:t>
            </w:r>
          </w:p>
          <w:p w14:paraId="6C43279C" w14:textId="77777777" w:rsidR="00C07041" w:rsidRDefault="00C07041" w:rsidP="00C65DDC">
            <w:pPr>
              <w:rPr>
                <w:szCs w:val="24"/>
              </w:rPr>
            </w:pPr>
            <w:r>
              <w:rPr>
                <w:szCs w:val="24"/>
              </w:rPr>
              <w:t>Ordinary share dividend expense</w:t>
            </w:r>
          </w:p>
          <w:p w14:paraId="67536C2D" w14:textId="77777777" w:rsidR="00DA19E1" w:rsidRDefault="00C07041" w:rsidP="00C65DDC">
            <w:pPr>
              <w:rPr>
                <w:szCs w:val="24"/>
              </w:rPr>
            </w:pPr>
            <w:r>
              <w:rPr>
                <w:szCs w:val="24"/>
              </w:rPr>
              <w:t>Preference share dividend expense</w:t>
            </w:r>
            <w:r w:rsidR="00DA19E1">
              <w:rPr>
                <w:szCs w:val="24"/>
              </w:rPr>
              <w:t xml:space="preserve"> </w:t>
            </w:r>
          </w:p>
          <w:p w14:paraId="0669F8C1" w14:textId="77777777" w:rsidR="00C07041" w:rsidRDefault="00C07041" w:rsidP="00C65DDC">
            <w:pPr>
              <w:jc w:val="right"/>
              <w:rPr>
                <w:b/>
                <w:szCs w:val="24"/>
              </w:rPr>
            </w:pPr>
            <w:r w:rsidRPr="00C07041">
              <w:rPr>
                <w:b/>
                <w:szCs w:val="24"/>
              </w:rPr>
              <w:t>Profit before tax</w:t>
            </w:r>
          </w:p>
          <w:p w14:paraId="2A78C800" w14:textId="77777777" w:rsidR="009F4F0E" w:rsidRDefault="009F4F0E" w:rsidP="00C65DDC">
            <w:pPr>
              <w:jc w:val="left"/>
              <w:rPr>
                <w:szCs w:val="24"/>
              </w:rPr>
            </w:pPr>
          </w:p>
          <w:p w14:paraId="769D7134" w14:textId="77777777" w:rsidR="00C07041" w:rsidRPr="00C07041" w:rsidRDefault="0034271D" w:rsidP="00C65DDC">
            <w:pPr>
              <w:jc w:val="left"/>
              <w:rPr>
                <w:szCs w:val="24"/>
              </w:rPr>
            </w:pPr>
            <w:r>
              <w:rPr>
                <w:szCs w:val="24"/>
              </w:rPr>
              <w:t>Tax e</w:t>
            </w:r>
            <w:r w:rsidR="00C07041">
              <w:rPr>
                <w:szCs w:val="24"/>
              </w:rPr>
              <w:t>xpense</w:t>
            </w:r>
          </w:p>
          <w:p w14:paraId="110CC37E" w14:textId="77777777" w:rsidR="00DA19E1" w:rsidRPr="00C07041" w:rsidRDefault="00C07041" w:rsidP="00C65DDC">
            <w:pPr>
              <w:jc w:val="right"/>
              <w:rPr>
                <w:b/>
                <w:szCs w:val="24"/>
              </w:rPr>
            </w:pPr>
            <w:r w:rsidRPr="00C07041">
              <w:rPr>
                <w:b/>
                <w:szCs w:val="24"/>
              </w:rPr>
              <w:t>Profit after tax</w:t>
            </w:r>
          </w:p>
        </w:tc>
        <w:tc>
          <w:tcPr>
            <w:tcW w:w="1620" w:type="dxa"/>
          </w:tcPr>
          <w:p w14:paraId="31B465F5" w14:textId="77777777" w:rsidR="00C07041" w:rsidRDefault="00C07041" w:rsidP="00C65DDC"/>
          <w:p w14:paraId="70B82FC8" w14:textId="77777777" w:rsidR="00C07041" w:rsidRPr="00C07041" w:rsidRDefault="00C07041" w:rsidP="00C65DDC"/>
          <w:p w14:paraId="650E0C4E" w14:textId="77777777" w:rsidR="00C07041" w:rsidRPr="00C07041" w:rsidRDefault="00C07041" w:rsidP="00C65DDC"/>
          <w:p w14:paraId="66FB07E4" w14:textId="77777777" w:rsidR="00C07041" w:rsidRPr="00C07041" w:rsidRDefault="00C07041" w:rsidP="00C65DDC"/>
          <w:p w14:paraId="476AA3D3" w14:textId="77777777" w:rsidR="00C07041" w:rsidRPr="00C07041" w:rsidRDefault="00C07041" w:rsidP="00C65DDC"/>
          <w:p w14:paraId="611BA201" w14:textId="77777777" w:rsidR="00C07041" w:rsidRPr="00C07041" w:rsidRDefault="00C07041" w:rsidP="00C65DDC"/>
          <w:p w14:paraId="7C22DDB8" w14:textId="77777777" w:rsidR="00C07041" w:rsidRDefault="00C07041" w:rsidP="00C65DDC"/>
          <w:p w14:paraId="60A0E87C" w14:textId="77777777" w:rsidR="00C07041" w:rsidRPr="00C07041" w:rsidRDefault="00C07041" w:rsidP="00C65DDC"/>
          <w:p w14:paraId="1803B4A4" w14:textId="77777777" w:rsidR="00C07041" w:rsidRPr="00C07041" w:rsidRDefault="00C07041" w:rsidP="00C65DDC"/>
          <w:p w14:paraId="6135B804" w14:textId="77777777" w:rsidR="00C07041" w:rsidRDefault="00C07041" w:rsidP="00C65DDC"/>
          <w:p w14:paraId="64E15362" w14:textId="77777777" w:rsidR="00C07041" w:rsidRDefault="00C07041" w:rsidP="00C65DDC"/>
          <w:p w14:paraId="3348BFF4" w14:textId="77777777" w:rsidR="00C07041" w:rsidRDefault="00C07041" w:rsidP="00C65DDC"/>
          <w:p w14:paraId="08F8B5F5" w14:textId="77777777" w:rsidR="001B3031" w:rsidRDefault="00871C25" w:rsidP="00C65DDC">
            <w:pPr>
              <w:jc w:val="center"/>
              <w:rPr>
                <w:szCs w:val="24"/>
              </w:rPr>
            </w:pPr>
            <w:r>
              <w:rPr>
                <w:szCs w:val="24"/>
              </w:rPr>
              <w:t xml:space="preserve">           </w:t>
            </w:r>
            <w:r w:rsidR="00C07041" w:rsidRPr="00C07041">
              <w:rPr>
                <w:szCs w:val="24"/>
              </w:rPr>
              <w:t>28,000</w:t>
            </w:r>
          </w:p>
          <w:p w14:paraId="486921F7" w14:textId="77777777" w:rsidR="00C07041" w:rsidRDefault="00C07041" w:rsidP="00C65DDC">
            <w:pPr>
              <w:jc w:val="right"/>
              <w:rPr>
                <w:szCs w:val="24"/>
              </w:rPr>
            </w:pPr>
            <w:r>
              <w:rPr>
                <w:szCs w:val="24"/>
              </w:rPr>
              <w:t>30,000</w:t>
            </w:r>
          </w:p>
          <w:p w14:paraId="0448CFC9" w14:textId="77777777" w:rsidR="00C07041" w:rsidRPr="00871C25" w:rsidRDefault="00871C25" w:rsidP="00C65DDC">
            <w:pPr>
              <w:jc w:val="center"/>
              <w:rPr>
                <w:szCs w:val="24"/>
                <w:u w:val="single"/>
              </w:rPr>
            </w:pPr>
            <w:r>
              <w:rPr>
                <w:szCs w:val="24"/>
                <w:u w:val="single"/>
              </w:rPr>
              <w:t xml:space="preserve">             </w:t>
            </w:r>
            <w:r w:rsidR="00C07041" w:rsidRPr="00871C25">
              <w:rPr>
                <w:szCs w:val="24"/>
                <w:u w:val="single"/>
              </w:rPr>
              <w:t>3,000</w:t>
            </w:r>
          </w:p>
          <w:p w14:paraId="7857F755" w14:textId="77777777" w:rsidR="00C07041" w:rsidRDefault="00C07041" w:rsidP="00C65DDC">
            <w:pPr>
              <w:rPr>
                <w:szCs w:val="24"/>
              </w:rPr>
            </w:pPr>
          </w:p>
          <w:p w14:paraId="61B86340" w14:textId="77777777" w:rsidR="00C07041" w:rsidRDefault="00C07041" w:rsidP="00C65DDC">
            <w:pPr>
              <w:rPr>
                <w:szCs w:val="24"/>
              </w:rPr>
            </w:pPr>
          </w:p>
          <w:p w14:paraId="79C47353" w14:textId="77777777" w:rsidR="00871C25" w:rsidRDefault="00871C25" w:rsidP="00C65DDC">
            <w:pPr>
              <w:jc w:val="right"/>
              <w:rPr>
                <w:szCs w:val="24"/>
              </w:rPr>
            </w:pPr>
          </w:p>
          <w:p w14:paraId="008938A2" w14:textId="77777777" w:rsidR="00871C25" w:rsidRDefault="00871C25" w:rsidP="00C65DDC">
            <w:pPr>
              <w:jc w:val="right"/>
              <w:rPr>
                <w:szCs w:val="24"/>
              </w:rPr>
            </w:pPr>
          </w:p>
          <w:p w14:paraId="2B4E4D89" w14:textId="77777777" w:rsidR="00871C25" w:rsidRDefault="00871C25" w:rsidP="00C65DDC">
            <w:pPr>
              <w:jc w:val="right"/>
              <w:rPr>
                <w:szCs w:val="24"/>
              </w:rPr>
            </w:pPr>
          </w:p>
          <w:p w14:paraId="76013A76" w14:textId="77777777" w:rsidR="00C07041" w:rsidRDefault="00C07041" w:rsidP="00C65DDC">
            <w:pPr>
              <w:jc w:val="right"/>
              <w:rPr>
                <w:szCs w:val="24"/>
              </w:rPr>
            </w:pPr>
            <w:r>
              <w:rPr>
                <w:szCs w:val="24"/>
              </w:rPr>
              <w:t>4,000</w:t>
            </w:r>
          </w:p>
          <w:p w14:paraId="282CC754" w14:textId="77777777" w:rsidR="00C07041" w:rsidRDefault="00C07041" w:rsidP="00C65DDC">
            <w:pPr>
              <w:jc w:val="right"/>
              <w:rPr>
                <w:szCs w:val="24"/>
              </w:rPr>
            </w:pPr>
            <w:r>
              <w:rPr>
                <w:szCs w:val="24"/>
              </w:rPr>
              <w:t>2,000</w:t>
            </w:r>
          </w:p>
          <w:p w14:paraId="58E7A686" w14:textId="77777777" w:rsidR="00C07041" w:rsidRDefault="00C07041" w:rsidP="00C65DDC">
            <w:pPr>
              <w:jc w:val="right"/>
              <w:rPr>
                <w:szCs w:val="24"/>
              </w:rPr>
            </w:pPr>
            <w:r>
              <w:rPr>
                <w:szCs w:val="24"/>
              </w:rPr>
              <w:t>5,000</w:t>
            </w:r>
          </w:p>
          <w:p w14:paraId="49EC47AF" w14:textId="77777777" w:rsidR="00C07041" w:rsidRDefault="00C07041" w:rsidP="00C65DDC">
            <w:pPr>
              <w:jc w:val="right"/>
              <w:rPr>
                <w:szCs w:val="24"/>
              </w:rPr>
            </w:pPr>
            <w:r>
              <w:rPr>
                <w:szCs w:val="24"/>
              </w:rPr>
              <w:t>20,000</w:t>
            </w:r>
          </w:p>
          <w:p w14:paraId="0886D8B9" w14:textId="77777777" w:rsidR="00C07041" w:rsidRPr="009F4F0E" w:rsidRDefault="009F4F0E" w:rsidP="00C65DDC">
            <w:pPr>
              <w:jc w:val="right"/>
              <w:rPr>
                <w:szCs w:val="24"/>
                <w:u w:val="single"/>
              </w:rPr>
            </w:pPr>
            <w:r>
              <w:rPr>
                <w:szCs w:val="24"/>
                <w:u w:val="single"/>
              </w:rPr>
              <w:t xml:space="preserve">       </w:t>
            </w:r>
            <w:r w:rsidR="00C07041" w:rsidRPr="009F4F0E">
              <w:rPr>
                <w:szCs w:val="24"/>
                <w:u w:val="single"/>
              </w:rPr>
              <w:t>30,000</w:t>
            </w:r>
          </w:p>
        </w:tc>
        <w:tc>
          <w:tcPr>
            <w:tcW w:w="1620" w:type="dxa"/>
          </w:tcPr>
          <w:p w14:paraId="3834E402" w14:textId="77777777" w:rsidR="005039ED" w:rsidRDefault="005039ED" w:rsidP="00C65DDC">
            <w:pPr>
              <w:jc w:val="right"/>
              <w:rPr>
                <w:rFonts w:cs="Times New Roman"/>
                <w:szCs w:val="24"/>
              </w:rPr>
            </w:pPr>
            <w:r>
              <w:rPr>
                <w:rFonts w:cs="Times New Roman"/>
                <w:szCs w:val="24"/>
              </w:rPr>
              <w:lastRenderedPageBreak/>
              <w:t>8,26,650</w:t>
            </w:r>
          </w:p>
          <w:p w14:paraId="601C0069" w14:textId="77777777" w:rsidR="005039ED" w:rsidRDefault="005039ED" w:rsidP="00C65DDC">
            <w:pPr>
              <w:jc w:val="right"/>
              <w:rPr>
                <w:rFonts w:cs="Times New Roman"/>
                <w:szCs w:val="24"/>
                <w:u w:val="single"/>
              </w:rPr>
            </w:pPr>
            <w:r>
              <w:rPr>
                <w:rFonts w:cs="Times New Roman"/>
                <w:szCs w:val="24"/>
                <w:u w:val="single"/>
              </w:rPr>
              <w:t xml:space="preserve">                </w:t>
            </w:r>
            <w:r w:rsidRPr="005039ED">
              <w:rPr>
                <w:rFonts w:cs="Times New Roman"/>
                <w:szCs w:val="24"/>
                <w:u w:val="single"/>
              </w:rPr>
              <w:t xml:space="preserve"> 980</w:t>
            </w:r>
          </w:p>
          <w:p w14:paraId="2D489443" w14:textId="77777777" w:rsidR="005039ED" w:rsidRDefault="005039ED" w:rsidP="00C65DDC">
            <w:pPr>
              <w:rPr>
                <w:rFonts w:cs="Times New Roman"/>
                <w:szCs w:val="24"/>
                <w:u w:val="single"/>
              </w:rPr>
            </w:pPr>
          </w:p>
          <w:p w14:paraId="546C9931" w14:textId="77777777" w:rsidR="00F11179" w:rsidRDefault="00F11179" w:rsidP="00C65DDC">
            <w:pPr>
              <w:rPr>
                <w:rFonts w:cs="Times New Roman"/>
                <w:szCs w:val="24"/>
                <w:u w:val="single"/>
              </w:rPr>
            </w:pPr>
          </w:p>
          <w:p w14:paraId="653DD83F" w14:textId="77777777" w:rsidR="00F11179" w:rsidRDefault="00F11179" w:rsidP="00C65DDC">
            <w:pPr>
              <w:jc w:val="right"/>
              <w:rPr>
                <w:rFonts w:cs="Times New Roman"/>
                <w:szCs w:val="24"/>
              </w:rPr>
            </w:pPr>
            <w:r w:rsidRPr="00F11179">
              <w:rPr>
                <w:rFonts w:cs="Times New Roman"/>
                <w:szCs w:val="24"/>
              </w:rPr>
              <w:t>5,78</w:t>
            </w:r>
            <w:r>
              <w:rPr>
                <w:rFonts w:cs="Times New Roman"/>
                <w:szCs w:val="24"/>
              </w:rPr>
              <w:t>,</w:t>
            </w:r>
            <w:r w:rsidRPr="00F11179">
              <w:rPr>
                <w:rFonts w:cs="Times New Roman"/>
                <w:szCs w:val="24"/>
              </w:rPr>
              <w:t>650</w:t>
            </w:r>
          </w:p>
          <w:p w14:paraId="109DD4DD" w14:textId="77777777" w:rsidR="00871C25" w:rsidRDefault="00F11179" w:rsidP="00C65DDC">
            <w:pPr>
              <w:jc w:val="center"/>
              <w:rPr>
                <w:rFonts w:cs="Times New Roman"/>
                <w:szCs w:val="24"/>
                <w:u w:val="single"/>
              </w:rPr>
            </w:pPr>
            <w:r>
              <w:rPr>
                <w:rFonts w:cs="Times New Roman"/>
                <w:szCs w:val="24"/>
                <w:u w:val="single"/>
              </w:rPr>
              <w:t xml:space="preserve">                </w:t>
            </w:r>
            <w:r w:rsidRPr="00F11179">
              <w:rPr>
                <w:rFonts w:cs="Times New Roman"/>
                <w:szCs w:val="24"/>
                <w:u w:val="single"/>
              </w:rPr>
              <w:t>980</w:t>
            </w:r>
          </w:p>
          <w:p w14:paraId="11FBCBF3" w14:textId="77777777" w:rsidR="00871C25" w:rsidRPr="00871C25" w:rsidRDefault="00871C25" w:rsidP="00C65DDC">
            <w:pPr>
              <w:rPr>
                <w:rFonts w:cs="Times New Roman"/>
                <w:szCs w:val="24"/>
              </w:rPr>
            </w:pPr>
          </w:p>
          <w:p w14:paraId="03CBDC75" w14:textId="77777777" w:rsidR="00871C25" w:rsidRPr="00871C25" w:rsidRDefault="00871C25" w:rsidP="00C65DDC">
            <w:pPr>
              <w:rPr>
                <w:rFonts w:cs="Times New Roman"/>
                <w:szCs w:val="24"/>
              </w:rPr>
            </w:pPr>
          </w:p>
          <w:p w14:paraId="3ED52A4E" w14:textId="77777777" w:rsidR="00871C25" w:rsidRPr="00871C25" w:rsidRDefault="00871C25" w:rsidP="00C65DDC">
            <w:pPr>
              <w:rPr>
                <w:rFonts w:cs="Times New Roman"/>
                <w:szCs w:val="24"/>
              </w:rPr>
            </w:pPr>
          </w:p>
          <w:p w14:paraId="12C4B5D9" w14:textId="77777777" w:rsidR="00871C25" w:rsidRDefault="00871C25" w:rsidP="00C65DDC">
            <w:pPr>
              <w:rPr>
                <w:rFonts w:cs="Times New Roman"/>
                <w:szCs w:val="24"/>
              </w:rPr>
            </w:pPr>
          </w:p>
          <w:p w14:paraId="1F811290" w14:textId="77777777" w:rsidR="00871C25" w:rsidRPr="00871C25" w:rsidRDefault="00871C25" w:rsidP="00C65DDC">
            <w:pPr>
              <w:rPr>
                <w:rFonts w:cs="Times New Roman"/>
                <w:szCs w:val="24"/>
              </w:rPr>
            </w:pPr>
          </w:p>
          <w:p w14:paraId="35B1D1CA" w14:textId="77777777" w:rsidR="00871C25" w:rsidRDefault="00871C25" w:rsidP="00C65DDC">
            <w:pPr>
              <w:rPr>
                <w:rFonts w:cs="Times New Roman"/>
                <w:szCs w:val="24"/>
              </w:rPr>
            </w:pPr>
          </w:p>
          <w:p w14:paraId="01CA040F" w14:textId="77777777" w:rsidR="00871C25" w:rsidRDefault="00871C25" w:rsidP="00C65DDC">
            <w:pPr>
              <w:rPr>
                <w:rFonts w:cs="Times New Roman"/>
                <w:szCs w:val="24"/>
              </w:rPr>
            </w:pPr>
          </w:p>
          <w:p w14:paraId="3E0A667A" w14:textId="77777777" w:rsidR="009F4F0E" w:rsidRDefault="00871C25" w:rsidP="00C65DDC">
            <w:pPr>
              <w:jc w:val="right"/>
              <w:rPr>
                <w:rFonts w:cs="Times New Roman"/>
                <w:szCs w:val="24"/>
              </w:rPr>
            </w:pPr>
            <w:r>
              <w:rPr>
                <w:rFonts w:cs="Times New Roman"/>
                <w:szCs w:val="24"/>
              </w:rPr>
              <w:t>61,000</w:t>
            </w:r>
          </w:p>
          <w:p w14:paraId="300A248D" w14:textId="77777777" w:rsidR="009F4F0E" w:rsidRPr="009F4F0E" w:rsidRDefault="009F4F0E" w:rsidP="00C65DDC">
            <w:pPr>
              <w:rPr>
                <w:rFonts w:cs="Times New Roman"/>
                <w:szCs w:val="24"/>
              </w:rPr>
            </w:pPr>
          </w:p>
          <w:p w14:paraId="1028F19E" w14:textId="77777777" w:rsidR="009F4F0E" w:rsidRPr="009F4F0E" w:rsidRDefault="009F4F0E" w:rsidP="00C65DDC">
            <w:pPr>
              <w:rPr>
                <w:rFonts w:cs="Times New Roman"/>
                <w:szCs w:val="24"/>
              </w:rPr>
            </w:pPr>
          </w:p>
          <w:p w14:paraId="0DC9FD50" w14:textId="77777777" w:rsidR="009F4F0E" w:rsidRPr="009F4F0E" w:rsidRDefault="009F4F0E" w:rsidP="00C65DDC">
            <w:pPr>
              <w:rPr>
                <w:rFonts w:cs="Times New Roman"/>
                <w:szCs w:val="24"/>
              </w:rPr>
            </w:pPr>
          </w:p>
          <w:p w14:paraId="1907A169" w14:textId="77777777" w:rsidR="009F4F0E" w:rsidRPr="009F4F0E" w:rsidRDefault="009F4F0E" w:rsidP="00C65DDC">
            <w:pPr>
              <w:rPr>
                <w:rFonts w:cs="Times New Roman"/>
                <w:szCs w:val="24"/>
              </w:rPr>
            </w:pPr>
          </w:p>
          <w:p w14:paraId="54C7E739" w14:textId="77777777" w:rsidR="009F4F0E" w:rsidRDefault="009F4F0E" w:rsidP="00C65DDC">
            <w:pPr>
              <w:rPr>
                <w:rFonts w:cs="Times New Roman"/>
                <w:szCs w:val="24"/>
              </w:rPr>
            </w:pPr>
          </w:p>
          <w:p w14:paraId="13FE6ABF" w14:textId="77777777" w:rsidR="009F4F0E" w:rsidRPr="009F4F0E" w:rsidRDefault="009F4F0E" w:rsidP="00C65DDC">
            <w:pPr>
              <w:rPr>
                <w:rFonts w:cs="Times New Roman"/>
                <w:szCs w:val="24"/>
              </w:rPr>
            </w:pPr>
          </w:p>
          <w:p w14:paraId="2251F097" w14:textId="77777777" w:rsidR="009F4F0E" w:rsidRDefault="009F4F0E" w:rsidP="00C65DDC">
            <w:pPr>
              <w:rPr>
                <w:rFonts w:cs="Times New Roman"/>
                <w:szCs w:val="24"/>
              </w:rPr>
            </w:pPr>
          </w:p>
          <w:p w14:paraId="3C87841B" w14:textId="77777777" w:rsidR="009F4F0E" w:rsidRDefault="009F4F0E" w:rsidP="00C65DDC">
            <w:pPr>
              <w:rPr>
                <w:rFonts w:cs="Times New Roman"/>
                <w:szCs w:val="24"/>
              </w:rPr>
            </w:pPr>
          </w:p>
          <w:p w14:paraId="35E3E2F1" w14:textId="77777777" w:rsidR="009F4F0E" w:rsidRDefault="009F4F0E" w:rsidP="00C65DDC">
            <w:pPr>
              <w:rPr>
                <w:rFonts w:cs="Times New Roman"/>
                <w:szCs w:val="24"/>
              </w:rPr>
            </w:pPr>
          </w:p>
          <w:p w14:paraId="0285F6F2" w14:textId="77777777" w:rsidR="00F11179" w:rsidRPr="009F4F0E" w:rsidRDefault="009F4F0E" w:rsidP="00C65DDC">
            <w:pPr>
              <w:jc w:val="right"/>
              <w:rPr>
                <w:rFonts w:cs="Times New Roman"/>
                <w:szCs w:val="24"/>
              </w:rPr>
            </w:pPr>
            <w:r>
              <w:rPr>
                <w:rFonts w:cs="Times New Roman"/>
                <w:szCs w:val="24"/>
              </w:rPr>
              <w:t>61,000</w:t>
            </w:r>
          </w:p>
        </w:tc>
        <w:tc>
          <w:tcPr>
            <w:tcW w:w="1620" w:type="dxa"/>
          </w:tcPr>
          <w:p w14:paraId="685F48A6" w14:textId="77777777" w:rsidR="001B3031" w:rsidRDefault="001B3031" w:rsidP="00C65DDC">
            <w:pPr>
              <w:jc w:val="center"/>
            </w:pPr>
          </w:p>
          <w:p w14:paraId="2A7304FD" w14:textId="77777777" w:rsidR="005039ED" w:rsidRDefault="005039ED" w:rsidP="00C65DDC">
            <w:pPr>
              <w:jc w:val="center"/>
            </w:pPr>
          </w:p>
          <w:p w14:paraId="199331FB" w14:textId="77777777" w:rsidR="00F11179" w:rsidRDefault="005039ED" w:rsidP="00C65DDC">
            <w:pPr>
              <w:jc w:val="right"/>
              <w:rPr>
                <w:szCs w:val="24"/>
              </w:rPr>
            </w:pPr>
            <w:r w:rsidRPr="00F11179">
              <w:rPr>
                <w:szCs w:val="24"/>
              </w:rPr>
              <w:t>8,27,630</w:t>
            </w:r>
          </w:p>
          <w:p w14:paraId="3EF13C61" w14:textId="77777777" w:rsidR="00F11179" w:rsidRDefault="00F11179" w:rsidP="00C65DDC">
            <w:pPr>
              <w:rPr>
                <w:szCs w:val="24"/>
              </w:rPr>
            </w:pPr>
          </w:p>
          <w:p w14:paraId="47A6390B" w14:textId="77777777" w:rsidR="00F11179" w:rsidRDefault="00F11179" w:rsidP="00C65DDC">
            <w:pPr>
              <w:rPr>
                <w:szCs w:val="24"/>
              </w:rPr>
            </w:pPr>
          </w:p>
          <w:p w14:paraId="4EE732BD" w14:textId="77777777" w:rsidR="00871C25" w:rsidRDefault="00871C25" w:rsidP="00C65DDC">
            <w:pPr>
              <w:jc w:val="right"/>
              <w:rPr>
                <w:szCs w:val="24"/>
                <w:u w:val="single"/>
              </w:rPr>
            </w:pPr>
            <w:r>
              <w:rPr>
                <w:szCs w:val="24"/>
                <w:u w:val="single"/>
              </w:rPr>
              <w:t xml:space="preserve">   </w:t>
            </w:r>
            <w:r w:rsidRPr="00871C25">
              <w:rPr>
                <w:szCs w:val="24"/>
                <w:u w:val="single"/>
              </w:rPr>
              <w:t>(5,79,630)</w:t>
            </w:r>
          </w:p>
          <w:p w14:paraId="16924B0A" w14:textId="77777777" w:rsidR="00871C25" w:rsidRDefault="00871C25" w:rsidP="00C65DDC">
            <w:pPr>
              <w:jc w:val="right"/>
              <w:rPr>
                <w:szCs w:val="24"/>
                <w:u w:val="single"/>
              </w:rPr>
            </w:pPr>
          </w:p>
          <w:p w14:paraId="055571F6" w14:textId="77777777" w:rsidR="00871C25" w:rsidRPr="00871C25" w:rsidRDefault="00871C25" w:rsidP="00C65DDC">
            <w:pPr>
              <w:jc w:val="right"/>
              <w:rPr>
                <w:b/>
                <w:szCs w:val="24"/>
              </w:rPr>
            </w:pPr>
            <w:r w:rsidRPr="00871C25">
              <w:rPr>
                <w:b/>
                <w:szCs w:val="24"/>
              </w:rPr>
              <w:t>2,48,000</w:t>
            </w:r>
          </w:p>
          <w:p w14:paraId="3A01AE1A" w14:textId="77777777" w:rsidR="00871C25" w:rsidRDefault="00871C25" w:rsidP="00C65DDC">
            <w:pPr>
              <w:jc w:val="center"/>
              <w:rPr>
                <w:szCs w:val="24"/>
              </w:rPr>
            </w:pPr>
          </w:p>
          <w:p w14:paraId="6D80FD13" w14:textId="77777777" w:rsidR="00871C25" w:rsidRPr="00871C25" w:rsidRDefault="00871C25" w:rsidP="00C65DDC">
            <w:pPr>
              <w:rPr>
                <w:szCs w:val="24"/>
              </w:rPr>
            </w:pPr>
          </w:p>
          <w:p w14:paraId="0879B5BF" w14:textId="77777777" w:rsidR="00871C25" w:rsidRDefault="00871C25" w:rsidP="00C65DDC">
            <w:pPr>
              <w:rPr>
                <w:szCs w:val="24"/>
              </w:rPr>
            </w:pPr>
          </w:p>
          <w:p w14:paraId="403E0CF8" w14:textId="77777777" w:rsidR="00871C25" w:rsidRDefault="00871C25" w:rsidP="00C65DDC">
            <w:pPr>
              <w:rPr>
                <w:szCs w:val="24"/>
              </w:rPr>
            </w:pPr>
          </w:p>
          <w:p w14:paraId="278462DB" w14:textId="77777777" w:rsidR="00871C25" w:rsidRDefault="00871C25" w:rsidP="00C65DDC">
            <w:pPr>
              <w:rPr>
                <w:szCs w:val="24"/>
              </w:rPr>
            </w:pPr>
          </w:p>
          <w:p w14:paraId="1CD14074" w14:textId="77777777" w:rsidR="00871C25" w:rsidRDefault="00871C25" w:rsidP="00C65DDC">
            <w:pPr>
              <w:jc w:val="right"/>
              <w:rPr>
                <w:szCs w:val="24"/>
                <w:u w:val="single"/>
              </w:rPr>
            </w:pPr>
            <w:r>
              <w:rPr>
                <w:rFonts w:cs="Times New Roman"/>
                <w:szCs w:val="24"/>
                <w:u w:val="single"/>
              </w:rPr>
              <w:t xml:space="preserve">      </w:t>
            </w:r>
            <w:r w:rsidRPr="00871C25">
              <w:rPr>
                <w:rFonts w:cs="Times New Roman"/>
                <w:szCs w:val="24"/>
                <w:u w:val="single"/>
              </w:rPr>
              <w:t>(61,000)</w:t>
            </w:r>
          </w:p>
          <w:p w14:paraId="22A27444" w14:textId="77777777" w:rsidR="00871C25" w:rsidRDefault="00871C25" w:rsidP="00C65DDC">
            <w:pPr>
              <w:jc w:val="center"/>
              <w:rPr>
                <w:szCs w:val="24"/>
              </w:rPr>
            </w:pPr>
          </w:p>
          <w:p w14:paraId="4D530B2D" w14:textId="77777777" w:rsidR="009F4F0E" w:rsidRDefault="00871C25" w:rsidP="00C65DDC">
            <w:pPr>
              <w:jc w:val="right"/>
              <w:rPr>
                <w:b/>
                <w:szCs w:val="24"/>
              </w:rPr>
            </w:pPr>
            <w:r w:rsidRPr="00871C25">
              <w:rPr>
                <w:b/>
                <w:szCs w:val="24"/>
              </w:rPr>
              <w:t>1,87,000</w:t>
            </w:r>
          </w:p>
          <w:p w14:paraId="05E09937" w14:textId="77777777" w:rsidR="009F4F0E" w:rsidRPr="009F4F0E" w:rsidRDefault="009F4F0E" w:rsidP="00C65DDC">
            <w:pPr>
              <w:rPr>
                <w:szCs w:val="24"/>
              </w:rPr>
            </w:pPr>
          </w:p>
          <w:p w14:paraId="14627A9F" w14:textId="77777777" w:rsidR="009F4F0E" w:rsidRPr="009F4F0E" w:rsidRDefault="009F4F0E" w:rsidP="00C65DDC">
            <w:pPr>
              <w:rPr>
                <w:szCs w:val="24"/>
              </w:rPr>
            </w:pPr>
          </w:p>
          <w:p w14:paraId="2106DC9D" w14:textId="77777777" w:rsidR="009F4F0E" w:rsidRPr="009F4F0E" w:rsidRDefault="009F4F0E" w:rsidP="00C65DDC">
            <w:pPr>
              <w:rPr>
                <w:szCs w:val="24"/>
              </w:rPr>
            </w:pPr>
          </w:p>
          <w:p w14:paraId="1F4A2504" w14:textId="77777777" w:rsidR="009F4F0E" w:rsidRDefault="009F4F0E" w:rsidP="00C65DDC">
            <w:pPr>
              <w:rPr>
                <w:szCs w:val="24"/>
              </w:rPr>
            </w:pPr>
          </w:p>
          <w:p w14:paraId="7A7AC3D8" w14:textId="77777777" w:rsidR="009F4F0E" w:rsidRPr="009F4F0E" w:rsidRDefault="009F4F0E" w:rsidP="00C65DDC">
            <w:pPr>
              <w:rPr>
                <w:szCs w:val="24"/>
              </w:rPr>
            </w:pPr>
          </w:p>
          <w:p w14:paraId="52B83AEA" w14:textId="77777777" w:rsidR="009F4F0E" w:rsidRDefault="009F4F0E" w:rsidP="00C65DDC">
            <w:pPr>
              <w:rPr>
                <w:szCs w:val="24"/>
              </w:rPr>
            </w:pPr>
          </w:p>
          <w:p w14:paraId="00B9102F" w14:textId="77777777" w:rsidR="009F4F0E" w:rsidRDefault="009F4F0E" w:rsidP="00C65DDC">
            <w:pPr>
              <w:rPr>
                <w:szCs w:val="24"/>
              </w:rPr>
            </w:pPr>
          </w:p>
          <w:p w14:paraId="56AE8123" w14:textId="77777777" w:rsidR="00871C25" w:rsidRDefault="009F4F0E" w:rsidP="00C65DDC">
            <w:pPr>
              <w:jc w:val="right"/>
              <w:rPr>
                <w:szCs w:val="24"/>
                <w:u w:val="single"/>
              </w:rPr>
            </w:pPr>
            <w:r>
              <w:rPr>
                <w:szCs w:val="24"/>
                <w:u w:val="single"/>
              </w:rPr>
              <w:t xml:space="preserve">       </w:t>
            </w:r>
            <w:r w:rsidRPr="009F4F0E">
              <w:rPr>
                <w:szCs w:val="24"/>
                <w:u w:val="single"/>
              </w:rPr>
              <w:t>(61,000)</w:t>
            </w:r>
          </w:p>
          <w:p w14:paraId="7F9D000B" w14:textId="77777777" w:rsidR="009F4F0E" w:rsidRDefault="009F4F0E" w:rsidP="00C65DDC">
            <w:pPr>
              <w:jc w:val="right"/>
              <w:rPr>
                <w:b/>
                <w:szCs w:val="24"/>
              </w:rPr>
            </w:pPr>
            <w:r w:rsidRPr="009F4F0E">
              <w:rPr>
                <w:b/>
                <w:szCs w:val="24"/>
              </w:rPr>
              <w:t>1,26,000</w:t>
            </w:r>
          </w:p>
          <w:p w14:paraId="4517939E" w14:textId="77777777" w:rsidR="009F4F0E" w:rsidRDefault="009F4F0E" w:rsidP="00C65DDC">
            <w:pPr>
              <w:jc w:val="right"/>
              <w:rPr>
                <w:szCs w:val="24"/>
                <w:u w:val="single"/>
              </w:rPr>
            </w:pPr>
            <w:r>
              <w:rPr>
                <w:szCs w:val="24"/>
                <w:u w:val="single"/>
              </w:rPr>
              <w:t xml:space="preserve">       </w:t>
            </w:r>
          </w:p>
          <w:p w14:paraId="3486E459" w14:textId="77777777" w:rsidR="009F4F0E" w:rsidRDefault="009F4F0E" w:rsidP="00C65DDC">
            <w:pPr>
              <w:jc w:val="right"/>
              <w:rPr>
                <w:szCs w:val="24"/>
                <w:u w:val="single"/>
              </w:rPr>
            </w:pPr>
            <w:r w:rsidRPr="009F4F0E">
              <w:rPr>
                <w:szCs w:val="24"/>
                <w:u w:val="single"/>
              </w:rPr>
              <w:t>(68,000)</w:t>
            </w:r>
          </w:p>
          <w:p w14:paraId="35F2FCE7" w14:textId="77777777" w:rsidR="009F4F0E" w:rsidRPr="000304A0" w:rsidRDefault="000304A0" w:rsidP="00C65DDC">
            <w:pPr>
              <w:jc w:val="right"/>
              <w:rPr>
                <w:b/>
                <w:szCs w:val="24"/>
                <w:u w:val="double"/>
              </w:rPr>
            </w:pPr>
            <w:r>
              <w:rPr>
                <w:b/>
                <w:szCs w:val="24"/>
                <w:u w:val="double"/>
              </w:rPr>
              <w:t xml:space="preserve">    </w:t>
            </w:r>
            <w:r w:rsidR="009F4F0E" w:rsidRPr="000304A0">
              <w:rPr>
                <w:b/>
                <w:szCs w:val="24"/>
                <w:u w:val="double"/>
              </w:rPr>
              <w:t>58,000</w:t>
            </w:r>
          </w:p>
          <w:p w14:paraId="45DD0A33" w14:textId="77777777" w:rsidR="009F4F0E" w:rsidRDefault="009F4F0E" w:rsidP="00C65DDC">
            <w:pPr>
              <w:jc w:val="right"/>
              <w:rPr>
                <w:szCs w:val="24"/>
                <w:u w:val="single"/>
              </w:rPr>
            </w:pPr>
          </w:p>
          <w:p w14:paraId="4BDD3007" w14:textId="77777777" w:rsidR="009F4F0E" w:rsidRPr="009F4F0E" w:rsidRDefault="009F4F0E" w:rsidP="00C65DDC">
            <w:pPr>
              <w:jc w:val="center"/>
              <w:rPr>
                <w:szCs w:val="24"/>
                <w:u w:val="single"/>
              </w:rPr>
            </w:pPr>
          </w:p>
        </w:tc>
      </w:tr>
    </w:tbl>
    <w:p w14:paraId="2AF6CFD4" w14:textId="77777777" w:rsidR="00C07041" w:rsidRDefault="00C07041" w:rsidP="00C65DDC">
      <w:pPr>
        <w:jc w:val="center"/>
      </w:pPr>
    </w:p>
    <w:p w14:paraId="598FC7F6" w14:textId="77777777" w:rsidR="00C07041" w:rsidRDefault="00C07041" w:rsidP="00C65DDC">
      <w:pPr>
        <w:pStyle w:val="Heading2"/>
      </w:pPr>
      <w:bookmarkStart w:id="4" w:name="_Toc78061459"/>
      <w:proofErr w:type="spellStart"/>
      <w:r>
        <w:t>Kedison</w:t>
      </w:r>
      <w:proofErr w:type="spellEnd"/>
      <w:r>
        <w:t xml:space="preserve"> PLC</w:t>
      </w:r>
      <w:bookmarkEnd w:id="4"/>
    </w:p>
    <w:p w14:paraId="7BF7214C" w14:textId="77777777" w:rsidR="00C07041" w:rsidRDefault="00C07041" w:rsidP="00C65DDC">
      <w:pPr>
        <w:pStyle w:val="Heading2"/>
      </w:pPr>
      <w:bookmarkStart w:id="5" w:name="_Toc78061460"/>
      <w:r>
        <w:t>Statement</w:t>
      </w:r>
      <w:r w:rsidR="002D6807">
        <w:t xml:space="preserve"> of financial po</w:t>
      </w:r>
      <w:r>
        <w:t>sition</w:t>
      </w:r>
      <w:bookmarkEnd w:id="5"/>
    </w:p>
    <w:p w14:paraId="52C56741" w14:textId="77777777" w:rsidR="00C07041" w:rsidRDefault="00C07041" w:rsidP="00C65DDC">
      <w:pPr>
        <w:pStyle w:val="Heading2"/>
      </w:pPr>
      <w:bookmarkStart w:id="6" w:name="_Toc78061461"/>
      <w:r>
        <w:t>31</w:t>
      </w:r>
      <w:r w:rsidRPr="001B3031">
        <w:rPr>
          <w:vertAlign w:val="superscript"/>
        </w:rPr>
        <w:t>st</w:t>
      </w:r>
      <w:r>
        <w:t xml:space="preserve"> December 2020, for the year ended</w:t>
      </w:r>
      <w:bookmarkEnd w:id="6"/>
    </w:p>
    <w:tbl>
      <w:tblPr>
        <w:tblStyle w:val="TableGrid"/>
        <w:tblW w:w="9608" w:type="dxa"/>
        <w:tblLook w:val="04A0" w:firstRow="1" w:lastRow="0" w:firstColumn="1" w:lastColumn="0" w:noHBand="0" w:noVBand="1"/>
      </w:tblPr>
      <w:tblGrid>
        <w:gridCol w:w="4158"/>
        <w:gridCol w:w="1800"/>
        <w:gridCol w:w="1890"/>
        <w:gridCol w:w="1760"/>
      </w:tblGrid>
      <w:tr w:rsidR="002D6807" w14:paraId="587106C6" w14:textId="77777777" w:rsidTr="002D6807">
        <w:trPr>
          <w:trHeight w:val="548"/>
        </w:trPr>
        <w:tc>
          <w:tcPr>
            <w:tcW w:w="4158" w:type="dxa"/>
          </w:tcPr>
          <w:p w14:paraId="7A17122F" w14:textId="77777777" w:rsidR="002D6807" w:rsidRDefault="002D6807" w:rsidP="00C65DDC">
            <w:pPr>
              <w:jc w:val="center"/>
            </w:pPr>
            <w:r>
              <w:t>Particulars</w:t>
            </w:r>
          </w:p>
        </w:tc>
        <w:tc>
          <w:tcPr>
            <w:tcW w:w="1800" w:type="dxa"/>
          </w:tcPr>
          <w:p w14:paraId="622192A7" w14:textId="77777777" w:rsidR="002D6807" w:rsidRPr="00CE3D06" w:rsidRDefault="002D6807" w:rsidP="00C65DDC">
            <w:pPr>
              <w:jc w:val="center"/>
            </w:pPr>
            <w:r>
              <w:t>Amount (</w:t>
            </w:r>
            <w:r>
              <w:rPr>
                <w:sz w:val="20"/>
                <w:szCs w:val="20"/>
              </w:rPr>
              <w:t>£)</w:t>
            </w:r>
          </w:p>
          <w:p w14:paraId="3D03FAFE" w14:textId="77777777" w:rsidR="002D6807" w:rsidRDefault="002D6807" w:rsidP="00C65DDC">
            <w:pPr>
              <w:jc w:val="center"/>
            </w:pPr>
          </w:p>
        </w:tc>
        <w:tc>
          <w:tcPr>
            <w:tcW w:w="1890" w:type="dxa"/>
          </w:tcPr>
          <w:p w14:paraId="5CC0B272" w14:textId="77777777" w:rsidR="002D6807" w:rsidRPr="00CE3D06" w:rsidRDefault="002D6807" w:rsidP="00C65DDC">
            <w:pPr>
              <w:jc w:val="center"/>
            </w:pPr>
            <w:r>
              <w:t>Amount (</w:t>
            </w:r>
            <w:r>
              <w:rPr>
                <w:sz w:val="20"/>
                <w:szCs w:val="20"/>
              </w:rPr>
              <w:t>£)</w:t>
            </w:r>
          </w:p>
          <w:p w14:paraId="678AA6E3" w14:textId="77777777" w:rsidR="002D6807" w:rsidRDefault="002D6807" w:rsidP="00C65DDC">
            <w:pPr>
              <w:jc w:val="center"/>
            </w:pPr>
          </w:p>
        </w:tc>
        <w:tc>
          <w:tcPr>
            <w:tcW w:w="1760" w:type="dxa"/>
          </w:tcPr>
          <w:p w14:paraId="4D314CBF" w14:textId="77777777" w:rsidR="002D6807" w:rsidRPr="00CE3D06" w:rsidRDefault="002D6807" w:rsidP="00C65DDC">
            <w:pPr>
              <w:jc w:val="center"/>
            </w:pPr>
            <w:r>
              <w:t>Amount (</w:t>
            </w:r>
            <w:r>
              <w:rPr>
                <w:sz w:val="20"/>
                <w:szCs w:val="20"/>
              </w:rPr>
              <w:t>£)</w:t>
            </w:r>
          </w:p>
          <w:p w14:paraId="775A2602" w14:textId="77777777" w:rsidR="002D6807" w:rsidRDefault="002D6807" w:rsidP="00C65DDC">
            <w:pPr>
              <w:jc w:val="center"/>
            </w:pPr>
          </w:p>
        </w:tc>
      </w:tr>
      <w:tr w:rsidR="002D6807" w14:paraId="1C4AD226" w14:textId="77777777" w:rsidTr="000C2D51">
        <w:trPr>
          <w:trHeight w:val="2150"/>
        </w:trPr>
        <w:tc>
          <w:tcPr>
            <w:tcW w:w="4158" w:type="dxa"/>
          </w:tcPr>
          <w:p w14:paraId="031DB113" w14:textId="77777777" w:rsidR="0034271D" w:rsidRDefault="002D6807" w:rsidP="00C65DDC">
            <w:pPr>
              <w:jc w:val="left"/>
              <w:rPr>
                <w:szCs w:val="24"/>
              </w:rPr>
            </w:pPr>
            <w:r w:rsidRPr="002D6807">
              <w:rPr>
                <w:b/>
                <w:szCs w:val="24"/>
                <w:u w:val="single"/>
              </w:rPr>
              <w:t>Fixed Assets:</w:t>
            </w:r>
          </w:p>
          <w:p w14:paraId="251EE2E5" w14:textId="77777777" w:rsidR="0034271D" w:rsidRPr="0034271D" w:rsidRDefault="0034271D" w:rsidP="00C65DDC">
            <w:pPr>
              <w:jc w:val="left"/>
              <w:rPr>
                <w:szCs w:val="24"/>
              </w:rPr>
            </w:pPr>
            <w:r>
              <w:rPr>
                <w:szCs w:val="24"/>
              </w:rPr>
              <w:t>Plant &amp; equipment</w:t>
            </w:r>
          </w:p>
          <w:p w14:paraId="2CF33F7D" w14:textId="77777777" w:rsidR="002D6807" w:rsidRPr="002D6807" w:rsidRDefault="002D6807" w:rsidP="00C65DDC">
            <w:pPr>
              <w:jc w:val="left"/>
              <w:rPr>
                <w:b/>
                <w:szCs w:val="24"/>
                <w:u w:val="single"/>
              </w:rPr>
            </w:pPr>
          </w:p>
          <w:p w14:paraId="0AD77628" w14:textId="77777777" w:rsidR="002D6807" w:rsidRPr="002D6807" w:rsidRDefault="002D6807" w:rsidP="00C65DDC">
            <w:pPr>
              <w:jc w:val="left"/>
              <w:rPr>
                <w:b/>
                <w:szCs w:val="24"/>
                <w:u w:val="single"/>
              </w:rPr>
            </w:pPr>
          </w:p>
          <w:p w14:paraId="06DC848C" w14:textId="77777777" w:rsidR="002D6807" w:rsidRDefault="002D6807" w:rsidP="00C65DDC">
            <w:pPr>
              <w:jc w:val="left"/>
              <w:rPr>
                <w:b/>
                <w:szCs w:val="24"/>
                <w:u w:val="single"/>
              </w:rPr>
            </w:pPr>
            <w:r w:rsidRPr="002D6807">
              <w:rPr>
                <w:b/>
                <w:szCs w:val="24"/>
                <w:u w:val="single"/>
              </w:rPr>
              <w:t>Current Assets:</w:t>
            </w:r>
          </w:p>
          <w:p w14:paraId="54D5A22F" w14:textId="77777777" w:rsidR="0034271D" w:rsidRDefault="0034271D" w:rsidP="00C65DDC">
            <w:pPr>
              <w:jc w:val="left"/>
              <w:rPr>
                <w:szCs w:val="24"/>
              </w:rPr>
            </w:pPr>
            <w:r>
              <w:rPr>
                <w:szCs w:val="24"/>
              </w:rPr>
              <w:t>Cash and bank</w:t>
            </w:r>
          </w:p>
          <w:p w14:paraId="22BBCF2D" w14:textId="77777777" w:rsidR="0034271D" w:rsidRDefault="0034271D" w:rsidP="00C65DDC">
            <w:pPr>
              <w:jc w:val="left"/>
              <w:rPr>
                <w:szCs w:val="24"/>
              </w:rPr>
            </w:pPr>
            <w:r>
              <w:rPr>
                <w:szCs w:val="24"/>
              </w:rPr>
              <w:t>Debtor</w:t>
            </w:r>
          </w:p>
          <w:p w14:paraId="1A07AC9E" w14:textId="77777777" w:rsidR="0034271D" w:rsidRDefault="0034271D" w:rsidP="00C65DDC">
            <w:pPr>
              <w:jc w:val="left"/>
              <w:rPr>
                <w:szCs w:val="24"/>
              </w:rPr>
            </w:pPr>
            <w:r>
              <w:rPr>
                <w:szCs w:val="24"/>
              </w:rPr>
              <w:t>Add: Unrecognized sales</w:t>
            </w:r>
          </w:p>
          <w:p w14:paraId="3375F6E0" w14:textId="77777777" w:rsidR="00546C94" w:rsidRDefault="00546C94" w:rsidP="00C65DDC">
            <w:pPr>
              <w:jc w:val="left"/>
              <w:rPr>
                <w:szCs w:val="24"/>
              </w:rPr>
            </w:pPr>
          </w:p>
          <w:p w14:paraId="4F8CC22C" w14:textId="77777777" w:rsidR="0034271D" w:rsidRDefault="0034271D" w:rsidP="00C65DDC">
            <w:pPr>
              <w:jc w:val="left"/>
              <w:rPr>
                <w:szCs w:val="24"/>
              </w:rPr>
            </w:pPr>
            <w:r>
              <w:rPr>
                <w:szCs w:val="24"/>
              </w:rPr>
              <w:t>Stock at the end</w:t>
            </w:r>
          </w:p>
          <w:p w14:paraId="6601E0CF" w14:textId="77777777" w:rsidR="0034271D" w:rsidRDefault="0034271D" w:rsidP="00C65DDC">
            <w:pPr>
              <w:jc w:val="left"/>
              <w:rPr>
                <w:szCs w:val="24"/>
              </w:rPr>
            </w:pPr>
            <w:r>
              <w:rPr>
                <w:szCs w:val="24"/>
              </w:rPr>
              <w:t>Less: Shifted goods</w:t>
            </w:r>
          </w:p>
          <w:p w14:paraId="711A4255" w14:textId="77777777" w:rsidR="008425B5" w:rsidRDefault="008425B5" w:rsidP="00C65DDC">
            <w:pPr>
              <w:jc w:val="left"/>
              <w:rPr>
                <w:szCs w:val="24"/>
              </w:rPr>
            </w:pPr>
          </w:p>
          <w:p w14:paraId="176FAE9E" w14:textId="77777777" w:rsidR="008425B5" w:rsidRPr="008425B5" w:rsidRDefault="008425B5" w:rsidP="00C65DDC">
            <w:pPr>
              <w:jc w:val="right"/>
              <w:rPr>
                <w:b/>
                <w:szCs w:val="24"/>
              </w:rPr>
            </w:pPr>
            <w:r w:rsidRPr="008425B5">
              <w:rPr>
                <w:b/>
                <w:szCs w:val="24"/>
              </w:rPr>
              <w:t>Total Assets</w:t>
            </w:r>
          </w:p>
          <w:p w14:paraId="328AA111" w14:textId="77777777" w:rsidR="00E11D42" w:rsidRDefault="00E11D42" w:rsidP="00C65DDC">
            <w:pPr>
              <w:jc w:val="left"/>
              <w:rPr>
                <w:b/>
                <w:szCs w:val="24"/>
                <w:u w:val="single"/>
              </w:rPr>
            </w:pPr>
          </w:p>
          <w:p w14:paraId="0B51CF76" w14:textId="77777777" w:rsidR="00E11D42" w:rsidRDefault="00E11D42" w:rsidP="00C65DDC">
            <w:pPr>
              <w:jc w:val="left"/>
              <w:rPr>
                <w:b/>
                <w:szCs w:val="24"/>
                <w:u w:val="single"/>
              </w:rPr>
            </w:pPr>
          </w:p>
          <w:p w14:paraId="5C90A3E1" w14:textId="77777777" w:rsidR="00E11D42" w:rsidRDefault="00E11D42" w:rsidP="00C65DDC">
            <w:pPr>
              <w:jc w:val="left"/>
              <w:rPr>
                <w:b/>
                <w:szCs w:val="24"/>
                <w:u w:val="single"/>
              </w:rPr>
            </w:pPr>
          </w:p>
          <w:p w14:paraId="33EBC98D" w14:textId="77777777" w:rsidR="00E11D42" w:rsidRDefault="00E11D42" w:rsidP="00C65DDC">
            <w:pPr>
              <w:jc w:val="left"/>
              <w:rPr>
                <w:b/>
                <w:szCs w:val="24"/>
                <w:u w:val="single"/>
              </w:rPr>
            </w:pPr>
            <w:r>
              <w:rPr>
                <w:b/>
                <w:szCs w:val="24"/>
                <w:u w:val="single"/>
              </w:rPr>
              <w:t>Owner’s Equity and Liability:</w:t>
            </w:r>
          </w:p>
          <w:p w14:paraId="77A005C1" w14:textId="77777777" w:rsidR="00617BAD" w:rsidRDefault="00617BAD" w:rsidP="00C65DDC">
            <w:pPr>
              <w:jc w:val="left"/>
              <w:rPr>
                <w:b/>
                <w:szCs w:val="24"/>
                <w:u w:val="single"/>
              </w:rPr>
            </w:pPr>
          </w:p>
          <w:p w14:paraId="5109ADA8" w14:textId="77777777" w:rsidR="00F1281B" w:rsidRDefault="00F1281B" w:rsidP="00C65DDC">
            <w:pPr>
              <w:jc w:val="left"/>
              <w:rPr>
                <w:b/>
                <w:szCs w:val="24"/>
                <w:u w:val="single"/>
              </w:rPr>
            </w:pPr>
            <w:r>
              <w:rPr>
                <w:b/>
                <w:szCs w:val="24"/>
                <w:u w:val="single"/>
              </w:rPr>
              <w:t>Long-term Liability:</w:t>
            </w:r>
          </w:p>
          <w:p w14:paraId="7B57D946" w14:textId="77777777" w:rsidR="00F1281B" w:rsidRDefault="00F1281B" w:rsidP="00C65DDC">
            <w:pPr>
              <w:jc w:val="left"/>
              <w:rPr>
                <w:szCs w:val="24"/>
              </w:rPr>
            </w:pPr>
          </w:p>
          <w:p w14:paraId="74374B10" w14:textId="77777777" w:rsidR="00F1281B" w:rsidRDefault="00F1281B" w:rsidP="00C65DDC">
            <w:pPr>
              <w:jc w:val="left"/>
              <w:rPr>
                <w:szCs w:val="24"/>
              </w:rPr>
            </w:pPr>
            <w:r w:rsidRPr="00F1281B">
              <w:rPr>
                <w:szCs w:val="24"/>
              </w:rPr>
              <w:t>4% Debenture</w:t>
            </w:r>
          </w:p>
          <w:p w14:paraId="08478FBD" w14:textId="77777777" w:rsidR="00F1281B" w:rsidRDefault="00F1281B" w:rsidP="00C65DDC">
            <w:pPr>
              <w:jc w:val="left"/>
              <w:rPr>
                <w:szCs w:val="24"/>
              </w:rPr>
            </w:pPr>
          </w:p>
          <w:p w14:paraId="3C6200EE" w14:textId="77777777" w:rsidR="00F1281B" w:rsidRDefault="00F1281B" w:rsidP="00C65DDC">
            <w:pPr>
              <w:jc w:val="left"/>
              <w:rPr>
                <w:b/>
                <w:szCs w:val="24"/>
                <w:u w:val="single"/>
              </w:rPr>
            </w:pPr>
            <w:r w:rsidRPr="00011C9C">
              <w:rPr>
                <w:b/>
                <w:szCs w:val="24"/>
                <w:u w:val="single"/>
              </w:rPr>
              <w:t>Current Liability:</w:t>
            </w:r>
          </w:p>
          <w:p w14:paraId="16CA77F1" w14:textId="77777777" w:rsidR="00011C9C" w:rsidRDefault="00011C9C" w:rsidP="00C65DDC">
            <w:pPr>
              <w:jc w:val="left"/>
              <w:rPr>
                <w:b/>
                <w:szCs w:val="24"/>
                <w:u w:val="single"/>
              </w:rPr>
            </w:pPr>
          </w:p>
          <w:p w14:paraId="706804FB" w14:textId="77777777" w:rsidR="00011C9C" w:rsidRDefault="00011C9C" w:rsidP="00C65DDC">
            <w:pPr>
              <w:jc w:val="left"/>
              <w:rPr>
                <w:szCs w:val="24"/>
              </w:rPr>
            </w:pPr>
            <w:r>
              <w:rPr>
                <w:szCs w:val="24"/>
              </w:rPr>
              <w:t>Trade creditors</w:t>
            </w:r>
          </w:p>
          <w:p w14:paraId="6194065F" w14:textId="77777777" w:rsidR="00011C9C" w:rsidRDefault="00011C9C" w:rsidP="00C65DDC">
            <w:pPr>
              <w:jc w:val="left"/>
              <w:rPr>
                <w:szCs w:val="24"/>
              </w:rPr>
            </w:pPr>
            <w:r>
              <w:rPr>
                <w:szCs w:val="24"/>
              </w:rPr>
              <w:t>Commission liability</w:t>
            </w:r>
          </w:p>
          <w:p w14:paraId="06C547A7" w14:textId="77777777" w:rsidR="00011C9C" w:rsidRDefault="00011C9C" w:rsidP="00C65DDC">
            <w:pPr>
              <w:jc w:val="left"/>
              <w:rPr>
                <w:szCs w:val="24"/>
              </w:rPr>
            </w:pPr>
            <w:r>
              <w:rPr>
                <w:szCs w:val="24"/>
              </w:rPr>
              <w:t>Tax liability</w:t>
            </w:r>
          </w:p>
          <w:p w14:paraId="595A7CAD" w14:textId="77777777" w:rsidR="00011C9C" w:rsidRPr="00011C9C" w:rsidRDefault="00011C9C" w:rsidP="00C65DDC">
            <w:pPr>
              <w:jc w:val="left"/>
              <w:rPr>
                <w:szCs w:val="24"/>
              </w:rPr>
            </w:pPr>
            <w:r>
              <w:rPr>
                <w:szCs w:val="24"/>
              </w:rPr>
              <w:t>4% Debenture interest</w:t>
            </w:r>
          </w:p>
          <w:p w14:paraId="7F6DDCB9" w14:textId="77777777" w:rsidR="00011C9C" w:rsidRDefault="00011C9C" w:rsidP="00C65DDC">
            <w:pPr>
              <w:jc w:val="left"/>
              <w:rPr>
                <w:b/>
                <w:szCs w:val="24"/>
              </w:rPr>
            </w:pPr>
          </w:p>
          <w:p w14:paraId="34B9AA48" w14:textId="77777777" w:rsidR="00011C9C" w:rsidRPr="00011C9C" w:rsidRDefault="00011C9C" w:rsidP="00C65DDC">
            <w:pPr>
              <w:jc w:val="right"/>
              <w:rPr>
                <w:b/>
                <w:szCs w:val="24"/>
              </w:rPr>
            </w:pPr>
            <w:r w:rsidRPr="00011C9C">
              <w:rPr>
                <w:b/>
                <w:szCs w:val="24"/>
              </w:rPr>
              <w:t>Total Liability</w:t>
            </w:r>
          </w:p>
          <w:p w14:paraId="51C65669" w14:textId="77777777" w:rsidR="00BC2C33" w:rsidRDefault="00011C9C" w:rsidP="00C65DDC">
            <w:pPr>
              <w:jc w:val="left"/>
              <w:rPr>
                <w:b/>
                <w:szCs w:val="24"/>
                <w:u w:val="single"/>
              </w:rPr>
            </w:pPr>
            <w:r>
              <w:rPr>
                <w:b/>
                <w:szCs w:val="24"/>
                <w:u w:val="single"/>
              </w:rPr>
              <w:t>Equity:</w:t>
            </w:r>
          </w:p>
          <w:p w14:paraId="40EDD435" w14:textId="77777777" w:rsidR="00BC2C33" w:rsidRPr="00BC2C33" w:rsidRDefault="00BC2C33" w:rsidP="00C65DDC">
            <w:pPr>
              <w:jc w:val="left"/>
              <w:rPr>
                <w:b/>
                <w:szCs w:val="24"/>
                <w:u w:val="single"/>
              </w:rPr>
            </w:pPr>
            <w:r>
              <w:rPr>
                <w:sz w:val="20"/>
                <w:szCs w:val="20"/>
              </w:rPr>
              <w:t xml:space="preserve"> </w:t>
            </w:r>
          </w:p>
          <w:p w14:paraId="7EF2DBD4" w14:textId="77777777" w:rsidR="00011C9C" w:rsidRPr="00BC2C33" w:rsidRDefault="00BC2C33" w:rsidP="00C65DDC">
            <w:pPr>
              <w:jc w:val="left"/>
              <w:rPr>
                <w:szCs w:val="24"/>
              </w:rPr>
            </w:pPr>
            <w:r w:rsidRPr="00BC2C33">
              <w:rPr>
                <w:szCs w:val="24"/>
              </w:rPr>
              <w:t>£1 ordinary shares</w:t>
            </w:r>
          </w:p>
          <w:p w14:paraId="45E84768" w14:textId="77777777" w:rsidR="00BC2C33" w:rsidRPr="00BC2C33" w:rsidRDefault="00BC2C33" w:rsidP="00C65DDC">
            <w:pPr>
              <w:jc w:val="left"/>
              <w:rPr>
                <w:szCs w:val="24"/>
              </w:rPr>
            </w:pPr>
            <w:r w:rsidRPr="00BC2C33">
              <w:rPr>
                <w:szCs w:val="24"/>
              </w:rPr>
              <w:t>10% £1 preference shares</w:t>
            </w:r>
          </w:p>
          <w:p w14:paraId="7B083021" w14:textId="77777777" w:rsidR="00BC2C33" w:rsidRPr="00BC2C33" w:rsidRDefault="00BC2C33" w:rsidP="00C65DDC">
            <w:pPr>
              <w:jc w:val="left"/>
              <w:rPr>
                <w:szCs w:val="24"/>
              </w:rPr>
            </w:pPr>
            <w:r w:rsidRPr="00BC2C33">
              <w:rPr>
                <w:szCs w:val="24"/>
              </w:rPr>
              <w:t>Beginning retailed profit</w:t>
            </w:r>
          </w:p>
          <w:p w14:paraId="042B498B" w14:textId="77777777" w:rsidR="00BC2C33" w:rsidRDefault="00BC2C33" w:rsidP="00C65DDC">
            <w:pPr>
              <w:jc w:val="left"/>
              <w:rPr>
                <w:szCs w:val="24"/>
              </w:rPr>
            </w:pPr>
            <w:r w:rsidRPr="00BC2C33">
              <w:rPr>
                <w:szCs w:val="24"/>
              </w:rPr>
              <w:t>Add: Profit after tax</w:t>
            </w:r>
          </w:p>
          <w:p w14:paraId="0BB10E2D" w14:textId="77777777" w:rsidR="00AD27BD" w:rsidRPr="00AD27BD" w:rsidRDefault="00AD27BD" w:rsidP="00C65DDC">
            <w:pPr>
              <w:jc w:val="right"/>
              <w:rPr>
                <w:b/>
                <w:szCs w:val="24"/>
              </w:rPr>
            </w:pPr>
            <w:r w:rsidRPr="00AD27BD">
              <w:rPr>
                <w:b/>
                <w:szCs w:val="24"/>
              </w:rPr>
              <w:t>Total Equity</w:t>
            </w:r>
          </w:p>
          <w:p w14:paraId="22797C10" w14:textId="77777777" w:rsidR="00617BAD" w:rsidRDefault="00617BAD" w:rsidP="00C65DDC">
            <w:pPr>
              <w:jc w:val="left"/>
              <w:rPr>
                <w:b/>
                <w:szCs w:val="24"/>
                <w:u w:val="single"/>
              </w:rPr>
            </w:pPr>
          </w:p>
          <w:p w14:paraId="29992FA1" w14:textId="77777777" w:rsidR="00617BAD" w:rsidRPr="006E5BAB" w:rsidRDefault="006E5BAB" w:rsidP="00C65DDC">
            <w:pPr>
              <w:jc w:val="right"/>
              <w:rPr>
                <w:b/>
                <w:szCs w:val="24"/>
              </w:rPr>
            </w:pPr>
            <w:r w:rsidRPr="006E5BAB">
              <w:rPr>
                <w:b/>
                <w:szCs w:val="24"/>
              </w:rPr>
              <w:t>Liability &amp; Equity</w:t>
            </w:r>
          </w:p>
          <w:p w14:paraId="74C507B4" w14:textId="77777777" w:rsidR="00617BAD" w:rsidRPr="00BC2C33" w:rsidRDefault="00617BAD" w:rsidP="00C65DDC">
            <w:pPr>
              <w:jc w:val="left"/>
              <w:rPr>
                <w:szCs w:val="24"/>
              </w:rPr>
            </w:pPr>
          </w:p>
          <w:p w14:paraId="45C58AE3" w14:textId="77777777" w:rsidR="00617BAD" w:rsidRDefault="00617BAD" w:rsidP="00C65DDC">
            <w:pPr>
              <w:jc w:val="left"/>
              <w:rPr>
                <w:b/>
                <w:szCs w:val="24"/>
                <w:u w:val="single"/>
              </w:rPr>
            </w:pPr>
          </w:p>
          <w:p w14:paraId="466E021A" w14:textId="77777777" w:rsidR="00617BAD" w:rsidRDefault="00617BAD" w:rsidP="00C65DDC">
            <w:pPr>
              <w:jc w:val="left"/>
              <w:rPr>
                <w:b/>
                <w:szCs w:val="24"/>
                <w:u w:val="single"/>
              </w:rPr>
            </w:pPr>
          </w:p>
          <w:p w14:paraId="05537EE8" w14:textId="77777777" w:rsidR="00617BAD" w:rsidRDefault="00617BAD" w:rsidP="00C65DDC">
            <w:pPr>
              <w:jc w:val="left"/>
              <w:rPr>
                <w:b/>
                <w:szCs w:val="24"/>
                <w:u w:val="single"/>
              </w:rPr>
            </w:pPr>
          </w:p>
          <w:p w14:paraId="6F384D7D" w14:textId="77777777" w:rsidR="00617BAD" w:rsidRDefault="00617BAD" w:rsidP="00C65DDC">
            <w:pPr>
              <w:jc w:val="left"/>
              <w:rPr>
                <w:b/>
                <w:szCs w:val="24"/>
                <w:u w:val="single"/>
              </w:rPr>
            </w:pPr>
          </w:p>
          <w:p w14:paraId="5E01B1FD" w14:textId="77777777" w:rsidR="00617BAD" w:rsidRDefault="00617BAD" w:rsidP="00C65DDC">
            <w:pPr>
              <w:jc w:val="left"/>
            </w:pPr>
          </w:p>
        </w:tc>
        <w:tc>
          <w:tcPr>
            <w:tcW w:w="1800" w:type="dxa"/>
          </w:tcPr>
          <w:p w14:paraId="0216213D" w14:textId="77777777" w:rsidR="002D6807" w:rsidRDefault="002D6807" w:rsidP="00C65DDC">
            <w:pPr>
              <w:jc w:val="center"/>
            </w:pPr>
          </w:p>
          <w:p w14:paraId="2605CAF9" w14:textId="77777777" w:rsidR="00546C94" w:rsidRDefault="00546C94" w:rsidP="00C65DDC">
            <w:pPr>
              <w:jc w:val="center"/>
            </w:pPr>
          </w:p>
          <w:p w14:paraId="47487392" w14:textId="77777777" w:rsidR="00546C94" w:rsidRPr="00546C94" w:rsidRDefault="00546C94" w:rsidP="00C65DDC"/>
          <w:p w14:paraId="418692F6" w14:textId="77777777" w:rsidR="00546C94" w:rsidRDefault="00546C94" w:rsidP="00C65DDC"/>
          <w:p w14:paraId="62C0C8EC" w14:textId="77777777" w:rsidR="00546C94" w:rsidRDefault="00546C94" w:rsidP="00C65DDC"/>
          <w:p w14:paraId="18E8F29C" w14:textId="77777777" w:rsidR="00546C94" w:rsidRDefault="00546C94" w:rsidP="00C65DDC">
            <w:pPr>
              <w:jc w:val="right"/>
              <w:rPr>
                <w:szCs w:val="24"/>
              </w:rPr>
            </w:pPr>
          </w:p>
          <w:p w14:paraId="3BAFFB3A" w14:textId="77777777" w:rsidR="00546C94" w:rsidRPr="00617BAD" w:rsidRDefault="00546C94" w:rsidP="00C65DDC">
            <w:pPr>
              <w:jc w:val="right"/>
              <w:rPr>
                <w:szCs w:val="24"/>
              </w:rPr>
            </w:pPr>
            <w:r w:rsidRPr="00617BAD">
              <w:rPr>
                <w:szCs w:val="24"/>
              </w:rPr>
              <w:t>1,70,125</w:t>
            </w:r>
          </w:p>
          <w:p w14:paraId="6945AE85" w14:textId="77777777" w:rsidR="00546C94" w:rsidRPr="00617BAD" w:rsidRDefault="00546C94" w:rsidP="00C65DDC">
            <w:pPr>
              <w:jc w:val="right"/>
              <w:rPr>
                <w:szCs w:val="24"/>
                <w:u w:val="single"/>
              </w:rPr>
            </w:pPr>
            <w:r w:rsidRPr="00617BAD">
              <w:rPr>
                <w:szCs w:val="24"/>
                <w:u w:val="single"/>
              </w:rPr>
              <w:t xml:space="preserve">             980</w:t>
            </w:r>
          </w:p>
          <w:p w14:paraId="314504FA" w14:textId="77777777" w:rsidR="00546C94" w:rsidRPr="00617BAD" w:rsidRDefault="00546C94" w:rsidP="00C65DDC">
            <w:pPr>
              <w:jc w:val="right"/>
              <w:rPr>
                <w:szCs w:val="24"/>
              </w:rPr>
            </w:pPr>
          </w:p>
          <w:p w14:paraId="3FDCAA6F" w14:textId="77777777" w:rsidR="00546C94" w:rsidRPr="00617BAD" w:rsidRDefault="00546C94" w:rsidP="00C65DDC">
            <w:pPr>
              <w:jc w:val="right"/>
              <w:rPr>
                <w:szCs w:val="24"/>
              </w:rPr>
            </w:pPr>
            <w:r w:rsidRPr="00617BAD">
              <w:rPr>
                <w:szCs w:val="24"/>
              </w:rPr>
              <w:t>3,30,600</w:t>
            </w:r>
          </w:p>
          <w:p w14:paraId="0F834655" w14:textId="77777777" w:rsidR="00011C9C" w:rsidRDefault="00617BAD" w:rsidP="00C65DDC">
            <w:pPr>
              <w:jc w:val="right"/>
              <w:rPr>
                <w:u w:val="single"/>
              </w:rPr>
            </w:pPr>
            <w:r>
              <w:rPr>
                <w:szCs w:val="24"/>
                <w:u w:val="single"/>
              </w:rPr>
              <w:t xml:space="preserve">                 </w:t>
            </w:r>
            <w:r w:rsidR="00546C94" w:rsidRPr="00617BAD">
              <w:rPr>
                <w:szCs w:val="24"/>
                <w:u w:val="single"/>
              </w:rPr>
              <w:t>(980)</w:t>
            </w:r>
          </w:p>
          <w:p w14:paraId="3A2DF4D5" w14:textId="77777777" w:rsidR="00011C9C" w:rsidRPr="00011C9C" w:rsidRDefault="00011C9C" w:rsidP="00C65DDC"/>
          <w:p w14:paraId="101673F0" w14:textId="77777777" w:rsidR="00011C9C" w:rsidRPr="00011C9C" w:rsidRDefault="00011C9C" w:rsidP="00C65DDC"/>
          <w:p w14:paraId="486A6886" w14:textId="77777777" w:rsidR="00011C9C" w:rsidRPr="00011C9C" w:rsidRDefault="00011C9C" w:rsidP="00C65DDC"/>
          <w:p w14:paraId="3538A835" w14:textId="77777777" w:rsidR="00011C9C" w:rsidRPr="00011C9C" w:rsidRDefault="00011C9C" w:rsidP="00C65DDC"/>
          <w:p w14:paraId="5999D6B0" w14:textId="77777777" w:rsidR="00011C9C" w:rsidRPr="00011C9C" w:rsidRDefault="00011C9C" w:rsidP="00C65DDC"/>
          <w:p w14:paraId="7DCE0B2E" w14:textId="77777777" w:rsidR="00011C9C" w:rsidRPr="00011C9C" w:rsidRDefault="00011C9C" w:rsidP="00C65DDC"/>
          <w:p w14:paraId="648FDD78" w14:textId="77777777" w:rsidR="00011C9C" w:rsidRPr="00011C9C" w:rsidRDefault="00011C9C" w:rsidP="00C65DDC"/>
          <w:p w14:paraId="7E3024E0" w14:textId="77777777" w:rsidR="00011C9C" w:rsidRDefault="00011C9C" w:rsidP="00C65DDC"/>
          <w:p w14:paraId="18038EE0" w14:textId="77777777" w:rsidR="00011C9C" w:rsidRPr="00011C9C" w:rsidRDefault="00011C9C" w:rsidP="00C65DDC"/>
          <w:p w14:paraId="5B8CF79F" w14:textId="77777777" w:rsidR="00011C9C" w:rsidRPr="00011C9C" w:rsidRDefault="00011C9C" w:rsidP="00C65DDC"/>
          <w:p w14:paraId="4A047D35" w14:textId="77777777" w:rsidR="00011C9C" w:rsidRDefault="00011C9C" w:rsidP="00C65DDC"/>
          <w:p w14:paraId="29442A0E" w14:textId="77777777" w:rsidR="00011C9C" w:rsidRPr="00011C9C" w:rsidRDefault="00011C9C" w:rsidP="00C65DDC"/>
          <w:p w14:paraId="370E1FB9" w14:textId="77777777" w:rsidR="00011C9C" w:rsidRDefault="00011C9C" w:rsidP="00C65DDC"/>
          <w:p w14:paraId="33E3BE5F" w14:textId="77777777" w:rsidR="00011C9C" w:rsidRDefault="00011C9C" w:rsidP="00C65DDC"/>
          <w:p w14:paraId="430B04E6" w14:textId="77777777" w:rsidR="00546C94" w:rsidRDefault="00546C94" w:rsidP="00C65DDC">
            <w:pPr>
              <w:jc w:val="center"/>
            </w:pPr>
          </w:p>
          <w:p w14:paraId="18C7C2D9" w14:textId="77777777" w:rsidR="00011C9C" w:rsidRDefault="00011C9C" w:rsidP="00C65DDC">
            <w:pPr>
              <w:jc w:val="right"/>
              <w:rPr>
                <w:szCs w:val="24"/>
              </w:rPr>
            </w:pPr>
            <w:r>
              <w:rPr>
                <w:szCs w:val="24"/>
              </w:rPr>
              <w:t>1,71,355</w:t>
            </w:r>
          </w:p>
          <w:p w14:paraId="428AC9C3" w14:textId="77777777" w:rsidR="00011C9C" w:rsidRDefault="00011C9C" w:rsidP="00C65DDC">
            <w:pPr>
              <w:jc w:val="right"/>
              <w:rPr>
                <w:szCs w:val="24"/>
              </w:rPr>
            </w:pPr>
            <w:r>
              <w:rPr>
                <w:szCs w:val="24"/>
              </w:rPr>
              <w:t>3,000</w:t>
            </w:r>
          </w:p>
          <w:p w14:paraId="616B09E4" w14:textId="77777777" w:rsidR="00011C9C" w:rsidRDefault="00011C9C" w:rsidP="00C65DDC">
            <w:pPr>
              <w:jc w:val="right"/>
              <w:rPr>
                <w:szCs w:val="24"/>
              </w:rPr>
            </w:pPr>
            <w:r>
              <w:rPr>
                <w:szCs w:val="24"/>
              </w:rPr>
              <w:t>68,000</w:t>
            </w:r>
          </w:p>
          <w:p w14:paraId="626757AD" w14:textId="77777777" w:rsidR="00BC2C33" w:rsidRDefault="00011C9C" w:rsidP="00C65DDC">
            <w:pPr>
              <w:jc w:val="right"/>
              <w:rPr>
                <w:u w:val="single"/>
              </w:rPr>
            </w:pPr>
            <w:r>
              <w:rPr>
                <w:szCs w:val="24"/>
                <w:u w:val="single"/>
              </w:rPr>
              <w:t xml:space="preserve">        </w:t>
            </w:r>
            <w:r w:rsidRPr="00011C9C">
              <w:rPr>
                <w:szCs w:val="24"/>
                <w:u w:val="single"/>
              </w:rPr>
              <w:t>4,000</w:t>
            </w:r>
          </w:p>
          <w:p w14:paraId="319B7E9C" w14:textId="77777777" w:rsidR="00BC2C33" w:rsidRPr="00BC2C33" w:rsidRDefault="00BC2C33" w:rsidP="00C65DDC"/>
          <w:p w14:paraId="3554FCB1" w14:textId="77777777" w:rsidR="00BC2C33" w:rsidRDefault="00BC2C33" w:rsidP="00C65DDC"/>
          <w:p w14:paraId="186ED9DC" w14:textId="77777777" w:rsidR="00BC2C33" w:rsidRDefault="00BC2C33" w:rsidP="00C65DDC"/>
          <w:p w14:paraId="6FA8924E" w14:textId="77777777" w:rsidR="00BC2C33" w:rsidRDefault="00BC2C33" w:rsidP="00C65DDC"/>
          <w:p w14:paraId="31019BD2" w14:textId="77777777" w:rsidR="00011C9C" w:rsidRDefault="00011C9C" w:rsidP="00C65DDC">
            <w:pPr>
              <w:jc w:val="center"/>
            </w:pPr>
          </w:p>
          <w:p w14:paraId="25C386E8" w14:textId="77777777" w:rsidR="00BC2C33" w:rsidRDefault="00BC2C33" w:rsidP="00C65DDC">
            <w:pPr>
              <w:jc w:val="center"/>
            </w:pPr>
          </w:p>
          <w:p w14:paraId="591B2DEC" w14:textId="77777777" w:rsidR="00BC2C33" w:rsidRPr="00BC2C33" w:rsidRDefault="00BC2C33" w:rsidP="00C65DDC">
            <w:pPr>
              <w:jc w:val="right"/>
              <w:rPr>
                <w:szCs w:val="24"/>
              </w:rPr>
            </w:pPr>
            <w:r w:rsidRPr="00BC2C33">
              <w:rPr>
                <w:szCs w:val="24"/>
              </w:rPr>
              <w:t>1,32,000</w:t>
            </w:r>
          </w:p>
          <w:p w14:paraId="02BDA70E" w14:textId="77777777" w:rsidR="00BC2C33" w:rsidRPr="00BC2C33" w:rsidRDefault="00BC2C33" w:rsidP="00C65DDC">
            <w:pPr>
              <w:jc w:val="right"/>
              <w:rPr>
                <w:u w:val="single"/>
              </w:rPr>
            </w:pPr>
            <w:r>
              <w:rPr>
                <w:szCs w:val="24"/>
                <w:u w:val="single"/>
              </w:rPr>
              <w:t xml:space="preserve">      </w:t>
            </w:r>
            <w:r w:rsidRPr="00BC2C33">
              <w:rPr>
                <w:szCs w:val="24"/>
                <w:u w:val="single"/>
              </w:rPr>
              <w:t>58,000</w:t>
            </w:r>
          </w:p>
        </w:tc>
        <w:tc>
          <w:tcPr>
            <w:tcW w:w="1890" w:type="dxa"/>
          </w:tcPr>
          <w:p w14:paraId="40BE8247" w14:textId="77777777" w:rsidR="002D6807" w:rsidRDefault="002D6807" w:rsidP="00C65DDC">
            <w:pPr>
              <w:jc w:val="center"/>
            </w:pPr>
          </w:p>
          <w:p w14:paraId="6798AE7E" w14:textId="77777777" w:rsidR="00546C94" w:rsidRPr="00546C94" w:rsidRDefault="00546C94" w:rsidP="00C65DDC">
            <w:pPr>
              <w:jc w:val="right"/>
              <w:rPr>
                <w:szCs w:val="24"/>
              </w:rPr>
            </w:pPr>
            <w:r w:rsidRPr="00546C94">
              <w:rPr>
                <w:szCs w:val="24"/>
              </w:rPr>
              <w:t>6,32,730</w:t>
            </w:r>
          </w:p>
          <w:p w14:paraId="676AFA4D" w14:textId="77777777" w:rsidR="00546C94" w:rsidRDefault="00546C94" w:rsidP="00C65DDC"/>
          <w:p w14:paraId="0E1156B5" w14:textId="77777777" w:rsidR="00546C94" w:rsidRDefault="00546C94" w:rsidP="00C65DDC"/>
          <w:p w14:paraId="4A382576" w14:textId="77777777" w:rsidR="00546C94" w:rsidRDefault="00546C94" w:rsidP="00C65DDC">
            <w:pPr>
              <w:jc w:val="right"/>
              <w:rPr>
                <w:szCs w:val="24"/>
              </w:rPr>
            </w:pPr>
          </w:p>
          <w:p w14:paraId="6701F32F" w14:textId="77777777" w:rsidR="00546C94" w:rsidRPr="00546C94" w:rsidRDefault="00546C94" w:rsidP="00C65DDC">
            <w:pPr>
              <w:jc w:val="right"/>
              <w:rPr>
                <w:szCs w:val="24"/>
              </w:rPr>
            </w:pPr>
            <w:r w:rsidRPr="00546C94">
              <w:rPr>
                <w:szCs w:val="24"/>
              </w:rPr>
              <w:t>12,900</w:t>
            </w:r>
          </w:p>
          <w:p w14:paraId="50DB51AD" w14:textId="77777777" w:rsidR="00546C94" w:rsidRDefault="00546C94" w:rsidP="00C65DDC">
            <w:pPr>
              <w:jc w:val="center"/>
            </w:pPr>
          </w:p>
          <w:p w14:paraId="08D94081" w14:textId="77777777" w:rsidR="008425B5" w:rsidRDefault="008425B5" w:rsidP="00C65DDC">
            <w:pPr>
              <w:jc w:val="right"/>
              <w:rPr>
                <w:szCs w:val="24"/>
              </w:rPr>
            </w:pPr>
            <w:r w:rsidRPr="008425B5">
              <w:rPr>
                <w:szCs w:val="24"/>
              </w:rPr>
              <w:t>1,71,105</w:t>
            </w:r>
          </w:p>
          <w:p w14:paraId="118C427F" w14:textId="77777777" w:rsidR="008425B5" w:rsidRDefault="008425B5" w:rsidP="00C65DDC">
            <w:pPr>
              <w:rPr>
                <w:szCs w:val="24"/>
              </w:rPr>
            </w:pPr>
          </w:p>
          <w:p w14:paraId="4CDFCD5D" w14:textId="77777777" w:rsidR="008425B5" w:rsidRDefault="008425B5" w:rsidP="00C65DDC">
            <w:pPr>
              <w:rPr>
                <w:szCs w:val="24"/>
              </w:rPr>
            </w:pPr>
          </w:p>
          <w:p w14:paraId="40D650B6" w14:textId="77777777" w:rsidR="00F1281B" w:rsidRDefault="008425B5" w:rsidP="00C65DDC">
            <w:pPr>
              <w:jc w:val="right"/>
              <w:rPr>
                <w:szCs w:val="24"/>
                <w:u w:val="single"/>
              </w:rPr>
            </w:pPr>
            <w:r>
              <w:rPr>
                <w:szCs w:val="24"/>
                <w:u w:val="single"/>
              </w:rPr>
              <w:t xml:space="preserve">     </w:t>
            </w:r>
            <w:r w:rsidRPr="008425B5">
              <w:rPr>
                <w:szCs w:val="24"/>
                <w:u w:val="single"/>
              </w:rPr>
              <w:t>3,29,620</w:t>
            </w:r>
          </w:p>
          <w:p w14:paraId="78E32D7B" w14:textId="77777777" w:rsidR="00F1281B" w:rsidRPr="00F1281B" w:rsidRDefault="00F1281B" w:rsidP="00C65DDC">
            <w:pPr>
              <w:rPr>
                <w:szCs w:val="24"/>
              </w:rPr>
            </w:pPr>
          </w:p>
          <w:p w14:paraId="3E54BFF2" w14:textId="77777777" w:rsidR="00F1281B" w:rsidRPr="00F1281B" w:rsidRDefault="00F1281B" w:rsidP="00C65DDC">
            <w:pPr>
              <w:rPr>
                <w:szCs w:val="24"/>
              </w:rPr>
            </w:pPr>
          </w:p>
          <w:p w14:paraId="54546EEB" w14:textId="77777777" w:rsidR="00F1281B" w:rsidRPr="00F1281B" w:rsidRDefault="00F1281B" w:rsidP="00C65DDC">
            <w:pPr>
              <w:rPr>
                <w:szCs w:val="24"/>
              </w:rPr>
            </w:pPr>
          </w:p>
          <w:p w14:paraId="46301C91" w14:textId="77777777" w:rsidR="00F1281B" w:rsidRPr="00F1281B" w:rsidRDefault="00F1281B" w:rsidP="00C65DDC">
            <w:pPr>
              <w:rPr>
                <w:szCs w:val="24"/>
              </w:rPr>
            </w:pPr>
          </w:p>
          <w:p w14:paraId="3EC4AF6E" w14:textId="77777777" w:rsidR="00F1281B" w:rsidRDefault="00F1281B" w:rsidP="00C65DDC">
            <w:pPr>
              <w:rPr>
                <w:szCs w:val="24"/>
              </w:rPr>
            </w:pPr>
          </w:p>
          <w:p w14:paraId="1A8AF71D" w14:textId="77777777" w:rsidR="00F1281B" w:rsidRPr="00F1281B" w:rsidRDefault="00F1281B" w:rsidP="00C65DDC">
            <w:pPr>
              <w:rPr>
                <w:szCs w:val="24"/>
              </w:rPr>
            </w:pPr>
          </w:p>
          <w:p w14:paraId="6036D971" w14:textId="77777777" w:rsidR="00F1281B" w:rsidRDefault="00F1281B" w:rsidP="00C65DDC">
            <w:pPr>
              <w:rPr>
                <w:szCs w:val="24"/>
              </w:rPr>
            </w:pPr>
          </w:p>
          <w:p w14:paraId="3340AFF3" w14:textId="77777777" w:rsidR="00F1281B" w:rsidRDefault="00F1281B" w:rsidP="00C65DDC">
            <w:pPr>
              <w:rPr>
                <w:szCs w:val="24"/>
              </w:rPr>
            </w:pPr>
          </w:p>
          <w:p w14:paraId="53AAC655" w14:textId="77777777" w:rsidR="00F1281B" w:rsidRDefault="00F1281B" w:rsidP="00C65DDC">
            <w:pPr>
              <w:rPr>
                <w:szCs w:val="24"/>
              </w:rPr>
            </w:pPr>
          </w:p>
          <w:p w14:paraId="5987888A" w14:textId="77777777" w:rsidR="008425B5" w:rsidRDefault="008425B5" w:rsidP="00C65DDC">
            <w:pPr>
              <w:jc w:val="center"/>
              <w:rPr>
                <w:szCs w:val="24"/>
              </w:rPr>
            </w:pPr>
          </w:p>
          <w:p w14:paraId="3F8DF1EC" w14:textId="77777777" w:rsidR="00011C9C" w:rsidRDefault="00F1281B" w:rsidP="00C65DDC">
            <w:pPr>
              <w:jc w:val="right"/>
              <w:rPr>
                <w:szCs w:val="24"/>
              </w:rPr>
            </w:pPr>
            <w:r>
              <w:rPr>
                <w:szCs w:val="24"/>
              </w:rPr>
              <w:t>1,00,000</w:t>
            </w:r>
          </w:p>
          <w:p w14:paraId="4386B1C4" w14:textId="77777777" w:rsidR="00011C9C" w:rsidRDefault="00011C9C" w:rsidP="00C65DDC">
            <w:pPr>
              <w:rPr>
                <w:szCs w:val="24"/>
              </w:rPr>
            </w:pPr>
          </w:p>
          <w:p w14:paraId="215E8D8A" w14:textId="77777777" w:rsidR="00011C9C" w:rsidRDefault="00011C9C" w:rsidP="00C65DDC">
            <w:pPr>
              <w:rPr>
                <w:szCs w:val="24"/>
              </w:rPr>
            </w:pPr>
          </w:p>
          <w:p w14:paraId="436898BC" w14:textId="77777777" w:rsidR="00011C9C" w:rsidRDefault="00011C9C" w:rsidP="00C65DDC">
            <w:pPr>
              <w:jc w:val="right"/>
              <w:rPr>
                <w:szCs w:val="24"/>
              </w:rPr>
            </w:pPr>
          </w:p>
          <w:p w14:paraId="1EB84794" w14:textId="77777777" w:rsidR="00011C9C" w:rsidRPr="00011C9C" w:rsidRDefault="00011C9C" w:rsidP="00C65DDC">
            <w:pPr>
              <w:rPr>
                <w:szCs w:val="24"/>
              </w:rPr>
            </w:pPr>
          </w:p>
          <w:p w14:paraId="1E9EC618" w14:textId="77777777" w:rsidR="00011C9C" w:rsidRDefault="00011C9C" w:rsidP="00C65DDC">
            <w:pPr>
              <w:rPr>
                <w:szCs w:val="24"/>
              </w:rPr>
            </w:pPr>
          </w:p>
          <w:p w14:paraId="4C224B94" w14:textId="77777777" w:rsidR="00011C9C" w:rsidRDefault="00011C9C" w:rsidP="00C65DDC">
            <w:pPr>
              <w:rPr>
                <w:szCs w:val="24"/>
              </w:rPr>
            </w:pPr>
          </w:p>
          <w:p w14:paraId="5ABA43D5" w14:textId="77777777" w:rsidR="00011C9C" w:rsidRDefault="00011C9C" w:rsidP="00C65DDC">
            <w:pPr>
              <w:jc w:val="right"/>
              <w:rPr>
                <w:szCs w:val="24"/>
                <w:u w:val="single"/>
              </w:rPr>
            </w:pPr>
            <w:r>
              <w:rPr>
                <w:szCs w:val="24"/>
                <w:u w:val="single"/>
              </w:rPr>
              <w:t xml:space="preserve">       </w:t>
            </w:r>
            <w:r w:rsidRPr="00011C9C">
              <w:rPr>
                <w:szCs w:val="24"/>
                <w:u w:val="single"/>
              </w:rPr>
              <w:t>2,46,355</w:t>
            </w:r>
          </w:p>
          <w:p w14:paraId="36C91EC4" w14:textId="77777777" w:rsidR="00BC2C33" w:rsidRDefault="00BC2C33" w:rsidP="00C65DDC">
            <w:pPr>
              <w:rPr>
                <w:szCs w:val="24"/>
              </w:rPr>
            </w:pPr>
          </w:p>
          <w:p w14:paraId="5CAE1D9E" w14:textId="77777777" w:rsidR="00BC2C33" w:rsidRDefault="00BC2C33" w:rsidP="00C65DDC">
            <w:pPr>
              <w:rPr>
                <w:szCs w:val="24"/>
              </w:rPr>
            </w:pPr>
          </w:p>
          <w:p w14:paraId="1EB31D21" w14:textId="77777777" w:rsidR="00011C9C" w:rsidRPr="00BC2C33" w:rsidRDefault="00BC2C33" w:rsidP="00C65DDC">
            <w:pPr>
              <w:jc w:val="right"/>
              <w:rPr>
                <w:szCs w:val="24"/>
              </w:rPr>
            </w:pPr>
            <w:r w:rsidRPr="00BC2C33">
              <w:rPr>
                <w:szCs w:val="24"/>
              </w:rPr>
              <w:t>3,10,000</w:t>
            </w:r>
          </w:p>
          <w:p w14:paraId="58712F96" w14:textId="77777777" w:rsidR="00BC2C33" w:rsidRPr="00BC2C33" w:rsidRDefault="00BC2C33" w:rsidP="00C65DDC">
            <w:pPr>
              <w:jc w:val="right"/>
              <w:rPr>
                <w:szCs w:val="24"/>
              </w:rPr>
            </w:pPr>
            <w:r w:rsidRPr="00BC2C33">
              <w:rPr>
                <w:szCs w:val="24"/>
              </w:rPr>
              <w:t>3,00,000</w:t>
            </w:r>
          </w:p>
          <w:p w14:paraId="093B7AF7" w14:textId="77777777" w:rsidR="00BC2C33" w:rsidRDefault="00BC2C33" w:rsidP="00C65DDC"/>
          <w:p w14:paraId="49E917AB" w14:textId="77777777" w:rsidR="00BC2C33" w:rsidRDefault="00BC2C33" w:rsidP="00C65DDC"/>
          <w:p w14:paraId="0E3DCEF8" w14:textId="77777777" w:rsidR="00BC2C33" w:rsidRDefault="00BC2C33" w:rsidP="00C65DDC">
            <w:pPr>
              <w:rPr>
                <w:szCs w:val="24"/>
              </w:rPr>
            </w:pPr>
          </w:p>
          <w:p w14:paraId="7439BD62" w14:textId="77777777" w:rsidR="00BC2C33" w:rsidRPr="00AD27BD" w:rsidRDefault="00AD27BD" w:rsidP="00C65DDC">
            <w:pPr>
              <w:jc w:val="right"/>
              <w:rPr>
                <w:szCs w:val="24"/>
                <w:u w:val="single"/>
              </w:rPr>
            </w:pPr>
            <w:r>
              <w:rPr>
                <w:szCs w:val="24"/>
                <w:u w:val="single"/>
              </w:rPr>
              <w:t xml:space="preserve">     </w:t>
            </w:r>
            <w:r w:rsidR="00BC2C33" w:rsidRPr="00AD27BD">
              <w:rPr>
                <w:szCs w:val="24"/>
                <w:u w:val="single"/>
              </w:rPr>
              <w:t>1,90,000</w:t>
            </w:r>
          </w:p>
        </w:tc>
        <w:tc>
          <w:tcPr>
            <w:tcW w:w="1760" w:type="dxa"/>
          </w:tcPr>
          <w:p w14:paraId="662348C4" w14:textId="77777777" w:rsidR="00617BAD" w:rsidRDefault="00617BAD" w:rsidP="00C65DDC">
            <w:pPr>
              <w:jc w:val="center"/>
            </w:pPr>
          </w:p>
          <w:p w14:paraId="72AB8441" w14:textId="77777777" w:rsidR="00617BAD" w:rsidRPr="00617BAD" w:rsidRDefault="00617BAD" w:rsidP="00C65DDC"/>
          <w:p w14:paraId="38FDB7E3" w14:textId="77777777" w:rsidR="00617BAD" w:rsidRPr="00617BAD" w:rsidRDefault="00617BAD" w:rsidP="00C65DDC"/>
          <w:p w14:paraId="7884461E" w14:textId="77777777" w:rsidR="00617BAD" w:rsidRPr="00617BAD" w:rsidRDefault="00617BAD" w:rsidP="00C65DDC"/>
          <w:p w14:paraId="0582F81E" w14:textId="77777777" w:rsidR="00617BAD" w:rsidRPr="00617BAD" w:rsidRDefault="00617BAD" w:rsidP="00C65DDC"/>
          <w:p w14:paraId="0C755D42" w14:textId="77777777" w:rsidR="00617BAD" w:rsidRDefault="00617BAD" w:rsidP="00C65DDC"/>
          <w:p w14:paraId="0D8775F6" w14:textId="77777777" w:rsidR="00617BAD" w:rsidRPr="00617BAD" w:rsidRDefault="00617BAD" w:rsidP="00C65DDC"/>
          <w:p w14:paraId="20C50EB3" w14:textId="77777777" w:rsidR="00617BAD" w:rsidRPr="00617BAD" w:rsidRDefault="00617BAD" w:rsidP="00C65DDC"/>
          <w:p w14:paraId="42D1A293" w14:textId="77777777" w:rsidR="00617BAD" w:rsidRDefault="00617BAD" w:rsidP="00C65DDC"/>
          <w:p w14:paraId="7F56A80E" w14:textId="77777777" w:rsidR="00617BAD" w:rsidRDefault="00617BAD" w:rsidP="00C65DDC"/>
          <w:p w14:paraId="3A7A2C4E" w14:textId="77777777" w:rsidR="00617BAD" w:rsidRDefault="00617BAD" w:rsidP="00C65DDC"/>
          <w:p w14:paraId="7C0272B1" w14:textId="77777777" w:rsidR="002D6807" w:rsidRDefault="002D6807" w:rsidP="00C65DDC"/>
          <w:p w14:paraId="04F6DFA6" w14:textId="77777777" w:rsidR="00011C9C" w:rsidRDefault="00F1281B" w:rsidP="00C65DDC">
            <w:pPr>
              <w:jc w:val="right"/>
              <w:rPr>
                <w:b/>
                <w:szCs w:val="24"/>
                <w:u w:val="double"/>
              </w:rPr>
            </w:pPr>
            <w:r>
              <w:rPr>
                <w:b/>
                <w:szCs w:val="24"/>
                <w:u w:val="double"/>
              </w:rPr>
              <w:t xml:space="preserve"> </w:t>
            </w:r>
            <w:r w:rsidR="00617BAD" w:rsidRPr="00617BAD">
              <w:rPr>
                <w:b/>
                <w:szCs w:val="24"/>
                <w:u w:val="double"/>
              </w:rPr>
              <w:t>11,46,355</w:t>
            </w:r>
          </w:p>
          <w:p w14:paraId="0DEE93C9" w14:textId="77777777" w:rsidR="00011C9C" w:rsidRPr="00011C9C" w:rsidRDefault="00011C9C" w:rsidP="00C65DDC">
            <w:pPr>
              <w:rPr>
                <w:szCs w:val="24"/>
              </w:rPr>
            </w:pPr>
          </w:p>
          <w:p w14:paraId="14A84D81" w14:textId="77777777" w:rsidR="00011C9C" w:rsidRPr="00011C9C" w:rsidRDefault="00011C9C" w:rsidP="00C65DDC">
            <w:pPr>
              <w:rPr>
                <w:szCs w:val="24"/>
              </w:rPr>
            </w:pPr>
          </w:p>
          <w:p w14:paraId="17B20C48" w14:textId="77777777" w:rsidR="00011C9C" w:rsidRPr="00011C9C" w:rsidRDefault="00011C9C" w:rsidP="00C65DDC">
            <w:pPr>
              <w:rPr>
                <w:szCs w:val="24"/>
              </w:rPr>
            </w:pPr>
          </w:p>
          <w:p w14:paraId="248DE566" w14:textId="77777777" w:rsidR="00011C9C" w:rsidRPr="00011C9C" w:rsidRDefault="00011C9C" w:rsidP="00C65DDC">
            <w:pPr>
              <w:rPr>
                <w:szCs w:val="24"/>
              </w:rPr>
            </w:pPr>
          </w:p>
          <w:p w14:paraId="72A63937" w14:textId="77777777" w:rsidR="00011C9C" w:rsidRPr="00011C9C" w:rsidRDefault="00011C9C" w:rsidP="00C65DDC">
            <w:pPr>
              <w:rPr>
                <w:szCs w:val="24"/>
              </w:rPr>
            </w:pPr>
          </w:p>
          <w:p w14:paraId="6DEDF7E7" w14:textId="77777777" w:rsidR="00011C9C" w:rsidRPr="00011C9C" w:rsidRDefault="00011C9C" w:rsidP="00C65DDC">
            <w:pPr>
              <w:rPr>
                <w:szCs w:val="24"/>
              </w:rPr>
            </w:pPr>
          </w:p>
          <w:p w14:paraId="5D4C3BBF" w14:textId="77777777" w:rsidR="00011C9C" w:rsidRPr="00011C9C" w:rsidRDefault="00011C9C" w:rsidP="00C65DDC">
            <w:pPr>
              <w:rPr>
                <w:szCs w:val="24"/>
              </w:rPr>
            </w:pPr>
          </w:p>
          <w:p w14:paraId="509CFEB4" w14:textId="77777777" w:rsidR="00011C9C" w:rsidRPr="00011C9C" w:rsidRDefault="00011C9C" w:rsidP="00C65DDC">
            <w:pPr>
              <w:rPr>
                <w:szCs w:val="24"/>
              </w:rPr>
            </w:pPr>
          </w:p>
          <w:p w14:paraId="31E423F2" w14:textId="77777777" w:rsidR="00011C9C" w:rsidRDefault="00011C9C" w:rsidP="00C65DDC">
            <w:pPr>
              <w:rPr>
                <w:szCs w:val="24"/>
              </w:rPr>
            </w:pPr>
          </w:p>
          <w:p w14:paraId="1843CB9D" w14:textId="77777777" w:rsidR="00011C9C" w:rsidRPr="00011C9C" w:rsidRDefault="00011C9C" w:rsidP="00C65DDC">
            <w:pPr>
              <w:rPr>
                <w:szCs w:val="24"/>
              </w:rPr>
            </w:pPr>
          </w:p>
          <w:p w14:paraId="7BE7118F" w14:textId="77777777" w:rsidR="00011C9C" w:rsidRPr="00011C9C" w:rsidRDefault="00011C9C" w:rsidP="00C65DDC">
            <w:pPr>
              <w:rPr>
                <w:szCs w:val="24"/>
              </w:rPr>
            </w:pPr>
          </w:p>
          <w:p w14:paraId="6A999EBF" w14:textId="77777777" w:rsidR="00011C9C" w:rsidRPr="00011C9C" w:rsidRDefault="00011C9C" w:rsidP="00C65DDC">
            <w:pPr>
              <w:rPr>
                <w:szCs w:val="24"/>
              </w:rPr>
            </w:pPr>
          </w:p>
          <w:p w14:paraId="226BF2B6" w14:textId="77777777" w:rsidR="00011C9C" w:rsidRDefault="00011C9C" w:rsidP="00C65DDC">
            <w:pPr>
              <w:rPr>
                <w:szCs w:val="24"/>
              </w:rPr>
            </w:pPr>
          </w:p>
          <w:p w14:paraId="224AE41F" w14:textId="77777777" w:rsidR="00011C9C" w:rsidRPr="00011C9C" w:rsidRDefault="00011C9C" w:rsidP="00C65DDC">
            <w:pPr>
              <w:rPr>
                <w:szCs w:val="24"/>
              </w:rPr>
            </w:pPr>
          </w:p>
          <w:p w14:paraId="2E1E2EFD" w14:textId="77777777" w:rsidR="00011C9C" w:rsidRDefault="00011C9C" w:rsidP="00C65DDC">
            <w:pPr>
              <w:rPr>
                <w:szCs w:val="24"/>
              </w:rPr>
            </w:pPr>
          </w:p>
          <w:p w14:paraId="56FD5C73" w14:textId="77777777" w:rsidR="00011C9C" w:rsidRDefault="00011C9C" w:rsidP="00C65DDC">
            <w:pPr>
              <w:rPr>
                <w:szCs w:val="24"/>
              </w:rPr>
            </w:pPr>
          </w:p>
          <w:p w14:paraId="50D09EFD" w14:textId="77777777" w:rsidR="00617BAD" w:rsidRDefault="00617BAD" w:rsidP="00C65DDC">
            <w:pPr>
              <w:rPr>
                <w:szCs w:val="24"/>
              </w:rPr>
            </w:pPr>
          </w:p>
          <w:p w14:paraId="6E70295F" w14:textId="77777777" w:rsidR="00AD27BD" w:rsidRDefault="00AD27BD" w:rsidP="00C65DDC">
            <w:pPr>
              <w:jc w:val="right"/>
              <w:rPr>
                <w:b/>
                <w:szCs w:val="24"/>
              </w:rPr>
            </w:pPr>
            <w:r w:rsidRPr="00AD27BD">
              <w:rPr>
                <w:b/>
                <w:szCs w:val="24"/>
              </w:rPr>
              <w:t>3,46,355</w:t>
            </w:r>
          </w:p>
          <w:p w14:paraId="5FF01D11" w14:textId="77777777" w:rsidR="00AD27BD" w:rsidRDefault="00AD27BD" w:rsidP="00C65DDC">
            <w:pPr>
              <w:rPr>
                <w:szCs w:val="24"/>
              </w:rPr>
            </w:pPr>
          </w:p>
          <w:p w14:paraId="19980340" w14:textId="77777777" w:rsidR="00011C9C" w:rsidRDefault="00011C9C" w:rsidP="00C65DDC">
            <w:pPr>
              <w:jc w:val="center"/>
              <w:rPr>
                <w:szCs w:val="24"/>
              </w:rPr>
            </w:pPr>
          </w:p>
          <w:p w14:paraId="77C15B34" w14:textId="77777777" w:rsidR="00AD27BD" w:rsidRDefault="00AD27BD" w:rsidP="00C65DDC">
            <w:pPr>
              <w:jc w:val="center"/>
              <w:rPr>
                <w:szCs w:val="24"/>
              </w:rPr>
            </w:pPr>
          </w:p>
          <w:p w14:paraId="4FD4D97E" w14:textId="77777777" w:rsidR="00AD27BD" w:rsidRDefault="00AD27BD" w:rsidP="00C65DDC">
            <w:pPr>
              <w:jc w:val="center"/>
              <w:rPr>
                <w:szCs w:val="24"/>
              </w:rPr>
            </w:pPr>
          </w:p>
          <w:p w14:paraId="33A89D80" w14:textId="77777777" w:rsidR="00AD27BD" w:rsidRDefault="00AD27BD" w:rsidP="00C65DDC">
            <w:pPr>
              <w:jc w:val="center"/>
              <w:rPr>
                <w:szCs w:val="24"/>
              </w:rPr>
            </w:pPr>
          </w:p>
          <w:p w14:paraId="66AF1276" w14:textId="77777777" w:rsidR="00AD27BD" w:rsidRDefault="00AD27BD" w:rsidP="00C65DDC">
            <w:pPr>
              <w:jc w:val="center"/>
              <w:rPr>
                <w:szCs w:val="24"/>
              </w:rPr>
            </w:pPr>
          </w:p>
          <w:p w14:paraId="65642656" w14:textId="77777777" w:rsidR="00AD27BD" w:rsidRDefault="006E5BAB" w:rsidP="00C65DDC">
            <w:pPr>
              <w:jc w:val="right"/>
              <w:rPr>
                <w:b/>
                <w:szCs w:val="24"/>
                <w:u w:val="single"/>
              </w:rPr>
            </w:pPr>
            <w:r>
              <w:rPr>
                <w:b/>
                <w:szCs w:val="24"/>
                <w:u w:val="single"/>
              </w:rPr>
              <w:t xml:space="preserve">     </w:t>
            </w:r>
            <w:r w:rsidR="00AD27BD" w:rsidRPr="006E5BAB">
              <w:rPr>
                <w:b/>
                <w:szCs w:val="24"/>
                <w:u w:val="single"/>
              </w:rPr>
              <w:t>8,00,000</w:t>
            </w:r>
          </w:p>
          <w:p w14:paraId="4E1F998B" w14:textId="77777777" w:rsidR="006E5BAB" w:rsidRDefault="006E5BAB" w:rsidP="00C65DDC">
            <w:pPr>
              <w:jc w:val="right"/>
              <w:rPr>
                <w:b/>
                <w:szCs w:val="24"/>
                <w:u w:val="single"/>
              </w:rPr>
            </w:pPr>
          </w:p>
          <w:p w14:paraId="2D523D58" w14:textId="77777777" w:rsidR="006E5BAB" w:rsidRPr="006E5BAB" w:rsidRDefault="006E5BAB" w:rsidP="00C65DDC">
            <w:pPr>
              <w:jc w:val="right"/>
              <w:rPr>
                <w:b/>
                <w:szCs w:val="24"/>
                <w:u w:val="double"/>
              </w:rPr>
            </w:pPr>
            <w:r w:rsidRPr="006E5BAB">
              <w:rPr>
                <w:b/>
                <w:szCs w:val="24"/>
                <w:u w:val="double"/>
              </w:rPr>
              <w:t>11,46,355</w:t>
            </w:r>
          </w:p>
          <w:p w14:paraId="47081643" w14:textId="77777777" w:rsidR="006E5BAB" w:rsidRPr="006E5BAB" w:rsidRDefault="006E5BAB" w:rsidP="00C65DDC">
            <w:pPr>
              <w:jc w:val="right"/>
              <w:rPr>
                <w:b/>
                <w:szCs w:val="24"/>
                <w:u w:val="single"/>
              </w:rPr>
            </w:pPr>
          </w:p>
        </w:tc>
      </w:tr>
    </w:tbl>
    <w:p w14:paraId="7D6CAC0E" w14:textId="77777777" w:rsidR="00465EA0" w:rsidRDefault="00465EA0" w:rsidP="00C65DDC">
      <w:pPr>
        <w:jc w:val="left"/>
      </w:pPr>
    </w:p>
    <w:p w14:paraId="4D119463" w14:textId="77777777" w:rsidR="00927E56" w:rsidRDefault="00927E56" w:rsidP="00C65DDC">
      <w:pPr>
        <w:pStyle w:val="Heading2"/>
      </w:pPr>
      <w:bookmarkStart w:id="7" w:name="_Toc78061462"/>
      <w:r>
        <w:t>Notes:</w:t>
      </w:r>
      <w:bookmarkEnd w:id="7"/>
    </w:p>
    <w:p w14:paraId="36768B2F" w14:textId="77777777" w:rsidR="00927E56" w:rsidRDefault="00927E56" w:rsidP="00C65DDC">
      <w:r>
        <w:t>1. It is assumed that goods that are shifted to the customers are not recognized in both ending stocks as well as sales. For the unrecognized sales, both sales revenues and account receivable are increased. On the other hand, this adjustment reduce</w:t>
      </w:r>
      <w:r w:rsidR="003B4A59">
        <w:t>s</w:t>
      </w:r>
      <w:r>
        <w:t xml:space="preserve"> ending stocks too.</w:t>
      </w:r>
    </w:p>
    <w:p w14:paraId="7CC64F28" w14:textId="77777777" w:rsidR="00913658" w:rsidRDefault="00913658" w:rsidP="00C65DDC">
      <w:r>
        <w:t>2. Salesmen due commission increase the liability as well as expense for the organization.</w:t>
      </w:r>
    </w:p>
    <w:p w14:paraId="5ED79D80" w14:textId="77777777" w:rsidR="00913658" w:rsidRDefault="00913658" w:rsidP="00C65DDC">
      <w:r>
        <w:t xml:space="preserve">3. According to the trail balance and adjustments, it is assumed </w:t>
      </w:r>
      <w:proofErr w:type="gramStart"/>
      <w:r>
        <w:t>that,</w:t>
      </w:r>
      <w:proofErr w:type="gramEnd"/>
      <w:r>
        <w:t xml:space="preserve"> 4% debentures interest is not paid.</w:t>
      </w:r>
    </w:p>
    <w:p w14:paraId="10C22DF7" w14:textId="77777777" w:rsidR="00F83197" w:rsidRDefault="00F83197" w:rsidP="00C65DDC"/>
    <w:p w14:paraId="046A16E1" w14:textId="77777777" w:rsidR="00C65DDC" w:rsidRDefault="00C65DDC">
      <w:pPr>
        <w:spacing w:line="276" w:lineRule="auto"/>
        <w:jc w:val="left"/>
        <w:rPr>
          <w:rFonts w:eastAsiaTheme="majorEastAsia" w:cstheme="majorBidi"/>
          <w:b/>
          <w:bCs/>
          <w:sz w:val="32"/>
          <w:szCs w:val="28"/>
        </w:rPr>
      </w:pPr>
      <w:bookmarkStart w:id="8" w:name="_Toc78061463"/>
      <w:r>
        <w:br w:type="page"/>
      </w:r>
    </w:p>
    <w:p w14:paraId="74FC676A" w14:textId="77777777" w:rsidR="00F83197" w:rsidRPr="000C2D51" w:rsidRDefault="00F83197" w:rsidP="00C65DDC">
      <w:pPr>
        <w:pStyle w:val="Heading1"/>
      </w:pPr>
      <w:r w:rsidRPr="000C2D51">
        <w:lastRenderedPageBreak/>
        <w:t>Answer to the question no. 1(b)</w:t>
      </w:r>
      <w:bookmarkEnd w:id="8"/>
    </w:p>
    <w:p w14:paraId="121837C2" w14:textId="77777777" w:rsidR="00EA507A" w:rsidRDefault="00EA507A" w:rsidP="00C65DDC">
      <w:r>
        <w:t xml:space="preserve">Accounting is an information system that provides useful information to the potential users. This information </w:t>
      </w:r>
      <w:proofErr w:type="gramStart"/>
      <w:r>
        <w:t>need</w:t>
      </w:r>
      <w:proofErr w:type="gramEnd"/>
      <w:r>
        <w:t xml:space="preserve"> to be both accurate as well as authentic</w:t>
      </w:r>
      <w:r w:rsidR="00410AB3">
        <w:t xml:space="preserve"> (</w:t>
      </w:r>
      <w:proofErr w:type="spellStart"/>
      <w:r w:rsidR="00410AB3">
        <w:t>Almagtome</w:t>
      </w:r>
      <w:proofErr w:type="spellEnd"/>
      <w:r w:rsidR="00410AB3">
        <w:t xml:space="preserve"> and et.al, </w:t>
      </w:r>
      <w:r w:rsidR="00410AB3" w:rsidRPr="00410AB3">
        <w:t>2020</w:t>
      </w:r>
      <w:r w:rsidR="00410AB3">
        <w:t>)</w:t>
      </w:r>
      <w:r>
        <w:t xml:space="preserve">. In the field of accounting, to make more accurate and authentic information, there are several rules and principles such as accrual basis accounting, going concern assumption, matching principals and other so on. </w:t>
      </w:r>
    </w:p>
    <w:p w14:paraId="461FD6D5" w14:textId="77777777" w:rsidR="004E68C9" w:rsidRDefault="004E68C9" w:rsidP="00C65DDC">
      <w:pPr>
        <w:rPr>
          <w:szCs w:val="24"/>
        </w:rPr>
      </w:pPr>
      <w:bookmarkStart w:id="9" w:name="_Toc78061464"/>
      <w:r w:rsidRPr="000C2D51">
        <w:rPr>
          <w:rStyle w:val="Heading2Char"/>
        </w:rPr>
        <w:t>What is statement of financial position:</w:t>
      </w:r>
      <w:bookmarkEnd w:id="9"/>
      <w:r>
        <w:rPr>
          <w:szCs w:val="24"/>
        </w:rPr>
        <w:t xml:space="preserve"> </w:t>
      </w:r>
      <w:r w:rsidRPr="004A0EB7">
        <w:t xml:space="preserve">Statement of financial position is comprised of three major parts named, total assets, total liability and total equity which express an organization’s financial situation at a point of time. The financial position statement is prepared based on going concern assumption that refers an organization will continue its operation for the unlimited </w:t>
      </w:r>
      <w:proofErr w:type="gramStart"/>
      <w:r w:rsidRPr="004A0EB7">
        <w:t>period of time</w:t>
      </w:r>
      <w:proofErr w:type="gramEnd"/>
      <w:r w:rsidRPr="004A0EB7">
        <w:t xml:space="preserve"> but need to know the financial condition after a certain period of time</w:t>
      </w:r>
      <w:r w:rsidR="00500208">
        <w:t xml:space="preserve"> (</w:t>
      </w:r>
      <w:proofErr w:type="spellStart"/>
      <w:r w:rsidR="00500208">
        <w:t>Baskan</w:t>
      </w:r>
      <w:proofErr w:type="spellEnd"/>
      <w:r w:rsidR="00500208">
        <w:t>,</w:t>
      </w:r>
      <w:r w:rsidR="00500208" w:rsidRPr="00500208">
        <w:t xml:space="preserve"> 2020</w:t>
      </w:r>
      <w:r w:rsidR="00500208">
        <w:t>).</w:t>
      </w:r>
    </w:p>
    <w:p w14:paraId="4E817C8C" w14:textId="77777777" w:rsidR="00EA507A" w:rsidRPr="00EA507A" w:rsidRDefault="004E68C9" w:rsidP="00C65DDC">
      <w:pPr>
        <w:rPr>
          <w:szCs w:val="24"/>
        </w:rPr>
      </w:pPr>
      <w:bookmarkStart w:id="10" w:name="_Toc78061465"/>
      <w:r w:rsidRPr="000C2D51">
        <w:rPr>
          <w:rStyle w:val="Heading2Char"/>
        </w:rPr>
        <w:t>Why financial position having always equal balance:</w:t>
      </w:r>
      <w:bookmarkEnd w:id="10"/>
      <w:r>
        <w:rPr>
          <w:szCs w:val="24"/>
        </w:rPr>
        <w:t xml:space="preserve"> </w:t>
      </w:r>
      <w:r w:rsidRPr="004A0EB7">
        <w:t xml:space="preserve">Accounting always </w:t>
      </w:r>
      <w:r w:rsidR="0008723E" w:rsidRPr="004A0EB7">
        <w:t>recognizes</w:t>
      </w:r>
      <w:r w:rsidRPr="004A0EB7">
        <w:t xml:space="preserve"> </w:t>
      </w:r>
      <w:r w:rsidR="0008723E" w:rsidRPr="004A0EB7">
        <w:t>financial transa</w:t>
      </w:r>
      <w:r w:rsidRPr="004A0EB7">
        <w:t>ction</w:t>
      </w:r>
      <w:r w:rsidR="0008723E" w:rsidRPr="004A0EB7">
        <w:t xml:space="preserve">. There are two methods to recognize financial transactions where one is single entry </w:t>
      </w:r>
      <w:proofErr w:type="gramStart"/>
      <w:r w:rsidR="0008723E" w:rsidRPr="004A0EB7">
        <w:t>method</w:t>
      </w:r>
      <w:proofErr w:type="gramEnd"/>
      <w:r w:rsidR="0008723E" w:rsidRPr="004A0EB7">
        <w:t xml:space="preserve"> and another is double entry method. Accounting considered double entry method as scientific method to recognize financial transaction.</w:t>
      </w:r>
      <w:r w:rsidR="006D5920" w:rsidRPr="004A0EB7">
        <w:t xml:space="preserve"> In accounting, the gist part is “Assets is equal to the sum of liability and </w:t>
      </w:r>
      <w:r w:rsidR="00C65DDC" w:rsidRPr="004A0EB7">
        <w:t>owners’</w:t>
      </w:r>
      <w:r w:rsidR="006D5920" w:rsidRPr="004A0EB7">
        <w:t xml:space="preserve"> equity”. Double entry system mainly deals with this equation. In double entry system every financial transaction affects both sides of equation equally</w:t>
      </w:r>
      <w:r w:rsidR="00EB3CFE" w:rsidRPr="004A0EB7">
        <w:t xml:space="preserve"> with the same amount</w:t>
      </w:r>
      <w:r w:rsidR="00500208">
        <w:t xml:space="preserve"> (Stone, 2021)</w:t>
      </w:r>
      <w:r w:rsidR="00EB3CFE" w:rsidRPr="004A0EB7">
        <w:t xml:space="preserve">. Whatever the transactions are, Assets will be always same as the summation of liability and equity. This equation has an inner meaning. Within an organization, whatever it </w:t>
      </w:r>
      <w:r w:rsidR="00450396" w:rsidRPr="004A0EB7">
        <w:t xml:space="preserve">has is assets. On the other hand, these assets can be claimed either the owners or the lender, </w:t>
      </w:r>
      <w:proofErr w:type="gramStart"/>
      <w:r w:rsidR="00450396" w:rsidRPr="004A0EB7">
        <w:t>Here</w:t>
      </w:r>
      <w:proofErr w:type="gramEnd"/>
      <w:r w:rsidR="00450396" w:rsidRPr="004A0EB7">
        <w:t xml:space="preserve"> owners claim is equity and lender’s claim is liability. That is why asset is always equal to the sum of liability and equity</w:t>
      </w:r>
      <w:r w:rsidR="00500208">
        <w:t xml:space="preserve"> (</w:t>
      </w:r>
      <w:proofErr w:type="spellStart"/>
      <w:r w:rsidR="00500208">
        <w:t>Hiemann</w:t>
      </w:r>
      <w:proofErr w:type="spellEnd"/>
      <w:r w:rsidR="00500208" w:rsidRPr="00500208">
        <w:t>, 2021</w:t>
      </w:r>
      <w:r w:rsidR="00500208">
        <w:t xml:space="preserve">). </w:t>
      </w:r>
      <w:r w:rsidR="00450396" w:rsidRPr="004A0EB7">
        <w:t>As assets,</w:t>
      </w:r>
      <w:r w:rsidR="00922128" w:rsidRPr="004A0EB7">
        <w:t xml:space="preserve"> </w:t>
      </w:r>
      <w:r w:rsidR="00450396" w:rsidRPr="004A0EB7">
        <w:t>liability and equity are the three part</w:t>
      </w:r>
      <w:r w:rsidR="00922128" w:rsidRPr="004A0EB7">
        <w:t>s</w:t>
      </w:r>
      <w:r w:rsidR="00450396" w:rsidRPr="004A0EB7">
        <w:t xml:space="preserve"> of financial position, so financial </w:t>
      </w:r>
      <w:r w:rsidR="00922128" w:rsidRPr="004A0EB7">
        <w:t>position will have always same balance</w:t>
      </w:r>
      <w:r w:rsidR="00450396">
        <w:rPr>
          <w:szCs w:val="24"/>
        </w:rPr>
        <w:t>.</w:t>
      </w:r>
    </w:p>
    <w:p w14:paraId="5893F886" w14:textId="77777777" w:rsidR="00F83197" w:rsidRDefault="00F83197" w:rsidP="00C65DDC">
      <w:pPr>
        <w:rPr>
          <w:szCs w:val="24"/>
        </w:rPr>
      </w:pPr>
    </w:p>
    <w:p w14:paraId="3FB21B93" w14:textId="77777777" w:rsidR="00CC2EB2" w:rsidRDefault="00CC2EB2" w:rsidP="00C65DDC">
      <w:pPr>
        <w:rPr>
          <w:szCs w:val="24"/>
        </w:rPr>
      </w:pPr>
    </w:p>
    <w:p w14:paraId="2ED8A9A6" w14:textId="77777777" w:rsidR="00CC2EB2" w:rsidRDefault="00CC2EB2" w:rsidP="00C65DDC">
      <w:pPr>
        <w:rPr>
          <w:szCs w:val="24"/>
        </w:rPr>
      </w:pPr>
    </w:p>
    <w:p w14:paraId="48F11793" w14:textId="77777777" w:rsidR="00C65DDC" w:rsidRDefault="00C65DDC">
      <w:pPr>
        <w:spacing w:line="276" w:lineRule="auto"/>
        <w:jc w:val="left"/>
        <w:rPr>
          <w:rFonts w:eastAsiaTheme="majorEastAsia" w:cstheme="majorBidi"/>
          <w:b/>
          <w:bCs/>
          <w:sz w:val="32"/>
          <w:szCs w:val="28"/>
        </w:rPr>
      </w:pPr>
      <w:bookmarkStart w:id="11" w:name="_Toc78061466"/>
      <w:r>
        <w:br w:type="page"/>
      </w:r>
    </w:p>
    <w:p w14:paraId="64224D2C" w14:textId="77777777" w:rsidR="00101EFC" w:rsidRPr="000C2D51" w:rsidRDefault="00CC2EB2" w:rsidP="00C65DDC">
      <w:pPr>
        <w:pStyle w:val="Heading1"/>
      </w:pPr>
      <w:r w:rsidRPr="000C2D51">
        <w:lastRenderedPageBreak/>
        <w:t>Answer to the questions no. 2 (a)</w:t>
      </w:r>
      <w:bookmarkEnd w:id="11"/>
    </w:p>
    <w:p w14:paraId="12F78AF9" w14:textId="77777777" w:rsidR="00CC2EB2" w:rsidRDefault="001F657C" w:rsidP="00C65DDC">
      <w:pPr>
        <w:rPr>
          <w:szCs w:val="24"/>
        </w:rPr>
      </w:pPr>
      <w:r>
        <w:rPr>
          <w:szCs w:val="24"/>
        </w:rPr>
        <w:t xml:space="preserve"> Ratio analysis is the most significant part to understand and judge a business organization especially the financial statements prepared by the business organization at a point of time. This judgment may be both internal (time series analysis) and external (industry analysis). In time series analysis, an organization compares its present situations to the prior results to get the actual deviation</w:t>
      </w:r>
      <w:r w:rsidR="00500208">
        <w:rPr>
          <w:szCs w:val="24"/>
        </w:rPr>
        <w:t xml:space="preserve"> (</w:t>
      </w:r>
      <w:r w:rsidR="00500208" w:rsidRPr="00500208">
        <w:rPr>
          <w:szCs w:val="24"/>
        </w:rPr>
        <w:t>Xu</w:t>
      </w:r>
      <w:r w:rsidR="00500208">
        <w:rPr>
          <w:szCs w:val="24"/>
        </w:rPr>
        <w:t xml:space="preserve"> and et.al, </w:t>
      </w:r>
      <w:r w:rsidR="00500208" w:rsidRPr="00500208">
        <w:rPr>
          <w:szCs w:val="24"/>
        </w:rPr>
        <w:t>2021</w:t>
      </w:r>
      <w:r w:rsidR="00500208">
        <w:rPr>
          <w:szCs w:val="24"/>
        </w:rPr>
        <w:t>)</w:t>
      </w:r>
      <w:r>
        <w:rPr>
          <w:szCs w:val="24"/>
        </w:rPr>
        <w:t xml:space="preserve">. This deviation may be financial, operational as well as </w:t>
      </w:r>
      <w:r w:rsidR="007A28AC">
        <w:rPr>
          <w:szCs w:val="24"/>
        </w:rPr>
        <w:t xml:space="preserve">judgment of performance.  </w:t>
      </w:r>
      <w:r>
        <w:rPr>
          <w:szCs w:val="24"/>
        </w:rPr>
        <w:t xml:space="preserve">Some ratio analyses about an international </w:t>
      </w:r>
      <w:r w:rsidR="007A28AC">
        <w:rPr>
          <w:szCs w:val="24"/>
        </w:rPr>
        <w:t>chocolate and confectionary manufacture are shown bellow for the year of 2019 and 2020.</w:t>
      </w:r>
    </w:p>
    <w:p w14:paraId="3D9B1AD8" w14:textId="77777777" w:rsidR="00465EA0" w:rsidRPr="00101EFC" w:rsidRDefault="00465EA0" w:rsidP="00C65DDC">
      <w:pPr>
        <w:rPr>
          <w:b/>
          <w:sz w:val="32"/>
          <w:szCs w:val="32"/>
        </w:rPr>
      </w:pPr>
    </w:p>
    <w:p w14:paraId="0261A6A4" w14:textId="77777777" w:rsidR="001866CD" w:rsidRDefault="001866CD" w:rsidP="00C65DDC">
      <w:pPr>
        <w:rPr>
          <w:szCs w:val="24"/>
        </w:rPr>
      </w:pPr>
      <w:bookmarkStart w:id="12" w:name="_Toc78061467"/>
      <w:r w:rsidRPr="000C2D51">
        <w:rPr>
          <w:rStyle w:val="Heading2Char"/>
        </w:rPr>
        <w:t>ROCE ratio:</w:t>
      </w:r>
      <w:bookmarkEnd w:id="12"/>
      <w:r w:rsidR="00D034F1">
        <w:rPr>
          <w:szCs w:val="24"/>
        </w:rPr>
        <w:t xml:space="preserve"> </w:t>
      </w:r>
      <w:r w:rsidR="00764D56">
        <w:rPr>
          <w:szCs w:val="24"/>
        </w:rPr>
        <w:t xml:space="preserve">Return on Capital Employed </w:t>
      </w:r>
      <w:r w:rsidR="002675CE">
        <w:rPr>
          <w:szCs w:val="24"/>
        </w:rPr>
        <w:t>(ROCE) ratio is a profitability ratio which benefits all kinds of stakeholders of an organization. This ratio normally judges the profitability based on its investment</w:t>
      </w:r>
      <w:r w:rsidR="00500208">
        <w:rPr>
          <w:szCs w:val="24"/>
        </w:rPr>
        <w:t xml:space="preserve"> (</w:t>
      </w:r>
      <w:r w:rsidR="00500208" w:rsidRPr="00500208">
        <w:rPr>
          <w:szCs w:val="24"/>
        </w:rPr>
        <w:t>Oláh</w:t>
      </w:r>
      <w:r w:rsidR="00500208">
        <w:rPr>
          <w:szCs w:val="24"/>
        </w:rPr>
        <w:t xml:space="preserve"> and et.al, </w:t>
      </w:r>
      <w:r w:rsidR="00500208" w:rsidRPr="00500208">
        <w:rPr>
          <w:szCs w:val="24"/>
        </w:rPr>
        <w:t>2019</w:t>
      </w:r>
      <w:r w:rsidR="00500208">
        <w:rPr>
          <w:szCs w:val="24"/>
        </w:rPr>
        <w:t xml:space="preserve">). </w:t>
      </w:r>
      <w:r w:rsidR="002675CE">
        <w:rPr>
          <w:szCs w:val="24"/>
        </w:rPr>
        <w:t xml:space="preserve">The formula of ROCE </w:t>
      </w:r>
      <w:proofErr w:type="gramStart"/>
      <w:r w:rsidR="002675CE">
        <w:rPr>
          <w:szCs w:val="24"/>
        </w:rPr>
        <w:t>is;</w:t>
      </w:r>
      <w:proofErr w:type="gramEnd"/>
    </w:p>
    <w:p w14:paraId="774290B4" w14:textId="77777777" w:rsidR="002675CE" w:rsidRDefault="002675CE" w:rsidP="00C65DDC">
      <w:pPr>
        <w:jc w:val="center"/>
        <w:rPr>
          <w:szCs w:val="24"/>
        </w:rPr>
      </w:pPr>
      <w:r w:rsidRPr="002675CE">
        <w:rPr>
          <w:b/>
          <w:i/>
          <w:szCs w:val="24"/>
        </w:rPr>
        <w:t>ROCE= EBIT/ Capital Employed</w:t>
      </w:r>
    </w:p>
    <w:p w14:paraId="4FB65343" w14:textId="77777777" w:rsidR="002675CE" w:rsidRPr="00101EFC" w:rsidRDefault="002675CE" w:rsidP="00C65DDC">
      <w:pPr>
        <w:rPr>
          <w:szCs w:val="24"/>
        </w:rPr>
      </w:pPr>
      <w:r w:rsidRPr="00101EFC">
        <w:rPr>
          <w:szCs w:val="24"/>
        </w:rPr>
        <w:t>Where, EBIT means Earnings before interest and tax</w:t>
      </w:r>
    </w:p>
    <w:p w14:paraId="20A5044A" w14:textId="77777777" w:rsidR="002A63F0" w:rsidRPr="00101EFC" w:rsidRDefault="002675CE" w:rsidP="00C65DDC">
      <w:pPr>
        <w:rPr>
          <w:szCs w:val="24"/>
        </w:rPr>
      </w:pPr>
      <w:r w:rsidRPr="00101EFC">
        <w:rPr>
          <w:szCs w:val="24"/>
        </w:rPr>
        <w:t xml:space="preserve">Capital Employed refers to the </w:t>
      </w:r>
      <w:r w:rsidR="002A63F0" w:rsidRPr="00101EFC">
        <w:rPr>
          <w:szCs w:val="24"/>
        </w:rPr>
        <w:t xml:space="preserve">summation of total capital that is currently working in the business organization. The formula </w:t>
      </w:r>
      <w:proofErr w:type="gramStart"/>
      <w:r w:rsidR="002A63F0" w:rsidRPr="00101EFC">
        <w:rPr>
          <w:szCs w:val="24"/>
        </w:rPr>
        <w:t>is;</w:t>
      </w:r>
      <w:proofErr w:type="gramEnd"/>
    </w:p>
    <w:p w14:paraId="75A24147" w14:textId="77777777" w:rsidR="002675CE" w:rsidRPr="00101EFC" w:rsidRDefault="002A63F0" w:rsidP="00C65DDC">
      <w:pPr>
        <w:rPr>
          <w:szCs w:val="24"/>
        </w:rPr>
      </w:pPr>
      <w:r w:rsidRPr="00101EFC">
        <w:rPr>
          <w:szCs w:val="24"/>
        </w:rPr>
        <w:t>Capital employed= Total assets- Current liability</w:t>
      </w:r>
      <w:r w:rsidR="008A626A" w:rsidRPr="00101EFC">
        <w:rPr>
          <w:szCs w:val="24"/>
        </w:rPr>
        <w:t>.</w:t>
      </w:r>
    </w:p>
    <w:tbl>
      <w:tblPr>
        <w:tblStyle w:val="TableGrid"/>
        <w:tblW w:w="9621" w:type="dxa"/>
        <w:tblLook w:val="04A0" w:firstRow="1" w:lastRow="0" w:firstColumn="1" w:lastColumn="0" w:noHBand="0" w:noVBand="1"/>
      </w:tblPr>
      <w:tblGrid>
        <w:gridCol w:w="3207"/>
        <w:gridCol w:w="3207"/>
        <w:gridCol w:w="3207"/>
      </w:tblGrid>
      <w:tr w:rsidR="00BB77E0" w14:paraId="7B2A54F5" w14:textId="77777777" w:rsidTr="00677802">
        <w:trPr>
          <w:trHeight w:val="580"/>
        </w:trPr>
        <w:tc>
          <w:tcPr>
            <w:tcW w:w="3207" w:type="dxa"/>
          </w:tcPr>
          <w:p w14:paraId="6CAF3C0C" w14:textId="77777777" w:rsidR="00BB77E0" w:rsidRPr="00677802" w:rsidRDefault="00BB77E0" w:rsidP="00C65DDC">
            <w:pPr>
              <w:jc w:val="center"/>
              <w:rPr>
                <w:szCs w:val="24"/>
              </w:rPr>
            </w:pPr>
            <w:r w:rsidRPr="00677802">
              <w:rPr>
                <w:szCs w:val="24"/>
              </w:rPr>
              <w:t>Particulars</w:t>
            </w:r>
          </w:p>
        </w:tc>
        <w:tc>
          <w:tcPr>
            <w:tcW w:w="3207" w:type="dxa"/>
          </w:tcPr>
          <w:p w14:paraId="199F90EC" w14:textId="77777777" w:rsidR="00BB77E0" w:rsidRPr="00677802" w:rsidRDefault="00BB77E0" w:rsidP="00C65DDC">
            <w:pPr>
              <w:jc w:val="center"/>
              <w:rPr>
                <w:szCs w:val="24"/>
              </w:rPr>
            </w:pPr>
            <w:r w:rsidRPr="00677802">
              <w:rPr>
                <w:szCs w:val="24"/>
              </w:rPr>
              <w:t>At the year,2020</w:t>
            </w:r>
          </w:p>
        </w:tc>
        <w:tc>
          <w:tcPr>
            <w:tcW w:w="3207" w:type="dxa"/>
          </w:tcPr>
          <w:p w14:paraId="19876B41" w14:textId="77777777" w:rsidR="00BB77E0" w:rsidRPr="00677802" w:rsidRDefault="00BB77E0" w:rsidP="00C65DDC">
            <w:pPr>
              <w:jc w:val="center"/>
              <w:rPr>
                <w:szCs w:val="24"/>
              </w:rPr>
            </w:pPr>
            <w:r w:rsidRPr="00677802">
              <w:rPr>
                <w:szCs w:val="24"/>
              </w:rPr>
              <w:t>At the year,2019</w:t>
            </w:r>
          </w:p>
        </w:tc>
      </w:tr>
      <w:tr w:rsidR="00BB77E0" w14:paraId="07960B81" w14:textId="77777777" w:rsidTr="00677802">
        <w:trPr>
          <w:trHeight w:val="580"/>
        </w:trPr>
        <w:tc>
          <w:tcPr>
            <w:tcW w:w="3207" w:type="dxa"/>
          </w:tcPr>
          <w:p w14:paraId="220A2BA0" w14:textId="77777777" w:rsidR="00BB77E0" w:rsidRPr="00677802" w:rsidRDefault="00677802" w:rsidP="00C65DDC">
            <w:pPr>
              <w:jc w:val="left"/>
              <w:rPr>
                <w:szCs w:val="24"/>
              </w:rPr>
            </w:pPr>
            <w:r w:rsidRPr="00677802">
              <w:rPr>
                <w:szCs w:val="24"/>
              </w:rPr>
              <w:t>EBIT</w:t>
            </w:r>
          </w:p>
        </w:tc>
        <w:tc>
          <w:tcPr>
            <w:tcW w:w="3207" w:type="dxa"/>
          </w:tcPr>
          <w:p w14:paraId="7B384CE6" w14:textId="77777777" w:rsidR="00BB77E0" w:rsidRPr="000B20FE" w:rsidRDefault="00677802" w:rsidP="00C65DDC">
            <w:pPr>
              <w:jc w:val="right"/>
              <w:rPr>
                <w:szCs w:val="24"/>
              </w:rPr>
            </w:pPr>
            <w:r w:rsidRPr="000B20FE">
              <w:rPr>
                <w:szCs w:val="24"/>
              </w:rPr>
              <w:t>(805+19+</w:t>
            </w:r>
            <w:proofErr w:type="gramStart"/>
            <w:r w:rsidRPr="000B20FE">
              <w:rPr>
                <w:szCs w:val="24"/>
              </w:rPr>
              <w:t>22)=</w:t>
            </w:r>
            <w:proofErr w:type="gramEnd"/>
            <w:r w:rsidRPr="000B20FE">
              <w:rPr>
                <w:szCs w:val="24"/>
              </w:rPr>
              <w:t xml:space="preserve"> 846</w:t>
            </w:r>
          </w:p>
        </w:tc>
        <w:tc>
          <w:tcPr>
            <w:tcW w:w="3207" w:type="dxa"/>
          </w:tcPr>
          <w:p w14:paraId="39EB011A" w14:textId="77777777" w:rsidR="00BB77E0" w:rsidRPr="000B20FE" w:rsidRDefault="00677802" w:rsidP="00C65DDC">
            <w:pPr>
              <w:jc w:val="right"/>
              <w:rPr>
                <w:szCs w:val="24"/>
              </w:rPr>
            </w:pPr>
            <w:r w:rsidRPr="000B20FE">
              <w:rPr>
                <w:szCs w:val="24"/>
              </w:rPr>
              <w:t>(699-5+</w:t>
            </w:r>
            <w:proofErr w:type="gramStart"/>
            <w:r w:rsidRPr="000B20FE">
              <w:rPr>
                <w:szCs w:val="24"/>
              </w:rPr>
              <w:t>26)=</w:t>
            </w:r>
            <w:proofErr w:type="gramEnd"/>
            <w:r w:rsidRPr="000B20FE">
              <w:rPr>
                <w:szCs w:val="24"/>
              </w:rPr>
              <w:t xml:space="preserve"> 720</w:t>
            </w:r>
          </w:p>
        </w:tc>
      </w:tr>
      <w:tr w:rsidR="00BB77E0" w14:paraId="73C9775C" w14:textId="77777777" w:rsidTr="00677802">
        <w:trPr>
          <w:trHeight w:val="580"/>
        </w:trPr>
        <w:tc>
          <w:tcPr>
            <w:tcW w:w="3207" w:type="dxa"/>
          </w:tcPr>
          <w:p w14:paraId="22440B2A" w14:textId="77777777" w:rsidR="00BB77E0" w:rsidRPr="00677802" w:rsidRDefault="00677802" w:rsidP="00C65DDC">
            <w:pPr>
              <w:jc w:val="left"/>
              <w:rPr>
                <w:szCs w:val="24"/>
              </w:rPr>
            </w:pPr>
            <w:r w:rsidRPr="00677802">
              <w:rPr>
                <w:szCs w:val="24"/>
              </w:rPr>
              <w:t>Total assets</w:t>
            </w:r>
          </w:p>
        </w:tc>
        <w:tc>
          <w:tcPr>
            <w:tcW w:w="3207" w:type="dxa"/>
          </w:tcPr>
          <w:tbl>
            <w:tblPr>
              <w:tblW w:w="0" w:type="auto"/>
              <w:tblBorders>
                <w:top w:val="nil"/>
                <w:left w:val="nil"/>
                <w:bottom w:val="nil"/>
                <w:right w:val="nil"/>
              </w:tblBorders>
              <w:tblLook w:val="0000" w:firstRow="0" w:lastRow="0" w:firstColumn="0" w:lastColumn="0" w:noHBand="0" w:noVBand="0"/>
            </w:tblPr>
            <w:tblGrid>
              <w:gridCol w:w="222"/>
            </w:tblGrid>
            <w:tr w:rsidR="00677802" w:rsidRPr="000B20FE" w14:paraId="1B99A39C" w14:textId="77777777">
              <w:trPr>
                <w:trHeight w:val="93"/>
              </w:trPr>
              <w:tc>
                <w:tcPr>
                  <w:tcW w:w="0" w:type="auto"/>
                </w:tcPr>
                <w:p w14:paraId="276CFFAF" w14:textId="77777777" w:rsidR="00677802" w:rsidRPr="000B20FE" w:rsidRDefault="00677802" w:rsidP="00C65DDC">
                  <w:pPr>
                    <w:pStyle w:val="Default"/>
                    <w:spacing w:line="360" w:lineRule="auto"/>
                    <w:jc w:val="right"/>
                  </w:pPr>
                </w:p>
              </w:tc>
            </w:tr>
          </w:tbl>
          <w:p w14:paraId="702652A3" w14:textId="77777777" w:rsidR="00BB77E0" w:rsidRPr="000B20FE" w:rsidRDefault="00677802" w:rsidP="00C65DDC">
            <w:pPr>
              <w:jc w:val="right"/>
              <w:rPr>
                <w:szCs w:val="24"/>
              </w:rPr>
            </w:pPr>
            <w:r w:rsidRPr="000B20FE">
              <w:rPr>
                <w:szCs w:val="24"/>
              </w:rPr>
              <w:t>9,736</w:t>
            </w:r>
          </w:p>
        </w:tc>
        <w:tc>
          <w:tcPr>
            <w:tcW w:w="3207" w:type="dxa"/>
          </w:tcPr>
          <w:p w14:paraId="093D358C" w14:textId="77777777" w:rsidR="00677802" w:rsidRPr="000B20FE" w:rsidRDefault="00677802" w:rsidP="00C65DDC">
            <w:pPr>
              <w:jc w:val="right"/>
              <w:rPr>
                <w:szCs w:val="24"/>
              </w:rPr>
            </w:pPr>
          </w:p>
          <w:p w14:paraId="0C3BF8EE" w14:textId="77777777" w:rsidR="00BB77E0" w:rsidRPr="000B20FE" w:rsidRDefault="00677802" w:rsidP="00C65DDC">
            <w:pPr>
              <w:jc w:val="right"/>
              <w:rPr>
                <w:szCs w:val="24"/>
              </w:rPr>
            </w:pPr>
            <w:r w:rsidRPr="000B20FE">
              <w:rPr>
                <w:szCs w:val="24"/>
              </w:rPr>
              <w:t>10,087</w:t>
            </w:r>
          </w:p>
        </w:tc>
      </w:tr>
      <w:tr w:rsidR="00BB77E0" w14:paraId="58778D89" w14:textId="77777777" w:rsidTr="00677802">
        <w:trPr>
          <w:trHeight w:val="580"/>
        </w:trPr>
        <w:tc>
          <w:tcPr>
            <w:tcW w:w="3207" w:type="dxa"/>
          </w:tcPr>
          <w:p w14:paraId="12F4E768" w14:textId="77777777" w:rsidR="00BB77E0" w:rsidRPr="00677802" w:rsidRDefault="00677802" w:rsidP="00C65DDC">
            <w:pPr>
              <w:jc w:val="left"/>
              <w:rPr>
                <w:szCs w:val="24"/>
              </w:rPr>
            </w:pPr>
            <w:r w:rsidRPr="00677802">
              <w:rPr>
                <w:szCs w:val="24"/>
              </w:rPr>
              <w:t>Current liability</w:t>
            </w:r>
          </w:p>
        </w:tc>
        <w:tc>
          <w:tcPr>
            <w:tcW w:w="3207" w:type="dxa"/>
          </w:tcPr>
          <w:p w14:paraId="585E324F" w14:textId="77777777" w:rsidR="00BB77E0" w:rsidRPr="000B20FE" w:rsidRDefault="00677802" w:rsidP="00C65DDC">
            <w:pPr>
              <w:jc w:val="right"/>
              <w:rPr>
                <w:szCs w:val="24"/>
              </w:rPr>
            </w:pPr>
            <w:r w:rsidRPr="000B20FE">
              <w:rPr>
                <w:szCs w:val="24"/>
              </w:rPr>
              <w:t>2,511</w:t>
            </w:r>
          </w:p>
        </w:tc>
        <w:tc>
          <w:tcPr>
            <w:tcW w:w="3207" w:type="dxa"/>
          </w:tcPr>
          <w:p w14:paraId="30BCDD03" w14:textId="77777777" w:rsidR="00BB77E0" w:rsidRPr="000B20FE" w:rsidRDefault="001367AE" w:rsidP="00C65DDC">
            <w:pPr>
              <w:jc w:val="right"/>
              <w:rPr>
                <w:szCs w:val="24"/>
              </w:rPr>
            </w:pPr>
            <w:r w:rsidRPr="000B20FE">
              <w:rPr>
                <w:szCs w:val="24"/>
              </w:rPr>
              <w:t>3,046</w:t>
            </w:r>
          </w:p>
        </w:tc>
      </w:tr>
      <w:tr w:rsidR="00677802" w14:paraId="15AD1E8C" w14:textId="77777777" w:rsidTr="00677802">
        <w:trPr>
          <w:trHeight w:val="580"/>
        </w:trPr>
        <w:tc>
          <w:tcPr>
            <w:tcW w:w="3207" w:type="dxa"/>
          </w:tcPr>
          <w:p w14:paraId="7D7DAB9D" w14:textId="77777777" w:rsidR="00677802" w:rsidRPr="00677802" w:rsidRDefault="00677802" w:rsidP="00C65DDC">
            <w:pPr>
              <w:jc w:val="left"/>
              <w:rPr>
                <w:szCs w:val="24"/>
              </w:rPr>
            </w:pPr>
            <w:r w:rsidRPr="00677802">
              <w:rPr>
                <w:szCs w:val="24"/>
              </w:rPr>
              <w:t>Capital employed</w:t>
            </w:r>
          </w:p>
        </w:tc>
        <w:tc>
          <w:tcPr>
            <w:tcW w:w="3207" w:type="dxa"/>
          </w:tcPr>
          <w:p w14:paraId="592DA6FC" w14:textId="77777777" w:rsidR="00677802" w:rsidRPr="000B20FE" w:rsidRDefault="001367AE" w:rsidP="00C65DDC">
            <w:pPr>
              <w:jc w:val="right"/>
              <w:rPr>
                <w:szCs w:val="24"/>
              </w:rPr>
            </w:pPr>
            <w:r w:rsidRPr="000B20FE">
              <w:rPr>
                <w:szCs w:val="24"/>
              </w:rPr>
              <w:t>7,225</w:t>
            </w:r>
          </w:p>
        </w:tc>
        <w:tc>
          <w:tcPr>
            <w:tcW w:w="3207" w:type="dxa"/>
          </w:tcPr>
          <w:p w14:paraId="476C029D" w14:textId="77777777" w:rsidR="00677802" w:rsidRPr="000B20FE" w:rsidRDefault="001367AE" w:rsidP="00C65DDC">
            <w:pPr>
              <w:jc w:val="right"/>
              <w:rPr>
                <w:szCs w:val="24"/>
              </w:rPr>
            </w:pPr>
            <w:r w:rsidRPr="000B20FE">
              <w:rPr>
                <w:szCs w:val="24"/>
              </w:rPr>
              <w:t>7,041</w:t>
            </w:r>
          </w:p>
        </w:tc>
      </w:tr>
      <w:tr w:rsidR="00677802" w14:paraId="094098A8" w14:textId="77777777" w:rsidTr="00677802">
        <w:trPr>
          <w:trHeight w:val="580"/>
        </w:trPr>
        <w:tc>
          <w:tcPr>
            <w:tcW w:w="3207" w:type="dxa"/>
          </w:tcPr>
          <w:p w14:paraId="2D79AEB6" w14:textId="77777777" w:rsidR="00677802" w:rsidRPr="00677802" w:rsidRDefault="00677802" w:rsidP="00C65DDC">
            <w:pPr>
              <w:jc w:val="left"/>
              <w:rPr>
                <w:szCs w:val="24"/>
              </w:rPr>
            </w:pPr>
            <w:r w:rsidRPr="00677802">
              <w:rPr>
                <w:szCs w:val="24"/>
              </w:rPr>
              <w:t>ROCE ratio</w:t>
            </w:r>
          </w:p>
        </w:tc>
        <w:tc>
          <w:tcPr>
            <w:tcW w:w="3207" w:type="dxa"/>
          </w:tcPr>
          <w:p w14:paraId="30304B65" w14:textId="77777777" w:rsidR="00677802" w:rsidRPr="000B20FE" w:rsidRDefault="001367AE" w:rsidP="00C65DDC">
            <w:pPr>
              <w:jc w:val="right"/>
              <w:rPr>
                <w:szCs w:val="24"/>
              </w:rPr>
            </w:pPr>
            <w:r w:rsidRPr="000B20FE">
              <w:rPr>
                <w:szCs w:val="24"/>
              </w:rPr>
              <w:t>.1171 or 11.71%</w:t>
            </w:r>
          </w:p>
        </w:tc>
        <w:tc>
          <w:tcPr>
            <w:tcW w:w="3207" w:type="dxa"/>
          </w:tcPr>
          <w:p w14:paraId="47C91BE9" w14:textId="77777777" w:rsidR="00677802" w:rsidRPr="000B20FE" w:rsidRDefault="001367AE" w:rsidP="00C65DDC">
            <w:pPr>
              <w:jc w:val="right"/>
              <w:rPr>
                <w:szCs w:val="24"/>
              </w:rPr>
            </w:pPr>
            <w:r w:rsidRPr="000B20FE">
              <w:rPr>
                <w:szCs w:val="24"/>
              </w:rPr>
              <w:t>.1022 or 10.22%</w:t>
            </w:r>
          </w:p>
        </w:tc>
      </w:tr>
    </w:tbl>
    <w:p w14:paraId="0E2D24CC" w14:textId="77777777" w:rsidR="003B4A59" w:rsidRDefault="003B4A59" w:rsidP="00C65DDC">
      <w:pPr>
        <w:jc w:val="left"/>
      </w:pPr>
    </w:p>
    <w:p w14:paraId="74E96FB0" w14:textId="77777777" w:rsidR="000B20FE" w:rsidRPr="000B20FE" w:rsidRDefault="0035791F" w:rsidP="00C65DDC">
      <w:pPr>
        <w:jc w:val="left"/>
      </w:pPr>
      <w:r>
        <w:t>In the ROCE rat</w:t>
      </w:r>
      <w:r w:rsidR="00315573">
        <w:t xml:space="preserve">io, profitability is measured </w:t>
      </w:r>
      <w:proofErr w:type="gramStart"/>
      <w:r w:rsidR="00315573">
        <w:t>on the basis of</w:t>
      </w:r>
      <w:proofErr w:type="gramEnd"/>
      <w:r w:rsidR="00315573">
        <w:t xml:space="preserve"> employed capital. The higher ROCE ratio indicates the higher the profitability as well as higher performance from the management. </w:t>
      </w:r>
    </w:p>
    <w:p w14:paraId="3A6E9B03" w14:textId="77777777" w:rsidR="003F2AD6" w:rsidRPr="00C65D46" w:rsidRDefault="000B20FE" w:rsidP="00C65DDC">
      <w:pPr>
        <w:rPr>
          <w:szCs w:val="24"/>
        </w:rPr>
      </w:pPr>
      <w:bookmarkStart w:id="13" w:name="_Toc78061468"/>
      <w:r w:rsidRPr="000C2D51">
        <w:rPr>
          <w:rStyle w:val="Heading2Char"/>
        </w:rPr>
        <w:t>ROE:</w:t>
      </w:r>
      <w:bookmarkEnd w:id="13"/>
      <w:r w:rsidRPr="00C65D46">
        <w:rPr>
          <w:szCs w:val="24"/>
        </w:rPr>
        <w:t xml:space="preserve"> Return on Equity </w:t>
      </w:r>
      <w:r w:rsidR="003F2AD6" w:rsidRPr="00C65D46">
        <w:rPr>
          <w:szCs w:val="24"/>
        </w:rPr>
        <w:t xml:space="preserve">is the financial ratio that measures return on the organization actual outcomes based on invested net assets or equity. </w:t>
      </w:r>
      <w:r w:rsidR="0035791F">
        <w:rPr>
          <w:szCs w:val="24"/>
        </w:rPr>
        <w:t xml:space="preserve">This ratio is prepared </w:t>
      </w:r>
      <w:proofErr w:type="gramStart"/>
      <w:r w:rsidR="0035791F">
        <w:rPr>
          <w:szCs w:val="24"/>
        </w:rPr>
        <w:t>actually from</w:t>
      </w:r>
      <w:proofErr w:type="gramEnd"/>
      <w:r w:rsidR="0035791F">
        <w:rPr>
          <w:szCs w:val="24"/>
        </w:rPr>
        <w:t xml:space="preserve"> the investor’s point of view. Investors </w:t>
      </w:r>
      <w:proofErr w:type="gramStart"/>
      <w:r w:rsidR="0035791F">
        <w:rPr>
          <w:szCs w:val="24"/>
        </w:rPr>
        <w:t>have to</w:t>
      </w:r>
      <w:proofErr w:type="gramEnd"/>
      <w:r w:rsidR="0035791F">
        <w:rPr>
          <w:szCs w:val="24"/>
        </w:rPr>
        <w:t xml:space="preserve"> know the return before investing in an organization. </w:t>
      </w:r>
      <w:r w:rsidR="003F2AD6" w:rsidRPr="00C65D46">
        <w:rPr>
          <w:szCs w:val="24"/>
        </w:rPr>
        <w:t xml:space="preserve">The formula </w:t>
      </w:r>
      <w:proofErr w:type="gramStart"/>
      <w:r w:rsidR="003F2AD6" w:rsidRPr="00C65D46">
        <w:rPr>
          <w:szCs w:val="24"/>
        </w:rPr>
        <w:t>is;</w:t>
      </w:r>
      <w:proofErr w:type="gramEnd"/>
    </w:p>
    <w:p w14:paraId="403DA778" w14:textId="77777777" w:rsidR="003F2AD6" w:rsidRPr="00C65D46" w:rsidRDefault="003F2AD6" w:rsidP="00C65DDC">
      <w:pPr>
        <w:jc w:val="center"/>
        <w:rPr>
          <w:b/>
          <w:i/>
          <w:szCs w:val="24"/>
        </w:rPr>
      </w:pPr>
      <w:r w:rsidRPr="00C65D46">
        <w:rPr>
          <w:b/>
          <w:i/>
          <w:szCs w:val="24"/>
        </w:rPr>
        <w:t xml:space="preserve">ROE= </w:t>
      </w:r>
      <w:r w:rsidR="00C65D46">
        <w:rPr>
          <w:b/>
          <w:i/>
          <w:szCs w:val="24"/>
        </w:rPr>
        <w:t>(</w:t>
      </w:r>
      <w:r w:rsidRPr="00C65D46">
        <w:rPr>
          <w:b/>
          <w:i/>
          <w:szCs w:val="24"/>
        </w:rPr>
        <w:t xml:space="preserve">Net profit/ Shareholder’s </w:t>
      </w:r>
      <w:proofErr w:type="gramStart"/>
      <w:r w:rsidRPr="00C65D46">
        <w:rPr>
          <w:b/>
          <w:i/>
          <w:szCs w:val="24"/>
        </w:rPr>
        <w:t>equity</w:t>
      </w:r>
      <w:r w:rsidR="00C65D46">
        <w:rPr>
          <w:b/>
          <w:i/>
          <w:szCs w:val="24"/>
        </w:rPr>
        <w:t>)*</w:t>
      </w:r>
      <w:proofErr w:type="gramEnd"/>
      <w:r w:rsidR="00C65D46">
        <w:rPr>
          <w:b/>
          <w:i/>
          <w:szCs w:val="24"/>
        </w:rPr>
        <w:t>100</w:t>
      </w:r>
    </w:p>
    <w:p w14:paraId="184E7738" w14:textId="77777777" w:rsidR="0035791F" w:rsidRDefault="003F2AD6" w:rsidP="00C65DDC">
      <w:pPr>
        <w:rPr>
          <w:szCs w:val="24"/>
        </w:rPr>
      </w:pPr>
      <w:r w:rsidRPr="00C65D46">
        <w:rPr>
          <w:szCs w:val="24"/>
        </w:rPr>
        <w:t xml:space="preserve">Net profit is the total acquired profit by an organization after deducting all costs including interest and tax from the sales revenue. </w:t>
      </w:r>
    </w:p>
    <w:p w14:paraId="154063E8" w14:textId="77777777" w:rsidR="000B20FE" w:rsidRPr="00C65D46" w:rsidRDefault="003F2AD6" w:rsidP="00C65DDC">
      <w:pPr>
        <w:rPr>
          <w:szCs w:val="24"/>
        </w:rPr>
      </w:pPr>
      <w:r w:rsidRPr="00C65D46">
        <w:rPr>
          <w:szCs w:val="24"/>
        </w:rPr>
        <w:t>Shareholder’s equity is the total equity of an organization.</w:t>
      </w:r>
    </w:p>
    <w:tbl>
      <w:tblPr>
        <w:tblStyle w:val="TableGrid"/>
        <w:tblW w:w="0" w:type="auto"/>
        <w:tblLook w:val="04A0" w:firstRow="1" w:lastRow="0" w:firstColumn="1" w:lastColumn="0" w:noHBand="0" w:noVBand="1"/>
      </w:tblPr>
      <w:tblGrid>
        <w:gridCol w:w="3132"/>
        <w:gridCol w:w="3109"/>
        <w:gridCol w:w="3109"/>
      </w:tblGrid>
      <w:tr w:rsidR="003F2AD6" w14:paraId="35AA3A46" w14:textId="77777777" w:rsidTr="003F2AD6">
        <w:trPr>
          <w:trHeight w:val="503"/>
        </w:trPr>
        <w:tc>
          <w:tcPr>
            <w:tcW w:w="3192" w:type="dxa"/>
          </w:tcPr>
          <w:p w14:paraId="62457679" w14:textId="77777777" w:rsidR="003F2AD6" w:rsidRPr="00C65D46" w:rsidRDefault="003F2AD6" w:rsidP="00C65DDC">
            <w:pPr>
              <w:jc w:val="left"/>
              <w:rPr>
                <w:szCs w:val="24"/>
              </w:rPr>
            </w:pPr>
            <w:r w:rsidRPr="00C65D46">
              <w:rPr>
                <w:szCs w:val="24"/>
              </w:rPr>
              <w:t>Particulars</w:t>
            </w:r>
          </w:p>
        </w:tc>
        <w:tc>
          <w:tcPr>
            <w:tcW w:w="3192" w:type="dxa"/>
          </w:tcPr>
          <w:p w14:paraId="1DDEECD5" w14:textId="77777777" w:rsidR="003F2AD6" w:rsidRPr="00C65D46" w:rsidRDefault="003F2AD6" w:rsidP="00C65DDC">
            <w:pPr>
              <w:jc w:val="left"/>
              <w:rPr>
                <w:szCs w:val="24"/>
              </w:rPr>
            </w:pPr>
            <w:r w:rsidRPr="00C65D46">
              <w:rPr>
                <w:szCs w:val="24"/>
              </w:rPr>
              <w:t>At the year end</w:t>
            </w:r>
            <w:r w:rsidR="009E4A9F" w:rsidRPr="00C65D46">
              <w:rPr>
                <w:szCs w:val="24"/>
              </w:rPr>
              <w:t>ed, 2020</w:t>
            </w:r>
          </w:p>
        </w:tc>
        <w:tc>
          <w:tcPr>
            <w:tcW w:w="3192" w:type="dxa"/>
          </w:tcPr>
          <w:p w14:paraId="0C3057F0" w14:textId="77777777" w:rsidR="003F2AD6" w:rsidRPr="00C65D46" w:rsidRDefault="009E4A9F" w:rsidP="00C65DDC">
            <w:pPr>
              <w:jc w:val="left"/>
              <w:rPr>
                <w:szCs w:val="24"/>
              </w:rPr>
            </w:pPr>
            <w:r w:rsidRPr="00C65D46">
              <w:rPr>
                <w:szCs w:val="24"/>
              </w:rPr>
              <w:t>At the year ended, 2019</w:t>
            </w:r>
          </w:p>
        </w:tc>
      </w:tr>
      <w:tr w:rsidR="003F2AD6" w14:paraId="7D1EB465" w14:textId="77777777" w:rsidTr="003F2AD6">
        <w:trPr>
          <w:trHeight w:val="726"/>
        </w:trPr>
        <w:tc>
          <w:tcPr>
            <w:tcW w:w="3192" w:type="dxa"/>
          </w:tcPr>
          <w:p w14:paraId="5E8A7016" w14:textId="77777777" w:rsidR="003F2AD6" w:rsidRPr="00C65D46" w:rsidRDefault="00C65D46" w:rsidP="00C65DDC">
            <w:pPr>
              <w:jc w:val="left"/>
              <w:rPr>
                <w:szCs w:val="24"/>
              </w:rPr>
            </w:pPr>
            <w:r>
              <w:rPr>
                <w:szCs w:val="24"/>
              </w:rPr>
              <w:t>Net Profit</w:t>
            </w:r>
          </w:p>
        </w:tc>
        <w:tc>
          <w:tcPr>
            <w:tcW w:w="3192" w:type="dxa"/>
          </w:tcPr>
          <w:p w14:paraId="7FFAE1F7" w14:textId="77777777" w:rsidR="003F2AD6" w:rsidRPr="00C65D46" w:rsidRDefault="00C65D46" w:rsidP="00C65DDC">
            <w:pPr>
              <w:jc w:val="right"/>
              <w:rPr>
                <w:szCs w:val="24"/>
              </w:rPr>
            </w:pPr>
            <w:r>
              <w:rPr>
                <w:szCs w:val="24"/>
              </w:rPr>
              <w:t>431</w:t>
            </w:r>
          </w:p>
        </w:tc>
        <w:tc>
          <w:tcPr>
            <w:tcW w:w="3192" w:type="dxa"/>
          </w:tcPr>
          <w:p w14:paraId="56BBC919" w14:textId="77777777" w:rsidR="003F2AD6" w:rsidRPr="00C65D46" w:rsidRDefault="00C65D46" w:rsidP="00C65DDC">
            <w:pPr>
              <w:jc w:val="right"/>
              <w:rPr>
                <w:szCs w:val="24"/>
              </w:rPr>
            </w:pPr>
            <w:r>
              <w:rPr>
                <w:szCs w:val="24"/>
              </w:rPr>
              <w:t>366</w:t>
            </w:r>
          </w:p>
        </w:tc>
      </w:tr>
      <w:tr w:rsidR="003F2AD6" w14:paraId="0C6666DA" w14:textId="77777777" w:rsidTr="003F2AD6">
        <w:trPr>
          <w:trHeight w:val="726"/>
        </w:trPr>
        <w:tc>
          <w:tcPr>
            <w:tcW w:w="3192" w:type="dxa"/>
          </w:tcPr>
          <w:p w14:paraId="1DFB919C" w14:textId="77777777" w:rsidR="003F2AD6" w:rsidRDefault="00C65D46" w:rsidP="00C65DDC">
            <w:pPr>
              <w:jc w:val="left"/>
            </w:pPr>
            <w:r>
              <w:t>Shareholder’s equity</w:t>
            </w:r>
          </w:p>
        </w:tc>
        <w:tc>
          <w:tcPr>
            <w:tcW w:w="3192" w:type="dxa"/>
          </w:tcPr>
          <w:p w14:paraId="570DDE85" w14:textId="77777777" w:rsidR="003F2AD6" w:rsidRDefault="00C65D46" w:rsidP="00C65DDC">
            <w:pPr>
              <w:jc w:val="right"/>
            </w:pPr>
            <w:r>
              <w:t>3,088</w:t>
            </w:r>
          </w:p>
        </w:tc>
        <w:tc>
          <w:tcPr>
            <w:tcW w:w="3192" w:type="dxa"/>
          </w:tcPr>
          <w:p w14:paraId="4A1E6DC8" w14:textId="77777777" w:rsidR="003F2AD6" w:rsidRDefault="00C65D46" w:rsidP="00C65DDC">
            <w:pPr>
              <w:jc w:val="right"/>
            </w:pPr>
            <w:r>
              <w:t>2,912</w:t>
            </w:r>
          </w:p>
        </w:tc>
      </w:tr>
      <w:tr w:rsidR="003F2AD6" w14:paraId="719E0180" w14:textId="77777777" w:rsidTr="003F2AD6">
        <w:trPr>
          <w:trHeight w:val="772"/>
        </w:trPr>
        <w:tc>
          <w:tcPr>
            <w:tcW w:w="3192" w:type="dxa"/>
          </w:tcPr>
          <w:p w14:paraId="4F8480D3" w14:textId="77777777" w:rsidR="003F2AD6" w:rsidRDefault="00C65D46" w:rsidP="00C65DDC">
            <w:pPr>
              <w:jc w:val="left"/>
            </w:pPr>
            <w:r>
              <w:t>ROE</w:t>
            </w:r>
          </w:p>
        </w:tc>
        <w:tc>
          <w:tcPr>
            <w:tcW w:w="3192" w:type="dxa"/>
          </w:tcPr>
          <w:p w14:paraId="294F115F" w14:textId="77777777" w:rsidR="003F2AD6" w:rsidRDefault="00C65D46" w:rsidP="00C65DDC">
            <w:pPr>
              <w:jc w:val="right"/>
            </w:pPr>
            <w:r>
              <w:t>0.1396 or 13.96%</w:t>
            </w:r>
          </w:p>
        </w:tc>
        <w:tc>
          <w:tcPr>
            <w:tcW w:w="3192" w:type="dxa"/>
          </w:tcPr>
          <w:p w14:paraId="595A2082" w14:textId="77777777" w:rsidR="003F2AD6" w:rsidRDefault="00C65D46" w:rsidP="00C65DDC">
            <w:pPr>
              <w:jc w:val="right"/>
            </w:pPr>
            <w:r>
              <w:t>0.1257 or 12.57%</w:t>
            </w:r>
          </w:p>
        </w:tc>
      </w:tr>
    </w:tbl>
    <w:p w14:paraId="55AC8961" w14:textId="77777777" w:rsidR="003F2AD6" w:rsidRDefault="003F2AD6" w:rsidP="00C65DDC">
      <w:pPr>
        <w:jc w:val="left"/>
      </w:pPr>
    </w:p>
    <w:p w14:paraId="571F2E12" w14:textId="77777777" w:rsidR="003F2AD6" w:rsidRDefault="00315573" w:rsidP="00C65DDC">
      <w:pPr>
        <w:jc w:val="left"/>
      </w:pPr>
      <w:r>
        <w:t>Organization with better ROE attracts more potential investors to the organization and able to increase more capital.</w:t>
      </w:r>
    </w:p>
    <w:p w14:paraId="62374E97" w14:textId="77777777" w:rsidR="000B20FE" w:rsidRDefault="00644730" w:rsidP="00C65DDC">
      <w:pPr>
        <w:jc w:val="left"/>
      </w:pPr>
      <w:bookmarkStart w:id="14" w:name="_Toc78061469"/>
      <w:r w:rsidRPr="000C2D51">
        <w:rPr>
          <w:rStyle w:val="Heading2Char"/>
        </w:rPr>
        <w:t>Earnings per share:</w:t>
      </w:r>
      <w:bookmarkEnd w:id="14"/>
      <w:r>
        <w:t xml:space="preserve"> The EPS (earnings per share</w:t>
      </w:r>
      <w:r w:rsidR="00FF4B31">
        <w:t>) calculation measures the per share generated profit.</w:t>
      </w:r>
      <w:r w:rsidR="00315573">
        <w:t xml:space="preserve"> This analysis is also from the investor’s point of view. Investors want to know the per share profitability from the </w:t>
      </w:r>
      <w:r w:rsidR="00870211">
        <w:t xml:space="preserve">EPS. </w:t>
      </w:r>
      <w:r w:rsidR="00FF4B31">
        <w:t xml:space="preserve">The formula </w:t>
      </w:r>
      <w:proofErr w:type="gramStart"/>
      <w:r w:rsidR="00FF4B31">
        <w:t>is;</w:t>
      </w:r>
      <w:proofErr w:type="gramEnd"/>
      <w:r w:rsidR="00FF4B31">
        <w:t xml:space="preserve"> </w:t>
      </w:r>
    </w:p>
    <w:p w14:paraId="7ECEDFD4" w14:textId="77777777" w:rsidR="00FF4B31" w:rsidRDefault="00FF4B31" w:rsidP="00C65DDC">
      <w:pPr>
        <w:jc w:val="center"/>
        <w:rPr>
          <w:b/>
          <w:i/>
        </w:rPr>
      </w:pPr>
      <w:r w:rsidRPr="00FF4B31">
        <w:rPr>
          <w:b/>
          <w:i/>
        </w:rPr>
        <w:t>EPS= Net profit available for ordinary shares/Number of ordinary shares</w:t>
      </w:r>
    </w:p>
    <w:tbl>
      <w:tblPr>
        <w:tblStyle w:val="TableGrid"/>
        <w:tblW w:w="0" w:type="auto"/>
        <w:tblLook w:val="04A0" w:firstRow="1" w:lastRow="0" w:firstColumn="1" w:lastColumn="0" w:noHBand="0" w:noVBand="1"/>
      </w:tblPr>
      <w:tblGrid>
        <w:gridCol w:w="3118"/>
        <w:gridCol w:w="3116"/>
        <w:gridCol w:w="3116"/>
      </w:tblGrid>
      <w:tr w:rsidR="00FF4B31" w14:paraId="374E3E8E" w14:textId="77777777" w:rsidTr="006D3183">
        <w:trPr>
          <w:trHeight w:val="503"/>
        </w:trPr>
        <w:tc>
          <w:tcPr>
            <w:tcW w:w="3192" w:type="dxa"/>
          </w:tcPr>
          <w:p w14:paraId="616DB436" w14:textId="77777777" w:rsidR="00FF4B31" w:rsidRPr="00C65D46" w:rsidRDefault="00FF4B31" w:rsidP="00C65DDC">
            <w:pPr>
              <w:jc w:val="left"/>
              <w:rPr>
                <w:szCs w:val="24"/>
              </w:rPr>
            </w:pPr>
            <w:r w:rsidRPr="00C65D46">
              <w:rPr>
                <w:szCs w:val="24"/>
              </w:rPr>
              <w:lastRenderedPageBreak/>
              <w:t>Particulars</w:t>
            </w:r>
          </w:p>
        </w:tc>
        <w:tc>
          <w:tcPr>
            <w:tcW w:w="3192" w:type="dxa"/>
          </w:tcPr>
          <w:p w14:paraId="48A7608C" w14:textId="77777777" w:rsidR="00FF4B31" w:rsidRPr="00C65D46" w:rsidRDefault="00FF4B31" w:rsidP="00C65DDC">
            <w:pPr>
              <w:jc w:val="left"/>
              <w:rPr>
                <w:szCs w:val="24"/>
              </w:rPr>
            </w:pPr>
            <w:r w:rsidRPr="00C65D46">
              <w:rPr>
                <w:szCs w:val="24"/>
              </w:rPr>
              <w:t>At the year ended, 2020</w:t>
            </w:r>
          </w:p>
        </w:tc>
        <w:tc>
          <w:tcPr>
            <w:tcW w:w="3192" w:type="dxa"/>
          </w:tcPr>
          <w:p w14:paraId="582FA809" w14:textId="77777777" w:rsidR="00FF4B31" w:rsidRPr="00C65D46" w:rsidRDefault="00FF4B31" w:rsidP="00C65DDC">
            <w:pPr>
              <w:jc w:val="left"/>
              <w:rPr>
                <w:szCs w:val="24"/>
              </w:rPr>
            </w:pPr>
            <w:r w:rsidRPr="00C65D46">
              <w:rPr>
                <w:szCs w:val="24"/>
              </w:rPr>
              <w:t>At the year ended, 2019</w:t>
            </w:r>
          </w:p>
        </w:tc>
      </w:tr>
      <w:tr w:rsidR="00FF4B31" w14:paraId="036187AF" w14:textId="77777777" w:rsidTr="006D3183">
        <w:trPr>
          <w:trHeight w:val="726"/>
        </w:trPr>
        <w:tc>
          <w:tcPr>
            <w:tcW w:w="3192" w:type="dxa"/>
          </w:tcPr>
          <w:p w14:paraId="4FC2ACE5" w14:textId="77777777" w:rsidR="00FF4B31" w:rsidRPr="00C65D46" w:rsidRDefault="00FF4B31" w:rsidP="00C65DDC">
            <w:pPr>
              <w:jc w:val="left"/>
              <w:rPr>
                <w:szCs w:val="24"/>
              </w:rPr>
            </w:pPr>
            <w:r>
              <w:rPr>
                <w:szCs w:val="24"/>
              </w:rPr>
              <w:t>Net Profit</w:t>
            </w:r>
          </w:p>
        </w:tc>
        <w:tc>
          <w:tcPr>
            <w:tcW w:w="3192" w:type="dxa"/>
          </w:tcPr>
          <w:p w14:paraId="7A6FA8D3" w14:textId="77777777" w:rsidR="00FF4B31" w:rsidRPr="00C65D46" w:rsidRDefault="00FF4B31" w:rsidP="00C65DDC">
            <w:pPr>
              <w:jc w:val="right"/>
              <w:rPr>
                <w:szCs w:val="24"/>
              </w:rPr>
            </w:pPr>
            <w:r>
              <w:rPr>
                <w:szCs w:val="24"/>
              </w:rPr>
              <w:t>431</w:t>
            </w:r>
          </w:p>
        </w:tc>
        <w:tc>
          <w:tcPr>
            <w:tcW w:w="3192" w:type="dxa"/>
          </w:tcPr>
          <w:p w14:paraId="28ACAC7A" w14:textId="77777777" w:rsidR="00FF4B31" w:rsidRPr="00C65D46" w:rsidRDefault="00FF4B31" w:rsidP="00C65DDC">
            <w:pPr>
              <w:jc w:val="right"/>
              <w:rPr>
                <w:szCs w:val="24"/>
              </w:rPr>
            </w:pPr>
            <w:r>
              <w:rPr>
                <w:szCs w:val="24"/>
              </w:rPr>
              <w:t>366</w:t>
            </w:r>
          </w:p>
        </w:tc>
      </w:tr>
      <w:tr w:rsidR="00FF4B31" w14:paraId="16CC8A7A" w14:textId="77777777" w:rsidTr="006D3183">
        <w:trPr>
          <w:trHeight w:val="726"/>
        </w:trPr>
        <w:tc>
          <w:tcPr>
            <w:tcW w:w="3192" w:type="dxa"/>
          </w:tcPr>
          <w:p w14:paraId="4F9F035D" w14:textId="77777777" w:rsidR="00FF4B31" w:rsidRDefault="00FF4B31" w:rsidP="00C65DDC">
            <w:pPr>
              <w:jc w:val="left"/>
            </w:pPr>
            <w:r>
              <w:t xml:space="preserve">Number of shareholders </w:t>
            </w:r>
          </w:p>
        </w:tc>
        <w:tc>
          <w:tcPr>
            <w:tcW w:w="3192" w:type="dxa"/>
          </w:tcPr>
          <w:p w14:paraId="2250E8DE" w14:textId="77777777" w:rsidR="00FF4B31" w:rsidRDefault="00FF4B31" w:rsidP="00C65DDC">
            <w:pPr>
              <w:jc w:val="right"/>
            </w:pPr>
            <w:r>
              <w:t>(300*0.</w:t>
            </w:r>
            <w:proofErr w:type="gramStart"/>
            <w:r>
              <w:t>50)=</w:t>
            </w:r>
            <w:proofErr w:type="gramEnd"/>
            <w:r>
              <w:t xml:space="preserve"> 600</w:t>
            </w:r>
          </w:p>
        </w:tc>
        <w:tc>
          <w:tcPr>
            <w:tcW w:w="3192" w:type="dxa"/>
          </w:tcPr>
          <w:p w14:paraId="15025D93" w14:textId="77777777" w:rsidR="00FF4B31" w:rsidRDefault="00FF4B31" w:rsidP="00C65DDC">
            <w:pPr>
              <w:jc w:val="right"/>
            </w:pPr>
            <w:r>
              <w:t>(300*0.</w:t>
            </w:r>
            <w:proofErr w:type="gramStart"/>
            <w:r>
              <w:t>50)=</w:t>
            </w:r>
            <w:proofErr w:type="gramEnd"/>
            <w:r>
              <w:t xml:space="preserve"> 600</w:t>
            </w:r>
          </w:p>
        </w:tc>
      </w:tr>
      <w:tr w:rsidR="00FF4B31" w14:paraId="524588DC" w14:textId="77777777" w:rsidTr="006D3183">
        <w:trPr>
          <w:trHeight w:val="772"/>
        </w:trPr>
        <w:tc>
          <w:tcPr>
            <w:tcW w:w="3192" w:type="dxa"/>
          </w:tcPr>
          <w:p w14:paraId="3FE91508" w14:textId="77777777" w:rsidR="00FF4B31" w:rsidRDefault="00FF4B31" w:rsidP="00C65DDC">
            <w:pPr>
              <w:jc w:val="left"/>
            </w:pPr>
            <w:r>
              <w:t>EPS</w:t>
            </w:r>
          </w:p>
        </w:tc>
        <w:tc>
          <w:tcPr>
            <w:tcW w:w="3192" w:type="dxa"/>
          </w:tcPr>
          <w:p w14:paraId="6BD89BE9" w14:textId="77777777" w:rsidR="00FF4B31" w:rsidRDefault="00FF4B31" w:rsidP="00C65DDC">
            <w:pPr>
              <w:jc w:val="right"/>
            </w:pPr>
            <w:r>
              <w:t>0.7183</w:t>
            </w:r>
          </w:p>
        </w:tc>
        <w:tc>
          <w:tcPr>
            <w:tcW w:w="3192" w:type="dxa"/>
          </w:tcPr>
          <w:p w14:paraId="6FE228D6" w14:textId="77777777" w:rsidR="00FF4B31" w:rsidRDefault="00FF4B31" w:rsidP="00C65DDC">
            <w:pPr>
              <w:jc w:val="right"/>
            </w:pPr>
            <w:r>
              <w:t>0.61</w:t>
            </w:r>
          </w:p>
        </w:tc>
      </w:tr>
    </w:tbl>
    <w:p w14:paraId="50A04825" w14:textId="77777777" w:rsidR="00FF4B31" w:rsidRDefault="00FF4B31" w:rsidP="00C65DDC">
      <w:pPr>
        <w:jc w:val="left"/>
      </w:pPr>
    </w:p>
    <w:p w14:paraId="2FFCA6AF" w14:textId="77777777" w:rsidR="00870211" w:rsidRPr="00FF4B31" w:rsidRDefault="00870211" w:rsidP="00C65DDC">
      <w:pPr>
        <w:jc w:val="left"/>
      </w:pPr>
      <w:r>
        <w:t>In the EPS, only ordinary shares are considered to calculate number of shares and any preference share dividend is deducted from the net profit.</w:t>
      </w:r>
    </w:p>
    <w:p w14:paraId="0A9348FD" w14:textId="77777777" w:rsidR="00FF4B31" w:rsidRPr="000B20FE" w:rsidRDefault="00FF4B31" w:rsidP="00C65DDC">
      <w:pPr>
        <w:jc w:val="left"/>
      </w:pPr>
    </w:p>
    <w:p w14:paraId="4F63DB57" w14:textId="77777777" w:rsidR="00EB505E" w:rsidRDefault="00EF3AE9" w:rsidP="00C65DDC">
      <w:pPr>
        <w:jc w:val="left"/>
      </w:pPr>
      <w:r w:rsidRPr="000C2D51">
        <w:rPr>
          <w:rStyle w:val="Heading2Char"/>
        </w:rPr>
        <w:t xml:space="preserve"> </w:t>
      </w:r>
      <w:bookmarkStart w:id="15" w:name="_Toc78061470"/>
      <w:r w:rsidRPr="000C2D51">
        <w:rPr>
          <w:rStyle w:val="Heading2Char"/>
        </w:rPr>
        <w:t>Net profit margin:</w:t>
      </w:r>
      <w:bookmarkEnd w:id="15"/>
      <w:r>
        <w:t xml:space="preserve"> Net profit margin calculates the </w:t>
      </w:r>
      <w:r w:rsidR="00EB505E">
        <w:t xml:space="preserve">portion of net profit from the total sales revenue. </w:t>
      </w:r>
      <w:r w:rsidR="00870211">
        <w:t xml:space="preserve">This is internal rather than external. </w:t>
      </w:r>
      <w:proofErr w:type="gramStart"/>
      <w:r w:rsidR="00870211">
        <w:t>Actually</w:t>
      </w:r>
      <w:proofErr w:type="gramEnd"/>
      <w:r w:rsidR="00870211">
        <w:t xml:space="preserve"> management need</w:t>
      </w:r>
      <w:r w:rsidR="00B63C02">
        <w:t>s</w:t>
      </w:r>
      <w:r w:rsidR="00870211">
        <w:t xml:space="preserve"> to know the percentage of profit that are generated from the sales</w:t>
      </w:r>
      <w:r w:rsidR="00500208">
        <w:t xml:space="preserve"> (</w:t>
      </w:r>
      <w:proofErr w:type="spellStart"/>
      <w:r w:rsidR="00500208" w:rsidRPr="00500208">
        <w:t>Štefko</w:t>
      </w:r>
      <w:proofErr w:type="spellEnd"/>
      <w:r w:rsidR="00500208">
        <w:t xml:space="preserve"> and et.al, </w:t>
      </w:r>
      <w:r w:rsidR="00500208" w:rsidRPr="00500208">
        <w:t>2021</w:t>
      </w:r>
      <w:r w:rsidR="00500208">
        <w:t xml:space="preserve">). </w:t>
      </w:r>
      <w:r w:rsidR="00EB505E">
        <w:t xml:space="preserve">The formula </w:t>
      </w:r>
      <w:proofErr w:type="gramStart"/>
      <w:r w:rsidR="00EB505E">
        <w:t>is;</w:t>
      </w:r>
      <w:proofErr w:type="gramEnd"/>
    </w:p>
    <w:p w14:paraId="44E272BF" w14:textId="77777777" w:rsidR="00EB505E" w:rsidRPr="00BB6351" w:rsidRDefault="00EB505E" w:rsidP="00C65DDC">
      <w:pPr>
        <w:jc w:val="center"/>
        <w:rPr>
          <w:b/>
          <w:i/>
        </w:rPr>
      </w:pPr>
      <w:r w:rsidRPr="00BB6351">
        <w:rPr>
          <w:b/>
          <w:i/>
        </w:rPr>
        <w:t xml:space="preserve">Net profit margin= (Net profit/sales </w:t>
      </w:r>
      <w:proofErr w:type="gramStart"/>
      <w:r w:rsidRPr="00BB6351">
        <w:rPr>
          <w:b/>
          <w:i/>
        </w:rPr>
        <w:t>revenue)*</w:t>
      </w:r>
      <w:proofErr w:type="gramEnd"/>
      <w:r w:rsidRPr="00BB6351">
        <w:rPr>
          <w:b/>
          <w:i/>
        </w:rPr>
        <w:t>100</w:t>
      </w:r>
    </w:p>
    <w:tbl>
      <w:tblPr>
        <w:tblStyle w:val="TableGrid"/>
        <w:tblW w:w="0" w:type="auto"/>
        <w:tblLook w:val="04A0" w:firstRow="1" w:lastRow="0" w:firstColumn="1" w:lastColumn="0" w:noHBand="0" w:noVBand="1"/>
      </w:tblPr>
      <w:tblGrid>
        <w:gridCol w:w="3126"/>
        <w:gridCol w:w="3112"/>
        <w:gridCol w:w="3112"/>
      </w:tblGrid>
      <w:tr w:rsidR="00EB505E" w14:paraId="4B02F93E" w14:textId="77777777" w:rsidTr="006D3183">
        <w:trPr>
          <w:trHeight w:val="503"/>
        </w:trPr>
        <w:tc>
          <w:tcPr>
            <w:tcW w:w="3192" w:type="dxa"/>
          </w:tcPr>
          <w:p w14:paraId="3E58D092" w14:textId="77777777" w:rsidR="00EB505E" w:rsidRPr="00C65D46" w:rsidRDefault="00EB505E" w:rsidP="00C65DDC">
            <w:pPr>
              <w:jc w:val="left"/>
              <w:rPr>
                <w:szCs w:val="24"/>
              </w:rPr>
            </w:pPr>
            <w:r w:rsidRPr="00C65D46">
              <w:rPr>
                <w:szCs w:val="24"/>
              </w:rPr>
              <w:t>Particulars</w:t>
            </w:r>
          </w:p>
        </w:tc>
        <w:tc>
          <w:tcPr>
            <w:tcW w:w="3192" w:type="dxa"/>
          </w:tcPr>
          <w:p w14:paraId="704639F1" w14:textId="77777777" w:rsidR="00EB505E" w:rsidRPr="00C65D46" w:rsidRDefault="00EB505E" w:rsidP="00C65DDC">
            <w:pPr>
              <w:jc w:val="left"/>
              <w:rPr>
                <w:szCs w:val="24"/>
              </w:rPr>
            </w:pPr>
            <w:r w:rsidRPr="00C65D46">
              <w:rPr>
                <w:szCs w:val="24"/>
              </w:rPr>
              <w:t>At the year ended, 2020</w:t>
            </w:r>
          </w:p>
        </w:tc>
        <w:tc>
          <w:tcPr>
            <w:tcW w:w="3192" w:type="dxa"/>
          </w:tcPr>
          <w:p w14:paraId="5129C8A3" w14:textId="77777777" w:rsidR="00EB505E" w:rsidRPr="00C65D46" w:rsidRDefault="00EB505E" w:rsidP="00C65DDC">
            <w:pPr>
              <w:jc w:val="left"/>
              <w:rPr>
                <w:szCs w:val="24"/>
              </w:rPr>
            </w:pPr>
            <w:r w:rsidRPr="00C65D46">
              <w:rPr>
                <w:szCs w:val="24"/>
              </w:rPr>
              <w:t>At the year ended, 2019</w:t>
            </w:r>
          </w:p>
        </w:tc>
      </w:tr>
      <w:tr w:rsidR="00EB505E" w14:paraId="4A1A8550" w14:textId="77777777" w:rsidTr="006D3183">
        <w:trPr>
          <w:trHeight w:val="726"/>
        </w:trPr>
        <w:tc>
          <w:tcPr>
            <w:tcW w:w="3192" w:type="dxa"/>
          </w:tcPr>
          <w:p w14:paraId="4C20AC2B" w14:textId="77777777" w:rsidR="00EB505E" w:rsidRPr="00C65D46" w:rsidRDefault="00EB505E" w:rsidP="00C65DDC">
            <w:pPr>
              <w:jc w:val="left"/>
              <w:rPr>
                <w:szCs w:val="24"/>
              </w:rPr>
            </w:pPr>
            <w:r>
              <w:rPr>
                <w:szCs w:val="24"/>
              </w:rPr>
              <w:t>Net Profit</w:t>
            </w:r>
          </w:p>
        </w:tc>
        <w:tc>
          <w:tcPr>
            <w:tcW w:w="3192" w:type="dxa"/>
          </w:tcPr>
          <w:p w14:paraId="1C79D600" w14:textId="77777777" w:rsidR="00EB505E" w:rsidRPr="00C65D46" w:rsidRDefault="00EB505E" w:rsidP="00C65DDC">
            <w:pPr>
              <w:jc w:val="right"/>
              <w:rPr>
                <w:szCs w:val="24"/>
              </w:rPr>
            </w:pPr>
            <w:r>
              <w:rPr>
                <w:szCs w:val="24"/>
              </w:rPr>
              <w:t>431</w:t>
            </w:r>
          </w:p>
        </w:tc>
        <w:tc>
          <w:tcPr>
            <w:tcW w:w="3192" w:type="dxa"/>
          </w:tcPr>
          <w:p w14:paraId="09137274" w14:textId="77777777" w:rsidR="00EB505E" w:rsidRPr="00C65D46" w:rsidRDefault="00EB505E" w:rsidP="00C65DDC">
            <w:pPr>
              <w:jc w:val="right"/>
              <w:rPr>
                <w:szCs w:val="24"/>
              </w:rPr>
            </w:pPr>
            <w:r>
              <w:rPr>
                <w:szCs w:val="24"/>
              </w:rPr>
              <w:t>366</w:t>
            </w:r>
          </w:p>
        </w:tc>
      </w:tr>
      <w:tr w:rsidR="00EB505E" w14:paraId="53D1E09A" w14:textId="77777777" w:rsidTr="006D3183">
        <w:trPr>
          <w:trHeight w:val="726"/>
        </w:trPr>
        <w:tc>
          <w:tcPr>
            <w:tcW w:w="3192" w:type="dxa"/>
          </w:tcPr>
          <w:p w14:paraId="7679183D" w14:textId="77777777" w:rsidR="00EB505E" w:rsidRDefault="00EB505E" w:rsidP="00C65DDC">
            <w:pPr>
              <w:jc w:val="left"/>
            </w:pPr>
            <w:r>
              <w:t>Sales revenue</w:t>
            </w:r>
          </w:p>
        </w:tc>
        <w:tc>
          <w:tcPr>
            <w:tcW w:w="3192" w:type="dxa"/>
          </w:tcPr>
          <w:p w14:paraId="1EA3D59F" w14:textId="77777777" w:rsidR="00EB505E" w:rsidRDefault="00EB505E" w:rsidP="00C65DDC">
            <w:pPr>
              <w:jc w:val="right"/>
            </w:pPr>
            <w:r>
              <w:t>6,738</w:t>
            </w:r>
          </w:p>
        </w:tc>
        <w:tc>
          <w:tcPr>
            <w:tcW w:w="3192" w:type="dxa"/>
          </w:tcPr>
          <w:p w14:paraId="0E46F92D" w14:textId="77777777" w:rsidR="00EB505E" w:rsidRDefault="00EB505E" w:rsidP="00C65DDC">
            <w:pPr>
              <w:jc w:val="right"/>
            </w:pPr>
            <w:r>
              <w:t>6,441</w:t>
            </w:r>
          </w:p>
        </w:tc>
      </w:tr>
      <w:tr w:rsidR="00EB505E" w14:paraId="684AD255" w14:textId="77777777" w:rsidTr="006D3183">
        <w:trPr>
          <w:trHeight w:val="772"/>
        </w:trPr>
        <w:tc>
          <w:tcPr>
            <w:tcW w:w="3192" w:type="dxa"/>
          </w:tcPr>
          <w:p w14:paraId="35A2690F" w14:textId="77777777" w:rsidR="00EB505E" w:rsidRDefault="00EB505E" w:rsidP="00C65DDC">
            <w:pPr>
              <w:jc w:val="left"/>
            </w:pPr>
            <w:r>
              <w:t>Net profit margin</w:t>
            </w:r>
          </w:p>
        </w:tc>
        <w:tc>
          <w:tcPr>
            <w:tcW w:w="3192" w:type="dxa"/>
          </w:tcPr>
          <w:p w14:paraId="32A53A9E" w14:textId="77777777" w:rsidR="00EB505E" w:rsidRDefault="00EB505E" w:rsidP="00C65DDC">
            <w:pPr>
              <w:jc w:val="right"/>
            </w:pPr>
            <w:r>
              <w:t>0.0639 or 6.39%</w:t>
            </w:r>
          </w:p>
        </w:tc>
        <w:tc>
          <w:tcPr>
            <w:tcW w:w="3192" w:type="dxa"/>
          </w:tcPr>
          <w:p w14:paraId="07C694E5" w14:textId="77777777" w:rsidR="00EB505E" w:rsidRDefault="00EB505E" w:rsidP="00C65DDC">
            <w:pPr>
              <w:jc w:val="right"/>
            </w:pPr>
            <w:r>
              <w:t>0.0568 or 5.68%</w:t>
            </w:r>
          </w:p>
        </w:tc>
      </w:tr>
    </w:tbl>
    <w:p w14:paraId="1973E91D" w14:textId="77777777" w:rsidR="00EB505E" w:rsidRDefault="00EB505E" w:rsidP="00C65DDC">
      <w:pPr>
        <w:jc w:val="left"/>
      </w:pPr>
    </w:p>
    <w:p w14:paraId="0EC2B609" w14:textId="77777777" w:rsidR="005C5F09" w:rsidRDefault="00B63C02" w:rsidP="00C65DDC">
      <w:pPr>
        <w:jc w:val="left"/>
      </w:pPr>
      <w:r>
        <w:t xml:space="preserve">This ratio is also called the </w:t>
      </w:r>
      <w:proofErr w:type="gramStart"/>
      <w:r>
        <w:t>bottom line</w:t>
      </w:r>
      <w:proofErr w:type="gramEnd"/>
      <w:r>
        <w:t xml:space="preserve"> ratio analysis because this gives the gist information about the organization profitability. For the manufacturing organization, 6 to 10% of profits margin is normal.</w:t>
      </w:r>
    </w:p>
    <w:p w14:paraId="5ECE2918" w14:textId="77777777" w:rsidR="000B20FE" w:rsidRDefault="00EB505E" w:rsidP="00C65DDC">
      <w:pPr>
        <w:jc w:val="left"/>
      </w:pPr>
      <w:r w:rsidRPr="000C2D51">
        <w:rPr>
          <w:rStyle w:val="Heading2Char"/>
        </w:rPr>
        <w:t xml:space="preserve"> </w:t>
      </w:r>
      <w:bookmarkStart w:id="16" w:name="_Toc78061471"/>
      <w:r w:rsidR="00402A6C" w:rsidRPr="000C2D51">
        <w:rPr>
          <w:rStyle w:val="Heading2Char"/>
        </w:rPr>
        <w:t>Asset turnover:</w:t>
      </w:r>
      <w:bookmarkEnd w:id="16"/>
      <w:r w:rsidR="00402A6C">
        <w:t xml:space="preserve"> </w:t>
      </w:r>
      <w:r w:rsidR="00F73ACE">
        <w:t xml:space="preserve">Asset turnover ratio determines the total sales generated from the average assets of an organization. The formula </w:t>
      </w:r>
      <w:proofErr w:type="gramStart"/>
      <w:r w:rsidR="00F73ACE">
        <w:t>is;</w:t>
      </w:r>
      <w:proofErr w:type="gramEnd"/>
    </w:p>
    <w:p w14:paraId="260B75E8" w14:textId="77777777" w:rsidR="00F73ACE" w:rsidRPr="00BB6351" w:rsidRDefault="00F73ACE" w:rsidP="00C65DDC">
      <w:pPr>
        <w:jc w:val="center"/>
        <w:rPr>
          <w:b/>
          <w:i/>
        </w:rPr>
      </w:pPr>
      <w:r w:rsidRPr="00BB6351">
        <w:rPr>
          <w:b/>
          <w:i/>
        </w:rPr>
        <w:lastRenderedPageBreak/>
        <w:t xml:space="preserve">Asset </w:t>
      </w:r>
      <w:r w:rsidR="00BB6351">
        <w:rPr>
          <w:b/>
          <w:i/>
        </w:rPr>
        <w:t>turnover ratio= Sales revenue/A</w:t>
      </w:r>
      <w:r w:rsidRPr="00BB6351">
        <w:rPr>
          <w:b/>
          <w:i/>
        </w:rPr>
        <w:t>verage total assets.</w:t>
      </w:r>
    </w:p>
    <w:p w14:paraId="20B7063F" w14:textId="77777777" w:rsidR="00F73ACE" w:rsidRDefault="00F73ACE" w:rsidP="00C65DDC">
      <w:pPr>
        <w:jc w:val="left"/>
      </w:pPr>
      <w:r>
        <w:t>To calculate the average assets beginning and ending assets are summed and divided by 2.</w:t>
      </w:r>
    </w:p>
    <w:p w14:paraId="287764DF" w14:textId="77777777" w:rsidR="00F73ACE" w:rsidRDefault="00F73ACE" w:rsidP="00C65DDC">
      <w:pPr>
        <w:jc w:val="left"/>
      </w:pPr>
      <w:r>
        <w:t>Average assets= (Beginning assets + Ending assets)/2</w:t>
      </w:r>
    </w:p>
    <w:tbl>
      <w:tblPr>
        <w:tblStyle w:val="TableGrid"/>
        <w:tblW w:w="0" w:type="auto"/>
        <w:tblLook w:val="04A0" w:firstRow="1" w:lastRow="0" w:firstColumn="1" w:lastColumn="0" w:noHBand="0" w:noVBand="1"/>
      </w:tblPr>
      <w:tblGrid>
        <w:gridCol w:w="3111"/>
        <w:gridCol w:w="3144"/>
        <w:gridCol w:w="3095"/>
      </w:tblGrid>
      <w:tr w:rsidR="00F73ACE" w14:paraId="4331C3C4" w14:textId="77777777" w:rsidTr="006D3183">
        <w:trPr>
          <w:trHeight w:val="503"/>
        </w:trPr>
        <w:tc>
          <w:tcPr>
            <w:tcW w:w="3192" w:type="dxa"/>
          </w:tcPr>
          <w:p w14:paraId="07658B84" w14:textId="77777777" w:rsidR="00F73ACE" w:rsidRPr="00C65D46" w:rsidRDefault="00F73ACE" w:rsidP="00C65DDC">
            <w:pPr>
              <w:jc w:val="left"/>
              <w:rPr>
                <w:szCs w:val="24"/>
              </w:rPr>
            </w:pPr>
            <w:r w:rsidRPr="00C65D46">
              <w:rPr>
                <w:szCs w:val="24"/>
              </w:rPr>
              <w:t>Particulars</w:t>
            </w:r>
          </w:p>
        </w:tc>
        <w:tc>
          <w:tcPr>
            <w:tcW w:w="3192" w:type="dxa"/>
          </w:tcPr>
          <w:p w14:paraId="5DA60BE3" w14:textId="77777777" w:rsidR="00F73ACE" w:rsidRPr="00C65D46" w:rsidRDefault="00F73ACE" w:rsidP="00C65DDC">
            <w:pPr>
              <w:jc w:val="left"/>
              <w:rPr>
                <w:szCs w:val="24"/>
              </w:rPr>
            </w:pPr>
            <w:r w:rsidRPr="00C65D46">
              <w:rPr>
                <w:szCs w:val="24"/>
              </w:rPr>
              <w:t>At the year ended, 2020</w:t>
            </w:r>
          </w:p>
        </w:tc>
        <w:tc>
          <w:tcPr>
            <w:tcW w:w="3192" w:type="dxa"/>
          </w:tcPr>
          <w:p w14:paraId="4622E180" w14:textId="77777777" w:rsidR="00F73ACE" w:rsidRPr="00C65D46" w:rsidRDefault="00F73ACE" w:rsidP="00C65DDC">
            <w:pPr>
              <w:jc w:val="left"/>
              <w:rPr>
                <w:szCs w:val="24"/>
              </w:rPr>
            </w:pPr>
            <w:r w:rsidRPr="00C65D46">
              <w:rPr>
                <w:szCs w:val="24"/>
              </w:rPr>
              <w:t>At the year ended, 2019</w:t>
            </w:r>
          </w:p>
        </w:tc>
      </w:tr>
      <w:tr w:rsidR="00F73ACE" w14:paraId="758AC0F9" w14:textId="77777777" w:rsidTr="006D3183">
        <w:trPr>
          <w:trHeight w:val="726"/>
        </w:trPr>
        <w:tc>
          <w:tcPr>
            <w:tcW w:w="3192" w:type="dxa"/>
          </w:tcPr>
          <w:p w14:paraId="67300EFE" w14:textId="77777777" w:rsidR="00F73ACE" w:rsidRPr="00F73ACE" w:rsidRDefault="00F73ACE" w:rsidP="00C65DDC">
            <w:pPr>
              <w:jc w:val="left"/>
              <w:rPr>
                <w:szCs w:val="24"/>
              </w:rPr>
            </w:pPr>
            <w:r>
              <w:rPr>
                <w:szCs w:val="24"/>
              </w:rPr>
              <w:t>Sales revenue</w:t>
            </w:r>
          </w:p>
        </w:tc>
        <w:tc>
          <w:tcPr>
            <w:tcW w:w="3192" w:type="dxa"/>
          </w:tcPr>
          <w:p w14:paraId="39BC097B" w14:textId="77777777" w:rsidR="00F73ACE" w:rsidRPr="00F73ACE" w:rsidRDefault="00F73ACE" w:rsidP="00C65DDC">
            <w:pPr>
              <w:jc w:val="right"/>
              <w:rPr>
                <w:szCs w:val="24"/>
              </w:rPr>
            </w:pPr>
            <w:r w:rsidRPr="00F73ACE">
              <w:rPr>
                <w:szCs w:val="24"/>
              </w:rPr>
              <w:t>6,738</w:t>
            </w:r>
          </w:p>
        </w:tc>
        <w:tc>
          <w:tcPr>
            <w:tcW w:w="3192" w:type="dxa"/>
          </w:tcPr>
          <w:p w14:paraId="7DC47A0A" w14:textId="77777777" w:rsidR="00F73ACE" w:rsidRPr="00F73ACE" w:rsidRDefault="00F73ACE" w:rsidP="00C65DDC">
            <w:pPr>
              <w:jc w:val="right"/>
              <w:rPr>
                <w:szCs w:val="24"/>
              </w:rPr>
            </w:pPr>
            <w:r w:rsidRPr="00F73ACE">
              <w:rPr>
                <w:szCs w:val="24"/>
              </w:rPr>
              <w:t>6,441</w:t>
            </w:r>
          </w:p>
        </w:tc>
      </w:tr>
      <w:tr w:rsidR="00F73ACE" w14:paraId="485878D5" w14:textId="77777777" w:rsidTr="006D3183">
        <w:trPr>
          <w:trHeight w:val="726"/>
        </w:trPr>
        <w:tc>
          <w:tcPr>
            <w:tcW w:w="3192" w:type="dxa"/>
          </w:tcPr>
          <w:p w14:paraId="671A0DA9" w14:textId="77777777" w:rsidR="00F73ACE" w:rsidRPr="00F73ACE" w:rsidRDefault="00F73ACE" w:rsidP="00C65DDC">
            <w:pPr>
              <w:jc w:val="left"/>
              <w:rPr>
                <w:szCs w:val="24"/>
              </w:rPr>
            </w:pPr>
            <w:r>
              <w:rPr>
                <w:szCs w:val="24"/>
              </w:rPr>
              <w:t>Average Assets</w:t>
            </w:r>
          </w:p>
        </w:tc>
        <w:tc>
          <w:tcPr>
            <w:tcW w:w="3192" w:type="dxa"/>
          </w:tcPr>
          <w:p w14:paraId="6D8AFA50" w14:textId="77777777" w:rsidR="00F73ACE" w:rsidRPr="00F73ACE" w:rsidRDefault="00F73ACE" w:rsidP="00C65DDC">
            <w:pPr>
              <w:jc w:val="right"/>
              <w:rPr>
                <w:szCs w:val="24"/>
              </w:rPr>
            </w:pPr>
            <w:r>
              <w:rPr>
                <w:szCs w:val="24"/>
              </w:rPr>
              <w:t xml:space="preserve">(10,087+9,736)/2= 9,911.5 </w:t>
            </w:r>
          </w:p>
        </w:tc>
        <w:tc>
          <w:tcPr>
            <w:tcW w:w="3192" w:type="dxa"/>
          </w:tcPr>
          <w:p w14:paraId="07B1BAD0" w14:textId="77777777" w:rsidR="00F73ACE" w:rsidRPr="00F73ACE" w:rsidRDefault="00F73ACE" w:rsidP="00C65DDC">
            <w:pPr>
              <w:jc w:val="right"/>
              <w:rPr>
                <w:szCs w:val="24"/>
              </w:rPr>
            </w:pPr>
            <w:r>
              <w:rPr>
                <w:szCs w:val="24"/>
              </w:rPr>
              <w:t>10,087</w:t>
            </w:r>
          </w:p>
        </w:tc>
      </w:tr>
      <w:tr w:rsidR="00F73ACE" w14:paraId="0D9B1C3E" w14:textId="77777777" w:rsidTr="006D3183">
        <w:trPr>
          <w:trHeight w:val="772"/>
        </w:trPr>
        <w:tc>
          <w:tcPr>
            <w:tcW w:w="3192" w:type="dxa"/>
          </w:tcPr>
          <w:p w14:paraId="052050DC" w14:textId="77777777" w:rsidR="00F73ACE" w:rsidRPr="00F73ACE" w:rsidRDefault="00F73ACE" w:rsidP="00C65DDC">
            <w:pPr>
              <w:jc w:val="left"/>
              <w:rPr>
                <w:szCs w:val="24"/>
              </w:rPr>
            </w:pPr>
            <w:r>
              <w:rPr>
                <w:szCs w:val="24"/>
              </w:rPr>
              <w:t>Assets turnover ratio</w:t>
            </w:r>
          </w:p>
        </w:tc>
        <w:tc>
          <w:tcPr>
            <w:tcW w:w="3192" w:type="dxa"/>
          </w:tcPr>
          <w:p w14:paraId="43CAB45B" w14:textId="77777777" w:rsidR="00F73ACE" w:rsidRPr="00F73ACE" w:rsidRDefault="000121F9" w:rsidP="00C65DDC">
            <w:pPr>
              <w:jc w:val="right"/>
              <w:rPr>
                <w:szCs w:val="24"/>
              </w:rPr>
            </w:pPr>
            <w:r>
              <w:rPr>
                <w:szCs w:val="24"/>
              </w:rPr>
              <w:t>0.6798</w:t>
            </w:r>
          </w:p>
        </w:tc>
        <w:tc>
          <w:tcPr>
            <w:tcW w:w="3192" w:type="dxa"/>
          </w:tcPr>
          <w:p w14:paraId="5275D5E2" w14:textId="77777777" w:rsidR="00F73ACE" w:rsidRPr="00F73ACE" w:rsidRDefault="000121F9" w:rsidP="00C65DDC">
            <w:pPr>
              <w:jc w:val="right"/>
              <w:rPr>
                <w:szCs w:val="24"/>
              </w:rPr>
            </w:pPr>
            <w:r>
              <w:rPr>
                <w:szCs w:val="24"/>
              </w:rPr>
              <w:t>0.6385</w:t>
            </w:r>
          </w:p>
        </w:tc>
      </w:tr>
    </w:tbl>
    <w:p w14:paraId="12972189" w14:textId="77777777" w:rsidR="00F73ACE" w:rsidRDefault="00F73ACE" w:rsidP="00C65DDC">
      <w:pPr>
        <w:jc w:val="left"/>
      </w:pPr>
    </w:p>
    <w:p w14:paraId="4AEE4249" w14:textId="77777777" w:rsidR="000B20FE" w:rsidRDefault="003D63B2" w:rsidP="00C65DDC">
      <w:pPr>
        <w:jc w:val="left"/>
      </w:pPr>
      <w:bookmarkStart w:id="17" w:name="_Toc78061472"/>
      <w:r w:rsidRPr="000C2D51">
        <w:rPr>
          <w:rStyle w:val="Heading2Char"/>
        </w:rPr>
        <w:t>Stock holding days:</w:t>
      </w:r>
      <w:bookmarkEnd w:id="17"/>
      <w:r>
        <w:t xml:space="preserve"> </w:t>
      </w:r>
      <w:r w:rsidR="00D10B37">
        <w:t>At a given period, how efficiently and effectively an organization can sell its inventory, is measured by inventory holding days</w:t>
      </w:r>
      <w:r w:rsidR="00500208">
        <w:t xml:space="preserve"> (</w:t>
      </w:r>
      <w:r w:rsidR="00500208" w:rsidRPr="00500208">
        <w:t>Abd Karim</w:t>
      </w:r>
      <w:r w:rsidR="00500208">
        <w:t xml:space="preserve"> and et.al, </w:t>
      </w:r>
      <w:r w:rsidR="00500208" w:rsidRPr="00500208">
        <w:t>2018</w:t>
      </w:r>
      <w:r w:rsidR="00500208">
        <w:t xml:space="preserve">). </w:t>
      </w:r>
      <w:proofErr w:type="gramStart"/>
      <w:r w:rsidR="00D10B37">
        <w:t>Actually</w:t>
      </w:r>
      <w:proofErr w:type="gramEnd"/>
      <w:r w:rsidR="00D10B37">
        <w:t xml:space="preserve"> the given period of time is assumed 365 days or 1 year. The formula of stock holding period </w:t>
      </w:r>
      <w:proofErr w:type="gramStart"/>
      <w:r w:rsidR="00D10B37">
        <w:t>is;</w:t>
      </w:r>
      <w:proofErr w:type="gramEnd"/>
    </w:p>
    <w:p w14:paraId="3171C93B" w14:textId="77777777" w:rsidR="00BB6351" w:rsidRPr="00BB6351" w:rsidRDefault="00D10B37" w:rsidP="00C65DDC">
      <w:pPr>
        <w:jc w:val="center"/>
        <w:rPr>
          <w:b/>
          <w:i/>
        </w:rPr>
      </w:pPr>
      <w:r w:rsidRPr="00BB6351">
        <w:rPr>
          <w:b/>
          <w:i/>
        </w:rPr>
        <w:t>Inventory turnove</w:t>
      </w:r>
      <w:r w:rsidR="00BB6351" w:rsidRPr="00BB6351">
        <w:rPr>
          <w:b/>
          <w:i/>
        </w:rPr>
        <w:t>r days= 365/Inventory turnover</w:t>
      </w:r>
    </w:p>
    <w:p w14:paraId="7541A6AF" w14:textId="77777777" w:rsidR="00D10B37" w:rsidRDefault="00C65DDC" w:rsidP="00C65DDC">
      <w:pPr>
        <w:jc w:val="left"/>
      </w:pPr>
      <w:r>
        <w:t>Where</w:t>
      </w:r>
      <w:r w:rsidR="00D10B37">
        <w:t xml:space="preserve"> inventory turnover is formulated </w:t>
      </w:r>
      <w:proofErr w:type="gramStart"/>
      <w:r w:rsidR="00D10B37">
        <w:t>by;</w:t>
      </w:r>
      <w:proofErr w:type="gramEnd"/>
    </w:p>
    <w:p w14:paraId="72A48800" w14:textId="77777777" w:rsidR="00D10B37" w:rsidRPr="00BB6351" w:rsidRDefault="00D10B37" w:rsidP="00C65DDC">
      <w:pPr>
        <w:jc w:val="center"/>
        <w:rPr>
          <w:b/>
          <w:i/>
        </w:rPr>
      </w:pPr>
      <w:r w:rsidRPr="00BB6351">
        <w:rPr>
          <w:b/>
          <w:i/>
        </w:rPr>
        <w:t>Inventory turnover= Cost of sales/ Average inventory</w:t>
      </w:r>
    </w:p>
    <w:p w14:paraId="2D024EBA" w14:textId="77777777" w:rsidR="00D10B37" w:rsidRDefault="00D10B37" w:rsidP="00C65DDC">
      <w:pPr>
        <w:jc w:val="left"/>
      </w:pPr>
      <w:r>
        <w:t>In this circumspect, average inventory is the average of beginning and ending inventory.</w:t>
      </w:r>
    </w:p>
    <w:tbl>
      <w:tblPr>
        <w:tblStyle w:val="TableGrid"/>
        <w:tblW w:w="0" w:type="auto"/>
        <w:tblLook w:val="04A0" w:firstRow="1" w:lastRow="0" w:firstColumn="1" w:lastColumn="0" w:noHBand="0" w:noVBand="1"/>
      </w:tblPr>
      <w:tblGrid>
        <w:gridCol w:w="3108"/>
        <w:gridCol w:w="3121"/>
        <w:gridCol w:w="3121"/>
      </w:tblGrid>
      <w:tr w:rsidR="00D10B37" w14:paraId="0D6693E6" w14:textId="77777777" w:rsidTr="006D3183">
        <w:trPr>
          <w:trHeight w:val="503"/>
        </w:trPr>
        <w:tc>
          <w:tcPr>
            <w:tcW w:w="3192" w:type="dxa"/>
          </w:tcPr>
          <w:p w14:paraId="4C93109C" w14:textId="77777777" w:rsidR="00D10B37" w:rsidRPr="00C65D46" w:rsidRDefault="00D10B37" w:rsidP="00C65DDC">
            <w:pPr>
              <w:jc w:val="left"/>
              <w:rPr>
                <w:szCs w:val="24"/>
              </w:rPr>
            </w:pPr>
            <w:r w:rsidRPr="00C65D46">
              <w:rPr>
                <w:szCs w:val="24"/>
              </w:rPr>
              <w:t>Particulars</w:t>
            </w:r>
          </w:p>
        </w:tc>
        <w:tc>
          <w:tcPr>
            <w:tcW w:w="3192" w:type="dxa"/>
          </w:tcPr>
          <w:p w14:paraId="40F0FEBF" w14:textId="77777777" w:rsidR="00D10B37" w:rsidRPr="00C65D46" w:rsidRDefault="00D10B37" w:rsidP="00C65DDC">
            <w:pPr>
              <w:jc w:val="left"/>
              <w:rPr>
                <w:szCs w:val="24"/>
              </w:rPr>
            </w:pPr>
            <w:r w:rsidRPr="00C65D46">
              <w:rPr>
                <w:szCs w:val="24"/>
              </w:rPr>
              <w:t>At the year ended, 2020</w:t>
            </w:r>
          </w:p>
        </w:tc>
        <w:tc>
          <w:tcPr>
            <w:tcW w:w="3192" w:type="dxa"/>
          </w:tcPr>
          <w:p w14:paraId="7869C990" w14:textId="77777777" w:rsidR="00D10B37" w:rsidRPr="00C65D46" w:rsidRDefault="00D10B37" w:rsidP="00C65DDC">
            <w:pPr>
              <w:jc w:val="left"/>
              <w:rPr>
                <w:szCs w:val="24"/>
              </w:rPr>
            </w:pPr>
            <w:r w:rsidRPr="00C65D46">
              <w:rPr>
                <w:szCs w:val="24"/>
              </w:rPr>
              <w:t>At the year ended, 2019</w:t>
            </w:r>
          </w:p>
        </w:tc>
      </w:tr>
      <w:tr w:rsidR="00D10B37" w14:paraId="3A3CA6CA" w14:textId="77777777" w:rsidTr="006D3183">
        <w:trPr>
          <w:trHeight w:val="726"/>
        </w:trPr>
        <w:tc>
          <w:tcPr>
            <w:tcW w:w="3192" w:type="dxa"/>
          </w:tcPr>
          <w:p w14:paraId="33449853" w14:textId="77777777" w:rsidR="00D10B37" w:rsidRPr="00F73ACE" w:rsidRDefault="00D10B37" w:rsidP="00C65DDC">
            <w:pPr>
              <w:jc w:val="left"/>
              <w:rPr>
                <w:szCs w:val="24"/>
              </w:rPr>
            </w:pPr>
            <w:r>
              <w:rPr>
                <w:szCs w:val="24"/>
              </w:rPr>
              <w:t>Cost of Sales</w:t>
            </w:r>
          </w:p>
        </w:tc>
        <w:tc>
          <w:tcPr>
            <w:tcW w:w="3192" w:type="dxa"/>
          </w:tcPr>
          <w:p w14:paraId="699483B6" w14:textId="77777777" w:rsidR="00D10B37" w:rsidRPr="00F73ACE" w:rsidRDefault="00D10B37" w:rsidP="00C65DDC">
            <w:pPr>
              <w:jc w:val="right"/>
              <w:rPr>
                <w:szCs w:val="24"/>
              </w:rPr>
            </w:pPr>
            <w:r>
              <w:rPr>
                <w:szCs w:val="24"/>
              </w:rPr>
              <w:t>3,235</w:t>
            </w:r>
          </w:p>
        </w:tc>
        <w:tc>
          <w:tcPr>
            <w:tcW w:w="3192" w:type="dxa"/>
          </w:tcPr>
          <w:p w14:paraId="018DDBFA" w14:textId="77777777" w:rsidR="00D10B37" w:rsidRPr="00F73ACE" w:rsidRDefault="00D10B37" w:rsidP="00C65DDC">
            <w:pPr>
              <w:jc w:val="right"/>
              <w:rPr>
                <w:szCs w:val="24"/>
              </w:rPr>
            </w:pPr>
            <w:r>
              <w:rPr>
                <w:szCs w:val="24"/>
              </w:rPr>
              <w:t>3,096</w:t>
            </w:r>
          </w:p>
        </w:tc>
      </w:tr>
      <w:tr w:rsidR="00D10B37" w14:paraId="0CDAA6E1" w14:textId="77777777" w:rsidTr="006D3183">
        <w:trPr>
          <w:trHeight w:val="726"/>
        </w:trPr>
        <w:tc>
          <w:tcPr>
            <w:tcW w:w="3192" w:type="dxa"/>
          </w:tcPr>
          <w:p w14:paraId="43D76A3A" w14:textId="77777777" w:rsidR="00D10B37" w:rsidRPr="00F73ACE" w:rsidRDefault="00D10B37" w:rsidP="00C65DDC">
            <w:pPr>
              <w:jc w:val="left"/>
              <w:rPr>
                <w:szCs w:val="24"/>
              </w:rPr>
            </w:pPr>
            <w:r>
              <w:rPr>
                <w:szCs w:val="24"/>
              </w:rPr>
              <w:t>Average inventory</w:t>
            </w:r>
          </w:p>
        </w:tc>
        <w:tc>
          <w:tcPr>
            <w:tcW w:w="3192" w:type="dxa"/>
          </w:tcPr>
          <w:p w14:paraId="3A130604" w14:textId="77777777" w:rsidR="00D10B37" w:rsidRPr="00F73ACE" w:rsidRDefault="001C4C5E" w:rsidP="00C65DDC">
            <w:pPr>
              <w:jc w:val="right"/>
              <w:rPr>
                <w:szCs w:val="24"/>
              </w:rPr>
            </w:pPr>
            <w:r>
              <w:rPr>
                <w:szCs w:val="24"/>
              </w:rPr>
              <w:t>(708+659)/2= 683.5</w:t>
            </w:r>
          </w:p>
        </w:tc>
        <w:tc>
          <w:tcPr>
            <w:tcW w:w="3192" w:type="dxa"/>
          </w:tcPr>
          <w:p w14:paraId="06DAA438" w14:textId="77777777" w:rsidR="00D10B37" w:rsidRPr="00F73ACE" w:rsidRDefault="001C4C5E" w:rsidP="00C65DDC">
            <w:pPr>
              <w:jc w:val="right"/>
              <w:rPr>
                <w:szCs w:val="24"/>
              </w:rPr>
            </w:pPr>
            <w:r>
              <w:rPr>
                <w:szCs w:val="24"/>
              </w:rPr>
              <w:t>(908+659)/2= 783.5</w:t>
            </w:r>
          </w:p>
        </w:tc>
      </w:tr>
      <w:tr w:rsidR="00D10B37" w14:paraId="77C48CC9" w14:textId="77777777" w:rsidTr="006D3183">
        <w:trPr>
          <w:trHeight w:val="772"/>
        </w:trPr>
        <w:tc>
          <w:tcPr>
            <w:tcW w:w="3192" w:type="dxa"/>
          </w:tcPr>
          <w:p w14:paraId="3B40B17F" w14:textId="77777777" w:rsidR="00D10B37" w:rsidRPr="00F73ACE" w:rsidRDefault="001C4C5E" w:rsidP="00C65DDC">
            <w:pPr>
              <w:jc w:val="left"/>
              <w:rPr>
                <w:szCs w:val="24"/>
              </w:rPr>
            </w:pPr>
            <w:r>
              <w:rPr>
                <w:szCs w:val="24"/>
              </w:rPr>
              <w:t>Inventory turnover</w:t>
            </w:r>
          </w:p>
        </w:tc>
        <w:tc>
          <w:tcPr>
            <w:tcW w:w="3192" w:type="dxa"/>
          </w:tcPr>
          <w:p w14:paraId="3BE631F9" w14:textId="77777777" w:rsidR="00D10B37" w:rsidRPr="00F73ACE" w:rsidRDefault="001C4C5E" w:rsidP="00C65DDC">
            <w:pPr>
              <w:jc w:val="right"/>
              <w:rPr>
                <w:szCs w:val="24"/>
              </w:rPr>
            </w:pPr>
            <w:r>
              <w:rPr>
                <w:szCs w:val="24"/>
              </w:rPr>
              <w:t>4.7329</w:t>
            </w:r>
          </w:p>
        </w:tc>
        <w:tc>
          <w:tcPr>
            <w:tcW w:w="3192" w:type="dxa"/>
          </w:tcPr>
          <w:p w14:paraId="0917F953" w14:textId="77777777" w:rsidR="00D10B37" w:rsidRPr="00F73ACE" w:rsidRDefault="001C4C5E" w:rsidP="00C65DDC">
            <w:pPr>
              <w:jc w:val="right"/>
              <w:rPr>
                <w:szCs w:val="24"/>
              </w:rPr>
            </w:pPr>
            <w:r>
              <w:rPr>
                <w:szCs w:val="24"/>
              </w:rPr>
              <w:t>3.9514</w:t>
            </w:r>
          </w:p>
        </w:tc>
      </w:tr>
      <w:tr w:rsidR="001C4C5E" w14:paraId="6698C4FC" w14:textId="77777777" w:rsidTr="006D3183">
        <w:trPr>
          <w:trHeight w:val="772"/>
        </w:trPr>
        <w:tc>
          <w:tcPr>
            <w:tcW w:w="3192" w:type="dxa"/>
          </w:tcPr>
          <w:p w14:paraId="4A59FE98" w14:textId="77777777" w:rsidR="001C4C5E" w:rsidRPr="001C4C5E" w:rsidRDefault="001C4C5E" w:rsidP="00C65DDC">
            <w:pPr>
              <w:jc w:val="left"/>
              <w:rPr>
                <w:szCs w:val="24"/>
              </w:rPr>
            </w:pPr>
            <w:r w:rsidRPr="001C4C5E">
              <w:rPr>
                <w:szCs w:val="24"/>
              </w:rPr>
              <w:t>Inventory holding days</w:t>
            </w:r>
          </w:p>
        </w:tc>
        <w:tc>
          <w:tcPr>
            <w:tcW w:w="3192" w:type="dxa"/>
          </w:tcPr>
          <w:p w14:paraId="7988E58E" w14:textId="77777777" w:rsidR="001C4C5E" w:rsidRPr="001C4C5E" w:rsidRDefault="001C4C5E" w:rsidP="00C65DDC">
            <w:pPr>
              <w:jc w:val="right"/>
              <w:rPr>
                <w:szCs w:val="24"/>
              </w:rPr>
            </w:pPr>
            <w:r w:rsidRPr="001C4C5E">
              <w:rPr>
                <w:szCs w:val="24"/>
              </w:rPr>
              <w:t>77.11 days</w:t>
            </w:r>
          </w:p>
        </w:tc>
        <w:tc>
          <w:tcPr>
            <w:tcW w:w="3192" w:type="dxa"/>
          </w:tcPr>
          <w:p w14:paraId="13DB7EB6" w14:textId="77777777" w:rsidR="001C4C5E" w:rsidRPr="001C4C5E" w:rsidRDefault="001C4C5E" w:rsidP="00C65DDC">
            <w:pPr>
              <w:jc w:val="right"/>
              <w:rPr>
                <w:szCs w:val="24"/>
              </w:rPr>
            </w:pPr>
            <w:r w:rsidRPr="001C4C5E">
              <w:rPr>
                <w:szCs w:val="24"/>
              </w:rPr>
              <w:t>92.37 days</w:t>
            </w:r>
          </w:p>
        </w:tc>
      </w:tr>
    </w:tbl>
    <w:p w14:paraId="0DC9F295" w14:textId="77777777" w:rsidR="00D10B37" w:rsidRDefault="00D10B37" w:rsidP="00C65DDC">
      <w:pPr>
        <w:jc w:val="left"/>
      </w:pPr>
    </w:p>
    <w:p w14:paraId="176BFB59" w14:textId="77777777" w:rsidR="000B20FE" w:rsidRDefault="00C65DDC" w:rsidP="00C65DDC">
      <w:pPr>
        <w:jc w:val="left"/>
      </w:pPr>
      <w:bookmarkStart w:id="18" w:name="_Toc78061473"/>
      <w:r w:rsidRPr="000C2D51">
        <w:rPr>
          <w:rStyle w:val="Heading2Char"/>
        </w:rPr>
        <w:t>Debtor’s</w:t>
      </w:r>
      <w:r w:rsidR="001C4C5E" w:rsidRPr="000C2D51">
        <w:rPr>
          <w:rStyle w:val="Heading2Char"/>
        </w:rPr>
        <w:t xml:space="preserve"> collection period:</w:t>
      </w:r>
      <w:bookmarkEnd w:id="18"/>
      <w:r w:rsidR="001C4C5E">
        <w:t xml:space="preserve"> As accounting </w:t>
      </w:r>
      <w:r w:rsidR="00F84CB9">
        <w:t xml:space="preserve">is accrual basis rather than cash basis, so an organization needs to sell its products on account. The debtor collection period measures the collection time from its debtors. The formula </w:t>
      </w:r>
      <w:proofErr w:type="gramStart"/>
      <w:r w:rsidR="00F84CB9">
        <w:t>is;</w:t>
      </w:r>
      <w:proofErr w:type="gramEnd"/>
    </w:p>
    <w:p w14:paraId="2496482C" w14:textId="77777777" w:rsidR="00F84CB9" w:rsidRPr="00BB6351" w:rsidRDefault="00F84CB9" w:rsidP="00C65DDC">
      <w:pPr>
        <w:jc w:val="center"/>
        <w:rPr>
          <w:b/>
          <w:i/>
        </w:rPr>
      </w:pPr>
      <w:r w:rsidRPr="00BB6351">
        <w:rPr>
          <w:b/>
          <w:i/>
        </w:rPr>
        <w:t xml:space="preserve">Debtors collection period= (Average account receivable/ Net sell on </w:t>
      </w:r>
      <w:proofErr w:type="gramStart"/>
      <w:r w:rsidRPr="00BB6351">
        <w:rPr>
          <w:b/>
          <w:i/>
        </w:rPr>
        <w:t>account)*</w:t>
      </w:r>
      <w:proofErr w:type="gramEnd"/>
      <w:r w:rsidRPr="00BB6351">
        <w:rPr>
          <w:b/>
          <w:i/>
        </w:rPr>
        <w:t>365</w:t>
      </w:r>
    </w:p>
    <w:tbl>
      <w:tblPr>
        <w:tblStyle w:val="TableGrid"/>
        <w:tblW w:w="0" w:type="auto"/>
        <w:tblLook w:val="04A0" w:firstRow="1" w:lastRow="0" w:firstColumn="1" w:lastColumn="0" w:noHBand="0" w:noVBand="1"/>
      </w:tblPr>
      <w:tblGrid>
        <w:gridCol w:w="3114"/>
        <w:gridCol w:w="3118"/>
        <w:gridCol w:w="3118"/>
      </w:tblGrid>
      <w:tr w:rsidR="00F84CB9" w:rsidRPr="00F73ACE" w14:paraId="28006F57" w14:textId="77777777" w:rsidTr="006D3183">
        <w:trPr>
          <w:trHeight w:val="726"/>
        </w:trPr>
        <w:tc>
          <w:tcPr>
            <w:tcW w:w="3192" w:type="dxa"/>
          </w:tcPr>
          <w:p w14:paraId="345B745C" w14:textId="77777777" w:rsidR="00F84CB9" w:rsidRPr="00F84CB9" w:rsidRDefault="00F84CB9" w:rsidP="00C65DDC">
            <w:pPr>
              <w:jc w:val="left"/>
              <w:rPr>
                <w:szCs w:val="24"/>
              </w:rPr>
            </w:pPr>
            <w:r w:rsidRPr="00F84CB9">
              <w:rPr>
                <w:szCs w:val="24"/>
              </w:rPr>
              <w:t>Particulars</w:t>
            </w:r>
          </w:p>
        </w:tc>
        <w:tc>
          <w:tcPr>
            <w:tcW w:w="3192" w:type="dxa"/>
          </w:tcPr>
          <w:p w14:paraId="338BC5FD" w14:textId="77777777" w:rsidR="00F84CB9" w:rsidRPr="00F84CB9" w:rsidRDefault="00F84CB9" w:rsidP="00C65DDC">
            <w:pPr>
              <w:jc w:val="right"/>
              <w:rPr>
                <w:szCs w:val="24"/>
              </w:rPr>
            </w:pPr>
            <w:r w:rsidRPr="00F84CB9">
              <w:rPr>
                <w:szCs w:val="24"/>
              </w:rPr>
              <w:t>At the year ended,2020</w:t>
            </w:r>
          </w:p>
        </w:tc>
        <w:tc>
          <w:tcPr>
            <w:tcW w:w="3192" w:type="dxa"/>
          </w:tcPr>
          <w:p w14:paraId="14374937" w14:textId="77777777" w:rsidR="00F84CB9" w:rsidRPr="00F84CB9" w:rsidRDefault="00F84CB9" w:rsidP="00C65DDC">
            <w:pPr>
              <w:jc w:val="right"/>
              <w:rPr>
                <w:szCs w:val="24"/>
              </w:rPr>
            </w:pPr>
            <w:r w:rsidRPr="00F84CB9">
              <w:rPr>
                <w:szCs w:val="24"/>
              </w:rPr>
              <w:t>At the year ended,2019</w:t>
            </w:r>
          </w:p>
        </w:tc>
      </w:tr>
      <w:tr w:rsidR="00F84CB9" w:rsidRPr="00F73ACE" w14:paraId="03CE2B2B" w14:textId="77777777" w:rsidTr="006D3183">
        <w:trPr>
          <w:trHeight w:val="726"/>
        </w:trPr>
        <w:tc>
          <w:tcPr>
            <w:tcW w:w="3192" w:type="dxa"/>
          </w:tcPr>
          <w:p w14:paraId="33BC2476" w14:textId="77777777" w:rsidR="00F84CB9" w:rsidRPr="00F73ACE" w:rsidRDefault="00F84CB9" w:rsidP="00C65DDC">
            <w:pPr>
              <w:jc w:val="left"/>
              <w:rPr>
                <w:szCs w:val="24"/>
              </w:rPr>
            </w:pPr>
            <w:r>
              <w:rPr>
                <w:szCs w:val="24"/>
              </w:rPr>
              <w:t>Average account receivable</w:t>
            </w:r>
          </w:p>
        </w:tc>
        <w:tc>
          <w:tcPr>
            <w:tcW w:w="3192" w:type="dxa"/>
          </w:tcPr>
          <w:p w14:paraId="53CFA420" w14:textId="77777777" w:rsidR="00F84CB9" w:rsidRPr="00F73ACE" w:rsidRDefault="00F84CB9" w:rsidP="00C65DDC">
            <w:pPr>
              <w:jc w:val="right"/>
              <w:rPr>
                <w:szCs w:val="24"/>
              </w:rPr>
            </w:pPr>
            <w:r>
              <w:rPr>
                <w:szCs w:val="24"/>
              </w:rPr>
              <w:t>1,249</w:t>
            </w:r>
          </w:p>
        </w:tc>
        <w:tc>
          <w:tcPr>
            <w:tcW w:w="3192" w:type="dxa"/>
          </w:tcPr>
          <w:p w14:paraId="5FD8309F" w14:textId="77777777" w:rsidR="00F84CB9" w:rsidRPr="00F73ACE" w:rsidRDefault="00F84CB9" w:rsidP="00C65DDC">
            <w:pPr>
              <w:jc w:val="right"/>
              <w:rPr>
                <w:szCs w:val="24"/>
              </w:rPr>
            </w:pPr>
            <w:r>
              <w:rPr>
                <w:szCs w:val="24"/>
              </w:rPr>
              <w:t>1,287</w:t>
            </w:r>
          </w:p>
        </w:tc>
      </w:tr>
      <w:tr w:rsidR="00F84CB9" w:rsidRPr="00F73ACE" w14:paraId="497BB536" w14:textId="77777777" w:rsidTr="006D3183">
        <w:trPr>
          <w:trHeight w:val="772"/>
        </w:trPr>
        <w:tc>
          <w:tcPr>
            <w:tcW w:w="3192" w:type="dxa"/>
          </w:tcPr>
          <w:p w14:paraId="175AB736" w14:textId="77777777" w:rsidR="00F84CB9" w:rsidRPr="00F73ACE" w:rsidRDefault="00F84CB9" w:rsidP="00C65DDC">
            <w:pPr>
              <w:jc w:val="left"/>
              <w:rPr>
                <w:szCs w:val="24"/>
              </w:rPr>
            </w:pPr>
            <w:r>
              <w:rPr>
                <w:szCs w:val="24"/>
              </w:rPr>
              <w:t>Net sales on account</w:t>
            </w:r>
          </w:p>
        </w:tc>
        <w:tc>
          <w:tcPr>
            <w:tcW w:w="3192" w:type="dxa"/>
          </w:tcPr>
          <w:p w14:paraId="0E335B00" w14:textId="77777777" w:rsidR="00F84CB9" w:rsidRPr="00F73ACE" w:rsidRDefault="00D32BCE" w:rsidP="00C65DDC">
            <w:pPr>
              <w:jc w:val="right"/>
              <w:rPr>
                <w:szCs w:val="24"/>
              </w:rPr>
            </w:pPr>
            <w:r>
              <w:rPr>
                <w:szCs w:val="24"/>
              </w:rPr>
              <w:t>6,738</w:t>
            </w:r>
          </w:p>
        </w:tc>
        <w:tc>
          <w:tcPr>
            <w:tcW w:w="3192" w:type="dxa"/>
          </w:tcPr>
          <w:p w14:paraId="6336D44F" w14:textId="77777777" w:rsidR="00F84CB9" w:rsidRPr="00F73ACE" w:rsidRDefault="00D32BCE" w:rsidP="00C65DDC">
            <w:pPr>
              <w:jc w:val="right"/>
              <w:rPr>
                <w:szCs w:val="24"/>
              </w:rPr>
            </w:pPr>
            <w:r>
              <w:rPr>
                <w:szCs w:val="24"/>
              </w:rPr>
              <w:t>6,441</w:t>
            </w:r>
          </w:p>
        </w:tc>
      </w:tr>
      <w:tr w:rsidR="00F84CB9" w:rsidRPr="001C4C5E" w14:paraId="65DDCBAE" w14:textId="77777777" w:rsidTr="006D3183">
        <w:trPr>
          <w:trHeight w:val="772"/>
        </w:trPr>
        <w:tc>
          <w:tcPr>
            <w:tcW w:w="3192" w:type="dxa"/>
          </w:tcPr>
          <w:p w14:paraId="29E3C2A4" w14:textId="77777777" w:rsidR="00F84CB9" w:rsidRPr="001C4C5E" w:rsidRDefault="00F84CB9" w:rsidP="00C65DDC">
            <w:pPr>
              <w:jc w:val="left"/>
              <w:rPr>
                <w:szCs w:val="24"/>
              </w:rPr>
            </w:pPr>
            <w:r>
              <w:rPr>
                <w:szCs w:val="24"/>
              </w:rPr>
              <w:t>Collection period</w:t>
            </w:r>
          </w:p>
        </w:tc>
        <w:tc>
          <w:tcPr>
            <w:tcW w:w="3192" w:type="dxa"/>
          </w:tcPr>
          <w:p w14:paraId="21AEE83E" w14:textId="77777777" w:rsidR="00F84CB9" w:rsidRPr="001C4C5E" w:rsidRDefault="00D32BCE" w:rsidP="00C65DDC">
            <w:pPr>
              <w:jc w:val="right"/>
              <w:rPr>
                <w:szCs w:val="24"/>
              </w:rPr>
            </w:pPr>
            <w:r>
              <w:rPr>
                <w:szCs w:val="24"/>
              </w:rPr>
              <w:t>67.65 days</w:t>
            </w:r>
          </w:p>
        </w:tc>
        <w:tc>
          <w:tcPr>
            <w:tcW w:w="3192" w:type="dxa"/>
          </w:tcPr>
          <w:p w14:paraId="4E10641F" w14:textId="77777777" w:rsidR="00F84CB9" w:rsidRPr="001C4C5E" w:rsidRDefault="00D32BCE" w:rsidP="00C65DDC">
            <w:pPr>
              <w:jc w:val="right"/>
              <w:rPr>
                <w:szCs w:val="24"/>
              </w:rPr>
            </w:pPr>
            <w:r>
              <w:rPr>
                <w:szCs w:val="24"/>
              </w:rPr>
              <w:t>72.93 days</w:t>
            </w:r>
          </w:p>
        </w:tc>
      </w:tr>
    </w:tbl>
    <w:p w14:paraId="08DBCAED" w14:textId="77777777" w:rsidR="00F84CB9" w:rsidRDefault="00F84CB9" w:rsidP="00C65DDC">
      <w:pPr>
        <w:jc w:val="left"/>
      </w:pPr>
    </w:p>
    <w:p w14:paraId="73048B1C" w14:textId="77777777" w:rsidR="00F84CB9" w:rsidRPr="000B20FE" w:rsidRDefault="00F84CB9" w:rsidP="00C65DDC">
      <w:pPr>
        <w:jc w:val="left"/>
      </w:pPr>
    </w:p>
    <w:p w14:paraId="1059A70A" w14:textId="77777777" w:rsidR="000B20FE" w:rsidRDefault="00563618" w:rsidP="00C65DDC">
      <w:bookmarkStart w:id="19" w:name="_Toc78061474"/>
      <w:r w:rsidRPr="000C2D51">
        <w:rPr>
          <w:rStyle w:val="Heading2Char"/>
        </w:rPr>
        <w:t>Current ratio:</w:t>
      </w:r>
      <w:bookmarkEnd w:id="19"/>
      <w:r>
        <w:t xml:space="preserve"> </w:t>
      </w:r>
      <w:r w:rsidR="005D4379">
        <w:t>Current ratio measures the capability about meet up an organization current obligation (obligation need to be settled within one year) with its current assets</w:t>
      </w:r>
      <w:r w:rsidR="00BA3454">
        <w:t xml:space="preserve"> (</w:t>
      </w:r>
      <w:proofErr w:type="spellStart"/>
      <w:r w:rsidR="00BA3454">
        <w:t>Andornimye</w:t>
      </w:r>
      <w:proofErr w:type="spellEnd"/>
      <w:r w:rsidR="00BA3454">
        <w:t xml:space="preserve">, </w:t>
      </w:r>
      <w:r w:rsidR="00BA3454" w:rsidRPr="00BA3454">
        <w:t>2017</w:t>
      </w:r>
      <w:r w:rsidR="00BA3454">
        <w:t xml:space="preserve">). </w:t>
      </w:r>
      <w:r w:rsidR="005D4379">
        <w:t xml:space="preserve"> The formula </w:t>
      </w:r>
      <w:proofErr w:type="gramStart"/>
      <w:r w:rsidR="005D4379">
        <w:t>is;</w:t>
      </w:r>
      <w:proofErr w:type="gramEnd"/>
    </w:p>
    <w:p w14:paraId="5A69D378" w14:textId="77777777" w:rsidR="005D4379" w:rsidRDefault="005D4379" w:rsidP="00C65DDC">
      <w:pPr>
        <w:jc w:val="center"/>
      </w:pPr>
      <w:r w:rsidRPr="00BB6351">
        <w:rPr>
          <w:b/>
          <w:i/>
        </w:rPr>
        <w:t>Current ratio= Current assets/Current liabilities</w:t>
      </w:r>
      <w:r>
        <w:t>.</w:t>
      </w:r>
    </w:p>
    <w:tbl>
      <w:tblPr>
        <w:tblStyle w:val="TableGrid"/>
        <w:tblW w:w="0" w:type="auto"/>
        <w:tblLook w:val="04A0" w:firstRow="1" w:lastRow="0" w:firstColumn="1" w:lastColumn="0" w:noHBand="0" w:noVBand="1"/>
      </w:tblPr>
      <w:tblGrid>
        <w:gridCol w:w="3114"/>
        <w:gridCol w:w="3118"/>
        <w:gridCol w:w="3118"/>
      </w:tblGrid>
      <w:tr w:rsidR="005D4379" w:rsidRPr="00F73ACE" w14:paraId="4D687129" w14:textId="77777777" w:rsidTr="006D3183">
        <w:trPr>
          <w:trHeight w:val="726"/>
        </w:trPr>
        <w:tc>
          <w:tcPr>
            <w:tcW w:w="3192" w:type="dxa"/>
          </w:tcPr>
          <w:p w14:paraId="28E27C36" w14:textId="77777777" w:rsidR="005D4379" w:rsidRPr="00F84CB9" w:rsidRDefault="005D4379" w:rsidP="00C65DDC">
            <w:pPr>
              <w:jc w:val="left"/>
              <w:rPr>
                <w:szCs w:val="24"/>
              </w:rPr>
            </w:pPr>
            <w:r w:rsidRPr="00F84CB9">
              <w:rPr>
                <w:szCs w:val="24"/>
              </w:rPr>
              <w:t>Particulars</w:t>
            </w:r>
          </w:p>
        </w:tc>
        <w:tc>
          <w:tcPr>
            <w:tcW w:w="3192" w:type="dxa"/>
          </w:tcPr>
          <w:p w14:paraId="13C3E063" w14:textId="77777777" w:rsidR="005D4379" w:rsidRPr="00F84CB9" w:rsidRDefault="005D4379" w:rsidP="00C65DDC">
            <w:pPr>
              <w:jc w:val="right"/>
              <w:rPr>
                <w:szCs w:val="24"/>
              </w:rPr>
            </w:pPr>
            <w:r w:rsidRPr="00F84CB9">
              <w:rPr>
                <w:szCs w:val="24"/>
              </w:rPr>
              <w:t>At the year ended,2020</w:t>
            </w:r>
          </w:p>
        </w:tc>
        <w:tc>
          <w:tcPr>
            <w:tcW w:w="3192" w:type="dxa"/>
          </w:tcPr>
          <w:p w14:paraId="5C83F55A" w14:textId="77777777" w:rsidR="005D4379" w:rsidRPr="00F84CB9" w:rsidRDefault="005D4379" w:rsidP="00C65DDC">
            <w:pPr>
              <w:jc w:val="right"/>
              <w:rPr>
                <w:szCs w:val="24"/>
              </w:rPr>
            </w:pPr>
            <w:r w:rsidRPr="00F84CB9">
              <w:rPr>
                <w:szCs w:val="24"/>
              </w:rPr>
              <w:t>At the year ended,2019</w:t>
            </w:r>
          </w:p>
        </w:tc>
      </w:tr>
      <w:tr w:rsidR="005D4379" w:rsidRPr="00F73ACE" w14:paraId="363B9CE5" w14:textId="77777777" w:rsidTr="006D3183">
        <w:trPr>
          <w:trHeight w:val="726"/>
        </w:trPr>
        <w:tc>
          <w:tcPr>
            <w:tcW w:w="3192" w:type="dxa"/>
          </w:tcPr>
          <w:p w14:paraId="3ACA0836" w14:textId="77777777" w:rsidR="005D4379" w:rsidRPr="00F73ACE" w:rsidRDefault="005D4379" w:rsidP="00C65DDC">
            <w:pPr>
              <w:jc w:val="left"/>
              <w:rPr>
                <w:szCs w:val="24"/>
              </w:rPr>
            </w:pPr>
            <w:r>
              <w:rPr>
                <w:szCs w:val="24"/>
              </w:rPr>
              <w:t>Current Assets</w:t>
            </w:r>
          </w:p>
        </w:tc>
        <w:tc>
          <w:tcPr>
            <w:tcW w:w="3192" w:type="dxa"/>
          </w:tcPr>
          <w:p w14:paraId="73A9E30B" w14:textId="77777777" w:rsidR="005D4379" w:rsidRPr="00F73ACE" w:rsidRDefault="005D4379" w:rsidP="00C65DDC">
            <w:pPr>
              <w:jc w:val="right"/>
              <w:rPr>
                <w:szCs w:val="24"/>
              </w:rPr>
            </w:pPr>
            <w:r>
              <w:rPr>
                <w:szCs w:val="24"/>
              </w:rPr>
              <w:t>2,303</w:t>
            </w:r>
          </w:p>
        </w:tc>
        <w:tc>
          <w:tcPr>
            <w:tcW w:w="3192" w:type="dxa"/>
          </w:tcPr>
          <w:p w14:paraId="57781E9F" w14:textId="77777777" w:rsidR="005D4379" w:rsidRPr="00F73ACE" w:rsidRDefault="005D4379" w:rsidP="00C65DDC">
            <w:pPr>
              <w:jc w:val="right"/>
              <w:rPr>
                <w:szCs w:val="24"/>
              </w:rPr>
            </w:pPr>
            <w:r>
              <w:rPr>
                <w:szCs w:val="24"/>
              </w:rPr>
              <w:t>2,355</w:t>
            </w:r>
          </w:p>
        </w:tc>
      </w:tr>
      <w:tr w:rsidR="005D4379" w:rsidRPr="00F73ACE" w14:paraId="4583172E" w14:textId="77777777" w:rsidTr="006D3183">
        <w:trPr>
          <w:trHeight w:val="772"/>
        </w:trPr>
        <w:tc>
          <w:tcPr>
            <w:tcW w:w="3192" w:type="dxa"/>
          </w:tcPr>
          <w:p w14:paraId="27FEBC95" w14:textId="77777777" w:rsidR="005D4379" w:rsidRPr="00F73ACE" w:rsidRDefault="005D4379" w:rsidP="00C65DDC">
            <w:pPr>
              <w:jc w:val="left"/>
              <w:rPr>
                <w:szCs w:val="24"/>
              </w:rPr>
            </w:pPr>
            <w:r>
              <w:rPr>
                <w:szCs w:val="24"/>
              </w:rPr>
              <w:t>Current liabilities</w:t>
            </w:r>
          </w:p>
        </w:tc>
        <w:tc>
          <w:tcPr>
            <w:tcW w:w="3192" w:type="dxa"/>
          </w:tcPr>
          <w:p w14:paraId="72956D3A" w14:textId="77777777" w:rsidR="005D4379" w:rsidRPr="00F73ACE" w:rsidRDefault="005D4379" w:rsidP="00C65DDC">
            <w:pPr>
              <w:jc w:val="right"/>
              <w:rPr>
                <w:szCs w:val="24"/>
              </w:rPr>
            </w:pPr>
            <w:r>
              <w:rPr>
                <w:szCs w:val="24"/>
              </w:rPr>
              <w:t>2,511</w:t>
            </w:r>
          </w:p>
        </w:tc>
        <w:tc>
          <w:tcPr>
            <w:tcW w:w="3192" w:type="dxa"/>
          </w:tcPr>
          <w:p w14:paraId="698C46C0" w14:textId="77777777" w:rsidR="005D4379" w:rsidRPr="00F73ACE" w:rsidRDefault="005D4379" w:rsidP="00C65DDC">
            <w:pPr>
              <w:jc w:val="right"/>
              <w:rPr>
                <w:szCs w:val="24"/>
              </w:rPr>
            </w:pPr>
            <w:r>
              <w:rPr>
                <w:szCs w:val="24"/>
              </w:rPr>
              <w:t>3,046</w:t>
            </w:r>
          </w:p>
        </w:tc>
      </w:tr>
      <w:tr w:rsidR="005D4379" w:rsidRPr="001C4C5E" w14:paraId="1195D736" w14:textId="77777777" w:rsidTr="006D3183">
        <w:trPr>
          <w:trHeight w:val="548"/>
        </w:trPr>
        <w:tc>
          <w:tcPr>
            <w:tcW w:w="3192" w:type="dxa"/>
          </w:tcPr>
          <w:p w14:paraId="511D1AF9" w14:textId="77777777" w:rsidR="005D4379" w:rsidRPr="001C4C5E" w:rsidRDefault="005D4379" w:rsidP="00C65DDC">
            <w:pPr>
              <w:jc w:val="left"/>
              <w:rPr>
                <w:szCs w:val="24"/>
              </w:rPr>
            </w:pPr>
            <w:r>
              <w:rPr>
                <w:szCs w:val="24"/>
              </w:rPr>
              <w:t>Current ratio</w:t>
            </w:r>
          </w:p>
        </w:tc>
        <w:tc>
          <w:tcPr>
            <w:tcW w:w="3192" w:type="dxa"/>
          </w:tcPr>
          <w:p w14:paraId="64A0A56F" w14:textId="77777777" w:rsidR="005D4379" w:rsidRPr="001C4C5E" w:rsidRDefault="006D3183" w:rsidP="00C65DDC">
            <w:pPr>
              <w:jc w:val="right"/>
              <w:rPr>
                <w:szCs w:val="24"/>
              </w:rPr>
            </w:pPr>
            <w:r>
              <w:rPr>
                <w:szCs w:val="24"/>
              </w:rPr>
              <w:t>0.9171</w:t>
            </w:r>
          </w:p>
        </w:tc>
        <w:tc>
          <w:tcPr>
            <w:tcW w:w="3192" w:type="dxa"/>
          </w:tcPr>
          <w:p w14:paraId="01F79182" w14:textId="77777777" w:rsidR="005D4379" w:rsidRPr="001C4C5E" w:rsidRDefault="006D3183" w:rsidP="00C65DDC">
            <w:pPr>
              <w:jc w:val="right"/>
              <w:rPr>
                <w:szCs w:val="24"/>
              </w:rPr>
            </w:pPr>
            <w:r>
              <w:rPr>
                <w:szCs w:val="24"/>
              </w:rPr>
              <w:t>0.7731</w:t>
            </w:r>
          </w:p>
        </w:tc>
      </w:tr>
    </w:tbl>
    <w:p w14:paraId="3C6DE1D3" w14:textId="77777777" w:rsidR="005D4379" w:rsidRDefault="005D4379" w:rsidP="00C65DDC">
      <w:pPr>
        <w:jc w:val="left"/>
      </w:pPr>
    </w:p>
    <w:p w14:paraId="5E7D36C3" w14:textId="77777777" w:rsidR="003F3E5F" w:rsidRPr="000B20FE" w:rsidRDefault="003F3E5F" w:rsidP="00C65DDC">
      <w:pPr>
        <w:jc w:val="left"/>
      </w:pPr>
      <w:r>
        <w:lastRenderedPageBreak/>
        <w:t>Maintaining lower current assets is not good for any organization. This may create financial as well as reputation risk for an organization.</w:t>
      </w:r>
    </w:p>
    <w:p w14:paraId="04AAD240" w14:textId="77777777" w:rsidR="000B20FE" w:rsidRDefault="005D4379" w:rsidP="00C65DDC">
      <w:bookmarkStart w:id="20" w:name="_Toc78061475"/>
      <w:r w:rsidRPr="003F3E5F">
        <w:rPr>
          <w:rStyle w:val="Heading2Char"/>
        </w:rPr>
        <w:t>Gearing ratio:</w:t>
      </w:r>
      <w:bookmarkEnd w:id="20"/>
      <w:r>
        <w:t xml:space="preserve"> </w:t>
      </w:r>
      <w:r w:rsidRPr="009C1C07">
        <w:t xml:space="preserve">Gearing ratio indicates an organization financial structure. </w:t>
      </w:r>
      <w:r w:rsidR="00BB6351" w:rsidRPr="009C1C07">
        <w:t xml:space="preserve">As total assets of an organization </w:t>
      </w:r>
      <w:proofErr w:type="gramStart"/>
      <w:r w:rsidR="00BB6351" w:rsidRPr="009C1C07">
        <w:t>is</w:t>
      </w:r>
      <w:proofErr w:type="gramEnd"/>
      <w:r w:rsidR="00BB6351" w:rsidRPr="009C1C07">
        <w:t xml:space="preserve"> comprised either de</w:t>
      </w:r>
      <w:r w:rsidR="003F3E5F" w:rsidRPr="009C1C07">
        <w:t>bt or equity, the gearing ratio</w:t>
      </w:r>
      <w:r w:rsidR="00BB6351" w:rsidRPr="009C1C07">
        <w:t xml:space="preserve"> shows the proportion of debt and </w:t>
      </w:r>
      <w:r w:rsidR="003F3E5F" w:rsidRPr="009C1C07">
        <w:t xml:space="preserve">equity. </w:t>
      </w:r>
      <w:r w:rsidRPr="009C1C07">
        <w:t xml:space="preserve">This is actually </w:t>
      </w:r>
      <w:proofErr w:type="gramStart"/>
      <w:r w:rsidRPr="009C1C07">
        <w:t>measures</w:t>
      </w:r>
      <w:proofErr w:type="gramEnd"/>
      <w:r w:rsidRPr="009C1C07">
        <w:t xml:space="preserve"> the </w:t>
      </w:r>
      <w:r w:rsidR="00F90268" w:rsidRPr="009C1C07">
        <w:t xml:space="preserve">debt and equity portion of an organization. The formula </w:t>
      </w:r>
      <w:proofErr w:type="gramStart"/>
      <w:r w:rsidR="00F90268" w:rsidRPr="009C1C07">
        <w:t>is;</w:t>
      </w:r>
      <w:proofErr w:type="gramEnd"/>
    </w:p>
    <w:p w14:paraId="28509AF2" w14:textId="77777777" w:rsidR="00F90268" w:rsidRPr="00BB6351" w:rsidRDefault="00F90268" w:rsidP="00C65DDC">
      <w:pPr>
        <w:jc w:val="center"/>
        <w:rPr>
          <w:b/>
          <w:i/>
        </w:rPr>
      </w:pPr>
      <w:r w:rsidRPr="00BB6351">
        <w:rPr>
          <w:b/>
          <w:i/>
        </w:rPr>
        <w:t>Gearing ratio= Total debt/Total equity</w:t>
      </w:r>
    </w:p>
    <w:tbl>
      <w:tblPr>
        <w:tblStyle w:val="TableGrid"/>
        <w:tblW w:w="0" w:type="auto"/>
        <w:tblLook w:val="04A0" w:firstRow="1" w:lastRow="0" w:firstColumn="1" w:lastColumn="0" w:noHBand="0" w:noVBand="1"/>
      </w:tblPr>
      <w:tblGrid>
        <w:gridCol w:w="3114"/>
        <w:gridCol w:w="3118"/>
        <w:gridCol w:w="3118"/>
      </w:tblGrid>
      <w:tr w:rsidR="00F90268" w:rsidRPr="00F73ACE" w14:paraId="005A642E" w14:textId="77777777" w:rsidTr="006D3183">
        <w:trPr>
          <w:trHeight w:val="726"/>
        </w:trPr>
        <w:tc>
          <w:tcPr>
            <w:tcW w:w="3192" w:type="dxa"/>
          </w:tcPr>
          <w:p w14:paraId="37550A82" w14:textId="77777777" w:rsidR="00F90268" w:rsidRPr="00F84CB9" w:rsidRDefault="00F90268" w:rsidP="00C65DDC">
            <w:pPr>
              <w:jc w:val="left"/>
              <w:rPr>
                <w:szCs w:val="24"/>
              </w:rPr>
            </w:pPr>
            <w:r w:rsidRPr="00F84CB9">
              <w:rPr>
                <w:szCs w:val="24"/>
              </w:rPr>
              <w:t>Particulars</w:t>
            </w:r>
          </w:p>
        </w:tc>
        <w:tc>
          <w:tcPr>
            <w:tcW w:w="3192" w:type="dxa"/>
          </w:tcPr>
          <w:p w14:paraId="5480F9D6" w14:textId="77777777" w:rsidR="00F90268" w:rsidRPr="00F84CB9" w:rsidRDefault="00F90268" w:rsidP="00C65DDC">
            <w:pPr>
              <w:jc w:val="right"/>
              <w:rPr>
                <w:szCs w:val="24"/>
              </w:rPr>
            </w:pPr>
            <w:r w:rsidRPr="00F84CB9">
              <w:rPr>
                <w:szCs w:val="24"/>
              </w:rPr>
              <w:t>At the year ended,2020</w:t>
            </w:r>
          </w:p>
        </w:tc>
        <w:tc>
          <w:tcPr>
            <w:tcW w:w="3192" w:type="dxa"/>
          </w:tcPr>
          <w:p w14:paraId="72FD740F" w14:textId="77777777" w:rsidR="00F90268" w:rsidRPr="00F84CB9" w:rsidRDefault="00F90268" w:rsidP="00C65DDC">
            <w:pPr>
              <w:jc w:val="right"/>
              <w:rPr>
                <w:szCs w:val="24"/>
              </w:rPr>
            </w:pPr>
            <w:r w:rsidRPr="00F84CB9">
              <w:rPr>
                <w:szCs w:val="24"/>
              </w:rPr>
              <w:t>At the year ended,2019</w:t>
            </w:r>
          </w:p>
        </w:tc>
      </w:tr>
      <w:tr w:rsidR="00F90268" w:rsidRPr="00F73ACE" w14:paraId="6FBE4645" w14:textId="77777777" w:rsidTr="006D3183">
        <w:trPr>
          <w:trHeight w:val="726"/>
        </w:trPr>
        <w:tc>
          <w:tcPr>
            <w:tcW w:w="3192" w:type="dxa"/>
          </w:tcPr>
          <w:p w14:paraId="26C1EE96" w14:textId="77777777" w:rsidR="00F90268" w:rsidRPr="00F73ACE" w:rsidRDefault="00F90268" w:rsidP="00C65DDC">
            <w:pPr>
              <w:jc w:val="left"/>
              <w:rPr>
                <w:szCs w:val="24"/>
              </w:rPr>
            </w:pPr>
            <w:r>
              <w:rPr>
                <w:szCs w:val="24"/>
              </w:rPr>
              <w:t>Total debt</w:t>
            </w:r>
          </w:p>
        </w:tc>
        <w:tc>
          <w:tcPr>
            <w:tcW w:w="3192" w:type="dxa"/>
          </w:tcPr>
          <w:p w14:paraId="78EABAF8" w14:textId="77777777" w:rsidR="00F90268" w:rsidRPr="00F73ACE" w:rsidRDefault="00F90268" w:rsidP="00C65DDC">
            <w:pPr>
              <w:jc w:val="right"/>
              <w:rPr>
                <w:szCs w:val="24"/>
              </w:rPr>
            </w:pPr>
            <w:r>
              <w:rPr>
                <w:szCs w:val="24"/>
              </w:rPr>
              <w:t>6,648</w:t>
            </w:r>
          </w:p>
        </w:tc>
        <w:tc>
          <w:tcPr>
            <w:tcW w:w="3192" w:type="dxa"/>
          </w:tcPr>
          <w:p w14:paraId="6013B972" w14:textId="77777777" w:rsidR="00F90268" w:rsidRPr="00F73ACE" w:rsidRDefault="00F90268" w:rsidP="00C65DDC">
            <w:pPr>
              <w:jc w:val="right"/>
              <w:rPr>
                <w:szCs w:val="24"/>
              </w:rPr>
            </w:pPr>
            <w:r>
              <w:rPr>
                <w:szCs w:val="24"/>
              </w:rPr>
              <w:t>7,175</w:t>
            </w:r>
          </w:p>
        </w:tc>
      </w:tr>
      <w:tr w:rsidR="00F90268" w:rsidRPr="00F73ACE" w14:paraId="5D06E028" w14:textId="77777777" w:rsidTr="006D3183">
        <w:trPr>
          <w:trHeight w:val="772"/>
        </w:trPr>
        <w:tc>
          <w:tcPr>
            <w:tcW w:w="3192" w:type="dxa"/>
          </w:tcPr>
          <w:p w14:paraId="719AA892" w14:textId="77777777" w:rsidR="00F90268" w:rsidRPr="00F73ACE" w:rsidRDefault="00F90268" w:rsidP="00C65DDC">
            <w:pPr>
              <w:jc w:val="left"/>
              <w:rPr>
                <w:szCs w:val="24"/>
              </w:rPr>
            </w:pPr>
            <w:r>
              <w:rPr>
                <w:szCs w:val="24"/>
              </w:rPr>
              <w:t>Total equity</w:t>
            </w:r>
          </w:p>
        </w:tc>
        <w:tc>
          <w:tcPr>
            <w:tcW w:w="3192" w:type="dxa"/>
          </w:tcPr>
          <w:p w14:paraId="5541CB45" w14:textId="77777777" w:rsidR="00F90268" w:rsidRPr="00F73ACE" w:rsidRDefault="00F90268" w:rsidP="00C65DDC">
            <w:pPr>
              <w:jc w:val="right"/>
              <w:rPr>
                <w:szCs w:val="24"/>
              </w:rPr>
            </w:pPr>
            <w:r>
              <w:rPr>
                <w:szCs w:val="24"/>
              </w:rPr>
              <w:t>3,088</w:t>
            </w:r>
          </w:p>
        </w:tc>
        <w:tc>
          <w:tcPr>
            <w:tcW w:w="3192" w:type="dxa"/>
          </w:tcPr>
          <w:p w14:paraId="581FF500" w14:textId="77777777" w:rsidR="00F90268" w:rsidRPr="00F73ACE" w:rsidRDefault="00F90268" w:rsidP="00C65DDC">
            <w:pPr>
              <w:jc w:val="right"/>
              <w:rPr>
                <w:szCs w:val="24"/>
              </w:rPr>
            </w:pPr>
            <w:r>
              <w:rPr>
                <w:szCs w:val="24"/>
              </w:rPr>
              <w:t>2,912</w:t>
            </w:r>
          </w:p>
        </w:tc>
      </w:tr>
      <w:tr w:rsidR="00F90268" w:rsidRPr="001C4C5E" w14:paraId="19F53480" w14:textId="77777777" w:rsidTr="006D3183">
        <w:trPr>
          <w:trHeight w:val="772"/>
        </w:trPr>
        <w:tc>
          <w:tcPr>
            <w:tcW w:w="3192" w:type="dxa"/>
          </w:tcPr>
          <w:p w14:paraId="6BD25298" w14:textId="77777777" w:rsidR="00F90268" w:rsidRPr="001C4C5E" w:rsidRDefault="00F90268" w:rsidP="00C65DDC">
            <w:pPr>
              <w:jc w:val="left"/>
              <w:rPr>
                <w:szCs w:val="24"/>
              </w:rPr>
            </w:pPr>
            <w:r>
              <w:rPr>
                <w:szCs w:val="24"/>
              </w:rPr>
              <w:t>Gearing ratio</w:t>
            </w:r>
          </w:p>
        </w:tc>
        <w:tc>
          <w:tcPr>
            <w:tcW w:w="3192" w:type="dxa"/>
          </w:tcPr>
          <w:p w14:paraId="7EB778EA" w14:textId="77777777" w:rsidR="00F90268" w:rsidRPr="001C4C5E" w:rsidRDefault="00F90268" w:rsidP="00C65DDC">
            <w:pPr>
              <w:jc w:val="right"/>
              <w:rPr>
                <w:szCs w:val="24"/>
              </w:rPr>
            </w:pPr>
            <w:r>
              <w:rPr>
                <w:szCs w:val="24"/>
              </w:rPr>
              <w:t>2.1528</w:t>
            </w:r>
          </w:p>
        </w:tc>
        <w:tc>
          <w:tcPr>
            <w:tcW w:w="3192" w:type="dxa"/>
          </w:tcPr>
          <w:p w14:paraId="5FA6B832" w14:textId="77777777" w:rsidR="00F90268" w:rsidRPr="001C4C5E" w:rsidRDefault="00F90268" w:rsidP="00C65DDC">
            <w:pPr>
              <w:jc w:val="right"/>
              <w:rPr>
                <w:szCs w:val="24"/>
              </w:rPr>
            </w:pPr>
            <w:r>
              <w:rPr>
                <w:szCs w:val="24"/>
              </w:rPr>
              <w:t>2.4639</w:t>
            </w:r>
          </w:p>
        </w:tc>
      </w:tr>
    </w:tbl>
    <w:p w14:paraId="6EEBE046" w14:textId="77777777" w:rsidR="00F90268" w:rsidRDefault="00F90268" w:rsidP="00C65DDC">
      <w:pPr>
        <w:jc w:val="left"/>
      </w:pPr>
    </w:p>
    <w:p w14:paraId="6A07CC19" w14:textId="77777777" w:rsidR="003F3E5F" w:rsidRDefault="003F3E5F" w:rsidP="00C65DDC">
      <w:r>
        <w:t xml:space="preserve">Higher gearing ratio indicates that the organization accept more fund as debt to mitigate tax burden. </w:t>
      </w:r>
    </w:p>
    <w:p w14:paraId="482DBFDC" w14:textId="77777777" w:rsidR="00F90268" w:rsidRPr="000B20FE" w:rsidRDefault="00F90268" w:rsidP="00C65DDC">
      <w:pPr>
        <w:jc w:val="left"/>
      </w:pPr>
    </w:p>
    <w:p w14:paraId="1E264087" w14:textId="77777777" w:rsidR="000B20FE" w:rsidRDefault="006816D6" w:rsidP="00C65DDC">
      <w:pPr>
        <w:jc w:val="left"/>
      </w:pPr>
      <w:bookmarkStart w:id="21" w:name="_Toc78061476"/>
      <w:r w:rsidRPr="000C2D51">
        <w:rPr>
          <w:rStyle w:val="Heading2Char"/>
        </w:rPr>
        <w:t>Interest</w:t>
      </w:r>
      <w:r w:rsidR="000B20FE" w:rsidRPr="000C2D51">
        <w:rPr>
          <w:rStyle w:val="Heading2Char"/>
        </w:rPr>
        <w:t xml:space="preserve"> cover</w:t>
      </w:r>
      <w:r w:rsidRPr="000C2D51">
        <w:rPr>
          <w:rStyle w:val="Heading2Char"/>
        </w:rPr>
        <w:t>age ratio:</w:t>
      </w:r>
      <w:bookmarkEnd w:id="21"/>
      <w:r>
        <w:t xml:space="preserve"> </w:t>
      </w:r>
      <w:r w:rsidR="009C253C">
        <w:t xml:space="preserve">The capability of settling interest expenses which are generated from debt is the measurement goal of interest coverage ratio. In this part, two major elements are considered as important where one is interest </w:t>
      </w:r>
      <w:proofErr w:type="gramStart"/>
      <w:r w:rsidR="009C253C">
        <w:t>expenses</w:t>
      </w:r>
      <w:proofErr w:type="gramEnd"/>
      <w:r w:rsidR="009C253C">
        <w:t xml:space="preserve"> and another is EBIT (earnings before interest and tax). The formula of calculating interest coverage ratio </w:t>
      </w:r>
      <w:proofErr w:type="gramStart"/>
      <w:r w:rsidR="009C253C">
        <w:t>is;</w:t>
      </w:r>
      <w:proofErr w:type="gramEnd"/>
    </w:p>
    <w:p w14:paraId="3C863A35" w14:textId="77777777" w:rsidR="009C253C" w:rsidRPr="00BB6351" w:rsidRDefault="009C253C" w:rsidP="00C65DDC">
      <w:pPr>
        <w:jc w:val="center"/>
        <w:rPr>
          <w:b/>
          <w:i/>
        </w:rPr>
      </w:pPr>
      <w:r w:rsidRPr="00BB6351">
        <w:rPr>
          <w:b/>
          <w:i/>
        </w:rPr>
        <w:t>Interest coverage = EBIT/Interest expense</w:t>
      </w:r>
    </w:p>
    <w:tbl>
      <w:tblPr>
        <w:tblStyle w:val="TableGrid"/>
        <w:tblW w:w="9621" w:type="dxa"/>
        <w:tblLook w:val="04A0" w:firstRow="1" w:lastRow="0" w:firstColumn="1" w:lastColumn="0" w:noHBand="0" w:noVBand="1"/>
      </w:tblPr>
      <w:tblGrid>
        <w:gridCol w:w="3207"/>
        <w:gridCol w:w="3207"/>
        <w:gridCol w:w="3207"/>
      </w:tblGrid>
      <w:tr w:rsidR="009C253C" w:rsidRPr="00677802" w14:paraId="1BBB09D9" w14:textId="77777777" w:rsidTr="006D3183">
        <w:trPr>
          <w:trHeight w:val="580"/>
        </w:trPr>
        <w:tc>
          <w:tcPr>
            <w:tcW w:w="3207" w:type="dxa"/>
          </w:tcPr>
          <w:p w14:paraId="0473E1D1" w14:textId="77777777" w:rsidR="009C253C" w:rsidRPr="00677802" w:rsidRDefault="009C253C" w:rsidP="00C65DDC">
            <w:pPr>
              <w:jc w:val="center"/>
              <w:rPr>
                <w:szCs w:val="24"/>
              </w:rPr>
            </w:pPr>
            <w:r w:rsidRPr="00677802">
              <w:rPr>
                <w:szCs w:val="24"/>
              </w:rPr>
              <w:t>Particulars</w:t>
            </w:r>
          </w:p>
        </w:tc>
        <w:tc>
          <w:tcPr>
            <w:tcW w:w="3207" w:type="dxa"/>
          </w:tcPr>
          <w:p w14:paraId="6CAACB3E" w14:textId="77777777" w:rsidR="009C253C" w:rsidRPr="00677802" w:rsidRDefault="009C253C" w:rsidP="00C65DDC">
            <w:pPr>
              <w:jc w:val="center"/>
              <w:rPr>
                <w:szCs w:val="24"/>
              </w:rPr>
            </w:pPr>
            <w:r w:rsidRPr="00677802">
              <w:rPr>
                <w:szCs w:val="24"/>
              </w:rPr>
              <w:t>At the year,2020</w:t>
            </w:r>
          </w:p>
        </w:tc>
        <w:tc>
          <w:tcPr>
            <w:tcW w:w="3207" w:type="dxa"/>
          </w:tcPr>
          <w:p w14:paraId="6F43EBD4" w14:textId="77777777" w:rsidR="009C253C" w:rsidRPr="00677802" w:rsidRDefault="009C253C" w:rsidP="00C65DDC">
            <w:pPr>
              <w:jc w:val="center"/>
              <w:rPr>
                <w:szCs w:val="24"/>
              </w:rPr>
            </w:pPr>
            <w:r w:rsidRPr="00677802">
              <w:rPr>
                <w:szCs w:val="24"/>
              </w:rPr>
              <w:t>At the year,2019</w:t>
            </w:r>
          </w:p>
        </w:tc>
      </w:tr>
      <w:tr w:rsidR="009C253C" w:rsidRPr="000B20FE" w14:paraId="58D95679" w14:textId="77777777" w:rsidTr="006D3183">
        <w:trPr>
          <w:trHeight w:val="580"/>
        </w:trPr>
        <w:tc>
          <w:tcPr>
            <w:tcW w:w="3207" w:type="dxa"/>
          </w:tcPr>
          <w:p w14:paraId="7175779C" w14:textId="77777777" w:rsidR="009C253C" w:rsidRPr="00677802" w:rsidRDefault="009C253C" w:rsidP="00C65DDC">
            <w:pPr>
              <w:jc w:val="left"/>
              <w:rPr>
                <w:szCs w:val="24"/>
              </w:rPr>
            </w:pPr>
            <w:r w:rsidRPr="00677802">
              <w:rPr>
                <w:szCs w:val="24"/>
              </w:rPr>
              <w:t>EBIT</w:t>
            </w:r>
          </w:p>
        </w:tc>
        <w:tc>
          <w:tcPr>
            <w:tcW w:w="3207" w:type="dxa"/>
          </w:tcPr>
          <w:p w14:paraId="427A9B33" w14:textId="77777777" w:rsidR="009C253C" w:rsidRPr="000B20FE" w:rsidRDefault="009C253C" w:rsidP="00C65DDC">
            <w:pPr>
              <w:jc w:val="right"/>
              <w:rPr>
                <w:szCs w:val="24"/>
              </w:rPr>
            </w:pPr>
            <w:r w:rsidRPr="000B20FE">
              <w:rPr>
                <w:szCs w:val="24"/>
              </w:rPr>
              <w:t>(805+19+</w:t>
            </w:r>
            <w:proofErr w:type="gramStart"/>
            <w:r w:rsidRPr="000B20FE">
              <w:rPr>
                <w:szCs w:val="24"/>
              </w:rPr>
              <w:t>22)=</w:t>
            </w:r>
            <w:proofErr w:type="gramEnd"/>
            <w:r w:rsidRPr="000B20FE">
              <w:rPr>
                <w:szCs w:val="24"/>
              </w:rPr>
              <w:t xml:space="preserve"> 846</w:t>
            </w:r>
          </w:p>
        </w:tc>
        <w:tc>
          <w:tcPr>
            <w:tcW w:w="3207" w:type="dxa"/>
          </w:tcPr>
          <w:p w14:paraId="74A0D35C" w14:textId="77777777" w:rsidR="009C253C" w:rsidRPr="000B20FE" w:rsidRDefault="009C253C" w:rsidP="00C65DDC">
            <w:pPr>
              <w:jc w:val="right"/>
              <w:rPr>
                <w:szCs w:val="24"/>
              </w:rPr>
            </w:pPr>
            <w:r w:rsidRPr="000B20FE">
              <w:rPr>
                <w:szCs w:val="24"/>
              </w:rPr>
              <w:t>(699-5+</w:t>
            </w:r>
            <w:proofErr w:type="gramStart"/>
            <w:r w:rsidRPr="000B20FE">
              <w:rPr>
                <w:szCs w:val="24"/>
              </w:rPr>
              <w:t>26)=</w:t>
            </w:r>
            <w:proofErr w:type="gramEnd"/>
            <w:r w:rsidRPr="000B20FE">
              <w:rPr>
                <w:szCs w:val="24"/>
              </w:rPr>
              <w:t xml:space="preserve"> 720</w:t>
            </w:r>
          </w:p>
        </w:tc>
      </w:tr>
      <w:tr w:rsidR="009C253C" w:rsidRPr="000B20FE" w14:paraId="529EDCE1" w14:textId="77777777" w:rsidTr="006D3183">
        <w:trPr>
          <w:trHeight w:val="580"/>
        </w:trPr>
        <w:tc>
          <w:tcPr>
            <w:tcW w:w="3207" w:type="dxa"/>
          </w:tcPr>
          <w:p w14:paraId="24D74915" w14:textId="77777777" w:rsidR="009C253C" w:rsidRPr="00677802" w:rsidRDefault="009C253C" w:rsidP="00C65DDC">
            <w:pPr>
              <w:jc w:val="left"/>
              <w:rPr>
                <w:szCs w:val="24"/>
              </w:rPr>
            </w:pPr>
            <w:r>
              <w:rPr>
                <w:szCs w:val="24"/>
              </w:rPr>
              <w:t>Interest expense</w:t>
            </w:r>
          </w:p>
        </w:tc>
        <w:tc>
          <w:tcPr>
            <w:tcW w:w="3207" w:type="dxa"/>
          </w:tcPr>
          <w:tbl>
            <w:tblPr>
              <w:tblW w:w="0" w:type="auto"/>
              <w:tblBorders>
                <w:top w:val="nil"/>
                <w:left w:val="nil"/>
                <w:bottom w:val="nil"/>
                <w:right w:val="nil"/>
              </w:tblBorders>
              <w:tblLook w:val="0000" w:firstRow="0" w:lastRow="0" w:firstColumn="0" w:lastColumn="0" w:noHBand="0" w:noVBand="0"/>
            </w:tblPr>
            <w:tblGrid>
              <w:gridCol w:w="222"/>
            </w:tblGrid>
            <w:tr w:rsidR="009C253C" w:rsidRPr="000B20FE" w14:paraId="23CCEBBE" w14:textId="77777777" w:rsidTr="006D3183">
              <w:trPr>
                <w:trHeight w:val="93"/>
              </w:trPr>
              <w:tc>
                <w:tcPr>
                  <w:tcW w:w="0" w:type="auto"/>
                </w:tcPr>
                <w:p w14:paraId="721B7E65" w14:textId="77777777" w:rsidR="009C253C" w:rsidRPr="000B20FE" w:rsidRDefault="009C253C" w:rsidP="00C65DDC">
                  <w:pPr>
                    <w:pStyle w:val="Default"/>
                    <w:spacing w:line="360" w:lineRule="auto"/>
                    <w:jc w:val="right"/>
                  </w:pPr>
                </w:p>
              </w:tc>
            </w:tr>
          </w:tbl>
          <w:p w14:paraId="077CA607" w14:textId="77777777" w:rsidR="009C253C" w:rsidRPr="000B20FE" w:rsidRDefault="009E62F8" w:rsidP="00C65DDC">
            <w:pPr>
              <w:jc w:val="right"/>
              <w:rPr>
                <w:szCs w:val="24"/>
              </w:rPr>
            </w:pPr>
            <w:r>
              <w:rPr>
                <w:szCs w:val="24"/>
              </w:rPr>
              <w:t>226</w:t>
            </w:r>
          </w:p>
        </w:tc>
        <w:tc>
          <w:tcPr>
            <w:tcW w:w="3207" w:type="dxa"/>
          </w:tcPr>
          <w:p w14:paraId="53FA1164" w14:textId="77777777" w:rsidR="009C253C" w:rsidRPr="000B20FE" w:rsidRDefault="009C253C" w:rsidP="00C65DDC">
            <w:pPr>
              <w:jc w:val="right"/>
              <w:rPr>
                <w:szCs w:val="24"/>
              </w:rPr>
            </w:pPr>
          </w:p>
          <w:p w14:paraId="3B7A01AB" w14:textId="77777777" w:rsidR="009C253C" w:rsidRPr="000B20FE" w:rsidRDefault="009E62F8" w:rsidP="00C65DDC">
            <w:pPr>
              <w:jc w:val="right"/>
              <w:rPr>
                <w:szCs w:val="24"/>
              </w:rPr>
            </w:pPr>
            <w:r>
              <w:rPr>
                <w:szCs w:val="24"/>
              </w:rPr>
              <w:t>181</w:t>
            </w:r>
          </w:p>
        </w:tc>
      </w:tr>
      <w:tr w:rsidR="009C253C" w:rsidRPr="000B20FE" w14:paraId="71E13DAF" w14:textId="77777777" w:rsidTr="006D3183">
        <w:trPr>
          <w:trHeight w:val="580"/>
        </w:trPr>
        <w:tc>
          <w:tcPr>
            <w:tcW w:w="3207" w:type="dxa"/>
          </w:tcPr>
          <w:p w14:paraId="338C82D3" w14:textId="77777777" w:rsidR="009C253C" w:rsidRPr="00677802" w:rsidRDefault="009C253C" w:rsidP="00C65DDC">
            <w:pPr>
              <w:jc w:val="left"/>
              <w:rPr>
                <w:szCs w:val="24"/>
              </w:rPr>
            </w:pPr>
            <w:r>
              <w:rPr>
                <w:szCs w:val="24"/>
              </w:rPr>
              <w:lastRenderedPageBreak/>
              <w:t>Interest coverage ratio</w:t>
            </w:r>
          </w:p>
        </w:tc>
        <w:tc>
          <w:tcPr>
            <w:tcW w:w="3207" w:type="dxa"/>
          </w:tcPr>
          <w:p w14:paraId="30839F63" w14:textId="77777777" w:rsidR="009C253C" w:rsidRPr="000B20FE" w:rsidRDefault="009E62F8" w:rsidP="00C65DDC">
            <w:pPr>
              <w:jc w:val="right"/>
              <w:rPr>
                <w:szCs w:val="24"/>
              </w:rPr>
            </w:pPr>
            <w:r>
              <w:rPr>
                <w:szCs w:val="24"/>
              </w:rPr>
              <w:t>3.7433</w:t>
            </w:r>
          </w:p>
        </w:tc>
        <w:tc>
          <w:tcPr>
            <w:tcW w:w="3207" w:type="dxa"/>
          </w:tcPr>
          <w:p w14:paraId="44865E6C" w14:textId="77777777" w:rsidR="009C253C" w:rsidRPr="000B20FE" w:rsidRDefault="009E62F8" w:rsidP="00C65DDC">
            <w:pPr>
              <w:jc w:val="right"/>
              <w:rPr>
                <w:szCs w:val="24"/>
              </w:rPr>
            </w:pPr>
            <w:r>
              <w:rPr>
                <w:szCs w:val="24"/>
              </w:rPr>
              <w:t>3.9779</w:t>
            </w:r>
          </w:p>
        </w:tc>
      </w:tr>
    </w:tbl>
    <w:p w14:paraId="6908445A" w14:textId="77777777" w:rsidR="009C253C" w:rsidRPr="000B20FE" w:rsidRDefault="009C253C" w:rsidP="00C65DDC">
      <w:pPr>
        <w:jc w:val="left"/>
      </w:pPr>
    </w:p>
    <w:p w14:paraId="7D33328B" w14:textId="77777777" w:rsidR="006D3183" w:rsidRDefault="006D3183" w:rsidP="00C65DDC">
      <w:pPr>
        <w:jc w:val="center"/>
        <w:rPr>
          <w:b/>
        </w:rPr>
      </w:pPr>
    </w:p>
    <w:p w14:paraId="3026F662" w14:textId="77777777" w:rsidR="006D3183" w:rsidRDefault="006D3183" w:rsidP="00C65DDC">
      <w:pPr>
        <w:jc w:val="center"/>
        <w:rPr>
          <w:b/>
        </w:rPr>
      </w:pPr>
    </w:p>
    <w:p w14:paraId="61C6D90D" w14:textId="77777777" w:rsidR="000B20FE" w:rsidRDefault="006D3183" w:rsidP="00C65DDC">
      <w:pPr>
        <w:pStyle w:val="Heading1"/>
      </w:pPr>
      <w:bookmarkStart w:id="22" w:name="_Toc78061477"/>
      <w:r w:rsidRPr="006D3183">
        <w:t>Answer to the question no. 2(b)</w:t>
      </w:r>
      <w:bookmarkEnd w:id="22"/>
    </w:p>
    <w:p w14:paraId="2481C48E" w14:textId="77777777" w:rsidR="00C51196" w:rsidRPr="00C51196" w:rsidRDefault="00C51196" w:rsidP="00C65DDC">
      <w:proofErr w:type="spellStart"/>
      <w:r>
        <w:t>Chocco</w:t>
      </w:r>
      <w:proofErr w:type="spellEnd"/>
      <w:r>
        <w:t xml:space="preserve"> Plc is an international chocolate production and distribution organization that needs huge mechanism to maintain the </w:t>
      </w:r>
      <w:r w:rsidR="00C65DDC">
        <w:t>worldwide</w:t>
      </w:r>
      <w:r>
        <w:t xml:space="preserve"> business. As the financial and social customs vary from place to place, it is difficult to compare the organization to the related industry. For the </w:t>
      </w:r>
      <w:proofErr w:type="spellStart"/>
      <w:r>
        <w:t>Chocco</w:t>
      </w:r>
      <w:proofErr w:type="spellEnd"/>
      <w:r>
        <w:t xml:space="preserve"> Plc</w:t>
      </w:r>
      <w:r w:rsidR="00EA2596">
        <w:t xml:space="preserve"> ratio analysis, time series interpretation is more accurate and helpful rather than </w:t>
      </w:r>
      <w:proofErr w:type="gramStart"/>
      <w:r w:rsidR="00EA2596">
        <w:t>compare</w:t>
      </w:r>
      <w:proofErr w:type="gramEnd"/>
      <w:r w:rsidR="00EA2596">
        <w:t xml:space="preserve"> to industry. The following table which figures are calculated in the previous part shows the scenario of </w:t>
      </w:r>
      <w:proofErr w:type="spellStart"/>
      <w:r w:rsidR="00EA2596">
        <w:t>Chocco</w:t>
      </w:r>
      <w:proofErr w:type="spellEnd"/>
      <w:r w:rsidR="00EA2596">
        <w:t xml:space="preserve"> Plc.</w:t>
      </w:r>
    </w:p>
    <w:tbl>
      <w:tblPr>
        <w:tblStyle w:val="TableGrid"/>
        <w:tblW w:w="9576" w:type="dxa"/>
        <w:tblLook w:val="04A0" w:firstRow="1" w:lastRow="0" w:firstColumn="1" w:lastColumn="0" w:noHBand="0" w:noVBand="1"/>
      </w:tblPr>
      <w:tblGrid>
        <w:gridCol w:w="2088"/>
        <w:gridCol w:w="1578"/>
        <w:gridCol w:w="1754"/>
        <w:gridCol w:w="1898"/>
        <w:gridCol w:w="2258"/>
      </w:tblGrid>
      <w:tr w:rsidR="001D25A3" w:rsidRPr="000B20FE" w14:paraId="466B5771" w14:textId="77777777" w:rsidTr="001D25A3">
        <w:trPr>
          <w:trHeight w:val="580"/>
        </w:trPr>
        <w:tc>
          <w:tcPr>
            <w:tcW w:w="2088" w:type="dxa"/>
          </w:tcPr>
          <w:p w14:paraId="215E4697" w14:textId="77777777" w:rsidR="001D25A3" w:rsidRPr="00C60D62" w:rsidRDefault="001D25A3" w:rsidP="00C65DDC">
            <w:pPr>
              <w:jc w:val="left"/>
              <w:rPr>
                <w:szCs w:val="24"/>
              </w:rPr>
            </w:pPr>
            <w:r w:rsidRPr="00C60D62">
              <w:rPr>
                <w:szCs w:val="24"/>
              </w:rPr>
              <w:t>Particulars</w:t>
            </w:r>
          </w:p>
        </w:tc>
        <w:tc>
          <w:tcPr>
            <w:tcW w:w="1578" w:type="dxa"/>
          </w:tcPr>
          <w:p w14:paraId="38C6E1E0" w14:textId="77777777" w:rsidR="001D25A3" w:rsidRPr="00C60D62" w:rsidRDefault="001D25A3" w:rsidP="00C65DDC">
            <w:pPr>
              <w:jc w:val="right"/>
              <w:rPr>
                <w:szCs w:val="24"/>
              </w:rPr>
            </w:pPr>
            <w:r w:rsidRPr="00C60D62">
              <w:rPr>
                <w:szCs w:val="24"/>
              </w:rPr>
              <w:t>At the year ended,2020</w:t>
            </w:r>
          </w:p>
        </w:tc>
        <w:tc>
          <w:tcPr>
            <w:tcW w:w="1754" w:type="dxa"/>
          </w:tcPr>
          <w:p w14:paraId="40D4321B" w14:textId="77777777" w:rsidR="001D25A3" w:rsidRPr="001D25A3" w:rsidRDefault="001D25A3" w:rsidP="00C65DDC">
            <w:pPr>
              <w:jc w:val="right"/>
              <w:rPr>
                <w:szCs w:val="24"/>
              </w:rPr>
            </w:pPr>
            <w:r w:rsidRPr="001D25A3">
              <w:rPr>
                <w:szCs w:val="24"/>
              </w:rPr>
              <w:t>At the year ended,2019</w:t>
            </w:r>
          </w:p>
        </w:tc>
        <w:tc>
          <w:tcPr>
            <w:tcW w:w="1898" w:type="dxa"/>
          </w:tcPr>
          <w:p w14:paraId="27930695" w14:textId="77777777" w:rsidR="001D25A3" w:rsidRPr="001D25A3" w:rsidRDefault="001D25A3" w:rsidP="00C65DDC">
            <w:pPr>
              <w:jc w:val="center"/>
              <w:rPr>
                <w:szCs w:val="24"/>
              </w:rPr>
            </w:pPr>
            <w:r w:rsidRPr="001D25A3">
              <w:rPr>
                <w:szCs w:val="24"/>
              </w:rPr>
              <w:t>Normally good</w:t>
            </w:r>
          </w:p>
        </w:tc>
        <w:tc>
          <w:tcPr>
            <w:tcW w:w="2258" w:type="dxa"/>
          </w:tcPr>
          <w:p w14:paraId="4E7054A0" w14:textId="77777777" w:rsidR="001D25A3" w:rsidRPr="001D25A3" w:rsidRDefault="001D25A3" w:rsidP="00C65DDC">
            <w:pPr>
              <w:jc w:val="center"/>
              <w:rPr>
                <w:szCs w:val="24"/>
              </w:rPr>
            </w:pPr>
            <w:r w:rsidRPr="001D25A3">
              <w:rPr>
                <w:szCs w:val="24"/>
              </w:rPr>
              <w:t>Comments</w:t>
            </w:r>
          </w:p>
        </w:tc>
      </w:tr>
      <w:tr w:rsidR="001D25A3" w:rsidRPr="000B20FE" w14:paraId="6D890E48" w14:textId="77777777" w:rsidTr="001D25A3">
        <w:trPr>
          <w:trHeight w:val="580"/>
        </w:trPr>
        <w:tc>
          <w:tcPr>
            <w:tcW w:w="2088" w:type="dxa"/>
          </w:tcPr>
          <w:p w14:paraId="1F06514F" w14:textId="77777777" w:rsidR="001D25A3" w:rsidRPr="00677802" w:rsidRDefault="001D25A3" w:rsidP="00C65DDC">
            <w:pPr>
              <w:jc w:val="left"/>
              <w:rPr>
                <w:szCs w:val="24"/>
              </w:rPr>
            </w:pPr>
            <w:r w:rsidRPr="00677802">
              <w:rPr>
                <w:szCs w:val="24"/>
              </w:rPr>
              <w:t>ROCE ratio</w:t>
            </w:r>
          </w:p>
        </w:tc>
        <w:tc>
          <w:tcPr>
            <w:tcW w:w="1578" w:type="dxa"/>
          </w:tcPr>
          <w:p w14:paraId="506A1392" w14:textId="77777777" w:rsidR="001D25A3" w:rsidRPr="000B20FE" w:rsidRDefault="001D25A3" w:rsidP="00C65DDC">
            <w:pPr>
              <w:jc w:val="right"/>
              <w:rPr>
                <w:szCs w:val="24"/>
              </w:rPr>
            </w:pPr>
            <w:r w:rsidRPr="000B20FE">
              <w:rPr>
                <w:szCs w:val="24"/>
              </w:rPr>
              <w:t>.1171 or 11.71%</w:t>
            </w:r>
          </w:p>
        </w:tc>
        <w:tc>
          <w:tcPr>
            <w:tcW w:w="1754" w:type="dxa"/>
          </w:tcPr>
          <w:p w14:paraId="107DBA02" w14:textId="77777777" w:rsidR="001D25A3" w:rsidRPr="001D25A3" w:rsidRDefault="001D25A3" w:rsidP="00C65DDC">
            <w:pPr>
              <w:jc w:val="right"/>
              <w:rPr>
                <w:szCs w:val="24"/>
              </w:rPr>
            </w:pPr>
            <w:r w:rsidRPr="001D25A3">
              <w:rPr>
                <w:szCs w:val="24"/>
              </w:rPr>
              <w:t>.1022 or 10.22%</w:t>
            </w:r>
          </w:p>
        </w:tc>
        <w:tc>
          <w:tcPr>
            <w:tcW w:w="1898" w:type="dxa"/>
          </w:tcPr>
          <w:p w14:paraId="42559CC4" w14:textId="77777777" w:rsidR="001D25A3" w:rsidRPr="001D25A3" w:rsidRDefault="001D25A3" w:rsidP="00C65DDC">
            <w:pPr>
              <w:jc w:val="right"/>
              <w:rPr>
                <w:szCs w:val="24"/>
              </w:rPr>
            </w:pPr>
            <w:r w:rsidRPr="001D25A3">
              <w:rPr>
                <w:szCs w:val="24"/>
              </w:rPr>
              <w:t>10%</w:t>
            </w:r>
          </w:p>
        </w:tc>
        <w:tc>
          <w:tcPr>
            <w:tcW w:w="2258" w:type="dxa"/>
          </w:tcPr>
          <w:p w14:paraId="696BF453" w14:textId="77777777" w:rsidR="001D25A3" w:rsidRPr="001D25A3" w:rsidRDefault="001D25A3" w:rsidP="00C65DDC">
            <w:pPr>
              <w:rPr>
                <w:szCs w:val="24"/>
              </w:rPr>
            </w:pPr>
            <w:r w:rsidRPr="001D25A3">
              <w:rPr>
                <w:szCs w:val="24"/>
              </w:rPr>
              <w:t xml:space="preserve">Good and comparatively better in 2020 to 2019 </w:t>
            </w:r>
          </w:p>
        </w:tc>
      </w:tr>
      <w:tr w:rsidR="001D25A3" w14:paraId="6B16FFFD" w14:textId="77777777" w:rsidTr="001D25A3">
        <w:trPr>
          <w:trHeight w:val="548"/>
        </w:trPr>
        <w:tc>
          <w:tcPr>
            <w:tcW w:w="2088" w:type="dxa"/>
          </w:tcPr>
          <w:p w14:paraId="3DF5E335" w14:textId="77777777" w:rsidR="001D25A3" w:rsidRDefault="001D25A3" w:rsidP="00C65DDC">
            <w:pPr>
              <w:jc w:val="left"/>
            </w:pPr>
            <w:r>
              <w:t>ROE</w:t>
            </w:r>
          </w:p>
        </w:tc>
        <w:tc>
          <w:tcPr>
            <w:tcW w:w="1578" w:type="dxa"/>
          </w:tcPr>
          <w:p w14:paraId="1D1A3642" w14:textId="77777777" w:rsidR="001D25A3" w:rsidRDefault="001D25A3" w:rsidP="00C65DDC">
            <w:pPr>
              <w:jc w:val="right"/>
            </w:pPr>
            <w:r>
              <w:t>0.1396 or 13.96%</w:t>
            </w:r>
          </w:p>
        </w:tc>
        <w:tc>
          <w:tcPr>
            <w:tcW w:w="1754" w:type="dxa"/>
          </w:tcPr>
          <w:p w14:paraId="11A038D4" w14:textId="77777777" w:rsidR="001D25A3" w:rsidRPr="001D25A3" w:rsidRDefault="001D25A3" w:rsidP="00C65DDC">
            <w:pPr>
              <w:jc w:val="right"/>
              <w:rPr>
                <w:szCs w:val="24"/>
              </w:rPr>
            </w:pPr>
            <w:r w:rsidRPr="001D25A3">
              <w:rPr>
                <w:szCs w:val="24"/>
              </w:rPr>
              <w:t>0.1257 or 12.57%</w:t>
            </w:r>
          </w:p>
        </w:tc>
        <w:tc>
          <w:tcPr>
            <w:tcW w:w="1898" w:type="dxa"/>
          </w:tcPr>
          <w:p w14:paraId="4AB0CEFE" w14:textId="77777777" w:rsidR="001D25A3" w:rsidRPr="001D25A3" w:rsidRDefault="001D25A3" w:rsidP="00C65DDC">
            <w:pPr>
              <w:jc w:val="right"/>
              <w:rPr>
                <w:szCs w:val="24"/>
              </w:rPr>
            </w:pPr>
            <w:r w:rsidRPr="001D25A3">
              <w:rPr>
                <w:szCs w:val="24"/>
              </w:rPr>
              <w:t>15% to 20%</w:t>
            </w:r>
          </w:p>
        </w:tc>
        <w:tc>
          <w:tcPr>
            <w:tcW w:w="2258" w:type="dxa"/>
          </w:tcPr>
          <w:p w14:paraId="7C01C607" w14:textId="77777777" w:rsidR="001D25A3" w:rsidRPr="001D25A3" w:rsidRDefault="001D25A3" w:rsidP="00C65DDC">
            <w:pPr>
              <w:rPr>
                <w:szCs w:val="24"/>
              </w:rPr>
            </w:pPr>
            <w:r w:rsidRPr="001D25A3">
              <w:rPr>
                <w:szCs w:val="24"/>
              </w:rPr>
              <w:t>Not so good comparing with the industry but it is better in 2020</w:t>
            </w:r>
          </w:p>
        </w:tc>
      </w:tr>
      <w:tr w:rsidR="001D25A3" w14:paraId="4007AA30" w14:textId="77777777" w:rsidTr="001D25A3">
        <w:trPr>
          <w:trHeight w:val="431"/>
        </w:trPr>
        <w:tc>
          <w:tcPr>
            <w:tcW w:w="2088" w:type="dxa"/>
          </w:tcPr>
          <w:p w14:paraId="6C677A14" w14:textId="77777777" w:rsidR="001D25A3" w:rsidRDefault="001D25A3" w:rsidP="00C65DDC">
            <w:pPr>
              <w:jc w:val="left"/>
            </w:pPr>
            <w:r>
              <w:t>EPS</w:t>
            </w:r>
          </w:p>
        </w:tc>
        <w:tc>
          <w:tcPr>
            <w:tcW w:w="1578" w:type="dxa"/>
          </w:tcPr>
          <w:p w14:paraId="58C34421" w14:textId="77777777" w:rsidR="001D25A3" w:rsidRDefault="001D25A3" w:rsidP="00C65DDC">
            <w:pPr>
              <w:jc w:val="right"/>
            </w:pPr>
            <w:r>
              <w:t>0.7183</w:t>
            </w:r>
          </w:p>
        </w:tc>
        <w:tc>
          <w:tcPr>
            <w:tcW w:w="1754" w:type="dxa"/>
          </w:tcPr>
          <w:p w14:paraId="5619915C" w14:textId="77777777" w:rsidR="001D25A3" w:rsidRPr="001D25A3" w:rsidRDefault="001D25A3" w:rsidP="00C65DDC">
            <w:pPr>
              <w:jc w:val="right"/>
              <w:rPr>
                <w:szCs w:val="24"/>
              </w:rPr>
            </w:pPr>
            <w:r w:rsidRPr="001D25A3">
              <w:rPr>
                <w:szCs w:val="24"/>
              </w:rPr>
              <w:t>0.61</w:t>
            </w:r>
          </w:p>
        </w:tc>
        <w:tc>
          <w:tcPr>
            <w:tcW w:w="1898" w:type="dxa"/>
          </w:tcPr>
          <w:p w14:paraId="2DEA5B6D" w14:textId="77777777" w:rsidR="001D25A3" w:rsidRPr="001D25A3" w:rsidRDefault="001D25A3" w:rsidP="00C65DDC">
            <w:pPr>
              <w:jc w:val="right"/>
              <w:rPr>
                <w:szCs w:val="24"/>
              </w:rPr>
            </w:pPr>
            <w:r w:rsidRPr="001D25A3">
              <w:rPr>
                <w:szCs w:val="24"/>
              </w:rPr>
              <w:t xml:space="preserve"> situational</w:t>
            </w:r>
          </w:p>
        </w:tc>
        <w:tc>
          <w:tcPr>
            <w:tcW w:w="2258" w:type="dxa"/>
          </w:tcPr>
          <w:p w14:paraId="12C238BF" w14:textId="77777777" w:rsidR="001D25A3" w:rsidRPr="001D25A3" w:rsidRDefault="001D25A3" w:rsidP="00C65DDC">
            <w:pPr>
              <w:rPr>
                <w:szCs w:val="24"/>
              </w:rPr>
            </w:pPr>
            <w:r w:rsidRPr="001D25A3">
              <w:rPr>
                <w:szCs w:val="24"/>
              </w:rPr>
              <w:t>Better in 2020comparing to the 2019</w:t>
            </w:r>
          </w:p>
        </w:tc>
      </w:tr>
      <w:tr w:rsidR="001D25A3" w14:paraId="53B504B1" w14:textId="77777777" w:rsidTr="001D25A3">
        <w:trPr>
          <w:trHeight w:val="449"/>
        </w:trPr>
        <w:tc>
          <w:tcPr>
            <w:tcW w:w="2088" w:type="dxa"/>
          </w:tcPr>
          <w:p w14:paraId="0118D320" w14:textId="77777777" w:rsidR="001D25A3" w:rsidRDefault="001D25A3" w:rsidP="00C65DDC">
            <w:pPr>
              <w:jc w:val="left"/>
            </w:pPr>
            <w:r>
              <w:t>Net profit margin</w:t>
            </w:r>
          </w:p>
        </w:tc>
        <w:tc>
          <w:tcPr>
            <w:tcW w:w="1578" w:type="dxa"/>
          </w:tcPr>
          <w:p w14:paraId="30682461" w14:textId="77777777" w:rsidR="001D25A3" w:rsidRDefault="001D25A3" w:rsidP="00C65DDC">
            <w:pPr>
              <w:jc w:val="right"/>
            </w:pPr>
            <w:r>
              <w:t>0.0639 or 6.39%</w:t>
            </w:r>
          </w:p>
        </w:tc>
        <w:tc>
          <w:tcPr>
            <w:tcW w:w="1754" w:type="dxa"/>
          </w:tcPr>
          <w:p w14:paraId="26486818" w14:textId="77777777" w:rsidR="001D25A3" w:rsidRPr="001D25A3" w:rsidRDefault="001D25A3" w:rsidP="00C65DDC">
            <w:pPr>
              <w:jc w:val="right"/>
              <w:rPr>
                <w:szCs w:val="24"/>
              </w:rPr>
            </w:pPr>
            <w:r w:rsidRPr="001D25A3">
              <w:rPr>
                <w:szCs w:val="24"/>
              </w:rPr>
              <w:t>0.0568 or 5.68%</w:t>
            </w:r>
          </w:p>
        </w:tc>
        <w:tc>
          <w:tcPr>
            <w:tcW w:w="1898" w:type="dxa"/>
          </w:tcPr>
          <w:p w14:paraId="42CE314E" w14:textId="77777777" w:rsidR="001D25A3" w:rsidRPr="001D25A3" w:rsidRDefault="001D25A3" w:rsidP="00C65DDC">
            <w:pPr>
              <w:jc w:val="right"/>
              <w:rPr>
                <w:szCs w:val="24"/>
              </w:rPr>
            </w:pPr>
            <w:r w:rsidRPr="001D25A3">
              <w:rPr>
                <w:szCs w:val="24"/>
              </w:rPr>
              <w:t>10%</w:t>
            </w:r>
          </w:p>
        </w:tc>
        <w:tc>
          <w:tcPr>
            <w:tcW w:w="2258" w:type="dxa"/>
          </w:tcPr>
          <w:p w14:paraId="7B465197" w14:textId="77777777" w:rsidR="001D25A3" w:rsidRPr="001D25A3" w:rsidRDefault="001D25A3" w:rsidP="00C65DDC">
            <w:pPr>
              <w:rPr>
                <w:szCs w:val="24"/>
              </w:rPr>
            </w:pPr>
            <w:r w:rsidRPr="001D25A3">
              <w:rPr>
                <w:szCs w:val="24"/>
              </w:rPr>
              <w:t>Margin is too low</w:t>
            </w:r>
          </w:p>
        </w:tc>
      </w:tr>
      <w:tr w:rsidR="001D25A3" w:rsidRPr="00F73ACE" w14:paraId="2D634A38" w14:textId="77777777" w:rsidTr="001D25A3">
        <w:trPr>
          <w:trHeight w:val="431"/>
        </w:trPr>
        <w:tc>
          <w:tcPr>
            <w:tcW w:w="2088" w:type="dxa"/>
          </w:tcPr>
          <w:p w14:paraId="6281D76F" w14:textId="77777777" w:rsidR="001D25A3" w:rsidRPr="00F73ACE" w:rsidRDefault="001D25A3" w:rsidP="00C65DDC">
            <w:pPr>
              <w:jc w:val="left"/>
              <w:rPr>
                <w:szCs w:val="24"/>
              </w:rPr>
            </w:pPr>
            <w:r>
              <w:rPr>
                <w:szCs w:val="24"/>
              </w:rPr>
              <w:t>Assets turnover ratio</w:t>
            </w:r>
          </w:p>
        </w:tc>
        <w:tc>
          <w:tcPr>
            <w:tcW w:w="1578" w:type="dxa"/>
          </w:tcPr>
          <w:p w14:paraId="2A32B510" w14:textId="77777777" w:rsidR="001D25A3" w:rsidRPr="00F73ACE" w:rsidRDefault="001D25A3" w:rsidP="00C65DDC">
            <w:pPr>
              <w:jc w:val="right"/>
              <w:rPr>
                <w:szCs w:val="24"/>
              </w:rPr>
            </w:pPr>
            <w:r>
              <w:rPr>
                <w:szCs w:val="24"/>
              </w:rPr>
              <w:t>0.6798</w:t>
            </w:r>
          </w:p>
        </w:tc>
        <w:tc>
          <w:tcPr>
            <w:tcW w:w="1754" w:type="dxa"/>
          </w:tcPr>
          <w:p w14:paraId="7658E453" w14:textId="77777777" w:rsidR="001D25A3" w:rsidRPr="001D25A3" w:rsidRDefault="001D25A3" w:rsidP="00C65DDC">
            <w:pPr>
              <w:jc w:val="right"/>
              <w:rPr>
                <w:szCs w:val="24"/>
              </w:rPr>
            </w:pPr>
            <w:r w:rsidRPr="001D25A3">
              <w:rPr>
                <w:szCs w:val="24"/>
              </w:rPr>
              <w:t>0.6385</w:t>
            </w:r>
          </w:p>
        </w:tc>
        <w:tc>
          <w:tcPr>
            <w:tcW w:w="1898" w:type="dxa"/>
          </w:tcPr>
          <w:p w14:paraId="4B3C493A" w14:textId="77777777" w:rsidR="001D25A3" w:rsidRPr="001D25A3" w:rsidRDefault="001D25A3" w:rsidP="00C65DDC">
            <w:pPr>
              <w:jc w:val="right"/>
              <w:rPr>
                <w:szCs w:val="24"/>
              </w:rPr>
            </w:pPr>
            <w:r w:rsidRPr="001D25A3">
              <w:rPr>
                <w:szCs w:val="24"/>
              </w:rPr>
              <w:t>0.25 to 0.50</w:t>
            </w:r>
          </w:p>
        </w:tc>
        <w:tc>
          <w:tcPr>
            <w:tcW w:w="2258" w:type="dxa"/>
          </w:tcPr>
          <w:p w14:paraId="62D20053" w14:textId="77777777" w:rsidR="001D25A3" w:rsidRPr="001D25A3" w:rsidRDefault="001D25A3" w:rsidP="00C65DDC">
            <w:pPr>
              <w:rPr>
                <w:szCs w:val="24"/>
              </w:rPr>
            </w:pPr>
            <w:r w:rsidRPr="001D25A3">
              <w:rPr>
                <w:szCs w:val="24"/>
              </w:rPr>
              <w:t>Better</w:t>
            </w:r>
          </w:p>
        </w:tc>
      </w:tr>
      <w:tr w:rsidR="001D25A3" w:rsidRPr="001C4C5E" w14:paraId="10D7E284" w14:textId="77777777" w:rsidTr="001D25A3">
        <w:trPr>
          <w:trHeight w:val="449"/>
        </w:trPr>
        <w:tc>
          <w:tcPr>
            <w:tcW w:w="2088" w:type="dxa"/>
          </w:tcPr>
          <w:p w14:paraId="5523068E" w14:textId="77777777" w:rsidR="001D25A3" w:rsidRPr="001C4C5E" w:rsidRDefault="001D25A3" w:rsidP="00C65DDC">
            <w:pPr>
              <w:jc w:val="left"/>
              <w:rPr>
                <w:szCs w:val="24"/>
              </w:rPr>
            </w:pPr>
            <w:r w:rsidRPr="001C4C5E">
              <w:rPr>
                <w:szCs w:val="24"/>
              </w:rPr>
              <w:lastRenderedPageBreak/>
              <w:t>Inventory holding days</w:t>
            </w:r>
          </w:p>
        </w:tc>
        <w:tc>
          <w:tcPr>
            <w:tcW w:w="1578" w:type="dxa"/>
          </w:tcPr>
          <w:p w14:paraId="3BBF68FA" w14:textId="77777777" w:rsidR="001D25A3" w:rsidRPr="001C4C5E" w:rsidRDefault="001D25A3" w:rsidP="00C65DDC">
            <w:pPr>
              <w:jc w:val="right"/>
              <w:rPr>
                <w:szCs w:val="24"/>
              </w:rPr>
            </w:pPr>
            <w:r w:rsidRPr="001C4C5E">
              <w:rPr>
                <w:szCs w:val="24"/>
              </w:rPr>
              <w:t>77.11 days</w:t>
            </w:r>
          </w:p>
        </w:tc>
        <w:tc>
          <w:tcPr>
            <w:tcW w:w="1754" w:type="dxa"/>
          </w:tcPr>
          <w:p w14:paraId="392B0E2C" w14:textId="77777777" w:rsidR="001D25A3" w:rsidRPr="001D25A3" w:rsidRDefault="001D25A3" w:rsidP="00C65DDC">
            <w:pPr>
              <w:jc w:val="right"/>
              <w:rPr>
                <w:szCs w:val="24"/>
              </w:rPr>
            </w:pPr>
            <w:r w:rsidRPr="001D25A3">
              <w:rPr>
                <w:szCs w:val="24"/>
              </w:rPr>
              <w:t>92.37 days</w:t>
            </w:r>
          </w:p>
        </w:tc>
        <w:tc>
          <w:tcPr>
            <w:tcW w:w="1898" w:type="dxa"/>
          </w:tcPr>
          <w:p w14:paraId="43CB6F2C" w14:textId="77777777" w:rsidR="001D25A3" w:rsidRPr="001D25A3" w:rsidRDefault="001D25A3" w:rsidP="00C65DDC">
            <w:pPr>
              <w:jc w:val="right"/>
              <w:rPr>
                <w:szCs w:val="24"/>
              </w:rPr>
            </w:pPr>
            <w:r w:rsidRPr="001D25A3">
              <w:rPr>
                <w:szCs w:val="24"/>
              </w:rPr>
              <w:t>90 to 120 days</w:t>
            </w:r>
          </w:p>
        </w:tc>
        <w:tc>
          <w:tcPr>
            <w:tcW w:w="2258" w:type="dxa"/>
          </w:tcPr>
          <w:p w14:paraId="6E74C5DF" w14:textId="77777777" w:rsidR="001D25A3" w:rsidRPr="001D25A3" w:rsidRDefault="001D25A3" w:rsidP="00C65DDC">
            <w:pPr>
              <w:rPr>
                <w:szCs w:val="24"/>
              </w:rPr>
            </w:pPr>
            <w:r w:rsidRPr="001D25A3">
              <w:rPr>
                <w:szCs w:val="24"/>
              </w:rPr>
              <w:t>Comparatively better</w:t>
            </w:r>
          </w:p>
        </w:tc>
      </w:tr>
      <w:tr w:rsidR="001D25A3" w:rsidRPr="001C4C5E" w14:paraId="419CE4A3" w14:textId="77777777" w:rsidTr="001D25A3">
        <w:trPr>
          <w:trHeight w:val="440"/>
        </w:trPr>
        <w:tc>
          <w:tcPr>
            <w:tcW w:w="2088" w:type="dxa"/>
          </w:tcPr>
          <w:p w14:paraId="4519A803" w14:textId="77777777" w:rsidR="001D25A3" w:rsidRPr="001C4C5E" w:rsidRDefault="001D25A3" w:rsidP="00C65DDC">
            <w:pPr>
              <w:jc w:val="left"/>
              <w:rPr>
                <w:szCs w:val="24"/>
              </w:rPr>
            </w:pPr>
            <w:r>
              <w:rPr>
                <w:szCs w:val="24"/>
              </w:rPr>
              <w:t>Collection period</w:t>
            </w:r>
          </w:p>
        </w:tc>
        <w:tc>
          <w:tcPr>
            <w:tcW w:w="1578" w:type="dxa"/>
          </w:tcPr>
          <w:p w14:paraId="044F4E90" w14:textId="77777777" w:rsidR="001D25A3" w:rsidRPr="001C4C5E" w:rsidRDefault="001D25A3" w:rsidP="00C65DDC">
            <w:pPr>
              <w:jc w:val="right"/>
              <w:rPr>
                <w:szCs w:val="24"/>
              </w:rPr>
            </w:pPr>
            <w:r>
              <w:rPr>
                <w:szCs w:val="24"/>
              </w:rPr>
              <w:t>67.65 days</w:t>
            </w:r>
          </w:p>
        </w:tc>
        <w:tc>
          <w:tcPr>
            <w:tcW w:w="1754" w:type="dxa"/>
          </w:tcPr>
          <w:p w14:paraId="7185AB1F" w14:textId="77777777" w:rsidR="001D25A3" w:rsidRPr="001D25A3" w:rsidRDefault="001D25A3" w:rsidP="00C65DDC">
            <w:pPr>
              <w:jc w:val="right"/>
              <w:rPr>
                <w:szCs w:val="24"/>
              </w:rPr>
            </w:pPr>
            <w:r w:rsidRPr="001D25A3">
              <w:rPr>
                <w:szCs w:val="24"/>
              </w:rPr>
              <w:t>72.93 days</w:t>
            </w:r>
          </w:p>
        </w:tc>
        <w:tc>
          <w:tcPr>
            <w:tcW w:w="1898" w:type="dxa"/>
          </w:tcPr>
          <w:p w14:paraId="3002C909" w14:textId="77777777" w:rsidR="001D25A3" w:rsidRPr="001D25A3" w:rsidRDefault="001D25A3" w:rsidP="00C65DDC">
            <w:pPr>
              <w:jc w:val="right"/>
              <w:rPr>
                <w:szCs w:val="24"/>
              </w:rPr>
            </w:pPr>
            <w:r w:rsidRPr="001D25A3">
              <w:rPr>
                <w:szCs w:val="24"/>
              </w:rPr>
              <w:t>30 to 40 days</w:t>
            </w:r>
          </w:p>
        </w:tc>
        <w:tc>
          <w:tcPr>
            <w:tcW w:w="2258" w:type="dxa"/>
          </w:tcPr>
          <w:p w14:paraId="75E73303" w14:textId="77777777" w:rsidR="001D25A3" w:rsidRPr="001D25A3" w:rsidRDefault="001D25A3" w:rsidP="00C65DDC">
            <w:pPr>
              <w:rPr>
                <w:szCs w:val="24"/>
              </w:rPr>
            </w:pPr>
            <w:r w:rsidRPr="001D25A3">
              <w:rPr>
                <w:szCs w:val="24"/>
              </w:rPr>
              <w:t>Not good</w:t>
            </w:r>
          </w:p>
        </w:tc>
      </w:tr>
      <w:tr w:rsidR="001D25A3" w:rsidRPr="001C4C5E" w14:paraId="79216CA2" w14:textId="77777777" w:rsidTr="001D25A3">
        <w:trPr>
          <w:trHeight w:val="377"/>
        </w:trPr>
        <w:tc>
          <w:tcPr>
            <w:tcW w:w="2088" w:type="dxa"/>
          </w:tcPr>
          <w:p w14:paraId="3AFC2672" w14:textId="77777777" w:rsidR="001D25A3" w:rsidRPr="001C4C5E" w:rsidRDefault="001D25A3" w:rsidP="00C65DDC">
            <w:pPr>
              <w:jc w:val="left"/>
              <w:rPr>
                <w:szCs w:val="24"/>
              </w:rPr>
            </w:pPr>
            <w:r>
              <w:rPr>
                <w:szCs w:val="24"/>
              </w:rPr>
              <w:t>Current ratio</w:t>
            </w:r>
          </w:p>
        </w:tc>
        <w:tc>
          <w:tcPr>
            <w:tcW w:w="1578" w:type="dxa"/>
          </w:tcPr>
          <w:p w14:paraId="765BA619" w14:textId="77777777" w:rsidR="001D25A3" w:rsidRPr="001C4C5E" w:rsidRDefault="001D25A3" w:rsidP="00C65DDC">
            <w:pPr>
              <w:jc w:val="right"/>
              <w:rPr>
                <w:szCs w:val="24"/>
              </w:rPr>
            </w:pPr>
            <w:r>
              <w:rPr>
                <w:szCs w:val="24"/>
              </w:rPr>
              <w:t>0.9171</w:t>
            </w:r>
          </w:p>
        </w:tc>
        <w:tc>
          <w:tcPr>
            <w:tcW w:w="1754" w:type="dxa"/>
          </w:tcPr>
          <w:p w14:paraId="3500003F" w14:textId="77777777" w:rsidR="001D25A3" w:rsidRPr="001D25A3" w:rsidRDefault="001D25A3" w:rsidP="00C65DDC">
            <w:pPr>
              <w:jc w:val="right"/>
              <w:rPr>
                <w:szCs w:val="24"/>
              </w:rPr>
            </w:pPr>
            <w:r w:rsidRPr="001D25A3">
              <w:rPr>
                <w:szCs w:val="24"/>
              </w:rPr>
              <w:t>0.7731</w:t>
            </w:r>
          </w:p>
        </w:tc>
        <w:tc>
          <w:tcPr>
            <w:tcW w:w="1898" w:type="dxa"/>
          </w:tcPr>
          <w:p w14:paraId="5C1651C5" w14:textId="77777777" w:rsidR="001D25A3" w:rsidRPr="001D25A3" w:rsidRDefault="001D25A3" w:rsidP="00C65DDC">
            <w:pPr>
              <w:jc w:val="right"/>
              <w:rPr>
                <w:szCs w:val="24"/>
              </w:rPr>
            </w:pPr>
            <w:r w:rsidRPr="001D25A3">
              <w:rPr>
                <w:szCs w:val="24"/>
              </w:rPr>
              <w:t>1.5 to 2</w:t>
            </w:r>
          </w:p>
        </w:tc>
        <w:tc>
          <w:tcPr>
            <w:tcW w:w="2258" w:type="dxa"/>
          </w:tcPr>
          <w:p w14:paraId="5F4BC715" w14:textId="77777777" w:rsidR="001D25A3" w:rsidRPr="001D25A3" w:rsidRDefault="001D25A3" w:rsidP="00C65DDC">
            <w:pPr>
              <w:rPr>
                <w:szCs w:val="24"/>
              </w:rPr>
            </w:pPr>
            <w:r w:rsidRPr="001D25A3">
              <w:rPr>
                <w:szCs w:val="24"/>
              </w:rPr>
              <w:t>Not good</w:t>
            </w:r>
          </w:p>
        </w:tc>
      </w:tr>
      <w:tr w:rsidR="001D25A3" w:rsidRPr="001C4C5E" w14:paraId="2724C323" w14:textId="77777777" w:rsidTr="001D25A3">
        <w:trPr>
          <w:trHeight w:val="431"/>
        </w:trPr>
        <w:tc>
          <w:tcPr>
            <w:tcW w:w="2088" w:type="dxa"/>
          </w:tcPr>
          <w:p w14:paraId="1251744C" w14:textId="77777777" w:rsidR="001D25A3" w:rsidRPr="001C4C5E" w:rsidRDefault="001D25A3" w:rsidP="00C65DDC">
            <w:pPr>
              <w:jc w:val="left"/>
              <w:rPr>
                <w:szCs w:val="24"/>
              </w:rPr>
            </w:pPr>
            <w:r>
              <w:rPr>
                <w:szCs w:val="24"/>
              </w:rPr>
              <w:t>Gearing ratio</w:t>
            </w:r>
          </w:p>
        </w:tc>
        <w:tc>
          <w:tcPr>
            <w:tcW w:w="1578" w:type="dxa"/>
          </w:tcPr>
          <w:p w14:paraId="59E73B62" w14:textId="77777777" w:rsidR="001D25A3" w:rsidRPr="001C4C5E" w:rsidRDefault="001D25A3" w:rsidP="00C65DDC">
            <w:pPr>
              <w:jc w:val="right"/>
              <w:rPr>
                <w:szCs w:val="24"/>
              </w:rPr>
            </w:pPr>
            <w:r>
              <w:rPr>
                <w:szCs w:val="24"/>
              </w:rPr>
              <w:t>2.1528</w:t>
            </w:r>
          </w:p>
        </w:tc>
        <w:tc>
          <w:tcPr>
            <w:tcW w:w="1754" w:type="dxa"/>
          </w:tcPr>
          <w:p w14:paraId="16DE0C26" w14:textId="77777777" w:rsidR="001D25A3" w:rsidRPr="001D25A3" w:rsidRDefault="001D25A3" w:rsidP="00C65DDC">
            <w:pPr>
              <w:jc w:val="right"/>
              <w:rPr>
                <w:szCs w:val="24"/>
              </w:rPr>
            </w:pPr>
            <w:r w:rsidRPr="001D25A3">
              <w:rPr>
                <w:szCs w:val="24"/>
              </w:rPr>
              <w:t>2.4639</w:t>
            </w:r>
          </w:p>
        </w:tc>
        <w:tc>
          <w:tcPr>
            <w:tcW w:w="1898" w:type="dxa"/>
          </w:tcPr>
          <w:p w14:paraId="5F84D6B5" w14:textId="77777777" w:rsidR="001D25A3" w:rsidRPr="001D25A3" w:rsidRDefault="001D25A3" w:rsidP="00C65DDC">
            <w:pPr>
              <w:jc w:val="right"/>
              <w:rPr>
                <w:szCs w:val="24"/>
              </w:rPr>
            </w:pPr>
            <w:r w:rsidRPr="001D25A3">
              <w:rPr>
                <w:szCs w:val="24"/>
              </w:rPr>
              <w:t>1:1</w:t>
            </w:r>
          </w:p>
        </w:tc>
        <w:tc>
          <w:tcPr>
            <w:tcW w:w="2258" w:type="dxa"/>
          </w:tcPr>
          <w:p w14:paraId="062DD3D8" w14:textId="77777777" w:rsidR="001D25A3" w:rsidRPr="001D25A3" w:rsidRDefault="005410B3" w:rsidP="00C65DDC">
            <w:pPr>
              <w:rPr>
                <w:szCs w:val="24"/>
              </w:rPr>
            </w:pPr>
            <w:r>
              <w:rPr>
                <w:szCs w:val="24"/>
              </w:rPr>
              <w:t>G</w:t>
            </w:r>
            <w:r w:rsidR="001D25A3" w:rsidRPr="001D25A3">
              <w:rPr>
                <w:szCs w:val="24"/>
              </w:rPr>
              <w:t>ood</w:t>
            </w:r>
          </w:p>
        </w:tc>
      </w:tr>
      <w:tr w:rsidR="001D25A3" w:rsidRPr="000B20FE" w14:paraId="256DCCE3" w14:textId="77777777" w:rsidTr="001D25A3">
        <w:trPr>
          <w:trHeight w:val="449"/>
        </w:trPr>
        <w:tc>
          <w:tcPr>
            <w:tcW w:w="2088" w:type="dxa"/>
          </w:tcPr>
          <w:p w14:paraId="485EDBFF" w14:textId="77777777" w:rsidR="001D25A3" w:rsidRPr="00677802" w:rsidRDefault="001D25A3" w:rsidP="00C65DDC">
            <w:pPr>
              <w:jc w:val="left"/>
              <w:rPr>
                <w:szCs w:val="24"/>
              </w:rPr>
            </w:pPr>
            <w:r>
              <w:rPr>
                <w:szCs w:val="24"/>
              </w:rPr>
              <w:t>Interest coverage ratio</w:t>
            </w:r>
          </w:p>
        </w:tc>
        <w:tc>
          <w:tcPr>
            <w:tcW w:w="1578" w:type="dxa"/>
          </w:tcPr>
          <w:p w14:paraId="7A2AAE02" w14:textId="77777777" w:rsidR="001D25A3" w:rsidRPr="000B20FE" w:rsidRDefault="001D25A3" w:rsidP="00C65DDC">
            <w:pPr>
              <w:jc w:val="right"/>
              <w:rPr>
                <w:szCs w:val="24"/>
              </w:rPr>
            </w:pPr>
            <w:r>
              <w:rPr>
                <w:szCs w:val="24"/>
              </w:rPr>
              <w:t>3.7433</w:t>
            </w:r>
          </w:p>
        </w:tc>
        <w:tc>
          <w:tcPr>
            <w:tcW w:w="1754" w:type="dxa"/>
          </w:tcPr>
          <w:p w14:paraId="526283E7" w14:textId="77777777" w:rsidR="001D25A3" w:rsidRPr="001D25A3" w:rsidRDefault="001D25A3" w:rsidP="00C65DDC">
            <w:pPr>
              <w:jc w:val="right"/>
              <w:rPr>
                <w:szCs w:val="24"/>
              </w:rPr>
            </w:pPr>
            <w:r w:rsidRPr="001D25A3">
              <w:rPr>
                <w:szCs w:val="24"/>
              </w:rPr>
              <w:t>3.9779</w:t>
            </w:r>
          </w:p>
        </w:tc>
        <w:tc>
          <w:tcPr>
            <w:tcW w:w="1898" w:type="dxa"/>
          </w:tcPr>
          <w:p w14:paraId="286B1474" w14:textId="77777777" w:rsidR="001D25A3" w:rsidRPr="001D25A3" w:rsidRDefault="001D25A3" w:rsidP="00C65DDC">
            <w:pPr>
              <w:jc w:val="right"/>
              <w:rPr>
                <w:szCs w:val="24"/>
              </w:rPr>
            </w:pPr>
            <w:r>
              <w:rPr>
                <w:szCs w:val="24"/>
              </w:rPr>
              <w:t>Dependent on le</w:t>
            </w:r>
            <w:r w:rsidRPr="001D25A3">
              <w:rPr>
                <w:szCs w:val="24"/>
              </w:rPr>
              <w:t>verage</w:t>
            </w:r>
          </w:p>
        </w:tc>
        <w:tc>
          <w:tcPr>
            <w:tcW w:w="2258" w:type="dxa"/>
          </w:tcPr>
          <w:p w14:paraId="2EFC7052" w14:textId="77777777" w:rsidR="001D25A3" w:rsidRPr="001D25A3" w:rsidRDefault="001D25A3" w:rsidP="00C65DDC">
            <w:pPr>
              <w:rPr>
                <w:szCs w:val="24"/>
              </w:rPr>
            </w:pPr>
            <w:r w:rsidRPr="001D25A3">
              <w:rPr>
                <w:szCs w:val="24"/>
              </w:rPr>
              <w:t xml:space="preserve">Average according to the </w:t>
            </w:r>
            <w:r w:rsidR="002C234B">
              <w:rPr>
                <w:szCs w:val="24"/>
              </w:rPr>
              <w:t>leverage</w:t>
            </w:r>
          </w:p>
        </w:tc>
      </w:tr>
    </w:tbl>
    <w:p w14:paraId="0059E4CE" w14:textId="77777777" w:rsidR="006D3183" w:rsidRPr="000B20FE" w:rsidRDefault="006D3183" w:rsidP="00C65DDC">
      <w:pPr>
        <w:jc w:val="left"/>
      </w:pPr>
    </w:p>
    <w:p w14:paraId="13AB5921" w14:textId="77777777" w:rsidR="006D3183" w:rsidRDefault="000C7C7C" w:rsidP="00C65DDC">
      <w:r>
        <w:t xml:space="preserve">For the ROCE and ROE ratio, </w:t>
      </w:r>
      <w:proofErr w:type="spellStart"/>
      <w:r>
        <w:t>Chocco</w:t>
      </w:r>
      <w:proofErr w:type="spellEnd"/>
      <w:r>
        <w:t xml:space="preserve"> Plc has improved its situations in 2020 comparing to the 2019. In this section, the most satisfactory notion is company </w:t>
      </w:r>
      <w:proofErr w:type="gramStart"/>
      <w:r>
        <w:t>is able to</w:t>
      </w:r>
      <w:proofErr w:type="gramEnd"/>
      <w:r>
        <w:t xml:space="preserve"> increase its total value of equity that indicates the overall improvement that boosts EPS by 0.1083 just in one year. This also indicates the </w:t>
      </w:r>
      <w:r w:rsidR="005410B3">
        <w:t xml:space="preserve">market expansion of </w:t>
      </w:r>
      <w:proofErr w:type="spellStart"/>
      <w:r w:rsidR="005410B3">
        <w:t>Chocco</w:t>
      </w:r>
      <w:proofErr w:type="spellEnd"/>
      <w:r w:rsidR="005410B3">
        <w:t xml:space="preserve"> Plc. As market expansion and increasing shareholders interest in the long run are the major destination of an organization, besides the organization needs to concentrate on profit margin too. For any organization, 5% to 6% net profit is not so good but as a growing organization, this may be acceptable. Asset turnover ratio and stock holding days are also satisfactory and higher comparing to the previous. In the collection period, the organization should emphasis more because this may cause of liquidity crisis. For the </w:t>
      </w:r>
      <w:proofErr w:type="spellStart"/>
      <w:r w:rsidR="005410B3">
        <w:t>Chocco</w:t>
      </w:r>
      <w:proofErr w:type="spellEnd"/>
      <w:r w:rsidR="005410B3">
        <w:t xml:space="preserve"> plc, </w:t>
      </w:r>
      <w:r w:rsidR="002D15CF">
        <w:t>current ratio needs to be minimum 1:1 which mitigate the investing risk as well as strengthen stockholder confidence. Having look on the organization’s capital structure, it prefers debt capital rather than equity that gives tax shield to the organization.</w:t>
      </w:r>
    </w:p>
    <w:p w14:paraId="2F86F380" w14:textId="77777777" w:rsidR="004245D0" w:rsidRDefault="004245D0" w:rsidP="00C65DDC">
      <w:r>
        <w:t>Organization’s ratio analysis indicates that the company is far better in 2020 comparing to the financial year 2019.</w:t>
      </w:r>
    </w:p>
    <w:p w14:paraId="6738334C" w14:textId="77777777" w:rsidR="0095080D" w:rsidRDefault="0095080D" w:rsidP="00C65DDC">
      <w:pPr>
        <w:pStyle w:val="Heading1"/>
      </w:pPr>
    </w:p>
    <w:p w14:paraId="7214C6B2" w14:textId="77777777" w:rsidR="0095080D" w:rsidRDefault="0095080D" w:rsidP="00C65DDC">
      <w:pPr>
        <w:pStyle w:val="Heading1"/>
      </w:pPr>
    </w:p>
    <w:p w14:paraId="22177D92" w14:textId="77777777" w:rsidR="0095080D" w:rsidRDefault="0095080D" w:rsidP="00C65DDC">
      <w:pPr>
        <w:pStyle w:val="Heading1"/>
      </w:pPr>
    </w:p>
    <w:p w14:paraId="7A391AE2" w14:textId="77777777" w:rsidR="00C65DDC" w:rsidRDefault="00C65DDC" w:rsidP="00C65DDC">
      <w:pPr>
        <w:pStyle w:val="Heading1"/>
        <w:jc w:val="both"/>
      </w:pPr>
      <w:bookmarkStart w:id="23" w:name="_Toc78061478"/>
    </w:p>
    <w:p w14:paraId="7BC94FED" w14:textId="77777777" w:rsidR="00C65DDC" w:rsidRDefault="00C65DDC">
      <w:pPr>
        <w:spacing w:line="276" w:lineRule="auto"/>
        <w:jc w:val="left"/>
        <w:rPr>
          <w:rFonts w:eastAsiaTheme="majorEastAsia" w:cstheme="majorBidi"/>
          <w:b/>
          <w:bCs/>
          <w:sz w:val="32"/>
          <w:szCs w:val="28"/>
        </w:rPr>
      </w:pPr>
      <w:r>
        <w:br w:type="page"/>
      </w:r>
    </w:p>
    <w:p w14:paraId="750C32CD" w14:textId="77777777" w:rsidR="0095080D" w:rsidRPr="0095080D" w:rsidRDefault="0095080D" w:rsidP="00C65DDC">
      <w:pPr>
        <w:pStyle w:val="Heading1"/>
      </w:pPr>
      <w:r w:rsidRPr="0095080D">
        <w:lastRenderedPageBreak/>
        <w:t>Reference</w:t>
      </w:r>
      <w:bookmarkEnd w:id="23"/>
      <w:r w:rsidR="00C65DDC">
        <w:t>s</w:t>
      </w:r>
    </w:p>
    <w:p w14:paraId="7005DE7A" w14:textId="77777777" w:rsidR="0095080D" w:rsidRDefault="0095080D" w:rsidP="00C65DDC"/>
    <w:p w14:paraId="2C34DFD7" w14:textId="77777777" w:rsidR="00C21311" w:rsidRDefault="00C21311" w:rsidP="00C65DDC">
      <w:r w:rsidRPr="00FC3BBB">
        <w:t>Abd Karim, N., Nawawi, A. and Salin, A.S.A.P., 2018. Inventory management effectiveness of a manufacturing company–Malaysian evidence. </w:t>
      </w:r>
      <w:r w:rsidRPr="00FC3BBB">
        <w:rPr>
          <w:i/>
          <w:iCs/>
        </w:rPr>
        <w:t>International Journal of Law and Management</w:t>
      </w:r>
      <w:r w:rsidRPr="00FC3BBB">
        <w:t>.</w:t>
      </w:r>
    </w:p>
    <w:p w14:paraId="037BF5C7" w14:textId="77777777" w:rsidR="00C21311" w:rsidRDefault="00C21311" w:rsidP="00C65DDC">
      <w:proofErr w:type="spellStart"/>
      <w:r w:rsidRPr="00410AB3">
        <w:t>Almagtome</w:t>
      </w:r>
      <w:proofErr w:type="spellEnd"/>
      <w:r w:rsidRPr="00410AB3">
        <w:t>, A.H., Al-</w:t>
      </w:r>
      <w:proofErr w:type="spellStart"/>
      <w:r w:rsidRPr="00410AB3">
        <w:t>Yasiri</w:t>
      </w:r>
      <w:proofErr w:type="spellEnd"/>
      <w:r w:rsidRPr="00410AB3">
        <w:t>, A.J., Ali, R.S.</w:t>
      </w:r>
      <w:r>
        <w:t xml:space="preserve">, Kadhim, H.L. and </w:t>
      </w:r>
      <w:proofErr w:type="spellStart"/>
      <w:r>
        <w:t>Bekheet</w:t>
      </w:r>
      <w:proofErr w:type="spellEnd"/>
      <w:r>
        <w:t>, H.N</w:t>
      </w:r>
      <w:r w:rsidRPr="00410AB3">
        <w:t xml:space="preserve">, </w:t>
      </w:r>
      <w:r>
        <w:t>(</w:t>
      </w:r>
      <w:r w:rsidRPr="00410AB3">
        <w:t>2020</w:t>
      </w:r>
      <w:r>
        <w:t>)</w:t>
      </w:r>
      <w:r w:rsidRPr="00410AB3">
        <w:t>. Circular Economy Initiatives through Energy Accounting and Sustainable Energy Performance under Integrated Reporting Framework. </w:t>
      </w:r>
      <w:r w:rsidRPr="00410AB3">
        <w:rPr>
          <w:i/>
          <w:iCs/>
        </w:rPr>
        <w:t>International Journal of Mathematical, Engineering and Management Sciences</w:t>
      </w:r>
      <w:r w:rsidRPr="00410AB3">
        <w:t>, </w:t>
      </w:r>
      <w:r w:rsidRPr="00410AB3">
        <w:rPr>
          <w:i/>
          <w:iCs/>
        </w:rPr>
        <w:t>5</w:t>
      </w:r>
      <w:r w:rsidRPr="00410AB3">
        <w:t>(6), pp.1032-1045.</w:t>
      </w:r>
    </w:p>
    <w:p w14:paraId="45908F63" w14:textId="77777777" w:rsidR="00C21311" w:rsidRPr="00500208" w:rsidRDefault="00C21311" w:rsidP="00C65DDC">
      <w:proofErr w:type="spellStart"/>
      <w:r w:rsidRPr="009C1C07">
        <w:t>Andornimye</w:t>
      </w:r>
      <w:proofErr w:type="spellEnd"/>
      <w:r w:rsidRPr="009C1C07">
        <w:t>, L., 2017. Impact of treasury single account (TSA) implementation on bank liquidity in Nigeria. </w:t>
      </w:r>
      <w:r w:rsidRPr="009C1C07">
        <w:rPr>
          <w:i/>
          <w:iCs/>
        </w:rPr>
        <w:t>Scholars Journal of Economics, Business and Management</w:t>
      </w:r>
      <w:r w:rsidRPr="009C1C07">
        <w:t>, </w:t>
      </w:r>
      <w:r w:rsidRPr="009C1C07">
        <w:rPr>
          <w:i/>
          <w:iCs/>
        </w:rPr>
        <w:t>4</w:t>
      </w:r>
      <w:r w:rsidRPr="009C1C07">
        <w:t>(4), pp.260-264.</w:t>
      </w:r>
    </w:p>
    <w:p w14:paraId="55D9965D" w14:textId="77777777" w:rsidR="00C21311" w:rsidRDefault="00C21311" w:rsidP="00C65DDC">
      <w:proofErr w:type="spellStart"/>
      <w:r w:rsidRPr="00500208">
        <w:t>Baskan</w:t>
      </w:r>
      <w:proofErr w:type="spellEnd"/>
      <w:r w:rsidRPr="00500208">
        <w:t>, T.D., 2020. ANALYZING THE GOING CONCERN UNCERTAINTY DURING THE PERIOD OF COVID-19 PANDEMIC IN TERMS OF INDEPENDENT AUDITOR'S REPORTS. </w:t>
      </w:r>
      <w:r w:rsidRPr="00500208">
        <w:rPr>
          <w:i/>
          <w:iCs/>
        </w:rPr>
        <w:t>ISPEC International Journal of Social Sciences &amp; Humanities</w:t>
      </w:r>
      <w:r w:rsidRPr="00500208">
        <w:t>, </w:t>
      </w:r>
      <w:r w:rsidRPr="00500208">
        <w:rPr>
          <w:i/>
          <w:iCs/>
        </w:rPr>
        <w:t>4</w:t>
      </w:r>
      <w:r w:rsidRPr="00500208">
        <w:t>(2), pp.28-42.</w:t>
      </w:r>
    </w:p>
    <w:p w14:paraId="176A5FFB" w14:textId="77777777" w:rsidR="00C21311" w:rsidRPr="00410AB3" w:rsidRDefault="00C21311" w:rsidP="00C65DDC">
      <w:proofErr w:type="spellStart"/>
      <w:r w:rsidRPr="00500208">
        <w:t>Hiemann</w:t>
      </w:r>
      <w:proofErr w:type="spellEnd"/>
      <w:r w:rsidRPr="00500208">
        <w:t>, M., 2021. Accounting for Owners’ Capital.</w:t>
      </w:r>
    </w:p>
    <w:p w14:paraId="66F0CCC4" w14:textId="77777777" w:rsidR="00C21311" w:rsidRPr="00500208" w:rsidRDefault="00C21311" w:rsidP="00C65DDC">
      <w:r w:rsidRPr="00500208">
        <w:t xml:space="preserve">Oláh, J., </w:t>
      </w:r>
      <w:proofErr w:type="spellStart"/>
      <w:r w:rsidRPr="00500208">
        <w:t>Yusmar</w:t>
      </w:r>
      <w:proofErr w:type="spellEnd"/>
      <w:r w:rsidRPr="00500208">
        <w:t>, A.H., Máté, D., Novotny, Á., Popp, J., Lakner, Z. and Kovács, S., 2019. A trust approach to the financial performance of information and communications technology enterprises. </w:t>
      </w:r>
      <w:r w:rsidRPr="00500208">
        <w:rPr>
          <w:i/>
          <w:iCs/>
        </w:rPr>
        <w:t>Polish Journal of Management Studies</w:t>
      </w:r>
      <w:r w:rsidRPr="00500208">
        <w:t>, </w:t>
      </w:r>
      <w:r w:rsidRPr="00500208">
        <w:rPr>
          <w:i/>
          <w:iCs/>
        </w:rPr>
        <w:t>20</w:t>
      </w:r>
      <w:r w:rsidRPr="00500208">
        <w:t>.</w:t>
      </w:r>
    </w:p>
    <w:p w14:paraId="3EEC57F7" w14:textId="77777777" w:rsidR="00C21311" w:rsidRDefault="00C21311" w:rsidP="00C65DDC">
      <w:proofErr w:type="spellStart"/>
      <w:r w:rsidRPr="00500208">
        <w:t>Štefko</w:t>
      </w:r>
      <w:proofErr w:type="spellEnd"/>
      <w:r w:rsidRPr="00500208">
        <w:t xml:space="preserve">, R., </w:t>
      </w:r>
      <w:proofErr w:type="spellStart"/>
      <w:r w:rsidRPr="00500208">
        <w:t>Vašaničová</w:t>
      </w:r>
      <w:proofErr w:type="spellEnd"/>
      <w:r w:rsidRPr="00500208">
        <w:t xml:space="preserve">, P., </w:t>
      </w:r>
      <w:proofErr w:type="spellStart"/>
      <w:r w:rsidRPr="00500208">
        <w:t>Jenčová</w:t>
      </w:r>
      <w:proofErr w:type="spellEnd"/>
      <w:r w:rsidRPr="00500208">
        <w:t xml:space="preserve">, S. and </w:t>
      </w:r>
      <w:proofErr w:type="spellStart"/>
      <w:r w:rsidRPr="00500208">
        <w:t>Pachura</w:t>
      </w:r>
      <w:proofErr w:type="spellEnd"/>
      <w:r w:rsidRPr="00500208">
        <w:t>, A., 2021. Management and Economic Sustainability of the Slovak Industrial Companies with Medium Energy Intensity. </w:t>
      </w:r>
      <w:r w:rsidRPr="00500208">
        <w:rPr>
          <w:i/>
          <w:iCs/>
        </w:rPr>
        <w:t>Energies</w:t>
      </w:r>
      <w:r w:rsidRPr="00500208">
        <w:t>, </w:t>
      </w:r>
      <w:r w:rsidRPr="00500208">
        <w:rPr>
          <w:i/>
          <w:iCs/>
        </w:rPr>
        <w:t>14</w:t>
      </w:r>
      <w:r w:rsidRPr="00500208">
        <w:t>(2), p.267.</w:t>
      </w:r>
    </w:p>
    <w:p w14:paraId="0BF773A1" w14:textId="77777777" w:rsidR="00C21311" w:rsidRDefault="00C21311" w:rsidP="00C65DDC">
      <w:r w:rsidRPr="00500208">
        <w:t xml:space="preserve">Stone, D., 2021. Luca </w:t>
      </w:r>
      <w:proofErr w:type="spellStart"/>
      <w:r w:rsidRPr="00500208">
        <w:t>Pacioli</w:t>
      </w:r>
      <w:proofErr w:type="spellEnd"/>
      <w:r w:rsidRPr="00500208">
        <w:t>, algebra, and double entry. </w:t>
      </w:r>
      <w:r w:rsidRPr="00500208">
        <w:rPr>
          <w:i/>
          <w:iCs/>
        </w:rPr>
        <w:t xml:space="preserve">De </w:t>
      </w:r>
      <w:proofErr w:type="spellStart"/>
      <w:r w:rsidRPr="00500208">
        <w:rPr>
          <w:i/>
          <w:iCs/>
        </w:rPr>
        <w:t>Computis-Revista</w:t>
      </w:r>
      <w:proofErr w:type="spellEnd"/>
      <w:r w:rsidRPr="00500208">
        <w:rPr>
          <w:i/>
          <w:iCs/>
        </w:rPr>
        <w:t xml:space="preserve"> Española de Historia de la </w:t>
      </w:r>
      <w:proofErr w:type="spellStart"/>
      <w:r w:rsidRPr="00500208">
        <w:rPr>
          <w:i/>
          <w:iCs/>
        </w:rPr>
        <w:t>Contabilidad</w:t>
      </w:r>
      <w:proofErr w:type="spellEnd"/>
      <w:r w:rsidRPr="00500208">
        <w:t>, </w:t>
      </w:r>
      <w:r w:rsidRPr="00500208">
        <w:rPr>
          <w:i/>
          <w:iCs/>
        </w:rPr>
        <w:t>18</w:t>
      </w:r>
      <w:r w:rsidRPr="00500208">
        <w:t>(1), pp.31-54.</w:t>
      </w:r>
    </w:p>
    <w:p w14:paraId="2F1B933F" w14:textId="77777777" w:rsidR="00C21311" w:rsidRPr="00500208" w:rsidRDefault="00C21311" w:rsidP="00C65DDC">
      <w:r w:rsidRPr="00500208">
        <w:t>Xu, H., Ma, R., Yan, L. and Ma, Z., 2021. Two-stage prediction of machinery fault trend based on deep learning for time series analysis. </w:t>
      </w:r>
      <w:r w:rsidRPr="00500208">
        <w:rPr>
          <w:i/>
          <w:iCs/>
        </w:rPr>
        <w:t>Digital Signal Processing</w:t>
      </w:r>
      <w:r w:rsidRPr="00500208">
        <w:t>, p.103150.</w:t>
      </w:r>
    </w:p>
    <w:p w14:paraId="4FECB4B9" w14:textId="77777777" w:rsidR="006D3183" w:rsidRPr="009C1C07" w:rsidRDefault="006D3183" w:rsidP="00C65DDC">
      <w:pPr>
        <w:jc w:val="center"/>
      </w:pPr>
    </w:p>
    <w:p w14:paraId="46DDF912" w14:textId="77777777" w:rsidR="006D3183" w:rsidRDefault="006D3183" w:rsidP="00C65DDC">
      <w:pPr>
        <w:jc w:val="center"/>
        <w:rPr>
          <w:b/>
        </w:rPr>
      </w:pPr>
    </w:p>
    <w:p w14:paraId="4CA8F58A" w14:textId="77777777" w:rsidR="006D3183" w:rsidRDefault="006D3183" w:rsidP="00C65DDC">
      <w:pPr>
        <w:jc w:val="center"/>
        <w:rPr>
          <w:b/>
        </w:rPr>
      </w:pPr>
    </w:p>
    <w:p w14:paraId="08E08C59" w14:textId="77777777" w:rsidR="006D3183" w:rsidRPr="006D3183" w:rsidRDefault="006D3183" w:rsidP="00C65DDC">
      <w:pPr>
        <w:jc w:val="left"/>
      </w:pPr>
    </w:p>
    <w:sectPr w:rsidR="006D3183" w:rsidRPr="006D3183" w:rsidSect="00FE28B9">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313D34" w14:textId="77777777" w:rsidR="00F63AD7" w:rsidRDefault="00F63AD7" w:rsidP="009444D1">
      <w:pPr>
        <w:spacing w:after="0"/>
      </w:pPr>
      <w:r>
        <w:separator/>
      </w:r>
    </w:p>
  </w:endnote>
  <w:endnote w:type="continuationSeparator" w:id="0">
    <w:p w14:paraId="58298762" w14:textId="77777777" w:rsidR="00F63AD7" w:rsidRDefault="00F63AD7" w:rsidP="009444D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93019"/>
      <w:docPartObj>
        <w:docPartGallery w:val="Page Numbers (Bottom of Page)"/>
        <w:docPartUnique/>
      </w:docPartObj>
    </w:sdtPr>
    <w:sdtEndPr/>
    <w:sdtContent>
      <w:p w14:paraId="312AFFA7" w14:textId="77777777" w:rsidR="001D51E0" w:rsidRDefault="000A1646">
        <w:pPr>
          <w:pStyle w:val="Footer"/>
          <w:jc w:val="center"/>
        </w:pPr>
        <w:r>
          <w:fldChar w:fldCharType="begin"/>
        </w:r>
        <w:r>
          <w:instrText xml:space="preserve"> PAGE   \* MERGEFORMAT </w:instrText>
        </w:r>
        <w:r>
          <w:fldChar w:fldCharType="separate"/>
        </w:r>
        <w:r w:rsidR="00C65DDC">
          <w:rPr>
            <w:noProof/>
          </w:rPr>
          <w:t>1</w:t>
        </w:r>
        <w:r>
          <w:rPr>
            <w:noProof/>
          </w:rPr>
          <w:fldChar w:fldCharType="end"/>
        </w:r>
      </w:p>
    </w:sdtContent>
  </w:sdt>
  <w:p w14:paraId="599E793E" w14:textId="77777777" w:rsidR="001D51E0" w:rsidRDefault="001D51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4D519E" w14:textId="77777777" w:rsidR="00F63AD7" w:rsidRDefault="00F63AD7" w:rsidP="009444D1">
      <w:pPr>
        <w:spacing w:after="0"/>
      </w:pPr>
      <w:r>
        <w:separator/>
      </w:r>
    </w:p>
  </w:footnote>
  <w:footnote w:type="continuationSeparator" w:id="0">
    <w:p w14:paraId="3E3BA562" w14:textId="77777777" w:rsidR="00F63AD7" w:rsidRDefault="00F63AD7" w:rsidP="009444D1">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3031"/>
    <w:rsid w:val="00011C9C"/>
    <w:rsid w:val="000121F9"/>
    <w:rsid w:val="000304A0"/>
    <w:rsid w:val="0008723E"/>
    <w:rsid w:val="000A1646"/>
    <w:rsid w:val="000B20FE"/>
    <w:rsid w:val="000C2D51"/>
    <w:rsid w:val="000C7C7C"/>
    <w:rsid w:val="00101EFC"/>
    <w:rsid w:val="00125661"/>
    <w:rsid w:val="001367AE"/>
    <w:rsid w:val="001866CD"/>
    <w:rsid w:val="001A27B7"/>
    <w:rsid w:val="001B3031"/>
    <w:rsid w:val="001B76A1"/>
    <w:rsid w:val="001C4C5E"/>
    <w:rsid w:val="001D25A3"/>
    <w:rsid w:val="001D51E0"/>
    <w:rsid w:val="001F657C"/>
    <w:rsid w:val="002675CE"/>
    <w:rsid w:val="002A63F0"/>
    <w:rsid w:val="002C234B"/>
    <w:rsid w:val="002D15CF"/>
    <w:rsid w:val="002D6807"/>
    <w:rsid w:val="00315573"/>
    <w:rsid w:val="0034271D"/>
    <w:rsid w:val="0035791F"/>
    <w:rsid w:val="003B4A59"/>
    <w:rsid w:val="003D63B2"/>
    <w:rsid w:val="003F2AD6"/>
    <w:rsid w:val="003F3E5F"/>
    <w:rsid w:val="00402A6C"/>
    <w:rsid w:val="00410AB3"/>
    <w:rsid w:val="004245D0"/>
    <w:rsid w:val="00450396"/>
    <w:rsid w:val="004559A3"/>
    <w:rsid w:val="00465EA0"/>
    <w:rsid w:val="004A0EB7"/>
    <w:rsid w:val="004E68C9"/>
    <w:rsid w:val="00500208"/>
    <w:rsid w:val="005039ED"/>
    <w:rsid w:val="00525C1E"/>
    <w:rsid w:val="005410B3"/>
    <w:rsid w:val="00546C94"/>
    <w:rsid w:val="00563618"/>
    <w:rsid w:val="00584AD4"/>
    <w:rsid w:val="005A1C31"/>
    <w:rsid w:val="005C5F09"/>
    <w:rsid w:val="005D4379"/>
    <w:rsid w:val="00617BAD"/>
    <w:rsid w:val="00644730"/>
    <w:rsid w:val="00677802"/>
    <w:rsid w:val="006816D6"/>
    <w:rsid w:val="006C380E"/>
    <w:rsid w:val="006D3183"/>
    <w:rsid w:val="006D5920"/>
    <w:rsid w:val="006E5BAB"/>
    <w:rsid w:val="00733418"/>
    <w:rsid w:val="00744896"/>
    <w:rsid w:val="00764D56"/>
    <w:rsid w:val="00775835"/>
    <w:rsid w:val="007A28AC"/>
    <w:rsid w:val="008425B5"/>
    <w:rsid w:val="0086214B"/>
    <w:rsid w:val="00870211"/>
    <w:rsid w:val="00871C25"/>
    <w:rsid w:val="008A626A"/>
    <w:rsid w:val="008F7FF3"/>
    <w:rsid w:val="00907690"/>
    <w:rsid w:val="00913658"/>
    <w:rsid w:val="00922128"/>
    <w:rsid w:val="00927E56"/>
    <w:rsid w:val="009444D1"/>
    <w:rsid w:val="0095080D"/>
    <w:rsid w:val="0097046A"/>
    <w:rsid w:val="009C1C07"/>
    <w:rsid w:val="009C253C"/>
    <w:rsid w:val="009E4A9F"/>
    <w:rsid w:val="009E62F8"/>
    <w:rsid w:val="009F2260"/>
    <w:rsid w:val="009F4B34"/>
    <w:rsid w:val="009F4F0E"/>
    <w:rsid w:val="00AA01F6"/>
    <w:rsid w:val="00AC4966"/>
    <w:rsid w:val="00AD27BD"/>
    <w:rsid w:val="00AD7954"/>
    <w:rsid w:val="00AE758A"/>
    <w:rsid w:val="00B63C02"/>
    <w:rsid w:val="00BA3454"/>
    <w:rsid w:val="00BB6351"/>
    <w:rsid w:val="00BB77E0"/>
    <w:rsid w:val="00BC2C33"/>
    <w:rsid w:val="00C07041"/>
    <w:rsid w:val="00C21311"/>
    <w:rsid w:val="00C51196"/>
    <w:rsid w:val="00C60D62"/>
    <w:rsid w:val="00C65D46"/>
    <w:rsid w:val="00C65DDC"/>
    <w:rsid w:val="00C92450"/>
    <w:rsid w:val="00CC2EB2"/>
    <w:rsid w:val="00CC52BE"/>
    <w:rsid w:val="00CE3D06"/>
    <w:rsid w:val="00D034F1"/>
    <w:rsid w:val="00D10B37"/>
    <w:rsid w:val="00D32BCE"/>
    <w:rsid w:val="00D87CFA"/>
    <w:rsid w:val="00DA19E1"/>
    <w:rsid w:val="00E11D42"/>
    <w:rsid w:val="00E25E84"/>
    <w:rsid w:val="00E53F75"/>
    <w:rsid w:val="00EA2596"/>
    <w:rsid w:val="00EA507A"/>
    <w:rsid w:val="00EB3CFE"/>
    <w:rsid w:val="00EB505E"/>
    <w:rsid w:val="00ED7128"/>
    <w:rsid w:val="00EF3AE9"/>
    <w:rsid w:val="00F11179"/>
    <w:rsid w:val="00F1281B"/>
    <w:rsid w:val="00F63AD7"/>
    <w:rsid w:val="00F73ACE"/>
    <w:rsid w:val="00F83197"/>
    <w:rsid w:val="00F84CB9"/>
    <w:rsid w:val="00F90268"/>
    <w:rsid w:val="00FC3BBB"/>
    <w:rsid w:val="00FE28B9"/>
    <w:rsid w:val="00FF4B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D3B847"/>
  <w15:docId w15:val="{FD38BAD6-FD8A-46C7-8FA5-28B10D64A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7C7C"/>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0C2D51"/>
    <w:pPr>
      <w:keepNext/>
      <w:keepLines/>
      <w:spacing w:before="480" w:after="0"/>
      <w:jc w:val="center"/>
      <w:outlineLvl w:val="0"/>
    </w:pPr>
    <w:rPr>
      <w:rFonts w:eastAsiaTheme="majorEastAsia" w:cstheme="majorBidi"/>
      <w:b/>
      <w:bCs/>
      <w:sz w:val="32"/>
      <w:szCs w:val="28"/>
    </w:rPr>
  </w:style>
  <w:style w:type="paragraph" w:styleId="Heading2">
    <w:name w:val="heading 2"/>
    <w:basedOn w:val="Normal"/>
    <w:next w:val="Normal"/>
    <w:link w:val="Heading2Char"/>
    <w:uiPriority w:val="9"/>
    <w:unhideWhenUsed/>
    <w:qFormat/>
    <w:rsid w:val="000C2D51"/>
    <w:pPr>
      <w:keepNext/>
      <w:keepLines/>
      <w:spacing w:before="200" w:after="0"/>
      <w:jc w:val="center"/>
      <w:outlineLvl w:val="1"/>
    </w:pPr>
    <w:rPr>
      <w:rFonts w:eastAsiaTheme="majorEastAsia" w:cstheme="majorBidi"/>
      <w:b/>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B303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CE3D06"/>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semiHidden/>
    <w:unhideWhenUsed/>
    <w:rsid w:val="009444D1"/>
    <w:pPr>
      <w:tabs>
        <w:tab w:val="center" w:pos="4680"/>
        <w:tab w:val="right" w:pos="9360"/>
      </w:tabs>
      <w:spacing w:after="0"/>
    </w:pPr>
  </w:style>
  <w:style w:type="character" w:customStyle="1" w:styleId="HeaderChar">
    <w:name w:val="Header Char"/>
    <w:basedOn w:val="DefaultParagraphFont"/>
    <w:link w:val="Header"/>
    <w:uiPriority w:val="99"/>
    <w:semiHidden/>
    <w:rsid w:val="009444D1"/>
    <w:rPr>
      <w:rFonts w:ascii="Times New Roman" w:hAnsi="Times New Roman"/>
      <w:sz w:val="24"/>
    </w:rPr>
  </w:style>
  <w:style w:type="paragraph" w:styleId="Footer">
    <w:name w:val="footer"/>
    <w:basedOn w:val="Normal"/>
    <w:link w:val="FooterChar"/>
    <w:uiPriority w:val="99"/>
    <w:unhideWhenUsed/>
    <w:rsid w:val="009444D1"/>
    <w:pPr>
      <w:tabs>
        <w:tab w:val="center" w:pos="4680"/>
        <w:tab w:val="right" w:pos="9360"/>
      </w:tabs>
      <w:spacing w:after="0"/>
    </w:pPr>
  </w:style>
  <w:style w:type="character" w:customStyle="1" w:styleId="FooterChar">
    <w:name w:val="Footer Char"/>
    <w:basedOn w:val="DefaultParagraphFont"/>
    <w:link w:val="Footer"/>
    <w:uiPriority w:val="99"/>
    <w:rsid w:val="009444D1"/>
    <w:rPr>
      <w:rFonts w:ascii="Times New Roman" w:hAnsi="Times New Roman"/>
      <w:sz w:val="24"/>
    </w:rPr>
  </w:style>
  <w:style w:type="character" w:customStyle="1" w:styleId="Heading2Char">
    <w:name w:val="Heading 2 Char"/>
    <w:basedOn w:val="DefaultParagraphFont"/>
    <w:link w:val="Heading2"/>
    <w:uiPriority w:val="9"/>
    <w:rsid w:val="000C2D51"/>
    <w:rPr>
      <w:rFonts w:ascii="Times New Roman" w:eastAsiaTheme="majorEastAsia" w:hAnsi="Times New Roman" w:cstheme="majorBidi"/>
      <w:b/>
      <w:bCs/>
      <w:sz w:val="28"/>
      <w:szCs w:val="26"/>
    </w:rPr>
  </w:style>
  <w:style w:type="character" w:customStyle="1" w:styleId="Heading1Char">
    <w:name w:val="Heading 1 Char"/>
    <w:basedOn w:val="DefaultParagraphFont"/>
    <w:link w:val="Heading1"/>
    <w:uiPriority w:val="9"/>
    <w:rsid w:val="000C2D51"/>
    <w:rPr>
      <w:rFonts w:ascii="Times New Roman" w:eastAsiaTheme="majorEastAsia" w:hAnsi="Times New Roman" w:cstheme="majorBidi"/>
      <w:b/>
      <w:bCs/>
      <w:sz w:val="32"/>
      <w:szCs w:val="28"/>
    </w:rPr>
  </w:style>
  <w:style w:type="paragraph" w:styleId="TOCHeading">
    <w:name w:val="TOC Heading"/>
    <w:basedOn w:val="Heading1"/>
    <w:next w:val="Normal"/>
    <w:uiPriority w:val="39"/>
    <w:semiHidden/>
    <w:unhideWhenUsed/>
    <w:qFormat/>
    <w:rsid w:val="001D51E0"/>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1D51E0"/>
    <w:pPr>
      <w:spacing w:after="100"/>
    </w:pPr>
  </w:style>
  <w:style w:type="paragraph" w:styleId="TOC2">
    <w:name w:val="toc 2"/>
    <w:basedOn w:val="Normal"/>
    <w:next w:val="Normal"/>
    <w:autoRedefine/>
    <w:uiPriority w:val="39"/>
    <w:unhideWhenUsed/>
    <w:rsid w:val="001D51E0"/>
    <w:pPr>
      <w:spacing w:after="100"/>
      <w:ind w:left="240"/>
    </w:pPr>
  </w:style>
  <w:style w:type="character" w:styleId="Hyperlink">
    <w:name w:val="Hyperlink"/>
    <w:basedOn w:val="DefaultParagraphFont"/>
    <w:uiPriority w:val="99"/>
    <w:unhideWhenUsed/>
    <w:rsid w:val="001D51E0"/>
    <w:rPr>
      <w:color w:val="0000FF" w:themeColor="hyperlink"/>
      <w:u w:val="single"/>
    </w:rPr>
  </w:style>
  <w:style w:type="paragraph" w:styleId="BalloonText">
    <w:name w:val="Balloon Text"/>
    <w:basedOn w:val="Normal"/>
    <w:link w:val="BalloonTextChar"/>
    <w:uiPriority w:val="99"/>
    <w:semiHidden/>
    <w:unhideWhenUsed/>
    <w:rsid w:val="001D51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51E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15F5D2-F7E6-4C9D-9928-59A22FE113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2697</Words>
  <Characters>15378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 Elitebook</dc:creator>
  <cp:lastModifiedBy>Svetoslav Radev</cp:lastModifiedBy>
  <cp:revision>2</cp:revision>
  <dcterms:created xsi:type="dcterms:W3CDTF">2021-07-26T12:09:00Z</dcterms:created>
  <dcterms:modified xsi:type="dcterms:W3CDTF">2021-07-26T12:09:00Z</dcterms:modified>
</cp:coreProperties>
</file>