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C645A2" w:rsidP="008C4441">
            <w:pPr>
              <w:rPr>
                <w:rFonts w:ascii="Arial" w:hAnsi="Arial" w:cs="Arial"/>
                <w:sz w:val="22"/>
                <w:szCs w:val="22"/>
              </w:rPr>
            </w:pPr>
            <w:r>
              <w:rPr>
                <w:rFonts w:ascii="Arial" w:hAnsi="Arial" w:cs="Arial"/>
                <w:sz w:val="22"/>
                <w:szCs w:val="22"/>
              </w:rPr>
              <w:t>Samantha Jones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6F7E4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6F7E4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C645A2" w:rsidP="008C4441">
            <w:pPr>
              <w:rPr>
                <w:rFonts w:ascii="Arial" w:hAnsi="Arial" w:cs="Arial"/>
                <w:sz w:val="22"/>
                <w:szCs w:val="22"/>
              </w:rPr>
            </w:pPr>
            <w:r>
              <w:rPr>
                <w:rFonts w:ascii="Arial" w:hAnsi="Arial" w:cs="Arial"/>
                <w:sz w:val="22"/>
                <w:szCs w:val="22"/>
              </w:rPr>
              <w:t>University of Wales Trinity Saint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C645A2" w:rsidP="008C4441">
            <w:pPr>
              <w:rPr>
                <w:rFonts w:ascii="Arial" w:hAnsi="Arial" w:cs="Arial"/>
                <w:sz w:val="22"/>
                <w:szCs w:val="22"/>
              </w:rPr>
            </w:pPr>
            <w:r>
              <w:rPr>
                <w:rFonts w:ascii="Arial" w:hAnsi="Arial" w:cs="Arial"/>
                <w:sz w:val="22"/>
                <w:szCs w:val="22"/>
              </w:rPr>
              <w:t>Swansea</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C645A2" w:rsidP="008C4441">
            <w:pPr>
              <w:rPr>
                <w:rFonts w:ascii="Arial" w:hAnsi="Arial" w:cs="Arial"/>
                <w:sz w:val="22"/>
                <w:szCs w:val="22"/>
              </w:rPr>
            </w:pPr>
            <w:r>
              <w:rPr>
                <w:rFonts w:ascii="Arial" w:hAnsi="Arial" w:cs="Arial"/>
                <w:sz w:val="22"/>
                <w:szCs w:val="22"/>
              </w:rPr>
              <w:t>1201447@student.uwtsd.ac.uk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C645A2" w:rsidP="008C4441">
            <w:pPr>
              <w:rPr>
                <w:rFonts w:ascii="Arial" w:hAnsi="Arial" w:cs="Arial"/>
                <w:sz w:val="22"/>
                <w:szCs w:val="22"/>
              </w:rPr>
            </w:pPr>
            <w:r>
              <w:rPr>
                <w:rFonts w:ascii="Arial" w:hAnsi="Arial" w:cs="Arial"/>
                <w:sz w:val="22"/>
                <w:szCs w:val="22"/>
              </w:rPr>
              <w:t>07842844639</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C645A2" w:rsidP="00090CF7">
            <w:pPr>
              <w:rPr>
                <w:rFonts w:ascii="Arial" w:hAnsi="Arial" w:cs="Arial"/>
                <w:sz w:val="22"/>
                <w:szCs w:val="22"/>
              </w:rPr>
            </w:pPr>
            <w:r>
              <w:rPr>
                <w:rFonts w:ascii="Arial" w:hAnsi="Arial" w:cs="Arial"/>
                <w:sz w:val="22"/>
                <w:szCs w:val="22"/>
              </w:rPr>
              <w:t>1201447</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6F7E4D" w:rsidP="00090CF7">
            <w:pPr>
              <w:rPr>
                <w:rFonts w:ascii="Arial" w:hAnsi="Arial" w:cs="Arial"/>
                <w:sz w:val="22"/>
                <w:szCs w:val="22"/>
              </w:rPr>
            </w:pPr>
            <w:r>
              <w:rPr>
                <w:rFonts w:ascii="Arial" w:hAnsi="Arial" w:cs="Arial"/>
                <w:sz w:val="22"/>
                <w:szCs w:val="22"/>
              </w:rPr>
              <w:t xml:space="preserve">Primary </w:t>
            </w:r>
            <w:r w:rsidR="00C645A2">
              <w:rPr>
                <w:rFonts w:ascii="Arial" w:hAnsi="Arial" w:cs="Arial"/>
                <w:sz w:val="22"/>
                <w:szCs w:val="22"/>
              </w:rPr>
              <w:t>PGCE</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6F7E4D"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6F7E4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6F7E4D" w:rsidP="0082781D">
            <w:pPr>
              <w:autoSpaceDE w:val="0"/>
              <w:autoSpaceDN w:val="0"/>
              <w:adjustRightInd w:val="0"/>
              <w:rPr>
                <w:rFonts w:ascii="Arial" w:hAnsi="Arial" w:cs="Arial"/>
                <w:sz w:val="22"/>
                <w:szCs w:val="22"/>
              </w:rPr>
            </w:pPr>
            <w:r>
              <w:rPr>
                <w:rFonts w:ascii="Arial" w:hAnsi="Arial" w:cs="Arial"/>
                <w:sz w:val="22"/>
                <w:szCs w:val="22"/>
              </w:rPr>
              <w:t>Nicola Curtis</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F7E4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6F7E4D" w:rsidP="0082781D">
            <w:pPr>
              <w:autoSpaceDE w:val="0"/>
              <w:autoSpaceDN w:val="0"/>
              <w:adjustRightInd w:val="0"/>
              <w:jc w:val="center"/>
              <w:rPr>
                <w:rFonts w:ascii="Arial" w:hAnsi="Arial" w:cs="Arial"/>
                <w:b/>
                <w:bCs/>
                <w:sz w:val="22"/>
                <w:szCs w:val="22"/>
              </w:rPr>
            </w:pPr>
            <w:r>
              <w:rPr>
                <w:rFonts w:ascii="Arial" w:hAnsi="Arial" w:cs="Arial"/>
                <w:b/>
                <w:bCs/>
                <w:sz w:val="22"/>
                <w:szCs w:val="22"/>
              </w:rPr>
              <w:t>13/12/19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F4493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6F7E4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6F7E4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F7E4D" w:rsidRDefault="006F7E4D" w:rsidP="00303350">
            <w:pPr>
              <w:autoSpaceDE w:val="0"/>
              <w:autoSpaceDN w:val="0"/>
              <w:adjustRightInd w:val="0"/>
              <w:rPr>
                <w:rFonts w:ascii="Arial" w:hAnsi="Arial" w:cs="Arial"/>
                <w:b/>
                <w:bCs/>
                <w:i/>
                <w:sz w:val="22"/>
                <w:szCs w:val="22"/>
              </w:rPr>
            </w:pPr>
          </w:p>
          <w:p w:rsidR="006C1FDD" w:rsidRPr="004C3A0B" w:rsidRDefault="006F7E4D" w:rsidP="00303350">
            <w:pPr>
              <w:autoSpaceDE w:val="0"/>
              <w:autoSpaceDN w:val="0"/>
              <w:adjustRightInd w:val="0"/>
              <w:rPr>
                <w:rFonts w:ascii="Arial" w:hAnsi="Arial" w:cs="Arial"/>
                <w:b/>
                <w:bCs/>
                <w:i/>
                <w:sz w:val="22"/>
                <w:szCs w:val="22"/>
              </w:rPr>
            </w:pPr>
            <w:r>
              <w:rPr>
                <w:rFonts w:ascii="Arial" w:hAnsi="Arial" w:cs="Arial"/>
                <w:b/>
                <w:bCs/>
                <w:i/>
                <w:sz w:val="22"/>
                <w:szCs w:val="22"/>
              </w:rPr>
              <w:t>British Educational Research Association (BERA)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6F7E4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6F7E4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F4493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F4493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3C3D8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C645A2">
        <w:tc>
          <w:tcPr>
            <w:tcW w:w="6232" w:type="dxa"/>
            <w:gridSpan w:val="2"/>
            <w:shd w:val="clear" w:color="auto" w:fill="F2F2F2" w:themeFill="background1" w:themeFillShade="F2"/>
          </w:tcPr>
          <w:p w:rsidR="00C32EFB" w:rsidRPr="004C3A0B" w:rsidRDefault="00C32EFB" w:rsidP="00C645A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C645A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F44935" w:rsidP="00C645A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C645A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3C3D82" w:rsidP="00C645A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3C3D8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3C3D8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4493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3C3D8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4493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6730E0" w:rsidRDefault="006730E0" w:rsidP="003C07E3">
            <w:pPr>
              <w:rPr>
                <w:lang w:eastAsia="en-GB"/>
              </w:rPr>
            </w:pPr>
            <w:r>
              <w:rPr>
                <w:rStyle w:val="normaltextrun"/>
                <w:rFonts w:ascii="Calibri" w:hAnsi="Calibri" w:cs="Calibri"/>
                <w:color w:val="000000"/>
                <w:sz w:val="22"/>
                <w:szCs w:val="22"/>
              </w:rPr>
              <w:t>In what way does practi</w:t>
            </w:r>
            <w:r w:rsidR="00F44935">
              <w:rPr>
                <w:rStyle w:val="normaltextrun"/>
                <w:rFonts w:ascii="Calibri" w:hAnsi="Calibri" w:cs="Calibri"/>
                <w:color w:val="000000"/>
                <w:sz w:val="22"/>
                <w:szCs w:val="22"/>
              </w:rPr>
              <w:t>s</w:t>
            </w:r>
            <w:r>
              <w:rPr>
                <w:rStyle w:val="normaltextrun"/>
                <w:rFonts w:ascii="Calibri" w:hAnsi="Calibri" w:cs="Calibri"/>
                <w:color w:val="000000"/>
                <w:sz w:val="22"/>
                <w:szCs w:val="22"/>
              </w:rPr>
              <w:t>ing Welsh orally improve the understanding of the language in Key Stage 2 pupils?</w:t>
            </w:r>
            <w:r>
              <w:rPr>
                <w:rStyle w:val="bcx4"/>
                <w:rFonts w:ascii="Calibri" w:hAnsi="Calibri" w:cs="Calibri"/>
                <w:color w:val="000000"/>
                <w:sz w:val="22"/>
                <w:szCs w:val="22"/>
              </w:rPr>
              <w:t> </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F44935" w:rsidP="003C07E3">
            <w:pPr>
              <w:rPr>
                <w:rFonts w:ascii="Arial" w:hAnsi="Arial" w:cs="Arial"/>
                <w:sz w:val="22"/>
                <w:szCs w:val="22"/>
              </w:rPr>
            </w:pPr>
            <w:r>
              <w:rPr>
                <w:rFonts w:ascii="Arial" w:hAnsi="Arial" w:cs="Arial"/>
                <w:sz w:val="22"/>
                <w:szCs w:val="22"/>
              </w:rPr>
              <w:t>27</w:t>
            </w:r>
            <w:r w:rsidR="006F7E4D">
              <w:rPr>
                <w:rFonts w:ascii="Arial" w:hAnsi="Arial" w:cs="Arial"/>
                <w:sz w:val="22"/>
                <w:szCs w:val="22"/>
              </w:rPr>
              <w:t>/0</w:t>
            </w:r>
            <w:r>
              <w:rPr>
                <w:rFonts w:ascii="Arial" w:hAnsi="Arial" w:cs="Arial"/>
                <w:sz w:val="22"/>
                <w:szCs w:val="22"/>
              </w:rPr>
              <w:t>1</w:t>
            </w:r>
            <w:r w:rsidR="006F7E4D">
              <w:rPr>
                <w:rFonts w:ascii="Arial" w:hAnsi="Arial" w:cs="Arial"/>
                <w:sz w:val="22"/>
                <w:szCs w:val="22"/>
              </w:rPr>
              <w:t>/20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6F7E4D" w:rsidP="003C07E3">
            <w:pPr>
              <w:rPr>
                <w:rFonts w:ascii="Arial" w:hAnsi="Arial" w:cs="Arial"/>
                <w:sz w:val="22"/>
                <w:szCs w:val="22"/>
              </w:rPr>
            </w:pPr>
            <w:r>
              <w:rPr>
                <w:rFonts w:ascii="Arial" w:hAnsi="Arial" w:cs="Arial"/>
                <w:sz w:val="22"/>
                <w:szCs w:val="22"/>
              </w:rPr>
              <w:t>21/02/20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3C3D82" w:rsidP="003C3D82">
            <w:pPr>
              <w:pStyle w:val="NormalWeb"/>
              <w:rPr>
                <w:rFonts w:ascii="Arial" w:hAnsi="Arial" w:cs="Arial"/>
                <w:color w:val="000000"/>
                <w:sz w:val="22"/>
                <w:szCs w:val="22"/>
              </w:rPr>
            </w:pPr>
            <w:r w:rsidRPr="003C3D82">
              <w:rPr>
                <w:rFonts w:ascii="Arial" w:hAnsi="Arial" w:cs="Arial"/>
                <w:color w:val="000000"/>
                <w:sz w:val="22"/>
                <w:szCs w:val="22"/>
              </w:rPr>
              <w:t>To ascertain whether or not practi</w:t>
            </w:r>
            <w:r w:rsidR="00F44935">
              <w:rPr>
                <w:rFonts w:ascii="Arial" w:hAnsi="Arial" w:cs="Arial"/>
                <w:color w:val="000000"/>
                <w:sz w:val="22"/>
                <w:szCs w:val="22"/>
              </w:rPr>
              <w:t>s</w:t>
            </w:r>
            <w:r w:rsidRPr="003C3D82">
              <w:rPr>
                <w:rFonts w:ascii="Arial" w:hAnsi="Arial" w:cs="Arial"/>
                <w:color w:val="000000"/>
                <w:sz w:val="22"/>
                <w:szCs w:val="22"/>
              </w:rPr>
              <w:t>ing Welsh orally will improve the understanding of the</w:t>
            </w:r>
            <w:r w:rsidRPr="003C3D82">
              <w:rPr>
                <w:rStyle w:val="apple-converted-space"/>
                <w:rFonts w:ascii="Arial" w:hAnsi="Arial" w:cs="Arial"/>
                <w:color w:val="000000"/>
                <w:sz w:val="22"/>
                <w:szCs w:val="22"/>
              </w:rPr>
              <w:t> </w:t>
            </w:r>
            <w:r w:rsidRPr="003C3D82">
              <w:rPr>
                <w:rFonts w:ascii="Arial" w:hAnsi="Arial" w:cs="Arial"/>
                <w:color w:val="000000"/>
                <w:sz w:val="22"/>
                <w:szCs w:val="22"/>
              </w:rPr>
              <w:t>language in Key Stage 2 pupils</w:t>
            </w:r>
            <w:r>
              <w:rPr>
                <w:rFonts w:ascii="Arial" w:hAnsi="Arial" w:cs="Arial"/>
                <w:color w:val="000000"/>
                <w:sz w:val="22"/>
                <w:szCs w:val="22"/>
              </w:rPr>
              <w:t>.</w:t>
            </w:r>
          </w:p>
          <w:p w:rsidR="003C3D82" w:rsidRPr="003C3D82" w:rsidDel="00425DA7" w:rsidRDefault="003C3D82" w:rsidP="003C3D82">
            <w:pPr>
              <w:pStyle w:val="NormalWeb"/>
              <w:rPr>
                <w:rFonts w:ascii="Arial" w:hAnsi="Arial" w:cs="Arial"/>
                <w:color w:val="000000"/>
                <w:sz w:val="22"/>
                <w:szCs w:val="22"/>
              </w:rPr>
            </w:pP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F7E4D" w:rsidRDefault="006F7E4D" w:rsidP="00113E57">
            <w:pPr>
              <w:rPr>
                <w:lang w:eastAsia="en-GB"/>
              </w:rPr>
            </w:pPr>
            <w:r>
              <w:rPr>
                <w:rStyle w:val="normaltextrun"/>
                <w:rFonts w:ascii="Calibri" w:hAnsi="Calibri" w:cs="Calibri"/>
                <w:color w:val="000000"/>
                <w:sz w:val="22"/>
                <w:szCs w:val="22"/>
              </w:rPr>
              <w:t>In what way does practi</w:t>
            </w:r>
            <w:r w:rsidR="00F44935">
              <w:rPr>
                <w:rStyle w:val="normaltextrun"/>
                <w:rFonts w:ascii="Calibri" w:hAnsi="Calibri" w:cs="Calibri"/>
                <w:color w:val="000000"/>
                <w:sz w:val="22"/>
                <w:szCs w:val="22"/>
              </w:rPr>
              <w:t>s</w:t>
            </w:r>
            <w:r>
              <w:rPr>
                <w:rStyle w:val="normaltextrun"/>
                <w:rFonts w:ascii="Calibri" w:hAnsi="Calibri" w:cs="Calibri"/>
                <w:color w:val="000000"/>
                <w:sz w:val="22"/>
                <w:szCs w:val="22"/>
              </w:rPr>
              <w:t>ing Welsh orally improve the understanding of the language in Key Stage 2 pupils?</w:t>
            </w:r>
            <w:r>
              <w:rPr>
                <w:rStyle w:val="bcx4"/>
                <w:rFonts w:ascii="Calibri" w:hAnsi="Calibri" w:cs="Calibri"/>
                <w:color w:val="000000"/>
                <w:sz w:val="22"/>
                <w:szCs w:val="22"/>
              </w:rPr>
              <w:t> </w:t>
            </w:r>
          </w:p>
          <w:p w:rsidR="00113E57" w:rsidRPr="006C1FDD" w:rsidRDefault="00113E57" w:rsidP="00113E57">
            <w:pPr>
              <w:rPr>
                <w:rFonts w:ascii="Arial" w:hAnsi="Arial" w:cs="Arial"/>
              </w:rPr>
            </w:pPr>
          </w:p>
          <w:p w:rsidR="00113E57" w:rsidRPr="006C1FDD" w:rsidRDefault="00113E57" w:rsidP="00113E57">
            <w:pPr>
              <w:autoSpaceDE w:val="0"/>
              <w:autoSpaceDN w:val="0"/>
              <w:adjustRightInd w:val="0"/>
              <w:rPr>
                <w:rFonts w:ascii="Arial" w:hAnsi="Arial" w:cs="Arial"/>
                <w:b/>
                <w:bCs/>
                <w:sz w:val="22"/>
                <w:szCs w:val="22"/>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6F7E4D" w:rsidP="00425DA7">
            <w:pPr>
              <w:rPr>
                <w:rFonts w:ascii="Arial" w:hAnsi="Arial" w:cs="Arial"/>
              </w:rPr>
            </w:pPr>
            <w:r>
              <w:rPr>
                <w:rFonts w:ascii="Arial" w:hAnsi="Arial" w:cs="Arial"/>
              </w:rPr>
              <w:t>To evaluate the effects of practi</w:t>
            </w:r>
            <w:r w:rsidR="00F44935">
              <w:rPr>
                <w:rFonts w:ascii="Arial" w:hAnsi="Arial" w:cs="Arial"/>
              </w:rPr>
              <w:t>s</w:t>
            </w:r>
            <w:r>
              <w:rPr>
                <w:rFonts w:ascii="Arial" w:hAnsi="Arial" w:cs="Arial"/>
              </w:rPr>
              <w:t xml:space="preserve">ing Welsh orally has on the understanding of the </w:t>
            </w:r>
            <w:r w:rsidR="00141E9A">
              <w:rPr>
                <w:rFonts w:ascii="Arial" w:hAnsi="Arial" w:cs="Arial"/>
              </w:rPr>
              <w:t>language in Key Stage 2 pupils.</w:t>
            </w:r>
          </w:p>
          <w:p w:rsidR="00425DA7" w:rsidRPr="002A152D" w:rsidRDefault="00425DA7" w:rsidP="00425DA7">
            <w:pPr>
              <w:rPr>
                <w:rFonts w:ascii="Arial" w:hAnsi="Arial" w:cs="Arial"/>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141E9A" w:rsidP="00425DA7">
            <w:pPr>
              <w:rPr>
                <w:rFonts w:ascii="Arial" w:hAnsi="Arial" w:cs="Arial"/>
              </w:rPr>
            </w:pPr>
            <w:r>
              <w:rPr>
                <w:rFonts w:ascii="Arial" w:hAnsi="Arial" w:cs="Arial"/>
              </w:rPr>
              <w:t xml:space="preserve">By creating an opportunity for the learners in a Key Stage 2 classroom to participate in an oral activity focusing on improving aspects if the Welsh language. </w:t>
            </w:r>
          </w:p>
          <w:p w:rsidR="00425DA7" w:rsidRDefault="00425DA7" w:rsidP="00425DA7">
            <w:pPr>
              <w:rPr>
                <w:rFonts w:ascii="Arial" w:hAnsi="Arial" w:cs="Arial"/>
                <w:sz w:val="22"/>
                <w:szCs w:val="22"/>
              </w:rPr>
            </w:pPr>
          </w:p>
          <w:p w:rsidR="00425DA7" w:rsidRPr="004C3A0B" w:rsidRDefault="00425DA7" w:rsidP="00425DA7">
            <w:pPr>
              <w:rPr>
                <w:rFonts w:ascii="Arial" w:hAnsi="Arial" w:cs="Arial"/>
                <w:sz w:val="22"/>
                <w:szCs w:val="22"/>
              </w:rPr>
            </w:pP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643D2E" w:rsidRPr="001365BF" w:rsidRDefault="00141E9A" w:rsidP="00643D2E">
            <w:pPr>
              <w:rPr>
                <w:rFonts w:ascii="Arial" w:hAnsi="Arial" w:cs="Arial"/>
                <w:color w:val="1A1A1A"/>
                <w:sz w:val="21"/>
                <w:szCs w:val="21"/>
                <w:shd w:val="clear" w:color="auto" w:fill="FFFFFF"/>
                <w:lang w:eastAsia="en-GB"/>
              </w:rPr>
            </w:pPr>
            <w:r>
              <w:rPr>
                <w:rFonts w:ascii="Arial" w:hAnsi="Arial" w:cs="Arial"/>
                <w:sz w:val="22"/>
                <w:szCs w:val="22"/>
              </w:rPr>
              <w:t xml:space="preserve">This research project will be completed using the method of a lesson study. </w:t>
            </w:r>
            <w:r w:rsidRPr="00141E9A">
              <w:rPr>
                <w:rFonts w:ascii="Arial" w:hAnsi="Arial" w:cs="Arial"/>
                <w:color w:val="1A1A1A"/>
                <w:sz w:val="21"/>
                <w:szCs w:val="21"/>
                <w:shd w:val="clear" w:color="auto" w:fill="FFFFFF"/>
                <w:lang w:eastAsia="en-GB"/>
              </w:rPr>
              <w:t>A lesson study is a research technique which originated from Japan. It is a teacher-led research tool where teachers collaborated to identify an area of development in their pupils learning</w:t>
            </w:r>
            <w:r>
              <w:rPr>
                <w:rFonts w:ascii="Arial" w:hAnsi="Arial" w:cs="Arial"/>
                <w:color w:val="1A1A1A"/>
                <w:sz w:val="21"/>
                <w:szCs w:val="21"/>
                <w:shd w:val="clear" w:color="auto" w:fill="FFFFFF"/>
                <w:lang w:eastAsia="en-GB"/>
              </w:rPr>
              <w:t xml:space="preserve"> (Teacher Development Trust</w:t>
            </w:r>
            <w:r w:rsidR="001365BF">
              <w:rPr>
                <w:rFonts w:ascii="Arial" w:hAnsi="Arial" w:cs="Arial"/>
                <w:color w:val="1A1A1A"/>
                <w:sz w:val="21"/>
                <w:szCs w:val="21"/>
                <w:shd w:val="clear" w:color="auto" w:fill="FFFFFF"/>
                <w:lang w:eastAsia="en-GB"/>
              </w:rPr>
              <w:t>, 2015)</w:t>
            </w:r>
            <w:r w:rsidRPr="00141E9A">
              <w:rPr>
                <w:rFonts w:ascii="Arial" w:hAnsi="Arial" w:cs="Arial"/>
                <w:color w:val="1A1A1A"/>
                <w:sz w:val="21"/>
                <w:szCs w:val="21"/>
                <w:shd w:val="clear" w:color="auto" w:fill="FFFFFF"/>
                <w:lang w:eastAsia="en-GB"/>
              </w:rPr>
              <w:t xml:space="preserve">. This is firstly identified through observations of the teaching and learning within a classroom setting, then interviews with </w:t>
            </w:r>
            <w:r w:rsidR="00643D2E">
              <w:rPr>
                <w:rFonts w:ascii="Arial" w:hAnsi="Arial" w:cs="Arial"/>
                <w:color w:val="1A1A1A"/>
                <w:sz w:val="21"/>
                <w:szCs w:val="21"/>
                <w:shd w:val="clear" w:color="auto" w:fill="FFFFFF"/>
                <w:lang w:eastAsia="en-GB"/>
              </w:rPr>
              <w:t>case</w:t>
            </w:r>
            <w:r w:rsidRPr="00141E9A">
              <w:rPr>
                <w:rFonts w:ascii="Arial" w:hAnsi="Arial" w:cs="Arial"/>
                <w:color w:val="1A1A1A"/>
                <w:sz w:val="21"/>
                <w:szCs w:val="21"/>
                <w:shd w:val="clear" w:color="auto" w:fill="FFFFFF"/>
                <w:lang w:eastAsia="en-GB"/>
              </w:rPr>
              <w:t xml:space="preserve"> pupils are undertaken immediately after the lesson to gather their opinion on the lesson and their own learning.</w:t>
            </w:r>
            <w:r w:rsidR="00F44935">
              <w:rPr>
                <w:rFonts w:ascii="Arial" w:hAnsi="Arial" w:cs="Arial"/>
                <w:color w:val="1A1A1A"/>
                <w:sz w:val="21"/>
                <w:szCs w:val="21"/>
                <w:shd w:val="clear" w:color="auto" w:fill="FFFFFF"/>
                <w:lang w:eastAsia="en-GB"/>
              </w:rPr>
              <w:t xml:space="preserve"> The observations will be undertaken by two student teachers who will watch how the participants act during the lesson to evaluate engagement, understanding of the lesson and their use of the Welsh language. The interview will be short where the </w:t>
            </w:r>
            <w:r w:rsidR="00F44935">
              <w:rPr>
                <w:rFonts w:ascii="Arial" w:hAnsi="Arial" w:cs="Arial"/>
                <w:color w:val="1A1A1A"/>
                <w:sz w:val="21"/>
                <w:szCs w:val="21"/>
                <w:shd w:val="clear" w:color="auto" w:fill="FFFFFF"/>
                <w:lang w:eastAsia="en-GB"/>
              </w:rPr>
              <w:lastRenderedPageBreak/>
              <w:t>case pupils will be asked a couple of questions each about what happened during the lesson study and how they felt during the lesson study.</w:t>
            </w:r>
            <w:r w:rsidRPr="00141E9A">
              <w:rPr>
                <w:rFonts w:ascii="Arial" w:hAnsi="Arial" w:cs="Arial"/>
                <w:color w:val="1A1A1A"/>
                <w:sz w:val="21"/>
                <w:szCs w:val="21"/>
                <w:shd w:val="clear" w:color="auto" w:fill="FFFFFF"/>
                <w:lang w:eastAsia="en-GB"/>
              </w:rPr>
              <w:t xml:space="preserve"> </w:t>
            </w:r>
            <w:r w:rsidR="00643D2E">
              <w:rPr>
                <w:rFonts w:ascii="Arial" w:hAnsi="Arial" w:cs="Arial"/>
                <w:color w:val="1A1A1A"/>
                <w:sz w:val="21"/>
                <w:szCs w:val="21"/>
                <w:shd w:val="clear" w:color="auto" w:fill="FFFFFF"/>
                <w:lang w:eastAsia="en-GB"/>
              </w:rPr>
              <w:t xml:space="preserve">Peter Dudley (2019) introduced the method of a Lesson study from Japan to the UK in the year 2001. He has then developed the lesson study through Research Lesson study. The interviews are completed in a focus group of a chosen size. </w:t>
            </w:r>
            <w:r w:rsidR="00D91EE8">
              <w:rPr>
                <w:rFonts w:ascii="Arial" w:hAnsi="Arial" w:cs="Arial"/>
                <w:color w:val="1A1A1A"/>
                <w:sz w:val="21"/>
                <w:szCs w:val="21"/>
                <w:shd w:val="clear" w:color="auto" w:fill="FFFFFF"/>
                <w:lang w:eastAsia="en-GB"/>
              </w:rPr>
              <w:t xml:space="preserve">Gibbs. A, (1997) </w:t>
            </w:r>
            <w:r w:rsidR="006730E0">
              <w:rPr>
                <w:rFonts w:ascii="Arial" w:hAnsi="Arial" w:cs="Arial"/>
                <w:color w:val="1A1A1A"/>
                <w:sz w:val="21"/>
                <w:szCs w:val="21"/>
                <w:shd w:val="clear" w:color="auto" w:fill="FFFFFF"/>
                <w:lang w:eastAsia="en-GB"/>
              </w:rPr>
              <w:t xml:space="preserve">suggest that some benefits of working with focus groups include ‘gaining insight into people’s shared understanding’ and to see if others are influenced by their peers within that focus group. </w:t>
            </w:r>
          </w:p>
          <w:p w:rsidR="006730E0" w:rsidRDefault="006730E0" w:rsidP="003C07E3">
            <w:pPr>
              <w:rPr>
                <w:rFonts w:ascii="Arial" w:hAnsi="Arial" w:cs="Arial"/>
                <w:color w:val="1A1A1A"/>
                <w:sz w:val="21"/>
                <w:szCs w:val="21"/>
                <w:shd w:val="clear" w:color="auto" w:fill="FFFFFF"/>
                <w:lang w:eastAsia="en-GB"/>
              </w:rPr>
            </w:pPr>
          </w:p>
          <w:p w:rsidR="003C07E3" w:rsidRPr="001365BF" w:rsidRDefault="00141E9A" w:rsidP="003C07E3">
            <w:pPr>
              <w:rPr>
                <w:rFonts w:ascii="Arial" w:hAnsi="Arial" w:cs="Arial"/>
                <w:color w:val="1A1A1A"/>
                <w:sz w:val="21"/>
                <w:szCs w:val="21"/>
                <w:shd w:val="clear" w:color="auto" w:fill="FFFFFF"/>
                <w:lang w:eastAsia="en-GB"/>
              </w:rPr>
            </w:pPr>
            <w:r w:rsidRPr="00141E9A">
              <w:rPr>
                <w:rFonts w:ascii="Arial" w:hAnsi="Arial" w:cs="Arial"/>
                <w:color w:val="1A1A1A"/>
                <w:sz w:val="21"/>
                <w:szCs w:val="21"/>
                <w:shd w:val="clear" w:color="auto" w:fill="FFFFFF"/>
                <w:lang w:eastAsia="en-GB"/>
              </w:rPr>
              <w:t xml:space="preserve">Using the data collated from the lesson study the teachers reflect upon the teaching and learning and refine the lesson plan to improve attainment. This is then repeated to test and evaluate the results of the refinement. </w:t>
            </w:r>
            <w:r w:rsidR="006730E0">
              <w:rPr>
                <w:rFonts w:ascii="Arial" w:hAnsi="Arial" w:cs="Arial"/>
                <w:color w:val="1A1A1A"/>
                <w:sz w:val="21"/>
                <w:szCs w:val="21"/>
                <w:shd w:val="clear" w:color="auto" w:fill="FFFFFF"/>
                <w:lang w:eastAsia="en-GB"/>
              </w:rPr>
              <w:t xml:space="preserve">In this research project the lesson study will be reflected upon using Gibbs reflective cycle (1988). This cycle has six stages which looks at what happened; feelings of both the participants and the researchers; research into the method; results from the research and how the lesson could be improved. This method looks into all areas of the research and comes to a clear conclusion with next steps which will hopefully improve the teaching and learning. </w:t>
            </w:r>
          </w:p>
          <w:p w:rsidR="003C07E3" w:rsidRPr="004C3A0B" w:rsidRDefault="003C07E3" w:rsidP="003C07E3">
            <w:pPr>
              <w:rPr>
                <w:rFonts w:ascii="Arial" w:hAnsi="Arial" w:cs="Arial"/>
                <w:b/>
                <w:sz w:val="22"/>
                <w:szCs w:val="22"/>
              </w:rPr>
            </w:pP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6730E0" w:rsidRDefault="006730E0" w:rsidP="003C07E3">
            <w:pPr>
              <w:rPr>
                <w:rFonts w:ascii="Arial" w:hAnsi="Arial" w:cs="Arial"/>
                <w:sz w:val="22"/>
                <w:szCs w:val="22"/>
              </w:rPr>
            </w:pPr>
            <w:r>
              <w:rPr>
                <w:rFonts w:ascii="Arial" w:hAnsi="Arial" w:cs="Arial"/>
                <w:sz w:val="22"/>
                <w:szCs w:val="22"/>
              </w:rPr>
              <w:t>There will be two locations in this research project. One is a Primary school based in the Carmarthenshire local authority</w:t>
            </w:r>
            <w:r w:rsidR="006644C5">
              <w:rPr>
                <w:rFonts w:ascii="Arial" w:hAnsi="Arial" w:cs="Arial"/>
                <w:sz w:val="22"/>
                <w:szCs w:val="22"/>
              </w:rPr>
              <w:t xml:space="preserve"> with 31 pupils aged 8-9. T</w:t>
            </w:r>
            <w:r>
              <w:rPr>
                <w:rFonts w:ascii="Arial" w:hAnsi="Arial" w:cs="Arial"/>
                <w:sz w:val="22"/>
                <w:szCs w:val="22"/>
              </w:rPr>
              <w:t>he other is a Primary school based in Swansea Local authority</w:t>
            </w:r>
            <w:r w:rsidR="006644C5">
              <w:rPr>
                <w:rFonts w:ascii="Arial" w:hAnsi="Arial" w:cs="Arial"/>
                <w:sz w:val="22"/>
                <w:szCs w:val="22"/>
              </w:rPr>
              <w:t xml:space="preserve"> with 29 pupils aged 7-8. </w:t>
            </w:r>
          </w:p>
          <w:p w:rsidR="003C07E3" w:rsidRPr="004C3A0B" w:rsidRDefault="003C07E3" w:rsidP="006644C5">
            <w:pPr>
              <w:rPr>
                <w:rFonts w:ascii="Arial" w:hAnsi="Arial" w:cs="Arial"/>
                <w:b/>
                <w:sz w:val="22"/>
                <w:szCs w:val="22"/>
              </w:rPr>
            </w:pP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3D82" w:rsidP="003C07E3">
            <w:pPr>
              <w:rPr>
                <w:rFonts w:ascii="Arial" w:hAnsi="Arial" w:cs="Arial"/>
                <w:sz w:val="22"/>
                <w:szCs w:val="22"/>
              </w:rPr>
            </w:pPr>
            <w:r>
              <w:rPr>
                <w:rFonts w:ascii="Arial" w:hAnsi="Arial" w:cs="Arial"/>
                <w:sz w:val="22"/>
                <w:szCs w:val="22"/>
              </w:rPr>
              <w:t>N/A</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6644C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F4493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643D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643D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643D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643D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643D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643D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643D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643D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643D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643D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643D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643D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643D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643D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3C3D8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3C3D8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3C3D82" w:rsidRPr="003C3D82" w:rsidRDefault="003C3D82" w:rsidP="003C3D82">
            <w:pPr>
              <w:rPr>
                <w:rFonts w:ascii="Arial" w:hAnsi="Arial" w:cs="Arial"/>
                <w:sz w:val="16"/>
                <w:szCs w:val="16"/>
                <w:lang w:eastAsia="en-GB"/>
              </w:rPr>
            </w:pPr>
            <w:r w:rsidRPr="003C3D82">
              <w:rPr>
                <w:rFonts w:ascii="Arial" w:hAnsi="Arial" w:cs="Arial"/>
                <w:color w:val="000000"/>
                <w:sz w:val="22"/>
                <w:szCs w:val="22"/>
              </w:rPr>
              <w:t>Lesson reflection using the Gibbs (1988) Reflective Model.</w:t>
            </w:r>
          </w:p>
          <w:p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643D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643D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643D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643D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643D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643D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643D2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643D2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643D2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AD5E63" w:rsidRPr="00E64599" w:rsidRDefault="00E64599" w:rsidP="003257BD">
            <w:pPr>
              <w:rPr>
                <w:rFonts w:ascii="Arial" w:hAnsi="Arial" w:cs="Arial"/>
                <w:sz w:val="22"/>
                <w:szCs w:val="22"/>
              </w:rPr>
            </w:pPr>
            <w:r>
              <w:rPr>
                <w:rFonts w:ascii="Arial" w:hAnsi="Arial" w:cs="Arial"/>
                <w:sz w:val="22"/>
                <w:szCs w:val="22"/>
              </w:rPr>
              <w:t xml:space="preserve">There are 6 participants expected throughout the whole study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E64599" w:rsidRDefault="00E64599" w:rsidP="003257BD">
            <w:pPr>
              <w:rPr>
                <w:rFonts w:ascii="Arial" w:hAnsi="Arial" w:cs="Arial"/>
                <w:sz w:val="22"/>
                <w:szCs w:val="22"/>
              </w:rPr>
            </w:pPr>
          </w:p>
          <w:p w:rsidR="003257BD" w:rsidRPr="004C3A0B" w:rsidRDefault="00E64599" w:rsidP="003257BD">
            <w:pPr>
              <w:rPr>
                <w:rFonts w:ascii="Arial" w:hAnsi="Arial" w:cs="Arial"/>
                <w:sz w:val="22"/>
                <w:szCs w:val="22"/>
              </w:rPr>
            </w:pPr>
            <w:r>
              <w:rPr>
                <w:rFonts w:ascii="Arial" w:hAnsi="Arial" w:cs="Arial"/>
                <w:sz w:val="22"/>
                <w:szCs w:val="22"/>
              </w:rPr>
              <w:t>There are three pupils from one of the schools and threes pupils from the other school. Three of the pupils will be ages 7-8 and the other three ages 8-9</w:t>
            </w:r>
          </w:p>
          <w:p w:rsidR="002A152D" w:rsidRPr="003257BD" w:rsidRDefault="002A152D" w:rsidP="003257BD">
            <w:pPr>
              <w:rPr>
                <w:rFonts w:ascii="Arial" w:hAnsi="Arial" w:cs="Arial"/>
                <w:i/>
                <w:color w:val="808080"/>
                <w:sz w:val="18"/>
                <w:szCs w:val="18"/>
              </w:rPr>
            </w:pP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Pr="004C3A0B" w:rsidRDefault="00E64599" w:rsidP="003257BD">
            <w:pPr>
              <w:rPr>
                <w:rFonts w:ascii="Arial" w:hAnsi="Arial" w:cs="Arial"/>
                <w:sz w:val="22"/>
                <w:szCs w:val="22"/>
              </w:rPr>
            </w:pPr>
            <w:r>
              <w:rPr>
                <w:rFonts w:ascii="Arial" w:hAnsi="Arial" w:cs="Arial"/>
                <w:sz w:val="22"/>
                <w:szCs w:val="22"/>
              </w:rPr>
              <w:t xml:space="preserve">The participants will be identified with advice from the two class mentors and evaluating prior literature about their topic to see if any of the learners will be best suited to this task. </w:t>
            </w:r>
          </w:p>
          <w:p w:rsidR="00AD5E63" w:rsidRPr="004C3A0B" w:rsidRDefault="00AD5E63" w:rsidP="003257BD">
            <w:pPr>
              <w:rPr>
                <w:rFonts w:ascii="Arial" w:hAnsi="Arial" w:cs="Arial"/>
                <w:color w:val="808080"/>
                <w:sz w:val="18"/>
                <w:szCs w:val="18"/>
              </w:rPr>
            </w:pP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643D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643D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643D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643D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643D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643D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643D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643D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643D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643D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643D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643D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643D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F4493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F4493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64599">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E64599" w:rsidRDefault="00E64599" w:rsidP="00E64599">
            <w:pPr>
              <w:pStyle w:val="ListParagraph"/>
              <w:numPr>
                <w:ilvl w:val="0"/>
                <w:numId w:val="28"/>
              </w:numPr>
              <w:rPr>
                <w:rFonts w:ascii="Arial" w:hAnsi="Arial" w:cs="Arial"/>
              </w:rPr>
            </w:pPr>
            <w:r>
              <w:rPr>
                <w:rFonts w:ascii="Arial" w:hAnsi="Arial" w:cs="Arial"/>
              </w:rPr>
              <w:t>Pupils may feel under pressure to give a ‘correct’ answer to the question.</w:t>
            </w:r>
          </w:p>
          <w:p w:rsidR="00E64599" w:rsidRDefault="00E64599" w:rsidP="00E64599">
            <w:pPr>
              <w:pStyle w:val="ListParagraph"/>
              <w:rPr>
                <w:rFonts w:ascii="Arial" w:hAnsi="Arial" w:cs="Arial"/>
              </w:rPr>
            </w:pPr>
          </w:p>
          <w:p w:rsidR="00E64599" w:rsidRDefault="00E64599" w:rsidP="00E64599">
            <w:pPr>
              <w:pStyle w:val="ListParagraph"/>
              <w:rPr>
                <w:rFonts w:ascii="Arial" w:hAnsi="Arial" w:cs="Arial"/>
              </w:rPr>
            </w:pPr>
          </w:p>
          <w:p w:rsidR="00E64599" w:rsidRDefault="00E64599" w:rsidP="00E64599">
            <w:pPr>
              <w:pStyle w:val="ListParagraph"/>
              <w:rPr>
                <w:rFonts w:ascii="Arial" w:hAnsi="Arial" w:cs="Arial"/>
              </w:rPr>
            </w:pPr>
          </w:p>
          <w:p w:rsidR="00E64599" w:rsidRPr="00643D2E" w:rsidRDefault="00E64599" w:rsidP="00E64599">
            <w:pPr>
              <w:pStyle w:val="ListParagraph"/>
              <w:numPr>
                <w:ilvl w:val="0"/>
                <w:numId w:val="28"/>
              </w:numPr>
              <w:rPr>
                <w:rFonts w:ascii="Arial" w:hAnsi="Arial" w:cs="Arial"/>
              </w:rPr>
            </w:pPr>
            <w:r>
              <w:rPr>
                <w:rFonts w:ascii="Arial" w:hAnsi="Arial" w:cs="Arial"/>
              </w:rPr>
              <w:t>Anonymity</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E64599" w:rsidRDefault="00E64599" w:rsidP="00E64599">
            <w:pPr>
              <w:pStyle w:val="ListParagraph"/>
              <w:numPr>
                <w:ilvl w:val="0"/>
                <w:numId w:val="28"/>
              </w:numPr>
              <w:rPr>
                <w:rFonts w:ascii="Arial" w:hAnsi="Arial" w:cs="Arial"/>
              </w:rPr>
            </w:pPr>
            <w:r>
              <w:rPr>
                <w:rFonts w:ascii="Arial" w:hAnsi="Arial" w:cs="Arial"/>
              </w:rPr>
              <w:t xml:space="preserve">Before the interview we will explain to the children that there is no wrong answer and that we are looking for their feeling on the lesson so that we can improve our teaching. </w:t>
            </w:r>
          </w:p>
          <w:p w:rsidR="00E64599" w:rsidRPr="004336B9" w:rsidRDefault="00E64599" w:rsidP="00E64599">
            <w:pPr>
              <w:pStyle w:val="ListParagraph"/>
              <w:numPr>
                <w:ilvl w:val="0"/>
                <w:numId w:val="28"/>
              </w:numPr>
              <w:rPr>
                <w:rFonts w:ascii="Arial" w:hAnsi="Arial" w:cs="Arial"/>
              </w:rPr>
            </w:pPr>
            <w:r>
              <w:rPr>
                <w:rFonts w:ascii="Arial" w:hAnsi="Arial" w:cs="Arial"/>
              </w:rPr>
              <w:t xml:space="preserve">The pupils will be informed that their details, including their names, will be kept anonymous and any details about themselves or their school will also be anonymous.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54F34" w:rsidP="003257BD">
            <w:pPr>
              <w:autoSpaceDE w:val="0"/>
              <w:autoSpaceDN w:val="0"/>
              <w:adjustRightInd w:val="0"/>
              <w:rPr>
                <w:rFonts w:cs="Arial"/>
                <w:i/>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Pr="00E64599" w:rsidRDefault="00E64599" w:rsidP="00E64599">
            <w:pPr>
              <w:pStyle w:val="ListParagraph"/>
              <w:numPr>
                <w:ilvl w:val="0"/>
                <w:numId w:val="28"/>
              </w:numPr>
              <w:rPr>
                <w:rFonts w:ascii="Arial" w:hAnsi="Arial" w:cs="Arial"/>
              </w:rPr>
            </w:pPr>
            <w:r>
              <w:rPr>
                <w:rFonts w:ascii="Arial" w:hAnsi="Arial" w:cs="Arial"/>
              </w:rPr>
              <w:t>Possibility of being accused of favouritism</w:t>
            </w:r>
          </w:p>
          <w:p w:rsidR="003257BD" w:rsidRDefault="003257BD" w:rsidP="003257BD">
            <w:pPr>
              <w:rPr>
                <w:rFonts w:ascii="Arial" w:hAnsi="Arial" w:cs="Arial"/>
                <w:sz w:val="22"/>
                <w:szCs w:val="22"/>
              </w:rPr>
            </w:pPr>
          </w:p>
          <w:p w:rsidR="00CD7D75" w:rsidRDefault="00CD7D75" w:rsidP="003257BD">
            <w:pPr>
              <w:rPr>
                <w:rFonts w:ascii="Arial" w:hAnsi="Arial" w:cs="Arial"/>
                <w:sz w:val="22"/>
                <w:szCs w:val="22"/>
              </w:rPr>
            </w:pPr>
          </w:p>
          <w:p w:rsidR="00CD7D75" w:rsidRDefault="00CD7D75" w:rsidP="003257BD">
            <w:pPr>
              <w:rPr>
                <w:rFonts w:ascii="Arial" w:hAnsi="Arial" w:cs="Arial"/>
                <w:sz w:val="22"/>
                <w:szCs w:val="22"/>
              </w:rPr>
            </w:pPr>
          </w:p>
          <w:p w:rsidR="00CD7D75" w:rsidRPr="00CD7D75" w:rsidRDefault="00CD7D75" w:rsidP="00CD7D75">
            <w:pPr>
              <w:pStyle w:val="ListParagraph"/>
              <w:numPr>
                <w:ilvl w:val="0"/>
                <w:numId w:val="28"/>
              </w:numPr>
              <w:rPr>
                <w:rFonts w:ascii="Arial" w:hAnsi="Arial" w:cs="Arial"/>
              </w:rPr>
            </w:pPr>
            <w:r>
              <w:rPr>
                <w:rFonts w:ascii="Arial" w:hAnsi="Arial" w:cs="Arial"/>
              </w:rPr>
              <w:t>Accusation of fabrication or falsification of data.</w:t>
            </w: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54F34" w:rsidRDefault="00E64599" w:rsidP="00E64599">
            <w:pPr>
              <w:pStyle w:val="ListParagraph"/>
              <w:numPr>
                <w:ilvl w:val="0"/>
                <w:numId w:val="28"/>
              </w:numPr>
              <w:rPr>
                <w:rFonts w:cs="Arial"/>
              </w:rPr>
            </w:pPr>
            <w:r>
              <w:rPr>
                <w:rFonts w:cs="Arial"/>
              </w:rPr>
              <w:t xml:space="preserve">Inform the pupils that the case pupils were chosen with consideration by the researchers and class mentor as they will provide a clear and honest view within the interview process of the research study. </w:t>
            </w:r>
          </w:p>
          <w:p w:rsidR="00CD7D75" w:rsidRPr="00E64599" w:rsidRDefault="00CD7D75" w:rsidP="00E64599">
            <w:pPr>
              <w:pStyle w:val="ListParagraph"/>
              <w:numPr>
                <w:ilvl w:val="0"/>
                <w:numId w:val="28"/>
              </w:numPr>
              <w:rPr>
                <w:rFonts w:cs="Arial"/>
              </w:rPr>
            </w:pPr>
            <w:r>
              <w:rPr>
                <w:rFonts w:cs="Arial"/>
              </w:rPr>
              <w:t xml:space="preserve">The research will follow the code of conduct when implementing and evaluating their research to ensure the research is completed according to guidelines.  </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CD7D75" w:rsidP="00CD7D75">
            <w:pPr>
              <w:pStyle w:val="ListParagraph"/>
              <w:numPr>
                <w:ilvl w:val="0"/>
                <w:numId w:val="28"/>
              </w:numPr>
              <w:rPr>
                <w:rFonts w:ascii="Arial" w:hAnsi="Arial" w:cs="Arial"/>
              </w:rPr>
            </w:pPr>
            <w:r>
              <w:rPr>
                <w:rFonts w:ascii="Arial" w:hAnsi="Arial" w:cs="Arial"/>
              </w:rPr>
              <w:t>Uphold the good name of the university</w:t>
            </w:r>
          </w:p>
          <w:p w:rsidR="00CD7D75" w:rsidRPr="00CD7D75" w:rsidRDefault="00CD7D75" w:rsidP="00CD7D75">
            <w:pPr>
              <w:pStyle w:val="ListParagraph"/>
              <w:numPr>
                <w:ilvl w:val="0"/>
                <w:numId w:val="28"/>
              </w:numPr>
              <w:rPr>
                <w:rFonts w:ascii="Arial" w:hAnsi="Arial" w:cs="Arial"/>
              </w:rPr>
            </w:pPr>
            <w:r>
              <w:rPr>
                <w:rFonts w:ascii="Arial" w:hAnsi="Arial" w:cs="Arial"/>
              </w:rPr>
              <w:t xml:space="preserve">Behaving in a way that could impact the relationship between the school and the university. </w:t>
            </w:r>
          </w:p>
          <w:p w:rsidR="003257BD" w:rsidRDefault="003257BD" w:rsidP="003257BD">
            <w:pPr>
              <w:rPr>
                <w:rFonts w:ascii="Arial" w:hAnsi="Arial" w:cs="Arial"/>
                <w:sz w:val="22"/>
                <w:szCs w:val="22"/>
              </w:rPr>
            </w:pPr>
          </w:p>
          <w:p w:rsidR="00CD7D75" w:rsidRPr="004C3A0B" w:rsidRDefault="00CD7D75"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CD7D75" w:rsidP="00CD7D75">
            <w:pPr>
              <w:pStyle w:val="ListParagraph"/>
              <w:numPr>
                <w:ilvl w:val="0"/>
                <w:numId w:val="28"/>
              </w:numPr>
              <w:rPr>
                <w:rFonts w:ascii="Arial" w:hAnsi="Arial" w:cs="Arial"/>
              </w:rPr>
            </w:pPr>
            <w:r>
              <w:rPr>
                <w:rFonts w:ascii="Arial" w:hAnsi="Arial" w:cs="Arial"/>
              </w:rPr>
              <w:t xml:space="preserve">Having a professional manner throughout the research study and time spend in both schools. </w:t>
            </w:r>
          </w:p>
          <w:p w:rsidR="00354F34" w:rsidRPr="00CD7D75" w:rsidRDefault="00CD7D75" w:rsidP="00CD7D75">
            <w:pPr>
              <w:pStyle w:val="ListParagraph"/>
              <w:numPr>
                <w:ilvl w:val="0"/>
                <w:numId w:val="28"/>
              </w:numPr>
              <w:rPr>
                <w:rFonts w:ascii="Arial" w:hAnsi="Arial" w:cs="Arial"/>
              </w:rPr>
            </w:pPr>
            <w:r>
              <w:rPr>
                <w:rFonts w:ascii="Arial" w:hAnsi="Arial" w:cs="Arial"/>
              </w:rPr>
              <w:t xml:space="preserve">Keeping information confidential and only discussing the research with mentors and research </w:t>
            </w:r>
            <w:r w:rsidR="003C3D82">
              <w:rPr>
                <w:rFonts w:ascii="Arial" w:hAnsi="Arial" w:cs="Arial"/>
              </w:rPr>
              <w:t>partners</w:t>
            </w:r>
            <w:r>
              <w:rPr>
                <w:rFonts w:ascii="Arial" w:hAnsi="Arial" w:cs="Arial"/>
              </w:rPr>
              <w:t xml:space="preserve">. </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F4493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D7D7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F4493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F4493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CD7D75" w:rsidP="003257BD">
            <w:pPr>
              <w:rPr>
                <w:rFonts w:ascii="Arial" w:hAnsi="Arial" w:cs="Arial"/>
                <w:sz w:val="22"/>
                <w:szCs w:val="22"/>
              </w:rPr>
            </w:pPr>
            <w:r>
              <w:rPr>
                <w:rFonts w:ascii="Arial" w:hAnsi="Arial" w:cs="Arial"/>
                <w:sz w:val="22"/>
                <w:szCs w:val="22"/>
              </w:rPr>
              <w:t xml:space="preserve">Consent forms will be given to all participants and their parents as the research involves minors. This is in line with the university’s code of conduct. </w:t>
            </w:r>
          </w:p>
          <w:p w:rsidR="00CD7D75" w:rsidRDefault="00CD7D75" w:rsidP="003257BD">
            <w:pPr>
              <w:rPr>
                <w:rFonts w:ascii="Arial" w:hAnsi="Arial" w:cs="Arial"/>
                <w:sz w:val="22"/>
                <w:szCs w:val="22"/>
              </w:rPr>
            </w:pPr>
          </w:p>
          <w:p w:rsidR="00CD7D75" w:rsidRDefault="00CD7D75" w:rsidP="003257BD">
            <w:pPr>
              <w:rPr>
                <w:rFonts w:ascii="Arial" w:hAnsi="Arial" w:cs="Arial"/>
                <w:sz w:val="22"/>
                <w:szCs w:val="22"/>
              </w:rPr>
            </w:pPr>
            <w:r>
              <w:rPr>
                <w:rFonts w:ascii="Arial" w:hAnsi="Arial" w:cs="Arial"/>
                <w:sz w:val="22"/>
                <w:szCs w:val="22"/>
              </w:rPr>
              <w:t xml:space="preserve">Parents and the schools will be provided with an information sheet and will be informed that the information from this research project will written up but any details about the school or participants will be kept anonymous at all times. </w:t>
            </w:r>
          </w:p>
          <w:p w:rsidR="00CD7D75" w:rsidRDefault="00CD7D75"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C20294" w:rsidRDefault="00343723" w:rsidP="00343723">
            <w:pPr>
              <w:pStyle w:val="NormalWeb"/>
              <w:rPr>
                <w:rFonts w:ascii="-webkit-standard" w:hAnsi="-webkit-standard"/>
                <w:color w:val="000000"/>
              </w:rPr>
            </w:pPr>
            <w:r>
              <w:rPr>
                <w:rFonts w:ascii="-webkit-standard" w:hAnsi="-webkit-standard"/>
                <w:color w:val="000000"/>
              </w:rPr>
              <w:t>An information sheet will be attached to the consent sheet which will be sent home with the pupils</w:t>
            </w:r>
            <w:r>
              <w:rPr>
                <w:rStyle w:val="apple-converted-space"/>
                <w:rFonts w:ascii="-webkit-standard" w:hAnsi="-webkit-standard"/>
                <w:color w:val="000000"/>
              </w:rPr>
              <w:t> </w:t>
            </w:r>
            <w:r>
              <w:rPr>
                <w:rFonts w:ascii="-webkit-standard" w:hAnsi="-webkit-standard"/>
                <w:color w:val="000000"/>
              </w:rPr>
              <w:t>for their parents to sign. Furthermore, assent will be gained from the pupils which will be ongoing.</w:t>
            </w:r>
            <w:r>
              <w:rPr>
                <w:rStyle w:val="apple-converted-space"/>
                <w:rFonts w:ascii="-webkit-standard" w:hAnsi="-webkit-standard"/>
                <w:color w:val="000000"/>
              </w:rPr>
              <w:t> </w:t>
            </w:r>
            <w:r>
              <w:rPr>
                <w:rFonts w:ascii="-webkit-standard" w:hAnsi="-webkit-standard"/>
                <w:color w:val="000000"/>
              </w:rPr>
              <w:t>This means they can withdraw their assent at any time with no consequences. As the children are</w:t>
            </w:r>
            <w:r>
              <w:rPr>
                <w:rStyle w:val="apple-converted-space"/>
                <w:rFonts w:ascii="-webkit-standard" w:hAnsi="-webkit-standard"/>
                <w:color w:val="000000"/>
              </w:rPr>
              <w:t> </w:t>
            </w:r>
            <w:r>
              <w:rPr>
                <w:rFonts w:ascii="-webkit-standard" w:hAnsi="-webkit-standard"/>
                <w:color w:val="000000"/>
              </w:rPr>
              <w:t>in key stage two, this will need to be given verbally or they can leave the classroom. The United</w:t>
            </w:r>
            <w:r>
              <w:rPr>
                <w:rStyle w:val="apple-converted-space"/>
                <w:rFonts w:ascii="-webkit-standard" w:hAnsi="-webkit-standard"/>
                <w:color w:val="000000"/>
              </w:rPr>
              <w:t> </w:t>
            </w:r>
            <w:r>
              <w:rPr>
                <w:rFonts w:ascii="-webkit-standard" w:hAnsi="-webkit-standard"/>
                <w:color w:val="000000"/>
              </w:rPr>
              <w:t>Nation Convention of the Rights of the Child Article 12 states that children should have a say in</w:t>
            </w:r>
            <w:r>
              <w:rPr>
                <w:rStyle w:val="apple-converted-space"/>
                <w:rFonts w:ascii="-webkit-standard" w:hAnsi="-webkit-standard"/>
                <w:color w:val="000000"/>
              </w:rPr>
              <w:t> </w:t>
            </w:r>
            <w:r>
              <w:rPr>
                <w:rFonts w:ascii="-webkit-standard" w:hAnsi="-webkit-standard"/>
                <w:color w:val="000000"/>
              </w:rPr>
              <w:t>matters that affect them and therefore can give or withdraw their assent at any time. Additionally,</w:t>
            </w:r>
            <w:r>
              <w:rPr>
                <w:rStyle w:val="apple-converted-space"/>
                <w:rFonts w:ascii="-webkit-standard" w:hAnsi="-webkit-standard"/>
                <w:color w:val="000000"/>
              </w:rPr>
              <w:t> </w:t>
            </w:r>
            <w:r>
              <w:rPr>
                <w:rFonts w:ascii="-webkit-standard" w:hAnsi="-webkit-standard"/>
                <w:color w:val="000000"/>
              </w:rPr>
              <w:t>BERA (2018) states that voluntary consent will be obtained at the start but there is opportunity for</w:t>
            </w:r>
            <w:r>
              <w:rPr>
                <w:rStyle w:val="apple-converted-space"/>
                <w:rFonts w:ascii="-webkit-standard" w:hAnsi="-webkit-standard"/>
                <w:color w:val="000000"/>
              </w:rPr>
              <w:t> </w:t>
            </w:r>
            <w:r>
              <w:rPr>
                <w:rFonts w:ascii="-webkit-standard" w:hAnsi="-webkit-standard"/>
                <w:color w:val="000000"/>
              </w:rPr>
              <w:t>the participants to withdraw at any time which will be valuable to parents who may wish to withdraw</w:t>
            </w:r>
            <w:r>
              <w:rPr>
                <w:rStyle w:val="apple-converted-space"/>
                <w:rFonts w:ascii="-webkit-standard" w:hAnsi="-webkit-standard"/>
                <w:color w:val="000000"/>
              </w:rPr>
              <w:t> </w:t>
            </w:r>
            <w:r>
              <w:rPr>
                <w:rFonts w:ascii="-webkit-standard" w:hAnsi="-webkit-standard"/>
                <w:color w:val="000000"/>
              </w:rPr>
              <w:t>their child from the study following giving consent.</w:t>
            </w:r>
          </w:p>
          <w:p w:rsidR="00343723" w:rsidRPr="00343723" w:rsidRDefault="00343723" w:rsidP="00343723">
            <w:pPr>
              <w:pStyle w:val="NormalWeb"/>
              <w:rPr>
                <w:rFonts w:ascii="-webkit-standard" w:hAnsi="-webkit-standard"/>
                <w:color w:val="000000"/>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43723" w:rsidRDefault="004336B9" w:rsidP="00343723">
            <w:pPr>
              <w:pStyle w:val="NormalWeb"/>
              <w:rPr>
                <w:rFonts w:ascii="Arial" w:hAnsi="Arial" w:cs="Arial"/>
                <w:sz w:val="22"/>
                <w:szCs w:val="22"/>
              </w:rPr>
            </w:pPr>
            <w:r>
              <w:rPr>
                <w:rFonts w:ascii="Arial" w:hAnsi="Arial" w:cs="Arial"/>
                <w:sz w:val="22"/>
                <w:szCs w:val="22"/>
              </w:rPr>
              <w:t xml:space="preserve">The results will be kept to the research project only. The </w:t>
            </w:r>
            <w:r w:rsidR="00D91EE8">
              <w:rPr>
                <w:rFonts w:ascii="Arial" w:hAnsi="Arial" w:cs="Arial"/>
                <w:sz w:val="22"/>
                <w:szCs w:val="22"/>
              </w:rPr>
              <w:t xml:space="preserve">information from this project will be disclosed on a need to know basis with the university and my research partner. </w:t>
            </w:r>
            <w:r w:rsidR="00343723" w:rsidRPr="00343723">
              <w:rPr>
                <w:rFonts w:ascii="Arial" w:hAnsi="Arial" w:cs="Arial"/>
                <w:color w:val="000000"/>
                <w:sz w:val="22"/>
                <w:szCs w:val="22"/>
              </w:rPr>
              <w:t>BERA</w:t>
            </w:r>
            <w:r w:rsidR="00343723" w:rsidRPr="00343723">
              <w:rPr>
                <w:rStyle w:val="apple-converted-space"/>
                <w:rFonts w:ascii="Arial" w:hAnsi="Arial" w:cs="Arial"/>
                <w:color w:val="000000"/>
                <w:sz w:val="22"/>
                <w:szCs w:val="22"/>
              </w:rPr>
              <w:t> </w:t>
            </w:r>
            <w:r w:rsidR="00343723" w:rsidRPr="00343723">
              <w:rPr>
                <w:rFonts w:ascii="Arial" w:hAnsi="Arial" w:cs="Arial"/>
                <w:color w:val="000000"/>
                <w:sz w:val="22"/>
                <w:szCs w:val="22"/>
              </w:rPr>
              <w:t>(2018) discusses how the participants have a right to privacy which will be achieved through</w:t>
            </w:r>
            <w:r w:rsidR="00343723" w:rsidRPr="00343723">
              <w:rPr>
                <w:rStyle w:val="apple-converted-space"/>
                <w:rFonts w:ascii="Arial" w:hAnsi="Arial" w:cs="Arial"/>
                <w:color w:val="000000"/>
                <w:sz w:val="22"/>
                <w:szCs w:val="22"/>
              </w:rPr>
              <w:t> </w:t>
            </w:r>
            <w:r w:rsidR="00343723" w:rsidRPr="00343723">
              <w:rPr>
                <w:rFonts w:ascii="Arial" w:hAnsi="Arial" w:cs="Arial"/>
                <w:color w:val="000000"/>
                <w:sz w:val="22"/>
                <w:szCs w:val="22"/>
              </w:rPr>
              <w:t>managing their data with special consideration to their anonymity and confidentiality.</w:t>
            </w:r>
            <w:r w:rsidR="00343723">
              <w:rPr>
                <w:rFonts w:ascii="Arial" w:hAnsi="Arial" w:cs="Arial"/>
                <w:color w:val="000000"/>
                <w:sz w:val="22"/>
                <w:szCs w:val="22"/>
              </w:rPr>
              <w:t xml:space="preserve"> </w:t>
            </w:r>
            <w:r w:rsidR="00343723">
              <w:rPr>
                <w:rFonts w:ascii="Arial" w:hAnsi="Arial" w:cs="Arial"/>
                <w:sz w:val="22"/>
                <w:szCs w:val="22"/>
              </w:rPr>
              <w:t xml:space="preserve">The write up of the research project will have no names of pupils, schools or any details that may reveal identity. </w:t>
            </w:r>
          </w:p>
          <w:p w:rsidR="00C20294" w:rsidRDefault="00343723" w:rsidP="00343723">
            <w:pPr>
              <w:pStyle w:val="NormalWeb"/>
              <w:rPr>
                <w:rFonts w:ascii="Arial" w:hAnsi="Arial" w:cs="Arial"/>
                <w:color w:val="000000"/>
                <w:sz w:val="22"/>
                <w:szCs w:val="22"/>
              </w:rPr>
            </w:pPr>
            <w:r w:rsidRPr="00343723">
              <w:rPr>
                <w:rFonts w:ascii="Arial" w:hAnsi="Arial" w:cs="Arial"/>
                <w:color w:val="000000"/>
                <w:sz w:val="22"/>
                <w:szCs w:val="22"/>
              </w:rPr>
              <w:t>The children will not have any identifying features within the research and will be referred to as</w:t>
            </w:r>
            <w:r w:rsidRPr="00343723">
              <w:rPr>
                <w:rStyle w:val="apple-converted-space"/>
                <w:rFonts w:ascii="Arial" w:hAnsi="Arial" w:cs="Arial"/>
                <w:color w:val="000000"/>
                <w:sz w:val="22"/>
                <w:szCs w:val="22"/>
              </w:rPr>
              <w:t> </w:t>
            </w:r>
            <w:r w:rsidRPr="00343723">
              <w:rPr>
                <w:rFonts w:ascii="Arial" w:hAnsi="Arial" w:cs="Arial"/>
                <w:color w:val="000000"/>
                <w:sz w:val="22"/>
                <w:szCs w:val="22"/>
              </w:rPr>
              <w:t>‘Child A/B/C.’ Also, there will be no information about the school including location and images.</w:t>
            </w:r>
          </w:p>
          <w:p w:rsidR="00343723" w:rsidRPr="00343723" w:rsidRDefault="00343723" w:rsidP="00343723">
            <w:pPr>
              <w:pStyle w:val="NormalWeb"/>
              <w:rPr>
                <w:rFonts w:ascii="Arial" w:hAnsi="Arial" w:cs="Arial"/>
                <w:color w:val="000000"/>
                <w:sz w:val="22"/>
                <w:szCs w:val="22"/>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F4493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F4493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Pr="004C3A0B" w:rsidRDefault="00A0701D" w:rsidP="003257BD">
            <w:pPr>
              <w:rPr>
                <w:rFonts w:ascii="Arial" w:hAnsi="Arial" w:cs="Arial"/>
                <w:sz w:val="22"/>
                <w:szCs w:val="22"/>
              </w:rPr>
            </w:pPr>
            <w:r>
              <w:rPr>
                <w:rFonts w:ascii="Arial" w:hAnsi="Arial" w:cs="Arial"/>
                <w:sz w:val="22"/>
                <w:szCs w:val="22"/>
              </w:rPr>
              <w:t xml:space="preserve">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 </w:t>
            </w:r>
          </w:p>
          <w:p w:rsidR="00947984" w:rsidRPr="00354F34" w:rsidRDefault="00947984" w:rsidP="003257BD">
            <w:pPr>
              <w:autoSpaceDE w:val="0"/>
              <w:autoSpaceDN w:val="0"/>
              <w:adjustRightInd w:val="0"/>
              <w:rPr>
                <w:i/>
              </w:rPr>
            </w:pP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D91EE8" w:rsidP="00947984">
            <w:pPr>
              <w:pStyle w:val="NormalWeb"/>
              <w:autoSpaceDE w:val="0"/>
              <w:autoSpaceDN w:val="0"/>
              <w:adjustRightInd w:val="0"/>
              <w:jc w:val="center"/>
            </w:pPr>
            <w:r>
              <w:rPr>
                <w:rFonts w:hint="eastAsia"/>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F4493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F4493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D91E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D91E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D91E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D91E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D91E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D91E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A0701D" w:rsidP="003257BD">
            <w:pPr>
              <w:rPr>
                <w:rFonts w:ascii="Arial" w:hAnsi="Arial" w:cs="Arial"/>
                <w:sz w:val="22"/>
                <w:szCs w:val="22"/>
              </w:rPr>
            </w:pPr>
            <w:r>
              <w:rPr>
                <w:rFonts w:ascii="Arial" w:hAnsi="Arial" w:cs="Arial"/>
                <w:sz w:val="22"/>
                <w:szCs w:val="22"/>
              </w:rPr>
              <w:lastRenderedPageBreak/>
              <w:t xml:space="preserve">All consent forms will be kept in a locked cupboard and destroyed after the final examination board has met and agreed module marks. </w:t>
            </w:r>
          </w:p>
          <w:p w:rsidR="007407AA" w:rsidRDefault="007407AA" w:rsidP="003257BD">
            <w:pPr>
              <w:autoSpaceDE w:val="0"/>
              <w:autoSpaceDN w:val="0"/>
              <w:adjustRightInd w:val="0"/>
              <w:rPr>
                <w:rFonts w:ascii="Arial" w:hAnsi="Arial" w:cs="Arial"/>
                <w:b/>
                <w:bCs/>
                <w:sz w:val="22"/>
                <w:szCs w:val="22"/>
              </w:rPr>
            </w:pP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34372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34372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3437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3437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3437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3437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3437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34372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43723" w:rsidRDefault="00343723" w:rsidP="00343723">
            <w:pPr>
              <w:pStyle w:val="NormalWeb"/>
              <w:rPr>
                <w:rFonts w:ascii="-webkit-standard" w:hAnsi="-webkit-standard"/>
                <w:color w:val="000000"/>
              </w:rPr>
            </w:pPr>
            <w:r>
              <w:rPr>
                <w:rFonts w:ascii="-webkit-standard" w:hAnsi="-webkit-standard"/>
                <w:color w:val="000000"/>
              </w:rPr>
              <w:t>This data will only be shared with the university so they can mark the work and give a grade.</w:t>
            </w:r>
            <w:r>
              <w:rPr>
                <w:rStyle w:val="apple-converted-space"/>
                <w:rFonts w:ascii="-webkit-standard" w:hAnsi="-webkit-standard"/>
                <w:color w:val="000000"/>
              </w:rPr>
              <w:t xml:space="preserve">  </w:t>
            </w:r>
            <w:r>
              <w:rPr>
                <w:rFonts w:ascii="-webkit-standard" w:hAnsi="-webkit-standard"/>
                <w:color w:val="000000"/>
              </w:rPr>
              <w:t>However, the data will be stored securely in a password protected device.</w:t>
            </w:r>
          </w:p>
          <w:p w:rsidR="00331A88" w:rsidRPr="004C3A0B" w:rsidRDefault="00331A88" w:rsidP="003257BD">
            <w:pPr>
              <w:autoSpaceDE w:val="0"/>
              <w:autoSpaceDN w:val="0"/>
              <w:adjustRightInd w:val="0"/>
              <w:rPr>
                <w:rFonts w:cs="Arial"/>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43723" w:rsidRPr="00A0701D" w:rsidRDefault="00343723" w:rsidP="002B18DD">
            <w:pPr>
              <w:pStyle w:val="ListParagraph"/>
              <w:numPr>
                <w:ilvl w:val="0"/>
                <w:numId w:val="28"/>
              </w:numPr>
              <w:autoSpaceDE w:val="0"/>
              <w:autoSpaceDN w:val="0"/>
              <w:adjustRightInd w:val="0"/>
              <w:rPr>
                <w:rFonts w:ascii="Arial" w:hAnsi="Arial" w:cs="Arial"/>
              </w:rPr>
            </w:pPr>
            <w:r w:rsidRPr="00A0701D">
              <w:rPr>
                <w:rFonts w:ascii="Arial" w:hAnsi="Arial" w:cs="Arial"/>
              </w:rPr>
              <w:t>Samantha Jones</w:t>
            </w:r>
          </w:p>
          <w:p w:rsidR="00343723" w:rsidRPr="00343723" w:rsidRDefault="00343723" w:rsidP="00343723">
            <w:pPr>
              <w:pStyle w:val="ListParagraph"/>
              <w:numPr>
                <w:ilvl w:val="0"/>
                <w:numId w:val="28"/>
              </w:numPr>
              <w:autoSpaceDE w:val="0"/>
              <w:autoSpaceDN w:val="0"/>
              <w:adjustRightInd w:val="0"/>
              <w:rPr>
                <w:rFonts w:ascii="Arial" w:hAnsi="Arial" w:cs="Arial"/>
              </w:rPr>
            </w:pPr>
            <w:r>
              <w:rPr>
                <w:rFonts w:ascii="Arial" w:hAnsi="Arial" w:cs="Arial"/>
              </w:rPr>
              <w:t>Research pa</w:t>
            </w:r>
            <w:r w:rsidR="003C3D82">
              <w:rPr>
                <w:rFonts w:ascii="Arial" w:hAnsi="Arial" w:cs="Arial"/>
              </w:rPr>
              <w:t>rtner</w:t>
            </w:r>
            <w:bookmarkStart w:id="0" w:name="_GoBack"/>
            <w:bookmarkEnd w:id="0"/>
          </w:p>
          <w:p w:rsidR="003257BD"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C3D82" w:rsidP="003C3D82">
            <w:pPr>
              <w:pStyle w:val="ListParagraph"/>
              <w:numPr>
                <w:ilvl w:val="0"/>
                <w:numId w:val="28"/>
              </w:numPr>
              <w:autoSpaceDE w:val="0"/>
              <w:autoSpaceDN w:val="0"/>
              <w:adjustRightInd w:val="0"/>
              <w:rPr>
                <w:rFonts w:ascii="Arial" w:hAnsi="Arial" w:cs="Arial"/>
              </w:rPr>
            </w:pPr>
            <w:r>
              <w:rPr>
                <w:rFonts w:ascii="Arial" w:hAnsi="Arial" w:cs="Arial"/>
              </w:rPr>
              <w:t>Samantha Jones</w:t>
            </w:r>
          </w:p>
          <w:p w:rsidR="003C3D82" w:rsidRPr="003C3D82" w:rsidRDefault="003C3D82" w:rsidP="003C3D82">
            <w:pPr>
              <w:pStyle w:val="ListParagraph"/>
              <w:numPr>
                <w:ilvl w:val="0"/>
                <w:numId w:val="28"/>
              </w:numPr>
              <w:autoSpaceDE w:val="0"/>
              <w:autoSpaceDN w:val="0"/>
              <w:adjustRightInd w:val="0"/>
              <w:rPr>
                <w:rFonts w:ascii="Arial" w:hAnsi="Arial" w:cs="Arial"/>
              </w:rPr>
            </w:pPr>
            <w:r>
              <w:rPr>
                <w:rFonts w:ascii="Arial" w:hAnsi="Arial" w:cs="Arial"/>
              </w:rPr>
              <w:t>Research partner</w:t>
            </w:r>
          </w:p>
          <w:p w:rsidR="003257BD"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947984" w:rsidRDefault="003C3D82" w:rsidP="003C3D82">
            <w:pPr>
              <w:pStyle w:val="NormalWeb"/>
              <w:rPr>
                <w:rFonts w:ascii="-webkit-standard" w:hAnsi="-webkit-standard"/>
                <w:color w:val="000000"/>
              </w:rPr>
            </w:pPr>
            <w:r>
              <w:rPr>
                <w:rFonts w:ascii="-webkit-standard" w:hAnsi="-webkit-standard"/>
                <w:color w:val="000000"/>
              </w:rPr>
              <w:t>During the length of the research activity, the data will be stored on a password protected device</w:t>
            </w:r>
            <w:r>
              <w:rPr>
                <w:rStyle w:val="apple-converted-space"/>
                <w:rFonts w:ascii="-webkit-standard" w:hAnsi="-webkit-standard"/>
                <w:color w:val="000000"/>
              </w:rPr>
              <w:t> </w:t>
            </w:r>
            <w:r>
              <w:rPr>
                <w:rFonts w:ascii="-webkit-standard" w:hAnsi="-webkit-standard"/>
                <w:color w:val="000000"/>
              </w:rPr>
              <w:t>and will not be transferred between devices. Furthermore, any data stored on paper will be</w:t>
            </w:r>
            <w:r>
              <w:rPr>
                <w:rStyle w:val="apple-converted-space"/>
                <w:rFonts w:ascii="-webkit-standard" w:hAnsi="-webkit-standard"/>
                <w:color w:val="000000"/>
              </w:rPr>
              <w:t> </w:t>
            </w:r>
            <w:r>
              <w:rPr>
                <w:rFonts w:ascii="-webkit-standard" w:hAnsi="-webkit-standard"/>
                <w:color w:val="000000"/>
              </w:rPr>
              <w:t>protected in a locked room with only access available to the researchers. The data will be kept</w:t>
            </w:r>
            <w:r>
              <w:rPr>
                <w:rStyle w:val="apple-converted-space"/>
                <w:rFonts w:ascii="-webkit-standard" w:hAnsi="-webkit-standard"/>
                <w:color w:val="000000"/>
              </w:rPr>
              <w:t> </w:t>
            </w:r>
            <w:r>
              <w:rPr>
                <w:rFonts w:ascii="-webkit-standard" w:hAnsi="-webkit-standard"/>
                <w:color w:val="000000"/>
              </w:rPr>
              <w:t>until the research is completed.</w:t>
            </w:r>
          </w:p>
          <w:p w:rsidR="003C3D82" w:rsidRPr="003C3D82" w:rsidRDefault="003C3D82" w:rsidP="003C3D82">
            <w:pPr>
              <w:pStyle w:val="NormalWeb"/>
              <w:rPr>
                <w:rFonts w:ascii="-webkit-standard" w:hAnsi="-webkit-standard"/>
                <w:color w:val="000000"/>
              </w:rPr>
            </w:pP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3C3D82" w:rsidP="00C32EFB">
            <w:pPr>
              <w:autoSpaceDE w:val="0"/>
              <w:autoSpaceDN w:val="0"/>
              <w:adjustRightInd w:val="0"/>
              <w:rPr>
                <w:rFonts w:ascii="Arial" w:hAnsi="Arial" w:cs="Arial"/>
                <w:sz w:val="22"/>
                <w:szCs w:val="22"/>
              </w:rPr>
            </w:pPr>
            <w:r>
              <w:rPr>
                <w:rFonts w:ascii="Arial" w:hAnsi="Arial" w:cs="Arial"/>
                <w:sz w:val="22"/>
                <w:szCs w:val="22"/>
              </w:rPr>
              <w:t>N/A</w:t>
            </w:r>
          </w:p>
          <w:p w:rsidR="00C32EFB" w:rsidRDefault="00C32EFB" w:rsidP="00C32EFB">
            <w:pPr>
              <w:autoSpaceDE w:val="0"/>
              <w:autoSpaceDN w:val="0"/>
              <w:adjustRightInd w:val="0"/>
              <w:rPr>
                <w:rFonts w:ascii="Arial" w:hAnsi="Arial" w:cs="Arial"/>
                <w:sz w:val="22"/>
                <w:szCs w:val="22"/>
              </w:rPr>
            </w:pPr>
          </w:p>
          <w:p w:rsidR="00B93605" w:rsidRDefault="00B93605" w:rsidP="00C32EFB">
            <w:pPr>
              <w:autoSpaceDE w:val="0"/>
              <w:autoSpaceDN w:val="0"/>
              <w:adjustRightInd w:val="0"/>
              <w:rPr>
                <w:rFonts w:ascii="Arial" w:hAnsi="Arial" w:cs="Arial"/>
                <w:sz w:val="22"/>
                <w:szCs w:val="22"/>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4493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C3D82">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F4493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4493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C3D82">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F4493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3C3D82" w:rsidP="003C3D82">
            <w:pPr>
              <w:spacing w:before="100" w:beforeAutospacing="1" w:after="100" w:afterAutospacing="1"/>
              <w:jc w:val="right"/>
              <w:rPr>
                <w:rFonts w:ascii="Arial" w:hAnsi="Arial" w:cs="Arial"/>
                <w:sz w:val="22"/>
                <w:szCs w:val="22"/>
              </w:rPr>
            </w:pPr>
            <w:proofErr w:type="spellStart"/>
            <w:proofErr w:type="gramStart"/>
            <w:r>
              <w:rPr>
                <w:rFonts w:ascii="Arial" w:hAnsi="Arial" w:cs="Arial"/>
                <w:sz w:val="22"/>
                <w:szCs w:val="22"/>
              </w:rPr>
              <w:t>S.Jones</w:t>
            </w:r>
            <w:proofErr w:type="spellEnd"/>
            <w:proofErr w:type="gramEnd"/>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C3D82">
              <w:rPr>
                <w:rFonts w:ascii="Arial" w:hAnsi="Arial" w:cs="Arial"/>
                <w:b/>
                <w:bCs/>
                <w:sz w:val="22"/>
                <w:szCs w:val="22"/>
              </w:rPr>
              <w:t>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3C3D8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3C3D8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3C3D8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3C3D8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3C3D8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3C3D82"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3C3D82" w:rsidRDefault="00025AC4" w:rsidP="003C3D82">
      <w:pPr>
        <w:rPr>
          <w:rFonts w:ascii="Arial" w:hAnsi="Arial" w:cs="Arial"/>
          <w:b/>
          <w:bCs/>
          <w:sz w:val="22"/>
          <w:szCs w:val="22"/>
        </w:rPr>
      </w:pPr>
    </w:p>
    <w:sectPr w:rsidR="00025AC4" w:rsidRPr="003C3D82"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B4352" w:rsidRDefault="00EB4352" w:rsidP="00390251">
      <w:r>
        <w:separator/>
      </w:r>
    </w:p>
    <w:p w:rsidR="00EB4352" w:rsidRDefault="00EB4352"/>
  </w:endnote>
  <w:endnote w:type="continuationSeparator" w:id="0">
    <w:p w:rsidR="00EB4352" w:rsidRDefault="00EB4352" w:rsidP="00390251">
      <w:r>
        <w:continuationSeparator/>
      </w:r>
    </w:p>
    <w:p w:rsidR="00EB4352" w:rsidRDefault="00EB435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4935" w:rsidRDefault="00F4493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B4352" w:rsidRDefault="00EB4352" w:rsidP="00390251">
      <w:r>
        <w:separator/>
      </w:r>
    </w:p>
    <w:p w:rsidR="00EB4352" w:rsidRDefault="00EB4352"/>
  </w:footnote>
  <w:footnote w:type="continuationSeparator" w:id="0">
    <w:p w:rsidR="00EB4352" w:rsidRDefault="00EB4352" w:rsidP="00390251">
      <w:r>
        <w:continuationSeparator/>
      </w:r>
    </w:p>
    <w:p w:rsidR="00EB4352" w:rsidRDefault="00EB435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4935" w:rsidRPr="00965F27" w:rsidRDefault="00F4493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A3302"/>
    <w:multiLevelType w:val="multilevel"/>
    <w:tmpl w:val="26D41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AAD3828"/>
    <w:multiLevelType w:val="hybridMultilevel"/>
    <w:tmpl w:val="D96EEE60"/>
    <w:lvl w:ilvl="0" w:tplc="9A0E7A5E">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3"/>
  </w:num>
  <w:num w:numId="18">
    <w:abstractNumId w:val="15"/>
  </w:num>
  <w:num w:numId="19">
    <w:abstractNumId w:val="25"/>
  </w:num>
  <w:num w:numId="20">
    <w:abstractNumId w:val="5"/>
  </w:num>
  <w:num w:numId="21">
    <w:abstractNumId w:val="16"/>
  </w:num>
  <w:num w:numId="22">
    <w:abstractNumId w:val="20"/>
  </w:num>
  <w:num w:numId="23">
    <w:abstractNumId w:val="2"/>
  </w:num>
  <w:num w:numId="24">
    <w:abstractNumId w:val="10"/>
  </w:num>
  <w:num w:numId="25">
    <w:abstractNumId w:val="14"/>
  </w:num>
  <w:num w:numId="26">
    <w:abstractNumId w:val="27"/>
  </w:num>
  <w:num w:numId="27">
    <w:abstractNumId w:val="19"/>
  </w:num>
  <w:num w:numId="28">
    <w:abstractNumId w:val="12"/>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226"/>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65BF"/>
    <w:rsid w:val="00141E9A"/>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38D3"/>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3723"/>
    <w:rsid w:val="003505BC"/>
    <w:rsid w:val="00354F34"/>
    <w:rsid w:val="00361382"/>
    <w:rsid w:val="00390251"/>
    <w:rsid w:val="00392D9A"/>
    <w:rsid w:val="00397B49"/>
    <w:rsid w:val="003A09CB"/>
    <w:rsid w:val="003A5C91"/>
    <w:rsid w:val="003B4D13"/>
    <w:rsid w:val="003B7AA2"/>
    <w:rsid w:val="003C07E3"/>
    <w:rsid w:val="003C31F5"/>
    <w:rsid w:val="003C3D82"/>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336B9"/>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3D2E"/>
    <w:rsid w:val="00644C5C"/>
    <w:rsid w:val="00655EC5"/>
    <w:rsid w:val="006578CB"/>
    <w:rsid w:val="00661EDA"/>
    <w:rsid w:val="006644C5"/>
    <w:rsid w:val="006730D2"/>
    <w:rsid w:val="006730E0"/>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6F7E4D"/>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701D"/>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430B"/>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45A2"/>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D7D75"/>
    <w:rsid w:val="00CE0C76"/>
    <w:rsid w:val="00CE1636"/>
    <w:rsid w:val="00CE6A00"/>
    <w:rsid w:val="00CE6A02"/>
    <w:rsid w:val="00CF4E46"/>
    <w:rsid w:val="00D07C1B"/>
    <w:rsid w:val="00D14196"/>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1EE8"/>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4599"/>
    <w:rsid w:val="00E6714D"/>
    <w:rsid w:val="00E73456"/>
    <w:rsid w:val="00E84BC8"/>
    <w:rsid w:val="00E914D8"/>
    <w:rsid w:val="00E93E44"/>
    <w:rsid w:val="00E95A30"/>
    <w:rsid w:val="00EA26D8"/>
    <w:rsid w:val="00EA5DE3"/>
    <w:rsid w:val="00EB4352"/>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4935"/>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D1FB16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6F7E4D"/>
  </w:style>
  <w:style w:type="character" w:customStyle="1" w:styleId="bcx4">
    <w:name w:val="bcx4"/>
    <w:basedOn w:val="DefaultParagraphFont"/>
    <w:rsid w:val="006F7E4D"/>
  </w:style>
  <w:style w:type="character" w:customStyle="1" w:styleId="apple-converted-space">
    <w:name w:val="apple-converted-space"/>
    <w:basedOn w:val="DefaultParagraphFont"/>
    <w:rsid w:val="003437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672871">
      <w:bodyDiv w:val="1"/>
      <w:marLeft w:val="0"/>
      <w:marRight w:val="0"/>
      <w:marTop w:val="0"/>
      <w:marBottom w:val="0"/>
      <w:divBdr>
        <w:top w:val="none" w:sz="0" w:space="0" w:color="auto"/>
        <w:left w:val="none" w:sz="0" w:space="0" w:color="auto"/>
        <w:bottom w:val="none" w:sz="0" w:space="0" w:color="auto"/>
        <w:right w:val="none" w:sz="0" w:space="0" w:color="auto"/>
      </w:divBdr>
    </w:div>
    <w:div w:id="258027658">
      <w:bodyDiv w:val="1"/>
      <w:marLeft w:val="0"/>
      <w:marRight w:val="0"/>
      <w:marTop w:val="0"/>
      <w:marBottom w:val="0"/>
      <w:divBdr>
        <w:top w:val="none" w:sz="0" w:space="0" w:color="auto"/>
        <w:left w:val="none" w:sz="0" w:space="0" w:color="auto"/>
        <w:bottom w:val="none" w:sz="0" w:space="0" w:color="auto"/>
        <w:right w:val="none" w:sz="0" w:space="0" w:color="auto"/>
      </w:divBdr>
    </w:div>
    <w:div w:id="388187228">
      <w:bodyDiv w:val="1"/>
      <w:marLeft w:val="0"/>
      <w:marRight w:val="0"/>
      <w:marTop w:val="0"/>
      <w:marBottom w:val="0"/>
      <w:divBdr>
        <w:top w:val="none" w:sz="0" w:space="0" w:color="auto"/>
        <w:left w:val="none" w:sz="0" w:space="0" w:color="auto"/>
        <w:bottom w:val="none" w:sz="0" w:space="0" w:color="auto"/>
        <w:right w:val="none" w:sz="0" w:space="0" w:color="auto"/>
      </w:divBdr>
    </w:div>
    <w:div w:id="46146418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2148592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5951640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1470327">
      <w:bodyDiv w:val="1"/>
      <w:marLeft w:val="0"/>
      <w:marRight w:val="0"/>
      <w:marTop w:val="0"/>
      <w:marBottom w:val="0"/>
      <w:divBdr>
        <w:top w:val="none" w:sz="0" w:space="0" w:color="auto"/>
        <w:left w:val="none" w:sz="0" w:space="0" w:color="auto"/>
        <w:bottom w:val="none" w:sz="0" w:space="0" w:color="auto"/>
        <w:right w:val="none" w:sz="0" w:space="0" w:color="auto"/>
      </w:divBdr>
    </w:div>
    <w:div w:id="1781293997">
      <w:bodyDiv w:val="1"/>
      <w:marLeft w:val="0"/>
      <w:marRight w:val="0"/>
      <w:marTop w:val="0"/>
      <w:marBottom w:val="0"/>
      <w:divBdr>
        <w:top w:val="none" w:sz="0" w:space="0" w:color="auto"/>
        <w:left w:val="none" w:sz="0" w:space="0" w:color="auto"/>
        <w:bottom w:val="none" w:sz="0" w:space="0" w:color="auto"/>
        <w:right w:val="none" w:sz="0" w:space="0" w:color="auto"/>
      </w:divBdr>
    </w:div>
    <w:div w:id="2112771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AD9339-E44D-EE46-B655-311022253C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16</Pages>
  <Words>4448</Words>
  <Characters>25354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29743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Samantha Jones (1201447)</cp:lastModifiedBy>
  <cp:revision>3</cp:revision>
  <cp:lastPrinted>2016-10-24T12:21:00Z</cp:lastPrinted>
  <dcterms:created xsi:type="dcterms:W3CDTF">2019-12-17T11:38:00Z</dcterms:created>
  <dcterms:modified xsi:type="dcterms:W3CDTF">2020-01-19T16:46:00Z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