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51256145"/>
        <w:docPartObj>
          <w:docPartGallery w:val="Cover Pages"/>
          <w:docPartUnique/>
        </w:docPartObj>
      </w:sdtPr>
      <w:sdtEndPr>
        <w:rPr>
          <w:rFonts w:ascii="Times New Roman" w:hAnsi="Times New Roman" w:cs="Times New Roman"/>
          <w:sz w:val="24"/>
          <w:szCs w:val="24"/>
        </w:rPr>
      </w:sdtEndPr>
      <w:sdtContent>
        <w:p w14:paraId="13DFB684" w14:textId="2E7FBD2B" w:rsidR="0032063A" w:rsidRPr="0032063A" w:rsidRDefault="0032063A" w:rsidP="0032063A">
          <w:pPr>
            <w:jc w:val="center"/>
            <w:rPr>
              <w:sz w:val="28"/>
              <w:szCs w:val="28"/>
            </w:rPr>
          </w:pPr>
        </w:p>
        <w:p w14:paraId="5959CD7E" w14:textId="77777777" w:rsidR="00861C07" w:rsidRDefault="00861C07" w:rsidP="00861C07">
          <w:pPr>
            <w:jc w:val="center"/>
            <w:rPr>
              <w:sz w:val="32"/>
              <w:szCs w:val="32"/>
            </w:rPr>
          </w:pPr>
          <w:r w:rsidRPr="000154A2">
            <w:rPr>
              <w:sz w:val="32"/>
              <w:szCs w:val="32"/>
            </w:rPr>
            <w:t>Contemporary Themes in the Hotel and Hospitality Sector</w:t>
          </w:r>
        </w:p>
        <w:p w14:paraId="139F60DB" w14:textId="10064231" w:rsidR="00861C07" w:rsidRDefault="00861C07" w:rsidP="00861C07">
          <w:pPr>
            <w:jc w:val="center"/>
            <w:rPr>
              <w:sz w:val="32"/>
              <w:szCs w:val="32"/>
            </w:rPr>
          </w:pPr>
          <w:r>
            <w:rPr>
              <w:sz w:val="32"/>
              <w:szCs w:val="32"/>
            </w:rPr>
            <w:t>BMIH6001</w:t>
          </w:r>
        </w:p>
        <w:p w14:paraId="6680673A" w14:textId="5C76947E" w:rsidR="00242B7D" w:rsidRDefault="00242B7D" w:rsidP="00861C07">
          <w:pPr>
            <w:jc w:val="center"/>
            <w:rPr>
              <w:sz w:val="32"/>
              <w:szCs w:val="32"/>
            </w:rPr>
          </w:pPr>
          <w:r>
            <w:rPr>
              <w:sz w:val="32"/>
              <w:szCs w:val="32"/>
            </w:rPr>
            <w:t>Presentation of Research Paper</w:t>
          </w:r>
        </w:p>
        <w:p w14:paraId="70103AF1" w14:textId="7981B087" w:rsidR="00861C07" w:rsidRPr="000154A2" w:rsidRDefault="00861C07" w:rsidP="00861C07">
          <w:pPr>
            <w:jc w:val="center"/>
            <w:rPr>
              <w:sz w:val="32"/>
              <w:szCs w:val="32"/>
            </w:rPr>
          </w:pPr>
          <w:r>
            <w:rPr>
              <w:sz w:val="32"/>
              <w:szCs w:val="32"/>
            </w:rPr>
            <w:t xml:space="preserve">Microsoft Stream Link - </w:t>
          </w:r>
        </w:p>
        <w:p w14:paraId="6D552794" w14:textId="3DA57A0E" w:rsidR="00861C07" w:rsidRDefault="002D5541" w:rsidP="00861C07">
          <w:pPr>
            <w:jc w:val="center"/>
            <w:rPr>
              <w:sz w:val="32"/>
              <w:szCs w:val="32"/>
            </w:rPr>
          </w:pPr>
          <w:r w:rsidRPr="002D5541">
            <w:rPr>
              <w:sz w:val="32"/>
              <w:szCs w:val="32"/>
            </w:rPr>
            <w:t>https://web.microsoftstream.com/video/82c1c68a-a1db-4c2a-ae78-785a9a854191</w:t>
          </w:r>
        </w:p>
        <w:p w14:paraId="76DC4BC7" w14:textId="77777777" w:rsidR="00861C07" w:rsidRDefault="00861C07" w:rsidP="00861C07">
          <w:pPr>
            <w:jc w:val="center"/>
            <w:rPr>
              <w:sz w:val="32"/>
              <w:szCs w:val="32"/>
            </w:rPr>
          </w:pPr>
          <w:r>
            <w:rPr>
              <w:sz w:val="32"/>
              <w:szCs w:val="32"/>
            </w:rPr>
            <w:t>Student Name – Rukhsana Rehman</w:t>
          </w:r>
        </w:p>
        <w:p w14:paraId="7C540A99" w14:textId="77777777" w:rsidR="00861C07" w:rsidRDefault="00861C07" w:rsidP="00861C07">
          <w:pPr>
            <w:jc w:val="center"/>
            <w:rPr>
              <w:sz w:val="32"/>
              <w:szCs w:val="32"/>
            </w:rPr>
          </w:pPr>
          <w:r>
            <w:rPr>
              <w:sz w:val="32"/>
              <w:szCs w:val="32"/>
            </w:rPr>
            <w:t>Student No. -  2012446</w:t>
          </w:r>
        </w:p>
        <w:p w14:paraId="3F2792C8" w14:textId="77777777" w:rsidR="00861C07" w:rsidRDefault="00861C07" w:rsidP="00861C07">
          <w:pPr>
            <w:jc w:val="center"/>
            <w:rPr>
              <w:sz w:val="32"/>
              <w:szCs w:val="32"/>
            </w:rPr>
          </w:pPr>
          <w:r>
            <w:rPr>
              <w:sz w:val="32"/>
              <w:szCs w:val="32"/>
            </w:rPr>
            <w:t>Tutor – Laurence Blake</w:t>
          </w:r>
        </w:p>
        <w:p w14:paraId="15D773B7" w14:textId="77777777" w:rsidR="00861C07" w:rsidRPr="000154A2" w:rsidRDefault="00861C07" w:rsidP="00861C07">
          <w:pPr>
            <w:jc w:val="center"/>
            <w:rPr>
              <w:sz w:val="32"/>
              <w:szCs w:val="32"/>
            </w:rPr>
          </w:pPr>
        </w:p>
        <w:p w14:paraId="17B7E9E3" w14:textId="6C36DE97" w:rsidR="0032063A" w:rsidRDefault="0032063A" w:rsidP="0032063A">
          <w:pPr>
            <w:jc w:val="center"/>
            <w:rPr>
              <w:rFonts w:ascii="Times New Roman" w:hAnsi="Times New Roman" w:cs="Times New Roman"/>
              <w:sz w:val="24"/>
              <w:szCs w:val="24"/>
            </w:rPr>
          </w:pPr>
          <w:r>
            <w:rPr>
              <w:rFonts w:ascii="Times New Roman" w:hAnsi="Times New Roman" w:cs="Times New Roman"/>
              <w:sz w:val="24"/>
              <w:szCs w:val="24"/>
            </w:rPr>
            <w:br w:type="page"/>
          </w:r>
        </w:p>
      </w:sdtContent>
    </w:sdt>
    <w:p w14:paraId="07356991" w14:textId="160D4FB7" w:rsidR="002259DA"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lastRenderedPageBreak/>
        <w:t>Slide 1</w:t>
      </w:r>
    </w:p>
    <w:p w14:paraId="37A4BEE8" w14:textId="463C8EC4" w:rsidR="00161894" w:rsidRPr="00161894" w:rsidRDefault="00161894" w:rsidP="00161894">
      <w:pPr>
        <w:spacing w:line="360" w:lineRule="auto"/>
        <w:jc w:val="both"/>
        <w:rPr>
          <w:rFonts w:ascii="Times New Roman" w:hAnsi="Times New Roman" w:cs="Times New Roman"/>
          <w:sz w:val="24"/>
          <w:szCs w:val="24"/>
        </w:rPr>
      </w:pPr>
    </w:p>
    <w:p w14:paraId="1C3DCFCB" w14:textId="0AE869D2"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object w:dxaOrig="9613" w:dyaOrig="5396" w14:anchorId="392AC92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1pt;height:2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47765661" r:id="rId5"/>
        </w:object>
      </w:r>
    </w:p>
    <w:p w14:paraId="11305C75" w14:textId="0757ACB4" w:rsidR="00161894" w:rsidRPr="00161894" w:rsidRDefault="00161894" w:rsidP="00161894">
      <w:pPr>
        <w:spacing w:line="360" w:lineRule="auto"/>
        <w:jc w:val="both"/>
        <w:rPr>
          <w:rFonts w:ascii="Times New Roman" w:hAnsi="Times New Roman" w:cs="Times New Roman"/>
          <w:sz w:val="24"/>
          <w:szCs w:val="24"/>
        </w:rPr>
      </w:pPr>
    </w:p>
    <w:p w14:paraId="498931B5" w14:textId="2F44CF10" w:rsidR="00161894" w:rsidRPr="00161894" w:rsidRDefault="00161894" w:rsidP="00161894">
      <w:pPr>
        <w:spacing w:line="360" w:lineRule="auto"/>
        <w:jc w:val="both"/>
        <w:rPr>
          <w:rFonts w:ascii="Times New Roman" w:hAnsi="Times New Roman" w:cs="Times New Roman"/>
          <w:sz w:val="24"/>
          <w:szCs w:val="24"/>
        </w:rPr>
      </w:pPr>
    </w:p>
    <w:p w14:paraId="7DC85846" w14:textId="09EF6FDE"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br w:type="page"/>
      </w:r>
    </w:p>
    <w:p w14:paraId="41A343A2" w14:textId="06DFCBF0"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lastRenderedPageBreak/>
        <w:t>Slide 2</w:t>
      </w:r>
    </w:p>
    <w:p w14:paraId="529F5EF3" w14:textId="470A62EC" w:rsidR="00161894" w:rsidRPr="00161894" w:rsidRDefault="00161894" w:rsidP="00161894">
      <w:pPr>
        <w:spacing w:line="360" w:lineRule="auto"/>
        <w:jc w:val="both"/>
        <w:rPr>
          <w:rFonts w:ascii="Times New Roman" w:hAnsi="Times New Roman" w:cs="Times New Roman"/>
          <w:sz w:val="24"/>
          <w:szCs w:val="24"/>
        </w:rPr>
      </w:pPr>
    </w:p>
    <w:p w14:paraId="7481DEFC" w14:textId="6A176860"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object w:dxaOrig="9613" w:dyaOrig="5396" w14:anchorId="516F42C6">
          <v:shape id="_x0000_i1026" type="#_x0000_t75" style="width:361pt;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747765662" r:id="rId7"/>
        </w:object>
      </w:r>
    </w:p>
    <w:p w14:paraId="1F0C186C" w14:textId="2E11B024" w:rsidR="00161894" w:rsidRPr="00161894" w:rsidRDefault="00161894" w:rsidP="00161894">
      <w:pPr>
        <w:spacing w:line="360" w:lineRule="auto"/>
        <w:jc w:val="both"/>
        <w:rPr>
          <w:rFonts w:ascii="Times New Roman" w:hAnsi="Times New Roman" w:cs="Times New Roman"/>
          <w:sz w:val="24"/>
          <w:szCs w:val="24"/>
        </w:rPr>
      </w:pPr>
    </w:p>
    <w:p w14:paraId="0AD75568"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kern w:val="24"/>
          <w:sz w:val="24"/>
          <w:szCs w:val="24"/>
        </w:rPr>
      </w:pPr>
      <w:r w:rsidRPr="00161894">
        <w:rPr>
          <w:rFonts w:ascii="Times New Roman" w:hAnsi="Times New Roman" w:cs="Times New Roman"/>
          <w:kern w:val="24"/>
          <w:sz w:val="24"/>
          <w:szCs w:val="24"/>
          <w:lang w:val="en-US"/>
        </w:rPr>
        <w:t xml:space="preserve">Robots have contributed to delivering food to hotel rooms and they are also involved in cleaning rooms and transporting accessories. Digital payment technology has contributed to allowing visitors to pay online by using their mobile phones (Dawson et al., 2012). So, most of the business operations in the hospitality sector have been conducted through technologies which indicates a deeper relationship between this contemporary theme and the hospitality industry. Hotels, tourism, event management, and restaurants are different parts of the hospitality industry (Clegg et al., 2021). Implementation of digital technologies like robot technology, artificial intelligence, AI-powered chatbot software, and digital payment has digitalized the whole hospitality industry by increasing operational efficiency as well as sustainable business performance. </w:t>
      </w:r>
    </w:p>
    <w:p w14:paraId="01F43CFE"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sz w:val="24"/>
          <w:szCs w:val="24"/>
        </w:rPr>
      </w:pPr>
    </w:p>
    <w:p w14:paraId="779F24CC" w14:textId="11D49752" w:rsidR="00161894" w:rsidRPr="00161894" w:rsidRDefault="00161894" w:rsidP="00161894">
      <w:pPr>
        <w:spacing w:line="360" w:lineRule="auto"/>
        <w:jc w:val="both"/>
        <w:rPr>
          <w:rFonts w:ascii="Times New Roman" w:hAnsi="Times New Roman" w:cs="Times New Roman"/>
          <w:sz w:val="24"/>
          <w:szCs w:val="24"/>
        </w:rPr>
      </w:pPr>
    </w:p>
    <w:p w14:paraId="23BDDD5D" w14:textId="45E20895"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br w:type="page"/>
      </w:r>
    </w:p>
    <w:p w14:paraId="0B702721" w14:textId="72129D8D"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lastRenderedPageBreak/>
        <w:t>Slide 3</w:t>
      </w:r>
    </w:p>
    <w:p w14:paraId="4F3327E0" w14:textId="788DADBD" w:rsidR="00161894" w:rsidRPr="00161894" w:rsidRDefault="00161894" w:rsidP="00161894">
      <w:pPr>
        <w:spacing w:line="360" w:lineRule="auto"/>
        <w:jc w:val="both"/>
        <w:rPr>
          <w:rFonts w:ascii="Times New Roman" w:hAnsi="Times New Roman" w:cs="Times New Roman"/>
          <w:sz w:val="24"/>
          <w:szCs w:val="24"/>
        </w:rPr>
      </w:pPr>
    </w:p>
    <w:p w14:paraId="6E4F250B" w14:textId="6302968A"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object w:dxaOrig="9613" w:dyaOrig="5396" w14:anchorId="11169546">
          <v:shape id="_x0000_i1027" type="#_x0000_t75" style="width:361pt;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747765663" r:id="rId9"/>
        </w:object>
      </w:r>
    </w:p>
    <w:p w14:paraId="75561687" w14:textId="02AB368D" w:rsidR="00161894" w:rsidRPr="00161894" w:rsidRDefault="00161894" w:rsidP="00161894">
      <w:pPr>
        <w:spacing w:line="360" w:lineRule="auto"/>
        <w:jc w:val="both"/>
        <w:rPr>
          <w:rFonts w:ascii="Times New Roman" w:hAnsi="Times New Roman" w:cs="Times New Roman"/>
          <w:sz w:val="24"/>
          <w:szCs w:val="24"/>
        </w:rPr>
      </w:pPr>
    </w:p>
    <w:p w14:paraId="4F1871C8"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kern w:val="24"/>
          <w:sz w:val="24"/>
          <w:szCs w:val="24"/>
        </w:rPr>
      </w:pPr>
      <w:r w:rsidRPr="00161894">
        <w:rPr>
          <w:rFonts w:ascii="Times New Roman" w:hAnsi="Times New Roman" w:cs="Times New Roman"/>
          <w:kern w:val="24"/>
          <w:sz w:val="24"/>
          <w:szCs w:val="24"/>
          <w:lang w:val="en-US"/>
        </w:rPr>
        <w:t xml:space="preserve">Research conducted on digital technologies in the hospitality industry explored that around 38% of business profit has been increased in the hospitality sector through the implementation of technologies such as robot technology, artificial intelligence, AI-powered chatbot software, and digital payment (Wahab and Cooper, 2005). Brotherton (2015) stated that the use of wind and solar energy through digital technologies has reduced power consumption by 27%. It has modified the waste management approach to recycle the waste in digital ways to reduce the extent of harmful gas emissions to protect the environment. Moreover, visitors have the opportunity to get quick service through AI-powered chatbot software (Faulkner et al., 2001). They have used AI voice control speakers to get fast and convenient service in hotel rooms. So, technology as a contemporary theme has digitalized and modified the whole hospitality industry to ensure positive impacts on the environment, people and profit (Conrady and Buck, 2012). </w:t>
      </w:r>
    </w:p>
    <w:p w14:paraId="77D1D2E7"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sz w:val="24"/>
          <w:szCs w:val="24"/>
        </w:rPr>
      </w:pPr>
    </w:p>
    <w:p w14:paraId="7D587C49" w14:textId="4794F289" w:rsidR="00161894" w:rsidRPr="00161894" w:rsidRDefault="00161894" w:rsidP="00161894">
      <w:pPr>
        <w:spacing w:line="360" w:lineRule="auto"/>
        <w:jc w:val="both"/>
        <w:rPr>
          <w:rFonts w:ascii="Times New Roman" w:hAnsi="Times New Roman" w:cs="Times New Roman"/>
          <w:sz w:val="24"/>
          <w:szCs w:val="24"/>
        </w:rPr>
      </w:pPr>
    </w:p>
    <w:p w14:paraId="38294D1C" w14:textId="237FEEC2"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br w:type="page"/>
      </w:r>
    </w:p>
    <w:p w14:paraId="7DF75C2B" w14:textId="7D87A06F"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lastRenderedPageBreak/>
        <w:t>Slide 4</w:t>
      </w:r>
    </w:p>
    <w:p w14:paraId="5722BE8E" w14:textId="6AF52DB7" w:rsidR="00161894" w:rsidRPr="00161894" w:rsidRDefault="00161894" w:rsidP="00161894">
      <w:pPr>
        <w:spacing w:line="360" w:lineRule="auto"/>
        <w:jc w:val="both"/>
        <w:rPr>
          <w:rFonts w:ascii="Times New Roman" w:hAnsi="Times New Roman" w:cs="Times New Roman"/>
          <w:sz w:val="24"/>
          <w:szCs w:val="24"/>
        </w:rPr>
      </w:pPr>
    </w:p>
    <w:p w14:paraId="5AE7C768" w14:textId="2BEF1CAB"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object w:dxaOrig="9613" w:dyaOrig="5396" w14:anchorId="50E7EDA8">
          <v:shape id="_x0000_i1028" type="#_x0000_t75" style="width:361pt;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747765664" r:id="rId11"/>
        </w:object>
      </w:r>
    </w:p>
    <w:p w14:paraId="0F2B999A" w14:textId="16B05561" w:rsidR="00161894" w:rsidRPr="00161894" w:rsidRDefault="00161894" w:rsidP="00161894">
      <w:pPr>
        <w:spacing w:line="360" w:lineRule="auto"/>
        <w:jc w:val="both"/>
        <w:rPr>
          <w:rFonts w:ascii="Times New Roman" w:hAnsi="Times New Roman" w:cs="Times New Roman"/>
          <w:sz w:val="24"/>
          <w:szCs w:val="24"/>
        </w:rPr>
      </w:pPr>
    </w:p>
    <w:p w14:paraId="382288DE"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kern w:val="24"/>
          <w:sz w:val="24"/>
          <w:szCs w:val="24"/>
        </w:rPr>
      </w:pPr>
      <w:r w:rsidRPr="00161894">
        <w:rPr>
          <w:rFonts w:ascii="Times New Roman" w:hAnsi="Times New Roman" w:cs="Times New Roman"/>
          <w:kern w:val="24"/>
          <w:sz w:val="24"/>
          <w:szCs w:val="24"/>
          <w:lang w:val="en-US"/>
        </w:rPr>
        <w:t xml:space="preserve">Mill (2012) cited that if individuals believe that usage of a technology will possess benefits and the using process will be easy and convenient then the intention of the individuals to use that technology increase. Research conducted on digital technologies in the hospitality industry explored that customers get fast and secure service through AI-powered chatbot software so they prefer to use this technology while seeking hospitality service (Dawson et al., 2012). As AI technology has offered faster hotel booking services and visitors can pay through a digital payment system so the ease of use and benefits of these technologies have influenced the intentions and behavior of the individuals to use these technologies. </w:t>
      </w:r>
    </w:p>
    <w:p w14:paraId="1FE970FC"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sz w:val="24"/>
          <w:szCs w:val="24"/>
        </w:rPr>
      </w:pPr>
    </w:p>
    <w:p w14:paraId="05C83911" w14:textId="59A04033" w:rsidR="00161894" w:rsidRPr="00161894" w:rsidRDefault="00161894" w:rsidP="00161894">
      <w:pPr>
        <w:spacing w:line="360" w:lineRule="auto"/>
        <w:jc w:val="both"/>
        <w:rPr>
          <w:rFonts w:ascii="Times New Roman" w:hAnsi="Times New Roman" w:cs="Times New Roman"/>
          <w:sz w:val="24"/>
          <w:szCs w:val="24"/>
        </w:rPr>
      </w:pPr>
    </w:p>
    <w:p w14:paraId="73CBB765" w14:textId="694799D8"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br w:type="page"/>
      </w:r>
    </w:p>
    <w:p w14:paraId="7AE5F2EB" w14:textId="73DAB803"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lastRenderedPageBreak/>
        <w:t>Slide 5</w:t>
      </w:r>
    </w:p>
    <w:p w14:paraId="28D23BEF" w14:textId="24520895" w:rsidR="00161894" w:rsidRPr="00161894" w:rsidRDefault="00161894" w:rsidP="00161894">
      <w:pPr>
        <w:spacing w:line="360" w:lineRule="auto"/>
        <w:jc w:val="both"/>
        <w:rPr>
          <w:rFonts w:ascii="Times New Roman" w:hAnsi="Times New Roman" w:cs="Times New Roman"/>
          <w:sz w:val="24"/>
          <w:szCs w:val="24"/>
        </w:rPr>
      </w:pPr>
    </w:p>
    <w:p w14:paraId="7A1FFDEA" w14:textId="20B6A361"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object w:dxaOrig="9613" w:dyaOrig="5396" w14:anchorId="54F09716">
          <v:shape id="_x0000_i1029" type="#_x0000_t75" style="width:361pt;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747765665" r:id="rId13"/>
        </w:object>
      </w:r>
    </w:p>
    <w:p w14:paraId="19A694C3" w14:textId="26A5AC1F" w:rsidR="00161894" w:rsidRPr="00161894" w:rsidRDefault="00161894" w:rsidP="00161894">
      <w:pPr>
        <w:spacing w:line="360" w:lineRule="auto"/>
        <w:jc w:val="both"/>
        <w:rPr>
          <w:rFonts w:ascii="Times New Roman" w:hAnsi="Times New Roman" w:cs="Times New Roman"/>
          <w:sz w:val="24"/>
          <w:szCs w:val="24"/>
        </w:rPr>
      </w:pPr>
    </w:p>
    <w:p w14:paraId="537442FE"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kern w:val="24"/>
          <w:sz w:val="24"/>
          <w:szCs w:val="24"/>
        </w:rPr>
      </w:pPr>
      <w:r w:rsidRPr="00161894">
        <w:rPr>
          <w:rFonts w:ascii="Times New Roman" w:hAnsi="Times New Roman" w:cs="Times New Roman"/>
          <w:kern w:val="24"/>
          <w:sz w:val="24"/>
          <w:szCs w:val="24"/>
          <w:lang w:val="en-US"/>
        </w:rPr>
        <w:t xml:space="preserve">A research conducted on Artificial intelligence in the hospitality industry revealed that the introduction of AI-powered chatbot software has increased the rapidity rate of hotel booking services by 70% (Wahab and Cooper, 2005). Moreover, AI technology has also improved the screening and checking process of visitors and employee management. So, it has brought revolutionary changes in the hospitality industry to ensure sustainable business performance (Conrady and Buck, 2012). </w:t>
      </w:r>
    </w:p>
    <w:p w14:paraId="2E3AE7B6"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sz w:val="24"/>
          <w:szCs w:val="24"/>
        </w:rPr>
      </w:pPr>
    </w:p>
    <w:p w14:paraId="3CC8EC57" w14:textId="24D7F800" w:rsidR="00161894" w:rsidRPr="00161894" w:rsidRDefault="00161894" w:rsidP="00161894">
      <w:pPr>
        <w:spacing w:line="360" w:lineRule="auto"/>
        <w:jc w:val="both"/>
        <w:rPr>
          <w:rFonts w:ascii="Times New Roman" w:hAnsi="Times New Roman" w:cs="Times New Roman"/>
          <w:sz w:val="24"/>
          <w:szCs w:val="24"/>
        </w:rPr>
      </w:pPr>
    </w:p>
    <w:p w14:paraId="0C51EB66" w14:textId="3DC061E6"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br w:type="page"/>
      </w:r>
    </w:p>
    <w:p w14:paraId="18789717" w14:textId="3BDFE67E"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lastRenderedPageBreak/>
        <w:t>Slide 6</w:t>
      </w:r>
    </w:p>
    <w:p w14:paraId="179A4319" w14:textId="140CC8F6" w:rsidR="00161894" w:rsidRPr="00161894" w:rsidRDefault="00161894" w:rsidP="00161894">
      <w:pPr>
        <w:spacing w:line="360" w:lineRule="auto"/>
        <w:jc w:val="both"/>
        <w:rPr>
          <w:rFonts w:ascii="Times New Roman" w:hAnsi="Times New Roman" w:cs="Times New Roman"/>
          <w:sz w:val="24"/>
          <w:szCs w:val="24"/>
        </w:rPr>
      </w:pPr>
    </w:p>
    <w:p w14:paraId="498645A8" w14:textId="0DD4F9F2"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object w:dxaOrig="9613" w:dyaOrig="5396" w14:anchorId="2DE82E6C">
          <v:shape id="_x0000_i1030" type="#_x0000_t75" style="width:361pt;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747765666" r:id="rId15"/>
        </w:object>
      </w:r>
    </w:p>
    <w:p w14:paraId="3E85680B" w14:textId="1EF55181" w:rsidR="00161894" w:rsidRPr="00161894" w:rsidRDefault="00161894" w:rsidP="00161894">
      <w:pPr>
        <w:spacing w:line="360" w:lineRule="auto"/>
        <w:jc w:val="both"/>
        <w:rPr>
          <w:rFonts w:ascii="Times New Roman" w:hAnsi="Times New Roman" w:cs="Times New Roman"/>
          <w:sz w:val="24"/>
          <w:szCs w:val="24"/>
        </w:rPr>
      </w:pPr>
    </w:p>
    <w:p w14:paraId="69C2240C"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kern w:val="24"/>
          <w:sz w:val="24"/>
          <w:szCs w:val="24"/>
          <w:lang w:val="en-US"/>
        </w:rPr>
      </w:pPr>
      <w:r w:rsidRPr="00161894">
        <w:rPr>
          <w:rFonts w:ascii="Times New Roman" w:hAnsi="Times New Roman" w:cs="Times New Roman"/>
          <w:kern w:val="24"/>
          <w:sz w:val="24"/>
          <w:szCs w:val="24"/>
          <w:lang w:val="en-US"/>
        </w:rPr>
        <w:t xml:space="preserve">In the accommodation area of the hotel industry, Artificial intelligence has fostered hotel booking services. Visitors connect with hotel management and make their bookings which are operated through AI technology (Clegg et al., 2021). After arriving at the hotel, the check-in and screening process is also operated by AI technology which assures risk-free and fast service accommodation areas of the hotel industry. For instance, after implementing AI technology in InterContinental Hotel Group, visitors have got accommodation service by commanding through an AI voice command speaker which has increased the rapidity rate of hotel room service by 56% (Conrady and Buck, 2012). However, poor technical skills in handling AI-based equipment, it has created issues in delivering effective accommodation services. </w:t>
      </w:r>
    </w:p>
    <w:p w14:paraId="57EDDD6A"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kern w:val="24"/>
          <w:sz w:val="24"/>
          <w:szCs w:val="24"/>
          <w:lang w:val="en-US"/>
        </w:rPr>
      </w:pPr>
      <w:r w:rsidRPr="00161894">
        <w:rPr>
          <w:rFonts w:ascii="Times New Roman" w:hAnsi="Times New Roman" w:cs="Times New Roman"/>
          <w:kern w:val="24"/>
          <w:sz w:val="24"/>
          <w:szCs w:val="24"/>
          <w:lang w:val="en-US"/>
        </w:rPr>
        <w:t xml:space="preserve">The AI-powered chatbot is involved in delivering answers to all the queries of the visitors automatically as it is an automated technology. Visitors' complaints and requirements have been managed through an AI-powered chatbot which largely improves the accommodation service of the visitors (Tribe, 2009). For instance, the introduction of an AI-powered chatbot in customer management in Apex Hotels has allowed the hotel to increase hotel bookings by 28% as the rapidity of the service is fast (Brotherton, 2015). Moreover, the website traffic has also increased </w:t>
      </w:r>
      <w:r w:rsidRPr="00161894">
        <w:rPr>
          <w:rFonts w:ascii="Times New Roman" w:hAnsi="Times New Roman" w:cs="Times New Roman"/>
          <w:kern w:val="24"/>
          <w:sz w:val="24"/>
          <w:szCs w:val="24"/>
          <w:lang w:val="en-US"/>
        </w:rPr>
        <w:lastRenderedPageBreak/>
        <w:t xml:space="preserve">in Apex Hotels. However, due to poor service and an internet connection, AI-powered chatbot has faced difficulties in offering service to visitors. </w:t>
      </w:r>
    </w:p>
    <w:p w14:paraId="5B540B6A"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kern w:val="24"/>
          <w:sz w:val="24"/>
          <w:szCs w:val="24"/>
          <w:lang w:val="en-US"/>
        </w:rPr>
      </w:pPr>
      <w:r w:rsidRPr="00161894">
        <w:rPr>
          <w:rFonts w:ascii="Times New Roman" w:hAnsi="Times New Roman" w:cs="Times New Roman"/>
          <w:kern w:val="24"/>
          <w:sz w:val="24"/>
          <w:szCs w:val="24"/>
          <w:lang w:val="en-US"/>
        </w:rPr>
        <w:t xml:space="preserve">Robots have brought revolutionary changes in the accommodation area of the hotel industry. Robots have been used in delivering food and other accessories to the hotel room of the visitors which ensure fast service (Dawson et al., 2012). Moreover, this technology has also been used in cleaning rooms in the hotels. For example, the introduction of robots in the accommodation service of Marriott International has allowed the hotel to deliver food, transport accessories and clean the hotel rooms very quickly and effectively. Hotel room service has been improved by 58% with the usage of robots in the accommodation area of the hotel (Laws et al., 2007). However, a high level of energy is consumed by the robots which has increased the operational cost of the hotel. </w:t>
      </w:r>
    </w:p>
    <w:p w14:paraId="4246CE87"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kern w:val="24"/>
          <w:sz w:val="24"/>
          <w:szCs w:val="24"/>
          <w:lang w:val="en-US"/>
        </w:rPr>
      </w:pPr>
      <w:r w:rsidRPr="00161894">
        <w:rPr>
          <w:rFonts w:ascii="Times New Roman" w:hAnsi="Times New Roman" w:cs="Times New Roman"/>
          <w:kern w:val="24"/>
          <w:sz w:val="24"/>
          <w:szCs w:val="24"/>
          <w:lang w:val="en-US"/>
        </w:rPr>
        <w:t>Digital payment technology has allowed businesses in the hotel industry to assure risk-free monetary transactions for visitors. By using credit cards, and bank cards, customers have the scope to pay online in a digital payment system (Faulkner et al., 2001). For example, the introduction of a digital payment system in the Hilton Hotel has assured risk-free and fast payment transactions. The rapidity rate of the payment system has been increased by 68% in Hilton Hotel (Clegg et al., 2021). However, due to not having any bank cards or mobile banking systems, some of the visitors have faced challenges in paying through the digital payment system at Hilton Hotel.</w:t>
      </w:r>
    </w:p>
    <w:p w14:paraId="316DF5E6"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kern w:val="24"/>
          <w:sz w:val="24"/>
          <w:szCs w:val="24"/>
        </w:rPr>
      </w:pPr>
    </w:p>
    <w:p w14:paraId="627F3EC3"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sz w:val="24"/>
          <w:szCs w:val="24"/>
        </w:rPr>
      </w:pPr>
    </w:p>
    <w:p w14:paraId="44447DBB" w14:textId="4697A03F" w:rsidR="00161894" w:rsidRPr="00161894" w:rsidRDefault="00161894" w:rsidP="00161894">
      <w:pPr>
        <w:spacing w:line="360" w:lineRule="auto"/>
        <w:jc w:val="both"/>
        <w:rPr>
          <w:rFonts w:ascii="Times New Roman" w:hAnsi="Times New Roman" w:cs="Times New Roman"/>
          <w:sz w:val="24"/>
          <w:szCs w:val="24"/>
        </w:rPr>
      </w:pPr>
    </w:p>
    <w:p w14:paraId="41EB6FD2" w14:textId="002DAA74"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br w:type="page"/>
      </w:r>
    </w:p>
    <w:p w14:paraId="72F0CB7A" w14:textId="10708A08"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lastRenderedPageBreak/>
        <w:t>Slide 7</w:t>
      </w:r>
    </w:p>
    <w:p w14:paraId="486C0802" w14:textId="737C09EB" w:rsidR="00161894" w:rsidRPr="00161894" w:rsidRDefault="00161894" w:rsidP="00161894">
      <w:pPr>
        <w:spacing w:line="360" w:lineRule="auto"/>
        <w:jc w:val="both"/>
        <w:rPr>
          <w:rFonts w:ascii="Times New Roman" w:hAnsi="Times New Roman" w:cs="Times New Roman"/>
          <w:sz w:val="24"/>
          <w:szCs w:val="24"/>
        </w:rPr>
      </w:pPr>
    </w:p>
    <w:p w14:paraId="78956A5D" w14:textId="36A768B3"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object w:dxaOrig="9613" w:dyaOrig="5396" w14:anchorId="1616C599">
          <v:shape id="_x0000_i1031" type="#_x0000_t75" style="width:361pt;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747765667" r:id="rId17"/>
        </w:object>
      </w:r>
    </w:p>
    <w:p w14:paraId="4F68765D" w14:textId="7591B7BB" w:rsidR="00161894" w:rsidRPr="00161894" w:rsidRDefault="00161894" w:rsidP="00161894">
      <w:pPr>
        <w:spacing w:line="360" w:lineRule="auto"/>
        <w:jc w:val="both"/>
        <w:rPr>
          <w:rFonts w:ascii="Times New Roman" w:hAnsi="Times New Roman" w:cs="Times New Roman"/>
          <w:sz w:val="24"/>
          <w:szCs w:val="24"/>
        </w:rPr>
      </w:pPr>
    </w:p>
    <w:p w14:paraId="09185BF5" w14:textId="15B9B954" w:rsidR="00161894" w:rsidRPr="00161894" w:rsidRDefault="00161894" w:rsidP="00161894">
      <w:pPr>
        <w:autoSpaceDE w:val="0"/>
        <w:autoSpaceDN w:val="0"/>
        <w:adjustRightInd w:val="0"/>
        <w:spacing w:after="0" w:line="360" w:lineRule="auto"/>
        <w:jc w:val="both"/>
        <w:rPr>
          <w:rFonts w:ascii="Times New Roman" w:hAnsi="Times New Roman" w:cs="Times New Roman"/>
          <w:kern w:val="24"/>
          <w:sz w:val="24"/>
          <w:szCs w:val="24"/>
          <w:lang w:val="en-US"/>
        </w:rPr>
      </w:pPr>
      <w:r w:rsidRPr="00161894">
        <w:rPr>
          <w:rFonts w:ascii="Times New Roman" w:hAnsi="Times New Roman" w:cs="Times New Roman"/>
          <w:kern w:val="24"/>
          <w:sz w:val="24"/>
          <w:szCs w:val="24"/>
          <w:lang w:val="en-US"/>
        </w:rPr>
        <w:t xml:space="preserve">Data protection policy: This policy drives businesses in the hotel industry to protect the confidential data of visitors while visiting the hotels in order to assure risk-free business operations (Dawson et al., 2012). While implementing technologies hotel sector businesses have to maintain this policy. </w:t>
      </w:r>
    </w:p>
    <w:p w14:paraId="068C6EFE"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kern w:val="24"/>
          <w:sz w:val="24"/>
          <w:szCs w:val="24"/>
          <w:lang w:val="en-US"/>
        </w:rPr>
      </w:pPr>
      <w:r w:rsidRPr="00161894">
        <w:rPr>
          <w:rFonts w:ascii="Times New Roman" w:hAnsi="Times New Roman" w:cs="Times New Roman"/>
          <w:kern w:val="24"/>
          <w:sz w:val="24"/>
          <w:szCs w:val="24"/>
          <w:lang w:val="en-US"/>
        </w:rPr>
        <w:t xml:space="preserve">Use of robotics in a maintenance operation: This is a suitable management option which has allowed the hotel sector businesses to conduct their maintenance operation by robots (Krippendorf, 2011). While dealing with technologies, they can use robots to monitor the operation digitally. </w:t>
      </w:r>
    </w:p>
    <w:p w14:paraId="548AC776"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kern w:val="24"/>
          <w:sz w:val="24"/>
          <w:szCs w:val="24"/>
          <w:lang w:val="en-US"/>
        </w:rPr>
      </w:pPr>
      <w:r w:rsidRPr="00161894">
        <w:rPr>
          <w:rFonts w:ascii="Times New Roman" w:hAnsi="Times New Roman" w:cs="Times New Roman"/>
          <w:kern w:val="24"/>
          <w:sz w:val="24"/>
          <w:szCs w:val="24"/>
          <w:lang w:val="en-US"/>
        </w:rPr>
        <w:t xml:space="preserve">Digital Transaction Management (DTM): This option allows hotel sector businesses to manage information, and payment shared by the visitors in a secure and risk-free way to ensure continuous business operation (Brotherton, 2015). </w:t>
      </w:r>
    </w:p>
    <w:p w14:paraId="6B12D4C1"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kern w:val="24"/>
          <w:sz w:val="24"/>
          <w:szCs w:val="24"/>
        </w:rPr>
      </w:pPr>
    </w:p>
    <w:p w14:paraId="4C78D69D" w14:textId="77777777" w:rsidR="00161894" w:rsidRPr="00161894" w:rsidRDefault="00161894" w:rsidP="00161894">
      <w:pPr>
        <w:autoSpaceDE w:val="0"/>
        <w:autoSpaceDN w:val="0"/>
        <w:adjustRightInd w:val="0"/>
        <w:spacing w:after="0" w:line="360" w:lineRule="auto"/>
        <w:jc w:val="both"/>
        <w:rPr>
          <w:rFonts w:ascii="Times New Roman" w:hAnsi="Times New Roman" w:cs="Times New Roman"/>
          <w:sz w:val="24"/>
          <w:szCs w:val="24"/>
        </w:rPr>
      </w:pPr>
    </w:p>
    <w:p w14:paraId="72427AFD" w14:textId="52CE3175" w:rsidR="00161894" w:rsidRPr="00161894" w:rsidRDefault="00161894" w:rsidP="00161894">
      <w:pPr>
        <w:spacing w:line="360" w:lineRule="auto"/>
        <w:jc w:val="both"/>
        <w:rPr>
          <w:rFonts w:ascii="Times New Roman" w:hAnsi="Times New Roman" w:cs="Times New Roman"/>
          <w:sz w:val="24"/>
          <w:szCs w:val="24"/>
        </w:rPr>
      </w:pPr>
    </w:p>
    <w:p w14:paraId="4B4C28F9" w14:textId="43CCBFA2"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br w:type="page"/>
      </w:r>
    </w:p>
    <w:p w14:paraId="20E08843" w14:textId="642BDB2D"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lastRenderedPageBreak/>
        <w:t>Slide 8</w:t>
      </w:r>
    </w:p>
    <w:p w14:paraId="0184326E" w14:textId="478F5AB6" w:rsidR="00161894" w:rsidRPr="00161894" w:rsidRDefault="00161894" w:rsidP="00161894">
      <w:pPr>
        <w:spacing w:line="360" w:lineRule="auto"/>
        <w:jc w:val="both"/>
        <w:rPr>
          <w:rFonts w:ascii="Times New Roman" w:hAnsi="Times New Roman" w:cs="Times New Roman"/>
          <w:sz w:val="24"/>
          <w:szCs w:val="24"/>
        </w:rPr>
      </w:pPr>
    </w:p>
    <w:p w14:paraId="6197CD29" w14:textId="41941766"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object w:dxaOrig="9613" w:dyaOrig="5396" w14:anchorId="6BC9A438">
          <v:shape id="_x0000_i1032" type="#_x0000_t75" style="width:361pt;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747765668" r:id="rId19"/>
        </w:object>
      </w:r>
    </w:p>
    <w:p w14:paraId="695275CD" w14:textId="1B7E19D5" w:rsidR="00161894" w:rsidRPr="00161894" w:rsidRDefault="00161894" w:rsidP="00161894">
      <w:pPr>
        <w:spacing w:line="360" w:lineRule="auto"/>
        <w:jc w:val="both"/>
        <w:rPr>
          <w:rFonts w:ascii="Times New Roman" w:hAnsi="Times New Roman" w:cs="Times New Roman"/>
          <w:sz w:val="24"/>
          <w:szCs w:val="24"/>
        </w:rPr>
      </w:pPr>
    </w:p>
    <w:p w14:paraId="4FB1CA7B" w14:textId="72B1C32C" w:rsidR="00161894" w:rsidRPr="00161894" w:rsidRDefault="00161894" w:rsidP="00161894">
      <w:pPr>
        <w:spacing w:line="360" w:lineRule="auto"/>
        <w:jc w:val="both"/>
        <w:rPr>
          <w:rFonts w:ascii="Times New Roman" w:hAnsi="Times New Roman" w:cs="Times New Roman"/>
          <w:sz w:val="24"/>
          <w:szCs w:val="24"/>
        </w:rPr>
      </w:pPr>
    </w:p>
    <w:p w14:paraId="28995DCE" w14:textId="1EB07431"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br w:type="page"/>
      </w:r>
    </w:p>
    <w:p w14:paraId="726632CC" w14:textId="00DD878F"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lastRenderedPageBreak/>
        <w:t>Slide 9</w:t>
      </w:r>
    </w:p>
    <w:p w14:paraId="4DA63963" w14:textId="7CF46CE5" w:rsidR="00161894" w:rsidRPr="00161894" w:rsidRDefault="00161894" w:rsidP="00161894">
      <w:pPr>
        <w:spacing w:line="360" w:lineRule="auto"/>
        <w:jc w:val="both"/>
        <w:rPr>
          <w:rFonts w:ascii="Times New Roman" w:hAnsi="Times New Roman" w:cs="Times New Roman"/>
          <w:sz w:val="24"/>
          <w:szCs w:val="24"/>
        </w:rPr>
      </w:pPr>
    </w:p>
    <w:p w14:paraId="48028201" w14:textId="580E1CC0"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object w:dxaOrig="9613" w:dyaOrig="5396" w14:anchorId="4546B466">
          <v:shape id="_x0000_i1033" type="#_x0000_t75" style="width:361pt;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747765669" r:id="rId21"/>
        </w:object>
      </w:r>
    </w:p>
    <w:p w14:paraId="3071D482" w14:textId="19F24224" w:rsidR="00161894" w:rsidRPr="00161894" w:rsidRDefault="00161894" w:rsidP="00161894">
      <w:pPr>
        <w:spacing w:line="360" w:lineRule="auto"/>
        <w:jc w:val="both"/>
        <w:rPr>
          <w:rFonts w:ascii="Times New Roman" w:hAnsi="Times New Roman" w:cs="Times New Roman"/>
          <w:sz w:val="24"/>
          <w:szCs w:val="24"/>
        </w:rPr>
      </w:pPr>
    </w:p>
    <w:p w14:paraId="7DE01A6B" w14:textId="196275AE" w:rsidR="00161894" w:rsidRPr="00161894" w:rsidRDefault="00161894" w:rsidP="00161894">
      <w:pPr>
        <w:spacing w:line="360" w:lineRule="auto"/>
        <w:jc w:val="both"/>
        <w:rPr>
          <w:rFonts w:ascii="Times New Roman" w:hAnsi="Times New Roman" w:cs="Times New Roman"/>
          <w:sz w:val="24"/>
          <w:szCs w:val="24"/>
        </w:rPr>
      </w:pPr>
    </w:p>
    <w:p w14:paraId="714962F5" w14:textId="27664D89"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br w:type="page"/>
      </w:r>
    </w:p>
    <w:p w14:paraId="1AB9566A" w14:textId="303EB37B"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lastRenderedPageBreak/>
        <w:t>Slide 10</w:t>
      </w:r>
    </w:p>
    <w:p w14:paraId="7078554A" w14:textId="536CEF65" w:rsidR="00161894" w:rsidRPr="00161894" w:rsidRDefault="00161894" w:rsidP="00161894">
      <w:pPr>
        <w:spacing w:line="360" w:lineRule="auto"/>
        <w:jc w:val="both"/>
        <w:rPr>
          <w:rFonts w:ascii="Times New Roman" w:hAnsi="Times New Roman" w:cs="Times New Roman"/>
          <w:sz w:val="24"/>
          <w:szCs w:val="24"/>
        </w:rPr>
      </w:pPr>
    </w:p>
    <w:p w14:paraId="1528C4BE" w14:textId="495CB32B" w:rsidR="00161894" w:rsidRPr="00161894" w:rsidRDefault="00161894" w:rsidP="00161894">
      <w:pPr>
        <w:spacing w:line="360" w:lineRule="auto"/>
        <w:jc w:val="both"/>
        <w:rPr>
          <w:rFonts w:ascii="Times New Roman" w:hAnsi="Times New Roman" w:cs="Times New Roman"/>
          <w:sz w:val="24"/>
          <w:szCs w:val="24"/>
        </w:rPr>
      </w:pPr>
      <w:r w:rsidRPr="00161894">
        <w:rPr>
          <w:rFonts w:ascii="Times New Roman" w:hAnsi="Times New Roman" w:cs="Times New Roman"/>
          <w:sz w:val="24"/>
          <w:szCs w:val="24"/>
        </w:rPr>
        <w:object w:dxaOrig="9613" w:dyaOrig="5396" w14:anchorId="6B79659F">
          <v:shape id="_x0000_i1034" type="#_x0000_t75" style="width:361pt;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4" DrawAspect="Content" ObjectID="_1747765670" r:id="rId23"/>
        </w:object>
      </w:r>
    </w:p>
    <w:p w14:paraId="04524221" w14:textId="62BFA6BB" w:rsidR="00161894" w:rsidRPr="00161894" w:rsidRDefault="00161894" w:rsidP="00161894">
      <w:pPr>
        <w:spacing w:line="360" w:lineRule="auto"/>
        <w:jc w:val="both"/>
        <w:rPr>
          <w:rFonts w:ascii="Times New Roman" w:hAnsi="Times New Roman" w:cs="Times New Roman"/>
          <w:sz w:val="24"/>
          <w:szCs w:val="24"/>
        </w:rPr>
      </w:pPr>
    </w:p>
    <w:p w14:paraId="6D6C3D5B" w14:textId="6C7ABBB3" w:rsidR="00161894" w:rsidRPr="00161894" w:rsidRDefault="00161894" w:rsidP="00161894">
      <w:pPr>
        <w:spacing w:line="360" w:lineRule="auto"/>
        <w:jc w:val="both"/>
        <w:rPr>
          <w:rFonts w:ascii="Times New Roman" w:hAnsi="Times New Roman" w:cs="Times New Roman"/>
          <w:sz w:val="24"/>
          <w:szCs w:val="24"/>
        </w:rPr>
      </w:pPr>
    </w:p>
    <w:p w14:paraId="3B7FB4BE" w14:textId="77777777" w:rsidR="00161894" w:rsidRPr="00161894" w:rsidRDefault="00161894" w:rsidP="00161894">
      <w:pPr>
        <w:spacing w:line="360" w:lineRule="auto"/>
        <w:jc w:val="both"/>
        <w:rPr>
          <w:rFonts w:ascii="Times New Roman" w:hAnsi="Times New Roman" w:cs="Times New Roman"/>
          <w:sz w:val="24"/>
          <w:szCs w:val="24"/>
        </w:rPr>
      </w:pPr>
    </w:p>
    <w:sectPr w:rsidR="00161894" w:rsidRPr="00161894" w:rsidSect="0032063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0MjM2NzM1NjU0MjRS0lEKTi0uzszPAykwrAUAFVeGdiwAAAA="/>
  </w:docVars>
  <w:rsids>
    <w:rsidRoot w:val="00161894"/>
    <w:rsid w:val="00161894"/>
    <w:rsid w:val="00167E07"/>
    <w:rsid w:val="002259DA"/>
    <w:rsid w:val="00242B7D"/>
    <w:rsid w:val="002D5541"/>
    <w:rsid w:val="0032063A"/>
    <w:rsid w:val="00861C07"/>
    <w:rsid w:val="00B92F18"/>
    <w:rsid w:val="00F019DE"/>
    <w:rsid w:val="00F46B9C"/>
    <w:rsid w:val="00FD136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2AF7A"/>
  <w15:chartTrackingRefBased/>
  <w15:docId w15:val="{69777129-8D3C-4120-8175-F4414C452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6B9C"/>
    <w:pPr>
      <w:keepNext/>
      <w:keepLines/>
      <w:spacing w:after="0" w:line="360" w:lineRule="auto"/>
      <w:jc w:val="both"/>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6B9C"/>
    <w:pPr>
      <w:keepNext/>
      <w:keepLines/>
      <w:spacing w:after="0" w:line="360" w:lineRule="auto"/>
      <w:jc w:val="both"/>
      <w:outlineLvl w:val="1"/>
    </w:pPr>
    <w:rPr>
      <w:rFonts w:ascii="Times New Roman" w:eastAsiaTheme="majorEastAsia" w:hAnsi="Times New Roman"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F46B9C"/>
    <w:pPr>
      <w:keepNext/>
      <w:keepLines/>
      <w:spacing w:after="0" w:line="360" w:lineRule="auto"/>
      <w:jc w:val="both"/>
      <w:outlineLvl w:val="2"/>
    </w:pPr>
    <w:rPr>
      <w:rFonts w:ascii="Times New Roman" w:eastAsiaTheme="majorEastAsia" w:hAnsi="Times New Roman"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B9C"/>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F46B9C"/>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F46B9C"/>
    <w:rPr>
      <w:rFonts w:ascii="Times New Roman" w:eastAsiaTheme="majorEastAsia" w:hAnsi="Times New Roman" w:cstheme="majorBidi"/>
      <w:color w:val="1F3763" w:themeColor="accent1" w:themeShade="7F"/>
      <w:sz w:val="24"/>
      <w:szCs w:val="24"/>
    </w:rPr>
  </w:style>
  <w:style w:type="paragraph" w:styleId="NoSpacing">
    <w:name w:val="No Spacing"/>
    <w:link w:val="NoSpacingChar"/>
    <w:uiPriority w:val="1"/>
    <w:qFormat/>
    <w:rsid w:val="003206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063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fontTable" Target="fontTable.xml"/><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1135</Words>
  <Characters>6475</Characters>
  <Application>Microsoft Office Word</Application>
  <DocSecurity>0</DocSecurity>
  <Lines>53</Lines>
  <Paragraphs>15</Paragraphs>
  <ScaleCrop>false</ScaleCrop>
  <Company/>
  <LinksUpToDate>false</LinksUpToDate>
  <CharactersWithSpaces>7595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Rukhsana Rehman (2012446)</cp:lastModifiedBy>
  <cp:revision>8</cp:revision>
  <dcterms:created xsi:type="dcterms:W3CDTF">2023-06-04T20:19:00Z</dcterms:created>
  <dcterms:modified xsi:type="dcterms:W3CDTF">2023-06-08T20:40:00Z</dcterms:modified>
</cp:coreProperties>
</file>