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887300" w14:textId="6D34B10C" w:rsidR="00997C4B" w:rsidRDefault="00DA5808">
      <w:pPr>
        <w:rPr>
          <w:rFonts w:ascii="Arial" w:hAnsi="Arial" w:cs="Arial"/>
          <w:b/>
          <w:sz w:val="24"/>
          <w:szCs w:val="24"/>
          <w:u w:val="single"/>
        </w:rPr>
      </w:pPr>
      <w:r>
        <w:rPr>
          <w:rFonts w:ascii="Arial" w:hAnsi="Arial" w:cs="Arial"/>
          <w:b/>
          <w:sz w:val="24"/>
          <w:szCs w:val="24"/>
          <w:u w:val="single"/>
        </w:rPr>
        <w:t xml:space="preserve">Introduction </w:t>
      </w:r>
    </w:p>
    <w:p w14:paraId="20964642" w14:textId="6D9A451B" w:rsidR="00DA5808" w:rsidRDefault="00DA5808">
      <w:pPr>
        <w:rPr>
          <w:rFonts w:ascii="Arial" w:hAnsi="Arial" w:cs="Arial"/>
          <w:sz w:val="24"/>
          <w:szCs w:val="24"/>
        </w:rPr>
      </w:pPr>
      <w:r w:rsidRPr="001C69D4">
        <w:rPr>
          <w:rFonts w:ascii="Arial" w:hAnsi="Arial" w:cs="Arial"/>
          <w:sz w:val="24"/>
          <w:szCs w:val="24"/>
        </w:rPr>
        <w:t xml:space="preserve">Throughout this essay there will be discussion on the benefits of </w:t>
      </w:r>
      <w:r w:rsidR="001C69D4" w:rsidRPr="001C69D4">
        <w:rPr>
          <w:rFonts w:ascii="Arial" w:hAnsi="Arial" w:cs="Arial"/>
          <w:sz w:val="24"/>
          <w:szCs w:val="24"/>
        </w:rPr>
        <w:t xml:space="preserve">Self-Assessment of </w:t>
      </w:r>
      <w:r w:rsidRPr="001C69D4">
        <w:rPr>
          <w:rFonts w:ascii="Arial" w:hAnsi="Arial" w:cs="Arial"/>
          <w:sz w:val="24"/>
          <w:szCs w:val="24"/>
        </w:rPr>
        <w:t>S</w:t>
      </w:r>
      <w:r w:rsidR="001C69D4" w:rsidRPr="001C69D4">
        <w:rPr>
          <w:rFonts w:ascii="Arial" w:hAnsi="Arial" w:cs="Arial"/>
          <w:sz w:val="24"/>
          <w:szCs w:val="24"/>
        </w:rPr>
        <w:t xml:space="preserve">ervice </w:t>
      </w:r>
      <w:r w:rsidRPr="001C69D4">
        <w:rPr>
          <w:rFonts w:ascii="Arial" w:hAnsi="Arial" w:cs="Arial"/>
          <w:sz w:val="24"/>
          <w:szCs w:val="24"/>
        </w:rPr>
        <w:t>S</w:t>
      </w:r>
      <w:r w:rsidR="001C69D4" w:rsidRPr="001C69D4">
        <w:rPr>
          <w:rFonts w:ascii="Arial" w:hAnsi="Arial" w:cs="Arial"/>
          <w:sz w:val="24"/>
          <w:szCs w:val="24"/>
        </w:rPr>
        <w:t>tatement</w:t>
      </w:r>
      <w:r w:rsidRPr="001C69D4">
        <w:rPr>
          <w:rFonts w:ascii="Arial" w:hAnsi="Arial" w:cs="Arial"/>
          <w:sz w:val="24"/>
          <w:szCs w:val="24"/>
        </w:rPr>
        <w:t xml:space="preserve"> and </w:t>
      </w:r>
      <w:r w:rsidR="00CE0EB2">
        <w:rPr>
          <w:rFonts w:ascii="Arial" w:hAnsi="Arial" w:cs="Arial"/>
          <w:sz w:val="24"/>
          <w:szCs w:val="24"/>
        </w:rPr>
        <w:t>Environment rating scales</w:t>
      </w:r>
      <w:r w:rsidRPr="001C69D4">
        <w:rPr>
          <w:rFonts w:ascii="Arial" w:hAnsi="Arial" w:cs="Arial"/>
          <w:sz w:val="24"/>
          <w:szCs w:val="24"/>
        </w:rPr>
        <w:t xml:space="preserve"> of promoting and ensuring quality above statutory requirements, </w:t>
      </w:r>
      <w:r w:rsidR="00952EE3">
        <w:rPr>
          <w:rFonts w:ascii="Arial" w:hAnsi="Arial" w:cs="Arial"/>
          <w:sz w:val="24"/>
          <w:szCs w:val="24"/>
        </w:rPr>
        <w:t xml:space="preserve">during this essay </w:t>
      </w:r>
      <w:r w:rsidR="001C69D4">
        <w:rPr>
          <w:rFonts w:ascii="Arial" w:hAnsi="Arial" w:cs="Arial"/>
          <w:sz w:val="24"/>
          <w:szCs w:val="24"/>
        </w:rPr>
        <w:t xml:space="preserve">there will be discussion on </w:t>
      </w:r>
      <w:r w:rsidRPr="001C69D4">
        <w:rPr>
          <w:rFonts w:ascii="Arial" w:hAnsi="Arial" w:cs="Arial"/>
          <w:sz w:val="24"/>
          <w:szCs w:val="24"/>
        </w:rPr>
        <w:t xml:space="preserve">the barriers that may be faced by providers in undertaking the </w:t>
      </w:r>
      <w:r w:rsidR="001C69D4" w:rsidRPr="001C69D4">
        <w:rPr>
          <w:rFonts w:ascii="Arial" w:hAnsi="Arial" w:cs="Arial"/>
          <w:sz w:val="24"/>
          <w:szCs w:val="24"/>
        </w:rPr>
        <w:t>Self-Assessment of Service Statement</w:t>
      </w:r>
      <w:r w:rsidRPr="001C69D4">
        <w:rPr>
          <w:rFonts w:ascii="Arial" w:hAnsi="Arial" w:cs="Arial"/>
          <w:sz w:val="24"/>
          <w:szCs w:val="24"/>
        </w:rPr>
        <w:t xml:space="preserve"> and the </w:t>
      </w:r>
      <w:r w:rsidR="00CE0EB2">
        <w:rPr>
          <w:rFonts w:ascii="Arial" w:hAnsi="Arial" w:cs="Arial"/>
          <w:sz w:val="24"/>
          <w:szCs w:val="24"/>
        </w:rPr>
        <w:t xml:space="preserve">Environment rating scales </w:t>
      </w:r>
      <w:r w:rsidR="001C69D4">
        <w:rPr>
          <w:rFonts w:ascii="Arial" w:hAnsi="Arial" w:cs="Arial"/>
          <w:sz w:val="24"/>
          <w:szCs w:val="24"/>
        </w:rPr>
        <w:t xml:space="preserve">and how these </w:t>
      </w:r>
      <w:r w:rsidR="00BD5FBF">
        <w:rPr>
          <w:rFonts w:ascii="Arial" w:hAnsi="Arial" w:cs="Arial"/>
          <w:sz w:val="24"/>
          <w:szCs w:val="24"/>
        </w:rPr>
        <w:t xml:space="preserve">quality systems </w:t>
      </w:r>
      <w:r w:rsidR="001C69D4">
        <w:rPr>
          <w:rFonts w:ascii="Arial" w:hAnsi="Arial" w:cs="Arial"/>
          <w:sz w:val="24"/>
          <w:szCs w:val="24"/>
        </w:rPr>
        <w:t>inform and improve on practice</w:t>
      </w:r>
      <w:r w:rsidR="00CE0EB2">
        <w:rPr>
          <w:rFonts w:ascii="Arial" w:hAnsi="Arial" w:cs="Arial"/>
          <w:sz w:val="24"/>
          <w:szCs w:val="24"/>
        </w:rPr>
        <w:t xml:space="preserve"> and what they offer above the other quality systems. </w:t>
      </w:r>
    </w:p>
    <w:p w14:paraId="525A0FBF" w14:textId="641B04CD" w:rsidR="00952EE3" w:rsidRDefault="00952EE3">
      <w:pPr>
        <w:rPr>
          <w:rFonts w:ascii="Arial" w:hAnsi="Arial" w:cs="Arial"/>
          <w:sz w:val="24"/>
          <w:szCs w:val="24"/>
        </w:rPr>
      </w:pPr>
    </w:p>
    <w:p w14:paraId="13E5C38D" w14:textId="64ABF927" w:rsidR="00EA7820" w:rsidRDefault="004F1737" w:rsidP="00F932F1">
      <w:pPr>
        <w:rPr>
          <w:rFonts w:ascii="Arial" w:hAnsi="Arial" w:cs="Arial"/>
          <w:sz w:val="24"/>
          <w:szCs w:val="24"/>
        </w:rPr>
      </w:pPr>
      <w:r>
        <w:rPr>
          <w:rFonts w:ascii="Arial" w:hAnsi="Arial" w:cs="Arial"/>
          <w:sz w:val="24"/>
          <w:szCs w:val="24"/>
        </w:rPr>
        <w:t xml:space="preserve">To ensure that settings are promoting and ensuring quality above statutory requirements, the quality systems are put in place, </w:t>
      </w:r>
      <w:r w:rsidR="00F23D10" w:rsidRPr="00F23D10">
        <w:rPr>
          <w:rFonts w:ascii="Arial" w:hAnsi="Arial" w:cs="Arial"/>
          <w:sz w:val="24"/>
          <w:szCs w:val="24"/>
        </w:rPr>
        <w:t>American Society for Quality (2018)</w:t>
      </w:r>
      <w:r w:rsidR="00F23D10">
        <w:rPr>
          <w:rFonts w:ascii="Arial" w:hAnsi="Arial" w:cs="Arial"/>
          <w:sz w:val="24"/>
          <w:szCs w:val="24"/>
        </w:rPr>
        <w:t xml:space="preserve"> states that for settings or services to ensure that they are promoting and ensuring quality, they need t</w:t>
      </w:r>
      <w:r>
        <w:rPr>
          <w:rFonts w:ascii="Arial" w:hAnsi="Arial" w:cs="Arial"/>
          <w:sz w:val="24"/>
          <w:szCs w:val="24"/>
        </w:rPr>
        <w:t xml:space="preserve">o ensure that </w:t>
      </w:r>
      <w:r w:rsidR="00F23D10">
        <w:rPr>
          <w:rFonts w:ascii="Arial" w:hAnsi="Arial" w:cs="Arial"/>
          <w:sz w:val="24"/>
          <w:szCs w:val="24"/>
        </w:rPr>
        <w:t xml:space="preserve">they are </w:t>
      </w:r>
      <w:r>
        <w:rPr>
          <w:rFonts w:ascii="Arial" w:hAnsi="Arial" w:cs="Arial"/>
          <w:sz w:val="24"/>
          <w:szCs w:val="24"/>
        </w:rPr>
        <w:t xml:space="preserve">following the processes of the </w:t>
      </w:r>
      <w:r w:rsidR="00F23D10" w:rsidRPr="00F23D10">
        <w:rPr>
          <w:rFonts w:ascii="Arial" w:hAnsi="Arial" w:cs="Arial"/>
          <w:sz w:val="24"/>
          <w:szCs w:val="24"/>
        </w:rPr>
        <w:t>desired</w:t>
      </w:r>
      <w:r>
        <w:rPr>
          <w:rFonts w:ascii="Arial" w:hAnsi="Arial" w:cs="Arial"/>
          <w:sz w:val="24"/>
          <w:szCs w:val="24"/>
        </w:rPr>
        <w:t xml:space="preserve"> level of quality</w:t>
      </w:r>
      <w:r w:rsidR="00F23D10">
        <w:rPr>
          <w:rFonts w:ascii="Arial" w:hAnsi="Arial" w:cs="Arial"/>
          <w:sz w:val="24"/>
          <w:szCs w:val="24"/>
        </w:rPr>
        <w:t xml:space="preserve"> within</w:t>
      </w:r>
      <w:r>
        <w:rPr>
          <w:rFonts w:ascii="Arial" w:hAnsi="Arial" w:cs="Arial"/>
          <w:sz w:val="24"/>
          <w:szCs w:val="24"/>
        </w:rPr>
        <w:t xml:space="preserve"> a setting</w:t>
      </w:r>
      <w:r w:rsidR="00F23D10">
        <w:rPr>
          <w:rFonts w:ascii="Arial" w:hAnsi="Arial" w:cs="Arial"/>
          <w:sz w:val="24"/>
          <w:szCs w:val="24"/>
        </w:rPr>
        <w:t xml:space="preserve"> to ensure they reach above statutory requirements</w:t>
      </w:r>
      <w:r w:rsidR="006831F7">
        <w:rPr>
          <w:rFonts w:ascii="Arial" w:hAnsi="Arial" w:cs="Arial"/>
          <w:sz w:val="24"/>
          <w:szCs w:val="24"/>
        </w:rPr>
        <w:t xml:space="preserve">, this then links to the quality assurance, </w:t>
      </w:r>
      <w:r w:rsidR="00DE485B">
        <w:rPr>
          <w:rFonts w:ascii="Arial" w:hAnsi="Arial" w:cs="Arial"/>
          <w:sz w:val="24"/>
          <w:szCs w:val="24"/>
        </w:rPr>
        <w:t>where the purpose of the quality assurance is to ensure there are improvements, achievable goals, enhancements and ability to support when changes are made, which then allows settings or services to make changes or improvements to go above the statutory requirements and ensure the</w:t>
      </w:r>
      <w:r w:rsidR="001352D7">
        <w:rPr>
          <w:rFonts w:ascii="Arial" w:hAnsi="Arial" w:cs="Arial"/>
          <w:sz w:val="24"/>
          <w:szCs w:val="24"/>
        </w:rPr>
        <w:t xml:space="preserve"> high</w:t>
      </w:r>
      <w:r w:rsidR="00DE485B">
        <w:rPr>
          <w:rFonts w:ascii="Arial" w:hAnsi="Arial" w:cs="Arial"/>
          <w:sz w:val="24"/>
          <w:szCs w:val="24"/>
        </w:rPr>
        <w:t xml:space="preserve"> quality of the settings or services. </w:t>
      </w:r>
      <w:bookmarkStart w:id="0" w:name="_Hlk516640344"/>
      <w:r w:rsidR="001352D7" w:rsidRPr="001352D7">
        <w:rPr>
          <w:rFonts w:ascii="Arial" w:hAnsi="Arial" w:cs="Arial"/>
          <w:sz w:val="24"/>
          <w:szCs w:val="24"/>
        </w:rPr>
        <w:fldChar w:fldCharType="begin"/>
      </w:r>
      <w:r w:rsidR="001352D7" w:rsidRPr="001352D7">
        <w:rPr>
          <w:rFonts w:ascii="Arial" w:hAnsi="Arial" w:cs="Arial"/>
          <w:sz w:val="24"/>
          <w:szCs w:val="24"/>
        </w:rPr>
        <w:instrText xml:space="preserve"> HYPERLINK "https://www.ncbi.nlm.nih.gov/pubmed/?term=Manghani%20K%5BAuthor%5D&amp;cauthor=true&amp;cauthor_uid=21584180" </w:instrText>
      </w:r>
      <w:r w:rsidR="001352D7" w:rsidRPr="001352D7">
        <w:rPr>
          <w:rFonts w:ascii="Arial" w:hAnsi="Arial" w:cs="Arial"/>
          <w:sz w:val="24"/>
          <w:szCs w:val="24"/>
        </w:rPr>
        <w:fldChar w:fldCharType="separate"/>
      </w:r>
      <w:proofErr w:type="spellStart"/>
      <w:r w:rsidR="001352D7" w:rsidRPr="001352D7">
        <w:rPr>
          <w:rStyle w:val="Hyperlink"/>
          <w:rFonts w:ascii="Arial" w:hAnsi="Arial" w:cs="Arial"/>
          <w:color w:val="auto"/>
          <w:sz w:val="24"/>
          <w:szCs w:val="24"/>
          <w:u w:val="none"/>
        </w:rPr>
        <w:t>Manghani</w:t>
      </w:r>
      <w:proofErr w:type="spellEnd"/>
      <w:r w:rsidR="001352D7" w:rsidRPr="001352D7">
        <w:rPr>
          <w:rFonts w:ascii="Arial" w:hAnsi="Arial" w:cs="Arial"/>
          <w:sz w:val="24"/>
          <w:szCs w:val="24"/>
        </w:rPr>
        <w:fldChar w:fldCharType="end"/>
      </w:r>
      <w:r w:rsidR="001352D7" w:rsidRPr="001352D7">
        <w:rPr>
          <w:rFonts w:ascii="Arial" w:hAnsi="Arial" w:cs="Arial"/>
          <w:sz w:val="24"/>
          <w:szCs w:val="24"/>
        </w:rPr>
        <w:t xml:space="preserve"> (2011) </w:t>
      </w:r>
      <w:bookmarkEnd w:id="0"/>
      <w:r w:rsidR="001352D7" w:rsidRPr="001352D7">
        <w:rPr>
          <w:rFonts w:ascii="Arial" w:hAnsi="Arial" w:cs="Arial"/>
          <w:sz w:val="24"/>
          <w:szCs w:val="24"/>
        </w:rPr>
        <w:t xml:space="preserve">points out that </w:t>
      </w:r>
      <w:r w:rsidR="001352D7">
        <w:rPr>
          <w:rFonts w:ascii="Arial" w:hAnsi="Arial" w:cs="Arial"/>
          <w:sz w:val="24"/>
          <w:szCs w:val="24"/>
        </w:rPr>
        <w:t xml:space="preserve">quality assurance systems are put in place to ensure that settings or services are following the requirements, however going above the requirements to ensure that they have a </w:t>
      </w:r>
      <w:r w:rsidR="001D0209">
        <w:rPr>
          <w:rFonts w:ascii="Arial" w:hAnsi="Arial" w:cs="Arial"/>
          <w:sz w:val="24"/>
          <w:szCs w:val="24"/>
        </w:rPr>
        <w:t>high-quality</w:t>
      </w:r>
      <w:r w:rsidR="001352D7">
        <w:rPr>
          <w:rFonts w:ascii="Arial" w:hAnsi="Arial" w:cs="Arial"/>
          <w:sz w:val="24"/>
          <w:szCs w:val="24"/>
        </w:rPr>
        <w:t xml:space="preserve"> setting or service.</w:t>
      </w:r>
      <w:r w:rsidR="008D3FFD">
        <w:rPr>
          <w:rFonts w:ascii="Arial" w:hAnsi="Arial" w:cs="Arial"/>
          <w:sz w:val="24"/>
          <w:szCs w:val="24"/>
        </w:rPr>
        <w:t xml:space="preserve"> Quality assurance is a level of quality and that to ensure that settings or service provide this they need to have shared knowledge, consistency, reflective </w:t>
      </w:r>
      <w:r w:rsidR="004B1761">
        <w:rPr>
          <w:rFonts w:ascii="Arial" w:hAnsi="Arial" w:cs="Arial"/>
          <w:sz w:val="24"/>
          <w:szCs w:val="24"/>
        </w:rPr>
        <w:t>listening,</w:t>
      </w:r>
      <w:r w:rsidR="008D3FFD">
        <w:rPr>
          <w:rFonts w:ascii="Arial" w:hAnsi="Arial" w:cs="Arial"/>
          <w:sz w:val="24"/>
          <w:szCs w:val="24"/>
        </w:rPr>
        <w:t xml:space="preserve"> and shared best practice, which then provides the setting with high-quality early years education</w:t>
      </w:r>
      <w:r w:rsidR="004B1761">
        <w:rPr>
          <w:rFonts w:ascii="Arial" w:hAnsi="Arial" w:cs="Arial"/>
          <w:sz w:val="24"/>
          <w:szCs w:val="24"/>
        </w:rPr>
        <w:t xml:space="preserve">, this agrees with research by </w:t>
      </w:r>
      <w:r w:rsidR="004B1761" w:rsidRPr="004B1761">
        <w:rPr>
          <w:rFonts w:ascii="Arial" w:hAnsi="Arial" w:cs="Arial"/>
          <w:sz w:val="24"/>
          <w:szCs w:val="24"/>
        </w:rPr>
        <w:t>Rhode Island Association for the Education of Young Children (2018)</w:t>
      </w:r>
      <w:r w:rsidR="004B1761">
        <w:t xml:space="preserve">. </w:t>
      </w:r>
      <w:r w:rsidR="00F932F1">
        <w:rPr>
          <w:rFonts w:ascii="Arial" w:hAnsi="Arial" w:cs="Arial"/>
          <w:sz w:val="24"/>
          <w:szCs w:val="24"/>
        </w:rPr>
        <w:t>Taggart et al (2015) states this was proven by that they had assessed children at the age of 3 and again at 5 years as they began school, and key points of their life and then again at key stage 3, this was then shown what choices they had made as they began to leave schoo</w:t>
      </w:r>
      <w:r w:rsidR="00BB64E8">
        <w:rPr>
          <w:rFonts w:ascii="Arial" w:hAnsi="Arial" w:cs="Arial"/>
          <w:sz w:val="24"/>
          <w:szCs w:val="24"/>
        </w:rPr>
        <w:t xml:space="preserve">l, this project of the </w:t>
      </w:r>
      <w:r w:rsidR="00BB64E8" w:rsidRPr="00EF0635">
        <w:rPr>
          <w:rFonts w:ascii="Arial" w:hAnsi="Arial" w:cs="Arial"/>
          <w:sz w:val="24"/>
          <w:szCs w:val="24"/>
        </w:rPr>
        <w:t>EPPE/ EPPSE</w:t>
      </w:r>
      <w:r w:rsidR="00BB64E8">
        <w:rPr>
          <w:rFonts w:ascii="Arial" w:hAnsi="Arial" w:cs="Arial"/>
          <w:sz w:val="24"/>
          <w:szCs w:val="24"/>
        </w:rPr>
        <w:t xml:space="preserve"> is still on-going </w:t>
      </w:r>
      <w:r w:rsidR="00F932F1">
        <w:t xml:space="preserve"> </w:t>
      </w:r>
      <w:r w:rsidR="00EF0635">
        <w:rPr>
          <w:rFonts w:ascii="Arial" w:hAnsi="Arial" w:cs="Arial"/>
          <w:sz w:val="24"/>
          <w:szCs w:val="24"/>
        </w:rPr>
        <w:t xml:space="preserve">Taggart et al (2015) </w:t>
      </w:r>
      <w:r w:rsidR="00F932F1">
        <w:rPr>
          <w:rFonts w:ascii="Arial" w:hAnsi="Arial" w:cs="Arial"/>
          <w:sz w:val="24"/>
          <w:szCs w:val="24"/>
        </w:rPr>
        <w:t xml:space="preserve">also </w:t>
      </w:r>
      <w:r w:rsidR="00EF0635">
        <w:rPr>
          <w:rFonts w:ascii="Arial" w:hAnsi="Arial" w:cs="Arial"/>
          <w:sz w:val="24"/>
          <w:szCs w:val="24"/>
        </w:rPr>
        <w:t>states that t</w:t>
      </w:r>
      <w:r w:rsidR="004B1761">
        <w:rPr>
          <w:rFonts w:ascii="Arial" w:hAnsi="Arial" w:cs="Arial"/>
          <w:sz w:val="24"/>
          <w:szCs w:val="24"/>
        </w:rPr>
        <w:t xml:space="preserve">here has been research shown that by having a high-quality education setting that children who attend high-quality setting that it could affect their academic outcomes later in life, </w:t>
      </w:r>
      <w:r w:rsidR="004B1761">
        <w:rPr>
          <w:rFonts w:ascii="Arial" w:hAnsi="Arial" w:cs="Arial"/>
          <w:sz w:val="24"/>
          <w:szCs w:val="24"/>
        </w:rPr>
        <w:lastRenderedPageBreak/>
        <w:t>it has also been shown that children have a better self-</w:t>
      </w:r>
      <w:r w:rsidR="00EF0635">
        <w:rPr>
          <w:rFonts w:ascii="Arial" w:hAnsi="Arial" w:cs="Arial"/>
          <w:sz w:val="24"/>
          <w:szCs w:val="24"/>
        </w:rPr>
        <w:t>regulation</w:t>
      </w:r>
      <w:r w:rsidR="004B1761">
        <w:rPr>
          <w:rFonts w:ascii="Arial" w:hAnsi="Arial" w:cs="Arial"/>
          <w:sz w:val="24"/>
          <w:szCs w:val="24"/>
        </w:rPr>
        <w:t>, pro-</w:t>
      </w:r>
      <w:r w:rsidR="00EF0635">
        <w:rPr>
          <w:rFonts w:ascii="Arial" w:hAnsi="Arial" w:cs="Arial"/>
          <w:sz w:val="24"/>
          <w:szCs w:val="24"/>
        </w:rPr>
        <w:t>social</w:t>
      </w:r>
      <w:r w:rsidR="004B1761">
        <w:rPr>
          <w:rFonts w:ascii="Arial" w:hAnsi="Arial" w:cs="Arial"/>
          <w:sz w:val="24"/>
          <w:szCs w:val="24"/>
        </w:rPr>
        <w:t xml:space="preserve"> </w:t>
      </w:r>
      <w:r w:rsidR="00EF0635">
        <w:rPr>
          <w:rFonts w:ascii="Arial" w:hAnsi="Arial" w:cs="Arial"/>
          <w:sz w:val="24"/>
          <w:szCs w:val="24"/>
        </w:rPr>
        <w:t>behaviour,</w:t>
      </w:r>
      <w:r w:rsidR="004B1761">
        <w:rPr>
          <w:rFonts w:ascii="Arial" w:hAnsi="Arial" w:cs="Arial"/>
          <w:sz w:val="24"/>
          <w:szCs w:val="24"/>
        </w:rPr>
        <w:t xml:space="preserve"> and lower levels of hyperactivity </w:t>
      </w:r>
      <w:r w:rsidR="00EF0635">
        <w:rPr>
          <w:rFonts w:ascii="Arial" w:hAnsi="Arial" w:cs="Arial"/>
          <w:sz w:val="24"/>
          <w:szCs w:val="24"/>
        </w:rPr>
        <w:t xml:space="preserve">from attending a high-quality setting, these following the </w:t>
      </w:r>
      <w:r w:rsidR="00EF0635" w:rsidRPr="00EF0635">
        <w:rPr>
          <w:rFonts w:ascii="Arial" w:hAnsi="Arial" w:cs="Arial"/>
          <w:sz w:val="24"/>
          <w:szCs w:val="24"/>
        </w:rPr>
        <w:t>EPPE/ EPPSE project</w:t>
      </w:r>
      <w:r w:rsidR="00EF0635">
        <w:rPr>
          <w:rFonts w:ascii="Arial" w:hAnsi="Arial" w:cs="Arial"/>
          <w:sz w:val="24"/>
          <w:szCs w:val="24"/>
        </w:rPr>
        <w:t xml:space="preserve"> which is shown of the effectiveness of early years education has on children in the later life</w:t>
      </w:r>
      <w:r w:rsidR="00F932F1">
        <w:rPr>
          <w:rFonts w:ascii="Arial" w:hAnsi="Arial" w:cs="Arial"/>
          <w:sz w:val="24"/>
          <w:szCs w:val="24"/>
        </w:rPr>
        <w:t>.</w:t>
      </w:r>
      <w:r w:rsidR="00F932F1" w:rsidRPr="00F932F1">
        <w:rPr>
          <w:rFonts w:ascii="Arial" w:hAnsi="Arial" w:cs="Arial"/>
          <w:sz w:val="24"/>
          <w:szCs w:val="24"/>
        </w:rPr>
        <w:t xml:space="preserve"> </w:t>
      </w:r>
      <w:r w:rsidR="00BB64E8">
        <w:rPr>
          <w:rFonts w:ascii="Arial" w:hAnsi="Arial" w:cs="Arial"/>
          <w:sz w:val="24"/>
          <w:szCs w:val="24"/>
        </w:rPr>
        <w:t xml:space="preserve">According to </w:t>
      </w:r>
      <w:proofErr w:type="spellStart"/>
      <w:r w:rsidR="00BB64E8">
        <w:rPr>
          <w:rFonts w:ascii="Arial" w:hAnsi="Arial" w:cs="Arial"/>
          <w:sz w:val="24"/>
          <w:szCs w:val="24"/>
        </w:rPr>
        <w:t>Melhuish</w:t>
      </w:r>
      <w:proofErr w:type="spellEnd"/>
      <w:r w:rsidR="00BB64E8">
        <w:rPr>
          <w:rFonts w:ascii="Arial" w:hAnsi="Arial" w:cs="Arial"/>
          <w:sz w:val="24"/>
          <w:szCs w:val="24"/>
        </w:rPr>
        <w:t xml:space="preserve"> and Gardiner (2017) that </w:t>
      </w:r>
      <w:r w:rsidR="00BB64E8" w:rsidRPr="00BB64E8">
        <w:rPr>
          <w:rFonts w:ascii="Arial" w:hAnsi="Arial" w:cs="Arial"/>
          <w:sz w:val="24"/>
          <w:szCs w:val="24"/>
        </w:rPr>
        <w:t>the Study of Early Education and Development (SEED)</w:t>
      </w:r>
      <w:r w:rsidR="00BB64E8">
        <w:rPr>
          <w:rFonts w:ascii="Arial" w:hAnsi="Arial" w:cs="Arial"/>
          <w:sz w:val="24"/>
          <w:szCs w:val="24"/>
        </w:rPr>
        <w:t xml:space="preserve"> project </w:t>
      </w:r>
      <w:r w:rsidR="003E2E2B">
        <w:rPr>
          <w:rFonts w:ascii="Arial" w:hAnsi="Arial" w:cs="Arial"/>
          <w:sz w:val="24"/>
          <w:szCs w:val="24"/>
        </w:rPr>
        <w:t xml:space="preserve">has shown from their initial findings of the research that children who attend high-quality settings from the age of two years that they have better outcomes later in life, </w:t>
      </w:r>
      <w:r w:rsidR="00EB6D3C">
        <w:rPr>
          <w:rFonts w:ascii="Arial" w:hAnsi="Arial" w:cs="Arial"/>
          <w:sz w:val="24"/>
          <w:szCs w:val="24"/>
        </w:rPr>
        <w:t xml:space="preserve">as shown that </w:t>
      </w:r>
      <w:r w:rsidR="003E2E2B" w:rsidRPr="00BB64E8">
        <w:rPr>
          <w:rFonts w:ascii="Arial" w:hAnsi="Arial" w:cs="Arial"/>
          <w:sz w:val="24"/>
          <w:szCs w:val="24"/>
        </w:rPr>
        <w:t>the Study of</w:t>
      </w:r>
      <w:r w:rsidR="00B40504">
        <w:rPr>
          <w:rFonts w:ascii="Arial" w:hAnsi="Arial" w:cs="Arial"/>
          <w:sz w:val="24"/>
          <w:szCs w:val="24"/>
        </w:rPr>
        <w:t xml:space="preserve"> </w:t>
      </w:r>
      <w:r w:rsidR="003E2E2B" w:rsidRPr="00BB64E8">
        <w:rPr>
          <w:rFonts w:ascii="Arial" w:hAnsi="Arial" w:cs="Arial"/>
          <w:sz w:val="24"/>
          <w:szCs w:val="24"/>
        </w:rPr>
        <w:t>Early Education and Development</w:t>
      </w:r>
      <w:r w:rsidR="003E2E2B">
        <w:rPr>
          <w:rFonts w:ascii="Arial" w:hAnsi="Arial" w:cs="Arial"/>
          <w:sz w:val="24"/>
          <w:szCs w:val="24"/>
        </w:rPr>
        <w:t xml:space="preserve"> (SEED) project </w:t>
      </w:r>
      <w:r w:rsidR="00EB6D3C">
        <w:rPr>
          <w:rFonts w:ascii="Arial" w:hAnsi="Arial" w:cs="Arial"/>
          <w:sz w:val="24"/>
          <w:szCs w:val="24"/>
        </w:rPr>
        <w:t xml:space="preserve">are using SSTEW scale to measures the quality of early years’ settings, the reason </w:t>
      </w:r>
      <w:r w:rsidR="00D615DF">
        <w:rPr>
          <w:rFonts w:ascii="Arial" w:hAnsi="Arial" w:cs="Arial"/>
          <w:sz w:val="24"/>
          <w:szCs w:val="24"/>
        </w:rPr>
        <w:t xml:space="preserve">behind this is </w:t>
      </w:r>
      <w:r w:rsidR="00EA7820">
        <w:rPr>
          <w:rFonts w:ascii="Arial" w:hAnsi="Arial" w:cs="Arial"/>
          <w:sz w:val="24"/>
          <w:szCs w:val="24"/>
        </w:rPr>
        <w:t xml:space="preserve">as it see’s the overall view of the quality of early years’ settings from ages two to four years. Similarly, </w:t>
      </w:r>
      <w:bookmarkStart w:id="1" w:name="_Hlk516640738"/>
      <w:proofErr w:type="spellStart"/>
      <w:r w:rsidR="00EA7820">
        <w:rPr>
          <w:rFonts w:ascii="Arial" w:hAnsi="Arial" w:cs="Arial"/>
          <w:sz w:val="24"/>
          <w:szCs w:val="24"/>
        </w:rPr>
        <w:t>Melhuish</w:t>
      </w:r>
      <w:proofErr w:type="spellEnd"/>
      <w:r w:rsidR="00EA7820">
        <w:rPr>
          <w:rFonts w:ascii="Arial" w:hAnsi="Arial" w:cs="Arial"/>
          <w:sz w:val="24"/>
          <w:szCs w:val="24"/>
        </w:rPr>
        <w:t xml:space="preserve"> and Gardiner (2017) </w:t>
      </w:r>
      <w:bookmarkEnd w:id="1"/>
      <w:r w:rsidR="00EA7820">
        <w:rPr>
          <w:rFonts w:ascii="Arial" w:hAnsi="Arial" w:cs="Arial"/>
          <w:sz w:val="24"/>
          <w:szCs w:val="24"/>
        </w:rPr>
        <w:t xml:space="preserve">that the SSTEW scale is used within the SEED project as the scale see an overall view scale of the quality of interaction with children from the ages of two to </w:t>
      </w:r>
      <w:r w:rsidR="00B40504">
        <w:rPr>
          <w:rFonts w:ascii="Arial" w:hAnsi="Arial" w:cs="Arial"/>
          <w:sz w:val="24"/>
          <w:szCs w:val="24"/>
        </w:rPr>
        <w:t>four-year</w:t>
      </w:r>
      <w:r w:rsidR="00EA7820">
        <w:rPr>
          <w:rFonts w:ascii="Arial" w:hAnsi="Arial" w:cs="Arial"/>
          <w:sz w:val="24"/>
          <w:szCs w:val="24"/>
        </w:rPr>
        <w:t xml:space="preserve"> olds and staff.</w:t>
      </w:r>
      <w:r w:rsidR="00595FBA">
        <w:rPr>
          <w:rFonts w:ascii="Arial" w:hAnsi="Arial" w:cs="Arial"/>
          <w:sz w:val="24"/>
          <w:szCs w:val="24"/>
        </w:rPr>
        <w:t xml:space="preserve"> According to </w:t>
      </w:r>
      <w:r w:rsidR="00595FBA" w:rsidRPr="004917EC">
        <w:rPr>
          <w:rFonts w:ascii="Arial" w:hAnsi="Arial" w:cs="Arial"/>
          <w:sz w:val="24"/>
          <w:szCs w:val="24"/>
          <w:lang w:val="en-US"/>
        </w:rPr>
        <w:t>Siraj</w:t>
      </w:r>
      <w:r w:rsidR="00595FBA">
        <w:rPr>
          <w:rFonts w:ascii="Arial" w:hAnsi="Arial" w:cs="Arial"/>
          <w:sz w:val="24"/>
          <w:szCs w:val="24"/>
          <w:lang w:val="en-US"/>
        </w:rPr>
        <w:t xml:space="preserve"> et al (2015) that the SEED project is put in place to ensure the quality of early setting is at </w:t>
      </w:r>
      <w:r w:rsidR="00CC6AB4">
        <w:rPr>
          <w:rFonts w:ascii="Arial" w:hAnsi="Arial" w:cs="Arial"/>
          <w:sz w:val="24"/>
          <w:szCs w:val="24"/>
          <w:lang w:val="en-US"/>
        </w:rPr>
        <w:t>a high standard</w:t>
      </w:r>
      <w:r w:rsidR="00595FBA">
        <w:rPr>
          <w:rFonts w:ascii="Arial" w:hAnsi="Arial" w:cs="Arial"/>
          <w:sz w:val="24"/>
          <w:szCs w:val="24"/>
          <w:lang w:val="en-US"/>
        </w:rPr>
        <w:t xml:space="preserve"> and that they use the SSTEW scale to measure the quality in each </w:t>
      </w:r>
      <w:r w:rsidR="00CC6AB4">
        <w:rPr>
          <w:rFonts w:ascii="Arial" w:hAnsi="Arial" w:cs="Arial"/>
          <w:sz w:val="24"/>
          <w:szCs w:val="24"/>
          <w:lang w:val="en-US"/>
        </w:rPr>
        <w:t xml:space="preserve">setting of two to </w:t>
      </w:r>
      <w:r w:rsidR="008507A0">
        <w:rPr>
          <w:rFonts w:ascii="Arial" w:hAnsi="Arial" w:cs="Arial"/>
          <w:sz w:val="24"/>
          <w:szCs w:val="24"/>
          <w:lang w:val="en-US"/>
        </w:rPr>
        <w:t>four-year-old</w:t>
      </w:r>
      <w:r w:rsidR="00CC6AB4">
        <w:rPr>
          <w:rFonts w:ascii="Arial" w:hAnsi="Arial" w:cs="Arial"/>
          <w:sz w:val="24"/>
          <w:szCs w:val="24"/>
          <w:lang w:val="en-US"/>
        </w:rPr>
        <w:t xml:space="preserve">. </w:t>
      </w:r>
      <w:r w:rsidR="00595FBA">
        <w:rPr>
          <w:rFonts w:ascii="Arial" w:hAnsi="Arial" w:cs="Arial"/>
          <w:sz w:val="24"/>
          <w:szCs w:val="24"/>
          <w:lang w:val="en-US"/>
        </w:rPr>
        <w:t xml:space="preserve"> </w:t>
      </w:r>
    </w:p>
    <w:p w14:paraId="603BDAF9" w14:textId="77777777" w:rsidR="001D7689" w:rsidRDefault="00EA7820" w:rsidP="00F932F1">
      <w:pPr>
        <w:rPr>
          <w:rFonts w:ascii="Arial" w:hAnsi="Arial" w:cs="Arial"/>
          <w:sz w:val="24"/>
          <w:szCs w:val="24"/>
        </w:rPr>
      </w:pPr>
      <w:r>
        <w:rPr>
          <w:rFonts w:ascii="Arial" w:hAnsi="Arial" w:cs="Arial"/>
          <w:sz w:val="24"/>
          <w:szCs w:val="24"/>
        </w:rPr>
        <w:t xml:space="preserve">    There are many types of methods that promote and ensure quality is above statutory requirements and one being the </w:t>
      </w:r>
      <w:r w:rsidRPr="001C69D4">
        <w:rPr>
          <w:rFonts w:ascii="Arial" w:hAnsi="Arial" w:cs="Arial"/>
          <w:sz w:val="24"/>
          <w:szCs w:val="24"/>
        </w:rPr>
        <w:t>Self-Assessment of Service Statement</w:t>
      </w:r>
      <w:r w:rsidR="00B40504">
        <w:rPr>
          <w:rFonts w:ascii="Arial" w:hAnsi="Arial" w:cs="Arial"/>
          <w:sz w:val="24"/>
          <w:szCs w:val="24"/>
        </w:rPr>
        <w:t xml:space="preserve">, CIW (2018) points out which is completed by the registered person or responsibly individual to provide a registered care service. Play Wales (2018) states that SASS is required to inform CIW of their service and to improve on the quality of care </w:t>
      </w:r>
      <w:r w:rsidR="002616E3">
        <w:rPr>
          <w:rFonts w:ascii="Arial" w:hAnsi="Arial" w:cs="Arial"/>
          <w:sz w:val="24"/>
          <w:szCs w:val="24"/>
        </w:rPr>
        <w:t xml:space="preserve">provided for children. CSSIW (2016) points out that they provided each care setting with four rating of quality in each themes’ these being excellent, good, adequate, and poor, these ratings will then be published to parents and others to see. </w:t>
      </w:r>
    </w:p>
    <w:p w14:paraId="5F1F32CB" w14:textId="25D3C90C" w:rsidR="00926E37" w:rsidRDefault="001D7689" w:rsidP="00926E37">
      <w:pPr>
        <w:rPr>
          <w:rFonts w:ascii="Arial" w:hAnsi="Arial" w:cs="Arial"/>
          <w:sz w:val="24"/>
          <w:szCs w:val="24"/>
        </w:rPr>
      </w:pPr>
      <w:r>
        <w:rPr>
          <w:rFonts w:ascii="Arial" w:hAnsi="Arial" w:cs="Arial"/>
          <w:sz w:val="24"/>
          <w:szCs w:val="24"/>
        </w:rPr>
        <w:t xml:space="preserve">   </w:t>
      </w:r>
      <w:r w:rsidR="002616E3">
        <w:rPr>
          <w:rFonts w:ascii="Arial" w:hAnsi="Arial" w:cs="Arial"/>
          <w:sz w:val="24"/>
          <w:szCs w:val="24"/>
        </w:rPr>
        <w:t xml:space="preserve">The </w:t>
      </w:r>
      <w:r w:rsidR="002616E3" w:rsidRPr="001C69D4">
        <w:rPr>
          <w:rFonts w:ascii="Arial" w:hAnsi="Arial" w:cs="Arial"/>
          <w:sz w:val="24"/>
          <w:szCs w:val="24"/>
        </w:rPr>
        <w:t>Self-Assessment of Service Statement</w:t>
      </w:r>
      <w:r>
        <w:rPr>
          <w:rFonts w:ascii="Arial" w:hAnsi="Arial" w:cs="Arial"/>
          <w:sz w:val="24"/>
          <w:szCs w:val="24"/>
        </w:rPr>
        <w:t xml:space="preserve"> provides care services with benefits from using this method to promote and ensure quality is above statutory requirements one being </w:t>
      </w:r>
      <w:r w:rsidR="005160E0">
        <w:rPr>
          <w:rFonts w:ascii="Arial" w:hAnsi="Arial" w:cs="Arial"/>
          <w:sz w:val="24"/>
          <w:szCs w:val="24"/>
        </w:rPr>
        <w:t>that this method is more structured form, this being that registered person or responsibly individual are able to go through each theme provided and then provide evidence and self</w:t>
      </w:r>
      <w:r w:rsidR="002F0656">
        <w:rPr>
          <w:rFonts w:ascii="Arial" w:hAnsi="Arial" w:cs="Arial"/>
          <w:sz w:val="24"/>
          <w:szCs w:val="24"/>
        </w:rPr>
        <w:t>-</w:t>
      </w:r>
      <w:r w:rsidR="005160E0">
        <w:rPr>
          <w:rFonts w:ascii="Arial" w:hAnsi="Arial" w:cs="Arial"/>
          <w:sz w:val="24"/>
          <w:szCs w:val="24"/>
        </w:rPr>
        <w:t>ev</w:t>
      </w:r>
      <w:r w:rsidR="002F0656">
        <w:rPr>
          <w:rFonts w:ascii="Arial" w:hAnsi="Arial" w:cs="Arial"/>
          <w:sz w:val="24"/>
          <w:szCs w:val="24"/>
        </w:rPr>
        <w:t xml:space="preserve">aluation </w:t>
      </w:r>
      <w:r w:rsidR="005160E0">
        <w:rPr>
          <w:rFonts w:ascii="Arial" w:hAnsi="Arial" w:cs="Arial"/>
          <w:sz w:val="24"/>
          <w:szCs w:val="24"/>
        </w:rPr>
        <w:t xml:space="preserve">of what they do to go above the statutory requirements. </w:t>
      </w:r>
      <w:r w:rsidR="002F0656">
        <w:rPr>
          <w:rFonts w:ascii="Arial" w:hAnsi="Arial" w:cs="Arial"/>
          <w:sz w:val="24"/>
          <w:szCs w:val="24"/>
        </w:rPr>
        <w:t xml:space="preserve">According to CIW (2018) that the SASS is more of a structured form whereas registered person or responsibly individual are able to identify each theme and what is needed to provide within each theme. </w:t>
      </w:r>
      <w:r w:rsidR="00896B49">
        <w:rPr>
          <w:rFonts w:ascii="Arial" w:hAnsi="Arial" w:cs="Arial"/>
          <w:sz w:val="24"/>
          <w:szCs w:val="24"/>
        </w:rPr>
        <w:t xml:space="preserve">PACEY (2016) also points out the </w:t>
      </w:r>
      <w:r w:rsidR="00C43BAA">
        <w:rPr>
          <w:rFonts w:ascii="Arial" w:hAnsi="Arial" w:cs="Arial"/>
          <w:sz w:val="24"/>
          <w:szCs w:val="24"/>
        </w:rPr>
        <w:t xml:space="preserve">structured form is easier for the registered person or </w:t>
      </w:r>
      <w:r w:rsidR="00C43BAA">
        <w:rPr>
          <w:rFonts w:ascii="Arial" w:hAnsi="Arial" w:cs="Arial"/>
          <w:sz w:val="24"/>
          <w:szCs w:val="24"/>
        </w:rPr>
        <w:lastRenderedPageBreak/>
        <w:t xml:space="preserve">responsibly individual to fill in, as they are able to identify each theme and what is needed to provide within the themes. </w:t>
      </w:r>
      <w:r w:rsidR="00B109EA">
        <w:rPr>
          <w:rFonts w:ascii="Arial" w:hAnsi="Arial" w:cs="Arial"/>
          <w:sz w:val="24"/>
          <w:szCs w:val="24"/>
        </w:rPr>
        <w:t>However</w:t>
      </w:r>
      <w:r w:rsidR="00DD665D">
        <w:rPr>
          <w:rFonts w:ascii="Arial" w:hAnsi="Arial" w:cs="Arial"/>
          <w:sz w:val="24"/>
          <w:szCs w:val="24"/>
        </w:rPr>
        <w:t xml:space="preserve">, </w:t>
      </w:r>
      <w:r w:rsidR="00DD665D">
        <w:rPr>
          <w:rFonts w:ascii="Arial" w:eastAsia="Times New Roman" w:hAnsi="Arial" w:cs="Arial"/>
          <w:sz w:val="25"/>
          <w:szCs w:val="25"/>
          <w:lang w:eastAsia="en-GB"/>
        </w:rPr>
        <w:t>PECEY (2009-2018</w:t>
      </w:r>
      <w:proofErr w:type="gramStart"/>
      <w:r w:rsidR="00DD665D">
        <w:rPr>
          <w:rFonts w:ascii="Arial" w:eastAsia="Times New Roman" w:hAnsi="Arial" w:cs="Arial"/>
          <w:sz w:val="25"/>
          <w:szCs w:val="25"/>
          <w:lang w:eastAsia="en-GB"/>
        </w:rPr>
        <w:t xml:space="preserve">) </w:t>
      </w:r>
      <w:r w:rsidR="00EC6E35">
        <w:rPr>
          <w:rFonts w:ascii="Arial" w:hAnsi="Arial" w:cs="Arial"/>
          <w:color w:val="FF0000"/>
          <w:sz w:val="24"/>
          <w:szCs w:val="24"/>
        </w:rPr>
        <w:t xml:space="preserve"> </w:t>
      </w:r>
      <w:r w:rsidR="00B109EA" w:rsidRPr="00B109EA">
        <w:rPr>
          <w:rFonts w:ascii="Arial" w:hAnsi="Arial" w:cs="Arial"/>
          <w:sz w:val="24"/>
          <w:szCs w:val="24"/>
        </w:rPr>
        <w:t>that</w:t>
      </w:r>
      <w:proofErr w:type="gramEnd"/>
      <w:r w:rsidR="00B109EA">
        <w:rPr>
          <w:rFonts w:ascii="Arial" w:hAnsi="Arial" w:cs="Arial"/>
          <w:color w:val="FF0000"/>
          <w:sz w:val="24"/>
          <w:szCs w:val="24"/>
        </w:rPr>
        <w:t xml:space="preserve"> </w:t>
      </w:r>
      <w:r w:rsidR="00B109EA">
        <w:rPr>
          <w:rFonts w:ascii="Arial" w:hAnsi="Arial" w:cs="Arial"/>
          <w:sz w:val="24"/>
          <w:szCs w:val="24"/>
        </w:rPr>
        <w:t xml:space="preserve">the form is too structured </w:t>
      </w:r>
      <w:r w:rsidR="00B109EA" w:rsidRPr="00B109EA">
        <w:rPr>
          <w:rFonts w:ascii="Arial" w:hAnsi="Arial" w:cs="Arial"/>
          <w:sz w:val="24"/>
          <w:szCs w:val="24"/>
        </w:rPr>
        <w:t xml:space="preserve">as </w:t>
      </w:r>
      <w:r w:rsidR="00EC6E35">
        <w:rPr>
          <w:rFonts w:ascii="Arial" w:hAnsi="Arial" w:cs="Arial"/>
          <w:sz w:val="24"/>
          <w:szCs w:val="24"/>
        </w:rPr>
        <w:t>being that it is an online document people may find it difficult to fill in the form</w:t>
      </w:r>
      <w:r w:rsidR="00B109EA" w:rsidRPr="00B109EA">
        <w:rPr>
          <w:rFonts w:ascii="Arial" w:hAnsi="Arial" w:cs="Arial"/>
          <w:sz w:val="24"/>
          <w:szCs w:val="24"/>
        </w:rPr>
        <w:t xml:space="preserve">. </w:t>
      </w:r>
      <w:r w:rsidR="001400FB">
        <w:rPr>
          <w:rFonts w:ascii="Arial" w:hAnsi="Arial" w:cs="Arial"/>
          <w:sz w:val="24"/>
          <w:szCs w:val="24"/>
        </w:rPr>
        <w:t xml:space="preserve">However, Play Wales (2018) states that there are many benefits for the being an online based form, as there is many support and guidance form in which support to fill in the SASS forms. </w:t>
      </w:r>
      <w:r w:rsidR="00247FD3">
        <w:rPr>
          <w:rFonts w:ascii="Arial" w:hAnsi="Arial" w:cs="Arial"/>
          <w:sz w:val="24"/>
          <w:szCs w:val="24"/>
        </w:rPr>
        <w:t xml:space="preserve">By the SASS form being structured and being able to write down what the positive and negatives of the setting, the registered person or responsibly individual are then able to see what improvements are needed to promote and ensure quality assurance, this then could link to having feed back from parents and other agencies of what could be improved and how it can be improved. This then is working in partnership to ensure and promoting quality assurance and care. </w:t>
      </w:r>
      <w:r w:rsidR="00926E37" w:rsidRPr="00926E37">
        <w:rPr>
          <w:rFonts w:ascii="Arial" w:eastAsia="Times New Roman" w:hAnsi="Arial" w:cs="Arial"/>
          <w:sz w:val="25"/>
          <w:szCs w:val="25"/>
          <w:lang w:eastAsia="en-GB"/>
        </w:rPr>
        <w:t>GMCVO</w:t>
      </w:r>
      <w:r w:rsidR="00926E37">
        <w:rPr>
          <w:rFonts w:ascii="Arial" w:eastAsia="Times New Roman" w:hAnsi="Arial" w:cs="Arial"/>
          <w:sz w:val="25"/>
          <w:szCs w:val="25"/>
          <w:lang w:eastAsia="en-GB"/>
        </w:rPr>
        <w:t xml:space="preserve"> (2008) that partnership working is the best form of ways to have feedback</w:t>
      </w:r>
      <w:r w:rsidR="009D57DD">
        <w:rPr>
          <w:rFonts w:ascii="Arial" w:eastAsia="Times New Roman" w:hAnsi="Arial" w:cs="Arial"/>
          <w:sz w:val="25"/>
          <w:szCs w:val="25"/>
          <w:lang w:eastAsia="en-GB"/>
        </w:rPr>
        <w:t xml:space="preserve">. </w:t>
      </w:r>
      <w:r w:rsidR="006B50A0">
        <w:rPr>
          <w:rFonts w:ascii="Arial" w:eastAsia="Times New Roman" w:hAnsi="Arial" w:cs="Arial"/>
          <w:sz w:val="25"/>
          <w:szCs w:val="25"/>
          <w:lang w:eastAsia="en-GB"/>
        </w:rPr>
        <w:t>PECEY (20</w:t>
      </w:r>
      <w:r w:rsidR="00595FBA">
        <w:rPr>
          <w:rFonts w:ascii="Arial" w:eastAsia="Times New Roman" w:hAnsi="Arial" w:cs="Arial"/>
          <w:sz w:val="25"/>
          <w:szCs w:val="25"/>
          <w:lang w:eastAsia="en-GB"/>
        </w:rPr>
        <w:t>09-2018</w:t>
      </w:r>
      <w:r w:rsidR="006B50A0">
        <w:rPr>
          <w:rFonts w:ascii="Arial" w:eastAsia="Times New Roman" w:hAnsi="Arial" w:cs="Arial"/>
          <w:sz w:val="25"/>
          <w:szCs w:val="25"/>
          <w:lang w:eastAsia="en-GB"/>
        </w:rPr>
        <w:t xml:space="preserve">) states that working in partnership with parents then build a relationship which then allows the staff to provide the opportunity for sharing information, this also links to feedback as parents feel then comfortable to be able to share information that would improve on the practice and care of their children. However, </w:t>
      </w:r>
      <w:bookmarkStart w:id="2" w:name="baep-author-id1"/>
      <w:r w:rsidR="008507A0" w:rsidRPr="008507A0">
        <w:rPr>
          <w:rFonts w:ascii="Arial" w:hAnsi="Arial" w:cs="Arial"/>
          <w:sz w:val="24"/>
        </w:rPr>
        <w:fldChar w:fldCharType="begin"/>
      </w:r>
      <w:r w:rsidR="008507A0" w:rsidRPr="008507A0">
        <w:rPr>
          <w:rFonts w:ascii="Arial" w:hAnsi="Arial" w:cs="Arial"/>
          <w:sz w:val="24"/>
        </w:rPr>
        <w:instrText xml:space="preserve"> HYPERLINK "https://www.sciencedirect.com/science/article/pii/S0749597885710503" \l "!" </w:instrText>
      </w:r>
      <w:r w:rsidR="008507A0" w:rsidRPr="008507A0">
        <w:rPr>
          <w:rFonts w:ascii="Arial" w:hAnsi="Arial" w:cs="Arial"/>
          <w:sz w:val="24"/>
        </w:rPr>
        <w:fldChar w:fldCharType="separate"/>
      </w:r>
      <w:r w:rsidR="008507A0" w:rsidRPr="008507A0">
        <w:rPr>
          <w:rStyle w:val="text"/>
          <w:rFonts w:ascii="Arial" w:hAnsi="Arial" w:cs="Arial"/>
          <w:sz w:val="24"/>
        </w:rPr>
        <w:t>Vancouver</w:t>
      </w:r>
      <w:r w:rsidR="008507A0" w:rsidRPr="008507A0">
        <w:rPr>
          <w:rFonts w:ascii="Arial" w:hAnsi="Arial" w:cs="Arial"/>
          <w:sz w:val="24"/>
        </w:rPr>
        <w:fldChar w:fldCharType="end"/>
      </w:r>
      <w:bookmarkEnd w:id="2"/>
      <w:r w:rsidR="008507A0" w:rsidRPr="006B50A0">
        <w:rPr>
          <w:rFonts w:ascii="Arial" w:eastAsia="Times New Roman" w:hAnsi="Arial" w:cs="Arial"/>
          <w:sz w:val="25"/>
          <w:szCs w:val="25"/>
          <w:lang w:eastAsia="en-GB"/>
        </w:rPr>
        <w:t xml:space="preserve"> </w:t>
      </w:r>
      <w:r w:rsidR="008507A0">
        <w:rPr>
          <w:rFonts w:ascii="Arial" w:eastAsia="Times New Roman" w:hAnsi="Arial" w:cs="Arial"/>
          <w:sz w:val="25"/>
          <w:szCs w:val="25"/>
          <w:lang w:eastAsia="en-GB"/>
        </w:rPr>
        <w:t xml:space="preserve">et al (1995) </w:t>
      </w:r>
      <w:r w:rsidR="006B50A0" w:rsidRPr="006B50A0">
        <w:rPr>
          <w:rFonts w:ascii="Arial" w:eastAsia="Times New Roman" w:hAnsi="Arial" w:cs="Arial"/>
          <w:sz w:val="25"/>
          <w:szCs w:val="25"/>
          <w:lang w:eastAsia="en-GB"/>
        </w:rPr>
        <w:t>one negative fee</w:t>
      </w:r>
      <w:r w:rsidR="006B50A0">
        <w:rPr>
          <w:rFonts w:ascii="Arial" w:eastAsia="Times New Roman" w:hAnsi="Arial" w:cs="Arial"/>
          <w:sz w:val="25"/>
          <w:szCs w:val="25"/>
          <w:lang w:eastAsia="en-GB"/>
        </w:rPr>
        <w:t>d</w:t>
      </w:r>
      <w:r w:rsidR="006B50A0" w:rsidRPr="006B50A0">
        <w:rPr>
          <w:rFonts w:ascii="Arial" w:eastAsia="Times New Roman" w:hAnsi="Arial" w:cs="Arial"/>
          <w:sz w:val="25"/>
          <w:szCs w:val="25"/>
          <w:lang w:eastAsia="en-GB"/>
        </w:rPr>
        <w:t xml:space="preserve">back from a parent may impact on the quality of care of the setting </w:t>
      </w:r>
      <w:r w:rsidR="006B50A0">
        <w:rPr>
          <w:rFonts w:ascii="Arial" w:eastAsia="Times New Roman" w:hAnsi="Arial" w:cs="Arial"/>
          <w:sz w:val="25"/>
          <w:szCs w:val="25"/>
          <w:lang w:eastAsia="en-GB"/>
        </w:rPr>
        <w:t xml:space="preserve">as that staff may be ensure on how to take upon them the feedback. </w:t>
      </w:r>
      <w:r w:rsidR="00B109EA">
        <w:rPr>
          <w:rFonts w:ascii="Arial" w:hAnsi="Arial" w:cs="Arial"/>
          <w:sz w:val="24"/>
          <w:szCs w:val="24"/>
        </w:rPr>
        <w:t>According to PACEY (2016) that the registered person or responsibly individual are able to write throughout the forms the improvements that are going to made within each theme. Similarly, CIW (2018) states that throughout the SASS forms that the registered person or responsibly individual are able to write the positive and the negative of the setting, and able to say what improvement that are going to made within the setting to ensure quality assurance.</w:t>
      </w:r>
    </w:p>
    <w:p w14:paraId="7CD098BE" w14:textId="17881051" w:rsidR="00EC6E35" w:rsidRDefault="00EC6E35" w:rsidP="00926E37">
      <w:pPr>
        <w:rPr>
          <w:rFonts w:ascii="Arial" w:hAnsi="Arial" w:cs="Arial"/>
          <w:sz w:val="24"/>
          <w:szCs w:val="24"/>
        </w:rPr>
      </w:pPr>
      <w:r>
        <w:rPr>
          <w:rFonts w:ascii="Arial" w:eastAsia="Times New Roman" w:hAnsi="Arial" w:cs="Arial"/>
          <w:sz w:val="25"/>
          <w:szCs w:val="25"/>
          <w:lang w:eastAsia="en-GB"/>
        </w:rPr>
        <w:t xml:space="preserve">   Another </w:t>
      </w:r>
      <w:r>
        <w:rPr>
          <w:rFonts w:ascii="Arial" w:hAnsi="Arial" w:cs="Arial"/>
          <w:sz w:val="24"/>
          <w:szCs w:val="24"/>
        </w:rPr>
        <w:t>type of methods that is used to promote and ensure quality is above statutory requirements is the Environment rating scale</w:t>
      </w:r>
      <w:r w:rsidR="00CC6AB4">
        <w:rPr>
          <w:rFonts w:ascii="Arial" w:hAnsi="Arial" w:cs="Arial"/>
          <w:sz w:val="24"/>
          <w:szCs w:val="24"/>
        </w:rPr>
        <w:t xml:space="preserve">, which is a form of assessing quality in early years and schools. </w:t>
      </w:r>
      <w:bookmarkStart w:id="3" w:name="_Hlk516642727"/>
      <w:r w:rsidR="00CC6AB4" w:rsidRPr="00CC6AB4">
        <w:rPr>
          <w:rFonts w:ascii="Arial" w:hAnsi="Arial" w:cs="Arial"/>
          <w:sz w:val="24"/>
          <w:szCs w:val="24"/>
        </w:rPr>
        <w:fldChar w:fldCharType="begin"/>
      </w:r>
      <w:r w:rsidR="00CC6AB4" w:rsidRPr="00CC6AB4">
        <w:rPr>
          <w:rFonts w:ascii="Arial" w:hAnsi="Arial" w:cs="Arial"/>
          <w:sz w:val="24"/>
          <w:szCs w:val="24"/>
        </w:rPr>
        <w:instrText xml:space="preserve"> HYPERLINK "http://fpg.unc.edu/" </w:instrText>
      </w:r>
      <w:r w:rsidR="00CC6AB4" w:rsidRPr="00CC6AB4">
        <w:rPr>
          <w:rFonts w:ascii="Arial" w:hAnsi="Arial" w:cs="Arial"/>
          <w:sz w:val="24"/>
          <w:szCs w:val="24"/>
        </w:rPr>
        <w:fldChar w:fldCharType="separate"/>
      </w:r>
      <w:r w:rsidR="00CC6AB4" w:rsidRPr="00CC6AB4">
        <w:rPr>
          <w:rStyle w:val="Hyperlink"/>
          <w:rFonts w:ascii="Arial" w:hAnsi="Arial" w:cs="Arial"/>
          <w:color w:val="auto"/>
          <w:sz w:val="24"/>
          <w:szCs w:val="24"/>
          <w:u w:val="none"/>
        </w:rPr>
        <w:t>FPG Child Development Institute</w:t>
      </w:r>
      <w:r w:rsidR="00CC6AB4" w:rsidRPr="00CC6AB4">
        <w:rPr>
          <w:rFonts w:ascii="Arial" w:hAnsi="Arial" w:cs="Arial"/>
          <w:sz w:val="24"/>
          <w:szCs w:val="24"/>
        </w:rPr>
        <w:fldChar w:fldCharType="end"/>
      </w:r>
      <w:r w:rsidR="00CC6AB4" w:rsidRPr="00CC6AB4">
        <w:rPr>
          <w:rFonts w:ascii="Arial" w:hAnsi="Arial" w:cs="Arial"/>
          <w:sz w:val="24"/>
          <w:szCs w:val="24"/>
        </w:rPr>
        <w:t xml:space="preserve"> (2018)</w:t>
      </w:r>
      <w:r w:rsidR="00CC6AB4" w:rsidRPr="00CC6AB4">
        <w:t xml:space="preserve"> </w:t>
      </w:r>
      <w:r w:rsidR="00CC6AB4">
        <w:rPr>
          <w:rFonts w:ascii="Arial" w:hAnsi="Arial" w:cs="Arial"/>
          <w:sz w:val="24"/>
          <w:szCs w:val="24"/>
        </w:rPr>
        <w:t xml:space="preserve">states </w:t>
      </w:r>
      <w:bookmarkEnd w:id="3"/>
      <w:r w:rsidR="00CC6AB4">
        <w:rPr>
          <w:rFonts w:ascii="Arial" w:hAnsi="Arial" w:cs="Arial"/>
          <w:sz w:val="24"/>
          <w:szCs w:val="24"/>
        </w:rPr>
        <w:t xml:space="preserve">that the environment rating scales is put in place to assess the process of quality in early years and schools, this consist of the interaction within the classroom, the staff and children, the parent interaction, the interaction with the activities and environment, all these are assessed by observations. According to </w:t>
      </w:r>
      <w:r w:rsidR="006B3051">
        <w:rPr>
          <w:rFonts w:ascii="Arial" w:hAnsi="Arial" w:cs="Arial"/>
          <w:sz w:val="24"/>
          <w:szCs w:val="24"/>
        </w:rPr>
        <w:lastRenderedPageBreak/>
        <w:t xml:space="preserve">Sterling </w:t>
      </w:r>
      <w:r w:rsidR="00CC6AB4" w:rsidRPr="00CC6AB4">
        <w:rPr>
          <w:rFonts w:ascii="Arial" w:hAnsi="Arial" w:cs="Arial"/>
          <w:sz w:val="24"/>
          <w:szCs w:val="24"/>
        </w:rPr>
        <w:t>(</w:t>
      </w:r>
      <w:r w:rsidR="006B3051">
        <w:rPr>
          <w:rFonts w:ascii="Arial" w:hAnsi="Arial" w:cs="Arial"/>
          <w:sz w:val="24"/>
          <w:szCs w:val="24"/>
        </w:rPr>
        <w:t>2002</w:t>
      </w:r>
      <w:r w:rsidR="00CC6AB4" w:rsidRPr="00CC6AB4">
        <w:rPr>
          <w:rFonts w:ascii="Arial" w:hAnsi="Arial" w:cs="Arial"/>
          <w:sz w:val="24"/>
          <w:szCs w:val="24"/>
        </w:rPr>
        <w:t>)</w:t>
      </w:r>
      <w:r w:rsidR="00CC6AB4">
        <w:rPr>
          <w:rFonts w:ascii="Arial" w:hAnsi="Arial" w:cs="Arial"/>
          <w:sz w:val="24"/>
          <w:szCs w:val="24"/>
        </w:rPr>
        <w:t xml:space="preserve"> that by assessing the interaction by observation has been found </w:t>
      </w:r>
      <w:r w:rsidR="006B3051">
        <w:rPr>
          <w:rFonts w:ascii="Arial" w:hAnsi="Arial" w:cs="Arial"/>
          <w:sz w:val="24"/>
          <w:szCs w:val="24"/>
        </w:rPr>
        <w:t>more effect for the children’s outcomes than structural indictors</w:t>
      </w:r>
      <w:r w:rsidR="001400FB">
        <w:rPr>
          <w:rFonts w:ascii="Arial" w:hAnsi="Arial" w:cs="Arial"/>
          <w:sz w:val="24"/>
          <w:szCs w:val="24"/>
        </w:rPr>
        <w:t xml:space="preserve">. </w:t>
      </w:r>
    </w:p>
    <w:p w14:paraId="59E6A939" w14:textId="347691B9" w:rsidR="001400FB" w:rsidRDefault="001400FB" w:rsidP="00926E37">
      <w:pPr>
        <w:rPr>
          <w:rFonts w:ascii="Arial" w:hAnsi="Arial" w:cs="Arial"/>
          <w:sz w:val="24"/>
          <w:szCs w:val="24"/>
        </w:rPr>
      </w:pPr>
      <w:r>
        <w:rPr>
          <w:rFonts w:ascii="Arial" w:eastAsia="Times New Roman" w:hAnsi="Arial" w:cs="Arial"/>
          <w:sz w:val="24"/>
          <w:szCs w:val="24"/>
          <w:lang w:eastAsia="en-GB"/>
        </w:rPr>
        <w:t xml:space="preserve">   The environment rating scale method provides benefits of using these forms, one being that setting are able to see the rating scales and what is needed in each area of the documents. </w:t>
      </w:r>
      <w:r w:rsidR="00B508E1">
        <w:rPr>
          <w:rFonts w:ascii="Arial" w:eastAsia="Times New Roman" w:hAnsi="Arial" w:cs="Arial"/>
          <w:sz w:val="24"/>
          <w:szCs w:val="24"/>
          <w:lang w:eastAsia="en-GB"/>
        </w:rPr>
        <w:t xml:space="preserve">This then means they are able to build upon what is needed and make improvements of the setting to promote and ensure </w:t>
      </w:r>
      <w:r w:rsidR="00B508E1">
        <w:rPr>
          <w:rFonts w:ascii="Arial" w:hAnsi="Arial" w:cs="Arial"/>
          <w:sz w:val="24"/>
          <w:szCs w:val="24"/>
        </w:rPr>
        <w:t xml:space="preserve">to go above the statutory requirements. Sylva et al (2003) states that the environment rating scales is found a benefit for child care setting as they are able to identify what is needed and how they then can promote and ensure to go above these requirements, to ensure the </w:t>
      </w:r>
      <w:r w:rsidR="00B508E1" w:rsidRPr="00845CC6">
        <w:rPr>
          <w:rFonts w:ascii="Arial" w:hAnsi="Arial" w:cs="Arial"/>
          <w:sz w:val="24"/>
          <w:szCs w:val="24"/>
        </w:rPr>
        <w:t xml:space="preserve">quality of the setting is then above the requirements. </w:t>
      </w:r>
      <w:r w:rsidR="00845CC6" w:rsidRPr="00845CC6">
        <w:rPr>
          <w:rFonts w:ascii="Arial" w:hAnsi="Arial" w:cs="Arial"/>
          <w:sz w:val="24"/>
          <w:szCs w:val="24"/>
        </w:rPr>
        <w:t xml:space="preserve">Iowa States University (2003) and </w:t>
      </w:r>
      <w:proofErr w:type="spellStart"/>
      <w:r w:rsidR="00845CC6" w:rsidRPr="00845CC6">
        <w:rPr>
          <w:rFonts w:ascii="Arial" w:hAnsi="Arial" w:cs="Arial"/>
          <w:sz w:val="24"/>
          <w:szCs w:val="24"/>
        </w:rPr>
        <w:t>Whitebook</w:t>
      </w:r>
      <w:proofErr w:type="spellEnd"/>
      <w:r w:rsidR="00845CC6" w:rsidRPr="00845CC6">
        <w:rPr>
          <w:rFonts w:ascii="Arial" w:hAnsi="Arial" w:cs="Arial"/>
          <w:sz w:val="24"/>
          <w:szCs w:val="24"/>
        </w:rPr>
        <w:t>, Howes and Phillips (1995)</w:t>
      </w:r>
      <w:r w:rsidR="00845CC6">
        <w:rPr>
          <w:rFonts w:ascii="Arial" w:hAnsi="Arial" w:cs="Arial"/>
          <w:sz w:val="24"/>
          <w:szCs w:val="24"/>
        </w:rPr>
        <w:t xml:space="preserve"> also point out that the environment rating scale tool is beneficial for early years providers as they are able to see what is needed and go above these requirements to ensure high quality of care and interaction within the setting. However, </w:t>
      </w:r>
      <w:bookmarkStart w:id="4" w:name="_Hlk516731549"/>
      <w:r w:rsidR="00DD665D">
        <w:rPr>
          <w:rFonts w:ascii="Arial" w:hAnsi="Arial" w:cs="Arial"/>
          <w:sz w:val="24"/>
          <w:szCs w:val="24"/>
        </w:rPr>
        <w:t xml:space="preserve">Bright Stars (2018) </w:t>
      </w:r>
      <w:bookmarkEnd w:id="4"/>
      <w:r w:rsidR="00845CC6">
        <w:rPr>
          <w:rFonts w:ascii="Arial" w:hAnsi="Arial" w:cs="Arial"/>
          <w:sz w:val="24"/>
          <w:szCs w:val="24"/>
        </w:rPr>
        <w:t xml:space="preserve">points out that early years providers may see these rating scales and think to stick to the bare minimum and make changes to improve on their setting. </w:t>
      </w:r>
    </w:p>
    <w:p w14:paraId="7A355AE3" w14:textId="01122EEC" w:rsidR="00845CC6" w:rsidRDefault="00845CC6" w:rsidP="00926E37">
      <w:pPr>
        <w:rPr>
          <w:rFonts w:ascii="Arial" w:eastAsia="Times New Roman" w:hAnsi="Arial" w:cs="Arial"/>
          <w:sz w:val="24"/>
          <w:szCs w:val="24"/>
          <w:lang w:eastAsia="en-GB"/>
        </w:rPr>
      </w:pPr>
      <w:r>
        <w:rPr>
          <w:rFonts w:ascii="Arial" w:eastAsia="Times New Roman" w:hAnsi="Arial" w:cs="Arial"/>
          <w:sz w:val="24"/>
          <w:szCs w:val="24"/>
          <w:lang w:eastAsia="en-GB"/>
        </w:rPr>
        <w:t xml:space="preserve">    Another benefit early year providers may find from using this tool is that after being assessed the assessors than provide feedback on what areas may need to be improved on for next time, this will then mean that they are able to take on board to the fee</w:t>
      </w:r>
      <w:r w:rsidR="00D0206A">
        <w:rPr>
          <w:rFonts w:ascii="Arial" w:eastAsia="Times New Roman" w:hAnsi="Arial" w:cs="Arial"/>
          <w:sz w:val="24"/>
          <w:szCs w:val="24"/>
          <w:lang w:eastAsia="en-GB"/>
        </w:rPr>
        <w:t>d</w:t>
      </w:r>
      <w:r>
        <w:rPr>
          <w:rFonts w:ascii="Arial" w:eastAsia="Times New Roman" w:hAnsi="Arial" w:cs="Arial"/>
          <w:sz w:val="24"/>
          <w:szCs w:val="24"/>
          <w:lang w:eastAsia="en-GB"/>
        </w:rPr>
        <w:t xml:space="preserve">back and the action plan </w:t>
      </w:r>
      <w:r w:rsidR="00D0206A">
        <w:rPr>
          <w:rFonts w:ascii="Arial" w:eastAsia="Times New Roman" w:hAnsi="Arial" w:cs="Arial"/>
          <w:sz w:val="24"/>
          <w:szCs w:val="24"/>
          <w:lang w:eastAsia="en-GB"/>
        </w:rPr>
        <w:t xml:space="preserve">to ensure that they are able to make improvement in each area to have a better rating scale in next assessment. Similarly, Harms et al (2014) points out providing feedback can beneficial as settings are able to take upon the feedback and make improvements in each area following the action plan. However, </w:t>
      </w:r>
      <w:hyperlink r:id="rId6" w:history="1">
        <w:r w:rsidR="004B5C9F" w:rsidRPr="00CC6AB4">
          <w:rPr>
            <w:rStyle w:val="Hyperlink"/>
            <w:rFonts w:ascii="Arial" w:hAnsi="Arial" w:cs="Arial"/>
            <w:color w:val="auto"/>
            <w:sz w:val="24"/>
            <w:szCs w:val="24"/>
            <w:u w:val="none"/>
          </w:rPr>
          <w:t>FPG Child Development Institute</w:t>
        </w:r>
      </w:hyperlink>
      <w:r w:rsidR="004B5C9F" w:rsidRPr="00CC6AB4">
        <w:rPr>
          <w:rFonts w:ascii="Arial" w:hAnsi="Arial" w:cs="Arial"/>
          <w:sz w:val="24"/>
          <w:szCs w:val="24"/>
        </w:rPr>
        <w:t xml:space="preserve"> (2018)</w:t>
      </w:r>
      <w:r w:rsidR="004B5C9F" w:rsidRPr="00CC6AB4">
        <w:t xml:space="preserve"> </w:t>
      </w:r>
      <w:r w:rsidR="00D0206A">
        <w:rPr>
          <w:rFonts w:ascii="Arial" w:eastAsia="Times New Roman" w:hAnsi="Arial" w:cs="Arial"/>
          <w:sz w:val="24"/>
          <w:szCs w:val="24"/>
          <w:lang w:eastAsia="en-GB"/>
        </w:rPr>
        <w:t xml:space="preserve">that </w:t>
      </w:r>
      <w:r w:rsidR="002B5E92">
        <w:rPr>
          <w:rFonts w:ascii="Arial" w:eastAsia="Times New Roman" w:hAnsi="Arial" w:cs="Arial"/>
          <w:sz w:val="24"/>
          <w:szCs w:val="24"/>
          <w:lang w:eastAsia="en-GB"/>
        </w:rPr>
        <w:t xml:space="preserve">providing feedback and action plans can be difficult for some people to take upon, as they may see the feedback as negative and may not want to take upon </w:t>
      </w:r>
      <w:r w:rsidR="00FE6B3F">
        <w:rPr>
          <w:rFonts w:ascii="Arial" w:eastAsia="Times New Roman" w:hAnsi="Arial" w:cs="Arial"/>
          <w:sz w:val="24"/>
          <w:szCs w:val="24"/>
          <w:lang w:eastAsia="en-GB"/>
        </w:rPr>
        <w:t>these feedbacks</w:t>
      </w:r>
      <w:r w:rsidR="002B5E92">
        <w:rPr>
          <w:rFonts w:ascii="Arial" w:eastAsia="Times New Roman" w:hAnsi="Arial" w:cs="Arial"/>
          <w:sz w:val="24"/>
          <w:szCs w:val="24"/>
          <w:lang w:eastAsia="en-GB"/>
        </w:rPr>
        <w:t xml:space="preserve"> to make improvements. </w:t>
      </w:r>
    </w:p>
    <w:p w14:paraId="588732DB" w14:textId="601B9B4C" w:rsidR="00FE6B3F" w:rsidRDefault="00FE6B3F" w:rsidP="00926E37">
      <w:pPr>
        <w:rPr>
          <w:rFonts w:ascii="Arial" w:hAnsi="Arial" w:cs="Arial"/>
          <w:sz w:val="24"/>
          <w:szCs w:val="24"/>
        </w:rPr>
      </w:pPr>
      <w:r>
        <w:rPr>
          <w:rFonts w:ascii="Arial" w:eastAsia="Times New Roman" w:hAnsi="Arial" w:cs="Arial"/>
          <w:sz w:val="24"/>
          <w:szCs w:val="24"/>
          <w:lang w:eastAsia="en-GB"/>
        </w:rPr>
        <w:t xml:space="preserve">    There are some barriers that may be faced by providers in taken quality assurance, and one being that would have an impact of the quality for children is the 30 hours child care offer</w:t>
      </w:r>
      <w:r w:rsidR="0093060F">
        <w:rPr>
          <w:rFonts w:ascii="Arial" w:eastAsia="Times New Roman" w:hAnsi="Arial" w:cs="Arial"/>
          <w:sz w:val="24"/>
          <w:szCs w:val="24"/>
          <w:lang w:eastAsia="en-GB"/>
        </w:rPr>
        <w:t xml:space="preserve"> in which is offered by the Welsh Government (2018). This then can be proven difficult as some child care settings may have limited numbers of children and staff ratio. PACEY (2017) points out that the 30 hours child care offer can be difficult for childminder due to the staff ratio, in which the </w:t>
      </w:r>
      <w:r w:rsidR="0093060F">
        <w:rPr>
          <w:rFonts w:ascii="Arial" w:eastAsia="Times New Roman" w:hAnsi="Arial" w:cs="Arial"/>
          <w:sz w:val="24"/>
          <w:szCs w:val="24"/>
          <w:lang w:eastAsia="en-GB"/>
        </w:rPr>
        <w:lastRenderedPageBreak/>
        <w:t xml:space="preserve">Welsh </w:t>
      </w:r>
      <w:r w:rsidR="00E0648E">
        <w:rPr>
          <w:rFonts w:ascii="Arial" w:eastAsia="Times New Roman" w:hAnsi="Arial" w:cs="Arial"/>
          <w:sz w:val="24"/>
          <w:szCs w:val="24"/>
          <w:lang w:eastAsia="en-GB"/>
        </w:rPr>
        <w:t>Government</w:t>
      </w:r>
      <w:r w:rsidR="0093060F">
        <w:rPr>
          <w:rFonts w:ascii="Arial" w:eastAsia="Times New Roman" w:hAnsi="Arial" w:cs="Arial"/>
          <w:sz w:val="24"/>
          <w:szCs w:val="24"/>
          <w:lang w:eastAsia="en-GB"/>
        </w:rPr>
        <w:t xml:space="preserve"> are not making any changes to </w:t>
      </w:r>
      <w:r w:rsidR="00E0648E">
        <w:rPr>
          <w:rFonts w:ascii="Arial" w:eastAsia="Times New Roman" w:hAnsi="Arial" w:cs="Arial"/>
          <w:sz w:val="24"/>
          <w:szCs w:val="24"/>
          <w:lang w:eastAsia="en-GB"/>
        </w:rPr>
        <w:t xml:space="preserve">the ratio in non-maintained settings, this can be difficult to then offer to parents due to limited spaces and staff ratio. </w:t>
      </w:r>
      <w:bookmarkStart w:id="5" w:name="_Hlk516672994"/>
      <w:r w:rsidR="00E0648E" w:rsidRPr="009A60E4">
        <w:rPr>
          <w:rFonts w:ascii="Arial" w:hAnsi="Arial" w:cs="Arial"/>
          <w:sz w:val="24"/>
        </w:rPr>
        <w:t xml:space="preserve">NDNA (2018) </w:t>
      </w:r>
      <w:bookmarkEnd w:id="5"/>
      <w:r w:rsidR="00E0648E" w:rsidRPr="009A60E4">
        <w:rPr>
          <w:rFonts w:ascii="Arial" w:hAnsi="Arial" w:cs="Arial"/>
          <w:sz w:val="24"/>
        </w:rPr>
        <w:t xml:space="preserve">also states that </w:t>
      </w:r>
      <w:r w:rsidR="009A60E4" w:rsidRPr="009A60E4">
        <w:rPr>
          <w:rFonts w:ascii="Arial" w:hAnsi="Arial" w:cs="Arial"/>
          <w:sz w:val="24"/>
        </w:rPr>
        <w:t>the 30 hours child care offer is offered however, there can be difficulties with a</w:t>
      </w:r>
      <w:r w:rsidR="009A60E4">
        <w:rPr>
          <w:rFonts w:ascii="Arial" w:hAnsi="Arial" w:cs="Arial"/>
          <w:sz w:val="24"/>
        </w:rPr>
        <w:t xml:space="preserve">vailabilities with their chosen setting </w:t>
      </w:r>
      <w:r w:rsidR="009A60E4" w:rsidRPr="009A60E4">
        <w:rPr>
          <w:rFonts w:ascii="Arial" w:hAnsi="Arial" w:cs="Arial"/>
          <w:sz w:val="24"/>
        </w:rPr>
        <w:t xml:space="preserve">for </w:t>
      </w:r>
      <w:r w:rsidR="009A60E4">
        <w:rPr>
          <w:rFonts w:ascii="Arial" w:hAnsi="Arial" w:cs="Arial"/>
          <w:sz w:val="24"/>
        </w:rPr>
        <w:t xml:space="preserve">the </w:t>
      </w:r>
      <w:r w:rsidR="009A60E4" w:rsidRPr="009A60E4">
        <w:rPr>
          <w:rFonts w:ascii="Arial" w:hAnsi="Arial" w:cs="Arial"/>
          <w:sz w:val="24"/>
        </w:rPr>
        <w:t>parents</w:t>
      </w:r>
      <w:r w:rsidR="009A60E4">
        <w:rPr>
          <w:rFonts w:ascii="Arial" w:hAnsi="Arial" w:cs="Arial"/>
          <w:sz w:val="24"/>
        </w:rPr>
        <w:t>.</w:t>
      </w:r>
      <w:r w:rsidR="00FA586A">
        <w:rPr>
          <w:rFonts w:ascii="Arial" w:hAnsi="Arial" w:cs="Arial"/>
          <w:sz w:val="24"/>
        </w:rPr>
        <w:t xml:space="preserve"> This could then mean that children are not getting the quality of care that is needed, following on this, this also links to</w:t>
      </w:r>
      <w:r w:rsidR="00997C4B">
        <w:rPr>
          <w:rFonts w:ascii="Arial" w:hAnsi="Arial" w:cs="Arial"/>
          <w:sz w:val="24"/>
        </w:rPr>
        <w:t xml:space="preserve"> that every should have the opportunity to child care and education which links to the national strategy, </w:t>
      </w:r>
      <w:r w:rsidR="00FA586A" w:rsidRPr="00FA586A">
        <w:rPr>
          <w:rFonts w:ascii="Arial" w:hAnsi="Arial" w:cs="Arial"/>
          <w:sz w:val="24"/>
          <w:szCs w:val="24"/>
        </w:rPr>
        <w:t>Welsh Government (2017a)</w:t>
      </w:r>
      <w:r w:rsidR="00FA586A">
        <w:rPr>
          <w:rFonts w:ascii="Arial" w:hAnsi="Arial" w:cs="Arial"/>
          <w:sz w:val="24"/>
          <w:szCs w:val="24"/>
        </w:rPr>
        <w:t xml:space="preserve"> in which has brought in the prosperity for all a national strategy that all children should have the best start in lif</w:t>
      </w:r>
      <w:r w:rsidR="0058772F">
        <w:rPr>
          <w:rFonts w:ascii="Arial" w:hAnsi="Arial" w:cs="Arial"/>
          <w:sz w:val="24"/>
          <w:szCs w:val="24"/>
        </w:rPr>
        <w:t>e and that every child has the opportunity to child care and education. In which then allows early providers to offer the 30 hours child care offer</w:t>
      </w:r>
      <w:r w:rsidR="00FB4B1C">
        <w:rPr>
          <w:rFonts w:ascii="Arial" w:hAnsi="Arial" w:cs="Arial"/>
          <w:sz w:val="24"/>
          <w:szCs w:val="24"/>
        </w:rPr>
        <w:t xml:space="preserve"> and provided the opportunities for children to have the best start in life. </w:t>
      </w:r>
      <w:r w:rsidR="0058772F">
        <w:rPr>
          <w:rFonts w:ascii="Arial" w:hAnsi="Arial" w:cs="Arial"/>
          <w:sz w:val="24"/>
          <w:szCs w:val="24"/>
        </w:rPr>
        <w:t xml:space="preserve"> </w:t>
      </w:r>
    </w:p>
    <w:p w14:paraId="1E219DD6" w14:textId="6583B293" w:rsidR="00997C4B" w:rsidRDefault="00997C4B" w:rsidP="00926E37">
      <w:pPr>
        <w:rPr>
          <w:rFonts w:ascii="Arial" w:hAnsi="Arial" w:cs="Arial"/>
          <w:sz w:val="24"/>
          <w:szCs w:val="24"/>
          <w:lang w:val="en"/>
        </w:rPr>
      </w:pPr>
      <w:r>
        <w:rPr>
          <w:rFonts w:ascii="Arial" w:eastAsia="Times New Roman" w:hAnsi="Arial" w:cs="Arial"/>
          <w:sz w:val="24"/>
          <w:szCs w:val="24"/>
          <w:lang w:eastAsia="en-GB"/>
        </w:rPr>
        <w:t xml:space="preserve">     Another barrier that may be faced by providers when undertaking quality assurance is the </w:t>
      </w:r>
      <w:r w:rsidR="0092690E">
        <w:rPr>
          <w:rFonts w:ascii="Arial" w:eastAsia="Times New Roman" w:hAnsi="Arial" w:cs="Arial"/>
          <w:sz w:val="24"/>
          <w:szCs w:val="24"/>
          <w:lang w:eastAsia="en-GB"/>
        </w:rPr>
        <w:t xml:space="preserve">numerous </w:t>
      </w:r>
      <w:r>
        <w:rPr>
          <w:rFonts w:ascii="Arial" w:eastAsia="Times New Roman" w:hAnsi="Arial" w:cs="Arial"/>
          <w:sz w:val="24"/>
          <w:szCs w:val="24"/>
          <w:lang w:eastAsia="en-GB"/>
        </w:rPr>
        <w:t>changes in legislation which means changes to policies are needed to be made to ensure quality assurance</w:t>
      </w:r>
      <w:r w:rsidR="0092690E">
        <w:rPr>
          <w:rFonts w:ascii="Arial" w:eastAsia="Times New Roman" w:hAnsi="Arial" w:cs="Arial"/>
          <w:sz w:val="24"/>
          <w:szCs w:val="24"/>
          <w:lang w:eastAsia="en-GB"/>
        </w:rPr>
        <w:t xml:space="preserve">, this can then have an impact on the quality of the service that is provided. </w:t>
      </w:r>
      <w:r w:rsidR="0092690E" w:rsidRPr="0092690E">
        <w:rPr>
          <w:rFonts w:ascii="Arial" w:hAnsi="Arial" w:cs="Arial"/>
          <w:sz w:val="24"/>
          <w:szCs w:val="24"/>
        </w:rPr>
        <w:t>Welsh Government (2017b)</w:t>
      </w:r>
      <w:r w:rsidR="0092690E">
        <w:rPr>
          <w:rFonts w:ascii="Arial" w:hAnsi="Arial" w:cs="Arial"/>
          <w:sz w:val="24"/>
          <w:szCs w:val="24"/>
        </w:rPr>
        <w:t xml:space="preserve"> states that there have been numerous changes in legislations in which can impact on the quality of service that is provided. </w:t>
      </w:r>
      <w:r w:rsidR="0092690E" w:rsidRPr="0092690E">
        <w:rPr>
          <w:rFonts w:ascii="Arial" w:hAnsi="Arial" w:cs="Arial"/>
          <w:sz w:val="24"/>
          <w:szCs w:val="24"/>
        </w:rPr>
        <w:t>Welsh Government (2017b)</w:t>
      </w:r>
      <w:r w:rsidR="0092690E">
        <w:rPr>
          <w:rFonts w:ascii="Arial" w:hAnsi="Arial" w:cs="Arial"/>
          <w:sz w:val="24"/>
          <w:szCs w:val="24"/>
        </w:rPr>
        <w:t xml:space="preserve"> also states that these changes are for the best to ensure that children have the equal opportunities.  </w:t>
      </w:r>
      <w:r w:rsidR="0092690E" w:rsidRPr="0092690E">
        <w:rPr>
          <w:rFonts w:ascii="Arial" w:hAnsi="Arial" w:cs="Arial"/>
          <w:sz w:val="24"/>
          <w:szCs w:val="24"/>
        </w:rPr>
        <w:t>OECD (2017)</w:t>
      </w:r>
      <w:r w:rsidR="0092690E">
        <w:rPr>
          <w:rFonts w:ascii="Times New Roman" w:hAnsi="Times New Roman" w:cs="Times New Roman"/>
          <w:sz w:val="24"/>
          <w:szCs w:val="24"/>
        </w:rPr>
        <w:t xml:space="preserve"> </w:t>
      </w:r>
      <w:r w:rsidR="0092690E">
        <w:rPr>
          <w:rFonts w:ascii="Arial" w:hAnsi="Arial" w:cs="Arial"/>
          <w:sz w:val="24"/>
          <w:szCs w:val="24"/>
        </w:rPr>
        <w:t xml:space="preserve">points out </w:t>
      </w:r>
      <w:r w:rsidR="002A49E4">
        <w:rPr>
          <w:rFonts w:ascii="Arial" w:hAnsi="Arial" w:cs="Arial"/>
          <w:sz w:val="24"/>
          <w:szCs w:val="24"/>
        </w:rPr>
        <w:t>that after examining and reforming these changes it has been shown that progression has been made on the policy area and noticeable shift has also been made to allow improvements in schools since the last visit in 2014, this then means that they have gone away with the short-term policy and found that one guided long-term policy would be better to provided quality assurance within child care and education.</w:t>
      </w:r>
      <w:r w:rsidR="00B3290E">
        <w:rPr>
          <w:rFonts w:ascii="Arial" w:hAnsi="Arial" w:cs="Arial"/>
          <w:sz w:val="24"/>
          <w:szCs w:val="24"/>
        </w:rPr>
        <w:t xml:space="preserve"> </w:t>
      </w:r>
    </w:p>
    <w:p w14:paraId="3E0F5067" w14:textId="1D92BA7A" w:rsidR="00AA2F43" w:rsidRDefault="00865A49" w:rsidP="00AA2F43">
      <w:pPr>
        <w:rPr>
          <w:rFonts w:ascii="Arial" w:hAnsi="Arial" w:cs="Arial"/>
          <w:sz w:val="24"/>
          <w:szCs w:val="24"/>
          <w:lang w:val="en"/>
        </w:rPr>
      </w:pPr>
      <w:r>
        <w:rPr>
          <w:rFonts w:ascii="Arial" w:eastAsia="Times New Roman" w:hAnsi="Arial" w:cs="Arial"/>
          <w:sz w:val="24"/>
          <w:szCs w:val="24"/>
          <w:lang w:eastAsia="en-GB"/>
        </w:rPr>
        <w:t xml:space="preserve">    Another barrier that may </w:t>
      </w:r>
      <w:r w:rsidR="00AA2F43">
        <w:rPr>
          <w:rFonts w:ascii="Arial" w:eastAsia="Times New Roman" w:hAnsi="Arial" w:cs="Arial"/>
          <w:sz w:val="24"/>
          <w:szCs w:val="24"/>
          <w:lang w:eastAsia="en-GB"/>
        </w:rPr>
        <w:t>a</w:t>
      </w:r>
      <w:r>
        <w:rPr>
          <w:rFonts w:ascii="Arial" w:eastAsia="Times New Roman" w:hAnsi="Arial" w:cs="Arial"/>
          <w:sz w:val="24"/>
          <w:szCs w:val="24"/>
          <w:lang w:eastAsia="en-GB"/>
        </w:rPr>
        <w:t xml:space="preserve">ffect </w:t>
      </w:r>
      <w:r w:rsidR="00AA2F43">
        <w:rPr>
          <w:rFonts w:ascii="Arial" w:eastAsia="Times New Roman" w:hAnsi="Arial" w:cs="Arial"/>
          <w:sz w:val="24"/>
          <w:szCs w:val="24"/>
          <w:lang w:eastAsia="en-GB"/>
        </w:rPr>
        <w:t xml:space="preserve">providers when undertaking quality assurance is the changes in curriculum these changes can be frustrating early years providers as these changes can impact the quality of care for the children, as the provider have to make these changes to follow the guidelines and ensure that the children have the full protentional of each curriculum.  </w:t>
      </w:r>
      <w:r w:rsidR="00AA2F43">
        <w:rPr>
          <w:rFonts w:ascii="Arial" w:hAnsi="Arial" w:cs="Arial"/>
          <w:sz w:val="24"/>
          <w:szCs w:val="24"/>
        </w:rPr>
        <w:t xml:space="preserve">Furthermore, </w:t>
      </w:r>
      <w:r w:rsidR="00AA2F43" w:rsidRPr="00B3290E">
        <w:rPr>
          <w:rFonts w:ascii="Arial" w:hAnsi="Arial" w:cs="Arial"/>
          <w:sz w:val="24"/>
          <w:szCs w:val="24"/>
          <w:lang w:val="en"/>
        </w:rPr>
        <w:t>Welsh Government (2015d)</w:t>
      </w:r>
      <w:r w:rsidR="00AA2F43">
        <w:rPr>
          <w:rFonts w:ascii="Arial" w:hAnsi="Arial" w:cs="Arial"/>
          <w:sz w:val="24"/>
          <w:szCs w:val="24"/>
          <w:lang w:val="en"/>
        </w:rPr>
        <w:t xml:space="preserve"> point out that the Successful Future framework changes can impact on the quality of the setting as the framework can rushed process which then does not give the full potential of the framework. </w:t>
      </w:r>
      <w:r w:rsidR="00AA2F43" w:rsidRPr="00B3290E">
        <w:rPr>
          <w:rFonts w:ascii="Arial" w:hAnsi="Arial" w:cs="Arial"/>
          <w:sz w:val="24"/>
          <w:szCs w:val="24"/>
          <w:lang w:val="en"/>
        </w:rPr>
        <w:t xml:space="preserve">Welsh Government (2015d) also states that the reformation and the investments of the Successful Future framework have </w:t>
      </w:r>
      <w:r w:rsidR="00AA2F43" w:rsidRPr="00B3290E">
        <w:rPr>
          <w:rFonts w:ascii="Arial" w:hAnsi="Arial" w:cs="Arial"/>
          <w:sz w:val="24"/>
          <w:szCs w:val="24"/>
          <w:lang w:val="en"/>
        </w:rPr>
        <w:lastRenderedPageBreak/>
        <w:t>been paying off</w:t>
      </w:r>
      <w:r w:rsidR="00AA2F43">
        <w:rPr>
          <w:rFonts w:ascii="Arial" w:hAnsi="Arial" w:cs="Arial"/>
          <w:sz w:val="24"/>
          <w:szCs w:val="24"/>
          <w:lang w:val="en"/>
        </w:rPr>
        <w:t xml:space="preserve">, which shows that early years providers have taken on the impact of these changes and implemented in to their care routines to have a quality service as much as they can provide. </w:t>
      </w:r>
    </w:p>
    <w:p w14:paraId="3702ED2B" w14:textId="319EC497" w:rsidR="005A4912" w:rsidRDefault="007D6115" w:rsidP="00926E37">
      <w:pPr>
        <w:rPr>
          <w:rFonts w:ascii="Arial" w:eastAsia="Times New Roman" w:hAnsi="Arial" w:cs="Arial"/>
          <w:sz w:val="24"/>
          <w:szCs w:val="24"/>
          <w:lang w:eastAsia="en-GB"/>
        </w:rPr>
      </w:pPr>
      <w:r>
        <w:rPr>
          <w:rFonts w:ascii="Arial" w:eastAsia="Times New Roman" w:hAnsi="Arial" w:cs="Arial"/>
          <w:sz w:val="24"/>
          <w:szCs w:val="24"/>
          <w:lang w:eastAsia="en-GB"/>
        </w:rPr>
        <w:t xml:space="preserve">    The quality of system </w:t>
      </w:r>
      <w:r w:rsidR="00EB6AC1">
        <w:rPr>
          <w:rFonts w:ascii="Arial" w:eastAsia="Times New Roman" w:hAnsi="Arial" w:cs="Arial"/>
          <w:sz w:val="24"/>
          <w:szCs w:val="24"/>
          <w:lang w:eastAsia="en-GB"/>
        </w:rPr>
        <w:t xml:space="preserve">within early years setting is </w:t>
      </w:r>
      <w:r w:rsidR="00416400">
        <w:rPr>
          <w:rFonts w:ascii="Arial" w:eastAsia="Times New Roman" w:hAnsi="Arial" w:cs="Arial"/>
          <w:sz w:val="24"/>
          <w:szCs w:val="24"/>
          <w:lang w:eastAsia="en-GB"/>
        </w:rPr>
        <w:t xml:space="preserve">constantly managing and improving on the processes of the quality of care within the setting, by doing management and leaders then provide staff to go training which will support their professional development. </w:t>
      </w:r>
      <w:r w:rsidR="005A4912" w:rsidRPr="00C21297">
        <w:rPr>
          <w:rFonts w:ascii="Arial" w:eastAsia="Times New Roman" w:hAnsi="Arial" w:cs="Arial"/>
          <w:sz w:val="24"/>
          <w:szCs w:val="24"/>
          <w:lang w:eastAsia="en-GB"/>
        </w:rPr>
        <w:t>Continuous Professional Development</w:t>
      </w:r>
      <w:r w:rsidR="005A4912">
        <w:rPr>
          <w:rFonts w:ascii="Arial" w:eastAsia="Times New Roman" w:hAnsi="Arial" w:cs="Arial"/>
          <w:sz w:val="24"/>
          <w:szCs w:val="24"/>
          <w:lang w:eastAsia="en-GB"/>
        </w:rPr>
        <w:t xml:space="preserve"> is a way of supporting quality system in ways that leader or manger can provide staff with </w:t>
      </w:r>
      <w:r w:rsidR="005A4912" w:rsidRPr="00C21297">
        <w:rPr>
          <w:rFonts w:ascii="Arial" w:eastAsia="Times New Roman" w:hAnsi="Arial" w:cs="Arial"/>
          <w:sz w:val="24"/>
          <w:szCs w:val="24"/>
          <w:lang w:eastAsia="en-GB"/>
        </w:rPr>
        <w:t>supervision or appraisal</w:t>
      </w:r>
      <w:r w:rsidR="005A4912">
        <w:rPr>
          <w:rFonts w:ascii="Arial" w:eastAsia="Times New Roman" w:hAnsi="Arial" w:cs="Arial"/>
          <w:sz w:val="24"/>
          <w:szCs w:val="24"/>
          <w:lang w:eastAsia="en-GB"/>
        </w:rPr>
        <w:t xml:space="preserve"> which then allows staff a chance on which they think they need work on, it also give them a chance to voice what improvement they may need to their professional develop and order to this leader or manger must provide staff with relevant staff training to improve on their professional development. </w:t>
      </w:r>
      <w:r w:rsidR="00416400" w:rsidRPr="00416400">
        <w:rPr>
          <w:rFonts w:ascii="Arial" w:eastAsia="Times New Roman" w:hAnsi="Arial" w:cs="Arial"/>
          <w:sz w:val="24"/>
          <w:szCs w:val="24"/>
          <w:lang w:eastAsia="en-GB"/>
        </w:rPr>
        <w:t xml:space="preserve">Siraj and </w:t>
      </w:r>
      <w:proofErr w:type="spellStart"/>
      <w:r w:rsidR="00416400" w:rsidRPr="00416400">
        <w:rPr>
          <w:rFonts w:ascii="Arial" w:eastAsia="Times New Roman" w:hAnsi="Arial" w:cs="Arial"/>
          <w:sz w:val="24"/>
          <w:szCs w:val="24"/>
          <w:lang w:eastAsia="en-GB"/>
        </w:rPr>
        <w:t>Hallet</w:t>
      </w:r>
      <w:proofErr w:type="spellEnd"/>
      <w:r w:rsidR="00416400">
        <w:rPr>
          <w:rFonts w:ascii="Arial" w:eastAsia="Times New Roman" w:hAnsi="Arial" w:cs="Arial"/>
          <w:sz w:val="24"/>
          <w:szCs w:val="24"/>
          <w:lang w:eastAsia="en-GB"/>
        </w:rPr>
        <w:t xml:space="preserve"> (2014) states that providing staff with training that staff are able to show this in practice, further their knowledge and support their job experience which can be put in to practice. </w:t>
      </w:r>
      <w:proofErr w:type="spellStart"/>
      <w:r w:rsidR="00416400" w:rsidRPr="00416400">
        <w:rPr>
          <w:rFonts w:ascii="Arial" w:eastAsia="Times New Roman" w:hAnsi="Arial" w:cs="Arial"/>
          <w:sz w:val="24"/>
          <w:szCs w:val="24"/>
          <w:lang w:eastAsia="en-GB"/>
        </w:rPr>
        <w:t>Bubb</w:t>
      </w:r>
      <w:proofErr w:type="spellEnd"/>
      <w:r w:rsidR="00416400" w:rsidRPr="00416400">
        <w:rPr>
          <w:rFonts w:ascii="Arial" w:eastAsia="Times New Roman" w:hAnsi="Arial" w:cs="Arial"/>
          <w:sz w:val="24"/>
          <w:szCs w:val="24"/>
          <w:lang w:eastAsia="en-GB"/>
        </w:rPr>
        <w:t xml:space="preserve"> and </w:t>
      </w:r>
      <w:proofErr w:type="spellStart"/>
      <w:r w:rsidR="00416400" w:rsidRPr="00416400">
        <w:rPr>
          <w:rFonts w:ascii="Arial" w:eastAsia="Times New Roman" w:hAnsi="Arial" w:cs="Arial"/>
          <w:sz w:val="24"/>
          <w:szCs w:val="24"/>
          <w:lang w:eastAsia="en-GB"/>
        </w:rPr>
        <w:t>Earley</w:t>
      </w:r>
      <w:proofErr w:type="spellEnd"/>
      <w:r w:rsidR="00416400">
        <w:rPr>
          <w:rFonts w:ascii="Arial" w:eastAsia="Times New Roman" w:hAnsi="Arial" w:cs="Arial"/>
          <w:sz w:val="24"/>
          <w:szCs w:val="24"/>
          <w:lang w:eastAsia="en-GB"/>
        </w:rPr>
        <w:t xml:space="preserve"> (2007) also point out that </w:t>
      </w:r>
      <w:r w:rsidR="00C21297">
        <w:rPr>
          <w:rFonts w:ascii="Arial" w:eastAsia="Times New Roman" w:hAnsi="Arial" w:cs="Arial"/>
          <w:sz w:val="24"/>
          <w:szCs w:val="24"/>
          <w:lang w:eastAsia="en-GB"/>
        </w:rPr>
        <w:t xml:space="preserve">having professional training that it will enhance their knowledge and skill of each training course, it will also improve on their ways of working and provide professional and personal growth, this then leads to job satisfaction. </w:t>
      </w:r>
      <w:r w:rsidR="005A4912">
        <w:rPr>
          <w:rFonts w:ascii="Arial" w:eastAsia="Times New Roman" w:hAnsi="Arial" w:cs="Arial"/>
          <w:sz w:val="24"/>
          <w:szCs w:val="24"/>
          <w:lang w:eastAsia="en-GB"/>
        </w:rPr>
        <w:t xml:space="preserve">According to </w:t>
      </w:r>
      <w:r w:rsidR="005A4912" w:rsidRPr="005A4912">
        <w:rPr>
          <w:rFonts w:ascii="Arial" w:eastAsia="Times New Roman" w:hAnsi="Arial" w:cs="Arial"/>
          <w:sz w:val="24"/>
          <w:szCs w:val="24"/>
          <w:lang w:eastAsia="en-GB"/>
        </w:rPr>
        <w:t>Siraj</w:t>
      </w:r>
      <w:r w:rsidR="005A4912">
        <w:rPr>
          <w:rFonts w:ascii="Arial" w:eastAsia="Times New Roman" w:hAnsi="Arial" w:cs="Arial"/>
          <w:sz w:val="24"/>
          <w:szCs w:val="24"/>
          <w:lang w:eastAsia="en-GB"/>
        </w:rPr>
        <w:t xml:space="preserve"> et al (2002) that REPY project support the continuous professional development and this then also supports staff in the professional development and works well with management to support this. However, there are some barriers in which can affect the professional development of staff as the training might costly or their might be a follow up training, which then does not support the </w:t>
      </w:r>
      <w:r w:rsidR="005B0F3D">
        <w:rPr>
          <w:rFonts w:ascii="Arial" w:eastAsia="Times New Roman" w:hAnsi="Arial" w:cs="Arial"/>
          <w:sz w:val="24"/>
          <w:szCs w:val="24"/>
          <w:lang w:eastAsia="en-GB"/>
        </w:rPr>
        <w:t xml:space="preserve">professional development of staff. Following on this that following </w:t>
      </w:r>
      <w:bookmarkStart w:id="6" w:name="_Hlk516731063"/>
      <w:r w:rsidR="005B0F3D" w:rsidRPr="005B0F3D">
        <w:rPr>
          <w:rFonts w:ascii="Arial" w:hAnsi="Arial" w:cs="Arial"/>
          <w:sz w:val="24"/>
          <w:szCs w:val="24"/>
        </w:rPr>
        <w:fldChar w:fldCharType="begin"/>
      </w:r>
      <w:r w:rsidR="005B0F3D" w:rsidRPr="005B0F3D">
        <w:rPr>
          <w:rFonts w:ascii="Arial" w:hAnsi="Arial" w:cs="Arial"/>
          <w:sz w:val="24"/>
          <w:szCs w:val="24"/>
        </w:rPr>
        <w:instrText xml:space="preserve"> HYPERLINK "https://www.nationalarchives.gov.uk/doc/open-government-licence/version/3/" </w:instrText>
      </w:r>
      <w:r w:rsidR="005B0F3D" w:rsidRPr="005B0F3D">
        <w:rPr>
          <w:rFonts w:ascii="Arial" w:hAnsi="Arial" w:cs="Arial"/>
          <w:sz w:val="24"/>
          <w:szCs w:val="24"/>
        </w:rPr>
        <w:fldChar w:fldCharType="separate"/>
      </w:r>
      <w:r w:rsidR="005B0F3D" w:rsidRPr="005B0F3D">
        <w:rPr>
          <w:rStyle w:val="Hyperlink"/>
          <w:rFonts w:ascii="Arial" w:hAnsi="Arial" w:cs="Arial"/>
          <w:color w:val="auto"/>
          <w:sz w:val="24"/>
          <w:szCs w:val="24"/>
          <w:u w:val="none"/>
        </w:rPr>
        <w:t>Open Government Licence</w:t>
      </w:r>
      <w:r w:rsidR="005B0F3D" w:rsidRPr="005B0F3D">
        <w:rPr>
          <w:rFonts w:ascii="Arial" w:hAnsi="Arial" w:cs="Arial"/>
          <w:sz w:val="24"/>
          <w:szCs w:val="24"/>
        </w:rPr>
        <w:fldChar w:fldCharType="end"/>
      </w:r>
      <w:r w:rsidR="005B0F3D" w:rsidRPr="005B0F3D">
        <w:rPr>
          <w:rFonts w:ascii="Arial" w:hAnsi="Arial" w:cs="Arial"/>
          <w:sz w:val="24"/>
          <w:szCs w:val="24"/>
        </w:rPr>
        <w:t xml:space="preserve"> (2013) </w:t>
      </w:r>
      <w:bookmarkEnd w:id="6"/>
      <w:r w:rsidR="005B0F3D" w:rsidRPr="005B0F3D">
        <w:rPr>
          <w:rFonts w:ascii="Arial" w:hAnsi="Arial" w:cs="Arial"/>
          <w:sz w:val="24"/>
          <w:szCs w:val="24"/>
        </w:rPr>
        <w:t>that</w:t>
      </w:r>
      <w:r w:rsidR="005B0F3D" w:rsidRPr="005B0F3D">
        <w:rPr>
          <w:rFonts w:ascii="Arial" w:eastAsia="Times New Roman" w:hAnsi="Arial" w:cs="Arial"/>
          <w:sz w:val="24"/>
          <w:szCs w:val="24"/>
          <w:lang w:eastAsia="en-GB"/>
        </w:rPr>
        <w:t xml:space="preserve"> </w:t>
      </w:r>
      <w:r w:rsidR="005B0F3D">
        <w:rPr>
          <w:rFonts w:ascii="Arial" w:eastAsia="Times New Roman" w:hAnsi="Arial" w:cs="Arial"/>
          <w:sz w:val="24"/>
          <w:szCs w:val="24"/>
          <w:lang w:eastAsia="en-GB"/>
        </w:rPr>
        <w:t xml:space="preserve">National Minimum Standards that provider only need minimum qualification, which then </w:t>
      </w:r>
      <w:r w:rsidR="005B0F3D" w:rsidRPr="005B0F3D">
        <w:rPr>
          <w:rFonts w:ascii="Arial" w:eastAsia="Times New Roman" w:hAnsi="Arial" w:cs="Arial"/>
          <w:sz w:val="24"/>
          <w:szCs w:val="24"/>
          <w:lang w:eastAsia="en-GB"/>
        </w:rPr>
        <w:t>Nutbrown</w:t>
      </w:r>
      <w:r w:rsidR="005B0F3D">
        <w:rPr>
          <w:rFonts w:ascii="Arial" w:eastAsia="Times New Roman" w:hAnsi="Arial" w:cs="Arial"/>
          <w:sz w:val="24"/>
          <w:szCs w:val="24"/>
          <w:lang w:eastAsia="en-GB"/>
        </w:rPr>
        <w:t xml:space="preserve"> (2012) states that provider have graduate leadership however this does not fit in to the qualification. Similarly, </w:t>
      </w:r>
      <w:r w:rsidR="005B0F3D" w:rsidRPr="005B0F3D">
        <w:rPr>
          <w:rFonts w:ascii="Arial" w:eastAsia="Times New Roman" w:hAnsi="Arial" w:cs="Arial"/>
          <w:sz w:val="24"/>
          <w:szCs w:val="24"/>
          <w:lang w:eastAsia="en-GB"/>
        </w:rPr>
        <w:t>Jones</w:t>
      </w:r>
      <w:r w:rsidR="005B0F3D">
        <w:rPr>
          <w:rFonts w:ascii="Arial" w:eastAsia="Times New Roman" w:hAnsi="Arial" w:cs="Arial"/>
          <w:sz w:val="24"/>
          <w:szCs w:val="24"/>
          <w:lang w:eastAsia="en-GB"/>
        </w:rPr>
        <w:t xml:space="preserve"> (2014) points out that having </w:t>
      </w:r>
      <w:r w:rsidR="00DD665D">
        <w:rPr>
          <w:rFonts w:ascii="Arial" w:eastAsia="Times New Roman" w:hAnsi="Arial" w:cs="Arial"/>
          <w:sz w:val="24"/>
          <w:szCs w:val="24"/>
          <w:lang w:eastAsia="en-GB"/>
        </w:rPr>
        <w:t xml:space="preserve">the knowledge on </w:t>
      </w:r>
      <w:r w:rsidR="005B0F3D">
        <w:rPr>
          <w:rFonts w:ascii="Arial" w:eastAsia="Times New Roman" w:hAnsi="Arial" w:cs="Arial"/>
          <w:sz w:val="24"/>
          <w:szCs w:val="24"/>
          <w:lang w:eastAsia="en-GB"/>
        </w:rPr>
        <w:t xml:space="preserve">the graduate leadership </w:t>
      </w:r>
      <w:r w:rsidR="00DD665D">
        <w:rPr>
          <w:rFonts w:ascii="Arial" w:eastAsia="Times New Roman" w:hAnsi="Arial" w:cs="Arial"/>
          <w:sz w:val="24"/>
          <w:szCs w:val="24"/>
          <w:lang w:eastAsia="en-GB"/>
        </w:rPr>
        <w:t xml:space="preserve">however this provider may not have the experience that is needed as a professional. </w:t>
      </w:r>
    </w:p>
    <w:p w14:paraId="32E898D1" w14:textId="203B659A" w:rsidR="004B5C9F" w:rsidRDefault="004B5C9F" w:rsidP="00926E37">
      <w:pPr>
        <w:rPr>
          <w:rFonts w:ascii="Arial" w:eastAsia="Times New Roman" w:hAnsi="Arial" w:cs="Arial"/>
          <w:sz w:val="24"/>
          <w:szCs w:val="24"/>
          <w:lang w:eastAsia="en-GB"/>
        </w:rPr>
      </w:pPr>
    </w:p>
    <w:p w14:paraId="0FE5A489" w14:textId="77777777" w:rsidR="000C45AB" w:rsidRDefault="000C45AB" w:rsidP="00926E37">
      <w:pPr>
        <w:rPr>
          <w:rFonts w:ascii="Arial" w:eastAsia="Times New Roman" w:hAnsi="Arial" w:cs="Arial"/>
          <w:sz w:val="24"/>
          <w:szCs w:val="24"/>
          <w:lang w:eastAsia="en-GB"/>
        </w:rPr>
      </w:pPr>
    </w:p>
    <w:p w14:paraId="49D30CF3" w14:textId="77777777" w:rsidR="000C45AB" w:rsidRDefault="000C45AB" w:rsidP="00926E37">
      <w:pPr>
        <w:rPr>
          <w:rFonts w:ascii="Arial" w:eastAsia="Times New Roman" w:hAnsi="Arial" w:cs="Arial"/>
          <w:sz w:val="24"/>
          <w:szCs w:val="24"/>
          <w:lang w:eastAsia="en-GB"/>
        </w:rPr>
      </w:pPr>
    </w:p>
    <w:p w14:paraId="21B594B5" w14:textId="77E5E6C5" w:rsidR="004B5C9F" w:rsidRDefault="004B5C9F" w:rsidP="00926E37">
      <w:pPr>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To conclude that there are many benefits and additional methods that promote and ensure quality above statutory requirements and that SASS and the environment rating scales are there to support and ensure the quality </w:t>
      </w:r>
      <w:r>
        <w:rPr>
          <w:rFonts w:ascii="Arial" w:eastAsia="Times New Roman" w:hAnsi="Arial" w:cs="Arial"/>
          <w:sz w:val="24"/>
          <w:szCs w:val="24"/>
          <w:lang w:eastAsia="en-GB"/>
        </w:rPr>
        <w:t>statutory requirements</w:t>
      </w:r>
      <w:r>
        <w:rPr>
          <w:rFonts w:ascii="Arial" w:eastAsia="Times New Roman" w:hAnsi="Arial" w:cs="Arial"/>
          <w:sz w:val="24"/>
          <w:szCs w:val="24"/>
          <w:lang w:eastAsia="en-GB"/>
        </w:rPr>
        <w:t>. There has some change in which can impact on the quality within setting, however it seems that setting are manging with the changes although they can a challenge at times. To ensure that the quality of the setting in maintained that provider should ensure that there in con</w:t>
      </w:r>
      <w:r w:rsidR="000C45AB">
        <w:rPr>
          <w:rFonts w:ascii="Arial" w:eastAsia="Times New Roman" w:hAnsi="Arial" w:cs="Arial"/>
          <w:sz w:val="24"/>
          <w:szCs w:val="24"/>
          <w:lang w:eastAsia="en-GB"/>
        </w:rPr>
        <w:t xml:space="preserve">tinuous professional develop, to ensure that staff and leader have job satisfactory and bring this knowledge and skills within the setting to provide best practice. </w:t>
      </w:r>
    </w:p>
    <w:p w14:paraId="1B96B5D4" w14:textId="03A83CFB" w:rsidR="00C21297" w:rsidRPr="0092690E" w:rsidRDefault="00C21297" w:rsidP="00926E37">
      <w:pPr>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2AA8F859" w14:textId="2C0CFC43" w:rsidR="005D0B13" w:rsidRPr="005D0B13" w:rsidRDefault="006B50A0" w:rsidP="006B50A0">
      <w:pPr>
        <w:ind w:left="0"/>
        <w:rPr>
          <w:rFonts w:ascii="Arial" w:hAnsi="Arial" w:cs="Arial"/>
          <w:sz w:val="24"/>
        </w:rPr>
      </w:pPr>
      <w:r>
        <w:rPr>
          <w:rFonts w:ascii="Arial" w:hAnsi="Arial" w:cs="Arial"/>
          <w:sz w:val="24"/>
          <w:szCs w:val="24"/>
        </w:rPr>
        <w:t xml:space="preserve"> </w:t>
      </w:r>
    </w:p>
    <w:p w14:paraId="4660A0C4" w14:textId="77777777" w:rsidR="001D0209" w:rsidRPr="001352D7" w:rsidRDefault="001D0209">
      <w:pPr>
        <w:rPr>
          <w:rFonts w:ascii="Arial" w:hAnsi="Arial" w:cs="Arial"/>
          <w:sz w:val="24"/>
          <w:szCs w:val="24"/>
        </w:rPr>
      </w:pPr>
    </w:p>
    <w:p w14:paraId="671CE005" w14:textId="59CB1707" w:rsidR="00CE0EB2" w:rsidRDefault="00CE0EB2">
      <w:pPr>
        <w:rPr>
          <w:rFonts w:ascii="Arial" w:hAnsi="Arial" w:cs="Arial"/>
          <w:sz w:val="24"/>
          <w:szCs w:val="24"/>
        </w:rPr>
      </w:pPr>
    </w:p>
    <w:p w14:paraId="5F3F4101" w14:textId="7EAAF6BA" w:rsidR="00CE0EB2" w:rsidRDefault="00CE0EB2" w:rsidP="000C45AB">
      <w:pPr>
        <w:ind w:left="0"/>
        <w:rPr>
          <w:rFonts w:ascii="Arial" w:hAnsi="Arial" w:cs="Arial"/>
          <w:sz w:val="24"/>
          <w:szCs w:val="24"/>
        </w:rPr>
      </w:pPr>
    </w:p>
    <w:p w14:paraId="7FC83441" w14:textId="3E899707" w:rsidR="000C45AB" w:rsidRDefault="000C45AB" w:rsidP="000C45AB">
      <w:pPr>
        <w:ind w:left="0"/>
        <w:rPr>
          <w:rFonts w:ascii="Arial" w:hAnsi="Arial" w:cs="Arial"/>
          <w:sz w:val="24"/>
          <w:szCs w:val="24"/>
        </w:rPr>
      </w:pPr>
    </w:p>
    <w:p w14:paraId="3F73B34C" w14:textId="54B23696" w:rsidR="000C45AB" w:rsidRDefault="000C45AB" w:rsidP="000C45AB">
      <w:pPr>
        <w:ind w:left="0"/>
        <w:rPr>
          <w:rFonts w:ascii="Arial" w:hAnsi="Arial" w:cs="Arial"/>
          <w:sz w:val="24"/>
          <w:szCs w:val="24"/>
        </w:rPr>
      </w:pPr>
    </w:p>
    <w:p w14:paraId="53E4F960" w14:textId="123FAC66" w:rsidR="000C45AB" w:rsidRDefault="000C45AB" w:rsidP="000C45AB">
      <w:pPr>
        <w:ind w:left="0"/>
        <w:rPr>
          <w:rFonts w:ascii="Arial" w:hAnsi="Arial" w:cs="Arial"/>
          <w:sz w:val="24"/>
          <w:szCs w:val="24"/>
        </w:rPr>
      </w:pPr>
    </w:p>
    <w:p w14:paraId="2FC57456" w14:textId="450CD252" w:rsidR="000C45AB" w:rsidRDefault="000C45AB" w:rsidP="000C45AB">
      <w:pPr>
        <w:ind w:left="0"/>
        <w:rPr>
          <w:rFonts w:ascii="Arial" w:hAnsi="Arial" w:cs="Arial"/>
          <w:sz w:val="24"/>
          <w:szCs w:val="24"/>
        </w:rPr>
      </w:pPr>
    </w:p>
    <w:p w14:paraId="17ED6DC8" w14:textId="0A994AE8" w:rsidR="000C45AB" w:rsidRDefault="000C45AB" w:rsidP="000C45AB">
      <w:pPr>
        <w:ind w:left="0"/>
        <w:rPr>
          <w:rFonts w:ascii="Arial" w:hAnsi="Arial" w:cs="Arial"/>
          <w:sz w:val="24"/>
          <w:szCs w:val="24"/>
        </w:rPr>
      </w:pPr>
    </w:p>
    <w:p w14:paraId="35DB5111" w14:textId="39C1C827" w:rsidR="000C45AB" w:rsidRDefault="000C45AB" w:rsidP="000C45AB">
      <w:pPr>
        <w:ind w:left="0"/>
        <w:rPr>
          <w:rFonts w:ascii="Arial" w:hAnsi="Arial" w:cs="Arial"/>
          <w:sz w:val="24"/>
          <w:szCs w:val="24"/>
        </w:rPr>
      </w:pPr>
    </w:p>
    <w:p w14:paraId="5A2844E0" w14:textId="55E734DE" w:rsidR="000C45AB" w:rsidRDefault="000C45AB" w:rsidP="000C45AB">
      <w:pPr>
        <w:ind w:left="0"/>
        <w:rPr>
          <w:rFonts w:ascii="Arial" w:hAnsi="Arial" w:cs="Arial"/>
          <w:sz w:val="24"/>
          <w:szCs w:val="24"/>
        </w:rPr>
      </w:pPr>
    </w:p>
    <w:p w14:paraId="21E40D47" w14:textId="44DE3476" w:rsidR="000C45AB" w:rsidRDefault="000C45AB" w:rsidP="000C45AB">
      <w:pPr>
        <w:ind w:left="0"/>
        <w:rPr>
          <w:rFonts w:ascii="Arial" w:hAnsi="Arial" w:cs="Arial"/>
          <w:sz w:val="24"/>
          <w:szCs w:val="24"/>
        </w:rPr>
      </w:pPr>
    </w:p>
    <w:p w14:paraId="1B8F5A47" w14:textId="65870D3D" w:rsidR="000C45AB" w:rsidRDefault="000C45AB" w:rsidP="000C45AB">
      <w:pPr>
        <w:ind w:left="0"/>
        <w:rPr>
          <w:rFonts w:ascii="Arial" w:hAnsi="Arial" w:cs="Arial"/>
          <w:sz w:val="24"/>
          <w:szCs w:val="24"/>
        </w:rPr>
      </w:pPr>
    </w:p>
    <w:p w14:paraId="0913C6E3" w14:textId="56C1B141" w:rsidR="000C45AB" w:rsidRDefault="000C45AB" w:rsidP="000C45AB">
      <w:pPr>
        <w:ind w:left="0"/>
        <w:rPr>
          <w:rFonts w:ascii="Arial" w:hAnsi="Arial" w:cs="Arial"/>
          <w:sz w:val="24"/>
          <w:szCs w:val="24"/>
        </w:rPr>
      </w:pPr>
    </w:p>
    <w:p w14:paraId="5FB9ECB1" w14:textId="7ABA3995" w:rsidR="000C45AB" w:rsidRDefault="000C45AB" w:rsidP="000C45AB">
      <w:pPr>
        <w:ind w:left="0"/>
        <w:rPr>
          <w:rFonts w:ascii="Arial" w:hAnsi="Arial" w:cs="Arial"/>
          <w:sz w:val="24"/>
          <w:szCs w:val="24"/>
        </w:rPr>
      </w:pPr>
    </w:p>
    <w:p w14:paraId="55400FED" w14:textId="15AFC83F" w:rsidR="000C45AB" w:rsidRDefault="000C45AB" w:rsidP="000C45AB">
      <w:pPr>
        <w:ind w:left="0"/>
        <w:rPr>
          <w:rFonts w:ascii="Arial" w:hAnsi="Arial" w:cs="Arial"/>
          <w:sz w:val="24"/>
          <w:szCs w:val="24"/>
        </w:rPr>
      </w:pPr>
    </w:p>
    <w:p w14:paraId="13A1E7DD" w14:textId="4548CDFF" w:rsidR="000C45AB" w:rsidRDefault="000C45AB" w:rsidP="000C45AB">
      <w:pPr>
        <w:ind w:left="0"/>
        <w:rPr>
          <w:rFonts w:ascii="Arial" w:hAnsi="Arial" w:cs="Arial"/>
          <w:sz w:val="24"/>
          <w:szCs w:val="24"/>
        </w:rPr>
      </w:pPr>
    </w:p>
    <w:p w14:paraId="151378C5" w14:textId="270CDBD5" w:rsidR="000C45AB" w:rsidRDefault="000C45AB" w:rsidP="000C45AB">
      <w:pPr>
        <w:ind w:left="0"/>
        <w:rPr>
          <w:rFonts w:ascii="Arial" w:hAnsi="Arial" w:cs="Arial"/>
          <w:sz w:val="24"/>
          <w:szCs w:val="24"/>
        </w:rPr>
      </w:pPr>
    </w:p>
    <w:p w14:paraId="335A520C" w14:textId="2B0A5DC5" w:rsidR="000C45AB" w:rsidRDefault="000C45AB" w:rsidP="000C45AB">
      <w:pPr>
        <w:ind w:left="0"/>
        <w:rPr>
          <w:rFonts w:ascii="Arial" w:hAnsi="Arial" w:cs="Arial"/>
          <w:sz w:val="24"/>
          <w:szCs w:val="24"/>
        </w:rPr>
      </w:pPr>
    </w:p>
    <w:p w14:paraId="47BC0603" w14:textId="133F8AD1" w:rsidR="000C45AB" w:rsidRDefault="000C45AB" w:rsidP="000C45AB">
      <w:pPr>
        <w:ind w:left="0"/>
        <w:rPr>
          <w:rFonts w:ascii="Arial" w:hAnsi="Arial" w:cs="Arial"/>
          <w:sz w:val="24"/>
          <w:szCs w:val="24"/>
        </w:rPr>
      </w:pPr>
    </w:p>
    <w:p w14:paraId="07BD32B8" w14:textId="004F7891" w:rsidR="000C45AB" w:rsidRDefault="000C45AB" w:rsidP="000C45AB">
      <w:pPr>
        <w:ind w:left="0"/>
        <w:rPr>
          <w:rFonts w:ascii="Arial" w:hAnsi="Arial" w:cs="Arial"/>
          <w:sz w:val="24"/>
          <w:szCs w:val="24"/>
        </w:rPr>
      </w:pPr>
    </w:p>
    <w:p w14:paraId="03D0FD3D" w14:textId="038FC73C" w:rsidR="000C45AB" w:rsidRDefault="000C45AB" w:rsidP="000C45AB">
      <w:pPr>
        <w:ind w:left="0"/>
        <w:rPr>
          <w:rFonts w:ascii="Arial" w:hAnsi="Arial" w:cs="Arial"/>
          <w:sz w:val="24"/>
          <w:szCs w:val="24"/>
        </w:rPr>
      </w:pPr>
    </w:p>
    <w:p w14:paraId="3DDB01E1" w14:textId="15E3E76E" w:rsidR="000C45AB" w:rsidRDefault="000C45AB" w:rsidP="000C45AB">
      <w:pPr>
        <w:ind w:left="0"/>
        <w:rPr>
          <w:rFonts w:ascii="Arial" w:hAnsi="Arial" w:cs="Arial"/>
          <w:sz w:val="24"/>
          <w:szCs w:val="24"/>
        </w:rPr>
      </w:pPr>
    </w:p>
    <w:p w14:paraId="5F497E2F" w14:textId="77777777" w:rsidR="000C45AB" w:rsidRDefault="000C45AB" w:rsidP="000C45AB">
      <w:pPr>
        <w:rPr>
          <w:rFonts w:ascii="Arial" w:hAnsi="Arial" w:cs="Arial"/>
          <w:b/>
          <w:sz w:val="24"/>
          <w:szCs w:val="24"/>
          <w:u w:val="single"/>
        </w:rPr>
      </w:pPr>
      <w:r>
        <w:rPr>
          <w:rFonts w:ascii="Arial" w:hAnsi="Arial" w:cs="Arial"/>
          <w:b/>
          <w:sz w:val="24"/>
          <w:szCs w:val="24"/>
          <w:u w:val="single"/>
        </w:rPr>
        <w:lastRenderedPageBreak/>
        <w:t>Reference List</w:t>
      </w:r>
    </w:p>
    <w:p w14:paraId="217AAF56" w14:textId="77777777" w:rsidR="000C45AB" w:rsidRPr="005234CD" w:rsidRDefault="000C45AB" w:rsidP="000C45AB">
      <w:pPr>
        <w:pStyle w:val="Heading1"/>
        <w:spacing w:line="360" w:lineRule="auto"/>
        <w:jc w:val="both"/>
        <w:rPr>
          <w:rFonts w:ascii="Arial" w:hAnsi="Arial" w:cs="Arial"/>
          <w:b w:val="0"/>
          <w:sz w:val="24"/>
          <w:szCs w:val="24"/>
        </w:rPr>
      </w:pPr>
      <w:r w:rsidRPr="005234CD">
        <w:rPr>
          <w:rFonts w:ascii="Arial" w:hAnsi="Arial" w:cs="Arial"/>
          <w:b w:val="0"/>
          <w:sz w:val="24"/>
          <w:szCs w:val="24"/>
        </w:rPr>
        <w:t xml:space="preserve">American Society for Quality (2018) What Are Quality Assurance and Quality Control? </w:t>
      </w:r>
      <w:hyperlink r:id="rId7" w:history="1">
        <w:r w:rsidRPr="005234CD">
          <w:rPr>
            <w:rStyle w:val="Hyperlink"/>
            <w:rFonts w:ascii="Arial" w:hAnsi="Arial" w:cs="Arial"/>
            <w:b w:val="0"/>
            <w:sz w:val="24"/>
            <w:szCs w:val="24"/>
          </w:rPr>
          <w:t>http://asq.org/learn-about-quality/quality-assurance-quality-control/overview/overview.html</w:t>
        </w:r>
      </w:hyperlink>
      <w:r w:rsidRPr="005234CD">
        <w:rPr>
          <w:rFonts w:ascii="Arial" w:hAnsi="Arial" w:cs="Arial"/>
          <w:b w:val="0"/>
          <w:sz w:val="24"/>
          <w:szCs w:val="24"/>
        </w:rPr>
        <w:t xml:space="preserve"> </w:t>
      </w:r>
      <w:r>
        <w:rPr>
          <w:rFonts w:ascii="Arial" w:hAnsi="Arial" w:cs="Arial"/>
          <w:b w:val="0"/>
          <w:sz w:val="24"/>
          <w:szCs w:val="24"/>
        </w:rPr>
        <w:t>[Accessed:11/06/2018]</w:t>
      </w:r>
    </w:p>
    <w:p w14:paraId="7AA53D0C" w14:textId="77777777" w:rsidR="000C45AB" w:rsidRDefault="000C45AB" w:rsidP="000C45AB">
      <w:pPr>
        <w:ind w:left="0"/>
        <w:rPr>
          <w:rFonts w:ascii="Arial" w:eastAsia="Times New Roman" w:hAnsi="Arial" w:cs="Arial"/>
          <w:sz w:val="24"/>
          <w:szCs w:val="24"/>
          <w:lang w:eastAsia="en-GB"/>
        </w:rPr>
      </w:pPr>
      <w:r w:rsidRPr="0054083C">
        <w:rPr>
          <w:rFonts w:ascii="Arial" w:hAnsi="Arial" w:cs="Arial"/>
          <w:b/>
          <w:sz w:val="24"/>
          <w:szCs w:val="24"/>
        </w:rPr>
        <w:t xml:space="preserve"> </w:t>
      </w:r>
      <w:r w:rsidRPr="0054083C">
        <w:rPr>
          <w:rFonts w:ascii="Arial" w:hAnsi="Arial" w:cs="Arial"/>
          <w:sz w:val="24"/>
          <w:szCs w:val="24"/>
        </w:rPr>
        <w:t xml:space="preserve">Bright Stars (2018) </w:t>
      </w:r>
      <w:r w:rsidRPr="0054083C">
        <w:rPr>
          <w:rFonts w:ascii="Arial" w:eastAsia="Times New Roman" w:hAnsi="Arial" w:cs="Arial"/>
          <w:sz w:val="24"/>
          <w:szCs w:val="24"/>
          <w:lang w:eastAsia="en-GB"/>
        </w:rPr>
        <w:t>Interpreting Bright Stars Environment Rating Scale Scores and Reports,</w:t>
      </w:r>
      <w:hyperlink r:id="rId8" w:history="1">
        <w:r w:rsidRPr="00B20E46">
          <w:rPr>
            <w:rStyle w:val="Hyperlink"/>
            <w:rFonts w:ascii="Arial" w:eastAsia="Times New Roman" w:hAnsi="Arial" w:cs="Arial"/>
            <w:sz w:val="24"/>
            <w:szCs w:val="24"/>
            <w:lang w:eastAsia="en-GB"/>
          </w:rPr>
          <w:t>http://www.brightstars.org/uploads/Interpreting_your_ERS_scores_020317_-_FINAL_VERSION.pdf</w:t>
        </w:r>
      </w:hyperlink>
      <w:r w:rsidRPr="0054083C">
        <w:rPr>
          <w:rFonts w:ascii="Arial" w:eastAsia="Times New Roman" w:hAnsi="Arial" w:cs="Arial"/>
          <w:sz w:val="24"/>
          <w:szCs w:val="24"/>
          <w:lang w:eastAsia="en-GB"/>
        </w:rPr>
        <w:t xml:space="preserve"> [Accessed:14/06/2018] </w:t>
      </w:r>
    </w:p>
    <w:p w14:paraId="3023E827" w14:textId="77777777" w:rsidR="000C45AB" w:rsidRDefault="000C45AB" w:rsidP="000C45AB">
      <w:pPr>
        <w:pStyle w:val="Heading1"/>
        <w:spacing w:line="360" w:lineRule="auto"/>
        <w:jc w:val="both"/>
        <w:rPr>
          <w:rFonts w:ascii="Arial" w:hAnsi="Arial" w:cs="Arial"/>
          <w:b w:val="0"/>
          <w:sz w:val="24"/>
          <w:szCs w:val="24"/>
        </w:rPr>
      </w:pPr>
      <w:r w:rsidRPr="004917EC">
        <w:rPr>
          <w:rFonts w:ascii="Arial" w:hAnsi="Arial" w:cs="Arial"/>
          <w:b w:val="0"/>
          <w:sz w:val="24"/>
          <w:szCs w:val="24"/>
        </w:rPr>
        <w:t>CIW (2018) Self</w:t>
      </w:r>
      <w:r>
        <w:rPr>
          <w:rFonts w:ascii="Arial" w:hAnsi="Arial" w:cs="Arial"/>
          <w:b w:val="0"/>
          <w:sz w:val="24"/>
          <w:szCs w:val="24"/>
        </w:rPr>
        <w:t>-</w:t>
      </w:r>
      <w:r w:rsidRPr="004917EC">
        <w:rPr>
          <w:rFonts w:ascii="Arial" w:hAnsi="Arial" w:cs="Arial"/>
          <w:b w:val="0"/>
          <w:sz w:val="24"/>
          <w:szCs w:val="24"/>
        </w:rPr>
        <w:t>Assessment of Service Statement (SASS)</w:t>
      </w:r>
      <w:r>
        <w:rPr>
          <w:rFonts w:ascii="Arial" w:hAnsi="Arial" w:cs="Arial"/>
          <w:b w:val="0"/>
          <w:sz w:val="24"/>
          <w:szCs w:val="24"/>
        </w:rPr>
        <w:t xml:space="preserve"> </w:t>
      </w:r>
      <w:hyperlink r:id="rId9" w:history="1">
        <w:r w:rsidRPr="00B20E46">
          <w:rPr>
            <w:rStyle w:val="Hyperlink"/>
            <w:rFonts w:ascii="Arial" w:hAnsi="Arial" w:cs="Arial"/>
            <w:b w:val="0"/>
            <w:sz w:val="24"/>
            <w:szCs w:val="24"/>
          </w:rPr>
          <w:t>https://gov.wales/docs/cssiw/general/170227qcrtemplateen.pdf</w:t>
        </w:r>
      </w:hyperlink>
      <w:r>
        <w:rPr>
          <w:rFonts w:ascii="Arial" w:hAnsi="Arial" w:cs="Arial"/>
          <w:b w:val="0"/>
          <w:sz w:val="24"/>
          <w:szCs w:val="24"/>
        </w:rPr>
        <w:t xml:space="preserve"> [Accessed:12/06/2018]</w:t>
      </w:r>
    </w:p>
    <w:p w14:paraId="6C8DDE22" w14:textId="77777777" w:rsidR="000C45AB" w:rsidRPr="00745272" w:rsidRDefault="000C45AB" w:rsidP="000C45AB">
      <w:pPr>
        <w:pStyle w:val="Heading1"/>
        <w:spacing w:line="360" w:lineRule="auto"/>
        <w:jc w:val="both"/>
        <w:rPr>
          <w:rFonts w:ascii="Arial" w:hAnsi="Arial" w:cs="Arial"/>
          <w:b w:val="0"/>
          <w:sz w:val="24"/>
          <w:szCs w:val="24"/>
        </w:rPr>
      </w:pPr>
      <w:r w:rsidRPr="00745272">
        <w:rPr>
          <w:rFonts w:ascii="Arial" w:hAnsi="Arial" w:cs="Arial"/>
          <w:b w:val="0"/>
          <w:sz w:val="24"/>
          <w:szCs w:val="24"/>
        </w:rPr>
        <w:t xml:space="preserve">CSSIW (2017) Quality of Care Review Template: Self-evaluation to </w:t>
      </w:r>
      <w:r w:rsidRPr="002C2F67">
        <w:rPr>
          <w:rFonts w:ascii="Arial" w:hAnsi="Arial" w:cs="Arial"/>
          <w:b w:val="0"/>
          <w:sz w:val="24"/>
          <w:szCs w:val="24"/>
        </w:rPr>
        <w:t>support Self</w:t>
      </w:r>
      <w:r w:rsidRPr="00745272">
        <w:rPr>
          <w:rFonts w:ascii="Arial" w:hAnsi="Arial" w:cs="Arial"/>
          <w:b w:val="0"/>
          <w:sz w:val="24"/>
          <w:szCs w:val="24"/>
        </w:rPr>
        <w:t>-</w:t>
      </w:r>
      <w:r w:rsidRPr="002C2F67">
        <w:rPr>
          <w:rFonts w:ascii="Arial" w:hAnsi="Arial" w:cs="Arial"/>
          <w:b w:val="0"/>
          <w:sz w:val="24"/>
          <w:szCs w:val="24"/>
        </w:rPr>
        <w:t>Assessment of Service Statement (SASS) part two</w:t>
      </w:r>
      <w:r w:rsidRPr="00745272">
        <w:rPr>
          <w:rFonts w:ascii="Arial" w:hAnsi="Arial" w:cs="Arial"/>
          <w:b w:val="0"/>
          <w:sz w:val="24"/>
          <w:szCs w:val="24"/>
        </w:rPr>
        <w:t xml:space="preserve"> </w:t>
      </w:r>
      <w:hyperlink r:id="rId10" w:history="1">
        <w:r w:rsidRPr="00745272">
          <w:rPr>
            <w:rStyle w:val="Hyperlink"/>
            <w:rFonts w:ascii="Arial" w:hAnsi="Arial" w:cs="Arial"/>
            <w:b w:val="0"/>
            <w:sz w:val="24"/>
            <w:szCs w:val="24"/>
          </w:rPr>
          <w:t>https://careinspectorate.wales/providing-a-care-service/already-registered-services/self-assessment-service-statement-sass</w:t>
        </w:r>
      </w:hyperlink>
      <w:r w:rsidRPr="00745272">
        <w:rPr>
          <w:rFonts w:ascii="Arial" w:hAnsi="Arial" w:cs="Arial"/>
          <w:b w:val="0"/>
          <w:sz w:val="24"/>
          <w:szCs w:val="24"/>
        </w:rPr>
        <w:t xml:space="preserve"> [Accessed:12/06/2018]</w:t>
      </w:r>
    </w:p>
    <w:p w14:paraId="198FA083" w14:textId="77777777" w:rsidR="000C45AB" w:rsidRDefault="000C45AB" w:rsidP="000C45AB">
      <w:pPr>
        <w:ind w:left="0"/>
        <w:rPr>
          <w:rFonts w:ascii="Arial" w:eastAsia="Times New Roman" w:hAnsi="Arial" w:cs="Arial"/>
          <w:sz w:val="24"/>
          <w:szCs w:val="24"/>
          <w:lang w:eastAsia="en-GB"/>
        </w:rPr>
      </w:pPr>
      <w:r w:rsidRPr="0054083C">
        <w:rPr>
          <w:rFonts w:ascii="Arial" w:eastAsia="Times New Roman" w:hAnsi="Arial" w:cs="Arial"/>
          <w:sz w:val="24"/>
          <w:szCs w:val="24"/>
          <w:lang w:eastAsia="en-GB"/>
        </w:rPr>
        <w:t xml:space="preserve">Donaldson, G. (2015) ‘Successful Futures: Independent Review of Curriculum and Assessment Arrangements in Wales’ Available at: </w:t>
      </w:r>
      <w:hyperlink r:id="rId11" w:history="1">
        <w:r w:rsidRPr="0054083C">
          <w:rPr>
            <w:rStyle w:val="Hyperlink"/>
            <w:rFonts w:ascii="Arial" w:eastAsia="Times New Roman" w:hAnsi="Arial" w:cs="Arial"/>
            <w:sz w:val="24"/>
            <w:szCs w:val="24"/>
            <w:lang w:eastAsia="en-GB"/>
          </w:rPr>
          <w:t>http://dera.ioe.ac.uk/22165/2/150225-successful-futures-en_Redacted.pdf</w:t>
        </w:r>
      </w:hyperlink>
      <w:r w:rsidRPr="0054083C">
        <w:rPr>
          <w:rFonts w:ascii="Arial" w:eastAsia="Times New Roman" w:hAnsi="Arial" w:cs="Arial"/>
          <w:sz w:val="24"/>
          <w:szCs w:val="24"/>
          <w:lang w:eastAsia="en-GB"/>
        </w:rPr>
        <w:t xml:space="preserve">  [Accessed: 10/12/17].</w:t>
      </w:r>
    </w:p>
    <w:p w14:paraId="360D7345" w14:textId="77777777" w:rsidR="000C45AB" w:rsidRDefault="000C45AB" w:rsidP="000C45AB">
      <w:pPr>
        <w:ind w:left="0"/>
        <w:rPr>
          <w:rFonts w:ascii="Arial" w:eastAsia="Times New Roman" w:hAnsi="Arial" w:cs="Arial"/>
          <w:sz w:val="24"/>
          <w:szCs w:val="24"/>
          <w:lang w:eastAsia="en-GB"/>
        </w:rPr>
      </w:pPr>
    </w:p>
    <w:p w14:paraId="3D0BE1F4" w14:textId="77777777" w:rsidR="000C45AB" w:rsidRDefault="000C45AB" w:rsidP="000C45AB">
      <w:pPr>
        <w:ind w:left="0"/>
        <w:rPr>
          <w:rFonts w:ascii="Arial" w:hAnsi="Arial" w:cs="Arial"/>
          <w:sz w:val="24"/>
          <w:szCs w:val="24"/>
        </w:rPr>
      </w:pPr>
      <w:hyperlink r:id="rId12" w:history="1">
        <w:r w:rsidRPr="00CC6AB4">
          <w:rPr>
            <w:rStyle w:val="Hyperlink"/>
            <w:rFonts w:ascii="Arial" w:hAnsi="Arial" w:cs="Arial"/>
            <w:color w:val="auto"/>
            <w:sz w:val="24"/>
            <w:szCs w:val="24"/>
            <w:u w:val="none"/>
          </w:rPr>
          <w:t>FPG Child Development Institute</w:t>
        </w:r>
      </w:hyperlink>
      <w:r w:rsidRPr="00CC6AB4">
        <w:rPr>
          <w:rFonts w:ascii="Arial" w:hAnsi="Arial" w:cs="Arial"/>
          <w:sz w:val="24"/>
          <w:szCs w:val="24"/>
        </w:rPr>
        <w:t xml:space="preserve"> (2018)</w:t>
      </w:r>
      <w:r w:rsidRPr="00CC6AB4">
        <w:t xml:space="preserve"> </w:t>
      </w:r>
      <w:r>
        <w:rPr>
          <w:rFonts w:ascii="Arial" w:hAnsi="Arial" w:cs="Arial"/>
          <w:sz w:val="24"/>
          <w:szCs w:val="24"/>
        </w:rPr>
        <w:t xml:space="preserve">Environment rating scales assessment instruments for early childhood and child care program quality, </w:t>
      </w:r>
      <w:hyperlink r:id="rId13" w:history="1">
        <w:r w:rsidRPr="00B20E46">
          <w:rPr>
            <w:rStyle w:val="Hyperlink"/>
            <w:rFonts w:ascii="Arial" w:hAnsi="Arial" w:cs="Arial"/>
            <w:sz w:val="24"/>
            <w:szCs w:val="24"/>
          </w:rPr>
          <w:t>https://ers.fpg.unc.edu/</w:t>
        </w:r>
      </w:hyperlink>
      <w:r>
        <w:rPr>
          <w:rFonts w:ascii="Arial" w:hAnsi="Arial" w:cs="Arial"/>
          <w:sz w:val="24"/>
          <w:szCs w:val="24"/>
        </w:rPr>
        <w:t xml:space="preserve"> [Accessed:13/06/2018] </w:t>
      </w:r>
    </w:p>
    <w:p w14:paraId="0BE816D9" w14:textId="77777777" w:rsidR="000C45AB" w:rsidRDefault="000C45AB" w:rsidP="000C45AB">
      <w:pPr>
        <w:pStyle w:val="Heading1"/>
        <w:spacing w:line="360" w:lineRule="auto"/>
        <w:jc w:val="both"/>
        <w:rPr>
          <w:rFonts w:ascii="Arial" w:hAnsi="Arial" w:cs="Arial"/>
          <w:b w:val="0"/>
          <w:sz w:val="24"/>
          <w:szCs w:val="24"/>
        </w:rPr>
      </w:pPr>
      <w:proofErr w:type="spellStart"/>
      <w:proofErr w:type="gramStart"/>
      <w:r>
        <w:rPr>
          <w:rFonts w:ascii="Arial" w:hAnsi="Arial" w:cs="Arial"/>
          <w:b w:val="0"/>
          <w:sz w:val="24"/>
          <w:szCs w:val="24"/>
        </w:rPr>
        <w:t>Harm,Th</w:t>
      </w:r>
      <w:proofErr w:type="spellEnd"/>
      <w:r>
        <w:rPr>
          <w:rFonts w:ascii="Arial" w:hAnsi="Arial" w:cs="Arial"/>
          <w:b w:val="0"/>
          <w:sz w:val="24"/>
          <w:szCs w:val="24"/>
        </w:rPr>
        <w:t>.</w:t>
      </w:r>
      <w:proofErr w:type="gramEnd"/>
      <w:r>
        <w:rPr>
          <w:rFonts w:ascii="Arial" w:hAnsi="Arial" w:cs="Arial"/>
          <w:b w:val="0"/>
          <w:sz w:val="24"/>
          <w:szCs w:val="24"/>
        </w:rPr>
        <w:t xml:space="preserve"> </w:t>
      </w:r>
      <w:proofErr w:type="spellStart"/>
      <w:r>
        <w:rPr>
          <w:rFonts w:ascii="Arial" w:hAnsi="Arial" w:cs="Arial"/>
          <w:b w:val="0"/>
          <w:sz w:val="24"/>
          <w:szCs w:val="24"/>
        </w:rPr>
        <w:t>Clifford,M,R</w:t>
      </w:r>
      <w:proofErr w:type="spellEnd"/>
      <w:r>
        <w:rPr>
          <w:rFonts w:ascii="Arial" w:hAnsi="Arial" w:cs="Arial"/>
          <w:b w:val="0"/>
          <w:sz w:val="24"/>
          <w:szCs w:val="24"/>
        </w:rPr>
        <w:t xml:space="preserve">. </w:t>
      </w:r>
      <w:proofErr w:type="spellStart"/>
      <w:r>
        <w:rPr>
          <w:rFonts w:ascii="Arial" w:hAnsi="Arial" w:cs="Arial"/>
          <w:b w:val="0"/>
          <w:sz w:val="24"/>
          <w:szCs w:val="24"/>
        </w:rPr>
        <w:t>Cryer,D</w:t>
      </w:r>
      <w:proofErr w:type="spellEnd"/>
      <w:r>
        <w:rPr>
          <w:rFonts w:ascii="Arial" w:hAnsi="Arial" w:cs="Arial"/>
          <w:b w:val="0"/>
          <w:sz w:val="24"/>
          <w:szCs w:val="24"/>
        </w:rPr>
        <w:t xml:space="preserve">. (2014) Early childhood environment rating </w:t>
      </w:r>
      <w:proofErr w:type="spellStart"/>
      <w:r>
        <w:rPr>
          <w:rFonts w:ascii="Arial" w:hAnsi="Arial" w:cs="Arial"/>
          <w:b w:val="0"/>
          <w:sz w:val="24"/>
          <w:szCs w:val="24"/>
        </w:rPr>
        <w:t>scal</w:t>
      </w:r>
      <w:proofErr w:type="spellEnd"/>
      <w:r>
        <w:rPr>
          <w:rFonts w:ascii="Arial" w:hAnsi="Arial" w:cs="Arial"/>
          <w:b w:val="0"/>
          <w:sz w:val="24"/>
          <w:szCs w:val="24"/>
        </w:rPr>
        <w:t xml:space="preserve">. Third Edition. New York.  </w:t>
      </w:r>
      <w:proofErr w:type="spellStart"/>
      <w:r>
        <w:rPr>
          <w:rFonts w:ascii="Arial" w:hAnsi="Arial" w:cs="Arial"/>
          <w:b w:val="0"/>
          <w:sz w:val="24"/>
          <w:szCs w:val="24"/>
        </w:rPr>
        <w:t>e.book</w:t>
      </w:r>
      <w:proofErr w:type="spellEnd"/>
      <w:r>
        <w:rPr>
          <w:rFonts w:ascii="Arial" w:hAnsi="Arial" w:cs="Arial"/>
          <w:b w:val="0"/>
          <w:sz w:val="24"/>
          <w:szCs w:val="24"/>
        </w:rPr>
        <w:t xml:space="preserve">: </w:t>
      </w:r>
      <w:hyperlink r:id="rId14" w:history="1">
        <w:r w:rsidRPr="00B20E46">
          <w:rPr>
            <w:rStyle w:val="Hyperlink"/>
            <w:rFonts w:ascii="Arial" w:hAnsi="Arial" w:cs="Arial"/>
            <w:b w:val="0"/>
            <w:sz w:val="24"/>
            <w:szCs w:val="24"/>
          </w:rPr>
          <w:t>https://books.google.co.uk/books?hl=en&amp;lr=&amp;id=GOsZBQAAQBAJ&amp;oi=fnd&amp;pg=PP1&amp;dq=environment+rating+scale+feedback&amp;ots=0gZwK88a3e&amp;sig=BjgqNZwDJkOxU-vnYj-Pjq8LSXU#v=onepage&amp;q=feedback&amp;f=false</w:t>
        </w:r>
      </w:hyperlink>
      <w:r>
        <w:rPr>
          <w:rFonts w:ascii="Arial" w:hAnsi="Arial" w:cs="Arial"/>
          <w:b w:val="0"/>
          <w:sz w:val="24"/>
          <w:szCs w:val="24"/>
        </w:rPr>
        <w:t xml:space="preserve"> [Accessed:13/06/2018] </w:t>
      </w:r>
    </w:p>
    <w:p w14:paraId="61C14810" w14:textId="77777777" w:rsidR="000C45AB" w:rsidRDefault="000C45AB" w:rsidP="000C45AB">
      <w:pPr>
        <w:pStyle w:val="Heading1"/>
        <w:spacing w:line="360" w:lineRule="auto"/>
        <w:jc w:val="both"/>
        <w:rPr>
          <w:rFonts w:ascii="Arial" w:hAnsi="Arial" w:cs="Arial"/>
          <w:b w:val="0"/>
          <w:sz w:val="24"/>
          <w:szCs w:val="24"/>
        </w:rPr>
      </w:pPr>
      <w:bookmarkStart w:id="7" w:name="_Hlk516645292"/>
      <w:r>
        <w:rPr>
          <w:rFonts w:ascii="Arial" w:hAnsi="Arial" w:cs="Arial"/>
          <w:b w:val="0"/>
          <w:sz w:val="24"/>
          <w:szCs w:val="24"/>
        </w:rPr>
        <w:lastRenderedPageBreak/>
        <w:t xml:space="preserve">Iowa States University (2003) and </w:t>
      </w:r>
      <w:proofErr w:type="spellStart"/>
      <w:r w:rsidRPr="00C769C7">
        <w:rPr>
          <w:rFonts w:ascii="Arial" w:hAnsi="Arial" w:cs="Arial"/>
          <w:b w:val="0"/>
          <w:sz w:val="24"/>
          <w:szCs w:val="24"/>
        </w:rPr>
        <w:t>Whitebook</w:t>
      </w:r>
      <w:proofErr w:type="spellEnd"/>
      <w:r w:rsidRPr="00C769C7">
        <w:rPr>
          <w:rFonts w:ascii="Arial" w:hAnsi="Arial" w:cs="Arial"/>
          <w:b w:val="0"/>
          <w:sz w:val="24"/>
          <w:szCs w:val="24"/>
        </w:rPr>
        <w:t xml:space="preserve">, Howes and Phillips (1995) </w:t>
      </w:r>
      <w:bookmarkEnd w:id="7"/>
      <w:r>
        <w:rPr>
          <w:rFonts w:ascii="Arial" w:hAnsi="Arial" w:cs="Arial"/>
          <w:b w:val="0"/>
          <w:sz w:val="24"/>
          <w:szCs w:val="24"/>
        </w:rPr>
        <w:t xml:space="preserve">Tool 3: The early childhood environment rating scales (ECERS-R), </w:t>
      </w:r>
      <w:hyperlink r:id="rId15" w:history="1">
        <w:r w:rsidRPr="00B20E46">
          <w:rPr>
            <w:rStyle w:val="Hyperlink"/>
            <w:rFonts w:ascii="Arial" w:hAnsi="Arial" w:cs="Arial"/>
            <w:b w:val="0"/>
            <w:sz w:val="24"/>
            <w:szCs w:val="24"/>
          </w:rPr>
          <w:t>https://www.unicef.org/eca/ru/Tool_3.pdf</w:t>
        </w:r>
      </w:hyperlink>
      <w:r>
        <w:rPr>
          <w:rFonts w:ascii="Arial" w:hAnsi="Arial" w:cs="Arial"/>
          <w:b w:val="0"/>
          <w:sz w:val="24"/>
          <w:szCs w:val="24"/>
        </w:rPr>
        <w:t xml:space="preserve"> [Accessed:13/06/2018] </w:t>
      </w:r>
    </w:p>
    <w:p w14:paraId="4EF687B8" w14:textId="77777777" w:rsidR="000C45AB" w:rsidRDefault="000C45AB" w:rsidP="000C45AB">
      <w:pPr>
        <w:pStyle w:val="Heading1"/>
        <w:spacing w:line="360" w:lineRule="auto"/>
        <w:jc w:val="both"/>
        <w:rPr>
          <w:rFonts w:ascii="Arial" w:hAnsi="Arial" w:cs="Arial"/>
          <w:b w:val="0"/>
          <w:sz w:val="24"/>
          <w:szCs w:val="24"/>
        </w:rPr>
      </w:pPr>
      <w:r w:rsidRPr="000F6930">
        <w:rPr>
          <w:rFonts w:ascii="Arial" w:hAnsi="Arial" w:cs="Arial"/>
          <w:b w:val="0"/>
          <w:sz w:val="24"/>
          <w:szCs w:val="24"/>
        </w:rPr>
        <w:t>Jones, P. (2014) ‘Training and workforce issues in the early years</w:t>
      </w:r>
      <w:proofErr w:type="gramStart"/>
      <w:r w:rsidRPr="000F6930">
        <w:rPr>
          <w:rFonts w:ascii="Arial" w:hAnsi="Arial" w:cs="Arial"/>
          <w:b w:val="0"/>
          <w:sz w:val="24"/>
          <w:szCs w:val="24"/>
        </w:rPr>
        <w:t>’ ,</w:t>
      </w:r>
      <w:proofErr w:type="gramEnd"/>
      <w:r w:rsidRPr="000F6930">
        <w:rPr>
          <w:rFonts w:ascii="Arial" w:hAnsi="Arial" w:cs="Arial"/>
          <w:b w:val="0"/>
          <w:sz w:val="24"/>
          <w:szCs w:val="24"/>
        </w:rPr>
        <w:t xml:space="preserve"> in G. Pugh and B. Duffy (eds), </w:t>
      </w:r>
      <w:r w:rsidRPr="000F6930">
        <w:rPr>
          <w:rFonts w:ascii="Arial" w:hAnsi="Arial" w:cs="Arial"/>
          <w:b w:val="0"/>
          <w:i/>
          <w:iCs/>
          <w:sz w:val="24"/>
          <w:szCs w:val="24"/>
        </w:rPr>
        <w:t>contemporary issues in the early years (6</w:t>
      </w:r>
      <w:r w:rsidRPr="000F6930">
        <w:rPr>
          <w:rFonts w:ascii="Arial" w:hAnsi="Arial" w:cs="Arial"/>
          <w:b w:val="0"/>
          <w:i/>
          <w:iCs/>
          <w:sz w:val="24"/>
          <w:szCs w:val="24"/>
          <w:vertAlign w:val="superscript"/>
        </w:rPr>
        <w:t>th</w:t>
      </w:r>
      <w:r w:rsidRPr="000F6930">
        <w:rPr>
          <w:rFonts w:ascii="Arial" w:hAnsi="Arial" w:cs="Arial"/>
          <w:b w:val="0"/>
          <w:i/>
          <w:iCs/>
          <w:sz w:val="24"/>
          <w:szCs w:val="24"/>
        </w:rPr>
        <w:t xml:space="preserve"> edition)</w:t>
      </w:r>
      <w:r w:rsidRPr="000F6930">
        <w:rPr>
          <w:rFonts w:ascii="Arial" w:hAnsi="Arial" w:cs="Arial"/>
          <w:b w:val="0"/>
          <w:sz w:val="24"/>
          <w:szCs w:val="24"/>
        </w:rPr>
        <w:t>. London: Sage, pp. 255-72.</w:t>
      </w:r>
    </w:p>
    <w:p w14:paraId="62C18BFD" w14:textId="77777777" w:rsidR="000C45AB" w:rsidRPr="005234CD" w:rsidRDefault="000C45AB" w:rsidP="000C45AB">
      <w:pPr>
        <w:pStyle w:val="Heading1"/>
        <w:spacing w:line="360" w:lineRule="auto"/>
        <w:jc w:val="both"/>
        <w:rPr>
          <w:rFonts w:ascii="Arial" w:hAnsi="Arial" w:cs="Arial"/>
          <w:b w:val="0"/>
          <w:sz w:val="24"/>
          <w:szCs w:val="24"/>
        </w:rPr>
      </w:pPr>
      <w:hyperlink r:id="rId16" w:history="1">
        <w:proofErr w:type="spellStart"/>
        <w:r w:rsidRPr="005234CD">
          <w:rPr>
            <w:rStyle w:val="Hyperlink"/>
            <w:rFonts w:ascii="Arial" w:hAnsi="Arial" w:cs="Arial"/>
            <w:b w:val="0"/>
            <w:color w:val="auto"/>
            <w:sz w:val="24"/>
            <w:szCs w:val="24"/>
            <w:u w:val="none"/>
          </w:rPr>
          <w:t>Manghani</w:t>
        </w:r>
      </w:hyperlink>
      <w:r w:rsidRPr="005234CD">
        <w:rPr>
          <w:rFonts w:ascii="Arial" w:hAnsi="Arial" w:cs="Arial"/>
          <w:b w:val="0"/>
          <w:sz w:val="24"/>
          <w:szCs w:val="24"/>
        </w:rPr>
        <w:t>,K</w:t>
      </w:r>
      <w:proofErr w:type="spellEnd"/>
      <w:r w:rsidRPr="005234CD">
        <w:rPr>
          <w:rFonts w:ascii="Arial" w:hAnsi="Arial" w:cs="Arial"/>
          <w:b w:val="0"/>
          <w:sz w:val="24"/>
          <w:szCs w:val="24"/>
        </w:rPr>
        <w:t>. (2011) Quality assurance: Importance of systems and standard operating procedures</w:t>
      </w:r>
      <w:r>
        <w:rPr>
          <w:rFonts w:ascii="Arial" w:hAnsi="Arial" w:cs="Arial"/>
          <w:b w:val="0"/>
          <w:sz w:val="24"/>
          <w:szCs w:val="24"/>
        </w:rPr>
        <w:t>. January to March. Vol 2 (1). pp.34-37</w:t>
      </w:r>
    </w:p>
    <w:p w14:paraId="36244333" w14:textId="77777777" w:rsidR="000C45AB" w:rsidRDefault="000C45AB" w:rsidP="000C45AB">
      <w:pPr>
        <w:ind w:left="0"/>
        <w:rPr>
          <w:rFonts w:ascii="Arial" w:hAnsi="Arial" w:cs="Arial"/>
          <w:sz w:val="24"/>
          <w:szCs w:val="24"/>
        </w:rPr>
      </w:pPr>
      <w:proofErr w:type="spellStart"/>
      <w:r>
        <w:rPr>
          <w:rFonts w:ascii="Arial" w:hAnsi="Arial" w:cs="Arial"/>
          <w:sz w:val="24"/>
          <w:szCs w:val="24"/>
        </w:rPr>
        <w:t>Melhuish</w:t>
      </w:r>
      <w:proofErr w:type="spellEnd"/>
      <w:r>
        <w:rPr>
          <w:rFonts w:ascii="Arial" w:hAnsi="Arial" w:cs="Arial"/>
          <w:sz w:val="24"/>
          <w:szCs w:val="24"/>
        </w:rPr>
        <w:t xml:space="preserve"> and Gardiner (2017) </w:t>
      </w:r>
      <w:r w:rsidRPr="002C2F67">
        <w:rPr>
          <w:rFonts w:ascii="Arial" w:eastAsia="Times New Roman" w:hAnsi="Arial" w:cs="Arial"/>
          <w:sz w:val="24"/>
          <w:szCs w:val="24"/>
          <w:lang w:eastAsia="en-GB"/>
        </w:rPr>
        <w:t xml:space="preserve">Study of Early Education and Development (SEED): Study of Quality of Early Years Provision in England </w:t>
      </w:r>
      <w:hyperlink r:id="rId17" w:history="1">
        <w:r w:rsidRPr="00B20E46">
          <w:rPr>
            <w:rStyle w:val="Hyperlink"/>
            <w:rFonts w:ascii="Arial" w:hAnsi="Arial" w:cs="Arial"/>
            <w:sz w:val="24"/>
            <w:szCs w:val="24"/>
          </w:rPr>
          <w:t>https://assets.publishing.service.gov.uk/government/uploads/system/uploads/attachment_data/file/665078/SEED_Quality_Report_December_2017_Research_Brief.pdf</w:t>
        </w:r>
      </w:hyperlink>
      <w:r>
        <w:rPr>
          <w:rFonts w:ascii="Arial" w:hAnsi="Arial" w:cs="Arial"/>
          <w:sz w:val="24"/>
          <w:szCs w:val="24"/>
        </w:rPr>
        <w:t xml:space="preserve"> [Accesssed:11/06/2018]</w:t>
      </w:r>
    </w:p>
    <w:p w14:paraId="2832D0A6" w14:textId="77777777" w:rsidR="000C45AB" w:rsidRDefault="000C45AB" w:rsidP="000C45AB">
      <w:pPr>
        <w:pStyle w:val="Heading1"/>
        <w:spacing w:line="360" w:lineRule="auto"/>
        <w:jc w:val="both"/>
        <w:rPr>
          <w:rFonts w:ascii="Arial" w:hAnsi="Arial" w:cs="Arial"/>
          <w:b w:val="0"/>
          <w:sz w:val="24"/>
        </w:rPr>
      </w:pPr>
      <w:r w:rsidRPr="001335A4">
        <w:rPr>
          <w:rFonts w:ascii="Arial" w:hAnsi="Arial" w:cs="Arial"/>
          <w:b w:val="0"/>
          <w:sz w:val="24"/>
        </w:rPr>
        <w:t xml:space="preserve">NDNA (2018) Childcare offer FAQs for providers, </w:t>
      </w:r>
      <w:hyperlink r:id="rId18" w:history="1">
        <w:r w:rsidRPr="001335A4">
          <w:rPr>
            <w:rStyle w:val="Hyperlink"/>
            <w:rFonts w:ascii="Arial" w:hAnsi="Arial" w:cs="Arial"/>
            <w:b w:val="0"/>
            <w:sz w:val="24"/>
          </w:rPr>
          <w:t>https://www.ndna.org.uk/NDNA/Cymru/Knowledge_Hub/2017/Childcare_Offer_FAQs.aspx</w:t>
        </w:r>
      </w:hyperlink>
      <w:r w:rsidRPr="001335A4">
        <w:rPr>
          <w:rFonts w:ascii="Arial" w:hAnsi="Arial" w:cs="Arial"/>
          <w:b w:val="0"/>
          <w:sz w:val="24"/>
        </w:rPr>
        <w:t xml:space="preserve"> [Accessed:13/06/2018]  </w:t>
      </w:r>
    </w:p>
    <w:p w14:paraId="407B30F8" w14:textId="77777777" w:rsidR="000C45AB" w:rsidRDefault="000C45AB" w:rsidP="000C45AB">
      <w:pPr>
        <w:pStyle w:val="Heading1"/>
        <w:spacing w:line="360" w:lineRule="auto"/>
        <w:jc w:val="both"/>
        <w:rPr>
          <w:rFonts w:ascii="Arial" w:hAnsi="Arial" w:cs="Arial"/>
          <w:b w:val="0"/>
          <w:sz w:val="24"/>
          <w:szCs w:val="24"/>
        </w:rPr>
      </w:pPr>
      <w:r w:rsidRPr="000F6930">
        <w:rPr>
          <w:rFonts w:ascii="Arial" w:hAnsi="Arial" w:cs="Arial"/>
          <w:b w:val="0"/>
          <w:sz w:val="24"/>
          <w:szCs w:val="24"/>
        </w:rPr>
        <w:t xml:space="preserve">Nutbrown, C. (2012) </w:t>
      </w:r>
      <w:r w:rsidRPr="000F6930">
        <w:rPr>
          <w:rFonts w:ascii="Arial" w:hAnsi="Arial" w:cs="Arial"/>
          <w:b w:val="0"/>
          <w:i/>
          <w:iCs/>
          <w:sz w:val="24"/>
          <w:szCs w:val="24"/>
        </w:rPr>
        <w:t>Foundations for quality: The independent review of early education and childcare qualifications – final report</w:t>
      </w:r>
      <w:r w:rsidRPr="000F6930">
        <w:rPr>
          <w:rFonts w:ascii="Arial" w:hAnsi="Arial" w:cs="Arial"/>
          <w:b w:val="0"/>
          <w:sz w:val="24"/>
          <w:szCs w:val="24"/>
        </w:rPr>
        <w:t>. Runcorn: Department for Education</w:t>
      </w:r>
    </w:p>
    <w:p w14:paraId="51126A91" w14:textId="77777777" w:rsidR="000C45AB" w:rsidRDefault="000C45AB" w:rsidP="000C45AB">
      <w:pPr>
        <w:pStyle w:val="Heading1"/>
        <w:spacing w:line="360" w:lineRule="auto"/>
        <w:jc w:val="both"/>
        <w:rPr>
          <w:rStyle w:val="Hyperlink"/>
          <w:rFonts w:ascii="Arial" w:hAnsi="Arial" w:cs="Arial"/>
          <w:b w:val="0"/>
          <w:sz w:val="24"/>
          <w:szCs w:val="24"/>
        </w:rPr>
      </w:pPr>
      <w:r w:rsidRPr="00FB4F05">
        <w:rPr>
          <w:rFonts w:ascii="Arial" w:hAnsi="Arial" w:cs="Arial"/>
          <w:b w:val="0"/>
          <w:sz w:val="24"/>
          <w:szCs w:val="24"/>
        </w:rPr>
        <w:t xml:space="preserve">OECD (2017) ‘The Welsh Education Reform Journey: A rapid policy assessment’ Available: </w:t>
      </w:r>
      <w:hyperlink r:id="rId19" w:history="1">
        <w:r w:rsidRPr="00FB4F05">
          <w:rPr>
            <w:rStyle w:val="Hyperlink"/>
            <w:rFonts w:ascii="Arial" w:hAnsi="Arial" w:cs="Arial"/>
            <w:b w:val="0"/>
            <w:sz w:val="24"/>
            <w:szCs w:val="24"/>
          </w:rPr>
          <w:t>http://www.oecd.org/edu/The-Welsh-Education-Reform-Journey.pdf</w:t>
        </w:r>
      </w:hyperlink>
      <w:r>
        <w:rPr>
          <w:rStyle w:val="Hyperlink"/>
          <w:rFonts w:ascii="Arial" w:hAnsi="Arial" w:cs="Arial"/>
          <w:b w:val="0"/>
          <w:sz w:val="24"/>
          <w:szCs w:val="24"/>
        </w:rPr>
        <w:t xml:space="preserve"> [Accessed:13/06/2018] </w:t>
      </w:r>
    </w:p>
    <w:p w14:paraId="4A8F19A9" w14:textId="77777777" w:rsidR="000C45AB" w:rsidRPr="000F6930" w:rsidRDefault="000C45AB" w:rsidP="000C45AB">
      <w:pPr>
        <w:pStyle w:val="Heading1"/>
        <w:spacing w:line="360" w:lineRule="auto"/>
        <w:jc w:val="both"/>
        <w:rPr>
          <w:rFonts w:ascii="Arial" w:hAnsi="Arial" w:cs="Arial"/>
          <w:b w:val="0"/>
          <w:sz w:val="24"/>
          <w:szCs w:val="24"/>
        </w:rPr>
      </w:pPr>
      <w:hyperlink r:id="rId20" w:history="1">
        <w:r w:rsidRPr="000F6930">
          <w:rPr>
            <w:rStyle w:val="Hyperlink"/>
            <w:rFonts w:ascii="Arial" w:hAnsi="Arial" w:cs="Arial"/>
            <w:b w:val="0"/>
            <w:color w:val="auto"/>
            <w:sz w:val="24"/>
            <w:szCs w:val="24"/>
            <w:u w:val="none"/>
          </w:rPr>
          <w:t>Open Government Licence</w:t>
        </w:r>
      </w:hyperlink>
      <w:r w:rsidRPr="000F6930">
        <w:rPr>
          <w:rFonts w:ascii="Arial" w:hAnsi="Arial" w:cs="Arial"/>
          <w:b w:val="0"/>
          <w:sz w:val="24"/>
          <w:szCs w:val="24"/>
        </w:rPr>
        <w:t xml:space="preserve"> (2013) National minimum standards for the welfare of children, </w:t>
      </w:r>
      <w:hyperlink r:id="rId21" w:history="1">
        <w:r w:rsidRPr="000F6930">
          <w:rPr>
            <w:rStyle w:val="Hyperlink"/>
            <w:rFonts w:ascii="Arial" w:hAnsi="Arial" w:cs="Arial"/>
            <w:b w:val="0"/>
            <w:sz w:val="24"/>
            <w:szCs w:val="24"/>
          </w:rPr>
          <w:t>https://www.gov.uk/government/collections/national-minimum-standards</w:t>
        </w:r>
      </w:hyperlink>
      <w:r w:rsidRPr="000F6930">
        <w:rPr>
          <w:rFonts w:ascii="Arial" w:hAnsi="Arial" w:cs="Arial"/>
          <w:b w:val="0"/>
          <w:sz w:val="24"/>
          <w:szCs w:val="24"/>
        </w:rPr>
        <w:t xml:space="preserve"> [Accessed:14/06/2018]  </w:t>
      </w:r>
    </w:p>
    <w:p w14:paraId="6ED85231" w14:textId="77777777" w:rsidR="000C45AB" w:rsidRDefault="000C45AB" w:rsidP="000C45AB">
      <w:pPr>
        <w:pStyle w:val="Heading1"/>
        <w:spacing w:line="360" w:lineRule="auto"/>
        <w:jc w:val="both"/>
        <w:rPr>
          <w:rFonts w:ascii="Arial" w:hAnsi="Arial" w:cs="Arial"/>
          <w:b w:val="0"/>
          <w:sz w:val="24"/>
          <w:szCs w:val="24"/>
        </w:rPr>
      </w:pPr>
      <w:r w:rsidRPr="00950D82">
        <w:rPr>
          <w:rFonts w:ascii="Arial" w:hAnsi="Arial" w:cs="Arial"/>
          <w:b w:val="0"/>
          <w:sz w:val="24"/>
          <w:szCs w:val="24"/>
        </w:rPr>
        <w:t>PACEY (2017) Frequently Asked Questions on the 30 hours Childcare Offer in Wales</w:t>
      </w:r>
      <w:r>
        <w:rPr>
          <w:rFonts w:ascii="Arial" w:hAnsi="Arial" w:cs="Arial"/>
          <w:b w:val="0"/>
          <w:sz w:val="24"/>
          <w:szCs w:val="24"/>
        </w:rPr>
        <w:t xml:space="preserve">, </w:t>
      </w:r>
      <w:hyperlink r:id="rId22" w:history="1">
        <w:r w:rsidRPr="00B20E46">
          <w:rPr>
            <w:rStyle w:val="Hyperlink"/>
            <w:rFonts w:ascii="Arial" w:hAnsi="Arial" w:cs="Arial"/>
            <w:b w:val="0"/>
            <w:sz w:val="24"/>
            <w:szCs w:val="24"/>
          </w:rPr>
          <w:t>https://www.pacey.org.uk/news-and-views/pacey-blog/june-2017/frequently-asked-questions-on-the-30-hours-childca/</w:t>
        </w:r>
      </w:hyperlink>
      <w:r>
        <w:rPr>
          <w:rFonts w:ascii="Arial" w:hAnsi="Arial" w:cs="Arial"/>
          <w:b w:val="0"/>
          <w:sz w:val="24"/>
          <w:szCs w:val="24"/>
        </w:rPr>
        <w:t xml:space="preserve"> [Accessed:13/06/2018] </w:t>
      </w:r>
    </w:p>
    <w:p w14:paraId="7BD60DEB" w14:textId="77777777" w:rsidR="000C45AB" w:rsidRDefault="000C45AB" w:rsidP="000C45AB">
      <w:pPr>
        <w:pStyle w:val="Heading1"/>
        <w:spacing w:line="360" w:lineRule="auto"/>
        <w:jc w:val="both"/>
        <w:rPr>
          <w:rFonts w:ascii="Arial" w:hAnsi="Arial" w:cs="Arial"/>
          <w:b w:val="0"/>
          <w:sz w:val="24"/>
          <w:szCs w:val="24"/>
        </w:rPr>
      </w:pPr>
      <w:r>
        <w:rPr>
          <w:rFonts w:ascii="Arial" w:hAnsi="Arial" w:cs="Arial"/>
          <w:b w:val="0"/>
          <w:sz w:val="24"/>
          <w:szCs w:val="24"/>
        </w:rPr>
        <w:lastRenderedPageBreak/>
        <w:t xml:space="preserve">Play Wales (2018) </w:t>
      </w:r>
      <w:r w:rsidRPr="004917EC">
        <w:rPr>
          <w:rFonts w:ascii="Arial" w:hAnsi="Arial" w:cs="Arial"/>
          <w:b w:val="0"/>
          <w:sz w:val="24"/>
          <w:szCs w:val="24"/>
        </w:rPr>
        <w:t>Self</w:t>
      </w:r>
      <w:r>
        <w:rPr>
          <w:rFonts w:ascii="Arial" w:hAnsi="Arial" w:cs="Arial"/>
          <w:b w:val="0"/>
          <w:sz w:val="24"/>
          <w:szCs w:val="24"/>
        </w:rPr>
        <w:t>-</w:t>
      </w:r>
      <w:r w:rsidRPr="004917EC">
        <w:rPr>
          <w:rFonts w:ascii="Arial" w:hAnsi="Arial" w:cs="Arial"/>
          <w:b w:val="0"/>
          <w:sz w:val="24"/>
          <w:szCs w:val="24"/>
        </w:rPr>
        <w:t>Assessment of Service Statement (SASS)</w:t>
      </w:r>
      <w:r>
        <w:rPr>
          <w:rFonts w:ascii="Arial" w:hAnsi="Arial" w:cs="Arial"/>
          <w:b w:val="0"/>
          <w:sz w:val="24"/>
          <w:szCs w:val="24"/>
        </w:rPr>
        <w:t xml:space="preserve">, </w:t>
      </w:r>
      <w:hyperlink r:id="rId23" w:history="1">
        <w:r w:rsidRPr="00B20E46">
          <w:rPr>
            <w:rStyle w:val="Hyperlink"/>
            <w:rFonts w:ascii="Arial" w:hAnsi="Arial" w:cs="Arial"/>
            <w:b w:val="0"/>
            <w:sz w:val="24"/>
            <w:szCs w:val="24"/>
          </w:rPr>
          <w:t>http://www.playwales.org.uk/eng/sass</w:t>
        </w:r>
      </w:hyperlink>
      <w:r>
        <w:rPr>
          <w:rFonts w:ascii="Arial" w:hAnsi="Arial" w:cs="Arial"/>
          <w:b w:val="0"/>
          <w:sz w:val="24"/>
          <w:szCs w:val="24"/>
        </w:rPr>
        <w:t xml:space="preserve"> [Accessed:13/06/2018] </w:t>
      </w:r>
    </w:p>
    <w:p w14:paraId="5DE0F4C5" w14:textId="77777777" w:rsidR="000C45AB" w:rsidRPr="002C2F67" w:rsidRDefault="000C45AB" w:rsidP="000C45AB">
      <w:pPr>
        <w:pStyle w:val="Heading1"/>
        <w:spacing w:line="360" w:lineRule="auto"/>
        <w:jc w:val="both"/>
        <w:rPr>
          <w:rFonts w:ascii="Arial" w:hAnsi="Arial" w:cs="Arial"/>
          <w:b w:val="0"/>
          <w:sz w:val="24"/>
          <w:szCs w:val="24"/>
        </w:rPr>
      </w:pPr>
      <w:r w:rsidRPr="002C2F67">
        <w:rPr>
          <w:rFonts w:ascii="Arial" w:hAnsi="Arial" w:cs="Arial"/>
          <w:b w:val="0"/>
          <w:sz w:val="24"/>
          <w:szCs w:val="24"/>
        </w:rPr>
        <w:t>Professional Association for Childcare and Early Years (PACEY) (2016) CSSIW online Self</w:t>
      </w:r>
      <w:r>
        <w:rPr>
          <w:rFonts w:ascii="Arial" w:hAnsi="Arial" w:cs="Arial"/>
          <w:b w:val="0"/>
          <w:sz w:val="24"/>
          <w:szCs w:val="24"/>
        </w:rPr>
        <w:t>-</w:t>
      </w:r>
      <w:r w:rsidRPr="002C2F67">
        <w:rPr>
          <w:rFonts w:ascii="Arial" w:hAnsi="Arial" w:cs="Arial"/>
          <w:b w:val="0"/>
          <w:sz w:val="24"/>
          <w:szCs w:val="24"/>
        </w:rPr>
        <w:t xml:space="preserve">Assessment of Service Statement (SASS) in Wales </w:t>
      </w:r>
      <w:hyperlink r:id="rId24" w:history="1">
        <w:r w:rsidRPr="00B20E46">
          <w:rPr>
            <w:rStyle w:val="Hyperlink"/>
            <w:rFonts w:ascii="Arial" w:hAnsi="Arial" w:cs="Arial"/>
            <w:b w:val="0"/>
            <w:sz w:val="24"/>
            <w:szCs w:val="24"/>
          </w:rPr>
          <w:t>https://www.pacey.org.uk/news-and-views/pacey-blog/2016/june-2016/cssiw-online-self-assessment-of-service-(sass)-in/</w:t>
        </w:r>
      </w:hyperlink>
      <w:r>
        <w:rPr>
          <w:rFonts w:ascii="Arial" w:hAnsi="Arial" w:cs="Arial"/>
          <w:b w:val="0"/>
          <w:sz w:val="24"/>
          <w:szCs w:val="24"/>
        </w:rPr>
        <w:t xml:space="preserve"> [Accessed:12/06/2018]</w:t>
      </w:r>
    </w:p>
    <w:p w14:paraId="1A1B01E9" w14:textId="77777777" w:rsidR="000C45AB" w:rsidRDefault="000C45AB" w:rsidP="000C45AB">
      <w:pPr>
        <w:pStyle w:val="Heading1"/>
        <w:spacing w:line="360" w:lineRule="auto"/>
        <w:jc w:val="both"/>
        <w:rPr>
          <w:rFonts w:ascii="Arial" w:hAnsi="Arial" w:cs="Arial"/>
          <w:b w:val="0"/>
          <w:sz w:val="24"/>
          <w:szCs w:val="24"/>
        </w:rPr>
      </w:pPr>
      <w:r w:rsidRPr="004917EC">
        <w:rPr>
          <w:rFonts w:ascii="Arial" w:hAnsi="Arial" w:cs="Arial"/>
          <w:b w:val="0"/>
          <w:sz w:val="24"/>
          <w:szCs w:val="24"/>
        </w:rPr>
        <w:t>Professional Association for Childcare and Early Years (PACEY)</w:t>
      </w:r>
      <w:r>
        <w:rPr>
          <w:rFonts w:ascii="Arial" w:hAnsi="Arial" w:cs="Arial"/>
          <w:b w:val="0"/>
          <w:sz w:val="24"/>
          <w:szCs w:val="24"/>
        </w:rPr>
        <w:t xml:space="preserve"> (2009-2018)</w:t>
      </w:r>
      <w:r w:rsidRPr="004917EC">
        <w:rPr>
          <w:rFonts w:ascii="Arial" w:hAnsi="Arial" w:cs="Arial"/>
          <w:b w:val="0"/>
          <w:sz w:val="24"/>
          <w:szCs w:val="24"/>
        </w:rPr>
        <w:t xml:space="preserve"> Working in partnership with parents </w:t>
      </w:r>
      <w:hyperlink r:id="rId25" w:history="1">
        <w:r w:rsidRPr="004917EC">
          <w:rPr>
            <w:rStyle w:val="Hyperlink"/>
            <w:rFonts w:ascii="Arial" w:hAnsi="Arial" w:cs="Arial"/>
            <w:b w:val="0"/>
            <w:sz w:val="24"/>
            <w:szCs w:val="24"/>
          </w:rPr>
          <w:t>https://www.pacey.org.uk/working-in-childcare/spotlight-on/partnerships-with-parents/</w:t>
        </w:r>
      </w:hyperlink>
      <w:r w:rsidRPr="004917EC">
        <w:rPr>
          <w:rFonts w:ascii="Arial" w:hAnsi="Arial" w:cs="Arial"/>
          <w:b w:val="0"/>
          <w:sz w:val="24"/>
          <w:szCs w:val="24"/>
        </w:rPr>
        <w:t xml:space="preserve"> [Accessed:12/06/2018] </w:t>
      </w:r>
    </w:p>
    <w:p w14:paraId="1925010B" w14:textId="77777777" w:rsidR="000C45AB" w:rsidRDefault="000C45AB" w:rsidP="000C45AB">
      <w:pPr>
        <w:pStyle w:val="Heading3"/>
        <w:ind w:left="0"/>
        <w:rPr>
          <w:rFonts w:ascii="Arial" w:hAnsi="Arial" w:cs="Arial"/>
          <w:color w:val="auto"/>
        </w:rPr>
      </w:pPr>
      <w:r w:rsidRPr="005234CD">
        <w:rPr>
          <w:rFonts w:ascii="Arial" w:hAnsi="Arial" w:cs="Arial"/>
          <w:color w:val="auto"/>
        </w:rPr>
        <w:t>Rhode Island Association for the Education of Young Children (2018) What Does Quality Look Like?</w:t>
      </w:r>
      <w:r>
        <w:rPr>
          <w:rFonts w:ascii="Arial" w:hAnsi="Arial" w:cs="Arial"/>
          <w:color w:val="auto"/>
        </w:rPr>
        <w:t xml:space="preserve"> </w:t>
      </w:r>
      <w:hyperlink r:id="rId26" w:history="1">
        <w:r w:rsidRPr="00B20E46">
          <w:rPr>
            <w:rStyle w:val="Hyperlink"/>
            <w:rFonts w:ascii="Arial" w:hAnsi="Arial" w:cs="Arial"/>
          </w:rPr>
          <w:t>http://www.earlyeducationmatters.org/how-to-choose-quality/early-care-and-education</w:t>
        </w:r>
      </w:hyperlink>
      <w:r>
        <w:rPr>
          <w:rFonts w:ascii="Arial" w:hAnsi="Arial" w:cs="Arial"/>
          <w:color w:val="0070C0"/>
        </w:rPr>
        <w:t xml:space="preserve"> </w:t>
      </w:r>
      <w:r>
        <w:rPr>
          <w:rFonts w:ascii="Arial" w:hAnsi="Arial" w:cs="Arial"/>
          <w:color w:val="auto"/>
        </w:rPr>
        <w:t>[Accessed:11/06/2018]</w:t>
      </w:r>
    </w:p>
    <w:p w14:paraId="3BA5BBB8" w14:textId="77777777" w:rsidR="000C45AB" w:rsidRPr="00745272" w:rsidRDefault="000C45AB" w:rsidP="000C45AB"/>
    <w:p w14:paraId="601F4893" w14:textId="77777777" w:rsidR="000C45AB" w:rsidRDefault="000C45AB" w:rsidP="000C45AB">
      <w:pPr>
        <w:pStyle w:val="Heading1"/>
        <w:spacing w:line="360" w:lineRule="auto"/>
        <w:jc w:val="both"/>
        <w:rPr>
          <w:rFonts w:ascii="Arial" w:hAnsi="Arial" w:cs="Arial"/>
          <w:b w:val="0"/>
          <w:sz w:val="24"/>
          <w:szCs w:val="24"/>
        </w:rPr>
      </w:pPr>
      <w:r w:rsidRPr="002B45F5">
        <w:rPr>
          <w:rFonts w:ascii="Arial" w:hAnsi="Arial" w:cs="Arial"/>
          <w:b w:val="0"/>
          <w:sz w:val="24"/>
          <w:szCs w:val="24"/>
        </w:rPr>
        <w:t xml:space="preserve">Siraj, I. and </w:t>
      </w:r>
      <w:proofErr w:type="spellStart"/>
      <w:r w:rsidRPr="002B45F5">
        <w:rPr>
          <w:rFonts w:ascii="Arial" w:hAnsi="Arial" w:cs="Arial"/>
          <w:b w:val="0"/>
          <w:sz w:val="24"/>
          <w:szCs w:val="24"/>
        </w:rPr>
        <w:t>Hallet</w:t>
      </w:r>
      <w:proofErr w:type="spellEnd"/>
      <w:r w:rsidRPr="002B45F5">
        <w:rPr>
          <w:rFonts w:ascii="Arial" w:hAnsi="Arial" w:cs="Arial"/>
          <w:b w:val="0"/>
          <w:sz w:val="24"/>
          <w:szCs w:val="24"/>
        </w:rPr>
        <w:t xml:space="preserve">, E. (2014) </w:t>
      </w:r>
      <w:r w:rsidRPr="002B45F5">
        <w:rPr>
          <w:rFonts w:ascii="Arial" w:hAnsi="Arial" w:cs="Arial"/>
          <w:b w:val="0"/>
          <w:i/>
          <w:iCs/>
          <w:sz w:val="24"/>
          <w:szCs w:val="24"/>
        </w:rPr>
        <w:t>Effective and Caring Leadership in the Early Years</w:t>
      </w:r>
      <w:r w:rsidRPr="002B45F5">
        <w:rPr>
          <w:rFonts w:ascii="Arial" w:hAnsi="Arial" w:cs="Arial"/>
          <w:b w:val="0"/>
          <w:sz w:val="24"/>
          <w:szCs w:val="24"/>
        </w:rPr>
        <w:t>. London: Sage</w:t>
      </w:r>
    </w:p>
    <w:p w14:paraId="2B301B3A" w14:textId="77777777" w:rsidR="000C45AB" w:rsidRDefault="000C45AB" w:rsidP="000C45AB">
      <w:pPr>
        <w:ind w:left="0"/>
        <w:rPr>
          <w:rFonts w:ascii="Arial" w:hAnsi="Arial" w:cs="Arial"/>
          <w:i/>
          <w:iCs/>
          <w:sz w:val="24"/>
          <w:szCs w:val="24"/>
          <w:lang w:val="en-US"/>
        </w:rPr>
      </w:pPr>
      <w:bookmarkStart w:id="8" w:name="_Hlk516641802"/>
      <w:r w:rsidRPr="004917EC">
        <w:rPr>
          <w:rFonts w:ascii="Arial" w:hAnsi="Arial" w:cs="Arial"/>
          <w:sz w:val="24"/>
          <w:szCs w:val="24"/>
          <w:lang w:val="en-US"/>
        </w:rPr>
        <w:t>Siraj</w:t>
      </w:r>
      <w:bookmarkEnd w:id="8"/>
      <w:r w:rsidRPr="004917EC">
        <w:rPr>
          <w:rFonts w:ascii="Arial" w:hAnsi="Arial" w:cs="Arial"/>
          <w:sz w:val="24"/>
          <w:szCs w:val="24"/>
          <w:lang w:val="en-US"/>
        </w:rPr>
        <w:t xml:space="preserve">, I., Kingston, D., &amp; </w:t>
      </w:r>
      <w:proofErr w:type="spellStart"/>
      <w:r w:rsidRPr="004917EC">
        <w:rPr>
          <w:rFonts w:ascii="Arial" w:hAnsi="Arial" w:cs="Arial"/>
          <w:sz w:val="24"/>
          <w:szCs w:val="24"/>
          <w:lang w:val="en-US"/>
        </w:rPr>
        <w:t>Melhuish</w:t>
      </w:r>
      <w:proofErr w:type="spellEnd"/>
      <w:r w:rsidRPr="004917EC">
        <w:rPr>
          <w:rFonts w:ascii="Arial" w:hAnsi="Arial" w:cs="Arial"/>
          <w:sz w:val="24"/>
          <w:szCs w:val="24"/>
          <w:lang w:val="en-US"/>
        </w:rPr>
        <w:t xml:space="preserve">, E. (2015). </w:t>
      </w:r>
      <w:r w:rsidRPr="004917EC">
        <w:rPr>
          <w:rFonts w:ascii="Arial" w:hAnsi="Arial" w:cs="Arial"/>
          <w:i/>
          <w:iCs/>
          <w:sz w:val="24"/>
          <w:szCs w:val="24"/>
          <w:lang w:val="en-US"/>
        </w:rPr>
        <w:t xml:space="preserve">Assessing quality in early childhood education and </w:t>
      </w:r>
      <w:proofErr w:type="gramStart"/>
      <w:r w:rsidRPr="004917EC">
        <w:rPr>
          <w:rFonts w:ascii="Arial" w:hAnsi="Arial" w:cs="Arial"/>
          <w:i/>
          <w:iCs/>
          <w:sz w:val="24"/>
          <w:szCs w:val="24"/>
          <w:lang w:val="en-US"/>
        </w:rPr>
        <w:t>care :</w:t>
      </w:r>
      <w:proofErr w:type="gramEnd"/>
      <w:r w:rsidRPr="004917EC">
        <w:rPr>
          <w:rFonts w:ascii="Arial" w:hAnsi="Arial" w:cs="Arial"/>
          <w:i/>
          <w:iCs/>
          <w:sz w:val="24"/>
          <w:szCs w:val="24"/>
          <w:lang w:val="en-US"/>
        </w:rPr>
        <w:t xml:space="preserve"> Sustained Shared Thinking and Emotional Well-being (SSTEW) Scale for 2-5 Year-olds provision. London: IOE Press.</w:t>
      </w:r>
    </w:p>
    <w:p w14:paraId="6F914228" w14:textId="77777777" w:rsidR="000C45AB" w:rsidRDefault="000C45AB" w:rsidP="000C45AB">
      <w:pPr>
        <w:pStyle w:val="Heading1"/>
        <w:spacing w:line="360" w:lineRule="auto"/>
        <w:jc w:val="both"/>
        <w:rPr>
          <w:rFonts w:ascii="Arial" w:hAnsi="Arial" w:cs="Arial"/>
          <w:b w:val="0"/>
          <w:sz w:val="24"/>
          <w:szCs w:val="24"/>
        </w:rPr>
      </w:pPr>
      <w:r w:rsidRPr="002B45F5">
        <w:rPr>
          <w:rFonts w:ascii="Arial" w:hAnsi="Arial" w:cs="Arial"/>
          <w:b w:val="0"/>
          <w:sz w:val="24"/>
          <w:szCs w:val="24"/>
        </w:rPr>
        <w:t xml:space="preserve">Siraj, I., Sylva, K., </w:t>
      </w:r>
      <w:proofErr w:type="spellStart"/>
      <w:r w:rsidRPr="002B45F5">
        <w:rPr>
          <w:rFonts w:ascii="Arial" w:hAnsi="Arial" w:cs="Arial"/>
          <w:b w:val="0"/>
          <w:sz w:val="24"/>
          <w:szCs w:val="24"/>
        </w:rPr>
        <w:t>Muttock</w:t>
      </w:r>
      <w:proofErr w:type="spellEnd"/>
      <w:r w:rsidRPr="002B45F5">
        <w:rPr>
          <w:rFonts w:ascii="Arial" w:hAnsi="Arial" w:cs="Arial"/>
          <w:b w:val="0"/>
          <w:sz w:val="24"/>
          <w:szCs w:val="24"/>
        </w:rPr>
        <w:t xml:space="preserve">, S., </w:t>
      </w:r>
      <w:proofErr w:type="spellStart"/>
      <w:r w:rsidRPr="002B45F5">
        <w:rPr>
          <w:rFonts w:ascii="Arial" w:hAnsi="Arial" w:cs="Arial"/>
          <w:b w:val="0"/>
          <w:sz w:val="24"/>
          <w:szCs w:val="24"/>
        </w:rPr>
        <w:t>Gilden</w:t>
      </w:r>
      <w:proofErr w:type="spellEnd"/>
      <w:r w:rsidRPr="002B45F5">
        <w:rPr>
          <w:rFonts w:ascii="Arial" w:hAnsi="Arial" w:cs="Arial"/>
          <w:b w:val="0"/>
          <w:sz w:val="24"/>
          <w:szCs w:val="24"/>
        </w:rPr>
        <w:t>, R. and Bell, D. (2002). Researching Effective Pedagogy in the Early Years (REPEY). London: Department for Education and Skills / Institute of Education, University of London</w:t>
      </w:r>
    </w:p>
    <w:p w14:paraId="32A3DA50" w14:textId="77777777" w:rsidR="000C45AB" w:rsidRDefault="000C45AB" w:rsidP="000C45AB">
      <w:pPr>
        <w:ind w:left="0"/>
        <w:rPr>
          <w:rFonts w:ascii="Arial" w:eastAsia="Times New Roman" w:hAnsi="Arial" w:cs="Arial"/>
          <w:sz w:val="24"/>
          <w:szCs w:val="24"/>
          <w:lang w:eastAsia="en-GB"/>
        </w:rPr>
      </w:pPr>
      <w:proofErr w:type="spellStart"/>
      <w:proofErr w:type="gramStart"/>
      <w:r>
        <w:rPr>
          <w:rFonts w:ascii="Arial" w:eastAsia="Times New Roman" w:hAnsi="Arial" w:cs="Arial"/>
          <w:sz w:val="24"/>
          <w:szCs w:val="24"/>
          <w:lang w:eastAsia="en-GB"/>
        </w:rPr>
        <w:t>Sterling,A</w:t>
      </w:r>
      <w:proofErr w:type="spellEnd"/>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(2002) </w:t>
      </w:r>
      <w:r w:rsidRPr="00F502EE">
        <w:rPr>
          <w:rFonts w:ascii="Arial" w:eastAsia="Times New Roman" w:hAnsi="Arial" w:cs="Arial"/>
          <w:sz w:val="24"/>
          <w:szCs w:val="24"/>
          <w:lang w:eastAsia="en-GB"/>
        </w:rPr>
        <w:t>Research on Quality in Infant</w:t>
      </w:r>
      <w:r>
        <w:rPr>
          <w:rFonts w:ascii="Arial" w:eastAsia="Times New Roman" w:hAnsi="Arial" w:cs="Arial"/>
          <w:sz w:val="24"/>
          <w:szCs w:val="24"/>
          <w:lang w:eastAsia="en-GB"/>
        </w:rPr>
        <w:t xml:space="preserve"> </w:t>
      </w:r>
      <w:r w:rsidRPr="00F502EE">
        <w:rPr>
          <w:rFonts w:ascii="Arial" w:eastAsia="Times New Roman" w:hAnsi="Arial" w:cs="Arial"/>
          <w:sz w:val="24"/>
          <w:szCs w:val="24"/>
          <w:lang w:eastAsia="en-GB"/>
        </w:rPr>
        <w:t>Toddler</w:t>
      </w:r>
      <w:r>
        <w:rPr>
          <w:rFonts w:ascii="Arial" w:eastAsia="Times New Roman" w:hAnsi="Arial" w:cs="Arial"/>
          <w:sz w:val="24"/>
          <w:szCs w:val="24"/>
          <w:lang w:eastAsia="en-GB"/>
        </w:rPr>
        <w:t xml:space="preserve"> </w:t>
      </w:r>
      <w:r w:rsidRPr="00F502EE">
        <w:rPr>
          <w:rFonts w:ascii="Arial" w:eastAsia="Times New Roman" w:hAnsi="Arial" w:cs="Arial"/>
          <w:sz w:val="24"/>
          <w:szCs w:val="24"/>
          <w:lang w:eastAsia="en-GB"/>
        </w:rPr>
        <w:t>Programs</w:t>
      </w:r>
      <w:r>
        <w:rPr>
          <w:rFonts w:ascii="Arial" w:eastAsia="Times New Roman" w:hAnsi="Arial" w:cs="Arial"/>
          <w:sz w:val="24"/>
          <w:szCs w:val="24"/>
          <w:lang w:eastAsia="en-GB"/>
        </w:rPr>
        <w:t xml:space="preserve">. November. Vol 1. pp.1-7. </w:t>
      </w:r>
    </w:p>
    <w:p w14:paraId="52FB0A8D" w14:textId="77777777" w:rsidR="000C45AB" w:rsidRDefault="000C45AB" w:rsidP="000C45AB">
      <w:pPr>
        <w:pStyle w:val="Heading1"/>
        <w:spacing w:line="360" w:lineRule="auto"/>
        <w:jc w:val="both"/>
        <w:rPr>
          <w:rStyle w:val="addmd"/>
          <w:rFonts w:ascii="Arial" w:hAnsi="Arial" w:cs="Arial"/>
          <w:b w:val="0"/>
          <w:sz w:val="24"/>
          <w:szCs w:val="24"/>
        </w:rPr>
      </w:pPr>
      <w:proofErr w:type="spellStart"/>
      <w:proofErr w:type="gramStart"/>
      <w:r w:rsidRPr="001335A4">
        <w:rPr>
          <w:rStyle w:val="addmd"/>
          <w:rFonts w:ascii="Arial" w:hAnsi="Arial" w:cs="Arial"/>
          <w:b w:val="0"/>
          <w:sz w:val="24"/>
          <w:szCs w:val="24"/>
        </w:rPr>
        <w:t>Sylva,K</w:t>
      </w:r>
      <w:proofErr w:type="spellEnd"/>
      <w:r w:rsidRPr="001335A4">
        <w:rPr>
          <w:rStyle w:val="addmd"/>
          <w:rFonts w:ascii="Arial" w:hAnsi="Arial" w:cs="Arial"/>
          <w:b w:val="0"/>
          <w:sz w:val="24"/>
          <w:szCs w:val="24"/>
        </w:rPr>
        <w:t>.</w:t>
      </w:r>
      <w:proofErr w:type="gramEnd"/>
      <w:r w:rsidRPr="001335A4">
        <w:rPr>
          <w:rStyle w:val="addmd"/>
          <w:rFonts w:ascii="Arial" w:hAnsi="Arial" w:cs="Arial"/>
          <w:b w:val="0"/>
          <w:sz w:val="24"/>
          <w:szCs w:val="24"/>
        </w:rPr>
        <w:t xml:space="preserve"> Siraj-</w:t>
      </w:r>
      <w:proofErr w:type="spellStart"/>
      <w:r w:rsidRPr="001335A4">
        <w:rPr>
          <w:rStyle w:val="addmd"/>
          <w:rFonts w:ascii="Arial" w:hAnsi="Arial" w:cs="Arial"/>
          <w:b w:val="0"/>
          <w:sz w:val="24"/>
          <w:szCs w:val="24"/>
        </w:rPr>
        <w:t>Blatchford,I</w:t>
      </w:r>
      <w:proofErr w:type="spellEnd"/>
      <w:r w:rsidRPr="001335A4">
        <w:rPr>
          <w:rStyle w:val="addmd"/>
          <w:rFonts w:ascii="Arial" w:hAnsi="Arial" w:cs="Arial"/>
          <w:b w:val="0"/>
          <w:sz w:val="24"/>
          <w:szCs w:val="24"/>
        </w:rPr>
        <w:t xml:space="preserve">. Taggart, B. (2003) </w:t>
      </w:r>
      <w:r w:rsidRPr="001335A4">
        <w:rPr>
          <w:rFonts w:ascii="Arial" w:hAnsi="Arial" w:cs="Arial"/>
          <w:b w:val="0"/>
          <w:sz w:val="24"/>
          <w:szCs w:val="24"/>
        </w:rPr>
        <w:t xml:space="preserve">Assessing Quality in the Early Years: Early childhood environment rating scale. England. pp.4-13. </w:t>
      </w:r>
      <w:proofErr w:type="spellStart"/>
      <w:proofErr w:type="gramStart"/>
      <w:r w:rsidRPr="001335A4">
        <w:rPr>
          <w:rFonts w:ascii="Arial" w:hAnsi="Arial" w:cs="Arial"/>
          <w:b w:val="0"/>
          <w:sz w:val="24"/>
          <w:szCs w:val="24"/>
        </w:rPr>
        <w:t>e.book</w:t>
      </w:r>
      <w:proofErr w:type="spellEnd"/>
      <w:proofErr w:type="gramEnd"/>
      <w:r w:rsidRPr="001335A4">
        <w:rPr>
          <w:rFonts w:ascii="Arial" w:hAnsi="Arial" w:cs="Arial"/>
          <w:b w:val="0"/>
          <w:sz w:val="24"/>
          <w:szCs w:val="24"/>
        </w:rPr>
        <w:t xml:space="preserve">: </w:t>
      </w:r>
      <w:r w:rsidRPr="001335A4">
        <w:rPr>
          <w:rFonts w:ascii="Arial" w:hAnsi="Arial" w:cs="Arial"/>
          <w:b w:val="0"/>
          <w:color w:val="0070C0"/>
          <w:sz w:val="24"/>
          <w:szCs w:val="24"/>
          <w:u w:val="single"/>
        </w:rPr>
        <w:t>https://books.google.co.uk/books?hl=en&amp;lr=&amp;id=2EB22zgt7rkC&amp;oi=fnd&amp;pg=PA3&amp;dq=environment+rating+scale&amp;ots=Tor6T7lZpg&amp;sig=X8QquW39puEJ9ai_HzztllEZWOw#v=onepage&amp;q=environment%20rating%20scale&amp;f=false</w:t>
      </w:r>
      <w:r w:rsidRPr="001335A4">
        <w:rPr>
          <w:rStyle w:val="addmd"/>
          <w:rFonts w:ascii="Arial" w:hAnsi="Arial" w:cs="Arial"/>
          <w:b w:val="0"/>
          <w:color w:val="0070C0"/>
          <w:sz w:val="24"/>
          <w:szCs w:val="24"/>
        </w:rPr>
        <w:t xml:space="preserve"> </w:t>
      </w:r>
      <w:r>
        <w:rPr>
          <w:rStyle w:val="addmd"/>
          <w:rFonts w:ascii="Arial" w:hAnsi="Arial" w:cs="Arial"/>
          <w:b w:val="0"/>
          <w:sz w:val="24"/>
          <w:szCs w:val="24"/>
        </w:rPr>
        <w:t xml:space="preserve">[Accessed: 13/06/2018] </w:t>
      </w:r>
    </w:p>
    <w:p w14:paraId="03D094C0" w14:textId="77777777" w:rsidR="000C45AB" w:rsidRDefault="000C45AB" w:rsidP="000C45AB">
      <w:pPr>
        <w:ind w:left="0"/>
        <w:rPr>
          <w:rFonts w:ascii="Arial" w:hAnsi="Arial" w:cs="Arial"/>
          <w:sz w:val="24"/>
          <w:szCs w:val="24"/>
        </w:rPr>
      </w:pPr>
      <w:proofErr w:type="spellStart"/>
      <w:r w:rsidRPr="002C2F67">
        <w:rPr>
          <w:rFonts w:ascii="Arial" w:eastAsia="Times New Roman" w:hAnsi="Arial" w:cs="Arial"/>
          <w:sz w:val="24"/>
          <w:szCs w:val="24"/>
          <w:lang w:eastAsia="en-GB"/>
        </w:rPr>
        <w:lastRenderedPageBreak/>
        <w:t>Taggart,B</w:t>
      </w:r>
      <w:proofErr w:type="spellEnd"/>
      <w:r w:rsidRPr="002C2F67">
        <w:rPr>
          <w:rFonts w:ascii="Arial" w:eastAsia="Times New Roman" w:hAnsi="Arial" w:cs="Arial"/>
          <w:sz w:val="24"/>
          <w:szCs w:val="24"/>
          <w:lang w:eastAsia="en-GB"/>
        </w:rPr>
        <w:t xml:space="preserve">. </w:t>
      </w:r>
      <w:proofErr w:type="spellStart"/>
      <w:r w:rsidRPr="002C2F67">
        <w:rPr>
          <w:rFonts w:ascii="Arial" w:eastAsia="Times New Roman" w:hAnsi="Arial" w:cs="Arial"/>
          <w:sz w:val="24"/>
          <w:szCs w:val="24"/>
          <w:lang w:eastAsia="en-GB"/>
        </w:rPr>
        <w:t>Sylva,K</w:t>
      </w:r>
      <w:proofErr w:type="spellEnd"/>
      <w:r w:rsidRPr="002C2F67">
        <w:rPr>
          <w:rFonts w:ascii="Arial" w:eastAsia="Times New Roman" w:hAnsi="Arial" w:cs="Arial"/>
          <w:sz w:val="24"/>
          <w:szCs w:val="24"/>
          <w:lang w:eastAsia="en-GB"/>
        </w:rPr>
        <w:t xml:space="preserve">. </w:t>
      </w:r>
      <w:proofErr w:type="spellStart"/>
      <w:r w:rsidRPr="002C2F67">
        <w:rPr>
          <w:rFonts w:ascii="Arial" w:eastAsia="Times New Roman" w:hAnsi="Arial" w:cs="Arial"/>
          <w:sz w:val="24"/>
          <w:szCs w:val="24"/>
          <w:lang w:eastAsia="en-GB"/>
        </w:rPr>
        <w:t>Melhuish,E</w:t>
      </w:r>
      <w:proofErr w:type="spellEnd"/>
      <w:r w:rsidRPr="002C2F67">
        <w:rPr>
          <w:rFonts w:ascii="Arial" w:eastAsia="Times New Roman" w:hAnsi="Arial" w:cs="Arial"/>
          <w:sz w:val="24"/>
          <w:szCs w:val="24"/>
          <w:lang w:eastAsia="en-GB"/>
        </w:rPr>
        <w:t xml:space="preserve">. </w:t>
      </w:r>
      <w:proofErr w:type="spellStart"/>
      <w:r w:rsidRPr="002C2F67">
        <w:rPr>
          <w:rFonts w:ascii="Arial" w:eastAsia="Times New Roman" w:hAnsi="Arial" w:cs="Arial"/>
          <w:sz w:val="24"/>
          <w:szCs w:val="24"/>
          <w:lang w:eastAsia="en-GB"/>
        </w:rPr>
        <w:t>Sammons,P</w:t>
      </w:r>
      <w:proofErr w:type="spellEnd"/>
      <w:r w:rsidRPr="002C2F6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2C2F67">
        <w:rPr>
          <w:rFonts w:ascii="Arial" w:eastAsia="Times New Roman" w:hAnsi="Arial" w:cs="Arial"/>
          <w:sz w:val="24"/>
          <w:szCs w:val="24"/>
          <w:lang w:eastAsia="en-GB"/>
        </w:rPr>
        <w:t xml:space="preserve">and </w:t>
      </w:r>
      <w:proofErr w:type="spellStart"/>
      <w:r w:rsidRPr="002C2F67">
        <w:rPr>
          <w:rFonts w:ascii="Arial" w:eastAsia="Times New Roman" w:hAnsi="Arial" w:cs="Arial"/>
          <w:sz w:val="24"/>
          <w:szCs w:val="24"/>
          <w:lang w:eastAsia="en-GB"/>
        </w:rPr>
        <w:t>Siraj,I</w:t>
      </w:r>
      <w:proofErr w:type="spellEnd"/>
      <w:r w:rsidRPr="002C2F67">
        <w:rPr>
          <w:rFonts w:ascii="Arial" w:eastAsia="Times New Roman" w:hAnsi="Arial" w:cs="Arial"/>
          <w:sz w:val="24"/>
          <w:szCs w:val="24"/>
          <w:lang w:eastAsia="en-GB"/>
        </w:rPr>
        <w:t>. (2015)</w:t>
      </w:r>
      <w:r>
        <w:rPr>
          <w:rFonts w:ascii="Arial" w:eastAsia="Times New Roman" w:hAnsi="Arial" w:cs="Arial"/>
          <w:sz w:val="24"/>
          <w:szCs w:val="24"/>
          <w:lang w:eastAsia="en-GB"/>
        </w:rPr>
        <w:t xml:space="preserve"> </w:t>
      </w:r>
      <w:r w:rsidRPr="002C2F67">
        <w:rPr>
          <w:rFonts w:ascii="Arial" w:eastAsia="Times New Roman" w:hAnsi="Arial" w:cs="Arial"/>
          <w:sz w:val="24"/>
          <w:szCs w:val="24"/>
          <w:lang w:eastAsia="en-GB"/>
        </w:rPr>
        <w:t xml:space="preserve">Effective </w:t>
      </w:r>
      <w:proofErr w:type="spellStart"/>
      <w:r w:rsidRPr="002C2F67">
        <w:rPr>
          <w:rFonts w:ascii="Arial" w:eastAsia="Times New Roman" w:hAnsi="Arial" w:cs="Arial"/>
          <w:sz w:val="24"/>
          <w:szCs w:val="24"/>
          <w:lang w:eastAsia="en-GB"/>
        </w:rPr>
        <w:t>pre-</w:t>
      </w:r>
      <w:r w:rsidRPr="00745272">
        <w:rPr>
          <w:rFonts w:ascii="Arial" w:eastAsia="Times New Roman" w:hAnsi="Arial" w:cs="Arial"/>
          <w:sz w:val="24"/>
          <w:szCs w:val="24"/>
          <w:lang w:eastAsia="en-GB"/>
        </w:rPr>
        <w:t xml:space="preserve"> </w:t>
      </w:r>
      <w:r w:rsidRPr="002C2F67">
        <w:rPr>
          <w:rFonts w:ascii="Arial" w:eastAsia="Times New Roman" w:hAnsi="Arial" w:cs="Arial"/>
          <w:sz w:val="24"/>
          <w:szCs w:val="24"/>
          <w:lang w:eastAsia="en-GB"/>
        </w:rPr>
        <w:t>school</w:t>
      </w:r>
      <w:proofErr w:type="spellEnd"/>
      <w:r w:rsidRPr="002C2F67">
        <w:rPr>
          <w:rFonts w:ascii="Arial" w:eastAsia="Times New Roman" w:hAnsi="Arial" w:cs="Arial"/>
          <w:sz w:val="24"/>
          <w:szCs w:val="24"/>
          <w:lang w:eastAsia="en-GB"/>
        </w:rPr>
        <w:t>, primary and secondary education project (EPPSE 3-16+)</w:t>
      </w:r>
      <w:r>
        <w:rPr>
          <w:rFonts w:ascii="Arial" w:eastAsia="Times New Roman" w:hAnsi="Arial" w:cs="Arial"/>
          <w:sz w:val="24"/>
          <w:szCs w:val="24"/>
          <w:lang w:eastAsia="en-GB"/>
        </w:rPr>
        <w:t xml:space="preserve"> </w:t>
      </w:r>
      <w:hyperlink r:id="rId27" w:history="1">
        <w:r w:rsidRPr="00B20E46">
          <w:rPr>
            <w:rStyle w:val="Hyperlink"/>
            <w:rFonts w:ascii="Arial" w:hAnsi="Arial" w:cs="Arial"/>
            <w:sz w:val="24"/>
            <w:szCs w:val="24"/>
          </w:rPr>
          <w:t>https://assets.publishing.service.gov.uk/government/uploads/system/uploads/attachment_data/file/455670/RB455_Effective_preschool_primary_and_secondary_education_project.pdf.pdf</w:t>
        </w:r>
      </w:hyperlink>
      <w:r>
        <w:rPr>
          <w:rFonts w:ascii="Arial" w:hAnsi="Arial" w:cs="Arial"/>
          <w:sz w:val="24"/>
          <w:szCs w:val="24"/>
        </w:rPr>
        <w:t xml:space="preserve"> [Accesssed:11/06/2018]</w:t>
      </w:r>
    </w:p>
    <w:bookmarkStart w:id="9" w:name="_GoBack"/>
    <w:bookmarkEnd w:id="9"/>
    <w:p w14:paraId="2A0E068F" w14:textId="77777777" w:rsidR="000C45AB" w:rsidRDefault="000C45AB" w:rsidP="000C45AB">
      <w:pPr>
        <w:pStyle w:val="Heading1"/>
        <w:spacing w:line="360" w:lineRule="auto"/>
        <w:jc w:val="both"/>
        <w:rPr>
          <w:rStyle w:val="title-text"/>
          <w:rFonts w:ascii="Arial" w:hAnsi="Arial" w:cs="Arial"/>
          <w:b w:val="0"/>
          <w:sz w:val="24"/>
          <w:szCs w:val="24"/>
        </w:rPr>
      </w:pPr>
      <w:r w:rsidRPr="00BD4036">
        <w:rPr>
          <w:rFonts w:ascii="Arial" w:hAnsi="Arial" w:cs="Arial"/>
          <w:b w:val="0"/>
          <w:sz w:val="24"/>
          <w:szCs w:val="24"/>
        </w:rPr>
        <w:fldChar w:fldCharType="begin"/>
      </w:r>
      <w:r w:rsidRPr="00BD4036">
        <w:rPr>
          <w:rFonts w:ascii="Arial" w:hAnsi="Arial" w:cs="Arial"/>
          <w:b w:val="0"/>
          <w:sz w:val="24"/>
          <w:szCs w:val="24"/>
        </w:rPr>
        <w:instrText xml:space="preserve"> HYPERLINK "https://www.sciencedirect.com/science/article/pii/S0749597885710503" \l "!" </w:instrText>
      </w:r>
      <w:r w:rsidRPr="00BD4036">
        <w:rPr>
          <w:rFonts w:ascii="Arial" w:hAnsi="Arial" w:cs="Arial"/>
          <w:b w:val="0"/>
          <w:sz w:val="24"/>
          <w:szCs w:val="24"/>
        </w:rPr>
        <w:fldChar w:fldCharType="separate"/>
      </w:r>
      <w:proofErr w:type="spellStart"/>
      <w:r w:rsidRPr="00BD4036">
        <w:rPr>
          <w:rStyle w:val="text"/>
          <w:rFonts w:ascii="Arial" w:hAnsi="Arial" w:cs="Arial"/>
          <w:b w:val="0"/>
          <w:sz w:val="24"/>
          <w:szCs w:val="24"/>
        </w:rPr>
        <w:t>Vancouver.Jeffrey</w:t>
      </w:r>
      <w:proofErr w:type="spellEnd"/>
      <w:r w:rsidRPr="00BD4036">
        <w:rPr>
          <w:rStyle w:val="text"/>
          <w:rFonts w:ascii="Arial" w:hAnsi="Arial" w:cs="Arial"/>
          <w:b w:val="0"/>
          <w:sz w:val="24"/>
          <w:szCs w:val="24"/>
        </w:rPr>
        <w:t xml:space="preserve"> </w:t>
      </w:r>
      <w:proofErr w:type="spellStart"/>
      <w:r w:rsidRPr="00BD4036">
        <w:rPr>
          <w:rStyle w:val="text"/>
          <w:rFonts w:ascii="Arial" w:hAnsi="Arial" w:cs="Arial"/>
          <w:b w:val="0"/>
          <w:sz w:val="24"/>
          <w:szCs w:val="24"/>
        </w:rPr>
        <w:t>B.</w:t>
      </w:r>
      <w:r w:rsidRPr="00BD4036">
        <w:rPr>
          <w:rFonts w:ascii="Arial" w:hAnsi="Arial" w:cs="Arial"/>
          <w:b w:val="0"/>
          <w:sz w:val="24"/>
          <w:szCs w:val="24"/>
        </w:rPr>
        <w:fldChar w:fldCharType="end"/>
      </w:r>
      <w:bookmarkStart w:id="10" w:name="baep-author-id2"/>
      <w:r w:rsidRPr="00BD4036">
        <w:rPr>
          <w:rFonts w:ascii="Arial" w:hAnsi="Arial" w:cs="Arial"/>
          <w:b w:val="0"/>
          <w:sz w:val="24"/>
          <w:szCs w:val="24"/>
        </w:rPr>
        <w:fldChar w:fldCharType="begin"/>
      </w:r>
      <w:r w:rsidRPr="00BD4036">
        <w:rPr>
          <w:rFonts w:ascii="Arial" w:hAnsi="Arial" w:cs="Arial"/>
          <w:b w:val="0"/>
          <w:sz w:val="24"/>
          <w:szCs w:val="24"/>
        </w:rPr>
        <w:instrText xml:space="preserve"> HYPERLINK "https://www.sciencedirect.com/science/article/pii/S0749597885710503" \l "!" </w:instrText>
      </w:r>
      <w:r w:rsidRPr="00BD4036">
        <w:rPr>
          <w:rFonts w:ascii="Arial" w:hAnsi="Arial" w:cs="Arial"/>
          <w:b w:val="0"/>
          <w:sz w:val="24"/>
          <w:szCs w:val="24"/>
        </w:rPr>
        <w:fldChar w:fldCharType="separate"/>
      </w:r>
      <w:r w:rsidRPr="00BD4036">
        <w:rPr>
          <w:rStyle w:val="text"/>
          <w:rFonts w:ascii="Arial" w:hAnsi="Arial" w:cs="Arial"/>
          <w:b w:val="0"/>
          <w:sz w:val="24"/>
          <w:szCs w:val="24"/>
        </w:rPr>
        <w:t>Morrison.Wolfe</w:t>
      </w:r>
      <w:r w:rsidRPr="00BD4036">
        <w:rPr>
          <w:rFonts w:ascii="Arial" w:hAnsi="Arial" w:cs="Arial"/>
          <w:b w:val="0"/>
          <w:sz w:val="24"/>
          <w:szCs w:val="24"/>
        </w:rPr>
        <w:fldChar w:fldCharType="end"/>
      </w:r>
      <w:bookmarkEnd w:id="10"/>
      <w:r w:rsidRPr="00BD4036">
        <w:rPr>
          <w:rFonts w:ascii="Arial" w:hAnsi="Arial" w:cs="Arial"/>
          <w:b w:val="0"/>
          <w:sz w:val="24"/>
          <w:szCs w:val="24"/>
        </w:rPr>
        <w:t>,E</w:t>
      </w:r>
      <w:proofErr w:type="spellEnd"/>
      <w:r w:rsidRPr="00BD4036">
        <w:rPr>
          <w:rFonts w:ascii="Arial" w:hAnsi="Arial" w:cs="Arial"/>
          <w:b w:val="0"/>
          <w:sz w:val="24"/>
          <w:szCs w:val="24"/>
        </w:rPr>
        <w:t xml:space="preserve"> (1995) </w:t>
      </w:r>
      <w:r w:rsidRPr="00BD4036">
        <w:rPr>
          <w:rStyle w:val="title-text"/>
          <w:rFonts w:ascii="Arial" w:hAnsi="Arial" w:cs="Arial"/>
          <w:b w:val="0"/>
          <w:sz w:val="24"/>
          <w:szCs w:val="24"/>
        </w:rPr>
        <w:t>Feedback Inquiry: The Effect of Source Attributes and Individual Differences</w:t>
      </w:r>
      <w:r>
        <w:rPr>
          <w:rStyle w:val="title-text"/>
          <w:rFonts w:ascii="Arial" w:hAnsi="Arial" w:cs="Arial"/>
          <w:b w:val="0"/>
          <w:sz w:val="24"/>
          <w:szCs w:val="24"/>
        </w:rPr>
        <w:t xml:space="preserve">. Vol 63. Issue 3. June. pp.276-285. </w:t>
      </w:r>
    </w:p>
    <w:p w14:paraId="771E568A" w14:textId="77777777" w:rsidR="000C45AB" w:rsidRDefault="000C45AB" w:rsidP="000C45AB">
      <w:pPr>
        <w:pStyle w:val="Heading1"/>
        <w:spacing w:line="360" w:lineRule="auto"/>
        <w:jc w:val="both"/>
        <w:rPr>
          <w:rStyle w:val="Hyperlink"/>
          <w:rFonts w:ascii="Arial" w:hAnsi="Arial" w:cs="Arial"/>
          <w:b w:val="0"/>
          <w:sz w:val="24"/>
          <w:szCs w:val="24"/>
        </w:rPr>
      </w:pPr>
      <w:bookmarkStart w:id="11" w:name="_Hlk516673660"/>
      <w:r w:rsidRPr="001335A4">
        <w:rPr>
          <w:rFonts w:ascii="Arial" w:hAnsi="Arial" w:cs="Arial"/>
          <w:b w:val="0"/>
          <w:sz w:val="24"/>
          <w:szCs w:val="24"/>
        </w:rPr>
        <w:t xml:space="preserve">Welsh Government (2017a) </w:t>
      </w:r>
      <w:bookmarkEnd w:id="11"/>
      <w:r w:rsidRPr="001335A4">
        <w:rPr>
          <w:rFonts w:ascii="Arial" w:hAnsi="Arial" w:cs="Arial"/>
          <w:b w:val="0"/>
          <w:i/>
          <w:sz w:val="24"/>
          <w:szCs w:val="24"/>
        </w:rPr>
        <w:t>Childcare, Play and Early Years Workforce Plan</w:t>
      </w:r>
      <w:r w:rsidRPr="001335A4">
        <w:rPr>
          <w:rFonts w:ascii="Arial" w:hAnsi="Arial" w:cs="Arial"/>
          <w:b w:val="0"/>
          <w:sz w:val="24"/>
          <w:szCs w:val="24"/>
        </w:rPr>
        <w:t xml:space="preserve">. Welsh Government: Cardiff.  Available at: </w:t>
      </w:r>
      <w:hyperlink r:id="rId28" w:history="1">
        <w:r w:rsidRPr="001335A4">
          <w:rPr>
            <w:rStyle w:val="Hyperlink"/>
            <w:rFonts w:ascii="Arial" w:hAnsi="Arial" w:cs="Arial"/>
            <w:b w:val="0"/>
            <w:sz w:val="24"/>
            <w:szCs w:val="24"/>
          </w:rPr>
          <w:t>http://gov.wales/docs/dsjlg/publications/cyp/171215-childcare-play-early-years-workforce-plan-en.pdf</w:t>
        </w:r>
      </w:hyperlink>
      <w:r w:rsidRPr="001335A4">
        <w:rPr>
          <w:rStyle w:val="Hyperlink"/>
          <w:rFonts w:ascii="Arial" w:hAnsi="Arial" w:cs="Arial"/>
          <w:b w:val="0"/>
          <w:sz w:val="24"/>
          <w:szCs w:val="24"/>
        </w:rPr>
        <w:t xml:space="preserve"> </w:t>
      </w:r>
      <w:r>
        <w:rPr>
          <w:rStyle w:val="Hyperlink"/>
          <w:rFonts w:ascii="Arial" w:hAnsi="Arial" w:cs="Arial"/>
          <w:b w:val="0"/>
          <w:sz w:val="24"/>
          <w:szCs w:val="24"/>
        </w:rPr>
        <w:t xml:space="preserve">[Accessed:13/06/2018] </w:t>
      </w:r>
    </w:p>
    <w:p w14:paraId="61EAEDFB" w14:textId="77777777" w:rsidR="000C45AB" w:rsidRDefault="000C45AB" w:rsidP="000C45AB">
      <w:pPr>
        <w:pStyle w:val="Heading1"/>
        <w:spacing w:line="360" w:lineRule="auto"/>
        <w:jc w:val="both"/>
        <w:rPr>
          <w:rFonts w:ascii="Arial" w:hAnsi="Arial" w:cs="Arial"/>
          <w:b w:val="0"/>
          <w:sz w:val="24"/>
          <w:szCs w:val="24"/>
        </w:rPr>
      </w:pPr>
      <w:bookmarkStart w:id="12" w:name="_Hlk516674851"/>
      <w:r w:rsidRPr="00B86B3F">
        <w:rPr>
          <w:rFonts w:ascii="Arial" w:hAnsi="Arial" w:cs="Arial"/>
          <w:b w:val="0"/>
          <w:sz w:val="24"/>
          <w:szCs w:val="24"/>
        </w:rPr>
        <w:t xml:space="preserve">Welsh Government (2017b) </w:t>
      </w:r>
      <w:bookmarkEnd w:id="12"/>
      <w:r w:rsidRPr="00B86B3F">
        <w:rPr>
          <w:rFonts w:ascii="Arial" w:hAnsi="Arial" w:cs="Arial"/>
          <w:b w:val="0"/>
          <w:sz w:val="24"/>
          <w:szCs w:val="24"/>
        </w:rPr>
        <w:t xml:space="preserve">‘Education in Wales:  Our national mission, Action Plan 2017-21’ </w:t>
      </w:r>
      <w:hyperlink r:id="rId29" w:history="1">
        <w:r w:rsidRPr="00B86B3F">
          <w:rPr>
            <w:rStyle w:val="Hyperlink"/>
            <w:rFonts w:ascii="Arial" w:hAnsi="Arial" w:cs="Arial"/>
            <w:b w:val="0"/>
            <w:sz w:val="24"/>
            <w:szCs w:val="24"/>
          </w:rPr>
          <w:t>http://www.ysgoldyffrynconwy.org/downloads/041017-education-in-wales-en.pdf</w:t>
        </w:r>
      </w:hyperlink>
      <w:r w:rsidRPr="00B86B3F">
        <w:rPr>
          <w:rFonts w:ascii="Arial" w:hAnsi="Arial" w:cs="Arial"/>
          <w:b w:val="0"/>
          <w:sz w:val="24"/>
          <w:szCs w:val="24"/>
        </w:rPr>
        <w:t xml:space="preserve">  [Accessed:13/06/2018] </w:t>
      </w:r>
    </w:p>
    <w:p w14:paraId="34C75D0D" w14:textId="77777777" w:rsidR="000C45AB" w:rsidRDefault="000C45AB" w:rsidP="000C45AB">
      <w:pPr>
        <w:ind w:left="0"/>
        <w:rPr>
          <w:rFonts w:ascii="Arial" w:hAnsi="Arial" w:cs="Arial"/>
          <w:sz w:val="24"/>
          <w:szCs w:val="24"/>
        </w:rPr>
      </w:pPr>
    </w:p>
    <w:p w14:paraId="043D6CA6" w14:textId="437DCE36" w:rsidR="00BD5FBF" w:rsidRDefault="00BD5FBF">
      <w:pPr>
        <w:rPr>
          <w:rFonts w:ascii="Arial" w:hAnsi="Arial" w:cs="Arial"/>
          <w:sz w:val="24"/>
          <w:szCs w:val="24"/>
        </w:rPr>
      </w:pPr>
    </w:p>
    <w:p w14:paraId="4C5CB70A" w14:textId="77777777" w:rsidR="00BD5FBF" w:rsidRPr="001C69D4" w:rsidRDefault="00BD5FBF">
      <w:pPr>
        <w:rPr>
          <w:rFonts w:ascii="Arial" w:hAnsi="Arial" w:cs="Arial"/>
          <w:sz w:val="24"/>
          <w:szCs w:val="24"/>
        </w:rPr>
      </w:pPr>
    </w:p>
    <w:sectPr w:rsidR="00BD5FBF" w:rsidRPr="001C69D4">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416AC" w14:textId="77777777" w:rsidR="004548A6" w:rsidRDefault="004548A6" w:rsidP="007E1360">
      <w:pPr>
        <w:spacing w:line="240" w:lineRule="auto"/>
      </w:pPr>
      <w:r>
        <w:separator/>
      </w:r>
    </w:p>
  </w:endnote>
  <w:endnote w:type="continuationSeparator" w:id="0">
    <w:p w14:paraId="35649745" w14:textId="77777777" w:rsidR="004548A6" w:rsidRDefault="004548A6" w:rsidP="007E13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292C8" w14:textId="77777777" w:rsidR="00997C4B" w:rsidRDefault="00997C4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84D4024" w14:textId="77777777" w:rsidR="00997C4B" w:rsidRDefault="00997C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496CB" w14:textId="77777777" w:rsidR="004548A6" w:rsidRDefault="004548A6" w:rsidP="007E1360">
      <w:pPr>
        <w:spacing w:line="240" w:lineRule="auto"/>
      </w:pPr>
      <w:r>
        <w:separator/>
      </w:r>
    </w:p>
  </w:footnote>
  <w:footnote w:type="continuationSeparator" w:id="0">
    <w:p w14:paraId="38E59321" w14:textId="77777777" w:rsidR="004548A6" w:rsidRDefault="004548A6" w:rsidP="007E13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98148" w14:textId="7996AEC4" w:rsidR="00997C4B" w:rsidRPr="007E1360" w:rsidRDefault="00997C4B" w:rsidP="007E1360">
    <w:pPr>
      <w:pStyle w:val="Header"/>
      <w:jc w:val="right"/>
      <w:rPr>
        <w:rFonts w:ascii="Arial" w:hAnsi="Arial" w:cs="Arial"/>
        <w:sz w:val="24"/>
        <w:szCs w:val="24"/>
      </w:rPr>
    </w:pPr>
    <w:r w:rsidRPr="007E1360">
      <w:rPr>
        <w:rFonts w:ascii="Arial" w:hAnsi="Arial" w:cs="Arial"/>
        <w:sz w:val="24"/>
        <w:szCs w:val="24"/>
      </w:rPr>
      <w:t>1602498</w:t>
    </w:r>
  </w:p>
  <w:p w14:paraId="50933AE1" w14:textId="3A96BA75" w:rsidR="00997C4B" w:rsidRDefault="00997C4B" w:rsidP="007E1360">
    <w:pPr>
      <w:pStyle w:val="Header"/>
      <w:jc w:val="right"/>
    </w:pPr>
    <w:r w:rsidRPr="007E1360">
      <w:rPr>
        <w:rFonts w:ascii="Arial" w:hAnsi="Arial" w:cs="Arial"/>
        <w:sz w:val="24"/>
        <w:szCs w:val="24"/>
      </w:rPr>
      <w:t>EAEE6003/C</w:t>
    </w:r>
  </w:p>
  <w:p w14:paraId="4C9A6210" w14:textId="77777777" w:rsidR="00997C4B" w:rsidRDefault="00997C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360"/>
    <w:rsid w:val="00056B85"/>
    <w:rsid w:val="000A6827"/>
    <w:rsid w:val="000C45AB"/>
    <w:rsid w:val="001352D7"/>
    <w:rsid w:val="001400FB"/>
    <w:rsid w:val="00191C82"/>
    <w:rsid w:val="001B3002"/>
    <w:rsid w:val="001B3550"/>
    <w:rsid w:val="001B7B41"/>
    <w:rsid w:val="001C69D4"/>
    <w:rsid w:val="001D0209"/>
    <w:rsid w:val="001D7689"/>
    <w:rsid w:val="00232347"/>
    <w:rsid w:val="00247FD3"/>
    <w:rsid w:val="002616E3"/>
    <w:rsid w:val="002A49E4"/>
    <w:rsid w:val="002B5E92"/>
    <w:rsid w:val="002F0656"/>
    <w:rsid w:val="003B33E5"/>
    <w:rsid w:val="003E2E2B"/>
    <w:rsid w:val="003E37B7"/>
    <w:rsid w:val="00416400"/>
    <w:rsid w:val="0043214C"/>
    <w:rsid w:val="004548A6"/>
    <w:rsid w:val="004B1761"/>
    <w:rsid w:val="004B5C9F"/>
    <w:rsid w:val="004C62B8"/>
    <w:rsid w:val="004D3D2B"/>
    <w:rsid w:val="004F1737"/>
    <w:rsid w:val="005160E0"/>
    <w:rsid w:val="0058772F"/>
    <w:rsid w:val="00595FBA"/>
    <w:rsid w:val="005A4912"/>
    <w:rsid w:val="005B0F3D"/>
    <w:rsid w:val="005C2CCB"/>
    <w:rsid w:val="005D0B13"/>
    <w:rsid w:val="006831F7"/>
    <w:rsid w:val="006B3051"/>
    <w:rsid w:val="006B50A0"/>
    <w:rsid w:val="006E340A"/>
    <w:rsid w:val="007D6115"/>
    <w:rsid w:val="007E1360"/>
    <w:rsid w:val="00845CC6"/>
    <w:rsid w:val="008507A0"/>
    <w:rsid w:val="00865A49"/>
    <w:rsid w:val="00896B49"/>
    <w:rsid w:val="008D3FFD"/>
    <w:rsid w:val="00923A00"/>
    <w:rsid w:val="0092690E"/>
    <w:rsid w:val="00926E37"/>
    <w:rsid w:val="0093060F"/>
    <w:rsid w:val="00952EE3"/>
    <w:rsid w:val="00954258"/>
    <w:rsid w:val="00991FEB"/>
    <w:rsid w:val="00997C4B"/>
    <w:rsid w:val="009A60E4"/>
    <w:rsid w:val="009D57DD"/>
    <w:rsid w:val="00AA2F43"/>
    <w:rsid w:val="00B109EA"/>
    <w:rsid w:val="00B3290E"/>
    <w:rsid w:val="00B40504"/>
    <w:rsid w:val="00B508E1"/>
    <w:rsid w:val="00BB396A"/>
    <w:rsid w:val="00BB64E8"/>
    <w:rsid w:val="00BD5FBF"/>
    <w:rsid w:val="00C21297"/>
    <w:rsid w:val="00C43BAA"/>
    <w:rsid w:val="00CC6AB4"/>
    <w:rsid w:val="00CE0EB2"/>
    <w:rsid w:val="00D0206A"/>
    <w:rsid w:val="00D25C32"/>
    <w:rsid w:val="00D615DF"/>
    <w:rsid w:val="00D91CB3"/>
    <w:rsid w:val="00DA5808"/>
    <w:rsid w:val="00DD665D"/>
    <w:rsid w:val="00DE485B"/>
    <w:rsid w:val="00E0550D"/>
    <w:rsid w:val="00E0648E"/>
    <w:rsid w:val="00EA7820"/>
    <w:rsid w:val="00EB6AC1"/>
    <w:rsid w:val="00EB6D3C"/>
    <w:rsid w:val="00EC6E35"/>
    <w:rsid w:val="00EF0635"/>
    <w:rsid w:val="00F23D10"/>
    <w:rsid w:val="00F932F1"/>
    <w:rsid w:val="00FA586A"/>
    <w:rsid w:val="00FB4B1C"/>
    <w:rsid w:val="00FE6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7B3EA"/>
  <w15:chartTrackingRefBased/>
  <w15:docId w15:val="{737BBEFA-78CD-4933-A419-39CE2A965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ind w:left="3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C45AB"/>
    <w:pPr>
      <w:spacing w:before="100" w:beforeAutospacing="1" w:after="100" w:afterAutospacing="1" w:line="240" w:lineRule="auto"/>
      <w:ind w:left="0"/>
      <w:jc w:val="left"/>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0C45A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360"/>
    <w:pPr>
      <w:tabs>
        <w:tab w:val="center" w:pos="4513"/>
        <w:tab w:val="right" w:pos="9026"/>
      </w:tabs>
      <w:spacing w:line="240" w:lineRule="auto"/>
    </w:pPr>
  </w:style>
  <w:style w:type="character" w:customStyle="1" w:styleId="HeaderChar">
    <w:name w:val="Header Char"/>
    <w:basedOn w:val="DefaultParagraphFont"/>
    <w:link w:val="Header"/>
    <w:uiPriority w:val="99"/>
    <w:rsid w:val="007E1360"/>
  </w:style>
  <w:style w:type="paragraph" w:styleId="Footer">
    <w:name w:val="footer"/>
    <w:basedOn w:val="Normal"/>
    <w:link w:val="FooterChar"/>
    <w:uiPriority w:val="99"/>
    <w:unhideWhenUsed/>
    <w:rsid w:val="007E1360"/>
    <w:pPr>
      <w:tabs>
        <w:tab w:val="center" w:pos="4513"/>
        <w:tab w:val="right" w:pos="9026"/>
      </w:tabs>
      <w:spacing w:line="240" w:lineRule="auto"/>
    </w:pPr>
  </w:style>
  <w:style w:type="character" w:customStyle="1" w:styleId="FooterChar">
    <w:name w:val="Footer Char"/>
    <w:basedOn w:val="DefaultParagraphFont"/>
    <w:link w:val="Footer"/>
    <w:uiPriority w:val="99"/>
    <w:rsid w:val="007E1360"/>
  </w:style>
  <w:style w:type="character" w:styleId="Hyperlink">
    <w:name w:val="Hyperlink"/>
    <w:basedOn w:val="DefaultParagraphFont"/>
    <w:uiPriority w:val="99"/>
    <w:semiHidden/>
    <w:unhideWhenUsed/>
    <w:rsid w:val="001352D7"/>
    <w:rPr>
      <w:color w:val="0000FF"/>
      <w:u w:val="single"/>
    </w:rPr>
  </w:style>
  <w:style w:type="character" w:customStyle="1" w:styleId="text">
    <w:name w:val="text"/>
    <w:basedOn w:val="DefaultParagraphFont"/>
    <w:rsid w:val="008507A0"/>
  </w:style>
  <w:style w:type="character" w:customStyle="1" w:styleId="Heading1Char">
    <w:name w:val="Heading 1 Char"/>
    <w:basedOn w:val="DefaultParagraphFont"/>
    <w:link w:val="Heading1"/>
    <w:uiPriority w:val="9"/>
    <w:rsid w:val="000C45AB"/>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C45AB"/>
    <w:rPr>
      <w:rFonts w:asciiTheme="majorHAnsi" w:eastAsiaTheme="majorEastAsia" w:hAnsiTheme="majorHAnsi" w:cstheme="majorBidi"/>
      <w:color w:val="1F3763" w:themeColor="accent1" w:themeShade="7F"/>
      <w:sz w:val="24"/>
      <w:szCs w:val="24"/>
    </w:rPr>
  </w:style>
  <w:style w:type="character" w:customStyle="1" w:styleId="title-text">
    <w:name w:val="title-text"/>
    <w:basedOn w:val="DefaultParagraphFont"/>
    <w:rsid w:val="000C45AB"/>
  </w:style>
  <w:style w:type="character" w:customStyle="1" w:styleId="addmd">
    <w:name w:val="addmd"/>
    <w:basedOn w:val="DefaultParagraphFont"/>
    <w:rsid w:val="000C45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344639">
      <w:bodyDiv w:val="1"/>
      <w:marLeft w:val="0"/>
      <w:marRight w:val="0"/>
      <w:marTop w:val="0"/>
      <w:marBottom w:val="0"/>
      <w:divBdr>
        <w:top w:val="none" w:sz="0" w:space="0" w:color="auto"/>
        <w:left w:val="none" w:sz="0" w:space="0" w:color="auto"/>
        <w:bottom w:val="none" w:sz="0" w:space="0" w:color="auto"/>
        <w:right w:val="none" w:sz="0" w:space="0" w:color="auto"/>
      </w:divBdr>
      <w:divsChild>
        <w:div w:id="1349018459">
          <w:marLeft w:val="0"/>
          <w:marRight w:val="0"/>
          <w:marTop w:val="0"/>
          <w:marBottom w:val="0"/>
          <w:divBdr>
            <w:top w:val="none" w:sz="0" w:space="0" w:color="auto"/>
            <w:left w:val="none" w:sz="0" w:space="0" w:color="auto"/>
            <w:bottom w:val="none" w:sz="0" w:space="0" w:color="auto"/>
            <w:right w:val="none" w:sz="0" w:space="0" w:color="auto"/>
          </w:divBdr>
        </w:div>
        <w:div w:id="9707918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ghtstars.org/uploads/Interpreting_your_ERS_scores_020317_-_FINAL_VERSION.pdf" TargetMode="External"/><Relationship Id="rId13" Type="http://schemas.openxmlformats.org/officeDocument/2006/relationships/hyperlink" Target="https://ers.fpg.unc.edu/" TargetMode="External"/><Relationship Id="rId18" Type="http://schemas.openxmlformats.org/officeDocument/2006/relationships/hyperlink" Target="https://www.ndna.org.uk/NDNA/Cymru/Knowledge_Hub/2017/Childcare_Offer_FAQs.aspx" TargetMode="External"/><Relationship Id="rId26" Type="http://schemas.openxmlformats.org/officeDocument/2006/relationships/hyperlink" Target="http://www.earlyeducationmatters.org/how-to-choose-quality/early-care-and-education" TargetMode="External"/><Relationship Id="rId3" Type="http://schemas.openxmlformats.org/officeDocument/2006/relationships/webSettings" Target="webSettings.xml"/><Relationship Id="rId21" Type="http://schemas.openxmlformats.org/officeDocument/2006/relationships/hyperlink" Target="https://www.gov.uk/government/collections/national-minimum-standards" TargetMode="External"/><Relationship Id="rId7" Type="http://schemas.openxmlformats.org/officeDocument/2006/relationships/hyperlink" Target="http://asq.org/learn-about-quality/quality-assurance-quality-control/overview/overview.html" TargetMode="External"/><Relationship Id="rId12" Type="http://schemas.openxmlformats.org/officeDocument/2006/relationships/hyperlink" Target="http://fpg.unc.edu/" TargetMode="External"/><Relationship Id="rId17" Type="http://schemas.openxmlformats.org/officeDocument/2006/relationships/hyperlink" Target="https://assets.publishing.service.gov.uk/government/uploads/system/uploads/attachment_data/file/665078/SEED_Quality_Report_December_2017_Research_Brief.pdf" TargetMode="External"/><Relationship Id="rId25" Type="http://schemas.openxmlformats.org/officeDocument/2006/relationships/hyperlink" Target="https://www.pacey.org.uk/working-in-childcare/spotlight-on/partnerships-with-parents/"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ncbi.nlm.nih.gov/pubmed/?term=Manghani%20K%5BAuthor%5D&amp;cauthor=true&amp;cauthor_uid=21584180" TargetMode="External"/><Relationship Id="rId20" Type="http://schemas.openxmlformats.org/officeDocument/2006/relationships/hyperlink" Target="https://www.nationalarchives.gov.uk/doc/open-government-licence/version/3/" TargetMode="External"/><Relationship Id="rId29" Type="http://schemas.openxmlformats.org/officeDocument/2006/relationships/hyperlink" Target="http://www.ysgoldyffrynconwy.org/downloads/041017-education-in-wales-en.pdf" TargetMode="External"/><Relationship Id="rId1" Type="http://schemas.openxmlformats.org/officeDocument/2006/relationships/styles" Target="styles.xml"/><Relationship Id="rId6" Type="http://schemas.openxmlformats.org/officeDocument/2006/relationships/hyperlink" Target="http://fpg.unc.edu/" TargetMode="External"/><Relationship Id="rId11" Type="http://schemas.openxmlformats.org/officeDocument/2006/relationships/hyperlink" Target="http://dera.ioe.ac.uk/22165/2/150225-successful-futures-en_Redacted.pdf" TargetMode="External"/><Relationship Id="rId24" Type="http://schemas.openxmlformats.org/officeDocument/2006/relationships/hyperlink" Target="https://www.pacey.org.uk/news-and-views/pacey-blog/2016/june-2016/cssiw-online-self-assessment-of-service-(sass)-in/"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unicef.org/eca/ru/Tool_3.pdf" TargetMode="External"/><Relationship Id="rId23" Type="http://schemas.openxmlformats.org/officeDocument/2006/relationships/hyperlink" Target="http://www.playwales.org.uk/eng/sass" TargetMode="External"/><Relationship Id="rId28" Type="http://schemas.openxmlformats.org/officeDocument/2006/relationships/hyperlink" Target="http://gov.wales/docs/dsjlg/publications/cyp/171215-childcare-play-early-years-workforce-plan-en.pdf" TargetMode="External"/><Relationship Id="rId10" Type="http://schemas.openxmlformats.org/officeDocument/2006/relationships/hyperlink" Target="https://careinspectorate.wales/providing-a-care-service/already-registered-services/self-assessment-service-statement-sass" TargetMode="External"/><Relationship Id="rId19" Type="http://schemas.openxmlformats.org/officeDocument/2006/relationships/hyperlink" Target="http://www.oecd.org/edu/The-Welsh-Education-Reform-Journey.pdf"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gov.wales/docs/cssiw/general/170227qcrtemplateen.pdf" TargetMode="External"/><Relationship Id="rId14" Type="http://schemas.openxmlformats.org/officeDocument/2006/relationships/hyperlink" Target="https://books.google.co.uk/books?hl=en&amp;lr=&amp;id=GOsZBQAAQBAJ&amp;oi=fnd&amp;pg=PP1&amp;dq=environment+rating+scale+feedback&amp;ots=0gZwK88a3e&amp;sig=BjgqNZwDJkOxU-vnYj-Pjq8LSXU#v=onepage&amp;q=feedback&amp;f=false" TargetMode="External"/><Relationship Id="rId22" Type="http://schemas.openxmlformats.org/officeDocument/2006/relationships/hyperlink" Target="https://www.pacey.org.uk/news-and-views/pacey-blog/june-2017/frequently-asked-questions-on-the-30-hours-childca/" TargetMode="External"/><Relationship Id="rId27" Type="http://schemas.openxmlformats.org/officeDocument/2006/relationships/hyperlink" Target="https://assets.publishing.service.gov.uk/government/uploads/system/uploads/attachment_data/file/455670/RB455_Effective_preschool_primary_and_secondary_education_project.pdf.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3710</Words>
  <Characters>21147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Way</dc:creator>
  <cp:keywords/>
  <dc:description/>
  <cp:lastModifiedBy>Rhianydd Way</cp:lastModifiedBy>
  <cp:revision>2</cp:revision>
  <dcterms:created xsi:type="dcterms:W3CDTF">2018-06-14T08:42:00Z</dcterms:created>
  <dcterms:modified xsi:type="dcterms:W3CDTF">2018-06-14T08:42:00Z</dcterms:modified>
</cp:coreProperties>
</file>