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BFFC41" w14:textId="77777777" w:rsidR="007A6196" w:rsidRPr="00F77970" w:rsidRDefault="007A6196">
      <w:pPr>
        <w:rPr>
          <w:b/>
          <w:bCs/>
          <w:sz w:val="72"/>
          <w:szCs w:val="72"/>
        </w:rPr>
      </w:pPr>
      <w:r w:rsidRPr="00F77970">
        <w:rPr>
          <w:b/>
          <w:bCs/>
          <w:sz w:val="72"/>
          <w:szCs w:val="72"/>
        </w:rPr>
        <w:t>NELI MARKOVA (1816248)</w:t>
      </w:r>
    </w:p>
    <w:p w14:paraId="3B7ABF7A" w14:textId="77777777" w:rsidR="0023633E" w:rsidRPr="00F77970" w:rsidRDefault="0023633E">
      <w:pPr>
        <w:rPr>
          <w:b/>
          <w:bCs/>
          <w:sz w:val="72"/>
          <w:szCs w:val="72"/>
        </w:rPr>
      </w:pPr>
      <w:r w:rsidRPr="00F77970">
        <w:rPr>
          <w:b/>
          <w:bCs/>
          <w:sz w:val="72"/>
          <w:szCs w:val="72"/>
        </w:rPr>
        <w:t>MANAGING PEOPLE (LCBB5004)</w:t>
      </w:r>
    </w:p>
    <w:p w14:paraId="1620D641" w14:textId="1EFEF06B" w:rsidR="0023633E" w:rsidRDefault="0023633E">
      <w:pPr>
        <w:rPr>
          <w:b/>
          <w:bCs/>
          <w:sz w:val="72"/>
          <w:szCs w:val="72"/>
        </w:rPr>
      </w:pPr>
      <w:r w:rsidRPr="00F77970">
        <w:rPr>
          <w:b/>
          <w:bCs/>
          <w:sz w:val="72"/>
          <w:szCs w:val="72"/>
        </w:rPr>
        <w:t>CHARLES OHAM</w:t>
      </w:r>
    </w:p>
    <w:p w14:paraId="3559F14B" w14:textId="568A9B78" w:rsidR="00F77970" w:rsidRDefault="00F77970">
      <w:pPr>
        <w:rPr>
          <w:b/>
          <w:bCs/>
          <w:sz w:val="72"/>
          <w:szCs w:val="72"/>
        </w:rPr>
      </w:pPr>
    </w:p>
    <w:p w14:paraId="1E7B208A" w14:textId="749C0EB8" w:rsidR="00F77970" w:rsidRDefault="00F77970">
      <w:pPr>
        <w:rPr>
          <w:b/>
          <w:bCs/>
          <w:sz w:val="72"/>
          <w:szCs w:val="72"/>
        </w:rPr>
      </w:pPr>
    </w:p>
    <w:p w14:paraId="21ED98B7" w14:textId="33085F4D" w:rsidR="00F77970" w:rsidRDefault="00F77970">
      <w:pPr>
        <w:rPr>
          <w:b/>
          <w:bCs/>
          <w:sz w:val="72"/>
          <w:szCs w:val="72"/>
        </w:rPr>
      </w:pPr>
    </w:p>
    <w:p w14:paraId="633CD700" w14:textId="30110686" w:rsidR="00F77970" w:rsidRDefault="00F77970">
      <w:pPr>
        <w:rPr>
          <w:b/>
          <w:bCs/>
          <w:sz w:val="72"/>
          <w:szCs w:val="72"/>
        </w:rPr>
      </w:pPr>
    </w:p>
    <w:p w14:paraId="18340F42" w14:textId="052D4E07" w:rsidR="00F77970" w:rsidRPr="00F77970" w:rsidRDefault="00541044">
      <w:pPr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CONCEPT, DRIVERS, TOOLS AND STRATEGY OF EMPLOYEE ENGAGEMENT</w:t>
      </w:r>
    </w:p>
    <w:p w14:paraId="10AC010C" w14:textId="77777777" w:rsidR="0023633E" w:rsidRDefault="0023633E">
      <w:pPr>
        <w:rPr>
          <w:b/>
          <w:bCs/>
          <w:sz w:val="32"/>
          <w:szCs w:val="32"/>
        </w:rPr>
      </w:pPr>
    </w:p>
    <w:p w14:paraId="67826184" w14:textId="77777777" w:rsidR="0023633E" w:rsidRDefault="0023633E">
      <w:pPr>
        <w:rPr>
          <w:b/>
          <w:bCs/>
          <w:sz w:val="32"/>
          <w:szCs w:val="32"/>
        </w:rPr>
      </w:pPr>
    </w:p>
    <w:p w14:paraId="39CEDF65" w14:textId="77777777" w:rsidR="0023633E" w:rsidRDefault="0023633E">
      <w:pPr>
        <w:rPr>
          <w:b/>
          <w:bCs/>
          <w:sz w:val="32"/>
          <w:szCs w:val="32"/>
        </w:rPr>
      </w:pPr>
    </w:p>
    <w:p w14:paraId="17CCF839" w14:textId="77777777" w:rsidR="0023633E" w:rsidRDefault="0023633E">
      <w:pPr>
        <w:rPr>
          <w:b/>
          <w:bCs/>
          <w:sz w:val="32"/>
          <w:szCs w:val="32"/>
        </w:rPr>
      </w:pPr>
    </w:p>
    <w:p w14:paraId="79956EFE" w14:textId="7E59B9C1" w:rsidR="001D596C" w:rsidRDefault="001D596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EXECUTIVE SUMMARY</w:t>
      </w:r>
    </w:p>
    <w:p w14:paraId="5A68F5D9" w14:textId="6FE89329" w:rsidR="001D596C" w:rsidRDefault="001D596C"/>
    <w:p w14:paraId="48626D14" w14:textId="02FF6260" w:rsidR="001D596C" w:rsidRDefault="001D596C"/>
    <w:p w14:paraId="1A6DA2A4" w14:textId="20FFBD88" w:rsidR="001D596C" w:rsidRPr="001D596C" w:rsidRDefault="002A7F8E">
      <w:r>
        <w:t xml:space="preserve">This report is presenting the meaning and importance of employee engagement. </w:t>
      </w:r>
      <w:r w:rsidR="00B777EA">
        <w:t xml:space="preserve">It is </w:t>
      </w:r>
      <w:r w:rsidR="00346766">
        <w:t>defining</w:t>
      </w:r>
      <w:r w:rsidR="00B777EA">
        <w:t xml:space="preserve"> the main drivers of employee engagement, the </w:t>
      </w:r>
      <w:r w:rsidR="008909A5">
        <w:t>most popular measurement engagement tools and strategies, which organisation</w:t>
      </w:r>
      <w:r w:rsidR="00CB5367">
        <w:t>s</w:t>
      </w:r>
      <w:r w:rsidR="008909A5">
        <w:t xml:space="preserve"> use and </w:t>
      </w:r>
      <w:r w:rsidR="00CF31B6">
        <w:t>implement in their organisational culture.</w:t>
      </w:r>
      <w:r w:rsidR="007D5F85">
        <w:t xml:space="preserve"> </w:t>
      </w:r>
      <w:r w:rsidR="006F39BD">
        <w:t>P</w:t>
      </w:r>
      <w:r w:rsidR="007D5F85">
        <w:t>apers, articles and website</w:t>
      </w:r>
      <w:r w:rsidR="006F39BD">
        <w:t xml:space="preserve"> are used to support as evidence the definition and significant role of employee engagement in the business. </w:t>
      </w:r>
      <w:r w:rsidR="00CA53D4">
        <w:t>People engagement is evolved in the recent past years</w:t>
      </w:r>
      <w:r w:rsidR="00327367">
        <w:t>, become vital part of companies, developing the communication and connection of employers with employees</w:t>
      </w:r>
      <w:r w:rsidR="00BD118F">
        <w:t xml:space="preserve"> with the help of the latest technology</w:t>
      </w:r>
      <w:r w:rsidR="00787948">
        <w:t xml:space="preserve"> innovations.</w:t>
      </w:r>
    </w:p>
    <w:p w14:paraId="6C7B3DB8" w14:textId="77777777" w:rsidR="001D596C" w:rsidRDefault="001D596C">
      <w:pPr>
        <w:rPr>
          <w:b/>
          <w:bCs/>
          <w:sz w:val="32"/>
          <w:szCs w:val="32"/>
        </w:rPr>
      </w:pPr>
    </w:p>
    <w:p w14:paraId="27FD060B" w14:textId="77777777" w:rsidR="001D596C" w:rsidRDefault="001D596C">
      <w:pPr>
        <w:rPr>
          <w:b/>
          <w:bCs/>
          <w:sz w:val="32"/>
          <w:szCs w:val="32"/>
        </w:rPr>
      </w:pPr>
    </w:p>
    <w:p w14:paraId="3FC805EE" w14:textId="77777777" w:rsidR="001D596C" w:rsidRDefault="001D596C">
      <w:pPr>
        <w:rPr>
          <w:b/>
          <w:bCs/>
          <w:sz w:val="32"/>
          <w:szCs w:val="32"/>
        </w:rPr>
      </w:pPr>
    </w:p>
    <w:p w14:paraId="27023FB2" w14:textId="77777777" w:rsidR="001D596C" w:rsidRDefault="001D596C">
      <w:pPr>
        <w:rPr>
          <w:b/>
          <w:bCs/>
          <w:sz w:val="32"/>
          <w:szCs w:val="32"/>
        </w:rPr>
      </w:pPr>
    </w:p>
    <w:p w14:paraId="1B7C0707" w14:textId="77777777" w:rsidR="001D596C" w:rsidRDefault="001D596C">
      <w:pPr>
        <w:rPr>
          <w:b/>
          <w:bCs/>
          <w:sz w:val="32"/>
          <w:szCs w:val="32"/>
        </w:rPr>
      </w:pPr>
    </w:p>
    <w:p w14:paraId="74488350" w14:textId="1C52470A" w:rsidR="0077179F" w:rsidRDefault="00B073C8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INTRODUCTION </w:t>
      </w:r>
      <w:r w:rsidR="0077179F" w:rsidRPr="0077179F">
        <w:rPr>
          <w:b/>
          <w:bCs/>
          <w:sz w:val="32"/>
          <w:szCs w:val="32"/>
        </w:rPr>
        <w:t>OF EMPLOYEE ENGAGEMENT</w:t>
      </w:r>
    </w:p>
    <w:p w14:paraId="77397F4E" w14:textId="73D5DA21" w:rsidR="00D12986" w:rsidRDefault="00D12986">
      <w:pPr>
        <w:rPr>
          <w:b/>
          <w:bCs/>
          <w:sz w:val="32"/>
          <w:szCs w:val="32"/>
        </w:rPr>
      </w:pPr>
    </w:p>
    <w:p w14:paraId="6E1E1B7F" w14:textId="77777777" w:rsidR="00D12986" w:rsidRPr="0077179F" w:rsidRDefault="00D12986">
      <w:pPr>
        <w:rPr>
          <w:b/>
          <w:bCs/>
          <w:sz w:val="32"/>
          <w:szCs w:val="32"/>
        </w:rPr>
      </w:pPr>
    </w:p>
    <w:p w14:paraId="39539DFD" w14:textId="77777777" w:rsidR="0077179F" w:rsidRDefault="0077179F"/>
    <w:p w14:paraId="4AFF1C4D" w14:textId="1CE286A1" w:rsidR="00D913D3" w:rsidRDefault="00293595">
      <w:r>
        <w:t>Employe</w:t>
      </w:r>
      <w:r w:rsidR="00EB7178">
        <w:t>es i</w:t>
      </w:r>
      <w:r w:rsidR="0096470C">
        <w:t>n</w:t>
      </w:r>
      <w:r w:rsidR="00EB7178">
        <w:t xml:space="preserve"> every organisation are </w:t>
      </w:r>
      <w:r w:rsidR="003D47D3">
        <w:t>valued assets and closely related to the level of per</w:t>
      </w:r>
      <w:r w:rsidR="00B05951">
        <w:t>f</w:t>
      </w:r>
      <w:r w:rsidR="003D47D3">
        <w:t xml:space="preserve">ormance of </w:t>
      </w:r>
      <w:r w:rsidR="00B05951">
        <w:t>the companies</w:t>
      </w:r>
      <w:r w:rsidR="00E75627">
        <w:t xml:space="preserve">. Therefore, </w:t>
      </w:r>
      <w:r w:rsidR="009420A1">
        <w:t xml:space="preserve">it is very important for </w:t>
      </w:r>
      <w:r w:rsidR="009761F2">
        <w:t>employers</w:t>
      </w:r>
      <w:r w:rsidR="009420A1">
        <w:t xml:space="preserve"> </w:t>
      </w:r>
      <w:r w:rsidR="009761F2">
        <w:t xml:space="preserve">to measure and define the employee’s engagement to their </w:t>
      </w:r>
      <w:r w:rsidR="00C02D21">
        <w:t xml:space="preserve">company. The employee engagement describes the level of dedication </w:t>
      </w:r>
      <w:r w:rsidR="00812AF0">
        <w:t xml:space="preserve">of workers, </w:t>
      </w:r>
      <w:r w:rsidR="00466818">
        <w:t xml:space="preserve">their </w:t>
      </w:r>
      <w:r w:rsidR="00317A5A">
        <w:t>enjo</w:t>
      </w:r>
      <w:r w:rsidR="00A63243">
        <w:t>y</w:t>
      </w:r>
      <w:r w:rsidR="00317A5A">
        <w:t xml:space="preserve">ment and </w:t>
      </w:r>
      <w:r w:rsidR="00A63243">
        <w:t>job satisfaction</w:t>
      </w:r>
      <w:r w:rsidR="009B1D3F">
        <w:t>.</w:t>
      </w:r>
      <w:r w:rsidR="00D3411B">
        <w:t xml:space="preserve"> Organisations </w:t>
      </w:r>
      <w:r w:rsidR="00537377">
        <w:t xml:space="preserve">are more likely to create good </w:t>
      </w:r>
      <w:r w:rsidR="00710355">
        <w:t xml:space="preserve">level of engagement with their workers in order to </w:t>
      </w:r>
      <w:r w:rsidR="00D535DA">
        <w:t xml:space="preserve">secure the company’s success. The higher productivity </w:t>
      </w:r>
      <w:r w:rsidR="00E06992">
        <w:t xml:space="preserve">of each employee may </w:t>
      </w:r>
      <w:r w:rsidR="00AE33DE">
        <w:t xml:space="preserve">rise company’s performance (Smith, 2020). </w:t>
      </w:r>
    </w:p>
    <w:p w14:paraId="398F50AA" w14:textId="5D531A96" w:rsidR="007C1B80" w:rsidRDefault="007C1B80">
      <w:r>
        <w:t xml:space="preserve">The </w:t>
      </w:r>
      <w:r w:rsidR="00C2752A">
        <w:t xml:space="preserve">concept of employee engagement may </w:t>
      </w:r>
      <w:r w:rsidR="00A7265F">
        <w:t>be</w:t>
      </w:r>
      <w:r w:rsidR="00C2752A">
        <w:t xml:space="preserve"> an act of the companies to </w:t>
      </w:r>
      <w:r w:rsidR="00325A6C">
        <w:t>create a</w:t>
      </w:r>
      <w:r w:rsidR="004741E9">
        <w:t>n</w:t>
      </w:r>
      <w:r w:rsidR="00325A6C">
        <w:t xml:space="preserve"> </w:t>
      </w:r>
      <w:r w:rsidR="00557ADD">
        <w:t>indestructible connection between them and employees</w:t>
      </w:r>
      <w:r w:rsidR="00375E51">
        <w:t xml:space="preserve">, </w:t>
      </w:r>
      <w:r w:rsidR="00B0431E">
        <w:t xml:space="preserve">to </w:t>
      </w:r>
      <w:r w:rsidR="00375E51">
        <w:t>ensur</w:t>
      </w:r>
      <w:r w:rsidR="00B0431E">
        <w:t>e</w:t>
      </w:r>
      <w:r w:rsidR="00375E51">
        <w:t xml:space="preserve"> the positive attitude </w:t>
      </w:r>
      <w:r w:rsidR="00A650A2">
        <w:t xml:space="preserve">of workers to employers, </w:t>
      </w:r>
      <w:r w:rsidR="00D952D9">
        <w:t>the personal involvement in the organisation of the employee</w:t>
      </w:r>
      <w:r w:rsidR="00C27A7C">
        <w:t>s</w:t>
      </w:r>
      <w:r w:rsidR="00B0431E">
        <w:t xml:space="preserve"> and </w:t>
      </w:r>
      <w:r w:rsidR="00030CFF">
        <w:t>the</w:t>
      </w:r>
      <w:r w:rsidR="004741E9">
        <w:t>ir</w:t>
      </w:r>
      <w:r w:rsidR="00030CFF">
        <w:t xml:space="preserve"> physical and psychological </w:t>
      </w:r>
      <w:r w:rsidR="004741E9">
        <w:t>well-being</w:t>
      </w:r>
      <w:r w:rsidR="00C27A7C">
        <w:t>.</w:t>
      </w:r>
      <w:r w:rsidR="007217C2">
        <w:t xml:space="preserve"> Employee engagement may be referred to </w:t>
      </w:r>
      <w:r w:rsidR="00DA73C2">
        <w:t xml:space="preserve">the employee’s motivation, passion and </w:t>
      </w:r>
      <w:r w:rsidR="005E2C02">
        <w:t>commitment</w:t>
      </w:r>
      <w:r w:rsidR="002D51B6">
        <w:t xml:space="preserve"> to the employers and </w:t>
      </w:r>
      <w:r w:rsidR="00217E1C">
        <w:t>s</w:t>
      </w:r>
      <w:r w:rsidR="00CE3D5A">
        <w:t>hows</w:t>
      </w:r>
      <w:r w:rsidR="002D51B6">
        <w:t xml:space="preserve"> </w:t>
      </w:r>
      <w:r w:rsidR="00932264">
        <w:t>employee</w:t>
      </w:r>
      <w:r w:rsidR="00CE3D5A">
        <w:t>’s</w:t>
      </w:r>
      <w:r w:rsidR="00932264">
        <w:t xml:space="preserve"> </w:t>
      </w:r>
      <w:r w:rsidR="0067568F">
        <w:t>satisfaction</w:t>
      </w:r>
      <w:r w:rsidR="00CE3D5A">
        <w:t xml:space="preserve"> of</w:t>
      </w:r>
      <w:r w:rsidR="0067568F">
        <w:t xml:space="preserve"> </w:t>
      </w:r>
      <w:r w:rsidR="00DA7EB3">
        <w:t>achieved organisational goals</w:t>
      </w:r>
      <w:r w:rsidR="00CE2F50">
        <w:t>.</w:t>
      </w:r>
      <w:r w:rsidR="005705D3">
        <w:t xml:space="preserve"> An engaged employee </w:t>
      </w:r>
      <w:r w:rsidR="00A82D87">
        <w:t>knows its job role, its loyal and passionate</w:t>
      </w:r>
      <w:r w:rsidR="005347E8">
        <w:t xml:space="preserve">, has high level of productivity </w:t>
      </w:r>
      <w:r w:rsidR="00E373B7">
        <w:t>and its emotionally connected to its organisation</w:t>
      </w:r>
      <w:r w:rsidR="00D95AA7">
        <w:t xml:space="preserve"> (Gupta et.</w:t>
      </w:r>
      <w:r w:rsidR="001921D7">
        <w:t>al., 2019).</w:t>
      </w:r>
    </w:p>
    <w:p w14:paraId="582FE281" w14:textId="091C148A" w:rsidR="00F11AD7" w:rsidRDefault="0032017D">
      <w:r>
        <w:t xml:space="preserve">The employee engagement </w:t>
      </w:r>
      <w:r w:rsidR="00D85B2F">
        <w:t xml:space="preserve">can bring many benefits to the company and is used as a tool to </w:t>
      </w:r>
      <w:r w:rsidR="0008734D">
        <w:t>organise the human capital</w:t>
      </w:r>
      <w:r w:rsidR="00AA0A42">
        <w:t xml:space="preserve"> in order and have success</w:t>
      </w:r>
      <w:r w:rsidR="00234A35">
        <w:t>. The engaged employee is powerful</w:t>
      </w:r>
      <w:r w:rsidR="00E069F3">
        <w:t xml:space="preserve">, brings energy into organisation and </w:t>
      </w:r>
      <w:r w:rsidR="00100E75">
        <w:t>contribute for the good outcome of the firm.</w:t>
      </w:r>
      <w:r w:rsidR="00AB77D0">
        <w:t xml:space="preserve"> </w:t>
      </w:r>
      <w:r w:rsidR="00C37A7A">
        <w:t>Also,</w:t>
      </w:r>
      <w:r w:rsidR="00933400">
        <w:t xml:space="preserve"> the engaged employee </w:t>
      </w:r>
      <w:r w:rsidR="00C37A7A">
        <w:lastRenderedPageBreak/>
        <w:t>contributes</w:t>
      </w:r>
      <w:r w:rsidR="00933400">
        <w:t xml:space="preserve"> for the lower </w:t>
      </w:r>
      <w:r w:rsidR="00B1236C">
        <w:t>absent</w:t>
      </w:r>
      <w:r w:rsidR="00C37A7A">
        <w:t xml:space="preserve">eeism in the company. The disengaged workers </w:t>
      </w:r>
      <w:r w:rsidR="00464988">
        <w:t>bring negativism in the company, th</w:t>
      </w:r>
      <w:r w:rsidR="00223371">
        <w:t xml:space="preserve">ose people are performing their job without </w:t>
      </w:r>
      <w:r w:rsidR="00CB4978">
        <w:t xml:space="preserve">willing, creativity or passion. Very often the disengaged employees </w:t>
      </w:r>
      <w:r w:rsidR="00EC1BF1">
        <w:t>demoralize the engaged workers</w:t>
      </w:r>
      <w:r w:rsidR="00084740">
        <w:t xml:space="preserve">. Those people never show passion at work and </w:t>
      </w:r>
      <w:r w:rsidR="00CF4865">
        <w:t xml:space="preserve">they have no connection with the organization and co-workers. Disengaged employees are </w:t>
      </w:r>
      <w:r w:rsidR="00E723CE">
        <w:t xml:space="preserve">influencing negative the performance of the organisation and </w:t>
      </w:r>
      <w:r w:rsidR="00701842">
        <w:t>are not involved in the</w:t>
      </w:r>
      <w:r w:rsidR="00B0188A">
        <w:t xml:space="preserve"> values and purpose of</w:t>
      </w:r>
      <w:r w:rsidR="006905B4">
        <w:t xml:space="preserve"> it</w:t>
      </w:r>
      <w:r w:rsidR="00AB3FA9">
        <w:t xml:space="preserve">. </w:t>
      </w:r>
      <w:r w:rsidR="007973D4">
        <w:t xml:space="preserve">Those workers are unhappy in their job and they feel </w:t>
      </w:r>
      <w:r w:rsidR="00B63946">
        <w:t xml:space="preserve">constantly underestimated because they cannot create </w:t>
      </w:r>
      <w:r w:rsidR="00C93575">
        <w:t xml:space="preserve">bond with their superiors and team </w:t>
      </w:r>
      <w:r w:rsidR="00F56082">
        <w:t>(</w:t>
      </w:r>
      <w:proofErr w:type="spellStart"/>
      <w:r w:rsidR="00704004">
        <w:t>Pandita</w:t>
      </w:r>
      <w:proofErr w:type="spellEnd"/>
      <w:r w:rsidR="00704004">
        <w:t>, 2019).</w:t>
      </w:r>
    </w:p>
    <w:p w14:paraId="154CAFBA" w14:textId="05D5A6E8" w:rsidR="00CE4AA9" w:rsidRDefault="00E07AD9">
      <w:r>
        <w:t xml:space="preserve">The organisations must </w:t>
      </w:r>
      <w:r w:rsidR="00F10B40">
        <w:t>build strong two-way connection with their employees</w:t>
      </w:r>
      <w:r w:rsidR="009234E4">
        <w:t xml:space="preserve"> and ensure and develop </w:t>
      </w:r>
      <w:r w:rsidR="00EE39BC">
        <w:t xml:space="preserve">good engagement practices in their business. </w:t>
      </w:r>
      <w:r w:rsidR="007026D1">
        <w:t xml:space="preserve">Every employer must consider that the engaged employee will contribute for the company’s profit and </w:t>
      </w:r>
      <w:r w:rsidR="005B1222">
        <w:t>performance</w:t>
      </w:r>
      <w:r w:rsidR="002D02E3">
        <w:t xml:space="preserve"> while is </w:t>
      </w:r>
      <w:r w:rsidR="00B7017C">
        <w:t xml:space="preserve">appreciated and respected and motivated to </w:t>
      </w:r>
      <w:r w:rsidR="00591401">
        <w:t>make more efforts for the success of the company</w:t>
      </w:r>
      <w:r w:rsidR="003921B5">
        <w:t xml:space="preserve"> (</w:t>
      </w:r>
      <w:proofErr w:type="spellStart"/>
      <w:r w:rsidR="003921B5">
        <w:t>Pandita</w:t>
      </w:r>
      <w:proofErr w:type="spellEnd"/>
      <w:r w:rsidR="003921B5">
        <w:t xml:space="preserve">, 2019). In order to </w:t>
      </w:r>
      <w:r w:rsidR="008D3E28">
        <w:t xml:space="preserve">engage </w:t>
      </w:r>
      <w:r w:rsidR="00443109">
        <w:t xml:space="preserve">its employees, companies must consider the drivers of engagement </w:t>
      </w:r>
      <w:r w:rsidR="002054EB">
        <w:t>employment and all factors, which may influence</w:t>
      </w:r>
      <w:r w:rsidR="0011671B">
        <w:t>, change and define the workers engagement.</w:t>
      </w:r>
    </w:p>
    <w:p w14:paraId="7070B7BE" w14:textId="2F45ED55" w:rsidR="0011671B" w:rsidRDefault="0011671B"/>
    <w:p w14:paraId="32FCBCBA" w14:textId="77777777" w:rsidR="00D12986" w:rsidRDefault="00D12986">
      <w:pPr>
        <w:rPr>
          <w:b/>
          <w:bCs/>
          <w:sz w:val="32"/>
          <w:szCs w:val="32"/>
        </w:rPr>
      </w:pPr>
    </w:p>
    <w:p w14:paraId="662F2F1C" w14:textId="77777777" w:rsidR="00D12986" w:rsidRDefault="00D12986">
      <w:pPr>
        <w:rPr>
          <w:b/>
          <w:bCs/>
          <w:sz w:val="32"/>
          <w:szCs w:val="32"/>
        </w:rPr>
      </w:pPr>
    </w:p>
    <w:p w14:paraId="1CC7E51B" w14:textId="77777777" w:rsidR="00D12986" w:rsidRDefault="00D12986">
      <w:pPr>
        <w:rPr>
          <w:b/>
          <w:bCs/>
          <w:sz w:val="32"/>
          <w:szCs w:val="32"/>
        </w:rPr>
      </w:pPr>
    </w:p>
    <w:p w14:paraId="75B024FF" w14:textId="77777777" w:rsidR="00D12986" w:rsidRDefault="00D12986">
      <w:pPr>
        <w:rPr>
          <w:b/>
          <w:bCs/>
          <w:sz w:val="32"/>
          <w:szCs w:val="32"/>
        </w:rPr>
      </w:pPr>
    </w:p>
    <w:p w14:paraId="64D9E9C8" w14:textId="77777777" w:rsidR="00D12986" w:rsidRDefault="00D12986">
      <w:pPr>
        <w:rPr>
          <w:b/>
          <w:bCs/>
          <w:sz w:val="32"/>
          <w:szCs w:val="32"/>
        </w:rPr>
      </w:pPr>
    </w:p>
    <w:p w14:paraId="3E8F2266" w14:textId="77777777" w:rsidR="00D12986" w:rsidRDefault="00D12986">
      <w:pPr>
        <w:rPr>
          <w:b/>
          <w:bCs/>
          <w:sz w:val="32"/>
          <w:szCs w:val="32"/>
        </w:rPr>
      </w:pPr>
    </w:p>
    <w:p w14:paraId="28AEB2B8" w14:textId="1411CC8D" w:rsidR="0011671B" w:rsidRDefault="0011671B">
      <w:pPr>
        <w:rPr>
          <w:b/>
          <w:bCs/>
          <w:sz w:val="32"/>
          <w:szCs w:val="32"/>
        </w:rPr>
      </w:pPr>
      <w:r w:rsidRPr="0077179F">
        <w:rPr>
          <w:b/>
          <w:bCs/>
          <w:sz w:val="32"/>
          <w:szCs w:val="32"/>
        </w:rPr>
        <w:t xml:space="preserve">DRIVERS OF </w:t>
      </w:r>
      <w:r w:rsidR="0031355E" w:rsidRPr="0077179F">
        <w:rPr>
          <w:b/>
          <w:bCs/>
          <w:sz w:val="32"/>
          <w:szCs w:val="32"/>
        </w:rPr>
        <w:t>EMPLOYEE ENGAGEMENT</w:t>
      </w:r>
    </w:p>
    <w:p w14:paraId="09E108FB" w14:textId="19222ACD" w:rsidR="00D12986" w:rsidRDefault="00D12986">
      <w:pPr>
        <w:rPr>
          <w:b/>
          <w:bCs/>
          <w:sz w:val="32"/>
          <w:szCs w:val="32"/>
        </w:rPr>
      </w:pPr>
    </w:p>
    <w:p w14:paraId="4ED0B4FE" w14:textId="37BC48CB" w:rsidR="00D12986" w:rsidRDefault="00D12986">
      <w:pPr>
        <w:rPr>
          <w:b/>
          <w:bCs/>
          <w:sz w:val="32"/>
          <w:szCs w:val="32"/>
        </w:rPr>
      </w:pPr>
    </w:p>
    <w:p w14:paraId="4D416963" w14:textId="3042AE89" w:rsidR="00D12986" w:rsidRDefault="00D3045A">
      <w:r>
        <w:t xml:space="preserve">There </w:t>
      </w:r>
      <w:r w:rsidR="00167E51">
        <w:t>are</w:t>
      </w:r>
      <w:r>
        <w:t xml:space="preserve"> many external and internal factors which may influence the </w:t>
      </w:r>
      <w:r w:rsidR="00D2711A">
        <w:t xml:space="preserve">employers and employees. In recent </w:t>
      </w:r>
      <w:r w:rsidR="00167E51">
        <w:t>years,</w:t>
      </w:r>
      <w:r w:rsidR="00D2711A">
        <w:t xml:space="preserve"> the employee engagement </w:t>
      </w:r>
      <w:r w:rsidR="00167E51">
        <w:t>plays</w:t>
      </w:r>
      <w:r w:rsidR="00D2711A">
        <w:t xml:space="preserve"> major role in the success of the organisations</w:t>
      </w:r>
      <w:r w:rsidR="003C1979">
        <w:t xml:space="preserve"> and therefore, the companies are putting efforts to build strong connection with their employees</w:t>
      </w:r>
      <w:r w:rsidR="00093A96">
        <w:t xml:space="preserve">. Factors like Brexit, economical crisis and </w:t>
      </w:r>
      <w:r w:rsidR="00E95DE6">
        <w:t xml:space="preserve">COVID-19 pandemic are considered as a threat </w:t>
      </w:r>
      <w:r w:rsidR="0006117C">
        <w:t xml:space="preserve">to all businesses, </w:t>
      </w:r>
      <w:r w:rsidR="00D81A24">
        <w:t xml:space="preserve">causing </w:t>
      </w:r>
      <w:r w:rsidR="00167E51">
        <w:t>uncertainty</w:t>
      </w:r>
      <w:r w:rsidR="00D81A24">
        <w:t xml:space="preserve"> to </w:t>
      </w:r>
      <w:r w:rsidR="00167E51">
        <w:t>employees’</w:t>
      </w:r>
      <w:r w:rsidR="006D1A2A">
        <w:t xml:space="preserve"> roles</w:t>
      </w:r>
      <w:r w:rsidR="00B06C46">
        <w:t xml:space="preserve">, employment and future in the </w:t>
      </w:r>
      <w:r w:rsidR="008F5947">
        <w:t>workplace</w:t>
      </w:r>
      <w:r w:rsidR="00F004BB">
        <w:t xml:space="preserve">. The employers create awareness </w:t>
      </w:r>
      <w:r w:rsidR="009D04B8">
        <w:t xml:space="preserve">of </w:t>
      </w:r>
      <w:r w:rsidR="008F5947">
        <w:t>that,</w:t>
      </w:r>
      <w:r w:rsidR="009D04B8">
        <w:t xml:space="preserve"> and companies are more involved in the well being of its workers</w:t>
      </w:r>
      <w:r w:rsidR="0054109A">
        <w:t xml:space="preserve"> (Ward, 2018).</w:t>
      </w:r>
      <w:r w:rsidR="0099381F">
        <w:t xml:space="preserve"> </w:t>
      </w:r>
    </w:p>
    <w:p w14:paraId="092E96CA" w14:textId="01FC2B5E" w:rsidR="007F473E" w:rsidRDefault="007F473E">
      <w:r>
        <w:t xml:space="preserve">There are some drivers in employee engagement to be considered in order to </w:t>
      </w:r>
      <w:r w:rsidR="004D76C1">
        <w:t>build</w:t>
      </w:r>
      <w:r w:rsidR="00734D46">
        <w:t xml:space="preserve"> the right team and </w:t>
      </w:r>
      <w:r w:rsidR="00D43BD3">
        <w:t>succeed</w:t>
      </w:r>
      <w:r w:rsidR="00734D46">
        <w:t xml:space="preserve"> on the business field</w:t>
      </w:r>
      <w:r w:rsidR="00D43BD3">
        <w:t xml:space="preserve">. </w:t>
      </w:r>
      <w:r w:rsidR="0076277B">
        <w:t xml:space="preserve">Main drivers </w:t>
      </w:r>
      <w:r w:rsidR="00C30858">
        <w:t>can be</w:t>
      </w:r>
      <w:r w:rsidR="0076277B">
        <w:t xml:space="preserve"> </w:t>
      </w:r>
      <w:r w:rsidR="00480F46">
        <w:t xml:space="preserve">leadership, team support, management, </w:t>
      </w:r>
      <w:r w:rsidR="004D76C1">
        <w:t>autonomy, integrity, employees voice etc.</w:t>
      </w:r>
    </w:p>
    <w:p w14:paraId="6B133D7B" w14:textId="657BE4B0" w:rsidR="004E09C9" w:rsidRDefault="00E94CC8">
      <w:r>
        <w:t xml:space="preserve">Leadership is important </w:t>
      </w:r>
      <w:r w:rsidR="008C0CE3">
        <w:t>part of employee engagement. Every organisation should have engaged leaders</w:t>
      </w:r>
      <w:r w:rsidR="00771AAD">
        <w:t xml:space="preserve">, who will be </w:t>
      </w:r>
      <w:r w:rsidR="00C5125E">
        <w:t xml:space="preserve">able to </w:t>
      </w:r>
      <w:r w:rsidR="00316B50">
        <w:t>make bond with</w:t>
      </w:r>
      <w:r w:rsidR="002A2DDA">
        <w:t xml:space="preserve"> the</w:t>
      </w:r>
      <w:r w:rsidR="00316B50">
        <w:t xml:space="preserve"> rest of staff, bring in positive attitude, energy and </w:t>
      </w:r>
      <w:r w:rsidR="002A2DDA">
        <w:t xml:space="preserve">be a good example for the rest </w:t>
      </w:r>
      <w:r w:rsidR="00B9346A">
        <w:t xml:space="preserve">of the </w:t>
      </w:r>
      <w:r w:rsidR="002A2DDA">
        <w:t>workers</w:t>
      </w:r>
      <w:r w:rsidR="00B549D6">
        <w:t xml:space="preserve">. An engaged manager is more likely to create a good </w:t>
      </w:r>
      <w:r w:rsidR="00B549D6">
        <w:lastRenderedPageBreak/>
        <w:t xml:space="preserve">team and </w:t>
      </w:r>
      <w:r w:rsidR="00E54841">
        <w:t>motivated staff</w:t>
      </w:r>
      <w:r w:rsidR="004777C1">
        <w:t>, who will be involved in the success of the company and will be willing to contribute for achieving the set goals.</w:t>
      </w:r>
      <w:r w:rsidR="00FA2BCB">
        <w:t xml:space="preserve"> Other aspect of leadership as a driver is the support </w:t>
      </w:r>
      <w:r w:rsidR="00B27FB8">
        <w:t>and care of the employees</w:t>
      </w:r>
      <w:r w:rsidR="000C665E">
        <w:t xml:space="preserve"> which leads to positive and pleasant work atmosphere </w:t>
      </w:r>
      <w:r w:rsidR="00EE5E60">
        <w:t xml:space="preserve">and engaged workers. Many managers </w:t>
      </w:r>
      <w:r w:rsidR="00325D44">
        <w:t xml:space="preserve">achieve the bond with their staff and if they </w:t>
      </w:r>
      <w:r w:rsidR="00362B26">
        <w:t>change department or location workplace</w:t>
      </w:r>
      <w:r w:rsidR="00A11204">
        <w:t xml:space="preserve"> in</w:t>
      </w:r>
      <w:r w:rsidR="00325D44">
        <w:t xml:space="preserve"> the company, some </w:t>
      </w:r>
      <w:r w:rsidR="005D550B">
        <w:t xml:space="preserve">of the workers may go with them. This is proof of the </w:t>
      </w:r>
      <w:r w:rsidR="00A40AA7">
        <w:t>respectful and loyal connection between engaged workers</w:t>
      </w:r>
      <w:r w:rsidR="00A11204">
        <w:t>.</w:t>
      </w:r>
      <w:r w:rsidR="00CD5D9F">
        <w:t xml:space="preserve"> A good leader should be able to </w:t>
      </w:r>
      <w:r w:rsidR="004B304D">
        <w:t>engage staff quickly with trust, loyalty</w:t>
      </w:r>
      <w:r w:rsidR="00360225">
        <w:t>, talent and self-engagement (</w:t>
      </w:r>
      <w:proofErr w:type="spellStart"/>
      <w:r w:rsidR="004F4CB4">
        <w:t>Pandita</w:t>
      </w:r>
      <w:proofErr w:type="spellEnd"/>
      <w:r w:rsidR="00617747">
        <w:t>, 2019).</w:t>
      </w:r>
    </w:p>
    <w:p w14:paraId="28071532" w14:textId="058C9A12" w:rsidR="00797B9A" w:rsidRDefault="00085240">
      <w:r>
        <w:t xml:space="preserve">Connection and communication are also vital part of </w:t>
      </w:r>
      <w:r w:rsidR="003D1F16">
        <w:t>employee’s</w:t>
      </w:r>
      <w:r w:rsidR="00A94393">
        <w:t xml:space="preserve"> engagement.</w:t>
      </w:r>
      <w:r w:rsidR="003B3F6D">
        <w:t xml:space="preserve"> </w:t>
      </w:r>
      <w:r w:rsidR="0013191D">
        <w:t xml:space="preserve">Workers must identify </w:t>
      </w:r>
      <w:r w:rsidR="003D1F16">
        <w:t xml:space="preserve">with the company, being part of </w:t>
      </w:r>
      <w:r w:rsidR="007716FD">
        <w:t>its</w:t>
      </w:r>
      <w:r w:rsidR="003D1F16">
        <w:t xml:space="preserve"> purpose, values and goals</w:t>
      </w:r>
      <w:r w:rsidR="00BF142D">
        <w:t xml:space="preserve">. The pandemic, for an example, put people working at home, seeing their </w:t>
      </w:r>
      <w:r w:rsidR="00C97455">
        <w:t>colleagues</w:t>
      </w:r>
      <w:r w:rsidR="00BF142D">
        <w:t xml:space="preserve"> only </w:t>
      </w:r>
      <w:r w:rsidR="000C4AA7">
        <w:t xml:space="preserve">online, communicating through Zoom or Microsoft Teams, which </w:t>
      </w:r>
      <w:r w:rsidR="000B6BE3">
        <w:t xml:space="preserve">may </w:t>
      </w:r>
      <w:r w:rsidR="0011336F">
        <w:t xml:space="preserve">weaken </w:t>
      </w:r>
      <w:r w:rsidR="00866E01">
        <w:t xml:space="preserve">their </w:t>
      </w:r>
      <w:r w:rsidR="00C205AF">
        <w:t xml:space="preserve">identification with the firm, or </w:t>
      </w:r>
      <w:r w:rsidR="00247E99">
        <w:t xml:space="preserve">make them </w:t>
      </w:r>
      <w:r w:rsidR="003222AB">
        <w:t>i</w:t>
      </w:r>
      <w:r w:rsidR="00247E99">
        <w:t xml:space="preserve">nsecure about their future positions in the company. </w:t>
      </w:r>
      <w:r w:rsidR="00830824">
        <w:t xml:space="preserve">People on furlough may feel </w:t>
      </w:r>
      <w:r w:rsidR="002A3ECD">
        <w:t xml:space="preserve">disconnected from </w:t>
      </w:r>
      <w:r w:rsidR="004E258E">
        <w:t xml:space="preserve">their roles in the company, may get stressed </w:t>
      </w:r>
      <w:r w:rsidR="00466607">
        <w:t xml:space="preserve">of going back to workplace or stressed that they may </w:t>
      </w:r>
      <w:r w:rsidR="00C97455">
        <w:t>lose</w:t>
      </w:r>
      <w:r w:rsidR="00466607">
        <w:t xml:space="preserve"> their job. </w:t>
      </w:r>
      <w:r w:rsidR="008A6064">
        <w:t xml:space="preserve">In situation like this, leaders must </w:t>
      </w:r>
      <w:r w:rsidR="003C52CF">
        <w:t>keep in touch via calls or emails</w:t>
      </w:r>
      <w:r w:rsidR="00802F19">
        <w:t xml:space="preserve">, in order to encourage, relax and motivate </w:t>
      </w:r>
      <w:r w:rsidR="00EF234D">
        <w:t xml:space="preserve">employees, ensuring that they will stay </w:t>
      </w:r>
      <w:r w:rsidR="00C97455">
        <w:t>safe and engaged to the organisation</w:t>
      </w:r>
      <w:r w:rsidR="004D3272">
        <w:t xml:space="preserve">. The </w:t>
      </w:r>
      <w:r w:rsidR="000165E5">
        <w:t>communication must be frequently and effective</w:t>
      </w:r>
      <w:r w:rsidR="00FC7CF7">
        <w:t xml:space="preserve"> between senior levels and employees</w:t>
      </w:r>
      <w:r w:rsidR="00C173F2">
        <w:t>.</w:t>
      </w:r>
      <w:r w:rsidR="00926DC0">
        <w:t xml:space="preserve"> Every errors and misunderstanding may lead to failure</w:t>
      </w:r>
      <w:r w:rsidR="006A317B">
        <w:t xml:space="preserve"> of the firm and may disrupt </w:t>
      </w:r>
      <w:r w:rsidR="00631397">
        <w:t>other engagement driver</w:t>
      </w:r>
      <w:r w:rsidR="00BC7B82">
        <w:t>s</w:t>
      </w:r>
      <w:r w:rsidR="000719E2">
        <w:t xml:space="preserve"> (</w:t>
      </w:r>
      <w:r w:rsidR="00983810">
        <w:t>Matthews, 2020).</w:t>
      </w:r>
    </w:p>
    <w:p w14:paraId="5C757945" w14:textId="0FCD3A88" w:rsidR="00631397" w:rsidRDefault="002712F3">
      <w:r>
        <w:t xml:space="preserve">Importance </w:t>
      </w:r>
      <w:r w:rsidR="005D023F">
        <w:t xml:space="preserve">in </w:t>
      </w:r>
      <w:r w:rsidR="00650459">
        <w:t>employee</w:t>
      </w:r>
      <w:r w:rsidR="005D023F">
        <w:t xml:space="preserve"> engagement </w:t>
      </w:r>
      <w:r w:rsidR="00BC7B82">
        <w:t>have</w:t>
      </w:r>
      <w:r w:rsidR="005D023F">
        <w:t xml:space="preserve"> the work</w:t>
      </w:r>
      <w:r w:rsidR="000B38AA">
        <w:t xml:space="preserve"> environment</w:t>
      </w:r>
      <w:r w:rsidR="00D5178B">
        <w:t>, where employees must identify with the culture of the organisation</w:t>
      </w:r>
      <w:r w:rsidR="004631B9">
        <w:t>,</w:t>
      </w:r>
      <w:r w:rsidR="00A63044">
        <w:t xml:space="preserve"> right set</w:t>
      </w:r>
      <w:r w:rsidR="004631B9">
        <w:t xml:space="preserve"> job role, where </w:t>
      </w:r>
      <w:r w:rsidR="00A63044">
        <w:t>employee may link with the goals</w:t>
      </w:r>
      <w:r w:rsidR="009A659A">
        <w:t xml:space="preserve">, achieve the set tasks and contribute for the company’s wealth, </w:t>
      </w:r>
      <w:r w:rsidR="003A672C">
        <w:t xml:space="preserve">and </w:t>
      </w:r>
      <w:r w:rsidR="00A40754">
        <w:t>in</w:t>
      </w:r>
      <w:r w:rsidR="00404301">
        <w:t xml:space="preserve">tegrity, where </w:t>
      </w:r>
      <w:r w:rsidR="003C0A8E">
        <w:t xml:space="preserve">there is </w:t>
      </w:r>
      <w:r w:rsidR="00D92FC2">
        <w:t>bond between workers and employers, mutual respect</w:t>
      </w:r>
      <w:r w:rsidR="00616B85">
        <w:t xml:space="preserve"> and clear organisational values</w:t>
      </w:r>
      <w:r w:rsidR="004878CA">
        <w:t xml:space="preserve"> (Ward, 2018).</w:t>
      </w:r>
    </w:p>
    <w:p w14:paraId="55CB1A4F" w14:textId="7820E807" w:rsidR="00DC633D" w:rsidRDefault="00A6694F">
      <w:r>
        <w:t xml:space="preserve">Recognition, giving opportunity </w:t>
      </w:r>
      <w:r w:rsidR="00876F25">
        <w:t xml:space="preserve">for growth, benefits and </w:t>
      </w:r>
      <w:r w:rsidR="005617C2">
        <w:t xml:space="preserve">learning and training programmes are other important drivers. </w:t>
      </w:r>
      <w:r w:rsidR="00BF61A5">
        <w:t xml:space="preserve">Skill and knowledge development </w:t>
      </w:r>
      <w:r w:rsidR="00E70C91">
        <w:t xml:space="preserve">of employees </w:t>
      </w:r>
      <w:r w:rsidR="00BF61A5">
        <w:t xml:space="preserve">is vital for the organisation growth and </w:t>
      </w:r>
      <w:r w:rsidR="00D60359">
        <w:t xml:space="preserve">maintain relevance in changing business environment. </w:t>
      </w:r>
      <w:r w:rsidR="00F92BE3">
        <w:t xml:space="preserve">Minor recognition </w:t>
      </w:r>
      <w:r w:rsidR="0011729C">
        <w:t xml:space="preserve">like </w:t>
      </w:r>
      <w:r w:rsidR="00301787">
        <w:t>face-to-face</w:t>
      </w:r>
      <w:r w:rsidR="0011729C">
        <w:t xml:space="preserve"> talk, wall recognition etc may motivate and encourage </w:t>
      </w:r>
      <w:r w:rsidR="00D2752C">
        <w:t>workers. If the company is not able to provide bonuses</w:t>
      </w:r>
      <w:r w:rsidR="00BD45F8">
        <w:t xml:space="preserve"> or </w:t>
      </w:r>
      <w:r w:rsidR="00E25F4F">
        <w:t xml:space="preserve">increasing salaries still can use other techniques to </w:t>
      </w:r>
      <w:r w:rsidR="00301787">
        <w:t>acknowledge the progress of its employees</w:t>
      </w:r>
      <w:r w:rsidR="00BD45F8">
        <w:t xml:space="preserve">, </w:t>
      </w:r>
      <w:r w:rsidR="00C414EF">
        <w:t>offering them</w:t>
      </w:r>
      <w:r w:rsidR="00BD45F8">
        <w:t xml:space="preserve"> more freedom and flexibili</w:t>
      </w:r>
      <w:r w:rsidR="00C414EF">
        <w:t>ty</w:t>
      </w:r>
      <w:r w:rsidR="00C816D7">
        <w:t xml:space="preserve"> (</w:t>
      </w:r>
      <w:proofErr w:type="spellStart"/>
      <w:r w:rsidR="006C6DC5">
        <w:t>Pandita</w:t>
      </w:r>
      <w:proofErr w:type="spellEnd"/>
      <w:r w:rsidR="006C6DC5">
        <w:t>, 2019).</w:t>
      </w:r>
      <w:r w:rsidR="0036575C">
        <w:t xml:space="preserve"> Employee</w:t>
      </w:r>
      <w:r w:rsidR="00F84575">
        <w:t>’s voice in the organisation also matters. Giving opportunity to the engaged work</w:t>
      </w:r>
      <w:r w:rsidR="00337560">
        <w:t>er</w:t>
      </w:r>
      <w:r w:rsidR="00F84575">
        <w:t xml:space="preserve">s to </w:t>
      </w:r>
      <w:r w:rsidR="00C33ED7">
        <w:t xml:space="preserve">speak out and present </w:t>
      </w:r>
      <w:r w:rsidR="00FA2A33">
        <w:t>their</w:t>
      </w:r>
      <w:r w:rsidR="00C33ED7">
        <w:t xml:space="preserve"> vision and ideas, secure the respect and involvement into the organis</w:t>
      </w:r>
      <w:r w:rsidR="00812531">
        <w:t xml:space="preserve">ation. This may be done through daily meetings, </w:t>
      </w:r>
      <w:r w:rsidR="004B1C94">
        <w:t>reports or newsletters</w:t>
      </w:r>
      <w:r w:rsidR="00C349AC">
        <w:t xml:space="preserve">. </w:t>
      </w:r>
      <w:r w:rsidR="006628BE">
        <w:t xml:space="preserve">It is important to </w:t>
      </w:r>
      <w:r w:rsidR="00903258">
        <w:t xml:space="preserve">value every individual in the company and </w:t>
      </w:r>
      <w:r w:rsidR="00274E9F">
        <w:t xml:space="preserve">show </w:t>
      </w:r>
      <w:r w:rsidR="00A4579B">
        <w:t xml:space="preserve">how significant </w:t>
      </w:r>
      <w:r w:rsidR="00244834">
        <w:t>his role it is for the organisation</w:t>
      </w:r>
      <w:r w:rsidR="00353236">
        <w:t xml:space="preserve">. Employee should not be aligned </w:t>
      </w:r>
      <w:r w:rsidR="00D15666">
        <w:t xml:space="preserve">only with company’s values but should be </w:t>
      </w:r>
      <w:r w:rsidR="00D254B0">
        <w:t>recognized for its contribut</w:t>
      </w:r>
      <w:r w:rsidR="007817F8">
        <w:t>ion to the team and firm</w:t>
      </w:r>
      <w:r w:rsidR="00F44010">
        <w:t xml:space="preserve"> </w:t>
      </w:r>
      <w:r w:rsidR="004B1C94">
        <w:t>(</w:t>
      </w:r>
      <w:r w:rsidR="00FA2A33">
        <w:t>Ward, 2018).</w:t>
      </w:r>
    </w:p>
    <w:p w14:paraId="21724E61" w14:textId="76373BB3" w:rsidR="00F44010" w:rsidRDefault="00402155">
      <w:r>
        <w:t>Drive</w:t>
      </w:r>
      <w:r w:rsidR="00525B7A">
        <w:t>rs</w:t>
      </w:r>
      <w:r>
        <w:t xml:space="preserve"> of engagement must be carefully studied and </w:t>
      </w:r>
      <w:r w:rsidR="00710AA0">
        <w:t>aligned with human resources departments of organisations</w:t>
      </w:r>
      <w:r w:rsidR="006D2B70">
        <w:t>. Using them</w:t>
      </w:r>
      <w:r w:rsidR="00C70ADD">
        <w:t>,</w:t>
      </w:r>
      <w:r w:rsidR="006D2B70">
        <w:t xml:space="preserve"> employers must be able to engage the</w:t>
      </w:r>
      <w:r w:rsidR="00525B7A">
        <w:t xml:space="preserve"> </w:t>
      </w:r>
      <w:r w:rsidR="006D2B70">
        <w:t xml:space="preserve">staff, </w:t>
      </w:r>
      <w:r w:rsidR="005044BD">
        <w:t>supporting them, develop their skills</w:t>
      </w:r>
      <w:r w:rsidR="00E051CD">
        <w:t xml:space="preserve">, </w:t>
      </w:r>
      <w:r w:rsidR="005044BD">
        <w:t xml:space="preserve">recognise their </w:t>
      </w:r>
      <w:r w:rsidR="007873FA">
        <w:t>improvement</w:t>
      </w:r>
      <w:r w:rsidR="00E051CD">
        <w:t xml:space="preserve">s and create link between </w:t>
      </w:r>
      <w:r w:rsidR="006E07E8">
        <w:t xml:space="preserve">company’s and </w:t>
      </w:r>
      <w:r w:rsidR="00C70ADD">
        <w:t>employees’</w:t>
      </w:r>
      <w:r w:rsidR="006E07E8">
        <w:t xml:space="preserve"> performances</w:t>
      </w:r>
      <w:r w:rsidR="00C70ADD">
        <w:t>.</w:t>
      </w:r>
    </w:p>
    <w:p w14:paraId="3FFA2F93" w14:textId="7BFFE374" w:rsidR="00C70ADD" w:rsidRDefault="00C70ADD"/>
    <w:p w14:paraId="22C5DD2B" w14:textId="1BC27033" w:rsidR="00C70ADD" w:rsidRDefault="00C70ADD"/>
    <w:p w14:paraId="0D570323" w14:textId="5E200871" w:rsidR="00C70ADD" w:rsidRDefault="00C70ADD"/>
    <w:p w14:paraId="0DF0AFC5" w14:textId="6593CE70" w:rsidR="00C70ADD" w:rsidRDefault="00C70ADD"/>
    <w:p w14:paraId="72638F87" w14:textId="70861D02" w:rsidR="00C70ADD" w:rsidRDefault="00C70ADD"/>
    <w:p w14:paraId="6AED181E" w14:textId="0B542B0F" w:rsidR="00C70ADD" w:rsidRDefault="003C752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ENGAGEMENT </w:t>
      </w:r>
      <w:r w:rsidR="00006FD1">
        <w:rPr>
          <w:b/>
          <w:bCs/>
          <w:sz w:val="32"/>
          <w:szCs w:val="32"/>
        </w:rPr>
        <w:t xml:space="preserve">MEASURMENT </w:t>
      </w:r>
      <w:r>
        <w:rPr>
          <w:b/>
          <w:bCs/>
          <w:sz w:val="32"/>
          <w:szCs w:val="32"/>
        </w:rPr>
        <w:t xml:space="preserve">TOOLS </w:t>
      </w:r>
      <w:r w:rsidR="0050500F">
        <w:rPr>
          <w:b/>
          <w:bCs/>
          <w:sz w:val="32"/>
          <w:szCs w:val="32"/>
        </w:rPr>
        <w:t xml:space="preserve">AND STRATEGIES FOR IMPROVING </w:t>
      </w:r>
      <w:r w:rsidR="000740F0">
        <w:rPr>
          <w:b/>
          <w:bCs/>
          <w:sz w:val="32"/>
          <w:szCs w:val="32"/>
        </w:rPr>
        <w:t>EMPLOYEE ENGAGEMENT</w:t>
      </w:r>
    </w:p>
    <w:p w14:paraId="71E15F48" w14:textId="6E11390D" w:rsidR="00006FD1" w:rsidRDefault="00006FD1">
      <w:pPr>
        <w:rPr>
          <w:b/>
          <w:bCs/>
          <w:sz w:val="32"/>
          <w:szCs w:val="32"/>
        </w:rPr>
      </w:pPr>
    </w:p>
    <w:p w14:paraId="25C69725" w14:textId="4EA11DD0" w:rsidR="00006FD1" w:rsidRDefault="00006FD1">
      <w:pPr>
        <w:rPr>
          <w:b/>
          <w:bCs/>
          <w:sz w:val="32"/>
          <w:szCs w:val="32"/>
        </w:rPr>
      </w:pPr>
    </w:p>
    <w:p w14:paraId="70938E31" w14:textId="1199309E" w:rsidR="006F33E0" w:rsidRDefault="00D94E65" w:rsidP="001662B5">
      <w:pPr>
        <w:spacing w:before="240"/>
      </w:pPr>
      <w:r>
        <w:t xml:space="preserve">Employee engagement measurement </w:t>
      </w:r>
      <w:r w:rsidR="00B23FA8">
        <w:t>is needed to be perform</w:t>
      </w:r>
      <w:r w:rsidR="00EB6E4E">
        <w:t xml:space="preserve">, in order to see why the company is successful or not </w:t>
      </w:r>
      <w:r w:rsidR="008E22BB">
        <w:t>throughout the</w:t>
      </w:r>
      <w:r w:rsidR="00EB6E4E">
        <w:t xml:space="preserve"> </w:t>
      </w:r>
      <w:r w:rsidR="009E2E6F">
        <w:t xml:space="preserve">engagement of workers. Using measurement tools, employers find out </w:t>
      </w:r>
      <w:r w:rsidR="00014814">
        <w:t xml:space="preserve">what the employees think about the company and where there is need of improvement. </w:t>
      </w:r>
      <w:r w:rsidR="00DC125E">
        <w:t xml:space="preserve">Measuring employee engagement </w:t>
      </w:r>
      <w:r w:rsidR="00AD2F06">
        <w:t xml:space="preserve">helps to organisation to understand and valuate their effectiveness </w:t>
      </w:r>
      <w:r w:rsidR="009C441A">
        <w:t>of the</w:t>
      </w:r>
      <w:r w:rsidR="00A27FA1">
        <w:t>ir</w:t>
      </w:r>
      <w:r w:rsidR="009C441A">
        <w:t xml:space="preserve"> strategy</w:t>
      </w:r>
      <w:r w:rsidR="00A27FA1">
        <w:t>.</w:t>
      </w:r>
      <w:r w:rsidR="00C004B7">
        <w:t xml:space="preserve"> Putting effort and resources in measuring engagement, the company shows </w:t>
      </w:r>
      <w:r w:rsidR="008B2EA8">
        <w:t>its respect and valuation of its employees</w:t>
      </w:r>
      <w:r w:rsidR="00D61969">
        <w:t xml:space="preserve"> (Heinz, 2019). </w:t>
      </w:r>
      <w:r w:rsidR="00A83809">
        <w:t xml:space="preserve">The advantages of measuring employee engagement </w:t>
      </w:r>
      <w:r w:rsidR="006F3561">
        <w:t>are</w:t>
      </w:r>
      <w:r w:rsidR="00A83809">
        <w:t xml:space="preserve"> </w:t>
      </w:r>
      <w:r w:rsidR="00F12356">
        <w:t xml:space="preserve">the help to identify and understand </w:t>
      </w:r>
      <w:r w:rsidR="006B4233">
        <w:t xml:space="preserve">issues </w:t>
      </w:r>
      <w:r w:rsidR="00833375">
        <w:t xml:space="preserve">and weak areas, to </w:t>
      </w:r>
      <w:r w:rsidR="009E3924">
        <w:t>identify the trust and bond between employees and employers, to bring clear feedback</w:t>
      </w:r>
      <w:r w:rsidR="004F2FF4">
        <w:t xml:space="preserve"> of performance and to reveal where </w:t>
      </w:r>
      <w:r w:rsidR="00DC0404">
        <w:t xml:space="preserve">the company stands now and what needs to be changed or </w:t>
      </w:r>
      <w:r w:rsidR="00D566C9">
        <w:t>improved</w:t>
      </w:r>
      <w:r w:rsidR="00250DF8">
        <w:t xml:space="preserve"> (Brown, 2020).</w:t>
      </w:r>
      <w:r w:rsidR="00532148">
        <w:t xml:space="preserve"> Before the start of measuring people’s engagement in the firm, all managers</w:t>
      </w:r>
      <w:r w:rsidR="00E93C72">
        <w:t xml:space="preserve"> and senior positions staff must be aware of the tools and way, the firm will use. </w:t>
      </w:r>
      <w:r w:rsidR="00FD7445">
        <w:t xml:space="preserve">They </w:t>
      </w:r>
      <w:r w:rsidR="0017078A">
        <w:t>must</w:t>
      </w:r>
      <w:r w:rsidR="00FD7445">
        <w:t xml:space="preserve"> be prepared for the later period, when all the results will come up and </w:t>
      </w:r>
      <w:r w:rsidR="00617316">
        <w:t xml:space="preserve">clarify the </w:t>
      </w:r>
      <w:r w:rsidR="004F7552">
        <w:t>effectiveness of company’s strategy and ready to take responsibility to make improvements.</w:t>
      </w:r>
      <w:r w:rsidR="008F0708">
        <w:t xml:space="preserve"> Employers</w:t>
      </w:r>
      <w:r w:rsidR="00953503">
        <w:t xml:space="preserve"> must be transparent before their action</w:t>
      </w:r>
      <w:r w:rsidR="005C61E7">
        <w:t>s so everyone will be aware of the happening. In that way workers will provide honest and meaningful feedback (</w:t>
      </w:r>
      <w:r w:rsidR="001662B5">
        <w:t>Heinz, 2019</w:t>
      </w:r>
      <w:r w:rsidR="00C41E14">
        <w:t>).</w:t>
      </w:r>
    </w:p>
    <w:p w14:paraId="4A10F428" w14:textId="014A6812" w:rsidR="00CC5D7B" w:rsidRDefault="00CC5D7B" w:rsidP="001662B5">
      <w:pPr>
        <w:spacing w:before="240"/>
      </w:pPr>
      <w:r>
        <w:t xml:space="preserve">Most popular tools for measuring </w:t>
      </w:r>
      <w:r w:rsidR="00CF4C68">
        <w:t>employee’s</w:t>
      </w:r>
      <w:r w:rsidR="00A87148">
        <w:t xml:space="preserve"> engagement are surveys, cultur</w:t>
      </w:r>
      <w:r w:rsidR="00342924">
        <w:t>e</w:t>
      </w:r>
      <w:r w:rsidR="00A87148">
        <w:t xml:space="preserve"> assessments,</w:t>
      </w:r>
      <w:r w:rsidR="00342924">
        <w:t xml:space="preserve"> feedback tools, employee meetings</w:t>
      </w:r>
      <w:r w:rsidR="00135277">
        <w:t xml:space="preserve"> and discussions and exit intervie</w:t>
      </w:r>
      <w:r w:rsidR="00281ED6">
        <w:t>w</w:t>
      </w:r>
      <w:r w:rsidR="00135277">
        <w:t>s</w:t>
      </w:r>
      <w:r w:rsidR="00281ED6">
        <w:t xml:space="preserve">. They all have the purpose to measure and identify the employee </w:t>
      </w:r>
      <w:r w:rsidR="007A2643">
        <w:t xml:space="preserve">performance, their relation and involvement with the company and </w:t>
      </w:r>
      <w:r w:rsidR="00CF4C68">
        <w:t>to detect and improve problem areas</w:t>
      </w:r>
      <w:r w:rsidR="00BB5E81">
        <w:t xml:space="preserve"> (West, 2016).</w:t>
      </w:r>
      <w:r w:rsidR="00DE6E5B">
        <w:t xml:space="preserve"> The surveys are often used tool among compan</w:t>
      </w:r>
      <w:r w:rsidR="00E30D4D">
        <w:t xml:space="preserve">ies and is create as a poll with different and important questions </w:t>
      </w:r>
      <w:r w:rsidR="00603244">
        <w:t xml:space="preserve">for the organisation, with which must identify the </w:t>
      </w:r>
      <w:r w:rsidR="00FF3D12">
        <w:t>commitment of employees to the job</w:t>
      </w:r>
      <w:r w:rsidR="005828A5">
        <w:t xml:space="preserve">. Depend on the size of the firm, </w:t>
      </w:r>
      <w:r w:rsidR="00DE48DC">
        <w:t>there might be private or group discussions about all matters in the company</w:t>
      </w:r>
      <w:r w:rsidR="00F65DBC">
        <w:t xml:space="preserve">. The idea of it is to expose </w:t>
      </w:r>
      <w:r w:rsidR="00D94E72">
        <w:t>employees’</w:t>
      </w:r>
      <w:r w:rsidR="001A46F0">
        <w:t xml:space="preserve"> opinions</w:t>
      </w:r>
      <w:r w:rsidR="00AA44C0">
        <w:t>, challenges, success, issues and ideas for improving company’s performance</w:t>
      </w:r>
      <w:r w:rsidR="002F14C9">
        <w:t xml:space="preserve">. </w:t>
      </w:r>
      <w:r w:rsidR="00560519">
        <w:t xml:space="preserve">Exit interviews </w:t>
      </w:r>
      <w:r w:rsidR="0071755D">
        <w:t>may give opportunity to employers to receive honest feedback about the workplace from already leaving employee</w:t>
      </w:r>
      <w:r w:rsidR="00A12EFC">
        <w:t>, although employers stay focus on the current employees</w:t>
      </w:r>
      <w:r w:rsidR="00C723D7">
        <w:t>,</w:t>
      </w:r>
      <w:r w:rsidR="0012674E">
        <w:t xml:space="preserve"> </w:t>
      </w:r>
      <w:r w:rsidR="00A548F5">
        <w:t xml:space="preserve">this method is </w:t>
      </w:r>
      <w:r w:rsidR="0012674E">
        <w:t>still in use</w:t>
      </w:r>
      <w:r w:rsidR="00F93D10">
        <w:t>.</w:t>
      </w:r>
      <w:r w:rsidR="006B1608">
        <w:t xml:space="preserve"> </w:t>
      </w:r>
      <w:r w:rsidR="000309F0">
        <w:t xml:space="preserve">Stay interviews are used as well, in which </w:t>
      </w:r>
      <w:r w:rsidR="008C34B8">
        <w:t>employers will know the reasons why long-term employees are still in the company (</w:t>
      </w:r>
      <w:r w:rsidR="00BE45B4">
        <w:t xml:space="preserve">Heinz, 2019). </w:t>
      </w:r>
    </w:p>
    <w:p w14:paraId="1E8738BB" w14:textId="3704850A" w:rsidR="00A168F3" w:rsidRDefault="00A168F3" w:rsidP="001662B5">
      <w:pPr>
        <w:spacing w:before="240"/>
      </w:pPr>
      <w:r>
        <w:t xml:space="preserve">Other popular tool in the past few years is the </w:t>
      </w:r>
      <w:r w:rsidR="003D6362">
        <w:t>usage of software platforms</w:t>
      </w:r>
      <w:r w:rsidR="00807DD4">
        <w:t xml:space="preserve">, in which </w:t>
      </w:r>
      <w:r w:rsidR="003C7D21">
        <w:t xml:space="preserve">organisations can track </w:t>
      </w:r>
      <w:r w:rsidR="00D15650">
        <w:t>employees’</w:t>
      </w:r>
      <w:r w:rsidR="003C7D21">
        <w:t xml:space="preserve"> feedback</w:t>
      </w:r>
      <w:r w:rsidR="00D15650">
        <w:t xml:space="preserve"> and</w:t>
      </w:r>
      <w:r w:rsidR="003C7D21">
        <w:t xml:space="preserve"> surveys</w:t>
      </w:r>
      <w:r w:rsidR="00D15650">
        <w:t xml:space="preserve">. The platform </w:t>
      </w:r>
      <w:r w:rsidR="00091793">
        <w:t>contains</w:t>
      </w:r>
      <w:r w:rsidR="00D15650">
        <w:t xml:space="preserve"> different question </w:t>
      </w:r>
      <w:r w:rsidR="00D0089C">
        <w:t xml:space="preserve">related to </w:t>
      </w:r>
      <w:proofErr w:type="gramStart"/>
      <w:r w:rsidR="00095152">
        <w:t>co-workers’</w:t>
      </w:r>
      <w:proofErr w:type="gramEnd"/>
      <w:r w:rsidR="00095152">
        <w:t xml:space="preserve"> </w:t>
      </w:r>
      <w:r w:rsidR="00FA3E24">
        <w:t xml:space="preserve">relationships, job satisfaction, recognition and many others. </w:t>
      </w:r>
      <w:r w:rsidR="003E3232">
        <w:t xml:space="preserve">There </w:t>
      </w:r>
      <w:r w:rsidR="00091793">
        <w:t>are</w:t>
      </w:r>
      <w:r w:rsidR="003E3232">
        <w:t xml:space="preserve"> many and different platforms whic</w:t>
      </w:r>
      <w:r w:rsidR="00391B99">
        <w:t>h help to the managers to create and develop their action plan for better performance</w:t>
      </w:r>
      <w:r w:rsidR="006A15B9">
        <w:t>, emplo</w:t>
      </w:r>
      <w:r w:rsidR="00BC2364">
        <w:t>y</w:t>
      </w:r>
      <w:r w:rsidR="006A15B9">
        <w:t xml:space="preserve">ee’s </w:t>
      </w:r>
      <w:r w:rsidR="00224D9F">
        <w:t>understanding</w:t>
      </w:r>
      <w:r w:rsidR="00073DF9">
        <w:t xml:space="preserve">, solving problems and </w:t>
      </w:r>
      <w:r w:rsidR="00B83488">
        <w:t xml:space="preserve">establish </w:t>
      </w:r>
      <w:r w:rsidR="00091793">
        <w:t>improved organisational culture in the company</w:t>
      </w:r>
      <w:r w:rsidR="009556D7">
        <w:t xml:space="preserve">. These platforms </w:t>
      </w:r>
      <w:r w:rsidR="00A56FE9">
        <w:t xml:space="preserve">give chance to employers to </w:t>
      </w:r>
      <w:r w:rsidR="00A05E07">
        <w:t xml:space="preserve">understand better how the workers are feeling, if they are committed </w:t>
      </w:r>
      <w:r w:rsidR="00567299">
        <w:t>and for what they have concerns</w:t>
      </w:r>
      <w:r w:rsidR="005A7436">
        <w:t xml:space="preserve"> at the workplace</w:t>
      </w:r>
      <w:r w:rsidR="00567299">
        <w:t xml:space="preserve"> (</w:t>
      </w:r>
      <w:r w:rsidR="008250DC">
        <w:t>West, 2016).</w:t>
      </w:r>
      <w:r w:rsidR="007C55A2">
        <w:t xml:space="preserve"> </w:t>
      </w:r>
      <w:r w:rsidR="00260D68">
        <w:t xml:space="preserve">Online usage of surveys and platforms increase and develop new ways of </w:t>
      </w:r>
      <w:r w:rsidR="00EE1A19">
        <w:t xml:space="preserve">tracking employee engagement. Except the popular platforms, there is devices and apps created, which use the collected data from employees and customers and measure </w:t>
      </w:r>
      <w:r w:rsidR="00AC3823">
        <w:t>performance, productivity and development of the organisation</w:t>
      </w:r>
      <w:r w:rsidR="003E7047">
        <w:t xml:space="preserve">. </w:t>
      </w:r>
      <w:r w:rsidR="00DC321A">
        <w:t>These new devices</w:t>
      </w:r>
      <w:r w:rsidR="003E7047">
        <w:t xml:space="preserve"> may provide analytical </w:t>
      </w:r>
      <w:r w:rsidR="0056772E">
        <w:t xml:space="preserve">and reporting tools, can </w:t>
      </w:r>
      <w:r w:rsidR="0056772E">
        <w:lastRenderedPageBreak/>
        <w:t>measure the workforce’s mood</w:t>
      </w:r>
      <w:r w:rsidR="00DC321A">
        <w:t>, can present the most effective initiatives</w:t>
      </w:r>
      <w:r w:rsidR="007C3FAF">
        <w:t xml:space="preserve"> etc.</w:t>
      </w:r>
      <w:r w:rsidR="001C590E">
        <w:t xml:space="preserve"> </w:t>
      </w:r>
      <w:r w:rsidR="00BC44CD">
        <w:t>T</w:t>
      </w:r>
      <w:r w:rsidR="001C590E">
        <w:t xml:space="preserve">he new technology now </w:t>
      </w:r>
      <w:r w:rsidR="00C61C3F">
        <w:t>helps</w:t>
      </w:r>
      <w:r w:rsidR="001C590E">
        <w:t xml:space="preserve"> to managers and human resources department to </w:t>
      </w:r>
      <w:r w:rsidR="00151BBC">
        <w:t xml:space="preserve">collect information for employees and use it in their action plans for </w:t>
      </w:r>
      <w:r w:rsidR="00B623C3">
        <w:t>business wealth and success (</w:t>
      </w:r>
      <w:proofErr w:type="spellStart"/>
      <w:r w:rsidR="00B623C3">
        <w:t>Beagrie</w:t>
      </w:r>
      <w:proofErr w:type="spellEnd"/>
      <w:r w:rsidR="00B623C3">
        <w:t>, 2015)</w:t>
      </w:r>
      <w:r w:rsidR="00541ADC">
        <w:t>.</w:t>
      </w:r>
    </w:p>
    <w:p w14:paraId="43709903" w14:textId="16C7E88E" w:rsidR="000740F0" w:rsidRDefault="000740F0" w:rsidP="001662B5">
      <w:pPr>
        <w:spacing w:before="240"/>
      </w:pPr>
      <w:r>
        <w:t>After identifying</w:t>
      </w:r>
      <w:r w:rsidR="00B640C4">
        <w:t xml:space="preserve"> </w:t>
      </w:r>
      <w:r w:rsidR="000D3652">
        <w:t xml:space="preserve">drivers of employee engagement and set the measuring tools for </w:t>
      </w:r>
      <w:r w:rsidR="00AA774B">
        <w:t>it</w:t>
      </w:r>
      <w:r w:rsidR="000D3652">
        <w:t xml:space="preserve">, </w:t>
      </w:r>
      <w:r w:rsidR="005975A6">
        <w:t>the company must create the</w:t>
      </w:r>
      <w:r w:rsidR="009B3A1A">
        <w:t>ir</w:t>
      </w:r>
      <w:r w:rsidR="005975A6">
        <w:t xml:space="preserve"> best strategy of improving </w:t>
      </w:r>
      <w:r w:rsidR="00DF5AA2">
        <w:t>employee’s</w:t>
      </w:r>
      <w:r w:rsidR="005975A6">
        <w:t xml:space="preserve"> engagement</w:t>
      </w:r>
      <w:r w:rsidR="009B3A1A">
        <w:t xml:space="preserve">. </w:t>
      </w:r>
      <w:r w:rsidR="00F2742A">
        <w:t xml:space="preserve">HR department and managers must </w:t>
      </w:r>
      <w:r w:rsidR="00D12F15">
        <w:t xml:space="preserve">create and follow the company’s </w:t>
      </w:r>
      <w:r w:rsidR="00E535CF">
        <w:t>mission and vision and implemented in their work with employees</w:t>
      </w:r>
      <w:r w:rsidR="00576049">
        <w:t>. The clarification of set goals</w:t>
      </w:r>
      <w:r w:rsidR="0012087A">
        <w:t xml:space="preserve"> and</w:t>
      </w:r>
      <w:r w:rsidR="00576049">
        <w:t xml:space="preserve"> HR polici</w:t>
      </w:r>
      <w:r w:rsidR="0012087A">
        <w:t xml:space="preserve">es will help workers to </w:t>
      </w:r>
      <w:r w:rsidR="00A838C9">
        <w:t>connect</w:t>
      </w:r>
      <w:r w:rsidR="0012087A">
        <w:t xml:space="preserve"> with the organisation</w:t>
      </w:r>
      <w:r w:rsidR="00134C8D">
        <w:t xml:space="preserve">. </w:t>
      </w:r>
      <w:r w:rsidR="00A61ADF">
        <w:t xml:space="preserve">Company must </w:t>
      </w:r>
      <w:r w:rsidR="00C8666F">
        <w:t xml:space="preserve">observe the management team and make sure that the staff is supported and empowered. </w:t>
      </w:r>
      <w:r w:rsidR="00086473">
        <w:t xml:space="preserve">Putting effort in developing </w:t>
      </w:r>
      <w:r w:rsidR="00BD6E06">
        <w:t xml:space="preserve">opportunities, trust and autonomy </w:t>
      </w:r>
      <w:r w:rsidR="00CB7FBA">
        <w:t xml:space="preserve">to the staff will lead to </w:t>
      </w:r>
      <w:r w:rsidR="003F0000">
        <w:t>their participating in business</w:t>
      </w:r>
      <w:r w:rsidR="006C11A6">
        <w:t xml:space="preserve"> (Newbery, 2019).</w:t>
      </w:r>
      <w:r w:rsidR="0020439A">
        <w:t xml:space="preserve"> Employers must include recognition and reward </w:t>
      </w:r>
      <w:r w:rsidR="009B64CB">
        <w:t xml:space="preserve">programmes, which may attract new employees and current workers. </w:t>
      </w:r>
      <w:r w:rsidR="007475B6">
        <w:t>Highlighting unique skills</w:t>
      </w:r>
      <w:r w:rsidR="00F37621">
        <w:t xml:space="preserve">, providing trainings and personal development increase the chance of </w:t>
      </w:r>
      <w:r w:rsidR="00F211EE">
        <w:t>engaging worke</w:t>
      </w:r>
      <w:r w:rsidR="0002292C">
        <w:t>rs.</w:t>
      </w:r>
      <w:r w:rsidR="001873CB">
        <w:t xml:space="preserve"> </w:t>
      </w:r>
      <w:r w:rsidR="00E33B96">
        <w:t xml:space="preserve">Providing good management and leadership training </w:t>
      </w:r>
      <w:r w:rsidR="00773EF8">
        <w:t>for engaging people</w:t>
      </w:r>
      <w:r w:rsidR="00D90827">
        <w:t xml:space="preserve"> is also part o</w:t>
      </w:r>
      <w:r w:rsidR="00251C4C">
        <w:t>f</w:t>
      </w:r>
      <w:r w:rsidR="00D90827">
        <w:t xml:space="preserve"> good </w:t>
      </w:r>
      <w:r w:rsidR="00251C4C">
        <w:t>employee engagement strategy.</w:t>
      </w:r>
      <w:r w:rsidR="00523792">
        <w:t xml:space="preserve"> Organisations may organise </w:t>
      </w:r>
      <w:r w:rsidR="002031BD">
        <w:t xml:space="preserve">program for working abroad and giving new chances to its employees. Many people now are willing to change </w:t>
      </w:r>
      <w:r w:rsidR="005E6DE8">
        <w:t xml:space="preserve">their location in order to </w:t>
      </w:r>
      <w:r w:rsidR="00C81D5A">
        <w:t>be promoted.</w:t>
      </w:r>
      <w:r w:rsidR="00E771F7">
        <w:t xml:space="preserve"> Using technology and surveys, the company</w:t>
      </w:r>
      <w:r w:rsidR="008C7C46">
        <w:t xml:space="preserve"> may improve the communication and connection with its </w:t>
      </w:r>
      <w:r w:rsidR="00A83052">
        <w:t>employees (Lawton, 2018).</w:t>
      </w:r>
    </w:p>
    <w:p w14:paraId="1115F3FD" w14:textId="410D96E4" w:rsidR="00456269" w:rsidRDefault="00456269" w:rsidP="001662B5">
      <w:pPr>
        <w:spacing w:before="240"/>
      </w:pPr>
      <w:r>
        <w:t xml:space="preserve">Considering the </w:t>
      </w:r>
      <w:r w:rsidR="00E04279">
        <w:t>employee’s voice driver, company must include the good listening</w:t>
      </w:r>
      <w:r w:rsidR="00B410EC">
        <w:t xml:space="preserve"> in the strategy and show to its employees that their voice matter</w:t>
      </w:r>
      <w:r w:rsidR="00EE34FD">
        <w:t>, to make changes if it is necessary after the survey</w:t>
      </w:r>
      <w:r w:rsidR="00C05228">
        <w:t xml:space="preserve"> and to prove that actions have been taking after the exposed issues. For that </w:t>
      </w:r>
      <w:r w:rsidR="00377CBC">
        <w:t>purpose,</w:t>
      </w:r>
      <w:r w:rsidR="00C05228">
        <w:t xml:space="preserve"> management team may create </w:t>
      </w:r>
      <w:r w:rsidR="00C77BDD">
        <w:t>notice boards, used for solved problems, new ideas</w:t>
      </w:r>
      <w:r w:rsidR="00403920">
        <w:t xml:space="preserve"> and recognition board.</w:t>
      </w:r>
      <w:r w:rsidR="002D222A">
        <w:t xml:space="preserve"> Using the feedback in the right way,</w:t>
      </w:r>
      <w:r w:rsidR="00377CBC">
        <w:t xml:space="preserve"> the</w:t>
      </w:r>
      <w:r w:rsidR="002D222A">
        <w:t xml:space="preserve"> company</w:t>
      </w:r>
      <w:r w:rsidR="00377CBC">
        <w:t xml:space="preserve"> will manage to engage its workers.</w:t>
      </w:r>
      <w:r w:rsidR="00A37182">
        <w:t xml:space="preserve"> </w:t>
      </w:r>
      <w:r w:rsidR="001E7D71">
        <w:t xml:space="preserve">The strategy </w:t>
      </w:r>
      <w:r w:rsidR="000E6071">
        <w:t>includes</w:t>
      </w:r>
      <w:r w:rsidR="00A37182">
        <w:t xml:space="preserve"> the well</w:t>
      </w:r>
      <w:r w:rsidR="00B05406">
        <w:t>-</w:t>
      </w:r>
      <w:r w:rsidR="00A37182">
        <w:t>being of the employees</w:t>
      </w:r>
      <w:r w:rsidR="00247906">
        <w:t>, preferences and training sessions</w:t>
      </w:r>
      <w:r w:rsidR="00C4416B">
        <w:t xml:space="preserve">. The care for employees will ensure their commitment </w:t>
      </w:r>
      <w:r w:rsidR="000E6071">
        <w:t>to the organisation and will impact on company’s success</w:t>
      </w:r>
      <w:r w:rsidR="009E0BF6">
        <w:t xml:space="preserve"> (</w:t>
      </w:r>
      <w:proofErr w:type="spellStart"/>
      <w:r w:rsidR="007512A9">
        <w:t>Andriotis</w:t>
      </w:r>
      <w:proofErr w:type="spellEnd"/>
      <w:r w:rsidR="007512A9">
        <w:t>, 2016)</w:t>
      </w:r>
      <w:r w:rsidR="00FF5C80">
        <w:t>.</w:t>
      </w:r>
      <w:r w:rsidR="004465DC">
        <w:t xml:space="preserve"> </w:t>
      </w:r>
      <w:r w:rsidR="00057C48">
        <w:t>Engaging people require investment in employees, creating good work-life balance</w:t>
      </w:r>
      <w:r w:rsidR="00846163">
        <w:t xml:space="preserve"> and work environment, encourage initiatives</w:t>
      </w:r>
      <w:r w:rsidR="00313ADE">
        <w:t xml:space="preserve">, recognise achievements and build strong and good </w:t>
      </w:r>
      <w:r w:rsidR="002B765E">
        <w:t>organisational culture (</w:t>
      </w:r>
      <w:r w:rsidR="001E60FF">
        <w:t>Collier, 2018).</w:t>
      </w:r>
    </w:p>
    <w:p w14:paraId="41626DEA" w14:textId="781F6F9D" w:rsidR="00D34DCF" w:rsidRDefault="00D34DCF" w:rsidP="001662B5">
      <w:pPr>
        <w:spacing w:before="240"/>
      </w:pPr>
    </w:p>
    <w:p w14:paraId="6909D06B" w14:textId="388D98C6" w:rsidR="00D34DCF" w:rsidRDefault="00D34DCF" w:rsidP="001662B5">
      <w:pPr>
        <w:spacing w:before="240"/>
      </w:pPr>
    </w:p>
    <w:p w14:paraId="2B2AC018" w14:textId="22181C3B" w:rsidR="00D34DCF" w:rsidRDefault="00D34DCF" w:rsidP="001662B5">
      <w:pPr>
        <w:spacing w:before="240"/>
      </w:pPr>
    </w:p>
    <w:p w14:paraId="11FFD02A" w14:textId="1DE18EBC" w:rsidR="00D34DCF" w:rsidRDefault="00D34DCF" w:rsidP="001662B5">
      <w:pPr>
        <w:spacing w:before="240"/>
      </w:pPr>
    </w:p>
    <w:p w14:paraId="712D93F7" w14:textId="7C926A7B" w:rsidR="00D34DCF" w:rsidRDefault="00D34DCF" w:rsidP="001662B5">
      <w:pPr>
        <w:spacing w:before="240"/>
      </w:pPr>
    </w:p>
    <w:p w14:paraId="180BE55A" w14:textId="1B6A5A21" w:rsidR="00D34DCF" w:rsidRDefault="00D34DCF" w:rsidP="001662B5">
      <w:pPr>
        <w:spacing w:before="240"/>
      </w:pPr>
    </w:p>
    <w:p w14:paraId="5A1072D0" w14:textId="441172B3" w:rsidR="00D34DCF" w:rsidRDefault="00D34DCF" w:rsidP="001662B5">
      <w:pPr>
        <w:spacing w:before="240"/>
      </w:pPr>
    </w:p>
    <w:p w14:paraId="6C6A0E66" w14:textId="3BB742EF" w:rsidR="00D34DCF" w:rsidRDefault="00D34DCF" w:rsidP="001662B5">
      <w:pPr>
        <w:spacing w:before="240"/>
      </w:pPr>
    </w:p>
    <w:p w14:paraId="008FA99D" w14:textId="226A96E5" w:rsidR="00D34DCF" w:rsidRDefault="00D34DCF" w:rsidP="001662B5">
      <w:pPr>
        <w:spacing w:before="240"/>
      </w:pPr>
    </w:p>
    <w:p w14:paraId="6E2BA522" w14:textId="1B6AFBCF" w:rsidR="00D34DCF" w:rsidRDefault="00D34DCF" w:rsidP="001662B5">
      <w:pPr>
        <w:spacing w:before="240"/>
      </w:pPr>
    </w:p>
    <w:p w14:paraId="724AE606" w14:textId="795427FD" w:rsidR="00D34DCF" w:rsidRDefault="00D34DCF" w:rsidP="001662B5">
      <w:pPr>
        <w:spacing w:before="240"/>
        <w:rPr>
          <w:b/>
          <w:bCs/>
          <w:sz w:val="32"/>
          <w:szCs w:val="32"/>
        </w:rPr>
      </w:pPr>
      <w:r w:rsidRPr="00D34DCF">
        <w:rPr>
          <w:b/>
          <w:bCs/>
          <w:sz w:val="32"/>
          <w:szCs w:val="32"/>
        </w:rPr>
        <w:lastRenderedPageBreak/>
        <w:t xml:space="preserve">CONCLUSION </w:t>
      </w:r>
    </w:p>
    <w:p w14:paraId="2C8F103E" w14:textId="076EF3C4" w:rsidR="00787948" w:rsidRDefault="00787948" w:rsidP="001662B5">
      <w:pPr>
        <w:spacing w:before="240"/>
        <w:rPr>
          <w:b/>
          <w:bCs/>
          <w:sz w:val="32"/>
          <w:szCs w:val="32"/>
        </w:rPr>
      </w:pPr>
    </w:p>
    <w:p w14:paraId="468A667E" w14:textId="0EC4F154" w:rsidR="00787948" w:rsidRPr="00787948" w:rsidRDefault="00B95D64" w:rsidP="001662B5">
      <w:pPr>
        <w:spacing w:before="240"/>
      </w:pPr>
      <w:r>
        <w:t>HR department and management team must work together</w:t>
      </w:r>
      <w:r w:rsidR="00873310">
        <w:t xml:space="preserve"> and show commitment and loyalty to the company in order to bring a successful employee engagement platform. </w:t>
      </w:r>
      <w:r w:rsidR="00265CF6">
        <w:t xml:space="preserve">Creating and applying unique and efficient engagement </w:t>
      </w:r>
      <w:r w:rsidR="00C84315">
        <w:t>strategy will bring organisational success</w:t>
      </w:r>
      <w:r w:rsidR="0010269A">
        <w:t>, will bring happy and productive employees</w:t>
      </w:r>
      <w:r w:rsidR="00994857">
        <w:t>, highly connected with the organisation</w:t>
      </w:r>
      <w:r w:rsidR="005652CB">
        <w:t xml:space="preserve"> and may produce highly skilled </w:t>
      </w:r>
      <w:r w:rsidR="00C862B1">
        <w:t>leaders</w:t>
      </w:r>
      <w:r w:rsidR="000159A2">
        <w:t>.</w:t>
      </w:r>
      <w:r w:rsidR="00F31071">
        <w:t xml:space="preserve"> Engaged employees are more efficient and successful </w:t>
      </w:r>
      <w:r w:rsidR="007F701E">
        <w:t>at workplace, competitive</w:t>
      </w:r>
      <w:r w:rsidR="0065061B">
        <w:t>, satisfied with job role and ready to push themselves into the limit</w:t>
      </w:r>
      <w:r w:rsidR="003E08A2">
        <w:t xml:space="preserve"> for the </w:t>
      </w:r>
      <w:r w:rsidR="00E158E6">
        <w:t>prosperity and success</w:t>
      </w:r>
      <w:r w:rsidR="003E08A2">
        <w:t xml:space="preserve"> of the company.</w:t>
      </w:r>
    </w:p>
    <w:p w14:paraId="0E0D23D1" w14:textId="7C9F7A5C" w:rsidR="00D34DCF" w:rsidRDefault="00D34DCF" w:rsidP="001662B5">
      <w:pPr>
        <w:spacing w:before="240"/>
        <w:rPr>
          <w:b/>
          <w:bCs/>
          <w:sz w:val="32"/>
          <w:szCs w:val="32"/>
        </w:rPr>
      </w:pPr>
    </w:p>
    <w:p w14:paraId="0D26158F" w14:textId="0915C56D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23439C19" w14:textId="73C83914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6342B7D6" w14:textId="11938B73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6459742C" w14:textId="56CA9B11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35ABC846" w14:textId="1A2EEAE4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14F5EEEB" w14:textId="39DB68CA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314FE8CC" w14:textId="61A2A4A9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3793DD55" w14:textId="3E9EDBF9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6F69ADFB" w14:textId="44445DCF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0DCFB022" w14:textId="73A4CB56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14198AEC" w14:textId="32F329C5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35964096" w14:textId="6038820C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72E1F21A" w14:textId="6111D74A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047D17DD" w14:textId="4E0934ED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5240586A" w14:textId="098CBF11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778A9982" w14:textId="46F309DB" w:rsidR="008A36CC" w:rsidRDefault="008A36CC" w:rsidP="001662B5">
      <w:pPr>
        <w:spacing w:before="2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REFERENCES</w:t>
      </w:r>
    </w:p>
    <w:p w14:paraId="74CDF185" w14:textId="1BB768CA" w:rsidR="008A36CC" w:rsidRDefault="008A36CC" w:rsidP="001662B5">
      <w:pPr>
        <w:spacing w:before="240"/>
        <w:rPr>
          <w:b/>
          <w:bCs/>
          <w:sz w:val="32"/>
          <w:szCs w:val="32"/>
        </w:rPr>
      </w:pPr>
    </w:p>
    <w:p w14:paraId="663BCF65" w14:textId="77D383A9" w:rsidR="008A36CC" w:rsidRDefault="00ED15CE" w:rsidP="008A36CC">
      <w:pPr>
        <w:pStyle w:val="ListParagraph"/>
        <w:numPr>
          <w:ilvl w:val="0"/>
          <w:numId w:val="1"/>
        </w:numPr>
        <w:spacing w:before="240"/>
      </w:pPr>
      <w:proofErr w:type="spellStart"/>
      <w:r>
        <w:t>Andriotis</w:t>
      </w:r>
      <w:proofErr w:type="spellEnd"/>
      <w:r>
        <w:t>, N. (2016)</w:t>
      </w:r>
      <w:r w:rsidR="00972AA8">
        <w:t xml:space="preserve"> “</w:t>
      </w:r>
      <w:r w:rsidR="00972AA8" w:rsidRPr="00972AA8">
        <w:rPr>
          <w:i/>
          <w:iCs/>
        </w:rPr>
        <w:t>The 6 most effective employee engagement strategies</w:t>
      </w:r>
      <w:r w:rsidR="00972AA8">
        <w:t>”</w:t>
      </w:r>
      <w:r w:rsidR="005E06AD">
        <w:t xml:space="preserve"> [Online] Accessed on: </w:t>
      </w:r>
      <w:r w:rsidR="00476D5F">
        <w:t xml:space="preserve">10.12.2020 Available at: </w:t>
      </w:r>
      <w:r w:rsidR="005B0088">
        <w:t>(</w:t>
      </w:r>
      <w:hyperlink r:id="rId8" w:history="1">
        <w:r w:rsidR="005B0088" w:rsidRPr="004B7192">
          <w:rPr>
            <w:rStyle w:val="Hyperlink"/>
          </w:rPr>
          <w:t>https://www.efrontlearning.com/blog/2016/10/6-effective-employee-engagement-strategies.html#:~:text=The%20best%20strategies%20for%20employee%20engagement.%201%201.,Understand%20individual%20learning%20styles%20and%20preferences.%20</w:t>
        </w:r>
      </w:hyperlink>
      <w:r w:rsidR="005B0088">
        <w:t xml:space="preserve"> )</w:t>
      </w:r>
    </w:p>
    <w:p w14:paraId="086EE2CF" w14:textId="146B8F58" w:rsidR="005B0088" w:rsidRPr="00310D6F" w:rsidRDefault="00FF6CD9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Brown, A. (21</w:t>
      </w:r>
      <w:r w:rsidRPr="00FF6CD9">
        <w:rPr>
          <w:vertAlign w:val="superscript"/>
        </w:rPr>
        <w:t>st</w:t>
      </w:r>
      <w:r>
        <w:t xml:space="preserve">Jan, 2020) </w:t>
      </w:r>
      <w:r w:rsidR="00CD187F">
        <w:t>“</w:t>
      </w:r>
      <w:r w:rsidR="00CD187F" w:rsidRPr="00CD187F">
        <w:rPr>
          <w:i/>
          <w:iCs/>
        </w:rPr>
        <w:t>How to measure Employee Engagement the right way”</w:t>
      </w:r>
      <w:r w:rsidR="00CD187F">
        <w:t xml:space="preserve"> [Online] Accessed on: 10.12.2020 Available at:</w:t>
      </w:r>
      <w:r w:rsidR="00310D6F" w:rsidRPr="00310D6F">
        <w:t xml:space="preserve"> </w:t>
      </w:r>
      <w:r w:rsidR="00310D6F">
        <w:t>(</w:t>
      </w:r>
      <w:hyperlink r:id="rId9" w:history="1">
        <w:r w:rsidR="00310D6F" w:rsidRPr="004B7192">
          <w:rPr>
            <w:rStyle w:val="Hyperlink"/>
          </w:rPr>
          <w:t>https://www.quantumworkplace.com/</w:t>
        </w:r>
      </w:hyperlink>
      <w:r w:rsidR="00310D6F">
        <w:t xml:space="preserve"> )</w:t>
      </w:r>
    </w:p>
    <w:p w14:paraId="6D8F6DAD" w14:textId="7D66D2C5" w:rsidR="00310D6F" w:rsidRPr="00D84544" w:rsidRDefault="002A7B7D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proofErr w:type="spellStart"/>
      <w:r>
        <w:t>Beagrie</w:t>
      </w:r>
      <w:proofErr w:type="spellEnd"/>
      <w:r>
        <w:t>, S. (30</w:t>
      </w:r>
      <w:r w:rsidRPr="002A7B7D">
        <w:rPr>
          <w:vertAlign w:val="superscript"/>
        </w:rPr>
        <w:t>th</w:t>
      </w:r>
      <w:r>
        <w:t xml:space="preserve">Jul, 2015) </w:t>
      </w:r>
      <w:r w:rsidR="001655DE">
        <w:t>“</w:t>
      </w:r>
      <w:r w:rsidR="001655DE" w:rsidRPr="001655DE">
        <w:rPr>
          <w:i/>
          <w:iCs/>
        </w:rPr>
        <w:t>Next generation employee engagement tools</w:t>
      </w:r>
      <w:r w:rsidR="001655DE">
        <w:t xml:space="preserve">” [Online] Accessed on: 10.12.2020 Available at: </w:t>
      </w:r>
      <w:r w:rsidR="00384F4E">
        <w:t>(</w:t>
      </w:r>
      <w:hyperlink r:id="rId10" w:history="1">
        <w:r w:rsidR="00D84544" w:rsidRPr="004B7192">
          <w:rPr>
            <w:rStyle w:val="Hyperlink"/>
          </w:rPr>
          <w:t>https://www.hrmagazine.co.uk/article-details/next-generation-employee-engagement-tools</w:t>
        </w:r>
      </w:hyperlink>
      <w:r w:rsidR="00D84544">
        <w:t xml:space="preserve"> )</w:t>
      </w:r>
    </w:p>
    <w:p w14:paraId="4F00380E" w14:textId="6CB0CB6C" w:rsidR="00D84544" w:rsidRPr="00EF0DFE" w:rsidRDefault="006C1D15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Collier, E. (1</w:t>
      </w:r>
      <w:r w:rsidRPr="006C1D15">
        <w:rPr>
          <w:vertAlign w:val="superscript"/>
        </w:rPr>
        <w:t>st</w:t>
      </w:r>
      <w:r>
        <w:t xml:space="preserve">Oct, 2018) </w:t>
      </w:r>
      <w:r w:rsidR="009F540C">
        <w:t>“</w:t>
      </w:r>
      <w:r w:rsidR="009F540C" w:rsidRPr="009F540C">
        <w:rPr>
          <w:i/>
          <w:iCs/>
        </w:rPr>
        <w:t>10 Employee Engagement Strategies for 2019</w:t>
      </w:r>
      <w:r w:rsidR="009F540C">
        <w:t>” [Online] Accessed on: 10.12.2020 Available at:</w:t>
      </w:r>
      <w:r w:rsidR="00D07022" w:rsidRPr="00D07022">
        <w:t xml:space="preserve"> </w:t>
      </w:r>
      <w:r w:rsidR="00D07022">
        <w:t>(</w:t>
      </w:r>
      <w:hyperlink r:id="rId11" w:history="1">
        <w:r w:rsidR="00EF0DFE" w:rsidRPr="004B7192">
          <w:rPr>
            <w:rStyle w:val="Hyperlink"/>
          </w:rPr>
          <w:t>https://www.highspeedtraining.co.uk/hub/employee-engagement-strategies/</w:t>
        </w:r>
      </w:hyperlink>
      <w:r w:rsidR="00EF0DFE">
        <w:t xml:space="preserve"> )</w:t>
      </w:r>
    </w:p>
    <w:p w14:paraId="04611837" w14:textId="42515073" w:rsidR="00EF0DFE" w:rsidRDefault="004A343A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 w:rsidRPr="004A343A">
        <w:rPr>
          <w:i/>
          <w:iCs/>
        </w:rPr>
        <w:t xml:space="preserve">Gupta, </w:t>
      </w:r>
      <w:proofErr w:type="spellStart"/>
      <w:proofErr w:type="gramStart"/>
      <w:r w:rsidRPr="004A343A">
        <w:rPr>
          <w:i/>
          <w:iCs/>
        </w:rPr>
        <w:t>Ashish,et</w:t>
      </w:r>
      <w:r w:rsidR="00F42DA7">
        <w:rPr>
          <w:i/>
          <w:iCs/>
        </w:rPr>
        <w:t>.</w:t>
      </w:r>
      <w:r w:rsidRPr="004A343A">
        <w:rPr>
          <w:i/>
          <w:iCs/>
        </w:rPr>
        <w:t>al</w:t>
      </w:r>
      <w:proofErr w:type="spellEnd"/>
      <w:proofErr w:type="gramEnd"/>
      <w:r w:rsidRPr="004A343A">
        <w:rPr>
          <w:i/>
          <w:iCs/>
        </w:rPr>
        <w:t xml:space="preserve">. "Employee Engagement: Evolution, Approaches, and Perspectives." Management Techniques for Employee Engagement in Contemporary Organizations, edited by </w:t>
      </w:r>
      <w:proofErr w:type="spellStart"/>
      <w:r w:rsidRPr="004A343A">
        <w:rPr>
          <w:i/>
          <w:iCs/>
        </w:rPr>
        <w:t>Naman</w:t>
      </w:r>
      <w:proofErr w:type="spellEnd"/>
      <w:r w:rsidRPr="004A343A">
        <w:rPr>
          <w:i/>
          <w:iCs/>
        </w:rPr>
        <w:t xml:space="preserve"> Sharma, et al., IGI Global, 2019, pp. 1-19. </w:t>
      </w:r>
      <w:hyperlink r:id="rId12" w:history="1">
        <w:r w:rsidRPr="004B7192">
          <w:rPr>
            <w:rStyle w:val="Hyperlink"/>
            <w:i/>
            <w:iCs/>
          </w:rPr>
          <w:t>http://doi:10.4018/978-1-5225-7799-7.ch001</w:t>
        </w:r>
      </w:hyperlink>
    </w:p>
    <w:p w14:paraId="45A0BA80" w14:textId="5578D1D0" w:rsidR="004A343A" w:rsidRPr="009C723F" w:rsidRDefault="009B372C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Heinz, K. (1</w:t>
      </w:r>
      <w:r w:rsidRPr="009B372C">
        <w:rPr>
          <w:vertAlign w:val="superscript"/>
        </w:rPr>
        <w:t>s</w:t>
      </w:r>
      <w:r w:rsidR="006B3CC3">
        <w:rPr>
          <w:vertAlign w:val="superscript"/>
        </w:rPr>
        <w:t>t</w:t>
      </w:r>
      <w:r>
        <w:t>Oct, 2019) “</w:t>
      </w:r>
      <w:r w:rsidR="005546BF" w:rsidRPr="006B3CC3">
        <w:rPr>
          <w:i/>
          <w:iCs/>
        </w:rPr>
        <w:t xml:space="preserve">How to successfully measure </w:t>
      </w:r>
      <w:r w:rsidR="006B3CC3" w:rsidRPr="006B3CC3">
        <w:rPr>
          <w:i/>
          <w:iCs/>
        </w:rPr>
        <w:t>Employee Engagement</w:t>
      </w:r>
      <w:r w:rsidR="006B3CC3">
        <w:t xml:space="preserve">” [Online] Accessed on: 10.12.2020 Available at: </w:t>
      </w:r>
      <w:r w:rsidR="009C723F">
        <w:t>(</w:t>
      </w:r>
      <w:hyperlink r:id="rId13" w:history="1">
        <w:r w:rsidR="009C723F" w:rsidRPr="004B7192">
          <w:rPr>
            <w:rStyle w:val="Hyperlink"/>
          </w:rPr>
          <w:t>https://builtin.com/employee-engagement/how-to-measure-employee-engagement</w:t>
        </w:r>
      </w:hyperlink>
      <w:r w:rsidR="009C723F">
        <w:t xml:space="preserve"> )</w:t>
      </w:r>
    </w:p>
    <w:p w14:paraId="606EA15B" w14:textId="7E761980" w:rsidR="009C723F" w:rsidRPr="005A5455" w:rsidRDefault="00E26FBE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Lawton, G. (2</w:t>
      </w:r>
      <w:r w:rsidRPr="00E26FBE">
        <w:rPr>
          <w:vertAlign w:val="superscript"/>
        </w:rPr>
        <w:t>nd</w:t>
      </w:r>
      <w:r>
        <w:t xml:space="preserve"> Aug, 2018) “</w:t>
      </w:r>
      <w:r w:rsidRPr="009758F2">
        <w:rPr>
          <w:i/>
          <w:iCs/>
        </w:rPr>
        <w:t xml:space="preserve">Nine strategies </w:t>
      </w:r>
      <w:r w:rsidR="009758F2" w:rsidRPr="009758F2">
        <w:rPr>
          <w:i/>
          <w:iCs/>
        </w:rPr>
        <w:t>to increase employee engagement and retention”</w:t>
      </w:r>
      <w:r w:rsidR="00796AA7">
        <w:rPr>
          <w:i/>
          <w:iCs/>
        </w:rPr>
        <w:t xml:space="preserve"> </w:t>
      </w:r>
      <w:r w:rsidR="00796AA7">
        <w:t xml:space="preserve">[Online] Accessed on: 10.12.2020 Available at: </w:t>
      </w:r>
      <w:r w:rsidR="005A5455">
        <w:t>(</w:t>
      </w:r>
      <w:hyperlink r:id="rId14" w:history="1">
        <w:r w:rsidR="005A5455" w:rsidRPr="004B7192">
          <w:rPr>
            <w:rStyle w:val="Hyperlink"/>
          </w:rPr>
          <w:t>https://searchhrsoftware.techtarget.com/feature/Nine-strategies-to-increase-employee-engagement-and-retention#:~:text=%20Nine%20strategies%20to%20increase%20employee%20engagement%20and,retention%0A%22I%20believe%20that%20great%20employee%20retention...%20More%20</w:t>
        </w:r>
      </w:hyperlink>
      <w:r w:rsidR="005A5455">
        <w:t xml:space="preserve"> )</w:t>
      </w:r>
    </w:p>
    <w:p w14:paraId="13BD2F1A" w14:textId="52077432" w:rsidR="005A5455" w:rsidRPr="00771643" w:rsidRDefault="002575CD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Matthews, G. (22</w:t>
      </w:r>
      <w:r w:rsidRPr="002575CD">
        <w:rPr>
          <w:vertAlign w:val="superscript"/>
        </w:rPr>
        <w:t>nd</w:t>
      </w:r>
      <w:r>
        <w:t xml:space="preserve"> Sep, 2020) “</w:t>
      </w:r>
      <w:r w:rsidR="00770151" w:rsidRPr="00AF4198">
        <w:rPr>
          <w:i/>
          <w:iCs/>
        </w:rPr>
        <w:t>The four drivers of employee engagement</w:t>
      </w:r>
      <w:r w:rsidR="00AF4198" w:rsidRPr="00AF4198">
        <w:rPr>
          <w:i/>
          <w:iCs/>
        </w:rPr>
        <w:t xml:space="preserve"> a</w:t>
      </w:r>
      <w:r w:rsidR="00E45B94">
        <w:rPr>
          <w:i/>
          <w:iCs/>
        </w:rPr>
        <w:t>t a</w:t>
      </w:r>
      <w:r w:rsidR="00AF4198" w:rsidRPr="00AF4198">
        <w:rPr>
          <w:i/>
          <w:iCs/>
        </w:rPr>
        <w:t xml:space="preserve"> time of crisis</w:t>
      </w:r>
      <w:r w:rsidR="00AF4198">
        <w:t xml:space="preserve">” [Online] Accessed on: 10.12.2020 Available at: </w:t>
      </w:r>
      <w:r w:rsidR="00771643">
        <w:t>(</w:t>
      </w:r>
      <w:hyperlink r:id="rId15" w:history="1">
        <w:r w:rsidR="00771643" w:rsidRPr="004B7192">
          <w:rPr>
            <w:rStyle w:val="Hyperlink"/>
          </w:rPr>
          <w:t>https://www.managers.org.uk/knowledge-and-insights/advice/the-four-drivers-of-employee-engagement-at-a-time-of-crisis/</w:t>
        </w:r>
      </w:hyperlink>
      <w:r w:rsidR="00771643">
        <w:t xml:space="preserve"> )</w:t>
      </w:r>
    </w:p>
    <w:p w14:paraId="08CE5918" w14:textId="5021041F" w:rsidR="00573F8E" w:rsidRPr="00326AEB" w:rsidRDefault="001508FC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Newbery, C. (29</w:t>
      </w:r>
      <w:r w:rsidRPr="001508FC">
        <w:rPr>
          <w:vertAlign w:val="superscript"/>
        </w:rPr>
        <w:t>th</w:t>
      </w:r>
      <w:r>
        <w:t>Oct, 2019) “</w:t>
      </w:r>
      <w:r w:rsidR="008B3664" w:rsidRPr="008B3664">
        <w:rPr>
          <w:i/>
          <w:iCs/>
        </w:rPr>
        <w:t>Six HR strategies for improving Employee Engagement</w:t>
      </w:r>
      <w:r w:rsidR="008B3664">
        <w:t xml:space="preserve">” [Online] Accessed on: 10.12.2020 Available at: </w:t>
      </w:r>
      <w:r w:rsidR="00573F8E">
        <w:t>(</w:t>
      </w:r>
      <w:hyperlink r:id="rId16" w:history="1">
        <w:r w:rsidR="00573F8E" w:rsidRPr="004B7192">
          <w:rPr>
            <w:rStyle w:val="Hyperlink"/>
          </w:rPr>
          <w:t>https://www.ciphr.com/advice/six-hr-strategies-for-improving-employee-engagement/</w:t>
        </w:r>
      </w:hyperlink>
      <w:r w:rsidR="00326AEB">
        <w:t>)</w:t>
      </w:r>
    </w:p>
    <w:p w14:paraId="5CF94B91" w14:textId="2E4AD8FA" w:rsidR="00326AEB" w:rsidRDefault="002E7701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proofErr w:type="spellStart"/>
      <w:r w:rsidRPr="002E7701">
        <w:rPr>
          <w:i/>
          <w:iCs/>
        </w:rPr>
        <w:t>Pandita</w:t>
      </w:r>
      <w:proofErr w:type="spellEnd"/>
      <w:r w:rsidRPr="002E7701">
        <w:rPr>
          <w:i/>
          <w:iCs/>
        </w:rPr>
        <w:t xml:space="preserve">, Deepika. "Drivers of Employee Engagement and Engagement Value Proposition." Management Techniques for Employee Engagement in Contemporary Organizations, edited by </w:t>
      </w:r>
      <w:proofErr w:type="spellStart"/>
      <w:r w:rsidRPr="002E7701">
        <w:rPr>
          <w:i/>
          <w:iCs/>
        </w:rPr>
        <w:t>Naman</w:t>
      </w:r>
      <w:proofErr w:type="spellEnd"/>
      <w:r w:rsidRPr="002E7701">
        <w:rPr>
          <w:i/>
          <w:iCs/>
        </w:rPr>
        <w:t xml:space="preserve"> Sharma, et al., IGI Global, 2019, pp. 99-108. </w:t>
      </w:r>
      <w:hyperlink r:id="rId17" w:history="1">
        <w:r w:rsidR="00D87CD0" w:rsidRPr="004B7192">
          <w:rPr>
            <w:rStyle w:val="Hyperlink"/>
            <w:i/>
            <w:iCs/>
          </w:rPr>
          <w:t>http://doi:10.4018/978-1-5225-7799-7.ch006</w:t>
        </w:r>
      </w:hyperlink>
    </w:p>
    <w:p w14:paraId="12A5078D" w14:textId="1DA7FF04" w:rsidR="00D87CD0" w:rsidRPr="00691951" w:rsidRDefault="00D87CD0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Smith, T</w:t>
      </w:r>
      <w:r w:rsidR="00CB4D96">
        <w:t>. (1</w:t>
      </w:r>
      <w:r w:rsidR="00CB4D96" w:rsidRPr="00CB4D96">
        <w:rPr>
          <w:vertAlign w:val="superscript"/>
        </w:rPr>
        <w:t>st</w:t>
      </w:r>
      <w:r w:rsidR="00CB4D96">
        <w:t>Oct, 2020) “</w:t>
      </w:r>
      <w:r w:rsidR="00CB4D96" w:rsidRPr="00CB4D96">
        <w:rPr>
          <w:i/>
          <w:iCs/>
        </w:rPr>
        <w:t>Employee Engagement</w:t>
      </w:r>
      <w:r w:rsidR="00CB4D96">
        <w:t xml:space="preserve">” [Online] Accessed on: 10.12.2020 Available at: </w:t>
      </w:r>
      <w:r w:rsidR="00691951">
        <w:t>(</w:t>
      </w:r>
      <w:hyperlink r:id="rId18" w:history="1">
        <w:r w:rsidR="00691951" w:rsidRPr="004B7192">
          <w:rPr>
            <w:rStyle w:val="Hyperlink"/>
          </w:rPr>
          <w:t>https://www.investopedia.com/terms/e/employee-engagement.asp</w:t>
        </w:r>
      </w:hyperlink>
      <w:r w:rsidR="00691951">
        <w:t xml:space="preserve"> )</w:t>
      </w:r>
    </w:p>
    <w:p w14:paraId="6D4CA9D5" w14:textId="3C3F026A" w:rsidR="00691951" w:rsidRPr="00F96FCF" w:rsidRDefault="00A83182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t>Ward, C. (1</w:t>
      </w:r>
      <w:r w:rsidRPr="00A83182">
        <w:rPr>
          <w:vertAlign w:val="superscript"/>
        </w:rPr>
        <w:t>st</w:t>
      </w:r>
      <w:r>
        <w:t xml:space="preserve"> Oct, 2018) </w:t>
      </w:r>
      <w:r w:rsidR="000D079E">
        <w:t>“</w:t>
      </w:r>
      <w:r w:rsidR="000D079E" w:rsidRPr="000D079E">
        <w:rPr>
          <w:i/>
          <w:iCs/>
        </w:rPr>
        <w:t>The four key drivers of employee engagement</w:t>
      </w:r>
      <w:r w:rsidR="000D079E">
        <w:t>” [Online] Accessed on:</w:t>
      </w:r>
      <w:r w:rsidR="00F615C4">
        <w:t xml:space="preserve"> 10.12.2020 Available at: </w:t>
      </w:r>
      <w:r w:rsidR="00F96FCF">
        <w:t>(</w:t>
      </w:r>
      <w:hyperlink r:id="rId19" w:history="1">
        <w:r w:rsidR="00F96FCF" w:rsidRPr="004B7192">
          <w:rPr>
            <w:rStyle w:val="Hyperlink"/>
          </w:rPr>
          <w:t>https://www.mycustomer.com/experience/engagement/the-four-key-drivers-of-employee-engagement</w:t>
        </w:r>
      </w:hyperlink>
      <w:r w:rsidR="00F96FCF">
        <w:t xml:space="preserve"> )</w:t>
      </w:r>
    </w:p>
    <w:p w14:paraId="584C6B1B" w14:textId="4929CCB9" w:rsidR="00F96FCF" w:rsidRPr="00573F8E" w:rsidRDefault="00C467BF" w:rsidP="008A36CC">
      <w:pPr>
        <w:pStyle w:val="ListParagraph"/>
        <w:numPr>
          <w:ilvl w:val="0"/>
          <w:numId w:val="1"/>
        </w:numPr>
        <w:spacing w:before="240"/>
        <w:rPr>
          <w:i/>
          <w:iCs/>
        </w:rPr>
      </w:pPr>
      <w:r>
        <w:lastRenderedPageBreak/>
        <w:t>West, M. (17</w:t>
      </w:r>
      <w:r w:rsidRPr="00C467BF">
        <w:rPr>
          <w:vertAlign w:val="superscript"/>
        </w:rPr>
        <w:t>th</w:t>
      </w:r>
      <w:r>
        <w:t>Aug, 2016)</w:t>
      </w:r>
      <w:r w:rsidR="00B671C8">
        <w:t xml:space="preserve"> “</w:t>
      </w:r>
      <w:r w:rsidR="00B671C8" w:rsidRPr="00B671C8">
        <w:rPr>
          <w:i/>
          <w:iCs/>
        </w:rPr>
        <w:t>New tools for Measuring and Improving Employee Engagement</w:t>
      </w:r>
      <w:r w:rsidR="00B671C8">
        <w:t xml:space="preserve">” [Online] Accessed on: 10.12.2020 Available at: </w:t>
      </w:r>
      <w:r w:rsidR="00BC2EF4">
        <w:t>(</w:t>
      </w:r>
      <w:hyperlink r:id="rId20" w:history="1">
        <w:r w:rsidR="00BC2EF4" w:rsidRPr="004B7192">
          <w:rPr>
            <w:rStyle w:val="Hyperlink"/>
          </w:rPr>
          <w:t>https://ssir.org/articles/entry/new_tools_for_measuring_and_improving_employee_engagement</w:t>
        </w:r>
      </w:hyperlink>
      <w:r w:rsidR="00BC2EF4">
        <w:t xml:space="preserve"> )</w:t>
      </w:r>
    </w:p>
    <w:p w14:paraId="03018CA4" w14:textId="62D4EEDD" w:rsidR="00771643" w:rsidRPr="00326AEB" w:rsidRDefault="00771643" w:rsidP="00326AEB">
      <w:pPr>
        <w:spacing w:before="240"/>
        <w:ind w:left="360"/>
        <w:rPr>
          <w:i/>
          <w:iCs/>
        </w:rPr>
      </w:pPr>
    </w:p>
    <w:p w14:paraId="74E92C92" w14:textId="77777777" w:rsidR="008A36CC" w:rsidRPr="00CD187F" w:rsidRDefault="008A36CC" w:rsidP="001662B5">
      <w:pPr>
        <w:spacing w:before="240"/>
        <w:rPr>
          <w:i/>
          <w:iCs/>
        </w:rPr>
      </w:pPr>
    </w:p>
    <w:p w14:paraId="5B2AAB26" w14:textId="77777777" w:rsidR="00D34DCF" w:rsidRPr="00D34DCF" w:rsidRDefault="00D34DCF" w:rsidP="001662B5">
      <w:pPr>
        <w:spacing w:before="240"/>
      </w:pPr>
    </w:p>
    <w:p w14:paraId="462569A9" w14:textId="77777777" w:rsidR="00E04279" w:rsidRDefault="00E04279" w:rsidP="001662B5">
      <w:pPr>
        <w:spacing w:before="240"/>
      </w:pPr>
    </w:p>
    <w:p w14:paraId="7D3335B5" w14:textId="77777777" w:rsidR="00C61C3F" w:rsidRDefault="00C61C3F" w:rsidP="001662B5">
      <w:pPr>
        <w:spacing w:before="240"/>
      </w:pPr>
    </w:p>
    <w:p w14:paraId="7C6B4EE2" w14:textId="77777777" w:rsidR="00C61C3F" w:rsidRDefault="00C61C3F" w:rsidP="001662B5">
      <w:pPr>
        <w:spacing w:before="240"/>
      </w:pPr>
    </w:p>
    <w:p w14:paraId="2862B809" w14:textId="77777777" w:rsidR="00D201EF" w:rsidRDefault="00D201EF" w:rsidP="001662B5">
      <w:pPr>
        <w:spacing w:before="240"/>
      </w:pPr>
    </w:p>
    <w:p w14:paraId="16019752" w14:textId="52A0741E" w:rsidR="00006FD1" w:rsidRPr="00006FD1" w:rsidRDefault="009C441A">
      <w:r>
        <w:t xml:space="preserve"> </w:t>
      </w:r>
    </w:p>
    <w:p w14:paraId="654F440A" w14:textId="77777777" w:rsidR="00C70ADD" w:rsidRDefault="00C70ADD"/>
    <w:p w14:paraId="41330C99" w14:textId="77777777" w:rsidR="007817F8" w:rsidRPr="00DF6240" w:rsidRDefault="007817F8"/>
    <w:p w14:paraId="5D9E2BC5" w14:textId="77777777" w:rsidR="00D12986" w:rsidRPr="00D12986" w:rsidRDefault="00D12986"/>
    <w:p w14:paraId="49BB7131" w14:textId="36F23BA5" w:rsidR="00D12986" w:rsidRDefault="00D12986">
      <w:pPr>
        <w:rPr>
          <w:b/>
          <w:bCs/>
          <w:sz w:val="32"/>
          <w:szCs w:val="32"/>
        </w:rPr>
      </w:pPr>
    </w:p>
    <w:p w14:paraId="05E6F06D" w14:textId="07A24404" w:rsidR="00D12986" w:rsidRDefault="00D12986">
      <w:pPr>
        <w:rPr>
          <w:b/>
          <w:bCs/>
          <w:sz w:val="32"/>
          <w:szCs w:val="32"/>
        </w:rPr>
      </w:pPr>
    </w:p>
    <w:p w14:paraId="77180CB1" w14:textId="77777777" w:rsidR="00D12986" w:rsidRPr="00D12986" w:rsidRDefault="00D12986"/>
    <w:sectPr w:rsidR="00D12986" w:rsidRPr="00D129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CB859BA"/>
    <w:multiLevelType w:val="hybridMultilevel"/>
    <w:tmpl w:val="6D24A1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486"/>
    <w:rsid w:val="00006FD1"/>
    <w:rsid w:val="00014814"/>
    <w:rsid w:val="000159A2"/>
    <w:rsid w:val="000165E5"/>
    <w:rsid w:val="0002292C"/>
    <w:rsid w:val="000309F0"/>
    <w:rsid w:val="00030CFF"/>
    <w:rsid w:val="00057C48"/>
    <w:rsid w:val="0006117C"/>
    <w:rsid w:val="000719E2"/>
    <w:rsid w:val="00073DF9"/>
    <w:rsid w:val="000740F0"/>
    <w:rsid w:val="00084740"/>
    <w:rsid w:val="00085240"/>
    <w:rsid w:val="00086473"/>
    <w:rsid w:val="0008734D"/>
    <w:rsid w:val="00091793"/>
    <w:rsid w:val="00093A96"/>
    <w:rsid w:val="00095152"/>
    <w:rsid w:val="000B38AA"/>
    <w:rsid w:val="000B6BE3"/>
    <w:rsid w:val="000C4AA7"/>
    <w:rsid w:val="000C665E"/>
    <w:rsid w:val="000D079E"/>
    <w:rsid w:val="000D3652"/>
    <w:rsid w:val="000E6071"/>
    <w:rsid w:val="00100E75"/>
    <w:rsid w:val="0010269A"/>
    <w:rsid w:val="0011336F"/>
    <w:rsid w:val="0011671B"/>
    <w:rsid w:val="0011729C"/>
    <w:rsid w:val="0012087A"/>
    <w:rsid w:val="00123F2C"/>
    <w:rsid w:val="0012674E"/>
    <w:rsid w:val="0013191D"/>
    <w:rsid w:val="00134C8D"/>
    <w:rsid w:val="00135277"/>
    <w:rsid w:val="001508FC"/>
    <w:rsid w:val="00151BBC"/>
    <w:rsid w:val="00154124"/>
    <w:rsid w:val="001655DE"/>
    <w:rsid w:val="001662B5"/>
    <w:rsid w:val="00167E51"/>
    <w:rsid w:val="0017078A"/>
    <w:rsid w:val="001873CB"/>
    <w:rsid w:val="001921D7"/>
    <w:rsid w:val="001A46F0"/>
    <w:rsid w:val="001C590E"/>
    <w:rsid w:val="001D596C"/>
    <w:rsid w:val="001E60FF"/>
    <w:rsid w:val="001E7D71"/>
    <w:rsid w:val="002031BD"/>
    <w:rsid w:val="0020439A"/>
    <w:rsid w:val="002054EB"/>
    <w:rsid w:val="00210351"/>
    <w:rsid w:val="00217E1C"/>
    <w:rsid w:val="00223371"/>
    <w:rsid w:val="00223EEB"/>
    <w:rsid w:val="00224D9F"/>
    <w:rsid w:val="00234A35"/>
    <w:rsid w:val="0023633E"/>
    <w:rsid w:val="00244834"/>
    <w:rsid w:val="00247906"/>
    <w:rsid w:val="00247E99"/>
    <w:rsid w:val="00250DF8"/>
    <w:rsid w:val="00251C4C"/>
    <w:rsid w:val="002575CD"/>
    <w:rsid w:val="00260D68"/>
    <w:rsid w:val="00265CF6"/>
    <w:rsid w:val="002712F3"/>
    <w:rsid w:val="00274E9F"/>
    <w:rsid w:val="00281ED6"/>
    <w:rsid w:val="00293595"/>
    <w:rsid w:val="002A2417"/>
    <w:rsid w:val="002A2DDA"/>
    <w:rsid w:val="002A389A"/>
    <w:rsid w:val="002A3ECD"/>
    <w:rsid w:val="002A7B7D"/>
    <w:rsid w:val="002A7F8E"/>
    <w:rsid w:val="002B765E"/>
    <w:rsid w:val="002D02E3"/>
    <w:rsid w:val="002D222A"/>
    <w:rsid w:val="002D51B6"/>
    <w:rsid w:val="002E5DA5"/>
    <w:rsid w:val="002E7701"/>
    <w:rsid w:val="002F14C9"/>
    <w:rsid w:val="0030033B"/>
    <w:rsid w:val="00301787"/>
    <w:rsid w:val="00310D6F"/>
    <w:rsid w:val="0031355E"/>
    <w:rsid w:val="00313ADE"/>
    <w:rsid w:val="00316B50"/>
    <w:rsid w:val="00317A5A"/>
    <w:rsid w:val="0032017D"/>
    <w:rsid w:val="003222AB"/>
    <w:rsid w:val="00325A6C"/>
    <w:rsid w:val="00325D44"/>
    <w:rsid w:val="00326AEB"/>
    <w:rsid w:val="00327367"/>
    <w:rsid w:val="00335492"/>
    <w:rsid w:val="00337560"/>
    <w:rsid w:val="00342924"/>
    <w:rsid w:val="00346766"/>
    <w:rsid w:val="00353236"/>
    <w:rsid w:val="00353F4E"/>
    <w:rsid w:val="00360225"/>
    <w:rsid w:val="00362B26"/>
    <w:rsid w:val="0036575C"/>
    <w:rsid w:val="00375E51"/>
    <w:rsid w:val="00377CBC"/>
    <w:rsid w:val="00384F4E"/>
    <w:rsid w:val="003874E7"/>
    <w:rsid w:val="00391B99"/>
    <w:rsid w:val="003921B5"/>
    <w:rsid w:val="003A672C"/>
    <w:rsid w:val="003B3F6D"/>
    <w:rsid w:val="003C0A8E"/>
    <w:rsid w:val="003C1979"/>
    <w:rsid w:val="003C3F8E"/>
    <w:rsid w:val="003C52CF"/>
    <w:rsid w:val="003C7523"/>
    <w:rsid w:val="003C7D21"/>
    <w:rsid w:val="003D1F16"/>
    <w:rsid w:val="003D47D3"/>
    <w:rsid w:val="003D6362"/>
    <w:rsid w:val="003E08A2"/>
    <w:rsid w:val="003E3232"/>
    <w:rsid w:val="003E7047"/>
    <w:rsid w:val="003F0000"/>
    <w:rsid w:val="00402155"/>
    <w:rsid w:val="00403920"/>
    <w:rsid w:val="00404301"/>
    <w:rsid w:val="00443109"/>
    <w:rsid w:val="004465DC"/>
    <w:rsid w:val="0045416D"/>
    <w:rsid w:val="00456269"/>
    <w:rsid w:val="004631B9"/>
    <w:rsid w:val="00464988"/>
    <w:rsid w:val="00466607"/>
    <w:rsid w:val="00466818"/>
    <w:rsid w:val="004741E9"/>
    <w:rsid w:val="00476D5F"/>
    <w:rsid w:val="004777C1"/>
    <w:rsid w:val="00480F46"/>
    <w:rsid w:val="004878CA"/>
    <w:rsid w:val="004A343A"/>
    <w:rsid w:val="004B1C94"/>
    <w:rsid w:val="004B304D"/>
    <w:rsid w:val="004B4015"/>
    <w:rsid w:val="004D3272"/>
    <w:rsid w:val="004D76C1"/>
    <w:rsid w:val="004E09C9"/>
    <w:rsid w:val="004E258E"/>
    <w:rsid w:val="004F2FF4"/>
    <w:rsid w:val="004F4CB4"/>
    <w:rsid w:val="004F7552"/>
    <w:rsid w:val="005044BD"/>
    <w:rsid w:val="0050500F"/>
    <w:rsid w:val="0050691A"/>
    <w:rsid w:val="00511EC6"/>
    <w:rsid w:val="00523792"/>
    <w:rsid w:val="00525B7A"/>
    <w:rsid w:val="00527B57"/>
    <w:rsid w:val="00532148"/>
    <w:rsid w:val="005347E8"/>
    <w:rsid w:val="00537377"/>
    <w:rsid w:val="00541044"/>
    <w:rsid w:val="0054109A"/>
    <w:rsid w:val="00541ADC"/>
    <w:rsid w:val="00551267"/>
    <w:rsid w:val="005546BF"/>
    <w:rsid w:val="00557ADD"/>
    <w:rsid w:val="00560519"/>
    <w:rsid w:val="005617C2"/>
    <w:rsid w:val="005652CB"/>
    <w:rsid w:val="00567299"/>
    <w:rsid w:val="0056772E"/>
    <w:rsid w:val="005705D3"/>
    <w:rsid w:val="00573F8E"/>
    <w:rsid w:val="00576049"/>
    <w:rsid w:val="005828A5"/>
    <w:rsid w:val="00591401"/>
    <w:rsid w:val="005975A6"/>
    <w:rsid w:val="005A5455"/>
    <w:rsid w:val="005A7436"/>
    <w:rsid w:val="005B0088"/>
    <w:rsid w:val="005B1222"/>
    <w:rsid w:val="005C61E7"/>
    <w:rsid w:val="005D023F"/>
    <w:rsid w:val="005D0400"/>
    <w:rsid w:val="005D550B"/>
    <w:rsid w:val="005E06AD"/>
    <w:rsid w:val="005E2C02"/>
    <w:rsid w:val="005E6DE8"/>
    <w:rsid w:val="005F7371"/>
    <w:rsid w:val="00603244"/>
    <w:rsid w:val="00616B85"/>
    <w:rsid w:val="00617316"/>
    <w:rsid w:val="00617747"/>
    <w:rsid w:val="00631397"/>
    <w:rsid w:val="006331B5"/>
    <w:rsid w:val="00642A0A"/>
    <w:rsid w:val="00650459"/>
    <w:rsid w:val="0065061B"/>
    <w:rsid w:val="006628BE"/>
    <w:rsid w:val="00662924"/>
    <w:rsid w:val="0067568F"/>
    <w:rsid w:val="006905B4"/>
    <w:rsid w:val="00691951"/>
    <w:rsid w:val="006A15B9"/>
    <w:rsid w:val="006A317B"/>
    <w:rsid w:val="006A5019"/>
    <w:rsid w:val="006B1608"/>
    <w:rsid w:val="006B3CC3"/>
    <w:rsid w:val="006B4233"/>
    <w:rsid w:val="006C11A6"/>
    <w:rsid w:val="006C1D15"/>
    <w:rsid w:val="006C6DC5"/>
    <w:rsid w:val="006D1A2A"/>
    <w:rsid w:val="006D2B70"/>
    <w:rsid w:val="006E07E8"/>
    <w:rsid w:val="006F33E0"/>
    <w:rsid w:val="006F3561"/>
    <w:rsid w:val="006F39BD"/>
    <w:rsid w:val="006F4B87"/>
    <w:rsid w:val="00701842"/>
    <w:rsid w:val="007026D1"/>
    <w:rsid w:val="00704004"/>
    <w:rsid w:val="00710355"/>
    <w:rsid w:val="00710AA0"/>
    <w:rsid w:val="0071755D"/>
    <w:rsid w:val="007217C2"/>
    <w:rsid w:val="00734D46"/>
    <w:rsid w:val="00741B1A"/>
    <w:rsid w:val="007475B6"/>
    <w:rsid w:val="007512A9"/>
    <w:rsid w:val="0076277B"/>
    <w:rsid w:val="00770151"/>
    <w:rsid w:val="00771643"/>
    <w:rsid w:val="007716FD"/>
    <w:rsid w:val="0077179F"/>
    <w:rsid w:val="00771AAD"/>
    <w:rsid w:val="00773EF8"/>
    <w:rsid w:val="007817F8"/>
    <w:rsid w:val="007873FA"/>
    <w:rsid w:val="00787948"/>
    <w:rsid w:val="00796AA7"/>
    <w:rsid w:val="007973D4"/>
    <w:rsid w:val="00797B9A"/>
    <w:rsid w:val="007A2643"/>
    <w:rsid w:val="007A4CBB"/>
    <w:rsid w:val="007A6196"/>
    <w:rsid w:val="007C1B80"/>
    <w:rsid w:val="007C3FAF"/>
    <w:rsid w:val="007C55A2"/>
    <w:rsid w:val="007D011F"/>
    <w:rsid w:val="007D5F85"/>
    <w:rsid w:val="007D751F"/>
    <w:rsid w:val="007F473E"/>
    <w:rsid w:val="007F701E"/>
    <w:rsid w:val="00802F19"/>
    <w:rsid w:val="00807BD2"/>
    <w:rsid w:val="00807DD4"/>
    <w:rsid w:val="00812531"/>
    <w:rsid w:val="00812AF0"/>
    <w:rsid w:val="008250DC"/>
    <w:rsid w:val="00830824"/>
    <w:rsid w:val="00833375"/>
    <w:rsid w:val="00846163"/>
    <w:rsid w:val="00863ED5"/>
    <w:rsid w:val="00866E01"/>
    <w:rsid w:val="00873310"/>
    <w:rsid w:val="00876F25"/>
    <w:rsid w:val="008909A5"/>
    <w:rsid w:val="008A0886"/>
    <w:rsid w:val="008A36CC"/>
    <w:rsid w:val="008A6064"/>
    <w:rsid w:val="008B2EA8"/>
    <w:rsid w:val="008B3664"/>
    <w:rsid w:val="008C0CE3"/>
    <w:rsid w:val="008C34B8"/>
    <w:rsid w:val="008C7C46"/>
    <w:rsid w:val="008D3E28"/>
    <w:rsid w:val="008E22BB"/>
    <w:rsid w:val="008F0708"/>
    <w:rsid w:val="008F5947"/>
    <w:rsid w:val="00903258"/>
    <w:rsid w:val="009234E4"/>
    <w:rsid w:val="00926DC0"/>
    <w:rsid w:val="009305FC"/>
    <w:rsid w:val="0093124C"/>
    <w:rsid w:val="00932264"/>
    <w:rsid w:val="00933400"/>
    <w:rsid w:val="00934748"/>
    <w:rsid w:val="009420A1"/>
    <w:rsid w:val="00953503"/>
    <w:rsid w:val="009556D7"/>
    <w:rsid w:val="0096470C"/>
    <w:rsid w:val="00971038"/>
    <w:rsid w:val="00972AA8"/>
    <w:rsid w:val="009758F2"/>
    <w:rsid w:val="009761F2"/>
    <w:rsid w:val="00980961"/>
    <w:rsid w:val="00983810"/>
    <w:rsid w:val="0099381F"/>
    <w:rsid w:val="00994857"/>
    <w:rsid w:val="009A659A"/>
    <w:rsid w:val="009B1D3F"/>
    <w:rsid w:val="009B372C"/>
    <w:rsid w:val="009B3A1A"/>
    <w:rsid w:val="009B64CB"/>
    <w:rsid w:val="009C441A"/>
    <w:rsid w:val="009C723F"/>
    <w:rsid w:val="009D04B8"/>
    <w:rsid w:val="009E0BF6"/>
    <w:rsid w:val="009E2E6F"/>
    <w:rsid w:val="009E3924"/>
    <w:rsid w:val="009F540C"/>
    <w:rsid w:val="00A05E07"/>
    <w:rsid w:val="00A11204"/>
    <w:rsid w:val="00A12EFC"/>
    <w:rsid w:val="00A168F3"/>
    <w:rsid w:val="00A27FA1"/>
    <w:rsid w:val="00A35740"/>
    <w:rsid w:val="00A37182"/>
    <w:rsid w:val="00A40754"/>
    <w:rsid w:val="00A40AA7"/>
    <w:rsid w:val="00A4579B"/>
    <w:rsid w:val="00A53BF7"/>
    <w:rsid w:val="00A548F5"/>
    <w:rsid w:val="00A56FE9"/>
    <w:rsid w:val="00A61ADF"/>
    <w:rsid w:val="00A63044"/>
    <w:rsid w:val="00A63243"/>
    <w:rsid w:val="00A650A2"/>
    <w:rsid w:val="00A6694F"/>
    <w:rsid w:val="00A7265F"/>
    <w:rsid w:val="00A82D87"/>
    <w:rsid w:val="00A83052"/>
    <w:rsid w:val="00A83182"/>
    <w:rsid w:val="00A83809"/>
    <w:rsid w:val="00A838C9"/>
    <w:rsid w:val="00A87148"/>
    <w:rsid w:val="00A94393"/>
    <w:rsid w:val="00AA0A42"/>
    <w:rsid w:val="00AA44C0"/>
    <w:rsid w:val="00AA774B"/>
    <w:rsid w:val="00AB31F4"/>
    <w:rsid w:val="00AB3FA9"/>
    <w:rsid w:val="00AB77D0"/>
    <w:rsid w:val="00AC3823"/>
    <w:rsid w:val="00AD2F06"/>
    <w:rsid w:val="00AE33DE"/>
    <w:rsid w:val="00AF4198"/>
    <w:rsid w:val="00B0188A"/>
    <w:rsid w:val="00B0431E"/>
    <w:rsid w:val="00B05406"/>
    <w:rsid w:val="00B05951"/>
    <w:rsid w:val="00B06C46"/>
    <w:rsid w:val="00B073C8"/>
    <w:rsid w:val="00B1236C"/>
    <w:rsid w:val="00B23FA8"/>
    <w:rsid w:val="00B27FB8"/>
    <w:rsid w:val="00B410EC"/>
    <w:rsid w:val="00B549D6"/>
    <w:rsid w:val="00B623C3"/>
    <w:rsid w:val="00B63946"/>
    <w:rsid w:val="00B640C4"/>
    <w:rsid w:val="00B671C8"/>
    <w:rsid w:val="00B7017C"/>
    <w:rsid w:val="00B777EA"/>
    <w:rsid w:val="00B83488"/>
    <w:rsid w:val="00B9346A"/>
    <w:rsid w:val="00B95D64"/>
    <w:rsid w:val="00BA65B8"/>
    <w:rsid w:val="00BB5170"/>
    <w:rsid w:val="00BB5E81"/>
    <w:rsid w:val="00BC2364"/>
    <w:rsid w:val="00BC2EF4"/>
    <w:rsid w:val="00BC44CD"/>
    <w:rsid w:val="00BC7B82"/>
    <w:rsid w:val="00BD118F"/>
    <w:rsid w:val="00BD45F8"/>
    <w:rsid w:val="00BD6E06"/>
    <w:rsid w:val="00BE45B4"/>
    <w:rsid w:val="00BF142D"/>
    <w:rsid w:val="00BF61A5"/>
    <w:rsid w:val="00BF7969"/>
    <w:rsid w:val="00C004B7"/>
    <w:rsid w:val="00C02D21"/>
    <w:rsid w:val="00C05228"/>
    <w:rsid w:val="00C0550F"/>
    <w:rsid w:val="00C173F2"/>
    <w:rsid w:val="00C205AF"/>
    <w:rsid w:val="00C2752A"/>
    <w:rsid w:val="00C27A7C"/>
    <w:rsid w:val="00C30858"/>
    <w:rsid w:val="00C3222A"/>
    <w:rsid w:val="00C33ED7"/>
    <w:rsid w:val="00C349AC"/>
    <w:rsid w:val="00C36DFD"/>
    <w:rsid w:val="00C37A7A"/>
    <w:rsid w:val="00C414EF"/>
    <w:rsid w:val="00C41E14"/>
    <w:rsid w:val="00C4416B"/>
    <w:rsid w:val="00C467BF"/>
    <w:rsid w:val="00C5125E"/>
    <w:rsid w:val="00C56632"/>
    <w:rsid w:val="00C61C3F"/>
    <w:rsid w:val="00C70ADD"/>
    <w:rsid w:val="00C723D7"/>
    <w:rsid w:val="00C77BDD"/>
    <w:rsid w:val="00C816D7"/>
    <w:rsid w:val="00C81D5A"/>
    <w:rsid w:val="00C84315"/>
    <w:rsid w:val="00C862B1"/>
    <w:rsid w:val="00C8666F"/>
    <w:rsid w:val="00C93575"/>
    <w:rsid w:val="00C97455"/>
    <w:rsid w:val="00CA53D4"/>
    <w:rsid w:val="00CB4978"/>
    <w:rsid w:val="00CB4D96"/>
    <w:rsid w:val="00CB5367"/>
    <w:rsid w:val="00CB7FBA"/>
    <w:rsid w:val="00CC5D7B"/>
    <w:rsid w:val="00CD187F"/>
    <w:rsid w:val="00CD51CC"/>
    <w:rsid w:val="00CD5D9F"/>
    <w:rsid w:val="00CE190A"/>
    <w:rsid w:val="00CE2F50"/>
    <w:rsid w:val="00CE3D5A"/>
    <w:rsid w:val="00CE4AA9"/>
    <w:rsid w:val="00CF31B6"/>
    <w:rsid w:val="00CF4865"/>
    <w:rsid w:val="00CF4C68"/>
    <w:rsid w:val="00D0089C"/>
    <w:rsid w:val="00D07022"/>
    <w:rsid w:val="00D12986"/>
    <w:rsid w:val="00D12F15"/>
    <w:rsid w:val="00D15650"/>
    <w:rsid w:val="00D15666"/>
    <w:rsid w:val="00D201EF"/>
    <w:rsid w:val="00D254B0"/>
    <w:rsid w:val="00D2711A"/>
    <w:rsid w:val="00D2752C"/>
    <w:rsid w:val="00D3045A"/>
    <w:rsid w:val="00D3411B"/>
    <w:rsid w:val="00D34DCF"/>
    <w:rsid w:val="00D43BD3"/>
    <w:rsid w:val="00D5178B"/>
    <w:rsid w:val="00D535DA"/>
    <w:rsid w:val="00D566C9"/>
    <w:rsid w:val="00D60359"/>
    <w:rsid w:val="00D61969"/>
    <w:rsid w:val="00D81A24"/>
    <w:rsid w:val="00D84544"/>
    <w:rsid w:val="00D85B2F"/>
    <w:rsid w:val="00D87CD0"/>
    <w:rsid w:val="00D90827"/>
    <w:rsid w:val="00D913D3"/>
    <w:rsid w:val="00D92FC2"/>
    <w:rsid w:val="00D94E65"/>
    <w:rsid w:val="00D94E72"/>
    <w:rsid w:val="00D952D9"/>
    <w:rsid w:val="00D95AA7"/>
    <w:rsid w:val="00DA73C2"/>
    <w:rsid w:val="00DA7EB3"/>
    <w:rsid w:val="00DC0404"/>
    <w:rsid w:val="00DC0486"/>
    <w:rsid w:val="00DC125E"/>
    <w:rsid w:val="00DC321A"/>
    <w:rsid w:val="00DC633D"/>
    <w:rsid w:val="00DC7740"/>
    <w:rsid w:val="00DE48DC"/>
    <w:rsid w:val="00DE6E5B"/>
    <w:rsid w:val="00DF5AA2"/>
    <w:rsid w:val="00DF6240"/>
    <w:rsid w:val="00E04279"/>
    <w:rsid w:val="00E051CD"/>
    <w:rsid w:val="00E06992"/>
    <w:rsid w:val="00E069F3"/>
    <w:rsid w:val="00E07AD9"/>
    <w:rsid w:val="00E158E6"/>
    <w:rsid w:val="00E25B04"/>
    <w:rsid w:val="00E25F4F"/>
    <w:rsid w:val="00E26FBE"/>
    <w:rsid w:val="00E30D4D"/>
    <w:rsid w:val="00E33B96"/>
    <w:rsid w:val="00E373B7"/>
    <w:rsid w:val="00E45B94"/>
    <w:rsid w:val="00E535CF"/>
    <w:rsid w:val="00E54841"/>
    <w:rsid w:val="00E61B5E"/>
    <w:rsid w:val="00E70C91"/>
    <w:rsid w:val="00E723CE"/>
    <w:rsid w:val="00E75627"/>
    <w:rsid w:val="00E771F7"/>
    <w:rsid w:val="00E93C72"/>
    <w:rsid w:val="00E94CC8"/>
    <w:rsid w:val="00E95DE6"/>
    <w:rsid w:val="00EB6E4E"/>
    <w:rsid w:val="00EB7178"/>
    <w:rsid w:val="00EC1BF1"/>
    <w:rsid w:val="00EC30BC"/>
    <w:rsid w:val="00EC6AA3"/>
    <w:rsid w:val="00ED15CE"/>
    <w:rsid w:val="00EE1A19"/>
    <w:rsid w:val="00EE34FD"/>
    <w:rsid w:val="00EE39BC"/>
    <w:rsid w:val="00EE4565"/>
    <w:rsid w:val="00EE5E60"/>
    <w:rsid w:val="00EF0DFE"/>
    <w:rsid w:val="00EF234D"/>
    <w:rsid w:val="00F004BB"/>
    <w:rsid w:val="00F10B40"/>
    <w:rsid w:val="00F11AD7"/>
    <w:rsid w:val="00F12356"/>
    <w:rsid w:val="00F211EE"/>
    <w:rsid w:val="00F2742A"/>
    <w:rsid w:val="00F31071"/>
    <w:rsid w:val="00F37621"/>
    <w:rsid w:val="00F42DA7"/>
    <w:rsid w:val="00F44010"/>
    <w:rsid w:val="00F56082"/>
    <w:rsid w:val="00F615C4"/>
    <w:rsid w:val="00F61CF9"/>
    <w:rsid w:val="00F629D3"/>
    <w:rsid w:val="00F65DBC"/>
    <w:rsid w:val="00F77970"/>
    <w:rsid w:val="00F84575"/>
    <w:rsid w:val="00F92BE3"/>
    <w:rsid w:val="00F93D10"/>
    <w:rsid w:val="00F96FCF"/>
    <w:rsid w:val="00FA2A33"/>
    <w:rsid w:val="00FA2BCB"/>
    <w:rsid w:val="00FA3E24"/>
    <w:rsid w:val="00FA7D46"/>
    <w:rsid w:val="00FB3BA6"/>
    <w:rsid w:val="00FC6393"/>
    <w:rsid w:val="00FC7CF7"/>
    <w:rsid w:val="00FD7150"/>
    <w:rsid w:val="00FD7445"/>
    <w:rsid w:val="00FE5F52"/>
    <w:rsid w:val="00FF3D12"/>
    <w:rsid w:val="00FF5C80"/>
    <w:rsid w:val="00FF6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0C8CF"/>
  <w15:chartTrackingRefBased/>
  <w15:docId w15:val="{DB5B3ECD-0297-48AD-BBD1-C39A91FDA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36C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00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00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frontlearning.com/blog/2016/10/6-effective-employee-engagement-strategies.html#:~:text=The%20best%20strategies%20for%20employee%20engagement.%201%201.,Understand%20individual%20learning%20styles%20and%20preferences.%20" TargetMode="External"/><Relationship Id="rId13" Type="http://schemas.openxmlformats.org/officeDocument/2006/relationships/hyperlink" Target="https://builtin.com/employee-engagement/how-to-measure-employee-engagement" TargetMode="External"/><Relationship Id="rId18" Type="http://schemas.openxmlformats.org/officeDocument/2006/relationships/hyperlink" Target="https://www.investopedia.com/terms/e/employee-engagement.asp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://doi:10.4018/978-1-5225-7799-7.ch001" TargetMode="External"/><Relationship Id="rId17" Type="http://schemas.openxmlformats.org/officeDocument/2006/relationships/hyperlink" Target="http://doi:10.4018/978-1-5225-7799-7.ch00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iphr.com/advice/six-hr-strategies-for-improving-employee-engagement/" TargetMode="External"/><Relationship Id="rId20" Type="http://schemas.openxmlformats.org/officeDocument/2006/relationships/hyperlink" Target="https://ssir.org/articles/entry/new_tools_for_measuring_and_improving_employee_engagement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highspeedtraining.co.uk/hub/employee-engagement-strategie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managers.org.uk/knowledge-and-insights/advice/the-four-drivers-of-employee-engagement-at-a-time-of-crisis/" TargetMode="External"/><Relationship Id="rId10" Type="http://schemas.openxmlformats.org/officeDocument/2006/relationships/hyperlink" Target="https://www.hrmagazine.co.uk/article-details/next-generation-employee-engagement-tools" TargetMode="External"/><Relationship Id="rId19" Type="http://schemas.openxmlformats.org/officeDocument/2006/relationships/hyperlink" Target="https://www.mycustomer.com/experience/engagement/the-four-key-drivers-of-employee-engagement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quantumworkplace.com/" TargetMode="External"/><Relationship Id="rId14" Type="http://schemas.openxmlformats.org/officeDocument/2006/relationships/hyperlink" Target="https://searchhrsoftware.techtarget.com/feature/Nine-strategies-to-increase-employee-engagement-and-retention#:~:text=%20Nine%20strategies%20to%20increase%20employee%20engagement%20and,retention%0A%22I%20believe%20that%20great%20employee%20retention...%20More%2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09015337F54343B33A77BB732C1F89" ma:contentTypeVersion="4" ma:contentTypeDescription="Create a new document." ma:contentTypeScope="" ma:versionID="fe1c191696815fae41f7222a4a6df8f8">
  <xsd:schema xmlns:xsd="http://www.w3.org/2001/XMLSchema" xmlns:xs="http://www.w3.org/2001/XMLSchema" xmlns:p="http://schemas.microsoft.com/office/2006/metadata/properties" xmlns:ns3="92f83411-d04d-45f3-93bd-a71a2d4127d9" targetNamespace="http://schemas.microsoft.com/office/2006/metadata/properties" ma:root="true" ma:fieldsID="d20b5c7d3bdc4f4653ed4952143997bf" ns3:_="">
    <xsd:import namespace="92f83411-d04d-45f3-93bd-a71a2d4127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f83411-d04d-45f3-93bd-a71a2d4127d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B329D83-CB56-488D-AB40-B17681FA92DE}">
  <ds:schemaRefs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www.w3.org/XML/1998/namespace"/>
    <ds:schemaRef ds:uri="http://purl.org/dc/terms/"/>
    <ds:schemaRef ds:uri="http://schemas.openxmlformats.org/package/2006/metadata/core-properties"/>
    <ds:schemaRef ds:uri="92f83411-d04d-45f3-93bd-a71a2d4127d9"/>
  </ds:schemaRefs>
</ds:datastoreItem>
</file>

<file path=customXml/itemProps2.xml><?xml version="1.0" encoding="utf-8"?>
<ds:datastoreItem xmlns:ds="http://schemas.openxmlformats.org/officeDocument/2006/customXml" ds:itemID="{B950DB4B-03C1-4EF5-A321-F191973FB2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f83411-d04d-45f3-93bd-a71a2d4127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544DB4-4946-4056-BB0E-EEC52AFE795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2889</Words>
  <Characters>16473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Neli Mitkova Markova</dc:creator>
  <cp:keywords/>
  <dc:description/>
  <cp:lastModifiedBy>Neli Mitkova Markova</cp:lastModifiedBy>
  <cp:revision>2</cp:revision>
  <dcterms:created xsi:type="dcterms:W3CDTF">2020-12-18T09:22:00Z</dcterms:created>
  <dcterms:modified xsi:type="dcterms:W3CDTF">2020-12-18T09:22:00Z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0x0101007809015337F54343B33A77BB732C1F89</vt:lpwstr>
  </property>
</Properties>
</file>