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A12BF" w:rsidRDefault="00EA12BF" w:rsidP="00EA12BF">
      <w:pPr>
        <w:pStyle w:val="NormalWeb"/>
        <w:spacing w:before="0" w:beforeAutospacing="0" w:after="0" w:afterAutospacing="0" w:line="300" w:lineRule="atLeast"/>
        <w:ind w:left="-180" w:right="-334"/>
      </w:pPr>
      <w:r>
        <w:rPr>
          <w:noProof/>
        </w:rPr>
        <w:drawing>
          <wp:inline distT="0" distB="0" distL="0" distR="0" wp14:anchorId="7B6230CD" wp14:editId="00F7290E">
            <wp:extent cx="1906905" cy="638175"/>
            <wp:effectExtent l="25400" t="25400" r="10795" b="9525"/>
            <wp:docPr id="3" name="Imagem 3"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8175"/>
                    </a:xfrm>
                    <a:prstGeom prst="rect">
                      <a:avLst/>
                    </a:prstGeom>
                    <a:noFill/>
                    <a:ln w="19050" cmpd="sng">
                      <a:solidFill>
                        <a:srgbClr val="000000"/>
                      </a:solidFill>
                      <a:miter lim="800000"/>
                      <a:headEnd/>
                      <a:tailEnd/>
                    </a:ln>
                    <a:effectLst/>
                  </pic:spPr>
                </pic:pic>
              </a:graphicData>
            </a:graphic>
          </wp:inline>
        </w:drawing>
      </w:r>
    </w:p>
    <w:p w:rsidR="00EA12BF" w:rsidRDefault="00EA12BF" w:rsidP="00EA12BF">
      <w:pPr>
        <w:pStyle w:val="NormalWeb"/>
        <w:spacing w:before="0" w:beforeAutospacing="0" w:after="0" w:afterAutospacing="0" w:line="300" w:lineRule="atLeast"/>
        <w:ind w:left="-180" w:right="-334"/>
      </w:pPr>
    </w:p>
    <w:p w:rsidR="00EA12BF" w:rsidRDefault="00EA12BF" w:rsidP="00EA12BF">
      <w:pPr>
        <w:pStyle w:val="NormalWeb"/>
        <w:spacing w:before="0" w:beforeAutospacing="0" w:after="0" w:afterAutospacing="0" w:line="300" w:lineRule="atLeast"/>
        <w:ind w:left="-180" w:right="-334"/>
      </w:pPr>
    </w:p>
    <w:p w:rsidR="00EA12BF" w:rsidRDefault="00EA12BF" w:rsidP="00EA12BF">
      <w:pPr>
        <w:pStyle w:val="NormalWeb"/>
        <w:spacing w:before="0" w:beforeAutospacing="0" w:after="0" w:afterAutospacing="0" w:line="300" w:lineRule="atLeast"/>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EA12BF" w:rsidRPr="00230F35" w:rsidRDefault="00EA12BF" w:rsidP="00EA12BF">
      <w:pPr>
        <w:pStyle w:val="NormalWeb"/>
        <w:spacing w:before="0" w:beforeAutospacing="0" w:after="0" w:afterAutospacing="0" w:line="300" w:lineRule="atLeast"/>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EA12BF" w:rsidRPr="00230F35" w:rsidRDefault="00EA12BF" w:rsidP="00EA12BF">
      <w:pPr>
        <w:spacing w:line="300" w:lineRule="atLeast"/>
        <w:rPr>
          <w:rFonts w:ascii="Arial" w:hAnsi="Arial" w:cs="Arial"/>
          <w:sz w:val="28"/>
          <w:szCs w:val="28"/>
          <w:lang w:val="cy-GB"/>
        </w:rPr>
      </w:pPr>
    </w:p>
    <w:p w:rsidR="00EA12BF" w:rsidRDefault="00EA12BF" w:rsidP="00EA12BF">
      <w:pPr>
        <w:pStyle w:val="Ttulo3"/>
        <w:spacing w:line="300" w:lineRule="atLeast"/>
        <w:jc w:val="center"/>
        <w:rPr>
          <w:lang w:val="cy-GB"/>
        </w:rPr>
      </w:pPr>
      <w:r>
        <w:rPr>
          <w:lang w:val="cy-GB"/>
        </w:rPr>
        <w:t>THIS SHEET MUST BE THE FIRST PAGE OF THE ASSIGNMENT YOU ARE SUBMITTING  (DO NOT SEND AS A SEPARATE FILE)</w:t>
      </w:r>
    </w:p>
    <w:p w:rsidR="00EA12BF" w:rsidRDefault="00EA12BF" w:rsidP="00EA12BF">
      <w:pPr>
        <w:pStyle w:val="Ttulo3"/>
        <w:spacing w:line="300" w:lineRule="atLeast"/>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A12BF" w:rsidRPr="00EA12BF" w:rsidTr="00C477CE">
        <w:trPr>
          <w:trHeight w:val="614"/>
        </w:trPr>
        <w:tc>
          <w:tcPr>
            <w:tcW w:w="8856" w:type="dxa"/>
            <w:gridSpan w:val="5"/>
          </w:tcPr>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A12BF" w:rsidRPr="00EF4EC8" w:rsidTr="00C477CE">
        <w:trPr>
          <w:trHeight w:val="718"/>
        </w:trPr>
        <w:tc>
          <w:tcPr>
            <w:tcW w:w="8856" w:type="dxa"/>
            <w:gridSpan w:val="5"/>
          </w:tcPr>
          <w:p w:rsidR="00EA12BF" w:rsidRPr="00EF4EC8" w:rsidRDefault="00EA12BF" w:rsidP="00EA12BF">
            <w:pPr>
              <w:pStyle w:val="NormalWeb"/>
              <w:spacing w:before="0" w:beforeAutospacing="0" w:after="0" w:afterAutospacing="0" w:line="300" w:lineRule="atLeast"/>
              <w:ind w:right="34"/>
              <w:rPr>
                <w:rFonts w:ascii="Arial" w:hAnsi="Arial" w:cs="Arial"/>
                <w:sz w:val="22"/>
                <w:szCs w:val="22"/>
                <w:lang w:val="pt-PT"/>
              </w:rPr>
            </w:pPr>
            <w:proofErr w:type="spellStart"/>
            <w:r w:rsidRPr="00EF4EC8">
              <w:rPr>
                <w:rFonts w:ascii="Arial" w:hAnsi="Arial" w:cs="Arial"/>
                <w:sz w:val="22"/>
                <w:szCs w:val="22"/>
                <w:lang w:val="pt-PT"/>
              </w:rPr>
              <w:t>Student</w:t>
            </w:r>
            <w:proofErr w:type="spellEnd"/>
            <w:r w:rsidRPr="00EF4EC8">
              <w:rPr>
                <w:rFonts w:ascii="Arial" w:hAnsi="Arial" w:cs="Arial"/>
                <w:sz w:val="22"/>
                <w:szCs w:val="22"/>
                <w:lang w:val="pt-PT"/>
              </w:rPr>
              <w:t xml:space="preserve"> </w:t>
            </w:r>
            <w:proofErr w:type="spellStart"/>
            <w:r w:rsidRPr="00EF4EC8">
              <w:rPr>
                <w:rFonts w:ascii="Arial" w:hAnsi="Arial" w:cs="Arial"/>
                <w:sz w:val="22"/>
                <w:szCs w:val="22"/>
                <w:lang w:val="pt-PT"/>
              </w:rPr>
              <w:t>Name</w:t>
            </w:r>
            <w:proofErr w:type="spellEnd"/>
            <w:r w:rsidRPr="00EF4EC8">
              <w:rPr>
                <w:rFonts w:ascii="Arial" w:hAnsi="Arial" w:cs="Arial"/>
                <w:sz w:val="22"/>
                <w:szCs w:val="22"/>
                <w:lang w:val="pt-PT"/>
              </w:rPr>
              <w:t xml:space="preserve">: Maria </w:t>
            </w:r>
            <w:proofErr w:type="spellStart"/>
            <w:r w:rsidRPr="00EF4EC8">
              <w:rPr>
                <w:rFonts w:ascii="Arial" w:hAnsi="Arial" w:cs="Arial"/>
                <w:sz w:val="22"/>
                <w:szCs w:val="22"/>
                <w:lang w:val="pt-PT"/>
              </w:rPr>
              <w:t>Luis</w:t>
            </w:r>
            <w:proofErr w:type="spellEnd"/>
            <w:r w:rsidRPr="00EF4EC8">
              <w:rPr>
                <w:rFonts w:ascii="Arial" w:hAnsi="Arial" w:cs="Arial"/>
                <w:sz w:val="22"/>
                <w:szCs w:val="22"/>
                <w:lang w:val="pt-PT"/>
              </w:rPr>
              <w:t xml:space="preserve"> Neiva Duarte </w:t>
            </w:r>
            <w:r>
              <w:rPr>
                <w:rFonts w:ascii="Arial" w:hAnsi="Arial" w:cs="Arial"/>
                <w:sz w:val="22"/>
                <w:szCs w:val="22"/>
                <w:lang w:val="pt-PT"/>
              </w:rPr>
              <w:t>Almeida</w:t>
            </w:r>
          </w:p>
          <w:p w:rsidR="00EA12BF" w:rsidRPr="00EF4EC8" w:rsidRDefault="00EA12BF" w:rsidP="00EA12BF">
            <w:pPr>
              <w:pStyle w:val="NormalWeb"/>
              <w:spacing w:before="0" w:beforeAutospacing="0" w:after="0" w:afterAutospacing="0" w:line="300" w:lineRule="atLeast"/>
              <w:ind w:right="34"/>
              <w:rPr>
                <w:rFonts w:ascii="Arial" w:hAnsi="Arial" w:cs="Arial"/>
                <w:sz w:val="22"/>
                <w:szCs w:val="22"/>
                <w:lang w:val="pt-PT"/>
              </w:rPr>
            </w:pPr>
          </w:p>
        </w:tc>
      </w:tr>
      <w:tr w:rsidR="00EA12BF" w:rsidRPr="00EA12BF" w:rsidTr="00C477CE">
        <w:trPr>
          <w:trHeight w:val="849"/>
        </w:trPr>
        <w:tc>
          <w:tcPr>
            <w:tcW w:w="4788" w:type="dxa"/>
          </w:tcPr>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HPCA7008</w:t>
            </w: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p>
          <w:p w:rsidR="00EA12BF"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Heavenly Discourses</w:t>
            </w: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p>
        </w:tc>
        <w:tc>
          <w:tcPr>
            <w:tcW w:w="2266" w:type="dxa"/>
            <w:gridSpan w:val="3"/>
          </w:tcPr>
          <w:p w:rsidR="00EA12BF" w:rsidRPr="00EF4EC8" w:rsidRDefault="00EA12BF" w:rsidP="00EA12BF">
            <w:pPr>
              <w:spacing w:line="300" w:lineRule="atLeast"/>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Pr>
                <w:rFonts w:ascii="Arial" w:hAnsi="Arial" w:cs="Arial"/>
                <w:sz w:val="22"/>
                <w:szCs w:val="22"/>
              </w:rPr>
              <w:t>: 1916359</w:t>
            </w:r>
          </w:p>
        </w:tc>
        <w:tc>
          <w:tcPr>
            <w:tcW w:w="1802" w:type="dxa"/>
          </w:tcPr>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Educational support needs:</w:t>
            </w:r>
          </w:p>
          <w:p w:rsidR="00EA12BF"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Yes/No</w:t>
            </w: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Pr>
                <w:rFonts w:ascii="Arial" w:hAnsi="Arial" w:cs="Arial"/>
                <w:sz w:val="22"/>
                <w:szCs w:val="22"/>
              </w:rPr>
              <w:t>NO</w:t>
            </w:r>
          </w:p>
        </w:tc>
      </w:tr>
      <w:tr w:rsidR="00EA12BF" w:rsidRPr="00EA12BF" w:rsidTr="00C477CE">
        <w:trPr>
          <w:trHeight w:val="1139"/>
        </w:trPr>
        <w:tc>
          <w:tcPr>
            <w:tcW w:w="8856" w:type="dxa"/>
            <w:gridSpan w:val="5"/>
          </w:tcPr>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Pr>
                <w:rFonts w:ascii="Arial" w:hAnsi="Arial" w:cs="Arial"/>
                <w:sz w:val="22"/>
                <w:szCs w:val="22"/>
              </w:rPr>
              <w:t>Module tutor: Bernadette Brady</w:t>
            </w: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p>
          <w:p w:rsidR="00EA12BF" w:rsidRDefault="00EA12BF" w:rsidP="00EA12BF">
            <w:pPr>
              <w:pStyle w:val="NormalWeb"/>
              <w:spacing w:before="0" w:beforeAutospacing="0" w:after="0" w:afterAutospacing="0" w:line="300" w:lineRule="atLeast"/>
              <w:ind w:right="34"/>
              <w:rPr>
                <w:rFonts w:ascii="Arial" w:hAnsi="Arial" w:cs="Arial"/>
                <w:sz w:val="22"/>
                <w:szCs w:val="22"/>
              </w:rPr>
            </w:pP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08/06/2020</w:t>
            </w:r>
          </w:p>
        </w:tc>
      </w:tr>
      <w:tr w:rsidR="00EA12BF" w:rsidRPr="00EA12BF" w:rsidTr="00C477CE">
        <w:trPr>
          <w:trHeight w:val="978"/>
        </w:trPr>
        <w:tc>
          <w:tcPr>
            <w:tcW w:w="8856" w:type="dxa"/>
            <w:gridSpan w:val="5"/>
            <w:tcBorders>
              <w:bottom w:val="single" w:sz="4" w:space="0" w:color="000000"/>
            </w:tcBorders>
          </w:tcPr>
          <w:p w:rsidR="00EA12BF" w:rsidRPr="00EA12BF" w:rsidRDefault="00EA12BF" w:rsidP="00EA12BF">
            <w:pPr>
              <w:spacing w:line="300" w:lineRule="atLeast"/>
              <w:rPr>
                <w:rFonts w:ascii="Arial" w:hAnsi="Arial" w:cs="Arial"/>
                <w:sz w:val="22"/>
                <w:szCs w:val="22"/>
                <w:lang w:val="en-US"/>
              </w:rPr>
            </w:pPr>
            <w:r w:rsidRPr="00EA12BF">
              <w:rPr>
                <w:rFonts w:ascii="Arial" w:hAnsi="Arial" w:cs="Arial"/>
                <w:sz w:val="22"/>
                <w:szCs w:val="22"/>
                <w:lang w:val="en-US"/>
              </w:rPr>
              <w:t>If your module has multiple submissions please indicate which piece of work this is.</w:t>
            </w:r>
          </w:p>
          <w:p w:rsidR="00EA12BF" w:rsidRPr="00EA12BF" w:rsidRDefault="00EA12BF" w:rsidP="00EA12BF">
            <w:pPr>
              <w:spacing w:line="300" w:lineRule="atLeast"/>
              <w:rPr>
                <w:rFonts w:ascii="Arial" w:hAnsi="Arial" w:cs="Arial"/>
                <w:sz w:val="22"/>
                <w:szCs w:val="22"/>
                <w:lang w:val="en-US"/>
              </w:rPr>
            </w:pPr>
          </w:p>
          <w:p w:rsidR="00EA12BF" w:rsidRPr="00EA12BF" w:rsidRDefault="00EA12BF" w:rsidP="00EA12BF">
            <w:pPr>
              <w:spacing w:line="300" w:lineRule="atLeast"/>
              <w:rPr>
                <w:rFonts w:ascii="Arial" w:hAnsi="Arial" w:cs="Arial"/>
                <w:sz w:val="22"/>
                <w:szCs w:val="22"/>
                <w:lang w:val="en-US"/>
              </w:rPr>
            </w:pPr>
            <w:r w:rsidRPr="00EA12BF">
              <w:rPr>
                <w:rFonts w:ascii="Arial" w:hAnsi="Arial" w:cs="Arial"/>
                <w:sz w:val="22"/>
                <w:szCs w:val="22"/>
                <w:lang w:val="en-US"/>
              </w:rPr>
              <w:t>1</w:t>
            </w:r>
            <w:r w:rsidRPr="00EA12BF">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sidRPr="00EA12B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end"/>
            </w:r>
            <w:bookmarkEnd w:id="0"/>
            <w:r w:rsidRPr="00EA12BF">
              <w:rPr>
                <w:rFonts w:ascii="Arial" w:hAnsi="Arial" w:cs="Arial"/>
                <w:sz w:val="22"/>
                <w:szCs w:val="22"/>
                <w:lang w:val="en-US"/>
              </w:rPr>
              <w:t xml:space="preserve">    2</w:t>
            </w:r>
            <w:r w:rsidRPr="00EA12BF">
              <w:rPr>
                <w:rFonts w:ascii="Arial" w:hAnsi="Arial" w:cs="Arial"/>
                <w:sz w:val="22"/>
                <w:szCs w:val="22"/>
                <w:vertAlign w:val="superscript"/>
                <w:lang w:val="en-US"/>
              </w:rPr>
              <w:t>nd</w:t>
            </w:r>
            <w:r w:rsidRPr="00EA12BF">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EA12BF">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EA12BF">
              <w:rPr>
                <w:rFonts w:ascii="Arial" w:hAnsi="Arial" w:cs="Arial"/>
                <w:sz w:val="22"/>
                <w:szCs w:val="22"/>
                <w:lang w:val="en-US"/>
              </w:rPr>
              <w:t xml:space="preserve">     3</w:t>
            </w:r>
            <w:r w:rsidRPr="00EA12BF">
              <w:rPr>
                <w:rFonts w:ascii="Arial" w:hAnsi="Arial" w:cs="Arial"/>
                <w:sz w:val="22"/>
                <w:szCs w:val="22"/>
                <w:vertAlign w:val="superscript"/>
                <w:lang w:val="en-US"/>
              </w:rPr>
              <w:t>rd</w:t>
            </w:r>
            <w:r w:rsidRPr="00EA12BF">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EA12BF">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EA12BF">
              <w:rPr>
                <w:rFonts w:ascii="Arial" w:hAnsi="Arial" w:cs="Arial"/>
                <w:sz w:val="22"/>
                <w:szCs w:val="22"/>
                <w:lang w:val="en-US"/>
              </w:rPr>
              <w:t xml:space="preserve">      4</w:t>
            </w:r>
            <w:r w:rsidRPr="00EA12BF">
              <w:rPr>
                <w:rFonts w:ascii="Arial" w:hAnsi="Arial" w:cs="Arial"/>
                <w:sz w:val="22"/>
                <w:szCs w:val="22"/>
                <w:vertAlign w:val="superscript"/>
                <w:lang w:val="en-US"/>
              </w:rPr>
              <w:t>th</w:t>
            </w:r>
            <w:r w:rsidRPr="00EA12BF">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EA12BF">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EA12BF">
              <w:rPr>
                <w:rFonts w:ascii="Arial" w:hAnsi="Arial" w:cs="Arial"/>
                <w:sz w:val="22"/>
                <w:szCs w:val="22"/>
                <w:lang w:val="en-US"/>
              </w:rPr>
              <w:t xml:space="preserve">      5</w:t>
            </w:r>
            <w:r w:rsidRPr="00EA12BF">
              <w:rPr>
                <w:rFonts w:ascii="Arial" w:hAnsi="Arial" w:cs="Arial"/>
                <w:sz w:val="22"/>
                <w:szCs w:val="22"/>
                <w:vertAlign w:val="superscript"/>
                <w:lang w:val="en-US"/>
              </w:rPr>
              <w:t>th</w:t>
            </w:r>
            <w:r w:rsidRPr="00EA12BF">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EA12BF">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EA12BF">
              <w:rPr>
                <w:rFonts w:ascii="Arial" w:hAnsi="Arial" w:cs="Arial"/>
                <w:sz w:val="22"/>
                <w:szCs w:val="22"/>
                <w:lang w:val="en-US"/>
              </w:rPr>
              <w:t xml:space="preserve">      6</w:t>
            </w:r>
            <w:r w:rsidRPr="00EA12BF">
              <w:rPr>
                <w:rFonts w:ascii="Arial" w:hAnsi="Arial" w:cs="Arial"/>
                <w:sz w:val="22"/>
                <w:szCs w:val="22"/>
                <w:vertAlign w:val="superscript"/>
                <w:lang w:val="en-US"/>
              </w:rPr>
              <w:t>th</w:t>
            </w:r>
            <w:r w:rsidRPr="00EA12BF">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EA12BF">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EA12BF" w:rsidRPr="00EA12BF" w:rsidTr="00C477CE">
        <w:trPr>
          <w:trHeight w:val="978"/>
        </w:trPr>
        <w:tc>
          <w:tcPr>
            <w:tcW w:w="8856" w:type="dxa"/>
            <w:gridSpan w:val="5"/>
            <w:shd w:val="clear" w:color="auto" w:fill="D9D9D9"/>
          </w:tcPr>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EA12BF" w:rsidRDefault="00EA12BF" w:rsidP="00EA12BF">
            <w:pPr>
              <w:pStyle w:val="NormalWeb"/>
              <w:spacing w:before="0" w:beforeAutospacing="0" w:after="0" w:afterAutospacing="0" w:line="300" w:lineRule="atLeast"/>
              <w:ind w:right="34"/>
              <w:rPr>
                <w:rFonts w:ascii="Arial" w:hAnsi="Arial" w:cs="Arial"/>
                <w:sz w:val="22"/>
                <w:szCs w:val="22"/>
              </w:rPr>
            </w:pPr>
            <w:r w:rsidRPr="00230F35">
              <w:rPr>
                <w:rFonts w:ascii="Arial" w:hAnsi="Arial" w:cs="Arial"/>
                <w:sz w:val="22"/>
                <w:szCs w:val="22"/>
              </w:rPr>
              <w:t>Signed ……………………………………………………………</w:t>
            </w:r>
          </w:p>
          <w:p w:rsidR="00EA12BF" w:rsidRDefault="00EA12BF" w:rsidP="00EA12BF">
            <w:pPr>
              <w:pStyle w:val="NormalWeb"/>
              <w:spacing w:before="0" w:beforeAutospacing="0" w:after="0" w:afterAutospacing="0" w:line="300" w:lineRule="atLeast"/>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230F35">
              <w:rPr>
                <w:rFonts w:ascii="Arial" w:hAnsi="Arial" w:cs="Arial"/>
                <w:sz w:val="22"/>
                <w:szCs w:val="22"/>
                <w:vertAlign w:val="superscript"/>
              </w:rPr>
              <w:t xml:space="preserve">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r w:rsidRPr="00230F35">
              <w:rPr>
                <w:rFonts w:ascii="Arial" w:hAnsi="Arial" w:cs="Arial"/>
                <w:sz w:val="22"/>
                <w:szCs w:val="22"/>
              </w:rPr>
              <w:t xml:space="preserve"> </w:t>
            </w:r>
          </w:p>
          <w:p w:rsidR="00EA12BF" w:rsidRPr="00230F35" w:rsidRDefault="00EA12BF" w:rsidP="00EA12BF">
            <w:pPr>
              <w:pStyle w:val="NormalWeb"/>
              <w:spacing w:before="0" w:beforeAutospacing="0" w:after="0" w:afterAutospacing="0" w:line="300" w:lineRule="atLeast"/>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A12BF" w:rsidRPr="00EA12BF" w:rsidTr="00C477CE">
        <w:trPr>
          <w:trHeight w:val="3972"/>
        </w:trPr>
        <w:tc>
          <w:tcPr>
            <w:tcW w:w="8856" w:type="dxa"/>
            <w:gridSpan w:val="5"/>
          </w:tcPr>
          <w:p w:rsidR="00EA12BF" w:rsidRPr="00EA12BF" w:rsidRDefault="00EA12BF" w:rsidP="00EA12BF">
            <w:pPr>
              <w:spacing w:line="300" w:lineRule="atLeast"/>
              <w:rPr>
                <w:rFonts w:ascii="Arial" w:hAnsi="Arial"/>
                <w:b/>
                <w:lang w:val="en-US"/>
              </w:rPr>
            </w:pPr>
          </w:p>
          <w:p w:rsidR="00EA12BF" w:rsidRPr="00116CE6" w:rsidRDefault="00EA12BF" w:rsidP="00EA12BF">
            <w:pPr>
              <w:spacing w:line="300" w:lineRule="atLeast"/>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12BF" w:rsidRPr="00116CE6" w:rsidTr="00C477CE">
              <w:tc>
                <w:tcPr>
                  <w:tcW w:w="6970" w:type="dxa"/>
                </w:tcPr>
                <w:p w:rsidR="00EA12BF" w:rsidRPr="00116CE6" w:rsidRDefault="00EA12BF" w:rsidP="00EA12BF">
                  <w:pPr>
                    <w:spacing w:line="300" w:lineRule="atLeast"/>
                    <w:rPr>
                      <w:rFonts w:ascii="Arial" w:hAnsi="Arial"/>
                      <w:sz w:val="20"/>
                      <w:szCs w:val="20"/>
                    </w:rPr>
                  </w:pPr>
                </w:p>
                <w:p w:rsidR="00EA12BF" w:rsidRPr="00116CE6" w:rsidRDefault="00EA12BF" w:rsidP="00EA12BF">
                  <w:pPr>
                    <w:spacing w:line="300" w:lineRule="atLeast"/>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rsidR="00EA12BF" w:rsidRPr="00116CE6" w:rsidRDefault="00EA12BF" w:rsidP="00EA12BF">
                  <w:pPr>
                    <w:spacing w:line="300" w:lineRule="atLeast"/>
                    <w:rPr>
                      <w:rFonts w:ascii="Arial" w:hAnsi="Arial"/>
                      <w:sz w:val="20"/>
                      <w:szCs w:val="20"/>
                    </w:rPr>
                  </w:pPr>
                </w:p>
              </w:tc>
            </w:tr>
            <w:tr w:rsidR="00EA12BF" w:rsidRPr="00EA12BF" w:rsidTr="00C477CE">
              <w:tc>
                <w:tcPr>
                  <w:tcW w:w="6970" w:type="dxa"/>
                </w:tcPr>
                <w:p w:rsidR="00EA12BF" w:rsidRPr="00EA12BF" w:rsidRDefault="00EA12BF" w:rsidP="00EA12BF">
                  <w:pPr>
                    <w:spacing w:line="300" w:lineRule="atLeast"/>
                    <w:rPr>
                      <w:rFonts w:ascii="Arial" w:hAnsi="Arial"/>
                      <w:sz w:val="20"/>
                      <w:szCs w:val="20"/>
                      <w:lang w:val="en-US"/>
                    </w:rPr>
                  </w:pPr>
                </w:p>
                <w:p w:rsidR="00EA12BF" w:rsidRPr="00EA12BF" w:rsidRDefault="00EA12BF" w:rsidP="00EA12BF">
                  <w:pPr>
                    <w:spacing w:line="300" w:lineRule="atLeast"/>
                    <w:rPr>
                      <w:rFonts w:ascii="Arial" w:hAnsi="Arial"/>
                      <w:sz w:val="20"/>
                      <w:szCs w:val="20"/>
                      <w:lang w:val="en-US"/>
                    </w:rPr>
                  </w:pPr>
                  <w:r w:rsidRPr="00EA12BF">
                    <w:rPr>
                      <w:rFonts w:ascii="Arial" w:hAnsi="Arial"/>
                      <w:sz w:val="20"/>
                      <w:szCs w:val="20"/>
                      <w:lang w:val="en-US"/>
                    </w:rPr>
                    <w:t>2</w:t>
                  </w:r>
                  <w:r w:rsidRPr="00EA12BF">
                    <w:rPr>
                      <w:rFonts w:ascii="Arial" w:hAnsi="Arial"/>
                      <w:sz w:val="20"/>
                      <w:szCs w:val="20"/>
                      <w:vertAlign w:val="superscript"/>
                      <w:lang w:val="en-US"/>
                    </w:rPr>
                    <w:t>nd</w:t>
                  </w:r>
                  <w:r w:rsidRPr="00EA12BF">
                    <w:rPr>
                      <w:rFonts w:ascii="Arial" w:hAnsi="Arial"/>
                      <w:sz w:val="20"/>
                      <w:szCs w:val="20"/>
                      <w:lang w:val="en-US"/>
                    </w:rPr>
                    <w:t xml:space="preserve"> Marker’s/Moderator’s provisional mark</w:t>
                  </w:r>
                </w:p>
              </w:tc>
              <w:tc>
                <w:tcPr>
                  <w:tcW w:w="1660" w:type="dxa"/>
                </w:tcPr>
                <w:p w:rsidR="00EA12BF" w:rsidRPr="00EA12BF" w:rsidRDefault="00EA12BF" w:rsidP="00EA12BF">
                  <w:pPr>
                    <w:spacing w:line="300" w:lineRule="atLeast"/>
                    <w:rPr>
                      <w:rFonts w:ascii="Arial" w:hAnsi="Arial"/>
                      <w:sz w:val="20"/>
                      <w:szCs w:val="20"/>
                      <w:lang w:val="en-US"/>
                    </w:rPr>
                  </w:pPr>
                </w:p>
              </w:tc>
            </w:tr>
            <w:tr w:rsidR="00EA12BF" w:rsidRPr="00116CE6" w:rsidTr="00C477CE">
              <w:tc>
                <w:tcPr>
                  <w:tcW w:w="6970" w:type="dxa"/>
                </w:tcPr>
                <w:p w:rsidR="00EA12BF" w:rsidRPr="006367FD" w:rsidRDefault="00EA12BF" w:rsidP="00EA12BF">
                  <w:pPr>
                    <w:spacing w:line="300" w:lineRule="atLeast"/>
                    <w:rPr>
                      <w:rFonts w:ascii="Arial" w:hAnsi="Arial"/>
                      <w:color w:val="000000"/>
                      <w:sz w:val="20"/>
                      <w:szCs w:val="20"/>
                    </w:rPr>
                  </w:pPr>
                  <w:proofErr w:type="spellStart"/>
                  <w:r w:rsidRPr="006367FD">
                    <w:rPr>
                      <w:rFonts w:ascii="Arial" w:hAnsi="Arial"/>
                      <w:color w:val="000000"/>
                      <w:sz w:val="20"/>
                      <w:szCs w:val="20"/>
                    </w:rPr>
                    <w:t>Agreed</w:t>
                  </w:r>
                  <w:proofErr w:type="spellEnd"/>
                  <w:r w:rsidRPr="006367FD">
                    <w:rPr>
                      <w:rFonts w:ascii="Arial" w:hAnsi="Arial"/>
                      <w:color w:val="000000"/>
                      <w:sz w:val="20"/>
                      <w:szCs w:val="20"/>
                    </w:rPr>
                    <w:t xml:space="preserve"> </w:t>
                  </w:r>
                  <w:proofErr w:type="spellStart"/>
                  <w:r w:rsidRPr="006367FD">
                    <w:rPr>
                      <w:rFonts w:ascii="Arial" w:hAnsi="Arial"/>
                      <w:color w:val="000000"/>
                      <w:sz w:val="20"/>
                      <w:szCs w:val="20"/>
                    </w:rPr>
                    <w:t>Internal</w:t>
                  </w:r>
                  <w:proofErr w:type="spellEnd"/>
                  <w:r w:rsidRPr="006367FD">
                    <w:rPr>
                      <w:rFonts w:ascii="Arial" w:hAnsi="Arial"/>
                      <w:color w:val="000000"/>
                      <w:sz w:val="20"/>
                      <w:szCs w:val="20"/>
                    </w:rPr>
                    <w:t xml:space="preserve"> Mark: </w:t>
                  </w:r>
                </w:p>
                <w:p w:rsidR="00EA12BF" w:rsidRPr="00E14D2E" w:rsidRDefault="00EA12BF" w:rsidP="00EA12BF">
                  <w:pPr>
                    <w:spacing w:line="300" w:lineRule="atLeast"/>
                    <w:rPr>
                      <w:rFonts w:ascii="Arial" w:hAnsi="Arial"/>
                      <w:sz w:val="20"/>
                      <w:szCs w:val="20"/>
                      <w:highlight w:val="yellow"/>
                    </w:rPr>
                  </w:pPr>
                </w:p>
              </w:tc>
              <w:tc>
                <w:tcPr>
                  <w:tcW w:w="1660" w:type="dxa"/>
                </w:tcPr>
                <w:p w:rsidR="00EA12BF" w:rsidRPr="00E14D2E" w:rsidRDefault="00EA12BF" w:rsidP="00EA12BF">
                  <w:pPr>
                    <w:spacing w:line="300" w:lineRule="atLeast"/>
                    <w:rPr>
                      <w:rFonts w:ascii="Arial" w:hAnsi="Arial"/>
                      <w:sz w:val="20"/>
                      <w:szCs w:val="20"/>
                      <w:highlight w:val="yellow"/>
                    </w:rPr>
                  </w:pPr>
                </w:p>
              </w:tc>
            </w:tr>
            <w:tr w:rsidR="00EA12BF" w:rsidRPr="00EA12BF" w:rsidTr="00C477CE">
              <w:tc>
                <w:tcPr>
                  <w:tcW w:w="6970" w:type="dxa"/>
                </w:tcPr>
                <w:p w:rsidR="00EA12BF" w:rsidRPr="00EA12BF" w:rsidRDefault="00EA12BF" w:rsidP="00EA12BF">
                  <w:pPr>
                    <w:spacing w:line="300" w:lineRule="atLeast"/>
                    <w:rPr>
                      <w:rFonts w:ascii="Arial" w:hAnsi="Arial"/>
                      <w:sz w:val="20"/>
                      <w:szCs w:val="20"/>
                      <w:lang w:val="en-US"/>
                    </w:rPr>
                  </w:pPr>
                </w:p>
                <w:p w:rsidR="00EA12BF" w:rsidRPr="00EA12BF" w:rsidRDefault="00EA12BF" w:rsidP="00EA12BF">
                  <w:pPr>
                    <w:spacing w:line="300" w:lineRule="atLeast"/>
                    <w:rPr>
                      <w:rFonts w:ascii="Arial" w:hAnsi="Arial"/>
                      <w:sz w:val="20"/>
                      <w:szCs w:val="20"/>
                      <w:lang w:val="en-US"/>
                    </w:rPr>
                  </w:pPr>
                  <w:r w:rsidRPr="00EA12BF">
                    <w:rPr>
                      <w:rFonts w:ascii="Arial" w:hAnsi="Arial"/>
                      <w:sz w:val="20"/>
                      <w:szCs w:val="20"/>
                      <w:lang w:val="en-US"/>
                    </w:rPr>
                    <w:t>External Examiner’s mark (if relevant)</w:t>
                  </w:r>
                </w:p>
              </w:tc>
              <w:tc>
                <w:tcPr>
                  <w:tcW w:w="1660" w:type="dxa"/>
                </w:tcPr>
                <w:p w:rsidR="00EA12BF" w:rsidRPr="00EA12BF" w:rsidRDefault="00EA12BF" w:rsidP="00EA12BF">
                  <w:pPr>
                    <w:spacing w:line="300" w:lineRule="atLeast"/>
                    <w:rPr>
                      <w:rFonts w:ascii="Arial" w:hAnsi="Arial"/>
                      <w:sz w:val="20"/>
                      <w:szCs w:val="20"/>
                      <w:lang w:val="en-US"/>
                    </w:rPr>
                  </w:pPr>
                </w:p>
              </w:tc>
            </w:tr>
            <w:tr w:rsidR="00EA12BF" w:rsidRPr="00EA12BF" w:rsidTr="00C477CE">
              <w:tc>
                <w:tcPr>
                  <w:tcW w:w="6970" w:type="dxa"/>
                </w:tcPr>
                <w:p w:rsidR="00EA12BF" w:rsidRPr="00EA12BF" w:rsidRDefault="00EA12BF" w:rsidP="00EA12BF">
                  <w:pPr>
                    <w:spacing w:line="300" w:lineRule="atLeast"/>
                    <w:rPr>
                      <w:rFonts w:ascii="Arial" w:hAnsi="Arial"/>
                      <w:sz w:val="20"/>
                      <w:szCs w:val="20"/>
                      <w:lang w:val="en-US"/>
                    </w:rPr>
                  </w:pPr>
                </w:p>
                <w:p w:rsidR="00EA12BF" w:rsidRPr="00EA12BF" w:rsidRDefault="00EA12BF" w:rsidP="00EA12BF">
                  <w:pPr>
                    <w:spacing w:line="300" w:lineRule="atLeast"/>
                    <w:rPr>
                      <w:rFonts w:ascii="Arial" w:hAnsi="Arial"/>
                      <w:b/>
                      <w:sz w:val="20"/>
                      <w:szCs w:val="20"/>
                      <w:lang w:val="en-US"/>
                    </w:rPr>
                  </w:pPr>
                  <w:r w:rsidRPr="00EA12BF">
                    <w:rPr>
                      <w:rFonts w:ascii="Arial" w:hAnsi="Arial"/>
                      <w:b/>
                      <w:sz w:val="20"/>
                      <w:szCs w:val="20"/>
                      <w:lang w:val="en-US"/>
                    </w:rPr>
                    <w:t>Final Mark</w:t>
                  </w:r>
                </w:p>
                <w:p w:rsidR="00EA12BF" w:rsidRPr="00EA12BF" w:rsidRDefault="00EA12BF" w:rsidP="00EA12BF">
                  <w:pPr>
                    <w:spacing w:line="300" w:lineRule="atLeast"/>
                    <w:rPr>
                      <w:rFonts w:ascii="Arial" w:hAnsi="Arial"/>
                      <w:sz w:val="20"/>
                      <w:szCs w:val="20"/>
                      <w:lang w:val="en-US"/>
                    </w:rPr>
                  </w:pPr>
                </w:p>
              </w:tc>
              <w:tc>
                <w:tcPr>
                  <w:tcW w:w="1660" w:type="dxa"/>
                </w:tcPr>
                <w:p w:rsidR="00EA12BF" w:rsidRPr="00EA12BF" w:rsidRDefault="00EA12BF" w:rsidP="00EA12BF">
                  <w:pPr>
                    <w:spacing w:line="300" w:lineRule="atLeast"/>
                    <w:rPr>
                      <w:rFonts w:ascii="Arial" w:hAnsi="Arial"/>
                      <w:sz w:val="20"/>
                      <w:szCs w:val="20"/>
                      <w:lang w:val="en-US"/>
                    </w:rPr>
                  </w:pPr>
                </w:p>
              </w:tc>
            </w:tr>
          </w:tbl>
          <w:p w:rsidR="00EA12BF" w:rsidRDefault="00EA12BF" w:rsidP="00EA12BF">
            <w:pPr>
              <w:pStyle w:val="NormalWeb"/>
              <w:spacing w:before="0" w:beforeAutospacing="0" w:after="0" w:afterAutospacing="0" w:line="300" w:lineRule="atLeast"/>
              <w:ind w:left="142" w:right="34"/>
              <w:rPr>
                <w:rFonts w:ascii="Arial" w:hAnsi="Arial" w:cs="Arial"/>
                <w:b/>
                <w:sz w:val="22"/>
                <w:szCs w:val="22"/>
              </w:rPr>
            </w:pPr>
          </w:p>
          <w:p w:rsidR="00EA12BF" w:rsidRPr="00230F35" w:rsidRDefault="00EA12BF" w:rsidP="00EA12BF">
            <w:pPr>
              <w:pStyle w:val="NormalWeb"/>
              <w:spacing w:before="0" w:beforeAutospacing="0" w:after="0" w:afterAutospacing="0" w:line="300" w:lineRule="atLeast"/>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EA12BF" w:rsidRPr="00230F35" w:rsidRDefault="00EA12BF" w:rsidP="00EA12BF">
            <w:pPr>
              <w:pStyle w:val="NormalWeb"/>
              <w:spacing w:before="0" w:beforeAutospacing="0" w:after="0" w:afterAutospacing="0" w:line="300" w:lineRule="atLeast"/>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EA12BF" w:rsidRDefault="00EA12BF" w:rsidP="00EA12BF">
            <w:pPr>
              <w:pStyle w:val="NormalWeb"/>
              <w:spacing w:line="300" w:lineRule="atLeast"/>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EA12BF" w:rsidRPr="00001C3B" w:rsidRDefault="00EA12BF" w:rsidP="00EA12BF">
            <w:pPr>
              <w:pStyle w:val="NormalWeb"/>
              <w:spacing w:line="300" w:lineRule="atLeast"/>
              <w:rPr>
                <w:rFonts w:ascii="Arial" w:hAnsi="Arial" w:cs="Arial"/>
                <w:sz w:val="22"/>
                <w:szCs w:val="22"/>
              </w:rPr>
            </w:pPr>
          </w:p>
        </w:tc>
      </w:tr>
      <w:tr w:rsidR="00EA12BF" w:rsidRPr="00230F35" w:rsidTr="00C477CE">
        <w:trPr>
          <w:trHeight w:val="492"/>
        </w:trPr>
        <w:tc>
          <w:tcPr>
            <w:tcW w:w="6768" w:type="dxa"/>
            <w:gridSpan w:val="3"/>
          </w:tcPr>
          <w:p w:rsidR="00EA12BF" w:rsidRPr="00230F35" w:rsidRDefault="00EA12BF" w:rsidP="00EA12BF">
            <w:pPr>
              <w:pStyle w:val="NormalWeb"/>
              <w:spacing w:line="300" w:lineRule="atLeast"/>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EA12BF" w:rsidRPr="00230F35" w:rsidRDefault="00EA12BF" w:rsidP="00EA12BF">
            <w:pPr>
              <w:pStyle w:val="NormalWeb"/>
              <w:spacing w:after="0" w:line="300" w:lineRule="atLeast"/>
              <w:ind w:left="142" w:right="34"/>
              <w:rPr>
                <w:rFonts w:ascii="Arial" w:hAnsi="Arial" w:cs="Arial"/>
                <w:sz w:val="22"/>
                <w:szCs w:val="22"/>
              </w:rPr>
            </w:pPr>
            <w:r w:rsidRPr="00230F35">
              <w:rPr>
                <w:rFonts w:ascii="Arial" w:hAnsi="Arial" w:cs="Arial"/>
                <w:sz w:val="22"/>
                <w:szCs w:val="22"/>
              </w:rPr>
              <w:t>Date:</w:t>
            </w:r>
          </w:p>
        </w:tc>
      </w:tr>
      <w:tr w:rsidR="00EA12BF" w:rsidRPr="002F467C" w:rsidTr="00C477CE">
        <w:tc>
          <w:tcPr>
            <w:tcW w:w="8856" w:type="dxa"/>
            <w:gridSpan w:val="5"/>
          </w:tcPr>
          <w:p w:rsidR="00EA12BF" w:rsidRPr="00230F35" w:rsidRDefault="00EA12BF" w:rsidP="00EA12BF">
            <w:pPr>
              <w:pStyle w:val="NormalWeb"/>
              <w:spacing w:before="0" w:beforeAutospacing="0" w:after="0" w:afterAutospacing="0" w:line="300" w:lineRule="atLeast"/>
              <w:ind w:right="-334"/>
              <w:rPr>
                <w:rFonts w:ascii="Arial" w:hAnsi="Arial" w:cs="Arial"/>
                <w:bCs/>
                <w:i/>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EA12BF" w:rsidRPr="00230F35" w:rsidRDefault="00EA12BF" w:rsidP="00EA12BF">
            <w:pPr>
              <w:pStyle w:val="NormalWeb"/>
              <w:spacing w:before="0" w:beforeAutospacing="0" w:after="0" w:afterAutospacing="0" w:line="300" w:lineRule="atLeast"/>
              <w:ind w:right="-334"/>
              <w:rPr>
                <w:rFonts w:ascii="Arial" w:hAnsi="Arial" w:cs="Arial"/>
                <w:b/>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r w:rsidRPr="00230F35">
              <w:rPr>
                <w:rFonts w:ascii="Arial" w:hAnsi="Arial" w:cs="Arial"/>
                <w:bCs/>
                <w:sz w:val="22"/>
                <w:szCs w:val="22"/>
              </w:rPr>
              <w:t>Comments:</w:t>
            </w: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tc>
      </w:tr>
      <w:tr w:rsidR="00EA12BF" w:rsidRPr="002F467C" w:rsidTr="00C477CE">
        <w:trPr>
          <w:trHeight w:val="720"/>
        </w:trPr>
        <w:tc>
          <w:tcPr>
            <w:tcW w:w="5211" w:type="dxa"/>
            <w:gridSpan w:val="2"/>
          </w:tcPr>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r w:rsidRPr="00230F35">
              <w:rPr>
                <w:rFonts w:ascii="Arial" w:hAnsi="Arial" w:cs="Arial"/>
                <w:bCs/>
                <w:sz w:val="22"/>
                <w:szCs w:val="22"/>
              </w:rPr>
              <w:t>Date:</w:t>
            </w:r>
          </w:p>
        </w:tc>
      </w:tr>
      <w:tr w:rsidR="00EA12BF" w:rsidRPr="00EA12BF" w:rsidTr="00C477CE">
        <w:trPr>
          <w:trHeight w:val="720"/>
        </w:trPr>
        <w:tc>
          <w:tcPr>
            <w:tcW w:w="8856" w:type="dxa"/>
            <w:gridSpan w:val="5"/>
          </w:tcPr>
          <w:p w:rsidR="00EA12BF" w:rsidRPr="00EA12BF" w:rsidRDefault="00EA12BF" w:rsidP="00EA12BF">
            <w:pPr>
              <w:spacing w:line="300" w:lineRule="atLeast"/>
              <w:rPr>
                <w:rFonts w:ascii="Arial" w:hAnsi="Arial" w:cs="Arial"/>
                <w:b/>
                <w:sz w:val="22"/>
                <w:szCs w:val="22"/>
                <w:lang w:val="en-US"/>
              </w:rPr>
            </w:pPr>
            <w:r w:rsidRPr="00EA12BF">
              <w:rPr>
                <w:rFonts w:ascii="Arial" w:hAnsi="Arial" w:cs="Arial"/>
                <w:b/>
                <w:sz w:val="22"/>
                <w:szCs w:val="22"/>
                <w:lang w:val="en-US"/>
              </w:rPr>
              <w:t>AGREED INTERNAL MARK (where necessary):</w:t>
            </w: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r w:rsidRPr="00EA12BF">
              <w:rPr>
                <w:rFonts w:ascii="Arial" w:hAnsi="Arial" w:cs="Arial"/>
                <w:b/>
                <w:sz w:val="22"/>
                <w:szCs w:val="22"/>
                <w:lang w:val="en-US"/>
              </w:rPr>
              <w:t>Comment on process of arriving at agreed mark:</w:t>
            </w: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p w:rsidR="00EA12BF" w:rsidRPr="00EA12BF" w:rsidRDefault="00EA12BF" w:rsidP="00EA12BF">
            <w:pPr>
              <w:spacing w:line="300" w:lineRule="atLeast"/>
              <w:rPr>
                <w:rFonts w:ascii="Arial" w:hAnsi="Arial" w:cs="Arial"/>
                <w:b/>
                <w:sz w:val="22"/>
                <w:szCs w:val="22"/>
                <w:lang w:val="en-US"/>
              </w:rPr>
            </w:pPr>
          </w:p>
        </w:tc>
      </w:tr>
      <w:tr w:rsidR="00EA12BF" w:rsidRPr="00EA12BF" w:rsidTr="00C477CE">
        <w:trPr>
          <w:trHeight w:val="720"/>
        </w:trPr>
        <w:tc>
          <w:tcPr>
            <w:tcW w:w="8856" w:type="dxa"/>
            <w:gridSpan w:val="5"/>
          </w:tcPr>
          <w:p w:rsidR="00EA12BF" w:rsidRPr="00EA12BF" w:rsidRDefault="00EA12BF" w:rsidP="00EA12BF">
            <w:pPr>
              <w:spacing w:line="300" w:lineRule="atLeast"/>
              <w:rPr>
                <w:rFonts w:ascii="Arial" w:hAnsi="Arial" w:cs="Arial"/>
                <w:b/>
                <w:sz w:val="22"/>
                <w:szCs w:val="22"/>
                <w:lang w:val="en-US"/>
              </w:rPr>
            </w:pPr>
            <w:r w:rsidRPr="00EA12BF">
              <w:rPr>
                <w:rFonts w:ascii="Arial" w:hAnsi="Arial" w:cs="Arial"/>
                <w:b/>
                <w:sz w:val="22"/>
                <w:szCs w:val="22"/>
                <w:lang w:val="en-US"/>
              </w:rPr>
              <w:t>External Examiner’s comments (if relevant)</w:t>
            </w:r>
          </w:p>
          <w:p w:rsidR="00EA12BF"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p w:rsidR="00EA12BF" w:rsidRPr="00230F35" w:rsidRDefault="00EA12BF" w:rsidP="00EA12BF">
            <w:pPr>
              <w:pStyle w:val="NormalWeb"/>
              <w:spacing w:before="0" w:beforeAutospacing="0" w:after="0" w:afterAutospacing="0" w:line="300" w:lineRule="atLeast"/>
              <w:ind w:right="-334"/>
              <w:rPr>
                <w:rFonts w:ascii="Arial" w:hAnsi="Arial" w:cs="Arial"/>
                <w:bCs/>
                <w:sz w:val="22"/>
                <w:szCs w:val="22"/>
              </w:rPr>
            </w:pPr>
          </w:p>
        </w:tc>
      </w:tr>
      <w:tr w:rsidR="00EA12BF" w:rsidRPr="002F467C" w:rsidTr="00C477CE">
        <w:trPr>
          <w:trHeight w:val="720"/>
        </w:trPr>
        <w:tc>
          <w:tcPr>
            <w:tcW w:w="5211" w:type="dxa"/>
            <w:gridSpan w:val="2"/>
          </w:tcPr>
          <w:p w:rsidR="00EA12BF" w:rsidRPr="00230F35" w:rsidRDefault="00EA12BF" w:rsidP="00EA12BF">
            <w:pPr>
              <w:spacing w:line="300" w:lineRule="atLeast"/>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rsidR="00EA12BF" w:rsidRPr="00230F35" w:rsidRDefault="00EA12BF" w:rsidP="00EA12BF">
            <w:pPr>
              <w:spacing w:line="300" w:lineRule="atLeast"/>
              <w:rPr>
                <w:rFonts w:ascii="Arial" w:hAnsi="Arial" w:cs="Arial"/>
                <w:sz w:val="22"/>
                <w:szCs w:val="22"/>
              </w:rPr>
            </w:pPr>
            <w:r w:rsidRPr="00230F35">
              <w:rPr>
                <w:rFonts w:ascii="Arial" w:hAnsi="Arial" w:cs="Arial"/>
                <w:sz w:val="22"/>
                <w:szCs w:val="22"/>
              </w:rPr>
              <w:t>Date:</w:t>
            </w:r>
          </w:p>
        </w:tc>
      </w:tr>
    </w:tbl>
    <w:p w:rsidR="00EA12BF" w:rsidRPr="00D67BF8" w:rsidRDefault="00EA12BF" w:rsidP="00EA12BF">
      <w:pPr>
        <w:pStyle w:val="NormalWeb"/>
        <w:spacing w:before="0" w:beforeAutospacing="0" w:after="0" w:afterAutospacing="0" w:line="300" w:lineRule="atLeast"/>
        <w:ind w:right="-334"/>
        <w:rPr>
          <w:rFonts w:ascii="Trebuchet MS" w:hAnsi="Trebuchet MS" w:cs="Tahoma"/>
          <w:bCs/>
          <w:sz w:val="24"/>
          <w:szCs w:val="24"/>
        </w:rPr>
      </w:pPr>
    </w:p>
    <w:p w:rsidR="00EA12BF" w:rsidRDefault="00EA12BF" w:rsidP="00EA12BF">
      <w:pPr>
        <w:spacing w:after="120" w:line="300" w:lineRule="atLeast"/>
        <w:rPr>
          <w:rFonts w:ascii="Arial" w:hAnsi="Arial" w:cs="Arial"/>
          <w:color w:val="000000" w:themeColor="text1"/>
          <w:sz w:val="22"/>
          <w:szCs w:val="22"/>
          <w:lang w:val="en-GB"/>
        </w:rPr>
      </w:pPr>
    </w:p>
    <w:p w:rsidR="00280F8A" w:rsidRPr="006A4766" w:rsidRDefault="00363248" w:rsidP="00EA12BF">
      <w:pPr>
        <w:spacing w:after="120" w:line="300" w:lineRule="atLeast"/>
        <w:rPr>
          <w:rFonts w:ascii="Arial" w:hAnsi="Arial" w:cs="Arial"/>
          <w:color w:val="000000" w:themeColor="text1"/>
          <w:sz w:val="22"/>
          <w:szCs w:val="22"/>
          <w:shd w:val="clear" w:color="auto" w:fill="FFFFFF"/>
          <w:lang w:val="en-GB"/>
        </w:rPr>
      </w:pPr>
      <w:r w:rsidRPr="006A4766">
        <w:rPr>
          <w:rFonts w:ascii="Arial" w:hAnsi="Arial" w:cs="Arial"/>
          <w:color w:val="000000" w:themeColor="text1"/>
          <w:sz w:val="22"/>
          <w:szCs w:val="22"/>
          <w:lang w:val="en-GB"/>
        </w:rPr>
        <w:lastRenderedPageBreak/>
        <w:t xml:space="preserve">The </w:t>
      </w:r>
      <w:r w:rsidR="008434F4" w:rsidRPr="006A4766">
        <w:rPr>
          <w:rFonts w:ascii="Arial" w:hAnsi="Arial" w:cs="Arial"/>
          <w:color w:val="000000" w:themeColor="text1"/>
          <w:sz w:val="22"/>
          <w:szCs w:val="22"/>
          <w:lang w:val="en-GB"/>
        </w:rPr>
        <w:t>proposal</w:t>
      </w:r>
      <w:r w:rsidRPr="006A4766">
        <w:rPr>
          <w:rFonts w:ascii="Arial" w:hAnsi="Arial" w:cs="Arial"/>
          <w:color w:val="000000" w:themeColor="text1"/>
          <w:sz w:val="22"/>
          <w:szCs w:val="22"/>
          <w:lang w:val="en-GB"/>
        </w:rPr>
        <w:t xml:space="preserve"> </w:t>
      </w:r>
      <w:r w:rsidR="00C95E83">
        <w:rPr>
          <w:rFonts w:ascii="Arial" w:hAnsi="Arial" w:cs="Arial"/>
          <w:color w:val="000000" w:themeColor="text1"/>
          <w:sz w:val="22"/>
          <w:szCs w:val="22"/>
          <w:lang w:val="en-GB"/>
        </w:rPr>
        <w:t>for</w:t>
      </w:r>
      <w:r w:rsidRPr="006A4766">
        <w:rPr>
          <w:rFonts w:ascii="Arial" w:hAnsi="Arial" w:cs="Arial"/>
          <w:color w:val="000000" w:themeColor="text1"/>
          <w:sz w:val="22"/>
          <w:szCs w:val="22"/>
          <w:lang w:val="en-GB"/>
        </w:rPr>
        <w:t xml:space="preserve"> this essay is to compare</w:t>
      </w:r>
      <w:r w:rsidR="00EB5CD1" w:rsidRPr="006A4766">
        <w:rPr>
          <w:rFonts w:ascii="Arial" w:hAnsi="Arial" w:cs="Arial"/>
          <w:color w:val="000000" w:themeColor="text1"/>
          <w:sz w:val="22"/>
          <w:szCs w:val="22"/>
          <w:lang w:val="en-GB"/>
        </w:rPr>
        <w:t xml:space="preserve"> and contrast</w:t>
      </w:r>
      <w:r w:rsidRPr="006A4766">
        <w:rPr>
          <w:rFonts w:ascii="Arial" w:hAnsi="Arial" w:cs="Arial"/>
          <w:color w:val="000000" w:themeColor="text1"/>
          <w:sz w:val="22"/>
          <w:szCs w:val="22"/>
          <w:lang w:val="en-GB"/>
        </w:rPr>
        <w:t xml:space="preserve"> </w:t>
      </w:r>
      <w:r w:rsidR="00591E19" w:rsidRPr="006A4766">
        <w:rPr>
          <w:rFonts w:ascii="Arial" w:hAnsi="Arial" w:cs="Arial"/>
          <w:color w:val="000000" w:themeColor="text1"/>
          <w:sz w:val="22"/>
          <w:szCs w:val="22"/>
          <w:lang w:val="en-GB"/>
        </w:rPr>
        <w:t>two illustrated</w:t>
      </w:r>
      <w:r w:rsidR="00723ACC" w:rsidRPr="006A4766">
        <w:rPr>
          <w:rFonts w:ascii="Arial" w:hAnsi="Arial" w:cs="Arial"/>
          <w:color w:val="000000" w:themeColor="text1"/>
          <w:sz w:val="22"/>
          <w:szCs w:val="22"/>
          <w:lang w:val="en-GB"/>
        </w:rPr>
        <w:t xml:space="preserve"> versions of the</w:t>
      </w:r>
      <w:r w:rsidRPr="006A4766">
        <w:rPr>
          <w:rFonts w:ascii="Arial" w:hAnsi="Arial" w:cs="Arial"/>
          <w:color w:val="000000" w:themeColor="text1"/>
          <w:sz w:val="22"/>
          <w:szCs w:val="22"/>
          <w:lang w:val="en-GB"/>
        </w:rPr>
        <w:t xml:space="preserve"> world</w:t>
      </w:r>
      <w:r w:rsidR="00723ACC" w:rsidRPr="006A4766">
        <w:rPr>
          <w:rFonts w:ascii="Arial" w:hAnsi="Arial" w:cs="Arial"/>
          <w:color w:val="000000" w:themeColor="text1"/>
          <w:sz w:val="22"/>
          <w:szCs w:val="22"/>
          <w:lang w:val="en-GB"/>
        </w:rPr>
        <w:t xml:space="preserve"> </w:t>
      </w:r>
      <w:r w:rsidRPr="006A4766">
        <w:rPr>
          <w:rFonts w:ascii="Arial" w:hAnsi="Arial" w:cs="Arial"/>
          <w:color w:val="000000" w:themeColor="text1"/>
          <w:sz w:val="22"/>
          <w:szCs w:val="22"/>
          <w:lang w:val="en-GB"/>
        </w:rPr>
        <w:t>system</w:t>
      </w:r>
      <w:r w:rsidR="00744499" w:rsidRPr="006A4766">
        <w:rPr>
          <w:rFonts w:ascii="Arial" w:hAnsi="Arial" w:cs="Arial"/>
          <w:color w:val="000000" w:themeColor="text1"/>
          <w:sz w:val="22"/>
          <w:szCs w:val="22"/>
          <w:lang w:val="en-GB"/>
        </w:rPr>
        <w:t xml:space="preserve">, one by the Portuguese cosmographer </w:t>
      </w:r>
      <w:r w:rsidR="00723ACC" w:rsidRPr="006A4766">
        <w:rPr>
          <w:rFonts w:ascii="Arial" w:hAnsi="Arial" w:cs="Arial"/>
          <w:color w:val="000000" w:themeColor="text1"/>
          <w:sz w:val="22"/>
          <w:szCs w:val="22"/>
          <w:lang w:val="en-GB"/>
        </w:rPr>
        <w:t xml:space="preserve">and cartographer </w:t>
      </w:r>
      <w:r w:rsidR="00744499" w:rsidRPr="006A4766">
        <w:rPr>
          <w:rFonts w:ascii="Arial" w:hAnsi="Arial" w:cs="Arial"/>
          <w:color w:val="000000" w:themeColor="text1"/>
          <w:sz w:val="22"/>
          <w:szCs w:val="22"/>
          <w:lang w:val="en-GB"/>
        </w:rPr>
        <w:t xml:space="preserve">Bartolomeu Velho (died 1568) </w:t>
      </w:r>
      <w:r w:rsidR="00C95E83">
        <w:rPr>
          <w:rFonts w:ascii="Arial" w:hAnsi="Arial" w:cs="Arial"/>
          <w:color w:val="000000" w:themeColor="text1"/>
          <w:sz w:val="22"/>
          <w:szCs w:val="22"/>
          <w:lang w:val="en-GB"/>
        </w:rPr>
        <w:t>titled</w:t>
      </w:r>
      <w:r w:rsidR="00723ACC" w:rsidRPr="006A4766">
        <w:rPr>
          <w:rFonts w:ascii="Arial" w:hAnsi="Arial" w:cs="Arial"/>
          <w:color w:val="000000" w:themeColor="text1"/>
          <w:sz w:val="22"/>
          <w:szCs w:val="22"/>
          <w:lang w:val="en-GB"/>
        </w:rPr>
        <w:t xml:space="preserve"> </w:t>
      </w:r>
      <w:proofErr w:type="spellStart"/>
      <w:r w:rsidR="00EB5CD1" w:rsidRPr="006A4766">
        <w:rPr>
          <w:rFonts w:ascii="Arial" w:hAnsi="Arial" w:cs="Arial"/>
          <w:i/>
          <w:iCs/>
          <w:color w:val="000000" w:themeColor="text1"/>
          <w:sz w:val="22"/>
          <w:szCs w:val="22"/>
          <w:lang w:val="en-GB"/>
        </w:rPr>
        <w:t>Figura</w:t>
      </w:r>
      <w:proofErr w:type="spellEnd"/>
      <w:r w:rsidR="00EB5CD1" w:rsidRPr="006A4766">
        <w:rPr>
          <w:rFonts w:ascii="Arial" w:hAnsi="Arial" w:cs="Arial"/>
          <w:i/>
          <w:iCs/>
          <w:color w:val="000000" w:themeColor="text1"/>
          <w:sz w:val="22"/>
          <w:szCs w:val="22"/>
          <w:lang w:val="en-GB"/>
        </w:rPr>
        <w:t xml:space="preserve"> dos </w:t>
      </w:r>
      <w:proofErr w:type="spellStart"/>
      <w:r w:rsidR="00EB5CD1" w:rsidRPr="006A4766">
        <w:rPr>
          <w:rFonts w:ascii="Arial" w:hAnsi="Arial" w:cs="Arial"/>
          <w:i/>
          <w:iCs/>
          <w:color w:val="000000" w:themeColor="text1"/>
          <w:sz w:val="22"/>
          <w:szCs w:val="22"/>
          <w:lang w:val="en-GB"/>
        </w:rPr>
        <w:t>Corpos</w:t>
      </w:r>
      <w:proofErr w:type="spellEnd"/>
      <w:r w:rsidR="00EB5CD1" w:rsidRPr="006A4766">
        <w:rPr>
          <w:rFonts w:ascii="Arial" w:hAnsi="Arial" w:cs="Arial"/>
          <w:i/>
          <w:iCs/>
          <w:color w:val="000000" w:themeColor="text1"/>
          <w:sz w:val="22"/>
          <w:szCs w:val="22"/>
          <w:lang w:val="en-GB"/>
        </w:rPr>
        <w:t xml:space="preserve"> </w:t>
      </w:r>
      <w:proofErr w:type="spellStart"/>
      <w:r w:rsidR="00EB5CD1" w:rsidRPr="006A4766">
        <w:rPr>
          <w:rFonts w:ascii="Arial" w:hAnsi="Arial" w:cs="Arial"/>
          <w:i/>
          <w:iCs/>
          <w:color w:val="000000" w:themeColor="text1"/>
          <w:sz w:val="22"/>
          <w:szCs w:val="22"/>
          <w:lang w:val="en-GB"/>
        </w:rPr>
        <w:t>Celestes</w:t>
      </w:r>
      <w:proofErr w:type="spellEnd"/>
      <w:r w:rsidR="001B3170" w:rsidRPr="006A4766">
        <w:rPr>
          <w:rFonts w:ascii="Arial" w:hAnsi="Arial" w:cs="Arial"/>
          <w:color w:val="000000" w:themeColor="text1"/>
          <w:sz w:val="22"/>
          <w:szCs w:val="22"/>
          <w:lang w:val="en-GB"/>
        </w:rPr>
        <w:t xml:space="preserve"> (fig.1)</w:t>
      </w:r>
      <w:r w:rsidR="00591E19" w:rsidRPr="006A4766">
        <w:rPr>
          <w:rFonts w:ascii="Arial" w:hAnsi="Arial" w:cs="Arial"/>
          <w:color w:val="000000" w:themeColor="text1"/>
          <w:sz w:val="22"/>
          <w:szCs w:val="22"/>
          <w:lang w:val="en-GB"/>
        </w:rPr>
        <w:t>,</w:t>
      </w:r>
      <w:r w:rsidR="00EB5CD1" w:rsidRPr="006A4766">
        <w:rPr>
          <w:rFonts w:ascii="Arial" w:hAnsi="Arial" w:cs="Arial"/>
          <w:color w:val="000000" w:themeColor="text1"/>
          <w:sz w:val="22"/>
          <w:szCs w:val="22"/>
          <w:lang w:val="en-GB"/>
        </w:rPr>
        <w:t xml:space="preserve"> part of the </w:t>
      </w:r>
      <w:r w:rsidR="00591E19" w:rsidRPr="006A4766">
        <w:rPr>
          <w:rFonts w:ascii="Arial" w:hAnsi="Arial" w:cs="Arial"/>
          <w:color w:val="000000" w:themeColor="text1"/>
          <w:sz w:val="22"/>
          <w:szCs w:val="22"/>
          <w:lang w:val="en-GB"/>
        </w:rPr>
        <w:t>manuscript</w:t>
      </w:r>
      <w:r w:rsidR="00EB5CD1" w:rsidRPr="006A4766">
        <w:rPr>
          <w:rFonts w:ascii="Arial" w:hAnsi="Arial" w:cs="Arial"/>
          <w:color w:val="000000" w:themeColor="text1"/>
          <w:sz w:val="22"/>
          <w:szCs w:val="22"/>
          <w:lang w:val="en-GB"/>
        </w:rPr>
        <w:t xml:space="preserve"> </w:t>
      </w:r>
      <w:r w:rsidR="00EB5CD1" w:rsidRPr="006A4766">
        <w:rPr>
          <w:rFonts w:ascii="Arial" w:hAnsi="Arial" w:cs="Arial"/>
          <w:i/>
          <w:iCs/>
          <w:color w:val="000000" w:themeColor="text1"/>
          <w:sz w:val="22"/>
          <w:szCs w:val="22"/>
          <w:lang w:val="en-GB"/>
        </w:rPr>
        <w:t>Cosmographia</w:t>
      </w:r>
      <w:r w:rsidR="00EB5CD1" w:rsidRPr="006A4766">
        <w:rPr>
          <w:rFonts w:ascii="Arial" w:hAnsi="Arial" w:cs="Arial"/>
          <w:color w:val="000000" w:themeColor="text1"/>
          <w:sz w:val="22"/>
          <w:szCs w:val="22"/>
          <w:lang w:val="en-GB"/>
        </w:rPr>
        <w:t xml:space="preserve"> </w:t>
      </w:r>
      <w:r w:rsidR="00F1640B" w:rsidRPr="006A4766">
        <w:rPr>
          <w:rFonts w:ascii="Arial" w:hAnsi="Arial" w:cs="Arial"/>
          <w:color w:val="000000" w:themeColor="text1"/>
          <w:sz w:val="22"/>
          <w:szCs w:val="22"/>
          <w:lang w:val="en-GB"/>
        </w:rPr>
        <w:t xml:space="preserve">dated from </w:t>
      </w:r>
      <w:r w:rsidR="00EB5CD1" w:rsidRPr="006A4766">
        <w:rPr>
          <w:rFonts w:ascii="Arial" w:hAnsi="Arial" w:cs="Arial"/>
          <w:color w:val="000000" w:themeColor="text1"/>
          <w:sz w:val="22"/>
          <w:szCs w:val="22"/>
          <w:lang w:val="en-GB"/>
        </w:rPr>
        <w:t xml:space="preserve">1568, </w:t>
      </w:r>
      <w:r w:rsidR="00744499" w:rsidRPr="006A4766">
        <w:rPr>
          <w:rFonts w:ascii="Arial" w:hAnsi="Arial" w:cs="Arial"/>
          <w:color w:val="000000" w:themeColor="text1"/>
          <w:sz w:val="22"/>
          <w:szCs w:val="22"/>
          <w:lang w:val="en-GB"/>
        </w:rPr>
        <w:t xml:space="preserve">and the other by </w:t>
      </w:r>
      <w:r w:rsidR="00723ACC" w:rsidRPr="006A4766">
        <w:rPr>
          <w:rFonts w:ascii="Arial" w:hAnsi="Arial" w:cs="Arial"/>
          <w:color w:val="000000" w:themeColor="text1"/>
          <w:sz w:val="22"/>
          <w:szCs w:val="22"/>
          <w:lang w:val="en-GB"/>
        </w:rPr>
        <w:t>a Dutch-German c</w:t>
      </w:r>
      <w:r w:rsidR="005E743D">
        <w:rPr>
          <w:rFonts w:ascii="Arial" w:hAnsi="Arial" w:cs="Arial"/>
          <w:color w:val="000000" w:themeColor="text1"/>
          <w:sz w:val="22"/>
          <w:szCs w:val="22"/>
          <w:lang w:val="en-GB"/>
        </w:rPr>
        <w:t>artographer</w:t>
      </w:r>
      <w:r w:rsidR="00591E19" w:rsidRPr="006A4766">
        <w:rPr>
          <w:rFonts w:ascii="Arial" w:hAnsi="Arial" w:cs="Arial"/>
          <w:color w:val="000000" w:themeColor="text1"/>
          <w:sz w:val="22"/>
          <w:szCs w:val="22"/>
          <w:lang w:val="en-GB"/>
        </w:rPr>
        <w:t>,</w:t>
      </w:r>
      <w:r w:rsidR="00723ACC" w:rsidRPr="006A4766">
        <w:rPr>
          <w:rFonts w:ascii="Arial" w:hAnsi="Arial" w:cs="Arial"/>
          <w:color w:val="000000" w:themeColor="text1"/>
          <w:sz w:val="22"/>
          <w:szCs w:val="22"/>
          <w:lang w:val="en-GB"/>
        </w:rPr>
        <w:t xml:space="preserve"> </w:t>
      </w:r>
      <w:r w:rsidR="00591E19" w:rsidRPr="006A4766">
        <w:rPr>
          <w:rFonts w:ascii="Arial" w:hAnsi="Arial" w:cs="Arial"/>
          <w:color w:val="000000" w:themeColor="text1"/>
          <w:sz w:val="22"/>
          <w:szCs w:val="22"/>
          <w:lang w:val="en-GB"/>
        </w:rPr>
        <w:t xml:space="preserve">Andreas </w:t>
      </w:r>
      <w:proofErr w:type="spellStart"/>
      <w:r w:rsidR="00591E19" w:rsidRPr="006A4766">
        <w:rPr>
          <w:rFonts w:ascii="Arial" w:hAnsi="Arial" w:cs="Arial"/>
          <w:color w:val="000000" w:themeColor="text1"/>
          <w:sz w:val="22"/>
          <w:szCs w:val="22"/>
          <w:lang w:val="en-GB"/>
        </w:rPr>
        <w:t>Cellarius</w:t>
      </w:r>
      <w:proofErr w:type="spellEnd"/>
      <w:r w:rsidR="00591E19" w:rsidRPr="006A4766">
        <w:rPr>
          <w:rFonts w:ascii="Arial" w:hAnsi="Arial" w:cs="Arial"/>
          <w:color w:val="000000" w:themeColor="text1"/>
          <w:sz w:val="22"/>
          <w:szCs w:val="22"/>
          <w:lang w:val="en-GB"/>
        </w:rPr>
        <w:t xml:space="preserve"> (1596-1665), </w:t>
      </w:r>
      <w:r w:rsidR="00591E19" w:rsidRPr="008575C9">
        <w:rPr>
          <w:rFonts w:ascii="Arial" w:hAnsi="Arial" w:cs="Arial"/>
          <w:sz w:val="22"/>
          <w:szCs w:val="22"/>
          <w:lang w:val="en-GB"/>
        </w:rPr>
        <w:t xml:space="preserve">titled </w:t>
      </w:r>
      <w:proofErr w:type="spellStart"/>
      <w:r w:rsidR="008575C9" w:rsidRPr="008575C9">
        <w:rPr>
          <w:rFonts w:ascii="Arial" w:hAnsi="Arial" w:cs="Arial"/>
          <w:i/>
          <w:iCs/>
          <w:sz w:val="22"/>
          <w:szCs w:val="22"/>
          <w:shd w:val="clear" w:color="auto" w:fill="FFFFFF"/>
          <w:lang w:val="en-GB"/>
        </w:rPr>
        <w:t>Planisphaerium</w:t>
      </w:r>
      <w:proofErr w:type="spellEnd"/>
      <w:r w:rsidR="008575C9" w:rsidRPr="008575C9">
        <w:rPr>
          <w:rFonts w:ascii="Arial" w:hAnsi="Arial" w:cs="Arial"/>
          <w:i/>
          <w:iCs/>
          <w:sz w:val="22"/>
          <w:szCs w:val="22"/>
          <w:shd w:val="clear" w:color="auto" w:fill="FFFFFF"/>
          <w:lang w:val="en-GB"/>
        </w:rPr>
        <w:t xml:space="preserve"> </w:t>
      </w:r>
      <w:proofErr w:type="spellStart"/>
      <w:r w:rsidR="008575C9" w:rsidRPr="008575C9">
        <w:rPr>
          <w:rFonts w:ascii="Arial" w:hAnsi="Arial" w:cs="Arial"/>
          <w:i/>
          <w:iCs/>
          <w:sz w:val="22"/>
          <w:szCs w:val="22"/>
          <w:shd w:val="clear" w:color="auto" w:fill="FFFFFF"/>
          <w:lang w:val="en-GB"/>
        </w:rPr>
        <w:t>Copernicanum</w:t>
      </w:r>
      <w:proofErr w:type="spellEnd"/>
      <w:r w:rsidR="001B3170" w:rsidRPr="006A4766">
        <w:rPr>
          <w:rFonts w:ascii="Arial" w:hAnsi="Arial" w:cs="Arial"/>
          <w:i/>
          <w:iCs/>
          <w:color w:val="C00000"/>
          <w:sz w:val="22"/>
          <w:szCs w:val="22"/>
          <w:shd w:val="clear" w:color="auto" w:fill="FFFFFF"/>
          <w:lang w:val="en-GB"/>
        </w:rPr>
        <w:t xml:space="preserve"> </w:t>
      </w:r>
      <w:r w:rsidR="001B3170" w:rsidRPr="006A4766">
        <w:rPr>
          <w:rFonts w:ascii="Arial" w:hAnsi="Arial" w:cs="Arial"/>
          <w:color w:val="000000" w:themeColor="text1"/>
          <w:sz w:val="22"/>
          <w:szCs w:val="22"/>
          <w:shd w:val="clear" w:color="auto" w:fill="FFFFFF"/>
          <w:lang w:val="en-GB"/>
        </w:rPr>
        <w:t>(fig.2)</w:t>
      </w:r>
      <w:r w:rsidR="00591E19" w:rsidRPr="006A4766">
        <w:rPr>
          <w:rFonts w:ascii="Arial" w:hAnsi="Arial" w:cs="Arial"/>
          <w:color w:val="000000" w:themeColor="text1"/>
          <w:sz w:val="22"/>
          <w:szCs w:val="22"/>
          <w:shd w:val="clear" w:color="auto" w:fill="FFFFFF"/>
          <w:lang w:val="en-GB"/>
        </w:rPr>
        <w:t xml:space="preserve"> part of the edition </w:t>
      </w:r>
      <w:r w:rsidR="00591E19" w:rsidRPr="006A4766">
        <w:rPr>
          <w:rFonts w:ascii="Arial" w:hAnsi="Arial" w:cs="Arial"/>
          <w:i/>
          <w:iCs/>
          <w:color w:val="000000" w:themeColor="text1"/>
          <w:sz w:val="22"/>
          <w:szCs w:val="22"/>
          <w:shd w:val="clear" w:color="auto" w:fill="FFFFFF"/>
          <w:lang w:val="en-GB"/>
        </w:rPr>
        <w:t xml:space="preserve">Harmonia </w:t>
      </w:r>
      <w:proofErr w:type="spellStart"/>
      <w:r w:rsidR="00591E19" w:rsidRPr="006A4766">
        <w:rPr>
          <w:rFonts w:ascii="Arial" w:hAnsi="Arial" w:cs="Arial"/>
          <w:i/>
          <w:iCs/>
          <w:color w:val="000000" w:themeColor="text1"/>
          <w:sz w:val="22"/>
          <w:szCs w:val="22"/>
          <w:shd w:val="clear" w:color="auto" w:fill="FFFFFF"/>
          <w:lang w:val="en-GB"/>
        </w:rPr>
        <w:t>Macrocosmica</w:t>
      </w:r>
      <w:proofErr w:type="spellEnd"/>
      <w:r w:rsidR="00591E19" w:rsidRPr="006A4766">
        <w:rPr>
          <w:rFonts w:ascii="Arial" w:hAnsi="Arial" w:cs="Arial"/>
          <w:color w:val="000000" w:themeColor="text1"/>
          <w:sz w:val="22"/>
          <w:szCs w:val="22"/>
          <w:shd w:val="clear" w:color="auto" w:fill="FFFFFF"/>
          <w:lang w:val="en-GB"/>
        </w:rPr>
        <w:t xml:space="preserve"> first published in 166</w:t>
      </w:r>
      <w:r w:rsidR="00BA10B0">
        <w:rPr>
          <w:rFonts w:ascii="Arial" w:hAnsi="Arial" w:cs="Arial"/>
          <w:color w:val="000000" w:themeColor="text1"/>
          <w:sz w:val="22"/>
          <w:szCs w:val="22"/>
          <w:shd w:val="clear" w:color="auto" w:fill="FFFFFF"/>
          <w:lang w:val="en-GB"/>
        </w:rPr>
        <w:t>1</w:t>
      </w:r>
      <w:r w:rsidR="00591E19" w:rsidRPr="006A4766">
        <w:rPr>
          <w:rFonts w:ascii="Arial" w:hAnsi="Arial" w:cs="Arial"/>
          <w:color w:val="000000" w:themeColor="text1"/>
          <w:sz w:val="22"/>
          <w:szCs w:val="22"/>
          <w:shd w:val="clear" w:color="auto" w:fill="FFFFFF"/>
          <w:lang w:val="en-GB"/>
        </w:rPr>
        <w:t>.</w:t>
      </w:r>
      <w:r w:rsidR="00B93B57" w:rsidRPr="006A4766">
        <w:rPr>
          <w:rStyle w:val="Refdenotaderodap"/>
          <w:rFonts w:ascii="Arial" w:hAnsi="Arial" w:cs="Arial"/>
          <w:color w:val="000000" w:themeColor="text1"/>
          <w:sz w:val="22"/>
          <w:szCs w:val="22"/>
          <w:shd w:val="clear" w:color="auto" w:fill="FFFFFF"/>
          <w:lang w:val="en-GB"/>
        </w:rPr>
        <w:footnoteReference w:id="1"/>
      </w:r>
    </w:p>
    <w:p w:rsidR="00C80819" w:rsidRPr="006A4766" w:rsidRDefault="00995AB9" w:rsidP="00EA12BF">
      <w:pPr>
        <w:autoSpaceDE w:val="0"/>
        <w:autoSpaceDN w:val="0"/>
        <w:adjustRightInd w:val="0"/>
        <w:spacing w:after="120" w:line="300" w:lineRule="atLeast"/>
        <w:rPr>
          <w:rFonts w:ascii="Arial" w:eastAsiaTheme="minorHAnsi" w:hAnsi="Arial" w:cs="Arial"/>
          <w:sz w:val="22"/>
          <w:szCs w:val="22"/>
          <w:lang w:val="en-US" w:eastAsia="en-US"/>
        </w:rPr>
      </w:pPr>
      <w:r>
        <w:rPr>
          <w:rFonts w:ascii="Arial" w:hAnsi="Arial" w:cs="Arial"/>
          <w:color w:val="000000" w:themeColor="text1"/>
          <w:sz w:val="22"/>
          <w:szCs w:val="22"/>
          <w:lang w:val="en-GB"/>
        </w:rPr>
        <w:t>Taking into account the nearly one hundred years that passed between the execution of the two illustrations</w:t>
      </w:r>
      <w:r w:rsidR="00D6740B">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we can ask whether</w:t>
      </w:r>
      <w:r w:rsidR="00D33F0A" w:rsidRPr="006A4766">
        <w:rPr>
          <w:rFonts w:ascii="Arial" w:hAnsi="Arial" w:cs="Arial"/>
          <w:color w:val="000000" w:themeColor="text1"/>
          <w:sz w:val="22"/>
          <w:szCs w:val="22"/>
          <w:lang w:val="en-GB"/>
        </w:rPr>
        <w:t xml:space="preserve"> they a</w:t>
      </w:r>
      <w:r>
        <w:rPr>
          <w:rFonts w:ascii="Arial" w:hAnsi="Arial" w:cs="Arial"/>
          <w:color w:val="000000" w:themeColor="text1"/>
          <w:sz w:val="22"/>
          <w:szCs w:val="22"/>
          <w:lang w:val="en-GB"/>
        </w:rPr>
        <w:t>re a</w:t>
      </w:r>
      <w:r w:rsidR="00D33F0A" w:rsidRPr="006A4766">
        <w:rPr>
          <w:rFonts w:ascii="Arial" w:hAnsi="Arial" w:cs="Arial"/>
          <w:color w:val="000000" w:themeColor="text1"/>
          <w:sz w:val="22"/>
          <w:szCs w:val="22"/>
          <w:lang w:val="en-GB"/>
        </w:rPr>
        <w:t xml:space="preserve"> trustworthy representation of the scientific knowledge of the cosmos at the time they were conceived</w:t>
      </w:r>
      <w:r>
        <w:rPr>
          <w:rFonts w:ascii="Arial" w:hAnsi="Arial" w:cs="Arial"/>
          <w:color w:val="000000" w:themeColor="text1"/>
          <w:sz w:val="22"/>
          <w:szCs w:val="22"/>
          <w:lang w:val="en-GB"/>
        </w:rPr>
        <w:t>.</w:t>
      </w:r>
      <w:r w:rsidR="00280F8A" w:rsidRPr="006A4766">
        <w:rPr>
          <w:rFonts w:ascii="Arial" w:hAnsi="Arial" w:cs="Arial"/>
          <w:color w:val="000000" w:themeColor="text1"/>
          <w:sz w:val="22"/>
          <w:szCs w:val="22"/>
          <w:lang w:val="en-GB"/>
        </w:rPr>
        <w:t xml:space="preserve"> </w:t>
      </w:r>
      <w:r w:rsidR="006A4766" w:rsidRPr="006A4766">
        <w:rPr>
          <w:rFonts w:ascii="Arial" w:hAnsi="Arial" w:cs="Arial"/>
          <w:color w:val="000000" w:themeColor="text1"/>
          <w:sz w:val="22"/>
          <w:szCs w:val="22"/>
          <w:lang w:val="en-GB"/>
        </w:rPr>
        <w:t xml:space="preserve">This approach is based on </w:t>
      </w:r>
      <w:proofErr w:type="spellStart"/>
      <w:r w:rsidR="006A4766" w:rsidRPr="006A4766">
        <w:rPr>
          <w:rFonts w:ascii="Arial" w:hAnsi="Arial" w:cs="Arial"/>
          <w:color w:val="000000" w:themeColor="text1"/>
          <w:sz w:val="22"/>
          <w:szCs w:val="22"/>
          <w:lang w:val="en-GB"/>
        </w:rPr>
        <w:t>Rémi</w:t>
      </w:r>
      <w:proofErr w:type="spellEnd"/>
      <w:r w:rsidR="006A4766" w:rsidRPr="006A4766">
        <w:rPr>
          <w:rFonts w:ascii="Arial" w:hAnsi="Arial" w:cs="Arial"/>
          <w:color w:val="000000" w:themeColor="text1"/>
          <w:sz w:val="22"/>
          <w:szCs w:val="22"/>
          <w:lang w:val="en-GB"/>
        </w:rPr>
        <w:t xml:space="preserve"> </w:t>
      </w:r>
      <w:proofErr w:type="spellStart"/>
      <w:r w:rsidR="006A4766" w:rsidRPr="006A4766">
        <w:rPr>
          <w:rFonts w:ascii="Arial" w:hAnsi="Arial" w:cs="Arial"/>
          <w:color w:val="000000" w:themeColor="text1"/>
          <w:sz w:val="22"/>
          <w:szCs w:val="22"/>
          <w:lang w:val="en-GB"/>
        </w:rPr>
        <w:t>Brague</w:t>
      </w:r>
      <w:r w:rsidR="006A4766">
        <w:rPr>
          <w:rFonts w:ascii="Arial" w:hAnsi="Arial" w:cs="Arial"/>
          <w:color w:val="000000" w:themeColor="text1"/>
          <w:sz w:val="22"/>
          <w:szCs w:val="22"/>
          <w:lang w:val="en-GB"/>
        </w:rPr>
        <w:t>’s</w:t>
      </w:r>
      <w:proofErr w:type="spellEnd"/>
      <w:r w:rsidR="006A4766" w:rsidRPr="006A4766">
        <w:rPr>
          <w:rFonts w:ascii="Arial" w:hAnsi="Arial" w:cs="Arial"/>
          <w:color w:val="000000" w:themeColor="text1"/>
          <w:sz w:val="22"/>
          <w:szCs w:val="22"/>
          <w:lang w:val="en-GB"/>
        </w:rPr>
        <w:t xml:space="preserve"> definition of cosmography as ‘</w:t>
      </w:r>
      <w:r w:rsidR="006A4766" w:rsidRPr="006A4766">
        <w:rPr>
          <w:rFonts w:ascii="Arial" w:eastAsiaTheme="minorHAnsi" w:hAnsi="Arial" w:cs="Arial"/>
          <w:sz w:val="22"/>
          <w:szCs w:val="22"/>
          <w:lang w:val="en-US" w:eastAsia="en-US"/>
        </w:rPr>
        <w:t>the drawing or description (</w:t>
      </w:r>
      <w:proofErr w:type="spellStart"/>
      <w:r w:rsidR="006A4766" w:rsidRPr="006A4766">
        <w:rPr>
          <w:rFonts w:ascii="Arial" w:eastAsiaTheme="minorHAnsi" w:hAnsi="Arial" w:cs="Arial"/>
          <w:i/>
          <w:iCs/>
          <w:sz w:val="22"/>
          <w:szCs w:val="22"/>
          <w:lang w:val="en-US" w:eastAsia="en-US"/>
        </w:rPr>
        <w:t>graphein</w:t>
      </w:r>
      <w:proofErr w:type="spellEnd"/>
      <w:r w:rsidR="006A4766" w:rsidRPr="006A4766">
        <w:rPr>
          <w:rFonts w:ascii="Arial" w:eastAsiaTheme="minorHAnsi" w:hAnsi="Arial" w:cs="Arial"/>
          <w:sz w:val="22"/>
          <w:szCs w:val="22"/>
          <w:lang w:val="en-US" w:eastAsia="en-US"/>
        </w:rPr>
        <w:t xml:space="preserve">) of the world as it appears at a given moment, with regard to its structure, </w:t>
      </w:r>
      <w:proofErr w:type="spellStart"/>
      <w:r w:rsidR="006A4766" w:rsidRPr="006A4766">
        <w:rPr>
          <w:rFonts w:ascii="Arial" w:eastAsiaTheme="minorHAnsi" w:hAnsi="Arial" w:cs="Arial"/>
          <w:sz w:val="22"/>
          <w:szCs w:val="22"/>
          <w:lang w:val="en-US" w:eastAsia="en-US"/>
        </w:rPr>
        <w:t>its</w:t>
      </w:r>
      <w:proofErr w:type="spellEnd"/>
      <w:r w:rsidR="006A4766" w:rsidRPr="006A4766">
        <w:rPr>
          <w:rFonts w:ascii="Arial" w:eastAsiaTheme="minorHAnsi" w:hAnsi="Arial" w:cs="Arial"/>
          <w:sz w:val="22"/>
          <w:szCs w:val="22"/>
          <w:lang w:val="en-US" w:eastAsia="en-US"/>
        </w:rPr>
        <w:t xml:space="preserve"> possible division into levels, regions, and so on.</w:t>
      </w:r>
      <w:r w:rsidR="006A4766">
        <w:rPr>
          <w:rFonts w:ascii="Arial" w:eastAsiaTheme="minorHAnsi" w:hAnsi="Arial" w:cs="Arial"/>
          <w:sz w:val="22"/>
          <w:szCs w:val="22"/>
          <w:lang w:val="en-US" w:eastAsia="en-US"/>
        </w:rPr>
        <w:t xml:space="preserve"> </w:t>
      </w:r>
      <w:r w:rsidR="006A4766" w:rsidRPr="006A4766">
        <w:rPr>
          <w:rFonts w:ascii="Arial" w:eastAsiaTheme="minorHAnsi" w:hAnsi="Arial" w:cs="Arial"/>
          <w:sz w:val="22"/>
          <w:szCs w:val="22"/>
          <w:lang w:val="en-US" w:eastAsia="en-US"/>
        </w:rPr>
        <w:t>This description may</w:t>
      </w:r>
      <w:r w:rsidR="00561301">
        <w:rPr>
          <w:rFonts w:ascii="Arial" w:eastAsiaTheme="minorHAnsi" w:hAnsi="Arial" w:cs="Arial"/>
          <w:sz w:val="22"/>
          <w:szCs w:val="22"/>
          <w:lang w:val="en-US" w:eastAsia="en-US"/>
        </w:rPr>
        <w:t xml:space="preserve"> (…)</w:t>
      </w:r>
      <w:r w:rsidR="006A4766" w:rsidRPr="006A4766">
        <w:rPr>
          <w:rFonts w:ascii="Arial" w:eastAsiaTheme="minorHAnsi" w:hAnsi="Arial" w:cs="Arial"/>
          <w:sz w:val="22"/>
          <w:szCs w:val="22"/>
          <w:lang w:val="en-US" w:eastAsia="en-US"/>
        </w:rPr>
        <w:t xml:space="preserve"> take into account the static or dynamic relationships between the various elements that make up the world: distances, proportions, etc., as well as influences, reactions, and so forth. </w:t>
      </w:r>
      <w:r w:rsidR="00561301">
        <w:rPr>
          <w:rFonts w:ascii="Arial" w:eastAsiaTheme="minorHAnsi" w:hAnsi="Arial" w:cs="Arial"/>
          <w:sz w:val="22"/>
          <w:szCs w:val="22"/>
          <w:lang w:val="en-US" w:eastAsia="en-US"/>
        </w:rPr>
        <w:t>(…)</w:t>
      </w:r>
      <w:r w:rsidR="006A4766" w:rsidRPr="006A4766">
        <w:rPr>
          <w:rFonts w:ascii="Arial" w:eastAsiaTheme="minorHAnsi" w:hAnsi="Arial" w:cs="Arial"/>
          <w:sz w:val="22"/>
          <w:szCs w:val="22"/>
          <w:lang w:val="en-US" w:eastAsia="en-US"/>
        </w:rPr>
        <w:t xml:space="preserve"> It is therefore a generalized geography that, thumbing its nose at etymology, does not deal only with the earth, but with all the visible universe.’</w:t>
      </w:r>
      <w:r w:rsidR="006A4766">
        <w:rPr>
          <w:rStyle w:val="Refdenotaderodap"/>
          <w:rFonts w:ascii="Arial" w:eastAsiaTheme="minorHAnsi" w:hAnsi="Arial" w:cs="Arial"/>
          <w:sz w:val="22"/>
          <w:szCs w:val="22"/>
          <w:lang w:val="en-US" w:eastAsia="en-US"/>
        </w:rPr>
        <w:footnoteReference w:id="2"/>
      </w:r>
    </w:p>
    <w:p w:rsidR="00816BA4" w:rsidRPr="00995AB9" w:rsidRDefault="00C47F9B" w:rsidP="00EA12BF">
      <w:pPr>
        <w:spacing w:after="120" w:line="300" w:lineRule="atLeast"/>
        <w:rPr>
          <w:rFonts w:ascii="Arial" w:hAnsi="Arial" w:cs="Arial"/>
          <w:color w:val="000000" w:themeColor="text1"/>
          <w:sz w:val="22"/>
          <w:szCs w:val="22"/>
          <w:shd w:val="clear" w:color="auto" w:fill="FFFFFF"/>
          <w:lang w:val="en-US"/>
        </w:rPr>
      </w:pPr>
      <w:r w:rsidRPr="006A4766">
        <w:rPr>
          <w:rFonts w:ascii="Arial" w:hAnsi="Arial" w:cs="Arial"/>
          <w:color w:val="000000" w:themeColor="text1"/>
          <w:sz w:val="22"/>
          <w:szCs w:val="22"/>
        </w:rPr>
        <w:t xml:space="preserve">Bartolomeu </w:t>
      </w:r>
      <w:proofErr w:type="spellStart"/>
      <w:r w:rsidRPr="006A4766">
        <w:rPr>
          <w:rFonts w:ascii="Arial" w:hAnsi="Arial" w:cs="Arial"/>
          <w:color w:val="000000" w:themeColor="text1"/>
          <w:sz w:val="22"/>
          <w:szCs w:val="22"/>
        </w:rPr>
        <w:t>Velho’s</w:t>
      </w:r>
      <w:proofErr w:type="spellEnd"/>
      <w:r w:rsidRPr="006A4766">
        <w:rPr>
          <w:rFonts w:ascii="Arial" w:hAnsi="Arial" w:cs="Arial"/>
          <w:color w:val="000000" w:themeColor="text1"/>
          <w:sz w:val="22"/>
          <w:szCs w:val="22"/>
        </w:rPr>
        <w:t xml:space="preserve"> </w:t>
      </w:r>
      <w:proofErr w:type="spellStart"/>
      <w:r w:rsidR="00F40F7C" w:rsidRPr="006A4766">
        <w:rPr>
          <w:rFonts w:ascii="Arial" w:hAnsi="Arial" w:cs="Arial"/>
          <w:i/>
          <w:iCs/>
          <w:color w:val="000000" w:themeColor="text1"/>
          <w:sz w:val="22"/>
          <w:szCs w:val="22"/>
        </w:rPr>
        <w:t>Cosmographia</w:t>
      </w:r>
      <w:proofErr w:type="spellEnd"/>
      <w:r w:rsidR="00F40F7C" w:rsidRPr="006A4766">
        <w:rPr>
          <w:rFonts w:ascii="Arial" w:hAnsi="Arial" w:cs="Arial"/>
          <w:color w:val="000000" w:themeColor="text1"/>
          <w:sz w:val="22"/>
          <w:szCs w:val="22"/>
        </w:rPr>
        <w:t xml:space="preserve"> </w:t>
      </w:r>
      <w:proofErr w:type="spellStart"/>
      <w:r w:rsidR="00995AB9">
        <w:rPr>
          <w:rFonts w:ascii="Arial" w:hAnsi="Arial" w:cs="Arial"/>
          <w:color w:val="000000" w:themeColor="text1"/>
          <w:sz w:val="22"/>
          <w:szCs w:val="22"/>
        </w:rPr>
        <w:t>was</w:t>
      </w:r>
      <w:proofErr w:type="spellEnd"/>
      <w:r w:rsidR="00F40F7C" w:rsidRPr="006A4766">
        <w:rPr>
          <w:rFonts w:ascii="Arial" w:hAnsi="Arial" w:cs="Arial"/>
          <w:color w:val="000000" w:themeColor="text1"/>
          <w:sz w:val="22"/>
          <w:szCs w:val="22"/>
        </w:rPr>
        <w:t xml:space="preserve"> </w:t>
      </w:r>
      <w:proofErr w:type="spellStart"/>
      <w:r w:rsidR="00553B96" w:rsidRPr="006A4766">
        <w:rPr>
          <w:rFonts w:ascii="Arial" w:hAnsi="Arial" w:cs="Arial"/>
          <w:color w:val="000000" w:themeColor="text1"/>
          <w:sz w:val="22"/>
          <w:szCs w:val="22"/>
        </w:rPr>
        <w:t>described</w:t>
      </w:r>
      <w:proofErr w:type="spellEnd"/>
      <w:r w:rsidR="00553B96" w:rsidRPr="006A4766">
        <w:rPr>
          <w:rFonts w:ascii="Arial" w:hAnsi="Arial" w:cs="Arial"/>
          <w:color w:val="000000" w:themeColor="text1"/>
          <w:sz w:val="22"/>
          <w:szCs w:val="22"/>
        </w:rPr>
        <w:t xml:space="preserve"> </w:t>
      </w:r>
      <w:proofErr w:type="spellStart"/>
      <w:r w:rsidR="00553B96" w:rsidRPr="006A4766">
        <w:rPr>
          <w:rFonts w:ascii="Arial" w:hAnsi="Arial" w:cs="Arial"/>
          <w:color w:val="000000" w:themeColor="text1"/>
          <w:sz w:val="22"/>
          <w:szCs w:val="22"/>
        </w:rPr>
        <w:t>by</w:t>
      </w:r>
      <w:proofErr w:type="spellEnd"/>
      <w:r w:rsidR="00553B96" w:rsidRPr="006A4766">
        <w:rPr>
          <w:rFonts w:ascii="Arial" w:hAnsi="Arial" w:cs="Arial"/>
          <w:color w:val="000000" w:themeColor="text1"/>
          <w:sz w:val="22"/>
          <w:szCs w:val="22"/>
        </w:rPr>
        <w:t xml:space="preserve"> </w:t>
      </w:r>
      <w:proofErr w:type="spellStart"/>
      <w:r w:rsidR="00553B96" w:rsidRPr="006A4766">
        <w:rPr>
          <w:rFonts w:ascii="Arial" w:hAnsi="Arial" w:cs="Arial"/>
          <w:color w:val="000000" w:themeColor="text1"/>
          <w:sz w:val="22"/>
          <w:szCs w:val="22"/>
        </w:rPr>
        <w:t>him</w:t>
      </w:r>
      <w:proofErr w:type="spellEnd"/>
      <w:r w:rsidR="00553B96" w:rsidRPr="006A4766">
        <w:rPr>
          <w:rFonts w:ascii="Arial" w:hAnsi="Arial" w:cs="Arial"/>
          <w:color w:val="000000" w:themeColor="text1"/>
          <w:sz w:val="22"/>
          <w:szCs w:val="22"/>
        </w:rPr>
        <w:t xml:space="preserve"> as ‘</w:t>
      </w:r>
      <w:r w:rsidR="00553B96" w:rsidRPr="006A4766">
        <w:rPr>
          <w:rFonts w:ascii="Arial" w:hAnsi="Arial" w:cs="Arial"/>
          <w:color w:val="000000" w:themeColor="text1"/>
          <w:sz w:val="22"/>
          <w:szCs w:val="22"/>
          <w:shd w:val="clear" w:color="auto" w:fill="FFFFFF"/>
        </w:rPr>
        <w:t xml:space="preserve">Principio da verdadeira </w:t>
      </w:r>
      <w:proofErr w:type="spellStart"/>
      <w:r w:rsidR="00553B96" w:rsidRPr="006A4766">
        <w:rPr>
          <w:rFonts w:ascii="Arial" w:hAnsi="Arial" w:cs="Arial"/>
          <w:color w:val="000000" w:themeColor="text1"/>
          <w:sz w:val="22"/>
          <w:szCs w:val="22"/>
          <w:shd w:val="clear" w:color="auto" w:fill="FFFFFF"/>
        </w:rPr>
        <w:t>cosmographia</w:t>
      </w:r>
      <w:proofErr w:type="spellEnd"/>
      <w:r w:rsidR="00553B96" w:rsidRPr="006A4766">
        <w:rPr>
          <w:rFonts w:ascii="Arial" w:hAnsi="Arial" w:cs="Arial"/>
          <w:color w:val="000000" w:themeColor="text1"/>
          <w:sz w:val="22"/>
          <w:szCs w:val="22"/>
          <w:shd w:val="clear" w:color="auto" w:fill="FFFFFF"/>
        </w:rPr>
        <w:t xml:space="preserve"> e/</w:t>
      </w:r>
      <w:proofErr w:type="spellStart"/>
      <w:r w:rsidR="00553B96" w:rsidRPr="006A4766">
        <w:rPr>
          <w:rFonts w:ascii="Arial" w:hAnsi="Arial" w:cs="Arial"/>
          <w:color w:val="000000" w:themeColor="text1"/>
          <w:sz w:val="22"/>
          <w:szCs w:val="22"/>
          <w:shd w:val="clear" w:color="auto" w:fill="FFFFFF"/>
        </w:rPr>
        <w:t>geographia</w:t>
      </w:r>
      <w:proofErr w:type="spellEnd"/>
      <w:r w:rsidR="00553B96" w:rsidRPr="006A4766">
        <w:rPr>
          <w:rFonts w:ascii="Arial" w:hAnsi="Arial" w:cs="Arial"/>
          <w:color w:val="000000" w:themeColor="text1"/>
          <w:sz w:val="22"/>
          <w:szCs w:val="22"/>
          <w:shd w:val="clear" w:color="auto" w:fill="FFFFFF"/>
        </w:rPr>
        <w:t xml:space="preserve"> </w:t>
      </w:r>
      <w:proofErr w:type="spellStart"/>
      <w:r w:rsidR="00553B96" w:rsidRPr="006A4766">
        <w:rPr>
          <w:rFonts w:ascii="Arial" w:hAnsi="Arial" w:cs="Arial"/>
          <w:color w:val="000000" w:themeColor="text1"/>
          <w:sz w:val="22"/>
          <w:szCs w:val="22"/>
          <w:shd w:val="clear" w:color="auto" w:fill="FFFFFF"/>
        </w:rPr>
        <w:t>unniversal</w:t>
      </w:r>
      <w:proofErr w:type="spellEnd"/>
      <w:r w:rsidR="00553B96" w:rsidRPr="006A4766">
        <w:rPr>
          <w:rFonts w:ascii="Arial" w:hAnsi="Arial" w:cs="Arial"/>
          <w:color w:val="000000" w:themeColor="text1"/>
          <w:sz w:val="22"/>
          <w:szCs w:val="22"/>
          <w:shd w:val="clear" w:color="auto" w:fill="FFFFFF"/>
        </w:rPr>
        <w:t xml:space="preserve"> de todas as terras que </w:t>
      </w:r>
      <w:proofErr w:type="spellStart"/>
      <w:r w:rsidR="00553B96" w:rsidRPr="006A4766">
        <w:rPr>
          <w:rFonts w:ascii="Arial" w:hAnsi="Arial" w:cs="Arial"/>
          <w:color w:val="000000" w:themeColor="text1"/>
          <w:sz w:val="22"/>
          <w:szCs w:val="22"/>
          <w:shd w:val="clear" w:color="auto" w:fill="FFFFFF"/>
        </w:rPr>
        <w:t>sâo</w:t>
      </w:r>
      <w:proofErr w:type="spellEnd"/>
      <w:r w:rsidR="00553B96" w:rsidRPr="006A4766">
        <w:rPr>
          <w:rFonts w:ascii="Arial" w:hAnsi="Arial" w:cs="Arial"/>
          <w:color w:val="000000" w:themeColor="text1"/>
          <w:sz w:val="22"/>
          <w:szCs w:val="22"/>
          <w:shd w:val="clear" w:color="auto" w:fill="FFFFFF"/>
        </w:rPr>
        <w:t xml:space="preserve"> </w:t>
      </w:r>
      <w:proofErr w:type="spellStart"/>
      <w:r w:rsidR="00553B96" w:rsidRPr="006A4766">
        <w:rPr>
          <w:rFonts w:ascii="Arial" w:hAnsi="Arial" w:cs="Arial"/>
          <w:color w:val="000000" w:themeColor="text1"/>
          <w:sz w:val="22"/>
          <w:szCs w:val="22"/>
          <w:shd w:val="clear" w:color="auto" w:fill="FFFFFF"/>
        </w:rPr>
        <w:t>descubertas</w:t>
      </w:r>
      <w:proofErr w:type="spellEnd"/>
      <w:r w:rsidR="00553B96" w:rsidRPr="006A4766">
        <w:rPr>
          <w:rFonts w:ascii="Arial" w:hAnsi="Arial" w:cs="Arial"/>
          <w:color w:val="000000" w:themeColor="text1"/>
          <w:sz w:val="22"/>
          <w:szCs w:val="22"/>
          <w:shd w:val="clear" w:color="auto" w:fill="FFFFFF"/>
        </w:rPr>
        <w:t xml:space="preserve">: </w:t>
      </w:r>
      <w:proofErr w:type="spellStart"/>
      <w:r w:rsidR="00553B96" w:rsidRPr="006A4766">
        <w:rPr>
          <w:rFonts w:ascii="Arial" w:hAnsi="Arial" w:cs="Arial"/>
          <w:color w:val="000000" w:themeColor="text1"/>
          <w:sz w:val="22"/>
          <w:szCs w:val="22"/>
          <w:shd w:val="clear" w:color="auto" w:fill="FFFFFF"/>
        </w:rPr>
        <w:t>setuadas</w:t>
      </w:r>
      <w:proofErr w:type="spellEnd"/>
      <w:r w:rsidR="00553B96" w:rsidRPr="006A4766">
        <w:rPr>
          <w:rFonts w:ascii="Arial" w:hAnsi="Arial" w:cs="Arial"/>
          <w:color w:val="000000" w:themeColor="text1"/>
          <w:sz w:val="22"/>
          <w:szCs w:val="22"/>
          <w:shd w:val="clear" w:color="auto" w:fill="FFFFFF"/>
        </w:rPr>
        <w:t xml:space="preserve"> em </w:t>
      </w:r>
      <w:proofErr w:type="spellStart"/>
      <w:r w:rsidR="00553B96" w:rsidRPr="006A4766">
        <w:rPr>
          <w:rFonts w:ascii="Arial" w:hAnsi="Arial" w:cs="Arial"/>
          <w:color w:val="000000" w:themeColor="text1"/>
          <w:sz w:val="22"/>
          <w:szCs w:val="22"/>
          <w:shd w:val="clear" w:color="auto" w:fill="FFFFFF"/>
        </w:rPr>
        <w:t>pporçoes</w:t>
      </w:r>
      <w:proofErr w:type="spellEnd"/>
      <w:r w:rsidR="00553B96" w:rsidRPr="006A4766">
        <w:rPr>
          <w:rFonts w:ascii="Arial" w:hAnsi="Arial" w:cs="Arial"/>
          <w:color w:val="000000" w:themeColor="text1"/>
          <w:sz w:val="22"/>
          <w:szCs w:val="22"/>
          <w:shd w:val="clear" w:color="auto" w:fill="FFFFFF"/>
        </w:rPr>
        <w:t xml:space="preserve"> do globo </w:t>
      </w:r>
      <w:proofErr w:type="spellStart"/>
      <w:r w:rsidR="00553B96" w:rsidRPr="006A4766">
        <w:rPr>
          <w:rFonts w:ascii="Arial" w:hAnsi="Arial" w:cs="Arial"/>
          <w:color w:val="000000" w:themeColor="text1"/>
          <w:sz w:val="22"/>
          <w:szCs w:val="22"/>
          <w:shd w:val="clear" w:color="auto" w:fill="FFFFFF"/>
        </w:rPr>
        <w:t>cô</w:t>
      </w:r>
      <w:proofErr w:type="spellEnd"/>
      <w:r w:rsidR="00553B96" w:rsidRPr="006A4766">
        <w:rPr>
          <w:rFonts w:ascii="Arial" w:hAnsi="Arial" w:cs="Arial"/>
          <w:color w:val="000000" w:themeColor="text1"/>
          <w:sz w:val="22"/>
          <w:szCs w:val="22"/>
          <w:shd w:val="clear" w:color="auto" w:fill="FFFFFF"/>
        </w:rPr>
        <w:t xml:space="preserve"> todas suas distancias e alturas </w:t>
      </w:r>
      <w:proofErr w:type="spellStart"/>
      <w:r w:rsidR="00553B96" w:rsidRPr="006A4766">
        <w:rPr>
          <w:rFonts w:ascii="Arial" w:hAnsi="Arial" w:cs="Arial"/>
          <w:color w:val="000000" w:themeColor="text1"/>
          <w:sz w:val="22"/>
          <w:szCs w:val="22"/>
          <w:shd w:val="clear" w:color="auto" w:fill="FFFFFF"/>
        </w:rPr>
        <w:t>comforme</w:t>
      </w:r>
      <w:proofErr w:type="spellEnd"/>
      <w:r w:rsidR="00553B96" w:rsidRPr="006A4766">
        <w:rPr>
          <w:rFonts w:ascii="Arial" w:hAnsi="Arial" w:cs="Arial"/>
          <w:color w:val="000000" w:themeColor="text1"/>
          <w:sz w:val="22"/>
          <w:szCs w:val="22"/>
          <w:shd w:val="clear" w:color="auto" w:fill="FFFFFF"/>
        </w:rPr>
        <w:t xml:space="preserve"> aos navegantes</w:t>
      </w:r>
      <w:r w:rsidR="003E7489" w:rsidRPr="006A4766">
        <w:rPr>
          <w:rFonts w:ascii="Arial" w:hAnsi="Arial" w:cs="Arial"/>
          <w:color w:val="000000" w:themeColor="text1"/>
          <w:sz w:val="22"/>
          <w:szCs w:val="22"/>
          <w:shd w:val="clear" w:color="auto" w:fill="FFFFFF"/>
        </w:rPr>
        <w:t>:</w:t>
      </w:r>
      <w:r w:rsidR="00553B96" w:rsidRPr="006A4766">
        <w:rPr>
          <w:rFonts w:ascii="Arial" w:hAnsi="Arial" w:cs="Arial"/>
          <w:color w:val="000000" w:themeColor="text1"/>
          <w:sz w:val="22"/>
          <w:szCs w:val="22"/>
          <w:shd w:val="clear" w:color="auto" w:fill="FFFFFF"/>
        </w:rPr>
        <w:t xml:space="preserve"> Eco as figuras das </w:t>
      </w:r>
      <w:proofErr w:type="spellStart"/>
      <w:r w:rsidR="00553B96" w:rsidRPr="006A4766">
        <w:rPr>
          <w:rFonts w:ascii="Arial" w:hAnsi="Arial" w:cs="Arial"/>
          <w:color w:val="000000" w:themeColor="text1"/>
          <w:sz w:val="22"/>
          <w:szCs w:val="22"/>
          <w:shd w:val="clear" w:color="auto" w:fill="FFFFFF"/>
        </w:rPr>
        <w:t>propoçoes</w:t>
      </w:r>
      <w:proofErr w:type="spellEnd"/>
      <w:r w:rsidR="00553B96" w:rsidRPr="006A4766">
        <w:rPr>
          <w:rFonts w:ascii="Arial" w:hAnsi="Arial" w:cs="Arial"/>
          <w:color w:val="000000" w:themeColor="text1"/>
          <w:sz w:val="22"/>
          <w:szCs w:val="22"/>
          <w:shd w:val="clear" w:color="auto" w:fill="FFFFFF"/>
        </w:rPr>
        <w:t xml:space="preserve"> de todos </w:t>
      </w:r>
      <w:r w:rsidR="009E57D2" w:rsidRPr="006A4766">
        <w:rPr>
          <w:rFonts w:ascii="Arial" w:hAnsi="Arial" w:cs="Arial"/>
          <w:color w:val="000000" w:themeColor="text1"/>
          <w:sz w:val="22"/>
          <w:szCs w:val="22"/>
          <w:shd w:val="clear" w:color="auto" w:fill="FFFFFF"/>
        </w:rPr>
        <w:t>o</w:t>
      </w:r>
      <w:r w:rsidR="00553B96" w:rsidRPr="006A4766">
        <w:rPr>
          <w:rFonts w:ascii="Arial" w:hAnsi="Arial" w:cs="Arial"/>
          <w:color w:val="000000" w:themeColor="text1"/>
          <w:sz w:val="22"/>
          <w:szCs w:val="22"/>
          <w:shd w:val="clear" w:color="auto" w:fill="FFFFFF"/>
        </w:rPr>
        <w:t>s</w:t>
      </w:r>
      <w:r w:rsidR="009E57D2" w:rsidRPr="006A4766">
        <w:rPr>
          <w:rFonts w:ascii="Arial" w:hAnsi="Arial" w:cs="Arial"/>
          <w:color w:val="000000" w:themeColor="text1"/>
          <w:sz w:val="22"/>
          <w:szCs w:val="22"/>
          <w:shd w:val="clear" w:color="auto" w:fill="FFFFFF"/>
        </w:rPr>
        <w:t xml:space="preserve"> </w:t>
      </w:r>
      <w:r w:rsidR="00553B96" w:rsidRPr="006A4766">
        <w:rPr>
          <w:rFonts w:ascii="Arial" w:hAnsi="Arial" w:cs="Arial"/>
          <w:color w:val="000000" w:themeColor="text1"/>
          <w:sz w:val="22"/>
          <w:szCs w:val="22"/>
          <w:shd w:val="clear" w:color="auto" w:fill="FFFFFF"/>
        </w:rPr>
        <w:t>paralelos asi terrestes como celestes</w:t>
      </w:r>
      <w:r w:rsidR="003E7489" w:rsidRPr="006A4766">
        <w:rPr>
          <w:rFonts w:ascii="Arial" w:hAnsi="Arial" w:cs="Arial"/>
          <w:color w:val="000000" w:themeColor="text1"/>
          <w:sz w:val="22"/>
          <w:szCs w:val="22"/>
          <w:shd w:val="clear" w:color="auto" w:fill="FFFFFF"/>
        </w:rPr>
        <w:t>:</w:t>
      </w:r>
      <w:r w:rsidR="00553B96" w:rsidRPr="006A4766">
        <w:rPr>
          <w:rFonts w:ascii="Arial" w:hAnsi="Arial" w:cs="Arial"/>
          <w:color w:val="000000" w:themeColor="text1"/>
          <w:sz w:val="22"/>
          <w:szCs w:val="22"/>
          <w:shd w:val="clear" w:color="auto" w:fill="FFFFFF"/>
        </w:rPr>
        <w:t xml:space="preserve"> E</w:t>
      </w:r>
      <w:r w:rsidR="003E7489" w:rsidRPr="006A4766">
        <w:rPr>
          <w:rFonts w:ascii="Arial" w:hAnsi="Arial" w:cs="Arial"/>
          <w:color w:val="000000" w:themeColor="text1"/>
          <w:sz w:val="22"/>
          <w:szCs w:val="22"/>
          <w:shd w:val="clear" w:color="auto" w:fill="FFFFFF"/>
        </w:rPr>
        <w:t xml:space="preserve"> </w:t>
      </w:r>
      <w:r w:rsidR="00553B96" w:rsidRPr="006A4766">
        <w:rPr>
          <w:rFonts w:ascii="Arial" w:hAnsi="Arial" w:cs="Arial"/>
          <w:color w:val="000000" w:themeColor="text1"/>
          <w:sz w:val="22"/>
          <w:szCs w:val="22"/>
          <w:shd w:val="clear" w:color="auto" w:fill="FFFFFF"/>
        </w:rPr>
        <w:t xml:space="preserve">muitos </w:t>
      </w:r>
      <w:proofErr w:type="spellStart"/>
      <w:r w:rsidR="00553B96" w:rsidRPr="006A4766">
        <w:rPr>
          <w:rFonts w:ascii="Arial" w:hAnsi="Arial" w:cs="Arial"/>
          <w:color w:val="000000" w:themeColor="text1"/>
          <w:sz w:val="22"/>
          <w:szCs w:val="22"/>
          <w:shd w:val="clear" w:color="auto" w:fill="FFFFFF"/>
        </w:rPr>
        <w:t>instromentos</w:t>
      </w:r>
      <w:proofErr w:type="spellEnd"/>
      <w:r w:rsidR="00553B96" w:rsidRPr="006A4766">
        <w:rPr>
          <w:rFonts w:ascii="Arial" w:hAnsi="Arial" w:cs="Arial"/>
          <w:color w:val="000000" w:themeColor="text1"/>
          <w:sz w:val="22"/>
          <w:szCs w:val="22"/>
          <w:shd w:val="clear" w:color="auto" w:fill="FFFFFF"/>
        </w:rPr>
        <w:t xml:space="preserve"> </w:t>
      </w:r>
      <w:proofErr w:type="spellStart"/>
      <w:r w:rsidR="00553B96" w:rsidRPr="006A4766">
        <w:rPr>
          <w:rFonts w:ascii="Arial" w:hAnsi="Arial" w:cs="Arial"/>
          <w:color w:val="000000" w:themeColor="text1"/>
          <w:sz w:val="22"/>
          <w:szCs w:val="22"/>
          <w:shd w:val="clear" w:color="auto" w:fill="FFFFFF"/>
        </w:rPr>
        <w:t>necessarios</w:t>
      </w:r>
      <w:proofErr w:type="spellEnd"/>
      <w:r w:rsidR="00553B96" w:rsidRPr="006A4766">
        <w:rPr>
          <w:rFonts w:ascii="Arial" w:hAnsi="Arial" w:cs="Arial"/>
          <w:color w:val="000000" w:themeColor="text1"/>
          <w:sz w:val="22"/>
          <w:szCs w:val="22"/>
          <w:shd w:val="clear" w:color="auto" w:fill="FFFFFF"/>
        </w:rPr>
        <w:t xml:space="preserve"> pera a </w:t>
      </w:r>
      <w:proofErr w:type="spellStart"/>
      <w:r w:rsidR="00553B96" w:rsidRPr="006A4766">
        <w:rPr>
          <w:rFonts w:ascii="Arial" w:hAnsi="Arial" w:cs="Arial"/>
          <w:color w:val="000000" w:themeColor="text1"/>
          <w:sz w:val="22"/>
          <w:szCs w:val="22"/>
          <w:shd w:val="clear" w:color="auto" w:fill="FFFFFF"/>
        </w:rPr>
        <w:t>navegaçaô</w:t>
      </w:r>
      <w:proofErr w:type="spellEnd"/>
      <w:r w:rsidR="00553B96" w:rsidRPr="006A4766">
        <w:rPr>
          <w:rFonts w:ascii="Arial" w:hAnsi="Arial" w:cs="Arial"/>
          <w:color w:val="000000" w:themeColor="text1"/>
          <w:sz w:val="22"/>
          <w:szCs w:val="22"/>
          <w:shd w:val="clear" w:color="auto" w:fill="FFFFFF"/>
        </w:rPr>
        <w:t xml:space="preserve"> </w:t>
      </w:r>
      <w:proofErr w:type="spellStart"/>
      <w:r w:rsidR="00553B96" w:rsidRPr="006A4766">
        <w:rPr>
          <w:rFonts w:ascii="Arial" w:hAnsi="Arial" w:cs="Arial"/>
          <w:color w:val="000000" w:themeColor="text1"/>
          <w:sz w:val="22"/>
          <w:szCs w:val="22"/>
          <w:shd w:val="clear" w:color="auto" w:fill="FFFFFF"/>
        </w:rPr>
        <w:t>cô</w:t>
      </w:r>
      <w:proofErr w:type="spellEnd"/>
      <w:r w:rsidR="00553B96" w:rsidRPr="006A4766">
        <w:rPr>
          <w:rFonts w:ascii="Arial" w:hAnsi="Arial" w:cs="Arial"/>
          <w:color w:val="000000" w:themeColor="text1"/>
          <w:sz w:val="22"/>
          <w:szCs w:val="22"/>
          <w:shd w:val="clear" w:color="auto" w:fill="FFFFFF"/>
        </w:rPr>
        <w:t xml:space="preserve"> suas </w:t>
      </w:r>
      <w:proofErr w:type="spellStart"/>
      <w:r w:rsidR="00553B96" w:rsidRPr="006A4766">
        <w:rPr>
          <w:rFonts w:ascii="Arial" w:hAnsi="Arial" w:cs="Arial"/>
          <w:color w:val="000000" w:themeColor="text1"/>
          <w:sz w:val="22"/>
          <w:szCs w:val="22"/>
          <w:shd w:val="clear" w:color="auto" w:fill="FFFFFF"/>
        </w:rPr>
        <w:t>demostraçoes</w:t>
      </w:r>
      <w:proofErr w:type="spellEnd"/>
      <w:r w:rsidR="00553B96" w:rsidRPr="006A4766">
        <w:rPr>
          <w:rFonts w:ascii="Arial" w:hAnsi="Arial" w:cs="Arial"/>
          <w:color w:val="000000" w:themeColor="text1"/>
          <w:sz w:val="22"/>
          <w:szCs w:val="22"/>
          <w:shd w:val="clear" w:color="auto" w:fill="FFFFFF"/>
        </w:rPr>
        <w:t xml:space="preserve"> e </w:t>
      </w:r>
      <w:proofErr w:type="spellStart"/>
      <w:r w:rsidR="00553B96" w:rsidRPr="006A4766">
        <w:rPr>
          <w:rFonts w:ascii="Arial" w:hAnsi="Arial" w:cs="Arial"/>
          <w:color w:val="000000" w:themeColor="text1"/>
          <w:sz w:val="22"/>
          <w:szCs w:val="22"/>
          <w:shd w:val="clear" w:color="auto" w:fill="FFFFFF"/>
        </w:rPr>
        <w:t>decraraçoes</w:t>
      </w:r>
      <w:proofErr w:type="spellEnd"/>
      <w:r w:rsidR="00553B96" w:rsidRPr="006A4766">
        <w:rPr>
          <w:rFonts w:ascii="Arial" w:hAnsi="Arial" w:cs="Arial"/>
          <w:color w:val="000000" w:themeColor="text1"/>
          <w:sz w:val="22"/>
          <w:szCs w:val="22"/>
          <w:shd w:val="clear" w:color="auto" w:fill="FFFFFF"/>
        </w:rPr>
        <w:t>’.</w:t>
      </w:r>
      <w:r w:rsidR="00553B96" w:rsidRPr="006A4766">
        <w:rPr>
          <w:rStyle w:val="Refdenotaderodap"/>
          <w:rFonts w:ascii="Arial" w:hAnsi="Arial" w:cs="Arial"/>
          <w:color w:val="000000" w:themeColor="text1"/>
          <w:sz w:val="22"/>
          <w:szCs w:val="22"/>
          <w:shd w:val="clear" w:color="auto" w:fill="FFFFFF"/>
          <w:lang w:val="en-GB"/>
        </w:rPr>
        <w:footnoteReference w:id="3"/>
      </w:r>
      <w:r w:rsidR="009E57D2" w:rsidRPr="006A4766">
        <w:rPr>
          <w:rFonts w:ascii="Arial" w:hAnsi="Arial" w:cs="Arial"/>
          <w:color w:val="000000" w:themeColor="text1"/>
          <w:sz w:val="22"/>
          <w:szCs w:val="22"/>
          <w:shd w:val="clear" w:color="auto" w:fill="FFFFFF"/>
        </w:rPr>
        <w:t xml:space="preserve"> </w:t>
      </w:r>
      <w:r w:rsidR="009E57D2" w:rsidRPr="006A4766">
        <w:rPr>
          <w:rFonts w:ascii="Arial" w:hAnsi="Arial" w:cs="Arial"/>
          <w:color w:val="000000" w:themeColor="text1"/>
          <w:sz w:val="22"/>
          <w:szCs w:val="22"/>
          <w:shd w:val="clear" w:color="auto" w:fill="FFFFFF"/>
          <w:lang w:val="en-GB"/>
        </w:rPr>
        <w:t xml:space="preserve">His </w:t>
      </w:r>
      <w:r w:rsidR="00C84C89">
        <w:rPr>
          <w:rFonts w:ascii="Arial" w:hAnsi="Arial" w:cs="Arial"/>
          <w:color w:val="000000" w:themeColor="text1"/>
          <w:sz w:val="22"/>
          <w:szCs w:val="22"/>
          <w:shd w:val="clear" w:color="auto" w:fill="FFFFFF"/>
          <w:lang w:val="en-GB"/>
        </w:rPr>
        <w:t>intention</w:t>
      </w:r>
      <w:r w:rsidR="009E57D2" w:rsidRPr="006A4766">
        <w:rPr>
          <w:rFonts w:ascii="Arial" w:hAnsi="Arial" w:cs="Arial"/>
          <w:color w:val="000000" w:themeColor="text1"/>
          <w:sz w:val="22"/>
          <w:szCs w:val="22"/>
          <w:shd w:val="clear" w:color="auto" w:fill="FFFFFF"/>
          <w:lang w:val="en-GB"/>
        </w:rPr>
        <w:t xml:space="preserve"> was therefore to create a </w:t>
      </w:r>
      <w:r w:rsidR="008160DF" w:rsidRPr="00995AB9">
        <w:rPr>
          <w:rFonts w:ascii="Arial" w:hAnsi="Arial" w:cs="Arial"/>
          <w:color w:val="000000" w:themeColor="text1"/>
          <w:sz w:val="22"/>
          <w:szCs w:val="22"/>
          <w:shd w:val="clear" w:color="auto" w:fill="FFFFFF"/>
          <w:lang w:val="en-US"/>
        </w:rPr>
        <w:t xml:space="preserve">manuscript which gathered accurate </w:t>
      </w:r>
      <w:r w:rsidR="00816BA4" w:rsidRPr="00995AB9">
        <w:rPr>
          <w:rFonts w:ascii="Arial" w:hAnsi="Arial" w:cs="Arial"/>
          <w:color w:val="000000" w:themeColor="text1"/>
          <w:sz w:val="22"/>
          <w:szCs w:val="22"/>
          <w:shd w:val="clear" w:color="auto" w:fill="FFFFFF"/>
          <w:lang w:val="en-US"/>
        </w:rPr>
        <w:t>cosmo</w:t>
      </w:r>
      <w:r w:rsidR="00995AB9">
        <w:rPr>
          <w:rFonts w:ascii="Arial" w:hAnsi="Arial" w:cs="Arial"/>
          <w:color w:val="000000" w:themeColor="text1"/>
          <w:sz w:val="22"/>
          <w:szCs w:val="22"/>
          <w:shd w:val="clear" w:color="auto" w:fill="FFFFFF"/>
          <w:lang w:val="en-US"/>
        </w:rPr>
        <w:t>graphical</w:t>
      </w:r>
      <w:r w:rsidR="00816BA4" w:rsidRPr="00995AB9">
        <w:rPr>
          <w:rFonts w:ascii="Arial" w:hAnsi="Arial" w:cs="Arial"/>
          <w:color w:val="000000" w:themeColor="text1"/>
          <w:sz w:val="22"/>
          <w:szCs w:val="22"/>
          <w:shd w:val="clear" w:color="auto" w:fill="FFFFFF"/>
          <w:lang w:val="en-US"/>
        </w:rPr>
        <w:t xml:space="preserve"> </w:t>
      </w:r>
      <w:r w:rsidR="008160DF" w:rsidRPr="00995AB9">
        <w:rPr>
          <w:rFonts w:ascii="Arial" w:hAnsi="Arial" w:cs="Arial"/>
          <w:color w:val="000000" w:themeColor="text1"/>
          <w:sz w:val="22"/>
          <w:szCs w:val="22"/>
          <w:shd w:val="clear" w:color="auto" w:fill="FFFFFF"/>
          <w:lang w:val="en-US"/>
        </w:rPr>
        <w:t>information</w:t>
      </w:r>
      <w:r w:rsidR="00995AB9">
        <w:rPr>
          <w:rFonts w:ascii="Arial" w:hAnsi="Arial" w:cs="Arial"/>
          <w:color w:val="000000" w:themeColor="text1"/>
          <w:sz w:val="22"/>
          <w:szCs w:val="22"/>
          <w:shd w:val="clear" w:color="auto" w:fill="FFFFFF"/>
          <w:lang w:val="en-US"/>
        </w:rPr>
        <w:t>, based on</w:t>
      </w:r>
      <w:r w:rsidR="00867470">
        <w:rPr>
          <w:rFonts w:ascii="Arial" w:hAnsi="Arial" w:cs="Arial"/>
          <w:color w:val="000000" w:themeColor="text1"/>
          <w:sz w:val="22"/>
          <w:szCs w:val="22"/>
          <w:shd w:val="clear" w:color="auto" w:fill="FFFFFF"/>
          <w:lang w:val="en-US"/>
        </w:rPr>
        <w:t xml:space="preserve"> </w:t>
      </w:r>
      <w:r w:rsidR="00995AB9">
        <w:rPr>
          <w:rFonts w:ascii="Arial" w:hAnsi="Arial" w:cs="Arial"/>
          <w:color w:val="000000" w:themeColor="text1"/>
          <w:sz w:val="22"/>
          <w:szCs w:val="22"/>
          <w:shd w:val="clear" w:color="auto" w:fill="FFFFFF"/>
          <w:lang w:val="en-US"/>
        </w:rPr>
        <w:t>mathematical and navigation knowledge.</w:t>
      </w:r>
    </w:p>
    <w:p w:rsidR="00B85923" w:rsidRPr="005A7E74" w:rsidRDefault="00816BA4" w:rsidP="00EA12BF">
      <w:pPr>
        <w:spacing w:after="120" w:line="300" w:lineRule="atLeast"/>
        <w:rPr>
          <w:rFonts w:ascii="Arial" w:hAnsi="Arial" w:cs="Arial"/>
          <w:color w:val="000000" w:themeColor="text1"/>
          <w:sz w:val="22"/>
          <w:szCs w:val="22"/>
          <w:shd w:val="clear" w:color="auto" w:fill="FFFFFF"/>
          <w:lang w:val="en-US"/>
        </w:rPr>
      </w:pPr>
      <w:r w:rsidRPr="005A7E74">
        <w:rPr>
          <w:rFonts w:ascii="Arial" w:hAnsi="Arial" w:cs="Arial"/>
          <w:color w:val="000000" w:themeColor="text1"/>
          <w:sz w:val="22"/>
          <w:szCs w:val="22"/>
          <w:lang w:val="en-US"/>
        </w:rPr>
        <w:t xml:space="preserve">Adam Mosley makes a distinction between two forms of texts representing cosmography in the sixteenth century, dividing them in ‘works </w:t>
      </w:r>
      <w:r w:rsidRPr="005A7E74">
        <w:rPr>
          <w:rFonts w:ascii="Arial" w:hAnsi="Arial" w:cs="Arial"/>
          <w:i/>
          <w:iCs/>
          <w:color w:val="000000" w:themeColor="text1"/>
          <w:sz w:val="22"/>
          <w:szCs w:val="22"/>
          <w:lang w:val="en-US"/>
        </w:rPr>
        <w:t>about</w:t>
      </w:r>
      <w:r w:rsidRPr="005A7E74">
        <w:rPr>
          <w:rFonts w:ascii="Arial" w:hAnsi="Arial" w:cs="Arial"/>
          <w:color w:val="000000" w:themeColor="text1"/>
          <w:sz w:val="22"/>
          <w:szCs w:val="22"/>
          <w:lang w:val="en-US"/>
        </w:rPr>
        <w:t xml:space="preserve"> cosmography’ which had a mathematics-oriented structure and ‘works </w:t>
      </w:r>
      <w:r w:rsidRPr="005A7E74">
        <w:rPr>
          <w:rFonts w:ascii="Arial" w:hAnsi="Arial" w:cs="Arial"/>
          <w:i/>
          <w:iCs/>
          <w:color w:val="000000" w:themeColor="text1"/>
          <w:sz w:val="22"/>
          <w:szCs w:val="22"/>
          <w:lang w:val="en-US"/>
        </w:rPr>
        <w:t>of</w:t>
      </w:r>
      <w:r w:rsidRPr="005A7E74">
        <w:rPr>
          <w:rFonts w:ascii="Arial" w:hAnsi="Arial" w:cs="Arial"/>
          <w:color w:val="000000" w:themeColor="text1"/>
          <w:sz w:val="22"/>
          <w:szCs w:val="22"/>
          <w:lang w:val="en-US"/>
        </w:rPr>
        <w:t xml:space="preserve"> cosmography’ which comprised a more comprehensive and enriched informatio</w:t>
      </w:r>
      <w:r w:rsidR="00561301">
        <w:rPr>
          <w:rFonts w:ascii="Arial" w:hAnsi="Arial" w:cs="Arial"/>
          <w:color w:val="000000" w:themeColor="text1"/>
          <w:sz w:val="22"/>
          <w:szCs w:val="22"/>
          <w:lang w:val="en-US"/>
        </w:rPr>
        <w:t>n</w:t>
      </w:r>
      <w:r w:rsidRPr="005A7E74">
        <w:rPr>
          <w:rFonts w:ascii="Arial" w:hAnsi="Arial" w:cs="Arial"/>
          <w:color w:val="000000" w:themeColor="text1"/>
          <w:sz w:val="22"/>
          <w:szCs w:val="22"/>
          <w:lang w:val="en-US"/>
        </w:rPr>
        <w:t>.</w:t>
      </w:r>
      <w:r w:rsidRPr="006A4766">
        <w:rPr>
          <w:rStyle w:val="Refdenotaderodap"/>
          <w:rFonts w:ascii="Arial" w:hAnsi="Arial" w:cs="Arial"/>
          <w:color w:val="000000" w:themeColor="text1"/>
          <w:sz w:val="22"/>
          <w:szCs w:val="22"/>
        </w:rPr>
        <w:footnoteReference w:id="4"/>
      </w:r>
      <w:r w:rsidR="005A7E74" w:rsidRPr="005A7E74">
        <w:rPr>
          <w:rFonts w:ascii="Arial" w:hAnsi="Arial" w:cs="Arial"/>
          <w:color w:val="000000" w:themeColor="text1"/>
          <w:sz w:val="22"/>
          <w:szCs w:val="22"/>
          <w:shd w:val="clear" w:color="auto" w:fill="FFFFFF"/>
          <w:lang w:val="en-US"/>
        </w:rPr>
        <w:t xml:space="preserve"> </w:t>
      </w:r>
      <w:r w:rsidR="008160DF" w:rsidRPr="005A7E74">
        <w:rPr>
          <w:rFonts w:ascii="Arial" w:hAnsi="Arial" w:cs="Arial"/>
          <w:color w:val="000000" w:themeColor="text1"/>
          <w:sz w:val="22"/>
          <w:szCs w:val="22"/>
          <w:shd w:val="clear" w:color="auto" w:fill="FFFFFF"/>
          <w:lang w:val="en-US"/>
        </w:rPr>
        <w:t xml:space="preserve">The pages preceding </w:t>
      </w:r>
      <w:r w:rsidR="008160DF" w:rsidRPr="005A7E74">
        <w:rPr>
          <w:rFonts w:ascii="Arial" w:hAnsi="Arial" w:cs="Arial"/>
          <w:color w:val="000000" w:themeColor="text1"/>
          <w:sz w:val="22"/>
          <w:szCs w:val="22"/>
          <w:lang w:val="en-US"/>
        </w:rPr>
        <w:t xml:space="preserve">the illustration of the </w:t>
      </w:r>
      <w:proofErr w:type="spellStart"/>
      <w:r w:rsidR="007F20B4" w:rsidRPr="006A4766">
        <w:rPr>
          <w:rFonts w:ascii="Arial" w:hAnsi="Arial" w:cs="Arial"/>
          <w:i/>
          <w:iCs/>
          <w:color w:val="000000" w:themeColor="text1"/>
          <w:sz w:val="22"/>
          <w:szCs w:val="22"/>
          <w:lang w:val="en-GB"/>
        </w:rPr>
        <w:t>Figura</w:t>
      </w:r>
      <w:proofErr w:type="spellEnd"/>
      <w:r w:rsidR="007F20B4" w:rsidRPr="006A4766">
        <w:rPr>
          <w:rFonts w:ascii="Arial" w:hAnsi="Arial" w:cs="Arial"/>
          <w:i/>
          <w:iCs/>
          <w:color w:val="000000" w:themeColor="text1"/>
          <w:sz w:val="22"/>
          <w:szCs w:val="22"/>
          <w:lang w:val="en-GB"/>
        </w:rPr>
        <w:t xml:space="preserve"> dos </w:t>
      </w:r>
      <w:proofErr w:type="spellStart"/>
      <w:r w:rsidR="00B85923" w:rsidRPr="005A7E74">
        <w:rPr>
          <w:rFonts w:ascii="Arial" w:hAnsi="Arial" w:cs="Arial"/>
          <w:i/>
          <w:iCs/>
          <w:color w:val="000000" w:themeColor="text1"/>
          <w:sz w:val="22"/>
          <w:szCs w:val="22"/>
          <w:lang w:val="en-US"/>
        </w:rPr>
        <w:t>Corpos</w:t>
      </w:r>
      <w:proofErr w:type="spellEnd"/>
      <w:r w:rsidR="00B85923" w:rsidRPr="005A7E74">
        <w:rPr>
          <w:rFonts w:ascii="Arial" w:hAnsi="Arial" w:cs="Arial"/>
          <w:i/>
          <w:iCs/>
          <w:color w:val="000000" w:themeColor="text1"/>
          <w:sz w:val="22"/>
          <w:szCs w:val="22"/>
          <w:lang w:val="en-US"/>
        </w:rPr>
        <w:t xml:space="preserve"> </w:t>
      </w:r>
      <w:proofErr w:type="spellStart"/>
      <w:r w:rsidR="00B85923" w:rsidRPr="005A7E74">
        <w:rPr>
          <w:rFonts w:ascii="Arial" w:hAnsi="Arial" w:cs="Arial"/>
          <w:i/>
          <w:iCs/>
          <w:color w:val="000000" w:themeColor="text1"/>
          <w:sz w:val="22"/>
          <w:szCs w:val="22"/>
          <w:lang w:val="en-US"/>
        </w:rPr>
        <w:t>Celestes</w:t>
      </w:r>
      <w:proofErr w:type="spellEnd"/>
      <w:r w:rsidR="00B85923" w:rsidRPr="005A7E74">
        <w:rPr>
          <w:rFonts w:ascii="Arial" w:hAnsi="Arial" w:cs="Arial"/>
          <w:color w:val="000000" w:themeColor="text1"/>
          <w:sz w:val="22"/>
          <w:szCs w:val="22"/>
          <w:lang w:val="en-US"/>
        </w:rPr>
        <w:t xml:space="preserve"> </w:t>
      </w:r>
      <w:r w:rsidR="001A5F59" w:rsidRPr="005A7E74">
        <w:rPr>
          <w:rFonts w:ascii="Arial" w:hAnsi="Arial" w:cs="Arial"/>
          <w:color w:val="000000" w:themeColor="text1"/>
          <w:sz w:val="22"/>
          <w:szCs w:val="22"/>
          <w:lang w:val="en-US"/>
        </w:rPr>
        <w:t>contain</w:t>
      </w:r>
      <w:r w:rsidR="00B85923" w:rsidRPr="005A7E74">
        <w:rPr>
          <w:rFonts w:ascii="Arial" w:hAnsi="Arial" w:cs="Arial"/>
          <w:color w:val="000000" w:themeColor="text1"/>
          <w:sz w:val="22"/>
          <w:szCs w:val="22"/>
          <w:lang w:val="en-US"/>
        </w:rPr>
        <w:t xml:space="preserve"> tables concerning many aspects of the bodies</w:t>
      </w:r>
      <w:r w:rsidR="007F20B4" w:rsidRPr="005A7E74">
        <w:rPr>
          <w:rFonts w:ascii="Arial" w:hAnsi="Arial" w:cs="Arial"/>
          <w:color w:val="000000" w:themeColor="text1"/>
          <w:sz w:val="22"/>
          <w:szCs w:val="22"/>
          <w:lang w:val="en-US"/>
        </w:rPr>
        <w:t>’</w:t>
      </w:r>
      <w:r w:rsidR="00B85923" w:rsidRPr="005A7E74">
        <w:rPr>
          <w:rFonts w:ascii="Arial" w:hAnsi="Arial" w:cs="Arial"/>
          <w:color w:val="000000" w:themeColor="text1"/>
          <w:sz w:val="22"/>
          <w:szCs w:val="22"/>
          <w:lang w:val="en-US"/>
        </w:rPr>
        <w:t xml:space="preserve"> movements and measurements as the sun declinations through the year, phases of the moon</w:t>
      </w:r>
      <w:r w:rsidR="00561301">
        <w:rPr>
          <w:rFonts w:ascii="Arial" w:hAnsi="Arial" w:cs="Arial"/>
          <w:color w:val="000000" w:themeColor="text1"/>
          <w:sz w:val="22"/>
          <w:szCs w:val="22"/>
          <w:lang w:val="en-US"/>
        </w:rPr>
        <w:t xml:space="preserve"> and</w:t>
      </w:r>
      <w:r w:rsidR="00B85923" w:rsidRPr="005A7E74">
        <w:rPr>
          <w:rFonts w:ascii="Arial" w:hAnsi="Arial" w:cs="Arial"/>
          <w:color w:val="000000" w:themeColor="text1"/>
          <w:sz w:val="22"/>
          <w:szCs w:val="22"/>
          <w:lang w:val="en-US"/>
        </w:rPr>
        <w:t xml:space="preserve"> distances between the planets.</w:t>
      </w:r>
      <w:r w:rsidR="007F20B4" w:rsidRPr="006A4766">
        <w:rPr>
          <w:rStyle w:val="Refdenotaderodap"/>
          <w:rFonts w:ascii="Arial" w:hAnsi="Arial" w:cs="Arial"/>
          <w:color w:val="000000" w:themeColor="text1"/>
          <w:sz w:val="22"/>
          <w:szCs w:val="22"/>
        </w:rPr>
        <w:footnoteReference w:id="5"/>
      </w:r>
      <w:r w:rsidR="00B85923" w:rsidRPr="005A7E74">
        <w:rPr>
          <w:rFonts w:ascii="Arial" w:hAnsi="Arial" w:cs="Arial"/>
          <w:color w:val="000000" w:themeColor="text1"/>
          <w:sz w:val="22"/>
          <w:szCs w:val="22"/>
          <w:lang w:val="en-US"/>
        </w:rPr>
        <w:t xml:space="preserve"> </w:t>
      </w:r>
      <w:r w:rsidR="00D409F0" w:rsidRPr="005A7E74">
        <w:rPr>
          <w:rFonts w:ascii="Arial" w:hAnsi="Arial" w:cs="Arial"/>
          <w:color w:val="000000" w:themeColor="text1"/>
          <w:sz w:val="22"/>
          <w:szCs w:val="22"/>
          <w:lang w:val="en-US"/>
        </w:rPr>
        <w:t xml:space="preserve">Velho’s </w:t>
      </w:r>
      <w:r w:rsidR="00D409F0" w:rsidRPr="005A7E74">
        <w:rPr>
          <w:rFonts w:ascii="Arial" w:hAnsi="Arial" w:cs="Arial"/>
          <w:i/>
          <w:iCs/>
          <w:color w:val="000000" w:themeColor="text1"/>
          <w:sz w:val="22"/>
          <w:szCs w:val="22"/>
          <w:lang w:val="en-US"/>
        </w:rPr>
        <w:t>Cosmographia</w:t>
      </w:r>
      <w:r w:rsidR="00BA2634" w:rsidRPr="005A7E74">
        <w:rPr>
          <w:rFonts w:ascii="Arial" w:hAnsi="Arial" w:cs="Arial"/>
          <w:color w:val="000000" w:themeColor="text1"/>
          <w:sz w:val="22"/>
          <w:szCs w:val="22"/>
          <w:lang w:val="en-US"/>
        </w:rPr>
        <w:t xml:space="preserve"> </w:t>
      </w:r>
      <w:r w:rsidR="00D409F0" w:rsidRPr="005A7E74">
        <w:rPr>
          <w:rFonts w:ascii="Arial" w:hAnsi="Arial" w:cs="Arial"/>
          <w:color w:val="000000" w:themeColor="text1"/>
          <w:sz w:val="22"/>
          <w:szCs w:val="22"/>
          <w:lang w:val="en-US"/>
        </w:rPr>
        <w:t xml:space="preserve">can be considered a work about cosmography due to its </w:t>
      </w:r>
      <w:r w:rsidR="00A6749B" w:rsidRPr="005A7E74">
        <w:rPr>
          <w:rFonts w:ascii="Arial" w:hAnsi="Arial" w:cs="Arial"/>
          <w:color w:val="000000" w:themeColor="text1"/>
          <w:sz w:val="22"/>
          <w:szCs w:val="22"/>
          <w:lang w:val="en-US"/>
        </w:rPr>
        <w:t xml:space="preserve">detailed mathematical tables </w:t>
      </w:r>
      <w:r w:rsidR="000518E9" w:rsidRPr="005A7E74">
        <w:rPr>
          <w:rFonts w:ascii="Arial" w:hAnsi="Arial" w:cs="Arial"/>
          <w:color w:val="000000" w:themeColor="text1"/>
          <w:sz w:val="22"/>
          <w:szCs w:val="22"/>
          <w:lang w:val="en-US"/>
        </w:rPr>
        <w:t>containin</w:t>
      </w:r>
      <w:r w:rsidR="001A5F59" w:rsidRPr="005A7E74">
        <w:rPr>
          <w:rFonts w:ascii="Arial" w:hAnsi="Arial" w:cs="Arial"/>
          <w:color w:val="000000" w:themeColor="text1"/>
          <w:sz w:val="22"/>
          <w:szCs w:val="22"/>
          <w:lang w:val="en-US"/>
        </w:rPr>
        <w:t>g</w:t>
      </w:r>
      <w:r w:rsidR="00A6749B" w:rsidRPr="005A7E74">
        <w:rPr>
          <w:rFonts w:ascii="Arial" w:hAnsi="Arial" w:cs="Arial"/>
          <w:color w:val="000000" w:themeColor="text1"/>
          <w:sz w:val="22"/>
          <w:szCs w:val="22"/>
          <w:lang w:val="en-US"/>
        </w:rPr>
        <w:t xml:space="preserve"> </w:t>
      </w:r>
      <w:r w:rsidR="000518E9" w:rsidRPr="005A7E74">
        <w:rPr>
          <w:rFonts w:ascii="Arial" w:hAnsi="Arial" w:cs="Arial"/>
          <w:color w:val="000000" w:themeColor="text1"/>
          <w:sz w:val="22"/>
          <w:szCs w:val="22"/>
          <w:lang w:val="en-US"/>
        </w:rPr>
        <w:t>information</w:t>
      </w:r>
      <w:r w:rsidR="001A5F59" w:rsidRPr="005A7E74">
        <w:rPr>
          <w:rFonts w:ascii="Arial" w:hAnsi="Arial" w:cs="Arial"/>
          <w:color w:val="000000" w:themeColor="text1"/>
          <w:sz w:val="22"/>
          <w:szCs w:val="22"/>
          <w:lang w:val="en-US"/>
        </w:rPr>
        <w:t xml:space="preserve"> of the heavenly bodies which </w:t>
      </w:r>
      <w:r w:rsidR="00561301">
        <w:rPr>
          <w:rFonts w:ascii="Arial" w:hAnsi="Arial" w:cs="Arial"/>
          <w:color w:val="000000" w:themeColor="text1"/>
          <w:sz w:val="22"/>
          <w:szCs w:val="22"/>
          <w:lang w:val="en-US"/>
        </w:rPr>
        <w:t>he</w:t>
      </w:r>
      <w:r w:rsidR="000518E9" w:rsidRPr="005A7E74">
        <w:rPr>
          <w:rFonts w:ascii="Arial" w:hAnsi="Arial" w:cs="Arial"/>
          <w:color w:val="000000" w:themeColor="text1"/>
          <w:sz w:val="22"/>
          <w:szCs w:val="22"/>
          <w:lang w:val="en-US"/>
        </w:rPr>
        <w:t xml:space="preserve"> included in the </w:t>
      </w:r>
      <w:r w:rsidR="00A6749B" w:rsidRPr="005A7E74">
        <w:rPr>
          <w:rFonts w:ascii="Arial" w:hAnsi="Arial" w:cs="Arial"/>
          <w:color w:val="000000" w:themeColor="text1"/>
          <w:sz w:val="22"/>
          <w:szCs w:val="22"/>
          <w:lang w:val="en-US"/>
        </w:rPr>
        <w:t xml:space="preserve">illustration presented in this essay. </w:t>
      </w:r>
    </w:p>
    <w:p w:rsidR="006A4766" w:rsidRPr="006A4766" w:rsidRDefault="00296D14" w:rsidP="00EA12BF">
      <w:pPr>
        <w:spacing w:after="120" w:line="300" w:lineRule="atLeast"/>
        <w:rPr>
          <w:rFonts w:ascii="Arial" w:hAnsi="Arial" w:cs="Arial"/>
          <w:color w:val="000000" w:themeColor="text1"/>
          <w:sz w:val="22"/>
          <w:szCs w:val="22"/>
          <w:lang w:val="en-GB"/>
        </w:rPr>
      </w:pPr>
      <w:proofErr w:type="spellStart"/>
      <w:r w:rsidRPr="006A4766">
        <w:rPr>
          <w:rFonts w:ascii="Arial" w:hAnsi="Arial" w:cs="Arial"/>
          <w:i/>
          <w:iCs/>
          <w:color w:val="000000" w:themeColor="text1"/>
          <w:sz w:val="22"/>
          <w:szCs w:val="22"/>
          <w:lang w:val="en-GB"/>
        </w:rPr>
        <w:t>Figura</w:t>
      </w:r>
      <w:proofErr w:type="spellEnd"/>
      <w:r w:rsidRPr="006A4766">
        <w:rPr>
          <w:rFonts w:ascii="Arial" w:hAnsi="Arial" w:cs="Arial"/>
          <w:i/>
          <w:iCs/>
          <w:color w:val="000000" w:themeColor="text1"/>
          <w:sz w:val="22"/>
          <w:szCs w:val="22"/>
          <w:lang w:val="en-GB"/>
        </w:rPr>
        <w:t xml:space="preserve"> dos </w:t>
      </w:r>
      <w:proofErr w:type="spellStart"/>
      <w:r w:rsidRPr="006A4766">
        <w:rPr>
          <w:rFonts w:ascii="Arial" w:hAnsi="Arial" w:cs="Arial"/>
          <w:i/>
          <w:iCs/>
          <w:color w:val="000000" w:themeColor="text1"/>
          <w:sz w:val="22"/>
          <w:szCs w:val="22"/>
          <w:lang w:val="en-US"/>
        </w:rPr>
        <w:t>Corpos</w:t>
      </w:r>
      <w:proofErr w:type="spellEnd"/>
      <w:r w:rsidRPr="006A4766">
        <w:rPr>
          <w:rFonts w:ascii="Arial" w:hAnsi="Arial" w:cs="Arial"/>
          <w:i/>
          <w:iCs/>
          <w:color w:val="000000" w:themeColor="text1"/>
          <w:sz w:val="22"/>
          <w:szCs w:val="22"/>
          <w:lang w:val="en-US"/>
        </w:rPr>
        <w:t xml:space="preserve"> </w:t>
      </w:r>
      <w:proofErr w:type="spellStart"/>
      <w:r w:rsidRPr="006A4766">
        <w:rPr>
          <w:rFonts w:ascii="Arial" w:hAnsi="Arial" w:cs="Arial"/>
          <w:i/>
          <w:iCs/>
          <w:color w:val="000000" w:themeColor="text1"/>
          <w:sz w:val="22"/>
          <w:szCs w:val="22"/>
          <w:lang w:val="en-US"/>
        </w:rPr>
        <w:t>Celestes</w:t>
      </w:r>
      <w:proofErr w:type="spellEnd"/>
      <w:r w:rsidRPr="006A4766">
        <w:rPr>
          <w:rFonts w:ascii="Arial" w:hAnsi="Arial" w:cs="Arial"/>
          <w:color w:val="000000" w:themeColor="text1"/>
          <w:sz w:val="22"/>
          <w:szCs w:val="22"/>
          <w:lang w:val="en-US"/>
        </w:rPr>
        <w:t xml:space="preserve"> </w:t>
      </w:r>
      <w:r w:rsidR="00065AD0" w:rsidRPr="006A4766">
        <w:rPr>
          <w:rFonts w:ascii="Arial" w:hAnsi="Arial" w:cs="Arial"/>
          <w:color w:val="000000" w:themeColor="text1"/>
          <w:sz w:val="22"/>
          <w:szCs w:val="22"/>
          <w:lang w:val="en-US"/>
        </w:rPr>
        <w:t xml:space="preserve">is a </w:t>
      </w:r>
      <w:r w:rsidR="00065AD0" w:rsidRPr="006A4766">
        <w:rPr>
          <w:rFonts w:ascii="Arial" w:hAnsi="Arial" w:cs="Arial"/>
          <w:color w:val="000000" w:themeColor="text1"/>
          <w:sz w:val="22"/>
          <w:szCs w:val="22"/>
          <w:lang w:val="en-GB"/>
        </w:rPr>
        <w:t>double page</w:t>
      </w:r>
      <w:r w:rsidR="003E3643" w:rsidRPr="006A4766">
        <w:rPr>
          <w:rFonts w:ascii="Arial" w:hAnsi="Arial" w:cs="Arial"/>
          <w:color w:val="000000" w:themeColor="text1"/>
          <w:sz w:val="22"/>
          <w:szCs w:val="22"/>
          <w:lang w:val="en-GB"/>
        </w:rPr>
        <w:t xml:space="preserve"> symmetric</w:t>
      </w:r>
      <w:r w:rsidR="00065AD0" w:rsidRPr="006A4766">
        <w:rPr>
          <w:rFonts w:ascii="Arial" w:hAnsi="Arial" w:cs="Arial"/>
          <w:color w:val="000000" w:themeColor="text1"/>
          <w:sz w:val="22"/>
          <w:szCs w:val="22"/>
          <w:lang w:val="en-GB"/>
        </w:rPr>
        <w:t xml:space="preserve"> illustration</w:t>
      </w:r>
      <w:r w:rsidR="007532AB" w:rsidRPr="006A4766">
        <w:rPr>
          <w:rFonts w:ascii="Arial" w:hAnsi="Arial" w:cs="Arial"/>
          <w:color w:val="000000" w:themeColor="text1"/>
          <w:sz w:val="22"/>
          <w:szCs w:val="22"/>
          <w:lang w:val="en-GB"/>
        </w:rPr>
        <w:t xml:space="preserve"> with its title written vertically within the clear binding area, where two images of the terrestrial globe intersect</w:t>
      </w:r>
      <w:r w:rsidR="003E3643" w:rsidRPr="006A4766">
        <w:rPr>
          <w:rFonts w:ascii="Arial" w:hAnsi="Arial" w:cs="Arial"/>
          <w:color w:val="000000" w:themeColor="text1"/>
          <w:sz w:val="22"/>
          <w:szCs w:val="22"/>
          <w:lang w:val="en-GB"/>
        </w:rPr>
        <w:t xml:space="preserve"> in the middle of </w:t>
      </w:r>
      <w:r w:rsidR="00553278" w:rsidRPr="006A4766">
        <w:rPr>
          <w:rFonts w:ascii="Arial" w:hAnsi="Arial" w:cs="Arial"/>
          <w:color w:val="000000" w:themeColor="text1"/>
          <w:sz w:val="22"/>
          <w:szCs w:val="22"/>
          <w:lang w:val="en-GB"/>
        </w:rPr>
        <w:t>each</w:t>
      </w:r>
      <w:r w:rsidR="003E3643" w:rsidRPr="006A4766">
        <w:rPr>
          <w:rFonts w:ascii="Arial" w:hAnsi="Arial" w:cs="Arial"/>
          <w:color w:val="000000" w:themeColor="text1"/>
          <w:sz w:val="22"/>
          <w:szCs w:val="22"/>
          <w:lang w:val="en-GB"/>
        </w:rPr>
        <w:t xml:space="preserve"> page</w:t>
      </w:r>
      <w:r w:rsidR="007532AB" w:rsidRPr="006A4766">
        <w:rPr>
          <w:rFonts w:ascii="Arial" w:hAnsi="Arial" w:cs="Arial"/>
          <w:color w:val="000000" w:themeColor="text1"/>
          <w:sz w:val="22"/>
          <w:szCs w:val="22"/>
          <w:lang w:val="en-GB"/>
        </w:rPr>
        <w:t xml:space="preserve">. The earth is placed in the </w:t>
      </w:r>
      <w:proofErr w:type="spellStart"/>
      <w:r w:rsidR="007532AB" w:rsidRPr="006A4766">
        <w:rPr>
          <w:rFonts w:ascii="Arial" w:hAnsi="Arial" w:cs="Arial"/>
          <w:color w:val="000000" w:themeColor="text1"/>
          <w:sz w:val="22"/>
          <w:szCs w:val="22"/>
          <w:lang w:val="en-GB"/>
        </w:rPr>
        <w:t>center</w:t>
      </w:r>
      <w:proofErr w:type="spellEnd"/>
      <w:r w:rsidR="007532AB" w:rsidRPr="006A4766">
        <w:rPr>
          <w:rFonts w:ascii="Arial" w:hAnsi="Arial" w:cs="Arial"/>
          <w:color w:val="000000" w:themeColor="text1"/>
          <w:sz w:val="22"/>
          <w:szCs w:val="22"/>
          <w:lang w:val="en-GB"/>
        </w:rPr>
        <w:t xml:space="preserve"> of the system,</w:t>
      </w:r>
      <w:r w:rsidR="00065AD0" w:rsidRPr="006A4766">
        <w:rPr>
          <w:rFonts w:ascii="Arial" w:hAnsi="Arial" w:cs="Arial"/>
          <w:color w:val="000000" w:themeColor="text1"/>
          <w:sz w:val="22"/>
          <w:szCs w:val="22"/>
          <w:lang w:val="en-US"/>
        </w:rPr>
        <w:t xml:space="preserve"> </w:t>
      </w:r>
      <w:r w:rsidR="00F40F7C" w:rsidRPr="006A4766">
        <w:rPr>
          <w:rFonts w:ascii="Arial" w:hAnsi="Arial" w:cs="Arial"/>
          <w:color w:val="000000" w:themeColor="text1"/>
          <w:sz w:val="22"/>
          <w:szCs w:val="22"/>
          <w:lang w:val="en-GB"/>
        </w:rPr>
        <w:t>follow</w:t>
      </w:r>
      <w:r w:rsidR="007532AB" w:rsidRPr="006A4766">
        <w:rPr>
          <w:rFonts w:ascii="Arial" w:hAnsi="Arial" w:cs="Arial"/>
          <w:color w:val="000000" w:themeColor="text1"/>
          <w:sz w:val="22"/>
          <w:szCs w:val="22"/>
          <w:lang w:val="en-GB"/>
        </w:rPr>
        <w:t>ing</w:t>
      </w:r>
      <w:r w:rsidR="00F40F7C" w:rsidRPr="006A4766">
        <w:rPr>
          <w:rFonts w:ascii="Arial" w:hAnsi="Arial" w:cs="Arial"/>
          <w:color w:val="000000" w:themeColor="text1"/>
          <w:sz w:val="22"/>
          <w:szCs w:val="22"/>
          <w:lang w:val="en-GB"/>
        </w:rPr>
        <w:t xml:space="preserve"> Ptolemy’s geocentric model</w:t>
      </w:r>
      <w:r w:rsidR="007532AB" w:rsidRPr="006A4766">
        <w:rPr>
          <w:rFonts w:ascii="Arial" w:hAnsi="Arial" w:cs="Arial"/>
          <w:color w:val="000000" w:themeColor="text1"/>
          <w:sz w:val="22"/>
          <w:szCs w:val="22"/>
          <w:lang w:val="en-GB"/>
        </w:rPr>
        <w:t xml:space="preserve">. </w:t>
      </w:r>
    </w:p>
    <w:p w:rsidR="00034DF0" w:rsidRPr="006A4766" w:rsidRDefault="00D90982" w:rsidP="00EA12BF">
      <w:pPr>
        <w:spacing w:after="120" w:line="300" w:lineRule="atLeast"/>
        <w:rPr>
          <w:rFonts w:ascii="Arial" w:hAnsi="Arial" w:cs="Arial"/>
          <w:color w:val="000000" w:themeColor="text1"/>
          <w:sz w:val="22"/>
          <w:szCs w:val="22"/>
          <w:lang w:val="en-US"/>
        </w:rPr>
      </w:pPr>
      <w:r w:rsidRPr="006A4766">
        <w:rPr>
          <w:rFonts w:ascii="Arial" w:hAnsi="Arial" w:cs="Arial"/>
          <w:noProof/>
          <w:color w:val="000000" w:themeColor="text1"/>
          <w:sz w:val="22"/>
          <w:szCs w:val="22"/>
          <w:lang w:val="en-US"/>
        </w:rPr>
        <w:lastRenderedPageBreak/>
        <w:drawing>
          <wp:inline distT="0" distB="0" distL="0" distR="0">
            <wp:extent cx="6116955" cy="4523740"/>
            <wp:effectExtent l="0" t="0" r="4445"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tolomeu Velho.png"/>
                    <pic:cNvPicPr/>
                  </pic:nvPicPr>
                  <pic:blipFill>
                    <a:blip r:embed="rId8">
                      <a:extLst>
                        <a:ext uri="{28A0092B-C50C-407E-A947-70E740481C1C}">
                          <a14:useLocalDpi xmlns:a14="http://schemas.microsoft.com/office/drawing/2010/main" val="0"/>
                        </a:ext>
                      </a:extLst>
                    </a:blip>
                    <a:stretch>
                      <a:fillRect/>
                    </a:stretch>
                  </pic:blipFill>
                  <pic:spPr>
                    <a:xfrm>
                      <a:off x="0" y="0"/>
                      <a:ext cx="6116955" cy="4523740"/>
                    </a:xfrm>
                    <a:prstGeom prst="rect">
                      <a:avLst/>
                    </a:prstGeom>
                  </pic:spPr>
                </pic:pic>
              </a:graphicData>
            </a:graphic>
          </wp:inline>
        </w:drawing>
      </w:r>
    </w:p>
    <w:p w:rsidR="006A4766" w:rsidRDefault="0011714E" w:rsidP="00EA12BF">
      <w:pPr>
        <w:spacing w:after="120" w:line="300" w:lineRule="atLeast"/>
        <w:rPr>
          <w:rFonts w:ascii="Arial" w:hAnsi="Arial" w:cs="Arial"/>
          <w:color w:val="000000" w:themeColor="text1"/>
          <w:sz w:val="16"/>
          <w:szCs w:val="16"/>
        </w:rPr>
      </w:pPr>
      <w:r w:rsidRPr="006A4766">
        <w:rPr>
          <w:rFonts w:ascii="Arial" w:hAnsi="Arial" w:cs="Arial"/>
          <w:color w:val="000000" w:themeColor="text1"/>
          <w:sz w:val="16"/>
          <w:szCs w:val="16"/>
        </w:rPr>
        <w:t xml:space="preserve">Fig.1 </w:t>
      </w:r>
      <w:r w:rsidR="00475EF6" w:rsidRPr="006A4766">
        <w:rPr>
          <w:rFonts w:ascii="Arial" w:hAnsi="Arial" w:cs="Arial"/>
          <w:color w:val="000000" w:themeColor="text1"/>
          <w:sz w:val="16"/>
          <w:szCs w:val="16"/>
        </w:rPr>
        <w:t xml:space="preserve">Bartolomeu Velho, </w:t>
      </w:r>
      <w:r w:rsidR="00475EF6" w:rsidRPr="006A4766">
        <w:rPr>
          <w:rFonts w:ascii="Arial" w:hAnsi="Arial" w:cs="Arial"/>
          <w:i/>
          <w:iCs/>
          <w:color w:val="000000" w:themeColor="text1"/>
          <w:sz w:val="16"/>
          <w:szCs w:val="16"/>
        </w:rPr>
        <w:t>Figura dos Corpos Celestes</w:t>
      </w:r>
      <w:r w:rsidR="00475EF6" w:rsidRPr="006A4766">
        <w:rPr>
          <w:rFonts w:ascii="Arial" w:hAnsi="Arial" w:cs="Arial"/>
          <w:color w:val="000000" w:themeColor="text1"/>
          <w:sz w:val="16"/>
          <w:szCs w:val="16"/>
        </w:rPr>
        <w:t xml:space="preserve">, 1568, </w:t>
      </w:r>
      <w:proofErr w:type="spellStart"/>
      <w:r w:rsidR="00475EF6" w:rsidRPr="006A4766">
        <w:rPr>
          <w:rFonts w:ascii="Arial" w:hAnsi="Arial" w:cs="Arial"/>
          <w:color w:val="000000" w:themeColor="text1"/>
          <w:sz w:val="16"/>
          <w:szCs w:val="16"/>
        </w:rPr>
        <w:t>Illuminated</w:t>
      </w:r>
      <w:proofErr w:type="spellEnd"/>
      <w:r w:rsidR="00475EF6" w:rsidRPr="006A4766">
        <w:rPr>
          <w:rFonts w:ascii="Arial" w:hAnsi="Arial" w:cs="Arial"/>
          <w:color w:val="000000" w:themeColor="text1"/>
          <w:sz w:val="16"/>
          <w:szCs w:val="16"/>
        </w:rPr>
        <w:t xml:space="preserve"> </w:t>
      </w:r>
      <w:proofErr w:type="spellStart"/>
      <w:r w:rsidR="00475EF6" w:rsidRPr="006A4766">
        <w:rPr>
          <w:rFonts w:ascii="Arial" w:hAnsi="Arial" w:cs="Arial"/>
          <w:color w:val="000000" w:themeColor="text1"/>
          <w:sz w:val="16"/>
          <w:szCs w:val="16"/>
        </w:rPr>
        <w:t>illustration</w:t>
      </w:r>
      <w:proofErr w:type="spellEnd"/>
      <w:r w:rsidR="00475EF6" w:rsidRPr="006A4766">
        <w:rPr>
          <w:rFonts w:ascii="Arial" w:hAnsi="Arial" w:cs="Arial"/>
          <w:color w:val="000000" w:themeColor="text1"/>
          <w:sz w:val="16"/>
          <w:szCs w:val="16"/>
        </w:rPr>
        <w:t>,</w:t>
      </w:r>
      <w:r w:rsidR="00553278" w:rsidRPr="006A4766">
        <w:rPr>
          <w:rFonts w:ascii="Arial" w:hAnsi="Arial" w:cs="Arial"/>
          <w:color w:val="000000" w:themeColor="text1"/>
          <w:sz w:val="16"/>
          <w:szCs w:val="16"/>
        </w:rPr>
        <w:t xml:space="preserve"> </w:t>
      </w:r>
      <w:r w:rsidR="00C95E83" w:rsidRPr="00C95E83">
        <w:rPr>
          <w:rFonts w:ascii="Arial" w:hAnsi="Arial" w:cs="Arial"/>
          <w:color w:val="000000" w:themeColor="text1"/>
          <w:sz w:val="16"/>
          <w:szCs w:val="16"/>
        </w:rPr>
        <w:t>35x54cm,</w:t>
      </w:r>
      <w:r w:rsidR="00475EF6" w:rsidRPr="00C95E83">
        <w:rPr>
          <w:rFonts w:ascii="Arial" w:hAnsi="Arial" w:cs="Arial"/>
          <w:color w:val="000000" w:themeColor="text1"/>
          <w:sz w:val="16"/>
          <w:szCs w:val="16"/>
        </w:rPr>
        <w:t xml:space="preserve"> </w:t>
      </w:r>
      <w:proofErr w:type="spellStart"/>
      <w:r w:rsidR="00475EF6" w:rsidRPr="006A4766">
        <w:rPr>
          <w:rFonts w:ascii="Arial" w:hAnsi="Arial" w:cs="Arial"/>
          <w:color w:val="000000" w:themeColor="text1"/>
          <w:sz w:val="16"/>
          <w:szCs w:val="16"/>
        </w:rPr>
        <w:t>Bibliothèque</w:t>
      </w:r>
      <w:proofErr w:type="spellEnd"/>
      <w:r w:rsidR="00475EF6" w:rsidRPr="006A4766">
        <w:rPr>
          <w:rFonts w:ascii="Arial" w:hAnsi="Arial" w:cs="Arial"/>
          <w:color w:val="000000" w:themeColor="text1"/>
          <w:sz w:val="16"/>
          <w:szCs w:val="16"/>
        </w:rPr>
        <w:t xml:space="preserve"> </w:t>
      </w:r>
      <w:proofErr w:type="spellStart"/>
      <w:r w:rsidR="00475EF6" w:rsidRPr="006A4766">
        <w:rPr>
          <w:rFonts w:ascii="Arial" w:hAnsi="Arial" w:cs="Arial"/>
          <w:color w:val="000000" w:themeColor="text1"/>
          <w:sz w:val="16"/>
          <w:szCs w:val="16"/>
        </w:rPr>
        <w:t>Nationale</w:t>
      </w:r>
      <w:proofErr w:type="spellEnd"/>
      <w:r w:rsidR="00475EF6" w:rsidRPr="006A4766">
        <w:rPr>
          <w:rFonts w:ascii="Arial" w:hAnsi="Arial" w:cs="Arial"/>
          <w:color w:val="000000" w:themeColor="text1"/>
          <w:sz w:val="16"/>
          <w:szCs w:val="16"/>
        </w:rPr>
        <w:t xml:space="preserve"> de France.</w:t>
      </w:r>
    </w:p>
    <w:p w:rsidR="00E93021" w:rsidRPr="006A4766" w:rsidRDefault="00E93021" w:rsidP="00EA12BF">
      <w:pPr>
        <w:spacing w:after="120" w:line="300" w:lineRule="atLeast"/>
        <w:rPr>
          <w:rFonts w:ascii="Arial" w:hAnsi="Arial" w:cs="Arial"/>
          <w:color w:val="000000" w:themeColor="text1"/>
          <w:sz w:val="16"/>
          <w:szCs w:val="16"/>
        </w:rPr>
      </w:pPr>
    </w:p>
    <w:p w:rsidR="00734494" w:rsidRDefault="006A4766" w:rsidP="00EA12BF">
      <w:pPr>
        <w:spacing w:after="120" w:line="300" w:lineRule="atLeast"/>
        <w:rPr>
          <w:rFonts w:ascii="Arial" w:hAnsi="Arial" w:cs="Arial"/>
          <w:color w:val="000000" w:themeColor="text1"/>
          <w:sz w:val="22"/>
          <w:szCs w:val="22"/>
          <w:lang w:val="en-US"/>
        </w:rPr>
      </w:pPr>
      <w:r w:rsidRPr="006A4766">
        <w:rPr>
          <w:rFonts w:ascii="Arial" w:hAnsi="Arial" w:cs="Arial"/>
          <w:color w:val="000000" w:themeColor="text1"/>
          <w:sz w:val="22"/>
          <w:szCs w:val="22"/>
          <w:lang w:val="en-US"/>
        </w:rPr>
        <w:t>Bartolomeu Velho was a respect</w:t>
      </w:r>
      <w:r w:rsidR="0013479C">
        <w:rPr>
          <w:rFonts w:ascii="Arial" w:hAnsi="Arial" w:cs="Arial"/>
          <w:color w:val="000000" w:themeColor="text1"/>
          <w:sz w:val="22"/>
          <w:szCs w:val="22"/>
          <w:lang w:val="en-US"/>
        </w:rPr>
        <w:t>able</w:t>
      </w:r>
      <w:r w:rsidRPr="006A4766">
        <w:rPr>
          <w:rFonts w:ascii="Arial" w:hAnsi="Arial" w:cs="Arial"/>
          <w:color w:val="000000" w:themeColor="text1"/>
          <w:sz w:val="22"/>
          <w:szCs w:val="22"/>
          <w:lang w:val="en-US"/>
        </w:rPr>
        <w:t xml:space="preserve"> cartographer, having </w:t>
      </w:r>
      <w:r w:rsidR="00073AA8">
        <w:rPr>
          <w:rFonts w:ascii="Arial" w:hAnsi="Arial" w:cs="Arial"/>
          <w:color w:val="000000" w:themeColor="text1"/>
          <w:sz w:val="22"/>
          <w:szCs w:val="22"/>
          <w:lang w:val="en-US"/>
        </w:rPr>
        <w:t>work</w:t>
      </w:r>
      <w:r w:rsidRPr="006A4766">
        <w:rPr>
          <w:rFonts w:ascii="Arial" w:hAnsi="Arial" w:cs="Arial"/>
          <w:color w:val="000000" w:themeColor="text1"/>
          <w:sz w:val="22"/>
          <w:szCs w:val="22"/>
          <w:lang w:val="en-US"/>
        </w:rPr>
        <w:t xml:space="preserve">ed for the ruler </w:t>
      </w:r>
      <w:proofErr w:type="spellStart"/>
      <w:r w:rsidRPr="006A4766">
        <w:rPr>
          <w:rFonts w:ascii="Arial" w:hAnsi="Arial" w:cs="Arial"/>
          <w:color w:val="000000" w:themeColor="text1"/>
          <w:sz w:val="22"/>
          <w:szCs w:val="22"/>
          <w:lang w:val="en-US"/>
        </w:rPr>
        <w:t>Sebastião</w:t>
      </w:r>
      <w:proofErr w:type="spellEnd"/>
      <w:r w:rsidRPr="006A4766">
        <w:rPr>
          <w:rFonts w:ascii="Arial" w:hAnsi="Arial" w:cs="Arial"/>
          <w:color w:val="000000" w:themeColor="text1"/>
          <w:sz w:val="22"/>
          <w:szCs w:val="22"/>
          <w:lang w:val="en-US"/>
        </w:rPr>
        <w:t xml:space="preserve"> de Portugal for whom he prepared the </w:t>
      </w:r>
      <w:r w:rsidRPr="006A4766">
        <w:rPr>
          <w:rFonts w:ascii="Arial" w:hAnsi="Arial" w:cs="Arial"/>
          <w:i/>
          <w:iCs/>
          <w:color w:val="000000" w:themeColor="text1"/>
          <w:sz w:val="22"/>
          <w:szCs w:val="22"/>
          <w:shd w:val="clear" w:color="auto" w:fill="FFFFFF"/>
          <w:lang w:val="en-US"/>
        </w:rPr>
        <w:t xml:space="preserve">Carta General do </w:t>
      </w:r>
      <w:proofErr w:type="spellStart"/>
      <w:r w:rsidRPr="006A4766">
        <w:rPr>
          <w:rFonts w:ascii="Arial" w:hAnsi="Arial" w:cs="Arial"/>
          <w:i/>
          <w:iCs/>
          <w:color w:val="000000" w:themeColor="text1"/>
          <w:sz w:val="22"/>
          <w:szCs w:val="22"/>
          <w:shd w:val="clear" w:color="auto" w:fill="FFFFFF"/>
          <w:lang w:val="en-US"/>
        </w:rPr>
        <w:t>Orbe</w:t>
      </w:r>
      <w:proofErr w:type="spellEnd"/>
      <w:r w:rsidRPr="006A4766">
        <w:rPr>
          <w:rFonts w:ascii="Arial" w:hAnsi="Arial" w:cs="Arial"/>
          <w:color w:val="000000" w:themeColor="text1"/>
          <w:sz w:val="22"/>
          <w:szCs w:val="22"/>
          <w:shd w:val="clear" w:color="auto" w:fill="FFFFFF"/>
          <w:lang w:val="en-US"/>
        </w:rPr>
        <w:t xml:space="preserve"> in 1561</w:t>
      </w:r>
      <w:r w:rsidRPr="006A4766">
        <w:rPr>
          <w:rFonts w:ascii="Arial" w:hAnsi="Arial" w:cs="Arial"/>
          <w:color w:val="000000" w:themeColor="text1"/>
          <w:sz w:val="22"/>
          <w:szCs w:val="22"/>
          <w:lang w:val="en-US"/>
        </w:rPr>
        <w:t>, a series of sea charts with detailed definition of the coasts of Asia, Europe, Africa</w:t>
      </w:r>
      <w:r w:rsidR="00734494">
        <w:rPr>
          <w:rFonts w:ascii="Arial" w:hAnsi="Arial" w:cs="Arial"/>
          <w:color w:val="000000" w:themeColor="text1"/>
          <w:sz w:val="22"/>
          <w:szCs w:val="22"/>
          <w:lang w:val="en-US"/>
        </w:rPr>
        <w:t xml:space="preserve"> and the New World</w:t>
      </w:r>
      <w:r w:rsidRPr="006A4766">
        <w:rPr>
          <w:rFonts w:ascii="Arial" w:hAnsi="Arial" w:cs="Arial"/>
          <w:color w:val="000000" w:themeColor="text1"/>
          <w:sz w:val="22"/>
          <w:szCs w:val="22"/>
          <w:lang w:val="en-US"/>
        </w:rPr>
        <w:t>.</w:t>
      </w:r>
      <w:r w:rsidR="00332735">
        <w:rPr>
          <w:rStyle w:val="Refdenotaderodap"/>
          <w:rFonts w:ascii="Arial" w:hAnsi="Arial" w:cs="Arial"/>
          <w:color w:val="000000" w:themeColor="text1"/>
          <w:sz w:val="22"/>
          <w:szCs w:val="22"/>
          <w:lang w:val="en-US"/>
        </w:rPr>
        <w:footnoteReference w:id="6"/>
      </w:r>
      <w:r w:rsidRPr="006A4766">
        <w:rPr>
          <w:rFonts w:ascii="Arial" w:hAnsi="Arial" w:cs="Arial"/>
          <w:color w:val="000000" w:themeColor="text1"/>
          <w:sz w:val="22"/>
          <w:szCs w:val="22"/>
          <w:lang w:val="en-US"/>
        </w:rPr>
        <w:t xml:space="preserve"> Denis Cosgrove includes Velho in a group of cosmographers that were known for their skills of ‘plotting for routes, training of navigators and updating of charts’.</w:t>
      </w:r>
      <w:r w:rsidRPr="006A4766">
        <w:rPr>
          <w:rStyle w:val="Refdenotaderodap"/>
          <w:rFonts w:ascii="Arial" w:hAnsi="Arial" w:cs="Arial"/>
          <w:color w:val="000000" w:themeColor="text1"/>
          <w:sz w:val="22"/>
          <w:szCs w:val="22"/>
        </w:rPr>
        <w:footnoteReference w:id="7"/>
      </w:r>
      <w:r w:rsidRPr="006A4766">
        <w:rPr>
          <w:rFonts w:ascii="Arial" w:hAnsi="Arial" w:cs="Arial"/>
          <w:color w:val="000000" w:themeColor="text1"/>
          <w:sz w:val="22"/>
          <w:szCs w:val="22"/>
          <w:lang w:val="en-US"/>
        </w:rPr>
        <w:t xml:space="preserve"> </w:t>
      </w:r>
      <w:r w:rsidR="00734494">
        <w:rPr>
          <w:rFonts w:ascii="Arial" w:hAnsi="Arial" w:cs="Arial"/>
          <w:color w:val="000000" w:themeColor="text1"/>
          <w:sz w:val="22"/>
          <w:szCs w:val="22"/>
          <w:lang w:val="en-US"/>
        </w:rPr>
        <w:t>Adam Mosley also associates the role of the Iberian Peninsula cosmographers with the overseas expansion performing the ‘maintenance of state maps, instrument-design, and mathematical instruction.</w:t>
      </w:r>
      <w:r w:rsidR="00734494">
        <w:rPr>
          <w:rStyle w:val="Refdenotaderodap"/>
          <w:rFonts w:ascii="Arial" w:hAnsi="Arial" w:cs="Arial"/>
          <w:color w:val="000000" w:themeColor="text1"/>
          <w:sz w:val="22"/>
          <w:szCs w:val="22"/>
          <w:lang w:val="en-US"/>
        </w:rPr>
        <w:footnoteReference w:id="8"/>
      </w:r>
    </w:p>
    <w:p w:rsidR="00734494" w:rsidRPr="006A4766" w:rsidRDefault="006F7DA3" w:rsidP="00EA12BF">
      <w:pPr>
        <w:spacing w:after="120" w:line="300" w:lineRule="atLeast"/>
        <w:rPr>
          <w:rFonts w:ascii="Arial" w:hAnsi="Arial" w:cs="Arial"/>
          <w:color w:val="000000" w:themeColor="text1"/>
          <w:sz w:val="22"/>
          <w:szCs w:val="22"/>
          <w:lang w:val="en-US"/>
        </w:rPr>
      </w:pPr>
      <w:r>
        <w:rPr>
          <w:rFonts w:ascii="Arial" w:hAnsi="Arial" w:cs="Arial"/>
          <w:color w:val="000000" w:themeColor="text1"/>
          <w:sz w:val="22"/>
          <w:szCs w:val="22"/>
          <w:lang w:val="en-US"/>
        </w:rPr>
        <w:t>Velho’s knowledge and</w:t>
      </w:r>
      <w:r w:rsidR="006A4766" w:rsidRPr="006A4766">
        <w:rPr>
          <w:rFonts w:ascii="Arial" w:hAnsi="Arial" w:cs="Arial"/>
          <w:color w:val="000000" w:themeColor="text1"/>
          <w:sz w:val="22"/>
          <w:szCs w:val="22"/>
          <w:lang w:val="en-US"/>
        </w:rPr>
        <w:t xml:space="preserve"> expertise might be the reason why </w:t>
      </w:r>
      <w:r>
        <w:rPr>
          <w:rFonts w:ascii="Arial" w:hAnsi="Arial" w:cs="Arial"/>
          <w:color w:val="000000" w:themeColor="text1"/>
          <w:sz w:val="22"/>
          <w:szCs w:val="22"/>
          <w:lang w:val="en-US"/>
        </w:rPr>
        <w:t>he</w:t>
      </w:r>
      <w:r w:rsidR="006A4766" w:rsidRPr="006A4766">
        <w:rPr>
          <w:rFonts w:ascii="Arial" w:hAnsi="Arial" w:cs="Arial"/>
          <w:color w:val="000000" w:themeColor="text1"/>
          <w:sz w:val="22"/>
          <w:szCs w:val="22"/>
          <w:lang w:val="en-US"/>
        </w:rPr>
        <w:t xml:space="preserve"> opted to depict two images of the terrestrial globe, offering two comprehensive views of the geography of lands and seas</w:t>
      </w:r>
      <w:r w:rsidR="00E5614A">
        <w:rPr>
          <w:rFonts w:ascii="Arial" w:hAnsi="Arial" w:cs="Arial"/>
          <w:color w:val="000000" w:themeColor="text1"/>
          <w:sz w:val="22"/>
          <w:szCs w:val="22"/>
          <w:lang w:val="en-US"/>
        </w:rPr>
        <w:t xml:space="preserve">, omitting </w:t>
      </w:r>
      <w:r w:rsidR="00B20CDE">
        <w:rPr>
          <w:rFonts w:ascii="Arial" w:hAnsi="Arial" w:cs="Arial"/>
          <w:color w:val="000000" w:themeColor="text1"/>
          <w:sz w:val="22"/>
          <w:szCs w:val="22"/>
          <w:lang w:val="en-US"/>
        </w:rPr>
        <w:t xml:space="preserve">from the illustration </w:t>
      </w:r>
      <w:r w:rsidR="00E5614A">
        <w:rPr>
          <w:rFonts w:ascii="Arial" w:hAnsi="Arial" w:cs="Arial"/>
          <w:color w:val="000000" w:themeColor="text1"/>
          <w:sz w:val="22"/>
          <w:szCs w:val="22"/>
          <w:lang w:val="en-US"/>
        </w:rPr>
        <w:t>the Aristotelian’s elemental spheres of water and</w:t>
      </w:r>
      <w:r w:rsidR="00B20CDE">
        <w:rPr>
          <w:rFonts w:ascii="Arial" w:hAnsi="Arial" w:cs="Arial"/>
          <w:color w:val="000000" w:themeColor="text1"/>
          <w:sz w:val="22"/>
          <w:szCs w:val="22"/>
          <w:lang w:val="en-US"/>
        </w:rPr>
        <w:t xml:space="preserve"> earth</w:t>
      </w:r>
      <w:r w:rsidR="00E5614A">
        <w:rPr>
          <w:rFonts w:ascii="Arial" w:hAnsi="Arial" w:cs="Arial"/>
          <w:color w:val="000000" w:themeColor="text1"/>
          <w:sz w:val="22"/>
          <w:szCs w:val="22"/>
          <w:lang w:val="en-US"/>
        </w:rPr>
        <w:t>.</w:t>
      </w:r>
      <w:r w:rsidR="00B20CDE">
        <w:rPr>
          <w:rFonts w:ascii="Arial" w:hAnsi="Arial" w:cs="Arial"/>
          <w:color w:val="000000" w:themeColor="text1"/>
          <w:sz w:val="22"/>
          <w:szCs w:val="22"/>
          <w:lang w:val="en-US"/>
        </w:rPr>
        <w:t xml:space="preserve"> </w:t>
      </w:r>
    </w:p>
    <w:p w:rsidR="00050A18" w:rsidRPr="006A4766" w:rsidRDefault="00D50FAD" w:rsidP="00EA12BF">
      <w:pPr>
        <w:spacing w:after="120" w:line="300" w:lineRule="atLeast"/>
        <w:rPr>
          <w:rFonts w:ascii="Arial" w:hAnsi="Arial" w:cs="Arial"/>
          <w:color w:val="000000" w:themeColor="text1"/>
          <w:sz w:val="22"/>
          <w:szCs w:val="22"/>
          <w:lang w:val="en-GB"/>
        </w:rPr>
      </w:pPr>
      <w:r w:rsidRPr="006A4766">
        <w:rPr>
          <w:rFonts w:ascii="Arial" w:hAnsi="Arial" w:cs="Arial"/>
          <w:color w:val="000000" w:themeColor="text1"/>
          <w:sz w:val="22"/>
          <w:szCs w:val="22"/>
          <w:lang w:val="en-GB"/>
        </w:rPr>
        <w:t xml:space="preserve">The </w:t>
      </w:r>
      <w:r w:rsidR="00611762" w:rsidRPr="006A4766">
        <w:rPr>
          <w:rFonts w:ascii="Arial" w:hAnsi="Arial" w:cs="Arial"/>
          <w:color w:val="000000" w:themeColor="text1"/>
          <w:sz w:val="22"/>
          <w:szCs w:val="22"/>
          <w:lang w:val="en-GB"/>
        </w:rPr>
        <w:t xml:space="preserve">illustration of the earth includes the </w:t>
      </w:r>
      <w:r w:rsidRPr="006A4766">
        <w:rPr>
          <w:rFonts w:ascii="Arial" w:hAnsi="Arial" w:cs="Arial"/>
          <w:color w:val="000000" w:themeColor="text1"/>
          <w:sz w:val="22"/>
          <w:szCs w:val="22"/>
          <w:lang w:val="en-GB"/>
        </w:rPr>
        <w:t>lines of the equator, tropic</w:t>
      </w:r>
      <w:r w:rsidR="00611762" w:rsidRPr="006A4766">
        <w:rPr>
          <w:rFonts w:ascii="Arial" w:hAnsi="Arial" w:cs="Arial"/>
          <w:color w:val="000000" w:themeColor="text1"/>
          <w:sz w:val="22"/>
          <w:szCs w:val="22"/>
          <w:lang w:val="en-GB"/>
        </w:rPr>
        <w:t xml:space="preserve"> of Cancer and Capricorn, </w:t>
      </w:r>
      <w:proofErr w:type="spellStart"/>
      <w:r w:rsidR="00611762" w:rsidRPr="006A4766">
        <w:rPr>
          <w:rFonts w:ascii="Arial" w:hAnsi="Arial" w:cs="Arial"/>
          <w:color w:val="000000" w:themeColor="text1"/>
          <w:sz w:val="22"/>
          <w:szCs w:val="22"/>
          <w:lang w:val="en-GB"/>
        </w:rPr>
        <w:t>artic</w:t>
      </w:r>
      <w:proofErr w:type="spellEnd"/>
      <w:r w:rsidR="00611762" w:rsidRPr="006A4766">
        <w:rPr>
          <w:rFonts w:ascii="Arial" w:hAnsi="Arial" w:cs="Arial"/>
          <w:color w:val="000000" w:themeColor="text1"/>
          <w:sz w:val="22"/>
          <w:szCs w:val="22"/>
          <w:lang w:val="en-GB"/>
        </w:rPr>
        <w:t xml:space="preserve"> and </w:t>
      </w:r>
      <w:proofErr w:type="spellStart"/>
      <w:r w:rsidR="00611762" w:rsidRPr="006A4766">
        <w:rPr>
          <w:rFonts w:ascii="Arial" w:hAnsi="Arial" w:cs="Arial"/>
          <w:color w:val="000000" w:themeColor="text1"/>
          <w:sz w:val="22"/>
          <w:szCs w:val="22"/>
          <w:lang w:val="en-GB"/>
        </w:rPr>
        <w:t>antarctic</w:t>
      </w:r>
      <w:proofErr w:type="spellEnd"/>
      <w:r w:rsidR="00611762" w:rsidRPr="006A4766">
        <w:rPr>
          <w:rFonts w:ascii="Arial" w:hAnsi="Arial" w:cs="Arial"/>
          <w:color w:val="000000" w:themeColor="text1"/>
          <w:sz w:val="22"/>
          <w:szCs w:val="22"/>
          <w:lang w:val="en-GB"/>
        </w:rPr>
        <w:t xml:space="preserve">, all labelled accordingly. The </w:t>
      </w:r>
      <w:r w:rsidR="00611762" w:rsidRPr="008D4B70">
        <w:rPr>
          <w:rFonts w:ascii="Arial" w:hAnsi="Arial" w:cs="Arial"/>
          <w:color w:val="000000" w:themeColor="text1"/>
          <w:sz w:val="22"/>
          <w:szCs w:val="22"/>
          <w:lang w:val="en-GB"/>
        </w:rPr>
        <w:t>elliptic</w:t>
      </w:r>
      <w:r w:rsidR="00611762" w:rsidRPr="006A4766">
        <w:rPr>
          <w:rFonts w:ascii="Arial" w:hAnsi="Arial" w:cs="Arial"/>
          <w:color w:val="000000" w:themeColor="text1"/>
          <w:sz w:val="22"/>
          <w:szCs w:val="22"/>
          <w:lang w:val="en-GB"/>
        </w:rPr>
        <w:t xml:space="preserve"> is also depicted as well as the meridian lines, </w:t>
      </w:r>
      <w:r w:rsidR="0042478B" w:rsidRPr="006A4766">
        <w:rPr>
          <w:rFonts w:ascii="Arial" w:hAnsi="Arial" w:cs="Arial"/>
          <w:color w:val="000000" w:themeColor="text1"/>
          <w:sz w:val="22"/>
          <w:szCs w:val="22"/>
          <w:lang w:val="en-GB"/>
        </w:rPr>
        <w:t>allowing</w:t>
      </w:r>
      <w:r w:rsidR="00611762" w:rsidRPr="006A4766">
        <w:rPr>
          <w:rFonts w:ascii="Arial" w:hAnsi="Arial" w:cs="Arial"/>
          <w:color w:val="000000" w:themeColor="text1"/>
          <w:sz w:val="22"/>
          <w:szCs w:val="22"/>
          <w:lang w:val="en-GB"/>
        </w:rPr>
        <w:t xml:space="preserve"> a three-dimensional perception</w:t>
      </w:r>
      <w:r w:rsidR="00766AF4" w:rsidRPr="006A4766">
        <w:rPr>
          <w:rFonts w:ascii="Arial" w:hAnsi="Arial" w:cs="Arial"/>
          <w:color w:val="000000" w:themeColor="text1"/>
          <w:sz w:val="22"/>
          <w:szCs w:val="22"/>
          <w:lang w:val="en-GB"/>
        </w:rPr>
        <w:t xml:space="preserve"> of the globe</w:t>
      </w:r>
      <w:r w:rsidR="00611762" w:rsidRPr="006A4766">
        <w:rPr>
          <w:rFonts w:ascii="Arial" w:hAnsi="Arial" w:cs="Arial"/>
          <w:color w:val="000000" w:themeColor="text1"/>
          <w:sz w:val="22"/>
          <w:szCs w:val="22"/>
          <w:lang w:val="en-GB"/>
        </w:rPr>
        <w:t>.</w:t>
      </w:r>
      <w:r w:rsidR="0042478B" w:rsidRPr="006A4766">
        <w:rPr>
          <w:rFonts w:ascii="Arial" w:hAnsi="Arial" w:cs="Arial"/>
          <w:color w:val="000000" w:themeColor="text1"/>
          <w:sz w:val="22"/>
          <w:szCs w:val="22"/>
          <w:lang w:val="en-GB"/>
        </w:rPr>
        <w:t xml:space="preserve"> The largest circumference of the planet</w:t>
      </w:r>
      <w:r w:rsidR="00EB27D3" w:rsidRPr="006A4766">
        <w:rPr>
          <w:rFonts w:ascii="Arial" w:hAnsi="Arial" w:cs="Arial"/>
          <w:color w:val="000000" w:themeColor="text1"/>
          <w:sz w:val="22"/>
          <w:szCs w:val="22"/>
          <w:lang w:val="en-GB"/>
        </w:rPr>
        <w:t xml:space="preserve"> measured in leagues</w:t>
      </w:r>
      <w:r w:rsidR="0042478B" w:rsidRPr="006A4766">
        <w:rPr>
          <w:rFonts w:ascii="Arial" w:hAnsi="Arial" w:cs="Arial"/>
          <w:color w:val="000000" w:themeColor="text1"/>
          <w:sz w:val="22"/>
          <w:szCs w:val="22"/>
          <w:lang w:val="en-GB"/>
        </w:rPr>
        <w:t xml:space="preserve"> is written in the inner </w:t>
      </w:r>
      <w:r w:rsidR="00EB27D3" w:rsidRPr="006A4766">
        <w:rPr>
          <w:rFonts w:ascii="Arial" w:hAnsi="Arial" w:cs="Arial"/>
          <w:color w:val="000000" w:themeColor="text1"/>
          <w:sz w:val="22"/>
          <w:szCs w:val="22"/>
          <w:lang w:val="en-GB"/>
        </w:rPr>
        <w:t>side</w:t>
      </w:r>
      <w:r w:rsidR="0042478B" w:rsidRPr="006A4766">
        <w:rPr>
          <w:rFonts w:ascii="Arial" w:hAnsi="Arial" w:cs="Arial"/>
          <w:color w:val="000000" w:themeColor="text1"/>
          <w:sz w:val="22"/>
          <w:szCs w:val="22"/>
          <w:lang w:val="en-GB"/>
        </w:rPr>
        <w:t xml:space="preserve"> of the page</w:t>
      </w:r>
      <w:r w:rsidR="00EB27D3" w:rsidRPr="006A4766">
        <w:rPr>
          <w:rFonts w:ascii="Arial" w:hAnsi="Arial" w:cs="Arial"/>
          <w:color w:val="000000" w:themeColor="text1"/>
          <w:sz w:val="22"/>
          <w:szCs w:val="22"/>
          <w:lang w:val="en-GB"/>
        </w:rPr>
        <w:t>,</w:t>
      </w:r>
      <w:r w:rsidR="0042478B" w:rsidRPr="006A4766">
        <w:rPr>
          <w:rFonts w:ascii="Arial" w:hAnsi="Arial" w:cs="Arial"/>
          <w:color w:val="000000" w:themeColor="text1"/>
          <w:sz w:val="22"/>
          <w:szCs w:val="22"/>
          <w:lang w:val="en-GB"/>
        </w:rPr>
        <w:t xml:space="preserve"> </w:t>
      </w:r>
      <w:r w:rsidR="00EB27D3" w:rsidRPr="006A4766">
        <w:rPr>
          <w:rFonts w:ascii="Arial" w:hAnsi="Arial" w:cs="Arial"/>
          <w:color w:val="000000" w:themeColor="text1"/>
          <w:sz w:val="22"/>
          <w:szCs w:val="22"/>
          <w:lang w:val="en-GB"/>
        </w:rPr>
        <w:t>following</w:t>
      </w:r>
      <w:r w:rsidR="0042478B" w:rsidRPr="006A4766">
        <w:rPr>
          <w:rFonts w:ascii="Arial" w:hAnsi="Arial" w:cs="Arial"/>
          <w:color w:val="000000" w:themeColor="text1"/>
          <w:sz w:val="22"/>
          <w:szCs w:val="22"/>
          <w:lang w:val="en-GB"/>
        </w:rPr>
        <w:t xml:space="preserve"> the </w:t>
      </w:r>
      <w:r w:rsidR="00EB27D3" w:rsidRPr="006A4766">
        <w:rPr>
          <w:rFonts w:ascii="Arial" w:hAnsi="Arial" w:cs="Arial"/>
          <w:color w:val="000000" w:themeColor="text1"/>
          <w:sz w:val="22"/>
          <w:szCs w:val="22"/>
          <w:lang w:val="en-GB"/>
        </w:rPr>
        <w:t xml:space="preserve">circular </w:t>
      </w:r>
      <w:r w:rsidR="0042478B" w:rsidRPr="006A4766">
        <w:rPr>
          <w:rFonts w:ascii="Arial" w:hAnsi="Arial" w:cs="Arial"/>
          <w:color w:val="000000" w:themeColor="text1"/>
          <w:sz w:val="22"/>
          <w:szCs w:val="22"/>
          <w:lang w:val="en-GB"/>
        </w:rPr>
        <w:t>face of the earth</w:t>
      </w:r>
      <w:r w:rsidR="00766AF4" w:rsidRPr="006A4766">
        <w:rPr>
          <w:rFonts w:ascii="Arial" w:hAnsi="Arial" w:cs="Arial"/>
          <w:color w:val="000000" w:themeColor="text1"/>
          <w:sz w:val="22"/>
          <w:szCs w:val="22"/>
          <w:lang w:val="en-GB"/>
        </w:rPr>
        <w:t xml:space="preserve">, reading 6300 </w:t>
      </w:r>
      <w:proofErr w:type="spellStart"/>
      <w:r w:rsidR="00766AF4" w:rsidRPr="006A4766">
        <w:rPr>
          <w:rFonts w:ascii="Arial" w:hAnsi="Arial" w:cs="Arial"/>
          <w:color w:val="000000" w:themeColor="text1"/>
          <w:sz w:val="22"/>
          <w:szCs w:val="22"/>
          <w:lang w:val="en-GB"/>
        </w:rPr>
        <w:t>legoas</w:t>
      </w:r>
      <w:proofErr w:type="spellEnd"/>
      <w:r w:rsidR="00766AF4" w:rsidRPr="006A4766">
        <w:rPr>
          <w:rFonts w:ascii="Arial" w:hAnsi="Arial" w:cs="Arial"/>
          <w:color w:val="000000" w:themeColor="text1"/>
          <w:sz w:val="22"/>
          <w:szCs w:val="22"/>
          <w:lang w:val="en-GB"/>
        </w:rPr>
        <w:t>.</w:t>
      </w:r>
    </w:p>
    <w:p w:rsidR="00B94293" w:rsidRDefault="002A1794" w:rsidP="00EA12BF">
      <w:pPr>
        <w:spacing w:line="300" w:lineRule="atLeast"/>
        <w:rPr>
          <w:rFonts w:ascii="Arial" w:hAnsi="Arial" w:cs="Arial"/>
          <w:color w:val="000000" w:themeColor="text1"/>
          <w:sz w:val="22"/>
          <w:szCs w:val="22"/>
          <w:lang w:val="en-GB"/>
        </w:rPr>
      </w:pPr>
      <w:r w:rsidRPr="006A4766">
        <w:rPr>
          <w:rFonts w:ascii="Arial" w:hAnsi="Arial" w:cs="Arial"/>
          <w:color w:val="000000" w:themeColor="text1"/>
          <w:sz w:val="22"/>
          <w:szCs w:val="22"/>
          <w:lang w:val="en-GB"/>
        </w:rPr>
        <w:lastRenderedPageBreak/>
        <w:t xml:space="preserve">From </w:t>
      </w:r>
      <w:r w:rsidR="007C6381" w:rsidRPr="006A4766">
        <w:rPr>
          <w:rFonts w:ascii="Arial" w:hAnsi="Arial" w:cs="Arial"/>
          <w:color w:val="000000" w:themeColor="text1"/>
          <w:sz w:val="22"/>
          <w:szCs w:val="22"/>
          <w:lang w:val="en-GB"/>
        </w:rPr>
        <w:t xml:space="preserve">the </w:t>
      </w:r>
      <w:r w:rsidR="00CC5A4D" w:rsidRPr="006A4766">
        <w:rPr>
          <w:rFonts w:ascii="Arial" w:hAnsi="Arial" w:cs="Arial"/>
          <w:color w:val="000000" w:themeColor="text1"/>
          <w:sz w:val="22"/>
          <w:szCs w:val="22"/>
          <w:lang w:val="en-GB"/>
        </w:rPr>
        <w:t>globes</w:t>
      </w:r>
      <w:r w:rsidR="00194359" w:rsidRPr="006A4766">
        <w:rPr>
          <w:rFonts w:ascii="Arial" w:hAnsi="Arial" w:cs="Arial"/>
          <w:color w:val="000000" w:themeColor="text1"/>
          <w:sz w:val="22"/>
          <w:szCs w:val="22"/>
          <w:lang w:val="en-GB"/>
        </w:rPr>
        <w:t xml:space="preserve"> depictions</w:t>
      </w:r>
      <w:r w:rsidRPr="006A4766">
        <w:rPr>
          <w:rFonts w:ascii="Arial" w:hAnsi="Arial" w:cs="Arial"/>
          <w:color w:val="000000" w:themeColor="text1"/>
          <w:sz w:val="22"/>
          <w:szCs w:val="22"/>
          <w:lang w:val="en-GB"/>
        </w:rPr>
        <w:t xml:space="preserve"> outwards to each side </w:t>
      </w:r>
      <w:r w:rsidR="007C6381" w:rsidRPr="006A4766">
        <w:rPr>
          <w:rFonts w:ascii="Arial" w:hAnsi="Arial" w:cs="Arial"/>
          <w:color w:val="000000" w:themeColor="text1"/>
          <w:sz w:val="22"/>
          <w:szCs w:val="22"/>
          <w:lang w:val="en-GB"/>
        </w:rPr>
        <w:t xml:space="preserve">of the page, twelve </w:t>
      </w:r>
      <w:r w:rsidRPr="006A4766">
        <w:rPr>
          <w:rFonts w:ascii="Arial" w:hAnsi="Arial" w:cs="Arial"/>
          <w:color w:val="000000" w:themeColor="text1"/>
          <w:sz w:val="22"/>
          <w:szCs w:val="22"/>
          <w:lang w:val="en-GB"/>
        </w:rPr>
        <w:t xml:space="preserve">concentric </w:t>
      </w:r>
      <w:r w:rsidR="007C6381" w:rsidRPr="006A4766">
        <w:rPr>
          <w:rFonts w:ascii="Arial" w:hAnsi="Arial" w:cs="Arial"/>
          <w:color w:val="000000" w:themeColor="text1"/>
          <w:sz w:val="22"/>
          <w:szCs w:val="22"/>
          <w:lang w:val="en-GB"/>
        </w:rPr>
        <w:t>half-</w:t>
      </w:r>
      <w:r w:rsidRPr="006A4766">
        <w:rPr>
          <w:rFonts w:ascii="Arial" w:hAnsi="Arial" w:cs="Arial"/>
          <w:color w:val="000000" w:themeColor="text1"/>
          <w:sz w:val="22"/>
          <w:szCs w:val="22"/>
          <w:lang w:val="en-GB"/>
        </w:rPr>
        <w:t xml:space="preserve">circles </w:t>
      </w:r>
      <w:r w:rsidR="00596067">
        <w:rPr>
          <w:rFonts w:ascii="Arial" w:hAnsi="Arial" w:cs="Arial"/>
          <w:color w:val="000000" w:themeColor="text1"/>
          <w:sz w:val="22"/>
          <w:szCs w:val="22"/>
          <w:lang w:val="en-GB"/>
        </w:rPr>
        <w:t xml:space="preserve">with the same width </w:t>
      </w:r>
      <w:r w:rsidR="007C6381" w:rsidRPr="006A4766">
        <w:rPr>
          <w:rFonts w:ascii="Arial" w:hAnsi="Arial" w:cs="Arial"/>
          <w:color w:val="000000" w:themeColor="text1"/>
          <w:sz w:val="22"/>
          <w:szCs w:val="22"/>
          <w:lang w:val="en-GB"/>
        </w:rPr>
        <w:t>are drawn symmetrically</w:t>
      </w:r>
      <w:r w:rsidR="00825510">
        <w:rPr>
          <w:rFonts w:ascii="Arial" w:hAnsi="Arial" w:cs="Arial"/>
          <w:color w:val="000000" w:themeColor="text1"/>
          <w:sz w:val="22"/>
          <w:szCs w:val="22"/>
          <w:lang w:val="en-GB"/>
        </w:rPr>
        <w:t>.</w:t>
      </w:r>
      <w:r w:rsidR="001C2539" w:rsidRPr="006A4766">
        <w:rPr>
          <w:rFonts w:ascii="Arial" w:hAnsi="Arial" w:cs="Arial"/>
          <w:color w:val="000000" w:themeColor="text1"/>
          <w:sz w:val="22"/>
          <w:szCs w:val="22"/>
          <w:lang w:val="en-GB"/>
        </w:rPr>
        <w:t xml:space="preserve"> </w:t>
      </w:r>
      <w:r w:rsidR="00825510">
        <w:rPr>
          <w:rFonts w:ascii="Arial" w:hAnsi="Arial" w:cs="Arial"/>
          <w:color w:val="000000" w:themeColor="text1"/>
          <w:sz w:val="22"/>
          <w:szCs w:val="22"/>
          <w:lang w:val="en-GB"/>
        </w:rPr>
        <w:t xml:space="preserve">The first </w:t>
      </w:r>
      <w:r w:rsidR="001C2539" w:rsidRPr="006A4766">
        <w:rPr>
          <w:rFonts w:ascii="Arial" w:hAnsi="Arial" w:cs="Arial"/>
          <w:color w:val="000000" w:themeColor="text1"/>
          <w:sz w:val="22"/>
          <w:szCs w:val="22"/>
          <w:lang w:val="en-GB"/>
        </w:rPr>
        <w:t>two</w:t>
      </w:r>
      <w:r w:rsidR="007C6381" w:rsidRPr="006A4766">
        <w:rPr>
          <w:rFonts w:ascii="Arial" w:hAnsi="Arial" w:cs="Arial"/>
          <w:color w:val="000000" w:themeColor="text1"/>
          <w:sz w:val="22"/>
          <w:szCs w:val="22"/>
          <w:lang w:val="en-GB"/>
        </w:rPr>
        <w:t xml:space="preserve"> </w:t>
      </w:r>
      <w:r w:rsidR="00825510">
        <w:rPr>
          <w:rFonts w:ascii="Arial" w:hAnsi="Arial" w:cs="Arial"/>
          <w:color w:val="000000" w:themeColor="text1"/>
          <w:sz w:val="22"/>
          <w:szCs w:val="22"/>
          <w:lang w:val="en-GB"/>
        </w:rPr>
        <w:t>are</w:t>
      </w:r>
      <w:r w:rsidRPr="006A4766">
        <w:rPr>
          <w:rFonts w:ascii="Arial" w:hAnsi="Arial" w:cs="Arial"/>
          <w:color w:val="000000" w:themeColor="text1"/>
          <w:sz w:val="22"/>
          <w:szCs w:val="22"/>
          <w:lang w:val="en-GB"/>
        </w:rPr>
        <w:t xml:space="preserve"> the</w:t>
      </w:r>
      <w:r w:rsidR="007C6381" w:rsidRPr="006A4766">
        <w:rPr>
          <w:rFonts w:ascii="Arial" w:hAnsi="Arial" w:cs="Arial"/>
          <w:color w:val="000000" w:themeColor="text1"/>
          <w:sz w:val="22"/>
          <w:szCs w:val="22"/>
          <w:lang w:val="en-GB"/>
        </w:rPr>
        <w:t xml:space="preserve"> </w:t>
      </w:r>
      <w:r w:rsidR="00825510">
        <w:rPr>
          <w:rFonts w:ascii="Arial" w:hAnsi="Arial" w:cs="Arial"/>
          <w:color w:val="000000" w:themeColor="text1"/>
          <w:sz w:val="22"/>
          <w:szCs w:val="22"/>
          <w:lang w:val="en-GB"/>
        </w:rPr>
        <w:t xml:space="preserve">Aristotle’s </w:t>
      </w:r>
      <w:r w:rsidR="007C6381" w:rsidRPr="006A4766">
        <w:rPr>
          <w:rFonts w:ascii="Arial" w:hAnsi="Arial" w:cs="Arial"/>
          <w:color w:val="000000" w:themeColor="text1"/>
          <w:sz w:val="22"/>
          <w:szCs w:val="22"/>
          <w:lang w:val="en-GB"/>
        </w:rPr>
        <w:t>sublunar element</w:t>
      </w:r>
      <w:r w:rsidR="00825510">
        <w:rPr>
          <w:rFonts w:ascii="Arial" w:hAnsi="Arial" w:cs="Arial"/>
          <w:color w:val="000000" w:themeColor="text1"/>
          <w:sz w:val="22"/>
          <w:szCs w:val="22"/>
          <w:lang w:val="en-GB"/>
        </w:rPr>
        <w:t>al space</w:t>
      </w:r>
      <w:r w:rsidR="001C2539" w:rsidRPr="006A4766">
        <w:rPr>
          <w:rFonts w:ascii="Arial" w:hAnsi="Arial" w:cs="Arial"/>
          <w:color w:val="000000" w:themeColor="text1"/>
          <w:sz w:val="22"/>
          <w:szCs w:val="22"/>
          <w:lang w:val="en-GB"/>
        </w:rPr>
        <w:t xml:space="preserve"> of air </w:t>
      </w:r>
      <w:r w:rsidR="00825510">
        <w:rPr>
          <w:rFonts w:ascii="Arial" w:hAnsi="Arial" w:cs="Arial"/>
          <w:color w:val="000000" w:themeColor="text1"/>
          <w:sz w:val="22"/>
          <w:szCs w:val="22"/>
          <w:lang w:val="en-GB"/>
        </w:rPr>
        <w:t>represented by wavery clouds</w:t>
      </w:r>
      <w:r w:rsidR="00596067">
        <w:rPr>
          <w:rFonts w:ascii="Arial" w:hAnsi="Arial" w:cs="Arial"/>
          <w:color w:val="000000" w:themeColor="text1"/>
          <w:sz w:val="22"/>
          <w:szCs w:val="22"/>
          <w:lang w:val="en-GB"/>
        </w:rPr>
        <w:t>,</w:t>
      </w:r>
      <w:r w:rsidR="00825510">
        <w:rPr>
          <w:rFonts w:ascii="Arial" w:hAnsi="Arial" w:cs="Arial"/>
          <w:color w:val="000000" w:themeColor="text1"/>
          <w:sz w:val="22"/>
          <w:szCs w:val="22"/>
          <w:lang w:val="en-GB"/>
        </w:rPr>
        <w:t xml:space="preserve"> </w:t>
      </w:r>
      <w:r w:rsidR="001C2539" w:rsidRPr="006A4766">
        <w:rPr>
          <w:rFonts w:ascii="Arial" w:hAnsi="Arial" w:cs="Arial"/>
          <w:color w:val="000000" w:themeColor="text1"/>
          <w:sz w:val="22"/>
          <w:szCs w:val="22"/>
          <w:lang w:val="en-GB"/>
        </w:rPr>
        <w:t>and fire</w:t>
      </w:r>
      <w:r w:rsidR="00825510">
        <w:rPr>
          <w:rFonts w:ascii="Arial" w:hAnsi="Arial" w:cs="Arial"/>
          <w:color w:val="000000" w:themeColor="text1"/>
          <w:sz w:val="22"/>
          <w:szCs w:val="22"/>
          <w:lang w:val="en-GB"/>
        </w:rPr>
        <w:t xml:space="preserve"> defined by concentric golden rays; seven planetary spheres follow – the moon, Mercury, Venus, the sun, Jupiter and Saturn – with their names written inside </w:t>
      </w:r>
      <w:r w:rsidR="00596067">
        <w:rPr>
          <w:rFonts w:ascii="Arial" w:hAnsi="Arial" w:cs="Arial"/>
          <w:color w:val="000000" w:themeColor="text1"/>
          <w:sz w:val="22"/>
          <w:szCs w:val="22"/>
          <w:lang w:val="en-GB"/>
        </w:rPr>
        <w:t>the sphere</w:t>
      </w:r>
      <w:r w:rsidR="00825510">
        <w:rPr>
          <w:rFonts w:ascii="Arial" w:hAnsi="Arial" w:cs="Arial"/>
          <w:color w:val="000000" w:themeColor="text1"/>
          <w:sz w:val="22"/>
          <w:szCs w:val="22"/>
          <w:lang w:val="en-GB"/>
        </w:rPr>
        <w:t>;</w:t>
      </w:r>
      <w:r w:rsidR="00596067">
        <w:rPr>
          <w:rFonts w:ascii="Arial" w:hAnsi="Arial" w:cs="Arial"/>
          <w:color w:val="000000" w:themeColor="text1"/>
          <w:sz w:val="22"/>
          <w:szCs w:val="22"/>
          <w:lang w:val="en-GB"/>
        </w:rPr>
        <w:t xml:space="preserve"> after these, the theological idea of the firmament is depicted by little stars inside the band as well as the zodiac glyphs; the Ptolemy’s concept of the </w:t>
      </w:r>
      <w:r w:rsidR="00596067" w:rsidRPr="00596067">
        <w:rPr>
          <w:rFonts w:ascii="Arial" w:hAnsi="Arial" w:cs="Arial"/>
          <w:i/>
          <w:iCs/>
          <w:color w:val="000000" w:themeColor="text1"/>
          <w:sz w:val="22"/>
          <w:szCs w:val="22"/>
          <w:lang w:val="en-GB"/>
        </w:rPr>
        <w:t>primum mobile</w:t>
      </w:r>
      <w:r w:rsidR="00596067">
        <w:rPr>
          <w:rFonts w:ascii="Arial" w:hAnsi="Arial" w:cs="Arial"/>
          <w:color w:val="000000" w:themeColor="text1"/>
          <w:sz w:val="22"/>
          <w:szCs w:val="22"/>
          <w:lang w:val="en-GB"/>
        </w:rPr>
        <w:t xml:space="preserve"> comes next with its revolution time of twenty-four hours; the last band encloses the spheres with a dark-red </w:t>
      </w:r>
      <w:proofErr w:type="spellStart"/>
      <w:r w:rsidR="00596067">
        <w:rPr>
          <w:rFonts w:ascii="Arial" w:hAnsi="Arial" w:cs="Arial"/>
          <w:color w:val="000000" w:themeColor="text1"/>
          <w:sz w:val="22"/>
          <w:szCs w:val="22"/>
          <w:lang w:val="en-GB"/>
        </w:rPr>
        <w:t>color</w:t>
      </w:r>
      <w:proofErr w:type="spellEnd"/>
      <w:r w:rsidR="00596067">
        <w:rPr>
          <w:rFonts w:ascii="Arial" w:hAnsi="Arial" w:cs="Arial"/>
          <w:color w:val="000000" w:themeColor="text1"/>
          <w:sz w:val="22"/>
          <w:szCs w:val="22"/>
          <w:lang w:val="en-GB"/>
        </w:rPr>
        <w:t xml:space="preserve"> where is written </w:t>
      </w:r>
      <w:proofErr w:type="spellStart"/>
      <w:r w:rsidR="00596067" w:rsidRPr="006A4766">
        <w:rPr>
          <w:rFonts w:ascii="Arial" w:hAnsi="Arial" w:cs="Arial"/>
          <w:i/>
          <w:iCs/>
          <w:color w:val="000000" w:themeColor="text1"/>
          <w:sz w:val="22"/>
          <w:szCs w:val="22"/>
          <w:lang w:val="en-GB"/>
        </w:rPr>
        <w:t>Celum</w:t>
      </w:r>
      <w:proofErr w:type="spellEnd"/>
      <w:r w:rsidR="00596067" w:rsidRPr="006A4766">
        <w:rPr>
          <w:rFonts w:ascii="Arial" w:hAnsi="Arial" w:cs="Arial"/>
          <w:i/>
          <w:iCs/>
          <w:color w:val="000000" w:themeColor="text1"/>
          <w:sz w:val="22"/>
          <w:szCs w:val="22"/>
          <w:lang w:val="en-GB"/>
        </w:rPr>
        <w:t xml:space="preserve"> </w:t>
      </w:r>
      <w:proofErr w:type="spellStart"/>
      <w:r w:rsidR="00596067" w:rsidRPr="006A4766">
        <w:rPr>
          <w:rFonts w:ascii="Arial" w:hAnsi="Arial" w:cs="Arial"/>
          <w:i/>
          <w:iCs/>
          <w:color w:val="000000" w:themeColor="text1"/>
          <w:sz w:val="22"/>
          <w:szCs w:val="22"/>
          <w:lang w:val="en-GB"/>
        </w:rPr>
        <w:t>Empireum</w:t>
      </w:r>
      <w:proofErr w:type="spellEnd"/>
      <w:r w:rsidR="00596067" w:rsidRPr="006A4766">
        <w:rPr>
          <w:rFonts w:ascii="Arial" w:hAnsi="Arial" w:cs="Arial"/>
          <w:i/>
          <w:iCs/>
          <w:color w:val="000000" w:themeColor="text1"/>
          <w:sz w:val="22"/>
          <w:szCs w:val="22"/>
          <w:lang w:val="en-GB"/>
        </w:rPr>
        <w:t xml:space="preserve"> </w:t>
      </w:r>
      <w:proofErr w:type="spellStart"/>
      <w:r w:rsidR="00596067" w:rsidRPr="006A4766">
        <w:rPr>
          <w:rFonts w:ascii="Arial" w:hAnsi="Arial" w:cs="Arial"/>
          <w:i/>
          <w:iCs/>
          <w:color w:val="000000" w:themeColor="text1"/>
          <w:sz w:val="22"/>
          <w:szCs w:val="22"/>
          <w:lang w:val="en-GB"/>
        </w:rPr>
        <w:t>Habitaculum</w:t>
      </w:r>
      <w:proofErr w:type="spellEnd"/>
      <w:r w:rsidR="00596067" w:rsidRPr="006A4766">
        <w:rPr>
          <w:rFonts w:ascii="Arial" w:hAnsi="Arial" w:cs="Arial"/>
          <w:i/>
          <w:iCs/>
          <w:color w:val="000000" w:themeColor="text1"/>
          <w:sz w:val="22"/>
          <w:szCs w:val="22"/>
          <w:lang w:val="en-GB"/>
        </w:rPr>
        <w:t xml:space="preserve"> </w:t>
      </w:r>
      <w:proofErr w:type="spellStart"/>
      <w:r w:rsidR="00596067" w:rsidRPr="006A4766">
        <w:rPr>
          <w:rFonts w:ascii="Arial" w:hAnsi="Arial" w:cs="Arial"/>
          <w:i/>
          <w:iCs/>
          <w:color w:val="000000" w:themeColor="text1"/>
          <w:sz w:val="22"/>
          <w:szCs w:val="22"/>
          <w:lang w:val="en-GB"/>
        </w:rPr>
        <w:t>dei</w:t>
      </w:r>
      <w:proofErr w:type="spellEnd"/>
      <w:r w:rsidR="00596067" w:rsidRPr="006A4766">
        <w:rPr>
          <w:rFonts w:ascii="Arial" w:hAnsi="Arial" w:cs="Arial"/>
          <w:i/>
          <w:iCs/>
          <w:color w:val="000000" w:themeColor="text1"/>
          <w:sz w:val="22"/>
          <w:szCs w:val="22"/>
          <w:lang w:val="en-GB"/>
        </w:rPr>
        <w:t xml:space="preserve"> et Omnium </w:t>
      </w:r>
      <w:proofErr w:type="spellStart"/>
      <w:r w:rsidR="00596067" w:rsidRPr="006A4766">
        <w:rPr>
          <w:rFonts w:ascii="Arial" w:hAnsi="Arial" w:cs="Arial"/>
          <w:i/>
          <w:iCs/>
          <w:color w:val="000000" w:themeColor="text1"/>
          <w:sz w:val="22"/>
          <w:szCs w:val="22"/>
          <w:lang w:val="en-GB"/>
        </w:rPr>
        <w:t>Electorum</w:t>
      </w:r>
      <w:proofErr w:type="spellEnd"/>
      <w:r w:rsidR="00596067">
        <w:rPr>
          <w:rFonts w:ascii="Arial" w:hAnsi="Arial" w:cs="Arial"/>
          <w:color w:val="000000" w:themeColor="text1"/>
          <w:sz w:val="22"/>
          <w:szCs w:val="22"/>
          <w:lang w:val="en-GB"/>
        </w:rPr>
        <w:t xml:space="preserve">, the empyrean realm. </w:t>
      </w:r>
    </w:p>
    <w:p w:rsidR="00B94293" w:rsidRDefault="00596067" w:rsidP="00EA12BF">
      <w:pPr>
        <w:spacing w:line="300" w:lineRule="atLeast"/>
        <w:rPr>
          <w:rFonts w:ascii="Arial" w:hAnsi="Arial" w:cs="Arial"/>
          <w:color w:val="000000" w:themeColor="text1"/>
          <w:sz w:val="22"/>
          <w:szCs w:val="22"/>
          <w:lang w:val="en-GB"/>
        </w:rPr>
      </w:pPr>
      <w:r w:rsidRPr="006A4766">
        <w:rPr>
          <w:rFonts w:ascii="Arial" w:hAnsi="Arial" w:cs="Arial"/>
          <w:color w:val="000000" w:themeColor="text1"/>
          <w:sz w:val="22"/>
          <w:szCs w:val="22"/>
          <w:lang w:val="en-GB"/>
        </w:rPr>
        <w:t xml:space="preserve">Within each of the </w:t>
      </w:r>
      <w:r w:rsidR="00B94293">
        <w:rPr>
          <w:rFonts w:ascii="Arial" w:hAnsi="Arial" w:cs="Arial"/>
          <w:color w:val="000000" w:themeColor="text1"/>
          <w:sz w:val="22"/>
          <w:szCs w:val="22"/>
          <w:lang w:val="en-GB"/>
        </w:rPr>
        <w:t>band’s</w:t>
      </w:r>
      <w:r w:rsidRPr="006A4766">
        <w:rPr>
          <w:rFonts w:ascii="Arial" w:hAnsi="Arial" w:cs="Arial"/>
          <w:color w:val="000000" w:themeColor="text1"/>
          <w:sz w:val="22"/>
          <w:szCs w:val="22"/>
          <w:lang w:val="en-GB"/>
        </w:rPr>
        <w:t xml:space="preserve"> spaces, is information regarding the distances from the planets to the </w:t>
      </w:r>
      <w:proofErr w:type="spellStart"/>
      <w:r w:rsidRPr="006A4766">
        <w:rPr>
          <w:rFonts w:ascii="Arial" w:hAnsi="Arial" w:cs="Arial"/>
          <w:color w:val="000000" w:themeColor="text1"/>
          <w:sz w:val="22"/>
          <w:szCs w:val="22"/>
          <w:lang w:val="en-GB"/>
        </w:rPr>
        <w:t>center</w:t>
      </w:r>
      <w:proofErr w:type="spellEnd"/>
      <w:r w:rsidRPr="006A4766">
        <w:rPr>
          <w:rFonts w:ascii="Arial" w:hAnsi="Arial" w:cs="Arial"/>
          <w:color w:val="000000" w:themeColor="text1"/>
          <w:sz w:val="22"/>
          <w:szCs w:val="22"/>
          <w:lang w:val="en-GB"/>
        </w:rPr>
        <w:t xml:space="preserve"> of the earth, the diameter of each celestial glob</w:t>
      </w:r>
      <w:r>
        <w:rPr>
          <w:rFonts w:ascii="Arial" w:hAnsi="Arial" w:cs="Arial"/>
          <w:color w:val="000000" w:themeColor="text1"/>
          <w:sz w:val="22"/>
          <w:szCs w:val="22"/>
          <w:lang w:val="en-GB"/>
        </w:rPr>
        <w:t>e,</w:t>
      </w:r>
      <w:r w:rsidRPr="006A4766">
        <w:rPr>
          <w:rFonts w:ascii="Arial" w:hAnsi="Arial" w:cs="Arial"/>
          <w:color w:val="000000" w:themeColor="text1"/>
          <w:sz w:val="22"/>
          <w:szCs w:val="22"/>
          <w:lang w:val="en-GB"/>
        </w:rPr>
        <w:t xml:space="preserve"> its largest circumference</w:t>
      </w:r>
      <w:r>
        <w:rPr>
          <w:rFonts w:ascii="Arial" w:hAnsi="Arial" w:cs="Arial"/>
          <w:color w:val="000000" w:themeColor="text1"/>
          <w:sz w:val="22"/>
          <w:szCs w:val="22"/>
          <w:lang w:val="en-GB"/>
        </w:rPr>
        <w:t xml:space="preserve"> and</w:t>
      </w:r>
      <w:r w:rsidRPr="006A4766">
        <w:rPr>
          <w:rFonts w:ascii="Arial" w:hAnsi="Arial" w:cs="Arial"/>
          <w:color w:val="000000" w:themeColor="text1"/>
          <w:sz w:val="22"/>
          <w:szCs w:val="22"/>
          <w:lang w:val="en-GB"/>
        </w:rPr>
        <w:t xml:space="preserve"> their revolution times. The conventional astrological symbols of the planets</w:t>
      </w:r>
      <w:r w:rsidR="00B94293">
        <w:rPr>
          <w:rFonts w:ascii="Arial" w:hAnsi="Arial" w:cs="Arial"/>
          <w:color w:val="000000" w:themeColor="text1"/>
          <w:sz w:val="22"/>
          <w:szCs w:val="22"/>
          <w:lang w:val="en-GB"/>
        </w:rPr>
        <w:t xml:space="preserve">, stars representing the firmament and the words </w:t>
      </w:r>
      <w:proofErr w:type="spellStart"/>
      <w:r w:rsidR="00B94293" w:rsidRPr="00B94293">
        <w:rPr>
          <w:rFonts w:ascii="Arial" w:hAnsi="Arial" w:cs="Arial"/>
          <w:i/>
          <w:iCs/>
          <w:color w:val="000000" w:themeColor="text1"/>
          <w:sz w:val="22"/>
          <w:szCs w:val="22"/>
          <w:lang w:val="en-GB"/>
        </w:rPr>
        <w:t>ar</w:t>
      </w:r>
      <w:proofErr w:type="spellEnd"/>
      <w:r w:rsidR="00B94293">
        <w:rPr>
          <w:rFonts w:ascii="Arial" w:hAnsi="Arial" w:cs="Arial"/>
          <w:color w:val="000000" w:themeColor="text1"/>
          <w:sz w:val="22"/>
          <w:szCs w:val="22"/>
          <w:lang w:val="en-GB"/>
        </w:rPr>
        <w:t xml:space="preserve"> (air) and </w:t>
      </w:r>
      <w:proofErr w:type="spellStart"/>
      <w:r w:rsidR="00B94293">
        <w:rPr>
          <w:rFonts w:ascii="Arial" w:hAnsi="Arial" w:cs="Arial"/>
          <w:color w:val="000000" w:themeColor="text1"/>
          <w:sz w:val="22"/>
          <w:szCs w:val="22"/>
          <w:lang w:val="en-GB"/>
        </w:rPr>
        <w:t>f</w:t>
      </w:r>
      <w:r w:rsidR="00B94293" w:rsidRPr="00B94293">
        <w:rPr>
          <w:rFonts w:ascii="Arial" w:hAnsi="Arial" w:cs="Arial"/>
          <w:i/>
          <w:iCs/>
          <w:color w:val="000000" w:themeColor="text1"/>
          <w:sz w:val="22"/>
          <w:szCs w:val="22"/>
          <w:lang w:val="en-GB"/>
        </w:rPr>
        <w:t>ogo</w:t>
      </w:r>
      <w:proofErr w:type="spellEnd"/>
      <w:r w:rsidRPr="006A4766">
        <w:rPr>
          <w:rFonts w:ascii="Arial" w:hAnsi="Arial" w:cs="Arial"/>
          <w:color w:val="000000" w:themeColor="text1"/>
          <w:sz w:val="22"/>
          <w:szCs w:val="22"/>
          <w:lang w:val="en-GB"/>
        </w:rPr>
        <w:t xml:space="preserve"> </w:t>
      </w:r>
      <w:r w:rsidR="00B94293">
        <w:rPr>
          <w:rFonts w:ascii="Arial" w:hAnsi="Arial" w:cs="Arial"/>
          <w:color w:val="000000" w:themeColor="text1"/>
          <w:sz w:val="22"/>
          <w:szCs w:val="22"/>
          <w:lang w:val="en-GB"/>
        </w:rPr>
        <w:t xml:space="preserve">(fire) </w:t>
      </w:r>
      <w:r w:rsidRPr="006A4766">
        <w:rPr>
          <w:rFonts w:ascii="Arial" w:hAnsi="Arial" w:cs="Arial"/>
          <w:color w:val="000000" w:themeColor="text1"/>
          <w:sz w:val="22"/>
          <w:szCs w:val="22"/>
          <w:lang w:val="en-GB"/>
        </w:rPr>
        <w:t>are drawn on the clear biding area, above and below the globe</w:t>
      </w:r>
      <w:r w:rsidR="00B94293">
        <w:rPr>
          <w:rFonts w:ascii="Arial" w:hAnsi="Arial" w:cs="Arial"/>
          <w:color w:val="000000" w:themeColor="text1"/>
          <w:sz w:val="22"/>
          <w:szCs w:val="22"/>
          <w:lang w:val="en-GB"/>
        </w:rPr>
        <w:t>s</w:t>
      </w:r>
      <w:r w:rsidRPr="006A4766">
        <w:rPr>
          <w:rFonts w:ascii="Arial" w:hAnsi="Arial" w:cs="Arial"/>
          <w:color w:val="000000" w:themeColor="text1"/>
          <w:sz w:val="22"/>
          <w:szCs w:val="22"/>
          <w:lang w:val="en-GB"/>
        </w:rPr>
        <w:t xml:space="preserve">, on each side of the page, strengthening the illustration’s symmetry. </w:t>
      </w:r>
    </w:p>
    <w:p w:rsidR="00B94293" w:rsidRDefault="0049398F" w:rsidP="00EA12BF">
      <w:pPr>
        <w:spacing w:line="300" w:lineRule="atLeast"/>
        <w:rPr>
          <w:rFonts w:ascii="Arial" w:hAnsi="Arial" w:cs="Arial"/>
          <w:color w:val="000000" w:themeColor="text1"/>
          <w:sz w:val="22"/>
          <w:szCs w:val="22"/>
          <w:lang w:val="en-GB"/>
        </w:rPr>
      </w:pPr>
      <w:r w:rsidRPr="006A4766">
        <w:rPr>
          <w:rFonts w:ascii="Arial" w:hAnsi="Arial" w:cs="Arial"/>
          <w:color w:val="000000" w:themeColor="text1"/>
          <w:sz w:val="22"/>
          <w:szCs w:val="22"/>
          <w:lang w:val="en-GB"/>
        </w:rPr>
        <w:t xml:space="preserve">Around the four quadrants of the </w:t>
      </w:r>
      <w:proofErr w:type="spellStart"/>
      <w:r w:rsidRPr="006A4766">
        <w:rPr>
          <w:rFonts w:ascii="Arial" w:hAnsi="Arial" w:cs="Arial"/>
          <w:i/>
          <w:iCs/>
          <w:color w:val="000000" w:themeColor="text1"/>
          <w:sz w:val="22"/>
          <w:szCs w:val="22"/>
          <w:lang w:val="en-GB"/>
        </w:rPr>
        <w:t>Celum</w:t>
      </w:r>
      <w:proofErr w:type="spellEnd"/>
      <w:r w:rsidRPr="006A4766">
        <w:rPr>
          <w:rFonts w:ascii="Arial" w:hAnsi="Arial" w:cs="Arial"/>
          <w:color w:val="000000" w:themeColor="text1"/>
          <w:sz w:val="22"/>
          <w:szCs w:val="22"/>
          <w:lang w:val="en-GB"/>
        </w:rPr>
        <w:t xml:space="preserve">, faces and wings of peeking </w:t>
      </w:r>
      <w:r w:rsidR="000E54FA">
        <w:rPr>
          <w:rFonts w:ascii="Arial" w:hAnsi="Arial" w:cs="Arial"/>
          <w:color w:val="000000" w:themeColor="text1"/>
          <w:sz w:val="22"/>
          <w:szCs w:val="22"/>
          <w:lang w:val="en-GB"/>
        </w:rPr>
        <w:t>angels</w:t>
      </w:r>
      <w:r w:rsidRPr="006A4766">
        <w:rPr>
          <w:rFonts w:ascii="Arial" w:hAnsi="Arial" w:cs="Arial"/>
          <w:color w:val="000000" w:themeColor="text1"/>
          <w:sz w:val="22"/>
          <w:szCs w:val="22"/>
          <w:lang w:val="en-GB"/>
        </w:rPr>
        <w:t xml:space="preserve"> are depicted, displaying </w:t>
      </w:r>
      <w:r w:rsidR="003F3A60">
        <w:rPr>
          <w:rFonts w:ascii="Arial" w:hAnsi="Arial" w:cs="Arial"/>
          <w:color w:val="000000" w:themeColor="text1"/>
          <w:sz w:val="22"/>
          <w:szCs w:val="22"/>
          <w:lang w:val="en-GB"/>
        </w:rPr>
        <w:t xml:space="preserve">a </w:t>
      </w:r>
      <w:r w:rsidRPr="006A4766">
        <w:rPr>
          <w:rFonts w:ascii="Arial" w:hAnsi="Arial" w:cs="Arial"/>
          <w:color w:val="000000" w:themeColor="text1"/>
          <w:sz w:val="22"/>
          <w:szCs w:val="22"/>
          <w:lang w:val="en-GB"/>
        </w:rPr>
        <w:t xml:space="preserve">cross over their heads. </w:t>
      </w:r>
      <w:r w:rsidR="00CA7A8B">
        <w:rPr>
          <w:rFonts w:ascii="Arial" w:hAnsi="Arial" w:cs="Arial"/>
          <w:color w:val="000000" w:themeColor="text1"/>
          <w:sz w:val="22"/>
          <w:szCs w:val="22"/>
          <w:lang w:val="en-GB"/>
        </w:rPr>
        <w:t xml:space="preserve">A bright spot of light emanates from the lower corners of the pages. The same divine light is traversed by the Creator on the upper right side and emanates </w:t>
      </w:r>
      <w:r w:rsidR="005A7E74">
        <w:rPr>
          <w:rFonts w:ascii="Arial" w:hAnsi="Arial" w:cs="Arial"/>
          <w:color w:val="000000" w:themeColor="text1"/>
          <w:sz w:val="22"/>
          <w:szCs w:val="22"/>
          <w:lang w:val="en-GB"/>
        </w:rPr>
        <w:t>behind</w:t>
      </w:r>
      <w:r w:rsidR="00CA7A8B">
        <w:rPr>
          <w:rFonts w:ascii="Arial" w:hAnsi="Arial" w:cs="Arial"/>
          <w:color w:val="000000" w:themeColor="text1"/>
          <w:sz w:val="22"/>
          <w:szCs w:val="22"/>
          <w:lang w:val="en-GB"/>
        </w:rPr>
        <w:t xml:space="preserve"> the Christian Cross on the upper left side. </w:t>
      </w:r>
    </w:p>
    <w:p w:rsidR="008E5071" w:rsidRPr="00C90105" w:rsidRDefault="008E5071"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Velho’s illustration </w:t>
      </w:r>
      <w:r w:rsidR="00206D41">
        <w:rPr>
          <w:rFonts w:ascii="Arial" w:hAnsi="Arial" w:cs="Arial"/>
          <w:color w:val="000000" w:themeColor="text1"/>
          <w:sz w:val="22"/>
          <w:szCs w:val="22"/>
          <w:lang w:val="en-GB"/>
        </w:rPr>
        <w:t>incorporated</w:t>
      </w:r>
      <w:r w:rsidR="00A410CE">
        <w:rPr>
          <w:rFonts w:ascii="Arial" w:hAnsi="Arial" w:cs="Arial"/>
          <w:color w:val="000000" w:themeColor="text1"/>
          <w:sz w:val="22"/>
          <w:szCs w:val="22"/>
          <w:lang w:val="en-GB"/>
        </w:rPr>
        <w:t xml:space="preserve"> </w:t>
      </w:r>
      <w:r w:rsidR="003D3B4E">
        <w:rPr>
          <w:rFonts w:ascii="Arial" w:hAnsi="Arial" w:cs="Arial"/>
          <w:color w:val="000000" w:themeColor="text1"/>
          <w:sz w:val="22"/>
          <w:szCs w:val="22"/>
          <w:lang w:val="en-GB"/>
        </w:rPr>
        <w:t xml:space="preserve">Aristotle’s </w:t>
      </w:r>
      <w:r w:rsidR="00A410CE">
        <w:rPr>
          <w:rFonts w:ascii="Arial" w:hAnsi="Arial" w:cs="Arial"/>
          <w:color w:val="000000" w:themeColor="text1"/>
          <w:sz w:val="22"/>
          <w:szCs w:val="22"/>
          <w:lang w:val="en-GB"/>
        </w:rPr>
        <w:t xml:space="preserve">ideas </w:t>
      </w:r>
      <w:r w:rsidR="003D3B4E">
        <w:rPr>
          <w:rFonts w:ascii="Arial" w:hAnsi="Arial" w:cs="Arial"/>
          <w:color w:val="000000" w:themeColor="text1"/>
          <w:sz w:val="22"/>
          <w:szCs w:val="22"/>
          <w:lang w:val="en-GB"/>
        </w:rPr>
        <w:t>of</w:t>
      </w:r>
      <w:r w:rsidR="00A410CE">
        <w:rPr>
          <w:rFonts w:ascii="Arial" w:hAnsi="Arial" w:cs="Arial"/>
          <w:color w:val="000000" w:themeColor="text1"/>
          <w:sz w:val="22"/>
          <w:szCs w:val="22"/>
          <w:lang w:val="en-GB"/>
        </w:rPr>
        <w:t xml:space="preserve"> the</w:t>
      </w:r>
      <w:r>
        <w:rPr>
          <w:rFonts w:ascii="Arial" w:hAnsi="Arial" w:cs="Arial"/>
          <w:color w:val="000000" w:themeColor="text1"/>
          <w:sz w:val="22"/>
          <w:szCs w:val="22"/>
          <w:lang w:val="en-GB"/>
        </w:rPr>
        <w:t xml:space="preserve"> element</w:t>
      </w:r>
      <w:r w:rsidR="00C90105">
        <w:rPr>
          <w:rFonts w:ascii="Arial" w:hAnsi="Arial" w:cs="Arial"/>
          <w:color w:val="000000" w:themeColor="text1"/>
          <w:sz w:val="22"/>
          <w:szCs w:val="22"/>
          <w:lang w:val="en-GB"/>
        </w:rPr>
        <w:t>al</w:t>
      </w:r>
      <w:r w:rsidR="003D3B4E">
        <w:rPr>
          <w:rFonts w:ascii="Arial" w:hAnsi="Arial" w:cs="Arial"/>
          <w:color w:val="000000" w:themeColor="text1"/>
          <w:sz w:val="22"/>
          <w:szCs w:val="22"/>
          <w:lang w:val="en-GB"/>
        </w:rPr>
        <w:t xml:space="preserve">s </w:t>
      </w:r>
      <w:r>
        <w:rPr>
          <w:rFonts w:ascii="Arial" w:hAnsi="Arial" w:cs="Arial"/>
          <w:color w:val="000000" w:themeColor="text1"/>
          <w:sz w:val="22"/>
          <w:szCs w:val="22"/>
          <w:lang w:val="en-GB"/>
        </w:rPr>
        <w:t>of air and fire</w:t>
      </w:r>
      <w:r w:rsidR="003D3B4E">
        <w:rPr>
          <w:rFonts w:ascii="Arial" w:hAnsi="Arial" w:cs="Arial"/>
          <w:color w:val="000000" w:themeColor="text1"/>
          <w:sz w:val="22"/>
          <w:szCs w:val="22"/>
          <w:lang w:val="en-GB"/>
        </w:rPr>
        <w:t xml:space="preserve"> around the earth</w:t>
      </w:r>
      <w:r w:rsidR="00C90105">
        <w:rPr>
          <w:rFonts w:ascii="Arial" w:hAnsi="Arial" w:cs="Arial"/>
          <w:color w:val="000000" w:themeColor="text1"/>
          <w:sz w:val="22"/>
          <w:szCs w:val="22"/>
          <w:lang w:val="en-GB"/>
        </w:rPr>
        <w:t>,</w:t>
      </w:r>
      <w:r w:rsidR="004D67BB">
        <w:rPr>
          <w:rFonts w:ascii="Arial" w:hAnsi="Arial" w:cs="Arial"/>
          <w:color w:val="000000" w:themeColor="text1"/>
          <w:sz w:val="22"/>
          <w:szCs w:val="22"/>
          <w:lang w:val="en-GB"/>
        </w:rPr>
        <w:t xml:space="preserve"> </w:t>
      </w:r>
      <w:r w:rsidR="003D3B4E">
        <w:rPr>
          <w:rFonts w:ascii="Arial" w:hAnsi="Arial" w:cs="Arial"/>
          <w:color w:val="000000" w:themeColor="text1"/>
          <w:sz w:val="22"/>
          <w:szCs w:val="22"/>
          <w:lang w:val="en-GB"/>
        </w:rPr>
        <w:t>and</w:t>
      </w:r>
      <w:r w:rsidR="00C90105">
        <w:rPr>
          <w:rFonts w:ascii="Arial" w:hAnsi="Arial" w:cs="Arial"/>
          <w:color w:val="000000" w:themeColor="text1"/>
          <w:sz w:val="22"/>
          <w:szCs w:val="22"/>
          <w:lang w:val="en-GB"/>
        </w:rPr>
        <w:t xml:space="preserve"> the </w:t>
      </w:r>
      <w:r w:rsidR="003D3B4E">
        <w:rPr>
          <w:rFonts w:ascii="Arial" w:hAnsi="Arial" w:cs="Arial"/>
          <w:color w:val="000000" w:themeColor="text1"/>
          <w:sz w:val="22"/>
          <w:szCs w:val="22"/>
          <w:lang w:val="en-GB"/>
        </w:rPr>
        <w:t xml:space="preserve">seven </w:t>
      </w:r>
      <w:r>
        <w:rPr>
          <w:rFonts w:ascii="Arial" w:hAnsi="Arial" w:cs="Arial"/>
          <w:color w:val="000000" w:themeColor="text1"/>
          <w:sz w:val="22"/>
          <w:szCs w:val="22"/>
          <w:lang w:val="en-GB"/>
        </w:rPr>
        <w:t>planetary</w:t>
      </w:r>
      <w:r w:rsidR="003D3B4E">
        <w:rPr>
          <w:rFonts w:ascii="Arial" w:hAnsi="Arial" w:cs="Arial"/>
          <w:color w:val="000000" w:themeColor="text1"/>
          <w:sz w:val="22"/>
          <w:szCs w:val="22"/>
          <w:lang w:val="en-GB"/>
        </w:rPr>
        <w:t xml:space="preserve"> spheres</w:t>
      </w:r>
      <w:r w:rsidR="004D67BB">
        <w:rPr>
          <w:rFonts w:ascii="Arial" w:hAnsi="Arial" w:cs="Arial"/>
          <w:color w:val="000000" w:themeColor="text1"/>
          <w:sz w:val="22"/>
          <w:szCs w:val="22"/>
          <w:lang w:val="en-GB"/>
        </w:rPr>
        <w:t>,</w:t>
      </w:r>
      <w:r w:rsidR="003F3A60">
        <w:rPr>
          <w:rFonts w:ascii="Arial" w:hAnsi="Arial" w:cs="Arial"/>
          <w:color w:val="000000" w:themeColor="text1"/>
          <w:sz w:val="22"/>
          <w:szCs w:val="22"/>
          <w:lang w:val="en-GB"/>
        </w:rPr>
        <w:t xml:space="preserve"> </w:t>
      </w:r>
      <w:r w:rsidR="003D3B4E">
        <w:rPr>
          <w:rFonts w:ascii="Arial" w:hAnsi="Arial" w:cs="Arial"/>
          <w:color w:val="000000" w:themeColor="text1"/>
          <w:sz w:val="22"/>
          <w:szCs w:val="22"/>
          <w:lang w:val="en-GB"/>
        </w:rPr>
        <w:t>as well as</w:t>
      </w:r>
      <w:r w:rsidR="004D67BB">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Ptolem</w:t>
      </w:r>
      <w:r w:rsidR="00A410CE">
        <w:rPr>
          <w:rFonts w:ascii="Arial" w:hAnsi="Arial" w:cs="Arial"/>
          <w:color w:val="000000" w:themeColor="text1"/>
          <w:sz w:val="22"/>
          <w:szCs w:val="22"/>
          <w:lang w:val="en-GB"/>
        </w:rPr>
        <w:t>y</w:t>
      </w:r>
      <w:r w:rsidR="00C90105">
        <w:rPr>
          <w:rFonts w:ascii="Arial" w:hAnsi="Arial" w:cs="Arial"/>
          <w:color w:val="000000" w:themeColor="text1"/>
          <w:sz w:val="22"/>
          <w:szCs w:val="22"/>
          <w:lang w:val="en-GB"/>
        </w:rPr>
        <w:t>’s</w:t>
      </w:r>
      <w:r>
        <w:rPr>
          <w:rFonts w:ascii="Arial" w:hAnsi="Arial" w:cs="Arial"/>
          <w:color w:val="000000" w:themeColor="text1"/>
          <w:sz w:val="22"/>
          <w:szCs w:val="22"/>
          <w:lang w:val="en-GB"/>
        </w:rPr>
        <w:t xml:space="preserve"> </w:t>
      </w:r>
      <w:r w:rsidR="004D67BB">
        <w:rPr>
          <w:rFonts w:ascii="Arial" w:hAnsi="Arial" w:cs="Arial"/>
          <w:color w:val="000000" w:themeColor="text1"/>
          <w:sz w:val="22"/>
          <w:szCs w:val="22"/>
          <w:lang w:val="en-GB"/>
        </w:rPr>
        <w:t xml:space="preserve">knowledge regarding </w:t>
      </w:r>
      <w:r>
        <w:rPr>
          <w:rFonts w:ascii="Arial" w:hAnsi="Arial" w:cs="Arial"/>
          <w:color w:val="000000" w:themeColor="text1"/>
          <w:sz w:val="22"/>
          <w:szCs w:val="22"/>
          <w:lang w:val="en-GB"/>
        </w:rPr>
        <w:t>distances</w:t>
      </w:r>
      <w:r w:rsidR="004D67BB">
        <w:rPr>
          <w:rFonts w:ascii="Arial" w:hAnsi="Arial" w:cs="Arial"/>
          <w:color w:val="000000" w:themeColor="text1"/>
          <w:sz w:val="22"/>
          <w:szCs w:val="22"/>
          <w:lang w:val="en-GB"/>
        </w:rPr>
        <w:t xml:space="preserve"> </w:t>
      </w:r>
      <w:r w:rsidR="001035FF">
        <w:rPr>
          <w:rFonts w:ascii="Arial" w:hAnsi="Arial" w:cs="Arial"/>
          <w:color w:val="000000" w:themeColor="text1"/>
          <w:sz w:val="22"/>
          <w:szCs w:val="22"/>
          <w:lang w:val="en-GB"/>
        </w:rPr>
        <w:t>between the</w:t>
      </w:r>
      <w:r w:rsidR="004D67BB">
        <w:rPr>
          <w:rFonts w:ascii="Arial" w:hAnsi="Arial" w:cs="Arial"/>
          <w:color w:val="000000" w:themeColor="text1"/>
          <w:sz w:val="22"/>
          <w:szCs w:val="22"/>
          <w:lang w:val="en-GB"/>
        </w:rPr>
        <w:t xml:space="preserve"> planets </w:t>
      </w:r>
      <w:r w:rsidR="00C90105">
        <w:rPr>
          <w:rFonts w:ascii="Arial" w:hAnsi="Arial" w:cs="Arial"/>
          <w:color w:val="000000" w:themeColor="text1"/>
          <w:sz w:val="22"/>
          <w:szCs w:val="22"/>
          <w:lang w:val="en-GB"/>
        </w:rPr>
        <w:t>and the</w:t>
      </w:r>
      <w:r w:rsidR="00A410CE">
        <w:rPr>
          <w:rFonts w:ascii="Arial" w:hAnsi="Arial" w:cs="Arial"/>
          <w:color w:val="000000" w:themeColor="text1"/>
          <w:sz w:val="22"/>
          <w:szCs w:val="22"/>
          <w:lang w:val="en-GB"/>
        </w:rPr>
        <w:t xml:space="preserve"> idea of </w:t>
      </w:r>
      <w:r w:rsidR="004D67BB">
        <w:rPr>
          <w:rFonts w:ascii="Arial" w:hAnsi="Arial" w:cs="Arial"/>
          <w:color w:val="000000" w:themeColor="text1"/>
          <w:sz w:val="22"/>
          <w:szCs w:val="22"/>
          <w:lang w:val="en-GB"/>
        </w:rPr>
        <w:t>the existence of the prime mover.</w:t>
      </w:r>
      <w:r>
        <w:rPr>
          <w:rFonts w:ascii="Arial" w:hAnsi="Arial" w:cs="Arial"/>
          <w:color w:val="000000" w:themeColor="text1"/>
          <w:sz w:val="22"/>
          <w:szCs w:val="22"/>
          <w:lang w:val="en-GB"/>
        </w:rPr>
        <w:t xml:space="preserve"> </w:t>
      </w:r>
      <w:r w:rsidR="00C90105">
        <w:rPr>
          <w:rFonts w:ascii="Arial" w:hAnsi="Arial" w:cs="Arial"/>
          <w:color w:val="000000" w:themeColor="text1"/>
          <w:sz w:val="22"/>
          <w:szCs w:val="22"/>
          <w:lang w:val="en-GB"/>
        </w:rPr>
        <w:t>The illustration also contains</w:t>
      </w:r>
      <w:r w:rsidR="003F3A60">
        <w:rPr>
          <w:rFonts w:ascii="Arial" w:hAnsi="Arial" w:cs="Arial"/>
          <w:color w:val="000000" w:themeColor="text1"/>
          <w:sz w:val="22"/>
          <w:szCs w:val="22"/>
          <w:lang w:val="en-GB"/>
        </w:rPr>
        <w:t xml:space="preserve"> theological meaning with the </w:t>
      </w:r>
      <w:r w:rsidR="00766513">
        <w:rPr>
          <w:rFonts w:ascii="Arial" w:hAnsi="Arial" w:cs="Arial"/>
          <w:color w:val="000000" w:themeColor="text1"/>
          <w:sz w:val="22"/>
          <w:szCs w:val="22"/>
          <w:lang w:val="en-GB"/>
        </w:rPr>
        <w:t xml:space="preserve">idea of the firmament and the </w:t>
      </w:r>
      <w:r w:rsidR="003D3B4E">
        <w:rPr>
          <w:rFonts w:ascii="Arial" w:hAnsi="Arial" w:cs="Arial"/>
          <w:color w:val="000000" w:themeColor="text1"/>
          <w:sz w:val="22"/>
          <w:szCs w:val="22"/>
          <w:lang w:val="en-GB"/>
        </w:rPr>
        <w:t xml:space="preserve">depiction of the </w:t>
      </w:r>
      <w:r w:rsidR="008D4B70">
        <w:rPr>
          <w:rFonts w:ascii="Arial" w:hAnsi="Arial" w:cs="Arial"/>
          <w:color w:val="000000" w:themeColor="text1"/>
          <w:sz w:val="22"/>
          <w:szCs w:val="22"/>
          <w:lang w:val="en-GB"/>
        </w:rPr>
        <w:t xml:space="preserve">Christian </w:t>
      </w:r>
      <w:r w:rsidR="003F3A60">
        <w:rPr>
          <w:rFonts w:ascii="Arial" w:hAnsi="Arial" w:cs="Arial"/>
          <w:color w:val="000000" w:themeColor="text1"/>
          <w:sz w:val="22"/>
          <w:szCs w:val="22"/>
          <w:lang w:val="en-GB"/>
        </w:rPr>
        <w:t xml:space="preserve">cross and the Creator </w:t>
      </w:r>
      <w:r w:rsidR="009E2F7C">
        <w:rPr>
          <w:rFonts w:ascii="Arial" w:hAnsi="Arial" w:cs="Arial"/>
          <w:color w:val="000000" w:themeColor="text1"/>
          <w:sz w:val="22"/>
          <w:szCs w:val="22"/>
          <w:lang w:val="en-GB"/>
        </w:rPr>
        <w:t>watching from above</w:t>
      </w:r>
      <w:r w:rsidR="00BF7663">
        <w:rPr>
          <w:rFonts w:ascii="Arial" w:hAnsi="Arial" w:cs="Arial"/>
          <w:color w:val="000000" w:themeColor="text1"/>
          <w:sz w:val="22"/>
          <w:szCs w:val="22"/>
          <w:lang w:val="en-GB"/>
        </w:rPr>
        <w:t>, in a protective posture</w:t>
      </w:r>
      <w:r w:rsidR="009E2F7C">
        <w:rPr>
          <w:rFonts w:ascii="Arial" w:hAnsi="Arial" w:cs="Arial"/>
          <w:color w:val="000000" w:themeColor="text1"/>
          <w:sz w:val="22"/>
          <w:szCs w:val="22"/>
          <w:lang w:val="en-GB"/>
        </w:rPr>
        <w:t>.</w:t>
      </w:r>
    </w:p>
    <w:p w:rsidR="00E235A1" w:rsidRDefault="009777D9"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Denis Cosgrove </w:t>
      </w:r>
      <w:r w:rsidR="003D3B4E">
        <w:rPr>
          <w:rFonts w:ascii="Arial" w:hAnsi="Arial" w:cs="Arial"/>
          <w:color w:val="000000" w:themeColor="text1"/>
          <w:sz w:val="22"/>
          <w:szCs w:val="22"/>
          <w:lang w:val="en-GB"/>
        </w:rPr>
        <w:t xml:space="preserve">describes the images of the sixteenth-century world system as a combination of the ‘armillary and Aristotelian spheres’, </w:t>
      </w:r>
      <w:r w:rsidR="00EB2600">
        <w:rPr>
          <w:rFonts w:ascii="Arial" w:hAnsi="Arial" w:cs="Arial"/>
          <w:color w:val="000000" w:themeColor="text1"/>
          <w:sz w:val="22"/>
          <w:szCs w:val="22"/>
          <w:lang w:val="en-GB"/>
        </w:rPr>
        <w:t>where the planetary spheres would be depicted with ‘bands of equal width, numbered or marked by their respective astrological symbols’</w:t>
      </w:r>
      <w:r w:rsidR="003D3B4E">
        <w:rPr>
          <w:rStyle w:val="Refdenotaderodap"/>
          <w:rFonts w:ascii="Arial" w:hAnsi="Arial" w:cs="Arial"/>
          <w:color w:val="000000" w:themeColor="text1"/>
          <w:sz w:val="22"/>
          <w:szCs w:val="22"/>
          <w:lang w:val="en-GB"/>
        </w:rPr>
        <w:footnoteReference w:id="9"/>
      </w:r>
      <w:r w:rsidR="003D3B4E">
        <w:rPr>
          <w:rFonts w:ascii="Arial" w:hAnsi="Arial" w:cs="Arial"/>
          <w:color w:val="000000" w:themeColor="text1"/>
          <w:sz w:val="22"/>
          <w:szCs w:val="22"/>
          <w:lang w:val="en-GB"/>
        </w:rPr>
        <w:t xml:space="preserve"> </w:t>
      </w:r>
      <w:r w:rsidR="00766513">
        <w:rPr>
          <w:rFonts w:ascii="Arial" w:hAnsi="Arial" w:cs="Arial"/>
          <w:color w:val="000000" w:themeColor="text1"/>
          <w:sz w:val="22"/>
          <w:szCs w:val="22"/>
          <w:lang w:val="en-GB"/>
        </w:rPr>
        <w:t xml:space="preserve">He </w:t>
      </w:r>
      <w:r w:rsidR="001035FF">
        <w:rPr>
          <w:rFonts w:ascii="Arial" w:hAnsi="Arial" w:cs="Arial"/>
          <w:color w:val="000000" w:themeColor="text1"/>
          <w:sz w:val="22"/>
          <w:szCs w:val="22"/>
          <w:lang w:val="en-GB"/>
        </w:rPr>
        <w:t xml:space="preserve">mentions how Ptolemy’s </w:t>
      </w:r>
      <w:r w:rsidR="001035FF" w:rsidRPr="001035FF">
        <w:rPr>
          <w:rFonts w:ascii="Arial" w:hAnsi="Arial" w:cs="Arial"/>
          <w:i/>
          <w:iCs/>
          <w:color w:val="000000" w:themeColor="text1"/>
          <w:sz w:val="22"/>
          <w:szCs w:val="22"/>
          <w:lang w:val="en-GB"/>
        </w:rPr>
        <w:t>Planetary Hypotheses</w:t>
      </w:r>
      <w:r w:rsidR="00766513">
        <w:rPr>
          <w:rFonts w:ascii="Arial" w:hAnsi="Arial" w:cs="Arial"/>
          <w:color w:val="000000" w:themeColor="text1"/>
          <w:sz w:val="22"/>
          <w:szCs w:val="22"/>
          <w:lang w:val="en-GB"/>
        </w:rPr>
        <w:t xml:space="preserve"> </w:t>
      </w:r>
      <w:r w:rsidR="001035FF">
        <w:rPr>
          <w:rFonts w:ascii="Arial" w:hAnsi="Arial" w:cs="Arial"/>
          <w:color w:val="000000" w:themeColor="text1"/>
          <w:sz w:val="22"/>
          <w:szCs w:val="22"/>
          <w:lang w:val="en-GB"/>
        </w:rPr>
        <w:t>was an important source of knowledge in regards to planetary distances from earth, and how uncommon was this knowledge included in the cosmographic images, with some exceptions</w:t>
      </w:r>
      <w:r w:rsidR="0026547F">
        <w:rPr>
          <w:rFonts w:ascii="Arial" w:hAnsi="Arial" w:cs="Arial"/>
          <w:color w:val="000000" w:themeColor="text1"/>
          <w:sz w:val="22"/>
          <w:szCs w:val="22"/>
          <w:lang w:val="en-GB"/>
        </w:rPr>
        <w:t>,</w:t>
      </w:r>
      <w:r w:rsidR="001035FF">
        <w:rPr>
          <w:rFonts w:ascii="Arial" w:hAnsi="Arial" w:cs="Arial"/>
          <w:color w:val="000000" w:themeColor="text1"/>
          <w:sz w:val="22"/>
          <w:szCs w:val="22"/>
          <w:lang w:val="en-GB"/>
        </w:rPr>
        <w:t xml:space="preserve"> as Velho’s ‘spectacular rendering’.</w:t>
      </w:r>
      <w:r w:rsidR="001035FF">
        <w:rPr>
          <w:rStyle w:val="Refdenotaderodap"/>
          <w:rFonts w:ascii="Arial" w:hAnsi="Arial" w:cs="Arial"/>
          <w:color w:val="000000" w:themeColor="text1"/>
          <w:sz w:val="22"/>
          <w:szCs w:val="22"/>
          <w:lang w:val="en-GB"/>
        </w:rPr>
        <w:footnoteReference w:id="10"/>
      </w:r>
      <w:r w:rsidR="001035FF">
        <w:rPr>
          <w:rFonts w:ascii="Arial" w:hAnsi="Arial" w:cs="Arial"/>
          <w:color w:val="000000" w:themeColor="text1"/>
          <w:sz w:val="22"/>
          <w:szCs w:val="22"/>
          <w:lang w:val="en-GB"/>
        </w:rPr>
        <w:t xml:space="preserve"> </w:t>
      </w:r>
      <w:r w:rsidR="0026547F">
        <w:rPr>
          <w:rFonts w:ascii="Arial" w:hAnsi="Arial" w:cs="Arial"/>
          <w:color w:val="000000" w:themeColor="text1"/>
          <w:sz w:val="22"/>
          <w:szCs w:val="22"/>
          <w:lang w:val="en-GB"/>
        </w:rPr>
        <w:t xml:space="preserve">Cosgrove outlines some other characteristics as the presence of the ‘biblical firmament’ commonly indicated with star and zodiac symbols, the existence of the </w:t>
      </w:r>
      <w:r w:rsidR="0026547F" w:rsidRPr="0026547F">
        <w:rPr>
          <w:rFonts w:ascii="Arial" w:hAnsi="Arial" w:cs="Arial"/>
          <w:i/>
          <w:iCs/>
          <w:color w:val="000000" w:themeColor="text1"/>
          <w:sz w:val="22"/>
          <w:szCs w:val="22"/>
          <w:lang w:val="en-GB"/>
        </w:rPr>
        <w:t>primum mobile</w:t>
      </w:r>
      <w:r w:rsidR="00595B9F">
        <w:rPr>
          <w:rFonts w:ascii="Arial" w:hAnsi="Arial" w:cs="Arial"/>
          <w:color w:val="000000" w:themeColor="text1"/>
          <w:sz w:val="22"/>
          <w:szCs w:val="22"/>
          <w:lang w:val="en-GB"/>
        </w:rPr>
        <w:t>,</w:t>
      </w:r>
      <w:r w:rsidR="0026547F">
        <w:rPr>
          <w:rFonts w:ascii="Arial" w:hAnsi="Arial" w:cs="Arial"/>
          <w:color w:val="000000" w:themeColor="text1"/>
          <w:sz w:val="22"/>
          <w:szCs w:val="22"/>
          <w:lang w:val="en-GB"/>
        </w:rPr>
        <w:t xml:space="preserve"> the representation of </w:t>
      </w:r>
      <w:r w:rsidR="00E84E30">
        <w:rPr>
          <w:rFonts w:ascii="Arial" w:hAnsi="Arial" w:cs="Arial"/>
          <w:color w:val="000000" w:themeColor="text1"/>
          <w:sz w:val="22"/>
          <w:szCs w:val="22"/>
          <w:lang w:val="en-GB"/>
        </w:rPr>
        <w:t>the world machine with a ‘surface of air and fire’</w:t>
      </w:r>
      <w:r w:rsidR="00595B9F">
        <w:rPr>
          <w:rFonts w:ascii="Arial" w:hAnsi="Arial" w:cs="Arial"/>
          <w:color w:val="000000" w:themeColor="text1"/>
          <w:sz w:val="22"/>
          <w:szCs w:val="22"/>
          <w:lang w:val="en-GB"/>
        </w:rPr>
        <w:t xml:space="preserve"> and an ‘explicit connection between cosmography and religious or moral life’ with representations of ‘God himself observing, blessing, or embracing a completed cosmos</w:t>
      </w:r>
      <w:r w:rsidR="00E84E30">
        <w:rPr>
          <w:rFonts w:ascii="Arial" w:hAnsi="Arial" w:cs="Arial"/>
          <w:color w:val="000000" w:themeColor="text1"/>
          <w:sz w:val="22"/>
          <w:szCs w:val="22"/>
          <w:lang w:val="en-GB"/>
        </w:rPr>
        <w:t>.</w:t>
      </w:r>
      <w:r w:rsidR="00E84E30">
        <w:rPr>
          <w:rStyle w:val="Refdenotaderodap"/>
          <w:rFonts w:ascii="Arial" w:hAnsi="Arial" w:cs="Arial"/>
          <w:color w:val="000000" w:themeColor="text1"/>
          <w:sz w:val="22"/>
          <w:szCs w:val="22"/>
          <w:lang w:val="en-GB"/>
        </w:rPr>
        <w:footnoteReference w:id="11"/>
      </w:r>
      <w:r w:rsidR="00B646A8">
        <w:rPr>
          <w:rFonts w:ascii="Arial" w:hAnsi="Arial" w:cs="Arial"/>
          <w:color w:val="000000" w:themeColor="text1"/>
          <w:sz w:val="22"/>
          <w:szCs w:val="22"/>
          <w:lang w:val="en-GB"/>
        </w:rPr>
        <w:t xml:space="preserve"> </w:t>
      </w:r>
    </w:p>
    <w:p w:rsidR="00922758" w:rsidRDefault="00D32143"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Mosley </w:t>
      </w:r>
      <w:r w:rsidRPr="00073AA8">
        <w:rPr>
          <w:rFonts w:ascii="Arial" w:hAnsi="Arial" w:cs="Arial"/>
          <w:color w:val="000000" w:themeColor="text1"/>
          <w:sz w:val="22"/>
          <w:szCs w:val="22"/>
          <w:lang w:val="en-GB"/>
        </w:rPr>
        <w:t>characterizes</w:t>
      </w:r>
      <w:r>
        <w:rPr>
          <w:rFonts w:ascii="Arial" w:hAnsi="Arial" w:cs="Arial"/>
          <w:color w:val="000000" w:themeColor="text1"/>
          <w:sz w:val="22"/>
          <w:szCs w:val="22"/>
          <w:lang w:val="en-GB"/>
        </w:rPr>
        <w:t xml:space="preserve"> the works about cosmography </w:t>
      </w:r>
      <w:r w:rsidR="00694E04">
        <w:rPr>
          <w:rFonts w:ascii="Arial" w:hAnsi="Arial" w:cs="Arial"/>
          <w:color w:val="000000" w:themeColor="text1"/>
          <w:sz w:val="22"/>
          <w:szCs w:val="22"/>
          <w:lang w:val="en-GB"/>
        </w:rPr>
        <w:t>at that</w:t>
      </w:r>
      <w:r>
        <w:rPr>
          <w:rFonts w:ascii="Arial" w:hAnsi="Arial" w:cs="Arial"/>
          <w:color w:val="000000" w:themeColor="text1"/>
          <w:sz w:val="22"/>
          <w:szCs w:val="22"/>
          <w:lang w:val="en-GB"/>
        </w:rPr>
        <w:t xml:space="preserve"> time as having ‘nested spheres of the heaven and elements comprising the universe’ and the ‘division of the celestial sphere by the equator (or equinoctial), ecliptic, tropics, and </w:t>
      </w:r>
      <w:proofErr w:type="spellStart"/>
      <w:r>
        <w:rPr>
          <w:rFonts w:ascii="Arial" w:hAnsi="Arial" w:cs="Arial"/>
          <w:color w:val="000000" w:themeColor="text1"/>
          <w:sz w:val="22"/>
          <w:szCs w:val="22"/>
          <w:lang w:val="en-GB"/>
        </w:rPr>
        <w:t>artic</w:t>
      </w:r>
      <w:proofErr w:type="spellEnd"/>
      <w:r>
        <w:rPr>
          <w:rFonts w:ascii="Arial" w:hAnsi="Arial" w:cs="Arial"/>
          <w:color w:val="000000" w:themeColor="text1"/>
          <w:sz w:val="22"/>
          <w:szCs w:val="22"/>
          <w:lang w:val="en-GB"/>
        </w:rPr>
        <w:t xml:space="preserve"> and </w:t>
      </w:r>
      <w:proofErr w:type="spellStart"/>
      <w:r>
        <w:rPr>
          <w:rFonts w:ascii="Arial" w:hAnsi="Arial" w:cs="Arial"/>
          <w:color w:val="000000" w:themeColor="text1"/>
          <w:sz w:val="22"/>
          <w:szCs w:val="22"/>
          <w:lang w:val="en-GB"/>
        </w:rPr>
        <w:t>antarctic</w:t>
      </w:r>
      <w:proofErr w:type="spellEnd"/>
      <w:r>
        <w:rPr>
          <w:rFonts w:ascii="Arial" w:hAnsi="Arial" w:cs="Arial"/>
          <w:color w:val="000000" w:themeColor="text1"/>
          <w:sz w:val="22"/>
          <w:szCs w:val="22"/>
          <w:lang w:val="en-GB"/>
        </w:rPr>
        <w:t xml:space="preserve"> circles.’</w:t>
      </w:r>
      <w:r>
        <w:rPr>
          <w:rStyle w:val="Refdenotaderodap"/>
          <w:rFonts w:ascii="Arial" w:hAnsi="Arial" w:cs="Arial"/>
          <w:color w:val="000000" w:themeColor="text1"/>
          <w:sz w:val="22"/>
          <w:szCs w:val="22"/>
          <w:lang w:val="en-GB"/>
        </w:rPr>
        <w:footnoteReference w:id="12"/>
      </w:r>
    </w:p>
    <w:p w:rsidR="00EA12BF" w:rsidRDefault="00EA12BF" w:rsidP="00EA12BF">
      <w:pPr>
        <w:spacing w:after="120" w:line="300" w:lineRule="atLeast"/>
        <w:rPr>
          <w:rFonts w:ascii="Arial" w:hAnsi="Arial" w:cs="Arial"/>
          <w:color w:val="000000" w:themeColor="text1"/>
          <w:sz w:val="22"/>
          <w:szCs w:val="22"/>
          <w:lang w:val="en-GB"/>
        </w:rPr>
      </w:pPr>
    </w:p>
    <w:p w:rsidR="00EA12BF" w:rsidRDefault="00EA12BF" w:rsidP="00EA12BF">
      <w:pPr>
        <w:spacing w:after="120" w:line="300" w:lineRule="atLeast"/>
        <w:rPr>
          <w:rFonts w:ascii="Arial" w:hAnsi="Arial" w:cs="Arial"/>
          <w:color w:val="000000" w:themeColor="text1"/>
          <w:sz w:val="22"/>
          <w:szCs w:val="22"/>
          <w:lang w:val="en-GB"/>
        </w:rPr>
      </w:pPr>
    </w:p>
    <w:p w:rsidR="00EA12BF" w:rsidRDefault="00EA12BF" w:rsidP="00EA12BF">
      <w:pPr>
        <w:spacing w:after="120" w:line="300" w:lineRule="atLeast"/>
        <w:rPr>
          <w:rFonts w:ascii="Arial" w:hAnsi="Arial" w:cs="Arial"/>
          <w:color w:val="000000" w:themeColor="text1"/>
          <w:sz w:val="22"/>
          <w:szCs w:val="22"/>
          <w:lang w:val="en-GB"/>
        </w:rPr>
      </w:pPr>
    </w:p>
    <w:p w:rsidR="00922758" w:rsidRDefault="0042509B"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The </w:t>
      </w:r>
      <w:r w:rsidR="007D0552">
        <w:rPr>
          <w:rFonts w:ascii="Arial" w:hAnsi="Arial" w:cs="Arial"/>
          <w:color w:val="000000" w:themeColor="text1"/>
          <w:sz w:val="22"/>
          <w:szCs w:val="22"/>
          <w:lang w:val="en-GB"/>
        </w:rPr>
        <w:t xml:space="preserve">late sixteenth-century was </w:t>
      </w:r>
      <w:r w:rsidR="00283602">
        <w:rPr>
          <w:rFonts w:ascii="Arial" w:hAnsi="Arial" w:cs="Arial"/>
          <w:color w:val="000000" w:themeColor="text1"/>
          <w:sz w:val="22"/>
          <w:szCs w:val="22"/>
          <w:lang w:val="en-GB"/>
        </w:rPr>
        <w:t>a turn point in cosmography, with</w:t>
      </w:r>
      <w:r w:rsidR="007D0552">
        <w:rPr>
          <w:rFonts w:ascii="Arial" w:hAnsi="Arial" w:cs="Arial"/>
          <w:color w:val="000000" w:themeColor="text1"/>
          <w:sz w:val="22"/>
          <w:szCs w:val="22"/>
          <w:lang w:val="en-GB"/>
        </w:rPr>
        <w:t xml:space="preserve"> </w:t>
      </w:r>
      <w:proofErr w:type="spellStart"/>
      <w:r w:rsidR="00283602">
        <w:rPr>
          <w:rFonts w:ascii="Arial" w:hAnsi="Arial" w:cs="Arial"/>
          <w:color w:val="000000" w:themeColor="text1"/>
          <w:sz w:val="22"/>
          <w:szCs w:val="22"/>
          <w:lang w:val="en-GB"/>
        </w:rPr>
        <w:t>Nicolau</w:t>
      </w:r>
      <w:proofErr w:type="spellEnd"/>
      <w:r w:rsidR="007D0552">
        <w:rPr>
          <w:rFonts w:ascii="Arial" w:hAnsi="Arial" w:cs="Arial"/>
          <w:color w:val="000000" w:themeColor="text1"/>
          <w:sz w:val="22"/>
          <w:szCs w:val="22"/>
          <w:lang w:val="en-GB"/>
        </w:rPr>
        <w:t xml:space="preserve"> Copernic</w:t>
      </w:r>
      <w:r w:rsidR="00283602">
        <w:rPr>
          <w:rFonts w:ascii="Arial" w:hAnsi="Arial" w:cs="Arial"/>
          <w:color w:val="000000" w:themeColor="text1"/>
          <w:sz w:val="22"/>
          <w:szCs w:val="22"/>
          <w:lang w:val="en-GB"/>
        </w:rPr>
        <w:t xml:space="preserve">us’ </w:t>
      </w:r>
      <w:r w:rsidR="008575C9">
        <w:rPr>
          <w:rFonts w:ascii="Arial" w:hAnsi="Arial" w:cs="Arial"/>
          <w:color w:val="000000" w:themeColor="text1"/>
          <w:sz w:val="22"/>
          <w:szCs w:val="22"/>
          <w:lang w:val="en-GB"/>
        </w:rPr>
        <w:t xml:space="preserve">proposal of the world’s </w:t>
      </w:r>
      <w:r w:rsidR="00283602">
        <w:rPr>
          <w:rFonts w:ascii="Arial" w:hAnsi="Arial" w:cs="Arial"/>
          <w:color w:val="000000" w:themeColor="text1"/>
          <w:sz w:val="22"/>
          <w:szCs w:val="22"/>
          <w:lang w:val="en-GB"/>
        </w:rPr>
        <w:t xml:space="preserve">heliocentric model. Other world-systems were </w:t>
      </w:r>
      <w:r w:rsidR="000B2D3F">
        <w:rPr>
          <w:rFonts w:ascii="Arial" w:hAnsi="Arial" w:cs="Arial"/>
          <w:color w:val="000000" w:themeColor="text1"/>
          <w:sz w:val="22"/>
          <w:szCs w:val="22"/>
          <w:lang w:val="en-GB"/>
        </w:rPr>
        <w:t xml:space="preserve">then </w:t>
      </w:r>
      <w:r w:rsidR="00283602">
        <w:rPr>
          <w:rFonts w:ascii="Arial" w:hAnsi="Arial" w:cs="Arial"/>
          <w:color w:val="000000" w:themeColor="text1"/>
          <w:sz w:val="22"/>
          <w:szCs w:val="22"/>
          <w:lang w:val="en-GB"/>
        </w:rPr>
        <w:t>proposed and, as Cosgrove indicates, by 1600 ‘Ptolemaic, Copernican, and Tychonian models were familiar alternative images of the cosmos’.</w:t>
      </w:r>
      <w:r w:rsidR="00283602">
        <w:rPr>
          <w:rStyle w:val="Refdenotaderodap"/>
          <w:rFonts w:ascii="Arial" w:hAnsi="Arial" w:cs="Arial"/>
          <w:color w:val="000000" w:themeColor="text1"/>
          <w:sz w:val="22"/>
          <w:szCs w:val="22"/>
          <w:lang w:val="en-GB"/>
        </w:rPr>
        <w:footnoteReference w:id="13"/>
      </w:r>
      <w:r w:rsidR="00283602">
        <w:rPr>
          <w:rFonts w:ascii="Arial" w:hAnsi="Arial" w:cs="Arial"/>
          <w:color w:val="000000" w:themeColor="text1"/>
          <w:sz w:val="22"/>
          <w:szCs w:val="22"/>
          <w:lang w:val="en-GB"/>
        </w:rPr>
        <w:t xml:space="preserve"> </w:t>
      </w:r>
      <w:r w:rsidR="000B2D3F">
        <w:rPr>
          <w:rFonts w:ascii="Arial" w:hAnsi="Arial" w:cs="Arial"/>
          <w:color w:val="000000" w:themeColor="text1"/>
          <w:sz w:val="22"/>
          <w:szCs w:val="22"/>
          <w:lang w:val="en-GB"/>
        </w:rPr>
        <w:t xml:space="preserve">The invention of the telescope in the first years of the seventeenth-century provided a major development in the scientific knowledge of the </w:t>
      </w:r>
      <w:r w:rsidR="008B58B8">
        <w:rPr>
          <w:rFonts w:ascii="Arial" w:hAnsi="Arial" w:cs="Arial"/>
          <w:color w:val="000000" w:themeColor="text1"/>
          <w:sz w:val="22"/>
          <w:szCs w:val="22"/>
          <w:lang w:val="en-GB"/>
        </w:rPr>
        <w:t>heavenly bodies</w:t>
      </w:r>
      <w:r w:rsidR="000B2D3F">
        <w:rPr>
          <w:rFonts w:ascii="Arial" w:hAnsi="Arial" w:cs="Arial"/>
          <w:color w:val="000000" w:themeColor="text1"/>
          <w:sz w:val="22"/>
          <w:szCs w:val="22"/>
          <w:lang w:val="en-GB"/>
        </w:rPr>
        <w:t xml:space="preserve">, allowing a reflection about the Aristotelian idea of the perfection of the cosmos. </w:t>
      </w:r>
    </w:p>
    <w:p w:rsidR="00D323E3" w:rsidRDefault="00C4572B"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t xml:space="preserve">Andreas </w:t>
      </w:r>
      <w:proofErr w:type="spellStart"/>
      <w:r>
        <w:rPr>
          <w:rFonts w:ascii="Arial" w:hAnsi="Arial" w:cs="Arial"/>
          <w:color w:val="000000" w:themeColor="text1"/>
          <w:sz w:val="22"/>
          <w:szCs w:val="22"/>
          <w:lang w:val="en-GB"/>
        </w:rPr>
        <w:t>Cellarius</w:t>
      </w:r>
      <w:proofErr w:type="spellEnd"/>
      <w:r>
        <w:rPr>
          <w:rFonts w:ascii="Arial" w:hAnsi="Arial" w:cs="Arial"/>
          <w:color w:val="000000" w:themeColor="text1"/>
          <w:sz w:val="22"/>
          <w:szCs w:val="22"/>
          <w:lang w:val="en-GB"/>
        </w:rPr>
        <w:t xml:space="preserve">’ publication </w:t>
      </w:r>
      <w:r w:rsidRPr="00C4572B">
        <w:rPr>
          <w:rFonts w:ascii="Arial" w:hAnsi="Arial" w:cs="Arial"/>
          <w:i/>
          <w:iCs/>
          <w:color w:val="000000" w:themeColor="text1"/>
          <w:sz w:val="22"/>
          <w:szCs w:val="22"/>
          <w:lang w:val="en-GB"/>
        </w:rPr>
        <w:t xml:space="preserve">Harmonia </w:t>
      </w:r>
      <w:proofErr w:type="spellStart"/>
      <w:r w:rsidRPr="00C4572B">
        <w:rPr>
          <w:rFonts w:ascii="Arial" w:hAnsi="Arial" w:cs="Arial"/>
          <w:i/>
          <w:iCs/>
          <w:color w:val="000000" w:themeColor="text1"/>
          <w:sz w:val="22"/>
          <w:szCs w:val="22"/>
          <w:lang w:val="en-GB"/>
        </w:rPr>
        <w:t>Macrocosmica</w:t>
      </w:r>
      <w:proofErr w:type="spellEnd"/>
      <w:r>
        <w:rPr>
          <w:rFonts w:ascii="Arial" w:hAnsi="Arial" w:cs="Arial"/>
          <w:color w:val="000000" w:themeColor="text1"/>
          <w:sz w:val="22"/>
          <w:szCs w:val="22"/>
          <w:lang w:val="en-GB"/>
        </w:rPr>
        <w:t xml:space="preserve"> comprised a</w:t>
      </w:r>
      <w:r w:rsidR="00D323E3">
        <w:rPr>
          <w:rFonts w:ascii="Arial" w:hAnsi="Arial" w:cs="Arial"/>
          <w:color w:val="000000" w:themeColor="text1"/>
          <w:sz w:val="22"/>
          <w:szCs w:val="22"/>
          <w:lang w:val="en-GB"/>
        </w:rPr>
        <w:t xml:space="preserve"> description</w:t>
      </w:r>
      <w:r>
        <w:rPr>
          <w:rFonts w:ascii="Arial" w:hAnsi="Arial" w:cs="Arial"/>
          <w:color w:val="000000" w:themeColor="text1"/>
          <w:sz w:val="22"/>
          <w:szCs w:val="22"/>
          <w:lang w:val="en-GB"/>
        </w:rPr>
        <w:t xml:space="preserve"> about the nature of the universe, the theories of Ptolemy, Copernicus and Tycho Brahe</w:t>
      </w:r>
      <w:r w:rsidR="00D323E3">
        <w:rPr>
          <w:rFonts w:ascii="Arial" w:hAnsi="Arial" w:cs="Arial"/>
          <w:color w:val="000000" w:themeColor="text1"/>
          <w:sz w:val="22"/>
          <w:szCs w:val="22"/>
          <w:lang w:val="en-GB"/>
        </w:rPr>
        <w:t xml:space="preserve"> and </w:t>
      </w:r>
      <w:r w:rsidR="0065163D">
        <w:rPr>
          <w:rFonts w:ascii="Arial" w:hAnsi="Arial" w:cs="Arial"/>
          <w:color w:val="000000" w:themeColor="text1"/>
          <w:sz w:val="22"/>
          <w:szCs w:val="22"/>
          <w:lang w:val="en-GB"/>
        </w:rPr>
        <w:t>a discussion</w:t>
      </w:r>
      <w:r w:rsidR="00D323E3">
        <w:rPr>
          <w:rFonts w:ascii="Arial" w:hAnsi="Arial" w:cs="Arial"/>
          <w:color w:val="000000" w:themeColor="text1"/>
          <w:sz w:val="22"/>
          <w:szCs w:val="22"/>
          <w:lang w:val="en-GB"/>
        </w:rPr>
        <w:t xml:space="preserve"> </w:t>
      </w:r>
      <w:r w:rsidR="0065163D">
        <w:rPr>
          <w:rFonts w:ascii="Arial" w:hAnsi="Arial" w:cs="Arial"/>
          <w:color w:val="000000" w:themeColor="text1"/>
          <w:sz w:val="22"/>
          <w:szCs w:val="22"/>
          <w:lang w:val="en-GB"/>
        </w:rPr>
        <w:t>about</w:t>
      </w:r>
      <w:r w:rsidR="00D323E3">
        <w:rPr>
          <w:rFonts w:ascii="Arial" w:hAnsi="Arial" w:cs="Arial"/>
          <w:color w:val="000000" w:themeColor="text1"/>
          <w:sz w:val="22"/>
          <w:szCs w:val="22"/>
          <w:lang w:val="en-GB"/>
        </w:rPr>
        <w:t xml:space="preserve"> magnitudes of the stars</w:t>
      </w:r>
      <w:r w:rsidR="00C84C89">
        <w:rPr>
          <w:rFonts w:ascii="Arial" w:hAnsi="Arial" w:cs="Arial"/>
          <w:color w:val="000000" w:themeColor="text1"/>
          <w:sz w:val="22"/>
          <w:szCs w:val="22"/>
          <w:lang w:val="en-GB"/>
        </w:rPr>
        <w:t>, the zodiac</w:t>
      </w:r>
      <w:r w:rsidR="00D323E3">
        <w:rPr>
          <w:rFonts w:ascii="Arial" w:hAnsi="Arial" w:cs="Arial"/>
          <w:color w:val="000000" w:themeColor="text1"/>
          <w:sz w:val="22"/>
          <w:szCs w:val="22"/>
          <w:lang w:val="en-GB"/>
        </w:rPr>
        <w:t xml:space="preserve"> and the nature of the planets. The narrative was intercalated with colourful plates illustrating it. The image proposed here is a </w:t>
      </w:r>
      <w:r w:rsidR="00C84C89">
        <w:rPr>
          <w:rFonts w:ascii="Arial" w:hAnsi="Arial" w:cs="Arial"/>
          <w:color w:val="000000" w:themeColor="text1"/>
          <w:sz w:val="22"/>
          <w:szCs w:val="22"/>
          <w:lang w:val="en-GB"/>
        </w:rPr>
        <w:t xml:space="preserve">double-page </w:t>
      </w:r>
      <w:r w:rsidR="00D323E3">
        <w:rPr>
          <w:rFonts w:ascii="Arial" w:hAnsi="Arial" w:cs="Arial"/>
          <w:color w:val="000000" w:themeColor="text1"/>
          <w:sz w:val="22"/>
          <w:szCs w:val="22"/>
          <w:lang w:val="en-GB"/>
        </w:rPr>
        <w:t xml:space="preserve">representation of Copernicus’ model, with the sun depicted in the middle of the system. </w:t>
      </w:r>
    </w:p>
    <w:p w:rsidR="00EA12BF" w:rsidRDefault="00EA12BF" w:rsidP="00EA12BF">
      <w:pPr>
        <w:spacing w:after="120" w:line="300" w:lineRule="atLeast"/>
        <w:rPr>
          <w:rFonts w:ascii="Arial" w:hAnsi="Arial" w:cs="Arial"/>
          <w:color w:val="000000" w:themeColor="text1"/>
          <w:sz w:val="22"/>
          <w:szCs w:val="22"/>
          <w:lang w:val="en-GB"/>
        </w:rPr>
      </w:pPr>
    </w:p>
    <w:p w:rsidR="00D323E3" w:rsidRDefault="00D323E3" w:rsidP="00EA12BF">
      <w:pPr>
        <w:spacing w:after="120" w:line="300" w:lineRule="atLeast"/>
        <w:rPr>
          <w:rFonts w:ascii="Arial" w:hAnsi="Arial" w:cs="Arial"/>
          <w:color w:val="000000" w:themeColor="text1"/>
          <w:sz w:val="22"/>
          <w:szCs w:val="22"/>
          <w:lang w:val="en-GB"/>
        </w:rPr>
      </w:pPr>
      <w:r>
        <w:rPr>
          <w:rFonts w:ascii="Arial" w:hAnsi="Arial" w:cs="Arial"/>
          <w:noProof/>
          <w:color w:val="000000" w:themeColor="text1"/>
          <w:sz w:val="22"/>
          <w:szCs w:val="22"/>
          <w:lang w:val="en-GB"/>
        </w:rPr>
        <w:drawing>
          <wp:inline distT="0" distB="0" distL="0" distR="0">
            <wp:extent cx="6116955" cy="5273675"/>
            <wp:effectExtent l="0" t="0" r="4445"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reas Cellarius.jpg"/>
                    <pic:cNvPicPr/>
                  </pic:nvPicPr>
                  <pic:blipFill>
                    <a:blip r:embed="rId9">
                      <a:extLst>
                        <a:ext uri="{28A0092B-C50C-407E-A947-70E740481C1C}">
                          <a14:useLocalDpi xmlns:a14="http://schemas.microsoft.com/office/drawing/2010/main" val="0"/>
                        </a:ext>
                      </a:extLst>
                    </a:blip>
                    <a:stretch>
                      <a:fillRect/>
                    </a:stretch>
                  </pic:blipFill>
                  <pic:spPr>
                    <a:xfrm>
                      <a:off x="0" y="0"/>
                      <a:ext cx="6116955" cy="5273675"/>
                    </a:xfrm>
                    <a:prstGeom prst="rect">
                      <a:avLst/>
                    </a:prstGeom>
                  </pic:spPr>
                </pic:pic>
              </a:graphicData>
            </a:graphic>
          </wp:inline>
        </w:drawing>
      </w:r>
    </w:p>
    <w:p w:rsidR="00D323E3" w:rsidRDefault="005C4BB5" w:rsidP="00EA12BF">
      <w:pPr>
        <w:spacing w:line="300" w:lineRule="atLeast"/>
        <w:rPr>
          <w:rFonts w:ascii="Arial" w:hAnsi="Arial" w:cs="Arial"/>
          <w:color w:val="000000" w:themeColor="text1"/>
          <w:sz w:val="16"/>
          <w:szCs w:val="16"/>
          <w:lang w:val="en-GB"/>
        </w:rPr>
      </w:pPr>
      <w:r>
        <w:rPr>
          <w:rFonts w:ascii="Arial" w:hAnsi="Arial" w:cs="Arial"/>
          <w:color w:val="000000" w:themeColor="text1"/>
          <w:sz w:val="16"/>
          <w:szCs w:val="16"/>
          <w:lang w:val="en-GB"/>
        </w:rPr>
        <w:t xml:space="preserve">Fig.2 </w:t>
      </w:r>
      <w:r w:rsidR="00D323E3" w:rsidRPr="00D323E3">
        <w:rPr>
          <w:rFonts w:ascii="Arial" w:hAnsi="Arial" w:cs="Arial"/>
          <w:color w:val="000000" w:themeColor="text1"/>
          <w:sz w:val="16"/>
          <w:szCs w:val="16"/>
          <w:lang w:val="en-GB"/>
        </w:rPr>
        <w:t>Andreas</w:t>
      </w:r>
      <w:r w:rsidR="00D323E3">
        <w:rPr>
          <w:rFonts w:ascii="Arial" w:hAnsi="Arial" w:cs="Arial"/>
          <w:color w:val="000000" w:themeColor="text1"/>
          <w:sz w:val="16"/>
          <w:szCs w:val="16"/>
          <w:lang w:val="en-GB"/>
        </w:rPr>
        <w:t xml:space="preserve"> </w:t>
      </w:r>
      <w:proofErr w:type="spellStart"/>
      <w:r w:rsidR="00D323E3">
        <w:rPr>
          <w:rFonts w:ascii="Arial" w:hAnsi="Arial" w:cs="Arial"/>
          <w:color w:val="000000" w:themeColor="text1"/>
          <w:sz w:val="16"/>
          <w:szCs w:val="16"/>
          <w:lang w:val="en-GB"/>
        </w:rPr>
        <w:t>Cellarius</w:t>
      </w:r>
      <w:proofErr w:type="spellEnd"/>
      <w:r w:rsidR="00D323E3">
        <w:rPr>
          <w:rFonts w:ascii="Arial" w:hAnsi="Arial" w:cs="Arial"/>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Planisphaerium</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Copernicanum</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sive</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systema</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universi</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totius</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creati</w:t>
      </w:r>
      <w:proofErr w:type="spellEnd"/>
      <w:r w:rsidR="00D323E3" w:rsidRPr="00D323E3">
        <w:rPr>
          <w:rFonts w:ascii="Arial" w:hAnsi="Arial" w:cs="Arial"/>
          <w:i/>
          <w:iCs/>
          <w:color w:val="000000" w:themeColor="text1"/>
          <w:sz w:val="16"/>
          <w:szCs w:val="16"/>
          <w:lang w:val="en-GB"/>
        </w:rPr>
        <w:t xml:space="preserve"> ex </w:t>
      </w:r>
      <w:proofErr w:type="spellStart"/>
      <w:r w:rsidR="00D323E3" w:rsidRPr="00D323E3">
        <w:rPr>
          <w:rFonts w:ascii="Arial" w:hAnsi="Arial" w:cs="Arial"/>
          <w:i/>
          <w:iCs/>
          <w:color w:val="000000" w:themeColor="text1"/>
          <w:sz w:val="16"/>
          <w:szCs w:val="16"/>
          <w:lang w:val="en-GB"/>
        </w:rPr>
        <w:t>hypothesi</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Copernicana</w:t>
      </w:r>
      <w:proofErr w:type="spellEnd"/>
      <w:r w:rsidR="00D323E3" w:rsidRPr="00D323E3">
        <w:rPr>
          <w:rFonts w:ascii="Arial" w:hAnsi="Arial" w:cs="Arial"/>
          <w:i/>
          <w:iCs/>
          <w:color w:val="000000" w:themeColor="text1"/>
          <w:sz w:val="16"/>
          <w:szCs w:val="16"/>
          <w:lang w:val="en-GB"/>
        </w:rPr>
        <w:t xml:space="preserve"> in </w:t>
      </w:r>
      <w:proofErr w:type="spellStart"/>
      <w:r w:rsidR="00D323E3" w:rsidRPr="00D323E3">
        <w:rPr>
          <w:rFonts w:ascii="Arial" w:hAnsi="Arial" w:cs="Arial"/>
          <w:i/>
          <w:iCs/>
          <w:color w:val="000000" w:themeColor="text1"/>
          <w:sz w:val="16"/>
          <w:szCs w:val="16"/>
          <w:lang w:val="en-GB"/>
        </w:rPr>
        <w:t>plano</w:t>
      </w:r>
      <w:proofErr w:type="spellEnd"/>
      <w:r w:rsidR="00D323E3" w:rsidRPr="00D323E3">
        <w:rPr>
          <w:rFonts w:ascii="Arial" w:hAnsi="Arial" w:cs="Arial"/>
          <w:i/>
          <w:iCs/>
          <w:color w:val="000000" w:themeColor="text1"/>
          <w:sz w:val="16"/>
          <w:szCs w:val="16"/>
          <w:lang w:val="en-GB"/>
        </w:rPr>
        <w:t xml:space="preserve"> </w:t>
      </w:r>
      <w:proofErr w:type="spellStart"/>
      <w:r w:rsidR="00D323E3" w:rsidRPr="00D323E3">
        <w:rPr>
          <w:rFonts w:ascii="Arial" w:hAnsi="Arial" w:cs="Arial"/>
          <w:i/>
          <w:iCs/>
          <w:color w:val="000000" w:themeColor="text1"/>
          <w:sz w:val="16"/>
          <w:szCs w:val="16"/>
          <w:lang w:val="en-GB"/>
        </w:rPr>
        <w:t>exhibitum</w:t>
      </w:r>
      <w:proofErr w:type="spellEnd"/>
      <w:r w:rsidR="00D323E3">
        <w:rPr>
          <w:rFonts w:ascii="Arial" w:hAnsi="Arial" w:cs="Arial"/>
          <w:color w:val="000000" w:themeColor="text1"/>
          <w:sz w:val="16"/>
          <w:szCs w:val="16"/>
          <w:lang w:val="en-GB"/>
        </w:rPr>
        <w:t>, 166</w:t>
      </w:r>
      <w:r w:rsidR="00F41D2E">
        <w:rPr>
          <w:rFonts w:ascii="Arial" w:hAnsi="Arial" w:cs="Arial"/>
          <w:color w:val="000000" w:themeColor="text1"/>
          <w:sz w:val="16"/>
          <w:szCs w:val="16"/>
          <w:lang w:val="en-GB"/>
        </w:rPr>
        <w:t>1</w:t>
      </w:r>
      <w:r w:rsidR="00D323E3">
        <w:rPr>
          <w:rFonts w:ascii="Arial" w:hAnsi="Arial" w:cs="Arial"/>
          <w:color w:val="000000" w:themeColor="text1"/>
          <w:sz w:val="16"/>
          <w:szCs w:val="16"/>
          <w:lang w:val="en-GB"/>
        </w:rPr>
        <w:t>,</w:t>
      </w:r>
      <w:r w:rsidR="00F41D2E">
        <w:rPr>
          <w:rFonts w:ascii="Arial" w:hAnsi="Arial" w:cs="Arial"/>
          <w:color w:val="000000" w:themeColor="text1"/>
          <w:sz w:val="16"/>
          <w:szCs w:val="16"/>
          <w:lang w:val="en-GB"/>
        </w:rPr>
        <w:t xml:space="preserve"> </w:t>
      </w:r>
      <w:r w:rsidR="00F75C43">
        <w:rPr>
          <w:rFonts w:ascii="Arial" w:hAnsi="Arial" w:cs="Arial"/>
          <w:color w:val="000000" w:themeColor="text1"/>
          <w:sz w:val="16"/>
          <w:szCs w:val="16"/>
          <w:lang w:val="en-GB"/>
        </w:rPr>
        <w:t>Hand-painted colour plate</w:t>
      </w:r>
      <w:r w:rsidR="00CC5A66">
        <w:rPr>
          <w:rFonts w:ascii="Arial" w:hAnsi="Arial" w:cs="Arial"/>
          <w:color w:val="000000" w:themeColor="text1"/>
          <w:sz w:val="16"/>
          <w:szCs w:val="16"/>
          <w:lang w:val="en-GB"/>
        </w:rPr>
        <w:t>.</w:t>
      </w:r>
    </w:p>
    <w:p w:rsidR="005C4BB5" w:rsidRDefault="005C4BB5" w:rsidP="00EA12BF">
      <w:pPr>
        <w:spacing w:line="300" w:lineRule="atLeast"/>
        <w:rPr>
          <w:lang w:val="en-US"/>
        </w:rPr>
      </w:pPr>
    </w:p>
    <w:p w:rsidR="00EA12BF" w:rsidRPr="00F75C43" w:rsidRDefault="00EA12BF" w:rsidP="00EA12BF">
      <w:pPr>
        <w:spacing w:line="300" w:lineRule="atLeast"/>
        <w:rPr>
          <w:lang w:val="en-US"/>
        </w:rPr>
      </w:pPr>
    </w:p>
    <w:p w:rsidR="0019604C" w:rsidRPr="006921D3" w:rsidRDefault="00F208C7" w:rsidP="00EA12BF">
      <w:pPr>
        <w:spacing w:after="120" w:line="300" w:lineRule="atLeast"/>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The illustration shows </w:t>
      </w:r>
      <w:r w:rsidR="005E50EA">
        <w:rPr>
          <w:rFonts w:ascii="Arial" w:hAnsi="Arial" w:cs="Arial"/>
          <w:color w:val="000000" w:themeColor="text1"/>
          <w:sz w:val="22"/>
          <w:szCs w:val="22"/>
          <w:lang w:val="en-GB"/>
        </w:rPr>
        <w:t xml:space="preserve">seven </w:t>
      </w:r>
      <w:r>
        <w:rPr>
          <w:rFonts w:ascii="Arial" w:hAnsi="Arial" w:cs="Arial"/>
          <w:color w:val="000000" w:themeColor="text1"/>
          <w:sz w:val="22"/>
          <w:szCs w:val="22"/>
          <w:lang w:val="en-GB"/>
        </w:rPr>
        <w:t>circular paths with different widths</w:t>
      </w:r>
      <w:r w:rsidR="00984E49">
        <w:rPr>
          <w:rFonts w:ascii="Arial" w:hAnsi="Arial" w:cs="Arial"/>
          <w:color w:val="000000" w:themeColor="text1"/>
          <w:sz w:val="22"/>
          <w:szCs w:val="22"/>
          <w:lang w:val="en-GB"/>
        </w:rPr>
        <w:t xml:space="preserve"> around the central sun representing the planetary spheres and a</w:t>
      </w:r>
      <w:r w:rsidR="005E50EA">
        <w:rPr>
          <w:rFonts w:ascii="Arial" w:hAnsi="Arial" w:cs="Arial"/>
          <w:color w:val="000000" w:themeColor="text1"/>
          <w:sz w:val="22"/>
          <w:szCs w:val="22"/>
          <w:lang w:val="en-GB"/>
        </w:rPr>
        <w:t>n</w:t>
      </w:r>
      <w:r w:rsidR="00984E49">
        <w:rPr>
          <w:rFonts w:ascii="Arial" w:hAnsi="Arial" w:cs="Arial"/>
          <w:color w:val="000000" w:themeColor="text1"/>
          <w:sz w:val="22"/>
          <w:szCs w:val="22"/>
          <w:lang w:val="en-GB"/>
        </w:rPr>
        <w:t xml:space="preserve"> </w:t>
      </w:r>
      <w:r w:rsidR="005E50EA">
        <w:rPr>
          <w:rFonts w:ascii="Arial" w:hAnsi="Arial" w:cs="Arial"/>
          <w:color w:val="000000" w:themeColor="text1"/>
          <w:sz w:val="22"/>
          <w:szCs w:val="22"/>
          <w:lang w:val="en-GB"/>
        </w:rPr>
        <w:t>eighth</w:t>
      </w:r>
      <w:r w:rsidR="00073AA8">
        <w:rPr>
          <w:rFonts w:ascii="Arial" w:hAnsi="Arial" w:cs="Arial"/>
          <w:color w:val="000000" w:themeColor="text1"/>
          <w:sz w:val="22"/>
          <w:szCs w:val="22"/>
          <w:lang w:val="en-GB"/>
        </w:rPr>
        <w:t xml:space="preserve"> path</w:t>
      </w:r>
      <w:r w:rsidR="00984E49">
        <w:rPr>
          <w:rFonts w:ascii="Arial" w:hAnsi="Arial" w:cs="Arial"/>
          <w:color w:val="000000" w:themeColor="text1"/>
          <w:sz w:val="22"/>
          <w:szCs w:val="22"/>
          <w:lang w:val="en-GB"/>
        </w:rPr>
        <w:t>, which closes the diagram, divided in the twelve zodiac signs</w:t>
      </w:r>
      <w:r w:rsidR="005E50EA">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The sun is represented with a human face and i</w:t>
      </w:r>
      <w:r w:rsidR="00C84C89" w:rsidRPr="00C84C89">
        <w:rPr>
          <w:rFonts w:ascii="Arial" w:hAnsi="Arial" w:cs="Arial"/>
          <w:color w:val="000000" w:themeColor="text1"/>
          <w:sz w:val="22"/>
          <w:szCs w:val="22"/>
          <w:lang w:val="en-GB"/>
        </w:rPr>
        <w:t>t</w:t>
      </w:r>
      <w:r>
        <w:rPr>
          <w:rFonts w:ascii="Arial" w:hAnsi="Arial" w:cs="Arial"/>
          <w:color w:val="000000" w:themeColor="text1"/>
          <w:sz w:val="22"/>
          <w:szCs w:val="22"/>
          <w:lang w:val="en-GB"/>
        </w:rPr>
        <w:t>s</w:t>
      </w:r>
      <w:r w:rsidR="00C84C89" w:rsidRPr="00C84C89">
        <w:rPr>
          <w:rFonts w:ascii="Arial" w:hAnsi="Arial" w:cs="Arial"/>
          <w:color w:val="000000" w:themeColor="text1"/>
          <w:sz w:val="22"/>
          <w:szCs w:val="22"/>
          <w:lang w:val="en-GB"/>
        </w:rPr>
        <w:t xml:space="preserve"> </w:t>
      </w:r>
      <w:r w:rsidR="00C84C89">
        <w:rPr>
          <w:rFonts w:ascii="Arial" w:hAnsi="Arial" w:cs="Arial"/>
          <w:color w:val="000000" w:themeColor="text1"/>
          <w:sz w:val="22"/>
          <w:szCs w:val="22"/>
          <w:lang w:val="en-GB"/>
        </w:rPr>
        <w:t xml:space="preserve">rays spread out through the celestial spheres, in a colour gradation from </w:t>
      </w:r>
      <w:r>
        <w:rPr>
          <w:rFonts w:ascii="Arial" w:hAnsi="Arial" w:cs="Arial"/>
          <w:color w:val="000000" w:themeColor="text1"/>
          <w:sz w:val="22"/>
          <w:szCs w:val="22"/>
          <w:lang w:val="en-GB"/>
        </w:rPr>
        <w:t xml:space="preserve">a </w:t>
      </w:r>
      <w:r w:rsidR="00C84C89">
        <w:rPr>
          <w:rFonts w:ascii="Arial" w:hAnsi="Arial" w:cs="Arial"/>
          <w:color w:val="000000" w:themeColor="text1"/>
          <w:sz w:val="22"/>
          <w:szCs w:val="22"/>
          <w:lang w:val="en-GB"/>
        </w:rPr>
        <w:t>warm orange</w:t>
      </w:r>
      <w:r w:rsidR="00911EF4">
        <w:rPr>
          <w:rFonts w:ascii="Arial" w:hAnsi="Arial" w:cs="Arial"/>
          <w:color w:val="000000" w:themeColor="text1"/>
          <w:sz w:val="22"/>
          <w:szCs w:val="22"/>
          <w:lang w:val="en-GB"/>
        </w:rPr>
        <w:t xml:space="preserve"> </w:t>
      </w:r>
      <w:r w:rsidR="005C4BB5">
        <w:rPr>
          <w:rFonts w:ascii="Arial" w:hAnsi="Arial" w:cs="Arial"/>
          <w:color w:val="000000" w:themeColor="text1"/>
          <w:sz w:val="22"/>
          <w:szCs w:val="22"/>
          <w:lang w:val="en-GB"/>
        </w:rPr>
        <w:t>to</w:t>
      </w:r>
      <w:r>
        <w:rPr>
          <w:rFonts w:ascii="Arial" w:hAnsi="Arial" w:cs="Arial"/>
          <w:color w:val="000000" w:themeColor="text1"/>
          <w:sz w:val="22"/>
          <w:szCs w:val="22"/>
          <w:lang w:val="en-GB"/>
        </w:rPr>
        <w:t xml:space="preserve"> a light sandy colour, differentiating the inferior and superior planets’ </w:t>
      </w:r>
      <w:r w:rsidR="005C4BB5">
        <w:rPr>
          <w:rFonts w:ascii="Arial" w:hAnsi="Arial" w:cs="Arial"/>
          <w:color w:val="000000" w:themeColor="text1"/>
          <w:sz w:val="22"/>
          <w:szCs w:val="22"/>
          <w:lang w:val="en-GB"/>
        </w:rPr>
        <w:t>orbs</w:t>
      </w:r>
      <w:r>
        <w:rPr>
          <w:rFonts w:ascii="Arial" w:hAnsi="Arial" w:cs="Arial"/>
          <w:color w:val="000000" w:themeColor="text1"/>
          <w:sz w:val="22"/>
          <w:szCs w:val="22"/>
          <w:lang w:val="en-GB"/>
        </w:rPr>
        <w:t xml:space="preserve">. </w:t>
      </w:r>
      <w:r w:rsidR="00911EF4">
        <w:rPr>
          <w:rFonts w:ascii="Arial" w:hAnsi="Arial" w:cs="Arial"/>
          <w:color w:val="000000" w:themeColor="text1"/>
          <w:sz w:val="22"/>
          <w:szCs w:val="22"/>
          <w:lang w:val="en-GB"/>
        </w:rPr>
        <w:t xml:space="preserve">The earth is depicted as </w:t>
      </w:r>
      <w:r w:rsidR="00BC1F89">
        <w:rPr>
          <w:rFonts w:ascii="Arial" w:hAnsi="Arial" w:cs="Arial"/>
          <w:color w:val="000000" w:themeColor="text1"/>
          <w:sz w:val="22"/>
          <w:szCs w:val="22"/>
          <w:lang w:val="en-GB"/>
        </w:rPr>
        <w:t xml:space="preserve">if </w:t>
      </w:r>
      <w:r w:rsidR="00911EF4">
        <w:rPr>
          <w:rFonts w:ascii="Arial" w:hAnsi="Arial" w:cs="Arial"/>
          <w:color w:val="000000" w:themeColor="text1"/>
          <w:sz w:val="22"/>
          <w:szCs w:val="22"/>
          <w:lang w:val="en-GB"/>
        </w:rPr>
        <w:t>seen from above</w:t>
      </w:r>
      <w:r w:rsidR="0059550C">
        <w:rPr>
          <w:rFonts w:ascii="Arial" w:hAnsi="Arial" w:cs="Arial"/>
          <w:color w:val="000000" w:themeColor="text1"/>
          <w:sz w:val="22"/>
          <w:szCs w:val="22"/>
          <w:lang w:val="en-GB"/>
        </w:rPr>
        <w:t xml:space="preserve"> the </w:t>
      </w:r>
      <w:proofErr w:type="spellStart"/>
      <w:r w:rsidR="0059550C">
        <w:rPr>
          <w:rFonts w:ascii="Arial" w:hAnsi="Arial" w:cs="Arial"/>
          <w:color w:val="000000" w:themeColor="text1"/>
          <w:sz w:val="22"/>
          <w:szCs w:val="22"/>
          <w:lang w:val="en-GB"/>
        </w:rPr>
        <w:t>artic</w:t>
      </w:r>
      <w:proofErr w:type="spellEnd"/>
      <w:r w:rsidR="00911EF4">
        <w:rPr>
          <w:rFonts w:ascii="Arial" w:hAnsi="Arial" w:cs="Arial"/>
          <w:color w:val="000000" w:themeColor="text1"/>
          <w:sz w:val="22"/>
          <w:szCs w:val="22"/>
          <w:lang w:val="en-GB"/>
        </w:rPr>
        <w:t>,</w:t>
      </w:r>
      <w:r w:rsidR="0059550C">
        <w:rPr>
          <w:rFonts w:ascii="Arial" w:hAnsi="Arial" w:cs="Arial"/>
          <w:color w:val="000000" w:themeColor="text1"/>
          <w:sz w:val="22"/>
          <w:szCs w:val="22"/>
          <w:lang w:val="en-GB"/>
        </w:rPr>
        <w:t xml:space="preserve"> with a comprehensive view of land and sea, and the latitude and longitude graticule. Around it, there’s a band of dark clouds representing the sublunar elemental of air, and the path where the moon moves is defined by a white ring.</w:t>
      </w:r>
      <w:r w:rsidR="00BC1F89">
        <w:rPr>
          <w:rFonts w:ascii="Arial" w:hAnsi="Arial" w:cs="Arial"/>
          <w:color w:val="000000" w:themeColor="text1"/>
          <w:sz w:val="22"/>
          <w:szCs w:val="22"/>
          <w:lang w:val="en-GB"/>
        </w:rPr>
        <w:t xml:space="preserve"> </w:t>
      </w:r>
      <w:r w:rsidR="005E50EA">
        <w:rPr>
          <w:rFonts w:ascii="Arial" w:hAnsi="Arial" w:cs="Arial"/>
          <w:color w:val="000000" w:themeColor="text1"/>
          <w:sz w:val="22"/>
          <w:szCs w:val="22"/>
          <w:lang w:val="en-GB"/>
        </w:rPr>
        <w:t xml:space="preserve">The </w:t>
      </w:r>
      <w:r w:rsidR="0059550C">
        <w:rPr>
          <w:rFonts w:ascii="Arial" w:hAnsi="Arial" w:cs="Arial"/>
          <w:color w:val="000000" w:themeColor="text1"/>
          <w:sz w:val="22"/>
          <w:szCs w:val="22"/>
          <w:lang w:val="en-GB"/>
        </w:rPr>
        <w:t xml:space="preserve">other </w:t>
      </w:r>
      <w:r w:rsidR="005E50EA">
        <w:rPr>
          <w:rFonts w:ascii="Arial" w:hAnsi="Arial" w:cs="Arial"/>
          <w:color w:val="000000" w:themeColor="text1"/>
          <w:sz w:val="22"/>
          <w:szCs w:val="22"/>
          <w:lang w:val="en-GB"/>
        </w:rPr>
        <w:t xml:space="preserve">planets are depicted as </w:t>
      </w:r>
      <w:r w:rsidR="0039445D">
        <w:rPr>
          <w:rFonts w:ascii="Arial" w:hAnsi="Arial" w:cs="Arial"/>
          <w:color w:val="000000" w:themeColor="text1"/>
          <w:sz w:val="22"/>
          <w:szCs w:val="22"/>
          <w:lang w:val="en-GB"/>
        </w:rPr>
        <w:t xml:space="preserve">in the pre-telescope times, </w:t>
      </w:r>
      <w:r w:rsidR="00911EF4">
        <w:rPr>
          <w:rFonts w:ascii="Arial" w:hAnsi="Arial" w:cs="Arial"/>
          <w:color w:val="000000" w:themeColor="text1"/>
          <w:sz w:val="22"/>
          <w:szCs w:val="22"/>
          <w:lang w:val="en-GB"/>
        </w:rPr>
        <w:t xml:space="preserve">as </w:t>
      </w:r>
      <w:proofErr w:type="gramStart"/>
      <w:r w:rsidR="005E50EA">
        <w:rPr>
          <w:rFonts w:ascii="Arial" w:hAnsi="Arial" w:cs="Arial"/>
          <w:color w:val="000000" w:themeColor="text1"/>
          <w:sz w:val="22"/>
          <w:szCs w:val="22"/>
          <w:lang w:val="en-GB"/>
        </w:rPr>
        <w:t>a</w:t>
      </w:r>
      <w:r w:rsidR="0039445D">
        <w:rPr>
          <w:rFonts w:ascii="Arial" w:hAnsi="Arial" w:cs="Arial"/>
          <w:color w:val="000000" w:themeColor="text1"/>
          <w:sz w:val="22"/>
          <w:szCs w:val="22"/>
          <w:lang w:val="en-GB"/>
        </w:rPr>
        <w:t>n</w:t>
      </w:r>
      <w:r w:rsidR="005E50EA">
        <w:rPr>
          <w:rFonts w:ascii="Arial" w:hAnsi="Arial" w:cs="Arial"/>
          <w:color w:val="000000" w:themeColor="text1"/>
          <w:sz w:val="22"/>
          <w:szCs w:val="22"/>
          <w:lang w:val="en-GB"/>
        </w:rPr>
        <w:t xml:space="preserve"> </w:t>
      </w:r>
      <w:r w:rsidR="00D03AE6">
        <w:rPr>
          <w:rFonts w:ascii="Arial" w:hAnsi="Arial" w:cs="Arial"/>
          <w:color w:val="000000" w:themeColor="text1"/>
          <w:sz w:val="22"/>
          <w:szCs w:val="22"/>
          <w:lang w:val="en-GB"/>
        </w:rPr>
        <w:t>eight-pointed</w:t>
      </w:r>
      <w:r w:rsidR="005E50EA">
        <w:rPr>
          <w:rFonts w:ascii="Arial" w:hAnsi="Arial" w:cs="Arial"/>
          <w:color w:val="000000" w:themeColor="text1"/>
          <w:sz w:val="22"/>
          <w:szCs w:val="22"/>
          <w:lang w:val="en-GB"/>
        </w:rPr>
        <w:t xml:space="preserve"> stars</w:t>
      </w:r>
      <w:proofErr w:type="gramEnd"/>
      <w:r w:rsidR="005E50EA">
        <w:rPr>
          <w:rFonts w:ascii="Arial" w:hAnsi="Arial" w:cs="Arial"/>
          <w:color w:val="000000" w:themeColor="text1"/>
          <w:sz w:val="22"/>
          <w:szCs w:val="22"/>
          <w:lang w:val="en-GB"/>
        </w:rPr>
        <w:t xml:space="preserve"> with two concentric halos around them, the first one in a clear gold colour and the outer one </w:t>
      </w:r>
      <w:r w:rsidR="00073AA8">
        <w:rPr>
          <w:rFonts w:ascii="Arial" w:hAnsi="Arial" w:cs="Arial"/>
          <w:color w:val="000000" w:themeColor="text1"/>
          <w:sz w:val="22"/>
          <w:szCs w:val="22"/>
          <w:lang w:val="en-GB"/>
        </w:rPr>
        <w:t xml:space="preserve">in </w:t>
      </w:r>
      <w:r w:rsidR="005E50EA">
        <w:rPr>
          <w:rFonts w:ascii="Arial" w:hAnsi="Arial" w:cs="Arial"/>
          <w:color w:val="000000" w:themeColor="text1"/>
          <w:sz w:val="22"/>
          <w:szCs w:val="22"/>
          <w:lang w:val="en-GB"/>
        </w:rPr>
        <w:t>a</w:t>
      </w:r>
      <w:r w:rsidR="0039445D">
        <w:rPr>
          <w:rFonts w:ascii="Arial" w:hAnsi="Arial" w:cs="Arial"/>
          <w:color w:val="000000" w:themeColor="text1"/>
          <w:sz w:val="22"/>
          <w:szCs w:val="22"/>
          <w:lang w:val="en-GB"/>
        </w:rPr>
        <w:t xml:space="preserve"> </w:t>
      </w:r>
      <w:r w:rsidR="0039445D" w:rsidRPr="00073AA8">
        <w:rPr>
          <w:rFonts w:ascii="Arial" w:hAnsi="Arial" w:cs="Arial"/>
          <w:color w:val="000000" w:themeColor="text1"/>
          <w:sz w:val="22"/>
          <w:szCs w:val="22"/>
          <w:lang w:val="en-GB"/>
        </w:rPr>
        <w:t>red</w:t>
      </w:r>
      <w:r w:rsidR="00073AA8">
        <w:rPr>
          <w:rFonts w:ascii="Arial" w:hAnsi="Arial" w:cs="Arial"/>
          <w:color w:val="000000" w:themeColor="text1"/>
          <w:sz w:val="22"/>
          <w:szCs w:val="22"/>
          <w:lang w:val="en-GB"/>
        </w:rPr>
        <w:t xml:space="preserve"> hued</w:t>
      </w:r>
      <w:r w:rsidR="00911EF4" w:rsidRPr="00073AA8">
        <w:rPr>
          <w:rFonts w:ascii="Arial" w:hAnsi="Arial" w:cs="Arial"/>
          <w:color w:val="000000" w:themeColor="text1"/>
          <w:sz w:val="22"/>
          <w:szCs w:val="22"/>
          <w:lang w:val="en-GB"/>
        </w:rPr>
        <w:t xml:space="preserve"> light spreading ring</w:t>
      </w:r>
      <w:r w:rsidR="0039445D">
        <w:rPr>
          <w:rFonts w:ascii="Arial" w:hAnsi="Arial" w:cs="Arial"/>
          <w:color w:val="000000" w:themeColor="text1"/>
          <w:sz w:val="22"/>
          <w:szCs w:val="22"/>
          <w:lang w:val="en-GB"/>
        </w:rPr>
        <w:t>.</w:t>
      </w:r>
      <w:r w:rsidR="005E50EA">
        <w:rPr>
          <w:rFonts w:ascii="Arial" w:hAnsi="Arial" w:cs="Arial"/>
          <w:color w:val="000000" w:themeColor="text1"/>
          <w:sz w:val="22"/>
          <w:szCs w:val="22"/>
          <w:lang w:val="en-GB"/>
        </w:rPr>
        <w:t xml:space="preserve"> </w:t>
      </w:r>
      <w:r w:rsidR="0039445D">
        <w:rPr>
          <w:rFonts w:ascii="Arial" w:hAnsi="Arial" w:cs="Arial"/>
          <w:color w:val="000000" w:themeColor="text1"/>
          <w:sz w:val="22"/>
          <w:szCs w:val="22"/>
          <w:lang w:val="en-GB"/>
        </w:rPr>
        <w:t xml:space="preserve">All the stars </w:t>
      </w:r>
      <w:r w:rsidR="00911EF4">
        <w:rPr>
          <w:rFonts w:ascii="Arial" w:hAnsi="Arial" w:cs="Arial"/>
          <w:color w:val="000000" w:themeColor="text1"/>
          <w:sz w:val="22"/>
          <w:szCs w:val="22"/>
          <w:lang w:val="en-GB"/>
        </w:rPr>
        <w:t xml:space="preserve">are dark with the exception of the red </w:t>
      </w:r>
      <w:r w:rsidR="005E50EA">
        <w:rPr>
          <w:rFonts w:ascii="Arial" w:hAnsi="Arial" w:cs="Arial"/>
          <w:color w:val="000000" w:themeColor="text1"/>
          <w:sz w:val="22"/>
          <w:szCs w:val="22"/>
          <w:lang w:val="en-GB"/>
        </w:rPr>
        <w:t xml:space="preserve">Mars and the light blue Jupiter. </w:t>
      </w:r>
      <w:r w:rsidR="00911EF4">
        <w:rPr>
          <w:rFonts w:ascii="Arial" w:hAnsi="Arial" w:cs="Arial"/>
          <w:color w:val="000000" w:themeColor="text1"/>
          <w:sz w:val="22"/>
          <w:szCs w:val="22"/>
          <w:lang w:val="en-GB"/>
        </w:rPr>
        <w:t xml:space="preserve">The four satellites of Jupiter discovered by Galileo are depicted </w:t>
      </w:r>
      <w:r w:rsidR="00D03AE6">
        <w:rPr>
          <w:rFonts w:ascii="Arial" w:hAnsi="Arial" w:cs="Arial"/>
          <w:color w:val="000000" w:themeColor="text1"/>
          <w:sz w:val="22"/>
          <w:szCs w:val="22"/>
          <w:lang w:val="en-GB"/>
        </w:rPr>
        <w:t>orbiting</w:t>
      </w:r>
      <w:r w:rsidR="00911EF4">
        <w:rPr>
          <w:rFonts w:ascii="Arial" w:hAnsi="Arial" w:cs="Arial"/>
          <w:color w:val="000000" w:themeColor="text1"/>
          <w:sz w:val="22"/>
          <w:szCs w:val="22"/>
          <w:lang w:val="en-GB"/>
        </w:rPr>
        <w:t xml:space="preserve"> the planet, sustained by the same red light. </w:t>
      </w:r>
      <w:r w:rsidR="0059550C">
        <w:rPr>
          <w:rFonts w:ascii="Arial" w:hAnsi="Arial" w:cs="Arial"/>
          <w:color w:val="000000" w:themeColor="text1"/>
          <w:sz w:val="22"/>
          <w:szCs w:val="22"/>
          <w:lang w:val="en-GB"/>
        </w:rPr>
        <w:t xml:space="preserve">The names of the planets and its conventional symbols are drawn inside the circles next to the stars. The zodiac </w:t>
      </w:r>
      <w:r w:rsidR="004E787E">
        <w:rPr>
          <w:rFonts w:ascii="Arial" w:hAnsi="Arial" w:cs="Arial"/>
          <w:color w:val="000000" w:themeColor="text1"/>
          <w:sz w:val="22"/>
          <w:szCs w:val="22"/>
          <w:lang w:val="en-GB"/>
        </w:rPr>
        <w:t xml:space="preserve">is depicted by the astrological symbols as well as the drawings of the signs </w:t>
      </w:r>
      <w:r w:rsidR="00D03AE6">
        <w:rPr>
          <w:rFonts w:ascii="Arial" w:hAnsi="Arial" w:cs="Arial"/>
          <w:color w:val="000000" w:themeColor="text1"/>
          <w:sz w:val="22"/>
          <w:szCs w:val="22"/>
          <w:lang w:val="en-GB"/>
        </w:rPr>
        <w:t xml:space="preserve">in a cloudy background </w:t>
      </w:r>
      <w:r w:rsidR="004E787E">
        <w:rPr>
          <w:rFonts w:ascii="Arial" w:hAnsi="Arial" w:cs="Arial"/>
          <w:color w:val="000000" w:themeColor="text1"/>
          <w:sz w:val="22"/>
          <w:szCs w:val="22"/>
          <w:lang w:val="en-GB"/>
        </w:rPr>
        <w:t xml:space="preserve">and their names. </w:t>
      </w:r>
      <w:r w:rsidR="005E2802">
        <w:rPr>
          <w:rFonts w:ascii="Arial" w:hAnsi="Arial" w:cs="Arial"/>
          <w:color w:val="000000" w:themeColor="text1"/>
          <w:sz w:val="22"/>
          <w:szCs w:val="22"/>
          <w:lang w:val="en-GB"/>
        </w:rPr>
        <w:t>They are divided in four groups of three signs corresponding to the seasons</w:t>
      </w:r>
      <w:r w:rsidR="00D52941">
        <w:rPr>
          <w:rFonts w:ascii="Arial" w:hAnsi="Arial" w:cs="Arial"/>
          <w:color w:val="000000" w:themeColor="text1"/>
          <w:sz w:val="22"/>
          <w:szCs w:val="22"/>
          <w:lang w:val="en-GB"/>
        </w:rPr>
        <w:t xml:space="preserve">: </w:t>
      </w:r>
      <w:r w:rsidR="004E787E" w:rsidRPr="00D52941">
        <w:rPr>
          <w:rFonts w:ascii="Arial" w:hAnsi="Arial" w:cs="Arial"/>
          <w:i/>
          <w:iCs/>
          <w:color w:val="000000" w:themeColor="text1"/>
          <w:sz w:val="22"/>
          <w:szCs w:val="22"/>
          <w:lang w:val="en-GB"/>
        </w:rPr>
        <w:t>Signa</w:t>
      </w:r>
      <w:r w:rsidR="005E2802" w:rsidRPr="00D52941">
        <w:rPr>
          <w:rFonts w:ascii="Arial" w:hAnsi="Arial" w:cs="Arial"/>
          <w:i/>
          <w:iCs/>
          <w:color w:val="000000" w:themeColor="text1"/>
          <w:sz w:val="22"/>
          <w:szCs w:val="22"/>
          <w:lang w:val="en-GB"/>
        </w:rPr>
        <w:t xml:space="preserve"> </w:t>
      </w:r>
      <w:proofErr w:type="spellStart"/>
      <w:r w:rsidR="005E2802" w:rsidRPr="00D52941">
        <w:rPr>
          <w:rFonts w:ascii="Arial" w:hAnsi="Arial" w:cs="Arial"/>
          <w:i/>
          <w:iCs/>
          <w:color w:val="000000" w:themeColor="text1"/>
          <w:sz w:val="22"/>
          <w:szCs w:val="22"/>
          <w:lang w:val="en-GB"/>
        </w:rPr>
        <w:t>Tria</w:t>
      </w:r>
      <w:proofErr w:type="spellEnd"/>
      <w:r w:rsidR="005E2802" w:rsidRPr="00D52941">
        <w:rPr>
          <w:rFonts w:ascii="Arial" w:hAnsi="Arial" w:cs="Arial"/>
          <w:i/>
          <w:iCs/>
          <w:color w:val="000000" w:themeColor="text1"/>
          <w:sz w:val="22"/>
          <w:szCs w:val="22"/>
          <w:lang w:val="en-GB"/>
        </w:rPr>
        <w:t xml:space="preserve"> Verna</w:t>
      </w:r>
      <w:r w:rsidR="008F39BA" w:rsidRPr="00D52941">
        <w:rPr>
          <w:rFonts w:ascii="Arial" w:hAnsi="Arial" w:cs="Arial"/>
          <w:i/>
          <w:iCs/>
          <w:color w:val="000000" w:themeColor="text1"/>
          <w:sz w:val="22"/>
          <w:szCs w:val="22"/>
          <w:lang w:val="en-GB"/>
        </w:rPr>
        <w:t xml:space="preserve"> </w:t>
      </w:r>
      <w:r w:rsidR="008F39BA" w:rsidRPr="00D52941">
        <w:rPr>
          <w:rFonts w:ascii="Arial" w:hAnsi="Arial" w:cs="Arial"/>
          <w:color w:val="000000" w:themeColor="text1"/>
          <w:sz w:val="22"/>
          <w:szCs w:val="22"/>
          <w:lang w:val="en-GB"/>
        </w:rPr>
        <w:t xml:space="preserve">(Aries, </w:t>
      </w:r>
      <w:r w:rsidR="005E2802" w:rsidRPr="00D52941">
        <w:rPr>
          <w:rFonts w:ascii="Arial" w:hAnsi="Arial" w:cs="Arial"/>
          <w:color w:val="000000" w:themeColor="text1"/>
          <w:sz w:val="22"/>
          <w:szCs w:val="22"/>
          <w:lang w:val="en-GB"/>
        </w:rPr>
        <w:t xml:space="preserve">Taurus </w:t>
      </w:r>
      <w:proofErr w:type="gramStart"/>
      <w:r w:rsidR="005E2802" w:rsidRPr="00D52941">
        <w:rPr>
          <w:rFonts w:ascii="Arial" w:hAnsi="Arial" w:cs="Arial"/>
          <w:color w:val="000000" w:themeColor="text1"/>
          <w:sz w:val="22"/>
          <w:szCs w:val="22"/>
          <w:lang w:val="en-GB"/>
        </w:rPr>
        <w:t>and  Gemini</w:t>
      </w:r>
      <w:proofErr w:type="gramEnd"/>
      <w:r w:rsidR="005E2802" w:rsidRPr="00D52941">
        <w:rPr>
          <w:rFonts w:ascii="Arial" w:hAnsi="Arial" w:cs="Arial"/>
          <w:color w:val="000000" w:themeColor="text1"/>
          <w:sz w:val="22"/>
          <w:szCs w:val="22"/>
          <w:lang w:val="en-GB"/>
        </w:rPr>
        <w:t>)</w:t>
      </w:r>
      <w:r w:rsidR="00D52941" w:rsidRPr="00D52941">
        <w:rPr>
          <w:rFonts w:ascii="Arial" w:hAnsi="Arial" w:cs="Arial"/>
          <w:color w:val="000000" w:themeColor="text1"/>
          <w:sz w:val="22"/>
          <w:szCs w:val="22"/>
          <w:lang w:val="en-GB"/>
        </w:rPr>
        <w:t xml:space="preserve">, </w:t>
      </w:r>
      <w:r w:rsidR="005E2802" w:rsidRPr="00D52941">
        <w:rPr>
          <w:rFonts w:ascii="Arial" w:hAnsi="Arial" w:cs="Arial"/>
          <w:color w:val="000000" w:themeColor="text1"/>
          <w:sz w:val="22"/>
          <w:szCs w:val="22"/>
          <w:lang w:val="en-GB"/>
        </w:rPr>
        <w:t xml:space="preserve">Signa </w:t>
      </w:r>
      <w:proofErr w:type="spellStart"/>
      <w:r w:rsidR="004E787E" w:rsidRPr="00D52941">
        <w:rPr>
          <w:rFonts w:ascii="Arial" w:hAnsi="Arial" w:cs="Arial"/>
          <w:i/>
          <w:iCs/>
          <w:color w:val="000000" w:themeColor="text1"/>
          <w:sz w:val="22"/>
          <w:szCs w:val="22"/>
          <w:lang w:val="en-GB"/>
        </w:rPr>
        <w:t>Tria</w:t>
      </w:r>
      <w:proofErr w:type="spellEnd"/>
      <w:r w:rsidR="008F39BA" w:rsidRPr="00D52941">
        <w:rPr>
          <w:rFonts w:ascii="Arial" w:hAnsi="Arial" w:cs="Arial"/>
          <w:i/>
          <w:iCs/>
          <w:color w:val="000000" w:themeColor="text1"/>
          <w:sz w:val="22"/>
          <w:szCs w:val="22"/>
          <w:lang w:val="en-GB"/>
        </w:rPr>
        <w:t xml:space="preserve"> </w:t>
      </w:r>
      <w:proofErr w:type="spellStart"/>
      <w:r w:rsidR="005E2802" w:rsidRPr="00D52941">
        <w:rPr>
          <w:rFonts w:ascii="Arial" w:hAnsi="Arial" w:cs="Arial"/>
          <w:i/>
          <w:iCs/>
          <w:color w:val="000000" w:themeColor="text1"/>
          <w:sz w:val="22"/>
          <w:szCs w:val="22"/>
          <w:lang w:val="en-GB"/>
        </w:rPr>
        <w:t>Aestiva</w:t>
      </w:r>
      <w:proofErr w:type="spellEnd"/>
      <w:r w:rsidR="005E2802" w:rsidRPr="00D52941">
        <w:rPr>
          <w:rFonts w:ascii="Arial" w:hAnsi="Arial" w:cs="Arial"/>
          <w:i/>
          <w:iCs/>
          <w:color w:val="000000" w:themeColor="text1"/>
          <w:sz w:val="22"/>
          <w:szCs w:val="22"/>
          <w:lang w:val="en-GB"/>
        </w:rPr>
        <w:t xml:space="preserve"> (Cancer, Leo and Virgo), Signa </w:t>
      </w:r>
      <w:proofErr w:type="spellStart"/>
      <w:r w:rsidR="005E2802" w:rsidRPr="00D52941">
        <w:rPr>
          <w:rFonts w:ascii="Arial" w:hAnsi="Arial" w:cs="Arial"/>
          <w:i/>
          <w:iCs/>
          <w:color w:val="000000" w:themeColor="text1"/>
          <w:sz w:val="22"/>
          <w:szCs w:val="22"/>
          <w:lang w:val="en-GB"/>
        </w:rPr>
        <w:t>Tria</w:t>
      </w:r>
      <w:proofErr w:type="spellEnd"/>
      <w:r w:rsidR="005E2802" w:rsidRPr="00D52941">
        <w:rPr>
          <w:rFonts w:ascii="Arial" w:hAnsi="Arial" w:cs="Arial"/>
          <w:i/>
          <w:iCs/>
          <w:color w:val="000000" w:themeColor="text1"/>
          <w:sz w:val="22"/>
          <w:szCs w:val="22"/>
          <w:lang w:val="en-GB"/>
        </w:rPr>
        <w:t xml:space="preserve"> </w:t>
      </w:r>
      <w:proofErr w:type="spellStart"/>
      <w:r w:rsidR="005E2802" w:rsidRPr="00D52941">
        <w:rPr>
          <w:rFonts w:ascii="Arial" w:hAnsi="Arial" w:cs="Arial"/>
          <w:i/>
          <w:iCs/>
          <w:color w:val="000000" w:themeColor="text1"/>
          <w:sz w:val="22"/>
          <w:szCs w:val="22"/>
          <w:lang w:val="en-GB"/>
        </w:rPr>
        <w:t>Aumtunalia</w:t>
      </w:r>
      <w:proofErr w:type="spellEnd"/>
      <w:r w:rsidR="005E2802" w:rsidRPr="00D52941">
        <w:rPr>
          <w:rFonts w:ascii="Arial" w:hAnsi="Arial" w:cs="Arial"/>
          <w:i/>
          <w:iCs/>
          <w:color w:val="000000" w:themeColor="text1"/>
          <w:sz w:val="22"/>
          <w:szCs w:val="22"/>
          <w:lang w:val="en-GB"/>
        </w:rPr>
        <w:t xml:space="preserve"> </w:t>
      </w:r>
      <w:r w:rsidR="008F39BA" w:rsidRPr="00D52941">
        <w:rPr>
          <w:rFonts w:ascii="Arial" w:hAnsi="Arial" w:cs="Arial"/>
          <w:color w:val="000000" w:themeColor="text1"/>
          <w:sz w:val="22"/>
          <w:szCs w:val="22"/>
          <w:lang w:val="en-GB"/>
        </w:rPr>
        <w:t>(</w:t>
      </w:r>
      <w:r w:rsidR="005E2802" w:rsidRPr="00D52941">
        <w:rPr>
          <w:rFonts w:ascii="Arial" w:hAnsi="Arial" w:cs="Arial"/>
          <w:color w:val="000000" w:themeColor="text1"/>
          <w:sz w:val="22"/>
          <w:szCs w:val="22"/>
          <w:lang w:val="en-GB"/>
        </w:rPr>
        <w:t xml:space="preserve">Libra, </w:t>
      </w:r>
      <w:r w:rsidR="008F39BA" w:rsidRPr="00D52941">
        <w:rPr>
          <w:rFonts w:ascii="Arial" w:hAnsi="Arial" w:cs="Arial"/>
          <w:color w:val="000000" w:themeColor="text1"/>
          <w:sz w:val="22"/>
          <w:szCs w:val="22"/>
          <w:lang w:val="en-GB"/>
        </w:rPr>
        <w:t xml:space="preserve">Scorpio and </w:t>
      </w:r>
      <w:r w:rsidR="005E2802" w:rsidRPr="00D52941">
        <w:rPr>
          <w:rFonts w:ascii="Arial" w:hAnsi="Arial" w:cs="Arial"/>
          <w:color w:val="000000" w:themeColor="text1"/>
          <w:sz w:val="22"/>
          <w:szCs w:val="22"/>
          <w:lang w:val="en-GB"/>
        </w:rPr>
        <w:t>Sagittarius</w:t>
      </w:r>
      <w:r w:rsidR="008F39BA" w:rsidRPr="00D52941">
        <w:rPr>
          <w:rFonts w:ascii="Arial" w:hAnsi="Arial" w:cs="Arial"/>
          <w:color w:val="000000" w:themeColor="text1"/>
          <w:sz w:val="22"/>
          <w:szCs w:val="22"/>
          <w:lang w:val="en-GB"/>
        </w:rPr>
        <w:t>)</w:t>
      </w:r>
      <w:r w:rsidR="005E2802" w:rsidRPr="00D52941">
        <w:rPr>
          <w:rFonts w:ascii="Arial" w:hAnsi="Arial" w:cs="Arial"/>
          <w:color w:val="000000" w:themeColor="text1"/>
          <w:sz w:val="22"/>
          <w:szCs w:val="22"/>
          <w:lang w:val="en-GB"/>
        </w:rPr>
        <w:t xml:space="preserve"> and </w:t>
      </w:r>
      <w:r w:rsidR="00D52941" w:rsidRPr="00D52941">
        <w:rPr>
          <w:rFonts w:ascii="Arial" w:hAnsi="Arial" w:cs="Arial"/>
          <w:i/>
          <w:iCs/>
          <w:color w:val="000000" w:themeColor="text1"/>
          <w:sz w:val="22"/>
          <w:szCs w:val="22"/>
          <w:lang w:val="en-GB"/>
        </w:rPr>
        <w:t xml:space="preserve">Signa </w:t>
      </w:r>
      <w:proofErr w:type="spellStart"/>
      <w:r w:rsidR="00D52941" w:rsidRPr="00D52941">
        <w:rPr>
          <w:rFonts w:ascii="Arial" w:hAnsi="Arial" w:cs="Arial"/>
          <w:i/>
          <w:iCs/>
          <w:color w:val="000000" w:themeColor="text1"/>
          <w:sz w:val="22"/>
          <w:szCs w:val="22"/>
          <w:lang w:val="en-GB"/>
        </w:rPr>
        <w:t>Tria</w:t>
      </w:r>
      <w:proofErr w:type="spellEnd"/>
      <w:r w:rsidR="00D52941" w:rsidRPr="00D52941">
        <w:rPr>
          <w:rFonts w:ascii="Arial" w:hAnsi="Arial" w:cs="Arial"/>
          <w:i/>
          <w:iCs/>
          <w:color w:val="000000" w:themeColor="text1"/>
          <w:sz w:val="22"/>
          <w:szCs w:val="22"/>
          <w:lang w:val="en-GB"/>
        </w:rPr>
        <w:t xml:space="preserve"> </w:t>
      </w:r>
      <w:proofErr w:type="spellStart"/>
      <w:r w:rsidR="00D52941" w:rsidRPr="00D52941">
        <w:rPr>
          <w:rFonts w:ascii="Arial" w:hAnsi="Arial" w:cs="Arial"/>
          <w:i/>
          <w:iCs/>
          <w:color w:val="000000" w:themeColor="text1"/>
          <w:sz w:val="22"/>
          <w:szCs w:val="22"/>
          <w:lang w:val="en-GB"/>
        </w:rPr>
        <w:t>Hyberna</w:t>
      </w:r>
      <w:proofErr w:type="spellEnd"/>
      <w:r w:rsidR="00D52941" w:rsidRPr="00D52941">
        <w:rPr>
          <w:rFonts w:ascii="Arial" w:hAnsi="Arial" w:cs="Arial"/>
          <w:color w:val="000000" w:themeColor="text1"/>
          <w:sz w:val="22"/>
          <w:szCs w:val="22"/>
          <w:lang w:val="en-GB"/>
        </w:rPr>
        <w:t xml:space="preserve"> (Capricornus, </w:t>
      </w:r>
      <w:r w:rsidR="005E2802" w:rsidRPr="00D52941">
        <w:rPr>
          <w:rFonts w:ascii="Arial" w:hAnsi="Arial" w:cs="Arial"/>
          <w:color w:val="000000" w:themeColor="text1"/>
          <w:sz w:val="22"/>
          <w:szCs w:val="22"/>
          <w:lang w:val="en-GB"/>
        </w:rPr>
        <w:t>Aquarius</w:t>
      </w:r>
      <w:r w:rsidR="00D52941" w:rsidRPr="00D52941">
        <w:rPr>
          <w:rFonts w:ascii="Arial" w:hAnsi="Arial" w:cs="Arial"/>
          <w:color w:val="000000" w:themeColor="text1"/>
          <w:sz w:val="22"/>
          <w:szCs w:val="22"/>
          <w:lang w:val="en-GB"/>
        </w:rPr>
        <w:t xml:space="preserve"> and Pisces), following</w:t>
      </w:r>
      <w:r w:rsidR="004E787E" w:rsidRPr="00D52941">
        <w:rPr>
          <w:rFonts w:ascii="Arial" w:hAnsi="Arial" w:cs="Arial"/>
          <w:color w:val="000000" w:themeColor="text1"/>
          <w:sz w:val="22"/>
          <w:szCs w:val="22"/>
          <w:lang w:val="en-GB"/>
        </w:rPr>
        <w:t xml:space="preserve"> </w:t>
      </w:r>
      <w:r w:rsidR="00CF00A8">
        <w:rPr>
          <w:rFonts w:ascii="Arial" w:hAnsi="Arial" w:cs="Arial"/>
          <w:color w:val="000000" w:themeColor="text1"/>
          <w:sz w:val="22"/>
          <w:szCs w:val="22"/>
          <w:lang w:val="en-GB"/>
        </w:rPr>
        <w:t xml:space="preserve">Paulus </w:t>
      </w:r>
      <w:proofErr w:type="spellStart"/>
      <w:r w:rsidR="00CF00A8">
        <w:rPr>
          <w:rFonts w:ascii="Arial" w:hAnsi="Arial" w:cs="Arial"/>
          <w:color w:val="000000" w:themeColor="text1"/>
          <w:sz w:val="22"/>
          <w:szCs w:val="22"/>
          <w:lang w:val="en-GB"/>
        </w:rPr>
        <w:t>Alexandrinus</w:t>
      </w:r>
      <w:proofErr w:type="spellEnd"/>
      <w:r w:rsidR="00CF00A8">
        <w:rPr>
          <w:rFonts w:ascii="Arial" w:hAnsi="Arial" w:cs="Arial"/>
          <w:color w:val="000000" w:themeColor="text1"/>
          <w:sz w:val="22"/>
          <w:szCs w:val="22"/>
          <w:lang w:val="en-GB"/>
        </w:rPr>
        <w:t xml:space="preserve"> division</w:t>
      </w:r>
      <w:r w:rsidR="00065BD5" w:rsidRPr="00D52941">
        <w:rPr>
          <w:rFonts w:ascii="Arial" w:hAnsi="Arial" w:cs="Arial"/>
          <w:color w:val="000000" w:themeColor="text1"/>
          <w:sz w:val="22"/>
          <w:szCs w:val="22"/>
          <w:lang w:val="en-GB"/>
        </w:rPr>
        <w:t>.</w:t>
      </w:r>
      <w:r w:rsidR="00CE78FB">
        <w:rPr>
          <w:rStyle w:val="Refdenotaderodap"/>
          <w:rFonts w:ascii="Arial" w:hAnsi="Arial" w:cs="Arial"/>
          <w:color w:val="000000" w:themeColor="text1"/>
          <w:sz w:val="22"/>
          <w:szCs w:val="22"/>
          <w:lang w:val="en-GB"/>
        </w:rPr>
        <w:footnoteReference w:id="14"/>
      </w:r>
      <w:r w:rsidR="00D075C7" w:rsidRPr="00D52941">
        <w:rPr>
          <w:rFonts w:ascii="Arial" w:hAnsi="Arial" w:cs="Arial"/>
          <w:color w:val="000000" w:themeColor="text1"/>
          <w:sz w:val="22"/>
          <w:szCs w:val="22"/>
          <w:lang w:val="en-GB"/>
        </w:rPr>
        <w:t xml:space="preserve"> </w:t>
      </w:r>
      <w:r w:rsidR="00EB3252">
        <w:rPr>
          <w:rFonts w:ascii="Arial" w:hAnsi="Arial" w:cs="Arial"/>
          <w:color w:val="000000" w:themeColor="text1"/>
          <w:sz w:val="22"/>
          <w:szCs w:val="22"/>
          <w:lang w:val="en-GB"/>
        </w:rPr>
        <w:t xml:space="preserve">In the upper corners are </w:t>
      </w:r>
      <w:r w:rsidR="008F39BA">
        <w:rPr>
          <w:rFonts w:ascii="Arial" w:hAnsi="Arial" w:cs="Arial"/>
          <w:color w:val="000000" w:themeColor="text1"/>
          <w:sz w:val="22"/>
          <w:szCs w:val="22"/>
          <w:lang w:val="en-GB"/>
        </w:rPr>
        <w:t xml:space="preserve">cartouches with the title of the plate, from where </w:t>
      </w:r>
      <w:r w:rsidR="00BC31FD">
        <w:rPr>
          <w:rFonts w:ascii="Arial" w:hAnsi="Arial" w:cs="Arial"/>
          <w:color w:val="000000" w:themeColor="text1"/>
          <w:sz w:val="22"/>
          <w:szCs w:val="22"/>
          <w:lang w:val="en-GB"/>
        </w:rPr>
        <w:t>measurement tools and the armillary sphere</w:t>
      </w:r>
      <w:r w:rsidR="00FC3472">
        <w:rPr>
          <w:rFonts w:ascii="Arial" w:hAnsi="Arial" w:cs="Arial"/>
          <w:color w:val="000000" w:themeColor="text1"/>
          <w:sz w:val="22"/>
          <w:szCs w:val="22"/>
          <w:lang w:val="en-GB"/>
        </w:rPr>
        <w:t xml:space="preserve"> hang</w:t>
      </w:r>
      <w:r w:rsidR="00BC31FD">
        <w:rPr>
          <w:rFonts w:ascii="Arial" w:hAnsi="Arial" w:cs="Arial"/>
          <w:color w:val="000000" w:themeColor="text1"/>
          <w:sz w:val="22"/>
          <w:szCs w:val="22"/>
          <w:lang w:val="en-GB"/>
        </w:rPr>
        <w:t>. On the lower right corner is Copernicus holding a globe and a compass, and the figure on the left might be</w:t>
      </w:r>
      <w:r w:rsidR="0019604C">
        <w:rPr>
          <w:rFonts w:ascii="Arial" w:hAnsi="Arial" w:cs="Arial"/>
          <w:color w:val="000000" w:themeColor="text1"/>
          <w:sz w:val="22"/>
          <w:szCs w:val="22"/>
          <w:lang w:val="en-GB"/>
        </w:rPr>
        <w:t xml:space="preserve"> </w:t>
      </w:r>
      <w:proofErr w:type="spellStart"/>
      <w:r w:rsidR="0019604C" w:rsidRPr="000300DC">
        <w:rPr>
          <w:rFonts w:ascii="Arial" w:hAnsi="Arial" w:cs="Arial"/>
          <w:color w:val="000000" w:themeColor="text1"/>
          <w:sz w:val="22"/>
          <w:szCs w:val="22"/>
          <w:lang w:val="en-GB"/>
        </w:rPr>
        <w:t>Aristharcus</w:t>
      </w:r>
      <w:proofErr w:type="spellEnd"/>
      <w:r w:rsidR="0019604C" w:rsidRPr="000300DC">
        <w:rPr>
          <w:rFonts w:ascii="Arial" w:hAnsi="Arial" w:cs="Arial"/>
          <w:color w:val="000000" w:themeColor="text1"/>
          <w:sz w:val="22"/>
          <w:szCs w:val="22"/>
          <w:lang w:val="en-GB"/>
        </w:rPr>
        <w:t xml:space="preserve"> of Samos</w:t>
      </w:r>
      <w:r w:rsidR="0019604C">
        <w:rPr>
          <w:rFonts w:ascii="Arial" w:hAnsi="Arial" w:cs="Arial"/>
          <w:color w:val="000000" w:themeColor="text1"/>
          <w:sz w:val="22"/>
          <w:szCs w:val="22"/>
          <w:lang w:val="en-GB"/>
        </w:rPr>
        <w:t>, who is believed to be the first proposing the heliocentric model</w:t>
      </w:r>
      <w:r w:rsidR="00C719F6">
        <w:rPr>
          <w:rFonts w:ascii="Arial" w:hAnsi="Arial" w:cs="Arial"/>
          <w:color w:val="000000" w:themeColor="text1"/>
          <w:sz w:val="22"/>
          <w:szCs w:val="22"/>
          <w:lang w:val="en-GB"/>
        </w:rPr>
        <w:t xml:space="preserve">, </w:t>
      </w:r>
      <w:r w:rsidR="009A5970">
        <w:rPr>
          <w:rFonts w:ascii="Arial" w:hAnsi="Arial" w:cs="Arial"/>
          <w:color w:val="000000" w:themeColor="text1"/>
          <w:sz w:val="22"/>
          <w:szCs w:val="22"/>
          <w:lang w:val="en-GB"/>
        </w:rPr>
        <w:t>as</w:t>
      </w:r>
      <w:r w:rsidR="00C719F6">
        <w:rPr>
          <w:rFonts w:ascii="Arial" w:hAnsi="Arial" w:cs="Arial"/>
          <w:color w:val="000000" w:themeColor="text1"/>
          <w:sz w:val="22"/>
          <w:szCs w:val="22"/>
          <w:lang w:val="en-GB"/>
        </w:rPr>
        <w:t xml:space="preserve"> </w:t>
      </w:r>
      <w:r w:rsidR="009A5970">
        <w:rPr>
          <w:rFonts w:ascii="Arial" w:hAnsi="Arial" w:cs="Arial"/>
          <w:color w:val="000000" w:themeColor="text1"/>
          <w:sz w:val="22"/>
          <w:szCs w:val="22"/>
          <w:lang w:val="en-GB"/>
        </w:rPr>
        <w:t xml:space="preserve">Archimedes suggested </w:t>
      </w:r>
      <w:r w:rsidR="005C4BB5">
        <w:rPr>
          <w:rFonts w:ascii="Arial" w:hAnsi="Arial" w:cs="Arial"/>
          <w:color w:val="000000" w:themeColor="text1"/>
          <w:sz w:val="22"/>
          <w:szCs w:val="22"/>
          <w:lang w:val="en-GB"/>
        </w:rPr>
        <w:t xml:space="preserve">attributing to him the </w:t>
      </w:r>
      <w:r w:rsidR="00C52A21">
        <w:rPr>
          <w:rFonts w:ascii="Arial" w:hAnsi="Arial" w:cs="Arial"/>
          <w:color w:val="000000" w:themeColor="text1"/>
          <w:sz w:val="22"/>
          <w:szCs w:val="22"/>
          <w:lang w:val="en-GB"/>
        </w:rPr>
        <w:t>idea that</w:t>
      </w:r>
      <w:r w:rsidR="009A5970">
        <w:rPr>
          <w:rFonts w:ascii="Arial" w:hAnsi="Arial" w:cs="Arial"/>
          <w:color w:val="000000" w:themeColor="text1"/>
          <w:sz w:val="22"/>
          <w:szCs w:val="22"/>
          <w:lang w:val="en-GB"/>
        </w:rPr>
        <w:t xml:space="preserve"> ‘the sun remain unmoved, that the earth revolves about the sun</w:t>
      </w:r>
      <w:r w:rsidR="00C52A21">
        <w:rPr>
          <w:rFonts w:ascii="Arial" w:hAnsi="Arial" w:cs="Arial"/>
          <w:color w:val="000000" w:themeColor="text1"/>
          <w:sz w:val="22"/>
          <w:szCs w:val="22"/>
          <w:lang w:val="en-GB"/>
        </w:rPr>
        <w:t>,</w:t>
      </w:r>
      <w:r w:rsidR="009A5970">
        <w:rPr>
          <w:rFonts w:ascii="Arial" w:hAnsi="Arial" w:cs="Arial"/>
          <w:color w:val="000000" w:themeColor="text1"/>
          <w:sz w:val="22"/>
          <w:szCs w:val="22"/>
          <w:lang w:val="en-GB"/>
        </w:rPr>
        <w:t xml:space="preserve"> (…) the sun lying in the middle of the orbit (…).’</w:t>
      </w:r>
      <w:r w:rsidR="00592FCA">
        <w:rPr>
          <w:rStyle w:val="Refdenotaderodap"/>
          <w:rFonts w:ascii="Arial" w:hAnsi="Arial" w:cs="Arial"/>
          <w:color w:val="000000" w:themeColor="text1"/>
          <w:sz w:val="22"/>
          <w:szCs w:val="22"/>
          <w:lang w:val="en-GB"/>
        </w:rPr>
        <w:footnoteReference w:id="15"/>
      </w:r>
    </w:p>
    <w:p w:rsidR="007B209F" w:rsidRDefault="00867470" w:rsidP="00EA12BF">
      <w:pPr>
        <w:spacing w:after="120" w:line="300" w:lineRule="atLeast"/>
        <w:rPr>
          <w:rFonts w:ascii="Arial" w:hAnsi="Arial" w:cs="Arial"/>
          <w:color w:val="000000" w:themeColor="text1"/>
          <w:sz w:val="22"/>
          <w:szCs w:val="22"/>
          <w:lang w:val="en-US"/>
        </w:rPr>
      </w:pPr>
      <w:proofErr w:type="spellStart"/>
      <w:r>
        <w:rPr>
          <w:rFonts w:ascii="Arial" w:hAnsi="Arial" w:cs="Arial"/>
          <w:color w:val="000000" w:themeColor="text1"/>
          <w:sz w:val="22"/>
          <w:szCs w:val="22"/>
          <w:lang w:val="en-US"/>
        </w:rPr>
        <w:t>Cellarius</w:t>
      </w:r>
      <w:proofErr w:type="spellEnd"/>
      <w:r>
        <w:rPr>
          <w:rFonts w:ascii="Arial" w:hAnsi="Arial" w:cs="Arial"/>
          <w:color w:val="000000" w:themeColor="text1"/>
          <w:sz w:val="22"/>
          <w:szCs w:val="22"/>
          <w:lang w:val="en-US"/>
        </w:rPr>
        <w:t xml:space="preserve">’ illustration is an amalgam of concepts </w:t>
      </w:r>
      <w:r w:rsidR="00BC1F89">
        <w:rPr>
          <w:rFonts w:ascii="Arial" w:hAnsi="Arial" w:cs="Arial"/>
          <w:color w:val="000000" w:themeColor="text1"/>
          <w:sz w:val="22"/>
          <w:szCs w:val="22"/>
          <w:lang w:val="en-US"/>
        </w:rPr>
        <w:t xml:space="preserve">that </w:t>
      </w:r>
      <w:r w:rsidR="00C52A21">
        <w:rPr>
          <w:rFonts w:ascii="Arial" w:hAnsi="Arial" w:cs="Arial"/>
          <w:color w:val="000000" w:themeColor="text1"/>
          <w:sz w:val="22"/>
          <w:szCs w:val="22"/>
          <w:lang w:val="en-US"/>
        </w:rPr>
        <w:t>incorporate</w:t>
      </w:r>
      <w:r w:rsidR="00BC1F89">
        <w:rPr>
          <w:rFonts w:ascii="Arial" w:hAnsi="Arial" w:cs="Arial"/>
          <w:color w:val="000000" w:themeColor="text1"/>
          <w:sz w:val="22"/>
          <w:szCs w:val="22"/>
          <w:lang w:val="en-US"/>
        </w:rPr>
        <w:t xml:space="preserve"> ideas </w:t>
      </w:r>
      <w:r>
        <w:rPr>
          <w:rFonts w:ascii="Arial" w:hAnsi="Arial" w:cs="Arial"/>
          <w:color w:val="000000" w:themeColor="text1"/>
          <w:sz w:val="22"/>
          <w:szCs w:val="22"/>
          <w:lang w:val="en-US"/>
        </w:rPr>
        <w:t>from Aristotle to Galileo</w:t>
      </w:r>
      <w:r w:rsidR="000300DC">
        <w:rPr>
          <w:rFonts w:ascii="Arial" w:hAnsi="Arial" w:cs="Arial"/>
          <w:color w:val="000000" w:themeColor="text1"/>
          <w:sz w:val="22"/>
          <w:szCs w:val="22"/>
          <w:lang w:val="en-US"/>
        </w:rPr>
        <w:t xml:space="preserve">, depicted in the Baroque style of the epoque. </w:t>
      </w:r>
      <w:proofErr w:type="spellStart"/>
      <w:r w:rsidR="001867B1">
        <w:rPr>
          <w:rFonts w:ascii="Arial" w:hAnsi="Arial" w:cs="Arial"/>
          <w:color w:val="000000" w:themeColor="text1"/>
          <w:sz w:val="22"/>
          <w:szCs w:val="22"/>
          <w:lang w:val="en-US"/>
        </w:rPr>
        <w:t>Cellarius</w:t>
      </w:r>
      <w:proofErr w:type="spellEnd"/>
      <w:r w:rsidR="001867B1">
        <w:rPr>
          <w:rFonts w:ascii="Arial" w:hAnsi="Arial" w:cs="Arial"/>
          <w:color w:val="000000" w:themeColor="text1"/>
          <w:sz w:val="22"/>
          <w:szCs w:val="22"/>
          <w:lang w:val="en-US"/>
        </w:rPr>
        <w:t xml:space="preserve"> </w:t>
      </w:r>
      <w:r w:rsidR="00FC3472">
        <w:rPr>
          <w:rFonts w:ascii="Arial" w:hAnsi="Arial" w:cs="Arial"/>
          <w:color w:val="000000" w:themeColor="text1"/>
          <w:sz w:val="22"/>
          <w:szCs w:val="22"/>
          <w:lang w:val="en-US"/>
        </w:rPr>
        <w:t>was</w:t>
      </w:r>
      <w:r w:rsidR="001867B1">
        <w:rPr>
          <w:rFonts w:ascii="Arial" w:hAnsi="Arial" w:cs="Arial"/>
          <w:color w:val="000000" w:themeColor="text1"/>
          <w:sz w:val="22"/>
          <w:szCs w:val="22"/>
          <w:lang w:val="en-US"/>
        </w:rPr>
        <w:t xml:space="preserve"> known for his eximious drawings of cities’ fortifications </w:t>
      </w:r>
      <w:r w:rsidR="00FC3472">
        <w:rPr>
          <w:rFonts w:ascii="Arial" w:hAnsi="Arial" w:cs="Arial"/>
          <w:color w:val="000000" w:themeColor="text1"/>
          <w:sz w:val="22"/>
          <w:szCs w:val="22"/>
          <w:lang w:val="en-US"/>
        </w:rPr>
        <w:t xml:space="preserve">and countries maps, though he worked as a rector of a Latin school. </w:t>
      </w:r>
      <w:r w:rsidR="00C52A21">
        <w:rPr>
          <w:rFonts w:ascii="Arial" w:hAnsi="Arial" w:cs="Arial"/>
          <w:color w:val="000000" w:themeColor="text1"/>
          <w:sz w:val="22"/>
          <w:szCs w:val="22"/>
          <w:lang w:val="en-US"/>
        </w:rPr>
        <w:t>His</w:t>
      </w:r>
      <w:r w:rsidR="00FC3472">
        <w:rPr>
          <w:rFonts w:ascii="Arial" w:hAnsi="Arial" w:cs="Arial"/>
          <w:color w:val="000000" w:themeColor="text1"/>
          <w:sz w:val="22"/>
          <w:szCs w:val="22"/>
          <w:lang w:val="en-US"/>
        </w:rPr>
        <w:t xml:space="preserve"> purpose might have been to gather all the </w:t>
      </w:r>
      <w:r w:rsidR="00C52A21">
        <w:rPr>
          <w:rFonts w:ascii="Arial" w:hAnsi="Arial" w:cs="Arial"/>
          <w:color w:val="000000" w:themeColor="text1"/>
          <w:sz w:val="22"/>
          <w:szCs w:val="22"/>
          <w:lang w:val="en-US"/>
        </w:rPr>
        <w:t xml:space="preserve">cosmological </w:t>
      </w:r>
      <w:r w:rsidR="00FC3472">
        <w:rPr>
          <w:rFonts w:ascii="Arial" w:hAnsi="Arial" w:cs="Arial"/>
          <w:color w:val="000000" w:themeColor="text1"/>
          <w:sz w:val="22"/>
          <w:szCs w:val="22"/>
          <w:lang w:val="en-US"/>
        </w:rPr>
        <w:t xml:space="preserve">knowledge </w:t>
      </w:r>
      <w:r w:rsidR="00C52A21">
        <w:rPr>
          <w:rFonts w:ascii="Arial" w:hAnsi="Arial" w:cs="Arial"/>
          <w:color w:val="000000" w:themeColor="text1"/>
          <w:sz w:val="22"/>
          <w:szCs w:val="22"/>
          <w:lang w:val="en-US"/>
        </w:rPr>
        <w:t>available and depict it using a more commercial and popular graphism style, rather than a realistic one</w:t>
      </w:r>
      <w:r w:rsidR="00FC3472">
        <w:rPr>
          <w:rFonts w:ascii="Arial" w:hAnsi="Arial" w:cs="Arial"/>
          <w:color w:val="000000" w:themeColor="text1"/>
          <w:sz w:val="22"/>
          <w:szCs w:val="22"/>
          <w:lang w:val="en-US"/>
        </w:rPr>
        <w:t>.</w:t>
      </w:r>
    </w:p>
    <w:p w:rsidR="001E429E" w:rsidRDefault="00BC1F89" w:rsidP="00EA12BF">
      <w:pPr>
        <w:spacing w:after="120" w:line="300" w:lineRule="atLeast"/>
        <w:rPr>
          <w:rFonts w:ascii="Arial" w:hAnsi="Arial" w:cs="Arial"/>
          <w:color w:val="000000" w:themeColor="text1"/>
          <w:sz w:val="22"/>
          <w:szCs w:val="22"/>
          <w:lang w:val="en-US"/>
        </w:rPr>
      </w:pPr>
      <w:r>
        <w:rPr>
          <w:rFonts w:ascii="Arial" w:hAnsi="Arial" w:cs="Arial"/>
          <w:color w:val="000000" w:themeColor="text1"/>
          <w:sz w:val="22"/>
          <w:szCs w:val="22"/>
          <w:lang w:val="en-US"/>
        </w:rPr>
        <w:t>According to Cosgrove,</w:t>
      </w:r>
      <w:r w:rsidR="00C52A21">
        <w:rPr>
          <w:rFonts w:ascii="Arial" w:hAnsi="Arial" w:cs="Arial"/>
          <w:color w:val="000000" w:themeColor="text1"/>
          <w:sz w:val="22"/>
          <w:szCs w:val="22"/>
          <w:lang w:val="en-US"/>
        </w:rPr>
        <w:t xml:space="preserve"> there is a geographic difference between north</w:t>
      </w:r>
      <w:r w:rsidR="008E5A91">
        <w:rPr>
          <w:rFonts w:ascii="Arial" w:hAnsi="Arial" w:cs="Arial"/>
          <w:color w:val="000000" w:themeColor="text1"/>
          <w:sz w:val="22"/>
          <w:szCs w:val="22"/>
          <w:lang w:val="en-US"/>
        </w:rPr>
        <w:t xml:space="preserve"> and south</w:t>
      </w:r>
      <w:r w:rsidR="00C52A21">
        <w:rPr>
          <w:rFonts w:ascii="Arial" w:hAnsi="Arial" w:cs="Arial"/>
          <w:color w:val="000000" w:themeColor="text1"/>
          <w:sz w:val="22"/>
          <w:szCs w:val="22"/>
          <w:lang w:val="en-US"/>
        </w:rPr>
        <w:t xml:space="preserve"> Europe</w:t>
      </w:r>
      <w:r w:rsidR="008E5A91">
        <w:rPr>
          <w:rFonts w:ascii="Arial" w:hAnsi="Arial" w:cs="Arial"/>
          <w:color w:val="000000" w:themeColor="text1"/>
          <w:sz w:val="22"/>
          <w:szCs w:val="22"/>
          <w:lang w:val="en-US"/>
        </w:rPr>
        <w:t>an cosmography, being the northern ‘more open and commercial’ and the southern ‘more secretive and courtly’.</w:t>
      </w:r>
      <w:r w:rsidR="008E5A91">
        <w:rPr>
          <w:rStyle w:val="Refdenotaderodap"/>
          <w:rFonts w:ascii="Arial" w:hAnsi="Arial" w:cs="Arial"/>
          <w:color w:val="000000" w:themeColor="text1"/>
          <w:sz w:val="22"/>
          <w:szCs w:val="22"/>
          <w:lang w:val="en-US"/>
        </w:rPr>
        <w:footnoteReference w:id="16"/>
      </w:r>
      <w:r w:rsidR="008E5A91">
        <w:rPr>
          <w:rFonts w:ascii="Arial" w:hAnsi="Arial" w:cs="Arial"/>
          <w:color w:val="000000" w:themeColor="text1"/>
          <w:sz w:val="22"/>
          <w:szCs w:val="22"/>
          <w:lang w:val="en-US"/>
        </w:rPr>
        <w:t xml:space="preserve"> He also</w:t>
      </w:r>
      <w:r w:rsidR="00D90BDD">
        <w:rPr>
          <w:rFonts w:ascii="Arial" w:hAnsi="Arial" w:cs="Arial"/>
          <w:color w:val="000000" w:themeColor="text1"/>
          <w:sz w:val="22"/>
          <w:szCs w:val="22"/>
          <w:lang w:val="en-US"/>
        </w:rPr>
        <w:t xml:space="preserve"> </w:t>
      </w:r>
      <w:r w:rsidR="00F222D3">
        <w:rPr>
          <w:rFonts w:ascii="Arial" w:hAnsi="Arial" w:cs="Arial"/>
          <w:color w:val="000000" w:themeColor="text1"/>
          <w:sz w:val="22"/>
          <w:szCs w:val="22"/>
          <w:lang w:val="en-US"/>
        </w:rPr>
        <w:t>states that</w:t>
      </w:r>
      <w:r w:rsidR="008E5A91">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the seventeenth-century cosmography ‘</w:t>
      </w:r>
      <w:r w:rsidR="007B209F">
        <w:rPr>
          <w:rFonts w:ascii="Arial" w:hAnsi="Arial" w:cs="Arial"/>
          <w:color w:val="000000" w:themeColor="text1"/>
          <w:sz w:val="22"/>
          <w:szCs w:val="22"/>
          <w:lang w:val="en-US"/>
        </w:rPr>
        <w:t>as a scientific project gave away to the technically distinct disciplines of geography and astronomy’.</w:t>
      </w:r>
      <w:r w:rsidR="0026387B">
        <w:rPr>
          <w:rStyle w:val="Refdenotaderodap"/>
          <w:rFonts w:ascii="Arial" w:hAnsi="Arial" w:cs="Arial"/>
          <w:color w:val="000000" w:themeColor="text1"/>
          <w:sz w:val="22"/>
          <w:szCs w:val="22"/>
          <w:lang w:val="en-US"/>
        </w:rPr>
        <w:footnoteReference w:id="17"/>
      </w:r>
      <w:r w:rsidR="00944794">
        <w:rPr>
          <w:rFonts w:ascii="Arial" w:hAnsi="Arial" w:cs="Arial"/>
          <w:color w:val="000000" w:themeColor="text1"/>
          <w:sz w:val="22"/>
          <w:szCs w:val="22"/>
          <w:lang w:val="en-US"/>
        </w:rPr>
        <w:t xml:space="preserve"> </w:t>
      </w:r>
      <w:r w:rsidR="001E429E">
        <w:rPr>
          <w:rFonts w:ascii="Arial" w:hAnsi="Arial" w:cs="Arial"/>
          <w:color w:val="000000" w:themeColor="text1"/>
          <w:sz w:val="22"/>
          <w:szCs w:val="22"/>
          <w:lang w:val="en-US"/>
        </w:rPr>
        <w:t>Nick Kanas points out that the Dutch cartography was at its peak and therefore, C</w:t>
      </w:r>
      <w:proofErr w:type="spellStart"/>
      <w:r w:rsidR="001E429E">
        <w:rPr>
          <w:rFonts w:ascii="Arial" w:hAnsi="Arial" w:cs="Arial"/>
          <w:color w:val="000000" w:themeColor="text1"/>
          <w:sz w:val="22"/>
          <w:szCs w:val="22"/>
          <w:lang w:val="en-US"/>
        </w:rPr>
        <w:t>ellarius</w:t>
      </w:r>
      <w:proofErr w:type="spellEnd"/>
      <w:r w:rsidR="001E429E">
        <w:rPr>
          <w:rFonts w:ascii="Arial" w:hAnsi="Arial" w:cs="Arial"/>
          <w:color w:val="000000" w:themeColor="text1"/>
          <w:sz w:val="22"/>
          <w:szCs w:val="22"/>
          <w:lang w:val="en-US"/>
        </w:rPr>
        <w:t xml:space="preserve">’ </w:t>
      </w:r>
      <w:r w:rsidR="001E429E" w:rsidRPr="001E429E">
        <w:rPr>
          <w:rFonts w:ascii="Arial" w:hAnsi="Arial" w:cs="Arial"/>
          <w:i/>
          <w:iCs/>
          <w:color w:val="000000" w:themeColor="text1"/>
          <w:sz w:val="22"/>
          <w:szCs w:val="22"/>
          <w:lang w:val="en-US"/>
        </w:rPr>
        <w:t>Harmonia</w:t>
      </w:r>
      <w:r w:rsidR="001E429E">
        <w:rPr>
          <w:rFonts w:ascii="Arial" w:hAnsi="Arial" w:cs="Arial"/>
          <w:color w:val="000000" w:themeColor="text1"/>
          <w:sz w:val="22"/>
          <w:szCs w:val="22"/>
          <w:lang w:val="en-US"/>
        </w:rPr>
        <w:t xml:space="preserve"> </w:t>
      </w:r>
      <w:r w:rsidR="00933757">
        <w:rPr>
          <w:rFonts w:ascii="Arial" w:hAnsi="Arial" w:cs="Arial"/>
          <w:color w:val="000000" w:themeColor="text1"/>
          <w:sz w:val="22"/>
          <w:szCs w:val="22"/>
          <w:lang w:val="en-US"/>
        </w:rPr>
        <w:t>had immense success for its great beauty, although in his opinion ‘it did not contain anything new in terms of celestial mapping, nor did it influence the subsequent cartographic development of the field.’</w:t>
      </w:r>
      <w:r w:rsidR="00933757">
        <w:rPr>
          <w:rStyle w:val="Refdenotaderodap"/>
          <w:rFonts w:ascii="Arial" w:hAnsi="Arial" w:cs="Arial"/>
          <w:color w:val="000000" w:themeColor="text1"/>
          <w:sz w:val="22"/>
          <w:szCs w:val="22"/>
          <w:lang w:val="en-US"/>
        </w:rPr>
        <w:footnoteReference w:id="18"/>
      </w:r>
    </w:p>
    <w:p w:rsidR="00EA12BF" w:rsidRDefault="00EA12BF" w:rsidP="00EA12BF">
      <w:pPr>
        <w:spacing w:after="120" w:line="300" w:lineRule="atLeast"/>
        <w:rPr>
          <w:rFonts w:ascii="Arial" w:hAnsi="Arial" w:cs="Arial"/>
          <w:color w:val="000000" w:themeColor="text1"/>
          <w:sz w:val="22"/>
          <w:szCs w:val="22"/>
          <w:lang w:val="en-US"/>
        </w:rPr>
      </w:pPr>
    </w:p>
    <w:p w:rsidR="00CB5D5D" w:rsidRDefault="00CB5D5D" w:rsidP="00EA12BF">
      <w:pPr>
        <w:spacing w:after="120" w:line="300" w:lineRule="atLeast"/>
        <w:rPr>
          <w:rFonts w:ascii="Arial" w:hAnsi="Arial" w:cs="Arial"/>
          <w:color w:val="000000" w:themeColor="text1"/>
          <w:sz w:val="22"/>
          <w:szCs w:val="22"/>
          <w:lang w:val="en-US"/>
        </w:rPr>
      </w:pPr>
    </w:p>
    <w:p w:rsidR="00CB5D5D" w:rsidRPr="0019604C" w:rsidRDefault="00CB5D5D" w:rsidP="00EA12BF">
      <w:pPr>
        <w:spacing w:after="120" w:line="300" w:lineRule="atLeast"/>
        <w:rPr>
          <w:rFonts w:ascii="Arial" w:hAnsi="Arial" w:cs="Arial"/>
          <w:color w:val="000000" w:themeColor="text1"/>
          <w:sz w:val="22"/>
          <w:szCs w:val="22"/>
          <w:lang w:val="en-US"/>
        </w:rPr>
      </w:pPr>
    </w:p>
    <w:p w:rsidR="001374C4" w:rsidRDefault="00933757" w:rsidP="00EA12BF">
      <w:pPr>
        <w:spacing w:line="300" w:lineRule="atLeast"/>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 xml:space="preserve">To conclude, </w:t>
      </w:r>
      <w:r w:rsidR="00C01D91">
        <w:rPr>
          <w:rFonts w:ascii="Arial" w:hAnsi="Arial" w:cs="Arial"/>
          <w:color w:val="000000" w:themeColor="text1"/>
          <w:sz w:val="22"/>
          <w:szCs w:val="22"/>
          <w:lang w:val="en-US"/>
        </w:rPr>
        <w:t xml:space="preserve">Bartolomeu Velho’s illustration </w:t>
      </w:r>
      <w:r w:rsidR="00850F61">
        <w:rPr>
          <w:rFonts w:ascii="Arial" w:hAnsi="Arial" w:cs="Arial"/>
          <w:color w:val="000000" w:themeColor="text1"/>
          <w:sz w:val="22"/>
          <w:szCs w:val="22"/>
          <w:lang w:val="en-US"/>
        </w:rPr>
        <w:t>combines</w:t>
      </w:r>
      <w:r w:rsidR="00C01D91">
        <w:rPr>
          <w:rFonts w:ascii="Arial" w:hAnsi="Arial" w:cs="Arial"/>
          <w:color w:val="000000" w:themeColor="text1"/>
          <w:sz w:val="22"/>
          <w:szCs w:val="22"/>
          <w:lang w:val="en-US"/>
        </w:rPr>
        <w:t xml:space="preserve"> </w:t>
      </w:r>
      <w:r w:rsidR="00542779">
        <w:rPr>
          <w:rFonts w:ascii="Arial" w:hAnsi="Arial" w:cs="Arial"/>
          <w:color w:val="000000" w:themeColor="text1"/>
          <w:sz w:val="22"/>
          <w:szCs w:val="22"/>
          <w:lang w:val="en-US"/>
        </w:rPr>
        <w:t xml:space="preserve">all the characteristics of the sixteenth-century cosmography, with its comprehensive image of the earth due to his background knowledge, the mathematical information based on Ptolemy’s works, and the divine presence </w:t>
      </w:r>
      <w:r w:rsidR="00944794">
        <w:rPr>
          <w:rFonts w:ascii="Arial" w:hAnsi="Arial" w:cs="Arial"/>
          <w:color w:val="000000" w:themeColor="text1"/>
          <w:sz w:val="22"/>
          <w:szCs w:val="22"/>
          <w:lang w:val="en-US"/>
        </w:rPr>
        <w:t xml:space="preserve">so </w:t>
      </w:r>
      <w:r w:rsidR="00F222D3">
        <w:rPr>
          <w:rFonts w:ascii="Arial" w:hAnsi="Arial" w:cs="Arial"/>
          <w:color w:val="000000" w:themeColor="text1"/>
          <w:sz w:val="22"/>
          <w:szCs w:val="22"/>
          <w:lang w:val="en-US"/>
        </w:rPr>
        <w:t>common</w:t>
      </w:r>
      <w:r w:rsidR="00944794">
        <w:rPr>
          <w:rFonts w:ascii="Arial" w:hAnsi="Arial" w:cs="Arial"/>
          <w:color w:val="000000" w:themeColor="text1"/>
          <w:sz w:val="22"/>
          <w:szCs w:val="22"/>
          <w:lang w:val="en-US"/>
        </w:rPr>
        <w:t xml:space="preserve"> of that period</w:t>
      </w:r>
      <w:r w:rsidR="00073AA8">
        <w:rPr>
          <w:rFonts w:ascii="Arial" w:hAnsi="Arial" w:cs="Arial"/>
          <w:color w:val="000000" w:themeColor="text1"/>
          <w:sz w:val="22"/>
          <w:szCs w:val="22"/>
          <w:lang w:val="en-US"/>
        </w:rPr>
        <w:t xml:space="preserve">, being his intention </w:t>
      </w:r>
      <w:r w:rsidR="0088742E">
        <w:rPr>
          <w:rFonts w:ascii="Arial" w:hAnsi="Arial" w:cs="Arial"/>
          <w:color w:val="000000" w:themeColor="text1"/>
          <w:sz w:val="22"/>
          <w:szCs w:val="22"/>
          <w:lang w:val="en-US"/>
        </w:rPr>
        <w:t xml:space="preserve">to </w:t>
      </w:r>
      <w:r w:rsidR="0088742E">
        <w:rPr>
          <w:rFonts w:ascii="Arial" w:hAnsi="Arial" w:cs="Arial"/>
          <w:color w:val="000000" w:themeColor="text1"/>
          <w:sz w:val="22"/>
          <w:szCs w:val="22"/>
          <w:lang w:val="en-GB"/>
        </w:rPr>
        <w:t>produce a manuscript that meant to be accurate and therefore useful</w:t>
      </w:r>
      <w:r w:rsidR="007E13F4">
        <w:rPr>
          <w:rFonts w:ascii="Arial" w:hAnsi="Arial" w:cs="Arial"/>
          <w:color w:val="000000" w:themeColor="text1"/>
          <w:sz w:val="22"/>
          <w:szCs w:val="22"/>
          <w:lang w:val="en-GB"/>
        </w:rPr>
        <w:t xml:space="preserve">, </w:t>
      </w:r>
      <w:r w:rsidR="003334E9">
        <w:rPr>
          <w:rFonts w:ascii="Arial" w:hAnsi="Arial" w:cs="Arial"/>
          <w:color w:val="000000" w:themeColor="text1"/>
          <w:sz w:val="22"/>
          <w:szCs w:val="22"/>
          <w:lang w:val="en-GB"/>
        </w:rPr>
        <w:t>following the cosmographic Iberian tradition.</w:t>
      </w:r>
    </w:p>
    <w:p w:rsidR="005B3425" w:rsidRDefault="00944794" w:rsidP="00EA12BF">
      <w:pPr>
        <w:spacing w:line="300" w:lineRule="atLeast"/>
        <w:rPr>
          <w:rFonts w:ascii="Arial" w:hAnsi="Arial" w:cs="Arial"/>
          <w:color w:val="000000" w:themeColor="text1"/>
          <w:sz w:val="22"/>
          <w:szCs w:val="22"/>
          <w:lang w:val="en-US"/>
        </w:rPr>
      </w:pPr>
      <w:r>
        <w:rPr>
          <w:rFonts w:ascii="Arial" w:hAnsi="Arial" w:cs="Arial"/>
          <w:color w:val="000000" w:themeColor="text1"/>
          <w:sz w:val="22"/>
          <w:szCs w:val="22"/>
          <w:lang w:val="en-US"/>
        </w:rPr>
        <w:t xml:space="preserve">Andreas </w:t>
      </w:r>
      <w:proofErr w:type="spellStart"/>
      <w:r>
        <w:rPr>
          <w:rFonts w:ascii="Arial" w:hAnsi="Arial" w:cs="Arial"/>
          <w:color w:val="000000" w:themeColor="text1"/>
          <w:sz w:val="22"/>
          <w:szCs w:val="22"/>
          <w:lang w:val="en-US"/>
        </w:rPr>
        <w:t>Cellarius</w:t>
      </w:r>
      <w:proofErr w:type="spellEnd"/>
      <w:r>
        <w:rPr>
          <w:rFonts w:ascii="Arial" w:hAnsi="Arial" w:cs="Arial"/>
          <w:color w:val="000000" w:themeColor="text1"/>
          <w:sz w:val="22"/>
          <w:szCs w:val="22"/>
          <w:lang w:val="en-US"/>
        </w:rPr>
        <w:t xml:space="preserve">’ illustration took place at a time when </w:t>
      </w:r>
      <w:r w:rsidR="0088742E">
        <w:rPr>
          <w:rFonts w:ascii="Arial" w:hAnsi="Arial" w:cs="Arial"/>
          <w:color w:val="000000" w:themeColor="text1"/>
          <w:sz w:val="22"/>
          <w:szCs w:val="22"/>
          <w:lang w:val="en-US"/>
        </w:rPr>
        <w:t xml:space="preserve">the scientific knowledge was applied to geography charts rather </w:t>
      </w:r>
      <w:r w:rsidR="00AC18A8">
        <w:rPr>
          <w:rFonts w:ascii="Arial" w:hAnsi="Arial" w:cs="Arial"/>
          <w:color w:val="000000" w:themeColor="text1"/>
          <w:sz w:val="22"/>
          <w:szCs w:val="22"/>
          <w:lang w:val="en-US"/>
        </w:rPr>
        <w:t xml:space="preserve">than </w:t>
      </w:r>
      <w:r w:rsidR="0088742E">
        <w:rPr>
          <w:rFonts w:ascii="Arial" w:hAnsi="Arial" w:cs="Arial"/>
          <w:color w:val="000000" w:themeColor="text1"/>
          <w:sz w:val="22"/>
          <w:szCs w:val="22"/>
          <w:lang w:val="en-US"/>
        </w:rPr>
        <w:t xml:space="preserve">to cosmographic maps, and this might </w:t>
      </w:r>
      <w:r w:rsidR="001374C4">
        <w:rPr>
          <w:rFonts w:ascii="Arial" w:hAnsi="Arial" w:cs="Arial"/>
          <w:color w:val="000000" w:themeColor="text1"/>
          <w:sz w:val="22"/>
          <w:szCs w:val="22"/>
          <w:lang w:val="en-US"/>
        </w:rPr>
        <w:t xml:space="preserve">be </w:t>
      </w:r>
      <w:r w:rsidR="00561301">
        <w:rPr>
          <w:rFonts w:ascii="Arial" w:hAnsi="Arial" w:cs="Arial"/>
          <w:color w:val="000000" w:themeColor="text1"/>
          <w:sz w:val="22"/>
          <w:szCs w:val="22"/>
          <w:lang w:val="en-US"/>
        </w:rPr>
        <w:t xml:space="preserve">why </w:t>
      </w:r>
      <w:r w:rsidR="001374C4">
        <w:rPr>
          <w:rFonts w:ascii="Arial" w:hAnsi="Arial" w:cs="Arial"/>
          <w:color w:val="000000" w:themeColor="text1"/>
          <w:sz w:val="22"/>
          <w:szCs w:val="22"/>
          <w:lang w:val="en-US"/>
        </w:rPr>
        <w:t xml:space="preserve">he felt free to picture some details, as the sun and the planets, </w:t>
      </w:r>
      <w:r w:rsidR="00AC18A8">
        <w:rPr>
          <w:rFonts w:ascii="Arial" w:hAnsi="Arial" w:cs="Arial"/>
          <w:color w:val="000000" w:themeColor="text1"/>
          <w:sz w:val="22"/>
          <w:szCs w:val="22"/>
          <w:lang w:val="en-US"/>
        </w:rPr>
        <w:t>in</w:t>
      </w:r>
      <w:r w:rsidR="001374C4">
        <w:rPr>
          <w:rFonts w:ascii="Arial" w:hAnsi="Arial" w:cs="Arial"/>
          <w:color w:val="000000" w:themeColor="text1"/>
          <w:sz w:val="22"/>
          <w:szCs w:val="22"/>
          <w:lang w:val="en-US"/>
        </w:rPr>
        <w:t xml:space="preserve"> a non-scientific graphism. He certainly succeeded in reaching the public</w:t>
      </w:r>
      <w:r w:rsidR="00525945">
        <w:rPr>
          <w:rFonts w:ascii="Arial" w:hAnsi="Arial" w:cs="Arial"/>
          <w:color w:val="000000" w:themeColor="text1"/>
          <w:sz w:val="22"/>
          <w:szCs w:val="22"/>
          <w:lang w:val="en-US"/>
        </w:rPr>
        <w:t>,</w:t>
      </w:r>
      <w:r w:rsidR="00F63213" w:rsidRPr="00525945">
        <w:rPr>
          <w:rFonts w:ascii="Arial" w:hAnsi="Arial" w:cs="Arial"/>
          <w:color w:val="000000" w:themeColor="text1"/>
          <w:sz w:val="22"/>
          <w:szCs w:val="22"/>
          <w:lang w:val="en-US"/>
        </w:rPr>
        <w:t xml:space="preserve"> </w:t>
      </w:r>
      <w:r w:rsidR="00F63213">
        <w:rPr>
          <w:rFonts w:ascii="Arial" w:hAnsi="Arial" w:cs="Arial"/>
          <w:color w:val="000000" w:themeColor="text1"/>
          <w:sz w:val="22"/>
          <w:szCs w:val="22"/>
          <w:lang w:val="en-US"/>
        </w:rPr>
        <w:t>and</w:t>
      </w:r>
      <w:r w:rsidR="00AC18A8">
        <w:rPr>
          <w:rFonts w:ascii="Arial" w:hAnsi="Arial" w:cs="Arial"/>
          <w:color w:val="000000" w:themeColor="text1"/>
          <w:sz w:val="22"/>
          <w:szCs w:val="22"/>
          <w:lang w:val="en-US"/>
        </w:rPr>
        <w:t xml:space="preserve"> </w:t>
      </w:r>
      <w:r w:rsidR="00F63213">
        <w:rPr>
          <w:rFonts w:ascii="Arial" w:hAnsi="Arial" w:cs="Arial"/>
          <w:color w:val="000000" w:themeColor="text1"/>
          <w:sz w:val="22"/>
          <w:szCs w:val="22"/>
          <w:lang w:val="en-US"/>
        </w:rPr>
        <w:t>h</w:t>
      </w:r>
      <w:r w:rsidR="0088742E">
        <w:rPr>
          <w:rFonts w:ascii="Arial" w:hAnsi="Arial" w:cs="Arial"/>
          <w:color w:val="000000" w:themeColor="text1"/>
          <w:sz w:val="22"/>
          <w:szCs w:val="22"/>
          <w:lang w:val="en-US"/>
        </w:rPr>
        <w:t>is illustrations were considered rare for their beauty</w:t>
      </w:r>
      <w:r w:rsidR="00525945">
        <w:rPr>
          <w:rFonts w:ascii="Arial" w:hAnsi="Arial" w:cs="Arial"/>
          <w:color w:val="000000" w:themeColor="text1"/>
          <w:sz w:val="22"/>
          <w:szCs w:val="22"/>
          <w:lang w:val="en-US"/>
        </w:rPr>
        <w:t>, having been edited five times</w:t>
      </w:r>
      <w:r w:rsidR="00F63213">
        <w:rPr>
          <w:rFonts w:ascii="Arial" w:hAnsi="Arial" w:cs="Arial"/>
          <w:color w:val="000000" w:themeColor="text1"/>
          <w:sz w:val="22"/>
          <w:szCs w:val="22"/>
          <w:lang w:val="en-US"/>
        </w:rPr>
        <w:t>.</w:t>
      </w:r>
      <w:r w:rsidR="000266F0">
        <w:rPr>
          <w:rFonts w:ascii="Arial" w:hAnsi="Arial" w:cs="Arial"/>
          <w:color w:val="000000" w:themeColor="text1"/>
          <w:sz w:val="22"/>
          <w:szCs w:val="22"/>
          <w:lang w:val="en-US"/>
        </w:rPr>
        <w:t xml:space="preserve"> </w:t>
      </w:r>
      <w:r w:rsidR="00F63213">
        <w:rPr>
          <w:rFonts w:ascii="Arial" w:hAnsi="Arial" w:cs="Arial"/>
          <w:color w:val="000000" w:themeColor="text1"/>
          <w:sz w:val="22"/>
          <w:szCs w:val="22"/>
          <w:lang w:val="en-US"/>
        </w:rPr>
        <w:t>D</w:t>
      </w:r>
      <w:r w:rsidR="00645D63">
        <w:rPr>
          <w:rFonts w:ascii="Arial" w:hAnsi="Arial" w:cs="Arial"/>
          <w:color w:val="000000" w:themeColor="text1"/>
          <w:sz w:val="22"/>
          <w:szCs w:val="22"/>
          <w:lang w:val="en-US"/>
        </w:rPr>
        <w:t xml:space="preserve">espite not offering new </w:t>
      </w:r>
      <w:r w:rsidR="005B3425">
        <w:rPr>
          <w:rFonts w:ascii="Arial" w:hAnsi="Arial" w:cs="Arial"/>
          <w:color w:val="000000" w:themeColor="text1"/>
          <w:sz w:val="22"/>
          <w:szCs w:val="22"/>
          <w:lang w:val="en-US"/>
        </w:rPr>
        <w:t>data</w:t>
      </w:r>
      <w:r w:rsidR="000266F0">
        <w:rPr>
          <w:rFonts w:ascii="Arial" w:hAnsi="Arial" w:cs="Arial"/>
          <w:color w:val="000000" w:themeColor="text1"/>
          <w:sz w:val="22"/>
          <w:szCs w:val="22"/>
          <w:lang w:val="en-US"/>
        </w:rPr>
        <w:t>,</w:t>
      </w:r>
      <w:r w:rsidR="005B3425">
        <w:rPr>
          <w:rFonts w:ascii="Arial" w:hAnsi="Arial" w:cs="Arial"/>
          <w:color w:val="000000" w:themeColor="text1"/>
          <w:sz w:val="22"/>
          <w:szCs w:val="22"/>
          <w:lang w:val="en-US"/>
        </w:rPr>
        <w:t xml:space="preserve"> </w:t>
      </w:r>
      <w:proofErr w:type="spellStart"/>
      <w:r w:rsidR="00AC18A8" w:rsidRPr="00AC18A8">
        <w:rPr>
          <w:rFonts w:ascii="Arial" w:hAnsi="Arial" w:cs="Arial"/>
          <w:i/>
          <w:iCs/>
          <w:color w:val="000000" w:themeColor="text1"/>
          <w:sz w:val="22"/>
          <w:szCs w:val="22"/>
          <w:lang w:val="en-GB"/>
        </w:rPr>
        <w:t>Planisphaerium</w:t>
      </w:r>
      <w:proofErr w:type="spellEnd"/>
      <w:r w:rsidR="00AC18A8" w:rsidRPr="00AC18A8">
        <w:rPr>
          <w:rFonts w:ascii="Arial" w:hAnsi="Arial" w:cs="Arial"/>
          <w:i/>
          <w:iCs/>
          <w:color w:val="000000" w:themeColor="text1"/>
          <w:sz w:val="22"/>
          <w:szCs w:val="22"/>
          <w:lang w:val="en-GB"/>
        </w:rPr>
        <w:t xml:space="preserve"> </w:t>
      </w:r>
      <w:proofErr w:type="spellStart"/>
      <w:r w:rsidR="00AC18A8" w:rsidRPr="00AC18A8">
        <w:rPr>
          <w:rFonts w:ascii="Arial" w:hAnsi="Arial" w:cs="Arial"/>
          <w:i/>
          <w:iCs/>
          <w:color w:val="000000" w:themeColor="text1"/>
          <w:sz w:val="22"/>
          <w:szCs w:val="22"/>
          <w:lang w:val="en-GB"/>
        </w:rPr>
        <w:t>Copernicanum</w:t>
      </w:r>
      <w:proofErr w:type="spellEnd"/>
      <w:r w:rsidR="00AC18A8" w:rsidRPr="00D323E3">
        <w:rPr>
          <w:rFonts w:ascii="Arial" w:hAnsi="Arial" w:cs="Arial"/>
          <w:i/>
          <w:iCs/>
          <w:color w:val="000000" w:themeColor="text1"/>
          <w:sz w:val="16"/>
          <w:szCs w:val="16"/>
          <w:lang w:val="en-GB"/>
        </w:rPr>
        <w:t xml:space="preserve"> </w:t>
      </w:r>
      <w:r w:rsidR="00AC18A8" w:rsidRPr="00AC18A8">
        <w:rPr>
          <w:rFonts w:ascii="Arial" w:hAnsi="Arial" w:cs="Arial"/>
          <w:color w:val="000000" w:themeColor="text1"/>
          <w:sz w:val="22"/>
          <w:szCs w:val="22"/>
          <w:lang w:val="en-GB"/>
        </w:rPr>
        <w:t xml:space="preserve">contains </w:t>
      </w:r>
      <w:r w:rsidR="00AC18A8">
        <w:rPr>
          <w:rFonts w:ascii="Arial" w:hAnsi="Arial" w:cs="Arial"/>
          <w:color w:val="000000" w:themeColor="text1"/>
          <w:sz w:val="22"/>
          <w:szCs w:val="22"/>
          <w:lang w:val="en-US"/>
        </w:rPr>
        <w:t>accurate and extensive</w:t>
      </w:r>
      <w:r w:rsidR="005B3425">
        <w:rPr>
          <w:rFonts w:ascii="Arial" w:hAnsi="Arial" w:cs="Arial"/>
          <w:color w:val="000000" w:themeColor="text1"/>
          <w:sz w:val="22"/>
          <w:szCs w:val="22"/>
          <w:lang w:val="en-US"/>
        </w:rPr>
        <w:t xml:space="preserve"> information</w:t>
      </w:r>
      <w:r w:rsidR="00AC18A8">
        <w:rPr>
          <w:rFonts w:ascii="Arial" w:hAnsi="Arial" w:cs="Arial"/>
          <w:color w:val="000000" w:themeColor="text1"/>
          <w:sz w:val="22"/>
          <w:szCs w:val="22"/>
          <w:lang w:val="en-US"/>
        </w:rPr>
        <w:t xml:space="preserve"> that</w:t>
      </w:r>
      <w:r w:rsidR="00F222D3">
        <w:rPr>
          <w:rFonts w:ascii="Arial" w:hAnsi="Arial" w:cs="Arial"/>
          <w:color w:val="000000" w:themeColor="text1"/>
          <w:sz w:val="22"/>
          <w:szCs w:val="22"/>
          <w:lang w:val="en-US"/>
        </w:rPr>
        <w:t xml:space="preserve"> gather</w:t>
      </w:r>
      <w:r w:rsidR="00AC18A8">
        <w:rPr>
          <w:rFonts w:ascii="Arial" w:hAnsi="Arial" w:cs="Arial"/>
          <w:color w:val="000000" w:themeColor="text1"/>
          <w:sz w:val="22"/>
          <w:szCs w:val="22"/>
          <w:lang w:val="en-US"/>
        </w:rPr>
        <w:t>s</w:t>
      </w:r>
      <w:r w:rsidR="00F222D3">
        <w:rPr>
          <w:rFonts w:ascii="Arial" w:hAnsi="Arial" w:cs="Arial"/>
          <w:color w:val="000000" w:themeColor="text1"/>
          <w:sz w:val="22"/>
          <w:szCs w:val="22"/>
          <w:lang w:val="en-US"/>
        </w:rPr>
        <w:t xml:space="preserve"> </w:t>
      </w:r>
      <w:r w:rsidR="000266F0">
        <w:rPr>
          <w:rFonts w:ascii="Arial" w:hAnsi="Arial" w:cs="Arial"/>
          <w:color w:val="000000" w:themeColor="text1"/>
          <w:sz w:val="22"/>
          <w:szCs w:val="22"/>
          <w:lang w:val="en-US"/>
        </w:rPr>
        <w:t xml:space="preserve">ancient </w:t>
      </w:r>
      <w:r w:rsidR="005B3425">
        <w:rPr>
          <w:rFonts w:ascii="Arial" w:hAnsi="Arial" w:cs="Arial"/>
          <w:color w:val="000000" w:themeColor="text1"/>
          <w:sz w:val="22"/>
          <w:szCs w:val="22"/>
          <w:lang w:val="en-US"/>
        </w:rPr>
        <w:t xml:space="preserve">concepts </w:t>
      </w:r>
      <w:r w:rsidR="00F222D3">
        <w:rPr>
          <w:rFonts w:ascii="Arial" w:hAnsi="Arial" w:cs="Arial"/>
          <w:color w:val="000000" w:themeColor="text1"/>
          <w:sz w:val="22"/>
          <w:szCs w:val="22"/>
          <w:lang w:val="en-US"/>
        </w:rPr>
        <w:t xml:space="preserve">and contemporary </w:t>
      </w:r>
      <w:r w:rsidR="000266F0">
        <w:rPr>
          <w:rFonts w:ascii="Arial" w:hAnsi="Arial" w:cs="Arial"/>
          <w:color w:val="000000" w:themeColor="text1"/>
          <w:sz w:val="22"/>
          <w:szCs w:val="22"/>
          <w:lang w:val="en-US"/>
        </w:rPr>
        <w:t>knowledge</w:t>
      </w:r>
      <w:r w:rsidR="005B3425">
        <w:rPr>
          <w:rFonts w:ascii="Arial" w:hAnsi="Arial" w:cs="Arial"/>
          <w:color w:val="000000" w:themeColor="text1"/>
          <w:sz w:val="22"/>
          <w:szCs w:val="22"/>
          <w:lang w:val="en-US"/>
        </w:rPr>
        <w:t xml:space="preserve"> in one single </w:t>
      </w:r>
      <w:r w:rsidR="00F63213">
        <w:rPr>
          <w:rFonts w:ascii="Arial" w:hAnsi="Arial" w:cs="Arial"/>
          <w:color w:val="000000" w:themeColor="text1"/>
          <w:sz w:val="22"/>
          <w:szCs w:val="22"/>
          <w:lang w:val="en-US"/>
        </w:rPr>
        <w:t xml:space="preserve">illustration, accomplishing the characteristics of an image of its time. </w:t>
      </w: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p>
    <w:p w:rsidR="00850F61" w:rsidRDefault="00850F61" w:rsidP="00EA12BF">
      <w:pPr>
        <w:spacing w:line="300" w:lineRule="atLeast"/>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Bibliography</w:t>
      </w:r>
    </w:p>
    <w:p w:rsidR="00850F61" w:rsidRDefault="00850F61" w:rsidP="00EA12BF">
      <w:pPr>
        <w:spacing w:line="300" w:lineRule="atLeast"/>
        <w:rPr>
          <w:rFonts w:ascii="Arial" w:hAnsi="Arial" w:cs="Arial"/>
          <w:color w:val="000000" w:themeColor="text1"/>
          <w:sz w:val="22"/>
          <w:szCs w:val="22"/>
          <w:lang w:val="en-US"/>
        </w:rPr>
      </w:pPr>
    </w:p>
    <w:p w:rsidR="00852A88" w:rsidRPr="00576458" w:rsidRDefault="00852A88" w:rsidP="00852A88">
      <w:pPr>
        <w:rPr>
          <w:rFonts w:ascii="Arial" w:hAnsi="Arial" w:cs="Arial"/>
          <w:sz w:val="22"/>
          <w:szCs w:val="22"/>
          <w:lang w:val="en-US"/>
        </w:rPr>
      </w:pPr>
      <w:r w:rsidRPr="00576458">
        <w:rPr>
          <w:rFonts w:ascii="Arial" w:hAnsi="Arial" w:cs="Arial"/>
          <w:sz w:val="22"/>
          <w:szCs w:val="22"/>
        </w:rPr>
        <w:fldChar w:fldCharType="begin"/>
      </w:r>
      <w:r w:rsidRPr="00576458">
        <w:rPr>
          <w:rFonts w:ascii="Arial" w:hAnsi="Arial" w:cs="Arial"/>
          <w:sz w:val="22"/>
          <w:szCs w:val="22"/>
        </w:rPr>
        <w:instrText xml:space="preserve"> ADDIN ZOTERO_ITEM CSL_CITATION {"citationID":"jAFj68fy","properties":{"formattedCitation":"Bartolomeu Velho, \\uc0\\u8216{}Cosmographia\\uc0\\u8217{}, 1568, D\\uc0\\u233{}partement Cartes et plans, GE EE-266 (RES).","plainCitation":"Bartolomeu Velho, ‘Cosmographia’, 1568, Département Cartes et plans, GE EE-266 (RES).","dontUpdate":true,"noteIndex":0},"citationItems":[{"id":74,"uris":["http://zotero.org/users/6417337/items/692RJN6M"],"uri":["http://zotero.org/users/6417337/items/692RJN6M"],"itemData":{"id":74,"type":"manuscript","archive_location":"Département Cartes et plans, GE EE-266 (RES)","language":"PT","source":"gallica.bnf.fr","title":"Cosmographia","author":[{"family":"Bartolomeu Velho","given":""}],"accessed":{"date-parts":[["2020",6,4]]},"issued":{"date-parts":[["1568"]]}}}],"schema":"https://github.com/citation-style-language/schema/raw/master/csl-citation.json"} </w:instrText>
      </w:r>
      <w:r w:rsidRPr="00576458">
        <w:rPr>
          <w:rFonts w:ascii="Arial" w:hAnsi="Arial" w:cs="Arial"/>
          <w:sz w:val="22"/>
          <w:szCs w:val="22"/>
        </w:rPr>
        <w:fldChar w:fldCharType="separate"/>
      </w:r>
      <w:r w:rsidRPr="00576458">
        <w:rPr>
          <w:rFonts w:ascii="Arial" w:hAnsi="Arial" w:cs="Arial"/>
          <w:sz w:val="22"/>
          <w:szCs w:val="22"/>
        </w:rPr>
        <w:t xml:space="preserve">Velho, Bartolomeu, </w:t>
      </w:r>
      <w:proofErr w:type="spellStart"/>
      <w:r w:rsidRPr="00576458">
        <w:rPr>
          <w:rFonts w:ascii="Arial" w:hAnsi="Arial" w:cs="Arial"/>
          <w:i/>
          <w:iCs/>
          <w:sz w:val="22"/>
          <w:szCs w:val="22"/>
        </w:rPr>
        <w:t>Cosmographia</w:t>
      </w:r>
      <w:proofErr w:type="spellEnd"/>
      <w:r w:rsidRPr="00576458">
        <w:rPr>
          <w:rFonts w:ascii="Arial" w:hAnsi="Arial" w:cs="Arial"/>
          <w:sz w:val="22"/>
          <w:szCs w:val="22"/>
        </w:rPr>
        <w:t xml:space="preserve">, 1568, </w:t>
      </w:r>
      <w:proofErr w:type="spellStart"/>
      <w:r w:rsidRPr="00576458">
        <w:rPr>
          <w:rFonts w:ascii="Arial" w:hAnsi="Arial" w:cs="Arial"/>
          <w:color w:val="000000" w:themeColor="text1"/>
          <w:sz w:val="22"/>
          <w:szCs w:val="22"/>
        </w:rPr>
        <w:t>Bibliothèque</w:t>
      </w:r>
      <w:proofErr w:type="spellEnd"/>
      <w:r w:rsidRPr="00576458">
        <w:rPr>
          <w:rFonts w:ascii="Arial" w:hAnsi="Arial" w:cs="Arial"/>
          <w:color w:val="000000" w:themeColor="text1"/>
          <w:sz w:val="22"/>
          <w:szCs w:val="22"/>
        </w:rPr>
        <w:t xml:space="preserve"> </w:t>
      </w:r>
      <w:proofErr w:type="spellStart"/>
      <w:r w:rsidRPr="00576458">
        <w:rPr>
          <w:rFonts w:ascii="Arial" w:hAnsi="Arial" w:cs="Arial"/>
          <w:color w:val="000000" w:themeColor="text1"/>
          <w:sz w:val="22"/>
          <w:szCs w:val="22"/>
        </w:rPr>
        <w:t>Nationale</w:t>
      </w:r>
      <w:proofErr w:type="spellEnd"/>
      <w:r w:rsidRPr="00576458">
        <w:rPr>
          <w:rFonts w:ascii="Arial" w:hAnsi="Arial" w:cs="Arial"/>
          <w:color w:val="000000" w:themeColor="text1"/>
          <w:sz w:val="22"/>
          <w:szCs w:val="22"/>
        </w:rPr>
        <w:t xml:space="preserve"> de France</w:t>
      </w:r>
      <w:r w:rsidRPr="00576458">
        <w:rPr>
          <w:rFonts w:ascii="Arial" w:hAnsi="Arial" w:cs="Arial"/>
          <w:sz w:val="22"/>
          <w:szCs w:val="22"/>
        </w:rPr>
        <w:t>.</w:t>
      </w:r>
      <w:r w:rsidRPr="00576458">
        <w:rPr>
          <w:rFonts w:ascii="Arial" w:hAnsi="Arial" w:cs="Arial"/>
          <w:sz w:val="22"/>
          <w:szCs w:val="22"/>
        </w:rPr>
        <w:fldChar w:fldCharType="end"/>
      </w:r>
      <w:r w:rsidRPr="00576458">
        <w:rPr>
          <w:rFonts w:ascii="Arial" w:hAnsi="Arial" w:cs="Arial"/>
          <w:sz w:val="22"/>
          <w:szCs w:val="22"/>
        </w:rPr>
        <w:t xml:space="preserve"> </w:t>
      </w:r>
      <w:r w:rsidRPr="00576458">
        <w:rPr>
          <w:rFonts w:ascii="Arial" w:hAnsi="Arial" w:cs="Arial"/>
          <w:sz w:val="22"/>
          <w:szCs w:val="22"/>
          <w:lang w:val="en-US"/>
        </w:rPr>
        <w:t xml:space="preserve">&lt;http://gallica.bnf.fr/ark:/12148/btv1b550128121&gt; [accessed 4 June 2020] </w:t>
      </w:r>
    </w:p>
    <w:p w:rsidR="00852A88" w:rsidRPr="00576458" w:rsidRDefault="00852A88" w:rsidP="00852A88">
      <w:pPr>
        <w:rPr>
          <w:rFonts w:ascii="Arial" w:hAnsi="Arial" w:cs="Arial"/>
          <w:sz w:val="22"/>
          <w:szCs w:val="22"/>
          <w:lang w:val="en-US"/>
        </w:rPr>
      </w:pPr>
    </w:p>
    <w:p w:rsidR="00852A88" w:rsidRPr="00576458" w:rsidRDefault="00852A88" w:rsidP="00852A88">
      <w:pPr>
        <w:rPr>
          <w:rFonts w:ascii="Arial" w:hAnsi="Arial" w:cs="Arial"/>
          <w:sz w:val="22"/>
          <w:szCs w:val="22"/>
          <w:lang w:val="en-US"/>
        </w:rPr>
      </w:pPr>
      <w:proofErr w:type="spellStart"/>
      <w:r w:rsidRPr="00576458">
        <w:rPr>
          <w:rFonts w:ascii="Arial" w:hAnsi="Arial" w:cs="Arial"/>
          <w:sz w:val="22"/>
          <w:szCs w:val="22"/>
          <w:lang w:val="en-US"/>
        </w:rPr>
        <w:t>Brague</w:t>
      </w:r>
      <w:proofErr w:type="spellEnd"/>
      <w:r w:rsidRPr="00576458">
        <w:rPr>
          <w:rFonts w:ascii="Arial" w:hAnsi="Arial" w:cs="Arial"/>
          <w:sz w:val="22"/>
          <w:szCs w:val="22"/>
          <w:lang w:val="en-US"/>
        </w:rPr>
        <w:t xml:space="preserve">, </w:t>
      </w:r>
      <w:proofErr w:type="spellStart"/>
      <w:r w:rsidRPr="00576458">
        <w:rPr>
          <w:rFonts w:ascii="Arial" w:hAnsi="Arial" w:cs="Arial"/>
          <w:sz w:val="22"/>
          <w:szCs w:val="22"/>
          <w:lang w:val="en-US"/>
        </w:rPr>
        <w:t>Rémi</w:t>
      </w:r>
      <w:proofErr w:type="spellEnd"/>
      <w:r w:rsidRPr="00576458">
        <w:rPr>
          <w:rFonts w:ascii="Arial" w:hAnsi="Arial" w:cs="Arial"/>
          <w:sz w:val="22"/>
          <w:szCs w:val="22"/>
          <w:lang w:val="en-US"/>
        </w:rPr>
        <w:t xml:space="preserve">, </w:t>
      </w:r>
      <w:r w:rsidRPr="00576458">
        <w:rPr>
          <w:rFonts w:ascii="Arial" w:hAnsi="Arial" w:cs="Arial"/>
          <w:i/>
          <w:iCs/>
          <w:sz w:val="22"/>
          <w:szCs w:val="22"/>
          <w:lang w:val="en-US"/>
        </w:rPr>
        <w:t>The Wisdom of the World: The Human Experience of the Universe in Western Thought</w:t>
      </w:r>
      <w:r w:rsidRPr="00576458">
        <w:rPr>
          <w:rFonts w:ascii="Arial" w:hAnsi="Arial" w:cs="Arial"/>
          <w:sz w:val="22"/>
          <w:szCs w:val="22"/>
          <w:lang w:val="en-US"/>
        </w:rPr>
        <w:t xml:space="preserve"> (Chicago: University of Chicago Press, 2003)</w:t>
      </w:r>
    </w:p>
    <w:p w:rsidR="00852A88" w:rsidRPr="00576458" w:rsidRDefault="00852A88" w:rsidP="00852A88">
      <w:pPr>
        <w:rPr>
          <w:rFonts w:ascii="Arial" w:hAnsi="Arial" w:cs="Arial"/>
          <w:sz w:val="22"/>
          <w:szCs w:val="22"/>
          <w:lang w:val="en-US"/>
        </w:rPr>
      </w:pPr>
    </w:p>
    <w:p w:rsidR="00852A88" w:rsidRPr="00852A88" w:rsidRDefault="00852A88" w:rsidP="00852A88">
      <w:pPr>
        <w:rPr>
          <w:rFonts w:ascii="Arial" w:hAnsi="Arial" w:cs="Arial"/>
          <w:sz w:val="22"/>
          <w:szCs w:val="22"/>
          <w:lang w:val="en-US"/>
        </w:rPr>
      </w:pPr>
      <w:r w:rsidRPr="00576458">
        <w:rPr>
          <w:rFonts w:ascii="Arial" w:hAnsi="Arial" w:cs="Arial"/>
          <w:sz w:val="22"/>
          <w:szCs w:val="22"/>
        </w:rPr>
        <w:fldChar w:fldCharType="begin"/>
      </w:r>
      <w:r w:rsidRPr="00576458">
        <w:rPr>
          <w:rFonts w:ascii="Arial" w:hAnsi="Arial" w:cs="Arial"/>
          <w:sz w:val="22"/>
          <w:szCs w:val="22"/>
          <w:lang w:val="en-US"/>
        </w:rPr>
        <w:instrText xml:space="preserve"> ADDIN ZOTERO_ITEM CSL_CITATION {"citationID":"dnQPf6FQ","properties":{"formattedCitation":"Adam Mosley, \\uc0\\u8216{}Vincenzo Maria Coronelli\\uc0\\u8217{}s Atlante Veneto and the Diagrammatic Tradition of Cosmography\\uc0\\u8217{}, {\\i{}Journal for the History of Astronomy}, 42.1 (2011), 27\\uc0\\u8211{}53 &lt;https://doi.org/10.1177/002182861104200102&gt;.","plainCitation":"Adam Mosley, ‘Vincenzo Maria Coronelli’s Atlante Veneto and the Diagrammatic Tradition of Cosmography’, Journal for the History of Astronomy, 42.1 (2011), 27–53 &lt;https://doi.org/10.1177/002182861104200102&gt;.","noteIndex":4},"citationItems":[{"id":88,"uris":["http://zotero.org/users/6417337/items/CJ5E8V7M"],"uri":["http://zotero.org/users/6417337/items/CJ5E8V7M"],"itemData":{"id":88,"type":"article-journal","container-title":"Journal for the History of Astronomy","DOI":"10.1177/002182861104200102","ISSN":"0021-8286","issue":"1","journalAbbreviation":"Journal for the History of Astronomy","language":"en","note":"publisher: SAGE Publications Ltd","page":"27-53","source":"SAGE Journals","title":"Vincenzo Maria Coronelli's Atlante Veneto and the Diagrammatic Tradition of Cosmography","volume":"42","author":[{"family":"Mosley","given":"Adam"}],"issued":{"date-parts":[["2011",2,1]]}}}],"schema":"https://github.com/citation-style-language/schema/raw/master/csl-citation.json"} </w:instrText>
      </w:r>
      <w:r w:rsidRPr="00576458">
        <w:rPr>
          <w:rFonts w:ascii="Arial" w:hAnsi="Arial" w:cs="Arial"/>
          <w:sz w:val="22"/>
          <w:szCs w:val="22"/>
        </w:rPr>
        <w:fldChar w:fldCharType="separate"/>
      </w:r>
      <w:r w:rsidRPr="00576458">
        <w:rPr>
          <w:rFonts w:ascii="Arial" w:hAnsi="Arial" w:cs="Arial"/>
          <w:sz w:val="22"/>
          <w:szCs w:val="22"/>
          <w:lang w:val="en-US"/>
        </w:rPr>
        <w:t xml:space="preserve">Mosley, Adam, ‘Vincenzo Maria </w:t>
      </w:r>
      <w:proofErr w:type="spellStart"/>
      <w:r w:rsidRPr="00576458">
        <w:rPr>
          <w:rFonts w:ascii="Arial" w:hAnsi="Arial" w:cs="Arial"/>
          <w:sz w:val="22"/>
          <w:szCs w:val="22"/>
          <w:lang w:val="en-US"/>
        </w:rPr>
        <w:t>Coronelli’s</w:t>
      </w:r>
      <w:proofErr w:type="spellEnd"/>
      <w:r w:rsidRPr="00576458">
        <w:rPr>
          <w:rFonts w:ascii="Arial" w:hAnsi="Arial" w:cs="Arial"/>
          <w:sz w:val="22"/>
          <w:szCs w:val="22"/>
          <w:lang w:val="en-US"/>
        </w:rPr>
        <w:t xml:space="preserve"> </w:t>
      </w:r>
      <w:proofErr w:type="spellStart"/>
      <w:r w:rsidRPr="00576458">
        <w:rPr>
          <w:rFonts w:ascii="Arial" w:hAnsi="Arial" w:cs="Arial"/>
          <w:sz w:val="22"/>
          <w:szCs w:val="22"/>
          <w:lang w:val="en-US"/>
        </w:rPr>
        <w:t>Atlante</w:t>
      </w:r>
      <w:proofErr w:type="spellEnd"/>
      <w:r w:rsidRPr="00576458">
        <w:rPr>
          <w:rFonts w:ascii="Arial" w:hAnsi="Arial" w:cs="Arial"/>
          <w:sz w:val="22"/>
          <w:szCs w:val="22"/>
          <w:lang w:val="en-US"/>
        </w:rPr>
        <w:t xml:space="preserve"> Veneto and the Diagrammatic Tradition of Cosmography’, </w:t>
      </w:r>
      <w:r w:rsidRPr="00576458">
        <w:rPr>
          <w:rFonts w:ascii="Arial" w:hAnsi="Arial" w:cs="Arial"/>
          <w:i/>
          <w:iCs/>
          <w:sz w:val="22"/>
          <w:szCs w:val="22"/>
          <w:lang w:val="en-US"/>
        </w:rPr>
        <w:t>Journal for the History of Astronomy</w:t>
      </w:r>
      <w:r w:rsidRPr="00576458">
        <w:rPr>
          <w:rFonts w:ascii="Arial" w:hAnsi="Arial" w:cs="Arial"/>
          <w:sz w:val="22"/>
          <w:szCs w:val="22"/>
          <w:lang w:val="en-US"/>
        </w:rPr>
        <w:t>, 42.1 (2011), 27–53.</w:t>
      </w:r>
      <w:r w:rsidRPr="00576458">
        <w:rPr>
          <w:rFonts w:ascii="Arial" w:hAnsi="Arial" w:cs="Arial"/>
          <w:sz w:val="22"/>
          <w:szCs w:val="22"/>
        </w:rPr>
        <w:fldChar w:fldCharType="end"/>
      </w:r>
    </w:p>
    <w:p w:rsidR="00852A88" w:rsidRPr="00852A88" w:rsidRDefault="00852A88" w:rsidP="00852A88">
      <w:pPr>
        <w:rPr>
          <w:rFonts w:ascii="Arial" w:hAnsi="Arial" w:cs="Arial"/>
          <w:sz w:val="22"/>
          <w:szCs w:val="22"/>
          <w:lang w:val="en-US"/>
        </w:rPr>
      </w:pPr>
    </w:p>
    <w:p w:rsidR="00852A88" w:rsidRPr="00852A88" w:rsidRDefault="00852A88" w:rsidP="00852A88">
      <w:pPr>
        <w:rPr>
          <w:rFonts w:ascii="Arial" w:hAnsi="Arial" w:cs="Arial"/>
          <w:sz w:val="22"/>
          <w:szCs w:val="22"/>
          <w:lang w:val="en-US"/>
        </w:rPr>
      </w:pPr>
      <w:r w:rsidRPr="00576458">
        <w:rPr>
          <w:rFonts w:ascii="Arial" w:hAnsi="Arial" w:cs="Arial"/>
          <w:sz w:val="22"/>
          <w:szCs w:val="22"/>
        </w:rPr>
        <w:fldChar w:fldCharType="begin"/>
      </w:r>
      <w:r w:rsidRPr="00576458">
        <w:rPr>
          <w:rFonts w:ascii="Arial" w:hAnsi="Arial" w:cs="Arial"/>
          <w:sz w:val="22"/>
          <w:szCs w:val="22"/>
          <w:lang w:val="en-US"/>
        </w:rPr>
        <w:instrText xml:space="preserve"> ADDIN ZOTERO_ITEM CSL_CITATION {"citationID":"sZExVcNx","properties":{"formattedCitation":"Denis E. Cosgrove, {\\i{}Images of Renaissance Cosmography, 1450-1650, History of Cartography, Cartography in the European Renaissance}, Volume Three, Part 1, David Woodward (Chicago: University of Chicago Press, 2007).","plainCitation":"Denis E. Cosgrove, Images of Renaissance Cosmography, 1450-1650, History of Cartography, Cartography in the European Renaissance, Volume Three, Part 1, David Woodward (Chicago: University of Chicago Press, 2007).","noteIndex":7},"citationItems":[{"id":64,"uris":["http://zotero.org/users/6417337/items/JG7UPP3L"],"uri":["http://zotero.org/users/6417337/items/JG7UPP3L"],"itemData":{"id":64,"type":"book","collection-number":"Volume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576458">
        <w:rPr>
          <w:rFonts w:ascii="Arial" w:hAnsi="Arial" w:cs="Arial"/>
          <w:sz w:val="22"/>
          <w:szCs w:val="22"/>
        </w:rPr>
        <w:fldChar w:fldCharType="separate"/>
      </w:r>
      <w:r w:rsidRPr="00576458">
        <w:rPr>
          <w:rFonts w:ascii="Arial" w:hAnsi="Arial" w:cs="Arial"/>
          <w:sz w:val="22"/>
          <w:szCs w:val="22"/>
          <w:lang w:val="en-US"/>
        </w:rPr>
        <w:t>Cosgrove, Denis E., 'Images of Renaissance Cosmography, 1450-1650'</w:t>
      </w:r>
      <w:r w:rsidRPr="00576458">
        <w:rPr>
          <w:rFonts w:ascii="Arial" w:hAnsi="Arial" w:cs="Arial"/>
          <w:i/>
          <w:iCs/>
          <w:sz w:val="22"/>
          <w:szCs w:val="22"/>
          <w:lang w:val="en-US"/>
        </w:rPr>
        <w:t>,</w:t>
      </w:r>
      <w:r w:rsidRPr="00576458">
        <w:rPr>
          <w:rFonts w:ascii="Arial" w:hAnsi="Arial" w:cs="Arial"/>
          <w:sz w:val="22"/>
          <w:szCs w:val="22"/>
          <w:lang w:val="en-US"/>
        </w:rPr>
        <w:t xml:space="preserve"> in</w:t>
      </w:r>
      <w:r w:rsidRPr="00576458">
        <w:rPr>
          <w:rFonts w:ascii="Arial" w:hAnsi="Arial" w:cs="Arial"/>
          <w:i/>
          <w:iCs/>
          <w:sz w:val="22"/>
          <w:szCs w:val="22"/>
          <w:lang w:val="en-US"/>
        </w:rPr>
        <w:t xml:space="preserve"> History of Cartography, Cartography in the European Renaissance</w:t>
      </w:r>
      <w:r w:rsidRPr="00576458">
        <w:rPr>
          <w:rFonts w:ascii="Arial" w:hAnsi="Arial" w:cs="Arial"/>
          <w:sz w:val="22"/>
          <w:szCs w:val="22"/>
          <w:lang w:val="en-US"/>
        </w:rPr>
        <w:t>, ed. by David Woodward, Volume Three, Part 1, (Chicago: University of Chicago Press, 2007).</w:t>
      </w:r>
      <w:r w:rsidRPr="00576458">
        <w:rPr>
          <w:rFonts w:ascii="Arial" w:hAnsi="Arial" w:cs="Arial"/>
          <w:sz w:val="22"/>
          <w:szCs w:val="22"/>
        </w:rPr>
        <w:fldChar w:fldCharType="end"/>
      </w:r>
    </w:p>
    <w:p w:rsidR="00852A88" w:rsidRPr="00852A88" w:rsidRDefault="00852A88" w:rsidP="00852A88">
      <w:pPr>
        <w:rPr>
          <w:rFonts w:ascii="Arial" w:hAnsi="Arial" w:cs="Arial"/>
          <w:sz w:val="22"/>
          <w:szCs w:val="22"/>
          <w:lang w:val="en-US"/>
        </w:rPr>
      </w:pPr>
    </w:p>
    <w:p w:rsidR="00852A88" w:rsidRPr="00576458" w:rsidRDefault="00852A88" w:rsidP="00852A88">
      <w:pPr>
        <w:rPr>
          <w:rFonts w:ascii="Arial" w:hAnsi="Arial" w:cs="Arial"/>
          <w:sz w:val="22"/>
          <w:szCs w:val="22"/>
          <w:lang w:val="en-US"/>
        </w:rPr>
      </w:pPr>
      <w:proofErr w:type="spellStart"/>
      <w:r w:rsidRPr="00576458">
        <w:rPr>
          <w:rFonts w:ascii="Arial" w:hAnsi="Arial" w:cs="Arial"/>
          <w:sz w:val="22"/>
          <w:szCs w:val="22"/>
          <w:lang w:val="en-US"/>
        </w:rPr>
        <w:t>Maternus</w:t>
      </w:r>
      <w:proofErr w:type="spellEnd"/>
      <w:r w:rsidRPr="00576458">
        <w:rPr>
          <w:rFonts w:ascii="Arial" w:hAnsi="Arial" w:cs="Arial"/>
          <w:sz w:val="22"/>
          <w:szCs w:val="22"/>
          <w:lang w:val="en-US"/>
        </w:rPr>
        <w:t xml:space="preserve">, Julius </w:t>
      </w:r>
      <w:proofErr w:type="spellStart"/>
      <w:r w:rsidRPr="00576458">
        <w:rPr>
          <w:rFonts w:ascii="Arial" w:hAnsi="Arial" w:cs="Arial"/>
          <w:sz w:val="22"/>
          <w:szCs w:val="22"/>
          <w:lang w:val="en-US"/>
        </w:rPr>
        <w:t>Firmicus</w:t>
      </w:r>
      <w:proofErr w:type="spellEnd"/>
      <w:r w:rsidRPr="00576458">
        <w:rPr>
          <w:rFonts w:ascii="Arial" w:hAnsi="Arial" w:cs="Arial"/>
          <w:sz w:val="22"/>
          <w:szCs w:val="22"/>
          <w:lang w:val="en-US"/>
        </w:rPr>
        <w:t xml:space="preserve">, </w:t>
      </w:r>
      <w:r w:rsidRPr="00576458">
        <w:rPr>
          <w:rFonts w:ascii="Arial" w:hAnsi="Arial" w:cs="Arial"/>
          <w:i/>
          <w:iCs/>
          <w:sz w:val="22"/>
          <w:szCs w:val="22"/>
          <w:lang w:val="en-US"/>
        </w:rPr>
        <w:t xml:space="preserve">Ancient Astrology Theory and Practice: </w:t>
      </w:r>
      <w:proofErr w:type="spellStart"/>
      <w:r w:rsidRPr="00576458">
        <w:rPr>
          <w:rFonts w:ascii="Arial" w:hAnsi="Arial" w:cs="Arial"/>
          <w:i/>
          <w:iCs/>
          <w:sz w:val="22"/>
          <w:szCs w:val="22"/>
          <w:lang w:val="en-US"/>
        </w:rPr>
        <w:t>Matheseos</w:t>
      </w:r>
      <w:proofErr w:type="spellEnd"/>
      <w:r w:rsidRPr="00576458">
        <w:rPr>
          <w:rFonts w:ascii="Arial" w:hAnsi="Arial" w:cs="Arial"/>
          <w:i/>
          <w:iCs/>
          <w:sz w:val="22"/>
          <w:szCs w:val="22"/>
          <w:lang w:val="en-US"/>
        </w:rPr>
        <w:t xml:space="preserve"> Libri VIII</w:t>
      </w:r>
      <w:r w:rsidRPr="00576458">
        <w:rPr>
          <w:rFonts w:ascii="Arial" w:hAnsi="Arial" w:cs="Arial"/>
          <w:sz w:val="22"/>
          <w:szCs w:val="22"/>
          <w:lang w:val="en-US"/>
        </w:rPr>
        <w:t xml:space="preserve"> (Abingdon, Md.: Astrology Classics, 2005)</w:t>
      </w:r>
    </w:p>
    <w:p w:rsidR="00852A88" w:rsidRPr="00576458" w:rsidRDefault="00852A88" w:rsidP="00852A88">
      <w:pPr>
        <w:rPr>
          <w:rFonts w:ascii="Arial" w:hAnsi="Arial" w:cs="Arial"/>
          <w:sz w:val="22"/>
          <w:szCs w:val="22"/>
          <w:lang w:val="en-US"/>
        </w:rPr>
      </w:pPr>
    </w:p>
    <w:p w:rsidR="00852A88" w:rsidRPr="00852A88" w:rsidRDefault="00852A88" w:rsidP="00852A88">
      <w:pPr>
        <w:rPr>
          <w:rFonts w:ascii="Arial" w:hAnsi="Arial" w:cs="Arial"/>
          <w:sz w:val="22"/>
          <w:szCs w:val="22"/>
          <w:lang w:val="en-US"/>
        </w:rPr>
      </w:pPr>
      <w:r w:rsidRPr="00576458">
        <w:rPr>
          <w:rFonts w:ascii="Arial" w:hAnsi="Arial" w:cs="Arial"/>
          <w:sz w:val="22"/>
          <w:szCs w:val="22"/>
        </w:rPr>
        <w:fldChar w:fldCharType="begin"/>
      </w:r>
      <w:r w:rsidRPr="00576458">
        <w:rPr>
          <w:rFonts w:ascii="Arial" w:hAnsi="Arial" w:cs="Arial"/>
          <w:sz w:val="22"/>
          <w:szCs w:val="22"/>
          <w:lang w:val="en-US"/>
        </w:rPr>
        <w:instrText xml:space="preserve"> ADDIN ZOTERO_ITEM CSL_CITATION {"citationID":"E3CYyXkY","properties":{"formattedCitation":"Archimedes and Thomas Little Heath, {\\i{}The Works of Archimedes} (Cambridge, University Press, 1897) &lt;http://archive.org/details/worksofarchimede00arch&gt; [accessed 8 June 2020].","plainCitation":"Archimedes and Thomas Little Heath, The Works of Archimedes (Cambridge, University Press, 1897) &lt;http://archive.org/details/worksofarchimede00arch&gt; [accessed 8 June 2020].","noteIndex":16},"citationItems":[{"id":110,"uris":["http://zotero.org/users/6417337/items/AAF7WS3R"],"uri":["http://zotero.org/users/6417337/items/AAF7WS3R"],"itemData":{"id":110,"type":"book","abstract":"Introduction: I. Archimedes. II. Manuscripts and principal editions, order of composition, dialect, lost works. III. Relation of Archimedes to his predecessors. IV. Arithmetic in Archimedes. V. On the problems known as [neuseis] VI. Cubic equations. VII. Anticipations by Archimedes of the integral calculus. VIII. The terminology of Archimedes.--Works: On the sphere and cylinder, books I-II. Measurement of a circle. On conoids and spheroids. On spirals. On the equilibrium of planes, books I-II. The sand-reckoner. Quadrature of the parabola. On floating bodies, books I-II. Book of lemmas. The cattle-problem [including the solution of Wurm's problem by Amthor in Zeitschrift für math. u. phys. [Hist. litt. abth.] v. 25, 1880]; List of the principal works consulted: p. [xi]-xii","call-number":"b13151022","language":"eng","number-of-pages":"528","publisher":"Cambridge, University Press","source":"Internet Archive","title":"The works of Archimedes","URL":"http://archive.org/details/worksofarchimede00arch","author":[{"literal":"Archimedes"},{"family":"Heath","given":"Thomas Little"}],"accessed":{"date-parts":[["2020",6,8]]},"issued":{"date-parts":[["1897"]]}}}],"schema":"https://github.com/citation-style-language/schema/raw/master/csl-citation.json"} </w:instrText>
      </w:r>
      <w:r w:rsidRPr="00576458">
        <w:rPr>
          <w:rFonts w:ascii="Arial" w:hAnsi="Arial" w:cs="Arial"/>
          <w:sz w:val="22"/>
          <w:szCs w:val="22"/>
        </w:rPr>
        <w:fldChar w:fldCharType="separate"/>
      </w:r>
      <w:r w:rsidRPr="00576458">
        <w:rPr>
          <w:rFonts w:ascii="Arial" w:hAnsi="Arial" w:cs="Arial"/>
          <w:sz w:val="22"/>
          <w:szCs w:val="22"/>
          <w:lang w:val="en-US"/>
        </w:rPr>
        <w:t xml:space="preserve">Archimedes, </w:t>
      </w:r>
      <w:r w:rsidRPr="00576458">
        <w:rPr>
          <w:rFonts w:ascii="Arial" w:hAnsi="Arial" w:cs="Arial"/>
          <w:i/>
          <w:iCs/>
          <w:sz w:val="22"/>
          <w:szCs w:val="22"/>
          <w:lang w:val="en-US"/>
        </w:rPr>
        <w:t>The Works of Archimedes</w:t>
      </w:r>
      <w:r w:rsidRPr="00576458">
        <w:rPr>
          <w:rFonts w:ascii="Arial" w:hAnsi="Arial" w:cs="Arial"/>
          <w:sz w:val="22"/>
          <w:szCs w:val="22"/>
          <w:lang w:val="en-US"/>
        </w:rPr>
        <w:t>, Thomas L. Heath (ed), (Cambridge, University Press, 1897).</w:t>
      </w:r>
      <w:r w:rsidRPr="00576458">
        <w:rPr>
          <w:rFonts w:ascii="Arial" w:hAnsi="Arial" w:cs="Arial"/>
          <w:sz w:val="22"/>
          <w:szCs w:val="22"/>
        </w:rPr>
        <w:fldChar w:fldCharType="end"/>
      </w:r>
    </w:p>
    <w:p w:rsidR="00852A88" w:rsidRPr="00852A88" w:rsidRDefault="00852A88" w:rsidP="00852A88">
      <w:pPr>
        <w:rPr>
          <w:rFonts w:ascii="Arial" w:hAnsi="Arial" w:cs="Arial"/>
          <w:sz w:val="22"/>
          <w:szCs w:val="22"/>
          <w:lang w:val="en-US"/>
        </w:rPr>
      </w:pPr>
    </w:p>
    <w:p w:rsidR="00852A88" w:rsidRPr="00576458" w:rsidRDefault="00852A88" w:rsidP="00852A88">
      <w:pPr>
        <w:rPr>
          <w:rFonts w:ascii="Arial" w:hAnsi="Arial" w:cs="Arial"/>
          <w:b/>
          <w:bCs/>
          <w:sz w:val="22"/>
          <w:szCs w:val="22"/>
          <w:lang w:val="en-US"/>
        </w:rPr>
      </w:pPr>
      <w:r w:rsidRPr="00576458">
        <w:rPr>
          <w:rFonts w:ascii="Arial" w:hAnsi="Arial" w:cs="Arial"/>
          <w:sz w:val="22"/>
          <w:szCs w:val="22"/>
          <w:lang w:val="en-US"/>
        </w:rPr>
        <w:t xml:space="preserve">Kanas, Nick, </w:t>
      </w:r>
      <w:r w:rsidRPr="00576458">
        <w:rPr>
          <w:rFonts w:ascii="Arial" w:hAnsi="Arial" w:cs="Arial"/>
          <w:i/>
          <w:iCs/>
          <w:sz w:val="22"/>
          <w:szCs w:val="22"/>
          <w:lang w:val="en-US"/>
        </w:rPr>
        <w:t>Star Maps: History, Artistry, and Cartography</w:t>
      </w:r>
      <w:r w:rsidRPr="00576458">
        <w:rPr>
          <w:rFonts w:ascii="Arial" w:hAnsi="Arial" w:cs="Arial"/>
          <w:sz w:val="22"/>
          <w:szCs w:val="22"/>
          <w:lang w:val="en-US"/>
        </w:rPr>
        <w:t>, 3rd ed (Springer International Publishing, 2019)</w:t>
      </w:r>
    </w:p>
    <w:p w:rsidR="00852A88" w:rsidRPr="0019604C" w:rsidRDefault="00852A88" w:rsidP="00EA12BF">
      <w:pPr>
        <w:spacing w:line="300" w:lineRule="atLeast"/>
        <w:rPr>
          <w:rFonts w:ascii="Arial" w:hAnsi="Arial" w:cs="Arial"/>
          <w:color w:val="000000" w:themeColor="text1"/>
          <w:sz w:val="22"/>
          <w:szCs w:val="22"/>
          <w:lang w:val="en-US"/>
        </w:rPr>
      </w:pPr>
    </w:p>
    <w:sectPr w:rsidR="00852A88" w:rsidRPr="0019604C" w:rsidSect="00EA12BF">
      <w:pgSz w:w="11901" w:h="16817"/>
      <w:pgMar w:top="1191" w:right="1191" w:bottom="851" w:left="119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207F7" w:rsidRDefault="008207F7" w:rsidP="00B93B57">
      <w:r>
        <w:separator/>
      </w:r>
    </w:p>
  </w:endnote>
  <w:endnote w:type="continuationSeparator" w:id="0">
    <w:p w:rsidR="008207F7" w:rsidRDefault="008207F7" w:rsidP="00B93B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207F7" w:rsidRDefault="008207F7" w:rsidP="00B93B57">
      <w:r>
        <w:separator/>
      </w:r>
    </w:p>
  </w:footnote>
  <w:footnote w:type="continuationSeparator" w:id="0">
    <w:p w:rsidR="008207F7" w:rsidRDefault="008207F7" w:rsidP="00B93B57">
      <w:r>
        <w:continuationSeparator/>
      </w:r>
    </w:p>
  </w:footnote>
  <w:footnote w:id="1">
    <w:p w:rsidR="000D72CB" w:rsidRPr="00723B43" w:rsidRDefault="008B3A42" w:rsidP="00723B43">
      <w:pPr>
        <w:pStyle w:val="Textodenotaderodap"/>
        <w:spacing w:after="120"/>
        <w:rPr>
          <w:rFonts w:ascii="Arial" w:hAnsi="Arial" w:cs="Arial"/>
          <w:color w:val="000000" w:themeColor="text1"/>
          <w:sz w:val="18"/>
          <w:szCs w:val="18"/>
          <w:lang w:val="en-US"/>
        </w:rPr>
      </w:pPr>
      <w:r w:rsidRPr="00723B43">
        <w:rPr>
          <w:rStyle w:val="Refdenotaderodap"/>
          <w:rFonts w:ascii="Arial" w:hAnsi="Arial" w:cs="Arial"/>
          <w:sz w:val="18"/>
          <w:szCs w:val="18"/>
        </w:rPr>
        <w:footnoteRef/>
      </w:r>
      <w:r w:rsidRPr="00723B43">
        <w:rPr>
          <w:rFonts w:ascii="Arial" w:hAnsi="Arial" w:cs="Arial"/>
          <w:sz w:val="18"/>
          <w:szCs w:val="18"/>
        </w:rPr>
        <w:t xml:space="preserve"> </w:t>
      </w:r>
      <w:r w:rsidRPr="00723B43">
        <w:rPr>
          <w:rFonts w:ascii="Arial" w:hAnsi="Arial" w:cs="Arial"/>
          <w:sz w:val="18"/>
          <w:szCs w:val="18"/>
        </w:rPr>
        <w:fldChar w:fldCharType="begin"/>
      </w:r>
      <w:r w:rsidRPr="00723B43">
        <w:rPr>
          <w:rFonts w:ascii="Arial" w:hAnsi="Arial" w:cs="Arial"/>
          <w:sz w:val="18"/>
          <w:szCs w:val="18"/>
        </w:rPr>
        <w:instrText xml:space="preserve"> ADDIN ZOTERO_ITEM CSL_CITATION {"citationID":"jAFj68fy","properties":{"formattedCitation":"Bartolomeu Velho, \\uc0\\u8216{}Cosmographia\\uc0\\u8217{}, 1568, D\\uc0\\u233{}partement Cartes et plans, GE EE-266 (RES).","plainCitation":"Bartolomeu Velho, ‘Cosmographia’, 1568, Département Cartes et plans, GE EE-266 (RES).","dontUpdate":true,"noteIndex":1},"citationItems":[{"id":74,"uris":["http://zotero.org/users/6417337/items/692RJN6M"],"uri":["http://zotero.org/users/6417337/items/692RJN6M"],"itemData":{"id":74,"type":"manuscript","archive_location":"Département Cartes et plans, GE EE-266 (RES)","language":"PT","source":"gallica.bnf.fr","title":"Cosmographia","author":[{"family":"Bartolomeu Velho","given":""}],"accessed":{"date-parts":[["2020",6,4]]},"issued":{"date-parts":[["1568"]]}}}],"schema":"https://github.com/citation-style-language/schema/raw/master/csl-citation.json"} </w:instrText>
      </w:r>
      <w:r w:rsidRPr="00723B43">
        <w:rPr>
          <w:rFonts w:ascii="Arial" w:hAnsi="Arial" w:cs="Arial"/>
          <w:sz w:val="18"/>
          <w:szCs w:val="18"/>
        </w:rPr>
        <w:fldChar w:fldCharType="separate"/>
      </w:r>
      <w:r w:rsidRPr="00723B43">
        <w:rPr>
          <w:rFonts w:ascii="Arial" w:hAnsi="Arial" w:cs="Arial"/>
          <w:sz w:val="18"/>
          <w:szCs w:val="18"/>
        </w:rPr>
        <w:t xml:space="preserve">Bartolomeu Velho, </w:t>
      </w:r>
      <w:proofErr w:type="spellStart"/>
      <w:r w:rsidRPr="00723B43">
        <w:rPr>
          <w:rFonts w:ascii="Arial" w:hAnsi="Arial" w:cs="Arial"/>
          <w:i/>
          <w:iCs/>
          <w:sz w:val="18"/>
          <w:szCs w:val="18"/>
        </w:rPr>
        <w:t>Cosmographia</w:t>
      </w:r>
      <w:proofErr w:type="spellEnd"/>
      <w:r w:rsidRPr="00723B43">
        <w:rPr>
          <w:rFonts w:ascii="Arial" w:hAnsi="Arial" w:cs="Arial"/>
          <w:sz w:val="18"/>
          <w:szCs w:val="18"/>
        </w:rPr>
        <w:t xml:space="preserve">, 1568, </w:t>
      </w:r>
      <w:proofErr w:type="spellStart"/>
      <w:r w:rsidR="00332735" w:rsidRPr="00723B43">
        <w:rPr>
          <w:rFonts w:ascii="Arial" w:hAnsi="Arial" w:cs="Arial"/>
          <w:color w:val="000000" w:themeColor="text1"/>
          <w:sz w:val="18"/>
          <w:szCs w:val="18"/>
        </w:rPr>
        <w:t>Bibliothèque</w:t>
      </w:r>
      <w:proofErr w:type="spellEnd"/>
      <w:r w:rsidR="00332735" w:rsidRPr="00723B43">
        <w:rPr>
          <w:rFonts w:ascii="Arial" w:hAnsi="Arial" w:cs="Arial"/>
          <w:color w:val="000000" w:themeColor="text1"/>
          <w:sz w:val="18"/>
          <w:szCs w:val="18"/>
        </w:rPr>
        <w:t xml:space="preserve"> </w:t>
      </w:r>
      <w:proofErr w:type="spellStart"/>
      <w:r w:rsidR="00332735" w:rsidRPr="00723B43">
        <w:rPr>
          <w:rFonts w:ascii="Arial" w:hAnsi="Arial" w:cs="Arial"/>
          <w:color w:val="000000" w:themeColor="text1"/>
          <w:sz w:val="18"/>
          <w:szCs w:val="18"/>
        </w:rPr>
        <w:t>Nationale</w:t>
      </w:r>
      <w:proofErr w:type="spellEnd"/>
      <w:r w:rsidR="00332735" w:rsidRPr="00723B43">
        <w:rPr>
          <w:rFonts w:ascii="Arial" w:hAnsi="Arial" w:cs="Arial"/>
          <w:color w:val="000000" w:themeColor="text1"/>
          <w:sz w:val="18"/>
          <w:szCs w:val="18"/>
        </w:rPr>
        <w:t xml:space="preserve"> de France</w:t>
      </w:r>
      <w:r w:rsidRPr="00723B43">
        <w:rPr>
          <w:rFonts w:ascii="Arial" w:hAnsi="Arial" w:cs="Arial"/>
          <w:sz w:val="18"/>
          <w:szCs w:val="18"/>
        </w:rPr>
        <w:t>.</w:t>
      </w:r>
      <w:r w:rsidRPr="00723B43">
        <w:rPr>
          <w:rFonts w:ascii="Arial" w:hAnsi="Arial" w:cs="Arial"/>
          <w:sz w:val="18"/>
          <w:szCs w:val="18"/>
        </w:rPr>
        <w:fldChar w:fldCharType="end"/>
      </w:r>
      <w:r w:rsidRPr="00723B43">
        <w:rPr>
          <w:rFonts w:ascii="Arial" w:hAnsi="Arial" w:cs="Arial"/>
          <w:sz w:val="18"/>
          <w:szCs w:val="18"/>
        </w:rPr>
        <w:t xml:space="preserve"> </w:t>
      </w:r>
      <w:r w:rsidRPr="00723B43">
        <w:rPr>
          <w:rFonts w:ascii="Arial" w:hAnsi="Arial" w:cs="Arial"/>
          <w:sz w:val="18"/>
          <w:szCs w:val="18"/>
          <w:lang w:val="en-US"/>
        </w:rPr>
        <w:t>[hereafter</w:t>
      </w:r>
      <w:r w:rsidRPr="00723B43">
        <w:rPr>
          <w:rFonts w:ascii="Arial" w:hAnsi="Arial" w:cs="Arial"/>
          <w:color w:val="000000" w:themeColor="text1"/>
          <w:sz w:val="18"/>
          <w:szCs w:val="18"/>
          <w:lang w:val="en-US"/>
        </w:rPr>
        <w:t xml:space="preserve"> Velho, </w:t>
      </w:r>
      <w:r w:rsidRPr="00723B43">
        <w:rPr>
          <w:rFonts w:ascii="Arial" w:hAnsi="Arial" w:cs="Arial"/>
          <w:i/>
          <w:iCs/>
          <w:color w:val="000000" w:themeColor="text1"/>
          <w:sz w:val="18"/>
          <w:szCs w:val="18"/>
          <w:lang w:val="en-US"/>
        </w:rPr>
        <w:t>Cosmographia</w:t>
      </w:r>
      <w:r w:rsidRPr="00723B43">
        <w:rPr>
          <w:rFonts w:ascii="Arial" w:hAnsi="Arial" w:cs="Arial"/>
          <w:color w:val="000000" w:themeColor="text1"/>
          <w:sz w:val="18"/>
          <w:szCs w:val="18"/>
          <w:lang w:val="en-US"/>
        </w:rPr>
        <w:t xml:space="preserve">]. </w:t>
      </w:r>
      <w:r w:rsidR="00723B43" w:rsidRPr="00723B43">
        <w:rPr>
          <w:rFonts w:ascii="Arial" w:hAnsi="Arial" w:cs="Arial"/>
          <w:sz w:val="18"/>
          <w:szCs w:val="18"/>
          <w:lang w:val="en-US"/>
        </w:rPr>
        <w:t>&lt;http://gallica.bnf.fr/ark:/12148/btv1b550128121&gt; [accessed 4 June 2020]</w:t>
      </w:r>
    </w:p>
    <w:p w:rsidR="008B3A42" w:rsidRPr="00723B43" w:rsidRDefault="008B3A42" w:rsidP="00723B43">
      <w:pPr>
        <w:pStyle w:val="Textodenotaderodap"/>
        <w:spacing w:after="120"/>
        <w:rPr>
          <w:rFonts w:ascii="Arial" w:hAnsi="Arial" w:cs="Arial"/>
          <w:sz w:val="18"/>
          <w:szCs w:val="18"/>
          <w:lang w:val="en-US"/>
        </w:rPr>
      </w:pPr>
      <w:r w:rsidRPr="00723B43">
        <w:rPr>
          <w:rFonts w:ascii="Arial" w:hAnsi="Arial" w:cs="Arial"/>
          <w:color w:val="000000" w:themeColor="text1"/>
          <w:sz w:val="18"/>
          <w:szCs w:val="18"/>
          <w:lang w:val="en-US"/>
        </w:rPr>
        <w:t xml:space="preserve">Andreas </w:t>
      </w:r>
      <w:proofErr w:type="spellStart"/>
      <w:r w:rsidRPr="00723B43">
        <w:rPr>
          <w:rFonts w:ascii="Arial" w:hAnsi="Arial" w:cs="Arial"/>
          <w:color w:val="000000" w:themeColor="text1"/>
          <w:sz w:val="18"/>
          <w:szCs w:val="18"/>
          <w:lang w:val="en-US"/>
        </w:rPr>
        <w:t>Cellarius</w:t>
      </w:r>
      <w:proofErr w:type="spellEnd"/>
      <w:r w:rsidRPr="00723B43">
        <w:rPr>
          <w:rFonts w:ascii="Arial" w:hAnsi="Arial" w:cs="Arial"/>
          <w:color w:val="000000" w:themeColor="text1"/>
          <w:sz w:val="18"/>
          <w:szCs w:val="18"/>
          <w:lang w:val="en-US"/>
        </w:rPr>
        <w:t xml:space="preserve">, </w:t>
      </w:r>
      <w:r w:rsidRPr="00723B43">
        <w:rPr>
          <w:rFonts w:ascii="Arial" w:hAnsi="Arial" w:cs="Arial"/>
          <w:i/>
          <w:iCs/>
          <w:color w:val="000000" w:themeColor="text1"/>
          <w:sz w:val="18"/>
          <w:szCs w:val="18"/>
          <w:lang w:val="en-US"/>
        </w:rPr>
        <w:t xml:space="preserve">Harmonia </w:t>
      </w:r>
      <w:proofErr w:type="spellStart"/>
      <w:r w:rsidRPr="00723B43">
        <w:rPr>
          <w:rFonts w:ascii="Arial" w:hAnsi="Arial" w:cs="Arial"/>
          <w:i/>
          <w:iCs/>
          <w:color w:val="000000" w:themeColor="text1"/>
          <w:sz w:val="18"/>
          <w:szCs w:val="18"/>
          <w:lang w:val="en-US"/>
        </w:rPr>
        <w:t>Macrocosmica</w:t>
      </w:r>
      <w:proofErr w:type="spellEnd"/>
      <w:r w:rsidRPr="00723B43">
        <w:rPr>
          <w:rFonts w:ascii="Arial" w:hAnsi="Arial" w:cs="Arial"/>
          <w:color w:val="000000" w:themeColor="text1"/>
          <w:sz w:val="18"/>
          <w:szCs w:val="18"/>
          <w:lang w:val="en-US"/>
        </w:rPr>
        <w:t>, 1661</w:t>
      </w:r>
      <w:r w:rsidR="000D72CB" w:rsidRPr="00723B43">
        <w:rPr>
          <w:rFonts w:ascii="Arial" w:hAnsi="Arial" w:cs="Arial"/>
          <w:color w:val="000000" w:themeColor="text1"/>
          <w:sz w:val="18"/>
          <w:szCs w:val="18"/>
          <w:lang w:val="en-US"/>
        </w:rPr>
        <w:t xml:space="preserve"> </w:t>
      </w:r>
      <w:r w:rsidRPr="00723B43">
        <w:rPr>
          <w:rFonts w:ascii="Arial" w:hAnsi="Arial" w:cs="Arial"/>
          <w:color w:val="000000" w:themeColor="text1"/>
          <w:sz w:val="18"/>
          <w:szCs w:val="18"/>
          <w:lang w:val="en-US"/>
        </w:rPr>
        <w:t>(</w:t>
      </w:r>
      <w:proofErr w:type="spellStart"/>
      <w:r w:rsidRPr="00723B43">
        <w:rPr>
          <w:rFonts w:ascii="Arial" w:hAnsi="Arial" w:cs="Arial"/>
          <w:color w:val="000000" w:themeColor="text1"/>
          <w:sz w:val="18"/>
          <w:szCs w:val="18"/>
          <w:lang w:val="en-US"/>
        </w:rPr>
        <w:t>Johanes</w:t>
      </w:r>
      <w:proofErr w:type="spellEnd"/>
      <w:r w:rsidRPr="00723B43">
        <w:rPr>
          <w:rFonts w:ascii="Arial" w:hAnsi="Arial" w:cs="Arial"/>
          <w:color w:val="000000" w:themeColor="text1"/>
          <w:sz w:val="18"/>
          <w:szCs w:val="18"/>
          <w:lang w:val="en-US"/>
        </w:rPr>
        <w:t xml:space="preserve"> </w:t>
      </w:r>
      <w:proofErr w:type="spellStart"/>
      <w:r w:rsidRPr="00723B43">
        <w:rPr>
          <w:rFonts w:ascii="Arial" w:hAnsi="Arial" w:cs="Arial"/>
          <w:color w:val="000000" w:themeColor="text1"/>
          <w:sz w:val="18"/>
          <w:szCs w:val="18"/>
          <w:lang w:val="en-US"/>
        </w:rPr>
        <w:t>Janssonius</w:t>
      </w:r>
      <w:proofErr w:type="spellEnd"/>
      <w:r w:rsidR="00850F61" w:rsidRPr="00723B43">
        <w:rPr>
          <w:rFonts w:ascii="Arial" w:hAnsi="Arial" w:cs="Arial"/>
          <w:color w:val="000000" w:themeColor="text1"/>
          <w:sz w:val="18"/>
          <w:szCs w:val="18"/>
          <w:lang w:val="en-US"/>
        </w:rPr>
        <w:t>, Amsterdam)</w:t>
      </w:r>
      <w:r w:rsidR="00723B43" w:rsidRPr="00723B43">
        <w:rPr>
          <w:rFonts w:ascii="Arial" w:hAnsi="Arial" w:cs="Arial"/>
          <w:color w:val="000000" w:themeColor="text1"/>
          <w:sz w:val="18"/>
          <w:szCs w:val="18"/>
          <w:lang w:val="en-US"/>
        </w:rPr>
        <w:t xml:space="preserve"> </w:t>
      </w:r>
      <w:r w:rsidR="00723B43" w:rsidRPr="00723B43">
        <w:rPr>
          <w:rFonts w:ascii="Arial" w:hAnsi="Arial" w:cs="Arial"/>
          <w:sz w:val="18"/>
          <w:szCs w:val="18"/>
        </w:rPr>
        <w:fldChar w:fldCharType="begin"/>
      </w:r>
      <w:r w:rsidR="00723B43" w:rsidRPr="00723B43">
        <w:rPr>
          <w:rFonts w:ascii="Arial" w:hAnsi="Arial" w:cs="Arial"/>
          <w:sz w:val="18"/>
          <w:szCs w:val="18"/>
          <w:lang w:val="en-US"/>
        </w:rPr>
        <w:instrText xml:space="preserve"> ADDIN ZOTERO_ITEM CSL_CITATION {"citationID":"J0QvgbMs","properties":{"formattedCitation":" &lt;http://www.rarebookroom.org/Control/gelmcs/index.html&gt; [Accessed 8 June 2020].","plainCitation":" &lt;http://www.rarebookroom.org/Control/gelmcs/index.html&gt; [Accessed 8 June 2020].","noteIndex":1},"citationItems":[{"id":117,"uris":["http://zotero.org/users/6417337/items/XFERMP2D"],"uri":["http://zotero.org/users/6417337/items/XFERMP2D"],"itemData":{"id":117,"type":"article","URL":"http://www.rarebookroom.org/Control/gelmcs/index.html","accessed":{"date-parts":[["2020",6,8]]}}}],"schema":"https://github.com/citation-style-language/schema/raw/master/csl-citation.json"} </w:instrText>
      </w:r>
      <w:r w:rsidR="00723B43" w:rsidRPr="00723B43">
        <w:rPr>
          <w:rFonts w:ascii="Arial" w:hAnsi="Arial" w:cs="Arial"/>
          <w:sz w:val="18"/>
          <w:szCs w:val="18"/>
        </w:rPr>
        <w:fldChar w:fldCharType="separate"/>
      </w:r>
      <w:r w:rsidR="00723B43" w:rsidRPr="00723B43">
        <w:rPr>
          <w:rFonts w:ascii="Arial" w:hAnsi="Arial" w:cs="Arial"/>
          <w:noProof/>
          <w:sz w:val="18"/>
          <w:szCs w:val="18"/>
          <w:lang w:val="en-US"/>
        </w:rPr>
        <w:t xml:space="preserve"> &lt;http://www.rarebookroom.org/Control/gelmcs/index.html&gt; [Accessed 8 June 2020].</w:t>
      </w:r>
      <w:r w:rsidR="00723B43" w:rsidRPr="00723B43">
        <w:rPr>
          <w:rFonts w:ascii="Arial" w:hAnsi="Arial" w:cs="Arial"/>
          <w:sz w:val="18"/>
          <w:szCs w:val="18"/>
        </w:rPr>
        <w:fldChar w:fldCharType="end"/>
      </w:r>
    </w:p>
  </w:footnote>
  <w:footnote w:id="2">
    <w:p w:rsidR="008B3A42" w:rsidRPr="006A4766" w:rsidRDefault="008B3A42" w:rsidP="00723B43">
      <w:pPr>
        <w:pStyle w:val="Textodenotaderodap"/>
        <w:spacing w:after="120"/>
        <w:rPr>
          <w:rFonts w:ascii="Arial" w:hAnsi="Arial" w:cs="Arial"/>
          <w:sz w:val="18"/>
          <w:szCs w:val="18"/>
          <w:lang w:val="en-US"/>
        </w:rPr>
      </w:pPr>
      <w:r w:rsidRPr="00723B43">
        <w:rPr>
          <w:rStyle w:val="Refdenotaderodap"/>
          <w:rFonts w:ascii="Arial" w:hAnsi="Arial" w:cs="Arial"/>
          <w:sz w:val="18"/>
          <w:szCs w:val="18"/>
        </w:rPr>
        <w:footnoteRef/>
      </w:r>
      <w:r w:rsidRPr="00723B43">
        <w:rPr>
          <w:rFonts w:ascii="Arial" w:hAnsi="Arial" w:cs="Arial"/>
          <w:sz w:val="18"/>
          <w:szCs w:val="18"/>
          <w:lang w:val="en-US"/>
        </w:rPr>
        <w:t xml:space="preserve"> </w:t>
      </w:r>
      <w:r w:rsidRPr="00723B43">
        <w:rPr>
          <w:rFonts w:ascii="Arial" w:hAnsi="Arial" w:cs="Arial"/>
          <w:sz w:val="18"/>
          <w:szCs w:val="18"/>
        </w:rPr>
        <w:fldChar w:fldCharType="begin"/>
      </w:r>
      <w:r w:rsidRPr="00723B43">
        <w:rPr>
          <w:rFonts w:ascii="Arial" w:hAnsi="Arial" w:cs="Arial"/>
          <w:sz w:val="18"/>
          <w:szCs w:val="18"/>
          <w:lang w:val="en-US"/>
        </w:rPr>
        <w:instrText xml:space="preserve"> ADDIN ZOTERO_ITEM CSL_CITATION {"citationID":"KsqMoKJ1","properties":{"formattedCitation":"R\\uc0\\u233{}mi Brague, {\\i{}The Wisdom of the World: The Human Experience of the Universe in Western Thought} (University of Chicago Press, 2003).","plainCitation":"Rémi Brague, The Wisdom of the World: The Human Experience of the Universe in Western Thought (University of Chicago Press, 2003).","noteIndex":2},"citationItems":[{"id":95,"uris":["http://zotero.org/users/6417337/items/ZI3SI9KT"],"uri":["http://zotero.org/users/6417337/items/ZI3SI9KT"],"itemData":{"id":95,"type":"book","abstract":"When the ancient Greeks looked up into the heavens, they saw not just sun and moon, stars and planets, but a complete, coherent universe, a model of the Good that could serve as a guide to a better life. How this view of the world came to be, and how we lost it (or turned away from it) on the way to becoming modern, make for a fascinating story, told in a highly accessible manner by Rémi Brague in this wide-ranging cultural history.  Before the Greeks, people thought human action was required to maintain the order of the universe and so conducted rituals and sacrifices to renew and restore it. But beginning with the Hellenic Age, the universe came to be seen as existing quite apart from human action and possessing, therefore, a kind of wisdom that humanity did not. Wearing his remarkable erudition lightly, Brague traces the many ways this universal wisdom has been interpreted over the centuries, from the time of ancient Egypt to the modern era. Socratic and Muslim philosophers, Christian theologians and Jewish Kabbalists all believed that questions about the workings of the world and the meaning of life were closely intertwined and that an understanding of cosmology was crucial to making sense of human ethics. Exploring the fate of this concept in the modern day, Brague shows how modernity stripped the universe of its sacred and philosophical wisdom, transforming it into an ethically indifferent entity that no longer serves as a model for human morality.  Encyclopedic and yet intimate, The Wisdom of the World offers the best sort of history: broad, learned, and completely compelling. Brague opens a window onto systems of thought radically different from our own.","ISBN":"978-0-226-07075-9","language":"en","note":"Google-Books-ID: kyb6c6GD9FYC","number-of-pages":"324","publisher":"University of Chicago Press","source":"Google Books","title":"The Wisdom of the World: The Human Experience of the Universe in Western Thought","title-short":"The Wisdom of the World","author":[{"family":"Brague","given":"Rémi"}],"issued":{"date-parts":[["2003",6]]}}}],"schema":"https://github.com/citation-style-language/schema/raw/master/csl-citation.json"} </w:instrText>
      </w:r>
      <w:r w:rsidRPr="00723B43">
        <w:rPr>
          <w:rFonts w:ascii="Arial" w:hAnsi="Arial" w:cs="Arial"/>
          <w:sz w:val="18"/>
          <w:szCs w:val="18"/>
        </w:rPr>
        <w:fldChar w:fldCharType="separate"/>
      </w:r>
      <w:proofErr w:type="spellStart"/>
      <w:r w:rsidRPr="00723B43">
        <w:rPr>
          <w:rFonts w:ascii="Arial" w:hAnsi="Arial" w:cs="Arial"/>
          <w:sz w:val="18"/>
          <w:szCs w:val="18"/>
          <w:lang w:val="en-US"/>
        </w:rPr>
        <w:t>Rémi</w:t>
      </w:r>
      <w:proofErr w:type="spellEnd"/>
      <w:r w:rsidRPr="00723B43">
        <w:rPr>
          <w:rFonts w:ascii="Arial" w:hAnsi="Arial" w:cs="Arial"/>
          <w:sz w:val="18"/>
          <w:szCs w:val="18"/>
          <w:lang w:val="en-US"/>
        </w:rPr>
        <w:t xml:space="preserve"> </w:t>
      </w:r>
      <w:proofErr w:type="spellStart"/>
      <w:r w:rsidRPr="00723B43">
        <w:rPr>
          <w:rFonts w:ascii="Arial" w:hAnsi="Arial" w:cs="Arial"/>
          <w:sz w:val="18"/>
          <w:szCs w:val="18"/>
          <w:lang w:val="en-US"/>
        </w:rPr>
        <w:t>Brague</w:t>
      </w:r>
      <w:proofErr w:type="spellEnd"/>
      <w:r w:rsidRPr="00723B43">
        <w:rPr>
          <w:rFonts w:ascii="Arial" w:hAnsi="Arial" w:cs="Arial"/>
          <w:sz w:val="18"/>
          <w:szCs w:val="18"/>
          <w:lang w:val="en-US"/>
        </w:rPr>
        <w:t xml:space="preserve">, </w:t>
      </w:r>
      <w:r w:rsidRPr="00723B43">
        <w:rPr>
          <w:rFonts w:ascii="Arial" w:hAnsi="Arial" w:cs="Arial"/>
          <w:i/>
          <w:iCs/>
          <w:sz w:val="18"/>
          <w:szCs w:val="18"/>
          <w:lang w:val="en-US"/>
        </w:rPr>
        <w:t>The Wisdom of the World: The Human Experience of the Universe in Western Thought</w:t>
      </w:r>
      <w:r w:rsidRPr="00723B43">
        <w:rPr>
          <w:rFonts w:ascii="Arial" w:hAnsi="Arial" w:cs="Arial"/>
          <w:sz w:val="18"/>
          <w:szCs w:val="18"/>
          <w:lang w:val="en-US"/>
        </w:rPr>
        <w:t xml:space="preserve"> (</w:t>
      </w:r>
      <w:r w:rsidR="00BC6442" w:rsidRPr="00723B43">
        <w:rPr>
          <w:rFonts w:ascii="Arial" w:hAnsi="Arial" w:cs="Arial"/>
          <w:sz w:val="18"/>
          <w:szCs w:val="18"/>
          <w:lang w:val="en-US"/>
        </w:rPr>
        <w:t xml:space="preserve">Chicago: </w:t>
      </w:r>
      <w:r w:rsidRPr="00723B43">
        <w:rPr>
          <w:rFonts w:ascii="Arial" w:hAnsi="Arial" w:cs="Arial"/>
          <w:sz w:val="18"/>
          <w:szCs w:val="18"/>
          <w:lang w:val="en-US"/>
        </w:rPr>
        <w:t>University of Chicago Press, 2003).</w:t>
      </w:r>
      <w:r w:rsidRPr="00723B43">
        <w:rPr>
          <w:rFonts w:ascii="Arial" w:hAnsi="Arial" w:cs="Arial"/>
          <w:sz w:val="18"/>
          <w:szCs w:val="18"/>
        </w:rPr>
        <w:fldChar w:fldCharType="end"/>
      </w:r>
      <w:r w:rsidRPr="00B33036">
        <w:rPr>
          <w:rFonts w:ascii="Arial" w:hAnsi="Arial" w:cs="Arial"/>
          <w:sz w:val="18"/>
          <w:szCs w:val="18"/>
          <w:lang w:val="en-US"/>
        </w:rPr>
        <w:t xml:space="preserve"> </w:t>
      </w:r>
      <w:r w:rsidR="001C3D7A">
        <w:rPr>
          <w:rFonts w:ascii="Arial" w:hAnsi="Arial" w:cs="Arial"/>
          <w:sz w:val="18"/>
          <w:szCs w:val="18"/>
          <w:lang w:val="en-US"/>
        </w:rPr>
        <w:t>p</w:t>
      </w:r>
      <w:r w:rsidRPr="00B33036">
        <w:rPr>
          <w:rFonts w:ascii="Arial" w:hAnsi="Arial" w:cs="Arial"/>
          <w:sz w:val="18"/>
          <w:szCs w:val="18"/>
          <w:lang w:val="en-US"/>
        </w:rPr>
        <w:t>p.3.</w:t>
      </w:r>
    </w:p>
  </w:footnote>
  <w:footnote w:id="3">
    <w:p w:rsidR="008B3A42" w:rsidRPr="00734494" w:rsidRDefault="008B3A42" w:rsidP="006A4766">
      <w:pPr>
        <w:autoSpaceDE w:val="0"/>
        <w:autoSpaceDN w:val="0"/>
        <w:adjustRightInd w:val="0"/>
        <w:spacing w:after="120"/>
        <w:rPr>
          <w:rFonts w:ascii="Arial" w:hAnsi="Arial" w:cs="Arial"/>
          <w:sz w:val="18"/>
          <w:szCs w:val="18"/>
          <w:lang w:val="en-US"/>
        </w:rPr>
      </w:pPr>
      <w:r w:rsidRPr="006A4766">
        <w:rPr>
          <w:rStyle w:val="Refdenotaderodap"/>
          <w:rFonts w:ascii="Arial" w:hAnsi="Arial" w:cs="Arial"/>
          <w:sz w:val="18"/>
          <w:szCs w:val="18"/>
        </w:rPr>
        <w:footnoteRef/>
      </w:r>
      <w:r w:rsidRPr="006A4766">
        <w:rPr>
          <w:rFonts w:ascii="Arial" w:hAnsi="Arial" w:cs="Arial"/>
          <w:sz w:val="18"/>
          <w:szCs w:val="18"/>
          <w:lang w:val="en-US"/>
        </w:rPr>
        <w:t xml:space="preserve"> </w:t>
      </w:r>
      <w:r w:rsidRPr="006A4766">
        <w:rPr>
          <w:rFonts w:ascii="Arial" w:hAnsi="Arial" w:cs="Arial"/>
          <w:sz w:val="18"/>
          <w:szCs w:val="18"/>
        </w:rPr>
        <w:fldChar w:fldCharType="begin"/>
      </w:r>
      <w:r w:rsidRPr="006A4766">
        <w:rPr>
          <w:rFonts w:ascii="Arial" w:hAnsi="Arial" w:cs="Arial"/>
          <w:sz w:val="18"/>
          <w:szCs w:val="18"/>
          <w:lang w:val="en-US"/>
        </w:rPr>
        <w:instrText xml:space="preserve"> ADDIN ZOTERO_ITEM CSL_CITATION {"citationID":"kJls7WiS","properties":{"formattedCitation":"Bartolomeu Velho, \\uc0\\u8216{}Cosmographia\\uc0\\u8217{}, 1568, D\\uc0\\u233{}partement Cartes et plans, GE EE-266 (RES).","plainCitation":"Bartolomeu Velho, ‘Cosmographia’, 1568, Département Cartes et plans, GE EE-266 (RES).","dontUpdate":true,"noteIndex":3},"citationItems":[{"id":74,"uris":["http://zotero.org/users/6417337/items/692RJN6M"],"uri":["http://zotero.org/users/6417337/items/692RJN6M"],"itemData":{"id":74,"type":"manuscript","archive_location":"Département Cartes et plans, GE EE-266 (RES)","language":"PT","source":"gallica.bnf.fr","title":"Cosmographia","author":[{"family":"Bartolomeu Velho","given":""}],"accessed":{"date-parts":[["2020",6,4]]},"issued":{"date-parts":[["1568"]]}}}],"schema":"https://github.com/citation-style-language/schema/raw/master/csl-citation.json"} </w:instrText>
      </w:r>
      <w:r w:rsidRPr="006A4766">
        <w:rPr>
          <w:rFonts w:ascii="Arial" w:hAnsi="Arial" w:cs="Arial"/>
          <w:sz w:val="18"/>
          <w:szCs w:val="18"/>
        </w:rPr>
        <w:fldChar w:fldCharType="separate"/>
      </w:r>
      <w:r w:rsidRPr="00734494">
        <w:rPr>
          <w:rFonts w:ascii="Arial" w:hAnsi="Arial" w:cs="Arial"/>
          <w:sz w:val="18"/>
          <w:szCs w:val="18"/>
          <w:lang w:val="en-US"/>
        </w:rPr>
        <w:t xml:space="preserve">Velho, </w:t>
      </w:r>
      <w:r w:rsidRPr="00734494">
        <w:rPr>
          <w:rFonts w:ascii="Arial" w:hAnsi="Arial" w:cs="Arial"/>
          <w:i/>
          <w:iCs/>
          <w:sz w:val="18"/>
          <w:szCs w:val="18"/>
          <w:lang w:val="en-US"/>
        </w:rPr>
        <w:t>Cosmographia</w:t>
      </w:r>
      <w:r w:rsidRPr="00734494">
        <w:rPr>
          <w:rFonts w:ascii="Arial" w:hAnsi="Arial" w:cs="Arial"/>
          <w:sz w:val="18"/>
          <w:szCs w:val="18"/>
          <w:lang w:val="en-US"/>
        </w:rPr>
        <w:t>, 1568. p.2r.</w:t>
      </w:r>
      <w:r w:rsidRPr="006A4766">
        <w:rPr>
          <w:rFonts w:ascii="Arial" w:hAnsi="Arial" w:cs="Arial"/>
          <w:sz w:val="18"/>
          <w:szCs w:val="18"/>
        </w:rPr>
        <w:fldChar w:fldCharType="end"/>
      </w:r>
      <w:r w:rsidRPr="00734494">
        <w:rPr>
          <w:rFonts w:ascii="Arial" w:hAnsi="Arial" w:cs="Arial"/>
          <w:sz w:val="18"/>
          <w:szCs w:val="18"/>
          <w:lang w:val="en-US"/>
        </w:rPr>
        <w:t xml:space="preserve"> </w:t>
      </w:r>
      <w:r>
        <w:rPr>
          <w:rFonts w:ascii="Arial" w:hAnsi="Arial" w:cs="Arial"/>
          <w:sz w:val="18"/>
          <w:szCs w:val="18"/>
          <w:lang w:val="en-US"/>
        </w:rPr>
        <w:t xml:space="preserve">Translation by Denis E. Cosgrove: </w:t>
      </w:r>
      <w:r w:rsidRPr="006A4766">
        <w:rPr>
          <w:rFonts w:ascii="Arial" w:hAnsi="Arial" w:cs="Arial"/>
          <w:sz w:val="18"/>
          <w:szCs w:val="18"/>
          <w:lang w:val="en-US"/>
        </w:rPr>
        <w:t>‘Principles of true cosmography and universal geography of all the lands that are discovered: situated in proportion to the globe: with all their distances and heights according to the navigators: And with the figures of the proportions of all the parallels both terrestrial and celestial: And many instruments required for navigation with their demonstrations and declarations.’</w:t>
      </w:r>
    </w:p>
  </w:footnote>
  <w:footnote w:id="4">
    <w:p w:rsidR="008B3A42" w:rsidRPr="00332735" w:rsidRDefault="008B3A42" w:rsidP="006A4766">
      <w:pPr>
        <w:pStyle w:val="Textodenotaderodap"/>
        <w:spacing w:after="120"/>
        <w:rPr>
          <w:rFonts w:ascii="Arial" w:hAnsi="Arial" w:cs="Arial"/>
          <w:sz w:val="18"/>
          <w:szCs w:val="18"/>
          <w:lang w:val="en-US"/>
        </w:rPr>
      </w:pPr>
      <w:r w:rsidRPr="006A4766">
        <w:rPr>
          <w:rStyle w:val="Refdenotaderodap"/>
          <w:rFonts w:ascii="Arial" w:hAnsi="Arial" w:cs="Arial"/>
          <w:sz w:val="18"/>
          <w:szCs w:val="18"/>
        </w:rPr>
        <w:footnoteRef/>
      </w:r>
      <w:r w:rsidRPr="00734494">
        <w:rPr>
          <w:rFonts w:ascii="Arial" w:hAnsi="Arial" w:cs="Arial"/>
          <w:sz w:val="18"/>
          <w:szCs w:val="18"/>
          <w:lang w:val="en-US"/>
        </w:rPr>
        <w:t xml:space="preserve"> </w:t>
      </w:r>
      <w:r w:rsidRPr="006A4766">
        <w:rPr>
          <w:rFonts w:ascii="Arial" w:hAnsi="Arial" w:cs="Arial"/>
          <w:sz w:val="18"/>
          <w:szCs w:val="18"/>
        </w:rPr>
        <w:fldChar w:fldCharType="begin"/>
      </w:r>
      <w:r w:rsidRPr="00734494">
        <w:rPr>
          <w:rFonts w:ascii="Arial" w:hAnsi="Arial" w:cs="Arial"/>
          <w:sz w:val="18"/>
          <w:szCs w:val="18"/>
          <w:lang w:val="en-US"/>
        </w:rPr>
        <w:instrText xml:space="preserve"> ADDIN ZOTERO_ITEM CSL_CITATION {"citationID":"dnQPf6FQ","properties":{"formattedCitation":"Adam Mosley, \\uc0\\u8216{}Vincenzo Maria Coronelli\\uc0\\u8217{}s Atlante Veneto and the Diagrammatic Tradition of Cosmography\\uc0\\u8217{}, {\\i{}Journal for the History of Astronomy}, 42.1 (2011), 27\\uc0\\u8211{}53 &lt;https://doi.org/10.1177/002182861104200102&gt;.","plainCitation":"Adam Mosley, ‘Vincenzo Maria Coronelli’s Atlante Veneto and the Diagrammatic Tradition of Cosmography’, Journal for the History of Astronomy, 42.1 (2011), 27–53 &lt;https://doi.org/10.1177/002182861104200102&gt;.","noteIndex":4},"citationItems":[{"id":88,"uris":["http://zotero.org/users/6417337/items/CJ5E8V7M"],"uri":["http://zotero.org/users/6417337/items/CJ5E8V7M"],"itemData":{"id":88,"type":"article-journal","container-title":"Journal for the History of Astronomy","DOI":"10.1177/002182861104200102","ISSN":"0021-8286","issue":"1","journalAbbreviation":"Journal for the History of Astronomy","language":"en","note":"publisher: SAGE Publications Ltd","page":"27-53","source":"SAGE Journals","title":"Vincenzo Maria Coronelli's Atlante Veneto and the Diagrammatic Tradition of Cosmography","volume":"42","author":[{"family":"Mosley","given":"Adam"}],"issued":{"date-parts":[["2011",2,1]]}}}],"schema":"https://github.com/citation-style-language/schema/raw/master/csl-citation.json"} </w:instrText>
      </w:r>
      <w:r w:rsidRPr="006A4766">
        <w:rPr>
          <w:rFonts w:ascii="Arial" w:hAnsi="Arial" w:cs="Arial"/>
          <w:sz w:val="18"/>
          <w:szCs w:val="18"/>
        </w:rPr>
        <w:fldChar w:fldCharType="separate"/>
      </w:r>
      <w:r w:rsidRPr="00734494">
        <w:rPr>
          <w:rFonts w:ascii="Arial" w:hAnsi="Arial" w:cs="Arial"/>
          <w:sz w:val="18"/>
          <w:lang w:val="en-US"/>
        </w:rPr>
        <w:t xml:space="preserve">Adam Mosley, ‘Vincenzo Maria </w:t>
      </w:r>
      <w:proofErr w:type="spellStart"/>
      <w:r w:rsidRPr="00734494">
        <w:rPr>
          <w:rFonts w:ascii="Arial" w:hAnsi="Arial" w:cs="Arial"/>
          <w:sz w:val="18"/>
          <w:lang w:val="en-US"/>
        </w:rPr>
        <w:t>Coronelli’s</w:t>
      </w:r>
      <w:proofErr w:type="spellEnd"/>
      <w:r w:rsidRPr="00734494">
        <w:rPr>
          <w:rFonts w:ascii="Arial" w:hAnsi="Arial" w:cs="Arial"/>
          <w:sz w:val="18"/>
          <w:lang w:val="en-US"/>
        </w:rPr>
        <w:t xml:space="preserve"> </w:t>
      </w:r>
      <w:proofErr w:type="spellStart"/>
      <w:r w:rsidRPr="00734494">
        <w:rPr>
          <w:rFonts w:ascii="Arial" w:hAnsi="Arial" w:cs="Arial"/>
          <w:sz w:val="18"/>
          <w:lang w:val="en-US"/>
        </w:rPr>
        <w:t>Atlante</w:t>
      </w:r>
      <w:proofErr w:type="spellEnd"/>
      <w:r w:rsidRPr="00734494">
        <w:rPr>
          <w:rFonts w:ascii="Arial" w:hAnsi="Arial" w:cs="Arial"/>
          <w:sz w:val="18"/>
          <w:lang w:val="en-US"/>
        </w:rPr>
        <w:t xml:space="preserve"> Veneto and the Diagrammatic Tradition of Cosmography’, </w:t>
      </w:r>
      <w:r w:rsidRPr="00734494">
        <w:rPr>
          <w:rFonts w:ascii="Arial" w:hAnsi="Arial" w:cs="Arial"/>
          <w:i/>
          <w:iCs/>
          <w:sz w:val="18"/>
          <w:lang w:val="en-US"/>
        </w:rPr>
        <w:t>Journal for the History of Astronomy</w:t>
      </w:r>
      <w:r w:rsidRPr="00734494">
        <w:rPr>
          <w:rFonts w:ascii="Arial" w:hAnsi="Arial" w:cs="Arial"/>
          <w:sz w:val="18"/>
          <w:lang w:val="en-US"/>
        </w:rPr>
        <w:t>, 42.1 (2011), 27–53.</w:t>
      </w:r>
      <w:r w:rsidRPr="006A4766">
        <w:rPr>
          <w:rFonts w:ascii="Arial" w:hAnsi="Arial" w:cs="Arial"/>
          <w:sz w:val="18"/>
          <w:szCs w:val="18"/>
        </w:rPr>
        <w:fldChar w:fldCharType="end"/>
      </w:r>
      <w:r w:rsidRPr="00B33036">
        <w:rPr>
          <w:rFonts w:ascii="Arial" w:hAnsi="Arial" w:cs="Arial"/>
          <w:sz w:val="18"/>
          <w:szCs w:val="18"/>
          <w:lang w:val="en-US"/>
        </w:rPr>
        <w:t xml:space="preserve"> </w:t>
      </w:r>
      <w:r w:rsidR="001C3D7A" w:rsidRPr="00332735">
        <w:rPr>
          <w:rFonts w:ascii="Helvetica" w:hAnsi="Helvetica"/>
          <w:sz w:val="18"/>
          <w:szCs w:val="18"/>
          <w:lang w:val="en-US"/>
        </w:rPr>
        <w:t xml:space="preserve">[hereafter Mosley, </w:t>
      </w:r>
      <w:r w:rsidR="001C3D7A" w:rsidRPr="00332735">
        <w:rPr>
          <w:rFonts w:ascii="Helvetica" w:hAnsi="Helvetica"/>
          <w:i/>
          <w:iCs/>
          <w:sz w:val="18"/>
          <w:szCs w:val="18"/>
          <w:lang w:val="en-US"/>
        </w:rPr>
        <w:t>Tradition of Cosmography</w:t>
      </w:r>
      <w:r w:rsidR="001C3D7A" w:rsidRPr="00332735">
        <w:rPr>
          <w:rFonts w:ascii="Helvetica" w:hAnsi="Helvetica"/>
          <w:sz w:val="18"/>
          <w:szCs w:val="18"/>
          <w:lang w:val="en-US"/>
        </w:rPr>
        <w:t>]</w:t>
      </w:r>
      <w:r w:rsidR="001C3D7A" w:rsidRPr="00332735">
        <w:rPr>
          <w:rFonts w:ascii="Helvetica" w:hAnsi="Helvetica"/>
          <w:sz w:val="18"/>
          <w:szCs w:val="18"/>
          <w:lang w:val="en-US"/>
        </w:rPr>
        <w:t>, p</w:t>
      </w:r>
      <w:r w:rsidRPr="00332735">
        <w:rPr>
          <w:rFonts w:ascii="Arial" w:hAnsi="Arial" w:cs="Arial"/>
          <w:sz w:val="18"/>
          <w:szCs w:val="18"/>
          <w:lang w:val="en-US"/>
        </w:rPr>
        <w:t>p.29.</w:t>
      </w:r>
    </w:p>
  </w:footnote>
  <w:footnote w:id="5">
    <w:p w:rsidR="008B3A42" w:rsidRPr="00332735" w:rsidRDefault="008B3A42" w:rsidP="006A4766">
      <w:pPr>
        <w:pStyle w:val="Textodenotaderodap"/>
        <w:spacing w:after="120"/>
        <w:rPr>
          <w:rFonts w:ascii="Arial" w:hAnsi="Arial" w:cs="Arial"/>
          <w:sz w:val="18"/>
          <w:szCs w:val="18"/>
          <w:lang w:val="en-US"/>
        </w:rPr>
      </w:pPr>
      <w:r w:rsidRPr="006A4766">
        <w:rPr>
          <w:rStyle w:val="Refdenotaderodap"/>
          <w:rFonts w:ascii="Arial" w:hAnsi="Arial" w:cs="Arial"/>
          <w:sz w:val="18"/>
          <w:szCs w:val="18"/>
        </w:rPr>
        <w:footnoteRef/>
      </w:r>
      <w:r w:rsidRPr="00332735">
        <w:rPr>
          <w:rFonts w:ascii="Arial" w:hAnsi="Arial" w:cs="Arial"/>
          <w:sz w:val="18"/>
          <w:szCs w:val="18"/>
          <w:lang w:val="en-US"/>
        </w:rPr>
        <w:t xml:space="preserve"> </w:t>
      </w:r>
      <w:r w:rsidRPr="006A4766">
        <w:rPr>
          <w:rFonts w:ascii="Arial" w:hAnsi="Arial" w:cs="Arial"/>
          <w:sz w:val="18"/>
          <w:szCs w:val="18"/>
        </w:rPr>
        <w:fldChar w:fldCharType="begin"/>
      </w:r>
      <w:r w:rsidRPr="00332735">
        <w:rPr>
          <w:rFonts w:ascii="Arial" w:hAnsi="Arial" w:cs="Arial"/>
          <w:sz w:val="18"/>
          <w:szCs w:val="18"/>
          <w:lang w:val="en-US"/>
        </w:rPr>
        <w:instrText xml:space="preserve"> ADDIN ZOTERO_ITEM CSL_CITATION {"citationID":"qjpPxsU6","properties":{"formattedCitation":"Bartolomeu Velho, \\uc0\\u8216{}Cosmographia\\uc0\\u8217{}, 1568, D\\uc0\\u233{}partement Cartes et plans, GE EE-266 (RES).","plainCitation":"Bartolomeu Velho, ‘Cosmographia’, 1568, Département Cartes et plans, GE EE-266 (RES).","dontUpdate":true,"noteIndex":5},"citationItems":[{"id":74,"uris":["http://zotero.org/users/6417337/items/692RJN6M"],"uri":["http://zotero.org/users/6417337/items/692RJN6M"],"itemData":{"id":74,"type":"manuscript","archive_location":"Département Cartes et plans, GE EE-266 (RES)","language":"PT","source":"gallica.bnf.fr","title":"Cosmographia","author":[{"family":"Bartolomeu Velho","given":""}],"accessed":{"date-parts":[["2020",6,4]]},"issued":{"date-parts":[["1568"]]}}}],"schema":"https://github.com/citation-style-language/schema/raw/master/csl-citation.json"} </w:instrText>
      </w:r>
      <w:r w:rsidRPr="006A4766">
        <w:rPr>
          <w:rFonts w:ascii="Arial" w:hAnsi="Arial" w:cs="Arial"/>
          <w:sz w:val="18"/>
          <w:szCs w:val="18"/>
        </w:rPr>
        <w:fldChar w:fldCharType="separate"/>
      </w:r>
      <w:r w:rsidRPr="00332735">
        <w:rPr>
          <w:rFonts w:ascii="Arial" w:hAnsi="Arial" w:cs="Arial"/>
          <w:sz w:val="18"/>
          <w:szCs w:val="18"/>
          <w:lang w:val="en-US"/>
        </w:rPr>
        <w:t xml:space="preserve">Velho, </w:t>
      </w:r>
      <w:r w:rsidRPr="00332735">
        <w:rPr>
          <w:rFonts w:ascii="Arial" w:hAnsi="Arial" w:cs="Arial"/>
          <w:i/>
          <w:iCs/>
          <w:sz w:val="18"/>
          <w:szCs w:val="18"/>
          <w:lang w:val="en-US"/>
        </w:rPr>
        <w:t>Cosmographia</w:t>
      </w:r>
      <w:r w:rsidRPr="00332735">
        <w:rPr>
          <w:rFonts w:ascii="Arial" w:hAnsi="Arial" w:cs="Arial"/>
          <w:sz w:val="18"/>
          <w:szCs w:val="18"/>
          <w:lang w:val="en-US"/>
        </w:rPr>
        <w:t>. p</w:t>
      </w:r>
      <w:r w:rsidR="001C3D7A" w:rsidRPr="00332735">
        <w:rPr>
          <w:rFonts w:ascii="Arial" w:hAnsi="Arial" w:cs="Arial"/>
          <w:sz w:val="18"/>
          <w:szCs w:val="18"/>
          <w:lang w:val="en-US"/>
        </w:rPr>
        <w:t>p</w:t>
      </w:r>
      <w:r w:rsidRPr="00332735">
        <w:rPr>
          <w:rFonts w:ascii="Arial" w:hAnsi="Arial" w:cs="Arial"/>
          <w:sz w:val="18"/>
          <w:szCs w:val="18"/>
          <w:lang w:val="en-US"/>
        </w:rPr>
        <w:t>.3v, 4r, 4v, 5r, 6r, 6v, 7r, 7v, 8r, 8v.</w:t>
      </w:r>
      <w:r w:rsidRPr="006A4766">
        <w:rPr>
          <w:rFonts w:ascii="Arial" w:hAnsi="Arial" w:cs="Arial"/>
          <w:sz w:val="18"/>
          <w:szCs w:val="18"/>
        </w:rPr>
        <w:fldChar w:fldCharType="end"/>
      </w:r>
    </w:p>
  </w:footnote>
  <w:footnote w:id="6">
    <w:p w:rsidR="00332735" w:rsidRPr="00332735" w:rsidRDefault="00332735" w:rsidP="00332735">
      <w:pPr>
        <w:pStyle w:val="Textodenotaderodap"/>
        <w:spacing w:after="120"/>
        <w:rPr>
          <w:rFonts w:ascii="Arial" w:hAnsi="Arial" w:cs="Arial"/>
          <w:sz w:val="18"/>
          <w:szCs w:val="18"/>
          <w:lang w:val="en-US"/>
        </w:rPr>
      </w:pPr>
      <w:r w:rsidRPr="00332735">
        <w:rPr>
          <w:rStyle w:val="Refdenotaderodap"/>
          <w:rFonts w:ascii="Arial" w:hAnsi="Arial" w:cs="Arial"/>
          <w:sz w:val="18"/>
          <w:szCs w:val="18"/>
        </w:rPr>
        <w:footnoteRef/>
      </w:r>
      <w:r w:rsidRPr="00332735">
        <w:rPr>
          <w:rFonts w:ascii="Arial" w:hAnsi="Arial" w:cs="Arial"/>
          <w:sz w:val="18"/>
          <w:szCs w:val="18"/>
          <w:lang w:val="en-US"/>
        </w:rPr>
        <w:t xml:space="preserve"> </w:t>
      </w:r>
      <w:r w:rsidRPr="00332735">
        <w:rPr>
          <w:rFonts w:ascii="Arial" w:hAnsi="Arial" w:cs="Arial"/>
          <w:sz w:val="18"/>
          <w:szCs w:val="18"/>
        </w:rPr>
        <w:fldChar w:fldCharType="begin"/>
      </w:r>
      <w:r w:rsidRPr="00332735">
        <w:rPr>
          <w:rFonts w:ascii="Arial" w:hAnsi="Arial" w:cs="Arial"/>
          <w:sz w:val="18"/>
          <w:szCs w:val="18"/>
          <w:lang w:val="en-US"/>
        </w:rPr>
        <w:instrText xml:space="preserve"> ADDIN ZOTERO_ITEM CSL_CITATION {"citationID":"3IE5UJW7","properties":{"formattedCitation":"\\uc0\\u8216{}Museo Galileo - Sea Charts\\uc0\\u8217{} &lt;https://catalogue.museogalileo.it/object/SeaCharts.html&gt; [accessed 5 June 2020].","plainCitation":"‘Museo Galileo - Sea Charts’ &lt;https://catalogue.museogalileo.it/object/SeaCharts.html&gt; [accessed 5 June 2020].","noteIndex":6},"citationItems":[{"id":89,"uris":["http://zotero.org/users/6417337/items/G2ICWSS2"],"uri":["http://zotero.org/users/6417337/items/G2ICWSS2"],"itemData":{"id":89,"type":"webpage","title":"Museo Galileo - Sea charts","URL":"https://catalogue.museogalileo.it/object/SeaCharts.html","accessed":{"date-parts":[["2020",6,5]]}}}],"schema":"https://github.com/citation-style-language/schema/raw/master/csl-citation.json"} </w:instrText>
      </w:r>
      <w:r w:rsidRPr="00332735">
        <w:rPr>
          <w:rFonts w:ascii="Arial" w:hAnsi="Arial" w:cs="Arial"/>
          <w:sz w:val="18"/>
          <w:szCs w:val="18"/>
        </w:rPr>
        <w:fldChar w:fldCharType="separate"/>
      </w:r>
      <w:r w:rsidRPr="00332735">
        <w:rPr>
          <w:rFonts w:ascii="Arial" w:hAnsi="Arial" w:cs="Arial"/>
          <w:sz w:val="18"/>
          <w:szCs w:val="18"/>
          <w:lang w:val="en-US"/>
        </w:rPr>
        <w:t>‘Museo Galileo - Sea Charts’ &lt;https://catalogue.museogalileo.it/object/SeaCharts.html&gt; [accessed 5 June 2020].</w:t>
      </w:r>
      <w:r w:rsidRPr="00332735">
        <w:rPr>
          <w:rFonts w:ascii="Arial" w:hAnsi="Arial" w:cs="Arial"/>
          <w:sz w:val="18"/>
          <w:szCs w:val="18"/>
        </w:rPr>
        <w:fldChar w:fldCharType="end"/>
      </w:r>
    </w:p>
  </w:footnote>
  <w:footnote w:id="7">
    <w:p w:rsidR="008B3A42" w:rsidRPr="006A4766" w:rsidRDefault="008B3A42" w:rsidP="00332735">
      <w:pPr>
        <w:pStyle w:val="Textodenotaderodap"/>
        <w:spacing w:after="120"/>
        <w:rPr>
          <w:rFonts w:ascii="Arial" w:hAnsi="Arial" w:cs="Arial"/>
          <w:sz w:val="18"/>
          <w:szCs w:val="18"/>
          <w:lang w:val="en-US"/>
        </w:rPr>
      </w:pPr>
      <w:r w:rsidRPr="00332735">
        <w:rPr>
          <w:rStyle w:val="Refdenotaderodap"/>
          <w:rFonts w:ascii="Arial" w:hAnsi="Arial" w:cs="Arial"/>
          <w:sz w:val="18"/>
          <w:szCs w:val="18"/>
        </w:rPr>
        <w:footnoteRef/>
      </w:r>
      <w:r w:rsidRPr="00332735">
        <w:rPr>
          <w:rFonts w:ascii="Arial" w:hAnsi="Arial" w:cs="Arial"/>
          <w:sz w:val="18"/>
          <w:szCs w:val="18"/>
          <w:lang w:val="en-US"/>
        </w:rPr>
        <w:t xml:space="preserve"> </w:t>
      </w:r>
      <w:r w:rsidRPr="00332735">
        <w:rPr>
          <w:rFonts w:ascii="Arial" w:hAnsi="Arial" w:cs="Arial"/>
          <w:sz w:val="18"/>
          <w:szCs w:val="18"/>
        </w:rPr>
        <w:fldChar w:fldCharType="begin"/>
      </w:r>
      <w:r w:rsidRPr="00332735">
        <w:rPr>
          <w:rFonts w:ascii="Arial" w:hAnsi="Arial" w:cs="Arial"/>
          <w:sz w:val="18"/>
          <w:szCs w:val="18"/>
          <w:lang w:val="en-US"/>
        </w:rPr>
        <w:instrText xml:space="preserve"> ADDIN ZOTERO_ITEM CSL_CITATION {"citationID":"sZExVcNx","properties":{"formattedCitation":"Denis E. Cosgrove, {\\i{}Images of Renaissance Cosmography, 1450-1650, History of Cartography, Cartography in the European Renaissance}, Volume Three, Part 1, David Woodward (Chicago: University of Chicago Press, 2007).","plainCitation":"Denis E. Cosgrove, Images of Renaissance Cosmography, 1450-1650, History of Cartography, Cartography in the European Renaissance, Volume Three, Part 1, David Woodward (Chicago: University of Chicago Press, 2007).","noteIndex":7},"citationItems":[{"id":64,"uris":["http://zotero.org/users/6417337/items/JG7UPP3L"],"uri":["http://zotero.org/users/6417337/items/JG7UPP3L"],"itemData":{"id":64,"type":"book","collection-number":"Volume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332735">
        <w:rPr>
          <w:rFonts w:ascii="Arial" w:hAnsi="Arial" w:cs="Arial"/>
          <w:sz w:val="18"/>
          <w:szCs w:val="18"/>
        </w:rPr>
        <w:fldChar w:fldCharType="separate"/>
      </w:r>
      <w:r w:rsidRPr="00332735">
        <w:rPr>
          <w:rFonts w:ascii="Arial" w:hAnsi="Arial" w:cs="Arial"/>
          <w:sz w:val="18"/>
          <w:szCs w:val="18"/>
          <w:lang w:val="en-US"/>
        </w:rPr>
        <w:t>Denis E. Cosgrove, 'Images of Renaissance Cosmography, 1450-1650'</w:t>
      </w:r>
      <w:r w:rsidRPr="00332735">
        <w:rPr>
          <w:rFonts w:ascii="Arial" w:hAnsi="Arial" w:cs="Arial"/>
          <w:i/>
          <w:iCs/>
          <w:sz w:val="18"/>
          <w:szCs w:val="18"/>
          <w:lang w:val="en-US"/>
        </w:rPr>
        <w:t>,</w:t>
      </w:r>
      <w:r w:rsidR="00C858B3" w:rsidRPr="00332735">
        <w:rPr>
          <w:rFonts w:ascii="Arial" w:hAnsi="Arial" w:cs="Arial"/>
          <w:sz w:val="18"/>
          <w:szCs w:val="18"/>
          <w:lang w:val="en-US"/>
        </w:rPr>
        <w:t xml:space="preserve"> in</w:t>
      </w:r>
      <w:r w:rsidRPr="00332735">
        <w:rPr>
          <w:rFonts w:ascii="Arial" w:hAnsi="Arial" w:cs="Arial"/>
          <w:i/>
          <w:iCs/>
          <w:sz w:val="18"/>
          <w:szCs w:val="18"/>
          <w:lang w:val="en-US"/>
        </w:rPr>
        <w:t xml:space="preserve"> History of Cartography, Cartography in the European Renaissance</w:t>
      </w:r>
      <w:r w:rsidRPr="00332735">
        <w:rPr>
          <w:rFonts w:ascii="Arial" w:hAnsi="Arial" w:cs="Arial"/>
          <w:sz w:val="18"/>
          <w:szCs w:val="18"/>
          <w:lang w:val="en-US"/>
        </w:rPr>
        <w:t xml:space="preserve">, </w:t>
      </w:r>
      <w:r w:rsidR="00C858B3" w:rsidRPr="00332735">
        <w:rPr>
          <w:rFonts w:ascii="Arial" w:hAnsi="Arial" w:cs="Arial"/>
          <w:sz w:val="18"/>
          <w:szCs w:val="18"/>
          <w:lang w:val="en-US"/>
        </w:rPr>
        <w:t xml:space="preserve">ed. by </w:t>
      </w:r>
      <w:r w:rsidR="00C858B3" w:rsidRPr="00332735">
        <w:rPr>
          <w:rFonts w:ascii="Arial" w:hAnsi="Arial" w:cs="Arial"/>
          <w:sz w:val="18"/>
          <w:szCs w:val="18"/>
          <w:lang w:val="en-US"/>
        </w:rPr>
        <w:t xml:space="preserve">David Woodward, </w:t>
      </w:r>
      <w:r w:rsidRPr="00332735">
        <w:rPr>
          <w:rFonts w:ascii="Arial" w:hAnsi="Arial" w:cs="Arial"/>
          <w:sz w:val="18"/>
          <w:szCs w:val="18"/>
          <w:lang w:val="en-US"/>
        </w:rPr>
        <w:t>Volume Three, Part 1, (Chicago: University of Chicago Press, 2007).</w:t>
      </w:r>
      <w:r w:rsidRPr="00332735">
        <w:rPr>
          <w:rFonts w:ascii="Arial" w:hAnsi="Arial" w:cs="Arial"/>
          <w:sz w:val="18"/>
          <w:szCs w:val="18"/>
        </w:rPr>
        <w:fldChar w:fldCharType="end"/>
      </w:r>
      <w:r w:rsidR="001C3D7A" w:rsidRPr="001C3D7A">
        <w:rPr>
          <w:rFonts w:ascii="Arial" w:hAnsi="Arial" w:cs="Arial"/>
          <w:sz w:val="18"/>
          <w:szCs w:val="18"/>
          <w:lang w:val="en-US"/>
        </w:rPr>
        <w:t xml:space="preserve"> </w:t>
      </w:r>
      <w:r w:rsidR="001C3D7A" w:rsidRPr="00D06B77">
        <w:rPr>
          <w:rFonts w:ascii="Helvetica" w:hAnsi="Helvetica"/>
          <w:sz w:val="18"/>
          <w:szCs w:val="18"/>
          <w:lang w:val="en-US"/>
        </w:rPr>
        <w:t xml:space="preserve">[hereafter Cosgrove, </w:t>
      </w:r>
      <w:r w:rsidR="001C3D7A" w:rsidRPr="00D06B77">
        <w:rPr>
          <w:rFonts w:ascii="Helvetica" w:hAnsi="Helvetica"/>
          <w:i/>
          <w:iCs/>
          <w:sz w:val="18"/>
          <w:szCs w:val="18"/>
          <w:lang w:val="en-US"/>
        </w:rPr>
        <w:t>Images of Cosmography</w:t>
      </w:r>
      <w:r w:rsidR="001C3D7A" w:rsidRPr="00D06B77">
        <w:rPr>
          <w:rFonts w:ascii="Helvetica" w:hAnsi="Helvetica"/>
          <w:sz w:val="18"/>
          <w:szCs w:val="18"/>
          <w:lang w:val="en-US"/>
        </w:rPr>
        <w:t>]</w:t>
      </w:r>
      <w:r w:rsidR="001C3D7A">
        <w:rPr>
          <w:rFonts w:ascii="Helvetica" w:hAnsi="Helvetica"/>
          <w:sz w:val="18"/>
          <w:szCs w:val="18"/>
          <w:lang w:val="en-US"/>
        </w:rPr>
        <w:t>, p</w:t>
      </w:r>
      <w:r w:rsidRPr="003D3B4E">
        <w:rPr>
          <w:rFonts w:ascii="Arial" w:hAnsi="Arial" w:cs="Arial"/>
          <w:sz w:val="18"/>
          <w:szCs w:val="18"/>
          <w:lang w:val="en-US"/>
        </w:rPr>
        <w:t>p.60.</w:t>
      </w:r>
      <w:r>
        <w:rPr>
          <w:rFonts w:ascii="Arial" w:hAnsi="Arial" w:cs="Arial"/>
          <w:sz w:val="18"/>
          <w:szCs w:val="18"/>
          <w:lang w:val="en-US"/>
        </w:rPr>
        <w:t xml:space="preserve"> </w:t>
      </w:r>
    </w:p>
  </w:footnote>
  <w:footnote w:id="8">
    <w:p w:rsidR="008B3A42" w:rsidRPr="00D06B77" w:rsidRDefault="008B3A42">
      <w:pPr>
        <w:pStyle w:val="Textodenotaderodap"/>
        <w:rPr>
          <w:rFonts w:ascii="Arial" w:hAnsi="Arial" w:cs="Arial"/>
          <w:sz w:val="18"/>
          <w:szCs w:val="18"/>
          <w:lang w:val="en-US"/>
        </w:rPr>
      </w:pPr>
      <w:r w:rsidRPr="00D06B77">
        <w:rPr>
          <w:rStyle w:val="Refdenotaderodap"/>
          <w:rFonts w:ascii="Arial" w:hAnsi="Arial" w:cs="Arial"/>
          <w:sz w:val="18"/>
          <w:szCs w:val="18"/>
        </w:rPr>
        <w:footnoteRef/>
      </w:r>
      <w:r w:rsidRPr="00D06B77">
        <w:rPr>
          <w:rFonts w:ascii="Arial" w:hAnsi="Arial" w:cs="Arial"/>
          <w:sz w:val="18"/>
          <w:szCs w:val="18"/>
          <w:lang w:val="en-US"/>
        </w:rPr>
        <w:t xml:space="preserve"> Mosley, </w:t>
      </w:r>
      <w:r w:rsidRPr="00D06B77">
        <w:rPr>
          <w:rFonts w:ascii="Arial" w:hAnsi="Arial" w:cs="Arial"/>
          <w:i/>
          <w:iCs/>
          <w:sz w:val="18"/>
          <w:szCs w:val="18"/>
          <w:lang w:val="en-US"/>
        </w:rPr>
        <w:t>Tradition of Cosmography</w:t>
      </w:r>
      <w:r w:rsidRPr="00D06B77">
        <w:rPr>
          <w:rFonts w:ascii="Arial" w:hAnsi="Arial" w:cs="Arial"/>
          <w:sz w:val="18"/>
          <w:szCs w:val="18"/>
          <w:lang w:val="en-US"/>
        </w:rPr>
        <w:t xml:space="preserve">. </w:t>
      </w:r>
      <w:r w:rsidR="001C3D7A">
        <w:rPr>
          <w:rFonts w:ascii="Arial" w:hAnsi="Arial" w:cs="Arial"/>
          <w:sz w:val="18"/>
          <w:szCs w:val="18"/>
          <w:lang w:val="en-US"/>
        </w:rPr>
        <w:t>p</w:t>
      </w:r>
      <w:r w:rsidRPr="00D06B77">
        <w:rPr>
          <w:rFonts w:ascii="Arial" w:hAnsi="Arial" w:cs="Arial"/>
          <w:sz w:val="18"/>
          <w:szCs w:val="18"/>
          <w:lang w:val="en-US"/>
        </w:rPr>
        <w:t>p.28-29.</w:t>
      </w:r>
    </w:p>
  </w:footnote>
  <w:footnote w:id="9">
    <w:p w:rsidR="008B3A42" w:rsidRPr="001035FF" w:rsidRDefault="008B3A42" w:rsidP="00525945">
      <w:pPr>
        <w:pStyle w:val="Textodenotaderodap"/>
        <w:spacing w:after="120"/>
        <w:rPr>
          <w:rFonts w:ascii="Arial" w:hAnsi="Arial" w:cs="Arial"/>
          <w:sz w:val="18"/>
          <w:szCs w:val="18"/>
          <w:lang w:val="en-US"/>
        </w:rPr>
      </w:pPr>
      <w:r w:rsidRPr="001035FF">
        <w:rPr>
          <w:rStyle w:val="Refdenotaderodap"/>
          <w:rFonts w:ascii="Arial" w:hAnsi="Arial" w:cs="Arial"/>
          <w:sz w:val="18"/>
          <w:szCs w:val="18"/>
        </w:rPr>
        <w:footnoteRef/>
      </w:r>
      <w:r w:rsidRPr="001035FF">
        <w:rPr>
          <w:rFonts w:ascii="Arial" w:hAnsi="Arial" w:cs="Arial"/>
          <w:sz w:val="18"/>
          <w:szCs w:val="18"/>
          <w:lang w:val="en-US"/>
        </w:rPr>
        <w:t xml:space="preserve"> </w:t>
      </w:r>
      <w:r w:rsidRPr="001035FF">
        <w:rPr>
          <w:rFonts w:ascii="Arial" w:hAnsi="Arial" w:cs="Arial"/>
          <w:sz w:val="18"/>
          <w:szCs w:val="18"/>
        </w:rPr>
        <w:fldChar w:fldCharType="begin"/>
      </w:r>
      <w:r>
        <w:rPr>
          <w:rFonts w:ascii="Arial" w:hAnsi="Arial" w:cs="Arial"/>
          <w:sz w:val="18"/>
          <w:szCs w:val="18"/>
          <w:lang w:val="en-US"/>
        </w:rPr>
        <w:instrText xml:space="preserve"> ADDIN ZOTERO_ITEM CSL_CITATION {"citationID":"Z640LBG9","properties":{"formattedCitation":"Denis E. Cosgrove.","plainCitation":"Denis E. Cosgrove.","noteIndex":9},"citationItems":[{"id":64,"uris":["http://zotero.org/users/6417337/items/JG7UPP3L"],"uri":["http://zotero.org/users/6417337/items/JG7UPP3L"],"itemData":{"id":64,"type":"book","collection-number":"Volume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1035FF">
        <w:rPr>
          <w:rFonts w:ascii="Arial" w:hAnsi="Arial" w:cs="Arial"/>
          <w:sz w:val="18"/>
          <w:szCs w:val="18"/>
        </w:rPr>
        <w:fldChar w:fldCharType="separate"/>
      </w:r>
      <w:r w:rsidRPr="00D06B77">
        <w:rPr>
          <w:rFonts w:ascii="Helvetica" w:hAnsi="Helvetica"/>
          <w:sz w:val="18"/>
          <w:szCs w:val="18"/>
          <w:lang w:val="en-US"/>
        </w:rPr>
        <w:t xml:space="preserve">Cosgrove, </w:t>
      </w:r>
      <w:r w:rsidRPr="00D06B77">
        <w:rPr>
          <w:rFonts w:ascii="Helvetica" w:hAnsi="Helvetica"/>
          <w:i/>
          <w:iCs/>
          <w:sz w:val="18"/>
          <w:szCs w:val="18"/>
          <w:lang w:val="en-US"/>
        </w:rPr>
        <w:t>Images of Cosmography</w:t>
      </w:r>
      <w:r>
        <w:rPr>
          <w:rFonts w:ascii="Arial" w:hAnsi="Arial" w:cs="Arial"/>
          <w:sz w:val="18"/>
          <w:szCs w:val="18"/>
          <w:lang w:val="en-US"/>
        </w:rPr>
        <w:t>.</w:t>
      </w:r>
      <w:r w:rsidRPr="001035FF">
        <w:rPr>
          <w:rFonts w:ascii="Arial" w:hAnsi="Arial" w:cs="Arial"/>
          <w:sz w:val="18"/>
          <w:szCs w:val="18"/>
        </w:rPr>
        <w:fldChar w:fldCharType="end"/>
      </w:r>
      <w:r w:rsidRPr="001035FF">
        <w:rPr>
          <w:rFonts w:ascii="Arial" w:hAnsi="Arial" w:cs="Arial"/>
          <w:sz w:val="18"/>
          <w:szCs w:val="18"/>
          <w:lang w:val="en-US"/>
        </w:rPr>
        <w:t xml:space="preserve"> </w:t>
      </w:r>
      <w:r w:rsidR="001C3D7A">
        <w:rPr>
          <w:rFonts w:ascii="Arial" w:hAnsi="Arial" w:cs="Arial"/>
          <w:sz w:val="18"/>
          <w:szCs w:val="18"/>
          <w:lang w:val="en-US"/>
        </w:rPr>
        <w:t>p</w:t>
      </w:r>
      <w:r w:rsidRPr="001035FF">
        <w:rPr>
          <w:rFonts w:ascii="Arial" w:hAnsi="Arial" w:cs="Arial"/>
          <w:sz w:val="18"/>
          <w:szCs w:val="18"/>
          <w:lang w:val="en-US"/>
        </w:rPr>
        <w:t>p.82.</w:t>
      </w:r>
    </w:p>
  </w:footnote>
  <w:footnote w:id="10">
    <w:p w:rsidR="008B3A42" w:rsidRPr="00E84E30" w:rsidRDefault="008B3A42" w:rsidP="00525945">
      <w:pPr>
        <w:pStyle w:val="Textodenotaderodap"/>
        <w:spacing w:after="120"/>
        <w:rPr>
          <w:rFonts w:ascii="Arial" w:hAnsi="Arial" w:cs="Arial"/>
          <w:sz w:val="18"/>
          <w:szCs w:val="18"/>
          <w:lang w:val="en-US"/>
        </w:rPr>
      </w:pPr>
      <w:r w:rsidRPr="001035FF">
        <w:rPr>
          <w:rStyle w:val="Refdenotaderodap"/>
          <w:rFonts w:ascii="Arial" w:hAnsi="Arial" w:cs="Arial"/>
          <w:sz w:val="18"/>
          <w:szCs w:val="18"/>
        </w:rPr>
        <w:footnoteRef/>
      </w:r>
      <w:r w:rsidRPr="00E84E30">
        <w:rPr>
          <w:rFonts w:ascii="Arial" w:hAnsi="Arial" w:cs="Arial"/>
          <w:sz w:val="18"/>
          <w:szCs w:val="18"/>
          <w:lang w:val="en-US"/>
        </w:rPr>
        <w:t xml:space="preserve"> </w:t>
      </w:r>
      <w:r w:rsidRPr="001035FF">
        <w:rPr>
          <w:rFonts w:ascii="Arial" w:hAnsi="Arial" w:cs="Arial"/>
          <w:sz w:val="18"/>
          <w:szCs w:val="18"/>
        </w:rPr>
        <w:fldChar w:fldCharType="begin"/>
      </w:r>
      <w:r>
        <w:rPr>
          <w:rFonts w:ascii="Arial" w:hAnsi="Arial" w:cs="Arial"/>
          <w:sz w:val="18"/>
          <w:szCs w:val="18"/>
          <w:lang w:val="en-US"/>
        </w:rPr>
        <w:instrText xml:space="preserve"> ADDIN ZOTERO_ITEM CSL_CITATION {"citationID":"AdPaZv3y","properties":{"formattedCitation":"Denis E. Cosgrove.","plainCitation":"Denis E. Cosgrove.","noteIndex":10},"citationItems":[{"id":64,"uris":["http://zotero.org/users/6417337/items/JG7UPP3L"],"uri":["http://zotero.org/users/6417337/items/JG7UPP3L"],"itemData":{"id":64,"type":"book","collection-number":"Volume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1035FF">
        <w:rPr>
          <w:rFonts w:ascii="Arial" w:hAnsi="Arial" w:cs="Arial"/>
          <w:sz w:val="18"/>
          <w:szCs w:val="18"/>
        </w:rPr>
        <w:fldChar w:fldCharType="separate"/>
      </w:r>
      <w:r w:rsidRPr="00D06B77">
        <w:rPr>
          <w:rFonts w:ascii="Helvetica" w:hAnsi="Helvetica"/>
          <w:sz w:val="18"/>
          <w:szCs w:val="18"/>
          <w:lang w:val="en-US"/>
        </w:rPr>
        <w:t xml:space="preserve">Cosgrove, </w:t>
      </w:r>
      <w:r w:rsidRPr="00D06B77">
        <w:rPr>
          <w:rFonts w:ascii="Helvetica" w:hAnsi="Helvetica"/>
          <w:i/>
          <w:iCs/>
          <w:sz w:val="18"/>
          <w:szCs w:val="18"/>
          <w:lang w:val="en-US"/>
        </w:rPr>
        <w:t>Images of Cosmography</w:t>
      </w:r>
      <w:r>
        <w:rPr>
          <w:rFonts w:ascii="Arial" w:hAnsi="Arial" w:cs="Arial"/>
          <w:sz w:val="18"/>
          <w:szCs w:val="18"/>
          <w:lang w:val="en-US"/>
        </w:rPr>
        <w:t>.</w:t>
      </w:r>
      <w:r w:rsidRPr="001035FF">
        <w:rPr>
          <w:rFonts w:ascii="Arial" w:hAnsi="Arial" w:cs="Arial"/>
          <w:sz w:val="18"/>
          <w:szCs w:val="18"/>
        </w:rPr>
        <w:fldChar w:fldCharType="end"/>
      </w:r>
      <w:r w:rsidRPr="00E84E30">
        <w:rPr>
          <w:rFonts w:ascii="Arial" w:hAnsi="Arial" w:cs="Arial"/>
          <w:sz w:val="18"/>
          <w:szCs w:val="18"/>
          <w:lang w:val="en-US"/>
        </w:rPr>
        <w:t xml:space="preserve"> </w:t>
      </w:r>
      <w:r w:rsidR="001C3D7A">
        <w:rPr>
          <w:rFonts w:ascii="Arial" w:hAnsi="Arial" w:cs="Arial"/>
          <w:sz w:val="18"/>
          <w:szCs w:val="18"/>
          <w:lang w:val="en-US"/>
        </w:rPr>
        <w:t>p</w:t>
      </w:r>
      <w:r w:rsidRPr="00E84E30">
        <w:rPr>
          <w:rFonts w:ascii="Arial" w:hAnsi="Arial" w:cs="Arial"/>
          <w:sz w:val="18"/>
          <w:szCs w:val="18"/>
          <w:lang w:val="en-US"/>
        </w:rPr>
        <w:t>p.82.</w:t>
      </w:r>
    </w:p>
  </w:footnote>
  <w:footnote w:id="11">
    <w:p w:rsidR="008B3A42" w:rsidRPr="00283602" w:rsidRDefault="008B3A42" w:rsidP="00525945">
      <w:pPr>
        <w:pStyle w:val="Textodenotaderodap"/>
        <w:spacing w:after="120"/>
        <w:rPr>
          <w:rFonts w:ascii="Arial" w:hAnsi="Arial" w:cs="Arial"/>
          <w:sz w:val="18"/>
          <w:szCs w:val="18"/>
          <w:lang w:val="en-US"/>
        </w:rPr>
      </w:pPr>
      <w:r w:rsidRPr="00E84E30">
        <w:rPr>
          <w:rStyle w:val="Refdenotaderodap"/>
          <w:rFonts w:ascii="Arial" w:hAnsi="Arial" w:cs="Arial"/>
          <w:sz w:val="18"/>
          <w:szCs w:val="18"/>
        </w:rPr>
        <w:footnoteRef/>
      </w:r>
      <w:r w:rsidRPr="00E84E30">
        <w:rPr>
          <w:rFonts w:ascii="Arial" w:hAnsi="Arial" w:cs="Arial"/>
          <w:sz w:val="18"/>
          <w:szCs w:val="18"/>
          <w:lang w:val="en-US"/>
        </w:rPr>
        <w:t xml:space="preserve"> </w:t>
      </w:r>
      <w:r w:rsidRPr="00E84E30">
        <w:rPr>
          <w:rFonts w:ascii="Arial" w:hAnsi="Arial" w:cs="Arial"/>
          <w:sz w:val="18"/>
          <w:szCs w:val="18"/>
        </w:rPr>
        <w:fldChar w:fldCharType="begin"/>
      </w:r>
      <w:r>
        <w:rPr>
          <w:rFonts w:ascii="Arial" w:hAnsi="Arial" w:cs="Arial"/>
          <w:sz w:val="18"/>
          <w:szCs w:val="18"/>
          <w:lang w:val="en-US"/>
        </w:rPr>
        <w:instrText xml:space="preserve"> ADDIN ZOTERO_ITEM CSL_CITATION {"citationID":"2eyQKenQ","properties":{"formattedCitation":"Denis E. Cosgrove.","plainCitation":"Denis E. Cosgrove.","noteIndex":11},"citationItems":[{"id":64,"uris":["http://zotero.org/users/6417337/items/JG7UPP3L"],"uri":["http://zotero.org/users/6417337/items/JG7UPP3L"],"itemData":{"id":64,"type":"book","collection-number":"Volume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E84E30">
        <w:rPr>
          <w:rFonts w:ascii="Arial" w:hAnsi="Arial" w:cs="Arial"/>
          <w:sz w:val="18"/>
          <w:szCs w:val="18"/>
        </w:rPr>
        <w:fldChar w:fldCharType="separate"/>
      </w:r>
      <w:r w:rsidRPr="00D06B77">
        <w:rPr>
          <w:rFonts w:ascii="Helvetica" w:hAnsi="Helvetica"/>
          <w:sz w:val="18"/>
          <w:szCs w:val="18"/>
          <w:lang w:val="en-US"/>
        </w:rPr>
        <w:t xml:space="preserve">Cosgrove, </w:t>
      </w:r>
      <w:r w:rsidRPr="00D06B77">
        <w:rPr>
          <w:rFonts w:ascii="Helvetica" w:hAnsi="Helvetica"/>
          <w:i/>
          <w:iCs/>
          <w:sz w:val="18"/>
          <w:szCs w:val="18"/>
          <w:lang w:val="en-US"/>
        </w:rPr>
        <w:t>Images of Cosmography</w:t>
      </w:r>
      <w:r>
        <w:rPr>
          <w:rFonts w:ascii="Arial" w:hAnsi="Arial" w:cs="Arial"/>
          <w:sz w:val="18"/>
          <w:szCs w:val="18"/>
          <w:lang w:val="en-US"/>
        </w:rPr>
        <w:t>.</w:t>
      </w:r>
      <w:r w:rsidRPr="00E84E30">
        <w:rPr>
          <w:rFonts w:ascii="Arial" w:hAnsi="Arial" w:cs="Arial"/>
          <w:sz w:val="18"/>
          <w:szCs w:val="18"/>
        </w:rPr>
        <w:fldChar w:fldCharType="end"/>
      </w:r>
      <w:r w:rsidRPr="00E84E30">
        <w:rPr>
          <w:rFonts w:ascii="Arial" w:hAnsi="Arial" w:cs="Arial"/>
          <w:sz w:val="18"/>
          <w:szCs w:val="18"/>
          <w:lang w:val="en-US"/>
        </w:rPr>
        <w:t xml:space="preserve"> </w:t>
      </w:r>
      <w:r w:rsidR="001C3D7A">
        <w:rPr>
          <w:rFonts w:ascii="Arial" w:hAnsi="Arial" w:cs="Arial"/>
          <w:sz w:val="18"/>
          <w:szCs w:val="18"/>
          <w:lang w:val="en-US"/>
        </w:rPr>
        <w:t>p</w:t>
      </w:r>
      <w:r w:rsidRPr="00283602">
        <w:rPr>
          <w:rFonts w:ascii="Arial" w:hAnsi="Arial" w:cs="Arial"/>
          <w:sz w:val="18"/>
          <w:szCs w:val="18"/>
          <w:lang w:val="en-US"/>
        </w:rPr>
        <w:t>p.82, 85, 87, 89.</w:t>
      </w:r>
    </w:p>
  </w:footnote>
  <w:footnote w:id="12">
    <w:p w:rsidR="008B3A42" w:rsidRPr="00320B4A" w:rsidRDefault="008B3A42" w:rsidP="00525945">
      <w:pPr>
        <w:pStyle w:val="Textodenotaderodap"/>
        <w:spacing w:after="120"/>
        <w:rPr>
          <w:rFonts w:ascii="Arial" w:hAnsi="Arial" w:cs="Arial"/>
          <w:sz w:val="18"/>
          <w:szCs w:val="18"/>
          <w:lang w:val="en-US"/>
        </w:rPr>
      </w:pPr>
      <w:r w:rsidRPr="00320B4A">
        <w:rPr>
          <w:rStyle w:val="Refdenotaderodap"/>
          <w:rFonts w:ascii="Arial" w:hAnsi="Arial" w:cs="Arial"/>
          <w:sz w:val="18"/>
          <w:szCs w:val="18"/>
        </w:rPr>
        <w:footnoteRef/>
      </w:r>
      <w:r w:rsidRPr="00320B4A">
        <w:rPr>
          <w:rFonts w:ascii="Arial" w:hAnsi="Arial" w:cs="Arial"/>
          <w:sz w:val="18"/>
          <w:szCs w:val="18"/>
          <w:lang w:val="en-US"/>
        </w:rPr>
        <w:t xml:space="preserve"> </w:t>
      </w:r>
      <w:r w:rsidRPr="00320B4A">
        <w:rPr>
          <w:rFonts w:ascii="Arial" w:hAnsi="Arial" w:cs="Arial"/>
          <w:sz w:val="18"/>
          <w:szCs w:val="18"/>
        </w:rPr>
        <w:fldChar w:fldCharType="begin"/>
      </w:r>
      <w:r>
        <w:rPr>
          <w:rFonts w:ascii="Arial" w:hAnsi="Arial" w:cs="Arial"/>
          <w:sz w:val="18"/>
          <w:szCs w:val="18"/>
          <w:lang w:val="en-US"/>
        </w:rPr>
        <w:instrText xml:space="preserve"> ADDIN ZOTERO_ITEM CSL_CITATION {"citationID":"FUdgnmhn","properties":{"formattedCitation":"Mosley.","plainCitation":"Mosley.","noteIndex":12},"citationItems":[{"id":88,"uris":["http://zotero.org/users/6417337/items/CJ5E8V7M"],"uri":["http://zotero.org/users/6417337/items/CJ5E8V7M"],"itemData":{"id":88,"type":"article-journal","container-title":"Journal for the History of Astronomy","DOI":"10.1177/002182861104200102","ISSN":"0021-8286","issue":"1","journalAbbreviation":"Journal for the History of Astronomy","language":"en","note":"publisher: SAGE Publications Ltd","page":"27-53","source":"SAGE Journals","title":"Vincenzo Maria Coronelli's Atlante Veneto and the Diagrammatic Tradition of Cosmography","volume":"42","author":[{"family":"Mosley","given":"Adam"}],"issued":{"date-parts":[["2011",2,1]]}}}],"schema":"https://github.com/citation-style-language/schema/raw/master/csl-citation.json"} </w:instrText>
      </w:r>
      <w:r w:rsidRPr="00320B4A">
        <w:rPr>
          <w:rFonts w:ascii="Arial" w:hAnsi="Arial" w:cs="Arial"/>
          <w:sz w:val="18"/>
          <w:szCs w:val="18"/>
        </w:rPr>
        <w:fldChar w:fldCharType="separate"/>
      </w:r>
      <w:r>
        <w:rPr>
          <w:rFonts w:ascii="Arial" w:hAnsi="Arial" w:cs="Arial"/>
          <w:sz w:val="18"/>
          <w:szCs w:val="18"/>
          <w:lang w:val="en-US"/>
        </w:rPr>
        <w:t>Mosley.</w:t>
      </w:r>
      <w:r w:rsidRPr="00320B4A">
        <w:rPr>
          <w:rFonts w:ascii="Arial" w:hAnsi="Arial" w:cs="Arial"/>
          <w:sz w:val="18"/>
          <w:szCs w:val="18"/>
        </w:rPr>
        <w:fldChar w:fldCharType="end"/>
      </w:r>
      <w:r w:rsidRPr="00320B4A">
        <w:rPr>
          <w:rFonts w:ascii="Arial" w:hAnsi="Arial" w:cs="Arial"/>
          <w:sz w:val="18"/>
          <w:szCs w:val="18"/>
          <w:lang w:val="en-US"/>
        </w:rPr>
        <w:t xml:space="preserve"> </w:t>
      </w:r>
      <w:r w:rsidR="001C3D7A">
        <w:rPr>
          <w:rFonts w:ascii="Arial" w:hAnsi="Arial" w:cs="Arial"/>
          <w:sz w:val="18"/>
          <w:szCs w:val="18"/>
          <w:lang w:val="en-US"/>
        </w:rPr>
        <w:t>p</w:t>
      </w:r>
      <w:r w:rsidRPr="00320B4A">
        <w:rPr>
          <w:rFonts w:ascii="Arial" w:hAnsi="Arial" w:cs="Arial"/>
          <w:sz w:val="18"/>
          <w:szCs w:val="18"/>
          <w:lang w:val="en-US"/>
        </w:rPr>
        <w:t>p.29.</w:t>
      </w:r>
    </w:p>
  </w:footnote>
  <w:footnote w:id="13">
    <w:p w:rsidR="008B3A42" w:rsidRPr="00D06B77" w:rsidRDefault="008B3A42" w:rsidP="00525945">
      <w:pPr>
        <w:pStyle w:val="Textodenotaderodap"/>
        <w:spacing w:after="120"/>
        <w:rPr>
          <w:rFonts w:ascii="Arial" w:hAnsi="Arial" w:cs="Arial"/>
          <w:sz w:val="18"/>
          <w:szCs w:val="18"/>
          <w:lang w:val="en-US"/>
        </w:rPr>
      </w:pPr>
      <w:r w:rsidRPr="00320B4A">
        <w:rPr>
          <w:rStyle w:val="Refdenotaderodap"/>
          <w:rFonts w:ascii="Arial" w:hAnsi="Arial" w:cs="Arial"/>
          <w:sz w:val="18"/>
          <w:szCs w:val="18"/>
        </w:rPr>
        <w:footnoteRef/>
      </w:r>
      <w:r w:rsidRPr="00320B4A">
        <w:rPr>
          <w:rFonts w:ascii="Arial" w:hAnsi="Arial" w:cs="Arial"/>
          <w:sz w:val="18"/>
          <w:szCs w:val="18"/>
          <w:lang w:val="en-US"/>
        </w:rPr>
        <w:t xml:space="preserve"> </w:t>
      </w:r>
      <w:r w:rsidRPr="00320B4A">
        <w:rPr>
          <w:rFonts w:ascii="Arial" w:hAnsi="Arial" w:cs="Arial"/>
          <w:sz w:val="18"/>
          <w:szCs w:val="18"/>
        </w:rPr>
        <w:fldChar w:fldCharType="begin"/>
      </w:r>
      <w:r>
        <w:rPr>
          <w:rFonts w:ascii="Arial" w:hAnsi="Arial" w:cs="Arial"/>
          <w:sz w:val="18"/>
          <w:szCs w:val="18"/>
          <w:lang w:val="en-US"/>
        </w:rPr>
        <w:instrText xml:space="preserve"> ADDIN ZOTERO_ITEM CSL_CITATION {"citationID":"3RfZNY4N","properties":{"formattedCitation":"Denis E. Cosgrove.","plainCitation":"Denis E. Cosgrove.","noteIndex":13},"citationItems":[{"id":64,"uris":["http://zotero.org/users/6417337/items/JG7UPP3L"],"uri":["http://zotero.org/users/6417337/items/JG7UPP3L"],"itemData":{"id":64,"type":"book","collection-number":"Volume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320B4A">
        <w:rPr>
          <w:rFonts w:ascii="Arial" w:hAnsi="Arial" w:cs="Arial"/>
          <w:sz w:val="18"/>
          <w:szCs w:val="18"/>
        </w:rPr>
        <w:fldChar w:fldCharType="separate"/>
      </w:r>
      <w:r w:rsidRPr="00D06B77">
        <w:rPr>
          <w:rFonts w:ascii="Helvetica" w:hAnsi="Helvetica"/>
          <w:sz w:val="18"/>
          <w:szCs w:val="18"/>
          <w:lang w:val="en-US"/>
        </w:rPr>
        <w:t xml:space="preserve">Cosgrove, </w:t>
      </w:r>
      <w:r w:rsidRPr="00D06B77">
        <w:rPr>
          <w:rFonts w:ascii="Helvetica" w:hAnsi="Helvetica"/>
          <w:i/>
          <w:iCs/>
          <w:sz w:val="18"/>
          <w:szCs w:val="18"/>
          <w:lang w:val="en-US"/>
        </w:rPr>
        <w:t>Images of Cosmography</w:t>
      </w:r>
      <w:r>
        <w:rPr>
          <w:rFonts w:ascii="Arial" w:hAnsi="Arial" w:cs="Arial"/>
          <w:sz w:val="18"/>
          <w:szCs w:val="18"/>
          <w:lang w:val="en-US"/>
        </w:rPr>
        <w:t>.</w:t>
      </w:r>
      <w:r w:rsidRPr="00320B4A">
        <w:rPr>
          <w:rFonts w:ascii="Arial" w:hAnsi="Arial" w:cs="Arial"/>
          <w:sz w:val="18"/>
          <w:szCs w:val="18"/>
        </w:rPr>
        <w:fldChar w:fldCharType="end"/>
      </w:r>
      <w:r w:rsidRPr="00320B4A">
        <w:rPr>
          <w:rFonts w:ascii="Arial" w:hAnsi="Arial" w:cs="Arial"/>
          <w:sz w:val="18"/>
          <w:szCs w:val="18"/>
          <w:lang w:val="en-US"/>
        </w:rPr>
        <w:t xml:space="preserve"> </w:t>
      </w:r>
      <w:r w:rsidR="001C3D7A">
        <w:rPr>
          <w:rFonts w:ascii="Arial" w:hAnsi="Arial" w:cs="Arial"/>
          <w:sz w:val="18"/>
          <w:szCs w:val="18"/>
          <w:lang w:val="en-US"/>
        </w:rPr>
        <w:t>p</w:t>
      </w:r>
      <w:r w:rsidRPr="00D06B77">
        <w:rPr>
          <w:rFonts w:ascii="Arial" w:hAnsi="Arial" w:cs="Arial"/>
          <w:sz w:val="18"/>
          <w:szCs w:val="18"/>
          <w:lang w:val="en-US"/>
        </w:rPr>
        <w:t>p.70.</w:t>
      </w:r>
    </w:p>
  </w:footnote>
  <w:footnote w:id="14">
    <w:p w:rsidR="00CE78FB" w:rsidRPr="00CE78FB" w:rsidRDefault="00CE78FB" w:rsidP="00CE78FB">
      <w:pPr>
        <w:pStyle w:val="Textodenotaderodap"/>
        <w:spacing w:after="120"/>
        <w:rPr>
          <w:rFonts w:ascii="Arial" w:hAnsi="Arial" w:cs="Arial"/>
          <w:sz w:val="18"/>
          <w:szCs w:val="18"/>
          <w:lang w:val="en-US"/>
        </w:rPr>
      </w:pPr>
      <w:r w:rsidRPr="00CE78FB">
        <w:rPr>
          <w:rStyle w:val="Refdenotaderodap"/>
          <w:rFonts w:ascii="Arial" w:hAnsi="Arial" w:cs="Arial"/>
          <w:sz w:val="18"/>
          <w:szCs w:val="18"/>
        </w:rPr>
        <w:footnoteRef/>
      </w:r>
      <w:r w:rsidRPr="00CE78FB">
        <w:rPr>
          <w:rFonts w:ascii="Arial" w:hAnsi="Arial" w:cs="Arial"/>
          <w:sz w:val="18"/>
          <w:szCs w:val="18"/>
          <w:lang w:val="en-US"/>
        </w:rPr>
        <w:t xml:space="preserve"> </w:t>
      </w:r>
      <w:r w:rsidRPr="00CE78FB">
        <w:rPr>
          <w:rFonts w:ascii="Arial" w:hAnsi="Arial" w:cs="Arial"/>
          <w:sz w:val="18"/>
          <w:szCs w:val="18"/>
        </w:rPr>
        <w:fldChar w:fldCharType="begin"/>
      </w:r>
      <w:r w:rsidRPr="00CE78FB">
        <w:rPr>
          <w:rFonts w:ascii="Arial" w:hAnsi="Arial" w:cs="Arial"/>
          <w:sz w:val="18"/>
          <w:szCs w:val="18"/>
          <w:lang w:val="en-US"/>
        </w:rPr>
        <w:instrText xml:space="preserve"> ADDIN ZOTERO_ITEM CSL_CITATION {"citationID":"zgb5XqIU","properties":{"formattedCitation":"Julius Firmicus Maternus, {\\i{}Ancient Astrology Theory and Practice: Matheseos Libri VIII} (Abingdon, Md.: Astrology Classics, 2005).","plainCitation":"Julius Firmicus Maternus, Ancient Astrology Theory and Practice: Matheseos Libri VIII (Abingdon, Md.: Astrology Classics, 2005).","noteIndex":14},"citationItems":[{"id":105,"uris":["http://zotero.org/users/6417337/items/5UU89CHL"],"uri":["http://zotero.org/users/6417337/items/5UU89CHL"],"itemData":{"id":105,"type":"book","abstract":"The translator, Jean Rhys Bram, writes, \"Magic, philosophy, science and theology combine in strange ways in the thinking of the last centuries of the Roman empire..... Firmicus seemed worthy of note for many reasons. He is almost alone as author of works produced both before and after an apparent conversion to Christianity.... He left a lengthy handbook detailing the astrological practices of his day, the only work which has come down to us in its entirety [90% complete: Holden] out of numerous astrological treatises written in the Hellenistic and Roman periods..... This manual was important because it was the channel for astrological lore to the Middle Ages and Renaissance.\" (from the Preface) One of the finest of all ancient astrological texts, this is also one of the best-translated.","event-place":"Abingdon, Md.","ISBN":"978-1-933303-10-9","language":"English","number-of-pages":"337","publisher":"Astrology Classics","publisher-place":"Abingdon, Md.","source":"Amazon","title":"Ancient Astrology Theory and Practice: Matheseos Libri VIII","title-short":"Ancient Astrology Theory and Practice","author":[{"family":"Maternus","given":"Julius Firmicus"}],"issued":{"date-parts":[["2005",3,31]]}}}],"schema":"https://github.com/citation-style-language/schema/raw/master/csl-citation.json"} </w:instrText>
      </w:r>
      <w:r w:rsidRPr="00CE78FB">
        <w:rPr>
          <w:rFonts w:ascii="Arial" w:hAnsi="Arial" w:cs="Arial"/>
          <w:sz w:val="18"/>
          <w:szCs w:val="18"/>
        </w:rPr>
        <w:fldChar w:fldCharType="separate"/>
      </w:r>
      <w:r w:rsidRPr="00CE78FB">
        <w:rPr>
          <w:rFonts w:ascii="Arial" w:hAnsi="Arial" w:cs="Arial"/>
          <w:sz w:val="18"/>
          <w:szCs w:val="18"/>
          <w:lang w:val="en-US"/>
        </w:rPr>
        <w:t xml:space="preserve">Julius </w:t>
      </w:r>
      <w:proofErr w:type="spellStart"/>
      <w:r w:rsidRPr="00CE78FB">
        <w:rPr>
          <w:rFonts w:ascii="Arial" w:hAnsi="Arial" w:cs="Arial"/>
          <w:sz w:val="18"/>
          <w:szCs w:val="18"/>
          <w:lang w:val="en-US"/>
        </w:rPr>
        <w:t>Firmicus</w:t>
      </w:r>
      <w:proofErr w:type="spellEnd"/>
      <w:r w:rsidRPr="00CE78FB">
        <w:rPr>
          <w:rFonts w:ascii="Arial" w:hAnsi="Arial" w:cs="Arial"/>
          <w:sz w:val="18"/>
          <w:szCs w:val="18"/>
          <w:lang w:val="en-US"/>
        </w:rPr>
        <w:t xml:space="preserve"> </w:t>
      </w:r>
      <w:proofErr w:type="spellStart"/>
      <w:r w:rsidRPr="00CE78FB">
        <w:rPr>
          <w:rFonts w:ascii="Arial" w:hAnsi="Arial" w:cs="Arial"/>
          <w:sz w:val="18"/>
          <w:szCs w:val="18"/>
          <w:lang w:val="en-US"/>
        </w:rPr>
        <w:t>Maternus</w:t>
      </w:r>
      <w:proofErr w:type="spellEnd"/>
      <w:r w:rsidRPr="00CE78FB">
        <w:rPr>
          <w:rFonts w:ascii="Arial" w:hAnsi="Arial" w:cs="Arial"/>
          <w:sz w:val="18"/>
          <w:szCs w:val="18"/>
          <w:lang w:val="en-US"/>
        </w:rPr>
        <w:t xml:space="preserve">, </w:t>
      </w:r>
      <w:r w:rsidRPr="00CE78FB">
        <w:rPr>
          <w:rFonts w:ascii="Arial" w:hAnsi="Arial" w:cs="Arial"/>
          <w:i/>
          <w:iCs/>
          <w:sz w:val="18"/>
          <w:szCs w:val="18"/>
          <w:lang w:val="en-US"/>
        </w:rPr>
        <w:t xml:space="preserve">Ancient Astrology Theory and Practice: </w:t>
      </w:r>
      <w:proofErr w:type="spellStart"/>
      <w:r w:rsidRPr="00CE78FB">
        <w:rPr>
          <w:rFonts w:ascii="Arial" w:hAnsi="Arial" w:cs="Arial"/>
          <w:i/>
          <w:iCs/>
          <w:sz w:val="18"/>
          <w:szCs w:val="18"/>
          <w:lang w:val="en-US"/>
        </w:rPr>
        <w:t>Matheseos</w:t>
      </w:r>
      <w:proofErr w:type="spellEnd"/>
      <w:r w:rsidRPr="00CE78FB">
        <w:rPr>
          <w:rFonts w:ascii="Arial" w:hAnsi="Arial" w:cs="Arial"/>
          <w:i/>
          <w:iCs/>
          <w:sz w:val="18"/>
          <w:szCs w:val="18"/>
          <w:lang w:val="en-US"/>
        </w:rPr>
        <w:t xml:space="preserve"> Libri VIII</w:t>
      </w:r>
      <w:r w:rsidRPr="00CE78FB">
        <w:rPr>
          <w:rFonts w:ascii="Arial" w:hAnsi="Arial" w:cs="Arial"/>
          <w:sz w:val="18"/>
          <w:szCs w:val="18"/>
          <w:lang w:val="en-US"/>
        </w:rPr>
        <w:t xml:space="preserve"> (Abingdon, Md.: Astrology Classics, 2005).</w:t>
      </w:r>
      <w:r w:rsidRPr="00CE78FB">
        <w:rPr>
          <w:rFonts w:ascii="Arial" w:hAnsi="Arial" w:cs="Arial"/>
          <w:sz w:val="18"/>
          <w:szCs w:val="18"/>
        </w:rPr>
        <w:fldChar w:fldCharType="end"/>
      </w:r>
      <w:r w:rsidRPr="00CE78FB">
        <w:rPr>
          <w:rFonts w:ascii="Arial" w:hAnsi="Arial" w:cs="Arial"/>
          <w:sz w:val="18"/>
          <w:szCs w:val="18"/>
          <w:lang w:val="en-US"/>
        </w:rPr>
        <w:t xml:space="preserve"> pp.307.</w:t>
      </w:r>
    </w:p>
  </w:footnote>
  <w:footnote w:id="15">
    <w:p w:rsidR="008B3A42" w:rsidRPr="00CE78FB" w:rsidRDefault="008B3A42" w:rsidP="00CE78FB">
      <w:pPr>
        <w:pStyle w:val="Textodenotaderodap"/>
        <w:spacing w:after="120"/>
        <w:rPr>
          <w:rFonts w:ascii="Arial" w:hAnsi="Arial" w:cs="Arial"/>
          <w:sz w:val="18"/>
          <w:szCs w:val="18"/>
          <w:lang w:val="en-US"/>
        </w:rPr>
      </w:pPr>
      <w:r w:rsidRPr="00CE78FB">
        <w:rPr>
          <w:rStyle w:val="Refdenotaderodap"/>
          <w:rFonts w:ascii="Arial" w:hAnsi="Arial" w:cs="Arial"/>
          <w:sz w:val="18"/>
          <w:szCs w:val="18"/>
        </w:rPr>
        <w:footnoteRef/>
      </w:r>
      <w:r w:rsidRPr="00CE78FB">
        <w:rPr>
          <w:rFonts w:ascii="Arial" w:hAnsi="Arial" w:cs="Arial"/>
          <w:sz w:val="18"/>
          <w:szCs w:val="18"/>
          <w:lang w:val="en-US"/>
        </w:rPr>
        <w:t xml:space="preserve"> </w:t>
      </w:r>
      <w:r w:rsidRPr="00CE78FB">
        <w:rPr>
          <w:rFonts w:ascii="Arial" w:hAnsi="Arial" w:cs="Arial"/>
          <w:sz w:val="18"/>
          <w:szCs w:val="18"/>
        </w:rPr>
        <w:fldChar w:fldCharType="begin"/>
      </w:r>
      <w:r w:rsidRPr="00CE78FB">
        <w:rPr>
          <w:rFonts w:ascii="Arial" w:hAnsi="Arial" w:cs="Arial"/>
          <w:sz w:val="18"/>
          <w:szCs w:val="18"/>
          <w:lang w:val="en-US"/>
        </w:rPr>
        <w:instrText xml:space="preserve"> ADDIN ZOTERO_ITEM CSL_CITATION {"citationID":"E3CYyXkY","properties":{"formattedCitation":"Archimedes and Thomas Little Heath, {\\i{}The Works of Archimedes} (Cambridge, University Press, 1897) &lt;http://archive.org/details/worksofarchimede00arch&gt; [accessed 8 June 2020].","plainCitation":"Archimedes and Thomas Little Heath, The Works of Archimedes (Cambridge, University Press, 1897) &lt;http://archive.org/details/worksofarchimede00arch&gt; [accessed 8 June 2020].","noteIndex":16},"citationItems":[{"id":110,"uris":["http://zotero.org/users/6417337/items/AAF7WS3R"],"uri":["http://zotero.org/users/6417337/items/AAF7WS3R"],"itemData":{"id":110,"type":"book","abstract":"Introduction: I. Archimedes. II. Manuscripts and principal editions, order of composition, dialect, lost works. III. Relation of Archimedes to his predecessors. IV. Arithmetic in Archimedes. V. On the problems known as [neuseis] VI. Cubic equations. VII. Anticipations by Archimedes of the integral calculus. VIII. The terminology of Archimedes.--Works: On the sphere and cylinder, books I-II. Measurement of a circle. On conoids and spheroids. On spirals. On the equilibrium of planes, books I-II. The sand-reckoner. Quadrature of the parabola. On floating bodies, books I-II. Book of lemmas. The cattle-problem [including the solution of Wurm's problem by Amthor in Zeitschrift für math. u. phys. [Hist. litt. abth.] v. 25, 1880]; List of the principal works consulted: p. [xi]-xii","call-number":"b13151022","language":"eng","number-of-pages":"528","publisher":"Cambridge, University Press","source":"Internet Archive","title":"The works of Archimedes","URL":"http://archive.org/details/worksofarchimede00arch","author":[{"literal":"Archimedes"},{"family":"Heath","given":"Thomas Little"}],"accessed":{"date-parts":[["2020",6,8]]},"issued":{"date-parts":[["1897"]]}}}],"schema":"https://github.com/citation-style-language/schema/raw/master/csl-citation.json"} </w:instrText>
      </w:r>
      <w:r w:rsidRPr="00CE78FB">
        <w:rPr>
          <w:rFonts w:ascii="Arial" w:hAnsi="Arial" w:cs="Arial"/>
          <w:sz w:val="18"/>
          <w:szCs w:val="18"/>
        </w:rPr>
        <w:fldChar w:fldCharType="separate"/>
      </w:r>
      <w:r w:rsidRPr="00CE78FB">
        <w:rPr>
          <w:rFonts w:ascii="Arial" w:hAnsi="Arial" w:cs="Arial"/>
          <w:sz w:val="18"/>
          <w:szCs w:val="18"/>
          <w:lang w:val="en-US"/>
        </w:rPr>
        <w:t xml:space="preserve">Archimedes, </w:t>
      </w:r>
      <w:r w:rsidRPr="00CE78FB">
        <w:rPr>
          <w:rFonts w:ascii="Arial" w:hAnsi="Arial" w:cs="Arial"/>
          <w:i/>
          <w:iCs/>
          <w:sz w:val="18"/>
          <w:szCs w:val="18"/>
          <w:lang w:val="en-US"/>
        </w:rPr>
        <w:t>The Works of Archimedes</w:t>
      </w:r>
      <w:r w:rsidR="00723B43">
        <w:rPr>
          <w:rFonts w:ascii="Arial" w:hAnsi="Arial" w:cs="Arial"/>
          <w:i/>
          <w:iCs/>
          <w:sz w:val="18"/>
          <w:szCs w:val="18"/>
          <w:lang w:val="en-US"/>
        </w:rPr>
        <w:t>,</w:t>
      </w:r>
      <w:r w:rsidRPr="00CE78FB">
        <w:rPr>
          <w:rFonts w:ascii="Arial" w:hAnsi="Arial" w:cs="Arial"/>
          <w:sz w:val="18"/>
          <w:szCs w:val="18"/>
          <w:lang w:val="en-US"/>
        </w:rPr>
        <w:t xml:space="preserve"> </w:t>
      </w:r>
      <w:r w:rsidR="00723B43" w:rsidRPr="00CE78FB">
        <w:rPr>
          <w:rFonts w:ascii="Arial" w:hAnsi="Arial" w:cs="Arial"/>
          <w:sz w:val="18"/>
          <w:szCs w:val="18"/>
          <w:lang w:val="en-US"/>
        </w:rPr>
        <w:t xml:space="preserve">Thomas L. Heath (ed), </w:t>
      </w:r>
      <w:r w:rsidRPr="00CE78FB">
        <w:rPr>
          <w:rFonts w:ascii="Arial" w:hAnsi="Arial" w:cs="Arial"/>
          <w:sz w:val="18"/>
          <w:szCs w:val="18"/>
          <w:lang w:val="en-US"/>
        </w:rPr>
        <w:t>(Cambridge, University Press, 1897).</w:t>
      </w:r>
      <w:r w:rsidRPr="00CE78FB">
        <w:rPr>
          <w:rFonts w:ascii="Arial" w:hAnsi="Arial" w:cs="Arial"/>
          <w:sz w:val="18"/>
          <w:szCs w:val="18"/>
        </w:rPr>
        <w:fldChar w:fldCharType="end"/>
      </w:r>
      <w:r w:rsidRPr="00CE78FB">
        <w:rPr>
          <w:rFonts w:ascii="Arial" w:hAnsi="Arial" w:cs="Arial"/>
          <w:sz w:val="18"/>
          <w:szCs w:val="18"/>
          <w:lang w:val="en-US"/>
        </w:rPr>
        <w:t xml:space="preserve"> </w:t>
      </w:r>
      <w:r w:rsidR="001C3D7A" w:rsidRPr="00CE78FB">
        <w:rPr>
          <w:rFonts w:ascii="Arial" w:hAnsi="Arial" w:cs="Arial"/>
          <w:sz w:val="18"/>
          <w:szCs w:val="18"/>
          <w:lang w:val="en-US"/>
        </w:rPr>
        <w:t>pp</w:t>
      </w:r>
      <w:r w:rsidRPr="00CE78FB">
        <w:rPr>
          <w:rFonts w:ascii="Arial" w:hAnsi="Arial" w:cs="Arial"/>
          <w:sz w:val="18"/>
          <w:szCs w:val="18"/>
          <w:lang w:val="en-US"/>
        </w:rPr>
        <w:t>.222</w:t>
      </w:r>
    </w:p>
  </w:footnote>
  <w:footnote w:id="16">
    <w:p w:rsidR="008B3A42" w:rsidRPr="00CE78FB" w:rsidRDefault="008B3A42" w:rsidP="00CE78FB">
      <w:pPr>
        <w:pStyle w:val="Textodenotaderodap"/>
        <w:spacing w:after="120"/>
        <w:rPr>
          <w:rFonts w:ascii="Arial" w:hAnsi="Arial" w:cs="Arial"/>
          <w:sz w:val="18"/>
          <w:szCs w:val="18"/>
          <w:lang w:val="en-US"/>
        </w:rPr>
      </w:pPr>
      <w:r w:rsidRPr="00CE78FB">
        <w:rPr>
          <w:rStyle w:val="Refdenotaderodap"/>
          <w:rFonts w:ascii="Arial" w:hAnsi="Arial" w:cs="Arial"/>
          <w:sz w:val="18"/>
          <w:szCs w:val="18"/>
        </w:rPr>
        <w:footnoteRef/>
      </w:r>
      <w:r w:rsidRPr="00CE78FB">
        <w:rPr>
          <w:rFonts w:ascii="Arial" w:hAnsi="Arial" w:cs="Arial"/>
          <w:sz w:val="18"/>
          <w:szCs w:val="18"/>
          <w:lang w:val="en-US"/>
        </w:rPr>
        <w:t xml:space="preserve"> </w:t>
      </w:r>
      <w:r w:rsidRPr="00CE78FB">
        <w:rPr>
          <w:rFonts w:ascii="Arial" w:hAnsi="Arial" w:cs="Arial"/>
          <w:sz w:val="18"/>
          <w:szCs w:val="18"/>
        </w:rPr>
        <w:fldChar w:fldCharType="begin"/>
      </w:r>
      <w:r w:rsidRPr="00CE78FB">
        <w:rPr>
          <w:rFonts w:ascii="Arial" w:hAnsi="Arial" w:cs="Arial"/>
          <w:sz w:val="18"/>
          <w:szCs w:val="18"/>
          <w:lang w:val="en-US"/>
        </w:rPr>
        <w:instrText xml:space="preserve"> ADDIN ZOTERO_ITEM CSL_CITATION {"citationID":"ZWWgEoLe","properties":{"formattedCitation":"Denis E. Cosgrove.","plainCitation":"Denis E. Cosgrove.","noteIndex":17},"citationItems":[{"id":64,"uris":["http://zotero.org/users/6417337/items/JG7UPP3L"],"uri":["http://zotero.org/users/6417337/items/JG7UPP3L"],"itemData":{"id":64,"type":"book","collection-number":"Volume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CE78FB">
        <w:rPr>
          <w:rFonts w:ascii="Arial" w:hAnsi="Arial" w:cs="Arial"/>
          <w:sz w:val="18"/>
          <w:szCs w:val="18"/>
        </w:rPr>
        <w:fldChar w:fldCharType="separate"/>
      </w:r>
      <w:r w:rsidRPr="00CE78FB">
        <w:rPr>
          <w:rFonts w:ascii="Arial" w:hAnsi="Arial" w:cs="Arial"/>
          <w:sz w:val="18"/>
          <w:szCs w:val="18"/>
          <w:lang w:val="en-US"/>
        </w:rPr>
        <w:t xml:space="preserve">Cosgrove, </w:t>
      </w:r>
      <w:r w:rsidRPr="00CE78FB">
        <w:rPr>
          <w:rFonts w:ascii="Arial" w:hAnsi="Arial" w:cs="Arial"/>
          <w:i/>
          <w:iCs/>
          <w:sz w:val="18"/>
          <w:szCs w:val="18"/>
          <w:lang w:val="en-US"/>
        </w:rPr>
        <w:t>Images of Cosmography</w:t>
      </w:r>
      <w:r w:rsidRPr="00CE78FB">
        <w:rPr>
          <w:rFonts w:ascii="Arial" w:hAnsi="Arial" w:cs="Arial"/>
          <w:sz w:val="18"/>
          <w:szCs w:val="18"/>
          <w:lang w:val="en-US"/>
        </w:rPr>
        <w:t>.</w:t>
      </w:r>
      <w:r w:rsidRPr="00CE78FB">
        <w:rPr>
          <w:rFonts w:ascii="Arial" w:hAnsi="Arial" w:cs="Arial"/>
          <w:sz w:val="18"/>
          <w:szCs w:val="18"/>
        </w:rPr>
        <w:fldChar w:fldCharType="end"/>
      </w:r>
      <w:r w:rsidRPr="00CE78FB">
        <w:rPr>
          <w:rFonts w:ascii="Arial" w:hAnsi="Arial" w:cs="Arial"/>
          <w:sz w:val="18"/>
          <w:szCs w:val="18"/>
          <w:lang w:val="en-US"/>
        </w:rPr>
        <w:t xml:space="preserve"> </w:t>
      </w:r>
      <w:r w:rsidR="001C3D7A" w:rsidRPr="00CE78FB">
        <w:rPr>
          <w:rFonts w:ascii="Arial" w:hAnsi="Arial" w:cs="Arial"/>
          <w:sz w:val="18"/>
          <w:szCs w:val="18"/>
          <w:lang w:val="en-US"/>
        </w:rPr>
        <w:t>p</w:t>
      </w:r>
      <w:r w:rsidRPr="00CE78FB">
        <w:rPr>
          <w:rFonts w:ascii="Arial" w:hAnsi="Arial" w:cs="Arial"/>
          <w:sz w:val="18"/>
          <w:szCs w:val="18"/>
          <w:lang w:val="en-US"/>
        </w:rPr>
        <w:t>p.75.</w:t>
      </w:r>
    </w:p>
  </w:footnote>
  <w:footnote w:id="17">
    <w:p w:rsidR="008B3A42" w:rsidRPr="00CE78FB" w:rsidRDefault="008B3A42" w:rsidP="00CE78FB">
      <w:pPr>
        <w:pStyle w:val="Textodenotaderodap"/>
        <w:spacing w:after="120"/>
        <w:rPr>
          <w:rFonts w:ascii="Arial" w:hAnsi="Arial" w:cs="Arial"/>
          <w:sz w:val="18"/>
          <w:szCs w:val="18"/>
          <w:lang w:val="en-US"/>
        </w:rPr>
      </w:pPr>
      <w:r w:rsidRPr="00CE78FB">
        <w:rPr>
          <w:rStyle w:val="Refdenotaderodap"/>
          <w:rFonts w:ascii="Arial" w:hAnsi="Arial" w:cs="Arial"/>
          <w:sz w:val="18"/>
          <w:szCs w:val="18"/>
        </w:rPr>
        <w:footnoteRef/>
      </w:r>
      <w:r w:rsidRPr="00CE78FB">
        <w:rPr>
          <w:rFonts w:ascii="Arial" w:hAnsi="Arial" w:cs="Arial"/>
          <w:sz w:val="18"/>
          <w:szCs w:val="18"/>
          <w:lang w:val="en-US"/>
        </w:rPr>
        <w:t xml:space="preserve"> </w:t>
      </w:r>
      <w:r w:rsidRPr="00CE78FB">
        <w:rPr>
          <w:rFonts w:ascii="Arial" w:hAnsi="Arial" w:cs="Arial"/>
          <w:sz w:val="18"/>
          <w:szCs w:val="18"/>
        </w:rPr>
        <w:fldChar w:fldCharType="begin"/>
      </w:r>
      <w:r w:rsidRPr="00CE78FB">
        <w:rPr>
          <w:rFonts w:ascii="Arial" w:hAnsi="Arial" w:cs="Arial"/>
          <w:sz w:val="18"/>
          <w:szCs w:val="18"/>
          <w:lang w:val="en-US"/>
        </w:rPr>
        <w:instrText xml:space="preserve"> ADDIN ZOTERO_ITEM CSL_CITATION {"citationID":"dPek7Wen","properties":{"formattedCitation":"Denis E. Cosgrove.","plainCitation":"Denis E. Cosgrove.","noteIndex":18},"citationItems":[{"id":64,"uris":["http://zotero.org/users/6417337/items/JG7UPP3L"],"uri":["http://zotero.org/users/6417337/items/JG7UPP3L"],"itemData":{"id":64,"type":"book","collection-number":"Volume Three, Part 1","edition":"David Woodward","event-place":"Chicago","publisher":"University of Chicago Press","publisher-place":"Chicago","title":"Images of Renaissance Cosmography, 1450-1650, History of Cartography, Cartography in the European Renaissance","author":[{"literal":"Denis E. Cosgrove"}],"accessed":{"date-parts":[["2020",5,30]]},"issued":{"date-parts":[["2007"]]}}}],"schema":"https://github.com/citation-style-language/schema/raw/master/csl-citation.json"} </w:instrText>
      </w:r>
      <w:r w:rsidRPr="00CE78FB">
        <w:rPr>
          <w:rFonts w:ascii="Arial" w:hAnsi="Arial" w:cs="Arial"/>
          <w:sz w:val="18"/>
          <w:szCs w:val="18"/>
        </w:rPr>
        <w:fldChar w:fldCharType="separate"/>
      </w:r>
      <w:r w:rsidRPr="00CE78FB">
        <w:rPr>
          <w:rFonts w:ascii="Arial" w:hAnsi="Arial" w:cs="Arial"/>
          <w:sz w:val="18"/>
          <w:szCs w:val="18"/>
          <w:lang w:val="en-US"/>
        </w:rPr>
        <w:t xml:space="preserve">Cosgrove, </w:t>
      </w:r>
      <w:r w:rsidRPr="00CE78FB">
        <w:rPr>
          <w:rFonts w:ascii="Arial" w:hAnsi="Arial" w:cs="Arial"/>
          <w:i/>
          <w:iCs/>
          <w:sz w:val="18"/>
          <w:szCs w:val="18"/>
          <w:lang w:val="en-US"/>
        </w:rPr>
        <w:t>Images of Cosmography</w:t>
      </w:r>
      <w:r w:rsidRPr="00CE78FB">
        <w:rPr>
          <w:rFonts w:ascii="Arial" w:hAnsi="Arial" w:cs="Arial"/>
          <w:noProof/>
          <w:sz w:val="18"/>
          <w:szCs w:val="18"/>
          <w:lang w:val="en-US"/>
        </w:rPr>
        <w:t xml:space="preserve">. </w:t>
      </w:r>
      <w:r w:rsidR="001C3D7A" w:rsidRPr="00CE78FB">
        <w:rPr>
          <w:rFonts w:ascii="Arial" w:hAnsi="Arial" w:cs="Arial"/>
          <w:noProof/>
          <w:sz w:val="18"/>
          <w:szCs w:val="18"/>
          <w:lang w:val="en-US"/>
        </w:rPr>
        <w:t>p</w:t>
      </w:r>
      <w:r w:rsidRPr="00CE78FB">
        <w:rPr>
          <w:rFonts w:ascii="Arial" w:hAnsi="Arial" w:cs="Arial"/>
          <w:noProof/>
          <w:sz w:val="18"/>
          <w:szCs w:val="18"/>
          <w:lang w:val="en-US"/>
        </w:rPr>
        <w:t xml:space="preserve">p.71. </w:t>
      </w:r>
      <w:r w:rsidRPr="00CE78FB">
        <w:rPr>
          <w:rFonts w:ascii="Arial" w:hAnsi="Arial" w:cs="Arial"/>
          <w:sz w:val="18"/>
          <w:szCs w:val="18"/>
        </w:rPr>
        <w:fldChar w:fldCharType="end"/>
      </w:r>
    </w:p>
  </w:footnote>
  <w:footnote w:id="18">
    <w:p w:rsidR="008B3A42" w:rsidRPr="00CE78FB" w:rsidRDefault="008B3A42" w:rsidP="00CE78FB">
      <w:pPr>
        <w:pStyle w:val="Textodenotaderodap"/>
        <w:spacing w:after="120"/>
        <w:rPr>
          <w:rFonts w:ascii="Arial" w:hAnsi="Arial" w:cs="Arial"/>
          <w:sz w:val="18"/>
          <w:szCs w:val="18"/>
          <w:lang w:val="en-US"/>
        </w:rPr>
      </w:pPr>
      <w:r w:rsidRPr="00CE78FB">
        <w:rPr>
          <w:rStyle w:val="Refdenotaderodap"/>
          <w:rFonts w:ascii="Arial" w:hAnsi="Arial" w:cs="Arial"/>
          <w:sz w:val="18"/>
          <w:szCs w:val="18"/>
        </w:rPr>
        <w:footnoteRef/>
      </w:r>
      <w:r w:rsidRPr="00CE78FB">
        <w:rPr>
          <w:rFonts w:ascii="Arial" w:hAnsi="Arial" w:cs="Arial"/>
          <w:sz w:val="18"/>
          <w:szCs w:val="18"/>
          <w:lang w:val="en-US"/>
        </w:rPr>
        <w:t xml:space="preserve"> </w:t>
      </w:r>
      <w:r w:rsidRPr="00CE78FB">
        <w:rPr>
          <w:rFonts w:ascii="Arial" w:hAnsi="Arial" w:cs="Arial"/>
          <w:sz w:val="18"/>
          <w:szCs w:val="18"/>
        </w:rPr>
        <w:fldChar w:fldCharType="begin"/>
      </w:r>
      <w:r w:rsidRPr="00CE78FB">
        <w:rPr>
          <w:rFonts w:ascii="Arial" w:hAnsi="Arial" w:cs="Arial"/>
          <w:sz w:val="18"/>
          <w:szCs w:val="18"/>
          <w:lang w:val="en-US"/>
        </w:rPr>
        <w:instrText xml:space="preserve"> ADDIN ZOTERO_ITEM CSL_CITATION {"citationID":"bs45jPWi","properties":{"formattedCitation":"Nick Kanas, {\\i{}Star Maps: History, Artistry, and Cartography}, 3rd edn (Springer International Publishing, 2019).","plainCitation":"Nick Kanas, Star Maps: History, Artistry, and Cartography, 3rd edn (Springer International Publishing, 2019).","noteIndex":19},"citationItems":[{"id":101,"uris":["http://zotero.org/users/6417337/items/CK3XTKE8"],"uri":["http://zotero.org/users/6417337/items/CK3XTKE8"],"itemData":{"id":101,"type":"book","abstract":"Explore the beauty and awe of the heavens through the rich celestial prints and star atlases offered in this third edition book. The author traces the development of celestial cartography from ancient to modern times, describes the relationships between different star maps and atlases, and relates these notions to our changing ideas about humanity’s place in the universe. Also covered in this book are more contemporary cosmological ideas, constellation representations, and cartographic advances.The text is enriched with 226 images (141 in color) from actual, antiquarian celestial books and atlases, each one with an explanation of unique astronomical and cartographic features. This never-before-available hardcover edition includes two new chapters on pictorial style maps and celestial images in art, as well over 50 new images. Additionally, the color plates are now incorporated directly into the text, providing readers with a vibrant, immersive look into the history of star maps.","edition":"3","ISBN":"978-3-030-13612-3","language":"en","publisher":"Springer International Publishing","source":"www.springer.com","title":"Star Maps: History, Artistry, and Cartography","title-short":"Star Maps","author":[{"family":"Kanas","given":"Nick"}],"accessed":{"date-parts":[["2020",6,7]]},"issued":{"date-parts":[["2019"]]}}}],"schema":"https://github.com/citation-style-language/schema/raw/master/csl-citation.json"} </w:instrText>
      </w:r>
      <w:r w:rsidRPr="00CE78FB">
        <w:rPr>
          <w:rFonts w:ascii="Arial" w:hAnsi="Arial" w:cs="Arial"/>
          <w:sz w:val="18"/>
          <w:szCs w:val="18"/>
        </w:rPr>
        <w:fldChar w:fldCharType="separate"/>
      </w:r>
      <w:r w:rsidRPr="00CE78FB">
        <w:rPr>
          <w:rFonts w:ascii="Arial" w:hAnsi="Arial" w:cs="Arial"/>
          <w:sz w:val="18"/>
          <w:szCs w:val="18"/>
          <w:lang w:val="en-US"/>
        </w:rPr>
        <w:t xml:space="preserve">Nick Kanas, </w:t>
      </w:r>
      <w:r w:rsidRPr="00CE78FB">
        <w:rPr>
          <w:rFonts w:ascii="Arial" w:hAnsi="Arial" w:cs="Arial"/>
          <w:i/>
          <w:iCs/>
          <w:sz w:val="18"/>
          <w:szCs w:val="18"/>
          <w:lang w:val="en-US"/>
        </w:rPr>
        <w:t>Star Maps: History, Artistry, and Cartography</w:t>
      </w:r>
      <w:r w:rsidRPr="00CE78FB">
        <w:rPr>
          <w:rFonts w:ascii="Arial" w:hAnsi="Arial" w:cs="Arial"/>
          <w:sz w:val="18"/>
          <w:szCs w:val="18"/>
          <w:lang w:val="en-US"/>
        </w:rPr>
        <w:t>, 3rd ed (Springer International Publishing, 2019).</w:t>
      </w:r>
      <w:r w:rsidRPr="00CE78FB">
        <w:rPr>
          <w:rFonts w:ascii="Arial" w:hAnsi="Arial" w:cs="Arial"/>
          <w:sz w:val="18"/>
          <w:szCs w:val="18"/>
        </w:rPr>
        <w:fldChar w:fldCharType="end"/>
      </w:r>
      <w:r w:rsidRPr="00CE78FB">
        <w:rPr>
          <w:rFonts w:ascii="Arial" w:hAnsi="Arial" w:cs="Arial"/>
          <w:sz w:val="18"/>
          <w:szCs w:val="18"/>
          <w:lang w:val="en-US"/>
        </w:rPr>
        <w:t xml:space="preserve"> </w:t>
      </w:r>
      <w:r w:rsidR="001C3D7A" w:rsidRPr="00CE78FB">
        <w:rPr>
          <w:rFonts w:ascii="Arial" w:hAnsi="Arial" w:cs="Arial"/>
          <w:sz w:val="18"/>
          <w:szCs w:val="18"/>
          <w:lang w:val="en-US"/>
        </w:rPr>
        <w:t>p</w:t>
      </w:r>
      <w:r w:rsidRPr="00CE78FB">
        <w:rPr>
          <w:rFonts w:ascii="Arial" w:hAnsi="Arial" w:cs="Arial"/>
          <w:sz w:val="18"/>
          <w:szCs w:val="18"/>
          <w:lang w:val="en-US"/>
        </w:rPr>
        <w:t xml:space="preserve">p.217.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064"/>
    <w:rsid w:val="000266F0"/>
    <w:rsid w:val="000300DC"/>
    <w:rsid w:val="00031FF9"/>
    <w:rsid w:val="00034DF0"/>
    <w:rsid w:val="00050A18"/>
    <w:rsid w:val="000518E9"/>
    <w:rsid w:val="00065AD0"/>
    <w:rsid w:val="00065BD5"/>
    <w:rsid w:val="00067D7E"/>
    <w:rsid w:val="00073AA8"/>
    <w:rsid w:val="0008449E"/>
    <w:rsid w:val="000B2D3F"/>
    <w:rsid w:val="000D72CB"/>
    <w:rsid w:val="000E16D5"/>
    <w:rsid w:val="000E54FA"/>
    <w:rsid w:val="001035FF"/>
    <w:rsid w:val="0011714E"/>
    <w:rsid w:val="0013479C"/>
    <w:rsid w:val="00134A69"/>
    <w:rsid w:val="001374C4"/>
    <w:rsid w:val="001801FE"/>
    <w:rsid w:val="001867B1"/>
    <w:rsid w:val="00194359"/>
    <w:rsid w:val="0019604C"/>
    <w:rsid w:val="001A5F59"/>
    <w:rsid w:val="001B3170"/>
    <w:rsid w:val="001C2539"/>
    <w:rsid w:val="001C3D7A"/>
    <w:rsid w:val="001E429E"/>
    <w:rsid w:val="00206D41"/>
    <w:rsid w:val="002267D3"/>
    <w:rsid w:val="002315E4"/>
    <w:rsid w:val="0026387B"/>
    <w:rsid w:val="0026547F"/>
    <w:rsid w:val="0026607F"/>
    <w:rsid w:val="00280A3E"/>
    <w:rsid w:val="00280F8A"/>
    <w:rsid w:val="00283602"/>
    <w:rsid w:val="00296D14"/>
    <w:rsid w:val="002A1794"/>
    <w:rsid w:val="002C1EEE"/>
    <w:rsid w:val="002D5907"/>
    <w:rsid w:val="00316130"/>
    <w:rsid w:val="00320B4A"/>
    <w:rsid w:val="00332735"/>
    <w:rsid w:val="003334E9"/>
    <w:rsid w:val="00363248"/>
    <w:rsid w:val="0039445D"/>
    <w:rsid w:val="003A6019"/>
    <w:rsid w:val="003D3B4E"/>
    <w:rsid w:val="003E3643"/>
    <w:rsid w:val="003E7489"/>
    <w:rsid w:val="003F3A60"/>
    <w:rsid w:val="0042478B"/>
    <w:rsid w:val="0042509B"/>
    <w:rsid w:val="004675E1"/>
    <w:rsid w:val="00475EF6"/>
    <w:rsid w:val="004910C1"/>
    <w:rsid w:val="0049398F"/>
    <w:rsid w:val="00495F43"/>
    <w:rsid w:val="004D67BB"/>
    <w:rsid w:val="004E787E"/>
    <w:rsid w:val="00514C8B"/>
    <w:rsid w:val="00525945"/>
    <w:rsid w:val="00542779"/>
    <w:rsid w:val="00553278"/>
    <w:rsid w:val="00553B96"/>
    <w:rsid w:val="00561301"/>
    <w:rsid w:val="00570DB2"/>
    <w:rsid w:val="0058297B"/>
    <w:rsid w:val="00591E19"/>
    <w:rsid w:val="00592FCA"/>
    <w:rsid w:val="0059550C"/>
    <w:rsid w:val="00595B9F"/>
    <w:rsid w:val="00596067"/>
    <w:rsid w:val="005A02B8"/>
    <w:rsid w:val="005A7E74"/>
    <w:rsid w:val="005B3425"/>
    <w:rsid w:val="005C4BB5"/>
    <w:rsid w:val="005D1C08"/>
    <w:rsid w:val="005D1C65"/>
    <w:rsid w:val="005D6BAE"/>
    <w:rsid w:val="005E2802"/>
    <w:rsid w:val="005E50EA"/>
    <w:rsid w:val="005E743D"/>
    <w:rsid w:val="005F6EE2"/>
    <w:rsid w:val="00611762"/>
    <w:rsid w:val="00645D63"/>
    <w:rsid w:val="0065163D"/>
    <w:rsid w:val="0065722F"/>
    <w:rsid w:val="00683821"/>
    <w:rsid w:val="00691AC3"/>
    <w:rsid w:val="006921D3"/>
    <w:rsid w:val="00694E04"/>
    <w:rsid w:val="006A4766"/>
    <w:rsid w:val="006F7DA3"/>
    <w:rsid w:val="00723ACC"/>
    <w:rsid w:val="00723B43"/>
    <w:rsid w:val="00734494"/>
    <w:rsid w:val="00744499"/>
    <w:rsid w:val="007532AB"/>
    <w:rsid w:val="00766513"/>
    <w:rsid w:val="00766AF4"/>
    <w:rsid w:val="00773FB2"/>
    <w:rsid w:val="007B209F"/>
    <w:rsid w:val="007C464F"/>
    <w:rsid w:val="007C6381"/>
    <w:rsid w:val="007D0552"/>
    <w:rsid w:val="007E13F4"/>
    <w:rsid w:val="007E71F7"/>
    <w:rsid w:val="007F20B4"/>
    <w:rsid w:val="008160DF"/>
    <w:rsid w:val="00816BA4"/>
    <w:rsid w:val="008207F7"/>
    <w:rsid w:val="00825510"/>
    <w:rsid w:val="00841064"/>
    <w:rsid w:val="008434F4"/>
    <w:rsid w:val="00850F61"/>
    <w:rsid w:val="00852A88"/>
    <w:rsid w:val="008575C9"/>
    <w:rsid w:val="00867470"/>
    <w:rsid w:val="0088742E"/>
    <w:rsid w:val="008B3A42"/>
    <w:rsid w:val="008B58B8"/>
    <w:rsid w:val="008D4B70"/>
    <w:rsid w:val="008E16DA"/>
    <w:rsid w:val="008E5071"/>
    <w:rsid w:val="008E5A91"/>
    <w:rsid w:val="008F39BA"/>
    <w:rsid w:val="008F57A5"/>
    <w:rsid w:val="008F6C0F"/>
    <w:rsid w:val="00911EF4"/>
    <w:rsid w:val="00922758"/>
    <w:rsid w:val="00933757"/>
    <w:rsid w:val="00944794"/>
    <w:rsid w:val="009777D9"/>
    <w:rsid w:val="00984E49"/>
    <w:rsid w:val="00995AB9"/>
    <w:rsid w:val="009A5970"/>
    <w:rsid w:val="009A7F4A"/>
    <w:rsid w:val="009E030C"/>
    <w:rsid w:val="009E2F7C"/>
    <w:rsid w:val="009E57D2"/>
    <w:rsid w:val="00A07E46"/>
    <w:rsid w:val="00A410CE"/>
    <w:rsid w:val="00A6749B"/>
    <w:rsid w:val="00A8687C"/>
    <w:rsid w:val="00A959E6"/>
    <w:rsid w:val="00A97ABA"/>
    <w:rsid w:val="00AB0938"/>
    <w:rsid w:val="00AC18A8"/>
    <w:rsid w:val="00B20CDE"/>
    <w:rsid w:val="00B33036"/>
    <w:rsid w:val="00B42CCB"/>
    <w:rsid w:val="00B646A8"/>
    <w:rsid w:val="00B85923"/>
    <w:rsid w:val="00B93B57"/>
    <w:rsid w:val="00B94293"/>
    <w:rsid w:val="00BA10B0"/>
    <w:rsid w:val="00BA2634"/>
    <w:rsid w:val="00BC1F89"/>
    <w:rsid w:val="00BC31FD"/>
    <w:rsid w:val="00BC6442"/>
    <w:rsid w:val="00BF326C"/>
    <w:rsid w:val="00BF7663"/>
    <w:rsid w:val="00C01D91"/>
    <w:rsid w:val="00C35E6D"/>
    <w:rsid w:val="00C4002F"/>
    <w:rsid w:val="00C40A33"/>
    <w:rsid w:val="00C4572B"/>
    <w:rsid w:val="00C47F9B"/>
    <w:rsid w:val="00C52A21"/>
    <w:rsid w:val="00C60E61"/>
    <w:rsid w:val="00C719F6"/>
    <w:rsid w:val="00C80819"/>
    <w:rsid w:val="00C84C89"/>
    <w:rsid w:val="00C858B3"/>
    <w:rsid w:val="00C90105"/>
    <w:rsid w:val="00C95E83"/>
    <w:rsid w:val="00CA7A8B"/>
    <w:rsid w:val="00CB1C0A"/>
    <w:rsid w:val="00CB5D5D"/>
    <w:rsid w:val="00CC5A4D"/>
    <w:rsid w:val="00CC5A66"/>
    <w:rsid w:val="00CE78FB"/>
    <w:rsid w:val="00CF00A8"/>
    <w:rsid w:val="00D03AE6"/>
    <w:rsid w:val="00D06B77"/>
    <w:rsid w:val="00D075C7"/>
    <w:rsid w:val="00D11A68"/>
    <w:rsid w:val="00D32143"/>
    <w:rsid w:val="00D323E3"/>
    <w:rsid w:val="00D33F0A"/>
    <w:rsid w:val="00D409F0"/>
    <w:rsid w:val="00D434AB"/>
    <w:rsid w:val="00D50FAD"/>
    <w:rsid w:val="00D52941"/>
    <w:rsid w:val="00D6740B"/>
    <w:rsid w:val="00D74987"/>
    <w:rsid w:val="00D90982"/>
    <w:rsid w:val="00D90BDD"/>
    <w:rsid w:val="00DA1734"/>
    <w:rsid w:val="00DA2F1A"/>
    <w:rsid w:val="00DE4EA0"/>
    <w:rsid w:val="00E235A1"/>
    <w:rsid w:val="00E5614A"/>
    <w:rsid w:val="00E7196B"/>
    <w:rsid w:val="00E84E30"/>
    <w:rsid w:val="00E93021"/>
    <w:rsid w:val="00EA12BF"/>
    <w:rsid w:val="00EB2600"/>
    <w:rsid w:val="00EB27D3"/>
    <w:rsid w:val="00EB3252"/>
    <w:rsid w:val="00EB5CD1"/>
    <w:rsid w:val="00F1640B"/>
    <w:rsid w:val="00F208C7"/>
    <w:rsid w:val="00F222D3"/>
    <w:rsid w:val="00F40F7C"/>
    <w:rsid w:val="00F41D2E"/>
    <w:rsid w:val="00F450B1"/>
    <w:rsid w:val="00F63213"/>
    <w:rsid w:val="00F75C43"/>
    <w:rsid w:val="00F77ED8"/>
    <w:rsid w:val="00F817F0"/>
    <w:rsid w:val="00F96FEB"/>
    <w:rsid w:val="00FB1C32"/>
    <w:rsid w:val="00FC3472"/>
    <w:rsid w:val="00FF55D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252E7C"/>
  <w15:chartTrackingRefBased/>
  <w15:docId w15:val="{B0AC0A80-31D1-F944-AED6-D3514148D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P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938"/>
    <w:rPr>
      <w:rFonts w:ascii="Times New Roman" w:eastAsia="Times New Roman" w:hAnsi="Times New Roman" w:cs="Times New Roman"/>
      <w:lang w:eastAsia="pt-PT"/>
    </w:rPr>
  </w:style>
  <w:style w:type="paragraph" w:styleId="Ttulo3">
    <w:name w:val="heading 3"/>
    <w:basedOn w:val="Normal"/>
    <w:link w:val="Ttulo3Carter"/>
    <w:qFormat/>
    <w:rsid w:val="00EA12BF"/>
    <w:pPr>
      <w:keepNext/>
      <w:ind w:left="720"/>
      <w:jc w:val="both"/>
      <w:outlineLvl w:val="2"/>
    </w:pPr>
    <w:rPr>
      <w:rFonts w:ascii="Tahoma" w:eastAsia="SimSun" w:hAnsi="Tahoma" w:cs="Tahoma"/>
      <w:b/>
      <w:bCs/>
      <w:sz w:val="20"/>
      <w:szCs w:val="20"/>
      <w:lang w:val="en-GB" w:eastAsia="zh-CN"/>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notaderodap">
    <w:name w:val="footnote text"/>
    <w:basedOn w:val="Normal"/>
    <w:link w:val="TextodenotaderodapCarter"/>
    <w:uiPriority w:val="99"/>
    <w:semiHidden/>
    <w:unhideWhenUsed/>
    <w:rsid w:val="00B93B57"/>
    <w:rPr>
      <w:sz w:val="20"/>
      <w:szCs w:val="20"/>
    </w:rPr>
  </w:style>
  <w:style w:type="character" w:customStyle="1" w:styleId="TextodenotaderodapCarter">
    <w:name w:val="Texto de nota de rodapé Caráter"/>
    <w:basedOn w:val="Tipodeletrapredefinidodopargrafo"/>
    <w:link w:val="Textodenotaderodap"/>
    <w:uiPriority w:val="99"/>
    <w:semiHidden/>
    <w:rsid w:val="00B93B57"/>
    <w:rPr>
      <w:sz w:val="20"/>
      <w:szCs w:val="20"/>
      <w:lang w:val="en-GB"/>
    </w:rPr>
  </w:style>
  <w:style w:type="character" w:styleId="Refdenotaderodap">
    <w:name w:val="footnote reference"/>
    <w:basedOn w:val="Tipodeletrapredefinidodopargrafo"/>
    <w:uiPriority w:val="99"/>
    <w:semiHidden/>
    <w:unhideWhenUsed/>
    <w:rsid w:val="00B93B57"/>
    <w:rPr>
      <w:vertAlign w:val="superscript"/>
    </w:rPr>
  </w:style>
  <w:style w:type="character" w:customStyle="1" w:styleId="Ttulo3Carter">
    <w:name w:val="Título 3 Caráter"/>
    <w:basedOn w:val="Tipodeletrapredefinidodopargrafo"/>
    <w:link w:val="Ttulo3"/>
    <w:rsid w:val="00EA12BF"/>
    <w:rPr>
      <w:rFonts w:ascii="Tahoma" w:eastAsia="SimSun" w:hAnsi="Tahoma" w:cs="Tahoma"/>
      <w:b/>
      <w:bCs/>
      <w:sz w:val="20"/>
      <w:szCs w:val="20"/>
      <w:lang w:val="en-GB" w:eastAsia="zh-CN"/>
    </w:rPr>
  </w:style>
  <w:style w:type="paragraph" w:styleId="NormalWeb">
    <w:name w:val="Normal (Web)"/>
    <w:basedOn w:val="Normal"/>
    <w:rsid w:val="00EA12BF"/>
    <w:pPr>
      <w:spacing w:before="100" w:beforeAutospacing="1" w:after="100" w:afterAutospacing="1"/>
    </w:pPr>
    <w:rPr>
      <w:rFonts w:ascii="Georgia" w:eastAsia="SimSun" w:hAnsi="Georgia"/>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87985">
      <w:bodyDiv w:val="1"/>
      <w:marLeft w:val="0"/>
      <w:marRight w:val="0"/>
      <w:marTop w:val="0"/>
      <w:marBottom w:val="0"/>
      <w:divBdr>
        <w:top w:val="none" w:sz="0" w:space="0" w:color="auto"/>
        <w:left w:val="none" w:sz="0" w:space="0" w:color="auto"/>
        <w:bottom w:val="none" w:sz="0" w:space="0" w:color="auto"/>
        <w:right w:val="none" w:sz="0" w:space="0" w:color="auto"/>
      </w:divBdr>
    </w:div>
    <w:div w:id="94786049">
      <w:bodyDiv w:val="1"/>
      <w:marLeft w:val="0"/>
      <w:marRight w:val="0"/>
      <w:marTop w:val="0"/>
      <w:marBottom w:val="0"/>
      <w:divBdr>
        <w:top w:val="none" w:sz="0" w:space="0" w:color="auto"/>
        <w:left w:val="none" w:sz="0" w:space="0" w:color="auto"/>
        <w:bottom w:val="none" w:sz="0" w:space="0" w:color="auto"/>
        <w:right w:val="none" w:sz="0" w:space="0" w:color="auto"/>
      </w:divBdr>
    </w:div>
    <w:div w:id="1096318129">
      <w:bodyDiv w:val="1"/>
      <w:marLeft w:val="0"/>
      <w:marRight w:val="0"/>
      <w:marTop w:val="0"/>
      <w:marBottom w:val="0"/>
      <w:divBdr>
        <w:top w:val="none" w:sz="0" w:space="0" w:color="auto"/>
        <w:left w:val="none" w:sz="0" w:space="0" w:color="auto"/>
        <w:bottom w:val="none" w:sz="0" w:space="0" w:color="auto"/>
        <w:right w:val="none" w:sz="0" w:space="0" w:color="auto"/>
      </w:divBdr>
    </w:div>
    <w:div w:id="1396586859">
      <w:bodyDiv w:val="1"/>
      <w:marLeft w:val="0"/>
      <w:marRight w:val="0"/>
      <w:marTop w:val="0"/>
      <w:marBottom w:val="0"/>
      <w:divBdr>
        <w:top w:val="none" w:sz="0" w:space="0" w:color="auto"/>
        <w:left w:val="none" w:sz="0" w:space="0" w:color="auto"/>
        <w:bottom w:val="none" w:sz="0" w:space="0" w:color="auto"/>
        <w:right w:val="none" w:sz="0" w:space="0" w:color="auto"/>
      </w:divBdr>
    </w:div>
    <w:div w:id="1413773491">
      <w:bodyDiv w:val="1"/>
      <w:marLeft w:val="0"/>
      <w:marRight w:val="0"/>
      <w:marTop w:val="0"/>
      <w:marBottom w:val="0"/>
      <w:divBdr>
        <w:top w:val="none" w:sz="0" w:space="0" w:color="auto"/>
        <w:left w:val="none" w:sz="0" w:space="0" w:color="auto"/>
        <w:bottom w:val="none" w:sz="0" w:space="0" w:color="auto"/>
        <w:right w:val="none" w:sz="0" w:space="0" w:color="auto"/>
      </w:divBdr>
    </w:div>
    <w:div w:id="198982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34361-AF5D-A843-B7B2-258A447C3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3085</Words>
  <Characters>18208</Characters>
  <Application>Microsoft Office Word</Application>
  <DocSecurity>0</DocSecurity>
  <Lines>284</Lines>
  <Paragraphs>72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2020-06-07T18:40:00Z</cp:lastPrinted>
  <dcterms:created xsi:type="dcterms:W3CDTF">2020-06-08T21:58:00Z</dcterms:created>
  <dcterms:modified xsi:type="dcterms:W3CDTF">2020-06-08T21:58:00Z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id="ZLM30sXO"/&gt;&lt;style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