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289" w:rsidRPr="00727289" w:rsidRDefault="00727289" w:rsidP="00727289">
      <w:pPr>
        <w:pStyle w:val="NormalWeb"/>
        <w:kinsoku w:val="0"/>
        <w:overflowPunct w:val="0"/>
        <w:spacing w:before="125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eastAsiaTheme="minorEastAsia" w:hAnsi="Arial" w:cs="Arial"/>
          <w:kern w:val="24"/>
          <w:lang w:val="en-US"/>
        </w:rPr>
        <w:t xml:space="preserve">According to </w:t>
      </w:r>
      <w:r w:rsidRPr="00727289">
        <w:rPr>
          <w:rFonts w:ascii="Arial" w:eastAsiaTheme="minorEastAsia" w:hAnsi="Arial" w:cs="Arial"/>
          <w:kern w:val="24"/>
          <w:lang w:val="en-US"/>
        </w:rPr>
        <w:t>Jones (2008) suggests that outdoor play provides children with important social skills.</w:t>
      </w:r>
      <w:r>
        <w:rPr>
          <w:rFonts w:ascii="Arial" w:eastAsiaTheme="minorEastAsia" w:hAnsi="Arial" w:cs="Arial"/>
          <w:kern w:val="24"/>
          <w:lang w:val="en-US"/>
        </w:rPr>
        <w:t xml:space="preserve"> These skills include sharing, taking turns, and communication </w:t>
      </w:r>
    </w:p>
    <w:p w:rsidR="00727289" w:rsidRPr="00727289" w:rsidRDefault="00727289" w:rsidP="00727289">
      <w:pPr>
        <w:pStyle w:val="NormalWeb"/>
        <w:kinsoku w:val="0"/>
        <w:overflowPunct w:val="0"/>
        <w:spacing w:before="125" w:beforeAutospacing="0" w:after="0" w:afterAutospacing="0"/>
        <w:textAlignment w:val="baseline"/>
        <w:rPr>
          <w:rFonts w:ascii="Arial" w:hAnsi="Arial" w:cs="Arial"/>
        </w:rPr>
      </w:pPr>
      <w:r w:rsidRPr="00727289">
        <w:rPr>
          <w:rFonts w:ascii="Arial" w:eastAsiaTheme="minorEastAsia" w:hAnsi="Arial" w:cs="Arial"/>
          <w:kern w:val="24"/>
          <w:lang w:val="en-US"/>
        </w:rPr>
        <w:t>Outdoor play provides several important social skills. This view is supported by Jones (2008).</w:t>
      </w:r>
    </w:p>
    <w:p w:rsidR="00CF308F" w:rsidRDefault="00CF308F"/>
    <w:p w:rsidR="00727289" w:rsidRDefault="0072728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“</w:t>
      </w:r>
      <w:r w:rsidRPr="00727289">
        <w:rPr>
          <w:rFonts w:ascii="Arial" w:hAnsi="Arial" w:cs="Arial"/>
          <w:sz w:val="24"/>
        </w:rPr>
        <w:t>Outdoor play provides children with important social skills</w:t>
      </w:r>
      <w:r>
        <w:rPr>
          <w:rFonts w:ascii="Arial" w:hAnsi="Arial" w:cs="Arial"/>
          <w:sz w:val="24"/>
        </w:rPr>
        <w:t>”</w:t>
      </w:r>
      <w:r w:rsidRPr="00727289">
        <w:rPr>
          <w:rFonts w:ascii="Arial" w:hAnsi="Arial" w:cs="Arial"/>
          <w:sz w:val="24"/>
        </w:rPr>
        <w:t xml:space="preserve"> (Jones, </w:t>
      </w:r>
      <w:proofErr w:type="gramStart"/>
      <w:r w:rsidRPr="00727289">
        <w:rPr>
          <w:rFonts w:ascii="Arial" w:hAnsi="Arial" w:cs="Arial"/>
          <w:sz w:val="24"/>
        </w:rPr>
        <w:t>2018</w:t>
      </w:r>
      <w:r>
        <w:rPr>
          <w:rFonts w:ascii="Arial" w:hAnsi="Arial" w:cs="Arial"/>
          <w:sz w:val="24"/>
        </w:rPr>
        <w:t>,p.</w:t>
      </w:r>
      <w:proofErr w:type="gramEnd"/>
      <w:r>
        <w:rPr>
          <w:rFonts w:ascii="Arial" w:hAnsi="Arial" w:cs="Arial"/>
          <w:sz w:val="24"/>
        </w:rPr>
        <w:t>5</w:t>
      </w:r>
      <w:r w:rsidRPr="00727289">
        <w:rPr>
          <w:rFonts w:ascii="Arial" w:hAnsi="Arial" w:cs="Arial"/>
          <w:sz w:val="24"/>
        </w:rPr>
        <w:t>)</w:t>
      </w:r>
    </w:p>
    <w:p w:rsidR="00727289" w:rsidRDefault="0072728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^^^^Only include page numbers if it is a direct quote^^^^</w:t>
      </w:r>
    </w:p>
    <w:p w:rsidR="00727289" w:rsidRDefault="0072728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Read sentence out loud. </w:t>
      </w:r>
    </w:p>
    <w:p w:rsidR="002D4A93" w:rsidRDefault="002D4A93">
      <w:pPr>
        <w:rPr>
          <w:rFonts w:ascii="Arial" w:hAnsi="Arial" w:cs="Arial"/>
          <w:sz w:val="24"/>
        </w:rPr>
      </w:pPr>
    </w:p>
    <w:p w:rsidR="002D4A93" w:rsidRDefault="002D4A93">
      <w:pPr>
        <w:rPr>
          <w:rFonts w:ascii="Arial" w:hAnsi="Arial" w:cs="Arial"/>
          <w:sz w:val="24"/>
        </w:rPr>
      </w:pPr>
      <w:r w:rsidRPr="002D4A93">
        <w:rPr>
          <w:rFonts w:ascii="Arial" w:hAnsi="Arial" w:cs="Arial"/>
          <w:sz w:val="24"/>
        </w:rPr>
        <w:t xml:space="preserve">According to Jones (2008) suggests that outdoor play provides children with important social skills. These skills include sharing, taking turns, and </w:t>
      </w:r>
      <w:r>
        <w:rPr>
          <w:rFonts w:ascii="Arial" w:hAnsi="Arial" w:cs="Arial"/>
          <w:sz w:val="24"/>
        </w:rPr>
        <w:t>communication. Lindon (2011) agrees as she states that the earlier young children have access to the outdoors, the better their social skills will be.</w:t>
      </w:r>
    </w:p>
    <w:p w:rsidR="002D4A93" w:rsidRDefault="002D4A93">
      <w:pPr>
        <w:rPr>
          <w:rFonts w:ascii="Arial" w:hAnsi="Arial" w:cs="Arial"/>
          <w:sz w:val="24"/>
        </w:rPr>
      </w:pPr>
    </w:p>
    <w:p w:rsidR="002D4A93" w:rsidRDefault="002D4A9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Never use URL link in text</w:t>
      </w:r>
    </w:p>
    <w:p w:rsidR="002D4A93" w:rsidRDefault="002D4A9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If no author can use webpage name </w:t>
      </w:r>
      <w:proofErr w:type="spellStart"/>
      <w:r>
        <w:rPr>
          <w:rFonts w:ascii="Arial" w:hAnsi="Arial" w:cs="Arial"/>
          <w:sz w:val="24"/>
        </w:rPr>
        <w:t>e.g</w:t>
      </w:r>
      <w:proofErr w:type="spellEnd"/>
      <w:r>
        <w:rPr>
          <w:rFonts w:ascii="Arial" w:hAnsi="Arial" w:cs="Arial"/>
          <w:sz w:val="24"/>
        </w:rPr>
        <w:t xml:space="preserve"> Early Education</w:t>
      </w:r>
    </w:p>
    <w:p w:rsidR="002D4A93" w:rsidRDefault="002D4A93">
      <w:pPr>
        <w:rPr>
          <w:rFonts w:ascii="Arial" w:hAnsi="Arial" w:cs="Arial"/>
          <w:sz w:val="24"/>
        </w:rPr>
      </w:pPr>
      <w:r w:rsidRPr="002D4A93">
        <w:rPr>
          <w:rFonts w:ascii="Arial" w:hAnsi="Arial" w:cs="Arial"/>
          <w:sz w:val="24"/>
        </w:rPr>
        <w:t xml:space="preserve">According to Jones (2008) suggests that outdoor play provides children with important social skills. These skills include sharing, taking turns, and communication. </w:t>
      </w:r>
      <w:r>
        <w:rPr>
          <w:rFonts w:ascii="Arial" w:hAnsi="Arial" w:cs="Arial"/>
          <w:sz w:val="24"/>
        </w:rPr>
        <w:t xml:space="preserve">Early </w:t>
      </w:r>
      <w:proofErr w:type="spellStart"/>
      <w:r>
        <w:rPr>
          <w:rFonts w:ascii="Arial" w:hAnsi="Arial" w:cs="Arial"/>
          <w:sz w:val="24"/>
        </w:rPr>
        <w:t>Eaducation</w:t>
      </w:r>
      <w:proofErr w:type="spellEnd"/>
      <w:r>
        <w:rPr>
          <w:rFonts w:ascii="Arial" w:hAnsi="Arial" w:cs="Arial"/>
          <w:sz w:val="24"/>
        </w:rPr>
        <w:t xml:space="preserve"> </w:t>
      </w:r>
      <w:r w:rsidRPr="002D4A93">
        <w:rPr>
          <w:rFonts w:ascii="Arial" w:hAnsi="Arial" w:cs="Arial"/>
          <w:sz w:val="24"/>
        </w:rPr>
        <w:t>(2011) agrees as she states that the earlier young children have access to the outdoors, the better their social skills will be</w:t>
      </w:r>
      <w:r w:rsidR="00C75E03">
        <w:rPr>
          <w:rFonts w:ascii="Arial" w:hAnsi="Arial" w:cs="Arial"/>
          <w:sz w:val="24"/>
        </w:rPr>
        <w:t>.</w:t>
      </w:r>
    </w:p>
    <w:p w:rsidR="00C75E03" w:rsidRDefault="00C75E03">
      <w:pPr>
        <w:rPr>
          <w:rFonts w:ascii="Arial" w:hAnsi="Arial" w:cs="Arial"/>
          <w:sz w:val="24"/>
        </w:rPr>
      </w:pPr>
    </w:p>
    <w:p w:rsidR="00C75E03" w:rsidRPr="00C75E03" w:rsidRDefault="00C75E03">
      <w:pPr>
        <w:rPr>
          <w:rFonts w:ascii="Arial" w:hAnsi="Arial" w:cs="Arial"/>
          <w:sz w:val="24"/>
        </w:rPr>
      </w:pPr>
      <w:bookmarkStart w:id="0" w:name="_GoBack"/>
      <w:bookmarkEnd w:id="0"/>
    </w:p>
    <w:sectPr w:rsidR="00C75E03" w:rsidRPr="00C75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89"/>
    <w:rsid w:val="000213DE"/>
    <w:rsid w:val="002D4A93"/>
    <w:rsid w:val="00727289"/>
    <w:rsid w:val="00C75E03"/>
    <w:rsid w:val="00CF308F"/>
    <w:rsid w:val="00DC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1B846"/>
  <w15:chartTrackingRefBased/>
  <w15:docId w15:val="{B823573D-E35A-47F2-A12C-D34BD3E63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6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Lindsey-Jones</dc:creator>
  <cp:keywords/>
  <dc:description/>
  <cp:lastModifiedBy>Amy Lindsey-Jones</cp:lastModifiedBy>
  <cp:revision>1</cp:revision>
  <dcterms:created xsi:type="dcterms:W3CDTF">2018-10-08T10:36:00Z</dcterms:created>
  <dcterms:modified xsi:type="dcterms:W3CDTF">2018-10-10T07:40:00Z</dcterms:modified>
</cp:coreProperties>
</file>