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5F446B" w14:textId="04D0BA61" w:rsidR="00432BCC" w:rsidRPr="00363365" w:rsidRDefault="00432BCC" w:rsidP="00363365">
      <w:pPr>
        <w:pStyle w:val="NormalWeb"/>
        <w:spacing w:line="360" w:lineRule="auto"/>
        <w:jc w:val="center"/>
        <w:rPr>
          <w:u w:val="single"/>
        </w:rPr>
      </w:pPr>
      <w:bookmarkStart w:id="0" w:name="_GoBack"/>
      <w:r w:rsidRPr="00363365">
        <w:rPr>
          <w:u w:val="single"/>
        </w:rPr>
        <w:t>Portfolio of evidence</w:t>
      </w:r>
    </w:p>
    <w:bookmarkEnd w:id="0"/>
    <w:p w14:paraId="075A9080" w14:textId="72A528F5" w:rsidR="008C0E2C" w:rsidRPr="00363365" w:rsidRDefault="00432BCC" w:rsidP="00363365">
      <w:pPr>
        <w:spacing w:line="360" w:lineRule="auto"/>
        <w:rPr>
          <w:u w:val="single"/>
        </w:rPr>
      </w:pPr>
      <w:r w:rsidRPr="00363365">
        <w:rPr>
          <w:u w:val="single"/>
        </w:rPr>
        <w:t>Task 1</w:t>
      </w:r>
    </w:p>
    <w:p w14:paraId="5CAC83D3" w14:textId="2E658913" w:rsidR="00432BCC" w:rsidRPr="00363365" w:rsidRDefault="00432BCC" w:rsidP="00363365">
      <w:pPr>
        <w:spacing w:line="360" w:lineRule="auto"/>
      </w:pPr>
      <w:r w:rsidRPr="00363365">
        <w:t xml:space="preserve">I have chosen to read the story </w:t>
      </w:r>
      <w:r w:rsidR="00B50A60" w:rsidRPr="00363365">
        <w:t>‘</w:t>
      </w:r>
      <w:proofErr w:type="spellStart"/>
      <w:r w:rsidRPr="00363365">
        <w:t>Tedi</w:t>
      </w:r>
      <w:proofErr w:type="spellEnd"/>
      <w:r w:rsidRPr="00363365">
        <w:t xml:space="preserve"> </w:t>
      </w:r>
      <w:proofErr w:type="spellStart"/>
      <w:r w:rsidRPr="00363365">
        <w:t>Twt</w:t>
      </w:r>
      <w:proofErr w:type="spellEnd"/>
      <w:r w:rsidRPr="00363365">
        <w:t xml:space="preserve"> </w:t>
      </w:r>
      <w:proofErr w:type="spellStart"/>
      <w:r w:rsidRPr="00363365">
        <w:t>ar</w:t>
      </w:r>
      <w:proofErr w:type="spellEnd"/>
      <w:r w:rsidRPr="00363365">
        <w:t xml:space="preserve"> y </w:t>
      </w:r>
      <w:proofErr w:type="spellStart"/>
      <w:r w:rsidRPr="00363365">
        <w:t>fferm</w:t>
      </w:r>
      <w:proofErr w:type="spellEnd"/>
      <w:r w:rsidR="00B50A60" w:rsidRPr="00363365">
        <w:t>’</w:t>
      </w:r>
      <w:r w:rsidRPr="00363365">
        <w:t xml:space="preserve"> to my year 2 class. This story fits very well with the theme of ‘The Zoo’ as they have also been doing a lot of activities based on the farm including</w:t>
      </w:r>
      <w:r w:rsidR="00354F17" w:rsidRPr="00363365">
        <w:t xml:space="preserve"> </w:t>
      </w:r>
      <w:r w:rsidRPr="00363365">
        <w:t>a trip to Folly Farm.</w:t>
      </w:r>
      <w:r w:rsidR="00DE701B" w:rsidRPr="00363365">
        <w:t xml:space="preserve"> This brought in the curriculum </w:t>
      </w:r>
      <w:proofErr w:type="spellStart"/>
      <w:r w:rsidR="00CE5C63" w:rsidRPr="00363365">
        <w:t>C</w:t>
      </w:r>
      <w:r w:rsidR="00DE701B" w:rsidRPr="00363365">
        <w:t>ymreig</w:t>
      </w:r>
      <w:proofErr w:type="spellEnd"/>
      <w:r w:rsidR="00DE701B" w:rsidRPr="00363365">
        <w:t xml:space="preserve"> as the pupils were given the </w:t>
      </w:r>
      <w:proofErr w:type="spellStart"/>
      <w:r w:rsidR="00DE701B" w:rsidRPr="00363365">
        <w:t xml:space="preserve">opportunity </w:t>
      </w:r>
      <w:proofErr w:type="spellEnd"/>
      <w:r w:rsidR="00DE701B" w:rsidRPr="00363365">
        <w:t>to ‘visit, study and appreciate the various landscapes of wales’</w:t>
      </w:r>
      <w:r w:rsidRPr="00363365">
        <w:t xml:space="preserve"> </w:t>
      </w:r>
      <w:bookmarkStart w:id="1" w:name="OLE_LINK1"/>
      <w:bookmarkStart w:id="2" w:name="OLE_LINK2"/>
      <w:r w:rsidR="00620B11" w:rsidRPr="00363365">
        <w:t>(</w:t>
      </w:r>
      <w:r w:rsidR="00620B11" w:rsidRPr="00363365">
        <w:t>Welsh Assembly Government</w:t>
      </w:r>
      <w:r w:rsidR="00620B11" w:rsidRPr="00363365">
        <w:t xml:space="preserve">, </w:t>
      </w:r>
      <w:r w:rsidR="00620B11" w:rsidRPr="00363365">
        <w:t>2003</w:t>
      </w:r>
      <w:r w:rsidR="00620B11" w:rsidRPr="00363365">
        <w:t xml:space="preserve">) </w:t>
      </w:r>
      <w:bookmarkEnd w:id="1"/>
      <w:bookmarkEnd w:id="2"/>
      <w:r w:rsidRPr="00363365">
        <w:t>This book is age appropriate for the year group a</w:t>
      </w:r>
      <w:r w:rsidR="00B50A60" w:rsidRPr="00363365">
        <w:t>nd there will be opportunities to build on previous learning by learning the animals in Welsh. The resource I have chosen to do is a physical resource as I felt that would benefit them more in their learning than an activity that would require them sitting at a table</w:t>
      </w:r>
      <w:r w:rsidR="00DE701B" w:rsidRPr="00363365">
        <w:t xml:space="preserve"> and will also help them to orally be using more welsh where they will be ‘using the welsh language with access for all’</w:t>
      </w:r>
      <w:r w:rsidR="00B50A60" w:rsidRPr="00363365">
        <w:t xml:space="preserve">. </w:t>
      </w:r>
      <w:r w:rsidR="00E155FA" w:rsidRPr="00363365">
        <w:t>The learning objective for this lesson will be ‘To learn 3 new farm-related words in welsh’</w:t>
      </w:r>
      <w:r w:rsidR="00620B11" w:rsidRPr="00363365">
        <w:t xml:space="preserve"> </w:t>
      </w:r>
      <w:r w:rsidR="00620B11" w:rsidRPr="00363365">
        <w:t>(Welsh Assembly Government, 2003)</w:t>
      </w:r>
      <w:r w:rsidR="00E155FA" w:rsidRPr="00363365">
        <w:t xml:space="preserve">. This will be related to the Welsh curriculum </w:t>
      </w:r>
      <w:r w:rsidR="00354F17" w:rsidRPr="00363365">
        <w:t xml:space="preserve">through </w:t>
      </w:r>
      <w:proofErr w:type="spellStart"/>
      <w:r w:rsidR="00354F17" w:rsidRPr="00363365">
        <w:t>Oracy</w:t>
      </w:r>
      <w:proofErr w:type="spellEnd"/>
      <w:r w:rsidR="00354F17" w:rsidRPr="00363365">
        <w:t xml:space="preserve"> </w:t>
      </w:r>
      <w:r w:rsidR="00E155FA" w:rsidRPr="00363365">
        <w:t>as they will be experiencing a range of stimuli including:</w:t>
      </w:r>
    </w:p>
    <w:p w14:paraId="7A9720AF" w14:textId="45D3F2B3" w:rsidR="00E155FA" w:rsidRPr="00363365" w:rsidRDefault="00354F17" w:rsidP="00363365">
      <w:pPr>
        <w:spacing w:line="360" w:lineRule="auto"/>
      </w:pPr>
      <w:r w:rsidRPr="00363365">
        <w:t>‘</w:t>
      </w:r>
      <w:r w:rsidR="00E155FA" w:rsidRPr="00363365">
        <w:t>. simple rhymes, nursery rhymes, songs, stories and poetry</w:t>
      </w:r>
      <w:r w:rsidR="00F21F2C" w:rsidRPr="00363365">
        <w:t xml:space="preserve"> as they will be singing a welsh farm song as the bag of farm animals is passed around like parcel the parcel.</w:t>
      </w:r>
    </w:p>
    <w:p w14:paraId="16BB95C4" w14:textId="5C15C900" w:rsidR="00354F17" w:rsidRPr="00363365" w:rsidRDefault="00E155FA" w:rsidP="00363365">
      <w:pPr>
        <w:spacing w:line="360" w:lineRule="auto"/>
      </w:pPr>
      <w:r w:rsidRPr="00363365">
        <w:t>. stories, both real and imagined</w:t>
      </w:r>
      <w:r w:rsidR="00F21F2C" w:rsidRPr="00363365">
        <w:t xml:space="preserve"> as they will be involved in the story and interacting in welsh with questions asked.</w:t>
      </w:r>
      <w:r w:rsidR="00354F17" w:rsidRPr="00363365">
        <w:t>’</w:t>
      </w:r>
      <w:r w:rsidR="00620B11" w:rsidRPr="00363365">
        <w:t xml:space="preserve"> (</w:t>
      </w:r>
      <w:r w:rsidR="00620B11" w:rsidRPr="00363365">
        <w:t>Welsh Assembly government</w:t>
      </w:r>
      <w:r w:rsidR="00620B11" w:rsidRPr="00363365">
        <w:t xml:space="preserve">, </w:t>
      </w:r>
      <w:r w:rsidR="00620B11" w:rsidRPr="00363365">
        <w:t>2015)</w:t>
      </w:r>
    </w:p>
    <w:p w14:paraId="01529199" w14:textId="3211D5C7" w:rsidR="00354F17" w:rsidRPr="00363365" w:rsidRDefault="00354F17" w:rsidP="00363365">
      <w:pPr>
        <w:spacing w:line="360" w:lineRule="auto"/>
        <w:rPr>
          <w:color w:val="21211E"/>
        </w:rPr>
      </w:pPr>
      <w:r w:rsidRPr="00363365">
        <w:t xml:space="preserve">They will also be </w:t>
      </w:r>
      <w:r w:rsidRPr="00363365">
        <w:rPr>
          <w:color w:val="21211E"/>
        </w:rPr>
        <w:t>building on previous experience</w:t>
      </w:r>
      <w:r w:rsidRPr="00363365">
        <w:rPr>
          <w:color w:val="21211E"/>
        </w:rPr>
        <w:t xml:space="preserve"> and </w:t>
      </w:r>
      <w:r w:rsidRPr="00363365">
        <w:rPr>
          <w:color w:val="21211E"/>
        </w:rPr>
        <w:t>speak</w:t>
      </w:r>
      <w:r w:rsidRPr="00363365">
        <w:rPr>
          <w:color w:val="21211E"/>
        </w:rPr>
        <w:t xml:space="preserve">ing </w:t>
      </w:r>
      <w:r w:rsidRPr="00363365">
        <w:rPr>
          <w:color w:val="21211E"/>
        </w:rPr>
        <w:t>with con</w:t>
      </w:r>
      <w:r w:rsidRPr="00363365">
        <w:rPr>
          <w:color w:val="21211E"/>
        </w:rPr>
        <w:t>fi</w:t>
      </w:r>
      <w:r w:rsidRPr="00363365">
        <w:rPr>
          <w:color w:val="21211E"/>
        </w:rPr>
        <w:t>dence</w:t>
      </w:r>
      <w:r w:rsidRPr="00363365">
        <w:rPr>
          <w:color w:val="21211E"/>
        </w:rPr>
        <w:t xml:space="preserve">. </w:t>
      </w:r>
    </w:p>
    <w:p w14:paraId="71430660" w14:textId="335892B0" w:rsidR="00F21F2C" w:rsidRPr="00363365" w:rsidRDefault="00F21F2C" w:rsidP="00363365">
      <w:pPr>
        <w:spacing w:line="360" w:lineRule="auto"/>
        <w:rPr>
          <w:color w:val="21211E"/>
        </w:rPr>
      </w:pPr>
    </w:p>
    <w:p w14:paraId="68004B44" w14:textId="45248E37" w:rsidR="00F21F2C" w:rsidRPr="00363365" w:rsidRDefault="00F21F2C" w:rsidP="00363365">
      <w:pPr>
        <w:spacing w:line="360" w:lineRule="auto"/>
        <w:rPr>
          <w:color w:val="21211E"/>
          <w:u w:val="single"/>
        </w:rPr>
      </w:pPr>
      <w:r w:rsidRPr="00363365">
        <w:rPr>
          <w:color w:val="21211E"/>
          <w:u w:val="single"/>
        </w:rPr>
        <w:t xml:space="preserve">Task 2 </w:t>
      </w:r>
    </w:p>
    <w:p w14:paraId="2670B9F6" w14:textId="508D718D" w:rsidR="00C47E01" w:rsidRPr="00363365" w:rsidRDefault="00C47E01" w:rsidP="00363365">
      <w:pPr>
        <w:spacing w:line="360" w:lineRule="auto"/>
        <w:rPr>
          <w:color w:val="21211E"/>
        </w:rPr>
      </w:pPr>
      <w:hyperlink r:id="rId5" w:history="1">
        <w:r w:rsidRPr="00363365">
          <w:rPr>
            <w:color w:val="DCA10D"/>
            <w:lang w:val="en-US"/>
          </w:rPr>
          <w:t>https://youtu.be/Goahw7a_IrU</w:t>
        </w:r>
      </w:hyperlink>
    </w:p>
    <w:p w14:paraId="54E3EDD7" w14:textId="47282ACB" w:rsidR="00F21F2C" w:rsidRPr="00363365" w:rsidRDefault="00F21F2C" w:rsidP="00363365">
      <w:pPr>
        <w:spacing w:line="360" w:lineRule="auto"/>
        <w:rPr>
          <w:color w:val="21211E"/>
          <w:u w:val="single"/>
        </w:rPr>
      </w:pPr>
    </w:p>
    <w:p w14:paraId="6AFE97D8" w14:textId="66FF58CD" w:rsidR="00F21F2C" w:rsidRPr="00363365" w:rsidRDefault="00F21F2C" w:rsidP="00363365">
      <w:pPr>
        <w:spacing w:line="360" w:lineRule="auto"/>
        <w:rPr>
          <w:color w:val="21211E"/>
          <w:u w:val="single"/>
        </w:rPr>
      </w:pPr>
      <w:r w:rsidRPr="00363365">
        <w:rPr>
          <w:color w:val="21211E"/>
          <w:u w:val="single"/>
        </w:rPr>
        <w:t xml:space="preserve">Task 3 </w:t>
      </w:r>
    </w:p>
    <w:p w14:paraId="15525ED5" w14:textId="77777777" w:rsidR="005B553D" w:rsidRDefault="00AA5FE0" w:rsidP="00363365">
      <w:pPr>
        <w:pStyle w:val="NormalWeb"/>
        <w:spacing w:line="360" w:lineRule="auto"/>
        <w:rPr>
          <w:color w:val="21211E"/>
        </w:rPr>
      </w:pPr>
      <w:r w:rsidRPr="00363365">
        <w:rPr>
          <w:color w:val="21211E"/>
        </w:rPr>
        <w:t xml:space="preserve">I feel very positive about this lesson. The pupils seemed very engaged in the story being told and they especially loved when the bag was passed around like pass the parcel with all the animals inside. The class did get a bit restless at times as they are not used to sitting on the carpet for such long periods of time and I found that because they are not fully confident with the welsh language as it is not spoken much in </w:t>
      </w:r>
      <w:r w:rsidR="00A67F56" w:rsidRPr="00363365">
        <w:rPr>
          <w:color w:val="21211E"/>
        </w:rPr>
        <w:t xml:space="preserve">and around </w:t>
      </w:r>
      <w:r w:rsidRPr="00363365">
        <w:rPr>
          <w:color w:val="21211E"/>
        </w:rPr>
        <w:t>th</w:t>
      </w:r>
      <w:r w:rsidR="00A67F56" w:rsidRPr="00363365">
        <w:rPr>
          <w:color w:val="21211E"/>
        </w:rPr>
        <w:t>e</w:t>
      </w:r>
      <w:r w:rsidRPr="00363365">
        <w:rPr>
          <w:color w:val="21211E"/>
        </w:rPr>
        <w:t xml:space="preserve"> school they did not really want to engage with the language themselves</w:t>
      </w:r>
      <w:r w:rsidR="004A51BD" w:rsidRPr="00363365">
        <w:rPr>
          <w:color w:val="21211E"/>
        </w:rPr>
        <w:t xml:space="preserve"> other than through song</w:t>
      </w:r>
      <w:r w:rsidRPr="00363365">
        <w:rPr>
          <w:color w:val="21211E"/>
        </w:rPr>
        <w:t>.</w:t>
      </w:r>
      <w:r w:rsidR="009D1868" w:rsidRPr="00363365">
        <w:rPr>
          <w:color w:val="21211E"/>
        </w:rPr>
        <w:t xml:space="preserve"> </w:t>
      </w:r>
      <w:r w:rsidR="009D1868" w:rsidRPr="00363365">
        <w:rPr>
          <w:color w:val="21211E"/>
        </w:rPr>
        <w:t>According to (</w:t>
      </w:r>
      <w:r w:rsidR="009D1868" w:rsidRPr="00363365">
        <w:rPr>
          <w:color w:val="333333"/>
          <w:shd w:val="clear" w:color="auto" w:fill="FFFFFF"/>
        </w:rPr>
        <w:t>Renaissance International School Saigon</w:t>
      </w:r>
      <w:r w:rsidR="009D1868" w:rsidRPr="00363365">
        <w:t>, 2017</w:t>
      </w:r>
      <w:r w:rsidR="009D1868" w:rsidRPr="00363365">
        <w:rPr>
          <w:color w:val="21211E"/>
        </w:rPr>
        <w:t>) ‘</w:t>
      </w:r>
      <w:r w:rsidR="009D1868" w:rsidRPr="00363365">
        <w:rPr>
          <w:color w:val="1B1B1B"/>
          <w:shd w:val="clear" w:color="auto" w:fill="FFFFFF"/>
        </w:rPr>
        <w:t xml:space="preserve">International studies have shown repeatedly that foreign language learning increases critical thinking skills, creativity, and flexibility of mind in young children. Pupils who learn a foreign language do better on both verbal and maths tests </w:t>
      </w:r>
      <w:r w:rsidR="009D1868" w:rsidRPr="00363365">
        <w:rPr>
          <w:color w:val="1B1B1B"/>
          <w:shd w:val="clear" w:color="auto" w:fill="FFFFFF"/>
        </w:rPr>
        <w:lastRenderedPageBreak/>
        <w:t>than those that don’t. Learning a foreign language actually increases the density of ‘grey matter’ in the brain and the number of synapses, that interconnect parts of the brain.’</w:t>
      </w:r>
      <w:r w:rsidRPr="00363365">
        <w:rPr>
          <w:color w:val="21211E"/>
        </w:rPr>
        <w:t xml:space="preserve"> </w:t>
      </w:r>
    </w:p>
    <w:p w14:paraId="148B1B93" w14:textId="5B1A26E1" w:rsidR="009D1868" w:rsidRPr="00363365" w:rsidRDefault="00AA5FE0" w:rsidP="00363365">
      <w:pPr>
        <w:pStyle w:val="NormalWeb"/>
        <w:spacing w:line="360" w:lineRule="auto"/>
        <w:rPr>
          <w:color w:val="21211E"/>
        </w:rPr>
      </w:pPr>
      <w:r w:rsidRPr="00363365">
        <w:rPr>
          <w:color w:val="21211E"/>
        </w:rPr>
        <w:t xml:space="preserve">They did engage </w:t>
      </w:r>
      <w:r w:rsidR="004A51BD" w:rsidRPr="00363365">
        <w:rPr>
          <w:color w:val="21211E"/>
        </w:rPr>
        <w:t xml:space="preserve">really well </w:t>
      </w:r>
      <w:r w:rsidRPr="00363365">
        <w:rPr>
          <w:color w:val="21211E"/>
        </w:rPr>
        <w:t xml:space="preserve">with the song on the back of the book in Welsh, which I was not intending on singing as I had another song in mind. However, since they were so </w:t>
      </w:r>
      <w:proofErr w:type="gramStart"/>
      <w:r w:rsidR="00CE5C63" w:rsidRPr="00363365">
        <w:rPr>
          <w:color w:val="21211E"/>
        </w:rPr>
        <w:t>excited</w:t>
      </w:r>
      <w:proofErr w:type="gramEnd"/>
      <w:r w:rsidRPr="00363365">
        <w:rPr>
          <w:color w:val="21211E"/>
        </w:rPr>
        <w:t xml:space="preserve"> I did </w:t>
      </w:r>
      <w:r w:rsidR="00F96C06" w:rsidRPr="00363365">
        <w:rPr>
          <w:color w:val="21211E"/>
        </w:rPr>
        <w:t xml:space="preserve">adapt my lesson plan accordingly. </w:t>
      </w:r>
      <w:r w:rsidR="00A67F56" w:rsidRPr="00363365">
        <w:rPr>
          <w:color w:val="21211E"/>
        </w:rPr>
        <w:t>Fortunately, the teacher and I agreed that it would be suitable for me to plan a Welsh lesson based on the Farm as that is what the theme for that term was. The pupils were familiar with some words as this is a topic they have been doing for a while now and has been included in to their Welsh drilling sessions.</w:t>
      </w:r>
      <w:r w:rsidR="00007E2C" w:rsidRPr="00363365">
        <w:rPr>
          <w:color w:val="21211E"/>
        </w:rPr>
        <w:t xml:space="preserve"> It has been found that activating prior knowledge in children helps them to learn better and The Welsh Assembly Government (2008) states  </w:t>
      </w:r>
    </w:p>
    <w:p w14:paraId="53E9A291" w14:textId="73B226E5" w:rsidR="00007E2C" w:rsidRPr="00363365" w:rsidRDefault="00007E2C" w:rsidP="00363365">
      <w:pPr>
        <w:pStyle w:val="NormalWeb"/>
        <w:spacing w:line="360" w:lineRule="auto"/>
      </w:pPr>
      <w:r w:rsidRPr="00363365">
        <w:rPr>
          <w:color w:val="21211E"/>
        </w:rPr>
        <w:t xml:space="preserve"> ‘</w:t>
      </w:r>
      <w:r w:rsidRPr="00363365">
        <w:rPr>
          <w:color w:val="211E1E"/>
        </w:rPr>
        <w:t>When motivating children to learn, it is of paramount importance</w:t>
      </w:r>
      <w:r w:rsidRPr="00363365">
        <w:rPr>
          <w:color w:val="211E1E"/>
        </w:rPr>
        <w:br/>
        <w:t>to ensure that the curriculum responds to their needs and interests and builds on prior experiences</w:t>
      </w:r>
      <w:r w:rsidRPr="00363365">
        <w:rPr>
          <w:color w:val="211E1E"/>
        </w:rPr>
        <w:t>’</w:t>
      </w:r>
    </w:p>
    <w:p w14:paraId="10E49B1F" w14:textId="77777777" w:rsidR="005B553D" w:rsidRDefault="00A67F56" w:rsidP="00363365">
      <w:pPr>
        <w:spacing w:line="360" w:lineRule="auto"/>
        <w:rPr>
          <w:color w:val="21211E"/>
        </w:rPr>
      </w:pPr>
      <w:r w:rsidRPr="00363365">
        <w:rPr>
          <w:color w:val="21211E"/>
        </w:rPr>
        <w:t xml:space="preserve"> </w:t>
      </w:r>
      <w:r w:rsidR="00F96C06" w:rsidRPr="00363365">
        <w:rPr>
          <w:color w:val="21211E"/>
        </w:rPr>
        <w:t>At the beginning of the lesson I read the story ‘</w:t>
      </w:r>
      <w:proofErr w:type="spellStart"/>
      <w:r w:rsidR="00F96C06" w:rsidRPr="00363365">
        <w:rPr>
          <w:color w:val="21211E"/>
        </w:rPr>
        <w:t>Tedi</w:t>
      </w:r>
      <w:proofErr w:type="spellEnd"/>
      <w:r w:rsidR="00F96C06" w:rsidRPr="00363365">
        <w:rPr>
          <w:color w:val="21211E"/>
        </w:rPr>
        <w:t xml:space="preserve"> </w:t>
      </w:r>
      <w:proofErr w:type="spellStart"/>
      <w:r w:rsidR="00F96C06" w:rsidRPr="00363365">
        <w:rPr>
          <w:color w:val="21211E"/>
        </w:rPr>
        <w:t>Tw</w:t>
      </w:r>
      <w:r w:rsidR="00CE5C63" w:rsidRPr="00363365">
        <w:rPr>
          <w:color w:val="21211E"/>
        </w:rPr>
        <w:t>t</w:t>
      </w:r>
      <w:proofErr w:type="spellEnd"/>
      <w:r w:rsidR="00F96C06" w:rsidRPr="00363365">
        <w:rPr>
          <w:color w:val="21211E"/>
        </w:rPr>
        <w:t xml:space="preserve"> ar y </w:t>
      </w:r>
      <w:proofErr w:type="spellStart"/>
      <w:r w:rsidR="00CE5C63" w:rsidRPr="00363365">
        <w:rPr>
          <w:color w:val="21211E"/>
        </w:rPr>
        <w:t>Ff</w:t>
      </w:r>
      <w:r w:rsidR="00F96C06" w:rsidRPr="00363365">
        <w:rPr>
          <w:color w:val="21211E"/>
        </w:rPr>
        <w:t>erm</w:t>
      </w:r>
      <w:proofErr w:type="spellEnd"/>
      <w:r w:rsidR="00F96C06" w:rsidRPr="00363365">
        <w:rPr>
          <w:color w:val="21211E"/>
        </w:rPr>
        <w:t xml:space="preserve">’ which most of the pupils did engage with and I tried to make it as interesting as possible. I then asked them questions in Welsh </w:t>
      </w:r>
      <w:r w:rsidR="004A51BD" w:rsidRPr="00363365">
        <w:rPr>
          <w:color w:val="21211E"/>
        </w:rPr>
        <w:t xml:space="preserve">which they could answer in welsh </w:t>
      </w:r>
      <w:r w:rsidR="005B553D">
        <w:rPr>
          <w:color w:val="21211E"/>
        </w:rPr>
        <w:t xml:space="preserve">including colours, even though it is not relevant to the farm, </w:t>
      </w:r>
      <w:r w:rsidR="004A51BD" w:rsidRPr="00363365">
        <w:rPr>
          <w:color w:val="21211E"/>
        </w:rPr>
        <w:t xml:space="preserve">as they have previously done colours and they </w:t>
      </w:r>
      <w:r w:rsidR="005B553D">
        <w:rPr>
          <w:color w:val="21211E"/>
        </w:rPr>
        <w:t>were</w:t>
      </w:r>
      <w:r w:rsidR="004A51BD" w:rsidRPr="00363365">
        <w:rPr>
          <w:color w:val="21211E"/>
        </w:rPr>
        <w:t xml:space="preserve"> quite confident</w:t>
      </w:r>
      <w:r w:rsidR="00F96C06" w:rsidRPr="00363365">
        <w:rPr>
          <w:color w:val="21211E"/>
        </w:rPr>
        <w:t>. I felt this would get them used to the Welsh language without making them feel uncomfortable and was appropriate for the level of Welsh they were used to. We then moved on to the bag activity where the pupils passed the bad around and chose the animals out of the bag</w:t>
      </w:r>
      <w:r w:rsidR="00DB7FA4" w:rsidRPr="00363365">
        <w:rPr>
          <w:color w:val="21211E"/>
        </w:rPr>
        <w:t>, said what the animal was in Welsh</w:t>
      </w:r>
      <w:r w:rsidR="00F96C06" w:rsidRPr="00363365">
        <w:rPr>
          <w:color w:val="21211E"/>
        </w:rPr>
        <w:t xml:space="preserve"> and </w:t>
      </w:r>
      <w:r w:rsidR="00DB7FA4" w:rsidRPr="00363365">
        <w:rPr>
          <w:color w:val="21211E"/>
        </w:rPr>
        <w:t xml:space="preserve">then </w:t>
      </w:r>
      <w:r w:rsidR="00F96C06" w:rsidRPr="00363365">
        <w:rPr>
          <w:color w:val="21211E"/>
        </w:rPr>
        <w:t xml:space="preserve">placed them in the correct place on the farm mat. I found this got them using the Welsh language more as I got them repeating the animal name in Welsh where they had a photo card of all the animals which would help prompt them as it had been taught to them before and also helped them see the spelling of the word. The use of the resources really helped the learning as it allowed the pupils to be more engaged and more excited about what was going on. In year 2, </w:t>
      </w:r>
      <w:r w:rsidR="005B553D">
        <w:rPr>
          <w:color w:val="21211E"/>
        </w:rPr>
        <w:t xml:space="preserve">studies show </w:t>
      </w:r>
      <w:r w:rsidR="00F96C06" w:rsidRPr="00363365">
        <w:rPr>
          <w:color w:val="21211E"/>
        </w:rPr>
        <w:t>they learn mainly through visual learning and through song which is what I used</w:t>
      </w:r>
      <w:r w:rsidR="003E6DFC" w:rsidRPr="00363365">
        <w:rPr>
          <w:color w:val="21211E"/>
        </w:rPr>
        <w:t xml:space="preserve">. </w:t>
      </w:r>
      <w:r w:rsidR="00F94300" w:rsidRPr="00363365">
        <w:rPr>
          <w:color w:val="21211E"/>
        </w:rPr>
        <w:t xml:space="preserve">I used </w:t>
      </w:r>
      <w:proofErr w:type="gramStart"/>
      <w:r w:rsidR="00F94300" w:rsidRPr="00363365">
        <w:rPr>
          <w:color w:val="21211E"/>
        </w:rPr>
        <w:t>singing</w:t>
      </w:r>
      <w:proofErr w:type="gramEnd"/>
      <w:r w:rsidR="00F94300" w:rsidRPr="00363365">
        <w:rPr>
          <w:color w:val="21211E"/>
        </w:rPr>
        <w:t xml:space="preserve"> a lot throughout the lesson as studies have shown that children learn very well through song especially at a young age </w:t>
      </w:r>
      <w:r w:rsidR="00363365" w:rsidRPr="00363365">
        <w:rPr>
          <w:color w:val="21211E"/>
        </w:rPr>
        <w:t xml:space="preserve">and British council (2019) stated </w:t>
      </w:r>
    </w:p>
    <w:p w14:paraId="34F9923C" w14:textId="77777777" w:rsidR="005B553D" w:rsidRDefault="00363365" w:rsidP="00363365">
      <w:pPr>
        <w:spacing w:line="360" w:lineRule="auto"/>
        <w:rPr>
          <w:color w:val="333333"/>
        </w:rPr>
      </w:pPr>
      <w:r w:rsidRPr="00363365">
        <w:rPr>
          <w:color w:val="21211E"/>
        </w:rPr>
        <w:t>‘</w:t>
      </w:r>
      <w:r w:rsidRPr="00363365">
        <w:rPr>
          <w:color w:val="333333"/>
        </w:rPr>
        <w:t xml:space="preserve">that singing together improves children's behaviour. It helps them bond – whatever the song or language. They can express their feelings of joy or excitement, of being scared or proud. Musical activity involves many different parts of the brain, so singing (which involves music </w:t>
      </w:r>
      <w:r w:rsidRPr="00363365">
        <w:rPr>
          <w:color w:val="333333"/>
        </w:rPr>
        <w:lastRenderedPageBreak/>
        <w:t>and language) helps develop these areas, as neurological </w:t>
      </w:r>
      <w:hyperlink r:id="rId6" w:history="1">
        <w:r w:rsidRPr="00363365">
          <w:rPr>
            <w:b/>
            <w:bCs/>
            <w:color w:val="346E9E"/>
            <w:u w:val="single"/>
          </w:rPr>
          <w:t>studies</w:t>
        </w:r>
      </w:hyperlink>
      <w:r w:rsidRPr="00363365">
        <w:rPr>
          <w:color w:val="333333"/>
        </w:rPr>
        <w:t> from the UK, Germany and the US have found.</w:t>
      </w:r>
      <w:r w:rsidRPr="00363365">
        <w:rPr>
          <w:color w:val="333333"/>
        </w:rPr>
        <w:t xml:space="preserve">’ </w:t>
      </w:r>
    </w:p>
    <w:p w14:paraId="1629AA39" w14:textId="722C010D" w:rsidR="00007E2C" w:rsidRPr="00363365" w:rsidRDefault="003E6DFC" w:rsidP="00363365">
      <w:pPr>
        <w:spacing w:line="360" w:lineRule="auto"/>
      </w:pPr>
      <w:r w:rsidRPr="00363365">
        <w:rPr>
          <w:color w:val="21211E"/>
        </w:rPr>
        <w:t>The bag with the animals allowed them to use their sense of touch before they used their sight which is a different experience for a child</w:t>
      </w:r>
      <w:r w:rsidR="00CC438B" w:rsidRPr="00363365">
        <w:rPr>
          <w:color w:val="21211E"/>
        </w:rPr>
        <w:t xml:space="preserve"> and according to </w:t>
      </w:r>
      <w:r w:rsidR="00007E2C" w:rsidRPr="00363365">
        <w:t>The Quality Improvement Agency for Lifelong Learning</w:t>
      </w:r>
      <w:r w:rsidR="00007E2C" w:rsidRPr="00363365">
        <w:t xml:space="preserve"> </w:t>
      </w:r>
      <w:r w:rsidR="005B553D">
        <w:t>(</w:t>
      </w:r>
      <w:r w:rsidR="00007E2C" w:rsidRPr="00363365">
        <w:t>2008</w:t>
      </w:r>
      <w:r w:rsidR="005B553D">
        <w:t>)</w:t>
      </w:r>
      <w:r w:rsidR="00CC438B" w:rsidRPr="00363365">
        <w:rPr>
          <w:color w:val="21211E"/>
        </w:rPr>
        <w:t xml:space="preserve"> gives the pupils a more rich and motivating learning experience</w:t>
      </w:r>
      <w:r w:rsidRPr="00363365">
        <w:rPr>
          <w:color w:val="21211E"/>
        </w:rPr>
        <w:t>.</w:t>
      </w:r>
      <w:r w:rsidR="00007E2C" w:rsidRPr="00363365">
        <w:rPr>
          <w:color w:val="21211E"/>
        </w:rPr>
        <w:t xml:space="preserve"> They have also said that ‘</w:t>
      </w:r>
      <w:r w:rsidR="00007E2C" w:rsidRPr="00363365">
        <w:t>Multi- sensory approaches have been particularly valuable in literacy and language learning</w:t>
      </w:r>
      <w:r w:rsidR="00007E2C" w:rsidRPr="00363365">
        <w:t>’</w:t>
      </w:r>
      <w:r w:rsidR="005B553D">
        <w:t>.</w:t>
      </w:r>
    </w:p>
    <w:p w14:paraId="65B83BB6" w14:textId="27B8ADF4" w:rsidR="00CC438B" w:rsidRPr="00363365" w:rsidRDefault="00F94300" w:rsidP="00363365">
      <w:pPr>
        <w:spacing w:line="360" w:lineRule="auto"/>
      </w:pPr>
      <w:r w:rsidRPr="00363365">
        <w:rPr>
          <w:color w:val="21211E"/>
        </w:rPr>
        <w:t>A</w:t>
      </w:r>
      <w:r w:rsidR="003E6DFC" w:rsidRPr="00363365">
        <w:rPr>
          <w:color w:val="21211E"/>
        </w:rPr>
        <w:t xml:space="preserve">n example of effective teaching and learning during this session would be the use of repetition as </w:t>
      </w:r>
      <w:r w:rsidR="005B553D">
        <w:rPr>
          <w:color w:val="21211E"/>
        </w:rPr>
        <w:t xml:space="preserve">I </w:t>
      </w:r>
      <w:r w:rsidR="00DB7FA4" w:rsidRPr="00363365">
        <w:rPr>
          <w:color w:val="21211E"/>
        </w:rPr>
        <w:t>made sure to repeat myself and also to ‘sandwich’ what I was saying if I did not think they would understand by saying it in Welsh then English and then again in Welsh</w:t>
      </w:r>
      <w:r w:rsidR="003E6DFC" w:rsidRPr="00363365">
        <w:rPr>
          <w:color w:val="21211E"/>
        </w:rPr>
        <w:t>.</w:t>
      </w:r>
      <w:r w:rsidR="00DB1B39" w:rsidRPr="00363365">
        <w:rPr>
          <w:color w:val="21211E"/>
        </w:rPr>
        <w:t xml:space="preserve"> The learners did move forward in their learning today as they were listening to and responding to a welsh story read by me and I gave them clear guidance and instructions on how to be successful in the activity that we did as a whole class. </w:t>
      </w:r>
      <w:r w:rsidR="005B553D">
        <w:rPr>
          <w:color w:val="21211E"/>
        </w:rPr>
        <w:t xml:space="preserve">I also got them to orally use more Welsh vocabulary as even though this is a </w:t>
      </w:r>
      <w:proofErr w:type="gramStart"/>
      <w:r w:rsidR="005B553D">
        <w:rPr>
          <w:color w:val="21211E"/>
        </w:rPr>
        <w:t>topic</w:t>
      </w:r>
      <w:proofErr w:type="gramEnd"/>
      <w:r w:rsidR="005B553D">
        <w:rPr>
          <w:color w:val="21211E"/>
        </w:rPr>
        <w:t xml:space="preserve"> they were aware of and had previously done before this was through use of reading and writing rather than orally.</w:t>
      </w:r>
    </w:p>
    <w:p w14:paraId="6AE12B49" w14:textId="77777777" w:rsidR="005B553D" w:rsidRDefault="00DB1B39" w:rsidP="00363365">
      <w:pPr>
        <w:pStyle w:val="NormalWeb"/>
        <w:spacing w:line="360" w:lineRule="auto"/>
        <w:rPr>
          <w:color w:val="21211E"/>
        </w:rPr>
      </w:pPr>
      <w:r w:rsidRPr="00363365">
        <w:rPr>
          <w:color w:val="21211E"/>
        </w:rPr>
        <w:t>I ensured to read the book a few time</w:t>
      </w:r>
      <w:r w:rsidR="004A51BD" w:rsidRPr="00363365">
        <w:rPr>
          <w:color w:val="21211E"/>
        </w:rPr>
        <w:t>s</w:t>
      </w:r>
      <w:r w:rsidRPr="00363365">
        <w:rPr>
          <w:color w:val="21211E"/>
        </w:rPr>
        <w:t xml:space="preserve"> before the lesson in order to make sure the lesson ran smoothly and effectively as I am not a first language Welsh speaker and it is very important that I set a good standard to the learners. The main issue with the session today was that some of the pupils were not engaged. </w:t>
      </w:r>
      <w:r w:rsidR="00CE5C63" w:rsidRPr="00363365">
        <w:rPr>
          <w:color w:val="21211E"/>
        </w:rPr>
        <w:t xml:space="preserve">There are a few pupils in the class with </w:t>
      </w:r>
      <w:r w:rsidR="004A51BD" w:rsidRPr="00363365">
        <w:rPr>
          <w:color w:val="21211E"/>
        </w:rPr>
        <w:t>ALN</w:t>
      </w:r>
      <w:r w:rsidR="00CE5C63" w:rsidRPr="00363365">
        <w:rPr>
          <w:color w:val="21211E"/>
        </w:rPr>
        <w:t xml:space="preserve"> </w:t>
      </w:r>
      <w:r w:rsidR="004A51BD" w:rsidRPr="00363365">
        <w:rPr>
          <w:color w:val="21211E"/>
        </w:rPr>
        <w:t>and some of them</w:t>
      </w:r>
      <w:r w:rsidR="00CE5C63" w:rsidRPr="00363365">
        <w:rPr>
          <w:color w:val="21211E"/>
        </w:rPr>
        <w:t xml:space="preserve"> struggle to sit on the carpet for long periods of time without getting restless. </w:t>
      </w:r>
      <w:r w:rsidRPr="00363365">
        <w:rPr>
          <w:color w:val="21211E"/>
        </w:rPr>
        <w:t xml:space="preserve">In the future I plan on solving this problem by getting them </w:t>
      </w:r>
      <w:r w:rsidR="00CC438B" w:rsidRPr="00363365">
        <w:rPr>
          <w:color w:val="21211E"/>
        </w:rPr>
        <w:t xml:space="preserve">even </w:t>
      </w:r>
      <w:r w:rsidRPr="00363365">
        <w:rPr>
          <w:color w:val="21211E"/>
        </w:rPr>
        <w:t>more involved in the story and the activity to ensure that they feel included and that learning is taking place.</w:t>
      </w:r>
      <w:r w:rsidR="00AB66F2" w:rsidRPr="00363365">
        <w:rPr>
          <w:color w:val="21211E"/>
        </w:rPr>
        <w:t xml:space="preserve"> </w:t>
      </w:r>
      <w:r w:rsidR="005B553D">
        <w:rPr>
          <w:color w:val="21211E"/>
        </w:rPr>
        <w:t>I</w:t>
      </w:r>
      <w:r w:rsidR="00AB66F2" w:rsidRPr="00363365">
        <w:rPr>
          <w:color w:val="21211E"/>
        </w:rPr>
        <w:t>n future lessons the use of ICT could also be used to engage the pupils learning as I found that while I was there that they did become very engaged when technology was being used in the introduction to lessons.</w:t>
      </w:r>
      <w:r w:rsidR="00F30996" w:rsidRPr="00363365">
        <w:rPr>
          <w:color w:val="21211E"/>
        </w:rPr>
        <w:t xml:space="preserve"> The use of </w:t>
      </w:r>
      <w:r w:rsidR="00363365" w:rsidRPr="00363365">
        <w:rPr>
          <w:color w:val="21211E"/>
        </w:rPr>
        <w:t>‘</w:t>
      </w:r>
      <w:proofErr w:type="spellStart"/>
      <w:r w:rsidR="00F30996" w:rsidRPr="00363365">
        <w:rPr>
          <w:color w:val="21211E"/>
        </w:rPr>
        <w:t>morfo</w:t>
      </w:r>
      <w:proofErr w:type="spellEnd"/>
      <w:r w:rsidR="00363365" w:rsidRPr="00363365">
        <w:rPr>
          <w:color w:val="21211E"/>
        </w:rPr>
        <w:t>’</w:t>
      </w:r>
      <w:r w:rsidR="00F30996" w:rsidRPr="00363365">
        <w:rPr>
          <w:color w:val="21211E"/>
        </w:rPr>
        <w:t xml:space="preserve"> would be a good tool to use in the future as it would help them to become engaged and would also allow the teacher to become more </w:t>
      </w:r>
      <w:proofErr w:type="spellStart"/>
      <w:r w:rsidR="00F30996" w:rsidRPr="00363365">
        <w:rPr>
          <w:color w:val="21211E"/>
        </w:rPr>
        <w:t>well</w:t>
      </w:r>
      <w:r w:rsidR="00363365" w:rsidRPr="00363365">
        <w:rPr>
          <w:color w:val="21211E"/>
        </w:rPr>
        <w:t xml:space="preserve"> </w:t>
      </w:r>
      <w:r w:rsidR="00F30996" w:rsidRPr="00363365">
        <w:rPr>
          <w:color w:val="21211E"/>
        </w:rPr>
        <w:t>rehearsed</w:t>
      </w:r>
      <w:proofErr w:type="spellEnd"/>
      <w:r w:rsidR="00F30996" w:rsidRPr="00363365">
        <w:rPr>
          <w:color w:val="21211E"/>
        </w:rPr>
        <w:t xml:space="preserve"> in what they are saying so that the pupils can hear how the </w:t>
      </w:r>
      <w:proofErr w:type="spellStart"/>
      <w:r w:rsidR="00F30996" w:rsidRPr="00363365">
        <w:rPr>
          <w:color w:val="21211E"/>
        </w:rPr>
        <w:t>pronounciation</w:t>
      </w:r>
      <w:proofErr w:type="spellEnd"/>
      <w:r w:rsidR="00F30996" w:rsidRPr="00363365">
        <w:rPr>
          <w:color w:val="21211E"/>
        </w:rPr>
        <w:t xml:space="preserve"> sounds and the teacher can ensure that a wide range of vocabulary is used as they can simply read from a script. </w:t>
      </w:r>
      <w:r w:rsidR="005B553D">
        <w:rPr>
          <w:color w:val="21211E"/>
        </w:rPr>
        <w:t xml:space="preserve">However, this could also limit them as it is not ensuring that the pupils will be using the language themselves and therefore not moving forward in their learning. </w:t>
      </w:r>
    </w:p>
    <w:p w14:paraId="2229836D" w14:textId="3E19CFBB" w:rsidR="00DB7FA4" w:rsidRDefault="00F30996" w:rsidP="00363365">
      <w:pPr>
        <w:pStyle w:val="NormalWeb"/>
        <w:spacing w:line="360" w:lineRule="auto"/>
      </w:pPr>
      <w:r w:rsidRPr="00363365">
        <w:rPr>
          <w:color w:val="21211E"/>
        </w:rPr>
        <w:t xml:space="preserve">The possibility to go more in to depth of farm vocabulary is there for the future of language development within the pupils and the opportunity to delve into other areas, for example looking at a wider range of animals e.g. zoo animals and learn the vocabulary for that too. </w:t>
      </w:r>
      <w:r w:rsidRPr="00363365">
        <w:rPr>
          <w:color w:val="21211E"/>
        </w:rPr>
        <w:lastRenderedPageBreak/>
        <w:t xml:space="preserve">They could also start to form sentences </w:t>
      </w:r>
      <w:r w:rsidR="00DB7FA4" w:rsidRPr="00363365">
        <w:rPr>
          <w:color w:val="21211E"/>
        </w:rPr>
        <w:t>through song by singing Old McDonald in Welsh which will help them start to form sentences. ‘</w:t>
      </w:r>
      <w:r w:rsidR="005B553D">
        <w:rPr>
          <w:color w:val="211E1E"/>
        </w:rPr>
        <w:t>T</w:t>
      </w:r>
      <w:r w:rsidR="00DB7FA4" w:rsidRPr="00363365">
        <w:rPr>
          <w:color w:val="211E1E"/>
        </w:rPr>
        <w:t>here should</w:t>
      </w:r>
      <w:r w:rsidR="00DB7FA4" w:rsidRPr="00363365">
        <w:rPr>
          <w:color w:val="211E1E"/>
        </w:rPr>
        <w:br/>
        <w:t xml:space="preserve">be opportunities for children to build on previous learning, develop the confidence to try new things, express/communicate their feelings, experience success and failure and develop the perseverance to try again. </w:t>
      </w:r>
      <w:r w:rsidR="00DB7FA4" w:rsidRPr="00363365">
        <w:t>‘</w:t>
      </w:r>
      <w:r w:rsidR="00DB7FA4" w:rsidRPr="00363365">
        <w:rPr>
          <w:color w:val="211E1E"/>
        </w:rPr>
        <w:t>T</w:t>
      </w:r>
      <w:r w:rsidR="00DB7FA4" w:rsidRPr="00363365">
        <w:rPr>
          <w:color w:val="211E1E"/>
        </w:rPr>
        <w:t>here should</w:t>
      </w:r>
      <w:r w:rsidR="00DB7FA4" w:rsidRPr="00363365">
        <w:rPr>
          <w:color w:val="211E1E"/>
        </w:rPr>
        <w:t xml:space="preserve"> </w:t>
      </w:r>
      <w:r w:rsidR="00DB7FA4" w:rsidRPr="00363365">
        <w:rPr>
          <w:color w:val="211E1E"/>
        </w:rPr>
        <w:t>be opportunities for children to build on previous learning, develop the confidence to try new things, express/communicate their feelings, experience success and failure and develop the perseverance to try again.</w:t>
      </w:r>
      <w:r w:rsidR="00DB7FA4" w:rsidRPr="00363365">
        <w:rPr>
          <w:color w:val="211E1E"/>
        </w:rPr>
        <w:t>’ (</w:t>
      </w:r>
      <w:r w:rsidR="00DB7FA4" w:rsidRPr="00363365">
        <w:t>Welsh Assembly Government</w:t>
      </w:r>
      <w:r w:rsidR="00DB7FA4" w:rsidRPr="00363365">
        <w:t xml:space="preserve">, </w:t>
      </w:r>
      <w:r w:rsidR="00DB7FA4" w:rsidRPr="00363365">
        <w:t>2008)</w:t>
      </w:r>
      <w:r w:rsidR="009564D4" w:rsidRPr="00363365">
        <w:t>.</w:t>
      </w:r>
    </w:p>
    <w:p w14:paraId="7F4304FB" w14:textId="7D60B7CB" w:rsidR="003949F4" w:rsidRPr="00363365" w:rsidRDefault="003949F4" w:rsidP="00363365">
      <w:pPr>
        <w:pStyle w:val="NormalWeb"/>
        <w:spacing w:line="360" w:lineRule="auto"/>
      </w:pPr>
      <w:r>
        <w:t>In the future I am going to ensure that my Welsh language is up to standard as I was fortunate enough to read a book to a Foundation Phase class and I did not feel that my language skills were as good as they should be and if I had to do the same activity to a higher class then I would not feel very confident. The school that I was in was not particularly Welsh speaking which I felt was beneficial for me as I am not a confident Welsh speaker myself. However, this also did not encourage me to learn Welsh and make sure I was speaking it constantly.</w:t>
      </w:r>
    </w:p>
    <w:p w14:paraId="698F0A78" w14:textId="3F8434CE" w:rsidR="00DB7FA4" w:rsidRPr="00363365" w:rsidRDefault="00DB7FA4" w:rsidP="00363365">
      <w:pPr>
        <w:spacing w:line="360" w:lineRule="auto"/>
        <w:rPr>
          <w:color w:val="21211E"/>
        </w:rPr>
      </w:pPr>
    </w:p>
    <w:p w14:paraId="7379C546" w14:textId="77777777" w:rsidR="00DE701B" w:rsidRPr="00363365" w:rsidRDefault="00DE701B" w:rsidP="00363365">
      <w:pPr>
        <w:spacing w:line="360" w:lineRule="auto"/>
        <w:rPr>
          <w:color w:val="21211E"/>
        </w:rPr>
      </w:pPr>
    </w:p>
    <w:p w14:paraId="0CCAD01F" w14:textId="5B9EE716" w:rsidR="00354F17" w:rsidRPr="00363365" w:rsidRDefault="00354F17" w:rsidP="00363365">
      <w:pPr>
        <w:spacing w:line="360" w:lineRule="auto"/>
        <w:rPr>
          <w:color w:val="21211E"/>
        </w:rPr>
      </w:pPr>
    </w:p>
    <w:p w14:paraId="4559C1CC" w14:textId="77777777" w:rsidR="00354F17" w:rsidRPr="00363365" w:rsidRDefault="00354F17" w:rsidP="00363365">
      <w:pPr>
        <w:spacing w:line="360" w:lineRule="auto"/>
      </w:pPr>
    </w:p>
    <w:p w14:paraId="21E5A2EB" w14:textId="77777777" w:rsidR="00354F17" w:rsidRPr="00363365" w:rsidRDefault="00354F17" w:rsidP="00363365">
      <w:pPr>
        <w:spacing w:line="360" w:lineRule="auto"/>
      </w:pPr>
    </w:p>
    <w:p w14:paraId="1CF541F9" w14:textId="77777777" w:rsidR="00354F17" w:rsidRPr="00363365" w:rsidRDefault="00354F17" w:rsidP="00363365">
      <w:pPr>
        <w:spacing w:line="360" w:lineRule="auto"/>
      </w:pPr>
    </w:p>
    <w:p w14:paraId="34C554B9" w14:textId="77777777" w:rsidR="00354F17" w:rsidRPr="00363365" w:rsidRDefault="00354F17" w:rsidP="00363365">
      <w:pPr>
        <w:spacing w:line="360" w:lineRule="auto"/>
      </w:pPr>
    </w:p>
    <w:p w14:paraId="4D6DC3D1" w14:textId="77777777" w:rsidR="003949F4" w:rsidRDefault="003949F4" w:rsidP="00363365">
      <w:pPr>
        <w:pStyle w:val="Heading1"/>
        <w:spacing w:before="0" w:beforeAutospacing="0" w:after="192" w:afterAutospacing="0" w:line="360" w:lineRule="auto"/>
        <w:rPr>
          <w:b w:val="0"/>
          <w:sz w:val="24"/>
          <w:szCs w:val="24"/>
        </w:rPr>
      </w:pPr>
    </w:p>
    <w:p w14:paraId="59D120F9" w14:textId="77777777" w:rsidR="003949F4" w:rsidRDefault="003949F4" w:rsidP="00363365">
      <w:pPr>
        <w:pStyle w:val="Heading1"/>
        <w:spacing w:before="0" w:beforeAutospacing="0" w:after="192" w:afterAutospacing="0" w:line="360" w:lineRule="auto"/>
        <w:rPr>
          <w:b w:val="0"/>
          <w:sz w:val="24"/>
          <w:szCs w:val="24"/>
        </w:rPr>
      </w:pPr>
    </w:p>
    <w:p w14:paraId="385F9748" w14:textId="77777777" w:rsidR="003949F4" w:rsidRDefault="003949F4" w:rsidP="00363365">
      <w:pPr>
        <w:pStyle w:val="Heading1"/>
        <w:spacing w:before="0" w:beforeAutospacing="0" w:after="192" w:afterAutospacing="0" w:line="360" w:lineRule="auto"/>
        <w:rPr>
          <w:b w:val="0"/>
          <w:sz w:val="24"/>
          <w:szCs w:val="24"/>
        </w:rPr>
      </w:pPr>
    </w:p>
    <w:p w14:paraId="73728F15" w14:textId="77777777" w:rsidR="003949F4" w:rsidRDefault="003949F4" w:rsidP="00363365">
      <w:pPr>
        <w:pStyle w:val="Heading1"/>
        <w:spacing w:before="0" w:beforeAutospacing="0" w:after="192" w:afterAutospacing="0" w:line="360" w:lineRule="auto"/>
        <w:rPr>
          <w:b w:val="0"/>
          <w:sz w:val="24"/>
          <w:szCs w:val="24"/>
        </w:rPr>
      </w:pPr>
    </w:p>
    <w:p w14:paraId="3CF10D70" w14:textId="77777777" w:rsidR="003949F4" w:rsidRDefault="003949F4" w:rsidP="00363365">
      <w:pPr>
        <w:pStyle w:val="Heading1"/>
        <w:spacing w:before="0" w:beforeAutospacing="0" w:after="192" w:afterAutospacing="0" w:line="360" w:lineRule="auto"/>
        <w:rPr>
          <w:b w:val="0"/>
          <w:sz w:val="24"/>
          <w:szCs w:val="24"/>
        </w:rPr>
      </w:pPr>
    </w:p>
    <w:p w14:paraId="5FE6A387" w14:textId="77777777" w:rsidR="003949F4" w:rsidRDefault="003949F4" w:rsidP="00363365">
      <w:pPr>
        <w:pStyle w:val="Heading1"/>
        <w:spacing w:before="0" w:beforeAutospacing="0" w:after="192" w:afterAutospacing="0" w:line="360" w:lineRule="auto"/>
        <w:rPr>
          <w:b w:val="0"/>
          <w:sz w:val="24"/>
          <w:szCs w:val="24"/>
        </w:rPr>
      </w:pPr>
    </w:p>
    <w:p w14:paraId="13C51328" w14:textId="77777777" w:rsidR="003949F4" w:rsidRDefault="003949F4" w:rsidP="00363365">
      <w:pPr>
        <w:pStyle w:val="Heading1"/>
        <w:spacing w:before="0" w:beforeAutospacing="0" w:after="192" w:afterAutospacing="0" w:line="360" w:lineRule="auto"/>
        <w:rPr>
          <w:b w:val="0"/>
          <w:sz w:val="24"/>
          <w:szCs w:val="24"/>
        </w:rPr>
      </w:pPr>
    </w:p>
    <w:p w14:paraId="6BB5B47D" w14:textId="77777777" w:rsidR="003949F4" w:rsidRDefault="003949F4" w:rsidP="00363365">
      <w:pPr>
        <w:pStyle w:val="Heading1"/>
        <w:spacing w:before="0" w:beforeAutospacing="0" w:after="192" w:afterAutospacing="0" w:line="360" w:lineRule="auto"/>
        <w:rPr>
          <w:b w:val="0"/>
          <w:sz w:val="24"/>
          <w:szCs w:val="24"/>
        </w:rPr>
      </w:pPr>
    </w:p>
    <w:p w14:paraId="3F9830A8" w14:textId="77777777" w:rsidR="003949F4" w:rsidRDefault="003949F4" w:rsidP="00363365">
      <w:pPr>
        <w:pStyle w:val="Heading1"/>
        <w:spacing w:before="0" w:beforeAutospacing="0" w:after="192" w:afterAutospacing="0" w:line="360" w:lineRule="auto"/>
        <w:rPr>
          <w:b w:val="0"/>
          <w:sz w:val="24"/>
          <w:szCs w:val="24"/>
        </w:rPr>
      </w:pPr>
    </w:p>
    <w:p w14:paraId="2B0AA91A" w14:textId="3D3544AB" w:rsidR="003949F4" w:rsidRPr="003949F4" w:rsidRDefault="003949F4" w:rsidP="00363365">
      <w:pPr>
        <w:pStyle w:val="Heading1"/>
        <w:spacing w:before="0" w:beforeAutospacing="0" w:after="192" w:afterAutospacing="0" w:line="360" w:lineRule="auto"/>
        <w:rPr>
          <w:b w:val="0"/>
          <w:sz w:val="24"/>
          <w:szCs w:val="24"/>
          <w:u w:val="single"/>
        </w:rPr>
      </w:pPr>
      <w:r w:rsidRPr="003949F4">
        <w:rPr>
          <w:b w:val="0"/>
          <w:sz w:val="24"/>
          <w:szCs w:val="24"/>
          <w:u w:val="single"/>
        </w:rPr>
        <w:lastRenderedPageBreak/>
        <w:t xml:space="preserve">Bibliography </w:t>
      </w:r>
    </w:p>
    <w:p w14:paraId="298EF7E6" w14:textId="34DA0550" w:rsidR="00363365" w:rsidRPr="00363365" w:rsidRDefault="00363365" w:rsidP="00363365">
      <w:pPr>
        <w:pStyle w:val="Heading1"/>
        <w:spacing w:before="0" w:beforeAutospacing="0" w:after="192" w:afterAutospacing="0" w:line="360" w:lineRule="auto"/>
        <w:rPr>
          <w:b w:val="0"/>
          <w:bCs w:val="0"/>
          <w:color w:val="333333"/>
          <w:sz w:val="24"/>
          <w:szCs w:val="24"/>
        </w:rPr>
      </w:pPr>
      <w:r w:rsidRPr="00363365">
        <w:rPr>
          <w:b w:val="0"/>
          <w:sz w:val="24"/>
          <w:szCs w:val="24"/>
        </w:rPr>
        <w:t>British Council (2019)</w:t>
      </w:r>
      <w:r w:rsidRPr="00363365">
        <w:rPr>
          <w:sz w:val="24"/>
          <w:szCs w:val="24"/>
        </w:rPr>
        <w:t xml:space="preserve"> </w:t>
      </w:r>
      <w:r w:rsidRPr="00363365">
        <w:rPr>
          <w:b w:val="0"/>
          <w:bCs w:val="0"/>
          <w:i/>
          <w:color w:val="333333"/>
          <w:sz w:val="24"/>
          <w:szCs w:val="24"/>
        </w:rPr>
        <w:t>Why song and dance are essential for children’s development</w:t>
      </w:r>
      <w:r w:rsidRPr="00363365">
        <w:rPr>
          <w:b w:val="0"/>
          <w:bCs w:val="0"/>
          <w:i/>
          <w:color w:val="333333"/>
          <w:sz w:val="24"/>
          <w:szCs w:val="24"/>
        </w:rPr>
        <w:t xml:space="preserve">. </w:t>
      </w:r>
      <w:r w:rsidRPr="00363365">
        <w:rPr>
          <w:b w:val="0"/>
          <w:bCs w:val="0"/>
          <w:color w:val="333333"/>
          <w:sz w:val="24"/>
          <w:szCs w:val="24"/>
        </w:rPr>
        <w:t xml:space="preserve">Available at: </w:t>
      </w:r>
      <w:hyperlink r:id="rId7" w:history="1">
        <w:r w:rsidRPr="00363365">
          <w:rPr>
            <w:rStyle w:val="Hyperlink"/>
            <w:b w:val="0"/>
            <w:bCs w:val="0"/>
            <w:sz w:val="24"/>
            <w:szCs w:val="24"/>
          </w:rPr>
          <w:t>https://www.britishcouncil.org/voices-magazine/why-song-and-dance-are-essential-childrens-development</w:t>
        </w:r>
      </w:hyperlink>
      <w:r w:rsidRPr="00363365">
        <w:rPr>
          <w:b w:val="0"/>
          <w:bCs w:val="0"/>
          <w:color w:val="333333"/>
          <w:sz w:val="24"/>
          <w:szCs w:val="24"/>
        </w:rPr>
        <w:t xml:space="preserve"> (Accessed at: 13</w:t>
      </w:r>
      <w:r w:rsidRPr="00363365">
        <w:rPr>
          <w:b w:val="0"/>
          <w:bCs w:val="0"/>
          <w:color w:val="333333"/>
          <w:sz w:val="24"/>
          <w:szCs w:val="24"/>
          <w:vertAlign w:val="superscript"/>
        </w:rPr>
        <w:t>th</w:t>
      </w:r>
      <w:r w:rsidRPr="00363365">
        <w:rPr>
          <w:b w:val="0"/>
          <w:bCs w:val="0"/>
          <w:color w:val="333333"/>
          <w:sz w:val="24"/>
          <w:szCs w:val="24"/>
        </w:rPr>
        <w:t xml:space="preserve"> march 2019)</w:t>
      </w:r>
    </w:p>
    <w:p w14:paraId="48504BF1" w14:textId="64AC2E28" w:rsidR="00354F17" w:rsidRPr="00363365" w:rsidRDefault="00354F17" w:rsidP="00363365">
      <w:pPr>
        <w:spacing w:line="360" w:lineRule="auto"/>
      </w:pPr>
    </w:p>
    <w:p w14:paraId="436E024F" w14:textId="77777777" w:rsidR="00354F17" w:rsidRPr="00363365" w:rsidRDefault="00354F17" w:rsidP="00363365">
      <w:pPr>
        <w:spacing w:line="360" w:lineRule="auto"/>
      </w:pPr>
    </w:p>
    <w:p w14:paraId="45BC6EAA" w14:textId="512FBA6A" w:rsidR="00354F17" w:rsidRPr="00363365" w:rsidRDefault="00CC438B" w:rsidP="00363365">
      <w:pPr>
        <w:spacing w:line="360" w:lineRule="auto"/>
      </w:pPr>
      <w:r w:rsidRPr="00363365">
        <w:rPr>
          <w:color w:val="333333"/>
          <w:shd w:val="clear" w:color="auto" w:fill="FFFFFF"/>
        </w:rPr>
        <w:t>Renaissance International School Saigon</w:t>
      </w:r>
      <w:r w:rsidRPr="00363365">
        <w:t xml:space="preserve"> (</w:t>
      </w:r>
      <w:r w:rsidRPr="00363365">
        <w:t>2017</w:t>
      </w:r>
      <w:r w:rsidRPr="00363365">
        <w:t xml:space="preserve">) </w:t>
      </w:r>
      <w:r w:rsidRPr="00363365">
        <w:rPr>
          <w:i/>
        </w:rPr>
        <w:t xml:space="preserve">10 reasons for teaching foreign </w:t>
      </w:r>
      <w:proofErr w:type="spellStart"/>
      <w:r w:rsidRPr="00363365">
        <w:rPr>
          <w:i/>
        </w:rPr>
        <w:t>laguages</w:t>
      </w:r>
      <w:proofErr w:type="spellEnd"/>
      <w:r w:rsidRPr="00363365">
        <w:rPr>
          <w:i/>
        </w:rPr>
        <w:t xml:space="preserve"> in Primary Schools. </w:t>
      </w:r>
      <w:r w:rsidRPr="00363365">
        <w:t xml:space="preserve">Available at : </w:t>
      </w:r>
      <w:hyperlink r:id="rId8" w:history="1">
        <w:r w:rsidRPr="00363365">
          <w:rPr>
            <w:rStyle w:val="Hyperlink"/>
          </w:rPr>
          <w:t>http://www.renaissance.edu.vn/news/10-reasons-teaching-foreign-languages-primary-schools/</w:t>
        </w:r>
      </w:hyperlink>
      <w:r w:rsidRPr="00363365">
        <w:t xml:space="preserve"> ( Accessed: 13</w:t>
      </w:r>
      <w:r w:rsidRPr="00363365">
        <w:rPr>
          <w:vertAlign w:val="superscript"/>
        </w:rPr>
        <w:t>th</w:t>
      </w:r>
      <w:r w:rsidRPr="00363365">
        <w:t xml:space="preserve"> March 2019)</w:t>
      </w:r>
    </w:p>
    <w:p w14:paraId="3F27B8FF" w14:textId="1BE893B8" w:rsidR="00007E2C" w:rsidRPr="00363365" w:rsidRDefault="00007E2C" w:rsidP="00363365">
      <w:pPr>
        <w:pStyle w:val="NormalWeb"/>
        <w:spacing w:line="360" w:lineRule="auto"/>
      </w:pPr>
      <w:r w:rsidRPr="00363365">
        <w:t xml:space="preserve">The Quality Improvement Agency for Lifelong Learning </w:t>
      </w:r>
      <w:r w:rsidRPr="00363365">
        <w:t>(</w:t>
      </w:r>
      <w:r w:rsidRPr="00363365">
        <w:t>2008</w:t>
      </w:r>
      <w:r w:rsidRPr="00363365">
        <w:t xml:space="preserve">) </w:t>
      </w:r>
      <w:r w:rsidRPr="00363365">
        <w:rPr>
          <w:i/>
        </w:rPr>
        <w:t xml:space="preserve">Teaching and Learning Programme. </w:t>
      </w:r>
      <w:r w:rsidRPr="00363365">
        <w:t xml:space="preserve">Available at: </w:t>
      </w:r>
      <w:hyperlink r:id="rId9" w:history="1">
        <w:r w:rsidRPr="00363365">
          <w:rPr>
            <w:rStyle w:val="Hyperlink"/>
          </w:rPr>
          <w:t>https://learning.gov.wales/docs/learningwales/publications/140801-multi-sensory-learning-en.pdf</w:t>
        </w:r>
      </w:hyperlink>
      <w:r w:rsidRPr="00363365">
        <w:t xml:space="preserve"> ( Accessed: 13</w:t>
      </w:r>
      <w:r w:rsidRPr="00363365">
        <w:rPr>
          <w:vertAlign w:val="superscript"/>
        </w:rPr>
        <w:t>th</w:t>
      </w:r>
      <w:r w:rsidRPr="00363365">
        <w:t xml:space="preserve"> March 2019)</w:t>
      </w:r>
      <w:r w:rsidRPr="00363365">
        <w:t xml:space="preserve"> </w:t>
      </w:r>
    </w:p>
    <w:p w14:paraId="727947D9" w14:textId="77777777" w:rsidR="009D1868" w:rsidRPr="00363365" w:rsidRDefault="009D1868" w:rsidP="00363365">
      <w:pPr>
        <w:pStyle w:val="NormalWeb"/>
        <w:spacing w:line="360" w:lineRule="auto"/>
      </w:pPr>
    </w:p>
    <w:p w14:paraId="7A142F2D" w14:textId="5EA81D4F" w:rsidR="00354F17" w:rsidRPr="00363365" w:rsidRDefault="00620B11" w:rsidP="00363365">
      <w:pPr>
        <w:pStyle w:val="NormalWeb"/>
        <w:spacing w:line="360" w:lineRule="auto"/>
      </w:pPr>
      <w:r w:rsidRPr="00363365">
        <w:t xml:space="preserve">Welsh Assembly government (2015) </w:t>
      </w:r>
      <w:r w:rsidRPr="00363365">
        <w:rPr>
          <w:i/>
        </w:rPr>
        <w:t>Curriculum for Wales: Foundation Phase Framework</w:t>
      </w:r>
      <w:r w:rsidRPr="00363365">
        <w:t xml:space="preserve">. Available at: </w:t>
      </w:r>
      <w:hyperlink r:id="rId10" w:history="1">
        <w:r w:rsidRPr="00363365">
          <w:rPr>
            <w:rStyle w:val="Hyperlink"/>
          </w:rPr>
          <w:t>https://learning.gov.wales/docs/learningwales/publications/150803-fp-framework-en.pdf</w:t>
        </w:r>
      </w:hyperlink>
      <w:r w:rsidRPr="00363365">
        <w:t xml:space="preserve"> (Accessed: 13</w:t>
      </w:r>
      <w:r w:rsidRPr="00363365">
        <w:rPr>
          <w:vertAlign w:val="superscript"/>
        </w:rPr>
        <w:t>th</w:t>
      </w:r>
      <w:r w:rsidRPr="00363365">
        <w:t xml:space="preserve"> Marth 2019)</w:t>
      </w:r>
    </w:p>
    <w:p w14:paraId="45A90601" w14:textId="77777777" w:rsidR="00DE701B" w:rsidRPr="00363365" w:rsidRDefault="00DE701B" w:rsidP="00363365">
      <w:pPr>
        <w:spacing w:line="360" w:lineRule="auto"/>
      </w:pPr>
    </w:p>
    <w:p w14:paraId="7A71178A" w14:textId="37AD9DF6" w:rsidR="00DE701B" w:rsidRPr="00363365" w:rsidRDefault="007C0B72" w:rsidP="00363365">
      <w:pPr>
        <w:spacing w:line="360" w:lineRule="auto"/>
      </w:pPr>
      <w:r w:rsidRPr="00363365">
        <w:t>Welsh Assembly Government</w:t>
      </w:r>
      <w:r w:rsidR="00620B11" w:rsidRPr="00363365">
        <w:t xml:space="preserve"> (2003) </w:t>
      </w:r>
      <w:r w:rsidR="00620B11" w:rsidRPr="00363365">
        <w:rPr>
          <w:i/>
        </w:rPr>
        <w:t xml:space="preserve">Developing the Curriculum </w:t>
      </w:r>
      <w:proofErr w:type="spellStart"/>
      <w:r w:rsidR="00620B11" w:rsidRPr="00363365">
        <w:rPr>
          <w:i/>
        </w:rPr>
        <w:t>Cymreig</w:t>
      </w:r>
      <w:proofErr w:type="spellEnd"/>
      <w:r w:rsidR="00620B11" w:rsidRPr="00363365">
        <w:t xml:space="preserve">. Available at: </w:t>
      </w:r>
      <w:hyperlink r:id="rId11" w:history="1">
        <w:r w:rsidR="00620B11" w:rsidRPr="00363365">
          <w:rPr>
            <w:rStyle w:val="Hyperlink"/>
          </w:rPr>
          <w:t>https://learning.gov.wales/docs/learningwales/publications/130424-developing-the-curriculum-cymreig-en.pdf</w:t>
        </w:r>
      </w:hyperlink>
      <w:r w:rsidR="00620B11" w:rsidRPr="00363365">
        <w:t xml:space="preserve"> (Accessed: 13</w:t>
      </w:r>
      <w:r w:rsidR="00620B11" w:rsidRPr="00363365">
        <w:rPr>
          <w:vertAlign w:val="superscript"/>
        </w:rPr>
        <w:t>th</w:t>
      </w:r>
      <w:r w:rsidR="00620B11" w:rsidRPr="00363365">
        <w:t xml:space="preserve"> March 2019)</w:t>
      </w:r>
    </w:p>
    <w:p w14:paraId="1A91ABC1" w14:textId="7310BEF1" w:rsidR="009D1868" w:rsidRPr="00363365" w:rsidRDefault="009D1868" w:rsidP="00363365">
      <w:pPr>
        <w:spacing w:line="360" w:lineRule="auto"/>
      </w:pPr>
    </w:p>
    <w:p w14:paraId="647A2420" w14:textId="267481E6" w:rsidR="009D1868" w:rsidRPr="00363365" w:rsidRDefault="009D1868" w:rsidP="00363365">
      <w:pPr>
        <w:spacing w:line="360" w:lineRule="auto"/>
      </w:pPr>
      <w:r w:rsidRPr="00363365">
        <w:t xml:space="preserve">Welsh Assembly Government (2008) </w:t>
      </w:r>
      <w:r w:rsidRPr="00363365">
        <w:rPr>
          <w:i/>
        </w:rPr>
        <w:t xml:space="preserve">Learning and teaching Pedagogy. </w:t>
      </w:r>
      <w:r w:rsidRPr="00363365">
        <w:t xml:space="preserve">Available at: </w:t>
      </w:r>
      <w:hyperlink r:id="rId12" w:history="1">
        <w:r w:rsidRPr="00363365">
          <w:rPr>
            <w:rStyle w:val="Hyperlink"/>
          </w:rPr>
          <w:t>https://learning.gov.wales/docs/learningwales/publications/130212ltpedagogyen.pdf</w:t>
        </w:r>
      </w:hyperlink>
      <w:r w:rsidRPr="00363365">
        <w:t xml:space="preserve"> (Accessed at: 13</w:t>
      </w:r>
      <w:r w:rsidRPr="00363365">
        <w:rPr>
          <w:vertAlign w:val="superscript"/>
        </w:rPr>
        <w:t>th</w:t>
      </w:r>
      <w:r w:rsidRPr="00363365">
        <w:t xml:space="preserve"> March 2019)</w:t>
      </w:r>
    </w:p>
    <w:p w14:paraId="0782D366" w14:textId="77777777" w:rsidR="00DE701B" w:rsidRPr="00354F17" w:rsidRDefault="00DE701B" w:rsidP="00363365">
      <w:pPr>
        <w:spacing w:line="360" w:lineRule="auto"/>
        <w:rPr>
          <w:rFonts w:asciiTheme="minorHAnsi" w:hAnsiTheme="minorHAnsi"/>
        </w:rPr>
      </w:pPr>
    </w:p>
    <w:p w14:paraId="2C397C8D" w14:textId="252DFD5B" w:rsidR="00354F17" w:rsidRDefault="00354F17" w:rsidP="00363365">
      <w:pPr>
        <w:spacing w:line="360" w:lineRule="auto"/>
      </w:pPr>
    </w:p>
    <w:p w14:paraId="6AFCFF83" w14:textId="06E32B9F" w:rsidR="00E155FA" w:rsidRDefault="00E155FA" w:rsidP="00363365">
      <w:pPr>
        <w:spacing w:line="360" w:lineRule="auto"/>
      </w:pPr>
    </w:p>
    <w:p w14:paraId="540D1CF2" w14:textId="77777777" w:rsidR="00E155FA" w:rsidRPr="00432BCC" w:rsidRDefault="00E155FA" w:rsidP="00363365">
      <w:pPr>
        <w:spacing w:line="360" w:lineRule="auto"/>
      </w:pPr>
    </w:p>
    <w:sectPr w:rsidR="00E155FA" w:rsidRPr="00432BCC" w:rsidSect="00F156A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9E71A9"/>
    <w:multiLevelType w:val="multilevel"/>
    <w:tmpl w:val="7D14D7A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08F634A"/>
    <w:multiLevelType w:val="multilevel"/>
    <w:tmpl w:val="B2BEC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E2C"/>
    <w:rsid w:val="00007E2C"/>
    <w:rsid w:val="00020495"/>
    <w:rsid w:val="00354F17"/>
    <w:rsid w:val="00363365"/>
    <w:rsid w:val="003949F4"/>
    <w:rsid w:val="003E6DFC"/>
    <w:rsid w:val="00432BCC"/>
    <w:rsid w:val="004A51BD"/>
    <w:rsid w:val="005B553D"/>
    <w:rsid w:val="00620B11"/>
    <w:rsid w:val="007C0B72"/>
    <w:rsid w:val="008C0E2C"/>
    <w:rsid w:val="00933EBF"/>
    <w:rsid w:val="009564D4"/>
    <w:rsid w:val="009D1868"/>
    <w:rsid w:val="00A67F56"/>
    <w:rsid w:val="00AA5FE0"/>
    <w:rsid w:val="00AB66F2"/>
    <w:rsid w:val="00B50A60"/>
    <w:rsid w:val="00C47E01"/>
    <w:rsid w:val="00CC438B"/>
    <w:rsid w:val="00CE5C63"/>
    <w:rsid w:val="00D361A9"/>
    <w:rsid w:val="00DB1B39"/>
    <w:rsid w:val="00DB7FA4"/>
    <w:rsid w:val="00DE701B"/>
    <w:rsid w:val="00E155FA"/>
    <w:rsid w:val="00F156AB"/>
    <w:rsid w:val="00F21F2C"/>
    <w:rsid w:val="00F30996"/>
    <w:rsid w:val="00F94300"/>
    <w:rsid w:val="00F96C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75496B"/>
  <w15:chartTrackingRefBased/>
  <w15:docId w15:val="{963D4C79-869F-6C4F-B8BA-39198726C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63365"/>
    <w:rPr>
      <w:rFonts w:ascii="Times New Roman" w:eastAsia="Times New Roman" w:hAnsi="Times New Roman" w:cs="Times New Roman"/>
    </w:rPr>
  </w:style>
  <w:style w:type="paragraph" w:styleId="Heading1">
    <w:name w:val="heading 1"/>
    <w:basedOn w:val="Normal"/>
    <w:link w:val="Heading1Char"/>
    <w:uiPriority w:val="9"/>
    <w:qFormat/>
    <w:rsid w:val="00363365"/>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32BCC"/>
    <w:pPr>
      <w:spacing w:before="100" w:beforeAutospacing="1" w:after="100" w:afterAutospacing="1"/>
    </w:pPr>
  </w:style>
  <w:style w:type="character" w:styleId="Hyperlink">
    <w:name w:val="Hyperlink"/>
    <w:basedOn w:val="DefaultParagraphFont"/>
    <w:uiPriority w:val="99"/>
    <w:unhideWhenUsed/>
    <w:rsid w:val="00DE701B"/>
    <w:rPr>
      <w:color w:val="0563C1" w:themeColor="hyperlink"/>
      <w:u w:val="single"/>
    </w:rPr>
  </w:style>
  <w:style w:type="character" w:styleId="UnresolvedMention">
    <w:name w:val="Unresolved Mention"/>
    <w:basedOn w:val="DefaultParagraphFont"/>
    <w:uiPriority w:val="99"/>
    <w:semiHidden/>
    <w:unhideWhenUsed/>
    <w:rsid w:val="00DE701B"/>
    <w:rPr>
      <w:color w:val="605E5C"/>
      <w:shd w:val="clear" w:color="auto" w:fill="E1DFDD"/>
    </w:rPr>
  </w:style>
  <w:style w:type="character" w:styleId="FollowedHyperlink">
    <w:name w:val="FollowedHyperlink"/>
    <w:basedOn w:val="DefaultParagraphFont"/>
    <w:uiPriority w:val="99"/>
    <w:semiHidden/>
    <w:unhideWhenUsed/>
    <w:rsid w:val="00DE701B"/>
    <w:rPr>
      <w:color w:val="954F72" w:themeColor="followedHyperlink"/>
      <w:u w:val="single"/>
    </w:rPr>
  </w:style>
  <w:style w:type="character" w:customStyle="1" w:styleId="Heading1Char">
    <w:name w:val="Heading 1 Char"/>
    <w:basedOn w:val="DefaultParagraphFont"/>
    <w:link w:val="Heading1"/>
    <w:uiPriority w:val="9"/>
    <w:rsid w:val="00363365"/>
    <w:rPr>
      <w:rFonts w:ascii="Times New Roman" w:eastAsia="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598234">
      <w:bodyDiv w:val="1"/>
      <w:marLeft w:val="0"/>
      <w:marRight w:val="0"/>
      <w:marTop w:val="0"/>
      <w:marBottom w:val="0"/>
      <w:divBdr>
        <w:top w:val="none" w:sz="0" w:space="0" w:color="auto"/>
        <w:left w:val="none" w:sz="0" w:space="0" w:color="auto"/>
        <w:bottom w:val="none" w:sz="0" w:space="0" w:color="auto"/>
        <w:right w:val="none" w:sz="0" w:space="0" w:color="auto"/>
      </w:divBdr>
      <w:divsChild>
        <w:div w:id="455610092">
          <w:marLeft w:val="0"/>
          <w:marRight w:val="0"/>
          <w:marTop w:val="0"/>
          <w:marBottom w:val="0"/>
          <w:divBdr>
            <w:top w:val="none" w:sz="0" w:space="0" w:color="auto"/>
            <w:left w:val="none" w:sz="0" w:space="0" w:color="auto"/>
            <w:bottom w:val="none" w:sz="0" w:space="0" w:color="auto"/>
            <w:right w:val="none" w:sz="0" w:space="0" w:color="auto"/>
          </w:divBdr>
          <w:divsChild>
            <w:div w:id="1745372779">
              <w:marLeft w:val="0"/>
              <w:marRight w:val="0"/>
              <w:marTop w:val="0"/>
              <w:marBottom w:val="0"/>
              <w:divBdr>
                <w:top w:val="none" w:sz="0" w:space="0" w:color="auto"/>
                <w:left w:val="none" w:sz="0" w:space="0" w:color="auto"/>
                <w:bottom w:val="none" w:sz="0" w:space="0" w:color="auto"/>
                <w:right w:val="none" w:sz="0" w:space="0" w:color="auto"/>
              </w:divBdr>
              <w:divsChild>
                <w:div w:id="308822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160217">
      <w:bodyDiv w:val="1"/>
      <w:marLeft w:val="0"/>
      <w:marRight w:val="0"/>
      <w:marTop w:val="0"/>
      <w:marBottom w:val="0"/>
      <w:divBdr>
        <w:top w:val="none" w:sz="0" w:space="0" w:color="auto"/>
        <w:left w:val="none" w:sz="0" w:space="0" w:color="auto"/>
        <w:bottom w:val="none" w:sz="0" w:space="0" w:color="auto"/>
        <w:right w:val="none" w:sz="0" w:space="0" w:color="auto"/>
      </w:divBdr>
    </w:div>
    <w:div w:id="144976781">
      <w:bodyDiv w:val="1"/>
      <w:marLeft w:val="0"/>
      <w:marRight w:val="0"/>
      <w:marTop w:val="0"/>
      <w:marBottom w:val="0"/>
      <w:divBdr>
        <w:top w:val="none" w:sz="0" w:space="0" w:color="auto"/>
        <w:left w:val="none" w:sz="0" w:space="0" w:color="auto"/>
        <w:bottom w:val="none" w:sz="0" w:space="0" w:color="auto"/>
        <w:right w:val="none" w:sz="0" w:space="0" w:color="auto"/>
      </w:divBdr>
      <w:divsChild>
        <w:div w:id="1387071358">
          <w:marLeft w:val="0"/>
          <w:marRight w:val="0"/>
          <w:marTop w:val="0"/>
          <w:marBottom w:val="0"/>
          <w:divBdr>
            <w:top w:val="none" w:sz="0" w:space="0" w:color="auto"/>
            <w:left w:val="none" w:sz="0" w:space="0" w:color="auto"/>
            <w:bottom w:val="none" w:sz="0" w:space="0" w:color="auto"/>
            <w:right w:val="none" w:sz="0" w:space="0" w:color="auto"/>
          </w:divBdr>
          <w:divsChild>
            <w:div w:id="1098597573">
              <w:marLeft w:val="0"/>
              <w:marRight w:val="0"/>
              <w:marTop w:val="0"/>
              <w:marBottom w:val="0"/>
              <w:divBdr>
                <w:top w:val="none" w:sz="0" w:space="0" w:color="auto"/>
                <w:left w:val="none" w:sz="0" w:space="0" w:color="auto"/>
                <w:bottom w:val="none" w:sz="0" w:space="0" w:color="auto"/>
                <w:right w:val="none" w:sz="0" w:space="0" w:color="auto"/>
              </w:divBdr>
              <w:divsChild>
                <w:div w:id="2094860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750975">
      <w:bodyDiv w:val="1"/>
      <w:marLeft w:val="0"/>
      <w:marRight w:val="0"/>
      <w:marTop w:val="0"/>
      <w:marBottom w:val="0"/>
      <w:divBdr>
        <w:top w:val="none" w:sz="0" w:space="0" w:color="auto"/>
        <w:left w:val="none" w:sz="0" w:space="0" w:color="auto"/>
        <w:bottom w:val="none" w:sz="0" w:space="0" w:color="auto"/>
        <w:right w:val="none" w:sz="0" w:space="0" w:color="auto"/>
      </w:divBdr>
      <w:divsChild>
        <w:div w:id="624312735">
          <w:marLeft w:val="0"/>
          <w:marRight w:val="0"/>
          <w:marTop w:val="0"/>
          <w:marBottom w:val="0"/>
          <w:divBdr>
            <w:top w:val="none" w:sz="0" w:space="0" w:color="auto"/>
            <w:left w:val="none" w:sz="0" w:space="0" w:color="auto"/>
            <w:bottom w:val="none" w:sz="0" w:space="0" w:color="auto"/>
            <w:right w:val="none" w:sz="0" w:space="0" w:color="auto"/>
          </w:divBdr>
          <w:divsChild>
            <w:div w:id="1144152679">
              <w:marLeft w:val="0"/>
              <w:marRight w:val="0"/>
              <w:marTop w:val="0"/>
              <w:marBottom w:val="0"/>
              <w:divBdr>
                <w:top w:val="none" w:sz="0" w:space="0" w:color="auto"/>
                <w:left w:val="none" w:sz="0" w:space="0" w:color="auto"/>
                <w:bottom w:val="none" w:sz="0" w:space="0" w:color="auto"/>
                <w:right w:val="none" w:sz="0" w:space="0" w:color="auto"/>
              </w:divBdr>
              <w:divsChild>
                <w:div w:id="451704642">
                  <w:marLeft w:val="0"/>
                  <w:marRight w:val="0"/>
                  <w:marTop w:val="0"/>
                  <w:marBottom w:val="0"/>
                  <w:divBdr>
                    <w:top w:val="none" w:sz="0" w:space="0" w:color="auto"/>
                    <w:left w:val="none" w:sz="0" w:space="0" w:color="auto"/>
                    <w:bottom w:val="none" w:sz="0" w:space="0" w:color="auto"/>
                    <w:right w:val="none" w:sz="0" w:space="0" w:color="auto"/>
                  </w:divBdr>
                  <w:divsChild>
                    <w:div w:id="134881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0274482">
      <w:bodyDiv w:val="1"/>
      <w:marLeft w:val="0"/>
      <w:marRight w:val="0"/>
      <w:marTop w:val="0"/>
      <w:marBottom w:val="0"/>
      <w:divBdr>
        <w:top w:val="none" w:sz="0" w:space="0" w:color="auto"/>
        <w:left w:val="none" w:sz="0" w:space="0" w:color="auto"/>
        <w:bottom w:val="none" w:sz="0" w:space="0" w:color="auto"/>
        <w:right w:val="none" w:sz="0" w:space="0" w:color="auto"/>
      </w:divBdr>
      <w:divsChild>
        <w:div w:id="1831023196">
          <w:marLeft w:val="0"/>
          <w:marRight w:val="0"/>
          <w:marTop w:val="0"/>
          <w:marBottom w:val="0"/>
          <w:divBdr>
            <w:top w:val="none" w:sz="0" w:space="0" w:color="auto"/>
            <w:left w:val="none" w:sz="0" w:space="0" w:color="auto"/>
            <w:bottom w:val="none" w:sz="0" w:space="0" w:color="auto"/>
            <w:right w:val="none" w:sz="0" w:space="0" w:color="auto"/>
          </w:divBdr>
          <w:divsChild>
            <w:div w:id="285048123">
              <w:marLeft w:val="0"/>
              <w:marRight w:val="0"/>
              <w:marTop w:val="0"/>
              <w:marBottom w:val="0"/>
              <w:divBdr>
                <w:top w:val="none" w:sz="0" w:space="0" w:color="auto"/>
                <w:left w:val="none" w:sz="0" w:space="0" w:color="auto"/>
                <w:bottom w:val="none" w:sz="0" w:space="0" w:color="auto"/>
                <w:right w:val="none" w:sz="0" w:space="0" w:color="auto"/>
              </w:divBdr>
              <w:divsChild>
                <w:div w:id="190917629">
                  <w:marLeft w:val="0"/>
                  <w:marRight w:val="0"/>
                  <w:marTop w:val="0"/>
                  <w:marBottom w:val="0"/>
                  <w:divBdr>
                    <w:top w:val="none" w:sz="0" w:space="0" w:color="auto"/>
                    <w:left w:val="none" w:sz="0" w:space="0" w:color="auto"/>
                    <w:bottom w:val="none" w:sz="0" w:space="0" w:color="auto"/>
                    <w:right w:val="none" w:sz="0" w:space="0" w:color="auto"/>
                  </w:divBdr>
                  <w:divsChild>
                    <w:div w:id="1771775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1051437">
      <w:bodyDiv w:val="1"/>
      <w:marLeft w:val="0"/>
      <w:marRight w:val="0"/>
      <w:marTop w:val="0"/>
      <w:marBottom w:val="0"/>
      <w:divBdr>
        <w:top w:val="none" w:sz="0" w:space="0" w:color="auto"/>
        <w:left w:val="none" w:sz="0" w:space="0" w:color="auto"/>
        <w:bottom w:val="none" w:sz="0" w:space="0" w:color="auto"/>
        <w:right w:val="none" w:sz="0" w:space="0" w:color="auto"/>
      </w:divBdr>
    </w:div>
    <w:div w:id="533616203">
      <w:bodyDiv w:val="1"/>
      <w:marLeft w:val="0"/>
      <w:marRight w:val="0"/>
      <w:marTop w:val="0"/>
      <w:marBottom w:val="0"/>
      <w:divBdr>
        <w:top w:val="none" w:sz="0" w:space="0" w:color="auto"/>
        <w:left w:val="none" w:sz="0" w:space="0" w:color="auto"/>
        <w:bottom w:val="none" w:sz="0" w:space="0" w:color="auto"/>
        <w:right w:val="none" w:sz="0" w:space="0" w:color="auto"/>
      </w:divBdr>
      <w:divsChild>
        <w:div w:id="1583484633">
          <w:marLeft w:val="0"/>
          <w:marRight w:val="0"/>
          <w:marTop w:val="0"/>
          <w:marBottom w:val="0"/>
          <w:divBdr>
            <w:top w:val="none" w:sz="0" w:space="0" w:color="auto"/>
            <w:left w:val="none" w:sz="0" w:space="0" w:color="auto"/>
            <w:bottom w:val="none" w:sz="0" w:space="0" w:color="auto"/>
            <w:right w:val="none" w:sz="0" w:space="0" w:color="auto"/>
          </w:divBdr>
          <w:divsChild>
            <w:div w:id="904071494">
              <w:marLeft w:val="0"/>
              <w:marRight w:val="0"/>
              <w:marTop w:val="0"/>
              <w:marBottom w:val="0"/>
              <w:divBdr>
                <w:top w:val="none" w:sz="0" w:space="0" w:color="auto"/>
                <w:left w:val="none" w:sz="0" w:space="0" w:color="auto"/>
                <w:bottom w:val="none" w:sz="0" w:space="0" w:color="auto"/>
                <w:right w:val="none" w:sz="0" w:space="0" w:color="auto"/>
              </w:divBdr>
              <w:divsChild>
                <w:div w:id="1738937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2334325">
      <w:bodyDiv w:val="1"/>
      <w:marLeft w:val="0"/>
      <w:marRight w:val="0"/>
      <w:marTop w:val="0"/>
      <w:marBottom w:val="0"/>
      <w:divBdr>
        <w:top w:val="none" w:sz="0" w:space="0" w:color="auto"/>
        <w:left w:val="none" w:sz="0" w:space="0" w:color="auto"/>
        <w:bottom w:val="none" w:sz="0" w:space="0" w:color="auto"/>
        <w:right w:val="none" w:sz="0" w:space="0" w:color="auto"/>
      </w:divBdr>
      <w:divsChild>
        <w:div w:id="1157963582">
          <w:marLeft w:val="0"/>
          <w:marRight w:val="0"/>
          <w:marTop w:val="0"/>
          <w:marBottom w:val="0"/>
          <w:divBdr>
            <w:top w:val="none" w:sz="0" w:space="0" w:color="auto"/>
            <w:left w:val="none" w:sz="0" w:space="0" w:color="auto"/>
            <w:bottom w:val="none" w:sz="0" w:space="0" w:color="auto"/>
            <w:right w:val="none" w:sz="0" w:space="0" w:color="auto"/>
          </w:divBdr>
          <w:divsChild>
            <w:div w:id="21054160">
              <w:marLeft w:val="0"/>
              <w:marRight w:val="0"/>
              <w:marTop w:val="0"/>
              <w:marBottom w:val="0"/>
              <w:divBdr>
                <w:top w:val="none" w:sz="0" w:space="0" w:color="auto"/>
                <w:left w:val="none" w:sz="0" w:space="0" w:color="auto"/>
                <w:bottom w:val="none" w:sz="0" w:space="0" w:color="auto"/>
                <w:right w:val="none" w:sz="0" w:space="0" w:color="auto"/>
              </w:divBdr>
              <w:divsChild>
                <w:div w:id="30422156">
                  <w:marLeft w:val="0"/>
                  <w:marRight w:val="0"/>
                  <w:marTop w:val="0"/>
                  <w:marBottom w:val="0"/>
                  <w:divBdr>
                    <w:top w:val="none" w:sz="0" w:space="0" w:color="auto"/>
                    <w:left w:val="none" w:sz="0" w:space="0" w:color="auto"/>
                    <w:bottom w:val="none" w:sz="0" w:space="0" w:color="auto"/>
                    <w:right w:val="none" w:sz="0" w:space="0" w:color="auto"/>
                  </w:divBdr>
                  <w:divsChild>
                    <w:div w:id="551505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5987305">
      <w:bodyDiv w:val="1"/>
      <w:marLeft w:val="0"/>
      <w:marRight w:val="0"/>
      <w:marTop w:val="0"/>
      <w:marBottom w:val="0"/>
      <w:divBdr>
        <w:top w:val="none" w:sz="0" w:space="0" w:color="auto"/>
        <w:left w:val="none" w:sz="0" w:space="0" w:color="auto"/>
        <w:bottom w:val="none" w:sz="0" w:space="0" w:color="auto"/>
        <w:right w:val="none" w:sz="0" w:space="0" w:color="auto"/>
      </w:divBdr>
      <w:divsChild>
        <w:div w:id="1799571236">
          <w:marLeft w:val="0"/>
          <w:marRight w:val="0"/>
          <w:marTop w:val="0"/>
          <w:marBottom w:val="0"/>
          <w:divBdr>
            <w:top w:val="none" w:sz="0" w:space="0" w:color="auto"/>
            <w:left w:val="none" w:sz="0" w:space="0" w:color="auto"/>
            <w:bottom w:val="none" w:sz="0" w:space="0" w:color="auto"/>
            <w:right w:val="none" w:sz="0" w:space="0" w:color="auto"/>
          </w:divBdr>
          <w:divsChild>
            <w:div w:id="1859195841">
              <w:marLeft w:val="0"/>
              <w:marRight w:val="0"/>
              <w:marTop w:val="0"/>
              <w:marBottom w:val="0"/>
              <w:divBdr>
                <w:top w:val="none" w:sz="0" w:space="0" w:color="auto"/>
                <w:left w:val="none" w:sz="0" w:space="0" w:color="auto"/>
                <w:bottom w:val="none" w:sz="0" w:space="0" w:color="auto"/>
                <w:right w:val="none" w:sz="0" w:space="0" w:color="auto"/>
              </w:divBdr>
              <w:divsChild>
                <w:div w:id="1948810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065471">
      <w:bodyDiv w:val="1"/>
      <w:marLeft w:val="0"/>
      <w:marRight w:val="0"/>
      <w:marTop w:val="0"/>
      <w:marBottom w:val="0"/>
      <w:divBdr>
        <w:top w:val="none" w:sz="0" w:space="0" w:color="auto"/>
        <w:left w:val="none" w:sz="0" w:space="0" w:color="auto"/>
        <w:bottom w:val="none" w:sz="0" w:space="0" w:color="auto"/>
        <w:right w:val="none" w:sz="0" w:space="0" w:color="auto"/>
      </w:divBdr>
    </w:div>
    <w:div w:id="1474447592">
      <w:bodyDiv w:val="1"/>
      <w:marLeft w:val="0"/>
      <w:marRight w:val="0"/>
      <w:marTop w:val="0"/>
      <w:marBottom w:val="0"/>
      <w:divBdr>
        <w:top w:val="none" w:sz="0" w:space="0" w:color="auto"/>
        <w:left w:val="none" w:sz="0" w:space="0" w:color="auto"/>
        <w:bottom w:val="none" w:sz="0" w:space="0" w:color="auto"/>
        <w:right w:val="none" w:sz="0" w:space="0" w:color="auto"/>
      </w:divBdr>
      <w:divsChild>
        <w:div w:id="622616722">
          <w:marLeft w:val="0"/>
          <w:marRight w:val="0"/>
          <w:marTop w:val="0"/>
          <w:marBottom w:val="0"/>
          <w:divBdr>
            <w:top w:val="none" w:sz="0" w:space="0" w:color="auto"/>
            <w:left w:val="none" w:sz="0" w:space="0" w:color="auto"/>
            <w:bottom w:val="none" w:sz="0" w:space="0" w:color="auto"/>
            <w:right w:val="none" w:sz="0" w:space="0" w:color="auto"/>
          </w:divBdr>
          <w:divsChild>
            <w:div w:id="1297101028">
              <w:marLeft w:val="0"/>
              <w:marRight w:val="0"/>
              <w:marTop w:val="0"/>
              <w:marBottom w:val="0"/>
              <w:divBdr>
                <w:top w:val="none" w:sz="0" w:space="0" w:color="auto"/>
                <w:left w:val="none" w:sz="0" w:space="0" w:color="auto"/>
                <w:bottom w:val="none" w:sz="0" w:space="0" w:color="auto"/>
                <w:right w:val="none" w:sz="0" w:space="0" w:color="auto"/>
              </w:divBdr>
              <w:divsChild>
                <w:div w:id="381947260">
                  <w:marLeft w:val="0"/>
                  <w:marRight w:val="0"/>
                  <w:marTop w:val="0"/>
                  <w:marBottom w:val="0"/>
                  <w:divBdr>
                    <w:top w:val="none" w:sz="0" w:space="0" w:color="auto"/>
                    <w:left w:val="none" w:sz="0" w:space="0" w:color="auto"/>
                    <w:bottom w:val="none" w:sz="0" w:space="0" w:color="auto"/>
                    <w:right w:val="none" w:sz="0" w:space="0" w:color="auto"/>
                  </w:divBdr>
                  <w:divsChild>
                    <w:div w:id="1438523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9728894">
      <w:bodyDiv w:val="1"/>
      <w:marLeft w:val="0"/>
      <w:marRight w:val="0"/>
      <w:marTop w:val="0"/>
      <w:marBottom w:val="0"/>
      <w:divBdr>
        <w:top w:val="none" w:sz="0" w:space="0" w:color="auto"/>
        <w:left w:val="none" w:sz="0" w:space="0" w:color="auto"/>
        <w:bottom w:val="none" w:sz="0" w:space="0" w:color="auto"/>
        <w:right w:val="none" w:sz="0" w:space="0" w:color="auto"/>
      </w:divBdr>
      <w:divsChild>
        <w:div w:id="1436094174">
          <w:marLeft w:val="0"/>
          <w:marRight w:val="0"/>
          <w:marTop w:val="0"/>
          <w:marBottom w:val="0"/>
          <w:divBdr>
            <w:top w:val="none" w:sz="0" w:space="0" w:color="auto"/>
            <w:left w:val="none" w:sz="0" w:space="0" w:color="auto"/>
            <w:bottom w:val="none" w:sz="0" w:space="0" w:color="auto"/>
            <w:right w:val="none" w:sz="0" w:space="0" w:color="auto"/>
          </w:divBdr>
          <w:divsChild>
            <w:div w:id="827014264">
              <w:marLeft w:val="0"/>
              <w:marRight w:val="0"/>
              <w:marTop w:val="0"/>
              <w:marBottom w:val="0"/>
              <w:divBdr>
                <w:top w:val="none" w:sz="0" w:space="0" w:color="auto"/>
                <w:left w:val="none" w:sz="0" w:space="0" w:color="auto"/>
                <w:bottom w:val="none" w:sz="0" w:space="0" w:color="auto"/>
                <w:right w:val="none" w:sz="0" w:space="0" w:color="auto"/>
              </w:divBdr>
              <w:divsChild>
                <w:div w:id="121266841">
                  <w:marLeft w:val="0"/>
                  <w:marRight w:val="0"/>
                  <w:marTop w:val="0"/>
                  <w:marBottom w:val="0"/>
                  <w:divBdr>
                    <w:top w:val="none" w:sz="0" w:space="0" w:color="auto"/>
                    <w:left w:val="none" w:sz="0" w:space="0" w:color="auto"/>
                    <w:bottom w:val="none" w:sz="0" w:space="0" w:color="auto"/>
                    <w:right w:val="none" w:sz="0" w:space="0" w:color="auto"/>
                  </w:divBdr>
                  <w:divsChild>
                    <w:div w:id="834346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6222414">
      <w:bodyDiv w:val="1"/>
      <w:marLeft w:val="0"/>
      <w:marRight w:val="0"/>
      <w:marTop w:val="0"/>
      <w:marBottom w:val="0"/>
      <w:divBdr>
        <w:top w:val="none" w:sz="0" w:space="0" w:color="auto"/>
        <w:left w:val="none" w:sz="0" w:space="0" w:color="auto"/>
        <w:bottom w:val="none" w:sz="0" w:space="0" w:color="auto"/>
        <w:right w:val="none" w:sz="0" w:space="0" w:color="auto"/>
      </w:divBdr>
    </w:div>
    <w:div w:id="1681809038">
      <w:bodyDiv w:val="1"/>
      <w:marLeft w:val="0"/>
      <w:marRight w:val="0"/>
      <w:marTop w:val="0"/>
      <w:marBottom w:val="0"/>
      <w:divBdr>
        <w:top w:val="none" w:sz="0" w:space="0" w:color="auto"/>
        <w:left w:val="none" w:sz="0" w:space="0" w:color="auto"/>
        <w:bottom w:val="none" w:sz="0" w:space="0" w:color="auto"/>
        <w:right w:val="none" w:sz="0" w:space="0" w:color="auto"/>
      </w:divBdr>
      <w:divsChild>
        <w:div w:id="135683388">
          <w:marLeft w:val="0"/>
          <w:marRight w:val="0"/>
          <w:marTop w:val="0"/>
          <w:marBottom w:val="0"/>
          <w:divBdr>
            <w:top w:val="none" w:sz="0" w:space="0" w:color="auto"/>
            <w:left w:val="none" w:sz="0" w:space="0" w:color="auto"/>
            <w:bottom w:val="none" w:sz="0" w:space="0" w:color="auto"/>
            <w:right w:val="none" w:sz="0" w:space="0" w:color="auto"/>
          </w:divBdr>
          <w:divsChild>
            <w:div w:id="332034913">
              <w:marLeft w:val="0"/>
              <w:marRight w:val="0"/>
              <w:marTop w:val="0"/>
              <w:marBottom w:val="0"/>
              <w:divBdr>
                <w:top w:val="none" w:sz="0" w:space="0" w:color="auto"/>
                <w:left w:val="none" w:sz="0" w:space="0" w:color="auto"/>
                <w:bottom w:val="none" w:sz="0" w:space="0" w:color="auto"/>
                <w:right w:val="none" w:sz="0" w:space="0" w:color="auto"/>
              </w:divBdr>
              <w:divsChild>
                <w:div w:id="736590754">
                  <w:marLeft w:val="0"/>
                  <w:marRight w:val="0"/>
                  <w:marTop w:val="0"/>
                  <w:marBottom w:val="0"/>
                  <w:divBdr>
                    <w:top w:val="none" w:sz="0" w:space="0" w:color="auto"/>
                    <w:left w:val="none" w:sz="0" w:space="0" w:color="auto"/>
                    <w:bottom w:val="none" w:sz="0" w:space="0" w:color="auto"/>
                    <w:right w:val="none" w:sz="0" w:space="0" w:color="auto"/>
                  </w:divBdr>
                  <w:divsChild>
                    <w:div w:id="1664777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9629674">
      <w:bodyDiv w:val="1"/>
      <w:marLeft w:val="0"/>
      <w:marRight w:val="0"/>
      <w:marTop w:val="0"/>
      <w:marBottom w:val="0"/>
      <w:divBdr>
        <w:top w:val="none" w:sz="0" w:space="0" w:color="auto"/>
        <w:left w:val="none" w:sz="0" w:space="0" w:color="auto"/>
        <w:bottom w:val="none" w:sz="0" w:space="0" w:color="auto"/>
        <w:right w:val="none" w:sz="0" w:space="0" w:color="auto"/>
      </w:divBdr>
    </w:div>
    <w:div w:id="2036691467">
      <w:bodyDiv w:val="1"/>
      <w:marLeft w:val="0"/>
      <w:marRight w:val="0"/>
      <w:marTop w:val="0"/>
      <w:marBottom w:val="0"/>
      <w:divBdr>
        <w:top w:val="none" w:sz="0" w:space="0" w:color="auto"/>
        <w:left w:val="none" w:sz="0" w:space="0" w:color="auto"/>
        <w:bottom w:val="none" w:sz="0" w:space="0" w:color="auto"/>
        <w:right w:val="none" w:sz="0" w:space="0" w:color="auto"/>
      </w:divBdr>
      <w:divsChild>
        <w:div w:id="1806199688">
          <w:marLeft w:val="0"/>
          <w:marRight w:val="0"/>
          <w:marTop w:val="0"/>
          <w:marBottom w:val="0"/>
          <w:divBdr>
            <w:top w:val="none" w:sz="0" w:space="0" w:color="auto"/>
            <w:left w:val="none" w:sz="0" w:space="0" w:color="auto"/>
            <w:bottom w:val="none" w:sz="0" w:space="0" w:color="auto"/>
            <w:right w:val="none" w:sz="0" w:space="0" w:color="auto"/>
          </w:divBdr>
          <w:divsChild>
            <w:div w:id="1679458102">
              <w:marLeft w:val="0"/>
              <w:marRight w:val="0"/>
              <w:marTop w:val="0"/>
              <w:marBottom w:val="0"/>
              <w:divBdr>
                <w:top w:val="none" w:sz="0" w:space="0" w:color="auto"/>
                <w:left w:val="none" w:sz="0" w:space="0" w:color="auto"/>
                <w:bottom w:val="none" w:sz="0" w:space="0" w:color="auto"/>
                <w:right w:val="none" w:sz="0" w:space="0" w:color="auto"/>
              </w:divBdr>
              <w:divsChild>
                <w:div w:id="97648856">
                  <w:marLeft w:val="0"/>
                  <w:marRight w:val="0"/>
                  <w:marTop w:val="0"/>
                  <w:marBottom w:val="0"/>
                  <w:divBdr>
                    <w:top w:val="none" w:sz="0" w:space="0" w:color="auto"/>
                    <w:left w:val="none" w:sz="0" w:space="0" w:color="auto"/>
                    <w:bottom w:val="none" w:sz="0" w:space="0" w:color="auto"/>
                    <w:right w:val="none" w:sz="0" w:space="0" w:color="auto"/>
                  </w:divBdr>
                  <w:divsChild>
                    <w:div w:id="1415592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3870169">
      <w:bodyDiv w:val="1"/>
      <w:marLeft w:val="0"/>
      <w:marRight w:val="0"/>
      <w:marTop w:val="0"/>
      <w:marBottom w:val="0"/>
      <w:divBdr>
        <w:top w:val="none" w:sz="0" w:space="0" w:color="auto"/>
        <w:left w:val="none" w:sz="0" w:space="0" w:color="auto"/>
        <w:bottom w:val="none" w:sz="0" w:space="0" w:color="auto"/>
        <w:right w:val="none" w:sz="0" w:space="0" w:color="auto"/>
      </w:divBdr>
      <w:divsChild>
        <w:div w:id="1892955346">
          <w:marLeft w:val="0"/>
          <w:marRight w:val="0"/>
          <w:marTop w:val="0"/>
          <w:marBottom w:val="0"/>
          <w:divBdr>
            <w:top w:val="none" w:sz="0" w:space="0" w:color="auto"/>
            <w:left w:val="none" w:sz="0" w:space="0" w:color="auto"/>
            <w:bottom w:val="none" w:sz="0" w:space="0" w:color="auto"/>
            <w:right w:val="none" w:sz="0" w:space="0" w:color="auto"/>
          </w:divBdr>
          <w:divsChild>
            <w:div w:id="1367681370">
              <w:marLeft w:val="0"/>
              <w:marRight w:val="0"/>
              <w:marTop w:val="0"/>
              <w:marBottom w:val="0"/>
              <w:divBdr>
                <w:top w:val="none" w:sz="0" w:space="0" w:color="auto"/>
                <w:left w:val="none" w:sz="0" w:space="0" w:color="auto"/>
                <w:bottom w:val="none" w:sz="0" w:space="0" w:color="auto"/>
                <w:right w:val="none" w:sz="0" w:space="0" w:color="auto"/>
              </w:divBdr>
              <w:divsChild>
                <w:div w:id="1803841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renaissance.edu.vn/news/10-reasons-teaching-foreign-languages-primary-school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ritishcouncil.org/voices-magazine/why-song-and-dance-are-essential-childrens-development" TargetMode="External"/><Relationship Id="rId12" Type="http://schemas.openxmlformats.org/officeDocument/2006/relationships/hyperlink" Target="https://learning.gov.wales/docs/learningwales/publications/130212ltpedagogyen.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usicmindandbrain.wordpress.com/2011/05/07/psychological-aspects-of-singing-development-in-children/" TargetMode="External"/><Relationship Id="rId11" Type="http://schemas.openxmlformats.org/officeDocument/2006/relationships/hyperlink" Target="https://learning.gov.wales/docs/learningwales/publications/130424-developing-the-curriculum-cymreig-en.pdf" TargetMode="External"/><Relationship Id="rId5" Type="http://schemas.openxmlformats.org/officeDocument/2006/relationships/hyperlink" Target="https://youtu.be/Goahw7a_IrU" TargetMode="External"/><Relationship Id="rId10" Type="http://schemas.openxmlformats.org/officeDocument/2006/relationships/hyperlink" Target="https://learning.gov.wales/docs/learningwales/publications/150803-fp-framework-en.pdf" TargetMode="External"/><Relationship Id="rId4" Type="http://schemas.openxmlformats.org/officeDocument/2006/relationships/webSettings" Target="webSettings.xml"/><Relationship Id="rId9" Type="http://schemas.openxmlformats.org/officeDocument/2006/relationships/hyperlink" Target="https://learning.gov.wales/docs/learningwales/publications/140801-multi-sensory-learning-en.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1693</Words>
  <Characters>9653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Davies (1700864)</dc:creator>
  <cp:keywords/>
  <dc:description/>
  <cp:lastModifiedBy>Chloe Davies (1700864)</cp:lastModifiedBy>
  <cp:revision>2</cp:revision>
  <dcterms:created xsi:type="dcterms:W3CDTF">2019-03-19T20:35:00Z</dcterms:created>
  <dcterms:modified xsi:type="dcterms:W3CDTF">2019-03-19T20:35:00Z</dcterms:modified>
</cp:coreProperties>
</file>