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B1980" w14:textId="2DE2804D" w:rsidR="00256851" w:rsidRPr="0013776E" w:rsidRDefault="00736E2C" w:rsidP="00736E2C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3776E">
        <w:rPr>
          <w:rFonts w:ascii="Times New Roman" w:hAnsi="Times New Roman" w:cs="Times New Roman"/>
          <w:b/>
          <w:bCs/>
          <w:sz w:val="44"/>
          <w:szCs w:val="44"/>
        </w:rPr>
        <w:t>Marketing Fundamentals</w:t>
      </w:r>
    </w:p>
    <w:p w14:paraId="6560C2B1" w14:textId="07E40688" w:rsidR="00736E2C" w:rsidRPr="0013776E" w:rsidRDefault="00736E2C" w:rsidP="00736E2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776E">
        <w:rPr>
          <w:rFonts w:ascii="Times New Roman" w:hAnsi="Times New Roman" w:cs="Times New Roman"/>
          <w:sz w:val="28"/>
          <w:szCs w:val="28"/>
        </w:rPr>
        <w:t>Module Code: LCBB4004</w:t>
      </w:r>
    </w:p>
    <w:p w14:paraId="51DB5444" w14:textId="2111980A" w:rsidR="00736E2C" w:rsidRDefault="00736E2C" w:rsidP="00736E2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027AEB" w14:textId="77777777" w:rsidR="0013776E" w:rsidRDefault="0013776E" w:rsidP="00736E2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BCB50E" w14:textId="77777777" w:rsidR="00736E2C" w:rsidRPr="0013776E" w:rsidRDefault="00736E2C" w:rsidP="00736E2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13776E">
        <w:rPr>
          <w:rFonts w:ascii="Times New Roman" w:hAnsi="Times New Roman" w:cs="Times New Roman"/>
          <w:sz w:val="44"/>
          <w:szCs w:val="44"/>
        </w:rPr>
        <w:t xml:space="preserve">Assessment 1 </w:t>
      </w:r>
    </w:p>
    <w:p w14:paraId="3BCAE0F4" w14:textId="6932678E" w:rsidR="00736E2C" w:rsidRDefault="00736E2C" w:rsidP="00736E2C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3776E">
        <w:rPr>
          <w:rFonts w:ascii="Times New Roman" w:hAnsi="Times New Roman" w:cs="Times New Roman"/>
          <w:b/>
          <w:bCs/>
          <w:sz w:val="44"/>
          <w:szCs w:val="44"/>
        </w:rPr>
        <w:t>Blogging to communicate</w:t>
      </w:r>
    </w:p>
    <w:p w14:paraId="794CC168" w14:textId="70160C98" w:rsidR="001B4A3C" w:rsidRDefault="0044066E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Student name: Gabriel </w:t>
      </w:r>
      <w:proofErr w:type="spellStart"/>
      <w:r>
        <w:rPr>
          <w:rFonts w:ascii="Times New Roman" w:hAnsi="Times New Roman" w:cs="Times New Roman"/>
          <w:b/>
          <w:bCs/>
          <w:sz w:val="44"/>
          <w:szCs w:val="44"/>
        </w:rPr>
        <w:t>Mezo</w:t>
      </w:r>
      <w:proofErr w:type="spellEnd"/>
    </w:p>
    <w:p w14:paraId="18EE21C6" w14:textId="45F36A94" w:rsidR="0044066E" w:rsidRDefault="0044066E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Student number:</w:t>
      </w:r>
      <w:r w:rsidRPr="0044066E"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>2030169</w:t>
      </w:r>
    </w:p>
    <w:p w14:paraId="16CCDDD1" w14:textId="4C666268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0EDA1490" w14:textId="5F53978D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24E9E1C1" w14:textId="3B86614F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2D4FF662" w14:textId="6FABC98B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2C5FBF53" w14:textId="703BA74B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3B8DE7C6" w14:textId="4E0176C3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2935FCE5" w14:textId="17339FCE" w:rsidR="001B4A3C" w:rsidRDefault="001B4A3C" w:rsidP="001B4A3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p w14:paraId="6E5CEFE5" w14:textId="7E6C27D6" w:rsidR="001B4A3C" w:rsidRDefault="001B4A3C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br w:type="page"/>
      </w:r>
    </w:p>
    <w:sdt>
      <w:sdtPr>
        <w:rPr>
          <w:rFonts w:asciiTheme="minorHAnsi" w:eastAsiaTheme="minorHAnsi" w:hAnsiTheme="minorHAnsi" w:cs="Times New Roman"/>
          <w:b w:val="0"/>
          <w:color w:val="auto"/>
          <w:sz w:val="40"/>
          <w:szCs w:val="40"/>
          <w:lang w:val="en-GB"/>
        </w:rPr>
        <w:id w:val="1451128302"/>
        <w:docPartObj>
          <w:docPartGallery w:val="Table of Contents"/>
          <w:docPartUnique/>
        </w:docPartObj>
      </w:sdtPr>
      <w:sdtEndPr>
        <w:rPr>
          <w:bCs/>
          <w:noProof/>
          <w:sz w:val="24"/>
          <w:szCs w:val="24"/>
        </w:rPr>
      </w:sdtEndPr>
      <w:sdtContent>
        <w:p w14:paraId="4C133BBF" w14:textId="5D163061" w:rsidR="001B4A3C" w:rsidRPr="00744E57" w:rsidRDefault="001B4A3C" w:rsidP="00744E57">
          <w:pPr>
            <w:pStyle w:val="TOCHeading"/>
            <w:spacing w:line="360" w:lineRule="auto"/>
            <w:rPr>
              <w:rFonts w:cs="Times New Roman"/>
              <w:sz w:val="40"/>
              <w:szCs w:val="40"/>
            </w:rPr>
          </w:pPr>
          <w:r w:rsidRPr="00744E57">
            <w:rPr>
              <w:rFonts w:cs="Times New Roman"/>
              <w:sz w:val="40"/>
              <w:szCs w:val="40"/>
            </w:rPr>
            <w:t>Table of Contents</w:t>
          </w:r>
        </w:p>
        <w:p w14:paraId="57644F9F" w14:textId="15131689" w:rsidR="00744E57" w:rsidRPr="00744E57" w:rsidRDefault="001B4A3C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744E5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744E57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744E5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87496335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_Toc87496335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4F5A02" w14:textId="49FB6923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36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01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_Toc87496336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3CD100" w14:textId="23E8750E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37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02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_Toc87496337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92AB16A" w14:textId="025860BB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38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03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_Toc87496338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E4DCC4" w14:textId="4AB819DE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39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04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_Toc87496339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F619F3" w14:textId="48B70970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40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05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_Toc87496340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74E7BCF" w14:textId="715D224C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41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06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_Toc87496341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F089D7" w14:textId="2847F3A5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42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_Toc87496342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E4EE8D" w14:textId="5A03C41E" w:rsidR="00744E57" w:rsidRPr="00744E57" w:rsidRDefault="0044066E" w:rsidP="00744E57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87496343" w:history="1">
            <w:r w:rsidR="00744E57" w:rsidRPr="00744E5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_Toc87496343 \h </w:instrTex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744E57" w:rsidRPr="00744E5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E7FA36" w14:textId="4FA04AD9" w:rsidR="001B4A3C" w:rsidRDefault="001B4A3C" w:rsidP="00744E57">
          <w:pPr>
            <w:spacing w:line="360" w:lineRule="auto"/>
            <w:jc w:val="both"/>
          </w:pPr>
          <w:r w:rsidRPr="00744E57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641427E" w14:textId="67A5DFE2" w:rsidR="001B4A3C" w:rsidRDefault="001B4A3C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br w:type="page"/>
      </w:r>
    </w:p>
    <w:p w14:paraId="618AD889" w14:textId="789BD46B" w:rsidR="001B4A3C" w:rsidRDefault="00347BCE" w:rsidP="00347BCE">
      <w:pPr>
        <w:pStyle w:val="Heading1"/>
      </w:pPr>
      <w:bookmarkStart w:id="0" w:name="_Toc87496335"/>
      <w:r>
        <w:lastRenderedPageBreak/>
        <w:t>Introduction</w:t>
      </w:r>
      <w:bookmarkEnd w:id="0"/>
    </w:p>
    <w:p w14:paraId="0D310549" w14:textId="01FD2099" w:rsidR="00347BCE" w:rsidRDefault="00CE6CEC" w:rsidP="004767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paper includes a series of blog posts that mainly includes the concepts of basic marketing like the process of segmentation, targeting, and positioning. It also includes the concepts of </w:t>
      </w:r>
      <w:r w:rsidR="003C42C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different marketing mix</w:t>
      </w:r>
      <w:r w:rsidR="003C42CF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. I have chosen </w:t>
      </w:r>
      <w:r w:rsidR="001D5192">
        <w:rPr>
          <w:rFonts w:ascii="Times New Roman" w:hAnsi="Times New Roman" w:cs="Times New Roman"/>
          <w:sz w:val="24"/>
          <w:szCs w:val="24"/>
        </w:rPr>
        <w:t>Coca-Cola company</w:t>
      </w:r>
      <w:r w:rsidR="00556498">
        <w:rPr>
          <w:rFonts w:ascii="Times New Roman" w:hAnsi="Times New Roman" w:cs="Times New Roman"/>
          <w:sz w:val="24"/>
          <w:szCs w:val="24"/>
        </w:rPr>
        <w:t xml:space="preserve"> for this assignment. </w:t>
      </w:r>
      <w:r w:rsidR="00706758">
        <w:rPr>
          <w:rFonts w:ascii="Times New Roman" w:hAnsi="Times New Roman" w:cs="Times New Roman"/>
          <w:sz w:val="24"/>
          <w:szCs w:val="24"/>
        </w:rPr>
        <w:t xml:space="preserve">The purpose of these blog posts is to ensure proper communications with the consumers. </w:t>
      </w:r>
      <w:r w:rsidR="005B39E2">
        <w:rPr>
          <w:rFonts w:ascii="Times New Roman" w:hAnsi="Times New Roman" w:cs="Times New Roman"/>
          <w:sz w:val="24"/>
          <w:szCs w:val="24"/>
        </w:rPr>
        <w:t xml:space="preserve">Blog posts are also helpful for creating awareness </w:t>
      </w:r>
      <w:r w:rsidR="00812910">
        <w:rPr>
          <w:rFonts w:ascii="Times New Roman" w:hAnsi="Times New Roman" w:cs="Times New Roman"/>
          <w:sz w:val="24"/>
          <w:szCs w:val="24"/>
        </w:rPr>
        <w:t xml:space="preserve">among the consumers </w:t>
      </w:r>
      <w:r w:rsidR="005B39E2">
        <w:rPr>
          <w:rFonts w:ascii="Times New Roman" w:hAnsi="Times New Roman" w:cs="Times New Roman"/>
          <w:sz w:val="24"/>
          <w:szCs w:val="24"/>
        </w:rPr>
        <w:t>about the different aspects of the company</w:t>
      </w:r>
      <w:r w:rsidR="001C52F2">
        <w:rPr>
          <w:rFonts w:ascii="Times New Roman" w:hAnsi="Times New Roman" w:cs="Times New Roman"/>
          <w:sz w:val="24"/>
          <w:szCs w:val="24"/>
        </w:rPr>
        <w:t xml:space="preserve"> (</w:t>
      </w:r>
      <w:r w:rsidR="001C52F2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Arab, 2018</w:t>
      </w:r>
      <w:r w:rsidR="001C52F2">
        <w:rPr>
          <w:rFonts w:ascii="Times New Roman" w:hAnsi="Times New Roman" w:cs="Times New Roman"/>
          <w:sz w:val="24"/>
          <w:szCs w:val="24"/>
        </w:rPr>
        <w:t>)</w:t>
      </w:r>
      <w:r w:rsidR="005B39E2">
        <w:rPr>
          <w:rFonts w:ascii="Times New Roman" w:hAnsi="Times New Roman" w:cs="Times New Roman"/>
          <w:sz w:val="24"/>
          <w:szCs w:val="24"/>
        </w:rPr>
        <w:t>. In this era of digital marketing</w:t>
      </w:r>
      <w:r w:rsidR="00C658F2">
        <w:rPr>
          <w:rFonts w:ascii="Times New Roman" w:hAnsi="Times New Roman" w:cs="Times New Roman"/>
          <w:sz w:val="24"/>
          <w:szCs w:val="24"/>
        </w:rPr>
        <w:t>,</w:t>
      </w:r>
      <w:r w:rsidR="005B39E2">
        <w:rPr>
          <w:rFonts w:ascii="Times New Roman" w:hAnsi="Times New Roman" w:cs="Times New Roman"/>
          <w:sz w:val="24"/>
          <w:szCs w:val="24"/>
        </w:rPr>
        <w:t xml:space="preserve"> blog posts play an important role to connect with consumers</w:t>
      </w:r>
      <w:r w:rsidR="00055F3F">
        <w:rPr>
          <w:rFonts w:ascii="Times New Roman" w:hAnsi="Times New Roman" w:cs="Times New Roman"/>
          <w:sz w:val="24"/>
          <w:szCs w:val="24"/>
        </w:rPr>
        <w:t xml:space="preserve"> (</w:t>
      </w:r>
      <w:r w:rsidR="00055F3F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Chu, 2020</w:t>
      </w:r>
      <w:r w:rsidR="008839F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B39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DB3740" w14:textId="7EE340DA" w:rsidR="00837087" w:rsidRDefault="008370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3BEAA5" w14:textId="43A68270" w:rsidR="00837087" w:rsidRPr="00476776" w:rsidRDefault="00837087" w:rsidP="00837087">
      <w:pPr>
        <w:pStyle w:val="Heading1"/>
      </w:pPr>
      <w:bookmarkStart w:id="1" w:name="_Toc87496336"/>
      <w:r>
        <w:lastRenderedPageBreak/>
        <w:t>Blog 01</w:t>
      </w:r>
      <w:bookmarkEnd w:id="1"/>
    </w:p>
    <w:p w14:paraId="6C53975C" w14:textId="2E240BFE" w:rsidR="00347BCE" w:rsidRPr="007A2D8A" w:rsidRDefault="00B26DEE" w:rsidP="00414B7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2D8A">
        <w:rPr>
          <w:rFonts w:ascii="Times New Roman" w:hAnsi="Times New Roman" w:cs="Times New Roman"/>
          <w:b/>
          <w:bCs/>
          <w:sz w:val="24"/>
          <w:szCs w:val="24"/>
        </w:rPr>
        <w:t xml:space="preserve">Blog </w:t>
      </w:r>
      <w:r w:rsidR="00FD36AD" w:rsidRPr="007A2D8A">
        <w:rPr>
          <w:rFonts w:ascii="Times New Roman" w:hAnsi="Times New Roman" w:cs="Times New Roman"/>
          <w:b/>
          <w:bCs/>
          <w:sz w:val="24"/>
          <w:szCs w:val="24"/>
        </w:rPr>
        <w:t xml:space="preserve">Title: Porter’s Five Forces model. </w:t>
      </w:r>
    </w:p>
    <w:p w14:paraId="77A6AB30" w14:textId="68F70940" w:rsidR="00FD36AD" w:rsidRDefault="007D56A2" w:rsidP="00414B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Porter’s Five Forces model is a </w:t>
      </w:r>
      <w:r w:rsidR="00FD5F1E">
        <w:rPr>
          <w:rFonts w:ascii="Times New Roman" w:hAnsi="Times New Roman" w:cs="Times New Roman"/>
          <w:sz w:val="24"/>
          <w:szCs w:val="24"/>
        </w:rPr>
        <w:t>well-known</w:t>
      </w:r>
      <w:r>
        <w:rPr>
          <w:rFonts w:ascii="Times New Roman" w:hAnsi="Times New Roman" w:cs="Times New Roman"/>
          <w:sz w:val="24"/>
          <w:szCs w:val="24"/>
        </w:rPr>
        <w:t xml:space="preserve"> framework for companies to determine the competitive environment of the industry within which they operate</w:t>
      </w:r>
      <w:r w:rsidR="008C5B2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C5B25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Hollensen</w:t>
      </w:r>
      <w:proofErr w:type="spellEnd"/>
      <w:r w:rsidR="008C5B25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2018</w:t>
      </w:r>
      <w:r w:rsidR="008C5B2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5216">
        <w:rPr>
          <w:rFonts w:ascii="Times New Roman" w:hAnsi="Times New Roman" w:cs="Times New Roman"/>
          <w:sz w:val="24"/>
          <w:szCs w:val="24"/>
        </w:rPr>
        <w:t>The five forces are (</w:t>
      </w:r>
      <w:proofErr w:type="spellStart"/>
      <w:r w:rsidR="006A521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A5216">
        <w:rPr>
          <w:rFonts w:ascii="Times New Roman" w:hAnsi="Times New Roman" w:cs="Times New Roman"/>
          <w:sz w:val="24"/>
          <w:szCs w:val="24"/>
        </w:rPr>
        <w:t>) Threat of New Entrants, (ii) Threat of Substitutes, (iii) Rivalry among existing companies in an industry, (iv) Bargaining Power of Buyers, and (v) Bargaining Power of Suppliers</w:t>
      </w:r>
      <w:r w:rsidR="001B1744">
        <w:rPr>
          <w:rFonts w:ascii="Times New Roman" w:hAnsi="Times New Roman" w:cs="Times New Roman"/>
          <w:sz w:val="24"/>
          <w:szCs w:val="24"/>
        </w:rPr>
        <w:t xml:space="preserve"> (</w:t>
      </w:r>
      <w:r w:rsidR="001B1744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Villiers</w:t>
      </w:r>
      <w:r w:rsidR="001B17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1B1744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1B1744">
        <w:rPr>
          <w:rFonts w:ascii="Times New Roman" w:hAnsi="Times New Roman" w:cs="Times New Roman"/>
          <w:sz w:val="24"/>
          <w:szCs w:val="24"/>
        </w:rPr>
        <w:t>)</w:t>
      </w:r>
      <w:r w:rsidR="006A521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DF24CD" w14:textId="60A12205" w:rsidR="00787369" w:rsidRPr="00414B7A" w:rsidRDefault="00787369" w:rsidP="00414B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E9FACF" wp14:editId="4DA569FE">
            <wp:extent cx="5486400" cy="3200400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12F0ECCF" w14:textId="78DE6FA0" w:rsidR="00736E2C" w:rsidRDefault="00736E2C" w:rsidP="00240F1F">
      <w:pPr>
        <w:tabs>
          <w:tab w:val="left" w:pos="67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B5C359" w14:textId="1688A762" w:rsidR="00D90400" w:rsidRDefault="00BF5F1E" w:rsidP="00C23A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model helps companies to understand the main competitive forces in an industry. </w:t>
      </w:r>
      <w:r w:rsidR="00E13805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463502">
        <w:rPr>
          <w:rFonts w:ascii="Times New Roman" w:hAnsi="Times New Roman" w:cs="Times New Roman"/>
          <w:sz w:val="24"/>
          <w:szCs w:val="24"/>
        </w:rPr>
        <w:t xml:space="preserve">for a company like </w:t>
      </w:r>
      <w:r w:rsidR="00E13805">
        <w:rPr>
          <w:rFonts w:ascii="Times New Roman" w:hAnsi="Times New Roman" w:cs="Times New Roman"/>
          <w:sz w:val="24"/>
          <w:szCs w:val="24"/>
        </w:rPr>
        <w:t>Coca-Cola</w:t>
      </w:r>
      <w:r w:rsidR="00463502">
        <w:rPr>
          <w:rFonts w:ascii="Times New Roman" w:hAnsi="Times New Roman" w:cs="Times New Roman"/>
          <w:sz w:val="24"/>
          <w:szCs w:val="24"/>
        </w:rPr>
        <w:t xml:space="preserve">, the threat of new entrants is medium. The entry barriers in the beverage industry </w:t>
      </w:r>
      <w:r w:rsidR="00722F52">
        <w:rPr>
          <w:rFonts w:ascii="Times New Roman" w:hAnsi="Times New Roman" w:cs="Times New Roman"/>
          <w:sz w:val="24"/>
          <w:szCs w:val="24"/>
        </w:rPr>
        <w:t>are</w:t>
      </w:r>
      <w:r w:rsidR="00463502">
        <w:rPr>
          <w:rFonts w:ascii="Times New Roman" w:hAnsi="Times New Roman" w:cs="Times New Roman"/>
          <w:sz w:val="24"/>
          <w:szCs w:val="24"/>
        </w:rPr>
        <w:t xml:space="preserve"> low, but the kind of brand recognition Coca-Cola enjoys is a threat for newcomers</w:t>
      </w:r>
      <w:r w:rsidR="00C51E0B">
        <w:rPr>
          <w:rFonts w:ascii="Times New Roman" w:hAnsi="Times New Roman" w:cs="Times New Roman"/>
          <w:sz w:val="24"/>
          <w:szCs w:val="24"/>
        </w:rPr>
        <w:t xml:space="preserve"> (</w:t>
      </w:r>
      <w:r w:rsidR="00C51E0B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Melton</w:t>
      </w:r>
      <w:r w:rsidR="00C51E0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</w:t>
      </w:r>
      <w:r w:rsidR="00C51E0B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C51E0B">
        <w:rPr>
          <w:rFonts w:ascii="Times New Roman" w:hAnsi="Times New Roman" w:cs="Times New Roman"/>
          <w:sz w:val="24"/>
          <w:szCs w:val="24"/>
        </w:rPr>
        <w:t>)</w:t>
      </w:r>
      <w:r w:rsidR="00463502">
        <w:rPr>
          <w:rFonts w:ascii="Times New Roman" w:hAnsi="Times New Roman" w:cs="Times New Roman"/>
          <w:sz w:val="24"/>
          <w:szCs w:val="24"/>
        </w:rPr>
        <w:t xml:space="preserve">. Similarly, the threat of substitutes is also in medium to high pressure. </w:t>
      </w:r>
      <w:r w:rsidR="00530615">
        <w:rPr>
          <w:rFonts w:ascii="Times New Roman" w:hAnsi="Times New Roman" w:cs="Times New Roman"/>
          <w:sz w:val="24"/>
          <w:szCs w:val="24"/>
        </w:rPr>
        <w:t xml:space="preserve">Because there are a lot of similar products offered by many companies at the same price range. Besides, the bargaining power of buyers </w:t>
      </w:r>
      <w:r w:rsidR="00E72B8D">
        <w:rPr>
          <w:rFonts w:ascii="Times New Roman" w:hAnsi="Times New Roman" w:cs="Times New Roman"/>
          <w:sz w:val="24"/>
          <w:szCs w:val="24"/>
        </w:rPr>
        <w:t>and the bargaining power of suppliers are</w:t>
      </w:r>
      <w:r w:rsidR="00530615">
        <w:rPr>
          <w:rFonts w:ascii="Times New Roman" w:hAnsi="Times New Roman" w:cs="Times New Roman"/>
          <w:sz w:val="24"/>
          <w:szCs w:val="24"/>
        </w:rPr>
        <w:t xml:space="preserve"> also low for Coca-Cola company. </w:t>
      </w:r>
      <w:r w:rsidR="001A4956">
        <w:rPr>
          <w:rFonts w:ascii="Times New Roman" w:hAnsi="Times New Roman" w:cs="Times New Roman"/>
          <w:sz w:val="24"/>
          <w:szCs w:val="24"/>
        </w:rPr>
        <w:t>Because no individual buyer pressurize</w:t>
      </w:r>
      <w:r w:rsidR="00722F52">
        <w:rPr>
          <w:rFonts w:ascii="Times New Roman" w:hAnsi="Times New Roman" w:cs="Times New Roman"/>
          <w:sz w:val="24"/>
          <w:szCs w:val="24"/>
        </w:rPr>
        <w:t>s</w:t>
      </w:r>
      <w:r w:rsidR="001A4956">
        <w:rPr>
          <w:rFonts w:ascii="Times New Roman" w:hAnsi="Times New Roman" w:cs="Times New Roman"/>
          <w:sz w:val="24"/>
          <w:szCs w:val="24"/>
        </w:rPr>
        <w:t xml:space="preserve"> Coca-Cola to reduce </w:t>
      </w:r>
      <w:r w:rsidR="00722F52">
        <w:rPr>
          <w:rFonts w:ascii="Times New Roman" w:hAnsi="Times New Roman" w:cs="Times New Roman"/>
          <w:sz w:val="24"/>
          <w:szCs w:val="24"/>
        </w:rPr>
        <w:t xml:space="preserve">the </w:t>
      </w:r>
      <w:r w:rsidR="001A4956">
        <w:rPr>
          <w:rFonts w:ascii="Times New Roman" w:hAnsi="Times New Roman" w:cs="Times New Roman"/>
          <w:sz w:val="24"/>
          <w:szCs w:val="24"/>
        </w:rPr>
        <w:t>price</w:t>
      </w:r>
      <w:r w:rsidR="007B5A7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B5A70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Talukder</w:t>
      </w:r>
      <w:proofErr w:type="spellEnd"/>
      <w:r w:rsidR="007B5A70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</w:t>
      </w:r>
      <w:r w:rsidR="007B5A70">
        <w:rPr>
          <w:rFonts w:ascii="Times New Roman" w:hAnsi="Times New Roman" w:cs="Times New Roman"/>
          <w:sz w:val="24"/>
          <w:szCs w:val="24"/>
        </w:rPr>
        <w:t>)</w:t>
      </w:r>
      <w:r w:rsidR="001A4956">
        <w:rPr>
          <w:rFonts w:ascii="Times New Roman" w:hAnsi="Times New Roman" w:cs="Times New Roman"/>
          <w:sz w:val="24"/>
          <w:szCs w:val="24"/>
        </w:rPr>
        <w:t>. On the other hand, Coca-Cola is one of the biggest customer</w:t>
      </w:r>
      <w:r w:rsidR="00722F52">
        <w:rPr>
          <w:rFonts w:ascii="Times New Roman" w:hAnsi="Times New Roman" w:cs="Times New Roman"/>
          <w:sz w:val="24"/>
          <w:szCs w:val="24"/>
        </w:rPr>
        <w:t>s</w:t>
      </w:r>
      <w:r w:rsidR="001A4956">
        <w:rPr>
          <w:rFonts w:ascii="Times New Roman" w:hAnsi="Times New Roman" w:cs="Times New Roman"/>
          <w:sz w:val="24"/>
          <w:szCs w:val="24"/>
        </w:rPr>
        <w:t xml:space="preserve"> for suppliers, as a result</w:t>
      </w:r>
      <w:r w:rsidR="00722F52">
        <w:rPr>
          <w:rFonts w:ascii="Times New Roman" w:hAnsi="Times New Roman" w:cs="Times New Roman"/>
          <w:sz w:val="24"/>
          <w:szCs w:val="24"/>
        </w:rPr>
        <w:t>,</w:t>
      </w:r>
      <w:r w:rsidR="001A4956">
        <w:rPr>
          <w:rFonts w:ascii="Times New Roman" w:hAnsi="Times New Roman" w:cs="Times New Roman"/>
          <w:sz w:val="24"/>
          <w:szCs w:val="24"/>
        </w:rPr>
        <w:t xml:space="preserve"> the bargaining power of supplier</w:t>
      </w:r>
      <w:r w:rsidR="00722F52">
        <w:rPr>
          <w:rFonts w:ascii="Times New Roman" w:hAnsi="Times New Roman" w:cs="Times New Roman"/>
          <w:sz w:val="24"/>
          <w:szCs w:val="24"/>
        </w:rPr>
        <w:t>s</w:t>
      </w:r>
      <w:r w:rsidR="001A4956">
        <w:rPr>
          <w:rFonts w:ascii="Times New Roman" w:hAnsi="Times New Roman" w:cs="Times New Roman"/>
          <w:sz w:val="24"/>
          <w:szCs w:val="24"/>
        </w:rPr>
        <w:t xml:space="preserve"> is also low. In contrast, the rivalry among the beverage industry is high. </w:t>
      </w:r>
      <w:r w:rsidR="00A86B0D">
        <w:rPr>
          <w:rFonts w:ascii="Times New Roman" w:hAnsi="Times New Roman" w:cs="Times New Roman"/>
          <w:sz w:val="24"/>
          <w:szCs w:val="24"/>
        </w:rPr>
        <w:t xml:space="preserve">Pepsi is one of the biggest </w:t>
      </w:r>
      <w:r w:rsidR="00491ED5">
        <w:rPr>
          <w:rFonts w:ascii="Times New Roman" w:hAnsi="Times New Roman" w:cs="Times New Roman"/>
          <w:sz w:val="24"/>
          <w:szCs w:val="24"/>
        </w:rPr>
        <w:t>competitors</w:t>
      </w:r>
      <w:r w:rsidR="00A86B0D">
        <w:rPr>
          <w:rFonts w:ascii="Times New Roman" w:hAnsi="Times New Roman" w:cs="Times New Roman"/>
          <w:sz w:val="24"/>
          <w:szCs w:val="24"/>
        </w:rPr>
        <w:t xml:space="preserve"> </w:t>
      </w:r>
      <w:r w:rsidR="00722F52">
        <w:rPr>
          <w:rFonts w:ascii="Times New Roman" w:hAnsi="Times New Roman" w:cs="Times New Roman"/>
          <w:sz w:val="24"/>
          <w:szCs w:val="24"/>
        </w:rPr>
        <w:t>of</w:t>
      </w:r>
      <w:r w:rsidR="00A86B0D">
        <w:rPr>
          <w:rFonts w:ascii="Times New Roman" w:hAnsi="Times New Roman" w:cs="Times New Roman"/>
          <w:sz w:val="24"/>
          <w:szCs w:val="24"/>
        </w:rPr>
        <w:t xml:space="preserve"> Coca-Cola</w:t>
      </w:r>
      <w:r w:rsidR="00B73341">
        <w:rPr>
          <w:rFonts w:ascii="Times New Roman" w:hAnsi="Times New Roman" w:cs="Times New Roman"/>
          <w:sz w:val="24"/>
          <w:szCs w:val="24"/>
        </w:rPr>
        <w:t xml:space="preserve"> (</w:t>
      </w:r>
      <w:r w:rsidR="00B73341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Jewel</w:t>
      </w:r>
      <w:r w:rsidR="00B7334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B73341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B73341">
        <w:rPr>
          <w:rFonts w:ascii="Times New Roman" w:hAnsi="Times New Roman" w:cs="Times New Roman"/>
          <w:sz w:val="24"/>
          <w:szCs w:val="24"/>
        </w:rPr>
        <w:t>)</w:t>
      </w:r>
      <w:r w:rsidR="00A86B0D">
        <w:rPr>
          <w:rFonts w:ascii="Times New Roman" w:hAnsi="Times New Roman" w:cs="Times New Roman"/>
          <w:sz w:val="24"/>
          <w:szCs w:val="24"/>
        </w:rPr>
        <w:t xml:space="preserve">. </w:t>
      </w:r>
      <w:r w:rsidR="00D90400">
        <w:rPr>
          <w:rFonts w:ascii="Times New Roman" w:hAnsi="Times New Roman" w:cs="Times New Roman"/>
          <w:sz w:val="24"/>
          <w:szCs w:val="24"/>
        </w:rPr>
        <w:br w:type="page"/>
      </w:r>
    </w:p>
    <w:p w14:paraId="62DC0142" w14:textId="2D51892A" w:rsidR="00D90400" w:rsidRDefault="00D90400" w:rsidP="00D90400">
      <w:pPr>
        <w:pStyle w:val="Heading1"/>
      </w:pPr>
      <w:bookmarkStart w:id="2" w:name="_Toc87496337"/>
      <w:r>
        <w:lastRenderedPageBreak/>
        <w:t>Blog 02</w:t>
      </w:r>
      <w:bookmarkEnd w:id="2"/>
    </w:p>
    <w:p w14:paraId="2237E32B" w14:textId="0934C6D2" w:rsidR="00574DB3" w:rsidRDefault="00574DB3" w:rsidP="00574DB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2D8A">
        <w:rPr>
          <w:rFonts w:ascii="Times New Roman" w:hAnsi="Times New Roman" w:cs="Times New Roman"/>
          <w:b/>
          <w:bCs/>
          <w:sz w:val="24"/>
          <w:szCs w:val="24"/>
        </w:rPr>
        <w:t xml:space="preserve">Blog Title: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The process of Segmentation, Targeting, and Positioning </w:t>
      </w:r>
    </w:p>
    <w:p w14:paraId="472D3A4E" w14:textId="510C1182" w:rsidR="00375F21" w:rsidRDefault="004F33C0" w:rsidP="004F33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STP (Segmentation, Targeting &amp; Positioning) marketing is very effective for a business. Because </w:t>
      </w:r>
      <w:r w:rsidR="009A7AF3">
        <w:rPr>
          <w:rFonts w:ascii="Times New Roman" w:hAnsi="Times New Roman" w:cs="Times New Roman"/>
          <w:sz w:val="24"/>
          <w:szCs w:val="24"/>
        </w:rPr>
        <w:t>there are a lot of advantages of STP marketing.</w:t>
      </w:r>
      <w:r w:rsidR="00207F56">
        <w:rPr>
          <w:rFonts w:ascii="Times New Roman" w:hAnsi="Times New Roman" w:cs="Times New Roman"/>
          <w:sz w:val="24"/>
          <w:szCs w:val="24"/>
        </w:rPr>
        <w:t xml:space="preserve"> It has three-step methods that help organizations to create a targeted and actionable marketing strategy</w:t>
      </w:r>
      <w:r w:rsidR="001328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32857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Hollensen</w:t>
      </w:r>
      <w:proofErr w:type="spellEnd"/>
      <w:r w:rsidR="00132857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2018</w:t>
      </w:r>
      <w:r w:rsidR="00132857">
        <w:rPr>
          <w:rFonts w:ascii="Times New Roman" w:hAnsi="Times New Roman" w:cs="Times New Roman"/>
          <w:sz w:val="24"/>
          <w:szCs w:val="24"/>
        </w:rPr>
        <w:t>)</w:t>
      </w:r>
      <w:r w:rsidR="00207F56">
        <w:rPr>
          <w:rFonts w:ascii="Times New Roman" w:hAnsi="Times New Roman" w:cs="Times New Roman"/>
          <w:sz w:val="24"/>
          <w:szCs w:val="24"/>
        </w:rPr>
        <w:t>.</w:t>
      </w:r>
      <w:r w:rsidR="009A7AF3">
        <w:rPr>
          <w:rFonts w:ascii="Times New Roman" w:hAnsi="Times New Roman" w:cs="Times New Roman"/>
          <w:sz w:val="24"/>
          <w:szCs w:val="24"/>
        </w:rPr>
        <w:t xml:space="preserve"> Segmentation means dividing the dis-similar market into </w:t>
      </w:r>
      <w:r w:rsidR="001E3E09">
        <w:rPr>
          <w:rFonts w:ascii="Times New Roman" w:hAnsi="Times New Roman" w:cs="Times New Roman"/>
          <w:sz w:val="24"/>
          <w:szCs w:val="24"/>
        </w:rPr>
        <w:t xml:space="preserve">small </w:t>
      </w:r>
      <w:r w:rsidR="009A7AF3">
        <w:rPr>
          <w:rFonts w:ascii="Times New Roman" w:hAnsi="Times New Roman" w:cs="Times New Roman"/>
          <w:sz w:val="24"/>
          <w:szCs w:val="24"/>
        </w:rPr>
        <w:t xml:space="preserve">similar groups. </w:t>
      </w:r>
      <w:r w:rsidR="001C133F">
        <w:rPr>
          <w:rFonts w:ascii="Times New Roman" w:hAnsi="Times New Roman" w:cs="Times New Roman"/>
          <w:sz w:val="24"/>
          <w:szCs w:val="24"/>
        </w:rPr>
        <w:t>As a result</w:t>
      </w:r>
      <w:r w:rsidR="00F0518D">
        <w:rPr>
          <w:rFonts w:ascii="Times New Roman" w:hAnsi="Times New Roman" w:cs="Times New Roman"/>
          <w:sz w:val="24"/>
          <w:szCs w:val="24"/>
        </w:rPr>
        <w:t>,</w:t>
      </w:r>
      <w:r w:rsidR="001C133F">
        <w:rPr>
          <w:rFonts w:ascii="Times New Roman" w:hAnsi="Times New Roman" w:cs="Times New Roman"/>
          <w:sz w:val="24"/>
          <w:szCs w:val="24"/>
        </w:rPr>
        <w:t xml:space="preserve"> companies can focus on the specific expectations and needs of </w:t>
      </w:r>
      <w:r w:rsidR="006A2130">
        <w:rPr>
          <w:rFonts w:ascii="Times New Roman" w:hAnsi="Times New Roman" w:cs="Times New Roman"/>
          <w:sz w:val="24"/>
          <w:szCs w:val="24"/>
        </w:rPr>
        <w:t>a</w:t>
      </w:r>
      <w:r w:rsidR="001C133F">
        <w:rPr>
          <w:rFonts w:ascii="Times New Roman" w:hAnsi="Times New Roman" w:cs="Times New Roman"/>
          <w:sz w:val="24"/>
          <w:szCs w:val="24"/>
        </w:rPr>
        <w:t xml:space="preserve"> particular group</w:t>
      </w:r>
      <w:r w:rsidR="00343EA9">
        <w:rPr>
          <w:rFonts w:ascii="Times New Roman" w:hAnsi="Times New Roman" w:cs="Times New Roman"/>
          <w:sz w:val="24"/>
          <w:szCs w:val="24"/>
        </w:rPr>
        <w:t xml:space="preserve"> or segmentation</w:t>
      </w:r>
      <w:r w:rsidR="00DD77CA">
        <w:rPr>
          <w:rFonts w:ascii="Times New Roman" w:hAnsi="Times New Roman" w:cs="Times New Roman"/>
          <w:sz w:val="24"/>
          <w:szCs w:val="24"/>
        </w:rPr>
        <w:t xml:space="preserve">. </w:t>
      </w:r>
      <w:r w:rsidR="00F0518D">
        <w:rPr>
          <w:rFonts w:ascii="Times New Roman" w:hAnsi="Times New Roman" w:cs="Times New Roman"/>
          <w:sz w:val="24"/>
          <w:szCs w:val="24"/>
        </w:rPr>
        <w:t>Moreover,</w:t>
      </w:r>
      <w:r w:rsidR="00883654">
        <w:rPr>
          <w:rFonts w:ascii="Times New Roman" w:hAnsi="Times New Roman" w:cs="Times New Roman"/>
          <w:sz w:val="24"/>
          <w:szCs w:val="24"/>
        </w:rPr>
        <w:t xml:space="preserve"> segmentation helps</w:t>
      </w:r>
      <w:r w:rsidR="00F0518D">
        <w:rPr>
          <w:rFonts w:ascii="Times New Roman" w:hAnsi="Times New Roman" w:cs="Times New Roman"/>
          <w:sz w:val="24"/>
          <w:szCs w:val="24"/>
        </w:rPr>
        <w:t xml:space="preserve"> </w:t>
      </w:r>
      <w:r w:rsidR="00883654">
        <w:rPr>
          <w:rFonts w:ascii="Times New Roman" w:hAnsi="Times New Roman" w:cs="Times New Roman"/>
          <w:sz w:val="24"/>
          <w:szCs w:val="24"/>
        </w:rPr>
        <w:t xml:space="preserve">companies to allocate their resources </w:t>
      </w:r>
      <w:r w:rsidR="00AB26B6">
        <w:rPr>
          <w:rFonts w:ascii="Times New Roman" w:hAnsi="Times New Roman" w:cs="Times New Roman"/>
          <w:sz w:val="24"/>
          <w:szCs w:val="24"/>
        </w:rPr>
        <w:t>more effectivel</w:t>
      </w:r>
      <w:r w:rsidR="00883654">
        <w:rPr>
          <w:rFonts w:ascii="Times New Roman" w:hAnsi="Times New Roman" w:cs="Times New Roman"/>
          <w:sz w:val="24"/>
          <w:szCs w:val="24"/>
        </w:rPr>
        <w:t xml:space="preserve">y. </w:t>
      </w:r>
      <w:r w:rsidR="000872C3">
        <w:rPr>
          <w:rFonts w:ascii="Times New Roman" w:hAnsi="Times New Roman" w:cs="Times New Roman"/>
          <w:sz w:val="24"/>
          <w:szCs w:val="24"/>
        </w:rPr>
        <w:t>Companies can segment their targeted customers based on their geography, demographics, psychographics, lifestyles, commitment levels, etc</w:t>
      </w:r>
      <w:r w:rsidR="007A35AE">
        <w:rPr>
          <w:rFonts w:ascii="Times New Roman" w:hAnsi="Times New Roman" w:cs="Times New Roman"/>
          <w:sz w:val="24"/>
          <w:szCs w:val="24"/>
        </w:rPr>
        <w:t xml:space="preserve"> (</w:t>
      </w:r>
      <w:r w:rsidR="007A35AE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Jain, 2017</w:t>
      </w:r>
      <w:r w:rsidR="007A35AE">
        <w:rPr>
          <w:rFonts w:ascii="Times New Roman" w:hAnsi="Times New Roman" w:cs="Times New Roman"/>
          <w:sz w:val="24"/>
          <w:szCs w:val="24"/>
        </w:rPr>
        <w:t>)</w:t>
      </w:r>
      <w:r w:rsidR="000872C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D4C779" w14:textId="3F63D78B" w:rsidR="00925262" w:rsidRDefault="00FD4A2F" w:rsidP="004F33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50B806" wp14:editId="6EA09F8A">
            <wp:extent cx="5486400" cy="3200400"/>
            <wp:effectExtent l="0" t="0" r="0" b="1270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2C07E83A" w14:textId="406A9461" w:rsidR="00D90400" w:rsidRDefault="00857495" w:rsidP="004F33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this point</w:t>
      </w:r>
      <w:r w:rsidR="00AB26B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companies are more specific about their targeted consumers. So, a</w:t>
      </w:r>
      <w:r w:rsidR="007E17E5">
        <w:rPr>
          <w:rFonts w:ascii="Times New Roman" w:hAnsi="Times New Roman" w:cs="Times New Roman"/>
          <w:sz w:val="24"/>
          <w:szCs w:val="24"/>
        </w:rPr>
        <w:t>fter completing the segmentation process, a company should target which segment is worth pursuing</w:t>
      </w:r>
      <w:r w:rsidR="00DF3F4D">
        <w:rPr>
          <w:rFonts w:ascii="Times New Roman" w:hAnsi="Times New Roman" w:cs="Times New Roman"/>
          <w:sz w:val="24"/>
          <w:szCs w:val="24"/>
        </w:rPr>
        <w:t xml:space="preserve"> and focus on that specific segmentation</w:t>
      </w:r>
      <w:r w:rsidR="00EB42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42DF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Talukder</w:t>
      </w:r>
      <w:proofErr w:type="spellEnd"/>
      <w:r w:rsidR="00EB42DF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</w:t>
      </w:r>
      <w:r w:rsidR="00EB42DF">
        <w:rPr>
          <w:rFonts w:ascii="Times New Roman" w:hAnsi="Times New Roman" w:cs="Times New Roman"/>
          <w:sz w:val="24"/>
          <w:szCs w:val="24"/>
        </w:rPr>
        <w:t>)</w:t>
      </w:r>
      <w:r w:rsidR="00DF3F4D">
        <w:rPr>
          <w:rFonts w:ascii="Times New Roman" w:hAnsi="Times New Roman" w:cs="Times New Roman"/>
          <w:sz w:val="24"/>
          <w:szCs w:val="24"/>
        </w:rPr>
        <w:t xml:space="preserve">. Some companies follow the same targeting strategy for all segmentation, some use </w:t>
      </w:r>
      <w:r w:rsidR="00AB26B6">
        <w:rPr>
          <w:rFonts w:ascii="Times New Roman" w:hAnsi="Times New Roman" w:cs="Times New Roman"/>
          <w:sz w:val="24"/>
          <w:szCs w:val="24"/>
        </w:rPr>
        <w:t xml:space="preserve">a </w:t>
      </w:r>
      <w:r w:rsidR="00DF3F4D">
        <w:rPr>
          <w:rFonts w:ascii="Times New Roman" w:hAnsi="Times New Roman" w:cs="Times New Roman"/>
          <w:sz w:val="24"/>
          <w:szCs w:val="24"/>
        </w:rPr>
        <w:t xml:space="preserve">different strategy for different segmentation. Finally, </w:t>
      </w:r>
      <w:r w:rsidR="00AB26B6">
        <w:rPr>
          <w:rFonts w:ascii="Times New Roman" w:hAnsi="Times New Roman" w:cs="Times New Roman"/>
          <w:sz w:val="24"/>
          <w:szCs w:val="24"/>
        </w:rPr>
        <w:t>in</w:t>
      </w:r>
      <w:r w:rsidR="00DF3F4D">
        <w:rPr>
          <w:rFonts w:ascii="Times New Roman" w:hAnsi="Times New Roman" w:cs="Times New Roman"/>
          <w:sz w:val="24"/>
          <w:szCs w:val="24"/>
        </w:rPr>
        <w:t xml:space="preserve"> the positioning process, companies try to m</w:t>
      </w:r>
      <w:r w:rsidR="00AB26B6">
        <w:rPr>
          <w:rFonts w:ascii="Times New Roman" w:hAnsi="Times New Roman" w:cs="Times New Roman"/>
          <w:sz w:val="24"/>
          <w:szCs w:val="24"/>
        </w:rPr>
        <w:t>e</w:t>
      </w:r>
      <w:r w:rsidR="00DF3F4D">
        <w:rPr>
          <w:rFonts w:ascii="Times New Roman" w:hAnsi="Times New Roman" w:cs="Times New Roman"/>
          <w:sz w:val="24"/>
          <w:szCs w:val="24"/>
        </w:rPr>
        <w:t xml:space="preserve">et the desire of the targeted segmentation. </w:t>
      </w:r>
      <w:r w:rsidR="000258AA">
        <w:rPr>
          <w:rFonts w:ascii="Times New Roman" w:hAnsi="Times New Roman" w:cs="Times New Roman"/>
          <w:sz w:val="24"/>
          <w:szCs w:val="24"/>
        </w:rPr>
        <w:t xml:space="preserve">As a company knows its targeted market’s needs and wants properly, it can position its products </w:t>
      </w:r>
      <w:r w:rsidR="005379DF">
        <w:rPr>
          <w:rFonts w:ascii="Times New Roman" w:hAnsi="Times New Roman" w:cs="Times New Roman"/>
          <w:sz w:val="24"/>
          <w:szCs w:val="24"/>
        </w:rPr>
        <w:t>accurately</w:t>
      </w:r>
      <w:r w:rsidR="000258AA">
        <w:rPr>
          <w:rFonts w:ascii="Times New Roman" w:hAnsi="Times New Roman" w:cs="Times New Roman"/>
          <w:sz w:val="24"/>
          <w:szCs w:val="24"/>
        </w:rPr>
        <w:t xml:space="preserve"> according to the consumer’s demand</w:t>
      </w:r>
      <w:r w:rsidR="00705433">
        <w:rPr>
          <w:rFonts w:ascii="Times New Roman" w:hAnsi="Times New Roman" w:cs="Times New Roman"/>
          <w:sz w:val="24"/>
          <w:szCs w:val="24"/>
        </w:rPr>
        <w:t xml:space="preserve"> (</w:t>
      </w:r>
      <w:r w:rsidR="0070543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Jewel</w:t>
      </w:r>
      <w:r w:rsidR="007054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70543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705433">
        <w:rPr>
          <w:rFonts w:ascii="Times New Roman" w:hAnsi="Times New Roman" w:cs="Times New Roman"/>
          <w:sz w:val="24"/>
          <w:szCs w:val="24"/>
        </w:rPr>
        <w:t>)</w:t>
      </w:r>
      <w:r w:rsidR="000258AA">
        <w:rPr>
          <w:rFonts w:ascii="Times New Roman" w:hAnsi="Times New Roman" w:cs="Times New Roman"/>
          <w:sz w:val="24"/>
          <w:szCs w:val="24"/>
        </w:rPr>
        <w:t>. Proper positioning also help</w:t>
      </w:r>
      <w:r w:rsidR="00395FD8">
        <w:rPr>
          <w:rFonts w:ascii="Times New Roman" w:hAnsi="Times New Roman" w:cs="Times New Roman"/>
          <w:sz w:val="24"/>
          <w:szCs w:val="24"/>
        </w:rPr>
        <w:t>s</w:t>
      </w:r>
      <w:r w:rsidR="000258AA">
        <w:rPr>
          <w:rFonts w:ascii="Times New Roman" w:hAnsi="Times New Roman" w:cs="Times New Roman"/>
          <w:sz w:val="24"/>
          <w:szCs w:val="24"/>
        </w:rPr>
        <w:t xml:space="preserve"> companies to develop a unique selling strategy for </w:t>
      </w:r>
      <w:r w:rsidR="00395FD8">
        <w:rPr>
          <w:rFonts w:ascii="Times New Roman" w:hAnsi="Times New Roman" w:cs="Times New Roman"/>
          <w:sz w:val="24"/>
          <w:szCs w:val="24"/>
        </w:rPr>
        <w:t xml:space="preserve">the </w:t>
      </w:r>
      <w:r w:rsidR="000258AA">
        <w:rPr>
          <w:rFonts w:ascii="Times New Roman" w:hAnsi="Times New Roman" w:cs="Times New Roman"/>
          <w:sz w:val="24"/>
          <w:szCs w:val="24"/>
        </w:rPr>
        <w:t>right segmentation at a right time</w:t>
      </w:r>
      <w:r w:rsidR="001B7100">
        <w:rPr>
          <w:rFonts w:ascii="Times New Roman" w:hAnsi="Times New Roman" w:cs="Times New Roman"/>
          <w:sz w:val="24"/>
          <w:szCs w:val="24"/>
        </w:rPr>
        <w:t xml:space="preserve"> </w:t>
      </w:r>
      <w:r w:rsidR="003E3699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3E3699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Melton</w:t>
      </w:r>
      <w:r w:rsidR="003E369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</w:t>
      </w:r>
      <w:r w:rsidR="003E3699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3E3699">
        <w:rPr>
          <w:rFonts w:ascii="Times New Roman" w:hAnsi="Times New Roman" w:cs="Times New Roman"/>
          <w:sz w:val="24"/>
          <w:szCs w:val="24"/>
        </w:rPr>
        <w:t>)</w:t>
      </w:r>
      <w:r w:rsidR="000258AA">
        <w:rPr>
          <w:rFonts w:ascii="Times New Roman" w:hAnsi="Times New Roman" w:cs="Times New Roman"/>
          <w:sz w:val="24"/>
          <w:szCs w:val="24"/>
        </w:rPr>
        <w:t xml:space="preserve">. </w:t>
      </w:r>
      <w:r w:rsidR="00983309">
        <w:rPr>
          <w:rFonts w:ascii="Times New Roman" w:hAnsi="Times New Roman" w:cs="Times New Roman"/>
          <w:sz w:val="24"/>
          <w:szCs w:val="24"/>
        </w:rPr>
        <w:t>So, to sum up, we can say that, w</w:t>
      </w:r>
      <w:r w:rsidR="007638E3">
        <w:rPr>
          <w:rFonts w:ascii="Times New Roman" w:hAnsi="Times New Roman" w:cs="Times New Roman"/>
          <w:sz w:val="24"/>
          <w:szCs w:val="24"/>
        </w:rPr>
        <w:t>ith proper segmentation, targeting, and positioning companies can have a great impact o</w:t>
      </w:r>
      <w:r w:rsidR="00D62F0B">
        <w:rPr>
          <w:rFonts w:ascii="Times New Roman" w:hAnsi="Times New Roman" w:cs="Times New Roman"/>
          <w:sz w:val="24"/>
          <w:szCs w:val="24"/>
        </w:rPr>
        <w:t>n</w:t>
      </w:r>
      <w:r w:rsidR="007638E3">
        <w:rPr>
          <w:rFonts w:ascii="Times New Roman" w:hAnsi="Times New Roman" w:cs="Times New Roman"/>
          <w:sz w:val="24"/>
          <w:szCs w:val="24"/>
        </w:rPr>
        <w:t xml:space="preserve"> the market. </w:t>
      </w:r>
    </w:p>
    <w:p w14:paraId="7E23E7EE" w14:textId="5084951B" w:rsidR="005001B7" w:rsidRPr="005001B7" w:rsidRDefault="005001B7" w:rsidP="005001B7">
      <w:pPr>
        <w:pStyle w:val="Heading1"/>
      </w:pPr>
      <w:bookmarkStart w:id="3" w:name="_Toc87496338"/>
      <w:r>
        <w:t>Blog 03</w:t>
      </w:r>
      <w:bookmarkEnd w:id="3"/>
    </w:p>
    <w:p w14:paraId="2FA50B3D" w14:textId="7F78E346" w:rsidR="00AF377A" w:rsidRPr="00895D47" w:rsidRDefault="005001B7" w:rsidP="00671CB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Blog Title: </w:t>
      </w:r>
      <w:r w:rsidR="00AF377A" w:rsidRPr="00895D47">
        <w:rPr>
          <w:rFonts w:ascii="Times New Roman" w:hAnsi="Times New Roman" w:cs="Times New Roman"/>
          <w:b/>
          <w:bCs/>
          <w:sz w:val="24"/>
          <w:szCs w:val="24"/>
        </w:rPr>
        <w:t>Coca-</w:t>
      </w:r>
      <w:r w:rsidR="00895D47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AF377A" w:rsidRPr="00895D47">
        <w:rPr>
          <w:rFonts w:ascii="Times New Roman" w:hAnsi="Times New Roman" w:cs="Times New Roman"/>
          <w:b/>
          <w:bCs/>
          <w:sz w:val="24"/>
          <w:szCs w:val="24"/>
        </w:rPr>
        <w:t>ola Company’s STP Marketing Strategy:</w:t>
      </w:r>
    </w:p>
    <w:p w14:paraId="6E891C2E" w14:textId="1D7BC838" w:rsidR="00A62CDF" w:rsidRDefault="005001B7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previous blog, we have described STP marketing in detail.</w:t>
      </w:r>
      <w:r w:rsidR="002E510D">
        <w:rPr>
          <w:rFonts w:ascii="Times New Roman" w:hAnsi="Times New Roman" w:cs="Times New Roman"/>
          <w:sz w:val="24"/>
          <w:szCs w:val="24"/>
        </w:rPr>
        <w:t xml:space="preserve"> From there we have already known that segmentation, targeting, and positioning have a great impact on the success of a company. Because STP marketing strategy enables a company to know who are their customers, what they want, and how to provide products according to the consumer’s preference</w:t>
      </w:r>
      <w:r w:rsidR="002874B1">
        <w:rPr>
          <w:rFonts w:ascii="Times New Roman" w:hAnsi="Times New Roman" w:cs="Times New Roman"/>
          <w:sz w:val="24"/>
          <w:szCs w:val="24"/>
        </w:rPr>
        <w:t xml:space="preserve"> (</w:t>
      </w:r>
      <w:r w:rsidR="002874B1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Jewel</w:t>
      </w:r>
      <w:r w:rsidR="002874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2874B1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2874B1">
        <w:rPr>
          <w:rFonts w:ascii="Times New Roman" w:hAnsi="Times New Roman" w:cs="Times New Roman"/>
          <w:sz w:val="24"/>
          <w:szCs w:val="24"/>
        </w:rPr>
        <w:t>)</w:t>
      </w:r>
      <w:r w:rsidR="002E510D">
        <w:rPr>
          <w:rFonts w:ascii="Times New Roman" w:hAnsi="Times New Roman" w:cs="Times New Roman"/>
          <w:sz w:val="24"/>
          <w:szCs w:val="24"/>
        </w:rPr>
        <w:t xml:space="preserve">. </w:t>
      </w:r>
      <w:r w:rsidR="004746E8">
        <w:rPr>
          <w:rFonts w:ascii="Times New Roman" w:hAnsi="Times New Roman" w:cs="Times New Roman"/>
          <w:sz w:val="24"/>
          <w:szCs w:val="24"/>
        </w:rPr>
        <w:t>Coca-Cola company is also very efficient in STP marketing. They have segmented their targeted customers based on certain criteria and then serve the target</w:t>
      </w:r>
      <w:r w:rsidR="001350E8">
        <w:rPr>
          <w:rFonts w:ascii="Times New Roman" w:hAnsi="Times New Roman" w:cs="Times New Roman"/>
          <w:sz w:val="24"/>
          <w:szCs w:val="24"/>
        </w:rPr>
        <w:t>e</w:t>
      </w:r>
      <w:r w:rsidR="004746E8">
        <w:rPr>
          <w:rFonts w:ascii="Times New Roman" w:hAnsi="Times New Roman" w:cs="Times New Roman"/>
          <w:sz w:val="24"/>
          <w:szCs w:val="24"/>
        </w:rPr>
        <w:t>d customers according to their preference</w:t>
      </w:r>
      <w:r w:rsidR="001350E8">
        <w:rPr>
          <w:rFonts w:ascii="Times New Roman" w:hAnsi="Times New Roman" w:cs="Times New Roman"/>
          <w:sz w:val="24"/>
          <w:szCs w:val="24"/>
        </w:rPr>
        <w:t>s</w:t>
      </w:r>
      <w:r w:rsidR="004746E8">
        <w:rPr>
          <w:rFonts w:ascii="Times New Roman" w:hAnsi="Times New Roman" w:cs="Times New Roman"/>
          <w:sz w:val="24"/>
          <w:szCs w:val="24"/>
        </w:rPr>
        <w:t>. This is the secret strategy of Coca-Cola’s long</w:t>
      </w:r>
      <w:r w:rsidR="001350E8">
        <w:rPr>
          <w:rFonts w:ascii="Times New Roman" w:hAnsi="Times New Roman" w:cs="Times New Roman"/>
          <w:sz w:val="24"/>
          <w:szCs w:val="24"/>
        </w:rPr>
        <w:t>-</w:t>
      </w:r>
      <w:r w:rsidR="004746E8">
        <w:rPr>
          <w:rFonts w:ascii="Times New Roman" w:hAnsi="Times New Roman" w:cs="Times New Roman"/>
          <w:sz w:val="24"/>
          <w:szCs w:val="24"/>
        </w:rPr>
        <w:t>term success.</w:t>
      </w:r>
    </w:p>
    <w:p w14:paraId="488141A0" w14:textId="7BB28B01" w:rsidR="00A62CDF" w:rsidRDefault="00DB4AF8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C2C0821" wp14:editId="7E02CA0F">
                <wp:simplePos x="0" y="0"/>
                <wp:positionH relativeFrom="column">
                  <wp:posOffset>502920</wp:posOffset>
                </wp:positionH>
                <wp:positionV relativeFrom="paragraph">
                  <wp:posOffset>100330</wp:posOffset>
                </wp:positionV>
                <wp:extent cx="4671060" cy="1386840"/>
                <wp:effectExtent l="0" t="0" r="15240" b="2286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1060" cy="1386840"/>
                          <a:chOff x="0" y="0"/>
                          <a:chExt cx="4671060" cy="138684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1379220" cy="1379220"/>
                            <a:chOff x="0" y="0"/>
                            <a:chExt cx="1379220" cy="1379220"/>
                          </a:xfrm>
                        </wpg:grpSpPr>
                        <wps:wsp>
                          <wps:cNvPr id="7" name="Rectangle 7"/>
                          <wps:cNvSpPr/>
                          <wps:spPr>
                            <a:xfrm>
                              <a:off x="0" y="0"/>
                              <a:ext cx="1379220" cy="137922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0" name="Group 10"/>
                          <wpg:cNvGrpSpPr/>
                          <wpg:grpSpPr>
                            <a:xfrm>
                              <a:off x="0" y="7620"/>
                              <a:ext cx="1379220" cy="1257300"/>
                              <a:chOff x="0" y="0"/>
                              <a:chExt cx="1379220" cy="1257300"/>
                            </a:xfrm>
                          </wpg:grpSpPr>
                          <wps:wsp>
                            <wps:cNvPr id="8" name="Text Box 8"/>
                            <wps:cNvSpPr txBox="1"/>
                            <wps:spPr>
                              <a:xfrm>
                                <a:off x="0" y="0"/>
                                <a:ext cx="1379220" cy="434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65CF92" w14:textId="2F359F36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2B17AD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Segmentation</w:t>
                                  </w:r>
                                </w:p>
                                <w:p w14:paraId="345ACA0F" w14:textId="1A066E1A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03BAAE52" w14:textId="2BBE2F38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3A26505C" w14:textId="6AE5AB2B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07E470FC" w14:textId="77777777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7D9EF4F8" w14:textId="77777777" w:rsidR="002B17AD" w:rsidRDefault="002B17A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Text Box 9"/>
                            <wps:cNvSpPr txBox="1"/>
                            <wps:spPr>
                              <a:xfrm>
                                <a:off x="68580" y="571500"/>
                                <a:ext cx="118872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37C35F" w14:textId="1857C86E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2B17AD"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Make Sense of the Market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5" name="Group 15"/>
                        <wpg:cNvGrpSpPr/>
                        <wpg:grpSpPr>
                          <a:xfrm>
                            <a:off x="1638300" y="7620"/>
                            <a:ext cx="1379220" cy="1379220"/>
                            <a:chOff x="0" y="0"/>
                            <a:chExt cx="1379220" cy="1379220"/>
                          </a:xfrm>
                        </wpg:grpSpPr>
                        <wps:wsp>
                          <wps:cNvPr id="16" name="Rectangle 16"/>
                          <wps:cNvSpPr/>
                          <wps:spPr>
                            <a:xfrm>
                              <a:off x="0" y="0"/>
                              <a:ext cx="1379220" cy="137922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" name="Group 17"/>
                          <wpg:cNvGrpSpPr/>
                          <wpg:grpSpPr>
                            <a:xfrm>
                              <a:off x="0" y="7620"/>
                              <a:ext cx="1379220" cy="1303020"/>
                              <a:chOff x="0" y="0"/>
                              <a:chExt cx="1379220" cy="1303020"/>
                            </a:xfrm>
                          </wpg:grpSpPr>
                          <wps:wsp>
                            <wps:cNvPr id="18" name="Text Box 18"/>
                            <wps:cNvSpPr txBox="1"/>
                            <wps:spPr>
                              <a:xfrm>
                                <a:off x="0" y="0"/>
                                <a:ext cx="1379220" cy="434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8B1F7E" w14:textId="6B530C90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Targeting</w:t>
                                  </w:r>
                                </w:p>
                                <w:p w14:paraId="2B43DF72" w14:textId="77777777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65DFD481" w14:textId="77777777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56E84CA0" w14:textId="77777777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28D08851" w14:textId="77777777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630A5E5F" w14:textId="77777777" w:rsidR="002B17AD" w:rsidRDefault="002B17A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Text Box 19"/>
                            <wps:cNvSpPr txBox="1"/>
                            <wps:spPr>
                              <a:xfrm>
                                <a:off x="68580" y="480060"/>
                                <a:ext cx="1188720" cy="8229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33F46" w14:textId="275BD321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Decide the best Segment to serve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3291840" y="0"/>
                            <a:ext cx="1379220" cy="1379220"/>
                            <a:chOff x="0" y="0"/>
                            <a:chExt cx="1379220" cy="1379220"/>
                          </a:xfrm>
                        </wpg:grpSpPr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379220" cy="137922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2" name="Group 22"/>
                          <wpg:cNvGrpSpPr/>
                          <wpg:grpSpPr>
                            <a:xfrm>
                              <a:off x="0" y="7620"/>
                              <a:ext cx="1379220" cy="1303020"/>
                              <a:chOff x="0" y="0"/>
                              <a:chExt cx="1379220" cy="1303020"/>
                            </a:xfrm>
                          </wpg:grpSpPr>
                          <wps:wsp>
                            <wps:cNvPr id="23" name="Text Box 23"/>
                            <wps:cNvSpPr txBox="1"/>
                            <wps:spPr>
                              <a:xfrm>
                                <a:off x="0" y="0"/>
                                <a:ext cx="1379220" cy="4343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F355BD1" w14:textId="17BD32C6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Positioning</w:t>
                                  </w:r>
                                </w:p>
                                <w:p w14:paraId="0D100784" w14:textId="77777777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3AFD1B56" w14:textId="77777777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1B0E778E" w14:textId="77777777" w:rsid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150D36BD" w14:textId="77777777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</w:p>
                                <w:p w14:paraId="36F9B452" w14:textId="77777777" w:rsidR="002B17AD" w:rsidRDefault="002B17A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Text Box 24"/>
                            <wps:cNvSpPr txBox="1"/>
                            <wps:spPr>
                              <a:xfrm>
                                <a:off x="68580" y="480060"/>
                                <a:ext cx="1188720" cy="8229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8A9BBC" w14:textId="11FC62C9" w:rsidR="002B17AD" w:rsidRPr="002B17AD" w:rsidRDefault="002B17AD">
                                  <w:p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Stand out from Competitors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5" name="Arrow: Right 25"/>
                        <wps:cNvSpPr/>
                        <wps:spPr>
                          <a:xfrm>
                            <a:off x="1257300" y="697230"/>
                            <a:ext cx="446129" cy="220980"/>
                          </a:xfrm>
                          <a:prstGeom prst="rightArrow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rrow: Right 26"/>
                        <wps:cNvSpPr/>
                        <wps:spPr>
                          <a:xfrm>
                            <a:off x="2941320" y="697230"/>
                            <a:ext cx="446129" cy="220980"/>
                          </a:xfrm>
                          <a:prstGeom prst="rightArrow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2C0821" id="Group 27" o:spid="_x0000_s1026" style="position:absolute;left:0;text-align:left;margin-left:39.6pt;margin-top:7.9pt;width:367.8pt;height:109.2pt;z-index:251668480" coordsize="46710,13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">
                <v:group id="Group 14" o:spid="_x0000_s1027" style="position:absolute;width:13792;height:13792" coordsize="13792,13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7" o:spid="_x0000_s1028" style="position:absolute;width:13792;height:13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" fillcolor="#4472c4 [3204]" strokecolor="#1f3763 [1604]" strokeweight="1pt"/>
                  <v:group id="Group 10" o:spid="_x0000_s1029" style="position:absolute;top:76;width:13792;height:12573" coordsize="13792,1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30" type="#_x0000_t202" style="position:absolute;width:13792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    <v:textbox>
                        <w:txbxContent>
                          <w:p w14:paraId="7B65CF92" w14:textId="2F359F36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B17A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Segmentation</w:t>
                            </w:r>
                          </w:p>
                          <w:p w14:paraId="345ACA0F" w14:textId="1A066E1A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03BAAE52" w14:textId="2BBE2F38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3A26505C" w14:textId="6AE5AB2B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07E470FC" w14:textId="77777777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7D9EF4F8" w14:textId="77777777" w:rsidR="002B17AD" w:rsidRDefault="002B17AD"/>
                        </w:txbxContent>
                      </v:textbox>
                    </v:shape>
                    <v:shape id="Text Box 9" o:spid="_x0000_s1031" type="#_x0000_t202" style="position:absolute;left:685;top:5715;width:11888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  <v:textbox>
                        <w:txbxContent>
                          <w:p w14:paraId="7A37C35F" w14:textId="1857C86E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2B17AD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Make Sense of the Market</w:t>
                            </w:r>
                          </w:p>
                        </w:txbxContent>
                      </v:textbox>
                    </v:shape>
                  </v:group>
                </v:group>
                <v:group id="Group 15" o:spid="_x0000_s1032" style="position:absolute;left:16383;top:76;width:13792;height:13792" coordsize="13792,13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6" o:spid="_x0000_s1033" style="position:absolute;width:13792;height:13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" fillcolor="#4472c4 [3204]" strokecolor="#1f3763 [1604]" strokeweight="1pt"/>
                  <v:group id="Group 17" o:spid="_x0000_s1034" style="position:absolute;top:76;width:13792;height:13030" coordsize="13792,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Text Box 18" o:spid="_x0000_s1035" type="#_x0000_t202" style="position:absolute;width:13792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dk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AFVn6RAfTmFwAA//8DAFBLAQItABQABgAIAAAAIQDb4fbL7gAAAIUBAAATAAAAAAAAAAAAAAAA&#10;AAAAAABbQ29udGVudF9UeXBlc10ueG1sUEsBAi0AFAAGAAgAAAAhAFr0LFu/AAAAFQEAAAsAAAAA&#10;AAAAAAAAAAAAHwEAAF9yZWxzLy5yZWxzUEsBAi0AFAAGAAgAAAAhAJkhZ2TBAAAA2wAAAA8AAAAA&#10;AAAAAAAAAAAABwIAAGRycy9kb3ducmV2LnhtbFBLBQYAAAAAAwADALcAAAD1AgAAAAA=&#10;" fillcolor="white [3201]" strokeweight=".5pt">
                      <v:textbox>
                        <w:txbxContent>
                          <w:p w14:paraId="238B1F7E" w14:textId="6B530C90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Targeting</w:t>
                            </w:r>
                          </w:p>
                          <w:p w14:paraId="2B43DF72" w14:textId="77777777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65DFD481" w14:textId="77777777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56E84CA0" w14:textId="77777777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28D08851" w14:textId="77777777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630A5E5F" w14:textId="77777777" w:rsidR="002B17AD" w:rsidRDefault="002B17AD"/>
                        </w:txbxContent>
                      </v:textbox>
                    </v:shape>
                    <v:shape id="Text Box 19" o:spid="_x0000_s1036" type="#_x0000_t202" style="position:absolute;left:685;top:4800;width:11888;height:8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  <v:textbox>
                        <w:txbxContent>
                          <w:p w14:paraId="1FD33F46" w14:textId="275BD321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Decide the best Segment to serve</w:t>
                            </w:r>
                          </w:p>
                        </w:txbxContent>
                      </v:textbox>
                    </v:shape>
                  </v:group>
                </v:group>
                <v:group id="Group 20" o:spid="_x0000_s1037" style="position:absolute;left:32918;width:13792;height:13792" coordsize="13792,13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21" o:spid="_x0000_s1038" style="position:absolute;width:13792;height:13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" fillcolor="#4472c4 [3204]" strokecolor="#1f3763 [1604]" strokeweight="1pt"/>
                  <v:group id="Group 22" o:spid="_x0000_s1039" style="position:absolute;top:76;width:13792;height:13030" coordsize="13792,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shape id="Text Box 23" o:spid="_x0000_s1040" type="#_x0000_t202" style="position:absolute;width:13792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+o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BZ6T+owgAAANsAAAAPAAAA&#10;AAAAAAAAAAAAAAcCAABkcnMvZG93bnJldi54bWxQSwUGAAAAAAMAAwC3AAAA9gIAAAAA&#10;" fillcolor="white [3201]" strokeweight=".5pt">
                      <v:textbox>
                        <w:txbxContent>
                          <w:p w14:paraId="0F355BD1" w14:textId="17BD32C6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Positioning</w:t>
                            </w:r>
                          </w:p>
                          <w:p w14:paraId="0D100784" w14:textId="77777777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3AFD1B56" w14:textId="77777777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1B0E778E" w14:textId="77777777" w:rsid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150D36BD" w14:textId="77777777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36F9B452" w14:textId="77777777" w:rsidR="002B17AD" w:rsidRDefault="002B17AD"/>
                        </w:txbxContent>
                      </v:textbox>
                    </v:shape>
                    <v:shape id="Text Box 24" o:spid="_x0000_s1041" type="#_x0000_t202" style="position:absolute;left:685;top:4800;width:11888;height:8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  <v:textbox>
                        <w:txbxContent>
                          <w:p w14:paraId="7E8A9BBC" w14:textId="11FC62C9" w:rsidR="002B17AD" w:rsidRPr="002B17AD" w:rsidRDefault="002B17AD">
                            <w:p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Stand out from Competitors</w:t>
                            </w:r>
                          </w:p>
                        </w:txbxContent>
                      </v:textbox>
                    </v:shape>
                  </v:group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25" o:spid="_x0000_s1042" type="#_x0000_t13" style="position:absolute;left:12573;top:6972;width:4461;height:2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" adj="16250" fillcolor="white [3212]" strokecolor="black [3213]" strokeweight="1pt"/>
                <v:shape id="Arrow: Right 26" o:spid="_x0000_s1043" type="#_x0000_t13" style="position:absolute;left:29413;top:6972;width:4461;height:2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" adj="16250" fillcolor="white [3212]" strokecolor="black [3213]" strokeweight="1pt"/>
              </v:group>
            </w:pict>
          </mc:Fallback>
        </mc:AlternateContent>
      </w:r>
    </w:p>
    <w:p w14:paraId="32ED83AA" w14:textId="0544A3FF" w:rsidR="002B17AD" w:rsidRDefault="002B17AD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88F7B" w14:textId="2CC0F1D6" w:rsidR="002B17AD" w:rsidRDefault="002B17AD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9E248" w14:textId="76890924" w:rsidR="002B17AD" w:rsidRDefault="002B17AD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EAE2A" w14:textId="77777777" w:rsidR="00DB4AF8" w:rsidRDefault="00511DCA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E0627" w14:textId="0B8BAE69" w:rsidR="005001B7" w:rsidRPr="005001B7" w:rsidRDefault="00511DCA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 in this blog, we will discuss the STP strategies in detail: </w:t>
      </w:r>
      <w:r w:rsidR="004746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9DA8BE" w14:textId="37CC63AF" w:rsidR="00420D89" w:rsidRDefault="00895D47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9C">
        <w:rPr>
          <w:rFonts w:ascii="Times New Roman" w:hAnsi="Times New Roman" w:cs="Times New Roman"/>
          <w:b/>
          <w:bCs/>
          <w:sz w:val="24"/>
          <w:szCs w:val="24"/>
        </w:rPr>
        <w:t>Segmentation: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0D89">
        <w:rPr>
          <w:rFonts w:ascii="Times New Roman" w:hAnsi="Times New Roman" w:cs="Times New Roman"/>
          <w:sz w:val="24"/>
          <w:szCs w:val="24"/>
        </w:rPr>
        <w:t>The purpose of segmentation is to divide the market into groups of potential customers with similar interests. As a result, companies can focus on the customer’s needs and wants for each group</w:t>
      </w:r>
      <w:r w:rsidR="00C825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8253D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Talukder</w:t>
      </w:r>
      <w:proofErr w:type="spellEnd"/>
      <w:r w:rsidR="00C8253D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</w:t>
      </w:r>
      <w:r w:rsidR="00C8253D">
        <w:rPr>
          <w:rFonts w:ascii="Times New Roman" w:hAnsi="Times New Roman" w:cs="Times New Roman"/>
          <w:sz w:val="24"/>
          <w:szCs w:val="24"/>
        </w:rPr>
        <w:t>)</w:t>
      </w:r>
      <w:r w:rsidR="00420D89">
        <w:rPr>
          <w:rFonts w:ascii="Times New Roman" w:hAnsi="Times New Roman" w:cs="Times New Roman"/>
          <w:sz w:val="24"/>
          <w:szCs w:val="24"/>
        </w:rPr>
        <w:t xml:space="preserve">. </w:t>
      </w:r>
      <w:r w:rsidR="00C466E1">
        <w:rPr>
          <w:rFonts w:ascii="Times New Roman" w:hAnsi="Times New Roman" w:cs="Times New Roman"/>
          <w:sz w:val="24"/>
          <w:szCs w:val="24"/>
        </w:rPr>
        <w:t xml:space="preserve">Coca-Cola </w:t>
      </w:r>
      <w:r w:rsidR="00B23EE6">
        <w:rPr>
          <w:rFonts w:ascii="Times New Roman" w:hAnsi="Times New Roman" w:cs="Times New Roman"/>
          <w:sz w:val="24"/>
          <w:szCs w:val="24"/>
        </w:rPr>
        <w:t>C</w:t>
      </w:r>
      <w:r w:rsidR="00C466E1">
        <w:rPr>
          <w:rFonts w:ascii="Times New Roman" w:hAnsi="Times New Roman" w:cs="Times New Roman"/>
          <w:sz w:val="24"/>
          <w:szCs w:val="24"/>
        </w:rPr>
        <w:t xml:space="preserve">ompany </w:t>
      </w:r>
      <w:r w:rsidR="008741AE">
        <w:rPr>
          <w:rFonts w:ascii="Times New Roman" w:hAnsi="Times New Roman" w:cs="Times New Roman"/>
          <w:sz w:val="24"/>
          <w:szCs w:val="24"/>
        </w:rPr>
        <w:t xml:space="preserve">has </w:t>
      </w:r>
      <w:r w:rsidR="00C466E1">
        <w:rPr>
          <w:rFonts w:ascii="Times New Roman" w:hAnsi="Times New Roman" w:cs="Times New Roman"/>
          <w:sz w:val="24"/>
          <w:szCs w:val="24"/>
        </w:rPr>
        <w:t>used this strategy properly.</w:t>
      </w:r>
      <w:r w:rsidR="00B23EE6">
        <w:rPr>
          <w:rFonts w:ascii="Times New Roman" w:hAnsi="Times New Roman" w:cs="Times New Roman"/>
          <w:sz w:val="24"/>
          <w:szCs w:val="24"/>
        </w:rPr>
        <w:t xml:space="preserve"> As a result,</w:t>
      </w:r>
      <w:r w:rsidR="00C46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Coca-Cola </w:t>
      </w:r>
      <w:r w:rsidR="00C466E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ompany has segmented its worldwide market based on the geography, demography</w:t>
      </w:r>
      <w:r w:rsidR="003F72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consumption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different places</w:t>
      </w:r>
      <w:r w:rsidR="003F6CA3">
        <w:rPr>
          <w:rFonts w:ascii="Times New Roman" w:hAnsi="Times New Roman" w:cs="Times New Roman"/>
          <w:sz w:val="24"/>
          <w:szCs w:val="24"/>
        </w:rPr>
        <w:t xml:space="preserve"> (</w:t>
      </w:r>
      <w:r w:rsidR="003F6CA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Jewel</w:t>
      </w:r>
      <w:r w:rsidR="003F6C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3F6CA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3F6CA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420D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3755B8" w14:textId="717EEECD" w:rsidR="0018359C" w:rsidRDefault="00A36AF9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AE4">
        <w:rPr>
          <w:rFonts w:ascii="Times New Roman" w:hAnsi="Times New Roman" w:cs="Times New Roman"/>
          <w:b/>
          <w:bCs/>
          <w:sz w:val="24"/>
          <w:szCs w:val="24"/>
        </w:rPr>
        <w:t>Targeting: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5E09">
        <w:rPr>
          <w:rFonts w:ascii="Times New Roman" w:hAnsi="Times New Roman" w:cs="Times New Roman"/>
          <w:sz w:val="24"/>
          <w:szCs w:val="24"/>
        </w:rPr>
        <w:t xml:space="preserve">After </w:t>
      </w:r>
      <w:r w:rsidR="001A0322">
        <w:rPr>
          <w:rFonts w:ascii="Times New Roman" w:hAnsi="Times New Roman" w:cs="Times New Roman"/>
          <w:sz w:val="24"/>
          <w:szCs w:val="24"/>
        </w:rPr>
        <w:t xml:space="preserve">the </w:t>
      </w:r>
      <w:r w:rsidR="000B5E09">
        <w:rPr>
          <w:rFonts w:ascii="Times New Roman" w:hAnsi="Times New Roman" w:cs="Times New Roman"/>
          <w:sz w:val="24"/>
          <w:szCs w:val="24"/>
        </w:rPr>
        <w:t>segmentation</w:t>
      </w:r>
      <w:r w:rsidR="00F6711E">
        <w:rPr>
          <w:rFonts w:ascii="Times New Roman" w:hAnsi="Times New Roman" w:cs="Times New Roman"/>
          <w:sz w:val="24"/>
          <w:szCs w:val="24"/>
        </w:rPr>
        <w:t xml:space="preserve"> process</w:t>
      </w:r>
      <w:r w:rsidR="000B5E09">
        <w:rPr>
          <w:rFonts w:ascii="Times New Roman" w:hAnsi="Times New Roman" w:cs="Times New Roman"/>
          <w:sz w:val="24"/>
          <w:szCs w:val="24"/>
        </w:rPr>
        <w:t>, it is necessary to tar</w:t>
      </w:r>
      <w:r w:rsidR="00F6711E">
        <w:rPr>
          <w:rFonts w:ascii="Times New Roman" w:hAnsi="Times New Roman" w:cs="Times New Roman"/>
          <w:sz w:val="24"/>
          <w:szCs w:val="24"/>
        </w:rPr>
        <w:t>g</w:t>
      </w:r>
      <w:r w:rsidR="000B5E09">
        <w:rPr>
          <w:rFonts w:ascii="Times New Roman" w:hAnsi="Times New Roman" w:cs="Times New Roman"/>
          <w:sz w:val="24"/>
          <w:szCs w:val="24"/>
        </w:rPr>
        <w:t>et a proper se</w:t>
      </w:r>
      <w:r w:rsidR="00F6711E">
        <w:rPr>
          <w:rFonts w:ascii="Times New Roman" w:hAnsi="Times New Roman" w:cs="Times New Roman"/>
          <w:sz w:val="24"/>
          <w:szCs w:val="24"/>
        </w:rPr>
        <w:t>gmen</w:t>
      </w:r>
      <w:r w:rsidR="000B5E09">
        <w:rPr>
          <w:rFonts w:ascii="Times New Roman" w:hAnsi="Times New Roman" w:cs="Times New Roman"/>
          <w:sz w:val="24"/>
          <w:szCs w:val="24"/>
        </w:rPr>
        <w:t>t to serve.</w:t>
      </w:r>
      <w:r w:rsidR="001A03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Different segments are targeted by Coca-Cola with different approaches</w:t>
      </w:r>
      <w:r w:rsidR="00AB0ABA">
        <w:rPr>
          <w:rFonts w:ascii="Times New Roman" w:hAnsi="Times New Roman" w:cs="Times New Roman"/>
          <w:sz w:val="24"/>
          <w:szCs w:val="24"/>
        </w:rPr>
        <w:t xml:space="preserve"> (</w:t>
      </w:r>
      <w:r w:rsidR="00AB0ABA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Melton</w:t>
      </w:r>
      <w:r w:rsidR="00AB0AB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</w:t>
      </w:r>
      <w:r w:rsidR="00AB0ABA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AB0AB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Coca-Cola mainly targets young people and </w:t>
      </w:r>
      <w:r w:rsidR="00363B79">
        <w:rPr>
          <w:rFonts w:ascii="Times New Roman" w:hAnsi="Times New Roman" w:cs="Times New Roman"/>
          <w:sz w:val="24"/>
          <w:szCs w:val="24"/>
        </w:rPr>
        <w:t xml:space="preserve">secondarily </w:t>
      </w:r>
      <w:r>
        <w:rPr>
          <w:rFonts w:ascii="Times New Roman" w:hAnsi="Times New Roman" w:cs="Times New Roman"/>
          <w:sz w:val="24"/>
          <w:szCs w:val="24"/>
        </w:rPr>
        <w:t>middle</w:t>
      </w:r>
      <w:r w:rsidR="002F2AE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aged people.</w:t>
      </w:r>
      <w:r w:rsidR="005173DF">
        <w:rPr>
          <w:rFonts w:ascii="Times New Roman" w:hAnsi="Times New Roman" w:cs="Times New Roman"/>
          <w:sz w:val="24"/>
          <w:szCs w:val="24"/>
        </w:rPr>
        <w:t xml:space="preserve"> </w:t>
      </w:r>
      <w:r w:rsidR="00E72848">
        <w:rPr>
          <w:rFonts w:ascii="Times New Roman" w:hAnsi="Times New Roman" w:cs="Times New Roman"/>
          <w:sz w:val="24"/>
          <w:szCs w:val="24"/>
        </w:rPr>
        <w:t xml:space="preserve">Besides, Coca-Cola company offers both strong </w:t>
      </w:r>
      <w:proofErr w:type="spellStart"/>
      <w:r w:rsidR="00E72848">
        <w:rPr>
          <w:rFonts w:ascii="Times New Roman" w:hAnsi="Times New Roman" w:cs="Times New Roman"/>
          <w:sz w:val="24"/>
          <w:szCs w:val="24"/>
        </w:rPr>
        <w:t>flavor</w:t>
      </w:r>
      <w:r w:rsidR="00264777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E72848">
        <w:rPr>
          <w:rFonts w:ascii="Times New Roman" w:hAnsi="Times New Roman" w:cs="Times New Roman"/>
          <w:sz w:val="24"/>
          <w:szCs w:val="24"/>
        </w:rPr>
        <w:t xml:space="preserve"> for the one segment of people</w:t>
      </w:r>
      <w:r w:rsidR="0095533E">
        <w:rPr>
          <w:rFonts w:ascii="Times New Roman" w:hAnsi="Times New Roman" w:cs="Times New Roman"/>
          <w:sz w:val="24"/>
          <w:szCs w:val="24"/>
        </w:rPr>
        <w:t xml:space="preserve"> who want it</w:t>
      </w:r>
      <w:r w:rsidR="00E72848">
        <w:rPr>
          <w:rFonts w:ascii="Times New Roman" w:hAnsi="Times New Roman" w:cs="Times New Roman"/>
          <w:sz w:val="24"/>
          <w:szCs w:val="24"/>
        </w:rPr>
        <w:t xml:space="preserve"> and </w:t>
      </w:r>
      <w:r w:rsidR="00176177">
        <w:rPr>
          <w:rFonts w:ascii="Times New Roman" w:hAnsi="Times New Roman" w:cs="Times New Roman"/>
          <w:sz w:val="24"/>
          <w:szCs w:val="24"/>
        </w:rPr>
        <w:t>diet cola and its variations for another segment of people who are health conscious.</w:t>
      </w:r>
      <w:r w:rsidR="00D93AFD">
        <w:rPr>
          <w:rFonts w:ascii="Times New Roman" w:hAnsi="Times New Roman" w:cs="Times New Roman"/>
          <w:sz w:val="24"/>
          <w:szCs w:val="24"/>
        </w:rPr>
        <w:t xml:space="preserve"> So, to t</w:t>
      </w:r>
      <w:r w:rsidR="007B7220">
        <w:rPr>
          <w:rFonts w:ascii="Times New Roman" w:hAnsi="Times New Roman" w:cs="Times New Roman"/>
          <w:sz w:val="24"/>
          <w:szCs w:val="24"/>
        </w:rPr>
        <w:t>arge</w:t>
      </w:r>
      <w:r w:rsidR="00D93AFD">
        <w:rPr>
          <w:rFonts w:ascii="Times New Roman" w:hAnsi="Times New Roman" w:cs="Times New Roman"/>
          <w:sz w:val="24"/>
          <w:szCs w:val="24"/>
        </w:rPr>
        <w:t xml:space="preserve">t </w:t>
      </w:r>
      <w:r w:rsidR="00D93AFD">
        <w:rPr>
          <w:rFonts w:ascii="Times New Roman" w:hAnsi="Times New Roman" w:cs="Times New Roman"/>
          <w:sz w:val="24"/>
          <w:szCs w:val="24"/>
        </w:rPr>
        <w:lastRenderedPageBreak/>
        <w:t>the health</w:t>
      </w:r>
      <w:r w:rsidR="007B7220">
        <w:rPr>
          <w:rFonts w:ascii="Times New Roman" w:hAnsi="Times New Roman" w:cs="Times New Roman"/>
          <w:sz w:val="24"/>
          <w:szCs w:val="24"/>
        </w:rPr>
        <w:t>-</w:t>
      </w:r>
      <w:r w:rsidR="00D93AFD">
        <w:rPr>
          <w:rFonts w:ascii="Times New Roman" w:hAnsi="Times New Roman" w:cs="Times New Roman"/>
          <w:sz w:val="24"/>
          <w:szCs w:val="24"/>
        </w:rPr>
        <w:t>conscious segment of the market Coca-Cola company uses non</w:t>
      </w:r>
      <w:r w:rsidR="007B7220">
        <w:rPr>
          <w:rFonts w:ascii="Times New Roman" w:hAnsi="Times New Roman" w:cs="Times New Roman"/>
          <w:sz w:val="24"/>
          <w:szCs w:val="24"/>
        </w:rPr>
        <w:t>-</w:t>
      </w:r>
      <w:r w:rsidR="00D93AFD">
        <w:rPr>
          <w:rFonts w:ascii="Times New Roman" w:hAnsi="Times New Roman" w:cs="Times New Roman"/>
          <w:sz w:val="24"/>
          <w:szCs w:val="24"/>
        </w:rPr>
        <w:t>cola beverages.</w:t>
      </w:r>
      <w:r w:rsidR="00FB70CC">
        <w:rPr>
          <w:rFonts w:ascii="Times New Roman" w:hAnsi="Times New Roman" w:cs="Times New Roman"/>
          <w:sz w:val="24"/>
          <w:szCs w:val="24"/>
        </w:rPr>
        <w:t xml:space="preserve"> Moreover, Coca-Cola offers different </w:t>
      </w:r>
      <w:proofErr w:type="spellStart"/>
      <w:r w:rsidR="00FB70CC">
        <w:rPr>
          <w:rFonts w:ascii="Times New Roman" w:hAnsi="Times New Roman" w:cs="Times New Roman"/>
          <w:sz w:val="24"/>
          <w:szCs w:val="24"/>
        </w:rPr>
        <w:t>f</w:t>
      </w:r>
      <w:r w:rsidR="003A13BF">
        <w:rPr>
          <w:rFonts w:ascii="Times New Roman" w:hAnsi="Times New Roman" w:cs="Times New Roman"/>
          <w:sz w:val="24"/>
          <w:szCs w:val="24"/>
        </w:rPr>
        <w:t>la</w:t>
      </w:r>
      <w:r w:rsidR="00FB70CC">
        <w:rPr>
          <w:rFonts w:ascii="Times New Roman" w:hAnsi="Times New Roman" w:cs="Times New Roman"/>
          <w:sz w:val="24"/>
          <w:szCs w:val="24"/>
        </w:rPr>
        <w:t>vors</w:t>
      </w:r>
      <w:proofErr w:type="spellEnd"/>
      <w:r w:rsidR="00FB70CC">
        <w:rPr>
          <w:rFonts w:ascii="Times New Roman" w:hAnsi="Times New Roman" w:cs="Times New Roman"/>
          <w:sz w:val="24"/>
          <w:szCs w:val="24"/>
        </w:rPr>
        <w:t xml:space="preserve"> for different segment</w:t>
      </w:r>
      <w:r w:rsidR="003A13BF">
        <w:rPr>
          <w:rFonts w:ascii="Times New Roman" w:hAnsi="Times New Roman" w:cs="Times New Roman"/>
          <w:sz w:val="24"/>
          <w:szCs w:val="24"/>
        </w:rPr>
        <w:t>s</w:t>
      </w:r>
      <w:r w:rsidR="00FB70CC">
        <w:rPr>
          <w:rFonts w:ascii="Times New Roman" w:hAnsi="Times New Roman" w:cs="Times New Roman"/>
          <w:sz w:val="24"/>
          <w:szCs w:val="24"/>
        </w:rPr>
        <w:t xml:space="preserve"> of people. For example, Coca-Cola company offers Sprite focusing the teens and college</w:t>
      </w:r>
      <w:r w:rsidR="003A13BF">
        <w:rPr>
          <w:rFonts w:ascii="Times New Roman" w:hAnsi="Times New Roman" w:cs="Times New Roman"/>
          <w:sz w:val="24"/>
          <w:szCs w:val="24"/>
        </w:rPr>
        <w:t>-</w:t>
      </w:r>
      <w:r w:rsidR="00FB70CC">
        <w:rPr>
          <w:rFonts w:ascii="Times New Roman" w:hAnsi="Times New Roman" w:cs="Times New Roman"/>
          <w:sz w:val="24"/>
          <w:szCs w:val="24"/>
        </w:rPr>
        <w:t xml:space="preserve">going youth consumers and </w:t>
      </w:r>
      <w:proofErr w:type="spellStart"/>
      <w:r w:rsidR="002C32B2">
        <w:rPr>
          <w:rFonts w:ascii="Times New Roman" w:hAnsi="Times New Roman" w:cs="Times New Roman"/>
          <w:sz w:val="24"/>
          <w:szCs w:val="24"/>
        </w:rPr>
        <w:t>Limca</w:t>
      </w:r>
      <w:proofErr w:type="spellEnd"/>
      <w:r w:rsidR="002C32B2">
        <w:rPr>
          <w:rFonts w:ascii="Times New Roman" w:hAnsi="Times New Roman" w:cs="Times New Roman"/>
          <w:sz w:val="24"/>
          <w:szCs w:val="24"/>
        </w:rPr>
        <w:t xml:space="preserve"> for </w:t>
      </w:r>
      <w:r w:rsidR="003A13BF">
        <w:rPr>
          <w:rFonts w:ascii="Times New Roman" w:hAnsi="Times New Roman" w:cs="Times New Roman"/>
          <w:sz w:val="24"/>
          <w:szCs w:val="24"/>
        </w:rPr>
        <w:t xml:space="preserve">the </w:t>
      </w:r>
      <w:r w:rsidR="002C32B2">
        <w:rPr>
          <w:rFonts w:ascii="Times New Roman" w:hAnsi="Times New Roman" w:cs="Times New Roman"/>
          <w:sz w:val="24"/>
          <w:szCs w:val="24"/>
        </w:rPr>
        <w:t xml:space="preserve">young working </w:t>
      </w:r>
      <w:r w:rsidR="002746C4">
        <w:rPr>
          <w:rFonts w:ascii="Times New Roman" w:hAnsi="Times New Roman" w:cs="Times New Roman"/>
          <w:sz w:val="24"/>
          <w:szCs w:val="24"/>
        </w:rPr>
        <w:t>people</w:t>
      </w:r>
      <w:r w:rsidR="002C32B2">
        <w:rPr>
          <w:rFonts w:ascii="Times New Roman" w:hAnsi="Times New Roman" w:cs="Times New Roman"/>
          <w:sz w:val="24"/>
          <w:szCs w:val="24"/>
        </w:rPr>
        <w:t>.</w:t>
      </w:r>
      <w:r w:rsidR="00D93AFD">
        <w:rPr>
          <w:rFonts w:ascii="Times New Roman" w:hAnsi="Times New Roman" w:cs="Times New Roman"/>
          <w:sz w:val="24"/>
          <w:szCs w:val="24"/>
        </w:rPr>
        <w:t xml:space="preserve">  </w:t>
      </w:r>
      <w:r w:rsidR="001761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D12DF4" w14:textId="01A963FB" w:rsidR="002F2AE4" w:rsidRDefault="002F2AE4" w:rsidP="00671C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8C9">
        <w:rPr>
          <w:rFonts w:ascii="Times New Roman" w:hAnsi="Times New Roman" w:cs="Times New Roman"/>
          <w:b/>
          <w:bCs/>
          <w:sz w:val="24"/>
          <w:szCs w:val="24"/>
        </w:rPr>
        <w:t xml:space="preserve">Positioning: </w:t>
      </w:r>
      <w:r w:rsidR="0044025A">
        <w:rPr>
          <w:rFonts w:ascii="Times New Roman" w:hAnsi="Times New Roman" w:cs="Times New Roman"/>
          <w:sz w:val="24"/>
          <w:szCs w:val="24"/>
        </w:rPr>
        <w:t>Coca-Cola positions its products as refreshing and thirst</w:t>
      </w:r>
      <w:r w:rsidR="00BF0122">
        <w:rPr>
          <w:rFonts w:ascii="Times New Roman" w:hAnsi="Times New Roman" w:cs="Times New Roman"/>
          <w:sz w:val="24"/>
          <w:szCs w:val="24"/>
        </w:rPr>
        <w:t>-satisfying</w:t>
      </w:r>
      <w:r w:rsidR="00D66D02">
        <w:rPr>
          <w:rFonts w:ascii="Times New Roman" w:hAnsi="Times New Roman" w:cs="Times New Roman"/>
          <w:sz w:val="24"/>
          <w:szCs w:val="24"/>
        </w:rPr>
        <w:t xml:space="preserve"> (</w:t>
      </w:r>
      <w:r w:rsidR="00D66D02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Jewel</w:t>
      </w:r>
      <w:r w:rsidR="00D66D0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D66D02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D66D02">
        <w:rPr>
          <w:rFonts w:ascii="Times New Roman" w:hAnsi="Times New Roman" w:cs="Times New Roman"/>
          <w:sz w:val="24"/>
          <w:szCs w:val="24"/>
        </w:rPr>
        <w:t>)</w:t>
      </w:r>
      <w:r w:rsidR="0044025A">
        <w:rPr>
          <w:rFonts w:ascii="Times New Roman" w:hAnsi="Times New Roman" w:cs="Times New Roman"/>
          <w:sz w:val="24"/>
          <w:szCs w:val="24"/>
        </w:rPr>
        <w:t xml:space="preserve">. </w:t>
      </w:r>
      <w:r w:rsidR="0042442E">
        <w:rPr>
          <w:rFonts w:ascii="Times New Roman" w:hAnsi="Times New Roman" w:cs="Times New Roman"/>
          <w:sz w:val="24"/>
          <w:szCs w:val="24"/>
        </w:rPr>
        <w:t xml:space="preserve">Coca-Cola advertises its products in a way that gives a conception to the consumers that Coca-Cola products are the means of joy and happiness. </w:t>
      </w:r>
      <w:r w:rsidR="00AA0D25">
        <w:rPr>
          <w:rFonts w:ascii="Times New Roman" w:hAnsi="Times New Roman" w:cs="Times New Roman"/>
          <w:sz w:val="24"/>
          <w:szCs w:val="24"/>
        </w:rPr>
        <w:t xml:space="preserve">Their latest tagline “Little drops of joy” also conveys this message. </w:t>
      </w:r>
      <w:r w:rsidR="00B70783">
        <w:rPr>
          <w:rFonts w:ascii="Times New Roman" w:hAnsi="Times New Roman" w:cs="Times New Roman"/>
          <w:sz w:val="24"/>
          <w:szCs w:val="24"/>
        </w:rPr>
        <w:t xml:space="preserve">So, the products offered </w:t>
      </w:r>
      <w:r w:rsidR="00595FED">
        <w:rPr>
          <w:rFonts w:ascii="Times New Roman" w:hAnsi="Times New Roman" w:cs="Times New Roman"/>
          <w:sz w:val="24"/>
          <w:szCs w:val="24"/>
        </w:rPr>
        <w:t xml:space="preserve">by </w:t>
      </w:r>
      <w:r w:rsidR="00B70783">
        <w:rPr>
          <w:rFonts w:ascii="Times New Roman" w:hAnsi="Times New Roman" w:cs="Times New Roman"/>
          <w:sz w:val="24"/>
          <w:szCs w:val="24"/>
        </w:rPr>
        <w:t xml:space="preserve">the Coca-Cola company are </w:t>
      </w:r>
      <w:r w:rsidR="00595FED">
        <w:rPr>
          <w:rFonts w:ascii="Times New Roman" w:hAnsi="Times New Roman" w:cs="Times New Roman"/>
          <w:sz w:val="24"/>
          <w:szCs w:val="24"/>
        </w:rPr>
        <w:t>related</w:t>
      </w:r>
      <w:r w:rsidR="00B70783">
        <w:rPr>
          <w:rFonts w:ascii="Times New Roman" w:hAnsi="Times New Roman" w:cs="Times New Roman"/>
          <w:sz w:val="24"/>
          <w:szCs w:val="24"/>
        </w:rPr>
        <w:t xml:space="preserve"> </w:t>
      </w:r>
      <w:r w:rsidR="00595FED">
        <w:rPr>
          <w:rFonts w:ascii="Times New Roman" w:hAnsi="Times New Roman" w:cs="Times New Roman"/>
          <w:sz w:val="24"/>
          <w:szCs w:val="24"/>
        </w:rPr>
        <w:t>to</w:t>
      </w:r>
      <w:r w:rsidR="00B70783">
        <w:rPr>
          <w:rFonts w:ascii="Times New Roman" w:hAnsi="Times New Roman" w:cs="Times New Roman"/>
          <w:sz w:val="24"/>
          <w:szCs w:val="24"/>
        </w:rPr>
        <w:t xml:space="preserve"> having fun with friends and family, as well as enjoying everyday life</w:t>
      </w:r>
      <w:r w:rsidR="0028680F">
        <w:rPr>
          <w:rFonts w:ascii="Times New Roman" w:hAnsi="Times New Roman" w:cs="Times New Roman"/>
          <w:sz w:val="24"/>
          <w:szCs w:val="24"/>
        </w:rPr>
        <w:t xml:space="preserve"> </w:t>
      </w:r>
      <w:r w:rsidR="00213D5E">
        <w:rPr>
          <w:rFonts w:ascii="Times New Roman" w:hAnsi="Times New Roman" w:cs="Times New Roman"/>
          <w:sz w:val="24"/>
          <w:szCs w:val="24"/>
        </w:rPr>
        <w:t>(</w:t>
      </w:r>
      <w:r w:rsidR="00213D5E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Jain, 2017</w:t>
      </w:r>
      <w:r w:rsidR="00213D5E">
        <w:rPr>
          <w:rFonts w:ascii="Times New Roman" w:hAnsi="Times New Roman" w:cs="Times New Roman"/>
          <w:sz w:val="24"/>
          <w:szCs w:val="24"/>
        </w:rPr>
        <w:t>)</w:t>
      </w:r>
      <w:r w:rsidR="00B7078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952DFC" w14:textId="1BF74174" w:rsidR="007F02E9" w:rsidRDefault="00D23B79" w:rsidP="00D23B79">
      <w:pPr>
        <w:pStyle w:val="Heading1"/>
      </w:pPr>
      <w:bookmarkStart w:id="4" w:name="_Toc87496339"/>
      <w:r>
        <w:t xml:space="preserve">Blog </w:t>
      </w:r>
      <w:r w:rsidR="00260D14">
        <w:t>0</w:t>
      </w:r>
      <w:r w:rsidR="00533E4B">
        <w:t>4</w:t>
      </w:r>
      <w:bookmarkEnd w:id="4"/>
    </w:p>
    <w:p w14:paraId="25D55F97" w14:textId="63FE7198" w:rsidR="0099089E" w:rsidRDefault="00AA5A0F" w:rsidP="00AA5A0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5A0F">
        <w:rPr>
          <w:rFonts w:ascii="Times New Roman" w:hAnsi="Times New Roman" w:cs="Times New Roman"/>
          <w:b/>
          <w:bCs/>
          <w:sz w:val="24"/>
          <w:szCs w:val="24"/>
        </w:rPr>
        <w:t xml:space="preserve">Blog Title: </w:t>
      </w:r>
      <w:r w:rsidR="00713A75">
        <w:rPr>
          <w:rFonts w:ascii="Times New Roman" w:hAnsi="Times New Roman" w:cs="Times New Roman"/>
          <w:b/>
          <w:bCs/>
          <w:sz w:val="24"/>
          <w:szCs w:val="24"/>
        </w:rPr>
        <w:t xml:space="preserve">Marketing mix of Coca-Cola company </w:t>
      </w:r>
    </w:p>
    <w:p w14:paraId="504A7FB8" w14:textId="695C3002" w:rsidR="00971E8E" w:rsidRDefault="00611BD7" w:rsidP="00AA5A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blog describes the 4 Ps of </w:t>
      </w:r>
      <w:r w:rsidR="00C020A9">
        <w:rPr>
          <w:rFonts w:ascii="Times New Roman" w:hAnsi="Times New Roman" w:cs="Times New Roman"/>
          <w:sz w:val="24"/>
          <w:szCs w:val="24"/>
        </w:rPr>
        <w:t xml:space="preserve">the </w:t>
      </w:r>
      <w:r w:rsidR="002E1884">
        <w:rPr>
          <w:rFonts w:ascii="Times New Roman" w:hAnsi="Times New Roman" w:cs="Times New Roman"/>
          <w:sz w:val="24"/>
          <w:szCs w:val="24"/>
        </w:rPr>
        <w:t xml:space="preserve">marketing mix of </w:t>
      </w:r>
      <w:r w:rsidR="00F56C9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Coca-Cola</w:t>
      </w:r>
      <w:r w:rsidR="00F56C9E">
        <w:rPr>
          <w:rFonts w:ascii="Times New Roman" w:hAnsi="Times New Roman" w:cs="Times New Roman"/>
          <w:sz w:val="24"/>
          <w:szCs w:val="24"/>
        </w:rPr>
        <w:t xml:space="preserve"> compan</w:t>
      </w:r>
      <w:r w:rsidR="002B1FD9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  <w:r w:rsidR="00744A87">
        <w:rPr>
          <w:rFonts w:ascii="Times New Roman" w:hAnsi="Times New Roman" w:cs="Times New Roman"/>
          <w:sz w:val="24"/>
          <w:szCs w:val="24"/>
        </w:rPr>
        <w:t xml:space="preserve"> A business’s foundation model is </w:t>
      </w:r>
      <w:r w:rsidR="00D85D56">
        <w:rPr>
          <w:rFonts w:ascii="Times New Roman" w:hAnsi="Times New Roman" w:cs="Times New Roman"/>
          <w:sz w:val="24"/>
          <w:szCs w:val="24"/>
        </w:rPr>
        <w:t>stated</w:t>
      </w:r>
      <w:r w:rsidR="00744A87">
        <w:rPr>
          <w:rFonts w:ascii="Times New Roman" w:hAnsi="Times New Roman" w:cs="Times New Roman"/>
          <w:sz w:val="24"/>
          <w:szCs w:val="24"/>
        </w:rPr>
        <w:t xml:space="preserve"> as </w:t>
      </w:r>
      <w:r w:rsidR="00D85D56">
        <w:rPr>
          <w:rFonts w:ascii="Times New Roman" w:hAnsi="Times New Roman" w:cs="Times New Roman"/>
          <w:sz w:val="24"/>
          <w:szCs w:val="24"/>
        </w:rPr>
        <w:t xml:space="preserve">a </w:t>
      </w:r>
      <w:r w:rsidR="00744A87">
        <w:rPr>
          <w:rFonts w:ascii="Times New Roman" w:hAnsi="Times New Roman" w:cs="Times New Roman"/>
          <w:sz w:val="24"/>
          <w:szCs w:val="24"/>
        </w:rPr>
        <w:t>marketing mix</w:t>
      </w:r>
      <w:r w:rsidR="000A1452">
        <w:rPr>
          <w:rFonts w:ascii="Times New Roman" w:hAnsi="Times New Roman" w:cs="Times New Roman"/>
          <w:sz w:val="24"/>
          <w:szCs w:val="24"/>
        </w:rPr>
        <w:t xml:space="preserve"> (</w:t>
      </w:r>
      <w:r w:rsidR="000A1452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Villiers</w:t>
      </w:r>
      <w:r w:rsidR="000A145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0A1452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0A1452">
        <w:rPr>
          <w:rFonts w:ascii="Times New Roman" w:hAnsi="Times New Roman" w:cs="Times New Roman"/>
          <w:sz w:val="24"/>
          <w:szCs w:val="24"/>
        </w:rPr>
        <w:t>)</w:t>
      </w:r>
      <w:r w:rsidR="00744A87">
        <w:rPr>
          <w:rFonts w:ascii="Times New Roman" w:hAnsi="Times New Roman" w:cs="Times New Roman"/>
          <w:sz w:val="24"/>
          <w:szCs w:val="24"/>
        </w:rPr>
        <w:t>.</w:t>
      </w:r>
      <w:r w:rsidR="00B355B6">
        <w:rPr>
          <w:rFonts w:ascii="Times New Roman" w:hAnsi="Times New Roman" w:cs="Times New Roman"/>
          <w:sz w:val="24"/>
          <w:szCs w:val="24"/>
        </w:rPr>
        <w:t xml:space="preserve"> Companies use</w:t>
      </w:r>
      <w:r w:rsidR="00D163D4">
        <w:rPr>
          <w:rFonts w:ascii="Times New Roman" w:hAnsi="Times New Roman" w:cs="Times New Roman"/>
          <w:sz w:val="24"/>
          <w:szCs w:val="24"/>
        </w:rPr>
        <w:t xml:space="preserve"> </w:t>
      </w:r>
      <w:r w:rsidR="003F792C">
        <w:rPr>
          <w:rFonts w:ascii="Times New Roman" w:hAnsi="Times New Roman" w:cs="Times New Roman"/>
          <w:sz w:val="24"/>
          <w:szCs w:val="24"/>
        </w:rPr>
        <w:t xml:space="preserve">a </w:t>
      </w:r>
      <w:r w:rsidR="00D163D4">
        <w:rPr>
          <w:rFonts w:ascii="Times New Roman" w:hAnsi="Times New Roman" w:cs="Times New Roman"/>
          <w:sz w:val="24"/>
          <w:szCs w:val="24"/>
        </w:rPr>
        <w:t>marketing mix,</w:t>
      </w:r>
      <w:r w:rsidR="00B355B6">
        <w:rPr>
          <w:rFonts w:ascii="Times New Roman" w:hAnsi="Times New Roman" w:cs="Times New Roman"/>
          <w:sz w:val="24"/>
          <w:szCs w:val="24"/>
        </w:rPr>
        <w:t xml:space="preserve"> a collection of marketing techniques</w:t>
      </w:r>
      <w:r w:rsidR="00D163D4">
        <w:rPr>
          <w:rFonts w:ascii="Times New Roman" w:hAnsi="Times New Roman" w:cs="Times New Roman"/>
          <w:sz w:val="24"/>
          <w:szCs w:val="24"/>
        </w:rPr>
        <w:t>,</w:t>
      </w:r>
      <w:r w:rsidR="00B355B6">
        <w:rPr>
          <w:rFonts w:ascii="Times New Roman" w:hAnsi="Times New Roman" w:cs="Times New Roman"/>
          <w:sz w:val="24"/>
          <w:szCs w:val="24"/>
        </w:rPr>
        <w:t xml:space="preserve"> to </w:t>
      </w:r>
      <w:r w:rsidR="00D54390">
        <w:rPr>
          <w:rFonts w:ascii="Times New Roman" w:hAnsi="Times New Roman" w:cs="Times New Roman"/>
          <w:sz w:val="24"/>
          <w:szCs w:val="24"/>
        </w:rPr>
        <w:t>accomplish</w:t>
      </w:r>
      <w:r w:rsidR="00B355B6">
        <w:rPr>
          <w:rFonts w:ascii="Times New Roman" w:hAnsi="Times New Roman" w:cs="Times New Roman"/>
          <w:sz w:val="24"/>
          <w:szCs w:val="24"/>
        </w:rPr>
        <w:t xml:space="preserve"> </w:t>
      </w:r>
      <w:r w:rsidR="003F792C">
        <w:rPr>
          <w:rFonts w:ascii="Times New Roman" w:hAnsi="Times New Roman" w:cs="Times New Roman"/>
          <w:sz w:val="24"/>
          <w:szCs w:val="24"/>
        </w:rPr>
        <w:t>their</w:t>
      </w:r>
      <w:r w:rsidR="00B355B6">
        <w:rPr>
          <w:rFonts w:ascii="Times New Roman" w:hAnsi="Times New Roman" w:cs="Times New Roman"/>
          <w:sz w:val="24"/>
          <w:szCs w:val="24"/>
        </w:rPr>
        <w:t xml:space="preserve"> marketing </w:t>
      </w:r>
      <w:r w:rsidR="00D54390">
        <w:rPr>
          <w:rFonts w:ascii="Times New Roman" w:hAnsi="Times New Roman" w:cs="Times New Roman"/>
          <w:sz w:val="24"/>
          <w:szCs w:val="24"/>
        </w:rPr>
        <w:t>purposes</w:t>
      </w:r>
      <w:r w:rsidR="00B355B6">
        <w:rPr>
          <w:rFonts w:ascii="Times New Roman" w:hAnsi="Times New Roman" w:cs="Times New Roman"/>
          <w:sz w:val="24"/>
          <w:szCs w:val="24"/>
        </w:rPr>
        <w:t xml:space="preserve"> in a target </w:t>
      </w:r>
      <w:r w:rsidR="00D54390">
        <w:rPr>
          <w:rFonts w:ascii="Times New Roman" w:hAnsi="Times New Roman" w:cs="Times New Roman"/>
          <w:sz w:val="24"/>
          <w:szCs w:val="24"/>
        </w:rPr>
        <w:t>marketplace</w:t>
      </w:r>
      <w:r w:rsidR="00913AD6">
        <w:rPr>
          <w:rFonts w:ascii="Times New Roman" w:hAnsi="Times New Roman" w:cs="Times New Roman"/>
          <w:sz w:val="24"/>
          <w:szCs w:val="24"/>
        </w:rPr>
        <w:t xml:space="preserve"> (</w:t>
      </w:r>
      <w:r w:rsidR="00913AD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Melton</w:t>
      </w:r>
      <w:r w:rsidR="00913A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</w:t>
      </w:r>
      <w:r w:rsidR="00913AD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913AD6">
        <w:rPr>
          <w:rFonts w:ascii="Times New Roman" w:hAnsi="Times New Roman" w:cs="Times New Roman"/>
          <w:sz w:val="24"/>
          <w:szCs w:val="24"/>
        </w:rPr>
        <w:t>)</w:t>
      </w:r>
      <w:r w:rsidR="00B355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3B28">
        <w:rPr>
          <w:rFonts w:ascii="Times New Roman" w:hAnsi="Times New Roman" w:cs="Times New Roman"/>
          <w:sz w:val="24"/>
          <w:szCs w:val="24"/>
        </w:rPr>
        <w:t xml:space="preserve">The 4 Ps of marketing </w:t>
      </w:r>
      <w:r w:rsidR="00190B50">
        <w:rPr>
          <w:rFonts w:ascii="Times New Roman" w:hAnsi="Times New Roman" w:cs="Times New Roman"/>
          <w:sz w:val="24"/>
          <w:szCs w:val="24"/>
        </w:rPr>
        <w:t>include</w:t>
      </w:r>
      <w:r w:rsidR="008F3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Product, Price, Place, and Promotion.</w:t>
      </w:r>
      <w:r w:rsidR="006D7367">
        <w:rPr>
          <w:rFonts w:ascii="Times New Roman" w:hAnsi="Times New Roman" w:cs="Times New Roman"/>
          <w:sz w:val="24"/>
          <w:szCs w:val="24"/>
        </w:rPr>
        <w:t xml:space="preserve"> The 4 </w:t>
      </w:r>
      <w:r w:rsidR="00503279">
        <w:rPr>
          <w:rFonts w:ascii="Times New Roman" w:hAnsi="Times New Roman" w:cs="Times New Roman"/>
          <w:sz w:val="24"/>
          <w:szCs w:val="24"/>
        </w:rPr>
        <w:t>P</w:t>
      </w:r>
      <w:r w:rsidR="006D7367">
        <w:rPr>
          <w:rFonts w:ascii="Times New Roman" w:hAnsi="Times New Roman" w:cs="Times New Roman"/>
          <w:sz w:val="24"/>
          <w:szCs w:val="24"/>
        </w:rPr>
        <w:t>s of marketing enables a company to define various marketing options in terms of price, product, place, and promotion</w:t>
      </w:r>
      <w:r w:rsidR="00F74B13">
        <w:rPr>
          <w:rFonts w:ascii="Times New Roman" w:hAnsi="Times New Roman" w:cs="Times New Roman"/>
          <w:sz w:val="24"/>
          <w:szCs w:val="24"/>
        </w:rPr>
        <w:t xml:space="preserve"> (</w:t>
      </w:r>
      <w:r w:rsidR="00F74B1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Sultan</w:t>
      </w:r>
      <w:r w:rsidR="00F74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F74B1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F74B13">
        <w:rPr>
          <w:rFonts w:ascii="Times New Roman" w:hAnsi="Times New Roman" w:cs="Times New Roman"/>
          <w:sz w:val="24"/>
          <w:szCs w:val="24"/>
        </w:rPr>
        <w:t>)</w:t>
      </w:r>
      <w:r w:rsidR="006D7367">
        <w:rPr>
          <w:rFonts w:ascii="Times New Roman" w:hAnsi="Times New Roman" w:cs="Times New Roman"/>
          <w:sz w:val="24"/>
          <w:szCs w:val="24"/>
        </w:rPr>
        <w:t>.</w:t>
      </w:r>
      <w:r w:rsidR="00744A87">
        <w:rPr>
          <w:rFonts w:ascii="Times New Roman" w:hAnsi="Times New Roman" w:cs="Times New Roman"/>
          <w:sz w:val="24"/>
          <w:szCs w:val="24"/>
        </w:rPr>
        <w:t xml:space="preserve"> </w:t>
      </w:r>
      <w:r w:rsidR="00503279">
        <w:rPr>
          <w:rFonts w:ascii="Times New Roman" w:hAnsi="Times New Roman" w:cs="Times New Roman"/>
          <w:sz w:val="24"/>
          <w:szCs w:val="24"/>
        </w:rPr>
        <w:t>So, let</w:t>
      </w:r>
      <w:r w:rsidR="00A42097">
        <w:rPr>
          <w:rFonts w:ascii="Times New Roman" w:hAnsi="Times New Roman" w:cs="Times New Roman"/>
          <w:sz w:val="24"/>
          <w:szCs w:val="24"/>
        </w:rPr>
        <w:t>’</w:t>
      </w:r>
      <w:r w:rsidR="00503279">
        <w:rPr>
          <w:rFonts w:ascii="Times New Roman" w:hAnsi="Times New Roman" w:cs="Times New Roman"/>
          <w:sz w:val="24"/>
          <w:szCs w:val="24"/>
        </w:rPr>
        <w:t>s discuss Coca-Cola’s marketing mix:</w:t>
      </w:r>
    </w:p>
    <w:p w14:paraId="32568CE9" w14:textId="0A894471" w:rsidR="0084679B" w:rsidRDefault="0084679B" w:rsidP="00AA5A0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3303">
        <w:rPr>
          <w:rFonts w:ascii="Times New Roman" w:hAnsi="Times New Roman" w:cs="Times New Roman"/>
          <w:b/>
          <w:bCs/>
          <w:sz w:val="24"/>
          <w:szCs w:val="24"/>
        </w:rPr>
        <w:t>Product Strat</w:t>
      </w:r>
      <w:r w:rsidR="00C323CA" w:rsidRPr="002C3303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2C3303">
        <w:rPr>
          <w:rFonts w:ascii="Times New Roman" w:hAnsi="Times New Roman" w:cs="Times New Roman"/>
          <w:b/>
          <w:bCs/>
          <w:sz w:val="24"/>
          <w:szCs w:val="24"/>
        </w:rPr>
        <w:t>gy:</w:t>
      </w:r>
    </w:p>
    <w:p w14:paraId="48F550A6" w14:textId="3CB518E8" w:rsidR="003678D9" w:rsidRDefault="003678D9" w:rsidP="00AA5A0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7B29E3B5" wp14:editId="2EE915D9">
            <wp:simplePos x="0" y="0"/>
            <wp:positionH relativeFrom="column">
              <wp:posOffset>-7620</wp:posOffset>
            </wp:positionH>
            <wp:positionV relativeFrom="paragraph">
              <wp:posOffset>316230</wp:posOffset>
            </wp:positionV>
            <wp:extent cx="2592070" cy="2659380"/>
            <wp:effectExtent l="0" t="0" r="0" b="762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0120" w:rsidRPr="009C0120">
        <w:rPr>
          <w:rFonts w:ascii="Times New Roman" w:hAnsi="Times New Roman" w:cs="Times New Roman"/>
          <w:sz w:val="24"/>
          <w:szCs w:val="24"/>
        </w:rPr>
        <w:t xml:space="preserve">Coca-Cola has significantly expanded its product line throughout </w:t>
      </w:r>
      <w:r w:rsidR="009C0120">
        <w:rPr>
          <w:rFonts w:ascii="Times New Roman" w:hAnsi="Times New Roman" w:cs="Times New Roman"/>
          <w:sz w:val="24"/>
          <w:szCs w:val="24"/>
        </w:rPr>
        <w:t xml:space="preserve">the </w:t>
      </w:r>
      <w:r w:rsidR="009C0120" w:rsidRPr="009C0120">
        <w:rPr>
          <w:rFonts w:ascii="Times New Roman" w:hAnsi="Times New Roman" w:cs="Times New Roman"/>
          <w:sz w:val="24"/>
          <w:szCs w:val="24"/>
        </w:rPr>
        <w:t>time. The company's portfolio includes 500 sparkling and still beverage brands. In all, there are about 3,900 beverage variations in the product mix</w:t>
      </w:r>
      <w:r w:rsidR="0009557A">
        <w:rPr>
          <w:rFonts w:ascii="Times New Roman" w:hAnsi="Times New Roman" w:cs="Times New Roman"/>
          <w:sz w:val="24"/>
          <w:szCs w:val="24"/>
        </w:rPr>
        <w:t xml:space="preserve"> of Coca-Cola company</w:t>
      </w:r>
      <w:r w:rsidR="00FA7F5A">
        <w:rPr>
          <w:rFonts w:ascii="Times New Roman" w:hAnsi="Times New Roman" w:cs="Times New Roman"/>
          <w:sz w:val="24"/>
          <w:szCs w:val="24"/>
        </w:rPr>
        <w:t xml:space="preserve"> (</w:t>
      </w:r>
      <w:r w:rsidR="00FA7F5A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Jain, 2017</w:t>
      </w:r>
      <w:r w:rsidR="00FA7F5A">
        <w:rPr>
          <w:rFonts w:ascii="Times New Roman" w:hAnsi="Times New Roman" w:cs="Times New Roman"/>
          <w:sz w:val="24"/>
          <w:szCs w:val="24"/>
        </w:rPr>
        <w:t>)</w:t>
      </w:r>
      <w:r w:rsidR="009C0120" w:rsidRPr="009C01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Among all products, there are some famous products of Coca-Cola. They are:</w:t>
      </w:r>
    </w:p>
    <w:p w14:paraId="0FBCE2DD" w14:textId="17805131" w:rsidR="00713A75" w:rsidRDefault="003678D9" w:rsidP="003678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Coca-Cola</w:t>
      </w:r>
    </w:p>
    <w:p w14:paraId="30B776C7" w14:textId="1C6171C5" w:rsidR="003678D9" w:rsidRDefault="003678D9" w:rsidP="003678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Sprite</w:t>
      </w:r>
    </w:p>
    <w:p w14:paraId="0CFD5DA1" w14:textId="4165336B" w:rsidR="003678D9" w:rsidRDefault="003678D9" w:rsidP="003678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Fanta</w:t>
      </w:r>
    </w:p>
    <w:p w14:paraId="62726536" w14:textId="2B43203F" w:rsidR="003678D9" w:rsidRDefault="003678D9" w:rsidP="003678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Coca-Cola Zero</w:t>
      </w:r>
    </w:p>
    <w:p w14:paraId="4938DDFD" w14:textId="08E62437" w:rsidR="003678D9" w:rsidRDefault="003678D9" w:rsidP="003678D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Diet Coke </w:t>
      </w:r>
    </w:p>
    <w:p w14:paraId="00080250" w14:textId="69AD1F16" w:rsidR="002D7576" w:rsidRDefault="002D7576" w:rsidP="002D75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8E7964" w14:textId="0715F15A" w:rsidR="002D7576" w:rsidRPr="00311E1D" w:rsidRDefault="00311E1D" w:rsidP="00786CD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1E1D">
        <w:rPr>
          <w:rFonts w:ascii="Times New Roman" w:hAnsi="Times New Roman" w:cs="Times New Roman"/>
          <w:b/>
          <w:bCs/>
          <w:sz w:val="24"/>
          <w:szCs w:val="24"/>
        </w:rPr>
        <w:t>Price Strategy:</w:t>
      </w:r>
    </w:p>
    <w:p w14:paraId="26B39F95" w14:textId="584C7A19" w:rsidR="003678D9" w:rsidRPr="003678D9" w:rsidRDefault="00A93F4F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2C6BEDA3" wp14:editId="27AFF7C3">
            <wp:simplePos x="0" y="0"/>
            <wp:positionH relativeFrom="column">
              <wp:posOffset>68580</wp:posOffset>
            </wp:positionH>
            <wp:positionV relativeFrom="paragraph">
              <wp:posOffset>214630</wp:posOffset>
            </wp:positionV>
            <wp:extent cx="1981200" cy="1981200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66A4">
        <w:rPr>
          <w:rFonts w:ascii="Times New Roman" w:hAnsi="Times New Roman" w:cs="Times New Roman"/>
          <w:sz w:val="24"/>
          <w:szCs w:val="24"/>
        </w:rPr>
        <w:t xml:space="preserve">Price discrimination strategy is used by Coca-Cola company in its </w:t>
      </w:r>
      <w:r w:rsidR="004209DE">
        <w:rPr>
          <w:rFonts w:ascii="Times New Roman" w:hAnsi="Times New Roman" w:cs="Times New Roman"/>
          <w:sz w:val="24"/>
          <w:szCs w:val="24"/>
        </w:rPr>
        <w:t xml:space="preserve">price </w:t>
      </w:r>
      <w:r w:rsidR="009B66A4">
        <w:rPr>
          <w:rFonts w:ascii="Times New Roman" w:hAnsi="Times New Roman" w:cs="Times New Roman"/>
          <w:sz w:val="24"/>
          <w:szCs w:val="24"/>
        </w:rPr>
        <w:t xml:space="preserve">marketing mix. </w:t>
      </w:r>
      <w:r w:rsidR="00042290">
        <w:rPr>
          <w:rFonts w:ascii="Times New Roman" w:hAnsi="Times New Roman" w:cs="Times New Roman"/>
          <w:sz w:val="24"/>
          <w:szCs w:val="24"/>
        </w:rPr>
        <w:t>It means that d</w:t>
      </w:r>
      <w:r w:rsidR="009B66A4">
        <w:rPr>
          <w:rFonts w:ascii="Times New Roman" w:hAnsi="Times New Roman" w:cs="Times New Roman"/>
          <w:sz w:val="24"/>
          <w:szCs w:val="24"/>
        </w:rPr>
        <w:t>ifferent prices are charged by Coca-Cola in different segments</w:t>
      </w:r>
      <w:r w:rsidR="00106051">
        <w:rPr>
          <w:rFonts w:ascii="Times New Roman" w:hAnsi="Times New Roman" w:cs="Times New Roman"/>
          <w:sz w:val="24"/>
          <w:szCs w:val="24"/>
        </w:rPr>
        <w:t xml:space="preserve"> (</w:t>
      </w:r>
      <w:r w:rsidR="00106051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Jain, 2017</w:t>
      </w:r>
      <w:r w:rsidR="00106051">
        <w:rPr>
          <w:rFonts w:ascii="Times New Roman" w:hAnsi="Times New Roman" w:cs="Times New Roman"/>
          <w:sz w:val="24"/>
          <w:szCs w:val="24"/>
        </w:rPr>
        <w:t>)</w:t>
      </w:r>
      <w:r w:rsidR="009B66A4">
        <w:rPr>
          <w:rFonts w:ascii="Times New Roman" w:hAnsi="Times New Roman" w:cs="Times New Roman"/>
          <w:sz w:val="24"/>
          <w:szCs w:val="24"/>
        </w:rPr>
        <w:t>.</w:t>
      </w:r>
      <w:r w:rsidR="00B9602D">
        <w:rPr>
          <w:rFonts w:ascii="Times New Roman" w:hAnsi="Times New Roman" w:cs="Times New Roman"/>
          <w:sz w:val="24"/>
          <w:szCs w:val="24"/>
        </w:rPr>
        <w:t xml:space="preserve"> In the beverage industry</w:t>
      </w:r>
      <w:r w:rsidR="00164D84">
        <w:rPr>
          <w:rFonts w:ascii="Times New Roman" w:hAnsi="Times New Roman" w:cs="Times New Roman"/>
          <w:sz w:val="24"/>
          <w:szCs w:val="24"/>
        </w:rPr>
        <w:t>,</w:t>
      </w:r>
      <w:r w:rsidR="00B9602D">
        <w:rPr>
          <w:rFonts w:ascii="Times New Roman" w:hAnsi="Times New Roman" w:cs="Times New Roman"/>
          <w:sz w:val="24"/>
          <w:szCs w:val="24"/>
        </w:rPr>
        <w:t xml:space="preserve"> Coca-Cola enjoys </w:t>
      </w:r>
      <w:r w:rsidR="00164D84">
        <w:rPr>
          <w:rFonts w:ascii="Times New Roman" w:hAnsi="Times New Roman" w:cs="Times New Roman"/>
          <w:sz w:val="24"/>
          <w:szCs w:val="24"/>
        </w:rPr>
        <w:t>an</w:t>
      </w:r>
      <w:r w:rsidR="00B9602D">
        <w:rPr>
          <w:rFonts w:ascii="Times New Roman" w:hAnsi="Times New Roman" w:cs="Times New Roman"/>
          <w:sz w:val="24"/>
          <w:szCs w:val="24"/>
        </w:rPr>
        <w:t xml:space="preserve"> oligopoly</w:t>
      </w:r>
      <w:r w:rsidR="00214EA6">
        <w:rPr>
          <w:rFonts w:ascii="Times New Roman" w:hAnsi="Times New Roman" w:cs="Times New Roman"/>
          <w:sz w:val="24"/>
          <w:szCs w:val="24"/>
        </w:rPr>
        <w:t xml:space="preserve"> (</w:t>
      </w:r>
      <w:r w:rsidR="00214EA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Villiers</w:t>
      </w:r>
      <w:r w:rsidR="00214EA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214EA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214EA6">
        <w:rPr>
          <w:rFonts w:ascii="Times New Roman" w:hAnsi="Times New Roman" w:cs="Times New Roman"/>
          <w:sz w:val="24"/>
          <w:szCs w:val="24"/>
        </w:rPr>
        <w:t>)</w:t>
      </w:r>
      <w:r w:rsidR="00B9602D">
        <w:rPr>
          <w:rFonts w:ascii="Times New Roman" w:hAnsi="Times New Roman" w:cs="Times New Roman"/>
          <w:sz w:val="24"/>
          <w:szCs w:val="24"/>
        </w:rPr>
        <w:t xml:space="preserve">. </w:t>
      </w:r>
      <w:r w:rsidR="00804F4B">
        <w:rPr>
          <w:rFonts w:ascii="Times New Roman" w:hAnsi="Times New Roman" w:cs="Times New Roman"/>
          <w:sz w:val="24"/>
          <w:szCs w:val="24"/>
        </w:rPr>
        <w:t>Because in this market there are only a small number of sellers</w:t>
      </w:r>
      <w:r w:rsidR="0071780A">
        <w:rPr>
          <w:rFonts w:ascii="Times New Roman" w:hAnsi="Times New Roman" w:cs="Times New Roman"/>
          <w:sz w:val="24"/>
          <w:szCs w:val="24"/>
        </w:rPr>
        <w:t xml:space="preserve"> like Coca-Cola, Pepsi, etc</w:t>
      </w:r>
      <w:r w:rsidR="00804F4B">
        <w:rPr>
          <w:rFonts w:ascii="Times New Roman" w:hAnsi="Times New Roman" w:cs="Times New Roman"/>
          <w:sz w:val="24"/>
          <w:szCs w:val="24"/>
        </w:rPr>
        <w:t>. But in contrast</w:t>
      </w:r>
      <w:r w:rsidR="00164D84">
        <w:rPr>
          <w:rFonts w:ascii="Times New Roman" w:hAnsi="Times New Roman" w:cs="Times New Roman"/>
          <w:sz w:val="24"/>
          <w:szCs w:val="24"/>
        </w:rPr>
        <w:t>,</w:t>
      </w:r>
      <w:r w:rsidR="00804F4B">
        <w:rPr>
          <w:rFonts w:ascii="Times New Roman" w:hAnsi="Times New Roman" w:cs="Times New Roman"/>
          <w:sz w:val="24"/>
          <w:szCs w:val="24"/>
        </w:rPr>
        <w:t xml:space="preserve"> there are a large number of purchasers.</w:t>
      </w:r>
      <w:r w:rsidR="00485EC9">
        <w:rPr>
          <w:rFonts w:ascii="Times New Roman" w:hAnsi="Times New Roman" w:cs="Times New Roman"/>
          <w:sz w:val="24"/>
          <w:szCs w:val="24"/>
        </w:rPr>
        <w:t xml:space="preserve"> In the beverage industry</w:t>
      </w:r>
      <w:r w:rsidR="0037563E">
        <w:rPr>
          <w:rFonts w:ascii="Times New Roman" w:hAnsi="Times New Roman" w:cs="Times New Roman"/>
          <w:sz w:val="24"/>
          <w:szCs w:val="24"/>
        </w:rPr>
        <w:t>,</w:t>
      </w:r>
      <w:r w:rsidR="00485EC9">
        <w:rPr>
          <w:rFonts w:ascii="Times New Roman" w:hAnsi="Times New Roman" w:cs="Times New Roman"/>
          <w:sz w:val="24"/>
          <w:szCs w:val="24"/>
        </w:rPr>
        <w:t xml:space="preserve"> Coca-Cola and Pepsi are the two biggest competitors</w:t>
      </w:r>
      <w:r w:rsidR="006B2328">
        <w:rPr>
          <w:rFonts w:ascii="Times New Roman" w:hAnsi="Times New Roman" w:cs="Times New Roman"/>
          <w:sz w:val="24"/>
          <w:szCs w:val="24"/>
        </w:rPr>
        <w:t xml:space="preserve"> (</w:t>
      </w:r>
      <w:r w:rsidR="006B2328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Villiers</w:t>
      </w:r>
      <w:r w:rsidR="006B232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6B2328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6B2328">
        <w:rPr>
          <w:rFonts w:ascii="Times New Roman" w:hAnsi="Times New Roman" w:cs="Times New Roman"/>
          <w:sz w:val="24"/>
          <w:szCs w:val="24"/>
        </w:rPr>
        <w:t>)</w:t>
      </w:r>
      <w:r w:rsidR="00485EC9">
        <w:rPr>
          <w:rFonts w:ascii="Times New Roman" w:hAnsi="Times New Roman" w:cs="Times New Roman"/>
          <w:sz w:val="24"/>
          <w:szCs w:val="24"/>
        </w:rPr>
        <w:t xml:space="preserve">. </w:t>
      </w:r>
      <w:r w:rsidR="00E4218E">
        <w:rPr>
          <w:rFonts w:ascii="Times New Roman" w:hAnsi="Times New Roman" w:cs="Times New Roman"/>
          <w:sz w:val="24"/>
          <w:szCs w:val="24"/>
        </w:rPr>
        <w:t xml:space="preserve">So, Coca-Cola company always tries to price its products similar to Pepsi products in the same segment. </w:t>
      </w:r>
      <w:r w:rsidR="00804F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74054" w14:textId="3885DD75" w:rsidR="003678D9" w:rsidRPr="00E754FB" w:rsidRDefault="00850928" w:rsidP="00786CD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4185C1D9" wp14:editId="502025A1">
            <wp:simplePos x="0" y="0"/>
            <wp:positionH relativeFrom="column">
              <wp:posOffset>3550920</wp:posOffset>
            </wp:positionH>
            <wp:positionV relativeFrom="paragraph">
              <wp:posOffset>269240</wp:posOffset>
            </wp:positionV>
            <wp:extent cx="2202180" cy="1946910"/>
            <wp:effectExtent l="0" t="0" r="762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9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4FB" w:rsidRPr="00E754FB">
        <w:rPr>
          <w:rFonts w:ascii="Times New Roman" w:hAnsi="Times New Roman" w:cs="Times New Roman"/>
          <w:b/>
          <w:bCs/>
          <w:sz w:val="24"/>
          <w:szCs w:val="24"/>
        </w:rPr>
        <w:t xml:space="preserve">Place and Distribution Strategy: </w:t>
      </w:r>
    </w:p>
    <w:p w14:paraId="55096317" w14:textId="6F856DB1" w:rsidR="00A93F4F" w:rsidRDefault="00653974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Coca-Cola started its business more than 130 years ago and at present</w:t>
      </w:r>
      <w:r w:rsidR="008B04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operates </w:t>
      </w:r>
      <w:r w:rsidR="008B0426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more than 200 countries around the world</w:t>
      </w:r>
      <w:r w:rsidR="001B6BEB">
        <w:rPr>
          <w:rFonts w:ascii="Times New Roman" w:hAnsi="Times New Roman" w:cs="Times New Roman"/>
          <w:sz w:val="24"/>
          <w:szCs w:val="24"/>
        </w:rPr>
        <w:t xml:space="preserve"> (</w:t>
      </w:r>
      <w:r w:rsidR="001B6BEB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Melton</w:t>
      </w:r>
      <w:r w:rsidR="001B6B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</w:t>
      </w:r>
      <w:r w:rsidR="001B6BEB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1B6BE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B0426">
        <w:rPr>
          <w:rFonts w:ascii="Times New Roman" w:hAnsi="Times New Roman" w:cs="Times New Roman"/>
          <w:sz w:val="24"/>
          <w:szCs w:val="24"/>
        </w:rPr>
        <w:t xml:space="preserve">This huge network has enabled Coca-Cola to distribute its products across the world easily. </w:t>
      </w:r>
      <w:r w:rsidR="00D95036">
        <w:rPr>
          <w:rFonts w:ascii="Times New Roman" w:hAnsi="Times New Roman" w:cs="Times New Roman"/>
          <w:sz w:val="24"/>
          <w:szCs w:val="24"/>
        </w:rPr>
        <w:t>Coca-Cola products are available in every retail shop and supermarket. Besides, their products are also distributed in many hotels and restaurants as well</w:t>
      </w:r>
      <w:r w:rsidR="008C0BF6">
        <w:rPr>
          <w:rFonts w:ascii="Times New Roman" w:hAnsi="Times New Roman" w:cs="Times New Roman"/>
          <w:sz w:val="24"/>
          <w:szCs w:val="24"/>
        </w:rPr>
        <w:t xml:space="preserve"> (</w:t>
      </w:r>
      <w:r w:rsidR="008C0BF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Villiers</w:t>
      </w:r>
      <w:r w:rsidR="008C0B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8C0BF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8C0BF6">
        <w:rPr>
          <w:rFonts w:ascii="Times New Roman" w:hAnsi="Times New Roman" w:cs="Times New Roman"/>
          <w:sz w:val="24"/>
          <w:szCs w:val="24"/>
        </w:rPr>
        <w:t>)</w:t>
      </w:r>
      <w:r w:rsidR="00D950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D72EA6" w14:textId="77777777" w:rsidR="00A93F4F" w:rsidRDefault="00A93F4F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CD962" w14:textId="642B5134" w:rsidR="003678D9" w:rsidRPr="00A93F4F" w:rsidRDefault="003D6401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401">
        <w:rPr>
          <w:rFonts w:ascii="Times New Roman" w:hAnsi="Times New Roman" w:cs="Times New Roman"/>
          <w:b/>
          <w:bCs/>
          <w:sz w:val="24"/>
          <w:szCs w:val="24"/>
        </w:rPr>
        <w:t>Promotion Strategy:</w:t>
      </w:r>
    </w:p>
    <w:p w14:paraId="1AC4CF1B" w14:textId="70D3281C" w:rsidR="00E96958" w:rsidRDefault="00446B1F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new benchmark for advertising and branding has been developed by the Coca-Cola company.</w:t>
      </w:r>
      <w:r w:rsidR="000245E1">
        <w:rPr>
          <w:rFonts w:ascii="Times New Roman" w:hAnsi="Times New Roman" w:cs="Times New Roman"/>
          <w:sz w:val="24"/>
          <w:szCs w:val="24"/>
        </w:rPr>
        <w:t xml:space="preserve"> Coca-Cola company follows an aggressive marketing strategy</w:t>
      </w:r>
      <w:r w:rsidR="00EC5ECB">
        <w:rPr>
          <w:rFonts w:ascii="Times New Roman" w:hAnsi="Times New Roman" w:cs="Times New Roman"/>
          <w:sz w:val="24"/>
          <w:szCs w:val="24"/>
        </w:rPr>
        <w:t xml:space="preserve">. </w:t>
      </w:r>
      <w:r w:rsidR="004378A2">
        <w:rPr>
          <w:rFonts w:ascii="Times New Roman" w:hAnsi="Times New Roman" w:cs="Times New Roman"/>
          <w:sz w:val="24"/>
          <w:szCs w:val="24"/>
        </w:rPr>
        <w:t>They mainly use media like TV, online ads, print media, sponsorship</w:t>
      </w:r>
      <w:r w:rsidR="00AD7CE5">
        <w:rPr>
          <w:rFonts w:ascii="Times New Roman" w:hAnsi="Times New Roman" w:cs="Times New Roman"/>
          <w:sz w:val="24"/>
          <w:szCs w:val="24"/>
        </w:rPr>
        <w:t>,</w:t>
      </w:r>
      <w:r w:rsidR="004378A2">
        <w:rPr>
          <w:rFonts w:ascii="Times New Roman" w:hAnsi="Times New Roman" w:cs="Times New Roman"/>
          <w:sz w:val="24"/>
          <w:szCs w:val="24"/>
        </w:rPr>
        <w:t xml:space="preserve"> etc</w:t>
      </w:r>
      <w:r w:rsidR="00821F6A">
        <w:rPr>
          <w:rFonts w:ascii="Times New Roman" w:hAnsi="Times New Roman" w:cs="Times New Roman"/>
          <w:sz w:val="24"/>
          <w:szCs w:val="24"/>
        </w:rPr>
        <w:t xml:space="preserve"> (</w:t>
      </w:r>
      <w:r w:rsidR="00821F6A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Sultan</w:t>
      </w:r>
      <w:r w:rsidR="00821F6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821F6A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821F6A">
        <w:rPr>
          <w:rFonts w:ascii="Times New Roman" w:hAnsi="Times New Roman" w:cs="Times New Roman"/>
          <w:sz w:val="24"/>
          <w:szCs w:val="24"/>
        </w:rPr>
        <w:t>)</w:t>
      </w:r>
      <w:r w:rsidR="004378A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F43429" w14:textId="2C81E489" w:rsidR="00243F32" w:rsidRDefault="00243F32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8D5E3" w14:textId="18921619" w:rsidR="00243F32" w:rsidRDefault="00243F32" w:rsidP="00786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66C23" w14:textId="7796B589" w:rsidR="00243F32" w:rsidRDefault="00A424D3" w:rsidP="000340FA">
      <w:pPr>
        <w:pStyle w:val="Heading1"/>
      </w:pPr>
      <w:bookmarkStart w:id="5" w:name="_Toc87496340"/>
      <w:r>
        <w:lastRenderedPageBreak/>
        <w:t xml:space="preserve">Blog </w:t>
      </w:r>
      <w:r w:rsidR="00260D14">
        <w:t>0</w:t>
      </w:r>
      <w:r>
        <w:t>5</w:t>
      </w:r>
      <w:bookmarkEnd w:id="5"/>
    </w:p>
    <w:p w14:paraId="2274F475" w14:textId="7870A905" w:rsidR="00673DD3" w:rsidRDefault="00673DD3" w:rsidP="00673DD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5A0F">
        <w:rPr>
          <w:rFonts w:ascii="Times New Roman" w:hAnsi="Times New Roman" w:cs="Times New Roman"/>
          <w:b/>
          <w:bCs/>
          <w:sz w:val="24"/>
          <w:szCs w:val="24"/>
        </w:rPr>
        <w:t xml:space="preserve">Blog Title: </w:t>
      </w:r>
      <w:r w:rsidR="00CE5F15">
        <w:rPr>
          <w:rFonts w:ascii="Times New Roman" w:hAnsi="Times New Roman" w:cs="Times New Roman"/>
          <w:b/>
          <w:bCs/>
          <w:sz w:val="24"/>
          <w:szCs w:val="24"/>
        </w:rPr>
        <w:t xml:space="preserve">Coca-Cola Marketing Strategy </w:t>
      </w:r>
    </w:p>
    <w:p w14:paraId="1E367954" w14:textId="4DEC56D8" w:rsidR="000340FA" w:rsidRDefault="005A243D" w:rsidP="00B02C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5EA056FF" wp14:editId="2D656A44">
            <wp:simplePos x="0" y="0"/>
            <wp:positionH relativeFrom="column">
              <wp:posOffset>-45720</wp:posOffset>
            </wp:positionH>
            <wp:positionV relativeFrom="paragraph">
              <wp:posOffset>936625</wp:posOffset>
            </wp:positionV>
            <wp:extent cx="2811780" cy="2129155"/>
            <wp:effectExtent l="0" t="0" r="7620" b="4445"/>
            <wp:wrapTight wrapText="bothSides">
              <wp:wrapPolygon edited="0">
                <wp:start x="0" y="0"/>
                <wp:lineTo x="0" y="21452"/>
                <wp:lineTo x="21512" y="21452"/>
                <wp:lineTo x="21512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12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4FB6">
        <w:rPr>
          <w:rFonts w:ascii="Times New Roman" w:hAnsi="Times New Roman" w:cs="Times New Roman"/>
          <w:sz w:val="24"/>
          <w:szCs w:val="24"/>
        </w:rPr>
        <w:t>A brand is known as a promise of satisfaction</w:t>
      </w:r>
      <w:r w:rsidR="00B02C0E">
        <w:rPr>
          <w:rFonts w:ascii="Times New Roman" w:hAnsi="Times New Roman" w:cs="Times New Roman"/>
          <w:sz w:val="24"/>
          <w:szCs w:val="24"/>
        </w:rPr>
        <w:t xml:space="preserve"> (</w:t>
      </w:r>
      <w:r w:rsidR="00B02C0E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Chu, 2020</w:t>
      </w:r>
      <w:r w:rsidR="00B02C0E">
        <w:rPr>
          <w:rFonts w:ascii="Times New Roman" w:hAnsi="Times New Roman" w:cs="Times New Roman"/>
          <w:sz w:val="24"/>
          <w:szCs w:val="24"/>
        </w:rPr>
        <w:t>)</w:t>
      </w:r>
      <w:r w:rsidR="00664FB6">
        <w:rPr>
          <w:rFonts w:ascii="Times New Roman" w:hAnsi="Times New Roman" w:cs="Times New Roman"/>
          <w:sz w:val="24"/>
          <w:szCs w:val="24"/>
        </w:rPr>
        <w:t>. A good marketing strategy ensures the reputation of a company and creates strong brand loyalty</w:t>
      </w:r>
      <w:r w:rsidR="00F775C9">
        <w:rPr>
          <w:rFonts w:ascii="Times New Roman" w:hAnsi="Times New Roman" w:cs="Times New Roman"/>
          <w:sz w:val="24"/>
          <w:szCs w:val="24"/>
        </w:rPr>
        <w:t xml:space="preserve"> among the consumers. </w:t>
      </w:r>
      <w:r w:rsidR="00D72C58">
        <w:rPr>
          <w:rFonts w:ascii="Times New Roman" w:hAnsi="Times New Roman" w:cs="Times New Roman"/>
          <w:sz w:val="24"/>
          <w:szCs w:val="24"/>
        </w:rPr>
        <w:t>There are a few companies in this world like Coca-Cola that has achieved this kind of br</w:t>
      </w:r>
      <w:r w:rsidR="002B3E62">
        <w:rPr>
          <w:rFonts w:ascii="Times New Roman" w:hAnsi="Times New Roman" w:cs="Times New Roman"/>
          <w:sz w:val="24"/>
          <w:szCs w:val="24"/>
        </w:rPr>
        <w:t>an</w:t>
      </w:r>
      <w:r w:rsidR="00D72C58">
        <w:rPr>
          <w:rFonts w:ascii="Times New Roman" w:hAnsi="Times New Roman" w:cs="Times New Roman"/>
          <w:sz w:val="24"/>
          <w:szCs w:val="24"/>
        </w:rPr>
        <w:t>d loyalty.</w:t>
      </w:r>
      <w:r w:rsidR="002B3E62">
        <w:rPr>
          <w:rFonts w:ascii="Times New Roman" w:hAnsi="Times New Roman" w:cs="Times New Roman"/>
          <w:sz w:val="24"/>
          <w:szCs w:val="24"/>
        </w:rPr>
        <w:t xml:space="preserve"> </w:t>
      </w:r>
      <w:r w:rsidR="0077444F">
        <w:rPr>
          <w:rFonts w:ascii="Times New Roman" w:hAnsi="Times New Roman" w:cs="Times New Roman"/>
          <w:sz w:val="24"/>
          <w:szCs w:val="24"/>
        </w:rPr>
        <w:t>Coca-Cola follows an aggressive branding strategy to advertise its products</w:t>
      </w:r>
      <w:r w:rsidR="008F5669">
        <w:rPr>
          <w:rFonts w:ascii="Times New Roman" w:hAnsi="Times New Roman" w:cs="Times New Roman"/>
          <w:sz w:val="24"/>
          <w:szCs w:val="24"/>
        </w:rPr>
        <w:t xml:space="preserve"> (</w:t>
      </w:r>
      <w:r w:rsidR="008F5669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Lacy-Nichols</w:t>
      </w:r>
      <w:r w:rsidR="008F56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8F5669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8F5669">
        <w:rPr>
          <w:rFonts w:ascii="Times New Roman" w:hAnsi="Times New Roman" w:cs="Times New Roman"/>
          <w:sz w:val="24"/>
          <w:szCs w:val="24"/>
        </w:rPr>
        <w:t>)</w:t>
      </w:r>
      <w:r w:rsidR="0077444F">
        <w:rPr>
          <w:rFonts w:ascii="Times New Roman" w:hAnsi="Times New Roman" w:cs="Times New Roman"/>
          <w:sz w:val="24"/>
          <w:szCs w:val="24"/>
        </w:rPr>
        <w:t>. As a result, it has become a widely known brand.</w:t>
      </w:r>
      <w:r w:rsidR="00D72C58">
        <w:rPr>
          <w:rFonts w:ascii="Times New Roman" w:hAnsi="Times New Roman" w:cs="Times New Roman"/>
          <w:sz w:val="24"/>
          <w:szCs w:val="24"/>
        </w:rPr>
        <w:t xml:space="preserve"> </w:t>
      </w:r>
      <w:r w:rsidR="0027312C">
        <w:rPr>
          <w:rFonts w:ascii="Times New Roman" w:hAnsi="Times New Roman" w:cs="Times New Roman"/>
          <w:sz w:val="24"/>
          <w:szCs w:val="24"/>
        </w:rPr>
        <w:t>This strong brand loyalty has become one of the biggest competitive advantage</w:t>
      </w:r>
      <w:r w:rsidR="00941451">
        <w:rPr>
          <w:rFonts w:ascii="Times New Roman" w:hAnsi="Times New Roman" w:cs="Times New Roman"/>
          <w:sz w:val="24"/>
          <w:szCs w:val="24"/>
        </w:rPr>
        <w:t>s</w:t>
      </w:r>
      <w:r w:rsidR="0027312C">
        <w:rPr>
          <w:rFonts w:ascii="Times New Roman" w:hAnsi="Times New Roman" w:cs="Times New Roman"/>
          <w:sz w:val="24"/>
          <w:szCs w:val="24"/>
        </w:rPr>
        <w:t xml:space="preserve"> of Coca-Cola.</w:t>
      </w:r>
      <w:r w:rsidR="009B13CD">
        <w:rPr>
          <w:rFonts w:ascii="Times New Roman" w:hAnsi="Times New Roman" w:cs="Times New Roman"/>
          <w:sz w:val="24"/>
          <w:szCs w:val="24"/>
        </w:rPr>
        <w:t xml:space="preserve"> </w:t>
      </w:r>
      <w:r w:rsidR="00C436F2">
        <w:rPr>
          <w:rFonts w:ascii="Times New Roman" w:hAnsi="Times New Roman" w:cs="Times New Roman"/>
          <w:sz w:val="24"/>
          <w:szCs w:val="24"/>
        </w:rPr>
        <w:t xml:space="preserve">So, Coca-Cola has been </w:t>
      </w:r>
      <w:r w:rsidR="00D70CB8">
        <w:rPr>
          <w:rFonts w:ascii="Times New Roman" w:hAnsi="Times New Roman" w:cs="Times New Roman"/>
          <w:sz w:val="24"/>
          <w:szCs w:val="24"/>
        </w:rPr>
        <w:t>effective</w:t>
      </w:r>
      <w:r w:rsidR="00C436F2">
        <w:rPr>
          <w:rFonts w:ascii="Times New Roman" w:hAnsi="Times New Roman" w:cs="Times New Roman"/>
          <w:sz w:val="24"/>
          <w:szCs w:val="24"/>
        </w:rPr>
        <w:t xml:space="preserve"> in </w:t>
      </w:r>
      <w:r w:rsidR="00D70CB8">
        <w:rPr>
          <w:rFonts w:ascii="Times New Roman" w:hAnsi="Times New Roman" w:cs="Times New Roman"/>
          <w:sz w:val="24"/>
          <w:szCs w:val="24"/>
        </w:rPr>
        <w:t>developing</w:t>
      </w:r>
      <w:r w:rsidR="00C436F2">
        <w:rPr>
          <w:rFonts w:ascii="Times New Roman" w:hAnsi="Times New Roman" w:cs="Times New Roman"/>
          <w:sz w:val="24"/>
          <w:szCs w:val="24"/>
        </w:rPr>
        <w:t xml:space="preserve"> br</w:t>
      </w:r>
      <w:r w:rsidR="00154792">
        <w:rPr>
          <w:rFonts w:ascii="Times New Roman" w:hAnsi="Times New Roman" w:cs="Times New Roman"/>
          <w:sz w:val="24"/>
          <w:szCs w:val="24"/>
        </w:rPr>
        <w:t>an</w:t>
      </w:r>
      <w:r w:rsidR="00C436F2">
        <w:rPr>
          <w:rFonts w:ascii="Times New Roman" w:hAnsi="Times New Roman" w:cs="Times New Roman"/>
          <w:sz w:val="24"/>
          <w:szCs w:val="24"/>
        </w:rPr>
        <w:t xml:space="preserve">d loyalty among its </w:t>
      </w:r>
      <w:r w:rsidR="00737600">
        <w:rPr>
          <w:rFonts w:ascii="Times New Roman" w:hAnsi="Times New Roman" w:cs="Times New Roman"/>
          <w:sz w:val="24"/>
          <w:szCs w:val="24"/>
        </w:rPr>
        <w:t>customers</w:t>
      </w:r>
      <w:r w:rsidR="00C436F2">
        <w:rPr>
          <w:rFonts w:ascii="Times New Roman" w:hAnsi="Times New Roman" w:cs="Times New Roman"/>
          <w:sz w:val="24"/>
          <w:szCs w:val="24"/>
        </w:rPr>
        <w:t xml:space="preserve">. </w:t>
      </w:r>
      <w:r w:rsidR="004D0F0C">
        <w:rPr>
          <w:rFonts w:ascii="Times New Roman" w:hAnsi="Times New Roman" w:cs="Times New Roman"/>
          <w:sz w:val="24"/>
          <w:szCs w:val="24"/>
        </w:rPr>
        <w:t>From the very beginning of the 20</w:t>
      </w:r>
      <w:r w:rsidR="004D0F0C" w:rsidRPr="004D0F0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D0F0C">
        <w:rPr>
          <w:rFonts w:ascii="Times New Roman" w:hAnsi="Times New Roman" w:cs="Times New Roman"/>
          <w:sz w:val="24"/>
          <w:szCs w:val="24"/>
        </w:rPr>
        <w:t xml:space="preserve"> century, Coca-Cola is following a sustainable marketing or branding strategy that involves innovative marketing strategies apart from the usual advertising methods. </w:t>
      </w:r>
      <w:r w:rsidR="00F4033C">
        <w:rPr>
          <w:rFonts w:ascii="Times New Roman" w:hAnsi="Times New Roman" w:cs="Times New Roman"/>
          <w:sz w:val="24"/>
          <w:szCs w:val="24"/>
        </w:rPr>
        <w:t>Coca-Cola focuses more on the colleges and universities and this increased their sales and spread the br</w:t>
      </w:r>
      <w:r w:rsidR="002D0953">
        <w:rPr>
          <w:rFonts w:ascii="Times New Roman" w:hAnsi="Times New Roman" w:cs="Times New Roman"/>
          <w:sz w:val="24"/>
          <w:szCs w:val="24"/>
        </w:rPr>
        <w:t>an</w:t>
      </w:r>
      <w:r w:rsidR="00F4033C">
        <w:rPr>
          <w:rFonts w:ascii="Times New Roman" w:hAnsi="Times New Roman" w:cs="Times New Roman"/>
          <w:sz w:val="24"/>
          <w:szCs w:val="24"/>
        </w:rPr>
        <w:t>d name</w:t>
      </w:r>
      <w:r w:rsidR="00354764">
        <w:rPr>
          <w:rFonts w:ascii="Times New Roman" w:hAnsi="Times New Roman" w:cs="Times New Roman"/>
          <w:sz w:val="24"/>
          <w:szCs w:val="24"/>
        </w:rPr>
        <w:t xml:space="preserve"> (</w:t>
      </w:r>
      <w:r w:rsidR="00354764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Melton</w:t>
      </w:r>
      <w:r w:rsidR="003547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</w:t>
      </w:r>
      <w:r w:rsidR="00354764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354764">
        <w:rPr>
          <w:rFonts w:ascii="Times New Roman" w:hAnsi="Times New Roman" w:cs="Times New Roman"/>
          <w:sz w:val="24"/>
          <w:szCs w:val="24"/>
        </w:rPr>
        <w:t>)</w:t>
      </w:r>
      <w:r w:rsidR="00F4033C">
        <w:rPr>
          <w:rFonts w:ascii="Times New Roman" w:hAnsi="Times New Roman" w:cs="Times New Roman"/>
          <w:sz w:val="24"/>
          <w:szCs w:val="24"/>
        </w:rPr>
        <w:t>.</w:t>
      </w:r>
      <w:r w:rsidR="00D56BCE">
        <w:rPr>
          <w:rFonts w:ascii="Times New Roman" w:hAnsi="Times New Roman" w:cs="Times New Roman"/>
          <w:sz w:val="24"/>
          <w:szCs w:val="24"/>
        </w:rPr>
        <w:t xml:space="preserve"> </w:t>
      </w:r>
      <w:r w:rsidR="00BC4904">
        <w:rPr>
          <w:rFonts w:ascii="Times New Roman" w:hAnsi="Times New Roman" w:cs="Times New Roman"/>
          <w:sz w:val="24"/>
          <w:szCs w:val="24"/>
        </w:rPr>
        <w:t>By using</w:t>
      </w:r>
      <w:r w:rsidR="0053100E">
        <w:rPr>
          <w:rFonts w:ascii="Times New Roman" w:hAnsi="Times New Roman" w:cs="Times New Roman"/>
          <w:sz w:val="24"/>
          <w:szCs w:val="24"/>
        </w:rPr>
        <w:t xml:space="preserve"> its huge network</w:t>
      </w:r>
      <w:r w:rsidR="00737E8D">
        <w:rPr>
          <w:rFonts w:ascii="Times New Roman" w:hAnsi="Times New Roman" w:cs="Times New Roman"/>
          <w:sz w:val="24"/>
          <w:szCs w:val="24"/>
        </w:rPr>
        <w:t xml:space="preserve"> and a combination of both</w:t>
      </w:r>
      <w:r w:rsidR="00BC4904">
        <w:rPr>
          <w:rFonts w:ascii="Times New Roman" w:hAnsi="Times New Roman" w:cs="Times New Roman"/>
          <w:sz w:val="24"/>
          <w:szCs w:val="24"/>
        </w:rPr>
        <w:t xml:space="preserve"> central and local marketing functions Coca-Cola has achieved the maximum marketing and distribution effectiveness.</w:t>
      </w:r>
      <w:r w:rsidR="007A6038">
        <w:rPr>
          <w:rFonts w:ascii="Times New Roman" w:hAnsi="Times New Roman" w:cs="Times New Roman"/>
          <w:sz w:val="24"/>
          <w:szCs w:val="24"/>
        </w:rPr>
        <w:t xml:space="preserve"> By using this strategy Coca-Cola maintains its global brand while introducing the local elements as well</w:t>
      </w:r>
      <w:r w:rsidR="004F0F4B">
        <w:rPr>
          <w:rFonts w:ascii="Times New Roman" w:hAnsi="Times New Roman" w:cs="Times New Roman"/>
          <w:sz w:val="24"/>
          <w:szCs w:val="24"/>
        </w:rPr>
        <w:t xml:space="preserve"> (</w:t>
      </w:r>
      <w:r w:rsidR="004F0F4B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Sultan</w:t>
      </w:r>
      <w:r w:rsidR="004F0F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4F0F4B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4F0F4B">
        <w:rPr>
          <w:rFonts w:ascii="Times New Roman" w:hAnsi="Times New Roman" w:cs="Times New Roman"/>
          <w:sz w:val="24"/>
          <w:szCs w:val="24"/>
        </w:rPr>
        <w:t>)</w:t>
      </w:r>
      <w:r w:rsidR="007A6038">
        <w:rPr>
          <w:rFonts w:ascii="Times New Roman" w:hAnsi="Times New Roman" w:cs="Times New Roman"/>
          <w:sz w:val="24"/>
          <w:szCs w:val="24"/>
        </w:rPr>
        <w:t xml:space="preserve">. </w:t>
      </w:r>
      <w:r w:rsidR="00BC49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8AA2A" w14:textId="582F0F7D" w:rsidR="00D71366" w:rsidRDefault="00D713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072204E" w14:textId="290FAFAB" w:rsidR="00697201" w:rsidRDefault="00D71366" w:rsidP="00D71366">
      <w:pPr>
        <w:pStyle w:val="Heading1"/>
      </w:pPr>
      <w:bookmarkStart w:id="6" w:name="_Toc87496341"/>
      <w:r>
        <w:lastRenderedPageBreak/>
        <w:t>Blog 06</w:t>
      </w:r>
      <w:bookmarkEnd w:id="6"/>
    </w:p>
    <w:p w14:paraId="59D30577" w14:textId="4758B333" w:rsidR="00D71366" w:rsidRDefault="00473B65" w:rsidP="00D7136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5A0F">
        <w:rPr>
          <w:rFonts w:ascii="Times New Roman" w:hAnsi="Times New Roman" w:cs="Times New Roman"/>
          <w:b/>
          <w:bCs/>
          <w:sz w:val="24"/>
          <w:szCs w:val="24"/>
        </w:rPr>
        <w:t>Blog Title: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642C">
        <w:rPr>
          <w:rFonts w:ascii="Times New Roman" w:hAnsi="Times New Roman" w:cs="Times New Roman"/>
          <w:b/>
          <w:bCs/>
          <w:sz w:val="24"/>
          <w:szCs w:val="24"/>
        </w:rPr>
        <w:t xml:space="preserve">Unique Advertising Strategy of Coca-Cola </w:t>
      </w:r>
    </w:p>
    <w:p w14:paraId="30DF96D3" w14:textId="563EAE6D" w:rsidR="0065642C" w:rsidRDefault="00B90FCA" w:rsidP="00B12D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3633DBE5" wp14:editId="55A06C0B">
            <wp:simplePos x="0" y="0"/>
            <wp:positionH relativeFrom="column">
              <wp:posOffset>3048000</wp:posOffset>
            </wp:positionH>
            <wp:positionV relativeFrom="paragraph">
              <wp:posOffset>1063625</wp:posOffset>
            </wp:positionV>
            <wp:extent cx="2674620" cy="1699895"/>
            <wp:effectExtent l="0" t="0" r="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69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DAB">
        <w:rPr>
          <w:rFonts w:ascii="Times New Roman" w:hAnsi="Times New Roman" w:cs="Times New Roman"/>
          <w:sz w:val="24"/>
          <w:szCs w:val="24"/>
        </w:rPr>
        <w:t>Coca-Cola is famous as a soft drink of the world</w:t>
      </w:r>
      <w:r w:rsidR="004735C8">
        <w:rPr>
          <w:rFonts w:ascii="Times New Roman" w:hAnsi="Times New Roman" w:cs="Times New Roman"/>
          <w:sz w:val="24"/>
          <w:szCs w:val="24"/>
        </w:rPr>
        <w:t xml:space="preserve"> (</w:t>
      </w:r>
      <w:r w:rsidR="004735C8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Arab, 2018</w:t>
      </w:r>
      <w:r w:rsidR="004735C8">
        <w:rPr>
          <w:rFonts w:ascii="Times New Roman" w:hAnsi="Times New Roman" w:cs="Times New Roman"/>
          <w:sz w:val="24"/>
          <w:szCs w:val="24"/>
        </w:rPr>
        <w:t>)</w:t>
      </w:r>
      <w:r w:rsidR="00B12DAB">
        <w:rPr>
          <w:rFonts w:ascii="Times New Roman" w:hAnsi="Times New Roman" w:cs="Times New Roman"/>
          <w:sz w:val="24"/>
          <w:szCs w:val="24"/>
        </w:rPr>
        <w:t xml:space="preserve">. </w:t>
      </w:r>
      <w:r w:rsidR="00242993">
        <w:rPr>
          <w:rFonts w:ascii="Times New Roman" w:hAnsi="Times New Roman" w:cs="Times New Roman"/>
          <w:sz w:val="24"/>
          <w:szCs w:val="24"/>
        </w:rPr>
        <w:t xml:space="preserve">It has strong customer loyalty around the world. </w:t>
      </w:r>
      <w:r w:rsidR="00792858">
        <w:rPr>
          <w:rFonts w:ascii="Times New Roman" w:hAnsi="Times New Roman" w:cs="Times New Roman"/>
          <w:sz w:val="24"/>
          <w:szCs w:val="24"/>
        </w:rPr>
        <w:t>Behind this st</w:t>
      </w:r>
      <w:r w:rsidR="004501E0">
        <w:rPr>
          <w:rFonts w:ascii="Times New Roman" w:hAnsi="Times New Roman" w:cs="Times New Roman"/>
          <w:sz w:val="24"/>
          <w:szCs w:val="24"/>
        </w:rPr>
        <w:t>ron</w:t>
      </w:r>
      <w:r w:rsidR="00792858">
        <w:rPr>
          <w:rFonts w:ascii="Times New Roman" w:hAnsi="Times New Roman" w:cs="Times New Roman"/>
          <w:sz w:val="24"/>
          <w:szCs w:val="24"/>
        </w:rPr>
        <w:t>g customer loyalty, the unique advertising strategy</w:t>
      </w:r>
      <w:r w:rsidR="00AF3E7C">
        <w:rPr>
          <w:rFonts w:ascii="Times New Roman" w:hAnsi="Times New Roman" w:cs="Times New Roman"/>
          <w:sz w:val="24"/>
          <w:szCs w:val="24"/>
        </w:rPr>
        <w:t xml:space="preserve"> of the company</w:t>
      </w:r>
      <w:r w:rsidR="00792858">
        <w:rPr>
          <w:rFonts w:ascii="Times New Roman" w:hAnsi="Times New Roman" w:cs="Times New Roman"/>
          <w:sz w:val="24"/>
          <w:szCs w:val="24"/>
        </w:rPr>
        <w:t xml:space="preserve"> is responsible. </w:t>
      </w:r>
      <w:r w:rsidR="00D44313">
        <w:rPr>
          <w:rFonts w:ascii="Times New Roman" w:hAnsi="Times New Roman" w:cs="Times New Roman"/>
          <w:sz w:val="24"/>
          <w:szCs w:val="24"/>
        </w:rPr>
        <w:t>Coca-Cola has used every available medium of advertising</w:t>
      </w:r>
      <w:r w:rsidR="0090100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0100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Hollensen</w:t>
      </w:r>
      <w:proofErr w:type="spellEnd"/>
      <w:r w:rsidR="00901006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2018</w:t>
      </w:r>
      <w:r w:rsidR="00901006">
        <w:rPr>
          <w:rFonts w:ascii="Times New Roman" w:hAnsi="Times New Roman" w:cs="Times New Roman"/>
          <w:sz w:val="24"/>
          <w:szCs w:val="24"/>
        </w:rPr>
        <w:t>)</w:t>
      </w:r>
      <w:r w:rsidR="00D44313">
        <w:rPr>
          <w:rFonts w:ascii="Times New Roman" w:hAnsi="Times New Roman" w:cs="Times New Roman"/>
          <w:sz w:val="24"/>
          <w:szCs w:val="24"/>
        </w:rPr>
        <w:t xml:space="preserve">. Starting from radio advertisements, TV advertisements, online ads, print media, digital media, etc. </w:t>
      </w:r>
      <w:r w:rsidR="00121FAE">
        <w:rPr>
          <w:rFonts w:ascii="Times New Roman" w:hAnsi="Times New Roman" w:cs="Times New Roman"/>
          <w:sz w:val="24"/>
          <w:szCs w:val="24"/>
        </w:rPr>
        <w:t>every medium is used by the company. In these mediums, Coca-Cola always tries to present them as pleasurable and refreshing drinks</w:t>
      </w:r>
      <w:r w:rsidR="00CD4FD3">
        <w:rPr>
          <w:rFonts w:ascii="Times New Roman" w:hAnsi="Times New Roman" w:cs="Times New Roman"/>
          <w:sz w:val="24"/>
          <w:szCs w:val="24"/>
        </w:rPr>
        <w:t xml:space="preserve"> (</w:t>
      </w:r>
      <w:r w:rsidR="00CD4FD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Jain, 2017</w:t>
      </w:r>
      <w:r w:rsidR="00CD4FD3">
        <w:rPr>
          <w:rFonts w:ascii="Times New Roman" w:hAnsi="Times New Roman" w:cs="Times New Roman"/>
          <w:sz w:val="24"/>
          <w:szCs w:val="24"/>
        </w:rPr>
        <w:t>)</w:t>
      </w:r>
      <w:r w:rsidR="00121FAE">
        <w:rPr>
          <w:rFonts w:ascii="Times New Roman" w:hAnsi="Times New Roman" w:cs="Times New Roman"/>
          <w:sz w:val="24"/>
          <w:szCs w:val="24"/>
        </w:rPr>
        <w:t>. The company has successfully launched many famous ad</w:t>
      </w:r>
      <w:r w:rsidR="00F625C5">
        <w:rPr>
          <w:rFonts w:ascii="Times New Roman" w:hAnsi="Times New Roman" w:cs="Times New Roman"/>
          <w:sz w:val="24"/>
          <w:szCs w:val="24"/>
        </w:rPr>
        <w:t xml:space="preserve">vertisement </w:t>
      </w:r>
      <w:r w:rsidR="00121FAE">
        <w:rPr>
          <w:rFonts w:ascii="Times New Roman" w:hAnsi="Times New Roman" w:cs="Times New Roman"/>
          <w:sz w:val="24"/>
          <w:szCs w:val="24"/>
        </w:rPr>
        <w:t xml:space="preserve">campaigns like “The Coke adds life” and “Have a </w:t>
      </w:r>
      <w:r w:rsidR="000E04E2">
        <w:rPr>
          <w:rFonts w:ascii="Times New Roman" w:hAnsi="Times New Roman" w:cs="Times New Roman"/>
          <w:sz w:val="24"/>
          <w:szCs w:val="24"/>
        </w:rPr>
        <w:t>C</w:t>
      </w:r>
      <w:r w:rsidR="00121FAE">
        <w:rPr>
          <w:rFonts w:ascii="Times New Roman" w:hAnsi="Times New Roman" w:cs="Times New Roman"/>
          <w:sz w:val="24"/>
          <w:szCs w:val="24"/>
        </w:rPr>
        <w:t>oke and smile”, “Can’t beat the feelings” etc</w:t>
      </w:r>
      <w:r w:rsidR="00265693">
        <w:rPr>
          <w:rFonts w:ascii="Times New Roman" w:hAnsi="Times New Roman" w:cs="Times New Roman"/>
          <w:sz w:val="24"/>
          <w:szCs w:val="24"/>
        </w:rPr>
        <w:t xml:space="preserve"> (</w:t>
      </w:r>
      <w:r w:rsidR="0026569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Villiers</w:t>
      </w:r>
      <w:r w:rsidR="002656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</w:t>
      </w:r>
      <w:r w:rsidR="00265693"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2020</w:t>
      </w:r>
      <w:r w:rsidR="00265693">
        <w:rPr>
          <w:rFonts w:ascii="Times New Roman" w:hAnsi="Times New Roman" w:cs="Times New Roman"/>
          <w:sz w:val="24"/>
          <w:szCs w:val="24"/>
        </w:rPr>
        <w:t>)</w:t>
      </w:r>
      <w:r w:rsidR="00121FAE">
        <w:rPr>
          <w:rFonts w:ascii="Times New Roman" w:hAnsi="Times New Roman" w:cs="Times New Roman"/>
          <w:sz w:val="24"/>
          <w:szCs w:val="24"/>
        </w:rPr>
        <w:t xml:space="preserve">. </w:t>
      </w:r>
      <w:r w:rsidR="00D65A3E">
        <w:rPr>
          <w:rFonts w:ascii="Times New Roman" w:hAnsi="Times New Roman" w:cs="Times New Roman"/>
          <w:sz w:val="24"/>
          <w:szCs w:val="24"/>
        </w:rPr>
        <w:t>So, I can say that the innovative and creative marketing or advertising strategy has enable</w:t>
      </w:r>
      <w:r w:rsidR="005A2696">
        <w:rPr>
          <w:rFonts w:ascii="Times New Roman" w:hAnsi="Times New Roman" w:cs="Times New Roman"/>
          <w:sz w:val="24"/>
          <w:szCs w:val="24"/>
        </w:rPr>
        <w:t>d</w:t>
      </w:r>
      <w:r w:rsidR="00D65A3E">
        <w:rPr>
          <w:rFonts w:ascii="Times New Roman" w:hAnsi="Times New Roman" w:cs="Times New Roman"/>
          <w:sz w:val="24"/>
          <w:szCs w:val="24"/>
        </w:rPr>
        <w:t xml:space="preserve"> Coca-Cola to reach today’s position. </w:t>
      </w:r>
    </w:p>
    <w:p w14:paraId="73FD656F" w14:textId="6315AEB9" w:rsidR="00B06293" w:rsidRDefault="00B06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1DCD136" w14:textId="0EF32DB1" w:rsidR="00BB5CA0" w:rsidRDefault="00B06293" w:rsidP="00B06293">
      <w:pPr>
        <w:pStyle w:val="Heading1"/>
      </w:pPr>
      <w:bookmarkStart w:id="7" w:name="_Toc87496342"/>
      <w:r>
        <w:lastRenderedPageBreak/>
        <w:t>Conclusion</w:t>
      </w:r>
      <w:bookmarkEnd w:id="7"/>
    </w:p>
    <w:p w14:paraId="222C903B" w14:textId="02290C6A" w:rsidR="00B06293" w:rsidRDefault="00B06293" w:rsidP="00FE62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293">
        <w:rPr>
          <w:rFonts w:ascii="Times New Roman" w:hAnsi="Times New Roman" w:cs="Times New Roman"/>
          <w:sz w:val="24"/>
          <w:szCs w:val="24"/>
        </w:rPr>
        <w:t>This paper includes a seri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06293">
        <w:rPr>
          <w:rFonts w:ascii="Times New Roman" w:hAnsi="Times New Roman" w:cs="Times New Roman"/>
          <w:sz w:val="24"/>
          <w:szCs w:val="24"/>
        </w:rPr>
        <w:t>s of blog posts. These blogs describe different concepts of marketing. Some of them are the process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293">
        <w:rPr>
          <w:rFonts w:ascii="Times New Roman" w:hAnsi="Times New Roman" w:cs="Times New Roman"/>
          <w:sz w:val="24"/>
          <w:szCs w:val="24"/>
        </w:rPr>
        <w:t xml:space="preserve">of segmentation, targeting, and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06293">
        <w:rPr>
          <w:rFonts w:ascii="Times New Roman" w:hAnsi="Times New Roman" w:cs="Times New Roman"/>
          <w:sz w:val="24"/>
          <w:szCs w:val="24"/>
        </w:rPr>
        <w:t>ositioning. Besides, it also describes the different marketing mix</w:t>
      </w:r>
      <w:r>
        <w:rPr>
          <w:rFonts w:ascii="Times New Roman" w:hAnsi="Times New Roman" w:cs="Times New Roman"/>
          <w:sz w:val="24"/>
          <w:szCs w:val="24"/>
        </w:rPr>
        <w:t>es</w:t>
      </w:r>
      <w:r w:rsidRPr="00B06293">
        <w:rPr>
          <w:rFonts w:ascii="Times New Roman" w:hAnsi="Times New Roman" w:cs="Times New Roman"/>
          <w:sz w:val="24"/>
          <w:szCs w:val="24"/>
        </w:rPr>
        <w:t xml:space="preserve"> of Coca-Cola company. </w:t>
      </w:r>
      <w:r w:rsidR="0004377C">
        <w:rPr>
          <w:rFonts w:ascii="Times New Roman" w:hAnsi="Times New Roman" w:cs="Times New Roman"/>
          <w:sz w:val="24"/>
          <w:szCs w:val="24"/>
        </w:rPr>
        <w:t xml:space="preserve">Finally, </w:t>
      </w:r>
      <w:r w:rsidR="009525D1">
        <w:rPr>
          <w:rFonts w:ascii="Times New Roman" w:hAnsi="Times New Roman" w:cs="Times New Roman"/>
          <w:sz w:val="24"/>
          <w:szCs w:val="24"/>
        </w:rPr>
        <w:t>in</w:t>
      </w:r>
      <w:r w:rsidR="0004377C">
        <w:rPr>
          <w:rFonts w:ascii="Times New Roman" w:hAnsi="Times New Roman" w:cs="Times New Roman"/>
          <w:sz w:val="24"/>
          <w:szCs w:val="24"/>
        </w:rPr>
        <w:t xml:space="preserve"> the end</w:t>
      </w:r>
      <w:r w:rsidR="0070168F">
        <w:rPr>
          <w:rFonts w:ascii="Times New Roman" w:hAnsi="Times New Roman" w:cs="Times New Roman"/>
          <w:sz w:val="24"/>
          <w:szCs w:val="24"/>
        </w:rPr>
        <w:t>,</w:t>
      </w:r>
      <w:r w:rsidR="0004377C">
        <w:rPr>
          <w:rFonts w:ascii="Times New Roman" w:hAnsi="Times New Roman" w:cs="Times New Roman"/>
          <w:sz w:val="24"/>
          <w:szCs w:val="24"/>
        </w:rPr>
        <w:t xml:space="preserve"> it describes the unique and innovative marketing strategies of Coca-Cola. </w:t>
      </w:r>
      <w:r w:rsidR="0070168F">
        <w:rPr>
          <w:rFonts w:ascii="Times New Roman" w:hAnsi="Times New Roman" w:cs="Times New Roman"/>
          <w:sz w:val="24"/>
          <w:szCs w:val="24"/>
        </w:rPr>
        <w:t xml:space="preserve">So, after finishing this paper learners will get an idea of the basic concepts of marketing. </w:t>
      </w:r>
    </w:p>
    <w:p w14:paraId="7BCDEFCF" w14:textId="2675C5F9" w:rsidR="006B4B11" w:rsidRDefault="006B4B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F38AFE9" w14:textId="373E416A" w:rsidR="006B4B11" w:rsidRDefault="006B4B11" w:rsidP="006B4B11">
      <w:pPr>
        <w:pStyle w:val="Heading1"/>
      </w:pPr>
      <w:bookmarkStart w:id="8" w:name="_Toc87496343"/>
      <w:r>
        <w:lastRenderedPageBreak/>
        <w:t>References</w:t>
      </w:r>
      <w:bookmarkEnd w:id="8"/>
    </w:p>
    <w:p w14:paraId="62BD3B40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Arab, N., 2018. Relationship between dimensions of Brand Equity and 4Ps of Marketing Mix-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Place, Product, Promotion, &amp; Price: Coca Cola-Consumer Based Qualitative Survey.</w:t>
      </w:r>
    </w:p>
    <w:p w14:paraId="1096E8DC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Chu, B., 2020, November. Analysis on the Success of Coca-Cola Marketing Strategy. In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2020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2nd International Conference on Economic Management and Cultural Industry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(ICEMCI2020)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96-100). Atlantis Press.</w:t>
      </w:r>
    </w:p>
    <w:p w14:paraId="086FF4E6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 Villiers, R.,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Tipgomut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 and Franklin, A., 2020. International Market Segmentation across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Consumption and Communication Categories: Identity, Demographics, and Consumer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Decisions and Online Habits.</w:t>
      </w:r>
    </w:p>
    <w:p w14:paraId="4A12DF24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Hollensen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S., 2018. Marketing-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Strategie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und Marketing-Mix. In </w:t>
      </w:r>
      <w:proofErr w:type="spellStart"/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Einführung</w:t>
      </w:r>
      <w:proofErr w:type="spellEnd"/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in das </w:t>
      </w:r>
      <w:proofErr w:type="spellStart"/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Bildungs</w:t>
      </w:r>
      <w:proofErr w:type="spellEnd"/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und </w:t>
      </w:r>
      <w:proofErr w:type="spellStart"/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Kulturmanagement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(pp. 31-44).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Ziel-Zentrum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für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interdisziplinäres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erfarungsorientiertes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Lernen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GmbH.</w:t>
      </w:r>
    </w:p>
    <w:p w14:paraId="51073BC6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Jain, R., 2017. BRAND PERSONALITY AND BRAND LOYALTY.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CLEAR International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Research in Commerce &amp; Management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(6).</w:t>
      </w:r>
    </w:p>
    <w:p w14:paraId="1D8CF0A6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Jewel, M.M.H. and Kalam, K.K., 2020. The Importance and Level of Adaptation of STP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Strategies for Growth in Foreign Markets: In the Case of Soft Drinks Company.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Asian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Economics, Business and Accounting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pp.13-23.</w:t>
      </w:r>
    </w:p>
    <w:p w14:paraId="42F8E25A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Lacy-Nichols, J.,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Scrinis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G. and Carey, R., 2020. The evolution of Coca-Cola Australia’s soft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drink reformulation strategy 2003–2017: A thematic analysis of corporate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documents.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Food Policy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90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p.101793.</w:t>
      </w:r>
    </w:p>
    <w:p w14:paraId="61106C90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Melton, A.,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Damron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T. and Vernon, J., 2017. A Marketing Strategy from Corporate Social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Responsibility: Lessons from Unilever and Coca-Cola Enterprises.</w:t>
      </w:r>
    </w:p>
    <w:p w14:paraId="4E21B04C" w14:textId="77777777" w:rsidR="001C52F2" w:rsidRPr="001C52F2" w:rsidRDefault="001C52F2" w:rsidP="001C52F2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Sultan, K.,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Akram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</w:t>
      </w: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Abdulhaliq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Jamal, D. and Saleem, R., 2019. A Strategic Approach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the Consumer Perception of Brand on the Basis of Brand Awareness and Brand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Loyalty: A Comparative Analysis of Coke &amp; Pepsi Brands in Erbil KRI.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International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Research in Business and Social Science (2147-4478)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pp.33-44.</w:t>
      </w:r>
    </w:p>
    <w:p w14:paraId="7D75213B" w14:textId="77777777" w:rsidR="001C52F2" w:rsidRPr="001C52F2" w:rsidRDefault="001C52F2" w:rsidP="001C52F2">
      <w:pPr>
        <w:spacing w:line="360" w:lineRule="auto"/>
        <w:jc w:val="both"/>
        <w:rPr>
          <w:rFonts w:ascii="Times New Roman" w:eastAsiaTheme="majorEastAsia" w:hAnsi="Times New Roman" w:cs="Times New Roman"/>
          <w:b/>
          <w:color w:val="2F5496" w:themeColor="accent1" w:themeShade="BF"/>
          <w:sz w:val="24"/>
          <w:szCs w:val="24"/>
        </w:rPr>
      </w:pPr>
      <w:proofErr w:type="spellStart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Talukder</w:t>
      </w:r>
      <w:proofErr w:type="spellEnd"/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O., 2019. </w:t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Impact of Corporate Social Responsibilities on Revenue Generation: A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C52F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case study of Coca-Cola</w:t>
      </w:r>
      <w:r w:rsidRPr="001C52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(Doctoral dissertation, University of East London).</w:t>
      </w:r>
    </w:p>
    <w:sectPr w:rsidR="001C52F2" w:rsidRPr="001C52F2" w:rsidSect="00EA6188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7E8"/>
    <w:multiLevelType w:val="hybridMultilevel"/>
    <w:tmpl w:val="6450C6F6"/>
    <w:lvl w:ilvl="0" w:tplc="08090001">
      <w:start w:val="1"/>
      <w:numFmt w:val="bullet"/>
      <w:lvlText w:val=""/>
      <w:lvlJc w:val="left"/>
      <w:pPr>
        <w:ind w:left="-3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</w:abstractNum>
  <w:abstractNum w:abstractNumId="1" w15:restartNumberingAfterBreak="0">
    <w:nsid w:val="1A207AF0"/>
    <w:multiLevelType w:val="hybridMultilevel"/>
    <w:tmpl w:val="28F820C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EBF14E9"/>
    <w:multiLevelType w:val="hybridMultilevel"/>
    <w:tmpl w:val="A21EF1D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QwMjQ3NTY1NTIztDBX0lEKTi0uzszPAykwqgUAjVRdSCwAAAA="/>
  </w:docVars>
  <w:rsids>
    <w:rsidRoot w:val="00BD7F5A"/>
    <w:rsid w:val="00016E04"/>
    <w:rsid w:val="000245E1"/>
    <w:rsid w:val="000258AA"/>
    <w:rsid w:val="000340FA"/>
    <w:rsid w:val="00042290"/>
    <w:rsid w:val="0004377C"/>
    <w:rsid w:val="00055F3F"/>
    <w:rsid w:val="000651C5"/>
    <w:rsid w:val="00070728"/>
    <w:rsid w:val="000872C3"/>
    <w:rsid w:val="0009557A"/>
    <w:rsid w:val="000A1452"/>
    <w:rsid w:val="000A4E46"/>
    <w:rsid w:val="000B5E09"/>
    <w:rsid w:val="000E04E2"/>
    <w:rsid w:val="000F6523"/>
    <w:rsid w:val="00106051"/>
    <w:rsid w:val="00121FAE"/>
    <w:rsid w:val="00132857"/>
    <w:rsid w:val="001350E8"/>
    <w:rsid w:val="0013776E"/>
    <w:rsid w:val="001463AF"/>
    <w:rsid w:val="001536F8"/>
    <w:rsid w:val="00154792"/>
    <w:rsid w:val="00164D84"/>
    <w:rsid w:val="00176177"/>
    <w:rsid w:val="0018359C"/>
    <w:rsid w:val="001854E4"/>
    <w:rsid w:val="00190B50"/>
    <w:rsid w:val="001A0322"/>
    <w:rsid w:val="001A4956"/>
    <w:rsid w:val="001B1744"/>
    <w:rsid w:val="001B4A3C"/>
    <w:rsid w:val="001B6BEB"/>
    <w:rsid w:val="001B7100"/>
    <w:rsid w:val="001C133F"/>
    <w:rsid w:val="001C52F2"/>
    <w:rsid w:val="001D5192"/>
    <w:rsid w:val="001E3E09"/>
    <w:rsid w:val="00207F56"/>
    <w:rsid w:val="00213D5E"/>
    <w:rsid w:val="00214EA6"/>
    <w:rsid w:val="00240F1F"/>
    <w:rsid w:val="00242993"/>
    <w:rsid w:val="0024303B"/>
    <w:rsid w:val="00243F32"/>
    <w:rsid w:val="00253D7C"/>
    <w:rsid w:val="00256851"/>
    <w:rsid w:val="00260D14"/>
    <w:rsid w:val="00264777"/>
    <w:rsid w:val="00265693"/>
    <w:rsid w:val="0027312C"/>
    <w:rsid w:val="002746C4"/>
    <w:rsid w:val="0028680F"/>
    <w:rsid w:val="002874B1"/>
    <w:rsid w:val="002B17AD"/>
    <w:rsid w:val="002B1FD9"/>
    <w:rsid w:val="002B3E62"/>
    <w:rsid w:val="002C32B2"/>
    <w:rsid w:val="002C3303"/>
    <w:rsid w:val="002D0953"/>
    <w:rsid w:val="002D7576"/>
    <w:rsid w:val="002E1201"/>
    <w:rsid w:val="002E1884"/>
    <w:rsid w:val="002E510D"/>
    <w:rsid w:val="002F0C12"/>
    <w:rsid w:val="002F2AE4"/>
    <w:rsid w:val="00311E1D"/>
    <w:rsid w:val="003316F3"/>
    <w:rsid w:val="00331FFE"/>
    <w:rsid w:val="00343EA9"/>
    <w:rsid w:val="00347BCE"/>
    <w:rsid w:val="003501B7"/>
    <w:rsid w:val="00354764"/>
    <w:rsid w:val="00363B79"/>
    <w:rsid w:val="003678D9"/>
    <w:rsid w:val="0037563E"/>
    <w:rsid w:val="00375F21"/>
    <w:rsid w:val="00395FD8"/>
    <w:rsid w:val="003A13BF"/>
    <w:rsid w:val="003C42CF"/>
    <w:rsid w:val="003D6401"/>
    <w:rsid w:val="003E3699"/>
    <w:rsid w:val="003E69AD"/>
    <w:rsid w:val="003F6CA3"/>
    <w:rsid w:val="003F72EE"/>
    <w:rsid w:val="003F792C"/>
    <w:rsid w:val="00414B7A"/>
    <w:rsid w:val="004209DE"/>
    <w:rsid w:val="00420D89"/>
    <w:rsid w:val="0042442E"/>
    <w:rsid w:val="004378A2"/>
    <w:rsid w:val="0044025A"/>
    <w:rsid w:val="0044066E"/>
    <w:rsid w:val="00446B1F"/>
    <w:rsid w:val="004501E0"/>
    <w:rsid w:val="00463502"/>
    <w:rsid w:val="004640D7"/>
    <w:rsid w:val="004735C8"/>
    <w:rsid w:val="00473B65"/>
    <w:rsid w:val="004746E8"/>
    <w:rsid w:val="00476776"/>
    <w:rsid w:val="00485EC9"/>
    <w:rsid w:val="00491ED5"/>
    <w:rsid w:val="004D0F0C"/>
    <w:rsid w:val="004F0F4B"/>
    <w:rsid w:val="004F33C0"/>
    <w:rsid w:val="005001B7"/>
    <w:rsid w:val="00503279"/>
    <w:rsid w:val="0050744F"/>
    <w:rsid w:val="00511DCA"/>
    <w:rsid w:val="005173DF"/>
    <w:rsid w:val="00530615"/>
    <w:rsid w:val="0053100E"/>
    <w:rsid w:val="00533E4B"/>
    <w:rsid w:val="005379DF"/>
    <w:rsid w:val="0054745B"/>
    <w:rsid w:val="00556498"/>
    <w:rsid w:val="00570503"/>
    <w:rsid w:val="00574DB3"/>
    <w:rsid w:val="00585154"/>
    <w:rsid w:val="0058612E"/>
    <w:rsid w:val="00595FED"/>
    <w:rsid w:val="005A243D"/>
    <w:rsid w:val="005A2696"/>
    <w:rsid w:val="005B39E2"/>
    <w:rsid w:val="00601BDA"/>
    <w:rsid w:val="00611BD7"/>
    <w:rsid w:val="00653974"/>
    <w:rsid w:val="0065642C"/>
    <w:rsid w:val="00664FB6"/>
    <w:rsid w:val="00671CBF"/>
    <w:rsid w:val="00673DD3"/>
    <w:rsid w:val="00684B09"/>
    <w:rsid w:val="00691DC4"/>
    <w:rsid w:val="00697201"/>
    <w:rsid w:val="006A2130"/>
    <w:rsid w:val="006A5216"/>
    <w:rsid w:val="006B09B3"/>
    <w:rsid w:val="006B2328"/>
    <w:rsid w:val="006B4B11"/>
    <w:rsid w:val="006B7D28"/>
    <w:rsid w:val="006C3D2D"/>
    <w:rsid w:val="006D7367"/>
    <w:rsid w:val="0070168F"/>
    <w:rsid w:val="00705433"/>
    <w:rsid w:val="00706758"/>
    <w:rsid w:val="00713A75"/>
    <w:rsid w:val="0071780A"/>
    <w:rsid w:val="00722F52"/>
    <w:rsid w:val="00736E2C"/>
    <w:rsid w:val="00737600"/>
    <w:rsid w:val="00737E8D"/>
    <w:rsid w:val="00744A87"/>
    <w:rsid w:val="00744E57"/>
    <w:rsid w:val="007638E3"/>
    <w:rsid w:val="0077444F"/>
    <w:rsid w:val="007869A5"/>
    <w:rsid w:val="00786CDF"/>
    <w:rsid w:val="00787369"/>
    <w:rsid w:val="00792858"/>
    <w:rsid w:val="007A2D8A"/>
    <w:rsid w:val="007A35AE"/>
    <w:rsid w:val="007A6038"/>
    <w:rsid w:val="007B5A70"/>
    <w:rsid w:val="007B7220"/>
    <w:rsid w:val="007D56A2"/>
    <w:rsid w:val="007E17E5"/>
    <w:rsid w:val="007F02E9"/>
    <w:rsid w:val="007F64AA"/>
    <w:rsid w:val="00804F4B"/>
    <w:rsid w:val="00812910"/>
    <w:rsid w:val="00815720"/>
    <w:rsid w:val="00821F6A"/>
    <w:rsid w:val="00837087"/>
    <w:rsid w:val="0084679B"/>
    <w:rsid w:val="00850928"/>
    <w:rsid w:val="00856D28"/>
    <w:rsid w:val="0085736B"/>
    <w:rsid w:val="00857495"/>
    <w:rsid w:val="008741AE"/>
    <w:rsid w:val="00883654"/>
    <w:rsid w:val="008839FB"/>
    <w:rsid w:val="00895D47"/>
    <w:rsid w:val="008B0426"/>
    <w:rsid w:val="008C0BF6"/>
    <w:rsid w:val="008C5B25"/>
    <w:rsid w:val="008D3AAE"/>
    <w:rsid w:val="008D49E4"/>
    <w:rsid w:val="008E1D09"/>
    <w:rsid w:val="008F3B28"/>
    <w:rsid w:val="008F5669"/>
    <w:rsid w:val="00901006"/>
    <w:rsid w:val="00912412"/>
    <w:rsid w:val="00913AD6"/>
    <w:rsid w:val="00925262"/>
    <w:rsid w:val="0093035E"/>
    <w:rsid w:val="00941451"/>
    <w:rsid w:val="00941C82"/>
    <w:rsid w:val="009525D1"/>
    <w:rsid w:val="0095533E"/>
    <w:rsid w:val="00971E8E"/>
    <w:rsid w:val="00983309"/>
    <w:rsid w:val="0099089E"/>
    <w:rsid w:val="009A7AF3"/>
    <w:rsid w:val="009B13CD"/>
    <w:rsid w:val="009B66A4"/>
    <w:rsid w:val="009C0120"/>
    <w:rsid w:val="009E5291"/>
    <w:rsid w:val="00A06828"/>
    <w:rsid w:val="00A20F88"/>
    <w:rsid w:val="00A36AF9"/>
    <w:rsid w:val="00A42097"/>
    <w:rsid w:val="00A424D3"/>
    <w:rsid w:val="00A62CDF"/>
    <w:rsid w:val="00A818C9"/>
    <w:rsid w:val="00A86B0D"/>
    <w:rsid w:val="00A93F4F"/>
    <w:rsid w:val="00AA0D25"/>
    <w:rsid w:val="00AA5A0F"/>
    <w:rsid w:val="00AB0ABA"/>
    <w:rsid w:val="00AB26B6"/>
    <w:rsid w:val="00AC1282"/>
    <w:rsid w:val="00AC5AF4"/>
    <w:rsid w:val="00AD7CE5"/>
    <w:rsid w:val="00AF377A"/>
    <w:rsid w:val="00AF3E7C"/>
    <w:rsid w:val="00B02C0E"/>
    <w:rsid w:val="00B06293"/>
    <w:rsid w:val="00B12DAB"/>
    <w:rsid w:val="00B23EE6"/>
    <w:rsid w:val="00B26DEE"/>
    <w:rsid w:val="00B355B6"/>
    <w:rsid w:val="00B70783"/>
    <w:rsid w:val="00B73341"/>
    <w:rsid w:val="00B90FCA"/>
    <w:rsid w:val="00B9602D"/>
    <w:rsid w:val="00BB5CA0"/>
    <w:rsid w:val="00BC4904"/>
    <w:rsid w:val="00BD7F5A"/>
    <w:rsid w:val="00BE34C1"/>
    <w:rsid w:val="00BF0122"/>
    <w:rsid w:val="00BF5F1E"/>
    <w:rsid w:val="00C020A9"/>
    <w:rsid w:val="00C159C2"/>
    <w:rsid w:val="00C23AAD"/>
    <w:rsid w:val="00C25947"/>
    <w:rsid w:val="00C323CA"/>
    <w:rsid w:val="00C436F2"/>
    <w:rsid w:val="00C466E1"/>
    <w:rsid w:val="00C51E0B"/>
    <w:rsid w:val="00C658F2"/>
    <w:rsid w:val="00C804E3"/>
    <w:rsid w:val="00C8253D"/>
    <w:rsid w:val="00C877BE"/>
    <w:rsid w:val="00CA40CD"/>
    <w:rsid w:val="00CD4FD3"/>
    <w:rsid w:val="00CE5F15"/>
    <w:rsid w:val="00CE6CEC"/>
    <w:rsid w:val="00D1485C"/>
    <w:rsid w:val="00D163D4"/>
    <w:rsid w:val="00D23B79"/>
    <w:rsid w:val="00D44313"/>
    <w:rsid w:val="00D47256"/>
    <w:rsid w:val="00D54390"/>
    <w:rsid w:val="00D56BCE"/>
    <w:rsid w:val="00D62F0B"/>
    <w:rsid w:val="00D65A3E"/>
    <w:rsid w:val="00D66D02"/>
    <w:rsid w:val="00D70CB8"/>
    <w:rsid w:val="00D71366"/>
    <w:rsid w:val="00D72C58"/>
    <w:rsid w:val="00D85D56"/>
    <w:rsid w:val="00D90400"/>
    <w:rsid w:val="00D93AFD"/>
    <w:rsid w:val="00D95036"/>
    <w:rsid w:val="00DB4AF8"/>
    <w:rsid w:val="00DD77CA"/>
    <w:rsid w:val="00DF3F4D"/>
    <w:rsid w:val="00E12A4D"/>
    <w:rsid w:val="00E13805"/>
    <w:rsid w:val="00E4218E"/>
    <w:rsid w:val="00E72848"/>
    <w:rsid w:val="00E72B8D"/>
    <w:rsid w:val="00E754FB"/>
    <w:rsid w:val="00E836D6"/>
    <w:rsid w:val="00E96958"/>
    <w:rsid w:val="00EA6188"/>
    <w:rsid w:val="00EB08E5"/>
    <w:rsid w:val="00EB38B0"/>
    <w:rsid w:val="00EB42DF"/>
    <w:rsid w:val="00EC5ECB"/>
    <w:rsid w:val="00EC78A7"/>
    <w:rsid w:val="00EE558E"/>
    <w:rsid w:val="00EE6EF8"/>
    <w:rsid w:val="00F0518D"/>
    <w:rsid w:val="00F149B1"/>
    <w:rsid w:val="00F14B3A"/>
    <w:rsid w:val="00F16344"/>
    <w:rsid w:val="00F4033C"/>
    <w:rsid w:val="00F56C9E"/>
    <w:rsid w:val="00F625C5"/>
    <w:rsid w:val="00F6711E"/>
    <w:rsid w:val="00F739F7"/>
    <w:rsid w:val="00F74B13"/>
    <w:rsid w:val="00F775C9"/>
    <w:rsid w:val="00FA0923"/>
    <w:rsid w:val="00FA7F5A"/>
    <w:rsid w:val="00FB17AB"/>
    <w:rsid w:val="00FB70CC"/>
    <w:rsid w:val="00FD0586"/>
    <w:rsid w:val="00FD36AD"/>
    <w:rsid w:val="00FD4A2F"/>
    <w:rsid w:val="00FD5F1E"/>
    <w:rsid w:val="00FE624E"/>
    <w:rsid w:val="00FF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753EB"/>
  <w15:chartTrackingRefBased/>
  <w15:docId w15:val="{E09B38FA-68AA-4E40-AEE4-E5C342663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BCE"/>
    <w:pPr>
      <w:keepNext/>
      <w:keepLines/>
      <w:spacing w:before="480" w:after="240"/>
      <w:jc w:val="both"/>
      <w:outlineLvl w:val="0"/>
    </w:pPr>
    <w:rPr>
      <w:rFonts w:ascii="Times New Roman" w:eastAsiaTheme="majorEastAsia" w:hAnsi="Times New Roman" w:cstheme="majorBidi"/>
      <w:b/>
      <w:color w:val="2F5496" w:themeColor="accent1" w:themeShade="BF"/>
      <w:sz w:val="36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BCE"/>
    <w:rPr>
      <w:rFonts w:ascii="Times New Roman" w:eastAsiaTheme="majorEastAsia" w:hAnsi="Times New Roman" w:cstheme="majorBidi"/>
      <w:b/>
      <w:color w:val="2F5496" w:themeColor="accent1" w:themeShade="BF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B4A3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736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5736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7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F24DD7-F27C-4218-B6E5-9039D8A661A0}" type="doc">
      <dgm:prSet loTypeId="urn:microsoft.com/office/officeart/2005/8/layout/radial1" loCatId="cycl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5B112E9F-B4A4-40A3-851E-2441F7BCBDD0}">
      <dgm:prSet phldrT="[Text]" custT="1"/>
      <dgm:spPr/>
      <dgm:t>
        <a:bodyPr/>
        <a:lstStyle/>
        <a:p>
          <a:r>
            <a:rPr lang="en-GB" sz="1200">
              <a:latin typeface="Times New Roman" panose="02020603050405020304" pitchFamily="18" charset="0"/>
              <a:cs typeface="Times New Roman" panose="02020603050405020304" pitchFamily="18" charset="0"/>
            </a:rPr>
            <a:t>Porter's Five Forces Model</a:t>
          </a:r>
        </a:p>
      </dgm:t>
    </dgm:pt>
    <dgm:pt modelId="{AC5B5FD7-5754-4741-B28F-E04E15D71F59}" type="parTrans" cxnId="{9A3CEA49-0308-44B6-A5C9-F5487241A3F8}">
      <dgm:prSet/>
      <dgm:spPr/>
      <dgm:t>
        <a:bodyPr/>
        <a:lstStyle/>
        <a:p>
          <a:endParaRPr lang="en-GB"/>
        </a:p>
      </dgm:t>
    </dgm:pt>
    <dgm:pt modelId="{91B6AEA7-9CE2-4088-8101-88AA5EB261FF}" type="sibTrans" cxnId="{9A3CEA49-0308-44B6-A5C9-F5487241A3F8}">
      <dgm:prSet/>
      <dgm:spPr/>
      <dgm:t>
        <a:bodyPr/>
        <a:lstStyle/>
        <a:p>
          <a:endParaRPr lang="en-GB"/>
        </a:p>
      </dgm:t>
    </dgm:pt>
    <dgm:pt modelId="{2612F8B4-97C0-407E-8C46-30C71E419BB8}">
      <dgm:prSet phldrT="[Text]" custT="1"/>
      <dgm:spPr/>
      <dgm:t>
        <a:bodyPr/>
        <a:lstStyle/>
        <a:p>
          <a:r>
            <a:rPr lang="en-GB" sz="1200">
              <a:latin typeface="Times New Roman" panose="02020603050405020304" pitchFamily="18" charset="0"/>
              <a:cs typeface="Times New Roman" panose="02020603050405020304" pitchFamily="18" charset="0"/>
            </a:rPr>
            <a:t>Threat of New Entrants</a:t>
          </a:r>
        </a:p>
      </dgm:t>
    </dgm:pt>
    <dgm:pt modelId="{AB94709C-E68D-4DB6-AD71-FFB343E2F378}" type="parTrans" cxnId="{70A82560-E811-4699-B4B7-FD2D62AB4969}">
      <dgm:prSet/>
      <dgm:spPr/>
      <dgm:t>
        <a:bodyPr/>
        <a:lstStyle/>
        <a:p>
          <a:endParaRPr lang="en-GB"/>
        </a:p>
      </dgm:t>
    </dgm:pt>
    <dgm:pt modelId="{269D0565-B7A0-4E4A-96C8-8D5AAC0026BF}" type="sibTrans" cxnId="{70A82560-E811-4699-B4B7-FD2D62AB4969}">
      <dgm:prSet/>
      <dgm:spPr/>
      <dgm:t>
        <a:bodyPr/>
        <a:lstStyle/>
        <a:p>
          <a:endParaRPr lang="en-GB"/>
        </a:p>
      </dgm:t>
    </dgm:pt>
    <dgm:pt modelId="{CD8E07F4-A528-4086-8964-F1A1EF522FED}">
      <dgm:prSet phldrT="[Text]" custT="1"/>
      <dgm:spPr/>
      <dgm:t>
        <a:bodyPr/>
        <a:lstStyle/>
        <a:p>
          <a:r>
            <a:rPr lang="en-GB" sz="1200">
              <a:latin typeface="Times New Roman" panose="02020603050405020304" pitchFamily="18" charset="0"/>
              <a:cs typeface="Times New Roman" panose="02020603050405020304" pitchFamily="18" charset="0"/>
            </a:rPr>
            <a:t>Threat of Substitutes</a:t>
          </a:r>
        </a:p>
      </dgm:t>
    </dgm:pt>
    <dgm:pt modelId="{29AD207E-66EA-4FA0-9AEC-01D34B0C950D}" type="parTrans" cxnId="{E0B7D3AC-8321-409B-A8C9-EBB7754C7A92}">
      <dgm:prSet/>
      <dgm:spPr/>
      <dgm:t>
        <a:bodyPr/>
        <a:lstStyle/>
        <a:p>
          <a:endParaRPr lang="en-GB"/>
        </a:p>
      </dgm:t>
    </dgm:pt>
    <dgm:pt modelId="{E5AF34DC-570F-4852-91FC-B6E57F83BD2A}" type="sibTrans" cxnId="{E0B7D3AC-8321-409B-A8C9-EBB7754C7A92}">
      <dgm:prSet/>
      <dgm:spPr/>
      <dgm:t>
        <a:bodyPr/>
        <a:lstStyle/>
        <a:p>
          <a:endParaRPr lang="en-GB"/>
        </a:p>
      </dgm:t>
    </dgm:pt>
    <dgm:pt modelId="{CCB518D6-8495-4219-86C0-2A20388029CD}">
      <dgm:prSet phldrT="[Text]" custT="1"/>
      <dgm:spPr/>
      <dgm:t>
        <a:bodyPr/>
        <a:lstStyle/>
        <a:p>
          <a:pPr algn="ctr"/>
          <a:r>
            <a:rPr lang="en-GB" sz="1200">
              <a:latin typeface="Times New Roman" panose="02020603050405020304" pitchFamily="18" charset="0"/>
              <a:cs typeface="Times New Roman" panose="02020603050405020304" pitchFamily="18" charset="0"/>
            </a:rPr>
            <a:t>Bargaing Power of Buyers</a:t>
          </a:r>
        </a:p>
      </dgm:t>
    </dgm:pt>
    <dgm:pt modelId="{BEEC76E5-C69B-4EBA-8279-C5FE7CEF6327}" type="parTrans" cxnId="{7ECBC8A4-0D1B-4209-9B9C-254CCE41FB56}">
      <dgm:prSet/>
      <dgm:spPr/>
      <dgm:t>
        <a:bodyPr/>
        <a:lstStyle/>
        <a:p>
          <a:endParaRPr lang="en-GB"/>
        </a:p>
      </dgm:t>
    </dgm:pt>
    <dgm:pt modelId="{B9628D03-2A10-4EA3-982D-CB596F7B2AB9}" type="sibTrans" cxnId="{7ECBC8A4-0D1B-4209-9B9C-254CCE41FB56}">
      <dgm:prSet/>
      <dgm:spPr/>
      <dgm:t>
        <a:bodyPr/>
        <a:lstStyle/>
        <a:p>
          <a:endParaRPr lang="en-GB"/>
        </a:p>
      </dgm:t>
    </dgm:pt>
    <dgm:pt modelId="{869F4320-B4DB-4A46-90A8-6B1E1D759C37}">
      <dgm:prSet phldrT="[Text]" custT="1"/>
      <dgm:spPr/>
      <dgm:t>
        <a:bodyPr/>
        <a:lstStyle/>
        <a:p>
          <a:r>
            <a:rPr lang="en-GB" sz="1200">
              <a:latin typeface="Times New Roman" panose="02020603050405020304" pitchFamily="18" charset="0"/>
              <a:cs typeface="Times New Roman" panose="02020603050405020304" pitchFamily="18" charset="0"/>
            </a:rPr>
            <a:t>Bargaining Power of Suppliers</a:t>
          </a:r>
        </a:p>
      </dgm:t>
    </dgm:pt>
    <dgm:pt modelId="{E2753F26-08D1-4E1D-8628-2D808EF78871}" type="parTrans" cxnId="{A5C26BE6-B07B-4EE4-BB64-05636DF1716F}">
      <dgm:prSet/>
      <dgm:spPr/>
      <dgm:t>
        <a:bodyPr/>
        <a:lstStyle/>
        <a:p>
          <a:endParaRPr lang="en-GB"/>
        </a:p>
      </dgm:t>
    </dgm:pt>
    <dgm:pt modelId="{7992AAF3-6518-422D-AFEC-39FE4CAB8D0D}" type="sibTrans" cxnId="{A5C26BE6-B07B-4EE4-BB64-05636DF1716F}">
      <dgm:prSet/>
      <dgm:spPr/>
      <dgm:t>
        <a:bodyPr/>
        <a:lstStyle/>
        <a:p>
          <a:endParaRPr lang="en-GB"/>
        </a:p>
      </dgm:t>
    </dgm:pt>
    <dgm:pt modelId="{A983ADA4-68E5-4DDC-92A4-2204FB5CE004}">
      <dgm:prSet custT="1"/>
      <dgm:spPr/>
      <dgm:t>
        <a:bodyPr/>
        <a:lstStyle/>
        <a:p>
          <a:r>
            <a:rPr lang="en-GB" sz="1200">
              <a:latin typeface="Times New Roman" panose="02020603050405020304" pitchFamily="18" charset="0"/>
              <a:cs typeface="Times New Roman" panose="02020603050405020304" pitchFamily="18" charset="0"/>
            </a:rPr>
            <a:t>Industry Rivalry</a:t>
          </a:r>
        </a:p>
      </dgm:t>
    </dgm:pt>
    <dgm:pt modelId="{0FDD4423-B2C7-48EA-9CC8-1B4CD426787C}" type="parTrans" cxnId="{D9A0C170-B742-48A8-8A6B-D398F8C47EC9}">
      <dgm:prSet/>
      <dgm:spPr/>
      <dgm:t>
        <a:bodyPr/>
        <a:lstStyle/>
        <a:p>
          <a:endParaRPr lang="en-GB"/>
        </a:p>
      </dgm:t>
    </dgm:pt>
    <dgm:pt modelId="{A312D594-0EA8-443F-AFCB-3B4ADCA5A086}" type="sibTrans" cxnId="{D9A0C170-B742-48A8-8A6B-D398F8C47EC9}">
      <dgm:prSet/>
      <dgm:spPr/>
      <dgm:t>
        <a:bodyPr/>
        <a:lstStyle/>
        <a:p>
          <a:endParaRPr lang="en-GB"/>
        </a:p>
      </dgm:t>
    </dgm:pt>
    <dgm:pt modelId="{1053C7FF-6553-4302-ACD5-58A3989288D0}" type="pres">
      <dgm:prSet presAssocID="{1BF24DD7-F27C-4218-B6E5-9039D8A661A0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C40680F-BED6-4A9E-BBD6-293A06553903}" type="pres">
      <dgm:prSet presAssocID="{5B112E9F-B4A4-40A3-851E-2441F7BCBDD0}" presName="centerShape" presStyleLbl="node0" presStyleIdx="0" presStyleCnt="1"/>
      <dgm:spPr/>
    </dgm:pt>
    <dgm:pt modelId="{0B6ADE4A-2DBD-4635-80A6-1C93AF12CAAB}" type="pres">
      <dgm:prSet presAssocID="{AB94709C-E68D-4DB6-AD71-FFB343E2F378}" presName="Name9" presStyleLbl="parChTrans1D2" presStyleIdx="0" presStyleCnt="5"/>
      <dgm:spPr/>
    </dgm:pt>
    <dgm:pt modelId="{1EE81CCE-D488-4163-913A-C0B7F2DFC725}" type="pres">
      <dgm:prSet presAssocID="{AB94709C-E68D-4DB6-AD71-FFB343E2F378}" presName="connTx" presStyleLbl="parChTrans1D2" presStyleIdx="0" presStyleCnt="5"/>
      <dgm:spPr/>
    </dgm:pt>
    <dgm:pt modelId="{923D5BDD-54EB-4962-9CEB-72ACEBE52C5D}" type="pres">
      <dgm:prSet presAssocID="{2612F8B4-97C0-407E-8C46-30C71E419BB8}" presName="node" presStyleLbl="node1" presStyleIdx="0" presStyleCnt="5" custRadScaleRad="92755" custRadScaleInc="131">
        <dgm:presLayoutVars>
          <dgm:bulletEnabled val="1"/>
        </dgm:presLayoutVars>
      </dgm:prSet>
      <dgm:spPr/>
    </dgm:pt>
    <dgm:pt modelId="{1DBF8EC4-A4F6-4628-9440-C5D6CFA97C95}" type="pres">
      <dgm:prSet presAssocID="{29AD207E-66EA-4FA0-9AEC-01D34B0C950D}" presName="Name9" presStyleLbl="parChTrans1D2" presStyleIdx="1" presStyleCnt="5"/>
      <dgm:spPr/>
    </dgm:pt>
    <dgm:pt modelId="{EDFC07FD-927F-4CB2-8C8A-6181C2B926A3}" type="pres">
      <dgm:prSet presAssocID="{29AD207E-66EA-4FA0-9AEC-01D34B0C950D}" presName="connTx" presStyleLbl="parChTrans1D2" presStyleIdx="1" presStyleCnt="5"/>
      <dgm:spPr/>
    </dgm:pt>
    <dgm:pt modelId="{309DD9FA-276A-4782-A299-C72299979D54}" type="pres">
      <dgm:prSet presAssocID="{CD8E07F4-A528-4086-8964-F1A1EF522FED}" presName="node" presStyleLbl="node1" presStyleIdx="1" presStyleCnt="5" custRadScaleRad="105392" custRadScaleInc="-21760">
        <dgm:presLayoutVars>
          <dgm:bulletEnabled val="1"/>
        </dgm:presLayoutVars>
      </dgm:prSet>
      <dgm:spPr/>
    </dgm:pt>
    <dgm:pt modelId="{2C3E0DF1-878E-4169-9B69-00E7AB5AB559}" type="pres">
      <dgm:prSet presAssocID="{0FDD4423-B2C7-48EA-9CC8-1B4CD426787C}" presName="Name9" presStyleLbl="parChTrans1D2" presStyleIdx="2" presStyleCnt="5"/>
      <dgm:spPr/>
    </dgm:pt>
    <dgm:pt modelId="{8FEE79CB-134E-462A-B7F5-8121D039DC25}" type="pres">
      <dgm:prSet presAssocID="{0FDD4423-B2C7-48EA-9CC8-1B4CD426787C}" presName="connTx" presStyleLbl="parChTrans1D2" presStyleIdx="2" presStyleCnt="5"/>
      <dgm:spPr/>
    </dgm:pt>
    <dgm:pt modelId="{B2B12372-839E-49C5-B3F8-59338DA85975}" type="pres">
      <dgm:prSet presAssocID="{A983ADA4-68E5-4DDC-92A4-2204FB5CE004}" presName="node" presStyleLbl="node1" presStyleIdx="2" presStyleCnt="5" custRadScaleRad="95728" custRadScaleInc="-25716">
        <dgm:presLayoutVars>
          <dgm:bulletEnabled val="1"/>
        </dgm:presLayoutVars>
      </dgm:prSet>
      <dgm:spPr/>
    </dgm:pt>
    <dgm:pt modelId="{53DF077B-8F40-470A-9190-7000C2776BDF}" type="pres">
      <dgm:prSet presAssocID="{BEEC76E5-C69B-4EBA-8279-C5FE7CEF6327}" presName="Name9" presStyleLbl="parChTrans1D2" presStyleIdx="3" presStyleCnt="5"/>
      <dgm:spPr/>
    </dgm:pt>
    <dgm:pt modelId="{8BC2E911-08C5-45F8-B935-A4916E4D9309}" type="pres">
      <dgm:prSet presAssocID="{BEEC76E5-C69B-4EBA-8279-C5FE7CEF6327}" presName="connTx" presStyleLbl="parChTrans1D2" presStyleIdx="3" presStyleCnt="5"/>
      <dgm:spPr/>
    </dgm:pt>
    <dgm:pt modelId="{42F2D539-F3C2-44A3-8683-14091AFAEF63}" type="pres">
      <dgm:prSet presAssocID="{CCB518D6-8495-4219-86C0-2A20388029CD}" presName="node" presStyleLbl="node1" presStyleIdx="3" presStyleCnt="5" custRadScaleRad="91067" custRadScaleInc="22499">
        <dgm:presLayoutVars>
          <dgm:bulletEnabled val="1"/>
        </dgm:presLayoutVars>
      </dgm:prSet>
      <dgm:spPr/>
    </dgm:pt>
    <dgm:pt modelId="{300831B4-F3F5-45BD-BA2E-73AAE0D82B32}" type="pres">
      <dgm:prSet presAssocID="{E2753F26-08D1-4E1D-8628-2D808EF78871}" presName="Name9" presStyleLbl="parChTrans1D2" presStyleIdx="4" presStyleCnt="5"/>
      <dgm:spPr/>
    </dgm:pt>
    <dgm:pt modelId="{E3B7B4C8-A444-427B-8483-80E45BD1DC1A}" type="pres">
      <dgm:prSet presAssocID="{E2753F26-08D1-4E1D-8628-2D808EF78871}" presName="connTx" presStyleLbl="parChTrans1D2" presStyleIdx="4" presStyleCnt="5"/>
      <dgm:spPr/>
    </dgm:pt>
    <dgm:pt modelId="{FB9F61CE-E436-40DD-ADAE-35E4F583DA22}" type="pres">
      <dgm:prSet presAssocID="{869F4320-B4DB-4A46-90A8-6B1E1D759C37}" presName="node" presStyleLbl="node1" presStyleIdx="4" presStyleCnt="5" custRadScaleRad="97706" custRadScaleInc="18027">
        <dgm:presLayoutVars>
          <dgm:bulletEnabled val="1"/>
        </dgm:presLayoutVars>
      </dgm:prSet>
      <dgm:spPr/>
    </dgm:pt>
  </dgm:ptLst>
  <dgm:cxnLst>
    <dgm:cxn modelId="{4F160719-BF05-487B-B189-A6798BB92607}" type="presOf" srcId="{29AD207E-66EA-4FA0-9AEC-01D34B0C950D}" destId="{EDFC07FD-927F-4CB2-8C8A-6181C2B926A3}" srcOrd="1" destOrd="0" presId="urn:microsoft.com/office/officeart/2005/8/layout/radial1"/>
    <dgm:cxn modelId="{11E8E719-20D7-46FD-8B67-7112AF6A14EB}" type="presOf" srcId="{29AD207E-66EA-4FA0-9AEC-01D34B0C950D}" destId="{1DBF8EC4-A4F6-4628-9440-C5D6CFA97C95}" srcOrd="0" destOrd="0" presId="urn:microsoft.com/office/officeart/2005/8/layout/radial1"/>
    <dgm:cxn modelId="{7D1C5B23-C969-43B9-AE19-3615B7A29E5F}" type="presOf" srcId="{5B112E9F-B4A4-40A3-851E-2441F7BCBDD0}" destId="{FC40680F-BED6-4A9E-BBD6-293A06553903}" srcOrd="0" destOrd="0" presId="urn:microsoft.com/office/officeart/2005/8/layout/radial1"/>
    <dgm:cxn modelId="{DECD1843-3249-419F-A78F-97DD241470FC}" type="presOf" srcId="{CCB518D6-8495-4219-86C0-2A20388029CD}" destId="{42F2D539-F3C2-44A3-8683-14091AFAEF63}" srcOrd="0" destOrd="0" presId="urn:microsoft.com/office/officeart/2005/8/layout/radial1"/>
    <dgm:cxn modelId="{9A3CEA49-0308-44B6-A5C9-F5487241A3F8}" srcId="{1BF24DD7-F27C-4218-B6E5-9039D8A661A0}" destId="{5B112E9F-B4A4-40A3-851E-2441F7BCBDD0}" srcOrd="0" destOrd="0" parTransId="{AC5B5FD7-5754-4741-B28F-E04E15D71F59}" sibTransId="{91B6AEA7-9CE2-4088-8101-88AA5EB261FF}"/>
    <dgm:cxn modelId="{B8F93A50-4959-4C76-9381-6DE9A80932BD}" type="presOf" srcId="{0FDD4423-B2C7-48EA-9CC8-1B4CD426787C}" destId="{2C3E0DF1-878E-4169-9B69-00E7AB5AB559}" srcOrd="0" destOrd="0" presId="urn:microsoft.com/office/officeart/2005/8/layout/radial1"/>
    <dgm:cxn modelId="{51F6F054-519B-4E87-9A8A-7D451D1D2BCA}" type="presOf" srcId="{E2753F26-08D1-4E1D-8628-2D808EF78871}" destId="{E3B7B4C8-A444-427B-8483-80E45BD1DC1A}" srcOrd="1" destOrd="0" presId="urn:microsoft.com/office/officeart/2005/8/layout/radial1"/>
    <dgm:cxn modelId="{95E27C5F-5097-4DD4-A8CD-5D2796D8650F}" type="presOf" srcId="{BEEC76E5-C69B-4EBA-8279-C5FE7CEF6327}" destId="{53DF077B-8F40-470A-9190-7000C2776BDF}" srcOrd="0" destOrd="0" presId="urn:microsoft.com/office/officeart/2005/8/layout/radial1"/>
    <dgm:cxn modelId="{70A82560-E811-4699-B4B7-FD2D62AB4969}" srcId="{5B112E9F-B4A4-40A3-851E-2441F7BCBDD0}" destId="{2612F8B4-97C0-407E-8C46-30C71E419BB8}" srcOrd="0" destOrd="0" parTransId="{AB94709C-E68D-4DB6-AD71-FFB343E2F378}" sibTransId="{269D0565-B7A0-4E4A-96C8-8D5AAC0026BF}"/>
    <dgm:cxn modelId="{D9A0C170-B742-48A8-8A6B-D398F8C47EC9}" srcId="{5B112E9F-B4A4-40A3-851E-2441F7BCBDD0}" destId="{A983ADA4-68E5-4DDC-92A4-2204FB5CE004}" srcOrd="2" destOrd="0" parTransId="{0FDD4423-B2C7-48EA-9CC8-1B4CD426787C}" sibTransId="{A312D594-0EA8-443F-AFCB-3B4ADCA5A086}"/>
    <dgm:cxn modelId="{2D0F9672-E3CF-4877-94CE-DE93F36BE5DA}" type="presOf" srcId="{869F4320-B4DB-4A46-90A8-6B1E1D759C37}" destId="{FB9F61CE-E436-40DD-ADAE-35E4F583DA22}" srcOrd="0" destOrd="0" presId="urn:microsoft.com/office/officeart/2005/8/layout/radial1"/>
    <dgm:cxn modelId="{A4187D81-94BE-4F65-8695-AED80AF4EC31}" type="presOf" srcId="{0FDD4423-B2C7-48EA-9CC8-1B4CD426787C}" destId="{8FEE79CB-134E-462A-B7F5-8121D039DC25}" srcOrd="1" destOrd="0" presId="urn:microsoft.com/office/officeart/2005/8/layout/radial1"/>
    <dgm:cxn modelId="{120BE396-027C-4739-BB4B-0E5640F6E6D9}" type="presOf" srcId="{BEEC76E5-C69B-4EBA-8279-C5FE7CEF6327}" destId="{8BC2E911-08C5-45F8-B935-A4916E4D9309}" srcOrd="1" destOrd="0" presId="urn:microsoft.com/office/officeart/2005/8/layout/radial1"/>
    <dgm:cxn modelId="{2D0BF997-6E25-4BB5-B2F9-097291C5A628}" type="presOf" srcId="{2612F8B4-97C0-407E-8C46-30C71E419BB8}" destId="{923D5BDD-54EB-4962-9CEB-72ACEBE52C5D}" srcOrd="0" destOrd="0" presId="urn:microsoft.com/office/officeart/2005/8/layout/radial1"/>
    <dgm:cxn modelId="{5FF29C9C-C89F-4569-BC9A-2C1BF96EA21C}" type="presOf" srcId="{E2753F26-08D1-4E1D-8628-2D808EF78871}" destId="{300831B4-F3F5-45BD-BA2E-73AAE0D82B32}" srcOrd="0" destOrd="0" presId="urn:microsoft.com/office/officeart/2005/8/layout/radial1"/>
    <dgm:cxn modelId="{1462CA9D-9267-417C-B20C-6FA2CA5BAC98}" type="presOf" srcId="{1BF24DD7-F27C-4218-B6E5-9039D8A661A0}" destId="{1053C7FF-6553-4302-ACD5-58A3989288D0}" srcOrd="0" destOrd="0" presId="urn:microsoft.com/office/officeart/2005/8/layout/radial1"/>
    <dgm:cxn modelId="{7ECBC8A4-0D1B-4209-9B9C-254CCE41FB56}" srcId="{5B112E9F-B4A4-40A3-851E-2441F7BCBDD0}" destId="{CCB518D6-8495-4219-86C0-2A20388029CD}" srcOrd="3" destOrd="0" parTransId="{BEEC76E5-C69B-4EBA-8279-C5FE7CEF6327}" sibTransId="{B9628D03-2A10-4EA3-982D-CB596F7B2AB9}"/>
    <dgm:cxn modelId="{E0B7D3AC-8321-409B-A8C9-EBB7754C7A92}" srcId="{5B112E9F-B4A4-40A3-851E-2441F7BCBDD0}" destId="{CD8E07F4-A528-4086-8964-F1A1EF522FED}" srcOrd="1" destOrd="0" parTransId="{29AD207E-66EA-4FA0-9AEC-01D34B0C950D}" sibTransId="{E5AF34DC-570F-4852-91FC-B6E57F83BD2A}"/>
    <dgm:cxn modelId="{F574B6B8-5196-4566-A273-271E79C38602}" type="presOf" srcId="{AB94709C-E68D-4DB6-AD71-FFB343E2F378}" destId="{1EE81CCE-D488-4163-913A-C0B7F2DFC725}" srcOrd="1" destOrd="0" presId="urn:microsoft.com/office/officeart/2005/8/layout/radial1"/>
    <dgm:cxn modelId="{F87057CF-759E-4343-86B8-E4A00CF6A87B}" type="presOf" srcId="{CD8E07F4-A528-4086-8964-F1A1EF522FED}" destId="{309DD9FA-276A-4782-A299-C72299979D54}" srcOrd="0" destOrd="0" presId="urn:microsoft.com/office/officeart/2005/8/layout/radial1"/>
    <dgm:cxn modelId="{A5C26BE6-B07B-4EE4-BB64-05636DF1716F}" srcId="{5B112E9F-B4A4-40A3-851E-2441F7BCBDD0}" destId="{869F4320-B4DB-4A46-90A8-6B1E1D759C37}" srcOrd="4" destOrd="0" parTransId="{E2753F26-08D1-4E1D-8628-2D808EF78871}" sibTransId="{7992AAF3-6518-422D-AFEC-39FE4CAB8D0D}"/>
    <dgm:cxn modelId="{E0B5E3FA-34A7-4183-89CB-C4BFC31EAC51}" type="presOf" srcId="{AB94709C-E68D-4DB6-AD71-FFB343E2F378}" destId="{0B6ADE4A-2DBD-4635-80A6-1C93AF12CAAB}" srcOrd="0" destOrd="0" presId="urn:microsoft.com/office/officeart/2005/8/layout/radial1"/>
    <dgm:cxn modelId="{DB2BA2FC-2BEA-4084-B4FA-9C915736ADF3}" type="presOf" srcId="{A983ADA4-68E5-4DDC-92A4-2204FB5CE004}" destId="{B2B12372-839E-49C5-B3F8-59338DA85975}" srcOrd="0" destOrd="0" presId="urn:microsoft.com/office/officeart/2005/8/layout/radial1"/>
    <dgm:cxn modelId="{E44821BD-98D8-4E2A-8AD4-ABE3047A3334}" type="presParOf" srcId="{1053C7FF-6553-4302-ACD5-58A3989288D0}" destId="{FC40680F-BED6-4A9E-BBD6-293A06553903}" srcOrd="0" destOrd="0" presId="urn:microsoft.com/office/officeart/2005/8/layout/radial1"/>
    <dgm:cxn modelId="{86B10C9F-24A2-4711-8BAF-D859D3C724B4}" type="presParOf" srcId="{1053C7FF-6553-4302-ACD5-58A3989288D0}" destId="{0B6ADE4A-2DBD-4635-80A6-1C93AF12CAAB}" srcOrd="1" destOrd="0" presId="urn:microsoft.com/office/officeart/2005/8/layout/radial1"/>
    <dgm:cxn modelId="{5B3A87E1-4A04-4D70-A2FD-91001B6EE4DF}" type="presParOf" srcId="{0B6ADE4A-2DBD-4635-80A6-1C93AF12CAAB}" destId="{1EE81CCE-D488-4163-913A-C0B7F2DFC725}" srcOrd="0" destOrd="0" presId="urn:microsoft.com/office/officeart/2005/8/layout/radial1"/>
    <dgm:cxn modelId="{56165B28-3292-4834-B9A1-8D10788FD426}" type="presParOf" srcId="{1053C7FF-6553-4302-ACD5-58A3989288D0}" destId="{923D5BDD-54EB-4962-9CEB-72ACEBE52C5D}" srcOrd="2" destOrd="0" presId="urn:microsoft.com/office/officeart/2005/8/layout/radial1"/>
    <dgm:cxn modelId="{39E7C837-9C85-448C-A48D-83227912EBBA}" type="presParOf" srcId="{1053C7FF-6553-4302-ACD5-58A3989288D0}" destId="{1DBF8EC4-A4F6-4628-9440-C5D6CFA97C95}" srcOrd="3" destOrd="0" presId="urn:microsoft.com/office/officeart/2005/8/layout/radial1"/>
    <dgm:cxn modelId="{4520216A-4424-4938-BB53-68BC32A3019A}" type="presParOf" srcId="{1DBF8EC4-A4F6-4628-9440-C5D6CFA97C95}" destId="{EDFC07FD-927F-4CB2-8C8A-6181C2B926A3}" srcOrd="0" destOrd="0" presId="urn:microsoft.com/office/officeart/2005/8/layout/radial1"/>
    <dgm:cxn modelId="{3A2BFB64-5195-4E9A-BD26-B2AC92E66F11}" type="presParOf" srcId="{1053C7FF-6553-4302-ACD5-58A3989288D0}" destId="{309DD9FA-276A-4782-A299-C72299979D54}" srcOrd="4" destOrd="0" presId="urn:microsoft.com/office/officeart/2005/8/layout/radial1"/>
    <dgm:cxn modelId="{D526DF06-C25A-48F4-9A7C-6A9F3008E334}" type="presParOf" srcId="{1053C7FF-6553-4302-ACD5-58A3989288D0}" destId="{2C3E0DF1-878E-4169-9B69-00E7AB5AB559}" srcOrd="5" destOrd="0" presId="urn:microsoft.com/office/officeart/2005/8/layout/radial1"/>
    <dgm:cxn modelId="{7CF99DFC-150B-42E8-A34B-EB5F124AFC6C}" type="presParOf" srcId="{2C3E0DF1-878E-4169-9B69-00E7AB5AB559}" destId="{8FEE79CB-134E-462A-B7F5-8121D039DC25}" srcOrd="0" destOrd="0" presId="urn:microsoft.com/office/officeart/2005/8/layout/radial1"/>
    <dgm:cxn modelId="{2B072A49-FFE7-4E62-BDB2-6DA9CFF9D6CD}" type="presParOf" srcId="{1053C7FF-6553-4302-ACD5-58A3989288D0}" destId="{B2B12372-839E-49C5-B3F8-59338DA85975}" srcOrd="6" destOrd="0" presId="urn:microsoft.com/office/officeart/2005/8/layout/radial1"/>
    <dgm:cxn modelId="{FC8806C3-4044-4037-877D-2F4F8DD2A91D}" type="presParOf" srcId="{1053C7FF-6553-4302-ACD5-58A3989288D0}" destId="{53DF077B-8F40-470A-9190-7000C2776BDF}" srcOrd="7" destOrd="0" presId="urn:microsoft.com/office/officeart/2005/8/layout/radial1"/>
    <dgm:cxn modelId="{324B84CA-A684-48EE-93FC-FDB654E7A2FA}" type="presParOf" srcId="{53DF077B-8F40-470A-9190-7000C2776BDF}" destId="{8BC2E911-08C5-45F8-B935-A4916E4D9309}" srcOrd="0" destOrd="0" presId="urn:microsoft.com/office/officeart/2005/8/layout/radial1"/>
    <dgm:cxn modelId="{181F9514-CA98-4F68-B390-2140EE04F1AD}" type="presParOf" srcId="{1053C7FF-6553-4302-ACD5-58A3989288D0}" destId="{42F2D539-F3C2-44A3-8683-14091AFAEF63}" srcOrd="8" destOrd="0" presId="urn:microsoft.com/office/officeart/2005/8/layout/radial1"/>
    <dgm:cxn modelId="{26B5EC77-AF1A-4BE3-B2AB-1D2F33364A7A}" type="presParOf" srcId="{1053C7FF-6553-4302-ACD5-58A3989288D0}" destId="{300831B4-F3F5-45BD-BA2E-73AAE0D82B32}" srcOrd="9" destOrd="0" presId="urn:microsoft.com/office/officeart/2005/8/layout/radial1"/>
    <dgm:cxn modelId="{0030422A-0BEA-4456-8223-C5CDAA4F3728}" type="presParOf" srcId="{300831B4-F3F5-45BD-BA2E-73AAE0D82B32}" destId="{E3B7B4C8-A444-427B-8483-80E45BD1DC1A}" srcOrd="0" destOrd="0" presId="urn:microsoft.com/office/officeart/2005/8/layout/radial1"/>
    <dgm:cxn modelId="{D7B3AEC6-D6CB-403C-AC57-E2676FFBA109}" type="presParOf" srcId="{1053C7FF-6553-4302-ACD5-58A3989288D0}" destId="{FB9F61CE-E436-40DD-ADAE-35E4F583DA22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83CB3E5-1568-4719-B55B-E7B20C88317F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711C6A8-0E7B-4F6E-B722-9B1441D7C96F}">
      <dgm:prSet phldrT="[Text]" custT="1"/>
      <dgm:spPr/>
      <dgm:t>
        <a:bodyPr/>
        <a:lstStyle/>
        <a:p>
          <a:r>
            <a:rPr lang="en-GB" sz="800">
              <a:latin typeface="Times New Roman" panose="02020603050405020304" pitchFamily="18" charset="0"/>
              <a:cs typeface="Times New Roman" panose="02020603050405020304" pitchFamily="18" charset="0"/>
            </a:rPr>
            <a:t>Segmentation </a:t>
          </a:r>
        </a:p>
      </dgm:t>
    </dgm:pt>
    <dgm:pt modelId="{4378CB77-619E-47A4-98AB-14FC79172215}" type="parTrans" cxnId="{DE18A6F4-3D8B-46CF-BBA8-56FAC98E4422}">
      <dgm:prSet/>
      <dgm:spPr/>
      <dgm:t>
        <a:bodyPr/>
        <a:lstStyle/>
        <a:p>
          <a:endParaRPr lang="en-GB"/>
        </a:p>
      </dgm:t>
    </dgm:pt>
    <dgm:pt modelId="{B63A2BCE-9B60-4D66-8EC0-C04000A6BE9B}" type="sibTrans" cxnId="{DE18A6F4-3D8B-46CF-BBA8-56FAC98E4422}">
      <dgm:prSet/>
      <dgm:spPr/>
      <dgm:t>
        <a:bodyPr/>
        <a:lstStyle/>
        <a:p>
          <a:endParaRPr lang="en-GB"/>
        </a:p>
      </dgm:t>
    </dgm:pt>
    <dgm:pt modelId="{70FA2041-E08F-4449-B0D1-4B96B4DAB1FB}">
      <dgm:prSet phldrT="[Text]" custT="1"/>
      <dgm:spPr/>
      <dgm:t>
        <a:bodyPr/>
        <a:lstStyle/>
        <a:p>
          <a:r>
            <a:rPr lang="en-GB" sz="1000">
              <a:latin typeface="Times New Roman" panose="02020603050405020304" pitchFamily="18" charset="0"/>
              <a:cs typeface="Times New Roman" panose="02020603050405020304" pitchFamily="18" charset="0"/>
            </a:rPr>
            <a:t>Geography</a:t>
          </a:r>
        </a:p>
      </dgm:t>
    </dgm:pt>
    <dgm:pt modelId="{78A4B446-46EF-43E3-B9A7-E085AB0B666B}" type="parTrans" cxnId="{DDD641C9-85C1-4639-9D1E-AB2F55BDF98C}">
      <dgm:prSet/>
      <dgm:spPr/>
      <dgm:t>
        <a:bodyPr/>
        <a:lstStyle/>
        <a:p>
          <a:endParaRPr lang="en-GB"/>
        </a:p>
      </dgm:t>
    </dgm:pt>
    <dgm:pt modelId="{8A8A21F5-074A-45EE-B15D-8110874446C8}" type="sibTrans" cxnId="{DDD641C9-85C1-4639-9D1E-AB2F55BDF98C}">
      <dgm:prSet/>
      <dgm:spPr/>
      <dgm:t>
        <a:bodyPr/>
        <a:lstStyle/>
        <a:p>
          <a:endParaRPr lang="en-GB"/>
        </a:p>
      </dgm:t>
    </dgm:pt>
    <dgm:pt modelId="{17C1DBEA-2172-4156-9BA1-A719113F520A}">
      <dgm:prSet phldrT="[Text]" custT="1"/>
      <dgm:spPr/>
      <dgm:t>
        <a:bodyPr/>
        <a:lstStyle/>
        <a:p>
          <a:r>
            <a:rPr lang="en-GB" sz="1000">
              <a:latin typeface="Times New Roman" panose="02020603050405020304" pitchFamily="18" charset="0"/>
              <a:cs typeface="Times New Roman" panose="02020603050405020304" pitchFamily="18" charset="0"/>
            </a:rPr>
            <a:t>Demograhics</a:t>
          </a:r>
        </a:p>
      </dgm:t>
    </dgm:pt>
    <dgm:pt modelId="{92D55DC3-3512-417D-A3D0-437522642A05}" type="parTrans" cxnId="{F5647F4E-3DC1-4319-A476-9B23FD42ADDC}">
      <dgm:prSet/>
      <dgm:spPr/>
      <dgm:t>
        <a:bodyPr/>
        <a:lstStyle/>
        <a:p>
          <a:endParaRPr lang="en-GB"/>
        </a:p>
      </dgm:t>
    </dgm:pt>
    <dgm:pt modelId="{7B62A316-7F56-4495-BD92-8851907A2170}" type="sibTrans" cxnId="{F5647F4E-3DC1-4319-A476-9B23FD42ADDC}">
      <dgm:prSet/>
      <dgm:spPr/>
      <dgm:t>
        <a:bodyPr/>
        <a:lstStyle/>
        <a:p>
          <a:endParaRPr lang="en-GB"/>
        </a:p>
      </dgm:t>
    </dgm:pt>
    <dgm:pt modelId="{A8DD8581-E3AC-4AFD-9184-5A85228AFCA3}">
      <dgm:prSet phldrT="[Text]" custT="1"/>
      <dgm:spPr/>
      <dgm:t>
        <a:bodyPr/>
        <a:lstStyle/>
        <a:p>
          <a:r>
            <a:rPr lang="en-GB" sz="1000">
              <a:latin typeface="Times New Roman" panose="02020603050405020304" pitchFamily="18" charset="0"/>
              <a:cs typeface="Times New Roman" panose="02020603050405020304" pitchFamily="18" charset="0"/>
            </a:rPr>
            <a:t>Psychographics</a:t>
          </a:r>
        </a:p>
      </dgm:t>
    </dgm:pt>
    <dgm:pt modelId="{7679406B-4644-4B9D-A194-65C5339CECB8}" type="parTrans" cxnId="{10F9D3BE-C183-4C0E-816F-154F6C9E8FCC}">
      <dgm:prSet/>
      <dgm:spPr/>
      <dgm:t>
        <a:bodyPr/>
        <a:lstStyle/>
        <a:p>
          <a:endParaRPr lang="en-GB"/>
        </a:p>
      </dgm:t>
    </dgm:pt>
    <dgm:pt modelId="{922B2B12-8687-433A-84E6-E56C39172F3D}" type="sibTrans" cxnId="{10F9D3BE-C183-4C0E-816F-154F6C9E8FCC}">
      <dgm:prSet/>
      <dgm:spPr/>
      <dgm:t>
        <a:bodyPr/>
        <a:lstStyle/>
        <a:p>
          <a:endParaRPr lang="en-GB"/>
        </a:p>
      </dgm:t>
    </dgm:pt>
    <dgm:pt modelId="{61F6E9C4-7470-423B-B17B-F76383019BF9}">
      <dgm:prSet phldrT="[Text]" custT="1"/>
      <dgm:spPr/>
      <dgm:t>
        <a:bodyPr/>
        <a:lstStyle/>
        <a:p>
          <a:r>
            <a:rPr lang="en-GB" sz="1000">
              <a:latin typeface="Times New Roman" panose="02020603050405020304" pitchFamily="18" charset="0"/>
              <a:cs typeface="Times New Roman" panose="02020603050405020304" pitchFamily="18" charset="0"/>
            </a:rPr>
            <a:t>Lifestyls</a:t>
          </a:r>
          <a:r>
            <a:rPr lang="en-GB" sz="800"/>
            <a:t> </a:t>
          </a:r>
        </a:p>
      </dgm:t>
    </dgm:pt>
    <dgm:pt modelId="{3F255E41-050F-49AA-A379-BB7C5AF17E30}" type="parTrans" cxnId="{97DAC400-6828-42A0-B22F-6A894EB8148F}">
      <dgm:prSet/>
      <dgm:spPr/>
      <dgm:t>
        <a:bodyPr/>
        <a:lstStyle/>
        <a:p>
          <a:endParaRPr lang="en-GB"/>
        </a:p>
      </dgm:t>
    </dgm:pt>
    <dgm:pt modelId="{EDB66769-765F-4604-87DD-5A6FAE96FAC7}" type="sibTrans" cxnId="{97DAC400-6828-42A0-B22F-6A894EB8148F}">
      <dgm:prSet/>
      <dgm:spPr/>
      <dgm:t>
        <a:bodyPr/>
        <a:lstStyle/>
        <a:p>
          <a:endParaRPr lang="en-GB"/>
        </a:p>
      </dgm:t>
    </dgm:pt>
    <dgm:pt modelId="{B7C07E9B-7BB0-43EC-B5CF-A9AE99BAD004}">
      <dgm:prSet custT="1"/>
      <dgm:spPr/>
      <dgm:t>
        <a:bodyPr/>
        <a:lstStyle/>
        <a:p>
          <a:r>
            <a:rPr lang="en-GB" sz="1000">
              <a:latin typeface="Times New Roman" panose="02020603050405020304" pitchFamily="18" charset="0"/>
              <a:cs typeface="Times New Roman" panose="02020603050405020304" pitchFamily="18" charset="0"/>
            </a:rPr>
            <a:t>Commitment Levels</a:t>
          </a:r>
        </a:p>
      </dgm:t>
    </dgm:pt>
    <dgm:pt modelId="{9E59C26A-C884-40ED-9E3B-EF6539EDE834}" type="parTrans" cxnId="{49AD2559-AA14-446C-BC27-CA4CE5F96C73}">
      <dgm:prSet/>
      <dgm:spPr/>
      <dgm:t>
        <a:bodyPr/>
        <a:lstStyle/>
        <a:p>
          <a:endParaRPr lang="en-GB"/>
        </a:p>
      </dgm:t>
    </dgm:pt>
    <dgm:pt modelId="{571DF229-1EA5-4E20-B071-74BD400B82EF}" type="sibTrans" cxnId="{49AD2559-AA14-446C-BC27-CA4CE5F96C73}">
      <dgm:prSet/>
      <dgm:spPr/>
    </dgm:pt>
    <dgm:pt modelId="{86393231-CE70-4B0C-B413-9C1230D9D8C1}" type="pres">
      <dgm:prSet presAssocID="{B83CB3E5-1568-4719-B55B-E7B20C88317F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6E3A074D-34BE-41FD-8486-18C0C6F3DA9D}" type="pres">
      <dgm:prSet presAssocID="{F711C6A8-0E7B-4F6E-B722-9B1441D7C96F}" presName="centerShape" presStyleLbl="node0" presStyleIdx="0" presStyleCnt="1"/>
      <dgm:spPr/>
    </dgm:pt>
    <dgm:pt modelId="{75AB8143-12A9-41BD-991A-ABE42A89A8B7}" type="pres">
      <dgm:prSet presAssocID="{78A4B446-46EF-43E3-B9A7-E085AB0B666B}" presName="parTrans" presStyleLbl="sibTrans2D1" presStyleIdx="0" presStyleCnt="5"/>
      <dgm:spPr/>
    </dgm:pt>
    <dgm:pt modelId="{5E279797-D675-43A2-98D6-AD99C20FF827}" type="pres">
      <dgm:prSet presAssocID="{78A4B446-46EF-43E3-B9A7-E085AB0B666B}" presName="connectorText" presStyleLbl="sibTrans2D1" presStyleIdx="0" presStyleCnt="5"/>
      <dgm:spPr/>
    </dgm:pt>
    <dgm:pt modelId="{4BB831CB-9886-49DA-9C54-308AB6E51672}" type="pres">
      <dgm:prSet presAssocID="{70FA2041-E08F-4449-B0D1-4B96B4DAB1FB}" presName="node" presStyleLbl="node1" presStyleIdx="0" presStyleCnt="5">
        <dgm:presLayoutVars>
          <dgm:bulletEnabled val="1"/>
        </dgm:presLayoutVars>
      </dgm:prSet>
      <dgm:spPr/>
    </dgm:pt>
    <dgm:pt modelId="{FE06678C-B6FE-4230-BD46-1D99E7F57AD8}" type="pres">
      <dgm:prSet presAssocID="{92D55DC3-3512-417D-A3D0-437522642A05}" presName="parTrans" presStyleLbl="sibTrans2D1" presStyleIdx="1" presStyleCnt="5"/>
      <dgm:spPr/>
    </dgm:pt>
    <dgm:pt modelId="{B29080C3-32B8-45B4-90E7-5562AC9EE690}" type="pres">
      <dgm:prSet presAssocID="{92D55DC3-3512-417D-A3D0-437522642A05}" presName="connectorText" presStyleLbl="sibTrans2D1" presStyleIdx="1" presStyleCnt="5"/>
      <dgm:spPr/>
    </dgm:pt>
    <dgm:pt modelId="{50236203-1100-4604-93D9-D2CF0DB16A88}" type="pres">
      <dgm:prSet presAssocID="{17C1DBEA-2172-4156-9BA1-A719113F520A}" presName="node" presStyleLbl="node1" presStyleIdx="1" presStyleCnt="5">
        <dgm:presLayoutVars>
          <dgm:bulletEnabled val="1"/>
        </dgm:presLayoutVars>
      </dgm:prSet>
      <dgm:spPr/>
    </dgm:pt>
    <dgm:pt modelId="{E4A25A04-7D23-44F9-8371-B0DFE32D4606}" type="pres">
      <dgm:prSet presAssocID="{9E59C26A-C884-40ED-9E3B-EF6539EDE834}" presName="parTrans" presStyleLbl="sibTrans2D1" presStyleIdx="2" presStyleCnt="5"/>
      <dgm:spPr/>
    </dgm:pt>
    <dgm:pt modelId="{EE65313D-8360-48AB-BE86-633A66403542}" type="pres">
      <dgm:prSet presAssocID="{9E59C26A-C884-40ED-9E3B-EF6539EDE834}" presName="connectorText" presStyleLbl="sibTrans2D1" presStyleIdx="2" presStyleCnt="5"/>
      <dgm:spPr/>
    </dgm:pt>
    <dgm:pt modelId="{E5782C38-3B15-4DDA-BBB2-D2AA90BC5881}" type="pres">
      <dgm:prSet presAssocID="{B7C07E9B-7BB0-43EC-B5CF-A9AE99BAD004}" presName="node" presStyleLbl="node1" presStyleIdx="2" presStyleCnt="5">
        <dgm:presLayoutVars>
          <dgm:bulletEnabled val="1"/>
        </dgm:presLayoutVars>
      </dgm:prSet>
      <dgm:spPr/>
    </dgm:pt>
    <dgm:pt modelId="{3519311C-3AAC-40C5-A107-27FF2A9B9731}" type="pres">
      <dgm:prSet presAssocID="{7679406B-4644-4B9D-A194-65C5339CECB8}" presName="parTrans" presStyleLbl="sibTrans2D1" presStyleIdx="3" presStyleCnt="5"/>
      <dgm:spPr/>
    </dgm:pt>
    <dgm:pt modelId="{32819597-5290-4916-9B84-E0B548E76AB8}" type="pres">
      <dgm:prSet presAssocID="{7679406B-4644-4B9D-A194-65C5339CECB8}" presName="connectorText" presStyleLbl="sibTrans2D1" presStyleIdx="3" presStyleCnt="5"/>
      <dgm:spPr/>
    </dgm:pt>
    <dgm:pt modelId="{92E88ECB-BB82-4596-9216-C6FCD97FAF8F}" type="pres">
      <dgm:prSet presAssocID="{A8DD8581-E3AC-4AFD-9184-5A85228AFCA3}" presName="node" presStyleLbl="node1" presStyleIdx="3" presStyleCnt="5">
        <dgm:presLayoutVars>
          <dgm:bulletEnabled val="1"/>
        </dgm:presLayoutVars>
      </dgm:prSet>
      <dgm:spPr/>
    </dgm:pt>
    <dgm:pt modelId="{215EB7CC-5FDD-4F5A-8F70-2D304971A354}" type="pres">
      <dgm:prSet presAssocID="{3F255E41-050F-49AA-A379-BB7C5AF17E30}" presName="parTrans" presStyleLbl="sibTrans2D1" presStyleIdx="4" presStyleCnt="5"/>
      <dgm:spPr/>
    </dgm:pt>
    <dgm:pt modelId="{98C15418-9F3B-45BA-AC92-9026E3EA659C}" type="pres">
      <dgm:prSet presAssocID="{3F255E41-050F-49AA-A379-BB7C5AF17E30}" presName="connectorText" presStyleLbl="sibTrans2D1" presStyleIdx="4" presStyleCnt="5"/>
      <dgm:spPr/>
    </dgm:pt>
    <dgm:pt modelId="{961330B6-FE04-4E37-80FD-2A205F2BDDD0}" type="pres">
      <dgm:prSet presAssocID="{61F6E9C4-7470-423B-B17B-F76383019BF9}" presName="node" presStyleLbl="node1" presStyleIdx="4" presStyleCnt="5">
        <dgm:presLayoutVars>
          <dgm:bulletEnabled val="1"/>
        </dgm:presLayoutVars>
      </dgm:prSet>
      <dgm:spPr/>
    </dgm:pt>
  </dgm:ptLst>
  <dgm:cxnLst>
    <dgm:cxn modelId="{97DAC400-6828-42A0-B22F-6A894EB8148F}" srcId="{F711C6A8-0E7B-4F6E-B722-9B1441D7C96F}" destId="{61F6E9C4-7470-423B-B17B-F76383019BF9}" srcOrd="4" destOrd="0" parTransId="{3F255E41-050F-49AA-A379-BB7C5AF17E30}" sibTransId="{EDB66769-765F-4604-87DD-5A6FAE96FAC7}"/>
    <dgm:cxn modelId="{B459C807-132B-42B4-A9C8-3A6AA3442A7A}" type="presOf" srcId="{A8DD8581-E3AC-4AFD-9184-5A85228AFCA3}" destId="{92E88ECB-BB82-4596-9216-C6FCD97FAF8F}" srcOrd="0" destOrd="0" presId="urn:microsoft.com/office/officeart/2005/8/layout/radial5"/>
    <dgm:cxn modelId="{4A92C314-C32E-4AA7-9B7A-BACF584D0F82}" type="presOf" srcId="{92D55DC3-3512-417D-A3D0-437522642A05}" destId="{FE06678C-B6FE-4230-BD46-1D99E7F57AD8}" srcOrd="0" destOrd="0" presId="urn:microsoft.com/office/officeart/2005/8/layout/radial5"/>
    <dgm:cxn modelId="{979FEE43-A332-4F38-8A89-53FAF9D55FEA}" type="presOf" srcId="{17C1DBEA-2172-4156-9BA1-A719113F520A}" destId="{50236203-1100-4604-93D9-D2CF0DB16A88}" srcOrd="0" destOrd="0" presId="urn:microsoft.com/office/officeart/2005/8/layout/radial5"/>
    <dgm:cxn modelId="{C16D3644-3077-4B50-A263-BC6D78BCC22B}" type="presOf" srcId="{B83CB3E5-1568-4719-B55B-E7B20C88317F}" destId="{86393231-CE70-4B0C-B413-9C1230D9D8C1}" srcOrd="0" destOrd="0" presId="urn:microsoft.com/office/officeart/2005/8/layout/radial5"/>
    <dgm:cxn modelId="{F5647F4E-3DC1-4319-A476-9B23FD42ADDC}" srcId="{F711C6A8-0E7B-4F6E-B722-9B1441D7C96F}" destId="{17C1DBEA-2172-4156-9BA1-A719113F520A}" srcOrd="1" destOrd="0" parTransId="{92D55DC3-3512-417D-A3D0-437522642A05}" sibTransId="{7B62A316-7F56-4495-BD92-8851907A2170}"/>
    <dgm:cxn modelId="{49AD2559-AA14-446C-BC27-CA4CE5F96C73}" srcId="{F711C6A8-0E7B-4F6E-B722-9B1441D7C96F}" destId="{B7C07E9B-7BB0-43EC-B5CF-A9AE99BAD004}" srcOrd="2" destOrd="0" parTransId="{9E59C26A-C884-40ED-9E3B-EF6539EDE834}" sibTransId="{571DF229-1EA5-4E20-B071-74BD400B82EF}"/>
    <dgm:cxn modelId="{22039671-13FC-4F43-8D8D-F1B11130DE25}" type="presOf" srcId="{78A4B446-46EF-43E3-B9A7-E085AB0B666B}" destId="{5E279797-D675-43A2-98D6-AD99C20FF827}" srcOrd="1" destOrd="0" presId="urn:microsoft.com/office/officeart/2005/8/layout/radial5"/>
    <dgm:cxn modelId="{C3F72A86-A6C2-4D1A-908A-6D8774A53410}" type="presOf" srcId="{B7C07E9B-7BB0-43EC-B5CF-A9AE99BAD004}" destId="{E5782C38-3B15-4DDA-BBB2-D2AA90BC5881}" srcOrd="0" destOrd="0" presId="urn:microsoft.com/office/officeart/2005/8/layout/radial5"/>
    <dgm:cxn modelId="{D246328F-2183-420F-9AFC-5B45C7F069E5}" type="presOf" srcId="{7679406B-4644-4B9D-A194-65C5339CECB8}" destId="{3519311C-3AAC-40C5-A107-27FF2A9B9731}" srcOrd="0" destOrd="0" presId="urn:microsoft.com/office/officeart/2005/8/layout/radial5"/>
    <dgm:cxn modelId="{12238792-5334-464D-BEED-74CAE94AE4C5}" type="presOf" srcId="{70FA2041-E08F-4449-B0D1-4B96B4DAB1FB}" destId="{4BB831CB-9886-49DA-9C54-308AB6E51672}" srcOrd="0" destOrd="0" presId="urn:microsoft.com/office/officeart/2005/8/layout/radial5"/>
    <dgm:cxn modelId="{0E6F3893-8B16-476F-BAF9-2995CA7DB400}" type="presOf" srcId="{3F255E41-050F-49AA-A379-BB7C5AF17E30}" destId="{98C15418-9F3B-45BA-AC92-9026E3EA659C}" srcOrd="1" destOrd="0" presId="urn:microsoft.com/office/officeart/2005/8/layout/radial5"/>
    <dgm:cxn modelId="{01A2BD9E-BA79-40B0-B2E4-D0AFC83CB23A}" type="presOf" srcId="{7679406B-4644-4B9D-A194-65C5339CECB8}" destId="{32819597-5290-4916-9B84-E0B548E76AB8}" srcOrd="1" destOrd="0" presId="urn:microsoft.com/office/officeart/2005/8/layout/radial5"/>
    <dgm:cxn modelId="{7C95FEA6-CA54-4138-BFF1-82616D2512F0}" type="presOf" srcId="{9E59C26A-C884-40ED-9E3B-EF6539EDE834}" destId="{EE65313D-8360-48AB-BE86-633A66403542}" srcOrd="1" destOrd="0" presId="urn:microsoft.com/office/officeart/2005/8/layout/radial5"/>
    <dgm:cxn modelId="{10F9D3BE-C183-4C0E-816F-154F6C9E8FCC}" srcId="{F711C6A8-0E7B-4F6E-B722-9B1441D7C96F}" destId="{A8DD8581-E3AC-4AFD-9184-5A85228AFCA3}" srcOrd="3" destOrd="0" parTransId="{7679406B-4644-4B9D-A194-65C5339CECB8}" sibTransId="{922B2B12-8687-433A-84E6-E56C39172F3D}"/>
    <dgm:cxn modelId="{1BF00FC7-30F2-4A94-AD08-E13D3945483F}" type="presOf" srcId="{9E59C26A-C884-40ED-9E3B-EF6539EDE834}" destId="{E4A25A04-7D23-44F9-8371-B0DFE32D4606}" srcOrd="0" destOrd="0" presId="urn:microsoft.com/office/officeart/2005/8/layout/radial5"/>
    <dgm:cxn modelId="{DDD641C9-85C1-4639-9D1E-AB2F55BDF98C}" srcId="{F711C6A8-0E7B-4F6E-B722-9B1441D7C96F}" destId="{70FA2041-E08F-4449-B0D1-4B96B4DAB1FB}" srcOrd="0" destOrd="0" parTransId="{78A4B446-46EF-43E3-B9A7-E085AB0B666B}" sibTransId="{8A8A21F5-074A-45EE-B15D-8110874446C8}"/>
    <dgm:cxn modelId="{473191CE-FD10-4C8D-98CA-800550E82A89}" type="presOf" srcId="{92D55DC3-3512-417D-A3D0-437522642A05}" destId="{B29080C3-32B8-45B4-90E7-5562AC9EE690}" srcOrd="1" destOrd="0" presId="urn:microsoft.com/office/officeart/2005/8/layout/radial5"/>
    <dgm:cxn modelId="{D2B683CF-CD77-424B-954A-AB29DEC59389}" type="presOf" srcId="{78A4B446-46EF-43E3-B9A7-E085AB0B666B}" destId="{75AB8143-12A9-41BD-991A-ABE42A89A8B7}" srcOrd="0" destOrd="0" presId="urn:microsoft.com/office/officeart/2005/8/layout/radial5"/>
    <dgm:cxn modelId="{E353F8CF-B7DF-438D-911D-1B0136A580E9}" type="presOf" srcId="{F711C6A8-0E7B-4F6E-B722-9B1441D7C96F}" destId="{6E3A074D-34BE-41FD-8486-18C0C6F3DA9D}" srcOrd="0" destOrd="0" presId="urn:microsoft.com/office/officeart/2005/8/layout/radial5"/>
    <dgm:cxn modelId="{290BE4D7-1C72-4D82-9D32-444214E9E75A}" type="presOf" srcId="{3F255E41-050F-49AA-A379-BB7C5AF17E30}" destId="{215EB7CC-5FDD-4F5A-8F70-2D304971A354}" srcOrd="0" destOrd="0" presId="urn:microsoft.com/office/officeart/2005/8/layout/radial5"/>
    <dgm:cxn modelId="{D461D5E7-8C6F-4ED5-A514-CC2E6A446AC4}" type="presOf" srcId="{61F6E9C4-7470-423B-B17B-F76383019BF9}" destId="{961330B6-FE04-4E37-80FD-2A205F2BDDD0}" srcOrd="0" destOrd="0" presId="urn:microsoft.com/office/officeart/2005/8/layout/radial5"/>
    <dgm:cxn modelId="{DE18A6F4-3D8B-46CF-BBA8-56FAC98E4422}" srcId="{B83CB3E5-1568-4719-B55B-E7B20C88317F}" destId="{F711C6A8-0E7B-4F6E-B722-9B1441D7C96F}" srcOrd="0" destOrd="0" parTransId="{4378CB77-619E-47A4-98AB-14FC79172215}" sibTransId="{B63A2BCE-9B60-4D66-8EC0-C04000A6BE9B}"/>
    <dgm:cxn modelId="{DECD564E-91B3-4430-8AA3-3F3BA1D3EB44}" type="presParOf" srcId="{86393231-CE70-4B0C-B413-9C1230D9D8C1}" destId="{6E3A074D-34BE-41FD-8486-18C0C6F3DA9D}" srcOrd="0" destOrd="0" presId="urn:microsoft.com/office/officeart/2005/8/layout/radial5"/>
    <dgm:cxn modelId="{80038A67-A485-4325-B46E-235FDFFDB30D}" type="presParOf" srcId="{86393231-CE70-4B0C-B413-9C1230D9D8C1}" destId="{75AB8143-12A9-41BD-991A-ABE42A89A8B7}" srcOrd="1" destOrd="0" presId="urn:microsoft.com/office/officeart/2005/8/layout/radial5"/>
    <dgm:cxn modelId="{0D1FB023-51D3-4AAE-A746-92F401A02BF2}" type="presParOf" srcId="{75AB8143-12A9-41BD-991A-ABE42A89A8B7}" destId="{5E279797-D675-43A2-98D6-AD99C20FF827}" srcOrd="0" destOrd="0" presId="urn:microsoft.com/office/officeart/2005/8/layout/radial5"/>
    <dgm:cxn modelId="{AADCB8C2-55B1-4ECC-9AD4-665861C6C783}" type="presParOf" srcId="{86393231-CE70-4B0C-B413-9C1230D9D8C1}" destId="{4BB831CB-9886-49DA-9C54-308AB6E51672}" srcOrd="2" destOrd="0" presId="urn:microsoft.com/office/officeart/2005/8/layout/radial5"/>
    <dgm:cxn modelId="{AE0F67D3-74AD-4F29-8304-42B832F76EF0}" type="presParOf" srcId="{86393231-CE70-4B0C-B413-9C1230D9D8C1}" destId="{FE06678C-B6FE-4230-BD46-1D99E7F57AD8}" srcOrd="3" destOrd="0" presId="urn:microsoft.com/office/officeart/2005/8/layout/radial5"/>
    <dgm:cxn modelId="{DBFCFD2D-3BA2-4462-BD70-2EF4C6D38042}" type="presParOf" srcId="{FE06678C-B6FE-4230-BD46-1D99E7F57AD8}" destId="{B29080C3-32B8-45B4-90E7-5562AC9EE690}" srcOrd="0" destOrd="0" presId="urn:microsoft.com/office/officeart/2005/8/layout/radial5"/>
    <dgm:cxn modelId="{052F092B-9212-48E7-80DE-9E8CA6210F40}" type="presParOf" srcId="{86393231-CE70-4B0C-B413-9C1230D9D8C1}" destId="{50236203-1100-4604-93D9-D2CF0DB16A88}" srcOrd="4" destOrd="0" presId="urn:microsoft.com/office/officeart/2005/8/layout/radial5"/>
    <dgm:cxn modelId="{1B18E989-96CE-4BE7-9908-D780796CF6ED}" type="presParOf" srcId="{86393231-CE70-4B0C-B413-9C1230D9D8C1}" destId="{E4A25A04-7D23-44F9-8371-B0DFE32D4606}" srcOrd="5" destOrd="0" presId="urn:microsoft.com/office/officeart/2005/8/layout/radial5"/>
    <dgm:cxn modelId="{801C3A19-ACF2-418B-A481-86FAE5E31ACE}" type="presParOf" srcId="{E4A25A04-7D23-44F9-8371-B0DFE32D4606}" destId="{EE65313D-8360-48AB-BE86-633A66403542}" srcOrd="0" destOrd="0" presId="urn:microsoft.com/office/officeart/2005/8/layout/radial5"/>
    <dgm:cxn modelId="{22C8F65F-F247-42E2-B159-5B3E32864AD5}" type="presParOf" srcId="{86393231-CE70-4B0C-B413-9C1230D9D8C1}" destId="{E5782C38-3B15-4DDA-BBB2-D2AA90BC5881}" srcOrd="6" destOrd="0" presId="urn:microsoft.com/office/officeart/2005/8/layout/radial5"/>
    <dgm:cxn modelId="{F1B8EB64-5218-4532-82E8-46DA8FA9E876}" type="presParOf" srcId="{86393231-CE70-4B0C-B413-9C1230D9D8C1}" destId="{3519311C-3AAC-40C5-A107-27FF2A9B9731}" srcOrd="7" destOrd="0" presId="urn:microsoft.com/office/officeart/2005/8/layout/radial5"/>
    <dgm:cxn modelId="{6FEC6A04-4C64-4250-AB8C-BC0EB695986B}" type="presParOf" srcId="{3519311C-3AAC-40C5-A107-27FF2A9B9731}" destId="{32819597-5290-4916-9B84-E0B548E76AB8}" srcOrd="0" destOrd="0" presId="urn:microsoft.com/office/officeart/2005/8/layout/radial5"/>
    <dgm:cxn modelId="{265896A2-B3F0-49D4-8546-5D3C2F3B903E}" type="presParOf" srcId="{86393231-CE70-4B0C-B413-9C1230D9D8C1}" destId="{92E88ECB-BB82-4596-9216-C6FCD97FAF8F}" srcOrd="8" destOrd="0" presId="urn:microsoft.com/office/officeart/2005/8/layout/radial5"/>
    <dgm:cxn modelId="{A9DA93C7-F4E4-4152-AA77-519280DDBDE6}" type="presParOf" srcId="{86393231-CE70-4B0C-B413-9C1230D9D8C1}" destId="{215EB7CC-5FDD-4F5A-8F70-2D304971A354}" srcOrd="9" destOrd="0" presId="urn:microsoft.com/office/officeart/2005/8/layout/radial5"/>
    <dgm:cxn modelId="{91FAEE56-CF4C-4C52-A739-402E3B00567F}" type="presParOf" srcId="{215EB7CC-5FDD-4F5A-8F70-2D304971A354}" destId="{98C15418-9F3B-45BA-AC92-9026E3EA659C}" srcOrd="0" destOrd="0" presId="urn:microsoft.com/office/officeart/2005/8/layout/radial5"/>
    <dgm:cxn modelId="{0B145060-AEEB-445A-85D4-3772BD911940}" type="presParOf" srcId="{86393231-CE70-4B0C-B413-9C1230D9D8C1}" destId="{961330B6-FE04-4E37-80FD-2A205F2BDDD0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C40680F-BED6-4A9E-BBD6-293A06553903}">
      <dsp:nvSpPr>
        <dsp:cNvPr id="0" name=""/>
        <dsp:cNvSpPr/>
      </dsp:nvSpPr>
      <dsp:spPr>
        <a:xfrm>
          <a:off x="2270080" y="1244701"/>
          <a:ext cx="946239" cy="9462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Porter's Five Forces Model</a:t>
          </a:r>
        </a:p>
      </dsp:txBody>
      <dsp:txXfrm>
        <a:off x="2408653" y="1383274"/>
        <a:ext cx="669093" cy="669093"/>
      </dsp:txXfrm>
    </dsp:sp>
    <dsp:sp modelId="{0B6ADE4A-2DBD-4635-80A6-1C93AF12CAAB}">
      <dsp:nvSpPr>
        <dsp:cNvPr id="0" name=""/>
        <dsp:cNvSpPr/>
      </dsp:nvSpPr>
      <dsp:spPr>
        <a:xfrm rot="16202830">
          <a:off x="2645536" y="1131045"/>
          <a:ext cx="196266" cy="31044"/>
        </a:xfrm>
        <a:custGeom>
          <a:avLst/>
          <a:gdLst/>
          <a:ahLst/>
          <a:cxnLst/>
          <a:rect l="0" t="0" r="0" b="0"/>
          <a:pathLst>
            <a:path>
              <a:moveTo>
                <a:pt x="0" y="15522"/>
              </a:moveTo>
              <a:lnTo>
                <a:pt x="196266" y="1552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738763" y="1141661"/>
        <a:ext cx="9813" cy="9813"/>
      </dsp:txXfrm>
    </dsp:sp>
    <dsp:sp modelId="{923D5BDD-54EB-4962-9CEB-72ACEBE52C5D}">
      <dsp:nvSpPr>
        <dsp:cNvPr id="0" name=""/>
        <dsp:cNvSpPr/>
      </dsp:nvSpPr>
      <dsp:spPr>
        <a:xfrm>
          <a:off x="2271020" y="102195"/>
          <a:ext cx="946239" cy="9462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Threat of New Entrants</a:t>
          </a:r>
        </a:p>
      </dsp:txBody>
      <dsp:txXfrm>
        <a:off x="2409593" y="240768"/>
        <a:ext cx="669093" cy="669093"/>
      </dsp:txXfrm>
    </dsp:sp>
    <dsp:sp modelId="{1DBF8EC4-A4F6-4628-9440-C5D6CFA97C95}">
      <dsp:nvSpPr>
        <dsp:cNvPr id="0" name=""/>
        <dsp:cNvSpPr/>
      </dsp:nvSpPr>
      <dsp:spPr>
        <a:xfrm rot="20049984">
          <a:off x="3151452" y="1419456"/>
          <a:ext cx="351922" cy="31044"/>
        </a:xfrm>
        <a:custGeom>
          <a:avLst/>
          <a:gdLst/>
          <a:ahLst/>
          <a:cxnLst/>
          <a:rect l="0" t="0" r="0" b="0"/>
          <a:pathLst>
            <a:path>
              <a:moveTo>
                <a:pt x="0" y="15522"/>
              </a:moveTo>
              <a:lnTo>
                <a:pt x="351922" y="1552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318616" y="1426180"/>
        <a:ext cx="17596" cy="17596"/>
      </dsp:txXfrm>
    </dsp:sp>
    <dsp:sp modelId="{309DD9FA-276A-4782-A299-C72299979D54}">
      <dsp:nvSpPr>
        <dsp:cNvPr id="0" name=""/>
        <dsp:cNvSpPr/>
      </dsp:nvSpPr>
      <dsp:spPr>
        <a:xfrm>
          <a:off x="3438508" y="679015"/>
          <a:ext cx="946239" cy="9462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Threat of Substitutes</a:t>
          </a:r>
        </a:p>
      </dsp:txBody>
      <dsp:txXfrm>
        <a:off x="3577081" y="817588"/>
        <a:ext cx="669093" cy="669093"/>
      </dsp:txXfrm>
    </dsp:sp>
    <dsp:sp modelId="{2C3E0DF1-878E-4169-9B69-00E7AB5AB559}">
      <dsp:nvSpPr>
        <dsp:cNvPr id="0" name=""/>
        <dsp:cNvSpPr/>
      </dsp:nvSpPr>
      <dsp:spPr>
        <a:xfrm rot="2684534">
          <a:off x="3045512" y="2117303"/>
          <a:ext cx="232886" cy="31044"/>
        </a:xfrm>
        <a:custGeom>
          <a:avLst/>
          <a:gdLst/>
          <a:ahLst/>
          <a:cxnLst/>
          <a:rect l="0" t="0" r="0" b="0"/>
          <a:pathLst>
            <a:path>
              <a:moveTo>
                <a:pt x="0" y="15522"/>
              </a:moveTo>
              <a:lnTo>
                <a:pt x="232886" y="1552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156133" y="2127003"/>
        <a:ext cx="11644" cy="11644"/>
      </dsp:txXfrm>
    </dsp:sp>
    <dsp:sp modelId="{B2B12372-839E-49C5-B3F8-59338DA85975}">
      <dsp:nvSpPr>
        <dsp:cNvPr id="0" name=""/>
        <dsp:cNvSpPr/>
      </dsp:nvSpPr>
      <dsp:spPr>
        <a:xfrm>
          <a:off x="3107590" y="2074710"/>
          <a:ext cx="946239" cy="9462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Industry Rivalry</a:t>
          </a:r>
        </a:p>
      </dsp:txBody>
      <dsp:txXfrm>
        <a:off x="3246163" y="2213283"/>
        <a:ext cx="669093" cy="669093"/>
      </dsp:txXfrm>
    </dsp:sp>
    <dsp:sp modelId="{53DF077B-8F40-470A-9190-7000C2776BDF}">
      <dsp:nvSpPr>
        <dsp:cNvPr id="0" name=""/>
        <dsp:cNvSpPr/>
      </dsp:nvSpPr>
      <dsp:spPr>
        <a:xfrm rot="8045978">
          <a:off x="2265157" y="2105067"/>
          <a:ext cx="175474" cy="31044"/>
        </a:xfrm>
        <a:custGeom>
          <a:avLst/>
          <a:gdLst/>
          <a:ahLst/>
          <a:cxnLst/>
          <a:rect l="0" t="0" r="0" b="0"/>
          <a:pathLst>
            <a:path>
              <a:moveTo>
                <a:pt x="0" y="15522"/>
              </a:moveTo>
              <a:lnTo>
                <a:pt x="175474" y="1552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348507" y="2116203"/>
        <a:ext cx="8773" cy="8773"/>
      </dsp:txXfrm>
    </dsp:sp>
    <dsp:sp modelId="{42F2D539-F3C2-44A3-8683-14091AFAEF63}">
      <dsp:nvSpPr>
        <dsp:cNvPr id="0" name=""/>
        <dsp:cNvSpPr/>
      </dsp:nvSpPr>
      <dsp:spPr>
        <a:xfrm>
          <a:off x="1489469" y="2050238"/>
          <a:ext cx="946239" cy="9462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Bargaing Power of Buyers</a:t>
          </a:r>
        </a:p>
      </dsp:txBody>
      <dsp:txXfrm>
        <a:off x="1628042" y="2188811"/>
        <a:ext cx="669093" cy="669093"/>
      </dsp:txXfrm>
    </dsp:sp>
    <dsp:sp modelId="{300831B4-F3F5-45BD-BA2E-73AAE0D82B32}">
      <dsp:nvSpPr>
        <dsp:cNvPr id="0" name=""/>
        <dsp:cNvSpPr/>
      </dsp:nvSpPr>
      <dsp:spPr>
        <a:xfrm rot="12269383">
          <a:off x="2066965" y="1452857"/>
          <a:ext cx="257250" cy="31044"/>
        </a:xfrm>
        <a:custGeom>
          <a:avLst/>
          <a:gdLst/>
          <a:ahLst/>
          <a:cxnLst/>
          <a:rect l="0" t="0" r="0" b="0"/>
          <a:pathLst>
            <a:path>
              <a:moveTo>
                <a:pt x="0" y="15522"/>
              </a:moveTo>
              <a:lnTo>
                <a:pt x="257250" y="1552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189159" y="1461948"/>
        <a:ext cx="12862" cy="12862"/>
      </dsp:txXfrm>
    </dsp:sp>
    <dsp:sp modelId="{FB9F61CE-E436-40DD-ADAE-35E4F583DA22}">
      <dsp:nvSpPr>
        <dsp:cNvPr id="0" name=""/>
        <dsp:cNvSpPr/>
      </dsp:nvSpPr>
      <dsp:spPr>
        <a:xfrm>
          <a:off x="1174861" y="745818"/>
          <a:ext cx="946239" cy="9462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Bargaining Power of Suppliers</a:t>
          </a:r>
        </a:p>
      </dsp:txBody>
      <dsp:txXfrm>
        <a:off x="1313434" y="884391"/>
        <a:ext cx="669093" cy="66909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3A074D-34BE-41FD-8486-18C0C6F3DA9D}">
      <dsp:nvSpPr>
        <dsp:cNvPr id="0" name=""/>
        <dsp:cNvSpPr/>
      </dsp:nvSpPr>
      <dsp:spPr>
        <a:xfrm>
          <a:off x="2290464" y="1268410"/>
          <a:ext cx="905470" cy="9054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Segmentation </a:t>
          </a:r>
        </a:p>
      </dsp:txBody>
      <dsp:txXfrm>
        <a:off x="2423067" y="1401013"/>
        <a:ext cx="640264" cy="640264"/>
      </dsp:txXfrm>
    </dsp:sp>
    <dsp:sp modelId="{75AB8143-12A9-41BD-991A-ABE42A89A8B7}">
      <dsp:nvSpPr>
        <dsp:cNvPr id="0" name=""/>
        <dsp:cNvSpPr/>
      </dsp:nvSpPr>
      <dsp:spPr>
        <a:xfrm rot="16200000">
          <a:off x="2647512" y="939354"/>
          <a:ext cx="191374" cy="3078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2676218" y="1029632"/>
        <a:ext cx="133962" cy="184715"/>
      </dsp:txXfrm>
    </dsp:sp>
    <dsp:sp modelId="{4BB831CB-9886-49DA-9C54-308AB6E51672}">
      <dsp:nvSpPr>
        <dsp:cNvPr id="0" name=""/>
        <dsp:cNvSpPr/>
      </dsp:nvSpPr>
      <dsp:spPr>
        <a:xfrm>
          <a:off x="2290464" y="1855"/>
          <a:ext cx="905470" cy="9054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Geography</a:t>
          </a:r>
        </a:p>
      </dsp:txBody>
      <dsp:txXfrm>
        <a:off x="2423067" y="134458"/>
        <a:ext cx="640264" cy="640264"/>
      </dsp:txXfrm>
    </dsp:sp>
    <dsp:sp modelId="{FE06678C-B6FE-4230-BD46-1D99E7F57AD8}">
      <dsp:nvSpPr>
        <dsp:cNvPr id="0" name=""/>
        <dsp:cNvSpPr/>
      </dsp:nvSpPr>
      <dsp:spPr>
        <a:xfrm rot="20520000">
          <a:off x="3244644" y="1373195"/>
          <a:ext cx="191374" cy="3078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3246049" y="1443638"/>
        <a:ext cx="133962" cy="184715"/>
      </dsp:txXfrm>
    </dsp:sp>
    <dsp:sp modelId="{50236203-1100-4604-93D9-D2CF0DB16A88}">
      <dsp:nvSpPr>
        <dsp:cNvPr id="0" name=""/>
        <dsp:cNvSpPr/>
      </dsp:nvSpPr>
      <dsp:spPr>
        <a:xfrm>
          <a:off x="3495030" y="877023"/>
          <a:ext cx="905470" cy="9054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Demograhics</a:t>
          </a:r>
        </a:p>
      </dsp:txBody>
      <dsp:txXfrm>
        <a:off x="3627633" y="1009626"/>
        <a:ext cx="640264" cy="640264"/>
      </dsp:txXfrm>
    </dsp:sp>
    <dsp:sp modelId="{E4A25A04-7D23-44F9-8371-B0DFE32D4606}">
      <dsp:nvSpPr>
        <dsp:cNvPr id="0" name=""/>
        <dsp:cNvSpPr/>
      </dsp:nvSpPr>
      <dsp:spPr>
        <a:xfrm rot="3240000">
          <a:off x="3016560" y="2075165"/>
          <a:ext cx="191374" cy="3078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>
        <a:off x="3028393" y="2113513"/>
        <a:ext cx="133962" cy="184715"/>
      </dsp:txXfrm>
    </dsp:sp>
    <dsp:sp modelId="{E5782C38-3B15-4DDA-BBB2-D2AA90BC5881}">
      <dsp:nvSpPr>
        <dsp:cNvPr id="0" name=""/>
        <dsp:cNvSpPr/>
      </dsp:nvSpPr>
      <dsp:spPr>
        <a:xfrm>
          <a:off x="3034927" y="2293074"/>
          <a:ext cx="905470" cy="9054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Commitment Levels</a:t>
          </a:r>
        </a:p>
      </dsp:txBody>
      <dsp:txXfrm>
        <a:off x="3167530" y="2425677"/>
        <a:ext cx="640264" cy="640264"/>
      </dsp:txXfrm>
    </dsp:sp>
    <dsp:sp modelId="{3519311C-3AAC-40C5-A107-27FF2A9B9731}">
      <dsp:nvSpPr>
        <dsp:cNvPr id="0" name=""/>
        <dsp:cNvSpPr/>
      </dsp:nvSpPr>
      <dsp:spPr>
        <a:xfrm rot="7560000">
          <a:off x="2278465" y="2075165"/>
          <a:ext cx="191374" cy="3078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2324044" y="2113513"/>
        <a:ext cx="133962" cy="184715"/>
      </dsp:txXfrm>
    </dsp:sp>
    <dsp:sp modelId="{92E88ECB-BB82-4596-9216-C6FCD97FAF8F}">
      <dsp:nvSpPr>
        <dsp:cNvPr id="0" name=""/>
        <dsp:cNvSpPr/>
      </dsp:nvSpPr>
      <dsp:spPr>
        <a:xfrm>
          <a:off x="1546002" y="2293074"/>
          <a:ext cx="905470" cy="9054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Psychographics</a:t>
          </a:r>
        </a:p>
      </dsp:txBody>
      <dsp:txXfrm>
        <a:off x="1678605" y="2425677"/>
        <a:ext cx="640264" cy="640264"/>
      </dsp:txXfrm>
    </dsp:sp>
    <dsp:sp modelId="{215EB7CC-5FDD-4F5A-8F70-2D304971A354}">
      <dsp:nvSpPr>
        <dsp:cNvPr id="0" name=""/>
        <dsp:cNvSpPr/>
      </dsp:nvSpPr>
      <dsp:spPr>
        <a:xfrm rot="11880000">
          <a:off x="2050381" y="1373195"/>
          <a:ext cx="191374" cy="3078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300" kern="1200"/>
        </a:p>
      </dsp:txBody>
      <dsp:txXfrm rot="10800000">
        <a:off x="2106388" y="1443638"/>
        <a:ext cx="133962" cy="184715"/>
      </dsp:txXfrm>
    </dsp:sp>
    <dsp:sp modelId="{961330B6-FE04-4E37-80FD-2A205F2BDDD0}">
      <dsp:nvSpPr>
        <dsp:cNvPr id="0" name=""/>
        <dsp:cNvSpPr/>
      </dsp:nvSpPr>
      <dsp:spPr>
        <a:xfrm>
          <a:off x="1085899" y="877023"/>
          <a:ext cx="905470" cy="9054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Lifestyls</a:t>
          </a:r>
          <a:r>
            <a:rPr lang="en-GB" sz="800" kern="1200"/>
            <a:t> </a:t>
          </a:r>
        </a:p>
      </dsp:txBody>
      <dsp:txXfrm>
        <a:off x="1218502" y="1009626"/>
        <a:ext cx="640264" cy="6402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B5F2E-D00D-49BF-8745-FD50EF79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12</Pages>
  <Words>2104</Words>
  <Characters>11996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</dc:creator>
  <cp:keywords/>
  <dc:description/>
  <cp:lastModifiedBy>Sabrina Belcianu</cp:lastModifiedBy>
  <cp:revision>1278</cp:revision>
  <dcterms:created xsi:type="dcterms:W3CDTF">2021-11-10T12:42:00Z</dcterms:created>
  <dcterms:modified xsi:type="dcterms:W3CDTF">2021-12-19T20:49:00Z</dcterms:modified>
</cp:coreProperties>
</file>