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038355" w14:textId="70F00E38" w:rsidR="00E407E8" w:rsidRDefault="51529915" w:rsidP="4B235652">
      <w:pPr>
        <w:spacing w:line="360" w:lineRule="auto"/>
      </w:pPr>
      <w:bookmarkStart w:id="0" w:name="_GoBack"/>
      <w:bookmarkEnd w:id="0"/>
      <w:r>
        <w:t xml:space="preserve">                                                                                                                                                                        </w:t>
      </w:r>
    </w:p>
    <w:p w14:paraId="2BF02413" w14:textId="06C0468F" w:rsidR="00E407E8" w:rsidRDefault="51529915" w:rsidP="4B235652">
      <w:pPr>
        <w:spacing w:line="360" w:lineRule="auto"/>
      </w:pPr>
      <w:r w:rsidRPr="4B235652">
        <w:rPr>
          <w:rFonts w:ascii="Calibri" w:eastAsia="Calibri" w:hAnsi="Calibri" w:cs="Calibri"/>
          <w:b/>
          <w:bCs/>
          <w:sz w:val="48"/>
          <w:szCs w:val="48"/>
          <w:lang w:val="en-US"/>
        </w:rPr>
        <w:t>Report on Hospitality Industry</w:t>
      </w:r>
    </w:p>
    <w:p w14:paraId="5244ED81" w14:textId="58761BA8" w:rsidR="00E407E8" w:rsidRDefault="51529915" w:rsidP="4B235652">
      <w:pPr>
        <w:spacing w:line="257" w:lineRule="auto"/>
      </w:pPr>
      <w:r w:rsidRPr="4B235652">
        <w:rPr>
          <w:rFonts w:ascii="Calibri" w:eastAsia="Calibri" w:hAnsi="Calibri" w:cs="Calibri"/>
          <w:b/>
          <w:bCs/>
          <w:sz w:val="40"/>
          <w:szCs w:val="40"/>
          <w:lang w:val="en-US"/>
        </w:rPr>
        <w:t>Hotel standards, reputation management, building and retaining customer loyalty</w:t>
      </w:r>
    </w:p>
    <w:p w14:paraId="3E04203E" w14:textId="205C133F" w:rsidR="00E407E8" w:rsidRDefault="51529915" w:rsidP="4B235652">
      <w:pPr>
        <w:spacing w:line="257" w:lineRule="auto"/>
        <w:jc w:val="center"/>
      </w:pPr>
      <w:r w:rsidRPr="4B235652">
        <w:rPr>
          <w:rFonts w:ascii="Calibri" w:eastAsia="Calibri" w:hAnsi="Calibri" w:cs="Calibri"/>
          <w:b/>
          <w:bCs/>
          <w:sz w:val="40"/>
          <w:szCs w:val="40"/>
          <w:lang w:val="en-US"/>
        </w:rPr>
        <w:t xml:space="preserve">  </w:t>
      </w:r>
    </w:p>
    <w:p w14:paraId="54D9AE92" w14:textId="3D07F127" w:rsidR="00E407E8" w:rsidRDefault="00E407E8" w:rsidP="4B235652">
      <w:pPr>
        <w:spacing w:line="257" w:lineRule="auto"/>
        <w:jc w:val="center"/>
        <w:rPr>
          <w:rFonts w:ascii="Calibri" w:eastAsia="Calibri" w:hAnsi="Calibri" w:cs="Calibri"/>
          <w:b/>
          <w:bCs/>
          <w:sz w:val="40"/>
          <w:szCs w:val="40"/>
          <w:lang w:val="en-US"/>
        </w:rPr>
      </w:pPr>
    </w:p>
    <w:p w14:paraId="74C5E319" w14:textId="09ACCE15" w:rsidR="00E407E8" w:rsidRDefault="00E407E8" w:rsidP="4B235652">
      <w:pPr>
        <w:spacing w:line="257" w:lineRule="auto"/>
        <w:jc w:val="center"/>
        <w:rPr>
          <w:rFonts w:ascii="Calibri" w:eastAsia="Calibri" w:hAnsi="Calibri" w:cs="Calibri"/>
          <w:b/>
          <w:bCs/>
          <w:sz w:val="40"/>
          <w:szCs w:val="40"/>
          <w:lang w:val="en-US"/>
        </w:rPr>
      </w:pPr>
    </w:p>
    <w:p w14:paraId="261A8B9D" w14:textId="1EBA135B" w:rsidR="00E407E8" w:rsidRDefault="51529915" w:rsidP="4B235652">
      <w:pPr>
        <w:spacing w:line="257" w:lineRule="auto"/>
      </w:pPr>
      <w:r w:rsidRPr="4B235652">
        <w:rPr>
          <w:rFonts w:ascii="Calibri" w:eastAsia="Calibri" w:hAnsi="Calibri" w:cs="Calibri"/>
          <w:b/>
          <w:bCs/>
          <w:sz w:val="40"/>
          <w:szCs w:val="40"/>
          <w:lang w:val="en-US"/>
        </w:rPr>
        <w:t xml:space="preserve"> Student Name: </w:t>
      </w:r>
      <w:proofErr w:type="spellStart"/>
      <w:r w:rsidRPr="4B235652">
        <w:rPr>
          <w:rFonts w:ascii="Calibri" w:eastAsia="Calibri" w:hAnsi="Calibri" w:cs="Calibri"/>
          <w:b/>
          <w:bCs/>
          <w:sz w:val="40"/>
          <w:szCs w:val="40"/>
          <w:lang w:val="en-US"/>
        </w:rPr>
        <w:t>Sharmin</w:t>
      </w:r>
      <w:proofErr w:type="spellEnd"/>
      <w:r w:rsidRPr="4B235652">
        <w:rPr>
          <w:rFonts w:ascii="Calibri" w:eastAsia="Calibri" w:hAnsi="Calibri" w:cs="Calibri"/>
          <w:b/>
          <w:bCs/>
          <w:sz w:val="40"/>
          <w:szCs w:val="40"/>
          <w:lang w:val="en-US"/>
        </w:rPr>
        <w:t xml:space="preserve"> </w:t>
      </w:r>
      <w:proofErr w:type="spellStart"/>
      <w:r w:rsidRPr="4B235652">
        <w:rPr>
          <w:rFonts w:ascii="Calibri" w:eastAsia="Calibri" w:hAnsi="Calibri" w:cs="Calibri"/>
          <w:b/>
          <w:bCs/>
          <w:sz w:val="40"/>
          <w:szCs w:val="40"/>
          <w:lang w:val="en-US"/>
        </w:rPr>
        <w:t>Akter</w:t>
      </w:r>
      <w:proofErr w:type="spellEnd"/>
      <w:r w:rsidRPr="4B235652">
        <w:rPr>
          <w:rFonts w:ascii="Calibri" w:eastAsia="Calibri" w:hAnsi="Calibri" w:cs="Calibri"/>
          <w:b/>
          <w:bCs/>
          <w:sz w:val="40"/>
          <w:szCs w:val="40"/>
          <w:lang w:val="en-US"/>
        </w:rPr>
        <w:t xml:space="preserve"> </w:t>
      </w:r>
      <w:proofErr w:type="spellStart"/>
      <w:r w:rsidRPr="4B235652">
        <w:rPr>
          <w:rFonts w:ascii="Calibri" w:eastAsia="Calibri" w:hAnsi="Calibri" w:cs="Calibri"/>
          <w:b/>
          <w:bCs/>
          <w:sz w:val="40"/>
          <w:szCs w:val="40"/>
          <w:lang w:val="en-US"/>
        </w:rPr>
        <w:t>Miah</w:t>
      </w:r>
      <w:proofErr w:type="spellEnd"/>
      <w:r w:rsidRPr="4B235652">
        <w:rPr>
          <w:rFonts w:ascii="Calibri" w:eastAsia="Calibri" w:hAnsi="Calibri" w:cs="Calibri"/>
          <w:b/>
          <w:bCs/>
          <w:sz w:val="40"/>
          <w:szCs w:val="40"/>
          <w:lang w:val="en-US"/>
        </w:rPr>
        <w:t xml:space="preserve"> </w:t>
      </w:r>
    </w:p>
    <w:p w14:paraId="70F7D85D" w14:textId="05BEF2EE" w:rsidR="00E407E8" w:rsidRDefault="51529915" w:rsidP="4B235652">
      <w:pPr>
        <w:spacing w:line="257" w:lineRule="auto"/>
      </w:pPr>
      <w:r w:rsidRPr="4B235652">
        <w:rPr>
          <w:rFonts w:ascii="Calibri" w:eastAsia="Calibri" w:hAnsi="Calibri" w:cs="Calibri"/>
          <w:b/>
          <w:bCs/>
          <w:sz w:val="40"/>
          <w:szCs w:val="40"/>
          <w:lang w:val="en-US"/>
        </w:rPr>
        <w:t xml:space="preserve"> Module name: Hospitality and guest service (BMIH4003)</w:t>
      </w:r>
    </w:p>
    <w:p w14:paraId="0D986BAF" w14:textId="03BA279B" w:rsidR="00E407E8" w:rsidRDefault="51529915" w:rsidP="4B235652">
      <w:pPr>
        <w:spacing w:line="257" w:lineRule="auto"/>
        <w:rPr>
          <w:rFonts w:ascii="Calibri" w:eastAsia="Calibri" w:hAnsi="Calibri" w:cs="Calibri"/>
          <w:b/>
          <w:bCs/>
          <w:sz w:val="40"/>
          <w:szCs w:val="40"/>
          <w:lang w:val="en-US"/>
        </w:rPr>
      </w:pPr>
      <w:r w:rsidRPr="4B235652">
        <w:rPr>
          <w:rFonts w:ascii="Calibri" w:eastAsia="Calibri" w:hAnsi="Calibri" w:cs="Calibri"/>
          <w:b/>
          <w:bCs/>
          <w:sz w:val="40"/>
          <w:szCs w:val="40"/>
          <w:lang w:val="en-US"/>
        </w:rPr>
        <w:t xml:space="preserve"> Name of lecturer: Lisa Marie </w:t>
      </w:r>
      <w:proofErr w:type="spellStart"/>
      <w:r w:rsidRPr="4B235652">
        <w:rPr>
          <w:rFonts w:ascii="Calibri" w:eastAsia="Calibri" w:hAnsi="Calibri" w:cs="Calibri"/>
          <w:b/>
          <w:bCs/>
          <w:sz w:val="40"/>
          <w:szCs w:val="40"/>
          <w:lang w:val="en-US"/>
        </w:rPr>
        <w:t>Bassler</w:t>
      </w:r>
      <w:proofErr w:type="spellEnd"/>
    </w:p>
    <w:p w14:paraId="3EFA2F6B" w14:textId="28644094" w:rsidR="00E407E8" w:rsidRDefault="51529915" w:rsidP="4B235652">
      <w:pPr>
        <w:spacing w:line="257" w:lineRule="auto"/>
        <w:rPr>
          <w:rFonts w:ascii="Calibri" w:eastAsia="Calibri" w:hAnsi="Calibri" w:cs="Calibri"/>
          <w:b/>
          <w:bCs/>
          <w:sz w:val="40"/>
          <w:szCs w:val="40"/>
          <w:lang w:val="en-US"/>
        </w:rPr>
      </w:pPr>
      <w:r w:rsidRPr="4B235652">
        <w:rPr>
          <w:rFonts w:ascii="Calibri" w:eastAsia="Calibri" w:hAnsi="Calibri" w:cs="Calibri"/>
          <w:b/>
          <w:bCs/>
          <w:sz w:val="40"/>
          <w:szCs w:val="40"/>
          <w:lang w:val="en-US"/>
        </w:rPr>
        <w:t>Word count: 15</w:t>
      </w:r>
      <w:r w:rsidR="433FEC45" w:rsidRPr="4B235652">
        <w:rPr>
          <w:rFonts w:ascii="Calibri" w:eastAsia="Calibri" w:hAnsi="Calibri" w:cs="Calibri"/>
          <w:b/>
          <w:bCs/>
          <w:sz w:val="40"/>
          <w:szCs w:val="40"/>
          <w:lang w:val="en-US"/>
        </w:rPr>
        <w:t>67</w:t>
      </w:r>
    </w:p>
    <w:p w14:paraId="3C092EDA" w14:textId="352AE53E" w:rsidR="00E407E8" w:rsidRDefault="51529915" w:rsidP="4B235652">
      <w:pPr>
        <w:spacing w:line="257" w:lineRule="auto"/>
        <w:rPr>
          <w:rFonts w:ascii="Calibri" w:eastAsia="Calibri" w:hAnsi="Calibri" w:cs="Calibri"/>
          <w:b/>
          <w:bCs/>
          <w:sz w:val="40"/>
          <w:szCs w:val="40"/>
          <w:lang w:val="en-US"/>
        </w:rPr>
      </w:pPr>
      <w:r w:rsidRPr="4B235652">
        <w:rPr>
          <w:rFonts w:ascii="Calibri" w:eastAsia="Calibri" w:hAnsi="Calibri" w:cs="Calibri"/>
          <w:b/>
          <w:bCs/>
          <w:sz w:val="40"/>
          <w:szCs w:val="40"/>
          <w:lang w:val="en-US"/>
        </w:rPr>
        <w:t>Student number: 2209262</w:t>
      </w:r>
    </w:p>
    <w:p w14:paraId="0A37501D" w14:textId="65197118" w:rsidR="00E407E8" w:rsidRDefault="00E407E8" w:rsidP="4B235652">
      <w:pPr>
        <w:spacing w:line="360" w:lineRule="auto"/>
        <w:jc w:val="center"/>
      </w:pPr>
    </w:p>
    <w:p w14:paraId="5DAB6C7B" w14:textId="77777777" w:rsidR="00E407E8" w:rsidRDefault="00E407E8" w:rsidP="00E407E8">
      <w:pPr>
        <w:spacing w:line="360" w:lineRule="auto"/>
        <w:jc w:val="center"/>
      </w:pPr>
    </w:p>
    <w:p w14:paraId="6C9A3AE8" w14:textId="71EAB88E" w:rsidR="00E407E8" w:rsidRPr="00E407E8" w:rsidRDefault="00E407E8" w:rsidP="4B235652">
      <w:pPr>
        <w:spacing w:line="360" w:lineRule="auto"/>
        <w:jc w:val="center"/>
      </w:pPr>
    </w:p>
    <w:p w14:paraId="6A05A809" w14:textId="77777777" w:rsidR="00E407E8" w:rsidRDefault="00E407E8" w:rsidP="00E407E8">
      <w:pPr>
        <w:spacing w:line="360" w:lineRule="auto"/>
        <w:jc w:val="center"/>
      </w:pPr>
    </w:p>
    <w:p w14:paraId="5A39BBE3" w14:textId="77777777" w:rsidR="00E407E8" w:rsidRDefault="00E407E8" w:rsidP="00E407E8">
      <w:pPr>
        <w:spacing w:line="360" w:lineRule="auto"/>
        <w:jc w:val="center"/>
      </w:pPr>
    </w:p>
    <w:p w14:paraId="524E3E45" w14:textId="28FE4B0B" w:rsidR="00E407E8" w:rsidRDefault="00E407E8" w:rsidP="4B235652">
      <w:pPr>
        <w:spacing w:line="360" w:lineRule="auto"/>
        <w:jc w:val="center"/>
      </w:pPr>
    </w:p>
    <w:p w14:paraId="59ACFAF8" w14:textId="59E09F88" w:rsidR="4B235652" w:rsidRDefault="4B235652" w:rsidP="4B235652">
      <w:pPr>
        <w:spacing w:line="360" w:lineRule="auto"/>
        <w:jc w:val="center"/>
      </w:pPr>
    </w:p>
    <w:p w14:paraId="532C1849" w14:textId="64976EDB" w:rsidR="4B235652" w:rsidRDefault="4B235652" w:rsidP="4B235652">
      <w:pPr>
        <w:spacing w:line="360" w:lineRule="auto"/>
        <w:jc w:val="center"/>
      </w:pPr>
    </w:p>
    <w:p w14:paraId="3101716D" w14:textId="37FC5B60" w:rsidR="00E407E8" w:rsidRDefault="00E407E8" w:rsidP="00E407E8">
      <w:pPr>
        <w:spacing w:line="360" w:lineRule="auto"/>
        <w:jc w:val="center"/>
      </w:pPr>
    </w:p>
    <w:p w14:paraId="72A3D3EC" w14:textId="77777777" w:rsidR="00E845D9" w:rsidRPr="007B53BE" w:rsidRDefault="00E845D9" w:rsidP="00E407E8">
      <w:pPr>
        <w:spacing w:line="360" w:lineRule="auto"/>
        <w:jc w:val="center"/>
      </w:pPr>
      <w:r w:rsidRPr="007B53BE">
        <w:br w:type="page"/>
      </w:r>
    </w:p>
    <w:p w14:paraId="2664F4B3" w14:textId="77777777" w:rsidR="00E845D9" w:rsidRPr="007B53BE" w:rsidRDefault="00E845D9" w:rsidP="004C4806">
      <w:pPr>
        <w:spacing w:line="360" w:lineRule="auto"/>
        <w:rPr>
          <w:b/>
          <w:bCs/>
          <w:sz w:val="28"/>
        </w:rPr>
      </w:pPr>
      <w:r w:rsidRPr="007B53BE">
        <w:rPr>
          <w:b/>
          <w:bCs/>
          <w:sz w:val="28"/>
        </w:rPr>
        <w:lastRenderedPageBreak/>
        <w:t>Executive Summary</w:t>
      </w:r>
    </w:p>
    <w:p w14:paraId="5E4FD7DB" w14:textId="77777777" w:rsidR="00D878B1" w:rsidRPr="007B53BE" w:rsidRDefault="00D878B1" w:rsidP="004C4806">
      <w:pPr>
        <w:spacing w:line="360" w:lineRule="auto"/>
        <w:jc w:val="both"/>
      </w:pPr>
      <w:r>
        <w:t xml:space="preserve">In the global hotel industry, competition is severe owing to the abundance of hotels and variety of available hotel kinds. Hotel Chain, Hilton Worldwide, InterContinental Hotels Company (IHG), </w:t>
      </w:r>
      <w:proofErr w:type="spellStart"/>
      <w:r>
        <w:t>AccorHotels</w:t>
      </w:r>
      <w:proofErr w:type="spellEnd"/>
      <w:r>
        <w:t xml:space="preserve">, and Hyatt Hotels Corporation are among the world's most prominent hotel firms. These hotels provide accommodation, eating, and conference facilities to international </w:t>
      </w:r>
      <w:r w:rsidR="0046258F">
        <w:t>travellers</w:t>
      </w:r>
      <w:r>
        <w:t>. Prices, brand awareness, customer service, and eco-friendly activities are all competitive factors. Due to the fast rate of change in the hospitality industry and the proliferation of new entrants, it is essential for the leading players in the global hotel industry to anticipate and adapt to changing customer preferences and market conditions.</w:t>
      </w:r>
      <w:r w:rsidR="004C4806">
        <w:t xml:space="preserve"> Management of reviews of different sources are described in the report.</w:t>
      </w:r>
    </w:p>
    <w:p w14:paraId="4BCF8035" w14:textId="6223E2DD" w:rsidR="4B235652" w:rsidRDefault="4B235652" w:rsidP="4B235652">
      <w:pPr>
        <w:spacing w:line="360" w:lineRule="auto"/>
        <w:jc w:val="both"/>
      </w:pPr>
    </w:p>
    <w:p w14:paraId="484A528D" w14:textId="01749FEF" w:rsidR="4B235652" w:rsidRDefault="4B235652" w:rsidP="4B235652">
      <w:pPr>
        <w:spacing w:line="360" w:lineRule="auto"/>
        <w:jc w:val="both"/>
      </w:pPr>
    </w:p>
    <w:p w14:paraId="13C40EFA" w14:textId="07E75CDD" w:rsidR="4B235652" w:rsidRDefault="4B235652" w:rsidP="4B235652">
      <w:pPr>
        <w:spacing w:line="360" w:lineRule="auto"/>
        <w:jc w:val="both"/>
      </w:pPr>
    </w:p>
    <w:p w14:paraId="45C4057B" w14:textId="0CA83A7F" w:rsidR="4B235652" w:rsidRDefault="4B235652" w:rsidP="4B235652">
      <w:pPr>
        <w:spacing w:line="360" w:lineRule="auto"/>
        <w:jc w:val="both"/>
      </w:pPr>
    </w:p>
    <w:p w14:paraId="43016A90" w14:textId="6A5A8943" w:rsidR="4B235652" w:rsidRDefault="4B235652" w:rsidP="4B235652">
      <w:pPr>
        <w:spacing w:line="360" w:lineRule="auto"/>
        <w:jc w:val="both"/>
      </w:pPr>
    </w:p>
    <w:p w14:paraId="55B01F63" w14:textId="303F5B4C" w:rsidR="4B235652" w:rsidRDefault="4B235652" w:rsidP="4B235652">
      <w:pPr>
        <w:spacing w:line="360" w:lineRule="auto"/>
        <w:jc w:val="both"/>
      </w:pPr>
    </w:p>
    <w:p w14:paraId="41CB5654" w14:textId="50BAE894" w:rsidR="4B235652" w:rsidRDefault="4B235652" w:rsidP="4B235652">
      <w:pPr>
        <w:spacing w:line="360" w:lineRule="auto"/>
        <w:jc w:val="both"/>
      </w:pPr>
    </w:p>
    <w:p w14:paraId="4A5C5360" w14:textId="7A98A04F" w:rsidR="4B235652" w:rsidRDefault="4B235652" w:rsidP="4B235652">
      <w:pPr>
        <w:spacing w:line="360" w:lineRule="auto"/>
        <w:jc w:val="both"/>
      </w:pPr>
    </w:p>
    <w:p w14:paraId="0D0B940D" w14:textId="77777777" w:rsidR="00D878B1" w:rsidRPr="007B53BE" w:rsidRDefault="00D878B1" w:rsidP="004C4806">
      <w:pPr>
        <w:spacing w:line="360" w:lineRule="auto"/>
      </w:pPr>
      <w:r w:rsidRPr="007B53BE">
        <w:br w:type="page"/>
      </w:r>
    </w:p>
    <w:sdt>
      <w:sdtPr>
        <w:rPr>
          <w:rFonts w:asciiTheme="minorHAnsi" w:eastAsiaTheme="minorHAnsi" w:hAnsiTheme="minorHAnsi" w:cs="Vrinda"/>
          <w:color w:val="auto"/>
          <w:kern w:val="2"/>
          <w:sz w:val="22"/>
          <w:szCs w:val="28"/>
          <w:lang w:eastAsia="en-US"/>
          <w14:ligatures w14:val="standardContextual"/>
        </w:rPr>
        <w:id w:val="-1724524304"/>
        <w:docPartObj>
          <w:docPartGallery w:val="Table of Contents"/>
          <w:docPartUnique/>
        </w:docPartObj>
      </w:sdtPr>
      <w:sdtEndPr>
        <w:rPr>
          <w:b/>
          <w:bCs/>
        </w:rPr>
      </w:sdtEndPr>
      <w:sdtContent>
        <w:p w14:paraId="22E0FC93" w14:textId="77777777" w:rsidR="006F73E1" w:rsidRPr="007B53BE" w:rsidRDefault="006F73E1" w:rsidP="004C4806">
          <w:pPr>
            <w:pStyle w:val="TOCHeading"/>
            <w:spacing w:line="360" w:lineRule="auto"/>
          </w:pPr>
          <w:r w:rsidRPr="007B53BE">
            <w:t>Table of Contents</w:t>
          </w:r>
        </w:p>
        <w:p w14:paraId="37EAAE16" w14:textId="77777777" w:rsidR="004C4806" w:rsidRDefault="006F73E1">
          <w:pPr>
            <w:pStyle w:val="TOC1"/>
            <w:tabs>
              <w:tab w:val="right" w:leader="dot" w:pos="9016"/>
            </w:tabs>
            <w:rPr>
              <w:rFonts w:eastAsiaTheme="minorEastAsia" w:cstheme="minorBidi"/>
              <w:noProof/>
              <w:kern w:val="0"/>
              <w:lang w:eastAsia="en-GB"/>
              <w14:ligatures w14:val="none"/>
            </w:rPr>
          </w:pPr>
          <w:r w:rsidRPr="007B53BE">
            <w:fldChar w:fldCharType="begin"/>
          </w:r>
          <w:r w:rsidRPr="007B53BE">
            <w:instrText xml:space="preserve"> TOC \o "1-3" \h \z \u </w:instrText>
          </w:r>
          <w:r w:rsidRPr="007B53BE">
            <w:fldChar w:fldCharType="separate"/>
          </w:r>
          <w:hyperlink w:anchor="_Toc128825400" w:history="1">
            <w:r w:rsidR="004C4806" w:rsidRPr="006C6D59">
              <w:rPr>
                <w:rStyle w:val="Hyperlink"/>
                <w:noProof/>
              </w:rPr>
              <w:t>Introduction</w:t>
            </w:r>
            <w:r w:rsidR="004C4806">
              <w:rPr>
                <w:noProof/>
                <w:webHidden/>
              </w:rPr>
              <w:tab/>
            </w:r>
            <w:r w:rsidR="004C4806">
              <w:rPr>
                <w:noProof/>
                <w:webHidden/>
              </w:rPr>
              <w:fldChar w:fldCharType="begin"/>
            </w:r>
            <w:r w:rsidR="004C4806">
              <w:rPr>
                <w:noProof/>
                <w:webHidden/>
              </w:rPr>
              <w:instrText xml:space="preserve"> PAGEREF _Toc128825400 \h </w:instrText>
            </w:r>
            <w:r w:rsidR="004C4806">
              <w:rPr>
                <w:noProof/>
                <w:webHidden/>
              </w:rPr>
            </w:r>
            <w:r w:rsidR="004C4806">
              <w:rPr>
                <w:noProof/>
                <w:webHidden/>
              </w:rPr>
              <w:fldChar w:fldCharType="separate"/>
            </w:r>
            <w:r w:rsidR="004C4806">
              <w:rPr>
                <w:noProof/>
                <w:webHidden/>
              </w:rPr>
              <w:t>4</w:t>
            </w:r>
            <w:r w:rsidR="004C4806">
              <w:rPr>
                <w:noProof/>
                <w:webHidden/>
              </w:rPr>
              <w:fldChar w:fldCharType="end"/>
            </w:r>
          </w:hyperlink>
        </w:p>
        <w:p w14:paraId="42B57E8A"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1" w:history="1">
            <w:r w:rsidR="004C4806" w:rsidRPr="006C6D59">
              <w:rPr>
                <w:rStyle w:val="Hyperlink"/>
                <w:noProof/>
              </w:rPr>
              <w:t>Brand Consistency Standards</w:t>
            </w:r>
            <w:r w:rsidR="004C4806">
              <w:rPr>
                <w:noProof/>
                <w:webHidden/>
              </w:rPr>
              <w:tab/>
            </w:r>
            <w:r w:rsidR="004C4806">
              <w:rPr>
                <w:noProof/>
                <w:webHidden/>
              </w:rPr>
              <w:fldChar w:fldCharType="begin"/>
            </w:r>
            <w:r w:rsidR="004C4806">
              <w:rPr>
                <w:noProof/>
                <w:webHidden/>
              </w:rPr>
              <w:instrText xml:space="preserve"> PAGEREF _Toc128825401 \h </w:instrText>
            </w:r>
            <w:r w:rsidR="004C4806">
              <w:rPr>
                <w:noProof/>
                <w:webHidden/>
              </w:rPr>
            </w:r>
            <w:r w:rsidR="004C4806">
              <w:rPr>
                <w:noProof/>
                <w:webHidden/>
              </w:rPr>
              <w:fldChar w:fldCharType="separate"/>
            </w:r>
            <w:r w:rsidR="004C4806">
              <w:rPr>
                <w:noProof/>
                <w:webHidden/>
              </w:rPr>
              <w:t>4</w:t>
            </w:r>
            <w:r w:rsidR="004C4806">
              <w:rPr>
                <w:noProof/>
                <w:webHidden/>
              </w:rPr>
              <w:fldChar w:fldCharType="end"/>
            </w:r>
          </w:hyperlink>
        </w:p>
        <w:p w14:paraId="67AB5189"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2" w:history="1">
            <w:r w:rsidR="004C4806" w:rsidRPr="006C6D59">
              <w:rPr>
                <w:rStyle w:val="Hyperlink"/>
                <w:noProof/>
              </w:rPr>
              <w:t>Hotel’s Reputation Management</w:t>
            </w:r>
            <w:r w:rsidR="004C4806">
              <w:rPr>
                <w:noProof/>
                <w:webHidden/>
              </w:rPr>
              <w:tab/>
            </w:r>
            <w:r w:rsidR="004C4806">
              <w:rPr>
                <w:noProof/>
                <w:webHidden/>
              </w:rPr>
              <w:fldChar w:fldCharType="begin"/>
            </w:r>
            <w:r w:rsidR="004C4806">
              <w:rPr>
                <w:noProof/>
                <w:webHidden/>
              </w:rPr>
              <w:instrText xml:space="preserve"> PAGEREF _Toc128825402 \h </w:instrText>
            </w:r>
            <w:r w:rsidR="004C4806">
              <w:rPr>
                <w:noProof/>
                <w:webHidden/>
              </w:rPr>
            </w:r>
            <w:r w:rsidR="004C4806">
              <w:rPr>
                <w:noProof/>
                <w:webHidden/>
              </w:rPr>
              <w:fldChar w:fldCharType="separate"/>
            </w:r>
            <w:r w:rsidR="004C4806">
              <w:rPr>
                <w:noProof/>
                <w:webHidden/>
              </w:rPr>
              <w:t>5</w:t>
            </w:r>
            <w:r w:rsidR="004C4806">
              <w:rPr>
                <w:noProof/>
                <w:webHidden/>
              </w:rPr>
              <w:fldChar w:fldCharType="end"/>
            </w:r>
          </w:hyperlink>
        </w:p>
        <w:p w14:paraId="26D5CEDB"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3" w:history="1">
            <w:r w:rsidR="004C4806" w:rsidRPr="006C6D59">
              <w:rPr>
                <w:rStyle w:val="Hyperlink"/>
                <w:noProof/>
              </w:rPr>
              <w:t>Management of Guest’s Reviews</w:t>
            </w:r>
            <w:r w:rsidR="004C4806">
              <w:rPr>
                <w:noProof/>
                <w:webHidden/>
              </w:rPr>
              <w:tab/>
            </w:r>
            <w:r w:rsidR="004C4806">
              <w:rPr>
                <w:noProof/>
                <w:webHidden/>
              </w:rPr>
              <w:fldChar w:fldCharType="begin"/>
            </w:r>
            <w:r w:rsidR="004C4806">
              <w:rPr>
                <w:noProof/>
                <w:webHidden/>
              </w:rPr>
              <w:instrText xml:space="preserve"> PAGEREF _Toc128825403 \h </w:instrText>
            </w:r>
            <w:r w:rsidR="004C4806">
              <w:rPr>
                <w:noProof/>
                <w:webHidden/>
              </w:rPr>
            </w:r>
            <w:r w:rsidR="004C4806">
              <w:rPr>
                <w:noProof/>
                <w:webHidden/>
              </w:rPr>
              <w:fldChar w:fldCharType="separate"/>
            </w:r>
            <w:r w:rsidR="004C4806">
              <w:rPr>
                <w:noProof/>
                <w:webHidden/>
              </w:rPr>
              <w:t>5</w:t>
            </w:r>
            <w:r w:rsidR="004C4806">
              <w:rPr>
                <w:noProof/>
                <w:webHidden/>
              </w:rPr>
              <w:fldChar w:fldCharType="end"/>
            </w:r>
          </w:hyperlink>
        </w:p>
        <w:p w14:paraId="72D23B8C" w14:textId="77777777" w:rsidR="004C4806" w:rsidRDefault="004C4806" w:rsidP="4B235652">
          <w:pPr>
            <w:pStyle w:val="TOC1"/>
            <w:tabs>
              <w:tab w:val="right" w:leader="dot" w:pos="9016"/>
            </w:tabs>
            <w:rPr>
              <w:rFonts w:eastAsiaTheme="minorEastAsia" w:cstheme="minorBidi"/>
              <w:noProof/>
              <w:kern w:val="0"/>
              <w:lang w:eastAsia="en-GB"/>
              <w14:ligatures w14:val="none"/>
            </w:rPr>
          </w:pPr>
          <w:r>
            <w:t>￼</w:t>
          </w:r>
        </w:p>
        <w:p w14:paraId="20D02B4D"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5" w:history="1">
            <w:r w:rsidR="004C4806" w:rsidRPr="006C6D59">
              <w:rPr>
                <w:rStyle w:val="Hyperlink"/>
                <w:noProof/>
              </w:rPr>
              <w:t>Build and Retain Customer Loyalty</w:t>
            </w:r>
            <w:r w:rsidR="004C4806">
              <w:rPr>
                <w:noProof/>
                <w:webHidden/>
              </w:rPr>
              <w:tab/>
            </w:r>
            <w:r w:rsidR="004C4806">
              <w:rPr>
                <w:noProof/>
                <w:webHidden/>
              </w:rPr>
              <w:fldChar w:fldCharType="begin"/>
            </w:r>
            <w:r w:rsidR="004C4806">
              <w:rPr>
                <w:noProof/>
                <w:webHidden/>
              </w:rPr>
              <w:instrText xml:space="preserve"> PAGEREF _Toc128825405 \h </w:instrText>
            </w:r>
            <w:r w:rsidR="004C4806">
              <w:rPr>
                <w:noProof/>
                <w:webHidden/>
              </w:rPr>
            </w:r>
            <w:r w:rsidR="004C4806">
              <w:rPr>
                <w:noProof/>
                <w:webHidden/>
              </w:rPr>
              <w:fldChar w:fldCharType="separate"/>
            </w:r>
            <w:r w:rsidR="004C4806">
              <w:rPr>
                <w:noProof/>
                <w:webHidden/>
              </w:rPr>
              <w:t>5</w:t>
            </w:r>
            <w:r w:rsidR="004C4806">
              <w:rPr>
                <w:noProof/>
                <w:webHidden/>
              </w:rPr>
              <w:fldChar w:fldCharType="end"/>
            </w:r>
          </w:hyperlink>
        </w:p>
        <w:p w14:paraId="442172B1"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6" w:history="1">
            <w:r w:rsidR="004C4806" w:rsidRPr="006C6D59">
              <w:rPr>
                <w:rStyle w:val="Hyperlink"/>
                <w:noProof/>
              </w:rPr>
              <w:t>Conclusion</w:t>
            </w:r>
            <w:r w:rsidR="004C4806">
              <w:rPr>
                <w:noProof/>
                <w:webHidden/>
              </w:rPr>
              <w:tab/>
            </w:r>
            <w:r w:rsidR="004C4806">
              <w:rPr>
                <w:noProof/>
                <w:webHidden/>
              </w:rPr>
              <w:fldChar w:fldCharType="begin"/>
            </w:r>
            <w:r w:rsidR="004C4806">
              <w:rPr>
                <w:noProof/>
                <w:webHidden/>
              </w:rPr>
              <w:instrText xml:space="preserve"> PAGEREF _Toc128825406 \h </w:instrText>
            </w:r>
            <w:r w:rsidR="004C4806">
              <w:rPr>
                <w:noProof/>
                <w:webHidden/>
              </w:rPr>
            </w:r>
            <w:r w:rsidR="004C4806">
              <w:rPr>
                <w:noProof/>
                <w:webHidden/>
              </w:rPr>
              <w:fldChar w:fldCharType="separate"/>
            </w:r>
            <w:r w:rsidR="004C4806">
              <w:rPr>
                <w:noProof/>
                <w:webHidden/>
              </w:rPr>
              <w:t>7</w:t>
            </w:r>
            <w:r w:rsidR="004C4806">
              <w:rPr>
                <w:noProof/>
                <w:webHidden/>
              </w:rPr>
              <w:fldChar w:fldCharType="end"/>
            </w:r>
          </w:hyperlink>
        </w:p>
        <w:p w14:paraId="182BF6B6"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7" w:history="1">
            <w:r w:rsidR="004C4806" w:rsidRPr="006C6D59">
              <w:rPr>
                <w:rStyle w:val="Hyperlink"/>
                <w:noProof/>
              </w:rPr>
              <w:t>Recommendations</w:t>
            </w:r>
            <w:r w:rsidR="004C4806">
              <w:rPr>
                <w:noProof/>
                <w:webHidden/>
              </w:rPr>
              <w:tab/>
            </w:r>
            <w:r w:rsidR="004C4806">
              <w:rPr>
                <w:noProof/>
                <w:webHidden/>
              </w:rPr>
              <w:fldChar w:fldCharType="begin"/>
            </w:r>
            <w:r w:rsidR="004C4806">
              <w:rPr>
                <w:noProof/>
                <w:webHidden/>
              </w:rPr>
              <w:instrText xml:space="preserve"> PAGEREF _Toc128825407 \h </w:instrText>
            </w:r>
            <w:r w:rsidR="004C4806">
              <w:rPr>
                <w:noProof/>
                <w:webHidden/>
              </w:rPr>
            </w:r>
            <w:r w:rsidR="004C4806">
              <w:rPr>
                <w:noProof/>
                <w:webHidden/>
              </w:rPr>
              <w:fldChar w:fldCharType="separate"/>
            </w:r>
            <w:r w:rsidR="004C4806">
              <w:rPr>
                <w:noProof/>
                <w:webHidden/>
              </w:rPr>
              <w:t>7</w:t>
            </w:r>
            <w:r w:rsidR="004C4806">
              <w:rPr>
                <w:noProof/>
                <w:webHidden/>
              </w:rPr>
              <w:fldChar w:fldCharType="end"/>
            </w:r>
          </w:hyperlink>
        </w:p>
        <w:p w14:paraId="78380438" w14:textId="77777777" w:rsidR="004C4806" w:rsidRDefault="00785772">
          <w:pPr>
            <w:pStyle w:val="TOC1"/>
            <w:tabs>
              <w:tab w:val="right" w:leader="dot" w:pos="9016"/>
            </w:tabs>
            <w:rPr>
              <w:rFonts w:eastAsiaTheme="minorEastAsia" w:cstheme="minorBidi"/>
              <w:noProof/>
              <w:kern w:val="0"/>
              <w:lang w:eastAsia="en-GB"/>
              <w14:ligatures w14:val="none"/>
            </w:rPr>
          </w:pPr>
          <w:hyperlink w:anchor="_Toc128825408" w:history="1">
            <w:r w:rsidR="004C4806" w:rsidRPr="006C6D59">
              <w:rPr>
                <w:rStyle w:val="Hyperlink"/>
                <w:noProof/>
              </w:rPr>
              <w:t>References</w:t>
            </w:r>
            <w:r w:rsidR="004C4806">
              <w:rPr>
                <w:noProof/>
                <w:webHidden/>
              </w:rPr>
              <w:tab/>
            </w:r>
            <w:r w:rsidR="004C4806">
              <w:rPr>
                <w:noProof/>
                <w:webHidden/>
              </w:rPr>
              <w:fldChar w:fldCharType="begin"/>
            </w:r>
            <w:r w:rsidR="004C4806">
              <w:rPr>
                <w:noProof/>
                <w:webHidden/>
              </w:rPr>
              <w:instrText xml:space="preserve"> PAGEREF _Toc128825408 \h </w:instrText>
            </w:r>
            <w:r w:rsidR="004C4806">
              <w:rPr>
                <w:noProof/>
                <w:webHidden/>
              </w:rPr>
            </w:r>
            <w:r w:rsidR="004C4806">
              <w:rPr>
                <w:noProof/>
                <w:webHidden/>
              </w:rPr>
              <w:fldChar w:fldCharType="separate"/>
            </w:r>
            <w:r w:rsidR="004C4806">
              <w:rPr>
                <w:noProof/>
                <w:webHidden/>
              </w:rPr>
              <w:t>8</w:t>
            </w:r>
            <w:r w:rsidR="004C4806">
              <w:rPr>
                <w:noProof/>
                <w:webHidden/>
              </w:rPr>
              <w:fldChar w:fldCharType="end"/>
            </w:r>
          </w:hyperlink>
        </w:p>
        <w:p w14:paraId="0E27B00A" w14:textId="77777777" w:rsidR="006F73E1" w:rsidRPr="007B53BE" w:rsidRDefault="006F73E1" w:rsidP="004C4806">
          <w:pPr>
            <w:spacing w:line="360" w:lineRule="auto"/>
          </w:pPr>
          <w:r w:rsidRPr="007B53BE">
            <w:rPr>
              <w:b/>
              <w:bCs/>
            </w:rPr>
            <w:fldChar w:fldCharType="end"/>
          </w:r>
        </w:p>
      </w:sdtContent>
    </w:sdt>
    <w:p w14:paraId="60061E4C" w14:textId="77777777" w:rsidR="00D878B1" w:rsidRPr="007B53BE" w:rsidRDefault="00D878B1" w:rsidP="004C4806">
      <w:pPr>
        <w:spacing w:line="360" w:lineRule="auto"/>
      </w:pPr>
      <w:r w:rsidRPr="007B53BE">
        <w:br w:type="page"/>
      </w:r>
    </w:p>
    <w:p w14:paraId="3E7A9F1C" w14:textId="77777777" w:rsidR="00D878B1" w:rsidRPr="007B53BE" w:rsidRDefault="00D878B1" w:rsidP="004C4806">
      <w:pPr>
        <w:pStyle w:val="Heading1"/>
        <w:spacing w:line="360" w:lineRule="auto"/>
      </w:pPr>
      <w:bookmarkStart w:id="1" w:name="_Toc128825400"/>
      <w:r w:rsidRPr="007B53BE">
        <w:lastRenderedPageBreak/>
        <w:t>Introduction</w:t>
      </w:r>
      <w:bookmarkEnd w:id="1"/>
    </w:p>
    <w:p w14:paraId="6437237F" w14:textId="77777777" w:rsidR="00252745" w:rsidRPr="007B53BE" w:rsidRDefault="00252745" w:rsidP="004C4806">
      <w:pPr>
        <w:spacing w:line="360" w:lineRule="auto"/>
        <w:jc w:val="both"/>
      </w:pPr>
      <w:r>
        <w:t>Global hotel players are large companies that own and operate hotel chains around the world. These companies are often publicly traded, and typically have multiple brands under their umbrella. Examples of global hotel players include Marriott International, Hilton Worldwide, InterContinental Hotels Group, Wyndham Hotels &amp; Resorts, and Accor Hotels. Global hotel players are involved in all aspects of the hospitality industry, from owning and managing properties to marketing, customer service, and more</w:t>
      </w:r>
      <w:r w:rsidR="0046258F">
        <w:t xml:space="preserve"> (</w:t>
      </w:r>
      <w:proofErr w:type="spellStart"/>
      <w:r w:rsidR="0046258F">
        <w:t>Bilozubenko</w:t>
      </w:r>
      <w:proofErr w:type="spellEnd"/>
      <w:r w:rsidR="0046258F">
        <w:t xml:space="preserve">, </w:t>
      </w:r>
      <w:proofErr w:type="spellStart"/>
      <w:r w:rsidR="0046258F">
        <w:t>Polyakov</w:t>
      </w:r>
      <w:proofErr w:type="spellEnd"/>
      <w:r w:rsidR="0046258F">
        <w:t xml:space="preserve"> and </w:t>
      </w:r>
      <w:proofErr w:type="spellStart"/>
      <w:r w:rsidR="0046258F">
        <w:t>Shablii</w:t>
      </w:r>
      <w:proofErr w:type="spellEnd"/>
      <w:r w:rsidR="0046258F">
        <w:t>, 2021)</w:t>
      </w:r>
      <w:r>
        <w:t>. They have a large presence in major cities around the world and are often leading the way in modern hospitality services. As the hospitality industry evolves, new players are emerging all the time, offering innovative services and experiences to attract customers. However, these global hotel players continue to remain competitive by adapting to changing customer preferences and market conditions. With a focus on sustainability, personalized experiences, and high-quality service, these hotel players continue to set the standard for the industry</w:t>
      </w:r>
      <w:r w:rsidR="0046258F">
        <w:t xml:space="preserve"> (Jones, Hillier and Comfort, 2014)</w:t>
      </w:r>
      <w:r>
        <w:t>.</w:t>
      </w:r>
    </w:p>
    <w:p w14:paraId="299356B7" w14:textId="13358D17" w:rsidR="00252745" w:rsidRPr="007B53BE" w:rsidRDefault="00252745" w:rsidP="4B235652">
      <w:pPr>
        <w:spacing w:line="360" w:lineRule="auto"/>
        <w:jc w:val="both"/>
      </w:pPr>
    </w:p>
    <w:p w14:paraId="53570ACE" w14:textId="37FBF9FD" w:rsidR="00252745" w:rsidRPr="007B53BE" w:rsidRDefault="00252745" w:rsidP="4B235652">
      <w:pPr>
        <w:spacing w:line="360" w:lineRule="auto"/>
        <w:jc w:val="both"/>
      </w:pPr>
    </w:p>
    <w:p w14:paraId="6468D100" w14:textId="74407549" w:rsidR="00252745" w:rsidRPr="007B53BE" w:rsidRDefault="00252745" w:rsidP="4B235652">
      <w:pPr>
        <w:spacing w:line="360" w:lineRule="auto"/>
        <w:jc w:val="both"/>
      </w:pPr>
    </w:p>
    <w:p w14:paraId="53ABE3AC" w14:textId="542DC097" w:rsidR="00252745" w:rsidRPr="007B53BE" w:rsidRDefault="00252745" w:rsidP="4B235652">
      <w:pPr>
        <w:spacing w:line="360" w:lineRule="auto"/>
        <w:jc w:val="both"/>
      </w:pPr>
    </w:p>
    <w:p w14:paraId="6F973423" w14:textId="390DB94C" w:rsidR="00252745" w:rsidRPr="007B53BE" w:rsidRDefault="00252745" w:rsidP="4B235652">
      <w:pPr>
        <w:spacing w:line="360" w:lineRule="auto"/>
        <w:jc w:val="both"/>
      </w:pPr>
    </w:p>
    <w:p w14:paraId="32716315" w14:textId="78D7C34D" w:rsidR="00252745" w:rsidRPr="007B53BE" w:rsidRDefault="00252745" w:rsidP="4B235652">
      <w:pPr>
        <w:spacing w:line="360" w:lineRule="auto"/>
        <w:jc w:val="both"/>
      </w:pPr>
    </w:p>
    <w:p w14:paraId="09CB9449" w14:textId="6F09EE4E" w:rsidR="00252745" w:rsidRPr="007B53BE" w:rsidRDefault="00252745" w:rsidP="4B235652">
      <w:pPr>
        <w:spacing w:line="360" w:lineRule="auto"/>
        <w:jc w:val="both"/>
      </w:pPr>
    </w:p>
    <w:p w14:paraId="69F48A55" w14:textId="5A819A65" w:rsidR="00252745" w:rsidRPr="007B53BE" w:rsidRDefault="00252745" w:rsidP="4B235652">
      <w:pPr>
        <w:spacing w:line="360" w:lineRule="auto"/>
        <w:jc w:val="both"/>
      </w:pPr>
    </w:p>
    <w:p w14:paraId="3B55A441" w14:textId="450A4C67" w:rsidR="00252745" w:rsidRPr="007B53BE" w:rsidRDefault="00252745" w:rsidP="4B235652">
      <w:pPr>
        <w:spacing w:line="360" w:lineRule="auto"/>
        <w:jc w:val="both"/>
      </w:pPr>
    </w:p>
    <w:p w14:paraId="77142F05" w14:textId="45590170" w:rsidR="00252745" w:rsidRPr="007B53BE" w:rsidRDefault="00252745" w:rsidP="4B235652">
      <w:pPr>
        <w:spacing w:line="360" w:lineRule="auto"/>
        <w:jc w:val="both"/>
      </w:pPr>
    </w:p>
    <w:p w14:paraId="17E5736B" w14:textId="16705DE1" w:rsidR="00252745" w:rsidRPr="007B53BE" w:rsidRDefault="00252745" w:rsidP="4B235652">
      <w:pPr>
        <w:spacing w:line="360" w:lineRule="auto"/>
        <w:jc w:val="both"/>
      </w:pPr>
    </w:p>
    <w:p w14:paraId="3EC43E14" w14:textId="5FD5383A" w:rsidR="00252745" w:rsidRPr="007B53BE" w:rsidRDefault="00252745" w:rsidP="4B235652">
      <w:pPr>
        <w:spacing w:line="360" w:lineRule="auto"/>
        <w:jc w:val="both"/>
      </w:pPr>
    </w:p>
    <w:p w14:paraId="7898CF0B" w14:textId="1DED9BA6" w:rsidR="00252745" w:rsidRPr="007B53BE" w:rsidRDefault="00252745" w:rsidP="004C4806">
      <w:pPr>
        <w:pStyle w:val="Heading1"/>
        <w:spacing w:line="360" w:lineRule="auto"/>
      </w:pPr>
    </w:p>
    <w:p w14:paraId="7F0D5D9E" w14:textId="61F96327" w:rsidR="00252745" w:rsidRPr="007B53BE" w:rsidRDefault="00252745" w:rsidP="004C4806">
      <w:pPr>
        <w:pStyle w:val="Heading1"/>
        <w:spacing w:line="360" w:lineRule="auto"/>
      </w:pPr>
    </w:p>
    <w:p w14:paraId="75DA5256" w14:textId="51E8DAB0" w:rsidR="00252745" w:rsidRPr="007B53BE" w:rsidRDefault="00252745" w:rsidP="004C4806">
      <w:pPr>
        <w:pStyle w:val="Heading1"/>
        <w:spacing w:line="360" w:lineRule="auto"/>
      </w:pPr>
    </w:p>
    <w:p w14:paraId="639CF167" w14:textId="26105CBA" w:rsidR="00252745" w:rsidRPr="007B53BE" w:rsidRDefault="00252745" w:rsidP="004C4806">
      <w:pPr>
        <w:pStyle w:val="Heading1"/>
        <w:spacing w:line="360" w:lineRule="auto"/>
      </w:pPr>
      <w:bookmarkStart w:id="2" w:name="_Toc128825401"/>
      <w:r>
        <w:t>Brand Consistency Standards</w:t>
      </w:r>
      <w:bookmarkEnd w:id="2"/>
    </w:p>
    <w:p w14:paraId="4C9583B8" w14:textId="77777777" w:rsidR="00820DF8" w:rsidRPr="007B53BE" w:rsidRDefault="00820DF8" w:rsidP="004C4806">
      <w:pPr>
        <w:spacing w:line="360" w:lineRule="auto"/>
        <w:jc w:val="both"/>
      </w:pPr>
      <w:r w:rsidRPr="007B53BE">
        <w:t>The term "brand consistency standards" refers to a set of tenets that businesses should follow to make sure their brand is consistently represented in all of their communications</w:t>
      </w:r>
      <w:r w:rsidR="00B11C4D" w:rsidRPr="007B53BE">
        <w:t xml:space="preserve"> (Roy et al., 2019)</w:t>
      </w:r>
      <w:r w:rsidRPr="007B53BE">
        <w:t>. Brand consistency refers to an organi</w:t>
      </w:r>
      <w:r w:rsidR="004C4806">
        <w:t>s</w:t>
      </w:r>
      <w:r w:rsidRPr="007B53BE">
        <w:t xml:space="preserve">ation's efforts to keep its name and logo constant in appearance and quality throughout all of its many mediums of communication. Logos, typefaces, </w:t>
      </w:r>
      <w:r w:rsidR="0046258F" w:rsidRPr="007B53BE">
        <w:t>colours</w:t>
      </w:r>
      <w:r w:rsidRPr="007B53BE">
        <w:t>, messages, and images are all part of the larger picture of brand consistency, therefore it</w:t>
      </w:r>
      <w:r w:rsidR="007B53BE">
        <w:t xml:space="preserve"> </w:t>
      </w:r>
      <w:proofErr w:type="gramStart"/>
      <w:r w:rsidR="007B53BE">
        <w:t>I</w:t>
      </w:r>
      <w:r w:rsidRPr="007B53BE">
        <w:t>s</w:t>
      </w:r>
      <w:proofErr w:type="gramEnd"/>
      <w:r w:rsidRPr="007B53BE">
        <w:t xml:space="preserve"> important to have clear rules for how to implement them. These rules serve to maintain a consistent visual and tonal style across all promotional materials, whether they are distributed digitally or in print. Standards for maintaining brand coherence are not fixed, but rather they develop through time to accommodate shifting tastes and preferences. To be sure, not every hotel follows the same high standards. The standards that a hotel adheres to are one of a kind and are based on the hotel's brand, intended clientele, and service goals. One kind of hotel may have lower quality requirements than another. There may also be variations in standards across hotels in the same hotel chain or brand, depending on the company's criteria. All hotels, regardless of price range or chain affiliation, are expected to meet a minimum degree of quality. Among these norms include making sure guests are safe and secure, assuring them of a pleasant stay, and offering excellent service to them. Besides these fundamentals, hotels may have various expectations for things like the quality of the food and drink </w:t>
      </w:r>
      <w:proofErr w:type="gramStart"/>
      <w:r w:rsidRPr="007B53BE">
        <w:t>provided,</w:t>
      </w:r>
      <w:proofErr w:type="gramEnd"/>
      <w:r w:rsidRPr="007B53BE">
        <w:t xml:space="preserve"> the cleanliness of the premises, the competence and friendliness of the employees, and the overall visitor experience</w:t>
      </w:r>
      <w:r w:rsidR="00B11C4D" w:rsidRPr="007B53BE">
        <w:t xml:space="preserve"> (Roy et al., 2021)</w:t>
      </w:r>
      <w:r w:rsidRPr="007B53BE">
        <w:t>.</w:t>
      </w:r>
    </w:p>
    <w:p w14:paraId="0EC140C7" w14:textId="77777777" w:rsidR="006024E5" w:rsidRPr="007B53BE" w:rsidRDefault="006024E5" w:rsidP="004C4806">
      <w:pPr>
        <w:pStyle w:val="Heading1"/>
        <w:spacing w:line="360" w:lineRule="auto"/>
      </w:pPr>
      <w:bookmarkStart w:id="3" w:name="_Toc128825402"/>
      <w:r w:rsidRPr="007B53BE">
        <w:t>Hotel’s Reputation Management</w:t>
      </w:r>
      <w:bookmarkEnd w:id="3"/>
    </w:p>
    <w:p w14:paraId="594F3AF8" w14:textId="77777777" w:rsidR="006024E5" w:rsidRPr="007B53BE" w:rsidRDefault="006024E5" w:rsidP="004C4806">
      <w:pPr>
        <w:spacing w:line="360" w:lineRule="auto"/>
        <w:jc w:val="both"/>
      </w:pPr>
      <w:r w:rsidRPr="007B53BE">
        <w:t>Numerous strategies exist for efficient hotel reputation management. Providing first-rate service to customers and often going above and beyond their expectations is a great start. It is possible to do this by providing enough training, fostering a welcoming atmosphere, and ensuring that all employees are well-versed in the hotel's services and facilities</w:t>
      </w:r>
      <w:r w:rsidR="00B11C4D" w:rsidRPr="007B53BE">
        <w:t xml:space="preserve"> (Juliana et al., 2021)</w:t>
      </w:r>
      <w:r w:rsidRPr="007B53BE">
        <w:t xml:space="preserve">. Reputation may also be managed by keeping an eye on and responding to customer reviews and comments. To do this, you must keep an eye out for any </w:t>
      </w:r>
      <w:r w:rsidR="0046258F" w:rsidRPr="007B53BE">
        <w:t>unfavourable</w:t>
      </w:r>
      <w:r w:rsidRPr="007B53BE">
        <w:t xml:space="preserve"> comments on social media or review sites, and deal with them in a mature and appropriate manner. It</w:t>
      </w:r>
      <w:r w:rsidR="007B53BE">
        <w:t xml:space="preserve"> </w:t>
      </w:r>
      <w:proofErr w:type="gramStart"/>
      <w:r w:rsidR="007B53BE">
        <w:t>I</w:t>
      </w:r>
      <w:r w:rsidRPr="007B53BE">
        <w:t>s</w:t>
      </w:r>
      <w:proofErr w:type="gramEnd"/>
      <w:r w:rsidRPr="007B53BE">
        <w:t xml:space="preserve"> great to see that the hotel cares about its </w:t>
      </w:r>
      <w:r w:rsidRPr="007B53BE">
        <w:lastRenderedPageBreak/>
        <w:t>visitors' feedback and is willing to address both good and negative comments</w:t>
      </w:r>
      <w:r w:rsidR="00B11C4D" w:rsidRPr="007B53BE">
        <w:t xml:space="preserve"> (Becerra-Vicario et al., 2022)</w:t>
      </w:r>
      <w:r w:rsidRPr="007B53BE">
        <w:t>.</w:t>
      </w:r>
    </w:p>
    <w:p w14:paraId="621ECEBC" w14:textId="77777777" w:rsidR="00E845D9" w:rsidRPr="007B53BE" w:rsidRDefault="006024E5" w:rsidP="004C4806">
      <w:pPr>
        <w:pStyle w:val="Heading1"/>
        <w:spacing w:line="360" w:lineRule="auto"/>
      </w:pPr>
      <w:bookmarkStart w:id="4" w:name="_Toc128825403"/>
      <w:r w:rsidRPr="007B53BE">
        <w:t>Management of Guest’s Reviews</w:t>
      </w:r>
      <w:bookmarkEnd w:id="4"/>
    </w:p>
    <w:p w14:paraId="4D998BC6" w14:textId="77777777" w:rsidR="006024E5" w:rsidRPr="007B53BE" w:rsidRDefault="006024E5" w:rsidP="004C4806">
      <w:pPr>
        <w:spacing w:line="360" w:lineRule="auto"/>
        <w:jc w:val="both"/>
      </w:pPr>
      <w:r w:rsidRPr="007B53BE">
        <w:t>Hotels need a system in place for tracking and managing input from guests if they are to properly manage guest reviews. You can do this by having someone keep an eye on review sites, quickly reacting to guest comments, and adapting your business model based on what you learn from your customers</w:t>
      </w:r>
      <w:r w:rsidR="00B11C4D" w:rsidRPr="007B53BE">
        <w:t xml:space="preserve"> (</w:t>
      </w:r>
      <w:proofErr w:type="spellStart"/>
      <w:r w:rsidR="00B11C4D" w:rsidRPr="007B53BE">
        <w:t>TrustYou</w:t>
      </w:r>
      <w:proofErr w:type="spellEnd"/>
      <w:r w:rsidR="00B11C4D" w:rsidRPr="007B53BE">
        <w:t>, 2022)</w:t>
      </w:r>
      <w:r w:rsidRPr="007B53BE">
        <w:t>. There is no way to emphasi</w:t>
      </w:r>
      <w:r w:rsidR="007B53BE">
        <w:t>s</w:t>
      </w:r>
      <w:r w:rsidRPr="007B53BE">
        <w:t>e the significance of properly managing customer feedback. Online reviews have become more important to modern customers, and the hotel industry is no different. It's important to keep in mind that although both good and bad evaluations may affect a hotel's business, it's the former that tends to have a more noticeable impact. Keeping your internet reputation in good shape and earning the confidence of prospective consumers requires diligent review management</w:t>
      </w:r>
      <w:r w:rsidR="00B11C4D" w:rsidRPr="007B53BE">
        <w:t xml:space="preserve"> (</w:t>
      </w:r>
      <w:proofErr w:type="spellStart"/>
      <w:r w:rsidR="00B11C4D" w:rsidRPr="007B53BE">
        <w:t>resmio</w:t>
      </w:r>
      <w:proofErr w:type="spellEnd"/>
      <w:r w:rsidR="00B11C4D" w:rsidRPr="007B53BE">
        <w:t>, 2021)</w:t>
      </w:r>
      <w:r w:rsidRPr="007B53BE">
        <w:t>.</w:t>
      </w:r>
    </w:p>
    <w:p w14:paraId="17DF3B8E" w14:textId="77777777" w:rsidR="006024E5" w:rsidRPr="007B53BE" w:rsidRDefault="006024E5" w:rsidP="004C4806">
      <w:pPr>
        <w:pStyle w:val="Heading1"/>
        <w:spacing w:line="360" w:lineRule="auto"/>
      </w:pPr>
      <w:bookmarkStart w:id="5" w:name="_Toc128825404"/>
      <w:r w:rsidRPr="007B53BE">
        <w:t>How to Manage Negative Reviews</w:t>
      </w:r>
      <w:bookmarkEnd w:id="5"/>
    </w:p>
    <w:p w14:paraId="61A7D277" w14:textId="77777777" w:rsidR="00E845D9" w:rsidRPr="007B53BE" w:rsidRDefault="006024E5" w:rsidP="004C4806">
      <w:pPr>
        <w:spacing w:line="360" w:lineRule="auto"/>
        <w:jc w:val="both"/>
      </w:pPr>
      <w:r w:rsidRPr="007B53BE">
        <w:t xml:space="preserve">The reputation of a hotel might take a serious hit if guests start complaining about it online. They may discourage prospective visitors from making a reservation, tarnish the hotel's reputation, and spread </w:t>
      </w:r>
      <w:r w:rsidR="0046258F" w:rsidRPr="007B53BE">
        <w:t>unfavourable</w:t>
      </w:r>
      <w:r w:rsidRPr="007B53BE">
        <w:t xml:space="preserve"> word of mouth. The hotel may learn from their mistakes and demonstrate they care about their guests' complaints by responding to criticisms posted online. However, bad comments on review sites may have a lasting impact on a hotel's popularity if not handled effectively</w:t>
      </w:r>
      <w:r w:rsidR="006F73E1" w:rsidRPr="007B53BE">
        <w:t xml:space="preserve"> (</w:t>
      </w:r>
      <w:proofErr w:type="spellStart"/>
      <w:r w:rsidR="006F73E1" w:rsidRPr="007B53BE">
        <w:t>Xu</w:t>
      </w:r>
      <w:proofErr w:type="spellEnd"/>
      <w:r w:rsidR="006F73E1" w:rsidRPr="007B53BE">
        <w:t xml:space="preserve">, </w:t>
      </w:r>
      <w:proofErr w:type="spellStart"/>
      <w:r w:rsidR="006F73E1" w:rsidRPr="007B53BE">
        <w:t>Zheng</w:t>
      </w:r>
      <w:proofErr w:type="spellEnd"/>
      <w:r w:rsidR="006F73E1" w:rsidRPr="007B53BE">
        <w:t xml:space="preserve"> and Yang, 2023)</w:t>
      </w:r>
      <w:r w:rsidRPr="007B53BE">
        <w:t>.</w:t>
      </w:r>
    </w:p>
    <w:p w14:paraId="6C6A4EA4" w14:textId="77777777" w:rsidR="005F42A0" w:rsidRPr="007B53BE" w:rsidRDefault="005F42A0" w:rsidP="004C4806">
      <w:pPr>
        <w:pStyle w:val="Heading1"/>
        <w:spacing w:line="360" w:lineRule="auto"/>
      </w:pPr>
      <w:bookmarkStart w:id="6" w:name="_Toc128825405"/>
      <w:r w:rsidRPr="007B53BE">
        <w:t>Build and Retain Customer Loyalty</w:t>
      </w:r>
      <w:bookmarkEnd w:id="6"/>
    </w:p>
    <w:p w14:paraId="0E64B7D1" w14:textId="77777777" w:rsidR="005F42A0" w:rsidRPr="007B53BE" w:rsidRDefault="005F42A0" w:rsidP="004C4806">
      <w:pPr>
        <w:spacing w:line="360" w:lineRule="auto"/>
        <w:jc w:val="both"/>
      </w:pPr>
      <w:r w:rsidRPr="007B53BE">
        <w:t>Among the many strategies hotels may use to attract and keep patrons, notable ones include:</w:t>
      </w:r>
    </w:p>
    <w:p w14:paraId="44EAFD9C" w14:textId="77777777" w:rsidR="005F42A0" w:rsidRPr="007B53BE" w:rsidRDefault="005F42A0" w:rsidP="004C4806">
      <w:pPr>
        <w:spacing w:line="360" w:lineRule="auto"/>
        <w:jc w:val="both"/>
      </w:pPr>
    </w:p>
    <w:p w14:paraId="69588669" w14:textId="77777777" w:rsidR="005F42A0" w:rsidRPr="007B53BE" w:rsidRDefault="005F42A0" w:rsidP="004C4806">
      <w:pPr>
        <w:pStyle w:val="ListParagraph"/>
        <w:numPr>
          <w:ilvl w:val="0"/>
          <w:numId w:val="1"/>
        </w:numPr>
        <w:spacing w:line="360" w:lineRule="auto"/>
        <w:jc w:val="both"/>
      </w:pPr>
      <w:r w:rsidRPr="007B53BE">
        <w:t>Among the most effective strategies for attracting and retaining customers is to provide outstanding service. This involves being approachable, quick to respond, and concerned about the visitors' satisfaction. Going the extra mile for visitors is one way hotels can earn their trust and loyalty</w:t>
      </w:r>
      <w:r w:rsidR="006F73E1" w:rsidRPr="007B53BE">
        <w:t xml:space="preserve"> (</w:t>
      </w:r>
      <w:proofErr w:type="spellStart"/>
      <w:r w:rsidR="006F73E1" w:rsidRPr="007B53BE">
        <w:t>Diren</w:t>
      </w:r>
      <w:proofErr w:type="spellEnd"/>
      <w:r w:rsidR="006F73E1" w:rsidRPr="007B53BE">
        <w:t xml:space="preserve"> et al., 2013)</w:t>
      </w:r>
      <w:r w:rsidRPr="007B53BE">
        <w:t>.</w:t>
      </w:r>
    </w:p>
    <w:p w14:paraId="4B94D5A5" w14:textId="77777777" w:rsidR="005F42A0" w:rsidRPr="007B53BE" w:rsidRDefault="005F42A0" w:rsidP="004C4806">
      <w:pPr>
        <w:spacing w:line="360" w:lineRule="auto"/>
        <w:jc w:val="both"/>
      </w:pPr>
    </w:p>
    <w:p w14:paraId="5C17A463" w14:textId="77777777" w:rsidR="005F42A0" w:rsidRPr="007B53BE" w:rsidRDefault="005F42A0" w:rsidP="004C4806">
      <w:pPr>
        <w:pStyle w:val="ListParagraph"/>
        <w:numPr>
          <w:ilvl w:val="0"/>
          <w:numId w:val="1"/>
        </w:numPr>
        <w:spacing w:line="360" w:lineRule="auto"/>
        <w:jc w:val="both"/>
      </w:pPr>
      <w:r w:rsidRPr="007B53BE">
        <w:t>In order to keep guests coming back, a lot of hotels have loyalty programs set up. These loyalty programs incentivi</w:t>
      </w:r>
      <w:r w:rsidR="007B53BE">
        <w:t>s</w:t>
      </w:r>
      <w:r w:rsidRPr="007B53BE">
        <w:t>e repeat stays by providing benefits including free stays, room upgrades, and special rates.</w:t>
      </w:r>
    </w:p>
    <w:p w14:paraId="3DEEC669" w14:textId="77777777" w:rsidR="005F42A0" w:rsidRPr="007B53BE" w:rsidRDefault="005F42A0" w:rsidP="004C4806">
      <w:pPr>
        <w:spacing w:line="360" w:lineRule="auto"/>
        <w:jc w:val="both"/>
      </w:pPr>
    </w:p>
    <w:p w14:paraId="493DC27C" w14:textId="77777777" w:rsidR="005F42A0" w:rsidRPr="007B53BE" w:rsidRDefault="005F42A0" w:rsidP="004C4806">
      <w:pPr>
        <w:pStyle w:val="ListParagraph"/>
        <w:numPr>
          <w:ilvl w:val="0"/>
          <w:numId w:val="1"/>
        </w:numPr>
        <w:spacing w:line="360" w:lineRule="auto"/>
        <w:jc w:val="both"/>
      </w:pPr>
      <w:r w:rsidRPr="007B53BE">
        <w:t>Hotels may set themselves apart and provide visitors with a one-of-a-kind experience by emphasi</w:t>
      </w:r>
      <w:r w:rsidR="007B53BE">
        <w:t>s</w:t>
      </w:r>
      <w:r w:rsidRPr="007B53BE">
        <w:t>ing individuali</w:t>
      </w:r>
      <w:r w:rsidR="007B53BE">
        <w:t>s</w:t>
      </w:r>
      <w:r w:rsidRPr="007B53BE">
        <w:t>ation in service. This may be done in a variety of ways, such as by making particular suggestions for guests, keeping track of their preferences, or delivering one-of-a-kind services or facilities</w:t>
      </w:r>
      <w:r w:rsidR="006F73E1" w:rsidRPr="007B53BE">
        <w:t xml:space="preserve"> (Mohammad, 2022)</w:t>
      </w:r>
      <w:r w:rsidRPr="007B53BE">
        <w:t>.</w:t>
      </w:r>
    </w:p>
    <w:p w14:paraId="3656B9AB" w14:textId="77777777" w:rsidR="005F42A0" w:rsidRPr="007B53BE" w:rsidRDefault="005F42A0" w:rsidP="004C4806">
      <w:pPr>
        <w:spacing w:line="360" w:lineRule="auto"/>
        <w:jc w:val="both"/>
      </w:pPr>
    </w:p>
    <w:p w14:paraId="018344D2" w14:textId="77777777" w:rsidR="005F42A0" w:rsidRPr="007B53BE" w:rsidRDefault="005F42A0" w:rsidP="004C4806">
      <w:pPr>
        <w:pStyle w:val="ListParagraph"/>
        <w:numPr>
          <w:ilvl w:val="0"/>
          <w:numId w:val="1"/>
        </w:numPr>
        <w:spacing w:line="360" w:lineRule="auto"/>
        <w:jc w:val="both"/>
      </w:pPr>
      <w:r w:rsidRPr="007B53BE">
        <w:t>The use of technology to improve the stay for visitors may help create loyal customers. Contactless check-in and check-out, smartphone applications for accessing hotel information and services, and in-room technology like smart TVs or virtual concierge services are just a few examples of how hotels are using technology to improve the visitor experience.</w:t>
      </w:r>
    </w:p>
    <w:p w14:paraId="45FB0818" w14:textId="77777777" w:rsidR="005F42A0" w:rsidRPr="007B53BE" w:rsidRDefault="005F42A0" w:rsidP="004C4806">
      <w:pPr>
        <w:spacing w:line="360" w:lineRule="auto"/>
        <w:jc w:val="both"/>
      </w:pPr>
    </w:p>
    <w:p w14:paraId="31A5260C" w14:textId="77777777" w:rsidR="005F42A0" w:rsidRPr="007B53BE" w:rsidRDefault="005F42A0" w:rsidP="004C4806">
      <w:pPr>
        <w:pStyle w:val="ListParagraph"/>
        <w:numPr>
          <w:ilvl w:val="0"/>
          <w:numId w:val="1"/>
        </w:numPr>
        <w:spacing w:line="360" w:lineRule="auto"/>
        <w:jc w:val="both"/>
      </w:pPr>
      <w:r w:rsidRPr="007B53BE">
        <w:t>Hotels should often ask visitors for their opinions and address any difficulties or complaints they may have. This demonstrates the hotel's dedication to its customers' feedback and their desire to improve their stay</w:t>
      </w:r>
      <w:r w:rsidR="006F73E1" w:rsidRPr="007B53BE">
        <w:t xml:space="preserve"> (Chen et al., 2023)</w:t>
      </w:r>
      <w:r w:rsidRPr="007B53BE">
        <w:t>.</w:t>
      </w:r>
    </w:p>
    <w:p w14:paraId="049F31CB" w14:textId="77777777" w:rsidR="005F42A0" w:rsidRPr="007B53BE" w:rsidRDefault="005F42A0" w:rsidP="004C4806">
      <w:pPr>
        <w:spacing w:line="360" w:lineRule="auto"/>
        <w:jc w:val="both"/>
      </w:pPr>
    </w:p>
    <w:p w14:paraId="185D3930" w14:textId="77777777" w:rsidR="005F42A0" w:rsidRPr="007B53BE" w:rsidRDefault="005F42A0" w:rsidP="004C4806">
      <w:pPr>
        <w:pStyle w:val="ListParagraph"/>
        <w:numPr>
          <w:ilvl w:val="0"/>
          <w:numId w:val="1"/>
        </w:numPr>
        <w:spacing w:line="360" w:lineRule="auto"/>
        <w:jc w:val="both"/>
      </w:pPr>
      <w:r w:rsidRPr="007B53BE">
        <w:t>While price is</w:t>
      </w:r>
      <w:r w:rsidR="004C4806">
        <w:t xml:space="preserve"> </w:t>
      </w:r>
      <w:r w:rsidRPr="007B53BE">
        <w:t>n</w:t>
      </w:r>
      <w:r w:rsidR="004C4806">
        <w:t>o</w:t>
      </w:r>
      <w:r w:rsidRPr="007B53BE">
        <w:t>t the sole element in determining customer loyalty, providing competitive prices and promotions may entice visitors to book with the hotel again and assist establish long-term loyalty</w:t>
      </w:r>
      <w:r w:rsidR="006F73E1" w:rsidRPr="007B53BE">
        <w:t xml:space="preserve"> (</w:t>
      </w:r>
      <w:proofErr w:type="spellStart"/>
      <w:r w:rsidR="006F73E1" w:rsidRPr="007B53BE">
        <w:t>Radwan</w:t>
      </w:r>
      <w:proofErr w:type="spellEnd"/>
      <w:r w:rsidR="006F73E1" w:rsidRPr="007B53BE">
        <w:t>, 2022)</w:t>
      </w:r>
      <w:r w:rsidRPr="007B53BE">
        <w:t>.</w:t>
      </w:r>
    </w:p>
    <w:p w14:paraId="53128261" w14:textId="77777777" w:rsidR="005F42A0" w:rsidRPr="007B53BE" w:rsidRDefault="005F42A0" w:rsidP="004C4806">
      <w:pPr>
        <w:spacing w:line="360" w:lineRule="auto"/>
        <w:jc w:val="both"/>
      </w:pPr>
    </w:p>
    <w:p w14:paraId="72DD9D57" w14:textId="77777777" w:rsidR="005F42A0" w:rsidRPr="007B53BE" w:rsidRDefault="005F42A0" w:rsidP="004C4806">
      <w:pPr>
        <w:spacing w:line="360" w:lineRule="auto"/>
        <w:jc w:val="both"/>
      </w:pPr>
      <w:r w:rsidRPr="007B53BE">
        <w:t>Overall, a dedication to delivering exceptional customer service, individuali</w:t>
      </w:r>
      <w:r w:rsidR="004C4806">
        <w:t>s</w:t>
      </w:r>
      <w:r w:rsidRPr="007B53BE">
        <w:t>ed experiences, and the use of technology to improve the visitor experience is necessary to establish and maintain client loyalty. Hotels that place a premium on guest happiness and connection development are more likely to develop a devoted clientele that will book with them again and again</w:t>
      </w:r>
      <w:r w:rsidR="006F73E1" w:rsidRPr="007B53BE">
        <w:t xml:space="preserve"> (Silva et al., 2021)</w:t>
      </w:r>
      <w:r w:rsidRPr="007B53BE">
        <w:t>.</w:t>
      </w:r>
    </w:p>
    <w:p w14:paraId="62486C05" w14:textId="77777777" w:rsidR="005F42A0" w:rsidRPr="007B53BE" w:rsidRDefault="005F42A0" w:rsidP="004C4806">
      <w:pPr>
        <w:spacing w:line="360" w:lineRule="auto"/>
        <w:jc w:val="both"/>
      </w:pPr>
    </w:p>
    <w:p w14:paraId="2B2A7A39" w14:textId="77777777" w:rsidR="00706D00" w:rsidRPr="007B53BE" w:rsidRDefault="00706D00" w:rsidP="004C4806">
      <w:pPr>
        <w:pStyle w:val="Heading1"/>
        <w:spacing w:line="360" w:lineRule="auto"/>
      </w:pPr>
      <w:bookmarkStart w:id="7" w:name="_Toc128825406"/>
      <w:r w:rsidRPr="007B53BE">
        <w:t>Conclusion</w:t>
      </w:r>
      <w:bookmarkEnd w:id="7"/>
    </w:p>
    <w:p w14:paraId="3AE3A7B0" w14:textId="77777777" w:rsidR="00706D00" w:rsidRPr="007B53BE" w:rsidRDefault="00706D00" w:rsidP="004C4806">
      <w:pPr>
        <w:spacing w:line="360" w:lineRule="auto"/>
        <w:jc w:val="both"/>
      </w:pPr>
      <w:r w:rsidRPr="007B53BE">
        <w:t xml:space="preserve">The </w:t>
      </w:r>
      <w:proofErr w:type="gramStart"/>
      <w:r w:rsidRPr="007B53BE">
        <w:t>administration of the hotel as well as the provision of exceptional service to the customers are</w:t>
      </w:r>
      <w:proofErr w:type="gramEnd"/>
      <w:r w:rsidRPr="007B53BE">
        <w:t xml:space="preserve"> two of the most essential aspects of running a successful hotel. It is possible that knowledgeable hotel management and attentive care to customers would result in a positive experience for hotel guests as well as enhanced customer loyalty. By recogni</w:t>
      </w:r>
      <w:r w:rsidR="004C4806">
        <w:t>s</w:t>
      </w:r>
      <w:r w:rsidRPr="007B53BE">
        <w:t xml:space="preserve">ing the significance of excellent customer </w:t>
      </w:r>
      <w:r w:rsidRPr="007B53BE">
        <w:lastRenderedPageBreak/>
        <w:t xml:space="preserve">service, working to develop a customer service strategy, and making certain that all staff members receive adequate training in providing excellent customer </w:t>
      </w:r>
      <w:proofErr w:type="gramStart"/>
      <w:r w:rsidRPr="007B53BE">
        <w:t>service,</w:t>
      </w:r>
      <w:proofErr w:type="gramEnd"/>
      <w:r w:rsidRPr="007B53BE">
        <w:t xml:space="preserve"> hotels can ensure that their attendees are satisfied and that their organi</w:t>
      </w:r>
      <w:r w:rsidR="0046258F" w:rsidRPr="007B53BE">
        <w:t>s</w:t>
      </w:r>
      <w:r w:rsidRPr="007B53BE">
        <w:t>ation is successful.</w:t>
      </w:r>
    </w:p>
    <w:p w14:paraId="6F18CB14" w14:textId="77777777" w:rsidR="004C4806" w:rsidRPr="007B53BE" w:rsidRDefault="004C4806" w:rsidP="004C4806">
      <w:pPr>
        <w:pStyle w:val="Heading1"/>
        <w:spacing w:line="360" w:lineRule="auto"/>
      </w:pPr>
      <w:bookmarkStart w:id="8" w:name="_Toc128825407"/>
      <w:r w:rsidRPr="007B53BE">
        <w:t>Recommendations</w:t>
      </w:r>
      <w:bookmarkEnd w:id="8"/>
    </w:p>
    <w:p w14:paraId="5F13A875" w14:textId="77777777" w:rsidR="004C4806" w:rsidRPr="007B53BE" w:rsidRDefault="004C4806" w:rsidP="004C4806">
      <w:pPr>
        <w:spacing w:line="360" w:lineRule="auto"/>
        <w:jc w:val="both"/>
      </w:pPr>
      <w:r w:rsidRPr="007B53BE">
        <w:t>Hotels need to keep an eye on the most recent developments in the industry in order to maintain their competitive edge and make the most of emerging prospects. There are several major trends that are crucial indications of how the hospitality business is evolving. Some of these trends include the advent of the sharing economy, the increase of digital marketing, and the rising need for individuali</w:t>
      </w:r>
      <w:r>
        <w:t>s</w:t>
      </w:r>
      <w:r w:rsidRPr="007B53BE">
        <w:t>ed experiences. Hotels should make it their mission to keep one step ahead of the competition by providing guests with facilities and services that are in line with the most recent fashion trends and appeal to the guests they are trying to attract. In addition, in order to maintain a connection with their clientele and provide them with individuali</w:t>
      </w:r>
      <w:r>
        <w:t>s</w:t>
      </w:r>
      <w:r w:rsidRPr="007B53BE">
        <w:t>ed services and activities, hotels need to make investments in technology. In conclusion, in order to meet the ever-evolving requirements of their clientele, hotels really have to give some thought to expanding the scope of the services they provide by, for example, introducing brand new services or forming strategic alliances with other companies (</w:t>
      </w:r>
      <w:proofErr w:type="spellStart"/>
      <w:r w:rsidRPr="007B53BE">
        <w:t>Marisetty</w:t>
      </w:r>
      <w:proofErr w:type="spellEnd"/>
      <w:r w:rsidRPr="007B53BE">
        <w:t xml:space="preserve"> and </w:t>
      </w:r>
      <w:proofErr w:type="spellStart"/>
      <w:r w:rsidRPr="007B53BE">
        <w:t>Babu</w:t>
      </w:r>
      <w:proofErr w:type="spellEnd"/>
      <w:r w:rsidRPr="007B53BE">
        <w:t>, 2021).</w:t>
      </w:r>
    </w:p>
    <w:p w14:paraId="4101652C" w14:textId="77777777" w:rsidR="004C4806" w:rsidRPr="007B53BE" w:rsidRDefault="00706D00" w:rsidP="004C4806">
      <w:pPr>
        <w:spacing w:line="360" w:lineRule="auto"/>
      </w:pPr>
      <w:r w:rsidRPr="007B53BE">
        <w:br w:type="page"/>
      </w:r>
    </w:p>
    <w:p w14:paraId="071E4E01" w14:textId="77777777" w:rsidR="00706D00" w:rsidRPr="007B53BE" w:rsidRDefault="00706D00" w:rsidP="004C4806">
      <w:pPr>
        <w:pStyle w:val="Heading1"/>
        <w:spacing w:line="360" w:lineRule="auto"/>
      </w:pPr>
      <w:bookmarkStart w:id="9" w:name="_Toc128825408"/>
      <w:r w:rsidRPr="007B53BE">
        <w:lastRenderedPageBreak/>
        <w:t>References</w:t>
      </w:r>
      <w:bookmarkEnd w:id="9"/>
    </w:p>
    <w:p w14:paraId="56EA1B04" w14:textId="77777777" w:rsidR="006F73E1" w:rsidRDefault="006F73E1" w:rsidP="004C4806">
      <w:pPr>
        <w:pStyle w:val="NormalWeb"/>
        <w:numPr>
          <w:ilvl w:val="0"/>
          <w:numId w:val="2"/>
        </w:numPr>
        <w:spacing w:before="0" w:beforeAutospacing="0" w:after="240" w:afterAutospacing="0" w:line="360" w:lineRule="auto"/>
      </w:pPr>
      <w:r w:rsidRPr="007B53BE">
        <w:t>Becerra-Vicario, R., Ruiz-</w:t>
      </w:r>
      <w:proofErr w:type="spellStart"/>
      <w:r w:rsidRPr="007B53BE">
        <w:t>Palomo</w:t>
      </w:r>
      <w:proofErr w:type="spellEnd"/>
      <w:r w:rsidRPr="007B53BE">
        <w:t xml:space="preserve">, D., </w:t>
      </w:r>
      <w:proofErr w:type="spellStart"/>
      <w:r w:rsidRPr="007B53BE">
        <w:t>Fernández-Miguélez</w:t>
      </w:r>
      <w:proofErr w:type="spellEnd"/>
      <w:r w:rsidRPr="007B53BE">
        <w:t xml:space="preserve">, S.M. and Gutiérrez-Ruiz, A.M. (2022). Examining the effects of hotel reputation in the relationship between environmental performance and hotel financial performance. </w:t>
      </w:r>
      <w:r w:rsidRPr="007B53BE">
        <w:rPr>
          <w:i/>
          <w:iCs/>
        </w:rPr>
        <w:t>Journal of Hospitality and Tourism Management</w:t>
      </w:r>
      <w:r w:rsidRPr="007B53BE">
        <w:t xml:space="preserve">, [online] 53, pp.10–20. </w:t>
      </w:r>
      <w:proofErr w:type="spellStart"/>
      <w:proofErr w:type="gramStart"/>
      <w:r w:rsidRPr="007B53BE">
        <w:t>doi</w:t>
      </w:r>
      <w:proofErr w:type="spellEnd"/>
      <w:proofErr w:type="gramEnd"/>
      <w:r w:rsidRPr="007B53BE">
        <w:t>:</w:t>
      </w:r>
      <w:r w:rsidR="005E10C3">
        <w:t xml:space="preserve"> </w:t>
      </w:r>
      <w:hyperlink r:id="rId9" w:history="1">
        <w:r w:rsidR="005E10C3" w:rsidRPr="00201EBE">
          <w:rPr>
            <w:rStyle w:val="Hyperlink"/>
          </w:rPr>
          <w:t>https://doi.org/10.1016/j.jhtm.2022.08.012</w:t>
        </w:r>
      </w:hyperlink>
      <w:r w:rsidRPr="007B53BE">
        <w:t>.</w:t>
      </w:r>
    </w:p>
    <w:p w14:paraId="4B99056E" w14:textId="77777777" w:rsidR="005E10C3" w:rsidRPr="007B53BE" w:rsidRDefault="005E10C3" w:rsidP="005E10C3">
      <w:pPr>
        <w:pStyle w:val="NormalWeb"/>
        <w:spacing w:before="0" w:beforeAutospacing="0" w:after="240" w:afterAutospacing="0" w:line="360" w:lineRule="auto"/>
        <w:ind w:left="720"/>
      </w:pPr>
    </w:p>
    <w:p w14:paraId="40EF7930" w14:textId="77777777" w:rsidR="006F73E1" w:rsidRDefault="006F73E1" w:rsidP="004C4806">
      <w:pPr>
        <w:pStyle w:val="NormalWeb"/>
        <w:numPr>
          <w:ilvl w:val="0"/>
          <w:numId w:val="2"/>
        </w:numPr>
        <w:spacing w:before="0" w:beforeAutospacing="0" w:after="240" w:afterAutospacing="0" w:line="360" w:lineRule="auto"/>
      </w:pPr>
      <w:proofErr w:type="spellStart"/>
      <w:r w:rsidRPr="007B53BE">
        <w:t>Bilozubenko</w:t>
      </w:r>
      <w:proofErr w:type="spellEnd"/>
      <w:r w:rsidRPr="007B53BE">
        <w:t xml:space="preserve">, V., </w:t>
      </w:r>
      <w:proofErr w:type="spellStart"/>
      <w:r w:rsidRPr="007B53BE">
        <w:t>Polyakov</w:t>
      </w:r>
      <w:proofErr w:type="spellEnd"/>
      <w:r w:rsidRPr="007B53BE">
        <w:t xml:space="preserve">, M. and </w:t>
      </w:r>
      <w:proofErr w:type="spellStart"/>
      <w:r w:rsidRPr="007B53BE">
        <w:t>Shablii</w:t>
      </w:r>
      <w:proofErr w:type="spellEnd"/>
      <w:r w:rsidRPr="007B53BE">
        <w:t xml:space="preserve">, S. (2021). PROSPECTS FOR THE GLOBAL HOTEL INDUSTRY DEVELOPMENT. </w:t>
      </w:r>
      <w:r w:rsidRPr="007B53BE">
        <w:rPr>
          <w:i/>
          <w:iCs/>
        </w:rPr>
        <w:t>Economic scope</w:t>
      </w:r>
      <w:r w:rsidRPr="007B53BE">
        <w:t xml:space="preserve">. </w:t>
      </w:r>
      <w:proofErr w:type="spellStart"/>
      <w:proofErr w:type="gramStart"/>
      <w:r w:rsidRPr="007B53BE">
        <w:t>doi</w:t>
      </w:r>
      <w:proofErr w:type="spellEnd"/>
      <w:proofErr w:type="gramEnd"/>
      <w:r w:rsidRPr="007B53BE">
        <w:t>:</w:t>
      </w:r>
      <w:r w:rsidR="005E10C3">
        <w:t xml:space="preserve"> </w:t>
      </w:r>
      <w:hyperlink r:id="rId10" w:history="1">
        <w:r w:rsidR="005E10C3" w:rsidRPr="00201EBE">
          <w:rPr>
            <w:rStyle w:val="Hyperlink"/>
          </w:rPr>
          <w:t>https://doi.org/10.32782/2224-6282/165-3</w:t>
        </w:r>
      </w:hyperlink>
      <w:r w:rsidRPr="007B53BE">
        <w:t>.</w:t>
      </w:r>
    </w:p>
    <w:p w14:paraId="1299C43A" w14:textId="77777777" w:rsidR="005E10C3" w:rsidRDefault="005E10C3" w:rsidP="005E10C3">
      <w:pPr>
        <w:pStyle w:val="ListParagraph"/>
      </w:pPr>
    </w:p>
    <w:p w14:paraId="4DDBEF00" w14:textId="77777777" w:rsidR="005E10C3" w:rsidRPr="007B53BE" w:rsidRDefault="005E10C3" w:rsidP="005E10C3">
      <w:pPr>
        <w:pStyle w:val="NormalWeb"/>
        <w:spacing w:before="0" w:beforeAutospacing="0" w:after="240" w:afterAutospacing="0" w:line="360" w:lineRule="auto"/>
      </w:pPr>
    </w:p>
    <w:p w14:paraId="16F6FD13" w14:textId="77777777" w:rsidR="006F73E1" w:rsidRDefault="006F73E1" w:rsidP="004C4806">
      <w:pPr>
        <w:pStyle w:val="NormalWeb"/>
        <w:numPr>
          <w:ilvl w:val="0"/>
          <w:numId w:val="2"/>
        </w:numPr>
        <w:spacing w:before="0" w:beforeAutospacing="0" w:after="240" w:afterAutospacing="0" w:line="360" w:lineRule="auto"/>
      </w:pPr>
      <w:r w:rsidRPr="007B53BE">
        <w:t xml:space="preserve">Chen, Q., Lu, Y., Gong, Y. and </w:t>
      </w:r>
      <w:proofErr w:type="spellStart"/>
      <w:r w:rsidRPr="007B53BE">
        <w:t>Xiong</w:t>
      </w:r>
      <w:proofErr w:type="spellEnd"/>
      <w:r w:rsidRPr="007B53BE">
        <w:t xml:space="preserve">, J. (2023). Can AI </w:t>
      </w:r>
      <w:proofErr w:type="spellStart"/>
      <w:r w:rsidRPr="007B53BE">
        <w:t>chatbots</w:t>
      </w:r>
      <w:proofErr w:type="spellEnd"/>
      <w:r w:rsidRPr="007B53BE">
        <w:t xml:space="preserve"> help retain customers? Impact of AI service quality on customer loyalty. </w:t>
      </w:r>
      <w:r w:rsidRPr="007B53BE">
        <w:rPr>
          <w:i/>
          <w:iCs/>
        </w:rPr>
        <w:t>Internet Research</w:t>
      </w:r>
      <w:r w:rsidRPr="007B53BE">
        <w:t xml:space="preserve">. </w:t>
      </w:r>
      <w:proofErr w:type="spellStart"/>
      <w:proofErr w:type="gramStart"/>
      <w:r w:rsidRPr="007B53BE">
        <w:t>doi</w:t>
      </w:r>
      <w:proofErr w:type="spellEnd"/>
      <w:proofErr w:type="gramEnd"/>
      <w:r w:rsidRPr="007B53BE">
        <w:t>:</w:t>
      </w:r>
      <w:r w:rsidR="00F704AA">
        <w:t xml:space="preserve"> </w:t>
      </w:r>
      <w:hyperlink r:id="rId11" w:history="1">
        <w:r w:rsidR="00F704AA" w:rsidRPr="00201EBE">
          <w:rPr>
            <w:rStyle w:val="Hyperlink"/>
          </w:rPr>
          <w:t>https://doi.org/10.1108/intr-09-2021-0686</w:t>
        </w:r>
      </w:hyperlink>
      <w:r w:rsidRPr="007B53BE">
        <w:t>.</w:t>
      </w:r>
    </w:p>
    <w:p w14:paraId="3461D779" w14:textId="77777777" w:rsidR="00F704AA" w:rsidRPr="007B53BE" w:rsidRDefault="00F704AA" w:rsidP="00F704AA">
      <w:pPr>
        <w:pStyle w:val="NormalWeb"/>
        <w:spacing w:before="0" w:beforeAutospacing="0" w:after="240" w:afterAutospacing="0" w:line="360" w:lineRule="auto"/>
        <w:ind w:left="720"/>
      </w:pPr>
    </w:p>
    <w:p w14:paraId="03DCA3FF" w14:textId="77777777" w:rsidR="006F73E1" w:rsidRDefault="006F73E1" w:rsidP="004C4806">
      <w:pPr>
        <w:pStyle w:val="NormalWeb"/>
        <w:numPr>
          <w:ilvl w:val="0"/>
          <w:numId w:val="2"/>
        </w:numPr>
        <w:spacing w:before="0" w:beforeAutospacing="0" w:after="240" w:afterAutospacing="0" w:line="360" w:lineRule="auto"/>
      </w:pPr>
      <w:proofErr w:type="spellStart"/>
      <w:r w:rsidRPr="007B53BE">
        <w:t>Diren</w:t>
      </w:r>
      <w:proofErr w:type="spellEnd"/>
      <w:r w:rsidRPr="007B53BE">
        <w:t xml:space="preserve">, D.D., </w:t>
      </w:r>
      <w:proofErr w:type="spellStart"/>
      <w:r w:rsidRPr="007B53BE">
        <w:t>Göksu</w:t>
      </w:r>
      <w:proofErr w:type="spellEnd"/>
      <w:r w:rsidRPr="007B53BE">
        <w:t xml:space="preserve">, A., </w:t>
      </w:r>
      <w:proofErr w:type="spellStart"/>
      <w:r w:rsidRPr="007B53BE">
        <w:t>Hatipoğlu</w:t>
      </w:r>
      <w:proofErr w:type="spellEnd"/>
      <w:r w:rsidRPr="007B53BE">
        <w:t xml:space="preserve">, T., </w:t>
      </w:r>
      <w:proofErr w:type="spellStart"/>
      <w:r w:rsidRPr="007B53BE">
        <w:t>Esen</w:t>
      </w:r>
      <w:proofErr w:type="spellEnd"/>
      <w:r w:rsidRPr="007B53BE">
        <w:t xml:space="preserve">, H. and </w:t>
      </w:r>
      <w:proofErr w:type="spellStart"/>
      <w:r w:rsidRPr="007B53BE">
        <w:t>Fiğlali</w:t>
      </w:r>
      <w:proofErr w:type="spellEnd"/>
      <w:r w:rsidRPr="007B53BE">
        <w:t xml:space="preserve">, A. (2013). A Model to Increase Customer Loyalty by Using Bi-directional Semantic Interference: An Application to White Goods Industry. </w:t>
      </w:r>
      <w:r w:rsidRPr="007B53BE">
        <w:rPr>
          <w:i/>
          <w:iCs/>
        </w:rPr>
        <w:t>Advances in Sustainable and Competitive Manufacturing Systems</w:t>
      </w:r>
      <w:r w:rsidRPr="007B53BE">
        <w:t xml:space="preserve">, pp.961–969. </w:t>
      </w:r>
      <w:proofErr w:type="spellStart"/>
      <w:proofErr w:type="gramStart"/>
      <w:r w:rsidRPr="007B53BE">
        <w:t>doi</w:t>
      </w:r>
      <w:proofErr w:type="spellEnd"/>
      <w:proofErr w:type="gramEnd"/>
      <w:r w:rsidRPr="007B53BE">
        <w:t>:</w:t>
      </w:r>
      <w:r w:rsidR="00F704AA">
        <w:t xml:space="preserve"> </w:t>
      </w:r>
      <w:hyperlink r:id="rId12" w:history="1">
        <w:r w:rsidR="00F704AA" w:rsidRPr="00201EBE">
          <w:rPr>
            <w:rStyle w:val="Hyperlink"/>
          </w:rPr>
          <w:t>https://doi.org/10.1007/978-3-319-00557-7_79</w:t>
        </w:r>
      </w:hyperlink>
      <w:r w:rsidRPr="007B53BE">
        <w:t>.</w:t>
      </w:r>
    </w:p>
    <w:p w14:paraId="3CF2D8B6" w14:textId="77777777" w:rsidR="00F704AA" w:rsidRDefault="00F704AA" w:rsidP="00F704AA">
      <w:pPr>
        <w:pStyle w:val="ListParagraph"/>
      </w:pPr>
    </w:p>
    <w:p w14:paraId="0FB78278" w14:textId="77777777" w:rsidR="00F704AA" w:rsidRPr="007B53BE" w:rsidRDefault="00F704AA" w:rsidP="00F704AA">
      <w:pPr>
        <w:pStyle w:val="NormalWeb"/>
        <w:spacing w:before="0" w:beforeAutospacing="0" w:after="240" w:afterAutospacing="0" w:line="360" w:lineRule="auto"/>
        <w:ind w:left="720"/>
      </w:pPr>
    </w:p>
    <w:p w14:paraId="497ACED9" w14:textId="77777777" w:rsidR="006F73E1" w:rsidRDefault="006F73E1" w:rsidP="004C4806">
      <w:pPr>
        <w:pStyle w:val="NormalWeb"/>
        <w:numPr>
          <w:ilvl w:val="0"/>
          <w:numId w:val="2"/>
        </w:numPr>
        <w:spacing w:before="0" w:beforeAutospacing="0" w:after="240" w:afterAutospacing="0" w:line="360" w:lineRule="auto"/>
      </w:pPr>
      <w:r w:rsidRPr="007B53BE">
        <w:t xml:space="preserve">Jones, P., Hillier, D. and Comfort, D. (2014). Sustainability in the global hotel industry. </w:t>
      </w:r>
      <w:r w:rsidRPr="007B53BE">
        <w:rPr>
          <w:i/>
          <w:iCs/>
        </w:rPr>
        <w:t>International Journal of Contemporary Hospitality Management</w:t>
      </w:r>
      <w:r w:rsidRPr="007B53BE">
        <w:t xml:space="preserve">, 26(1), pp.5–17. </w:t>
      </w:r>
      <w:proofErr w:type="spellStart"/>
      <w:proofErr w:type="gramStart"/>
      <w:r w:rsidRPr="007B53BE">
        <w:t>doi</w:t>
      </w:r>
      <w:proofErr w:type="spellEnd"/>
      <w:proofErr w:type="gramEnd"/>
      <w:r w:rsidRPr="007B53BE">
        <w:t>:</w:t>
      </w:r>
      <w:r w:rsidR="00774F34">
        <w:t xml:space="preserve"> </w:t>
      </w:r>
      <w:hyperlink r:id="rId13" w:history="1">
        <w:r w:rsidR="00774F34" w:rsidRPr="00201EBE">
          <w:rPr>
            <w:rStyle w:val="Hyperlink"/>
          </w:rPr>
          <w:t>https://doi.org/10.1108/ijchm-10-2012-0180</w:t>
        </w:r>
      </w:hyperlink>
      <w:r w:rsidRPr="007B53BE">
        <w:t>.</w:t>
      </w:r>
    </w:p>
    <w:p w14:paraId="1FC39945" w14:textId="77777777" w:rsidR="00774F34" w:rsidRPr="007B53BE" w:rsidRDefault="00774F34" w:rsidP="00774F34">
      <w:pPr>
        <w:pStyle w:val="NormalWeb"/>
        <w:spacing w:before="0" w:beforeAutospacing="0" w:after="240" w:afterAutospacing="0" w:line="360" w:lineRule="auto"/>
        <w:ind w:left="720"/>
      </w:pPr>
    </w:p>
    <w:p w14:paraId="6BAA011C" w14:textId="77777777" w:rsidR="006F73E1" w:rsidRDefault="006F73E1" w:rsidP="004C4806">
      <w:pPr>
        <w:pStyle w:val="NormalWeb"/>
        <w:numPr>
          <w:ilvl w:val="0"/>
          <w:numId w:val="2"/>
        </w:numPr>
        <w:spacing w:before="0" w:beforeAutospacing="0" w:after="240" w:afterAutospacing="0" w:line="360" w:lineRule="auto"/>
      </w:pPr>
      <w:r w:rsidRPr="007B53BE">
        <w:lastRenderedPageBreak/>
        <w:t xml:space="preserve">Juliana, J., </w:t>
      </w:r>
      <w:proofErr w:type="spellStart"/>
      <w:r w:rsidRPr="007B53BE">
        <w:t>Pramezwary</w:t>
      </w:r>
      <w:proofErr w:type="spellEnd"/>
      <w:r w:rsidRPr="007B53BE">
        <w:t xml:space="preserve">, A., Madeline, M., Valerie, N., </w:t>
      </w:r>
      <w:proofErr w:type="spellStart"/>
      <w:r w:rsidRPr="007B53BE">
        <w:t>Andrian</w:t>
      </w:r>
      <w:proofErr w:type="spellEnd"/>
      <w:r w:rsidRPr="007B53BE">
        <w:t xml:space="preserve">, S.T. and </w:t>
      </w:r>
      <w:proofErr w:type="spellStart"/>
      <w:r w:rsidRPr="007B53BE">
        <w:t>Ventyani</w:t>
      </w:r>
      <w:proofErr w:type="spellEnd"/>
      <w:r w:rsidRPr="007B53BE">
        <w:t xml:space="preserve">, V. (2021). INVESTIGATING IMPACT OF SERVICE AND HYGIENE ON HOTEL REPUTATION DURING THE COVID -19 </w:t>
      </w:r>
      <w:proofErr w:type="gramStart"/>
      <w:r w:rsidRPr="007B53BE">
        <w:t>PANDEMIC :</w:t>
      </w:r>
      <w:proofErr w:type="gramEnd"/>
      <w:r w:rsidRPr="007B53BE">
        <w:t xml:space="preserve"> A PERSPECTIVE SIGNALING THEORY. </w:t>
      </w:r>
      <w:proofErr w:type="spellStart"/>
      <w:r w:rsidRPr="007B53BE">
        <w:rPr>
          <w:i/>
          <w:iCs/>
        </w:rPr>
        <w:t>Jurnal</w:t>
      </w:r>
      <w:proofErr w:type="spellEnd"/>
      <w:r w:rsidRPr="007B53BE">
        <w:rPr>
          <w:i/>
          <w:iCs/>
        </w:rPr>
        <w:t xml:space="preserve"> Hospitality </w:t>
      </w:r>
      <w:proofErr w:type="spellStart"/>
      <w:r w:rsidRPr="007B53BE">
        <w:rPr>
          <w:i/>
          <w:iCs/>
        </w:rPr>
        <w:t>dan</w:t>
      </w:r>
      <w:proofErr w:type="spellEnd"/>
      <w:r w:rsidRPr="007B53BE">
        <w:rPr>
          <w:i/>
          <w:iCs/>
        </w:rPr>
        <w:t xml:space="preserve"> </w:t>
      </w:r>
      <w:proofErr w:type="spellStart"/>
      <w:r w:rsidRPr="007B53BE">
        <w:rPr>
          <w:i/>
          <w:iCs/>
        </w:rPr>
        <w:t>Pariwisata</w:t>
      </w:r>
      <w:proofErr w:type="spellEnd"/>
      <w:r w:rsidRPr="007B53BE">
        <w:t xml:space="preserve">, 7(2). </w:t>
      </w:r>
      <w:proofErr w:type="spellStart"/>
      <w:proofErr w:type="gramStart"/>
      <w:r w:rsidRPr="007B53BE">
        <w:t>doi</w:t>
      </w:r>
      <w:proofErr w:type="spellEnd"/>
      <w:proofErr w:type="gramEnd"/>
      <w:r w:rsidRPr="007B53BE">
        <w:t>:</w:t>
      </w:r>
      <w:r w:rsidR="00774F34">
        <w:t xml:space="preserve"> </w:t>
      </w:r>
      <w:hyperlink r:id="rId14" w:history="1">
        <w:r w:rsidR="00774F34" w:rsidRPr="00201EBE">
          <w:rPr>
            <w:rStyle w:val="Hyperlink"/>
          </w:rPr>
          <w:t>https://doi.org/10.30813/jhp.v7i2.2734</w:t>
        </w:r>
      </w:hyperlink>
      <w:r w:rsidRPr="007B53BE">
        <w:t>.</w:t>
      </w:r>
    </w:p>
    <w:p w14:paraId="0562CB0E" w14:textId="77777777" w:rsidR="00774F34" w:rsidRDefault="00774F34" w:rsidP="00774F34">
      <w:pPr>
        <w:pStyle w:val="ListParagraph"/>
      </w:pPr>
    </w:p>
    <w:p w14:paraId="34CE0A41" w14:textId="77777777" w:rsidR="00774F34" w:rsidRPr="007B53BE" w:rsidRDefault="00774F34" w:rsidP="00774F34">
      <w:pPr>
        <w:pStyle w:val="NormalWeb"/>
        <w:spacing w:before="0" w:beforeAutospacing="0" w:after="240" w:afterAutospacing="0" w:line="360" w:lineRule="auto"/>
        <w:ind w:left="720"/>
      </w:pPr>
    </w:p>
    <w:p w14:paraId="5182D1D3" w14:textId="77777777" w:rsidR="006F73E1" w:rsidRDefault="006F73E1" w:rsidP="004C4806">
      <w:pPr>
        <w:pStyle w:val="NormalWeb"/>
        <w:numPr>
          <w:ilvl w:val="0"/>
          <w:numId w:val="2"/>
        </w:numPr>
        <w:spacing w:before="0" w:beforeAutospacing="0" w:after="240" w:afterAutospacing="0" w:line="360" w:lineRule="auto"/>
      </w:pPr>
      <w:proofErr w:type="spellStart"/>
      <w:r w:rsidRPr="007B53BE">
        <w:t>Marisetty</w:t>
      </w:r>
      <w:proofErr w:type="spellEnd"/>
      <w:r w:rsidRPr="007B53BE">
        <w:t xml:space="preserve">, N. and </w:t>
      </w:r>
      <w:proofErr w:type="spellStart"/>
      <w:r w:rsidRPr="007B53BE">
        <w:t>Babu</w:t>
      </w:r>
      <w:proofErr w:type="spellEnd"/>
      <w:r w:rsidRPr="007B53BE">
        <w:t xml:space="preserve">, M.S. (2021). Dividend Announcements and Market Trends. </w:t>
      </w:r>
      <w:r w:rsidRPr="007B53BE">
        <w:rPr>
          <w:i/>
          <w:iCs/>
        </w:rPr>
        <w:t>International Journal of Economics and Finance</w:t>
      </w:r>
      <w:r w:rsidRPr="007B53BE">
        <w:t xml:space="preserve">, 13(10), p.139. </w:t>
      </w:r>
      <w:proofErr w:type="spellStart"/>
      <w:proofErr w:type="gramStart"/>
      <w:r w:rsidRPr="007B53BE">
        <w:t>doi</w:t>
      </w:r>
      <w:proofErr w:type="spellEnd"/>
      <w:proofErr w:type="gramEnd"/>
      <w:r w:rsidRPr="007B53BE">
        <w:t>:</w:t>
      </w:r>
      <w:r w:rsidR="00774F34">
        <w:t xml:space="preserve"> </w:t>
      </w:r>
      <w:hyperlink r:id="rId15" w:history="1">
        <w:r w:rsidR="00774F34" w:rsidRPr="00201EBE">
          <w:rPr>
            <w:rStyle w:val="Hyperlink"/>
          </w:rPr>
          <w:t>https://doi.org/10.5539/ijef.v13n10p139</w:t>
        </w:r>
      </w:hyperlink>
      <w:r w:rsidRPr="007B53BE">
        <w:t>.</w:t>
      </w:r>
    </w:p>
    <w:p w14:paraId="62EBF3C5" w14:textId="77777777" w:rsidR="00774F34" w:rsidRPr="007B53BE" w:rsidRDefault="00774F34" w:rsidP="00774F34">
      <w:pPr>
        <w:pStyle w:val="NormalWeb"/>
        <w:spacing w:before="0" w:beforeAutospacing="0" w:after="240" w:afterAutospacing="0" w:line="360" w:lineRule="auto"/>
        <w:ind w:left="720"/>
      </w:pPr>
    </w:p>
    <w:p w14:paraId="06CB61FB" w14:textId="77777777" w:rsidR="006F73E1" w:rsidRDefault="006F73E1" w:rsidP="004C4806">
      <w:pPr>
        <w:pStyle w:val="NormalWeb"/>
        <w:numPr>
          <w:ilvl w:val="0"/>
          <w:numId w:val="2"/>
        </w:numPr>
        <w:spacing w:before="0" w:beforeAutospacing="0" w:after="240" w:afterAutospacing="0" w:line="360" w:lineRule="auto"/>
      </w:pPr>
      <w:r w:rsidRPr="007B53BE">
        <w:t>Mohammad, A. (2022). THE IMPACT OF DIGITAL MARKETING SUCCESS ON CUSTOMER LOYALTY. [</w:t>
      </w:r>
      <w:proofErr w:type="gramStart"/>
      <w:r w:rsidRPr="007B53BE">
        <w:t>online</w:t>
      </w:r>
      <w:proofErr w:type="gramEnd"/>
      <w:r w:rsidRPr="007B53BE">
        <w:t xml:space="preserve">] 3, pp.103–113. </w:t>
      </w:r>
      <w:proofErr w:type="spellStart"/>
      <w:proofErr w:type="gramStart"/>
      <w:r w:rsidRPr="007B53BE">
        <w:t>doi</w:t>
      </w:r>
      <w:proofErr w:type="spellEnd"/>
      <w:proofErr w:type="gramEnd"/>
      <w:r w:rsidRPr="007B53BE">
        <w:t>:</w:t>
      </w:r>
      <w:r w:rsidR="00774F34">
        <w:t xml:space="preserve"> </w:t>
      </w:r>
      <w:hyperlink r:id="rId16" w:history="1">
        <w:r w:rsidR="00774F34" w:rsidRPr="00201EBE">
          <w:rPr>
            <w:rStyle w:val="Hyperlink"/>
          </w:rPr>
          <w:t>https://doi.org/10.21272/mmi.2022.3-09</w:t>
        </w:r>
      </w:hyperlink>
      <w:r w:rsidRPr="007B53BE">
        <w:t>.</w:t>
      </w:r>
    </w:p>
    <w:p w14:paraId="6D98A12B" w14:textId="77777777" w:rsidR="00774F34" w:rsidRDefault="00774F34" w:rsidP="00774F34">
      <w:pPr>
        <w:pStyle w:val="ListParagraph"/>
      </w:pPr>
    </w:p>
    <w:p w14:paraId="2946DB82" w14:textId="77777777" w:rsidR="00774F34" w:rsidRPr="007B53BE" w:rsidRDefault="00774F34" w:rsidP="00774F34">
      <w:pPr>
        <w:pStyle w:val="NormalWeb"/>
        <w:spacing w:before="0" w:beforeAutospacing="0" w:after="240" w:afterAutospacing="0" w:line="360" w:lineRule="auto"/>
        <w:ind w:left="720"/>
      </w:pPr>
    </w:p>
    <w:p w14:paraId="1EC0991A" w14:textId="77777777" w:rsidR="006F73E1" w:rsidRDefault="006F73E1" w:rsidP="004C4806">
      <w:pPr>
        <w:pStyle w:val="NormalWeb"/>
        <w:numPr>
          <w:ilvl w:val="0"/>
          <w:numId w:val="2"/>
        </w:numPr>
        <w:spacing w:before="0" w:beforeAutospacing="0" w:after="240" w:afterAutospacing="0" w:line="360" w:lineRule="auto"/>
      </w:pPr>
      <w:proofErr w:type="spellStart"/>
      <w:r w:rsidRPr="007B53BE">
        <w:t>Radwan</w:t>
      </w:r>
      <w:proofErr w:type="spellEnd"/>
      <w:r w:rsidRPr="007B53BE">
        <w:t xml:space="preserve">, H.R.I. (2022). A Study on the Factors Contributing to Customer Loyalty in Budget Hotels in Cairo </w:t>
      </w:r>
      <w:proofErr w:type="gramStart"/>
      <w:r w:rsidRPr="007B53BE">
        <w:t>And</w:t>
      </w:r>
      <w:proofErr w:type="gramEnd"/>
      <w:r w:rsidRPr="007B53BE">
        <w:t xml:space="preserve"> Alexandria, Egypt. </w:t>
      </w:r>
      <w:r w:rsidRPr="007B53BE">
        <w:rPr>
          <w:i/>
          <w:iCs/>
        </w:rPr>
        <w:t>African Journal of Hospitality, Tourism and Leisure</w:t>
      </w:r>
      <w:r w:rsidRPr="007B53BE">
        <w:t xml:space="preserve">, (11(1)2022), pp.26–45. </w:t>
      </w:r>
      <w:proofErr w:type="spellStart"/>
      <w:proofErr w:type="gramStart"/>
      <w:r w:rsidRPr="007B53BE">
        <w:t>doi</w:t>
      </w:r>
      <w:proofErr w:type="spellEnd"/>
      <w:proofErr w:type="gramEnd"/>
      <w:r w:rsidRPr="007B53BE">
        <w:t>:</w:t>
      </w:r>
      <w:r w:rsidR="00774F34">
        <w:t xml:space="preserve"> </w:t>
      </w:r>
      <w:hyperlink r:id="rId17" w:history="1">
        <w:r w:rsidR="00774F34" w:rsidRPr="00201EBE">
          <w:rPr>
            <w:rStyle w:val="Hyperlink"/>
          </w:rPr>
          <w:t>https://doi.org/10.46222/ajhtl.19770720.209</w:t>
        </w:r>
      </w:hyperlink>
      <w:r w:rsidRPr="007B53BE">
        <w:t>.</w:t>
      </w:r>
    </w:p>
    <w:p w14:paraId="5997CC1D" w14:textId="77777777" w:rsidR="00774F34" w:rsidRPr="007B53BE" w:rsidRDefault="00774F34" w:rsidP="00267B69">
      <w:pPr>
        <w:pStyle w:val="NormalWeb"/>
        <w:spacing w:before="0" w:beforeAutospacing="0" w:after="240" w:afterAutospacing="0" w:line="360" w:lineRule="auto"/>
        <w:ind w:left="720"/>
      </w:pPr>
    </w:p>
    <w:p w14:paraId="463519CA" w14:textId="77777777" w:rsidR="00C27EB8" w:rsidRDefault="006F73E1" w:rsidP="00C27EB8">
      <w:pPr>
        <w:pStyle w:val="NormalWeb"/>
        <w:numPr>
          <w:ilvl w:val="0"/>
          <w:numId w:val="2"/>
        </w:numPr>
        <w:spacing w:before="0" w:beforeAutospacing="0" w:after="240" w:afterAutospacing="0" w:line="360" w:lineRule="auto"/>
      </w:pPr>
      <w:proofErr w:type="spellStart"/>
      <w:proofErr w:type="gramStart"/>
      <w:r w:rsidRPr="007B53BE">
        <w:t>resmio</w:t>
      </w:r>
      <w:proofErr w:type="spellEnd"/>
      <w:proofErr w:type="gramEnd"/>
      <w:r w:rsidRPr="007B53BE">
        <w:t xml:space="preserve">. (2021). </w:t>
      </w:r>
      <w:r w:rsidRPr="007B53BE">
        <w:rPr>
          <w:i/>
          <w:iCs/>
        </w:rPr>
        <w:t>Guest feedback and reputation management tool for restaurants</w:t>
      </w:r>
      <w:r w:rsidRPr="007B53BE">
        <w:t xml:space="preserve">. [online] Available at: </w:t>
      </w:r>
      <w:hyperlink r:id="rId18" w:history="1">
        <w:r w:rsidR="00C27EB8" w:rsidRPr="00201EBE">
          <w:rPr>
            <w:rStyle w:val="Hyperlink"/>
          </w:rPr>
          <w:t>https://www.resmio.com/en/restaurant-marketing/manager-for-guest-reviews/</w:t>
        </w:r>
      </w:hyperlink>
      <w:r w:rsidRPr="007B53BE">
        <w:t>.</w:t>
      </w:r>
    </w:p>
    <w:p w14:paraId="110FFD37" w14:textId="77777777" w:rsidR="00C27EB8" w:rsidRDefault="00C27EB8" w:rsidP="00C27EB8">
      <w:pPr>
        <w:pStyle w:val="ListParagraph"/>
      </w:pPr>
    </w:p>
    <w:p w14:paraId="6B699379" w14:textId="77777777" w:rsidR="00C27EB8" w:rsidRDefault="00C27EB8" w:rsidP="00C27EB8">
      <w:pPr>
        <w:pStyle w:val="NormalWeb"/>
        <w:spacing w:before="0" w:beforeAutospacing="0" w:after="240" w:afterAutospacing="0" w:line="360" w:lineRule="auto"/>
      </w:pPr>
    </w:p>
    <w:p w14:paraId="3FE9F23F" w14:textId="77777777" w:rsidR="00267B69" w:rsidRDefault="00267B69" w:rsidP="00267B69">
      <w:pPr>
        <w:pStyle w:val="ListParagraph"/>
      </w:pPr>
    </w:p>
    <w:p w14:paraId="1F72F646" w14:textId="77777777" w:rsidR="00267B69" w:rsidRPr="007B53BE" w:rsidRDefault="00267B69" w:rsidP="00267B69">
      <w:pPr>
        <w:pStyle w:val="NormalWeb"/>
        <w:spacing w:before="0" w:beforeAutospacing="0" w:after="240" w:afterAutospacing="0" w:line="360" w:lineRule="auto"/>
        <w:ind w:left="720"/>
      </w:pPr>
    </w:p>
    <w:p w14:paraId="66B2E1CA" w14:textId="77777777" w:rsidR="006F73E1" w:rsidRDefault="006F73E1" w:rsidP="004C4806">
      <w:pPr>
        <w:pStyle w:val="NormalWeb"/>
        <w:numPr>
          <w:ilvl w:val="0"/>
          <w:numId w:val="2"/>
        </w:numPr>
        <w:spacing w:before="0" w:beforeAutospacing="0" w:after="240" w:afterAutospacing="0" w:line="360" w:lineRule="auto"/>
      </w:pPr>
      <w:r w:rsidRPr="007B53BE">
        <w:t xml:space="preserve">Roy, S., </w:t>
      </w:r>
      <w:proofErr w:type="spellStart"/>
      <w:r w:rsidRPr="007B53BE">
        <w:t>Ganguly</w:t>
      </w:r>
      <w:proofErr w:type="spellEnd"/>
      <w:r w:rsidRPr="007B53BE">
        <w:t xml:space="preserve">, N., </w:t>
      </w:r>
      <w:proofErr w:type="spellStart"/>
      <w:r w:rsidRPr="007B53BE">
        <w:t>Sural</w:t>
      </w:r>
      <w:proofErr w:type="spellEnd"/>
      <w:r w:rsidRPr="007B53BE">
        <w:t xml:space="preserve">, S., </w:t>
      </w:r>
      <w:proofErr w:type="spellStart"/>
      <w:r w:rsidRPr="007B53BE">
        <w:t>Chhaya</w:t>
      </w:r>
      <w:proofErr w:type="spellEnd"/>
      <w:r w:rsidRPr="007B53BE">
        <w:t xml:space="preserve">, N. and </w:t>
      </w:r>
      <w:proofErr w:type="spellStart"/>
      <w:r w:rsidRPr="007B53BE">
        <w:t>Natarajan</w:t>
      </w:r>
      <w:proofErr w:type="spellEnd"/>
      <w:r w:rsidRPr="007B53BE">
        <w:t xml:space="preserve">, A. (2019). Understanding Brand Consistency from Web Content. </w:t>
      </w:r>
      <w:r w:rsidRPr="007B53BE">
        <w:rPr>
          <w:i/>
          <w:iCs/>
        </w:rPr>
        <w:t xml:space="preserve">Proceedings of the 10th ACM Conference on Web Science - </w:t>
      </w:r>
      <w:proofErr w:type="spellStart"/>
      <w:r w:rsidRPr="007B53BE">
        <w:rPr>
          <w:i/>
          <w:iCs/>
        </w:rPr>
        <w:t>WebSci</w:t>
      </w:r>
      <w:proofErr w:type="spellEnd"/>
      <w:r w:rsidRPr="007B53BE">
        <w:rPr>
          <w:i/>
          <w:iCs/>
        </w:rPr>
        <w:t xml:space="preserve"> ’19</w:t>
      </w:r>
      <w:r w:rsidRPr="007B53BE">
        <w:t xml:space="preserve">. </w:t>
      </w:r>
      <w:proofErr w:type="spellStart"/>
      <w:proofErr w:type="gramStart"/>
      <w:r w:rsidRPr="007B53BE">
        <w:t>doi</w:t>
      </w:r>
      <w:proofErr w:type="spellEnd"/>
      <w:proofErr w:type="gramEnd"/>
      <w:r w:rsidRPr="007B53BE">
        <w:t>:</w:t>
      </w:r>
      <w:r w:rsidR="00C27EB8">
        <w:t xml:space="preserve"> </w:t>
      </w:r>
      <w:hyperlink r:id="rId19" w:history="1">
        <w:r w:rsidR="00C27EB8" w:rsidRPr="00201EBE">
          <w:rPr>
            <w:rStyle w:val="Hyperlink"/>
          </w:rPr>
          <w:t>https://doi.org/10.1145/3292522.3326048</w:t>
        </w:r>
      </w:hyperlink>
      <w:r w:rsidRPr="007B53BE">
        <w:t>.</w:t>
      </w:r>
    </w:p>
    <w:p w14:paraId="08CE6F91" w14:textId="77777777" w:rsidR="00C27EB8" w:rsidRPr="007B53BE" w:rsidRDefault="00C27EB8" w:rsidP="00C27EB8">
      <w:pPr>
        <w:pStyle w:val="NormalWeb"/>
        <w:spacing w:before="0" w:beforeAutospacing="0" w:after="240" w:afterAutospacing="0" w:line="360" w:lineRule="auto"/>
        <w:ind w:left="720"/>
      </w:pPr>
    </w:p>
    <w:p w14:paraId="20834A9E" w14:textId="77777777" w:rsidR="006F73E1" w:rsidRDefault="006F73E1" w:rsidP="004C4806">
      <w:pPr>
        <w:pStyle w:val="NormalWeb"/>
        <w:numPr>
          <w:ilvl w:val="0"/>
          <w:numId w:val="2"/>
        </w:numPr>
        <w:spacing w:before="0" w:beforeAutospacing="0" w:after="240" w:afterAutospacing="0" w:line="360" w:lineRule="auto"/>
      </w:pPr>
      <w:r w:rsidRPr="007B53BE">
        <w:t xml:space="preserve">Roy, S., </w:t>
      </w:r>
      <w:proofErr w:type="spellStart"/>
      <w:r w:rsidRPr="007B53BE">
        <w:t>Sural</w:t>
      </w:r>
      <w:proofErr w:type="spellEnd"/>
      <w:r w:rsidRPr="007B53BE">
        <w:t xml:space="preserve">, S., </w:t>
      </w:r>
      <w:proofErr w:type="spellStart"/>
      <w:r w:rsidRPr="007B53BE">
        <w:t>Chhaya</w:t>
      </w:r>
      <w:proofErr w:type="spellEnd"/>
      <w:r w:rsidRPr="007B53BE">
        <w:t xml:space="preserve">, N., </w:t>
      </w:r>
      <w:proofErr w:type="spellStart"/>
      <w:r w:rsidRPr="007B53BE">
        <w:t>Natarajan</w:t>
      </w:r>
      <w:proofErr w:type="spellEnd"/>
      <w:r w:rsidRPr="007B53BE">
        <w:t xml:space="preserve">, A. and </w:t>
      </w:r>
      <w:proofErr w:type="spellStart"/>
      <w:r w:rsidRPr="007B53BE">
        <w:t>Ganguly</w:t>
      </w:r>
      <w:proofErr w:type="spellEnd"/>
      <w:r w:rsidRPr="007B53BE">
        <w:t xml:space="preserve">, N. (2021). An Integrated Approach for Improving Brand Consistency of Web Content. </w:t>
      </w:r>
      <w:r w:rsidRPr="007B53BE">
        <w:rPr>
          <w:i/>
          <w:iCs/>
        </w:rPr>
        <w:t>ACM Transactions on the Web</w:t>
      </w:r>
      <w:r w:rsidRPr="007B53BE">
        <w:t xml:space="preserve">, 15(2), pp.1–25. </w:t>
      </w:r>
      <w:proofErr w:type="spellStart"/>
      <w:proofErr w:type="gramStart"/>
      <w:r w:rsidRPr="007B53BE">
        <w:t>doi</w:t>
      </w:r>
      <w:proofErr w:type="spellEnd"/>
      <w:proofErr w:type="gramEnd"/>
      <w:r w:rsidRPr="007B53BE">
        <w:t>:</w:t>
      </w:r>
      <w:r w:rsidR="0060437B">
        <w:t xml:space="preserve"> </w:t>
      </w:r>
      <w:hyperlink r:id="rId20" w:history="1">
        <w:r w:rsidR="0060437B" w:rsidRPr="00201EBE">
          <w:rPr>
            <w:rStyle w:val="Hyperlink"/>
          </w:rPr>
          <w:t>https://doi.org/10.1145/3450445</w:t>
        </w:r>
      </w:hyperlink>
      <w:r w:rsidRPr="007B53BE">
        <w:t>.</w:t>
      </w:r>
    </w:p>
    <w:p w14:paraId="61CDCEAD" w14:textId="77777777" w:rsidR="0060437B" w:rsidRDefault="0060437B" w:rsidP="0060437B">
      <w:pPr>
        <w:pStyle w:val="ListParagraph"/>
      </w:pPr>
    </w:p>
    <w:p w14:paraId="6BB9E253" w14:textId="77777777" w:rsidR="0060437B" w:rsidRPr="007B53BE" w:rsidRDefault="0060437B" w:rsidP="0060437B">
      <w:pPr>
        <w:pStyle w:val="NormalWeb"/>
        <w:spacing w:before="0" w:beforeAutospacing="0" w:after="240" w:afterAutospacing="0" w:line="360" w:lineRule="auto"/>
        <w:ind w:left="720"/>
      </w:pPr>
    </w:p>
    <w:p w14:paraId="59142438" w14:textId="77777777" w:rsidR="006F73E1" w:rsidRDefault="006F73E1" w:rsidP="004C4806">
      <w:pPr>
        <w:pStyle w:val="NormalWeb"/>
        <w:numPr>
          <w:ilvl w:val="0"/>
          <w:numId w:val="2"/>
        </w:numPr>
        <w:spacing w:before="0" w:beforeAutospacing="0" w:after="240" w:afterAutospacing="0" w:line="360" w:lineRule="auto"/>
      </w:pPr>
      <w:r w:rsidRPr="007B53BE">
        <w:t xml:space="preserve">Silva, L., </w:t>
      </w:r>
      <w:proofErr w:type="spellStart"/>
      <w:r w:rsidRPr="007B53BE">
        <w:t>Dissanayake</w:t>
      </w:r>
      <w:proofErr w:type="spellEnd"/>
      <w:r w:rsidRPr="007B53BE">
        <w:t xml:space="preserve">, P., </w:t>
      </w:r>
      <w:proofErr w:type="spellStart"/>
      <w:r w:rsidRPr="007B53BE">
        <w:t>Kumarasiri</w:t>
      </w:r>
      <w:proofErr w:type="spellEnd"/>
      <w:r w:rsidRPr="007B53BE">
        <w:t xml:space="preserve">, B. and </w:t>
      </w:r>
      <w:proofErr w:type="spellStart"/>
      <w:r w:rsidRPr="007B53BE">
        <w:t>Soorige</w:t>
      </w:r>
      <w:proofErr w:type="spellEnd"/>
      <w:r w:rsidRPr="007B53BE">
        <w:t xml:space="preserve">, D. (2021). CUSTOMER LOYALTY TOWARDS SUSTAINABLE HOTELS: CASE STUDIES IN SRI LANKA. </w:t>
      </w:r>
      <w:r w:rsidRPr="007B53BE">
        <w:rPr>
          <w:i/>
          <w:iCs/>
        </w:rPr>
        <w:t xml:space="preserve">Proceedings of the 9th World Construction Symposium 2021 on </w:t>
      </w:r>
      <w:proofErr w:type="gramStart"/>
      <w:r w:rsidRPr="007B53BE">
        <w:rPr>
          <w:i/>
          <w:iCs/>
        </w:rPr>
        <w:t>Reshaping</w:t>
      </w:r>
      <w:proofErr w:type="gramEnd"/>
      <w:r w:rsidRPr="007B53BE">
        <w:rPr>
          <w:i/>
          <w:iCs/>
        </w:rPr>
        <w:t xml:space="preserve"> construction: Strategic, Structural and Cultural Transformations towards the ‘Next Normal’</w:t>
      </w:r>
      <w:r w:rsidRPr="007B53BE">
        <w:t xml:space="preserve">. </w:t>
      </w:r>
      <w:proofErr w:type="spellStart"/>
      <w:proofErr w:type="gramStart"/>
      <w:r w:rsidRPr="007B53BE">
        <w:t>doi</w:t>
      </w:r>
      <w:proofErr w:type="spellEnd"/>
      <w:proofErr w:type="gramEnd"/>
      <w:r w:rsidRPr="007B53BE">
        <w:t>:</w:t>
      </w:r>
      <w:r w:rsidR="0060437B">
        <w:t xml:space="preserve"> </w:t>
      </w:r>
      <w:hyperlink r:id="rId21" w:history="1">
        <w:r w:rsidR="0060437B" w:rsidRPr="00201EBE">
          <w:rPr>
            <w:rStyle w:val="Hyperlink"/>
          </w:rPr>
          <w:t>https://doi.org/10.31705/wcs.2021.20</w:t>
        </w:r>
      </w:hyperlink>
      <w:r w:rsidRPr="007B53BE">
        <w:t>.</w:t>
      </w:r>
    </w:p>
    <w:p w14:paraId="23DE523C" w14:textId="77777777" w:rsidR="0060437B" w:rsidRPr="007B53BE" w:rsidRDefault="0060437B" w:rsidP="0060437B">
      <w:pPr>
        <w:pStyle w:val="NormalWeb"/>
        <w:spacing w:before="0" w:beforeAutospacing="0" w:after="240" w:afterAutospacing="0" w:line="360" w:lineRule="auto"/>
        <w:ind w:left="720"/>
      </w:pPr>
    </w:p>
    <w:p w14:paraId="3FE41254" w14:textId="77777777" w:rsidR="006F73E1" w:rsidRDefault="006F73E1" w:rsidP="004C4806">
      <w:pPr>
        <w:pStyle w:val="NormalWeb"/>
        <w:numPr>
          <w:ilvl w:val="0"/>
          <w:numId w:val="2"/>
        </w:numPr>
        <w:spacing w:before="0" w:beforeAutospacing="0" w:after="240" w:afterAutospacing="0" w:line="360" w:lineRule="auto"/>
      </w:pPr>
      <w:proofErr w:type="spellStart"/>
      <w:r w:rsidRPr="007B53BE">
        <w:t>TrustYou</w:t>
      </w:r>
      <w:proofErr w:type="spellEnd"/>
      <w:r w:rsidRPr="007B53BE">
        <w:t xml:space="preserve"> (2022). </w:t>
      </w:r>
      <w:r w:rsidRPr="007B53BE">
        <w:rPr>
          <w:i/>
          <w:iCs/>
        </w:rPr>
        <w:t>How to Respond to Guest Reviews: A Hotelier’s In-Depth Guide</w:t>
      </w:r>
      <w:r w:rsidRPr="007B53BE">
        <w:t xml:space="preserve">. [online] </w:t>
      </w:r>
      <w:proofErr w:type="spellStart"/>
      <w:r w:rsidRPr="007B53BE">
        <w:t>TrustYou</w:t>
      </w:r>
      <w:proofErr w:type="spellEnd"/>
      <w:r w:rsidRPr="007B53BE">
        <w:t xml:space="preserve">. Available at: </w:t>
      </w:r>
      <w:hyperlink r:id="rId22" w:history="1">
        <w:r w:rsidR="0060437B" w:rsidRPr="00201EBE">
          <w:rPr>
            <w:rStyle w:val="Hyperlink"/>
          </w:rPr>
          <w:t>https://www.trustyou.com/blog/guest-feedback-reviews/respond-to-guest-reviews</w:t>
        </w:r>
      </w:hyperlink>
      <w:r w:rsidRPr="007B53BE">
        <w:t>.</w:t>
      </w:r>
    </w:p>
    <w:p w14:paraId="52E56223" w14:textId="77777777" w:rsidR="0060437B" w:rsidRDefault="0060437B" w:rsidP="0060437B">
      <w:pPr>
        <w:pStyle w:val="ListParagraph"/>
      </w:pPr>
    </w:p>
    <w:p w14:paraId="07547A01" w14:textId="77777777" w:rsidR="0060437B" w:rsidRPr="007B53BE" w:rsidRDefault="0060437B" w:rsidP="0060437B">
      <w:pPr>
        <w:pStyle w:val="NormalWeb"/>
        <w:spacing w:before="0" w:beforeAutospacing="0" w:after="240" w:afterAutospacing="0" w:line="360" w:lineRule="auto"/>
        <w:ind w:left="720"/>
      </w:pPr>
    </w:p>
    <w:p w14:paraId="33286184" w14:textId="77777777" w:rsidR="006F73E1" w:rsidRDefault="006F73E1" w:rsidP="004C4806">
      <w:pPr>
        <w:pStyle w:val="NormalWeb"/>
        <w:numPr>
          <w:ilvl w:val="0"/>
          <w:numId w:val="2"/>
        </w:numPr>
        <w:spacing w:before="0" w:beforeAutospacing="0" w:after="240" w:afterAutospacing="0" w:line="360" w:lineRule="auto"/>
      </w:pPr>
      <w:proofErr w:type="spellStart"/>
      <w:r w:rsidRPr="007B53BE">
        <w:t>Xu</w:t>
      </w:r>
      <w:proofErr w:type="spellEnd"/>
      <w:r w:rsidRPr="007B53BE">
        <w:t xml:space="preserve">, C., </w:t>
      </w:r>
      <w:proofErr w:type="spellStart"/>
      <w:r w:rsidRPr="007B53BE">
        <w:t>Zheng</w:t>
      </w:r>
      <w:proofErr w:type="spellEnd"/>
      <w:r w:rsidRPr="007B53BE">
        <w:t xml:space="preserve">, X. and Yang, F. (2023). Examining the effects of negative emotions on review helpfulness: The moderating role of product price. </w:t>
      </w:r>
      <w:r w:rsidRPr="007B53BE">
        <w:rPr>
          <w:i/>
          <w:iCs/>
        </w:rPr>
        <w:t xml:space="preserve">Computers in Human </w:t>
      </w:r>
      <w:proofErr w:type="spellStart"/>
      <w:r w:rsidRPr="007B53BE">
        <w:rPr>
          <w:i/>
          <w:iCs/>
        </w:rPr>
        <w:t>Behavior</w:t>
      </w:r>
      <w:proofErr w:type="spellEnd"/>
      <w:r w:rsidRPr="007B53BE">
        <w:t xml:space="preserve">, 139, p.107501. </w:t>
      </w:r>
      <w:proofErr w:type="spellStart"/>
      <w:proofErr w:type="gramStart"/>
      <w:r w:rsidRPr="007B53BE">
        <w:t>doi</w:t>
      </w:r>
      <w:proofErr w:type="spellEnd"/>
      <w:proofErr w:type="gramEnd"/>
      <w:r w:rsidRPr="007B53BE">
        <w:t>:</w:t>
      </w:r>
      <w:r w:rsidR="000F2864">
        <w:t xml:space="preserve"> </w:t>
      </w:r>
      <w:hyperlink r:id="rId23" w:history="1">
        <w:r w:rsidR="000F2864" w:rsidRPr="00201EBE">
          <w:rPr>
            <w:rStyle w:val="Hyperlink"/>
          </w:rPr>
          <w:t>https://doi.org/10.1016/j.chb.2022.107501</w:t>
        </w:r>
      </w:hyperlink>
      <w:r w:rsidRPr="007B53BE">
        <w:t>.</w:t>
      </w:r>
    </w:p>
    <w:p w14:paraId="5043CB0F" w14:textId="77777777" w:rsidR="000F2864" w:rsidRPr="007B53BE" w:rsidRDefault="000F2864" w:rsidP="000F2864">
      <w:pPr>
        <w:pStyle w:val="NormalWeb"/>
        <w:spacing w:before="0" w:beforeAutospacing="0" w:after="240" w:afterAutospacing="0" w:line="360" w:lineRule="auto"/>
        <w:ind w:left="720"/>
      </w:pPr>
    </w:p>
    <w:p w14:paraId="07459315" w14:textId="77777777" w:rsidR="00706D00" w:rsidRPr="007B53BE" w:rsidRDefault="00706D00" w:rsidP="004C4806">
      <w:pPr>
        <w:pStyle w:val="ListParagraph"/>
        <w:spacing w:line="360" w:lineRule="auto"/>
      </w:pPr>
    </w:p>
    <w:p w14:paraId="6537F28F" w14:textId="77777777" w:rsidR="00E845D9" w:rsidRPr="007B53BE" w:rsidRDefault="00E845D9" w:rsidP="004C4806">
      <w:pPr>
        <w:spacing w:line="360" w:lineRule="auto"/>
        <w:jc w:val="both"/>
      </w:pPr>
    </w:p>
    <w:sectPr w:rsidR="00E845D9" w:rsidRPr="007B53BE" w:rsidSect="00E407E8">
      <w:head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DFE94C" w14:textId="77777777" w:rsidR="00785772" w:rsidRDefault="00785772" w:rsidP="00E407E8">
      <w:pPr>
        <w:spacing w:after="0" w:line="240" w:lineRule="auto"/>
      </w:pPr>
      <w:r>
        <w:separator/>
      </w:r>
    </w:p>
  </w:endnote>
  <w:endnote w:type="continuationSeparator" w:id="0">
    <w:p w14:paraId="53E11B08" w14:textId="77777777" w:rsidR="00785772" w:rsidRDefault="00785772" w:rsidP="00E40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19AD8F" w14:textId="77777777" w:rsidR="00785772" w:rsidRDefault="00785772" w:rsidP="00E407E8">
      <w:pPr>
        <w:spacing w:after="0" w:line="240" w:lineRule="auto"/>
      </w:pPr>
      <w:r>
        <w:separator/>
      </w:r>
    </w:p>
  </w:footnote>
  <w:footnote w:type="continuationSeparator" w:id="0">
    <w:p w14:paraId="3325F1F9" w14:textId="77777777" w:rsidR="00785772" w:rsidRDefault="00785772" w:rsidP="00E407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FF8E1" w14:textId="77777777" w:rsidR="00E407E8" w:rsidRPr="00E407E8" w:rsidRDefault="00E407E8">
    <w:pPr>
      <w:pStyle w:val="Header"/>
      <w:rPr>
        <w:lang w:val="en-SG"/>
      </w:rPr>
    </w:pPr>
    <w:r>
      <w:rPr>
        <w:lang w:val="en-SG"/>
      </w:rPr>
      <w:t>Hotels and Hospitality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4D04F5"/>
    <w:multiLevelType w:val="hybridMultilevel"/>
    <w:tmpl w:val="D81AD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72E37B0"/>
    <w:multiLevelType w:val="hybridMultilevel"/>
    <w:tmpl w:val="3FA6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5D9"/>
    <w:rsid w:val="000F2864"/>
    <w:rsid w:val="001B03C5"/>
    <w:rsid w:val="00252745"/>
    <w:rsid w:val="00263098"/>
    <w:rsid w:val="00267B69"/>
    <w:rsid w:val="00384465"/>
    <w:rsid w:val="0046258F"/>
    <w:rsid w:val="004C4806"/>
    <w:rsid w:val="005E10C3"/>
    <w:rsid w:val="005F42A0"/>
    <w:rsid w:val="006024E5"/>
    <w:rsid w:val="0060437B"/>
    <w:rsid w:val="006F73E1"/>
    <w:rsid w:val="00706D00"/>
    <w:rsid w:val="00774F34"/>
    <w:rsid w:val="00785772"/>
    <w:rsid w:val="007B53BE"/>
    <w:rsid w:val="00820DF8"/>
    <w:rsid w:val="00896A65"/>
    <w:rsid w:val="00B11C4D"/>
    <w:rsid w:val="00C27EB8"/>
    <w:rsid w:val="00C42656"/>
    <w:rsid w:val="00D878B1"/>
    <w:rsid w:val="00E407E8"/>
    <w:rsid w:val="00E845D9"/>
    <w:rsid w:val="00F33661"/>
    <w:rsid w:val="00F704AA"/>
    <w:rsid w:val="0DA116DA"/>
    <w:rsid w:val="127487FD"/>
    <w:rsid w:val="14A9ED7C"/>
    <w:rsid w:val="1FB0C5AA"/>
    <w:rsid w:val="20F6C8EC"/>
    <w:rsid w:val="221F431B"/>
    <w:rsid w:val="242E69AE"/>
    <w:rsid w:val="2A796484"/>
    <w:rsid w:val="409E7F77"/>
    <w:rsid w:val="433FEC45"/>
    <w:rsid w:val="4B235652"/>
    <w:rsid w:val="51529915"/>
    <w:rsid w:val="567BD757"/>
    <w:rsid w:val="5E74E41C"/>
    <w:rsid w:val="5F36E430"/>
    <w:rsid w:val="6858394E"/>
    <w:rsid w:val="6CF001CE"/>
    <w:rsid w:val="735F4352"/>
    <w:rsid w:val="7774D8A9"/>
    <w:rsid w:val="78DFBC3C"/>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8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Vrinda"/>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78B1"/>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8B1"/>
    <w:rPr>
      <w:rFonts w:asciiTheme="majorHAnsi" w:eastAsiaTheme="majorEastAsia" w:hAnsiTheme="majorHAnsi" w:cstheme="majorBidi"/>
      <w:color w:val="2F5496" w:themeColor="accent1" w:themeShade="BF"/>
      <w:sz w:val="32"/>
      <w:szCs w:val="40"/>
    </w:rPr>
  </w:style>
  <w:style w:type="paragraph" w:styleId="ListParagraph">
    <w:name w:val="List Paragraph"/>
    <w:basedOn w:val="Normal"/>
    <w:uiPriority w:val="34"/>
    <w:qFormat/>
    <w:rsid w:val="005F42A0"/>
    <w:pPr>
      <w:ind w:left="720"/>
      <w:contextualSpacing/>
    </w:pPr>
  </w:style>
  <w:style w:type="paragraph" w:styleId="NormalWeb">
    <w:name w:val="Normal (Web)"/>
    <w:basedOn w:val="Normal"/>
    <w:uiPriority w:val="99"/>
    <w:semiHidden/>
    <w:unhideWhenUsed/>
    <w:rsid w:val="006F73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6F73E1"/>
    <w:pPr>
      <w:outlineLvl w:val="9"/>
    </w:pPr>
    <w:rPr>
      <w:kern w:val="0"/>
      <w:szCs w:val="32"/>
      <w:lang w:eastAsia="en-GB"/>
      <w14:ligatures w14:val="none"/>
    </w:rPr>
  </w:style>
  <w:style w:type="paragraph" w:styleId="TOC1">
    <w:name w:val="toc 1"/>
    <w:basedOn w:val="Normal"/>
    <w:next w:val="Normal"/>
    <w:autoRedefine/>
    <w:uiPriority w:val="39"/>
    <w:unhideWhenUsed/>
    <w:rsid w:val="006F73E1"/>
    <w:pPr>
      <w:spacing w:after="100"/>
    </w:pPr>
  </w:style>
  <w:style w:type="character" w:styleId="Hyperlink">
    <w:name w:val="Hyperlink"/>
    <w:basedOn w:val="DefaultParagraphFont"/>
    <w:uiPriority w:val="99"/>
    <w:unhideWhenUsed/>
    <w:rsid w:val="006F73E1"/>
    <w:rPr>
      <w:color w:val="0563C1" w:themeColor="hyperlink"/>
      <w:u w:val="single"/>
    </w:rPr>
  </w:style>
  <w:style w:type="paragraph" w:styleId="Header">
    <w:name w:val="header"/>
    <w:basedOn w:val="Normal"/>
    <w:link w:val="HeaderChar"/>
    <w:uiPriority w:val="99"/>
    <w:unhideWhenUsed/>
    <w:rsid w:val="00E407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7E8"/>
  </w:style>
  <w:style w:type="paragraph" w:styleId="Footer">
    <w:name w:val="footer"/>
    <w:basedOn w:val="Normal"/>
    <w:link w:val="FooterChar"/>
    <w:uiPriority w:val="99"/>
    <w:unhideWhenUsed/>
    <w:rsid w:val="00E407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7E8"/>
  </w:style>
  <w:style w:type="character" w:customStyle="1" w:styleId="UnresolvedMention">
    <w:name w:val="Unresolved Mention"/>
    <w:basedOn w:val="DefaultParagraphFont"/>
    <w:uiPriority w:val="99"/>
    <w:semiHidden/>
    <w:unhideWhenUsed/>
    <w:rsid w:val="005E10C3"/>
    <w:rPr>
      <w:color w:val="605E5C"/>
      <w:shd w:val="clear" w:color="auto" w:fill="E1DFDD"/>
    </w:rPr>
  </w:style>
  <w:style w:type="paragraph" w:styleId="BalloonText">
    <w:name w:val="Balloon Text"/>
    <w:basedOn w:val="Normal"/>
    <w:link w:val="BalloonTextChar"/>
    <w:uiPriority w:val="99"/>
    <w:semiHidden/>
    <w:unhideWhenUsed/>
    <w:rsid w:val="00F3366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33661"/>
    <w:rPr>
      <w:rFonts w:ascii="Tahoma" w:hAnsi="Tahoma" w:cs="Tahoma"/>
      <w:sz w:val="16"/>
      <w:szCs w:val="20"/>
    </w:rPr>
  </w:style>
  <w:style w:type="character" w:styleId="SubtleEmphasis">
    <w:name w:val="Subtle Emphasis"/>
    <w:basedOn w:val="DefaultParagraphFont"/>
    <w:uiPriority w:val="19"/>
    <w:qFormat/>
    <w:rsid w:val="00C42656"/>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Vrinda"/>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878B1"/>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8B1"/>
    <w:rPr>
      <w:rFonts w:asciiTheme="majorHAnsi" w:eastAsiaTheme="majorEastAsia" w:hAnsiTheme="majorHAnsi" w:cstheme="majorBidi"/>
      <w:color w:val="2F5496" w:themeColor="accent1" w:themeShade="BF"/>
      <w:sz w:val="32"/>
      <w:szCs w:val="40"/>
    </w:rPr>
  </w:style>
  <w:style w:type="paragraph" w:styleId="ListParagraph">
    <w:name w:val="List Paragraph"/>
    <w:basedOn w:val="Normal"/>
    <w:uiPriority w:val="34"/>
    <w:qFormat/>
    <w:rsid w:val="005F42A0"/>
    <w:pPr>
      <w:ind w:left="720"/>
      <w:contextualSpacing/>
    </w:pPr>
  </w:style>
  <w:style w:type="paragraph" w:styleId="NormalWeb">
    <w:name w:val="Normal (Web)"/>
    <w:basedOn w:val="Normal"/>
    <w:uiPriority w:val="99"/>
    <w:semiHidden/>
    <w:unhideWhenUsed/>
    <w:rsid w:val="006F73E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6F73E1"/>
    <w:pPr>
      <w:outlineLvl w:val="9"/>
    </w:pPr>
    <w:rPr>
      <w:kern w:val="0"/>
      <w:szCs w:val="32"/>
      <w:lang w:eastAsia="en-GB"/>
      <w14:ligatures w14:val="none"/>
    </w:rPr>
  </w:style>
  <w:style w:type="paragraph" w:styleId="TOC1">
    <w:name w:val="toc 1"/>
    <w:basedOn w:val="Normal"/>
    <w:next w:val="Normal"/>
    <w:autoRedefine/>
    <w:uiPriority w:val="39"/>
    <w:unhideWhenUsed/>
    <w:rsid w:val="006F73E1"/>
    <w:pPr>
      <w:spacing w:after="100"/>
    </w:pPr>
  </w:style>
  <w:style w:type="character" w:styleId="Hyperlink">
    <w:name w:val="Hyperlink"/>
    <w:basedOn w:val="DefaultParagraphFont"/>
    <w:uiPriority w:val="99"/>
    <w:unhideWhenUsed/>
    <w:rsid w:val="006F73E1"/>
    <w:rPr>
      <w:color w:val="0563C1" w:themeColor="hyperlink"/>
      <w:u w:val="single"/>
    </w:rPr>
  </w:style>
  <w:style w:type="paragraph" w:styleId="Header">
    <w:name w:val="header"/>
    <w:basedOn w:val="Normal"/>
    <w:link w:val="HeaderChar"/>
    <w:uiPriority w:val="99"/>
    <w:unhideWhenUsed/>
    <w:rsid w:val="00E407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7E8"/>
  </w:style>
  <w:style w:type="paragraph" w:styleId="Footer">
    <w:name w:val="footer"/>
    <w:basedOn w:val="Normal"/>
    <w:link w:val="FooterChar"/>
    <w:uiPriority w:val="99"/>
    <w:unhideWhenUsed/>
    <w:rsid w:val="00E407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7E8"/>
  </w:style>
  <w:style w:type="character" w:customStyle="1" w:styleId="UnresolvedMention">
    <w:name w:val="Unresolved Mention"/>
    <w:basedOn w:val="DefaultParagraphFont"/>
    <w:uiPriority w:val="99"/>
    <w:semiHidden/>
    <w:unhideWhenUsed/>
    <w:rsid w:val="005E10C3"/>
    <w:rPr>
      <w:color w:val="605E5C"/>
      <w:shd w:val="clear" w:color="auto" w:fill="E1DFDD"/>
    </w:rPr>
  </w:style>
  <w:style w:type="paragraph" w:styleId="BalloonText">
    <w:name w:val="Balloon Text"/>
    <w:basedOn w:val="Normal"/>
    <w:link w:val="BalloonTextChar"/>
    <w:uiPriority w:val="99"/>
    <w:semiHidden/>
    <w:unhideWhenUsed/>
    <w:rsid w:val="00F3366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33661"/>
    <w:rPr>
      <w:rFonts w:ascii="Tahoma" w:hAnsi="Tahoma" w:cs="Tahoma"/>
      <w:sz w:val="16"/>
      <w:szCs w:val="20"/>
    </w:rPr>
  </w:style>
  <w:style w:type="character" w:styleId="SubtleEmphasis">
    <w:name w:val="Subtle Emphasis"/>
    <w:basedOn w:val="DefaultParagraphFont"/>
    <w:uiPriority w:val="19"/>
    <w:qFormat/>
    <w:rsid w:val="00C42656"/>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027551">
      <w:bodyDiv w:val="1"/>
      <w:marLeft w:val="0"/>
      <w:marRight w:val="0"/>
      <w:marTop w:val="0"/>
      <w:marBottom w:val="0"/>
      <w:divBdr>
        <w:top w:val="none" w:sz="0" w:space="0" w:color="auto"/>
        <w:left w:val="none" w:sz="0" w:space="0" w:color="auto"/>
        <w:bottom w:val="none" w:sz="0" w:space="0" w:color="auto"/>
        <w:right w:val="none" w:sz="0" w:space="0" w:color="auto"/>
      </w:divBdr>
      <w:divsChild>
        <w:div w:id="1596860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ijchm-10-2012-0180" TargetMode="External"/><Relationship Id="rId18" Type="http://schemas.openxmlformats.org/officeDocument/2006/relationships/hyperlink" Target="https://www.resmio.com/en/restaurant-marketing/manager-for-guest-reviews/"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doi.org/10.31705/wcs.2021.20" TargetMode="External"/><Relationship Id="rId7" Type="http://schemas.openxmlformats.org/officeDocument/2006/relationships/footnotes" Target="footnotes.xml"/><Relationship Id="rId12" Type="http://schemas.openxmlformats.org/officeDocument/2006/relationships/hyperlink" Target="https://doi.org/10.1007/978-3-319-00557-7_79" TargetMode="External"/><Relationship Id="rId17" Type="http://schemas.openxmlformats.org/officeDocument/2006/relationships/hyperlink" Target="https://doi.org/10.46222/ajhtl.19770720.20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1272/mmi.2022.3-09" TargetMode="External"/><Relationship Id="rId20" Type="http://schemas.openxmlformats.org/officeDocument/2006/relationships/hyperlink" Target="https://doi.org/10.1145/345044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08/intr-09-2021-0686"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i.org/10.5539/ijef.v13n10p139" TargetMode="External"/><Relationship Id="rId23" Type="http://schemas.openxmlformats.org/officeDocument/2006/relationships/hyperlink" Target="https://doi.org/10.1016/j.chb.2022.107501" TargetMode="External"/><Relationship Id="rId10" Type="http://schemas.openxmlformats.org/officeDocument/2006/relationships/hyperlink" Target="https://doi.org/10.32782/2224-6282/165-3" TargetMode="External"/><Relationship Id="rId19" Type="http://schemas.openxmlformats.org/officeDocument/2006/relationships/hyperlink" Target="https://doi.org/10.1145/3292522.3326048" TargetMode="External"/><Relationship Id="rId4" Type="http://schemas.microsoft.com/office/2007/relationships/stylesWithEffects" Target="stylesWithEffects.xml"/><Relationship Id="rId9" Type="http://schemas.openxmlformats.org/officeDocument/2006/relationships/hyperlink" Target="https://doi.org/10.1016/j.jhtm.2022.08.012" TargetMode="External"/><Relationship Id="rId14" Type="http://schemas.openxmlformats.org/officeDocument/2006/relationships/hyperlink" Target="https://doi.org/10.30813/jhp.v7i2.2734" TargetMode="External"/><Relationship Id="rId22" Type="http://schemas.openxmlformats.org/officeDocument/2006/relationships/hyperlink" Target="https://www.trustyou.com/blog/guest-feedback-reviews/respond-to-guest-review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F708A5"/>
    <w:rsid w:val="00D53A9B"/>
    <w:rsid w:val="00F70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F864B-4C24-44AF-9B71-BAC67FE62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2347</Words>
  <Characters>13380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Mahatab Khan Emon</dc:creator>
  <cp:lastModifiedBy>Admin</cp:lastModifiedBy>
  <cp:revision>3</cp:revision>
  <dcterms:created xsi:type="dcterms:W3CDTF">2023-03-09T22:14:00Z</dcterms:created>
  <dcterms:modified xsi:type="dcterms:W3CDTF">2023-03-09T22:26:00Z</dcterms:modified>
</cp:coreProperties>
</file>