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83EC7" w14:textId="181D556E" w:rsidR="0036249C" w:rsidRDefault="00B90910">
      <w:pPr>
        <w:pStyle w:val="Title"/>
      </w:pPr>
      <w:r>
        <w:t xml:space="preserve">Reflective </w:t>
      </w:r>
      <w:r w:rsidR="0053526E">
        <w:t>summary</w:t>
      </w:r>
      <w:r>
        <w:t>: My Academic Journey This Semester</w:t>
      </w:r>
    </w:p>
    <w:p w14:paraId="222D185C" w14:textId="77777777" w:rsidR="0036249C" w:rsidRDefault="00B90910">
      <w:pPr>
        <w:spacing w:after="240"/>
        <w:jc w:val="center"/>
      </w:pPr>
      <w:r>
        <w:t>Jack Brown</w:t>
      </w:r>
    </w:p>
    <w:p w14:paraId="370C4083" w14:textId="77777777" w:rsidR="0036249C" w:rsidRDefault="00B90910">
      <w:pPr>
        <w:spacing w:after="360"/>
        <w:jc w:val="center"/>
      </w:pPr>
      <w:r>
        <w:t>Academic Skills - Task 4</w:t>
      </w:r>
    </w:p>
    <w:p w14:paraId="6C13B92E" w14:textId="77777777" w:rsidR="0036249C" w:rsidRDefault="00B90910">
      <w:pPr>
        <w:pStyle w:val="Heading1"/>
      </w:pPr>
      <w:r>
        <w:t>Key Learning Experiences</w:t>
      </w:r>
    </w:p>
    <w:p w14:paraId="4BB40083" w14:textId="77777777" w:rsidR="0036249C" w:rsidRDefault="00B90910">
      <w:pPr>
        <w:spacing w:after="120" w:line="360" w:lineRule="auto"/>
      </w:pPr>
      <w:r>
        <w:t>This semester has been a significant period of growth as I began my foundation year studies. The most important thing I learned was how to analyse sources critically. Before this course, I often accepted what I read without questioning the author's perspective or considering context. Through the literature review and primary source analysis tasks, I learned to ask crucial questions about who wrote something, when, why, and what limitations the work might have. This critical approach has transformed how I en</w:t>
      </w:r>
      <w:r>
        <w:t>gage with all texts.</w:t>
      </w:r>
    </w:p>
    <w:p w14:paraId="53848385" w14:textId="77777777" w:rsidR="0036249C" w:rsidRDefault="00B90910">
      <w:pPr>
        <w:spacing w:after="120" w:line="360" w:lineRule="auto"/>
      </w:pPr>
      <w:r>
        <w:t>I also developed a strong understanding of academic referencing and plagiarism avoidance. Initially, the Harvard referencing system seemed confusing, but through practice I became more confident. I now understand that referencing shows respect for others' ideas and helps readers find sources. Additionally, I learned how to structure academic writing effectively with clear introductions, focused paragraphs, and strong conclusions that connect ideas logically.</w:t>
      </w:r>
    </w:p>
    <w:p w14:paraId="1DB66EAB" w14:textId="77777777" w:rsidR="0036249C" w:rsidRDefault="00B90910">
      <w:pPr>
        <w:pStyle w:val="Heading1"/>
      </w:pPr>
      <w:r>
        <w:t>Evaluating My Performance</w:t>
      </w:r>
    </w:p>
    <w:p w14:paraId="7AC0586E" w14:textId="77777777" w:rsidR="0036249C" w:rsidRDefault="00B90910">
      <w:pPr>
        <w:spacing w:after="120" w:line="360" w:lineRule="auto"/>
      </w:pPr>
      <w:r>
        <w:t xml:space="preserve">My main strengths this semester were regular attendance, thorough note-taking, and genuine interest in the subject matter, particularly philosophical and religious questions. I enjoyed researching topics in depth and exploring different perspectives. However, I recognise several weaknesses. I tend to start assignments too close to deadlines, creating unnecessary stress and limiting time for revision. I also struggle with writing concisely, often including too much detail or repeating points. Furthermore, I </w:t>
      </w:r>
      <w:r>
        <w:t>lack confidence in class discussions, hesitating to speak up despite having ideas because I worry about being wrong.</w:t>
      </w:r>
    </w:p>
    <w:p w14:paraId="400D6AA6" w14:textId="77777777" w:rsidR="0036249C" w:rsidRDefault="00B90910">
      <w:pPr>
        <w:pStyle w:val="Heading1"/>
      </w:pPr>
      <w:r>
        <w:t>Overcoming Challenges</w:t>
      </w:r>
    </w:p>
    <w:p w14:paraId="5DC1315A" w14:textId="77777777" w:rsidR="0036249C" w:rsidRDefault="00B90910">
      <w:pPr>
        <w:spacing w:after="120" w:line="360" w:lineRule="auto"/>
      </w:pPr>
      <w:r>
        <w:t xml:space="preserve">The biggest challenge was adjusting to academic demands after time away from education. The reading volume was initially overwhelming, and balancing studies with other responsibilities proved difficult. I addressed this by creating a study timetable with specific times for reading, notes, and assignments. This made the </w:t>
      </w:r>
      <w:r>
        <w:lastRenderedPageBreak/>
        <w:t>workload manageable and helped me prioritise important readings when time was limited.</w:t>
      </w:r>
    </w:p>
    <w:p w14:paraId="578F3BBC" w14:textId="4F4BBE63" w:rsidR="0036249C" w:rsidRDefault="00B90910">
      <w:pPr>
        <w:spacing w:after="120" w:line="360" w:lineRule="auto"/>
      </w:pPr>
      <w:r>
        <w:t xml:space="preserve">Understanding complex philosophical concepts was another significant challenge. Technical language in academic articles often assumed knowledge I lacked. I overcame this by using library resources, including introductory textbooks, and attending office hours to clarify confusing points. These conversations were invaluable and boosted my confidence with difficult material. I also struggled with self-doubt when comparing myself to other </w:t>
      </w:r>
      <w:r w:rsidR="0053526E">
        <w:t>students but</w:t>
      </w:r>
      <w:r>
        <w:t xml:space="preserve"> speaking with my tutor helped me understand that everyone learns at their own pace.</w:t>
      </w:r>
    </w:p>
    <w:p w14:paraId="2CF386AC" w14:textId="77777777" w:rsidR="0036249C" w:rsidRDefault="00B90910">
      <w:pPr>
        <w:pStyle w:val="Heading1"/>
      </w:pPr>
      <w:r>
        <w:t>Moving Forward</w:t>
      </w:r>
    </w:p>
    <w:p w14:paraId="15823321" w14:textId="77777777" w:rsidR="0036249C" w:rsidRDefault="00B90910">
      <w:pPr>
        <w:spacing w:line="360" w:lineRule="auto"/>
      </w:pPr>
      <w:r>
        <w:t>Looking ahead, I will continue developing critical reading and analytical skills, which are fundamental to academic success. I will start assignments earlier to allow proper planning and revision time. The study skills I developed, particularly time management and organisation, will remain central to my approach. I have learned that seeking help is good academic practice, not weakness. Most importantly, I now have greater confidence in my abilities. The challenges I overcame taught me that difficulty is par</w:t>
      </w:r>
      <w:r>
        <w:t>t of learning, not a sign of failure. As I continue my studies, I will embrace challenges as opportunities for growth, building on the strong foundation established this semester.</w:t>
      </w:r>
    </w:p>
    <w:sectPr w:rsidR="0036249C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FB610" w14:textId="77777777" w:rsidR="00B90910" w:rsidRDefault="00B90910" w:rsidP="00B90910">
      <w:r>
        <w:separator/>
      </w:r>
    </w:p>
  </w:endnote>
  <w:endnote w:type="continuationSeparator" w:id="0">
    <w:p w14:paraId="5B61760E" w14:textId="77777777" w:rsidR="00B90910" w:rsidRDefault="00B90910" w:rsidP="00B90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C8BAC" w14:textId="77777777" w:rsidR="00B90910" w:rsidRDefault="00B90910" w:rsidP="00B90910">
      <w:r>
        <w:separator/>
      </w:r>
    </w:p>
  </w:footnote>
  <w:footnote w:type="continuationSeparator" w:id="0">
    <w:p w14:paraId="4ADB50A0" w14:textId="77777777" w:rsidR="00B90910" w:rsidRDefault="00B90910" w:rsidP="00B909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3E2E3A"/>
    <w:multiLevelType w:val="hybridMultilevel"/>
    <w:tmpl w:val="B9966898"/>
    <w:lvl w:ilvl="0" w:tplc="FF5647D4">
      <w:start w:val="1"/>
      <w:numFmt w:val="bullet"/>
      <w:lvlText w:val="●"/>
      <w:lvlJc w:val="left"/>
      <w:pPr>
        <w:ind w:left="720" w:hanging="360"/>
      </w:pPr>
    </w:lvl>
    <w:lvl w:ilvl="1" w:tplc="080067CC">
      <w:start w:val="1"/>
      <w:numFmt w:val="bullet"/>
      <w:lvlText w:val="○"/>
      <w:lvlJc w:val="left"/>
      <w:pPr>
        <w:ind w:left="1440" w:hanging="360"/>
      </w:pPr>
    </w:lvl>
    <w:lvl w:ilvl="2" w:tplc="773806DC">
      <w:start w:val="1"/>
      <w:numFmt w:val="bullet"/>
      <w:lvlText w:val="■"/>
      <w:lvlJc w:val="left"/>
      <w:pPr>
        <w:ind w:left="2160" w:hanging="360"/>
      </w:pPr>
    </w:lvl>
    <w:lvl w:ilvl="3" w:tplc="92A42734">
      <w:start w:val="1"/>
      <w:numFmt w:val="bullet"/>
      <w:lvlText w:val="●"/>
      <w:lvlJc w:val="left"/>
      <w:pPr>
        <w:ind w:left="2880" w:hanging="360"/>
      </w:pPr>
    </w:lvl>
    <w:lvl w:ilvl="4" w:tplc="7C98342E">
      <w:start w:val="1"/>
      <w:numFmt w:val="bullet"/>
      <w:lvlText w:val="○"/>
      <w:lvlJc w:val="left"/>
      <w:pPr>
        <w:ind w:left="3600" w:hanging="360"/>
      </w:pPr>
    </w:lvl>
    <w:lvl w:ilvl="5" w:tplc="4FBEB70A">
      <w:start w:val="1"/>
      <w:numFmt w:val="bullet"/>
      <w:lvlText w:val="■"/>
      <w:lvlJc w:val="left"/>
      <w:pPr>
        <w:ind w:left="4320" w:hanging="360"/>
      </w:pPr>
    </w:lvl>
    <w:lvl w:ilvl="6" w:tplc="999C8E64">
      <w:start w:val="1"/>
      <w:numFmt w:val="bullet"/>
      <w:lvlText w:val="●"/>
      <w:lvlJc w:val="left"/>
      <w:pPr>
        <w:ind w:left="5040" w:hanging="360"/>
      </w:pPr>
    </w:lvl>
    <w:lvl w:ilvl="7" w:tplc="F9003D58">
      <w:start w:val="1"/>
      <w:numFmt w:val="bullet"/>
      <w:lvlText w:val="●"/>
      <w:lvlJc w:val="left"/>
      <w:pPr>
        <w:ind w:left="5760" w:hanging="360"/>
      </w:pPr>
    </w:lvl>
    <w:lvl w:ilvl="8" w:tplc="BA0A9D42">
      <w:start w:val="1"/>
      <w:numFmt w:val="bullet"/>
      <w:lvlText w:val="●"/>
      <w:lvlJc w:val="left"/>
      <w:pPr>
        <w:ind w:left="6480" w:hanging="360"/>
      </w:pPr>
    </w:lvl>
  </w:abstractNum>
  <w:num w:numId="1" w16cid:durableId="112500804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49C"/>
    <w:rsid w:val="0036249C"/>
    <w:rsid w:val="0053526E"/>
    <w:rsid w:val="0079579C"/>
    <w:rsid w:val="00B90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0842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before="240" w:after="120"/>
      <w:outlineLvl w:val="0"/>
    </w:pPr>
    <w:rPr>
      <w:b/>
      <w:bCs/>
      <w:color w:val="000000"/>
      <w:sz w:val="28"/>
      <w:szCs w:val="28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pPr>
      <w:spacing w:after="240"/>
      <w:jc w:val="center"/>
    </w:pPr>
    <w:rPr>
      <w:b/>
      <w:bCs/>
      <w:color w:val="000000"/>
      <w:sz w:val="32"/>
      <w:szCs w:val="32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909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0910"/>
  </w:style>
  <w:style w:type="paragraph" w:styleId="Footer">
    <w:name w:val="footer"/>
    <w:basedOn w:val="Normal"/>
    <w:link w:val="FooterChar"/>
    <w:uiPriority w:val="99"/>
    <w:unhideWhenUsed/>
    <w:rsid w:val="00B909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09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2945</Characters>
  <Application>Microsoft Office Word</Application>
  <DocSecurity>0</DocSecurity>
  <Lines>50</Lines>
  <Paragraphs>15</Paragraphs>
  <ScaleCrop>false</ScaleCrop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2026-01-03T15:52:00Z</dcterms:created>
  <dcterms:modified xsi:type="dcterms:W3CDTF">2026-01-03T15:52:00Z</dcterms:modified>
</cp:coreProperties>
</file>