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7CF84" w14:textId="26AF4B77" w:rsidR="0032589C" w:rsidRPr="001568B1" w:rsidRDefault="0032589C" w:rsidP="002122E8">
      <w:pPr>
        <w:pStyle w:val="NoSpacing"/>
      </w:pPr>
      <w:r w:rsidRPr="001568B1">
        <w:t>Task One</w:t>
      </w:r>
    </w:p>
    <w:p w14:paraId="23B84000" w14:textId="77777777" w:rsidR="00FB319D" w:rsidRPr="001568B1" w:rsidRDefault="00FB319D" w:rsidP="002122E8">
      <w:pPr>
        <w:pStyle w:val="NoSpacing"/>
      </w:pPr>
    </w:p>
    <w:p w14:paraId="26CD8340" w14:textId="77777777" w:rsidR="00FB319D" w:rsidRPr="001568B1" w:rsidRDefault="00FB319D" w:rsidP="002122E8">
      <w:pPr>
        <w:pStyle w:val="NoSpacing"/>
      </w:pPr>
    </w:p>
    <w:p w14:paraId="76C792AF" w14:textId="46082DAE" w:rsidR="00FB319D" w:rsidRDefault="006C062F" w:rsidP="002122E8">
      <w:pPr>
        <w:pStyle w:val="NoSpacing"/>
      </w:pPr>
      <w:r>
        <w:t>AC 1.1</w:t>
      </w:r>
    </w:p>
    <w:p w14:paraId="5BF2FBFE" w14:textId="77777777" w:rsidR="00086447" w:rsidRPr="001568B1" w:rsidRDefault="00086447" w:rsidP="002122E8">
      <w:pPr>
        <w:pStyle w:val="NoSpacing"/>
      </w:pPr>
    </w:p>
    <w:p w14:paraId="4E5D69F4" w14:textId="77777777" w:rsidR="00FA2C2E" w:rsidRDefault="00FA2C2E" w:rsidP="002122E8">
      <w:pPr>
        <w:pStyle w:val="NoSpacing"/>
      </w:pPr>
      <w:r w:rsidRPr="001568B1">
        <w:t xml:space="preserve">The employee lifecycle consists of six stages: </w:t>
      </w:r>
      <w:r w:rsidR="00A85EC2" w:rsidRPr="001568B1">
        <w:t>attraction, recruitment, onboarding, development, retention and separation.</w:t>
      </w:r>
    </w:p>
    <w:p w14:paraId="15950779" w14:textId="77777777" w:rsidR="00086447" w:rsidRPr="001568B1" w:rsidRDefault="00086447" w:rsidP="002122E8">
      <w:pPr>
        <w:pStyle w:val="NoSpacing"/>
      </w:pPr>
    </w:p>
    <w:p w14:paraId="43AB4FAC" w14:textId="0DC2DF78" w:rsidR="00EA59E2" w:rsidRDefault="00FA2C2E" w:rsidP="002122E8">
      <w:pPr>
        <w:pStyle w:val="NoSpacing"/>
      </w:pPr>
      <w:r w:rsidRPr="001568B1">
        <w:t>Attraction refers to the desire of candidates to apply for a role within the organisatio</w:t>
      </w:r>
      <w:r w:rsidR="00832BF7" w:rsidRPr="001568B1">
        <w:t>n.</w:t>
      </w:r>
      <w:r w:rsidRPr="001568B1">
        <w:t xml:space="preserve"> People Practitioners can contribute to this stage of the employee lifecycle by ensuring that the roles are promoted and advertised in the most relevant ways which reflect how candidates search for roles. People Practitioners can also review how successful different methods of promoting the roles are and ensure that these are given priority in terms of resources and that ways of promoting roles are continually updated to maintain efficiency and react to changes in the jobs market.</w:t>
      </w:r>
      <w:r w:rsidR="004F6751" w:rsidRPr="001568B1">
        <w:t xml:space="preserve"> A key factor to consider is organisational reputation. A positive reputation can assist in attracting prospective candidates. A negative reputation can by contrast have a detrimental impact on the desirability of working for an organisation.</w:t>
      </w:r>
    </w:p>
    <w:p w14:paraId="39DA36F9" w14:textId="77777777" w:rsidR="00086447" w:rsidRPr="001568B1" w:rsidRDefault="00086447" w:rsidP="002122E8">
      <w:pPr>
        <w:pStyle w:val="NoSpacing"/>
      </w:pPr>
    </w:p>
    <w:p w14:paraId="608AE997" w14:textId="591B861F" w:rsidR="00832BF7" w:rsidRDefault="00832BF7" w:rsidP="002122E8">
      <w:pPr>
        <w:pStyle w:val="NoSpacing"/>
      </w:pPr>
      <w:r w:rsidRPr="001568B1">
        <w:t>Recruitment</w:t>
      </w:r>
      <w:r w:rsidR="00D4593D" w:rsidRPr="001568B1">
        <w:t xml:space="preserve"> is the process by which candidates are recruited into roles within the organisation. People Practitioners can play a key role in drafting job and person specifications. People Practitioners support the business and in planning and executing the assessment processes for different roles to ensure that good quality employees who meet the person specifications are recruited.</w:t>
      </w:r>
    </w:p>
    <w:p w14:paraId="3BA3A11B" w14:textId="77777777" w:rsidR="00086447" w:rsidRPr="001568B1" w:rsidRDefault="00086447" w:rsidP="002122E8">
      <w:pPr>
        <w:pStyle w:val="NoSpacing"/>
      </w:pPr>
    </w:p>
    <w:p w14:paraId="1B3CBF90" w14:textId="788943E4" w:rsidR="00D82DAF" w:rsidRDefault="00D82DAF" w:rsidP="002122E8">
      <w:pPr>
        <w:pStyle w:val="NoSpacing"/>
      </w:pPr>
      <w:r w:rsidRPr="001568B1">
        <w:t>Onboarding</w:t>
      </w:r>
      <w:r w:rsidR="00C0703E" w:rsidRPr="001568B1">
        <w:t xml:space="preserve"> is the stage at which the new employee beings to integrate within the organisation by learning about the role, organisation, colleagues and the expectations in terms of performance, values and behaviours.</w:t>
      </w:r>
    </w:p>
    <w:p w14:paraId="3124BCEB" w14:textId="77777777" w:rsidR="00086447" w:rsidRPr="001568B1" w:rsidRDefault="00086447" w:rsidP="002122E8">
      <w:pPr>
        <w:pStyle w:val="NoSpacing"/>
      </w:pPr>
    </w:p>
    <w:p w14:paraId="7253A423" w14:textId="07AF6CE3" w:rsidR="00C0703E" w:rsidRDefault="00C0703E" w:rsidP="002122E8">
      <w:pPr>
        <w:pStyle w:val="NoSpacing"/>
      </w:pPr>
      <w:r w:rsidRPr="001568B1">
        <w:t xml:space="preserve">Retention is the potentially one of the longest parts of the employee lifecycle and involves ongoing engagement with employees </w:t>
      </w:r>
      <w:proofErr w:type="gramStart"/>
      <w:r w:rsidRPr="001568B1">
        <w:t>in order to</w:t>
      </w:r>
      <w:proofErr w:type="gramEnd"/>
      <w:r w:rsidRPr="001568B1">
        <w:t xml:space="preserve"> encourage them to remain with the organisation. In addition</w:t>
      </w:r>
      <w:r w:rsidR="00086447">
        <w:t>,</w:t>
      </w:r>
      <w:r w:rsidRPr="001568B1">
        <w:t xml:space="preserve"> maintaining a positive culture and good management of the teams within an organisation can play a crucial role in maintaining the desire of employees to remain with the organisation.</w:t>
      </w:r>
    </w:p>
    <w:p w14:paraId="170DCE48" w14:textId="77777777" w:rsidR="00086447" w:rsidRPr="001568B1" w:rsidRDefault="00086447" w:rsidP="002122E8">
      <w:pPr>
        <w:pStyle w:val="NoSpacing"/>
      </w:pPr>
    </w:p>
    <w:p w14:paraId="51E13889" w14:textId="3098D67C" w:rsidR="00C0703E" w:rsidRDefault="00C0703E" w:rsidP="002122E8">
      <w:pPr>
        <w:pStyle w:val="NoSpacing"/>
      </w:pPr>
      <w:r w:rsidRPr="001568B1">
        <w:t xml:space="preserve">Development is the process by which employees are given opportunities to develop within their roles </w:t>
      </w:r>
      <w:proofErr w:type="gramStart"/>
      <w:r w:rsidRPr="001568B1">
        <w:t>and also</w:t>
      </w:r>
      <w:proofErr w:type="gramEnd"/>
      <w:r w:rsidRPr="001568B1">
        <w:t xml:space="preserve"> opportunities to advance to other roles within the organisation. The opportunity for development can be an important factor in encouraging employees to stay with the organisation</w:t>
      </w:r>
      <w:r w:rsidR="00AB0F47">
        <w:t>.</w:t>
      </w:r>
    </w:p>
    <w:p w14:paraId="09CB363A" w14:textId="77777777" w:rsidR="00086447" w:rsidRPr="001568B1" w:rsidRDefault="00086447" w:rsidP="002122E8">
      <w:pPr>
        <w:pStyle w:val="NoSpacing"/>
      </w:pPr>
    </w:p>
    <w:p w14:paraId="00A28725" w14:textId="311BACD9" w:rsidR="00C0703E" w:rsidRDefault="00C622C0" w:rsidP="002122E8">
      <w:pPr>
        <w:pStyle w:val="NoSpacing"/>
      </w:pPr>
      <w:r w:rsidRPr="001568B1">
        <w:t>Offboarding takes place when an employee decides to leave the company and may involve processes such as exit interviews. The purpose of offboarding is to gather information regarding the employee’s experiences within the company and reasons for leaving. This information can be used to identify trends and concerns which can in turn be used to create future strategies to improve retention. Offboarding also provides an opportunity for the organisation to make a positive impact on the employee’s last impression of the company and their views of the company which they may impart to others.</w:t>
      </w:r>
    </w:p>
    <w:p w14:paraId="201F070D" w14:textId="77777777" w:rsidR="00086447" w:rsidRPr="006C062F" w:rsidRDefault="00086447" w:rsidP="002122E8">
      <w:pPr>
        <w:pStyle w:val="NoSpacing"/>
      </w:pPr>
    </w:p>
    <w:p w14:paraId="3930B503" w14:textId="01EEB013" w:rsidR="00FA2C2E" w:rsidRPr="001568B1" w:rsidRDefault="00B953F7" w:rsidP="002122E8">
      <w:pPr>
        <w:pStyle w:val="NoSpacing"/>
      </w:pPr>
      <w:r w:rsidRPr="001568B1">
        <w:t>Separation is the process by which the employee leaves the company. A positive separation and systems such as alumni can encourage employees to return in the future.</w:t>
      </w:r>
    </w:p>
    <w:p w14:paraId="48212699" w14:textId="77777777" w:rsidR="00B953F7" w:rsidRDefault="00B953F7" w:rsidP="002122E8">
      <w:pPr>
        <w:pStyle w:val="NoSpacing"/>
      </w:pPr>
    </w:p>
    <w:p w14:paraId="04BB4FBA" w14:textId="77777777" w:rsidR="003E1EC9" w:rsidRDefault="003E1EC9" w:rsidP="002122E8">
      <w:pPr>
        <w:pStyle w:val="NoSpacing"/>
      </w:pPr>
    </w:p>
    <w:p w14:paraId="1331B2ED" w14:textId="77777777" w:rsidR="00AB0F47" w:rsidRDefault="00AB0F47" w:rsidP="002122E8">
      <w:pPr>
        <w:pStyle w:val="NoSpacing"/>
      </w:pPr>
    </w:p>
    <w:p w14:paraId="3619E0BD" w14:textId="77777777" w:rsidR="00AB0F47" w:rsidRDefault="00AB0F47" w:rsidP="002122E8">
      <w:pPr>
        <w:pStyle w:val="NoSpacing"/>
      </w:pPr>
    </w:p>
    <w:p w14:paraId="06481511" w14:textId="77777777" w:rsidR="00086447" w:rsidRPr="001568B1" w:rsidRDefault="00086447" w:rsidP="002122E8">
      <w:pPr>
        <w:pStyle w:val="NoSpacing"/>
      </w:pPr>
    </w:p>
    <w:p w14:paraId="030731A5" w14:textId="7995509E" w:rsidR="006C062F" w:rsidRDefault="006C062F" w:rsidP="002122E8">
      <w:pPr>
        <w:pStyle w:val="NoSpacing"/>
      </w:pPr>
      <w:bookmarkStart w:id="0" w:name="_Hlk176100843"/>
      <w:r>
        <w:lastRenderedPageBreak/>
        <w:t>AC 1.2</w:t>
      </w:r>
    </w:p>
    <w:p w14:paraId="4A42BC59" w14:textId="77777777" w:rsidR="00086447" w:rsidRDefault="00086447" w:rsidP="002122E8">
      <w:pPr>
        <w:pStyle w:val="NoSpacing"/>
      </w:pPr>
    </w:p>
    <w:p w14:paraId="79D1C460" w14:textId="07C5A796" w:rsidR="00AA0ACE" w:rsidRPr="00361EC4" w:rsidRDefault="00AA0ACE" w:rsidP="00AA0ACE">
      <w:pPr>
        <w:pStyle w:val="NoSpacing"/>
        <w:rPr>
          <w:color w:val="FF0000"/>
        </w:rPr>
      </w:pPr>
      <w:r>
        <w:rPr>
          <w:color w:val="FF0000"/>
        </w:rPr>
        <w:t xml:space="preserve">The purpose of a job analysis is to gather information and data regarding the tasks, responsibilities and duties to be carried out as part of the job and any equipment and materials required to complete those tasks and/or due to the working environment. Using this information the job analysis can be widened to consider what skills, experience, qualification or other attributes would be required by a person carrying out the job. For the Sales Assistant role at Clean Quarter Limited the analysis may need to consider the customer service elements of the role which </w:t>
      </w:r>
      <w:r w:rsidR="00086447">
        <w:rPr>
          <w:color w:val="FF0000"/>
        </w:rPr>
        <w:t>may range</w:t>
      </w:r>
      <w:r>
        <w:rPr>
          <w:color w:val="FF0000"/>
        </w:rPr>
        <w:t xml:space="preserve"> from interpersonal skills and product knowledge. Considering product knowledge may lead to consideration of health and safety and allergens which in turn may lead to consideration of whether food safety qualifications are needed and whether different equipment and procedures are needed as part of the role.  The results of the job analysis can then be fed into the creation of the job description and person specification of the Sales Assistants for Clean Quarter Limited as well as help inform the correct pay grade/rate for the role.</w:t>
      </w:r>
    </w:p>
    <w:p w14:paraId="234DC6D6" w14:textId="77777777" w:rsidR="00AA0ACE" w:rsidRDefault="00AA0ACE" w:rsidP="002122E8">
      <w:pPr>
        <w:pStyle w:val="NoSpacing"/>
      </w:pPr>
    </w:p>
    <w:p w14:paraId="6EF03A7E" w14:textId="7D406E15" w:rsidR="007F0F03" w:rsidRDefault="00E50764" w:rsidP="002122E8">
      <w:pPr>
        <w:pStyle w:val="NoSpacing"/>
        <w:rPr>
          <w:color w:val="000000" w:themeColor="text1"/>
        </w:rPr>
      </w:pPr>
      <w:r w:rsidRPr="00AA0ACE">
        <w:rPr>
          <w:color w:val="000000" w:themeColor="text1"/>
        </w:rPr>
        <w:t>The purpose of a job description is to provide certainty for the employer, employee and job applicants in respect of the duties, responsibilities and expectations of a role.</w:t>
      </w:r>
    </w:p>
    <w:p w14:paraId="56F9FC71" w14:textId="77777777" w:rsidR="00DB3F6E" w:rsidRPr="00AA0ACE" w:rsidRDefault="00DB3F6E" w:rsidP="002122E8">
      <w:pPr>
        <w:pStyle w:val="NoSpacing"/>
        <w:rPr>
          <w:color w:val="000000" w:themeColor="text1"/>
        </w:rPr>
      </w:pPr>
    </w:p>
    <w:p w14:paraId="1C694281" w14:textId="46C2FBCD" w:rsidR="00E50764" w:rsidRPr="00AA0ACE" w:rsidRDefault="00E50764" w:rsidP="002122E8">
      <w:pPr>
        <w:pStyle w:val="NoSpacing"/>
        <w:rPr>
          <w:color w:val="000000" w:themeColor="text1"/>
        </w:rPr>
      </w:pPr>
      <w:r w:rsidRPr="00AA0ACE">
        <w:rPr>
          <w:color w:val="000000" w:themeColor="text1"/>
        </w:rPr>
        <w:t xml:space="preserve">The purpose of a </w:t>
      </w:r>
      <w:r w:rsidR="00D73E38" w:rsidRPr="00AA0ACE">
        <w:rPr>
          <w:color w:val="000000" w:themeColor="text1"/>
        </w:rPr>
        <w:t>person</w:t>
      </w:r>
      <w:r w:rsidRPr="00AA0ACE">
        <w:rPr>
          <w:color w:val="000000" w:themeColor="text1"/>
        </w:rPr>
        <w:t xml:space="preserve"> specification is to clearly define the experience, skills, qualifications and other qualities required </w:t>
      </w:r>
      <w:proofErr w:type="gramStart"/>
      <w:r w:rsidRPr="00AA0ACE">
        <w:rPr>
          <w:color w:val="000000" w:themeColor="text1"/>
        </w:rPr>
        <w:t>in order to</w:t>
      </w:r>
      <w:proofErr w:type="gramEnd"/>
      <w:r w:rsidRPr="00AA0ACE">
        <w:rPr>
          <w:color w:val="000000" w:themeColor="text1"/>
        </w:rPr>
        <w:t xml:space="preserve"> carry out a given role. This is beneficial as a recruitment tool for an employer in identifying potentially suitable applicants as well as helping prospective applicants to consider their suitability for the role and to plan how to demonstrate this at a future selection process. A job specification is also useful for identifying potential training needs. It is important to keep</w:t>
      </w:r>
      <w:r w:rsidR="00D73E38" w:rsidRPr="00AA0ACE">
        <w:rPr>
          <w:color w:val="000000" w:themeColor="text1"/>
        </w:rPr>
        <w:t xml:space="preserve"> both the job specification and person specification up to date </w:t>
      </w:r>
      <w:proofErr w:type="gramStart"/>
      <w:r w:rsidR="00D73E38" w:rsidRPr="00AA0ACE">
        <w:rPr>
          <w:color w:val="000000" w:themeColor="text1"/>
        </w:rPr>
        <w:t>in order to</w:t>
      </w:r>
      <w:proofErr w:type="gramEnd"/>
      <w:r w:rsidR="00D73E38" w:rsidRPr="00AA0ACE">
        <w:rPr>
          <w:color w:val="000000" w:themeColor="text1"/>
        </w:rPr>
        <w:t xml:space="preserve"> keep up to date with the needs of the business and consequent changes to the nature of the role and the qualities required to undertake it.</w:t>
      </w:r>
    </w:p>
    <w:p w14:paraId="0A7AD208" w14:textId="77777777" w:rsidR="00F77E92" w:rsidRPr="001568B1" w:rsidRDefault="00F77E92" w:rsidP="002122E8">
      <w:pPr>
        <w:pStyle w:val="NoSpacing"/>
      </w:pPr>
    </w:p>
    <w:p w14:paraId="2C721C55" w14:textId="1808D5AD" w:rsidR="00FB319D" w:rsidRDefault="00F77E92" w:rsidP="002122E8">
      <w:pPr>
        <w:pStyle w:val="NoSpacing"/>
      </w:pPr>
      <w:r>
        <w:t>AC 1.3</w:t>
      </w:r>
    </w:p>
    <w:p w14:paraId="793904EA" w14:textId="77777777" w:rsidR="00F77E92" w:rsidRDefault="00F77E92" w:rsidP="002122E8">
      <w:pPr>
        <w:pStyle w:val="NoSpacing"/>
      </w:pPr>
    </w:p>
    <w:p w14:paraId="0E4DA2EB" w14:textId="69F3E08A" w:rsidR="002A08CB" w:rsidRDefault="002A08CB" w:rsidP="002122E8">
      <w:pPr>
        <w:pStyle w:val="NoSpacing"/>
        <w:rPr>
          <w:color w:val="FF0000"/>
        </w:rPr>
      </w:pPr>
      <w:r w:rsidRPr="002A08CB">
        <w:rPr>
          <w:color w:val="FF0000"/>
        </w:rPr>
        <w:t>Recruiting using a 3</w:t>
      </w:r>
      <w:r w:rsidRPr="002A08CB">
        <w:rPr>
          <w:color w:val="FF0000"/>
          <w:vertAlign w:val="superscript"/>
        </w:rPr>
        <w:t>rd</w:t>
      </w:r>
      <w:r w:rsidRPr="002A08CB">
        <w:rPr>
          <w:color w:val="FF0000"/>
        </w:rPr>
        <w:t xml:space="preserve"> party job advertising site </w:t>
      </w:r>
      <w:r>
        <w:rPr>
          <w:color w:val="FF0000"/>
        </w:rPr>
        <w:t>– The Sales Assistant posts could be advertised</w:t>
      </w:r>
      <w:r w:rsidR="003E1EC9">
        <w:rPr>
          <w:color w:val="FF0000"/>
        </w:rPr>
        <w:t>,</w:t>
      </w:r>
      <w:r>
        <w:rPr>
          <w:color w:val="FF0000"/>
        </w:rPr>
        <w:t xml:space="preserve"> and the recruitment process managed using a 3</w:t>
      </w:r>
      <w:r w:rsidRPr="002A08CB">
        <w:rPr>
          <w:color w:val="FF0000"/>
          <w:vertAlign w:val="superscript"/>
        </w:rPr>
        <w:t>rd</w:t>
      </w:r>
      <w:r>
        <w:rPr>
          <w:color w:val="FF0000"/>
        </w:rPr>
        <w:t xml:space="preserve"> party managed job advertising and recruiting site. This may be suitable for a new business like Clean Quarter </w:t>
      </w:r>
      <w:r w:rsidR="008D01DB">
        <w:rPr>
          <w:color w:val="FF0000"/>
        </w:rPr>
        <w:t>Ltd</w:t>
      </w:r>
      <w:r>
        <w:rPr>
          <w:color w:val="FF0000"/>
        </w:rPr>
        <w:t xml:space="preserve"> as this may reduce the time spent on recruitment and setting up in house systems</w:t>
      </w:r>
      <w:r w:rsidR="008D01DB">
        <w:rPr>
          <w:color w:val="FF0000"/>
        </w:rPr>
        <w:t>,</w:t>
      </w:r>
      <w:r>
        <w:rPr>
          <w:color w:val="FF0000"/>
        </w:rPr>
        <w:t xml:space="preserve"> at a time when the owners are dealing with many competing factors for time. In</w:t>
      </w:r>
      <w:r w:rsidR="008D01DB">
        <w:rPr>
          <w:color w:val="FF0000"/>
        </w:rPr>
        <w:t>-</w:t>
      </w:r>
      <w:r>
        <w:rPr>
          <w:color w:val="FF0000"/>
        </w:rPr>
        <w:t xml:space="preserve">house systems could then be developed later. In </w:t>
      </w:r>
      <w:r w:rsidR="008D01DB">
        <w:rPr>
          <w:color w:val="FF0000"/>
        </w:rPr>
        <w:t>addition,</w:t>
      </w:r>
      <w:r>
        <w:rPr>
          <w:color w:val="FF0000"/>
        </w:rPr>
        <w:t xml:space="preserve"> as a new business trying to develop awareness of their brand they may not have as much traffic to their website before opening as a more established business would. This may reduce the number of potential applicants who might see the posts advertised. An established 3</w:t>
      </w:r>
      <w:r w:rsidRPr="002A08CB">
        <w:rPr>
          <w:color w:val="FF0000"/>
          <w:vertAlign w:val="superscript"/>
        </w:rPr>
        <w:t>rd</w:t>
      </w:r>
      <w:r>
        <w:rPr>
          <w:color w:val="FF0000"/>
        </w:rPr>
        <w:t xml:space="preserve"> party recruitment site may help Clean Quarter </w:t>
      </w:r>
      <w:r w:rsidR="008D01DB">
        <w:rPr>
          <w:color w:val="FF0000"/>
        </w:rPr>
        <w:t>Ltd</w:t>
      </w:r>
      <w:r>
        <w:rPr>
          <w:color w:val="FF0000"/>
        </w:rPr>
        <w:t xml:space="preserve"> reach a larger number of candidates while they are establishing their brand and presence in the market. The main disadvantages to this recruitment method would be the financial cost of using 3</w:t>
      </w:r>
      <w:r w:rsidRPr="002A08CB">
        <w:rPr>
          <w:color w:val="FF0000"/>
          <w:vertAlign w:val="superscript"/>
        </w:rPr>
        <w:t>rd</w:t>
      </w:r>
      <w:r>
        <w:rPr>
          <w:color w:val="FF0000"/>
        </w:rPr>
        <w:t xml:space="preserve"> party sites</w:t>
      </w:r>
      <w:r w:rsidR="008D01DB">
        <w:rPr>
          <w:color w:val="FF0000"/>
        </w:rPr>
        <w:t>. T</w:t>
      </w:r>
      <w:r>
        <w:rPr>
          <w:color w:val="FF0000"/>
        </w:rPr>
        <w:t>here would be limitations to how bespoke the advertisements would be and in making them stand out from others</w:t>
      </w:r>
      <w:r w:rsidR="008D01DB">
        <w:rPr>
          <w:color w:val="FF0000"/>
        </w:rPr>
        <w:t>.</w:t>
      </w:r>
      <w:r>
        <w:rPr>
          <w:color w:val="FF0000"/>
        </w:rPr>
        <w:t xml:space="preserve"> </w:t>
      </w:r>
    </w:p>
    <w:p w14:paraId="762FEE46" w14:textId="77777777" w:rsidR="005058BB" w:rsidRDefault="005058BB" w:rsidP="002122E8">
      <w:pPr>
        <w:pStyle w:val="NoSpacing"/>
        <w:rPr>
          <w:color w:val="FF0000"/>
        </w:rPr>
      </w:pPr>
    </w:p>
    <w:p w14:paraId="30B5B276" w14:textId="0D4C2A7E" w:rsidR="005058BB" w:rsidRPr="002A08CB" w:rsidRDefault="00C51686" w:rsidP="002122E8">
      <w:pPr>
        <w:pStyle w:val="NoSpacing"/>
        <w:rPr>
          <w:color w:val="FF0000"/>
        </w:rPr>
      </w:pPr>
      <w:r>
        <w:rPr>
          <w:color w:val="FF0000"/>
        </w:rPr>
        <w:t xml:space="preserve">In-house recruitment using own website and processes – </w:t>
      </w:r>
      <w:r w:rsidR="003E1EC9">
        <w:rPr>
          <w:color w:val="FF0000"/>
        </w:rPr>
        <w:t>u</w:t>
      </w:r>
      <w:r>
        <w:rPr>
          <w:color w:val="FF0000"/>
        </w:rPr>
        <w:t xml:space="preserve">sing this method of recruitment would allow Clean Quarter a greater degree of choice and autonomy in designing the look of the advertisement, managing applications as they are received and provides opportunities to raise awareness of the company, brand and products as part of the advertisement or through linked parts of their website. Additionally, if an applicant is actively looking on Clean Quarter’s website there may be a higher chance that an applicant actively wants to work for the </w:t>
      </w:r>
      <w:proofErr w:type="gramStart"/>
      <w:r>
        <w:rPr>
          <w:color w:val="FF0000"/>
        </w:rPr>
        <w:t>company</w:t>
      </w:r>
      <w:r w:rsidR="008D01DB">
        <w:rPr>
          <w:color w:val="FF0000"/>
        </w:rPr>
        <w:t>,</w:t>
      </w:r>
      <w:r>
        <w:rPr>
          <w:color w:val="FF0000"/>
        </w:rPr>
        <w:t xml:space="preserve"> or</w:t>
      </w:r>
      <w:proofErr w:type="gramEnd"/>
      <w:r>
        <w:rPr>
          <w:color w:val="FF0000"/>
        </w:rPr>
        <w:t xml:space="preserve"> likes the brand and products. </w:t>
      </w:r>
      <w:r w:rsidR="00341549">
        <w:rPr>
          <w:color w:val="FF0000"/>
        </w:rPr>
        <w:t xml:space="preserve">Using in-house recruitment avoids </w:t>
      </w:r>
      <w:r w:rsidR="008D01DB">
        <w:rPr>
          <w:color w:val="FF0000"/>
        </w:rPr>
        <w:t>additional costs</w:t>
      </w:r>
      <w:r w:rsidR="00341549">
        <w:rPr>
          <w:color w:val="FF0000"/>
        </w:rPr>
        <w:t xml:space="preserve">. </w:t>
      </w:r>
    </w:p>
    <w:p w14:paraId="07D35645" w14:textId="77777777" w:rsidR="00894EBC" w:rsidRPr="001568B1" w:rsidRDefault="00894EBC" w:rsidP="002122E8">
      <w:pPr>
        <w:pStyle w:val="NoSpacing"/>
      </w:pPr>
    </w:p>
    <w:p w14:paraId="161EF5C3" w14:textId="4E6BBB54" w:rsidR="00144FB9" w:rsidRPr="00341549" w:rsidRDefault="00144FB9" w:rsidP="002122E8">
      <w:pPr>
        <w:pStyle w:val="NoSpacing"/>
        <w:rPr>
          <w:strike/>
        </w:rPr>
      </w:pPr>
      <w:r w:rsidRPr="00341549">
        <w:rPr>
          <w:strike/>
        </w:rPr>
        <w:lastRenderedPageBreak/>
        <w:t xml:space="preserve">Assessment Day – An assessment day would allow a group of candidates to be assessed </w:t>
      </w:r>
      <w:r w:rsidR="00D113BE" w:rsidRPr="00341549">
        <w:rPr>
          <w:strike/>
        </w:rPr>
        <w:t xml:space="preserve">in multiple aspects such as interview, a team working exercise, interactions with customers and ICT literacy, numeracy and literacy skills depending on the role and resources of the business. </w:t>
      </w:r>
      <w:r w:rsidR="00BB4CA8" w:rsidRPr="00341549">
        <w:rPr>
          <w:strike/>
        </w:rPr>
        <w:t xml:space="preserve">This type of recruitment method would be appropriate given the range of </w:t>
      </w:r>
      <w:proofErr w:type="gramStart"/>
      <w:r w:rsidR="00BB4CA8" w:rsidRPr="00341549">
        <w:rPr>
          <w:strike/>
        </w:rPr>
        <w:t>varied  required</w:t>
      </w:r>
      <w:proofErr w:type="gramEnd"/>
      <w:r w:rsidR="00BB4CA8" w:rsidRPr="00341549">
        <w:rPr>
          <w:strike/>
        </w:rPr>
        <w:t xml:space="preserve"> as part of the Sales Assistant role.</w:t>
      </w:r>
    </w:p>
    <w:p w14:paraId="653C88F2" w14:textId="77777777" w:rsidR="00144FB9" w:rsidRPr="00341549" w:rsidRDefault="00144FB9" w:rsidP="002122E8">
      <w:pPr>
        <w:pStyle w:val="NoSpacing"/>
        <w:rPr>
          <w:strike/>
        </w:rPr>
      </w:pPr>
    </w:p>
    <w:p w14:paraId="3D83BCDB" w14:textId="7AE29FA2" w:rsidR="00144FB9" w:rsidRPr="00341549" w:rsidRDefault="00144FB9" w:rsidP="002122E8">
      <w:pPr>
        <w:pStyle w:val="NoSpacing"/>
        <w:rPr>
          <w:strike/>
        </w:rPr>
      </w:pPr>
      <w:r w:rsidRPr="00341549">
        <w:rPr>
          <w:strike/>
        </w:rPr>
        <w:t xml:space="preserve">Trial Shift – </w:t>
      </w:r>
      <w:r w:rsidR="00D113BE" w:rsidRPr="00341549">
        <w:rPr>
          <w:strike/>
        </w:rPr>
        <w:t>This would enable an employer to assess how a candidate may work in practice within the role as well as observing interactions as part of a team and customer service skills.</w:t>
      </w:r>
      <w:r w:rsidR="00EA1C48" w:rsidRPr="00341549">
        <w:rPr>
          <w:strike/>
        </w:rPr>
        <w:t xml:space="preserve"> This type of recruitment method would help simulate range of skills needed within the actual environment the candidates would be working. This would assist employers in seeing how a candidate would react and manage the environment in which they would work, whether their customer service skills and values meet those of the business and how the candidates will work in practice as part of the team.</w:t>
      </w:r>
    </w:p>
    <w:p w14:paraId="5EA34929" w14:textId="77777777" w:rsidR="00F77E92" w:rsidRPr="001568B1" w:rsidRDefault="00F77E92" w:rsidP="002122E8">
      <w:pPr>
        <w:pStyle w:val="NoSpacing"/>
      </w:pPr>
    </w:p>
    <w:p w14:paraId="772FD537" w14:textId="77777777" w:rsidR="00144FB9" w:rsidRPr="001568B1" w:rsidRDefault="00144FB9" w:rsidP="002122E8">
      <w:pPr>
        <w:pStyle w:val="NoSpacing"/>
      </w:pPr>
    </w:p>
    <w:p w14:paraId="30B5C112" w14:textId="28163D5F" w:rsidR="00FB319D" w:rsidRDefault="00F77E92" w:rsidP="002122E8">
      <w:pPr>
        <w:pStyle w:val="NoSpacing"/>
      </w:pPr>
      <w:r>
        <w:t>AC 1.4</w:t>
      </w:r>
    </w:p>
    <w:p w14:paraId="056A63CD" w14:textId="77777777" w:rsidR="00F77E92" w:rsidRDefault="00F77E92" w:rsidP="002122E8">
      <w:pPr>
        <w:pStyle w:val="NoSpacing"/>
      </w:pPr>
    </w:p>
    <w:p w14:paraId="42C6973C" w14:textId="101FAFA4" w:rsidR="000A7135" w:rsidRPr="00CE3C01" w:rsidRDefault="000A7135" w:rsidP="002122E8">
      <w:pPr>
        <w:pStyle w:val="NoSpacing"/>
        <w:rPr>
          <w:color w:val="FF0000"/>
        </w:rPr>
      </w:pPr>
      <w:r w:rsidRPr="00CE3C01">
        <w:rPr>
          <w:color w:val="FF0000"/>
        </w:rPr>
        <w:t xml:space="preserve">There are </w:t>
      </w:r>
      <w:proofErr w:type="gramStart"/>
      <w:r w:rsidRPr="00CE3C01">
        <w:rPr>
          <w:color w:val="FF0000"/>
        </w:rPr>
        <w:t>a number of</w:t>
      </w:r>
      <w:proofErr w:type="gramEnd"/>
      <w:r w:rsidRPr="00CE3C01">
        <w:rPr>
          <w:color w:val="FF0000"/>
        </w:rPr>
        <w:t xml:space="preserve"> factors to consider when drafting the content</w:t>
      </w:r>
      <w:r w:rsidR="00D2774B" w:rsidRPr="00CE3C01">
        <w:rPr>
          <w:color w:val="FF0000"/>
        </w:rPr>
        <w:t xml:space="preserve"> of</w:t>
      </w:r>
      <w:r w:rsidRPr="00CE3C01">
        <w:rPr>
          <w:color w:val="FF0000"/>
        </w:rPr>
        <w:t xml:space="preserve"> copy</w:t>
      </w:r>
      <w:r w:rsidR="00D2774B" w:rsidRPr="00CE3C01">
        <w:rPr>
          <w:color w:val="FF0000"/>
        </w:rPr>
        <w:t xml:space="preserve"> for the Sales assistant posts. There is a balance between including enough information about the post and business to allow candidates to make an informed decision whether to apply and attract the right applicants</w:t>
      </w:r>
      <w:r w:rsidR="008D01DB">
        <w:rPr>
          <w:color w:val="FF0000"/>
        </w:rPr>
        <w:t>. O</w:t>
      </w:r>
      <w:r w:rsidR="00D2774B" w:rsidRPr="00CE3C01">
        <w:rPr>
          <w:color w:val="FF0000"/>
        </w:rPr>
        <w:t xml:space="preserve">n the one hand not </w:t>
      </w:r>
      <w:r w:rsidR="00AB0F47">
        <w:rPr>
          <w:color w:val="FF0000"/>
        </w:rPr>
        <w:t xml:space="preserve">to </w:t>
      </w:r>
      <w:r w:rsidR="00D2774B" w:rsidRPr="00CE3C01">
        <w:rPr>
          <w:color w:val="FF0000"/>
        </w:rPr>
        <w:t>include so much information as to put off candidates from reading through an overly long or complex advertisement. Some 3</w:t>
      </w:r>
      <w:r w:rsidR="00D2774B" w:rsidRPr="00CE3C01">
        <w:rPr>
          <w:color w:val="FF0000"/>
          <w:vertAlign w:val="superscript"/>
        </w:rPr>
        <w:t>rd</w:t>
      </w:r>
      <w:r w:rsidR="00D2774B" w:rsidRPr="00CE3C01">
        <w:rPr>
          <w:color w:val="FF0000"/>
        </w:rPr>
        <w:t xml:space="preserve"> party sites may charge by the size or complexity of the </w:t>
      </w:r>
      <w:proofErr w:type="gramStart"/>
      <w:r w:rsidR="00D2774B" w:rsidRPr="00CE3C01">
        <w:rPr>
          <w:color w:val="FF0000"/>
        </w:rPr>
        <w:t>advertisement</w:t>
      </w:r>
      <w:proofErr w:type="gramEnd"/>
      <w:r w:rsidR="00D2774B" w:rsidRPr="00CE3C01">
        <w:rPr>
          <w:color w:val="FF0000"/>
        </w:rPr>
        <w:t xml:space="preserve"> and this is something to consider if that recruitment method is chosen. One solution to balancing the content of copy as an advertisement would be to provide a shorter and punchy advertisement briefly describing the business and the role with a link to the more detailed job description and person specification for persons who are interested in the post. There is also a balance between wanting to provide a positive image about the business and the job to attract candidates and providing an honest description of what the working environment and nature of the job will be. Providing a misleading picture of the environment or post may lead to new employees leaving if the reality of the role does not meet what the applicant expected based on the advertisement. The advertisement should be positive but not misleading and there is nothing wrong with describing some of the challenging aspects of the role</w:t>
      </w:r>
      <w:r w:rsidR="008D01DB">
        <w:rPr>
          <w:color w:val="FF0000"/>
        </w:rPr>
        <w:t>.</w:t>
      </w:r>
      <w:r w:rsidR="00D2774B" w:rsidRPr="00CE3C01">
        <w:rPr>
          <w:color w:val="FF0000"/>
        </w:rPr>
        <w:t xml:space="preserve"> </w:t>
      </w:r>
    </w:p>
    <w:p w14:paraId="6DF6B433" w14:textId="77777777" w:rsidR="000A7135" w:rsidRPr="001568B1" w:rsidRDefault="000A7135" w:rsidP="002122E8">
      <w:pPr>
        <w:pStyle w:val="NoSpacing"/>
      </w:pPr>
    </w:p>
    <w:p w14:paraId="024255BA" w14:textId="1030EF8C" w:rsidR="00994ABF" w:rsidRPr="00341549" w:rsidRDefault="00994ABF" w:rsidP="002122E8">
      <w:pPr>
        <w:pStyle w:val="NoSpacing"/>
        <w:rPr>
          <w:strike/>
        </w:rPr>
      </w:pPr>
      <w:r w:rsidRPr="00341549">
        <w:rPr>
          <w:strike/>
        </w:rPr>
        <w:t xml:space="preserve">Assessment Day – depending on number and type of assessments and number of </w:t>
      </w:r>
      <w:r w:rsidR="00022BCA" w:rsidRPr="00341549">
        <w:rPr>
          <w:strike/>
        </w:rPr>
        <w:t>candidates included</w:t>
      </w:r>
      <w:r w:rsidRPr="00341549">
        <w:rPr>
          <w:strike/>
        </w:rPr>
        <w:t xml:space="preserve"> as part of the assessment day it can have the potential to be resource intensive in terms of </w:t>
      </w:r>
      <w:r w:rsidR="00022BCA" w:rsidRPr="00341549">
        <w:rPr>
          <w:strike/>
        </w:rPr>
        <w:t>the time and budget required</w:t>
      </w:r>
      <w:r w:rsidRPr="00341549">
        <w:rPr>
          <w:strike/>
        </w:rPr>
        <w:t xml:space="preserve"> in planning, organising, holding and reviewing the assessments. </w:t>
      </w:r>
      <w:r w:rsidR="00022BCA" w:rsidRPr="00341549">
        <w:rPr>
          <w:strike/>
        </w:rPr>
        <w:t xml:space="preserve">The availability of knowledge and experience of running assessment </w:t>
      </w:r>
      <w:proofErr w:type="gramStart"/>
      <w:r w:rsidR="00022BCA" w:rsidRPr="00341549">
        <w:rPr>
          <w:strike/>
        </w:rPr>
        <w:t>days  and</w:t>
      </w:r>
      <w:proofErr w:type="gramEnd"/>
      <w:r w:rsidR="00022BCA" w:rsidRPr="00341549">
        <w:rPr>
          <w:strike/>
        </w:rPr>
        <w:t xml:space="preserve"> of each individual assessment should also be considered if the assessment day is to be valuable in identifying good</w:t>
      </w:r>
      <w:r w:rsidR="002A7F41" w:rsidRPr="00341549">
        <w:rPr>
          <w:strike/>
        </w:rPr>
        <w:t xml:space="preserve"> and effective employees who meet the person specification</w:t>
      </w:r>
      <w:r w:rsidR="00022BCA" w:rsidRPr="00341549">
        <w:rPr>
          <w:strike/>
        </w:rPr>
        <w:t xml:space="preserve">. </w:t>
      </w:r>
      <w:r w:rsidRPr="00341549">
        <w:rPr>
          <w:strike/>
        </w:rPr>
        <w:t>It is also important to consider how the assessments will be held in a way which would be accessible and fair to a range of candidates who may be neurodiverse or have disabilities.</w:t>
      </w:r>
    </w:p>
    <w:p w14:paraId="20D171D8" w14:textId="77777777" w:rsidR="002A7F41" w:rsidRPr="00341549" w:rsidRDefault="002A7F41" w:rsidP="002122E8">
      <w:pPr>
        <w:pStyle w:val="NoSpacing"/>
        <w:rPr>
          <w:strike/>
        </w:rPr>
      </w:pPr>
    </w:p>
    <w:p w14:paraId="60F4A490" w14:textId="55186568" w:rsidR="002A7F41" w:rsidRPr="00341549" w:rsidRDefault="002A7F41" w:rsidP="002122E8">
      <w:pPr>
        <w:pStyle w:val="NoSpacing"/>
        <w:rPr>
          <w:strike/>
        </w:rPr>
      </w:pPr>
      <w:r w:rsidRPr="00341549">
        <w:rPr>
          <w:strike/>
        </w:rPr>
        <w:t xml:space="preserve">Trial Shift </w:t>
      </w:r>
      <w:r w:rsidR="00C86039" w:rsidRPr="00341549">
        <w:rPr>
          <w:strike/>
        </w:rPr>
        <w:t>–</w:t>
      </w:r>
      <w:r w:rsidRPr="00341549">
        <w:rPr>
          <w:strike/>
        </w:rPr>
        <w:t xml:space="preserve"> </w:t>
      </w:r>
      <w:r w:rsidR="00C86039" w:rsidRPr="00341549">
        <w:rPr>
          <w:strike/>
        </w:rPr>
        <w:t xml:space="preserve">It is important to consider how a trial shift will be assessed </w:t>
      </w:r>
      <w:proofErr w:type="gramStart"/>
      <w:r w:rsidR="00C86039" w:rsidRPr="00341549">
        <w:rPr>
          <w:strike/>
        </w:rPr>
        <w:t>in order to</w:t>
      </w:r>
      <w:proofErr w:type="gramEnd"/>
      <w:r w:rsidR="00C86039" w:rsidRPr="00341549">
        <w:rPr>
          <w:strike/>
        </w:rPr>
        <w:t xml:space="preserve"> provide an objective assessment of candidates against the person specification.  Ideally a framework for assessment would be agreed in advance and be made available to the person or persons carrying out the assessment of the shift. This would help safeguard against candidates being favoured due to being liked by team members with little regard to the person and job specifications. An employer will need to decide whether a manager, human resources personnel or other employees or a combination would be observing and providing any additional tasks. If the candidates are to be working with the </w:t>
      </w:r>
      <w:proofErr w:type="gramStart"/>
      <w:r w:rsidR="00C86039" w:rsidRPr="00341549">
        <w:rPr>
          <w:strike/>
        </w:rPr>
        <w:t>team</w:t>
      </w:r>
      <w:proofErr w:type="gramEnd"/>
      <w:r w:rsidR="00C86039" w:rsidRPr="00341549">
        <w:rPr>
          <w:strike/>
        </w:rPr>
        <w:t xml:space="preserve"> then a plan would need to be in place to ensure that either there is a dedicated assessor or workload is distributed within the team to allow for sufficient time and to be </w:t>
      </w:r>
      <w:r w:rsidR="00C86039" w:rsidRPr="00341549">
        <w:rPr>
          <w:strike/>
        </w:rPr>
        <w:lastRenderedPageBreak/>
        <w:t>spent by other team members in working with and assessing the candidates and minimise impact on the business.</w:t>
      </w:r>
    </w:p>
    <w:bookmarkEnd w:id="0"/>
    <w:p w14:paraId="6F9E08F9" w14:textId="77777777" w:rsidR="000A19B1" w:rsidRDefault="000A19B1" w:rsidP="002122E8">
      <w:pPr>
        <w:pStyle w:val="NoSpacing"/>
      </w:pPr>
    </w:p>
    <w:p w14:paraId="43F2A8AB" w14:textId="77777777" w:rsidR="00086447" w:rsidRDefault="00086447" w:rsidP="002122E8">
      <w:pPr>
        <w:pStyle w:val="NoSpacing"/>
      </w:pPr>
    </w:p>
    <w:p w14:paraId="0775B79C" w14:textId="77777777" w:rsidR="00086447" w:rsidRPr="001568B1" w:rsidRDefault="00086447" w:rsidP="002122E8">
      <w:pPr>
        <w:pStyle w:val="NoSpacing"/>
      </w:pPr>
    </w:p>
    <w:p w14:paraId="1E5869C9" w14:textId="2F1A7BC2" w:rsidR="000A19B1" w:rsidRDefault="000A19B1" w:rsidP="002122E8">
      <w:pPr>
        <w:pStyle w:val="NoSpacing"/>
      </w:pPr>
      <w:r>
        <w:t>AC 2.1</w:t>
      </w:r>
    </w:p>
    <w:p w14:paraId="7E011A99" w14:textId="77777777" w:rsidR="000A19B1" w:rsidRDefault="000A19B1" w:rsidP="002122E8">
      <w:pPr>
        <w:pStyle w:val="NoSpacing"/>
      </w:pPr>
    </w:p>
    <w:p w14:paraId="6042FDF8" w14:textId="6A78260B" w:rsidR="00B53995" w:rsidRPr="001568B1" w:rsidRDefault="00386AD4" w:rsidP="002122E8">
      <w:pPr>
        <w:pStyle w:val="NoSpacing"/>
      </w:pPr>
      <w:r w:rsidRPr="001568B1">
        <w:t xml:space="preserve">Interview – </w:t>
      </w:r>
      <w:r w:rsidR="005D0DBF" w:rsidRPr="001568B1">
        <w:t xml:space="preserve">an interview would enable the business to assess a candidate through a series of questions designed to explore the candidate’s qualities against the person specification. </w:t>
      </w:r>
      <w:r w:rsidR="00B53995" w:rsidRPr="001568B1">
        <w:t xml:space="preserve">This could be carried out by a sole interviewer or by a panel and has the advantage of being less resource intensive than some other selection methods and may be particularly useful for small and new businesses which may have limited resources when starting out. An interview would enable the business to explore a candidates experience of sales, customer service, knowledge of the fresh meat sector, organic products, a </w:t>
      </w:r>
      <w:proofErr w:type="gramStart"/>
      <w:r w:rsidR="00B53995" w:rsidRPr="001568B1">
        <w:t>candidates</w:t>
      </w:r>
      <w:proofErr w:type="gramEnd"/>
      <w:r w:rsidR="00B53995" w:rsidRPr="001568B1">
        <w:t xml:space="preserve"> values, history and the extent to which they may fulfil the role. </w:t>
      </w:r>
    </w:p>
    <w:p w14:paraId="1EADFCCC" w14:textId="77777777" w:rsidR="00386AD4" w:rsidRPr="001568B1" w:rsidRDefault="00386AD4" w:rsidP="002122E8">
      <w:pPr>
        <w:pStyle w:val="NoSpacing"/>
      </w:pPr>
    </w:p>
    <w:p w14:paraId="2E9D2CD7" w14:textId="5783D565" w:rsidR="00386AD4" w:rsidRPr="001568B1" w:rsidRDefault="00386AD4" w:rsidP="002122E8">
      <w:pPr>
        <w:pStyle w:val="NoSpacing"/>
      </w:pPr>
      <w:r w:rsidRPr="001568B1">
        <w:t xml:space="preserve">Customer Interaction Task </w:t>
      </w:r>
      <w:r w:rsidR="00B53995" w:rsidRPr="001568B1">
        <w:t>–</w:t>
      </w:r>
      <w:r w:rsidRPr="001568B1">
        <w:t xml:space="preserve"> </w:t>
      </w:r>
      <w:r w:rsidR="00B53995" w:rsidRPr="001568B1">
        <w:t xml:space="preserve">Given the focus of service, product knowledge and people skills which are inherent with the customer service role it may be valuable to assess how a candidate can interact with, sell products to and manage difficult issues with customers. This could be done by assessing interactions with real customers or through role playing with the assessor. This method is flexible in that it can be tailored to fit in with the time and other resources available to the business and should not be a resource intensive method of assessment. This method would be particularly suited to a new business with limited resources </w:t>
      </w:r>
      <w:proofErr w:type="gramStart"/>
      <w:r w:rsidR="00B53995" w:rsidRPr="001568B1">
        <w:t>who’s</w:t>
      </w:r>
      <w:proofErr w:type="gramEnd"/>
      <w:r w:rsidR="00B53995" w:rsidRPr="001568B1">
        <w:t xml:space="preserve"> focus is on sales and good customer experience.</w:t>
      </w:r>
    </w:p>
    <w:p w14:paraId="2793CA5D" w14:textId="77777777" w:rsidR="00BB4CA8" w:rsidRPr="001568B1" w:rsidRDefault="00BB4CA8" w:rsidP="002122E8">
      <w:pPr>
        <w:pStyle w:val="NoSpacing"/>
      </w:pPr>
    </w:p>
    <w:p w14:paraId="2A872DC0" w14:textId="2D2473B8" w:rsidR="00FB319D" w:rsidRPr="001568B1" w:rsidRDefault="000A19B1" w:rsidP="002122E8">
      <w:pPr>
        <w:pStyle w:val="NoSpacing"/>
      </w:pPr>
      <w:r>
        <w:t>AC 2.4</w:t>
      </w:r>
    </w:p>
    <w:p w14:paraId="3BC78E8F" w14:textId="77777777" w:rsidR="003E6E03" w:rsidRPr="001568B1" w:rsidRDefault="003E6E03" w:rsidP="002122E8">
      <w:pPr>
        <w:pStyle w:val="NoSpacing"/>
      </w:pPr>
    </w:p>
    <w:p w14:paraId="445F6C87" w14:textId="2892EEE8" w:rsidR="003E6E03" w:rsidRPr="001568B1" w:rsidRDefault="003E6E03" w:rsidP="002122E8">
      <w:pPr>
        <w:pStyle w:val="NoSpacing"/>
      </w:pPr>
      <w:r w:rsidRPr="001568B1">
        <w:t xml:space="preserve">Clean Quarter Limited should retain records of applicants including information gathered from application forms or online applications. Close </w:t>
      </w:r>
      <w:r w:rsidR="00462ACC" w:rsidRPr="001568B1">
        <w:t>Quarter</w:t>
      </w:r>
      <w:r w:rsidRPr="001568B1">
        <w:t xml:space="preserve"> should retain equality and diversity records</w:t>
      </w:r>
      <w:r w:rsidR="00462ACC" w:rsidRPr="001568B1">
        <w:t xml:space="preserve"> of candidates, </w:t>
      </w:r>
      <w:r w:rsidR="003940ED" w:rsidRPr="001568B1">
        <w:t xml:space="preserve">health information, </w:t>
      </w:r>
      <w:r w:rsidR="00576068" w:rsidRPr="001568B1">
        <w:t xml:space="preserve">emergency contacts, bank details, </w:t>
      </w:r>
      <w:r w:rsidR="00462ACC" w:rsidRPr="001568B1">
        <w:t>records of the assessments and decisions including correspondence with candidates.</w:t>
      </w:r>
      <w:r w:rsidR="004B7C61" w:rsidRPr="001568B1">
        <w:t xml:space="preserve"> It is important to retain these records in case o</w:t>
      </w:r>
      <w:r w:rsidR="00802538" w:rsidRPr="001568B1">
        <w:t>f</w:t>
      </w:r>
      <w:r w:rsidR="004B7C61" w:rsidRPr="001568B1">
        <w:t xml:space="preserve"> complaint or legal challenge as well as to ensure a fair and good quality recruitment process, protect the business reputation and goodwill, identify areas for improvement, monitor equality and diversity in the workforce.</w:t>
      </w:r>
      <w:r w:rsidR="003940ED" w:rsidRPr="001568B1">
        <w:t xml:space="preserve"> Clean Quarter Limited will also need to have a clear policy for who can access different types of information and how information will be </w:t>
      </w:r>
      <w:r w:rsidR="00576068" w:rsidRPr="001568B1">
        <w:t xml:space="preserve">stored securely and </w:t>
      </w:r>
      <w:r w:rsidR="003940ED" w:rsidRPr="001568B1">
        <w:t>kept</w:t>
      </w:r>
      <w:r w:rsidR="00576068" w:rsidRPr="001568B1">
        <w:t xml:space="preserve"> </w:t>
      </w:r>
      <w:r w:rsidR="003940ED" w:rsidRPr="001568B1">
        <w:t>accurate and up to date.</w:t>
      </w:r>
    </w:p>
    <w:p w14:paraId="66977239" w14:textId="77777777" w:rsidR="00295E8B" w:rsidRPr="002122E8" w:rsidRDefault="00295E8B" w:rsidP="002122E8">
      <w:pPr>
        <w:pStyle w:val="NoSpacing"/>
      </w:pPr>
    </w:p>
    <w:p w14:paraId="0C247C41" w14:textId="77777777" w:rsidR="00295E8B" w:rsidRDefault="00295E8B" w:rsidP="0032589C">
      <w:pPr>
        <w:pStyle w:val="NoSpacing"/>
        <w:rPr>
          <w:color w:val="000000" w:themeColor="text1"/>
        </w:rPr>
      </w:pPr>
    </w:p>
    <w:p w14:paraId="3E87BA8D" w14:textId="77777777" w:rsidR="00DB3F6E" w:rsidRDefault="00DB3F6E" w:rsidP="0032589C">
      <w:pPr>
        <w:pStyle w:val="NoSpacing"/>
        <w:rPr>
          <w:color w:val="000000" w:themeColor="text1"/>
        </w:rPr>
      </w:pPr>
    </w:p>
    <w:p w14:paraId="14D16D62" w14:textId="77777777" w:rsidR="00DB3F6E" w:rsidRDefault="00DB3F6E" w:rsidP="0032589C">
      <w:pPr>
        <w:pStyle w:val="NoSpacing"/>
        <w:rPr>
          <w:color w:val="000000" w:themeColor="text1"/>
        </w:rPr>
      </w:pPr>
    </w:p>
    <w:p w14:paraId="4FFDC185" w14:textId="77777777" w:rsidR="00DB3F6E" w:rsidRDefault="00DB3F6E" w:rsidP="0032589C">
      <w:pPr>
        <w:pStyle w:val="NoSpacing"/>
        <w:rPr>
          <w:color w:val="000000" w:themeColor="text1"/>
        </w:rPr>
      </w:pPr>
    </w:p>
    <w:p w14:paraId="79A132F9" w14:textId="77777777" w:rsidR="00DB3F6E" w:rsidRDefault="00DB3F6E" w:rsidP="0032589C">
      <w:pPr>
        <w:pStyle w:val="NoSpacing"/>
        <w:rPr>
          <w:color w:val="000000" w:themeColor="text1"/>
        </w:rPr>
      </w:pPr>
    </w:p>
    <w:p w14:paraId="44C46BC3" w14:textId="7B0F4402" w:rsidR="00DB3F6E" w:rsidRDefault="00AB0F47" w:rsidP="00AB0F47">
      <w:pPr>
        <w:pStyle w:val="NoSpacing"/>
        <w:tabs>
          <w:tab w:val="left" w:pos="1000"/>
        </w:tabs>
        <w:rPr>
          <w:color w:val="000000" w:themeColor="text1"/>
        </w:rPr>
      </w:pPr>
      <w:r>
        <w:rPr>
          <w:color w:val="000000" w:themeColor="text1"/>
        </w:rPr>
        <w:tab/>
      </w:r>
    </w:p>
    <w:p w14:paraId="053EC1A9" w14:textId="77777777" w:rsidR="00AB0F47" w:rsidRDefault="00AB0F47" w:rsidP="00AB0F47">
      <w:pPr>
        <w:pStyle w:val="NoSpacing"/>
        <w:tabs>
          <w:tab w:val="left" w:pos="1000"/>
        </w:tabs>
        <w:rPr>
          <w:color w:val="000000" w:themeColor="text1"/>
        </w:rPr>
      </w:pPr>
    </w:p>
    <w:p w14:paraId="10EC796F" w14:textId="77777777" w:rsidR="00AB0F47" w:rsidRDefault="00AB0F47" w:rsidP="00AB0F47">
      <w:pPr>
        <w:pStyle w:val="NoSpacing"/>
        <w:tabs>
          <w:tab w:val="left" w:pos="1000"/>
        </w:tabs>
        <w:rPr>
          <w:color w:val="000000" w:themeColor="text1"/>
        </w:rPr>
      </w:pPr>
    </w:p>
    <w:p w14:paraId="767CC01D" w14:textId="77777777" w:rsidR="00AB0F47" w:rsidRDefault="00AB0F47" w:rsidP="00AB0F47">
      <w:pPr>
        <w:pStyle w:val="NoSpacing"/>
        <w:tabs>
          <w:tab w:val="left" w:pos="1000"/>
        </w:tabs>
        <w:rPr>
          <w:color w:val="000000" w:themeColor="text1"/>
        </w:rPr>
      </w:pPr>
    </w:p>
    <w:p w14:paraId="6535FC9C" w14:textId="77777777" w:rsidR="00AB0F47" w:rsidRDefault="00AB0F47" w:rsidP="00AB0F47">
      <w:pPr>
        <w:pStyle w:val="NoSpacing"/>
        <w:tabs>
          <w:tab w:val="left" w:pos="1000"/>
        </w:tabs>
        <w:rPr>
          <w:color w:val="000000" w:themeColor="text1"/>
        </w:rPr>
      </w:pPr>
    </w:p>
    <w:p w14:paraId="30F7E2DF" w14:textId="77777777" w:rsidR="00AB0F47" w:rsidRDefault="00AB0F47" w:rsidP="00AB0F47">
      <w:pPr>
        <w:pStyle w:val="NoSpacing"/>
        <w:tabs>
          <w:tab w:val="left" w:pos="1000"/>
        </w:tabs>
        <w:rPr>
          <w:color w:val="000000" w:themeColor="text1"/>
        </w:rPr>
      </w:pPr>
    </w:p>
    <w:p w14:paraId="6A1613CE" w14:textId="77777777" w:rsidR="00AB0F47" w:rsidRDefault="00AB0F47" w:rsidP="00AB0F47">
      <w:pPr>
        <w:pStyle w:val="NoSpacing"/>
        <w:tabs>
          <w:tab w:val="left" w:pos="1000"/>
        </w:tabs>
        <w:rPr>
          <w:color w:val="000000" w:themeColor="text1"/>
        </w:rPr>
      </w:pPr>
    </w:p>
    <w:p w14:paraId="41CD5B4C" w14:textId="77777777" w:rsidR="00AB0F47" w:rsidRDefault="00AB0F47" w:rsidP="00AB0F47">
      <w:pPr>
        <w:pStyle w:val="NoSpacing"/>
        <w:tabs>
          <w:tab w:val="left" w:pos="1000"/>
        </w:tabs>
        <w:rPr>
          <w:color w:val="000000" w:themeColor="text1"/>
        </w:rPr>
      </w:pPr>
    </w:p>
    <w:p w14:paraId="35717FF4" w14:textId="77777777" w:rsidR="00AB0F47" w:rsidRDefault="00AB0F47" w:rsidP="00AB0F47">
      <w:pPr>
        <w:pStyle w:val="NoSpacing"/>
        <w:tabs>
          <w:tab w:val="left" w:pos="1000"/>
        </w:tabs>
        <w:rPr>
          <w:color w:val="000000" w:themeColor="text1"/>
        </w:rPr>
      </w:pPr>
    </w:p>
    <w:p w14:paraId="51D70E90" w14:textId="77777777" w:rsidR="00AB0F47" w:rsidRPr="001568B1" w:rsidRDefault="00AB0F47" w:rsidP="00AB0F47">
      <w:pPr>
        <w:pStyle w:val="NoSpacing"/>
        <w:tabs>
          <w:tab w:val="left" w:pos="1000"/>
        </w:tabs>
        <w:rPr>
          <w:color w:val="000000" w:themeColor="text1"/>
        </w:rPr>
      </w:pPr>
    </w:p>
    <w:p w14:paraId="0F93B5C1" w14:textId="77777777" w:rsidR="00AB0F47" w:rsidRDefault="00AB0F47" w:rsidP="0032589C">
      <w:pPr>
        <w:pStyle w:val="NoSpacing"/>
        <w:rPr>
          <w:color w:val="000000" w:themeColor="text1"/>
        </w:rPr>
      </w:pPr>
    </w:p>
    <w:p w14:paraId="4448605A" w14:textId="42569B61" w:rsidR="00295E8B" w:rsidRPr="001568B1" w:rsidRDefault="00295E8B" w:rsidP="0032589C">
      <w:pPr>
        <w:pStyle w:val="NoSpacing"/>
        <w:rPr>
          <w:color w:val="000000" w:themeColor="text1"/>
        </w:rPr>
      </w:pPr>
      <w:r w:rsidRPr="001568B1">
        <w:rPr>
          <w:color w:val="000000" w:themeColor="text1"/>
        </w:rPr>
        <w:lastRenderedPageBreak/>
        <w:t>AC 2.5</w:t>
      </w:r>
    </w:p>
    <w:p w14:paraId="7E45631B" w14:textId="77777777" w:rsidR="00295E8B" w:rsidRPr="001568B1" w:rsidRDefault="00295E8B" w:rsidP="0032589C">
      <w:pPr>
        <w:pStyle w:val="NoSpacing"/>
        <w:rPr>
          <w:color w:val="000000" w:themeColor="text1"/>
        </w:rPr>
      </w:pPr>
    </w:p>
    <w:p w14:paraId="3510EAF9" w14:textId="4081BDF2" w:rsidR="00295E8B" w:rsidRPr="001568B1" w:rsidRDefault="00295E8B" w:rsidP="0032589C">
      <w:pPr>
        <w:pStyle w:val="NoSpacing"/>
        <w:rPr>
          <w:color w:val="000000" w:themeColor="text1"/>
        </w:rPr>
      </w:pPr>
      <w:r w:rsidRPr="001568B1">
        <w:rPr>
          <w:color w:val="000000" w:themeColor="text1"/>
        </w:rPr>
        <w:t>Unsuccessful Letter:</w:t>
      </w:r>
    </w:p>
    <w:p w14:paraId="4ABB8893" w14:textId="77777777" w:rsidR="00295E8B" w:rsidRPr="001568B1" w:rsidRDefault="00295E8B" w:rsidP="0032589C">
      <w:pPr>
        <w:pStyle w:val="NoSpacing"/>
        <w:pBdr>
          <w:bottom w:val="single" w:sz="12" w:space="1" w:color="auto"/>
        </w:pBdr>
        <w:rPr>
          <w:color w:val="000000" w:themeColor="text1"/>
        </w:rPr>
      </w:pPr>
    </w:p>
    <w:p w14:paraId="5EF17589" w14:textId="77777777" w:rsidR="00295E8B" w:rsidRDefault="00295E8B" w:rsidP="0032589C">
      <w:pPr>
        <w:pStyle w:val="NoSpacing"/>
        <w:rPr>
          <w:color w:val="000000" w:themeColor="text1"/>
        </w:rPr>
      </w:pPr>
    </w:p>
    <w:p w14:paraId="55618CA8" w14:textId="07089ECF" w:rsidR="002119C4" w:rsidRPr="001568B1" w:rsidRDefault="002119C4" w:rsidP="0032589C">
      <w:pPr>
        <w:pStyle w:val="NoSpacing"/>
        <w:rPr>
          <w:color w:val="000000" w:themeColor="text1"/>
        </w:rPr>
      </w:pPr>
      <w:r>
        <w:rPr>
          <w:color w:val="000000" w:themeColor="text1"/>
        </w:rPr>
        <w:t>Date</w:t>
      </w:r>
    </w:p>
    <w:p w14:paraId="3CEA5FE7" w14:textId="77777777" w:rsidR="00295E8B" w:rsidRPr="001568B1" w:rsidRDefault="00295E8B" w:rsidP="0032589C">
      <w:pPr>
        <w:pStyle w:val="NoSpacing"/>
        <w:rPr>
          <w:color w:val="000000" w:themeColor="text1"/>
        </w:rPr>
      </w:pPr>
    </w:p>
    <w:p w14:paraId="2A12EA05" w14:textId="77777777" w:rsidR="00295E8B" w:rsidRPr="001568B1" w:rsidRDefault="00295E8B" w:rsidP="00295E8B">
      <w:pPr>
        <w:pStyle w:val="NoSpacing"/>
        <w:rPr>
          <w:b/>
          <w:color w:val="000000" w:themeColor="text1"/>
          <w:szCs w:val="22"/>
          <w:u w:val="single"/>
        </w:rPr>
      </w:pPr>
      <w:r w:rsidRPr="001568B1">
        <w:rPr>
          <w:b/>
          <w:color w:val="000000" w:themeColor="text1"/>
          <w:szCs w:val="22"/>
          <w:u w:val="single"/>
        </w:rPr>
        <w:t>Private &amp; Confidential</w:t>
      </w:r>
    </w:p>
    <w:p w14:paraId="32A89BA8" w14:textId="00983E6E" w:rsidR="00295E8B" w:rsidRPr="002119C4" w:rsidRDefault="008A458A" w:rsidP="00295E8B">
      <w:pPr>
        <w:pStyle w:val="NoSpacing"/>
        <w:rPr>
          <w:color w:val="000000" w:themeColor="text1"/>
          <w:szCs w:val="22"/>
        </w:rPr>
      </w:pPr>
      <w:r w:rsidRPr="002119C4">
        <w:rPr>
          <w:color w:val="000000" w:themeColor="text1"/>
          <w:szCs w:val="22"/>
        </w:rPr>
        <w:t>NAME</w:t>
      </w:r>
    </w:p>
    <w:p w14:paraId="09684DB5" w14:textId="20E847EF" w:rsidR="00295E8B" w:rsidRPr="002119C4" w:rsidRDefault="00295E8B" w:rsidP="00295E8B">
      <w:pPr>
        <w:pStyle w:val="NoSpacing"/>
        <w:rPr>
          <w:color w:val="000000" w:themeColor="text1"/>
          <w:szCs w:val="22"/>
        </w:rPr>
      </w:pPr>
      <w:r w:rsidRPr="002119C4">
        <w:rPr>
          <w:color w:val="000000" w:themeColor="text1"/>
          <w:szCs w:val="22"/>
        </w:rPr>
        <w:t>Address</w:t>
      </w:r>
    </w:p>
    <w:p w14:paraId="0179CBC9" w14:textId="172D16C7" w:rsidR="00295E8B" w:rsidRPr="002119C4" w:rsidRDefault="00295E8B" w:rsidP="00295E8B">
      <w:pPr>
        <w:pStyle w:val="NoSpacing"/>
        <w:rPr>
          <w:color w:val="000000" w:themeColor="text1"/>
          <w:szCs w:val="22"/>
        </w:rPr>
      </w:pPr>
      <w:r w:rsidRPr="002119C4">
        <w:rPr>
          <w:color w:val="000000" w:themeColor="text1"/>
          <w:szCs w:val="22"/>
        </w:rPr>
        <w:t xml:space="preserve">Address </w:t>
      </w:r>
    </w:p>
    <w:p w14:paraId="388B85E2" w14:textId="37CF9B86" w:rsidR="00295E8B" w:rsidRPr="002119C4" w:rsidRDefault="00295E8B" w:rsidP="00295E8B">
      <w:pPr>
        <w:pStyle w:val="NoSpacing"/>
        <w:rPr>
          <w:color w:val="000000" w:themeColor="text1"/>
          <w:szCs w:val="22"/>
        </w:rPr>
      </w:pPr>
      <w:r w:rsidRPr="002119C4">
        <w:rPr>
          <w:color w:val="000000" w:themeColor="text1"/>
          <w:szCs w:val="22"/>
        </w:rPr>
        <w:t>Address</w:t>
      </w:r>
    </w:p>
    <w:p w14:paraId="09F37B01" w14:textId="1AD839F1" w:rsidR="00295E8B" w:rsidRPr="001568B1" w:rsidRDefault="002119C4" w:rsidP="002119C4">
      <w:pPr>
        <w:pStyle w:val="NoSpacing"/>
        <w:rPr>
          <w:color w:val="000000" w:themeColor="text1"/>
          <w:szCs w:val="22"/>
        </w:rPr>
      </w:pPr>
      <w:r w:rsidRPr="002119C4">
        <w:rPr>
          <w:color w:val="000000" w:themeColor="text1"/>
          <w:szCs w:val="22"/>
        </w:rPr>
        <w:t>Post Code</w:t>
      </w:r>
    </w:p>
    <w:p w14:paraId="5CC287DD" w14:textId="77777777" w:rsidR="00295E8B" w:rsidRPr="001568B1" w:rsidRDefault="00295E8B" w:rsidP="00295E8B">
      <w:pPr>
        <w:spacing w:after="0" w:line="240" w:lineRule="auto"/>
        <w:jc w:val="both"/>
        <w:rPr>
          <w:color w:val="000000" w:themeColor="text1"/>
          <w:szCs w:val="22"/>
        </w:rPr>
      </w:pPr>
    </w:p>
    <w:p w14:paraId="2DE31376" w14:textId="77777777" w:rsidR="00295E8B" w:rsidRPr="001568B1" w:rsidRDefault="00295E8B" w:rsidP="00295E8B">
      <w:pPr>
        <w:spacing w:after="0" w:line="240" w:lineRule="auto"/>
        <w:jc w:val="both"/>
        <w:rPr>
          <w:color w:val="000000" w:themeColor="text1"/>
          <w:szCs w:val="22"/>
        </w:rPr>
      </w:pPr>
    </w:p>
    <w:p w14:paraId="7B6E581A" w14:textId="77777777" w:rsidR="00295E8B" w:rsidRPr="001568B1" w:rsidRDefault="00295E8B" w:rsidP="00295E8B">
      <w:pPr>
        <w:spacing w:after="0" w:line="240" w:lineRule="auto"/>
        <w:jc w:val="both"/>
        <w:rPr>
          <w:b/>
          <w:bCs/>
          <w:color w:val="000000" w:themeColor="text1"/>
          <w:szCs w:val="22"/>
        </w:rPr>
      </w:pPr>
      <w:r w:rsidRPr="001568B1">
        <w:rPr>
          <w:b/>
          <w:bCs/>
          <w:color w:val="000000" w:themeColor="text1"/>
          <w:szCs w:val="22"/>
        </w:rPr>
        <w:t>RE:  Sales Assistant Application</w:t>
      </w:r>
    </w:p>
    <w:p w14:paraId="5336CD2A" w14:textId="77777777" w:rsidR="00295E8B" w:rsidRPr="001568B1" w:rsidRDefault="00295E8B" w:rsidP="00295E8B">
      <w:pPr>
        <w:spacing w:after="0" w:line="240" w:lineRule="auto"/>
        <w:jc w:val="both"/>
        <w:rPr>
          <w:color w:val="000000" w:themeColor="text1"/>
          <w:szCs w:val="22"/>
        </w:rPr>
      </w:pPr>
    </w:p>
    <w:p w14:paraId="78699780" w14:textId="79F1C6A7" w:rsidR="00295E8B" w:rsidRPr="001568B1" w:rsidRDefault="00295E8B" w:rsidP="00295E8B">
      <w:pPr>
        <w:jc w:val="both"/>
        <w:rPr>
          <w:color w:val="000000" w:themeColor="text1"/>
          <w:szCs w:val="22"/>
        </w:rPr>
      </w:pPr>
      <w:r w:rsidRPr="001568B1">
        <w:rPr>
          <w:color w:val="000000" w:themeColor="text1"/>
          <w:szCs w:val="22"/>
        </w:rPr>
        <w:t xml:space="preserve">Dear </w:t>
      </w:r>
      <w:r w:rsidR="008A458A">
        <w:rPr>
          <w:color w:val="000000" w:themeColor="text1"/>
          <w:szCs w:val="22"/>
        </w:rPr>
        <w:t>NAME</w:t>
      </w:r>
    </w:p>
    <w:p w14:paraId="05E60223" w14:textId="77777777" w:rsidR="00295E8B" w:rsidRPr="001568B1" w:rsidRDefault="00295E8B" w:rsidP="00295E8B">
      <w:pPr>
        <w:jc w:val="both"/>
        <w:rPr>
          <w:color w:val="000000" w:themeColor="text1"/>
          <w:szCs w:val="22"/>
        </w:rPr>
      </w:pPr>
      <w:r w:rsidRPr="001568B1">
        <w:rPr>
          <w:color w:val="000000" w:themeColor="text1"/>
          <w:szCs w:val="22"/>
        </w:rPr>
        <w:t>Thank you for attending the interview for the position of Sales Assistant</w:t>
      </w:r>
      <w:r w:rsidRPr="001568B1">
        <w:rPr>
          <w:b/>
          <w:color w:val="000000" w:themeColor="text1"/>
          <w:szCs w:val="22"/>
        </w:rPr>
        <w:t xml:space="preserve"> </w:t>
      </w:r>
      <w:r w:rsidRPr="001568B1">
        <w:rPr>
          <w:color w:val="000000" w:themeColor="text1"/>
          <w:szCs w:val="22"/>
        </w:rPr>
        <w:t xml:space="preserve">at Clean Quarter Ltd. Having carefully considered your qualifications and experience, I regret to inform you that you have not been successful on this occasion. </w:t>
      </w:r>
    </w:p>
    <w:p w14:paraId="63ECBD46" w14:textId="0A2CA38F" w:rsidR="00295E8B" w:rsidRPr="001568B1" w:rsidRDefault="00295E8B" w:rsidP="00295E8B">
      <w:pPr>
        <w:jc w:val="both"/>
        <w:rPr>
          <w:color w:val="000000" w:themeColor="text1"/>
          <w:szCs w:val="22"/>
        </w:rPr>
      </w:pPr>
      <w:r w:rsidRPr="001568B1">
        <w:rPr>
          <w:color w:val="000000" w:themeColor="text1"/>
          <w:szCs w:val="22"/>
        </w:rPr>
        <w:t xml:space="preserve">If you would like any feedback, please do not hesitate to contact me on </w:t>
      </w:r>
      <w:r w:rsidR="008A458A">
        <w:rPr>
          <w:b/>
          <w:color w:val="000000" w:themeColor="text1"/>
          <w:szCs w:val="22"/>
        </w:rPr>
        <w:t xml:space="preserve">XXXX XXX </w:t>
      </w:r>
      <w:proofErr w:type="spellStart"/>
      <w:r w:rsidR="008A458A">
        <w:rPr>
          <w:b/>
          <w:color w:val="000000" w:themeColor="text1"/>
          <w:szCs w:val="22"/>
        </w:rPr>
        <w:t>XXX</w:t>
      </w:r>
      <w:proofErr w:type="spellEnd"/>
      <w:r w:rsidR="008A458A">
        <w:rPr>
          <w:b/>
          <w:color w:val="000000" w:themeColor="text1"/>
          <w:szCs w:val="22"/>
        </w:rPr>
        <w:t>.</w:t>
      </w:r>
    </w:p>
    <w:p w14:paraId="0C2607FD" w14:textId="77777777" w:rsidR="00295E8B" w:rsidRPr="001568B1" w:rsidRDefault="00295E8B" w:rsidP="00295E8B">
      <w:pPr>
        <w:jc w:val="both"/>
        <w:rPr>
          <w:color w:val="000000" w:themeColor="text1"/>
          <w:szCs w:val="22"/>
        </w:rPr>
      </w:pPr>
      <w:r w:rsidRPr="001568B1">
        <w:rPr>
          <w:color w:val="000000" w:themeColor="text1"/>
          <w:szCs w:val="22"/>
        </w:rPr>
        <w:t>I would like to take this opportunity to thank you for your interest in the role and wish you every success in any future applications you may submit.</w:t>
      </w:r>
    </w:p>
    <w:p w14:paraId="2A0D3B6B" w14:textId="77777777" w:rsidR="00295E8B" w:rsidRPr="001568B1" w:rsidRDefault="00295E8B" w:rsidP="00295E8B">
      <w:pPr>
        <w:jc w:val="both"/>
        <w:rPr>
          <w:color w:val="000000" w:themeColor="text1"/>
          <w:szCs w:val="22"/>
        </w:rPr>
      </w:pPr>
    </w:p>
    <w:p w14:paraId="58AD4EC9" w14:textId="77777777" w:rsidR="00295E8B" w:rsidRPr="001568B1" w:rsidRDefault="00295E8B" w:rsidP="00295E8B">
      <w:pPr>
        <w:jc w:val="both"/>
        <w:rPr>
          <w:color w:val="000000" w:themeColor="text1"/>
          <w:szCs w:val="22"/>
        </w:rPr>
      </w:pPr>
      <w:r w:rsidRPr="001568B1">
        <w:rPr>
          <w:color w:val="000000" w:themeColor="text1"/>
          <w:szCs w:val="22"/>
        </w:rPr>
        <w:t>Yours sincerely,</w:t>
      </w:r>
    </w:p>
    <w:p w14:paraId="0BB469D6" w14:textId="77777777" w:rsidR="00295E8B" w:rsidRPr="001568B1" w:rsidRDefault="00295E8B" w:rsidP="00295E8B">
      <w:pPr>
        <w:jc w:val="both"/>
        <w:rPr>
          <w:color w:val="000000" w:themeColor="text1"/>
          <w:szCs w:val="22"/>
        </w:rPr>
      </w:pPr>
    </w:p>
    <w:p w14:paraId="59C7CC3F" w14:textId="6B06CA44" w:rsidR="00295E8B" w:rsidRDefault="008A458A" w:rsidP="00295E8B">
      <w:pPr>
        <w:spacing w:after="0"/>
        <w:jc w:val="both"/>
        <w:rPr>
          <w:b/>
          <w:color w:val="000000" w:themeColor="text1"/>
          <w:szCs w:val="22"/>
        </w:rPr>
      </w:pPr>
      <w:r>
        <w:rPr>
          <w:b/>
          <w:color w:val="000000" w:themeColor="text1"/>
          <w:szCs w:val="22"/>
        </w:rPr>
        <w:t>NAME</w:t>
      </w:r>
    </w:p>
    <w:p w14:paraId="23E24F3C" w14:textId="00C14D27" w:rsidR="008A458A" w:rsidRPr="001568B1" w:rsidRDefault="008A458A" w:rsidP="00295E8B">
      <w:pPr>
        <w:spacing w:after="0"/>
        <w:jc w:val="both"/>
        <w:rPr>
          <w:b/>
          <w:color w:val="000000" w:themeColor="text1"/>
          <w:szCs w:val="22"/>
        </w:rPr>
      </w:pPr>
      <w:r>
        <w:rPr>
          <w:b/>
          <w:color w:val="000000" w:themeColor="text1"/>
          <w:szCs w:val="22"/>
        </w:rPr>
        <w:t>POSITION</w:t>
      </w:r>
    </w:p>
    <w:p w14:paraId="60F36EE4" w14:textId="77777777" w:rsidR="00295E8B" w:rsidRPr="001568B1" w:rsidRDefault="00295E8B" w:rsidP="00295E8B">
      <w:pPr>
        <w:spacing w:after="0"/>
        <w:jc w:val="both"/>
        <w:rPr>
          <w:bCs/>
          <w:color w:val="000000" w:themeColor="text1"/>
          <w:szCs w:val="22"/>
        </w:rPr>
      </w:pPr>
      <w:r w:rsidRPr="001568B1">
        <w:rPr>
          <w:bCs/>
          <w:color w:val="000000" w:themeColor="text1"/>
          <w:szCs w:val="22"/>
        </w:rPr>
        <w:t xml:space="preserve">Clean Quarter Ltd </w:t>
      </w:r>
    </w:p>
    <w:p w14:paraId="75F21125" w14:textId="77777777" w:rsidR="00295E8B" w:rsidRPr="001568B1" w:rsidRDefault="00295E8B" w:rsidP="00295E8B">
      <w:pPr>
        <w:pBdr>
          <w:bottom w:val="single" w:sz="12" w:space="1" w:color="auto"/>
        </w:pBdr>
        <w:spacing w:line="240" w:lineRule="auto"/>
        <w:rPr>
          <w:color w:val="000000" w:themeColor="text1"/>
          <w:sz w:val="24"/>
        </w:rPr>
      </w:pPr>
    </w:p>
    <w:p w14:paraId="669E8470" w14:textId="77777777" w:rsidR="00DB3F6E" w:rsidRDefault="00DB3F6E" w:rsidP="0032589C">
      <w:pPr>
        <w:pStyle w:val="NoSpacing"/>
        <w:rPr>
          <w:color w:val="000000" w:themeColor="text1"/>
        </w:rPr>
      </w:pPr>
    </w:p>
    <w:p w14:paraId="74D6FCCD" w14:textId="77777777" w:rsidR="00DB3F6E" w:rsidRDefault="00DB3F6E" w:rsidP="0032589C">
      <w:pPr>
        <w:pStyle w:val="NoSpacing"/>
        <w:rPr>
          <w:color w:val="000000" w:themeColor="text1"/>
        </w:rPr>
      </w:pPr>
    </w:p>
    <w:p w14:paraId="6F58DC37" w14:textId="77777777" w:rsidR="00DB3F6E" w:rsidRDefault="00DB3F6E" w:rsidP="0032589C">
      <w:pPr>
        <w:pStyle w:val="NoSpacing"/>
        <w:rPr>
          <w:color w:val="000000" w:themeColor="text1"/>
        </w:rPr>
      </w:pPr>
    </w:p>
    <w:p w14:paraId="44751BB8" w14:textId="77777777" w:rsidR="00DB3F6E" w:rsidRDefault="00DB3F6E" w:rsidP="0032589C">
      <w:pPr>
        <w:pStyle w:val="NoSpacing"/>
        <w:rPr>
          <w:color w:val="000000" w:themeColor="text1"/>
        </w:rPr>
      </w:pPr>
    </w:p>
    <w:p w14:paraId="5066B546" w14:textId="77777777" w:rsidR="00DB3F6E" w:rsidRDefault="00DB3F6E" w:rsidP="0032589C">
      <w:pPr>
        <w:pStyle w:val="NoSpacing"/>
        <w:rPr>
          <w:color w:val="000000" w:themeColor="text1"/>
        </w:rPr>
      </w:pPr>
    </w:p>
    <w:p w14:paraId="6B47A3A3" w14:textId="77777777" w:rsidR="00DB3F6E" w:rsidRDefault="00DB3F6E" w:rsidP="0032589C">
      <w:pPr>
        <w:pStyle w:val="NoSpacing"/>
        <w:rPr>
          <w:color w:val="000000" w:themeColor="text1"/>
        </w:rPr>
      </w:pPr>
    </w:p>
    <w:p w14:paraId="406E1AB8" w14:textId="77777777" w:rsidR="00DB3F6E" w:rsidRDefault="00DB3F6E" w:rsidP="0032589C">
      <w:pPr>
        <w:pStyle w:val="NoSpacing"/>
        <w:rPr>
          <w:color w:val="000000" w:themeColor="text1"/>
        </w:rPr>
      </w:pPr>
    </w:p>
    <w:p w14:paraId="77AA6737" w14:textId="77777777" w:rsidR="00AB0F47" w:rsidRDefault="00AB0F47" w:rsidP="0032589C">
      <w:pPr>
        <w:pStyle w:val="NoSpacing"/>
        <w:rPr>
          <w:color w:val="000000" w:themeColor="text1"/>
        </w:rPr>
      </w:pPr>
    </w:p>
    <w:p w14:paraId="4079BA9D" w14:textId="77777777" w:rsidR="00DB3F6E" w:rsidRDefault="00DB3F6E" w:rsidP="0032589C">
      <w:pPr>
        <w:pStyle w:val="NoSpacing"/>
        <w:rPr>
          <w:color w:val="000000" w:themeColor="text1"/>
        </w:rPr>
      </w:pPr>
    </w:p>
    <w:p w14:paraId="22A12081" w14:textId="77777777" w:rsidR="00DB3F6E" w:rsidRDefault="00DB3F6E" w:rsidP="0032589C">
      <w:pPr>
        <w:pStyle w:val="NoSpacing"/>
        <w:rPr>
          <w:color w:val="000000" w:themeColor="text1"/>
        </w:rPr>
      </w:pPr>
    </w:p>
    <w:p w14:paraId="3F535DA5" w14:textId="77777777" w:rsidR="00DB3F6E" w:rsidRDefault="00DB3F6E" w:rsidP="0032589C">
      <w:pPr>
        <w:pStyle w:val="NoSpacing"/>
        <w:rPr>
          <w:color w:val="000000" w:themeColor="text1"/>
        </w:rPr>
      </w:pPr>
    </w:p>
    <w:p w14:paraId="3130A84E" w14:textId="77777777" w:rsidR="00DB3F6E" w:rsidRDefault="00DB3F6E" w:rsidP="0032589C">
      <w:pPr>
        <w:pStyle w:val="NoSpacing"/>
        <w:rPr>
          <w:color w:val="000000" w:themeColor="text1"/>
        </w:rPr>
      </w:pPr>
    </w:p>
    <w:p w14:paraId="7A429F30" w14:textId="77777777" w:rsidR="00DB3F6E" w:rsidRDefault="00DB3F6E" w:rsidP="0032589C">
      <w:pPr>
        <w:pStyle w:val="NoSpacing"/>
        <w:rPr>
          <w:color w:val="000000" w:themeColor="text1"/>
        </w:rPr>
      </w:pPr>
    </w:p>
    <w:p w14:paraId="5AE5A905" w14:textId="68E1FF94" w:rsidR="00295E8B" w:rsidRPr="001568B1" w:rsidRDefault="00295E8B" w:rsidP="0032589C">
      <w:pPr>
        <w:pStyle w:val="NoSpacing"/>
        <w:rPr>
          <w:color w:val="000000" w:themeColor="text1"/>
        </w:rPr>
      </w:pPr>
      <w:r w:rsidRPr="001568B1">
        <w:rPr>
          <w:color w:val="000000" w:themeColor="text1"/>
        </w:rPr>
        <w:lastRenderedPageBreak/>
        <w:t>Successful Letter:</w:t>
      </w:r>
    </w:p>
    <w:p w14:paraId="5EC537BD" w14:textId="77777777" w:rsidR="00295E8B" w:rsidRPr="001568B1" w:rsidRDefault="00295E8B" w:rsidP="0032589C">
      <w:pPr>
        <w:pStyle w:val="NoSpacing"/>
        <w:rPr>
          <w:color w:val="000000" w:themeColor="text1"/>
        </w:rPr>
      </w:pPr>
    </w:p>
    <w:p w14:paraId="2593B72F" w14:textId="77777777" w:rsidR="00295E8B" w:rsidRPr="001568B1" w:rsidRDefault="00295E8B" w:rsidP="0032589C">
      <w:pPr>
        <w:pStyle w:val="NoSpacing"/>
        <w:rPr>
          <w:color w:val="000000" w:themeColor="text1"/>
        </w:rPr>
      </w:pPr>
    </w:p>
    <w:p w14:paraId="6A60351D" w14:textId="1F9D4B54" w:rsidR="008A458A" w:rsidRPr="007752CB" w:rsidRDefault="002119C4" w:rsidP="008A458A">
      <w:pPr>
        <w:spacing w:after="0" w:line="240" w:lineRule="auto"/>
        <w:jc w:val="both"/>
        <w:rPr>
          <w:rFonts w:asciiTheme="minorHAnsi" w:hAnsiTheme="minorHAnsi" w:cstheme="minorHAnsi"/>
        </w:rPr>
      </w:pPr>
      <w:r>
        <w:rPr>
          <w:rFonts w:asciiTheme="minorHAnsi" w:hAnsiTheme="minorHAnsi" w:cstheme="minorHAnsi"/>
        </w:rPr>
        <w:t>Date</w:t>
      </w:r>
    </w:p>
    <w:p w14:paraId="07E29326" w14:textId="77777777" w:rsidR="008A458A" w:rsidRPr="007752CB" w:rsidRDefault="008A458A" w:rsidP="008A458A">
      <w:pPr>
        <w:spacing w:after="0" w:line="240" w:lineRule="auto"/>
        <w:jc w:val="both"/>
        <w:rPr>
          <w:rFonts w:asciiTheme="minorHAnsi" w:hAnsiTheme="minorHAnsi" w:cstheme="minorHAnsi"/>
        </w:rPr>
      </w:pPr>
    </w:p>
    <w:p w14:paraId="1A33D02E" w14:textId="77777777" w:rsidR="008A458A" w:rsidRPr="007752CB" w:rsidRDefault="008A458A" w:rsidP="008A458A">
      <w:pPr>
        <w:spacing w:after="0" w:line="240" w:lineRule="auto"/>
        <w:jc w:val="both"/>
        <w:rPr>
          <w:rFonts w:asciiTheme="minorHAnsi" w:hAnsiTheme="minorHAnsi" w:cstheme="minorHAnsi"/>
        </w:rPr>
      </w:pPr>
    </w:p>
    <w:p w14:paraId="50C6311A" w14:textId="77777777" w:rsidR="008A458A" w:rsidRPr="007752CB" w:rsidRDefault="008A458A" w:rsidP="008A458A">
      <w:pPr>
        <w:spacing w:after="0" w:line="240" w:lineRule="auto"/>
        <w:jc w:val="both"/>
        <w:rPr>
          <w:rFonts w:asciiTheme="minorHAnsi" w:hAnsiTheme="minorHAnsi" w:cstheme="minorHAnsi"/>
          <w:b/>
          <w:u w:val="thick"/>
        </w:rPr>
      </w:pPr>
      <w:r w:rsidRPr="007752CB">
        <w:rPr>
          <w:rFonts w:asciiTheme="minorHAnsi" w:hAnsiTheme="minorHAnsi" w:cstheme="minorHAnsi"/>
          <w:b/>
          <w:u w:val="thick"/>
        </w:rPr>
        <w:t>Private &amp; Confidential</w:t>
      </w:r>
    </w:p>
    <w:p w14:paraId="5E569BB8" w14:textId="77777777" w:rsidR="008A458A" w:rsidRDefault="008A458A" w:rsidP="00DB3F6E">
      <w:pPr>
        <w:pStyle w:val="NoSpacing"/>
      </w:pPr>
      <w:r>
        <w:t>Name</w:t>
      </w:r>
    </w:p>
    <w:p w14:paraId="3BA0C38D" w14:textId="77777777" w:rsidR="008A458A" w:rsidRDefault="008A458A" w:rsidP="00DB3F6E">
      <w:pPr>
        <w:pStyle w:val="NoSpacing"/>
      </w:pPr>
      <w:r>
        <w:t>Address</w:t>
      </w:r>
    </w:p>
    <w:p w14:paraId="1CB842B5" w14:textId="62800127" w:rsidR="002119C4" w:rsidRDefault="002119C4" w:rsidP="00DB3F6E">
      <w:pPr>
        <w:pStyle w:val="NoSpacing"/>
      </w:pPr>
      <w:r>
        <w:t>Address</w:t>
      </w:r>
    </w:p>
    <w:p w14:paraId="4FA0D8F5" w14:textId="2AA4F65D" w:rsidR="002119C4" w:rsidRPr="007752CB" w:rsidRDefault="002119C4" w:rsidP="00DB3F6E">
      <w:pPr>
        <w:pStyle w:val="NoSpacing"/>
        <w:rPr>
          <w:bCs/>
        </w:rPr>
      </w:pPr>
      <w:r>
        <w:t>Address</w:t>
      </w:r>
    </w:p>
    <w:p w14:paraId="217ACCAB" w14:textId="77777777" w:rsidR="008A458A" w:rsidRPr="007752CB" w:rsidRDefault="008A458A" w:rsidP="008A458A">
      <w:pPr>
        <w:spacing w:after="0" w:line="240" w:lineRule="auto"/>
        <w:jc w:val="both"/>
        <w:rPr>
          <w:rFonts w:asciiTheme="minorHAnsi" w:hAnsiTheme="minorHAnsi" w:cstheme="minorHAnsi"/>
          <w:b/>
        </w:rPr>
      </w:pPr>
    </w:p>
    <w:p w14:paraId="7F0A8ACB" w14:textId="77777777" w:rsidR="008A458A" w:rsidRPr="007752CB" w:rsidRDefault="008A458A" w:rsidP="008A458A">
      <w:pPr>
        <w:spacing w:after="0" w:line="240" w:lineRule="auto"/>
        <w:jc w:val="both"/>
        <w:rPr>
          <w:rFonts w:asciiTheme="minorHAnsi" w:hAnsiTheme="minorHAnsi" w:cstheme="minorHAnsi"/>
          <w:b/>
        </w:rPr>
      </w:pPr>
    </w:p>
    <w:p w14:paraId="527B834F" w14:textId="77777777" w:rsidR="008A458A" w:rsidRPr="007752CB" w:rsidRDefault="008A458A" w:rsidP="008A458A">
      <w:pPr>
        <w:spacing w:after="0" w:line="240" w:lineRule="auto"/>
        <w:jc w:val="both"/>
        <w:rPr>
          <w:rFonts w:asciiTheme="minorHAnsi" w:hAnsiTheme="minorHAnsi" w:cstheme="minorHAnsi"/>
          <w:b/>
        </w:rPr>
      </w:pPr>
    </w:p>
    <w:p w14:paraId="67694763" w14:textId="77777777" w:rsidR="008A458A" w:rsidRPr="007752CB" w:rsidRDefault="008A458A" w:rsidP="008A458A">
      <w:pPr>
        <w:spacing w:after="0" w:line="240" w:lineRule="auto"/>
        <w:jc w:val="both"/>
        <w:rPr>
          <w:rFonts w:asciiTheme="minorHAnsi" w:hAnsiTheme="minorHAnsi" w:cstheme="minorHAnsi"/>
          <w:b/>
        </w:rPr>
      </w:pPr>
      <w:r w:rsidRPr="007752CB">
        <w:rPr>
          <w:rFonts w:asciiTheme="minorHAnsi" w:hAnsiTheme="minorHAnsi" w:cstheme="minorHAnsi"/>
          <w:b/>
        </w:rPr>
        <w:t>RE: Offer of Employment</w:t>
      </w:r>
    </w:p>
    <w:p w14:paraId="4CE48B10" w14:textId="77777777" w:rsidR="008A458A" w:rsidRPr="007752CB" w:rsidRDefault="008A458A" w:rsidP="008A458A">
      <w:pPr>
        <w:spacing w:after="0" w:line="240" w:lineRule="auto"/>
        <w:jc w:val="both"/>
        <w:rPr>
          <w:rFonts w:asciiTheme="minorHAnsi" w:hAnsiTheme="minorHAnsi" w:cstheme="minorHAnsi"/>
        </w:rPr>
      </w:pPr>
    </w:p>
    <w:p w14:paraId="76B7C671" w14:textId="77777777" w:rsidR="008A458A" w:rsidRPr="007752CB" w:rsidRDefault="008A458A" w:rsidP="008A458A">
      <w:pPr>
        <w:spacing w:after="0" w:line="240" w:lineRule="auto"/>
        <w:jc w:val="both"/>
        <w:rPr>
          <w:rFonts w:asciiTheme="minorHAnsi" w:hAnsiTheme="minorHAnsi" w:cstheme="minorHAnsi"/>
        </w:rPr>
      </w:pPr>
      <w:r w:rsidRPr="007752CB">
        <w:rPr>
          <w:rFonts w:asciiTheme="minorHAnsi" w:hAnsiTheme="minorHAnsi" w:cstheme="minorHAnsi"/>
        </w:rPr>
        <w:t xml:space="preserve">Dear </w:t>
      </w:r>
      <w:r>
        <w:rPr>
          <w:rFonts w:asciiTheme="minorHAnsi" w:hAnsiTheme="minorHAnsi" w:cstheme="minorHAnsi"/>
        </w:rPr>
        <w:t>NAME</w:t>
      </w:r>
      <w:r w:rsidRPr="007752CB">
        <w:rPr>
          <w:rFonts w:asciiTheme="minorHAnsi" w:hAnsiTheme="minorHAnsi" w:cstheme="minorHAnsi"/>
        </w:rPr>
        <w:t>,</w:t>
      </w:r>
    </w:p>
    <w:p w14:paraId="0344D0E5" w14:textId="77777777" w:rsidR="008A458A" w:rsidRPr="007752CB" w:rsidRDefault="008A458A" w:rsidP="008A458A">
      <w:pPr>
        <w:spacing w:after="0" w:line="240" w:lineRule="auto"/>
        <w:jc w:val="both"/>
        <w:rPr>
          <w:rFonts w:asciiTheme="minorHAnsi" w:hAnsiTheme="minorHAnsi" w:cstheme="minorHAnsi"/>
        </w:rPr>
      </w:pPr>
    </w:p>
    <w:p w14:paraId="020E8DC7" w14:textId="77777777" w:rsidR="008A458A" w:rsidRPr="007752CB" w:rsidRDefault="008A458A" w:rsidP="008A458A">
      <w:pPr>
        <w:spacing w:after="0" w:line="240" w:lineRule="auto"/>
        <w:jc w:val="both"/>
        <w:rPr>
          <w:rFonts w:asciiTheme="minorHAnsi" w:hAnsiTheme="minorHAnsi" w:cstheme="minorHAnsi"/>
        </w:rPr>
      </w:pPr>
      <w:r w:rsidRPr="007752CB">
        <w:rPr>
          <w:rFonts w:asciiTheme="minorHAnsi" w:hAnsiTheme="minorHAnsi" w:cstheme="minorHAnsi"/>
        </w:rPr>
        <w:t xml:space="preserve">Further to your recent interview, I am pleased to write and formally offer you a position as a </w:t>
      </w:r>
      <w:r>
        <w:rPr>
          <w:rFonts w:asciiTheme="minorHAnsi" w:hAnsiTheme="minorHAnsi" w:cstheme="minorHAnsi"/>
        </w:rPr>
        <w:t>Sales Assistant</w:t>
      </w:r>
      <w:r w:rsidRPr="007752CB">
        <w:rPr>
          <w:rFonts w:asciiTheme="minorHAnsi" w:hAnsiTheme="minorHAnsi" w:cstheme="minorHAnsi"/>
        </w:rPr>
        <w:t xml:space="preserve"> at </w:t>
      </w:r>
      <w:r>
        <w:rPr>
          <w:rFonts w:asciiTheme="minorHAnsi" w:hAnsiTheme="minorHAnsi" w:cstheme="minorHAnsi"/>
        </w:rPr>
        <w:t>Clean Quarter Ltd</w:t>
      </w:r>
      <w:r w:rsidRPr="007752CB">
        <w:rPr>
          <w:rFonts w:asciiTheme="minorHAnsi" w:hAnsiTheme="minorHAnsi" w:cstheme="minorHAnsi"/>
        </w:rPr>
        <w:t xml:space="preserve"> starting on </w:t>
      </w:r>
      <w:r>
        <w:rPr>
          <w:rFonts w:asciiTheme="minorHAnsi" w:hAnsiTheme="minorHAnsi" w:cstheme="minorHAnsi"/>
        </w:rPr>
        <w:t>DATE</w:t>
      </w:r>
      <w:r w:rsidRPr="007752CB">
        <w:rPr>
          <w:rFonts w:asciiTheme="minorHAnsi" w:hAnsiTheme="minorHAnsi" w:cstheme="minorHAnsi"/>
        </w:rPr>
        <w:t xml:space="preserve">. </w:t>
      </w:r>
    </w:p>
    <w:p w14:paraId="0361C1B3" w14:textId="77777777" w:rsidR="008A458A" w:rsidRPr="007752CB" w:rsidRDefault="008A458A" w:rsidP="008A458A">
      <w:pPr>
        <w:spacing w:after="0" w:line="240" w:lineRule="auto"/>
        <w:jc w:val="both"/>
        <w:rPr>
          <w:rFonts w:asciiTheme="minorHAnsi" w:hAnsiTheme="minorHAnsi" w:cstheme="minorHAnsi"/>
        </w:rPr>
      </w:pPr>
    </w:p>
    <w:p w14:paraId="58508F31" w14:textId="77777777" w:rsidR="008A458A" w:rsidRPr="007752CB" w:rsidRDefault="008A458A" w:rsidP="008A458A">
      <w:pPr>
        <w:spacing w:after="0" w:line="240" w:lineRule="auto"/>
        <w:jc w:val="both"/>
        <w:rPr>
          <w:rFonts w:asciiTheme="minorHAnsi" w:hAnsiTheme="minorHAnsi" w:cstheme="minorHAnsi"/>
        </w:rPr>
      </w:pPr>
      <w:r w:rsidRPr="007752CB">
        <w:rPr>
          <w:rFonts w:asciiTheme="minorHAnsi" w:hAnsiTheme="minorHAnsi" w:cstheme="minorHAnsi"/>
        </w:rPr>
        <w:t xml:space="preserve">All job offers are made subject to the employee producing documents to prove their right to work in the UK.  </w:t>
      </w:r>
    </w:p>
    <w:p w14:paraId="25923298" w14:textId="77777777" w:rsidR="008A458A" w:rsidRPr="007752CB" w:rsidRDefault="008A458A" w:rsidP="008A458A">
      <w:pPr>
        <w:spacing w:after="0" w:line="240" w:lineRule="auto"/>
        <w:jc w:val="both"/>
        <w:rPr>
          <w:rFonts w:asciiTheme="minorHAnsi" w:hAnsiTheme="minorHAnsi" w:cstheme="minorHAnsi"/>
        </w:rPr>
      </w:pPr>
    </w:p>
    <w:p w14:paraId="74ABAB23" w14:textId="77777777" w:rsidR="008A458A" w:rsidRPr="007752CB" w:rsidRDefault="008A458A" w:rsidP="008A458A">
      <w:pPr>
        <w:spacing w:after="0" w:line="240" w:lineRule="auto"/>
        <w:jc w:val="both"/>
      </w:pPr>
      <w:r w:rsidRPr="007752CB">
        <w:t>Your hourly rate is £</w:t>
      </w:r>
      <w:proofErr w:type="gramStart"/>
      <w:r>
        <w:t>XX.XX</w:t>
      </w:r>
      <w:r w:rsidRPr="007752CB">
        <w:rPr>
          <w:rFonts w:asciiTheme="minorHAnsi" w:hAnsiTheme="minorHAnsi" w:cstheme="minorHAnsi"/>
        </w:rPr>
        <w:t>.</w:t>
      </w:r>
      <w:proofErr w:type="gramEnd"/>
      <w:r w:rsidRPr="007752CB">
        <w:rPr>
          <w:rFonts w:asciiTheme="minorHAnsi" w:hAnsiTheme="minorHAnsi" w:cstheme="minorHAnsi"/>
        </w:rPr>
        <w:t xml:space="preserve"> This will be</w:t>
      </w:r>
      <w:r w:rsidRPr="007752CB">
        <w:t xml:space="preserve"> paid weekly</w:t>
      </w:r>
      <w:r>
        <w:t>/Monthly</w:t>
      </w:r>
      <w:r w:rsidRPr="007752CB">
        <w:t xml:space="preserve"> in arrears by credit transfer into your bank account.  Your normal hours of work are such that we consider necessary for the performance of your duties and to meet the needs of the business.    </w:t>
      </w:r>
    </w:p>
    <w:p w14:paraId="78D14736" w14:textId="77777777" w:rsidR="008A458A" w:rsidRPr="007752CB" w:rsidRDefault="008A458A" w:rsidP="008A458A">
      <w:pPr>
        <w:spacing w:after="0" w:line="240" w:lineRule="auto"/>
        <w:jc w:val="both"/>
        <w:rPr>
          <w:rFonts w:eastAsia="Times New Roman"/>
          <w:color w:val="313131"/>
        </w:rPr>
      </w:pPr>
    </w:p>
    <w:p w14:paraId="0FA5D93B" w14:textId="77777777" w:rsidR="008A458A" w:rsidRPr="007752CB" w:rsidRDefault="008A458A" w:rsidP="008A458A">
      <w:pPr>
        <w:spacing w:after="0" w:line="240" w:lineRule="auto"/>
        <w:jc w:val="both"/>
      </w:pPr>
      <w:r>
        <w:rPr>
          <w:rFonts w:eastAsia="Times New Roman"/>
        </w:rPr>
        <w:t xml:space="preserve">Your working days and times will be </w:t>
      </w:r>
      <w:proofErr w:type="spellStart"/>
      <w:r>
        <w:rPr>
          <w:rFonts w:eastAsia="Times New Roman"/>
        </w:rPr>
        <w:t>xxxxxxxxxxxxxxxxxxxx</w:t>
      </w:r>
      <w:proofErr w:type="spellEnd"/>
      <w:r>
        <w:rPr>
          <w:rFonts w:eastAsia="Times New Roman"/>
        </w:rPr>
        <w:t>.</w:t>
      </w:r>
      <w:r w:rsidRPr="007752CB">
        <w:rPr>
          <w:rFonts w:eastAsia="Times New Roman"/>
        </w:rPr>
        <w:t xml:space="preserve">  </w:t>
      </w:r>
      <w:r w:rsidRPr="007752CB">
        <w:t xml:space="preserve">While you have been scheduled to work </w:t>
      </w:r>
      <w:r>
        <w:t>these shifts</w:t>
      </w:r>
      <w:r w:rsidRPr="007752CB">
        <w:t xml:space="preserve">, </w:t>
      </w:r>
      <w:r>
        <w:t xml:space="preserve">Clean Quarter Ltd </w:t>
      </w:r>
      <w:r w:rsidRPr="007752CB">
        <w:t xml:space="preserve">reserves the right to </w:t>
      </w:r>
      <w:r>
        <w:t xml:space="preserve">amend shift patterns </w:t>
      </w:r>
      <w:r w:rsidRPr="007752CB">
        <w:t xml:space="preserve">to meet </w:t>
      </w:r>
      <w:r>
        <w:t>the needs of the business</w:t>
      </w:r>
      <w:r w:rsidRPr="007752CB">
        <w:t>, as and when required and with reasonable notice provided.</w:t>
      </w:r>
    </w:p>
    <w:p w14:paraId="688B7496" w14:textId="77777777" w:rsidR="008A458A" w:rsidRPr="007752CB" w:rsidRDefault="008A458A" w:rsidP="008A458A">
      <w:pPr>
        <w:spacing w:after="0" w:line="240" w:lineRule="auto"/>
        <w:jc w:val="both"/>
      </w:pPr>
    </w:p>
    <w:p w14:paraId="49049B9F" w14:textId="1E8F9324" w:rsidR="008A458A" w:rsidRPr="007752CB" w:rsidRDefault="008A458A" w:rsidP="008A458A">
      <w:pPr>
        <w:spacing w:after="0"/>
        <w:jc w:val="both"/>
      </w:pPr>
      <w:r w:rsidRPr="007752CB">
        <w:t xml:space="preserve">You may be required to work and undertake training at other locations within the </w:t>
      </w:r>
      <w:r>
        <w:t>Clean Quarter Ltd</w:t>
      </w:r>
      <w:r w:rsidR="00086447">
        <w:t xml:space="preserve"> </w:t>
      </w:r>
      <w:r w:rsidRPr="007752CB">
        <w:t>Group.</w:t>
      </w:r>
    </w:p>
    <w:p w14:paraId="50D309A3" w14:textId="77777777" w:rsidR="008A458A" w:rsidRPr="007752CB" w:rsidRDefault="008A458A" w:rsidP="008A458A">
      <w:pPr>
        <w:spacing w:after="0"/>
        <w:jc w:val="both"/>
      </w:pPr>
    </w:p>
    <w:p w14:paraId="4B259B1D" w14:textId="77777777" w:rsidR="008A458A" w:rsidRPr="007752CB" w:rsidRDefault="008A458A" w:rsidP="008A458A">
      <w:pPr>
        <w:spacing w:after="0"/>
        <w:jc w:val="both"/>
      </w:pPr>
      <w:r w:rsidRPr="007752CB">
        <w:t xml:space="preserve">Your basic holiday entitlement inclusive of both annual and public holidays is </w:t>
      </w:r>
      <w:r>
        <w:t>XX</w:t>
      </w:r>
      <w:r w:rsidRPr="007752CB">
        <w:t xml:space="preserve"> days per annum within a full calendar year, with a pro-rata entitlement for the year of joining or leaving the Company.</w:t>
      </w:r>
    </w:p>
    <w:p w14:paraId="7CBC8CC3" w14:textId="77777777" w:rsidR="008A458A" w:rsidRPr="007752CB" w:rsidRDefault="008A458A" w:rsidP="008A458A">
      <w:pPr>
        <w:spacing w:after="0"/>
        <w:jc w:val="both"/>
      </w:pPr>
    </w:p>
    <w:p w14:paraId="6870FDE3" w14:textId="77777777" w:rsidR="008A458A" w:rsidRPr="007752CB" w:rsidRDefault="008A458A" w:rsidP="008A458A">
      <w:pPr>
        <w:spacing w:after="0"/>
        <w:jc w:val="both"/>
      </w:pPr>
      <w:r>
        <w:t xml:space="preserve">Clean Quarter Ltd uses PENSION COMPANY </w:t>
      </w:r>
      <w:r w:rsidRPr="007752CB">
        <w:t xml:space="preserve">to fulfil its pension obligations.  You will receive correspondence at your home address in due course. </w:t>
      </w:r>
    </w:p>
    <w:p w14:paraId="51C8E0C7" w14:textId="77777777" w:rsidR="008A458A" w:rsidRPr="007752CB" w:rsidRDefault="008A458A" w:rsidP="008A458A">
      <w:pPr>
        <w:spacing w:after="0"/>
        <w:jc w:val="both"/>
      </w:pPr>
    </w:p>
    <w:p w14:paraId="2264210A" w14:textId="77777777" w:rsidR="008A458A" w:rsidRPr="007752CB" w:rsidRDefault="008A458A" w:rsidP="008A458A">
      <w:pPr>
        <w:spacing w:after="0"/>
        <w:jc w:val="both"/>
      </w:pPr>
      <w:r w:rsidRPr="007752CB">
        <w:t xml:space="preserve">Your appointment is subject to a </w:t>
      </w:r>
      <w:proofErr w:type="gramStart"/>
      <w:r w:rsidRPr="007752CB">
        <w:t>6 month</w:t>
      </w:r>
      <w:proofErr w:type="gramEnd"/>
      <w:r w:rsidRPr="007752CB">
        <w:t xml:space="preserve"> probation period and receipt of a satisfactory medical examination and a satisfactory reference which will be arranged in due course.</w:t>
      </w:r>
    </w:p>
    <w:p w14:paraId="765441F0" w14:textId="77777777" w:rsidR="008A458A" w:rsidRPr="007752CB" w:rsidRDefault="008A458A" w:rsidP="008A458A">
      <w:pPr>
        <w:spacing w:after="0"/>
        <w:jc w:val="both"/>
      </w:pPr>
    </w:p>
    <w:p w14:paraId="19729511" w14:textId="77777777" w:rsidR="008A458A" w:rsidRPr="007752CB" w:rsidRDefault="008A458A" w:rsidP="008A458A">
      <w:pPr>
        <w:spacing w:after="0" w:line="240" w:lineRule="auto"/>
        <w:jc w:val="both"/>
      </w:pPr>
      <w:r w:rsidRPr="007752CB">
        <w:t xml:space="preserve">Notice of termination of service by the Company or </w:t>
      </w:r>
      <w:proofErr w:type="gramStart"/>
      <w:r w:rsidRPr="007752CB">
        <w:t>yourself</w:t>
      </w:r>
      <w:proofErr w:type="gramEnd"/>
      <w:r w:rsidRPr="007752CB">
        <w:t xml:space="preserve"> will be given in writing and will be one week. </w:t>
      </w:r>
    </w:p>
    <w:p w14:paraId="5BCD70D6" w14:textId="77777777" w:rsidR="008A458A" w:rsidRPr="007752CB" w:rsidRDefault="008A458A" w:rsidP="008A458A">
      <w:pPr>
        <w:spacing w:after="0"/>
        <w:jc w:val="both"/>
      </w:pPr>
    </w:p>
    <w:p w14:paraId="736E9C67" w14:textId="77777777" w:rsidR="008A458A" w:rsidRPr="007752CB" w:rsidRDefault="008A458A" w:rsidP="008A458A">
      <w:pPr>
        <w:spacing w:after="0"/>
        <w:jc w:val="both"/>
      </w:pPr>
      <w:r w:rsidRPr="007752CB">
        <w:lastRenderedPageBreak/>
        <w:t xml:space="preserve">Please find enclosed 2 copies of your Statement of Employment Particulars, please sign both copies, returning one copy to myself and retaining a copy for yourself.  I look forward to receiving your written acceptance of our offer of </w:t>
      </w:r>
      <w:proofErr w:type="gramStart"/>
      <w:r w:rsidRPr="007752CB">
        <w:t>employment, and</w:t>
      </w:r>
      <w:proofErr w:type="gramEnd"/>
      <w:r w:rsidRPr="007752CB">
        <w:t xml:space="preserve"> welcoming you to the position.</w:t>
      </w:r>
    </w:p>
    <w:p w14:paraId="75731360" w14:textId="77777777" w:rsidR="008A458A" w:rsidRPr="007752CB" w:rsidRDefault="008A458A" w:rsidP="008A458A">
      <w:pPr>
        <w:spacing w:after="0"/>
        <w:jc w:val="both"/>
      </w:pPr>
    </w:p>
    <w:p w14:paraId="5ABB42BC" w14:textId="77777777" w:rsidR="008A458A" w:rsidRPr="007752CB" w:rsidRDefault="008A458A" w:rsidP="008A458A">
      <w:pPr>
        <w:spacing w:after="0"/>
        <w:jc w:val="both"/>
      </w:pPr>
      <w:r w:rsidRPr="007752CB">
        <w:t xml:space="preserve">Should you have any questions please feel free to contact me on </w:t>
      </w:r>
      <w:r>
        <w:t xml:space="preserve">XXXXX XXX </w:t>
      </w:r>
      <w:proofErr w:type="spellStart"/>
      <w:r>
        <w:t>XXX</w:t>
      </w:r>
      <w:proofErr w:type="spellEnd"/>
      <w:r w:rsidRPr="007752CB">
        <w:t>.</w:t>
      </w:r>
    </w:p>
    <w:p w14:paraId="5CFBFFAF" w14:textId="77777777" w:rsidR="008A458A" w:rsidRPr="007752CB" w:rsidRDefault="008A458A" w:rsidP="008A458A">
      <w:pPr>
        <w:spacing w:after="0"/>
        <w:jc w:val="both"/>
      </w:pPr>
    </w:p>
    <w:p w14:paraId="4A8CD12A" w14:textId="77777777" w:rsidR="008A458A" w:rsidRPr="007752CB" w:rsidRDefault="008A458A" w:rsidP="008A458A">
      <w:pPr>
        <w:spacing w:after="0"/>
        <w:jc w:val="both"/>
      </w:pPr>
      <w:r w:rsidRPr="007752CB">
        <w:t xml:space="preserve">I would like to take this opportunity to wish you a long and successful career within the </w:t>
      </w:r>
      <w:r>
        <w:t>Clean Quarter Ltd</w:t>
      </w:r>
      <w:r w:rsidRPr="007752CB">
        <w:t>.</w:t>
      </w:r>
    </w:p>
    <w:p w14:paraId="17410403" w14:textId="77777777" w:rsidR="008A458A" w:rsidRPr="007752CB" w:rsidRDefault="008A458A" w:rsidP="008A458A">
      <w:pPr>
        <w:spacing w:after="0"/>
        <w:jc w:val="both"/>
      </w:pPr>
    </w:p>
    <w:p w14:paraId="3443B311" w14:textId="77777777" w:rsidR="008A458A" w:rsidRPr="007752CB" w:rsidRDefault="008A458A" w:rsidP="008A458A">
      <w:pPr>
        <w:spacing w:after="0"/>
        <w:jc w:val="both"/>
      </w:pPr>
      <w:r w:rsidRPr="007752CB">
        <w:t>Yours sincerely</w:t>
      </w:r>
    </w:p>
    <w:p w14:paraId="2439740F" w14:textId="77777777" w:rsidR="008A458A" w:rsidRPr="007752CB" w:rsidRDefault="008A458A" w:rsidP="008A458A">
      <w:pPr>
        <w:spacing w:after="0" w:line="240" w:lineRule="auto"/>
        <w:jc w:val="both"/>
        <w:rPr>
          <w:rFonts w:asciiTheme="minorHAnsi" w:hAnsiTheme="minorHAnsi" w:cstheme="minorHAnsi"/>
        </w:rPr>
      </w:pPr>
    </w:p>
    <w:p w14:paraId="4B2637F8" w14:textId="77777777" w:rsidR="008A458A" w:rsidRPr="007752CB" w:rsidRDefault="008A458A" w:rsidP="008A458A">
      <w:pPr>
        <w:spacing w:after="0" w:line="240" w:lineRule="auto"/>
        <w:jc w:val="both"/>
        <w:rPr>
          <w:rFonts w:asciiTheme="minorHAnsi" w:hAnsiTheme="minorHAnsi" w:cstheme="minorHAnsi"/>
        </w:rPr>
      </w:pPr>
    </w:p>
    <w:p w14:paraId="143DFABD" w14:textId="77777777" w:rsidR="008A458A" w:rsidRPr="007752CB" w:rsidRDefault="008A458A" w:rsidP="008A458A">
      <w:pPr>
        <w:spacing w:after="0" w:line="240" w:lineRule="auto"/>
        <w:jc w:val="both"/>
        <w:rPr>
          <w:rFonts w:asciiTheme="minorHAnsi" w:hAnsiTheme="minorHAnsi" w:cstheme="minorHAnsi"/>
        </w:rPr>
      </w:pPr>
    </w:p>
    <w:p w14:paraId="28C8EFBD" w14:textId="77777777" w:rsidR="008A458A" w:rsidRPr="007752CB" w:rsidRDefault="008A458A" w:rsidP="008A458A">
      <w:pPr>
        <w:spacing w:after="0" w:line="240" w:lineRule="auto"/>
        <w:jc w:val="both"/>
        <w:rPr>
          <w:rFonts w:asciiTheme="minorHAnsi" w:hAnsiTheme="minorHAnsi" w:cstheme="minorHAnsi"/>
        </w:rPr>
      </w:pPr>
    </w:p>
    <w:p w14:paraId="3FA1FFA6" w14:textId="77777777" w:rsidR="008A458A" w:rsidRDefault="008A458A" w:rsidP="008A458A">
      <w:pPr>
        <w:spacing w:after="0" w:line="240" w:lineRule="auto"/>
        <w:jc w:val="both"/>
        <w:rPr>
          <w:rFonts w:asciiTheme="minorHAnsi" w:hAnsiTheme="minorHAnsi" w:cstheme="minorHAnsi"/>
          <w:b/>
          <w:bCs/>
        </w:rPr>
      </w:pPr>
      <w:r>
        <w:rPr>
          <w:rFonts w:asciiTheme="minorHAnsi" w:hAnsiTheme="minorHAnsi" w:cstheme="minorHAnsi"/>
          <w:b/>
          <w:bCs/>
        </w:rPr>
        <w:t>NAME</w:t>
      </w:r>
    </w:p>
    <w:p w14:paraId="44D962EA" w14:textId="77777777" w:rsidR="008A458A" w:rsidRPr="007752CB" w:rsidRDefault="008A458A" w:rsidP="008A458A">
      <w:pPr>
        <w:spacing w:after="0" w:line="240" w:lineRule="auto"/>
        <w:jc w:val="both"/>
        <w:rPr>
          <w:rFonts w:asciiTheme="minorHAnsi" w:hAnsiTheme="minorHAnsi" w:cstheme="minorHAnsi"/>
          <w:b/>
          <w:bCs/>
        </w:rPr>
      </w:pPr>
      <w:r>
        <w:rPr>
          <w:rFonts w:asciiTheme="minorHAnsi" w:hAnsiTheme="minorHAnsi" w:cstheme="minorHAnsi"/>
          <w:b/>
          <w:bCs/>
        </w:rPr>
        <w:t>POSITION</w:t>
      </w:r>
    </w:p>
    <w:p w14:paraId="62B47C27" w14:textId="77777777" w:rsidR="008A458A" w:rsidRPr="007752CB" w:rsidRDefault="008A458A" w:rsidP="008A458A">
      <w:pPr>
        <w:spacing w:after="0" w:line="240" w:lineRule="auto"/>
        <w:jc w:val="both"/>
        <w:rPr>
          <w:rFonts w:asciiTheme="minorHAnsi" w:hAnsiTheme="minorHAnsi" w:cstheme="minorHAnsi"/>
          <w:b/>
          <w:bCs/>
        </w:rPr>
      </w:pPr>
      <w:r>
        <w:rPr>
          <w:rFonts w:asciiTheme="minorHAnsi" w:hAnsiTheme="minorHAnsi" w:cstheme="minorHAnsi"/>
          <w:b/>
          <w:bCs/>
        </w:rPr>
        <w:t>Clean Quarter Ltd</w:t>
      </w:r>
    </w:p>
    <w:p w14:paraId="410BD982" w14:textId="77777777" w:rsidR="008A458A" w:rsidRPr="007752CB" w:rsidRDefault="008A458A" w:rsidP="008A458A">
      <w:pPr>
        <w:spacing w:after="0" w:line="240" w:lineRule="auto"/>
        <w:jc w:val="both"/>
        <w:rPr>
          <w:rFonts w:asciiTheme="minorHAnsi" w:hAnsiTheme="minorHAnsi" w:cstheme="minorHAnsi"/>
        </w:rPr>
      </w:pPr>
    </w:p>
    <w:p w14:paraId="7EA414EF" w14:textId="77777777" w:rsidR="008A458A" w:rsidRPr="007752CB" w:rsidRDefault="008A458A" w:rsidP="008A458A">
      <w:pPr>
        <w:spacing w:after="0" w:line="240" w:lineRule="auto"/>
        <w:jc w:val="both"/>
        <w:rPr>
          <w:rFonts w:asciiTheme="minorHAnsi" w:hAnsiTheme="minorHAnsi" w:cstheme="minorHAnsi"/>
        </w:rPr>
      </w:pPr>
    </w:p>
    <w:p w14:paraId="77C40450"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p>
    <w:p w14:paraId="35E67C0E"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r w:rsidRPr="007752CB">
        <w:rPr>
          <w:rFonts w:asciiTheme="minorHAnsi" w:hAnsiTheme="minorHAnsi" w:cstheme="minorHAnsi"/>
        </w:rPr>
        <w:t xml:space="preserve">I, </w:t>
      </w:r>
      <w:r>
        <w:rPr>
          <w:rFonts w:asciiTheme="minorHAnsi" w:hAnsiTheme="minorHAnsi" w:cstheme="minorHAnsi"/>
        </w:rPr>
        <w:t>NAME</w:t>
      </w:r>
      <w:r w:rsidRPr="007752CB">
        <w:rPr>
          <w:rFonts w:asciiTheme="minorHAnsi" w:hAnsiTheme="minorHAnsi" w:cstheme="minorHAnsi"/>
        </w:rPr>
        <w:t xml:space="preserve">, accept the offer of employment with </w:t>
      </w:r>
      <w:r>
        <w:rPr>
          <w:rFonts w:asciiTheme="minorHAnsi" w:hAnsiTheme="minorHAnsi" w:cstheme="minorHAnsi"/>
        </w:rPr>
        <w:t xml:space="preserve">Clean Quarter Ltd </w:t>
      </w:r>
      <w:r w:rsidRPr="007752CB">
        <w:rPr>
          <w:rFonts w:asciiTheme="minorHAnsi" w:hAnsiTheme="minorHAnsi" w:cstheme="minorHAnsi"/>
        </w:rPr>
        <w:t>and the terms and conditions outlined above and enclosed.</w:t>
      </w:r>
    </w:p>
    <w:p w14:paraId="6631FCD3"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p>
    <w:p w14:paraId="26BD1F64"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p>
    <w:p w14:paraId="406A1905"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p>
    <w:p w14:paraId="414E988D" w14:textId="77777777" w:rsidR="008A458A" w:rsidRPr="007752CB" w:rsidRDefault="008A458A" w:rsidP="008A458A">
      <w:pPr>
        <w:pBdr>
          <w:top w:val="single" w:sz="4" w:space="1" w:color="auto"/>
        </w:pBdr>
        <w:spacing w:after="0" w:line="240" w:lineRule="auto"/>
        <w:jc w:val="both"/>
        <w:rPr>
          <w:rFonts w:asciiTheme="minorHAnsi" w:hAnsiTheme="minorHAnsi" w:cstheme="minorHAnsi"/>
          <w:u w:val="single"/>
        </w:rPr>
      </w:pPr>
      <w:r w:rsidRPr="007752CB">
        <w:rPr>
          <w:rFonts w:asciiTheme="minorHAnsi" w:hAnsiTheme="minorHAnsi" w:cstheme="minorHAnsi"/>
        </w:rPr>
        <w:t>Signed:</w:t>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rPr>
        <w:t>Date:</w:t>
      </w:r>
      <w:r w:rsidRPr="007752CB">
        <w:rPr>
          <w:rFonts w:asciiTheme="minorHAnsi" w:hAnsiTheme="minorHAnsi" w:cstheme="minorHAnsi"/>
          <w:u w:val="single"/>
        </w:rPr>
        <w:tab/>
      </w:r>
      <w:r w:rsidRPr="007752CB">
        <w:rPr>
          <w:rFonts w:asciiTheme="minorHAnsi" w:hAnsiTheme="minorHAnsi" w:cstheme="minorHAnsi"/>
          <w:u w:val="single"/>
        </w:rPr>
        <w:tab/>
      </w:r>
      <w:r w:rsidRPr="007752CB">
        <w:rPr>
          <w:rFonts w:asciiTheme="minorHAnsi" w:hAnsiTheme="minorHAnsi" w:cstheme="minorHAnsi"/>
          <w:u w:val="single"/>
        </w:rPr>
        <w:tab/>
      </w:r>
    </w:p>
    <w:p w14:paraId="7F3F3ADA"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r w:rsidRPr="007752CB">
        <w:rPr>
          <w:rFonts w:asciiTheme="minorHAnsi" w:hAnsiTheme="minorHAnsi" w:cstheme="minorHAnsi"/>
        </w:rPr>
        <w:tab/>
        <w:t>(</w:t>
      </w:r>
      <w:r>
        <w:rPr>
          <w:rFonts w:asciiTheme="minorHAnsi" w:hAnsiTheme="minorHAnsi" w:cstheme="minorHAnsi"/>
        </w:rPr>
        <w:t>NAME</w:t>
      </w:r>
      <w:r w:rsidRPr="007752CB">
        <w:rPr>
          <w:rFonts w:asciiTheme="minorHAnsi" w:hAnsiTheme="minorHAnsi" w:cstheme="minorHAnsi"/>
        </w:rPr>
        <w:t>)</w:t>
      </w:r>
    </w:p>
    <w:p w14:paraId="37C1B109"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p>
    <w:p w14:paraId="1CB17938" w14:textId="77777777" w:rsidR="008A458A" w:rsidRPr="007752CB" w:rsidRDefault="008A458A" w:rsidP="008A458A">
      <w:pPr>
        <w:pBdr>
          <w:top w:val="single" w:sz="4" w:space="1" w:color="auto"/>
        </w:pBdr>
        <w:spacing w:after="0" w:line="240" w:lineRule="auto"/>
        <w:jc w:val="both"/>
        <w:rPr>
          <w:rFonts w:asciiTheme="minorHAnsi" w:hAnsiTheme="minorHAnsi" w:cstheme="minorHAnsi"/>
          <w:b/>
        </w:rPr>
      </w:pPr>
      <w:r w:rsidRPr="007752CB">
        <w:rPr>
          <w:rFonts w:asciiTheme="minorHAnsi" w:hAnsiTheme="minorHAnsi" w:cstheme="minorHAnsi"/>
          <w:b/>
        </w:rPr>
        <w:t>Please send a signed and dated copy to:</w:t>
      </w:r>
    </w:p>
    <w:p w14:paraId="5F840FBD" w14:textId="77777777" w:rsidR="008A458A" w:rsidRPr="007752CB" w:rsidRDefault="008A458A" w:rsidP="008A458A">
      <w:pPr>
        <w:pBdr>
          <w:top w:val="single" w:sz="4" w:space="1" w:color="auto"/>
        </w:pBdr>
        <w:spacing w:after="0" w:line="240" w:lineRule="auto"/>
        <w:jc w:val="both"/>
        <w:rPr>
          <w:rFonts w:asciiTheme="minorHAnsi" w:hAnsiTheme="minorHAnsi" w:cstheme="minorHAnsi"/>
        </w:rPr>
      </w:pPr>
    </w:p>
    <w:p w14:paraId="685CC0EA" w14:textId="77777777" w:rsidR="008A458A" w:rsidRPr="007752CB" w:rsidRDefault="008A458A" w:rsidP="008A458A">
      <w:pPr>
        <w:spacing w:after="0" w:line="240" w:lineRule="auto"/>
        <w:jc w:val="both"/>
        <w:rPr>
          <w:rFonts w:asciiTheme="minorHAnsi" w:hAnsiTheme="minorHAnsi" w:cstheme="minorHAnsi"/>
        </w:rPr>
      </w:pPr>
      <w:r>
        <w:rPr>
          <w:rFonts w:asciiTheme="minorHAnsi" w:hAnsiTheme="minorHAnsi" w:cstheme="minorHAnsi"/>
        </w:rPr>
        <w:t>NAME</w:t>
      </w:r>
    </w:p>
    <w:p w14:paraId="4961C97E" w14:textId="77777777" w:rsidR="008A458A" w:rsidRPr="007752CB" w:rsidRDefault="008A458A" w:rsidP="008A458A">
      <w:pPr>
        <w:spacing w:after="0" w:line="240" w:lineRule="auto"/>
        <w:jc w:val="both"/>
        <w:rPr>
          <w:rFonts w:asciiTheme="minorHAnsi" w:hAnsiTheme="minorHAnsi" w:cstheme="minorHAnsi"/>
        </w:rPr>
      </w:pPr>
      <w:r>
        <w:rPr>
          <w:rFonts w:asciiTheme="minorHAnsi" w:hAnsiTheme="minorHAnsi" w:cstheme="minorHAnsi"/>
        </w:rPr>
        <w:t>POSITION</w:t>
      </w:r>
    </w:p>
    <w:p w14:paraId="477BC39C" w14:textId="37DEBC87" w:rsidR="008A458A" w:rsidRDefault="008A458A" w:rsidP="008A458A">
      <w:pPr>
        <w:spacing w:after="0" w:line="240" w:lineRule="auto"/>
        <w:jc w:val="both"/>
        <w:rPr>
          <w:rFonts w:asciiTheme="minorHAnsi" w:hAnsiTheme="minorHAnsi" w:cstheme="minorHAnsi"/>
        </w:rPr>
      </w:pPr>
      <w:r>
        <w:rPr>
          <w:rFonts w:asciiTheme="minorHAnsi" w:hAnsiTheme="minorHAnsi" w:cstheme="minorHAnsi"/>
        </w:rPr>
        <w:t>Clean Quarter Ltd</w:t>
      </w:r>
    </w:p>
    <w:p w14:paraId="6F26AECF" w14:textId="77777777" w:rsidR="00DB3F6E" w:rsidRDefault="00DB3F6E" w:rsidP="008A458A">
      <w:pPr>
        <w:spacing w:after="0" w:line="240" w:lineRule="auto"/>
        <w:jc w:val="both"/>
        <w:rPr>
          <w:rFonts w:asciiTheme="minorHAnsi" w:hAnsiTheme="minorHAnsi" w:cstheme="minorHAnsi"/>
        </w:rPr>
      </w:pPr>
    </w:p>
    <w:p w14:paraId="275F3F2B" w14:textId="77777777" w:rsidR="00DB3F6E" w:rsidRDefault="00DB3F6E" w:rsidP="008A458A">
      <w:pPr>
        <w:spacing w:after="0" w:line="240" w:lineRule="auto"/>
        <w:jc w:val="both"/>
        <w:rPr>
          <w:rFonts w:asciiTheme="minorHAnsi" w:hAnsiTheme="minorHAnsi" w:cstheme="minorHAnsi"/>
        </w:rPr>
      </w:pPr>
    </w:p>
    <w:p w14:paraId="086EEEFC" w14:textId="77777777" w:rsidR="00DB3F6E" w:rsidRDefault="00DB3F6E" w:rsidP="008A458A">
      <w:pPr>
        <w:spacing w:after="0" w:line="240" w:lineRule="auto"/>
        <w:jc w:val="both"/>
        <w:rPr>
          <w:rFonts w:asciiTheme="minorHAnsi" w:hAnsiTheme="minorHAnsi" w:cstheme="minorHAnsi"/>
        </w:rPr>
      </w:pPr>
    </w:p>
    <w:p w14:paraId="12881D96" w14:textId="77777777" w:rsidR="00DB3F6E" w:rsidRDefault="00DB3F6E" w:rsidP="008A458A">
      <w:pPr>
        <w:spacing w:after="0" w:line="240" w:lineRule="auto"/>
        <w:jc w:val="both"/>
        <w:rPr>
          <w:rFonts w:asciiTheme="minorHAnsi" w:hAnsiTheme="minorHAnsi" w:cstheme="minorHAnsi"/>
        </w:rPr>
      </w:pPr>
    </w:p>
    <w:p w14:paraId="5CD53AEE" w14:textId="77777777" w:rsidR="00DB3F6E" w:rsidRDefault="00DB3F6E" w:rsidP="008A458A">
      <w:pPr>
        <w:spacing w:after="0" w:line="240" w:lineRule="auto"/>
        <w:jc w:val="both"/>
        <w:rPr>
          <w:rFonts w:asciiTheme="minorHAnsi" w:hAnsiTheme="minorHAnsi" w:cstheme="minorHAnsi"/>
        </w:rPr>
      </w:pPr>
    </w:p>
    <w:p w14:paraId="444ABC9E" w14:textId="77777777" w:rsidR="00DB3F6E" w:rsidRDefault="00DB3F6E" w:rsidP="008A458A">
      <w:pPr>
        <w:spacing w:after="0" w:line="240" w:lineRule="auto"/>
        <w:jc w:val="both"/>
        <w:rPr>
          <w:rFonts w:asciiTheme="minorHAnsi" w:hAnsiTheme="minorHAnsi" w:cstheme="minorHAnsi"/>
        </w:rPr>
      </w:pPr>
    </w:p>
    <w:p w14:paraId="7584FE4F" w14:textId="77777777" w:rsidR="00DB3F6E" w:rsidRDefault="00DB3F6E" w:rsidP="008A458A">
      <w:pPr>
        <w:spacing w:after="0" w:line="240" w:lineRule="auto"/>
        <w:jc w:val="both"/>
        <w:rPr>
          <w:rFonts w:asciiTheme="minorHAnsi" w:hAnsiTheme="minorHAnsi" w:cstheme="minorHAnsi"/>
        </w:rPr>
      </w:pPr>
    </w:p>
    <w:p w14:paraId="17D40AA6" w14:textId="77777777" w:rsidR="00DB3F6E" w:rsidRDefault="00DB3F6E" w:rsidP="008A458A">
      <w:pPr>
        <w:spacing w:after="0" w:line="240" w:lineRule="auto"/>
        <w:jc w:val="both"/>
        <w:rPr>
          <w:rFonts w:asciiTheme="minorHAnsi" w:hAnsiTheme="minorHAnsi" w:cstheme="minorHAnsi"/>
        </w:rPr>
      </w:pPr>
    </w:p>
    <w:p w14:paraId="46B6FAD5" w14:textId="77777777" w:rsidR="00DB3F6E" w:rsidRDefault="00DB3F6E" w:rsidP="008A458A">
      <w:pPr>
        <w:spacing w:after="0" w:line="240" w:lineRule="auto"/>
        <w:jc w:val="both"/>
        <w:rPr>
          <w:rFonts w:asciiTheme="minorHAnsi" w:hAnsiTheme="minorHAnsi" w:cstheme="minorHAnsi"/>
        </w:rPr>
      </w:pPr>
    </w:p>
    <w:p w14:paraId="4021048B" w14:textId="77777777" w:rsidR="00DB3F6E" w:rsidRDefault="00DB3F6E" w:rsidP="008A458A">
      <w:pPr>
        <w:spacing w:after="0" w:line="240" w:lineRule="auto"/>
        <w:jc w:val="both"/>
        <w:rPr>
          <w:rFonts w:asciiTheme="minorHAnsi" w:hAnsiTheme="minorHAnsi" w:cstheme="minorHAnsi"/>
        </w:rPr>
      </w:pPr>
    </w:p>
    <w:p w14:paraId="2D4080F3" w14:textId="77777777" w:rsidR="00DB3F6E" w:rsidRDefault="00DB3F6E" w:rsidP="008A458A">
      <w:pPr>
        <w:spacing w:after="0" w:line="240" w:lineRule="auto"/>
        <w:jc w:val="both"/>
        <w:rPr>
          <w:rFonts w:asciiTheme="minorHAnsi" w:hAnsiTheme="minorHAnsi" w:cstheme="minorHAnsi"/>
        </w:rPr>
      </w:pPr>
    </w:p>
    <w:p w14:paraId="6EACED2D" w14:textId="77777777" w:rsidR="00DB3F6E" w:rsidRDefault="00DB3F6E" w:rsidP="008A458A">
      <w:pPr>
        <w:spacing w:after="0" w:line="240" w:lineRule="auto"/>
        <w:jc w:val="both"/>
        <w:rPr>
          <w:rFonts w:asciiTheme="minorHAnsi" w:hAnsiTheme="minorHAnsi" w:cstheme="minorHAnsi"/>
        </w:rPr>
      </w:pPr>
    </w:p>
    <w:p w14:paraId="41A32098" w14:textId="77777777" w:rsidR="00DB3F6E" w:rsidRDefault="00DB3F6E" w:rsidP="008A458A">
      <w:pPr>
        <w:spacing w:after="0" w:line="240" w:lineRule="auto"/>
        <w:jc w:val="both"/>
        <w:rPr>
          <w:rFonts w:asciiTheme="minorHAnsi" w:hAnsiTheme="minorHAnsi" w:cstheme="minorHAnsi"/>
        </w:rPr>
      </w:pPr>
    </w:p>
    <w:p w14:paraId="1689C5EB" w14:textId="77777777" w:rsidR="00DB3F6E" w:rsidRDefault="00DB3F6E" w:rsidP="008A458A">
      <w:pPr>
        <w:spacing w:after="0" w:line="240" w:lineRule="auto"/>
        <w:jc w:val="both"/>
        <w:rPr>
          <w:rFonts w:asciiTheme="minorHAnsi" w:hAnsiTheme="minorHAnsi" w:cstheme="minorHAnsi"/>
        </w:rPr>
      </w:pPr>
    </w:p>
    <w:p w14:paraId="35D7F62F" w14:textId="77777777" w:rsidR="00AB0F47" w:rsidRDefault="00AB0F47" w:rsidP="008A458A">
      <w:pPr>
        <w:spacing w:after="0" w:line="240" w:lineRule="auto"/>
        <w:jc w:val="both"/>
        <w:rPr>
          <w:rFonts w:asciiTheme="minorHAnsi" w:hAnsiTheme="minorHAnsi" w:cstheme="minorHAnsi"/>
        </w:rPr>
      </w:pPr>
    </w:p>
    <w:p w14:paraId="709FA736" w14:textId="77777777" w:rsidR="00DB3F6E" w:rsidRPr="0040432E" w:rsidRDefault="00DB3F6E" w:rsidP="008A458A">
      <w:pPr>
        <w:spacing w:after="0" w:line="240" w:lineRule="auto"/>
        <w:jc w:val="both"/>
        <w:rPr>
          <w:rFonts w:asciiTheme="minorHAnsi" w:hAnsiTheme="minorHAnsi" w:cstheme="minorHAnsi"/>
        </w:rPr>
      </w:pPr>
    </w:p>
    <w:p w14:paraId="737E7D70" w14:textId="1EC47572" w:rsidR="00EA59E2" w:rsidRPr="00086447" w:rsidRDefault="00086447" w:rsidP="00EA59E2">
      <w:pPr>
        <w:rPr>
          <w:color w:val="000000" w:themeColor="text1"/>
          <w:sz w:val="24"/>
          <w:szCs w:val="28"/>
        </w:rPr>
      </w:pPr>
      <w:r w:rsidRPr="00086447">
        <w:rPr>
          <w:color w:val="000000" w:themeColor="text1"/>
          <w:sz w:val="24"/>
          <w:szCs w:val="28"/>
        </w:rPr>
        <w:lastRenderedPageBreak/>
        <w:t>R</w:t>
      </w:r>
      <w:r w:rsidR="001823C7" w:rsidRPr="00086447">
        <w:rPr>
          <w:color w:val="000000" w:themeColor="text1"/>
          <w:sz w:val="24"/>
          <w:szCs w:val="28"/>
        </w:rPr>
        <w:t>eferences</w:t>
      </w:r>
    </w:p>
    <w:p w14:paraId="31476C3C" w14:textId="72105A05" w:rsidR="00EA59E2" w:rsidRDefault="00EA59E2" w:rsidP="00086447">
      <w:pPr>
        <w:pStyle w:val="NoSpacing"/>
      </w:pPr>
      <w:r w:rsidRPr="00086447">
        <w:t>AC 1.1</w:t>
      </w:r>
    </w:p>
    <w:p w14:paraId="624678D9" w14:textId="77777777" w:rsidR="00DB3F6E" w:rsidRPr="00086447" w:rsidRDefault="00DB3F6E" w:rsidP="00086447">
      <w:pPr>
        <w:pStyle w:val="NoSpacing"/>
      </w:pPr>
    </w:p>
    <w:p w14:paraId="18C80EB7" w14:textId="556C9C2C" w:rsidR="00DB3F6E" w:rsidRDefault="00DB3F6E" w:rsidP="00DB3F6E">
      <w:pPr>
        <w:pStyle w:val="NoSpacing"/>
      </w:pPr>
      <w:r>
        <w:t>Cattermole, G. (2019) ‘</w:t>
      </w:r>
      <w:r w:rsidR="00A85EC2" w:rsidRPr="001568B1">
        <w:t>Developing the Employee Lifecycle to Keep Top Talent</w:t>
      </w:r>
      <w:r>
        <w:t xml:space="preserve">’, </w:t>
      </w:r>
      <w:r w:rsidRPr="00DB3F6E">
        <w:rPr>
          <w:i/>
          <w:iCs/>
        </w:rPr>
        <w:t>Strategic HR Review</w:t>
      </w:r>
      <w:r>
        <w:t>, Vol. 18 (6), pp.</w:t>
      </w:r>
      <w:r w:rsidR="00EC67D7">
        <w:t xml:space="preserve"> 258-262</w:t>
      </w:r>
    </w:p>
    <w:p w14:paraId="0A2BE29F" w14:textId="77777777" w:rsidR="00DB3F6E" w:rsidRDefault="00DB3F6E" w:rsidP="00DB3F6E">
      <w:pPr>
        <w:pStyle w:val="NoSpacing"/>
      </w:pPr>
    </w:p>
    <w:p w14:paraId="095F3642" w14:textId="569F7BF9" w:rsidR="00D82DAF" w:rsidRPr="001568B1" w:rsidRDefault="00D82DAF" w:rsidP="00DB3F6E">
      <w:pPr>
        <w:pStyle w:val="NoSpacing"/>
      </w:pPr>
    </w:p>
    <w:p w14:paraId="3F845BFB" w14:textId="78AA5B34" w:rsidR="00D82DAF" w:rsidRPr="00EC67D7" w:rsidRDefault="00EC67D7" w:rsidP="00DB3F6E">
      <w:pPr>
        <w:pStyle w:val="NoSpacing"/>
      </w:pPr>
      <w:r>
        <w:t xml:space="preserve">Verlinden, N. </w:t>
      </w:r>
      <w:r w:rsidR="00D82DAF" w:rsidRPr="00EC67D7">
        <w:rPr>
          <w:i/>
          <w:iCs/>
        </w:rPr>
        <w:t>Employee Lifecycle: The Ultimate Guide for HR</w:t>
      </w:r>
      <w:r>
        <w:t xml:space="preserve">. Available at: </w:t>
      </w:r>
    </w:p>
    <w:p w14:paraId="773E0DCB" w14:textId="76630E2A" w:rsidR="00D82DAF" w:rsidRPr="001568B1" w:rsidRDefault="00000000" w:rsidP="00DB3F6E">
      <w:pPr>
        <w:pStyle w:val="NoSpacing"/>
      </w:pPr>
      <w:hyperlink r:id="rId7" w:history="1">
        <w:r w:rsidR="00462103" w:rsidRPr="001568B1">
          <w:rPr>
            <w:rStyle w:val="Hyperlink"/>
            <w:color w:val="000000" w:themeColor="text1"/>
          </w:rPr>
          <w:t>https://www.aihr.com/blog/employee-life</w:t>
        </w:r>
        <w:r w:rsidR="00462103" w:rsidRPr="001568B1">
          <w:rPr>
            <w:rStyle w:val="Hyperlink"/>
            <w:color w:val="000000" w:themeColor="text1"/>
          </w:rPr>
          <w:t>-</w:t>
        </w:r>
        <w:r w:rsidR="00462103" w:rsidRPr="001568B1">
          <w:rPr>
            <w:rStyle w:val="Hyperlink"/>
            <w:color w:val="000000" w:themeColor="text1"/>
          </w:rPr>
          <w:t>cycle/</w:t>
        </w:r>
      </w:hyperlink>
      <w:r w:rsidR="00EC67D7" w:rsidRPr="00EC67D7">
        <w:rPr>
          <w:rStyle w:val="Hyperlink"/>
          <w:color w:val="000000" w:themeColor="text1"/>
          <w:u w:val="none"/>
        </w:rPr>
        <w:t xml:space="preserve"> (Accessed: 9</w:t>
      </w:r>
      <w:r w:rsidR="00EC67D7" w:rsidRPr="00EC67D7">
        <w:rPr>
          <w:rStyle w:val="Hyperlink"/>
          <w:color w:val="000000" w:themeColor="text1"/>
          <w:u w:val="none"/>
          <w:vertAlign w:val="superscript"/>
        </w:rPr>
        <w:t>th</w:t>
      </w:r>
      <w:r w:rsidR="00EC67D7" w:rsidRPr="00EC67D7">
        <w:rPr>
          <w:rStyle w:val="Hyperlink"/>
          <w:color w:val="000000" w:themeColor="text1"/>
          <w:u w:val="none"/>
        </w:rPr>
        <w:t xml:space="preserve"> May 2024)</w:t>
      </w:r>
    </w:p>
    <w:p w14:paraId="735767D6" w14:textId="77777777" w:rsidR="00462103" w:rsidRPr="001568B1" w:rsidRDefault="00462103" w:rsidP="00EA59E2">
      <w:pPr>
        <w:rPr>
          <w:color w:val="000000" w:themeColor="text1"/>
        </w:rPr>
      </w:pPr>
    </w:p>
    <w:p w14:paraId="4BC25813" w14:textId="70505A3C" w:rsidR="00462103" w:rsidRDefault="00462103" w:rsidP="00EA59E2">
      <w:pPr>
        <w:rPr>
          <w:color w:val="000000" w:themeColor="text1"/>
        </w:rPr>
      </w:pPr>
      <w:r w:rsidRPr="001568B1">
        <w:rPr>
          <w:color w:val="000000" w:themeColor="text1"/>
        </w:rPr>
        <w:t>AC 1.2</w:t>
      </w:r>
    </w:p>
    <w:p w14:paraId="5BD6D24D" w14:textId="01FB8BA4" w:rsidR="00462103" w:rsidRPr="00EC67D7" w:rsidRDefault="00EC67D7" w:rsidP="00EC67D7">
      <w:pPr>
        <w:pStyle w:val="NoSpacing"/>
        <w:rPr>
          <w:color w:val="FF0000"/>
        </w:rPr>
      </w:pPr>
      <w:r>
        <w:rPr>
          <w:color w:val="FF0000"/>
        </w:rPr>
        <w:t>Picardi, C. A.</w:t>
      </w:r>
      <w:r w:rsidR="00AB0EC2" w:rsidRPr="00EC67D7">
        <w:rPr>
          <w:color w:val="FF0000"/>
        </w:rPr>
        <w:t xml:space="preserve"> (2020) </w:t>
      </w:r>
      <w:r w:rsidR="00AB0EC2" w:rsidRPr="00EC67D7">
        <w:rPr>
          <w:i/>
          <w:iCs/>
          <w:color w:val="FF0000"/>
        </w:rPr>
        <w:t>Recruitment and Selection: Strategies for Workforce Planning and Assessment</w:t>
      </w:r>
      <w:r w:rsidR="00AB0EC2" w:rsidRPr="00EC67D7">
        <w:rPr>
          <w:color w:val="FF0000"/>
        </w:rPr>
        <w:t>. SAGE Publishing Inc</w:t>
      </w:r>
      <w:r>
        <w:rPr>
          <w:color w:val="FF0000"/>
        </w:rPr>
        <w:t>.</w:t>
      </w:r>
    </w:p>
    <w:p w14:paraId="270EE889" w14:textId="77777777" w:rsidR="00EC67D7" w:rsidRPr="00EC67D7" w:rsidRDefault="00EC67D7" w:rsidP="00EC67D7">
      <w:pPr>
        <w:pStyle w:val="NoSpacing"/>
        <w:rPr>
          <w:color w:val="FF0000"/>
        </w:rPr>
      </w:pPr>
    </w:p>
    <w:p w14:paraId="6F4CF257" w14:textId="12E30A57" w:rsidR="00AB0EC2" w:rsidRPr="00EC67D7" w:rsidRDefault="009C0E25" w:rsidP="00EC67D7">
      <w:pPr>
        <w:pStyle w:val="NoSpacing"/>
        <w:rPr>
          <w:color w:val="FF0000"/>
        </w:rPr>
      </w:pPr>
      <w:r w:rsidRPr="00EC67D7">
        <w:rPr>
          <w:color w:val="FF0000"/>
        </w:rPr>
        <w:t xml:space="preserve">Reed, Brent N; </w:t>
      </w:r>
      <w:proofErr w:type="spellStart"/>
      <w:r w:rsidRPr="00EC67D7">
        <w:rPr>
          <w:color w:val="FF0000"/>
        </w:rPr>
        <w:t>Devabhakthuni</w:t>
      </w:r>
      <w:proofErr w:type="spellEnd"/>
      <w:r w:rsidRPr="00EC67D7">
        <w:rPr>
          <w:color w:val="FF0000"/>
        </w:rPr>
        <w:t xml:space="preserve">, Sandeep; Gale, Stormi E; Heil, Emily L; Hsu, Grace; Martinelli, Ashley N; </w:t>
      </w:r>
      <w:proofErr w:type="spellStart"/>
      <w:r w:rsidRPr="00EC67D7">
        <w:rPr>
          <w:color w:val="FF0000"/>
        </w:rPr>
        <w:t>Bernhardi</w:t>
      </w:r>
      <w:proofErr w:type="spellEnd"/>
      <w:r w:rsidRPr="00EC67D7">
        <w:rPr>
          <w:color w:val="FF0000"/>
        </w:rPr>
        <w:t xml:space="preserve">, Ciera L; Pires, Stephanie and Yeung, Siu Yan A. (2022) ‘Selection by design: Using job analysis to guide the selection of postgraduate pharmacy residents’, </w:t>
      </w:r>
      <w:r w:rsidRPr="00EC67D7">
        <w:rPr>
          <w:i/>
          <w:iCs/>
          <w:color w:val="FF0000"/>
        </w:rPr>
        <w:t>American journal of health-system pharmacy</w:t>
      </w:r>
      <w:r w:rsidRPr="00EC67D7">
        <w:rPr>
          <w:color w:val="FF0000"/>
        </w:rPr>
        <w:t xml:space="preserve">, </w:t>
      </w:r>
      <w:r w:rsidR="00EC67D7">
        <w:rPr>
          <w:color w:val="FF0000"/>
        </w:rPr>
        <w:t xml:space="preserve">Vol. </w:t>
      </w:r>
      <w:r w:rsidRPr="00EC67D7">
        <w:rPr>
          <w:color w:val="FF0000"/>
        </w:rPr>
        <w:t>79 (18)</w:t>
      </w:r>
      <w:r w:rsidR="00EC67D7">
        <w:rPr>
          <w:color w:val="FF0000"/>
        </w:rPr>
        <w:t>,</w:t>
      </w:r>
      <w:r w:rsidRPr="00EC67D7">
        <w:rPr>
          <w:color w:val="FF0000"/>
        </w:rPr>
        <w:t xml:space="preserve"> pp. 1570-1579. Available at</w:t>
      </w:r>
      <w:r w:rsidR="00EC67D7">
        <w:rPr>
          <w:color w:val="FF0000"/>
        </w:rPr>
        <w:t>:</w:t>
      </w:r>
      <w:r w:rsidRPr="00EC67D7">
        <w:rPr>
          <w:color w:val="FF0000"/>
        </w:rPr>
        <w:t xml:space="preserve"> </w:t>
      </w:r>
      <w:hyperlink r:id="rId8" w:history="1">
        <w:r w:rsidRPr="00EC67D7">
          <w:rPr>
            <w:rStyle w:val="Hyperlink"/>
            <w:color w:val="FF0000"/>
          </w:rPr>
          <w:t>https://watermark.silverchair.com/zxac119.pdf</w:t>
        </w:r>
      </w:hyperlink>
      <w:r w:rsidRPr="00EC67D7">
        <w:rPr>
          <w:color w:val="FF0000"/>
        </w:rPr>
        <w:t xml:space="preserve"> </w:t>
      </w:r>
    </w:p>
    <w:p w14:paraId="4DD11E4D" w14:textId="77777777" w:rsidR="00EC67D7" w:rsidRDefault="00EC67D7" w:rsidP="00EA59E2">
      <w:pPr>
        <w:rPr>
          <w:color w:val="000000" w:themeColor="text1"/>
        </w:rPr>
      </w:pPr>
    </w:p>
    <w:p w14:paraId="4CCA7D43" w14:textId="755B6225" w:rsidR="009C0E25" w:rsidRDefault="001B6CFF" w:rsidP="00EA59E2">
      <w:pPr>
        <w:rPr>
          <w:color w:val="000000" w:themeColor="text1"/>
        </w:rPr>
      </w:pPr>
      <w:r>
        <w:rPr>
          <w:color w:val="000000" w:themeColor="text1"/>
        </w:rPr>
        <w:t>1.3</w:t>
      </w:r>
    </w:p>
    <w:p w14:paraId="0F730B53" w14:textId="64533221" w:rsidR="001B6CFF" w:rsidRDefault="008E2157" w:rsidP="00EA59E2">
      <w:pPr>
        <w:rPr>
          <w:color w:val="000000" w:themeColor="text1"/>
        </w:rPr>
      </w:pPr>
      <w:r>
        <w:rPr>
          <w:color w:val="000000" w:themeColor="text1"/>
        </w:rPr>
        <w:t xml:space="preserve">Indeed (2024) </w:t>
      </w:r>
      <w:r w:rsidR="001B6CFF" w:rsidRPr="008E2157">
        <w:rPr>
          <w:i/>
          <w:iCs/>
          <w:color w:val="000000" w:themeColor="text1"/>
        </w:rPr>
        <w:t>Guide to Effective Recruitment Strategies</w:t>
      </w:r>
      <w:r>
        <w:rPr>
          <w:color w:val="000000" w:themeColor="text1"/>
        </w:rPr>
        <w:t xml:space="preserve">. Available at: </w:t>
      </w:r>
      <w:hyperlink r:id="rId9" w:history="1">
        <w:r w:rsidR="001B6CFF" w:rsidRPr="00A620D0">
          <w:rPr>
            <w:rStyle w:val="Hyperlink"/>
          </w:rPr>
          <w:t>https://</w:t>
        </w:r>
        <w:r w:rsidR="001B6CFF" w:rsidRPr="00A620D0">
          <w:rPr>
            <w:rStyle w:val="Hyperlink"/>
          </w:rPr>
          <w:t>a</w:t>
        </w:r>
        <w:r w:rsidR="001B6CFF" w:rsidRPr="00A620D0">
          <w:rPr>
            <w:rStyle w:val="Hyperlink"/>
          </w:rPr>
          <w:t>u.indeed.com/career-advice/career-development/recruitment-strategies accessed on 30</w:t>
        </w:r>
        <w:r w:rsidR="001B6CFF" w:rsidRPr="00A620D0">
          <w:rPr>
            <w:rStyle w:val="Hyperlink"/>
          </w:rPr>
          <w:t>/</w:t>
        </w:r>
        <w:r w:rsidR="001B6CFF" w:rsidRPr="00A620D0">
          <w:rPr>
            <w:rStyle w:val="Hyperlink"/>
          </w:rPr>
          <w:t>09/2024</w:t>
        </w:r>
      </w:hyperlink>
      <w:r w:rsidRPr="008E2157">
        <w:rPr>
          <w:rStyle w:val="Hyperlink"/>
          <w:color w:val="auto"/>
          <w:u w:val="none"/>
        </w:rPr>
        <w:t xml:space="preserve"> (Accessed: 30</w:t>
      </w:r>
      <w:r w:rsidRPr="008E2157">
        <w:rPr>
          <w:rStyle w:val="Hyperlink"/>
          <w:color w:val="auto"/>
          <w:u w:val="none"/>
          <w:vertAlign w:val="superscript"/>
        </w:rPr>
        <w:t>th</w:t>
      </w:r>
      <w:r w:rsidRPr="008E2157">
        <w:rPr>
          <w:rStyle w:val="Hyperlink"/>
          <w:color w:val="auto"/>
          <w:u w:val="none"/>
        </w:rPr>
        <w:t xml:space="preserve"> August 2024)</w:t>
      </w:r>
    </w:p>
    <w:p w14:paraId="6003BA43" w14:textId="77777777" w:rsidR="001B6CFF" w:rsidRDefault="001B6CFF" w:rsidP="00EA59E2">
      <w:pPr>
        <w:rPr>
          <w:color w:val="000000" w:themeColor="text1"/>
        </w:rPr>
      </w:pPr>
    </w:p>
    <w:p w14:paraId="7EF77737" w14:textId="3796FAB7" w:rsidR="001B6CFF" w:rsidRPr="00CE3C01" w:rsidRDefault="001B6CFF" w:rsidP="00EA59E2">
      <w:pPr>
        <w:rPr>
          <w:color w:val="FF0000"/>
        </w:rPr>
      </w:pPr>
      <w:r w:rsidRPr="00CE3C01">
        <w:rPr>
          <w:color w:val="FF0000"/>
        </w:rPr>
        <w:t xml:space="preserve">Newell brown, J. (2011) </w:t>
      </w:r>
      <w:r w:rsidRPr="00CE3C01">
        <w:rPr>
          <w:i/>
          <w:iCs/>
          <w:color w:val="FF0000"/>
        </w:rPr>
        <w:t>The Complete Guide to Recruitment: A Step by Step</w:t>
      </w:r>
      <w:r w:rsidRPr="00CE3C01">
        <w:rPr>
          <w:color w:val="FF0000"/>
        </w:rPr>
        <w:t>. Kogan Page.</w:t>
      </w:r>
      <w:r w:rsidR="00C64B60" w:rsidRPr="00CE3C01">
        <w:rPr>
          <w:color w:val="FF0000"/>
        </w:rPr>
        <w:t xml:space="preserve"> pp 71-78.</w:t>
      </w:r>
    </w:p>
    <w:p w14:paraId="3AA630DB" w14:textId="77777777" w:rsidR="001B6CFF" w:rsidRPr="001568B1" w:rsidRDefault="001B6CFF" w:rsidP="00EA59E2">
      <w:pPr>
        <w:rPr>
          <w:color w:val="000000" w:themeColor="text1"/>
        </w:rPr>
      </w:pPr>
    </w:p>
    <w:p w14:paraId="6BBFC95D" w14:textId="24CC454C" w:rsidR="00462103" w:rsidRPr="001B6CFF" w:rsidRDefault="00462103" w:rsidP="00EA59E2">
      <w:pPr>
        <w:rPr>
          <w:strike/>
          <w:color w:val="000000" w:themeColor="text1"/>
        </w:rPr>
      </w:pPr>
      <w:r w:rsidRPr="001B6CFF">
        <w:rPr>
          <w:strike/>
          <w:color w:val="000000" w:themeColor="text1"/>
        </w:rPr>
        <w:t xml:space="preserve">Nigel Van </w:t>
      </w:r>
      <w:proofErr w:type="spellStart"/>
      <w:r w:rsidRPr="001B6CFF">
        <w:rPr>
          <w:strike/>
          <w:color w:val="000000" w:themeColor="text1"/>
        </w:rPr>
        <w:t>Swanenberg</w:t>
      </w:r>
      <w:proofErr w:type="spellEnd"/>
      <w:r w:rsidRPr="001B6CFF">
        <w:rPr>
          <w:strike/>
          <w:color w:val="000000" w:themeColor="text1"/>
        </w:rPr>
        <w:t xml:space="preserve"> and Larry J Wilkinson</w:t>
      </w:r>
    </w:p>
    <w:p w14:paraId="45007818" w14:textId="63A5C57C" w:rsidR="00E018F0" w:rsidRPr="001B6CFF" w:rsidRDefault="00E018F0" w:rsidP="00EA59E2">
      <w:pPr>
        <w:rPr>
          <w:strike/>
          <w:color w:val="000000" w:themeColor="text1"/>
        </w:rPr>
      </w:pPr>
      <w:r w:rsidRPr="001B6CFF">
        <w:rPr>
          <w:strike/>
          <w:color w:val="000000" w:themeColor="text1"/>
        </w:rPr>
        <w:t>University of Northumbria at Newcastle, UK</w:t>
      </w:r>
    </w:p>
    <w:p w14:paraId="36F1EA1E" w14:textId="1465A29D" w:rsidR="00462103" w:rsidRPr="001B6CFF" w:rsidRDefault="00462103" w:rsidP="00EA59E2">
      <w:pPr>
        <w:rPr>
          <w:strike/>
          <w:color w:val="000000" w:themeColor="text1"/>
        </w:rPr>
      </w:pPr>
      <w:r w:rsidRPr="001B6CFF">
        <w:rPr>
          <w:strike/>
          <w:color w:val="000000" w:themeColor="text1"/>
        </w:rPr>
        <w:t xml:space="preserve">Personnel Review 22,7 </w:t>
      </w:r>
    </w:p>
    <w:p w14:paraId="119E0ACD" w14:textId="77777777" w:rsidR="004A4A01" w:rsidRPr="001B6CFF" w:rsidRDefault="004A4A01" w:rsidP="00EA59E2">
      <w:pPr>
        <w:rPr>
          <w:strike/>
          <w:color w:val="000000" w:themeColor="text1"/>
        </w:rPr>
      </w:pPr>
    </w:p>
    <w:p w14:paraId="67B50DE4" w14:textId="70F35727" w:rsidR="004A4A01" w:rsidRPr="001B6CFF" w:rsidRDefault="004A4A01" w:rsidP="00EA59E2">
      <w:pPr>
        <w:rPr>
          <w:strike/>
          <w:color w:val="000000" w:themeColor="text1"/>
        </w:rPr>
      </w:pPr>
      <w:r w:rsidRPr="001B6CFF">
        <w:rPr>
          <w:strike/>
          <w:color w:val="000000" w:themeColor="text1"/>
        </w:rPr>
        <w:t>Management Study Guide – Job Description and Job Specification</w:t>
      </w:r>
    </w:p>
    <w:p w14:paraId="79F5105C" w14:textId="0B078B77" w:rsidR="004A4A01" w:rsidRDefault="00000000" w:rsidP="00EA59E2">
      <w:pPr>
        <w:rPr>
          <w:strike/>
          <w:color w:val="000000" w:themeColor="text1"/>
        </w:rPr>
      </w:pPr>
      <w:hyperlink r:id="rId10" w:history="1">
        <w:r w:rsidR="004A4A01" w:rsidRPr="001B6CFF">
          <w:rPr>
            <w:rStyle w:val="Hyperlink"/>
            <w:strike/>
            <w:color w:val="000000" w:themeColor="text1"/>
          </w:rPr>
          <w:t>https://www.managementstudyguide.com/job-description-specification.htm</w:t>
        </w:r>
      </w:hyperlink>
      <w:r w:rsidR="004A4A01" w:rsidRPr="001B6CFF">
        <w:rPr>
          <w:strike/>
          <w:color w:val="000000" w:themeColor="text1"/>
        </w:rPr>
        <w:t xml:space="preserve"> </w:t>
      </w:r>
    </w:p>
    <w:p w14:paraId="6B6A997C" w14:textId="77777777" w:rsidR="001B6CFF" w:rsidRDefault="001B6CFF" w:rsidP="00EA59E2">
      <w:pPr>
        <w:rPr>
          <w:strike/>
          <w:color w:val="000000" w:themeColor="text1"/>
        </w:rPr>
      </w:pPr>
    </w:p>
    <w:p w14:paraId="52E7F284" w14:textId="77777777" w:rsidR="001B6CFF" w:rsidRDefault="001B6CFF" w:rsidP="00EA59E2">
      <w:pPr>
        <w:rPr>
          <w:strike/>
          <w:color w:val="000000" w:themeColor="text1"/>
        </w:rPr>
      </w:pPr>
    </w:p>
    <w:p w14:paraId="75582D09" w14:textId="77777777" w:rsidR="008E2157" w:rsidRDefault="008E2157" w:rsidP="00EA59E2">
      <w:pPr>
        <w:rPr>
          <w:strike/>
          <w:color w:val="000000" w:themeColor="text1"/>
        </w:rPr>
      </w:pPr>
    </w:p>
    <w:p w14:paraId="330C8AD2" w14:textId="3E55F4D8" w:rsidR="00761ADF" w:rsidRPr="001568B1" w:rsidRDefault="00020C89" w:rsidP="00EA59E2">
      <w:pPr>
        <w:rPr>
          <w:color w:val="000000" w:themeColor="text1"/>
        </w:rPr>
      </w:pPr>
      <w:r w:rsidRPr="001568B1">
        <w:rPr>
          <w:color w:val="000000" w:themeColor="text1"/>
        </w:rPr>
        <w:t>1.4</w:t>
      </w:r>
    </w:p>
    <w:p w14:paraId="0AF34B03" w14:textId="6FEF911E" w:rsidR="00020C89" w:rsidRPr="008E2157" w:rsidRDefault="008E2157" w:rsidP="008E2157">
      <w:pPr>
        <w:pStyle w:val="NoSpacing"/>
        <w:rPr>
          <w:rFonts w:ascii="Source Sans Pro" w:hAnsi="Source Sans Pro"/>
          <w:color w:val="000000" w:themeColor="text1"/>
          <w:szCs w:val="22"/>
        </w:rPr>
      </w:pPr>
      <w:r>
        <w:lastRenderedPageBreak/>
        <w:t xml:space="preserve">Edenborough, R. (2007) </w:t>
      </w:r>
      <w:hyperlink r:id="rId11" w:history="1">
        <w:r w:rsidR="00020C89" w:rsidRPr="008E2157">
          <w:rPr>
            <w:rStyle w:val="Hyperlink"/>
            <w:rFonts w:ascii="Source Sans Pro" w:hAnsi="Source Sans Pro"/>
            <w:i/>
            <w:iCs/>
            <w:color w:val="000000" w:themeColor="text1"/>
            <w:szCs w:val="22"/>
            <w:u w:val="none"/>
          </w:rPr>
          <w:t>Assessment methods in recruitment, selection &amp; performance: a manager's guide to psychometric testing, interviews, and assessment centres</w:t>
        </w:r>
      </w:hyperlink>
      <w:r>
        <w:rPr>
          <w:rStyle w:val="Hyperlink"/>
          <w:rFonts w:ascii="Source Sans Pro" w:hAnsi="Source Sans Pro"/>
          <w:i/>
          <w:iCs/>
          <w:color w:val="000000" w:themeColor="text1"/>
          <w:szCs w:val="22"/>
          <w:u w:val="none"/>
        </w:rPr>
        <w:t>.</w:t>
      </w:r>
      <w:r>
        <w:rPr>
          <w:rStyle w:val="Hyperlink"/>
          <w:rFonts w:ascii="Source Sans Pro" w:hAnsi="Source Sans Pro"/>
          <w:color w:val="000000" w:themeColor="text1"/>
          <w:szCs w:val="22"/>
          <w:u w:val="none"/>
        </w:rPr>
        <w:t xml:space="preserve"> Kogan Page.</w:t>
      </w:r>
    </w:p>
    <w:p w14:paraId="15C06866" w14:textId="77777777" w:rsidR="00B31CC1" w:rsidRPr="001568B1" w:rsidRDefault="00B31CC1" w:rsidP="00020C89">
      <w:pPr>
        <w:shd w:val="clear" w:color="auto" w:fill="FFFFFF"/>
        <w:spacing w:line="336" w:lineRule="atLeast"/>
        <w:rPr>
          <w:rFonts w:ascii="Source Sans Pro" w:hAnsi="Source Sans Pro"/>
          <w:color w:val="000000" w:themeColor="text1"/>
          <w:szCs w:val="22"/>
        </w:rPr>
      </w:pPr>
    </w:p>
    <w:p w14:paraId="2550DF09" w14:textId="74A8EA06" w:rsidR="00020C89" w:rsidRPr="00CE3C01" w:rsidRDefault="00B31CC1" w:rsidP="00EA59E2">
      <w:pPr>
        <w:rPr>
          <w:color w:val="FF0000"/>
        </w:rPr>
      </w:pPr>
      <w:r w:rsidRPr="00CE3C01">
        <w:rPr>
          <w:color w:val="FF0000"/>
        </w:rPr>
        <w:t xml:space="preserve">Newell </w:t>
      </w:r>
      <w:r w:rsidR="008E2157">
        <w:rPr>
          <w:color w:val="FF0000"/>
        </w:rPr>
        <w:t>B</w:t>
      </w:r>
      <w:r w:rsidRPr="00CE3C01">
        <w:rPr>
          <w:color w:val="FF0000"/>
        </w:rPr>
        <w:t xml:space="preserve">rown, J. (2011) </w:t>
      </w:r>
      <w:r w:rsidRPr="00CE3C01">
        <w:rPr>
          <w:i/>
          <w:iCs/>
          <w:color w:val="FF0000"/>
        </w:rPr>
        <w:t>The Complete Guide to Recruitment: A Step by Step</w:t>
      </w:r>
      <w:r w:rsidRPr="00CE3C01">
        <w:rPr>
          <w:color w:val="FF0000"/>
        </w:rPr>
        <w:t>. Kogan Page. pp 71-78.</w:t>
      </w:r>
    </w:p>
    <w:p w14:paraId="57631214" w14:textId="5A80EBE8" w:rsidR="00761ADF" w:rsidRPr="001568B1" w:rsidRDefault="00761ADF" w:rsidP="00EA59E2">
      <w:pPr>
        <w:rPr>
          <w:color w:val="000000" w:themeColor="text1"/>
        </w:rPr>
      </w:pPr>
      <w:r w:rsidRPr="001568B1">
        <w:rPr>
          <w:color w:val="000000" w:themeColor="text1"/>
        </w:rPr>
        <w:t>2.4</w:t>
      </w:r>
    </w:p>
    <w:p w14:paraId="64F95567" w14:textId="6A10A6EE" w:rsidR="00761ADF" w:rsidRPr="008E2157" w:rsidRDefault="00761ADF" w:rsidP="008E2157">
      <w:pPr>
        <w:pStyle w:val="NoSpacing"/>
      </w:pPr>
      <w:r w:rsidRPr="001568B1">
        <w:t xml:space="preserve">CIPD </w:t>
      </w:r>
      <w:r w:rsidR="008E2157">
        <w:t xml:space="preserve">(2023) </w:t>
      </w:r>
      <w:r w:rsidRPr="008E2157">
        <w:rPr>
          <w:i/>
          <w:iCs/>
        </w:rPr>
        <w:t>Factsheet – Retention of HR Records</w:t>
      </w:r>
      <w:r w:rsidR="008E2157">
        <w:rPr>
          <w:i/>
          <w:iCs/>
        </w:rPr>
        <w:t>.</w:t>
      </w:r>
      <w:r w:rsidR="008E2157">
        <w:t xml:space="preserve"> Available at: </w:t>
      </w:r>
    </w:p>
    <w:p w14:paraId="1D97EACD" w14:textId="746324F9" w:rsidR="00761ADF" w:rsidRPr="001568B1" w:rsidRDefault="00000000" w:rsidP="008E2157">
      <w:pPr>
        <w:pStyle w:val="NoSpacing"/>
      </w:pPr>
      <w:hyperlink r:id="rId12" w:history="1">
        <w:r w:rsidR="00761ADF" w:rsidRPr="001568B1">
          <w:rPr>
            <w:rStyle w:val="Hyperlink"/>
            <w:color w:val="000000" w:themeColor="text1"/>
          </w:rPr>
          <w:t>https://www.cipd.org/uk/knowledge/factsheets/keeping</w:t>
        </w:r>
        <w:r w:rsidR="00761ADF" w:rsidRPr="001568B1">
          <w:rPr>
            <w:rStyle w:val="Hyperlink"/>
            <w:color w:val="000000" w:themeColor="text1"/>
          </w:rPr>
          <w:t>-</w:t>
        </w:r>
        <w:r w:rsidR="00761ADF" w:rsidRPr="001568B1">
          <w:rPr>
            <w:rStyle w:val="Hyperlink"/>
            <w:color w:val="000000" w:themeColor="text1"/>
          </w:rPr>
          <w:t>records-uk-factsheet/</w:t>
        </w:r>
      </w:hyperlink>
      <w:r w:rsidR="00761ADF" w:rsidRPr="001568B1">
        <w:t xml:space="preserve"> </w:t>
      </w:r>
      <w:r w:rsidR="008E2157">
        <w:t>(Accessed: 9</w:t>
      </w:r>
      <w:r w:rsidR="008E2157" w:rsidRPr="008E2157">
        <w:rPr>
          <w:vertAlign w:val="superscript"/>
        </w:rPr>
        <w:t>th</w:t>
      </w:r>
      <w:r w:rsidR="008E2157">
        <w:t xml:space="preserve"> May 2024).</w:t>
      </w:r>
    </w:p>
    <w:sectPr w:rsidR="00761ADF" w:rsidRPr="001568B1">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3169B" w14:textId="77777777" w:rsidR="00497AF9" w:rsidRDefault="00497AF9" w:rsidP="00086447">
      <w:pPr>
        <w:spacing w:after="0" w:line="240" w:lineRule="auto"/>
      </w:pPr>
      <w:r>
        <w:separator/>
      </w:r>
    </w:p>
  </w:endnote>
  <w:endnote w:type="continuationSeparator" w:id="0">
    <w:p w14:paraId="05644161" w14:textId="77777777" w:rsidR="00497AF9" w:rsidRDefault="00497AF9" w:rsidP="00086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D22E1" w14:textId="77777777" w:rsidR="00497AF9" w:rsidRDefault="00497AF9" w:rsidP="00086447">
      <w:pPr>
        <w:spacing w:after="0" w:line="240" w:lineRule="auto"/>
      </w:pPr>
      <w:r>
        <w:separator/>
      </w:r>
    </w:p>
  </w:footnote>
  <w:footnote w:type="continuationSeparator" w:id="0">
    <w:p w14:paraId="61979278" w14:textId="77777777" w:rsidR="00497AF9" w:rsidRDefault="00497AF9" w:rsidP="00086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2CB268" w14:textId="77777777" w:rsidR="00086447" w:rsidRDefault="00086447" w:rsidP="00086447">
    <w:pPr>
      <w:pStyle w:val="Header"/>
      <w:jc w:val="right"/>
      <w:rPr>
        <w:szCs w:val="22"/>
      </w:rPr>
    </w:pPr>
    <w:r w:rsidRPr="00C815B3">
      <w:rPr>
        <w:szCs w:val="22"/>
      </w:rPr>
      <w:t>Katy Lewis Humphreys</w:t>
    </w:r>
  </w:p>
  <w:p w14:paraId="4BC50AEF" w14:textId="77777777" w:rsidR="00086447" w:rsidRDefault="00086447" w:rsidP="00086447">
    <w:pPr>
      <w:pStyle w:val="Header"/>
      <w:jc w:val="right"/>
      <w:rPr>
        <w:szCs w:val="22"/>
      </w:rPr>
    </w:pPr>
    <w:r w:rsidRPr="00DB53B9">
      <w:rPr>
        <w:szCs w:val="22"/>
      </w:rPr>
      <w:t>Student Number: 23146040</w:t>
    </w:r>
  </w:p>
  <w:p w14:paraId="45E60B3A" w14:textId="53263014" w:rsidR="00086447" w:rsidRPr="008E2157" w:rsidRDefault="00086447" w:rsidP="008E2157">
    <w:pPr>
      <w:pStyle w:val="Header"/>
      <w:jc w:val="right"/>
      <w:rPr>
        <w:szCs w:val="22"/>
      </w:rPr>
    </w:pPr>
    <w:r>
      <w:rPr>
        <w:szCs w:val="22"/>
      </w:rPr>
      <w:t xml:space="preserve">Word Count: </w:t>
    </w:r>
    <w:r w:rsidR="008E2157">
      <w:rPr>
        <w:szCs w:val="22"/>
      </w:rPr>
      <w:t>1</w:t>
    </w:r>
    <w:r w:rsidR="00AB0F47">
      <w:rPr>
        <w:szCs w:val="22"/>
      </w:rPr>
      <w:t>649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0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89C"/>
    <w:rsid w:val="00020C89"/>
    <w:rsid w:val="00022BCA"/>
    <w:rsid w:val="00086447"/>
    <w:rsid w:val="000A19B1"/>
    <w:rsid w:val="000A7135"/>
    <w:rsid w:val="00144FB9"/>
    <w:rsid w:val="001568B1"/>
    <w:rsid w:val="001823C7"/>
    <w:rsid w:val="001A2A9A"/>
    <w:rsid w:val="001B6CFF"/>
    <w:rsid w:val="002119C4"/>
    <w:rsid w:val="002122E8"/>
    <w:rsid w:val="00295E8B"/>
    <w:rsid w:val="002A08CB"/>
    <w:rsid w:val="002A7F41"/>
    <w:rsid w:val="002D1A8F"/>
    <w:rsid w:val="0032589C"/>
    <w:rsid w:val="00341549"/>
    <w:rsid w:val="003434DA"/>
    <w:rsid w:val="00386AD4"/>
    <w:rsid w:val="003940ED"/>
    <w:rsid w:val="003A4D66"/>
    <w:rsid w:val="003C35DC"/>
    <w:rsid w:val="003E1EC9"/>
    <w:rsid w:val="003E6E03"/>
    <w:rsid w:val="004427F0"/>
    <w:rsid w:val="00462103"/>
    <w:rsid w:val="00462ACC"/>
    <w:rsid w:val="00497AF9"/>
    <w:rsid w:val="004A4A01"/>
    <w:rsid w:val="004B7C61"/>
    <w:rsid w:val="004F6751"/>
    <w:rsid w:val="00505270"/>
    <w:rsid w:val="005058BB"/>
    <w:rsid w:val="0054379E"/>
    <w:rsid w:val="00576068"/>
    <w:rsid w:val="005D0DBF"/>
    <w:rsid w:val="005D7423"/>
    <w:rsid w:val="006C062F"/>
    <w:rsid w:val="00727078"/>
    <w:rsid w:val="00761ADF"/>
    <w:rsid w:val="007F0F03"/>
    <w:rsid w:val="00802538"/>
    <w:rsid w:val="00832BF7"/>
    <w:rsid w:val="00894EBC"/>
    <w:rsid w:val="008A458A"/>
    <w:rsid w:val="008D01DB"/>
    <w:rsid w:val="008E2157"/>
    <w:rsid w:val="00994ABF"/>
    <w:rsid w:val="009C0E25"/>
    <w:rsid w:val="00A85EC2"/>
    <w:rsid w:val="00AA0ACE"/>
    <w:rsid w:val="00AB0EC2"/>
    <w:rsid w:val="00AB0F47"/>
    <w:rsid w:val="00B00D88"/>
    <w:rsid w:val="00B31CC1"/>
    <w:rsid w:val="00B53995"/>
    <w:rsid w:val="00B953F7"/>
    <w:rsid w:val="00BB4CA8"/>
    <w:rsid w:val="00C0703E"/>
    <w:rsid w:val="00C51686"/>
    <w:rsid w:val="00C622C0"/>
    <w:rsid w:val="00C64B60"/>
    <w:rsid w:val="00C86039"/>
    <w:rsid w:val="00CD395C"/>
    <w:rsid w:val="00CE3C01"/>
    <w:rsid w:val="00D113BE"/>
    <w:rsid w:val="00D2774B"/>
    <w:rsid w:val="00D4593D"/>
    <w:rsid w:val="00D73E38"/>
    <w:rsid w:val="00D82DAF"/>
    <w:rsid w:val="00DB3F6E"/>
    <w:rsid w:val="00E018F0"/>
    <w:rsid w:val="00E20EB3"/>
    <w:rsid w:val="00E35993"/>
    <w:rsid w:val="00E50764"/>
    <w:rsid w:val="00EA1C48"/>
    <w:rsid w:val="00EA59E2"/>
    <w:rsid w:val="00EC67D7"/>
    <w:rsid w:val="00F77E92"/>
    <w:rsid w:val="00FA2C2E"/>
    <w:rsid w:val="00FB3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366D6"/>
  <w15:chartTrackingRefBased/>
  <w15:docId w15:val="{2105EA4B-EDC9-40B0-A255-890722FC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Calibr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8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58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8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8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8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8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8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8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8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8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8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8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8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8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8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8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8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89C"/>
    <w:rPr>
      <w:rFonts w:eastAsiaTheme="majorEastAsia" w:cstheme="majorBidi"/>
      <w:color w:val="272727" w:themeColor="text1" w:themeTint="D8"/>
    </w:rPr>
  </w:style>
  <w:style w:type="paragraph" w:styleId="Title">
    <w:name w:val="Title"/>
    <w:basedOn w:val="Normal"/>
    <w:next w:val="Normal"/>
    <w:link w:val="TitleChar"/>
    <w:uiPriority w:val="10"/>
    <w:qFormat/>
    <w:rsid w:val="003258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8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8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8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89C"/>
    <w:pPr>
      <w:spacing w:before="160"/>
      <w:jc w:val="center"/>
    </w:pPr>
    <w:rPr>
      <w:i/>
      <w:iCs/>
      <w:color w:val="404040" w:themeColor="text1" w:themeTint="BF"/>
    </w:rPr>
  </w:style>
  <w:style w:type="character" w:customStyle="1" w:styleId="QuoteChar">
    <w:name w:val="Quote Char"/>
    <w:basedOn w:val="DefaultParagraphFont"/>
    <w:link w:val="Quote"/>
    <w:uiPriority w:val="29"/>
    <w:rsid w:val="0032589C"/>
    <w:rPr>
      <w:i/>
      <w:iCs/>
      <w:color w:val="404040" w:themeColor="text1" w:themeTint="BF"/>
    </w:rPr>
  </w:style>
  <w:style w:type="paragraph" w:styleId="ListParagraph">
    <w:name w:val="List Paragraph"/>
    <w:basedOn w:val="Normal"/>
    <w:uiPriority w:val="34"/>
    <w:qFormat/>
    <w:rsid w:val="0032589C"/>
    <w:pPr>
      <w:ind w:left="720"/>
      <w:contextualSpacing/>
    </w:pPr>
  </w:style>
  <w:style w:type="character" w:styleId="IntenseEmphasis">
    <w:name w:val="Intense Emphasis"/>
    <w:basedOn w:val="DefaultParagraphFont"/>
    <w:uiPriority w:val="21"/>
    <w:qFormat/>
    <w:rsid w:val="0032589C"/>
    <w:rPr>
      <w:i/>
      <w:iCs/>
      <w:color w:val="0F4761" w:themeColor="accent1" w:themeShade="BF"/>
    </w:rPr>
  </w:style>
  <w:style w:type="paragraph" w:styleId="IntenseQuote">
    <w:name w:val="Intense Quote"/>
    <w:basedOn w:val="Normal"/>
    <w:next w:val="Normal"/>
    <w:link w:val="IntenseQuoteChar"/>
    <w:uiPriority w:val="30"/>
    <w:qFormat/>
    <w:rsid w:val="003258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89C"/>
    <w:rPr>
      <w:i/>
      <w:iCs/>
      <w:color w:val="0F4761" w:themeColor="accent1" w:themeShade="BF"/>
    </w:rPr>
  </w:style>
  <w:style w:type="character" w:styleId="IntenseReference">
    <w:name w:val="Intense Reference"/>
    <w:basedOn w:val="DefaultParagraphFont"/>
    <w:uiPriority w:val="32"/>
    <w:qFormat/>
    <w:rsid w:val="0032589C"/>
    <w:rPr>
      <w:b/>
      <w:bCs/>
      <w:smallCaps/>
      <w:color w:val="0F4761" w:themeColor="accent1" w:themeShade="BF"/>
      <w:spacing w:val="5"/>
    </w:rPr>
  </w:style>
  <w:style w:type="paragraph" w:styleId="NoSpacing">
    <w:name w:val="No Spacing"/>
    <w:uiPriority w:val="1"/>
    <w:qFormat/>
    <w:rsid w:val="0032589C"/>
    <w:pPr>
      <w:spacing w:after="0" w:line="240" w:lineRule="auto"/>
    </w:pPr>
  </w:style>
  <w:style w:type="paragraph" w:customStyle="1" w:styleId="Nornal">
    <w:name w:val="Nornal"/>
    <w:basedOn w:val="Normal"/>
    <w:link w:val="NornalChar"/>
    <w:qFormat/>
    <w:rsid w:val="00FB319D"/>
    <w:pPr>
      <w:spacing w:line="264" w:lineRule="auto"/>
    </w:pPr>
    <w:rPr>
      <w:rFonts w:ascii="Arial" w:hAnsi="Arial" w:cs="Arial"/>
      <w:kern w:val="0"/>
      <w:szCs w:val="22"/>
      <w14:ligatures w14:val="none"/>
    </w:rPr>
  </w:style>
  <w:style w:type="character" w:customStyle="1" w:styleId="NornalChar">
    <w:name w:val="Nornal Char"/>
    <w:basedOn w:val="DefaultParagraphFont"/>
    <w:link w:val="Nornal"/>
    <w:rsid w:val="00FB319D"/>
    <w:rPr>
      <w:rFonts w:ascii="Arial" w:hAnsi="Arial" w:cs="Arial"/>
      <w:kern w:val="0"/>
      <w:szCs w:val="22"/>
      <w14:ligatures w14:val="none"/>
    </w:rPr>
  </w:style>
  <w:style w:type="paragraph" w:customStyle="1" w:styleId="Listparag">
    <w:name w:val="List parag"/>
    <w:basedOn w:val="ListParagraph"/>
    <w:link w:val="ListparagChar"/>
    <w:qFormat/>
    <w:rsid w:val="00FB319D"/>
    <w:pPr>
      <w:numPr>
        <w:numId w:val="1"/>
      </w:numPr>
      <w:spacing w:after="120" w:line="264" w:lineRule="auto"/>
      <w:contextualSpacing w:val="0"/>
    </w:pPr>
    <w:rPr>
      <w:rFonts w:ascii="Arial" w:eastAsia="Times New Roman" w:hAnsi="Arial" w:cs="Arial"/>
      <w:kern w:val="0"/>
      <w:lang w:eastAsia="en-GB"/>
      <w14:ligatures w14:val="none"/>
    </w:rPr>
  </w:style>
  <w:style w:type="character" w:customStyle="1" w:styleId="ListparagChar">
    <w:name w:val="List parag Char"/>
    <w:basedOn w:val="DefaultParagraphFont"/>
    <w:link w:val="Listparag"/>
    <w:rsid w:val="00FB319D"/>
    <w:rPr>
      <w:rFonts w:ascii="Arial" w:eastAsia="Times New Roman" w:hAnsi="Arial" w:cs="Arial"/>
      <w:kern w:val="0"/>
      <w:lang w:eastAsia="en-GB"/>
      <w14:ligatures w14:val="none"/>
    </w:rPr>
  </w:style>
  <w:style w:type="character" w:styleId="Hyperlink">
    <w:name w:val="Hyperlink"/>
    <w:basedOn w:val="DefaultParagraphFont"/>
    <w:uiPriority w:val="99"/>
    <w:unhideWhenUsed/>
    <w:rsid w:val="00D82DAF"/>
    <w:rPr>
      <w:color w:val="0000FF"/>
      <w:u w:val="single"/>
    </w:rPr>
  </w:style>
  <w:style w:type="character" w:styleId="UnresolvedMention">
    <w:name w:val="Unresolved Mention"/>
    <w:basedOn w:val="DefaultParagraphFont"/>
    <w:uiPriority w:val="99"/>
    <w:semiHidden/>
    <w:unhideWhenUsed/>
    <w:rsid w:val="00462103"/>
    <w:rPr>
      <w:color w:val="605E5C"/>
      <w:shd w:val="clear" w:color="auto" w:fill="E1DFDD"/>
    </w:rPr>
  </w:style>
  <w:style w:type="character" w:customStyle="1" w:styleId="media-delimiter">
    <w:name w:val="media-delimiter"/>
    <w:basedOn w:val="DefaultParagraphFont"/>
    <w:rsid w:val="00020C89"/>
  </w:style>
  <w:style w:type="paragraph" w:styleId="Header">
    <w:name w:val="header"/>
    <w:basedOn w:val="Normal"/>
    <w:link w:val="HeaderChar"/>
    <w:uiPriority w:val="99"/>
    <w:unhideWhenUsed/>
    <w:rsid w:val="00086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447"/>
  </w:style>
  <w:style w:type="paragraph" w:styleId="Footer">
    <w:name w:val="footer"/>
    <w:basedOn w:val="Normal"/>
    <w:link w:val="FooterChar"/>
    <w:uiPriority w:val="99"/>
    <w:unhideWhenUsed/>
    <w:rsid w:val="00086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447"/>
  </w:style>
  <w:style w:type="character" w:styleId="FollowedHyperlink">
    <w:name w:val="FollowedHyperlink"/>
    <w:basedOn w:val="DefaultParagraphFont"/>
    <w:uiPriority w:val="99"/>
    <w:semiHidden/>
    <w:unhideWhenUsed/>
    <w:rsid w:val="00EC67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8587441">
      <w:bodyDiv w:val="1"/>
      <w:marLeft w:val="0"/>
      <w:marRight w:val="0"/>
      <w:marTop w:val="0"/>
      <w:marBottom w:val="0"/>
      <w:divBdr>
        <w:top w:val="none" w:sz="0" w:space="0" w:color="auto"/>
        <w:left w:val="none" w:sz="0" w:space="0" w:color="auto"/>
        <w:bottom w:val="none" w:sz="0" w:space="0" w:color="auto"/>
        <w:right w:val="none" w:sz="0" w:space="0" w:color="auto"/>
      </w:divBdr>
      <w:divsChild>
        <w:div w:id="287779140">
          <w:marLeft w:val="0"/>
          <w:marRight w:val="0"/>
          <w:marTop w:val="0"/>
          <w:marBottom w:val="0"/>
          <w:divBdr>
            <w:top w:val="none" w:sz="0" w:space="0" w:color="auto"/>
            <w:left w:val="none" w:sz="0" w:space="0" w:color="auto"/>
            <w:bottom w:val="none" w:sz="0" w:space="0" w:color="auto"/>
            <w:right w:val="none" w:sz="0" w:space="0" w:color="auto"/>
          </w:divBdr>
        </w:div>
        <w:div w:id="843397489">
          <w:marLeft w:val="0"/>
          <w:marRight w:val="0"/>
          <w:marTop w:val="0"/>
          <w:marBottom w:val="0"/>
          <w:divBdr>
            <w:top w:val="none" w:sz="0" w:space="0" w:color="auto"/>
            <w:left w:val="none" w:sz="0" w:space="0" w:color="auto"/>
            <w:bottom w:val="none" w:sz="0" w:space="0" w:color="auto"/>
            <w:right w:val="none" w:sz="0" w:space="0" w:color="auto"/>
          </w:divBdr>
        </w:div>
      </w:divsChild>
    </w:div>
    <w:div w:id="1523276035">
      <w:bodyDiv w:val="1"/>
      <w:marLeft w:val="0"/>
      <w:marRight w:val="0"/>
      <w:marTop w:val="0"/>
      <w:marBottom w:val="0"/>
      <w:divBdr>
        <w:top w:val="none" w:sz="0" w:space="0" w:color="auto"/>
        <w:left w:val="none" w:sz="0" w:space="0" w:color="auto"/>
        <w:bottom w:val="none" w:sz="0" w:space="0" w:color="auto"/>
        <w:right w:val="none" w:sz="0" w:space="0" w:color="auto"/>
      </w:divBdr>
      <w:divsChild>
        <w:div w:id="1472406679">
          <w:marLeft w:val="-225"/>
          <w:marRight w:val="-225"/>
          <w:marTop w:val="0"/>
          <w:marBottom w:val="0"/>
          <w:divBdr>
            <w:top w:val="none" w:sz="0" w:space="0" w:color="auto"/>
            <w:left w:val="none" w:sz="0" w:space="0" w:color="auto"/>
            <w:bottom w:val="none" w:sz="0" w:space="0" w:color="auto"/>
            <w:right w:val="none" w:sz="0" w:space="0" w:color="auto"/>
          </w:divBdr>
          <w:divsChild>
            <w:div w:id="989141836">
              <w:marLeft w:val="0"/>
              <w:marRight w:val="0"/>
              <w:marTop w:val="0"/>
              <w:marBottom w:val="0"/>
              <w:divBdr>
                <w:top w:val="none" w:sz="0" w:space="0" w:color="auto"/>
                <w:left w:val="none" w:sz="0" w:space="0" w:color="auto"/>
                <w:bottom w:val="none" w:sz="0" w:space="0" w:color="auto"/>
                <w:right w:val="none" w:sz="0" w:space="0" w:color="auto"/>
              </w:divBdr>
              <w:divsChild>
                <w:div w:id="267583539">
                  <w:marLeft w:val="0"/>
                  <w:marRight w:val="0"/>
                  <w:marTop w:val="0"/>
                  <w:marBottom w:val="0"/>
                  <w:divBdr>
                    <w:top w:val="none" w:sz="0" w:space="0" w:color="auto"/>
                    <w:left w:val="none" w:sz="0" w:space="0" w:color="auto"/>
                    <w:bottom w:val="none" w:sz="0" w:space="0" w:color="auto"/>
                    <w:right w:val="none" w:sz="0" w:space="0" w:color="auto"/>
                  </w:divBdr>
                  <w:divsChild>
                    <w:div w:id="604073819">
                      <w:marLeft w:val="0"/>
                      <w:marRight w:val="0"/>
                      <w:marTop w:val="0"/>
                      <w:marBottom w:val="0"/>
                      <w:divBdr>
                        <w:top w:val="single" w:sz="6" w:space="0" w:color="F5F9FD"/>
                        <w:left w:val="single" w:sz="6" w:space="0" w:color="F5F9FD"/>
                        <w:bottom w:val="single" w:sz="6" w:space="0" w:color="F5F9FD"/>
                        <w:right w:val="single" w:sz="6" w:space="0" w:color="F5F9FD"/>
                      </w:divBdr>
                      <w:divsChild>
                        <w:div w:id="928661836">
                          <w:marLeft w:val="0"/>
                          <w:marRight w:val="0"/>
                          <w:marTop w:val="0"/>
                          <w:marBottom w:val="0"/>
                          <w:divBdr>
                            <w:top w:val="none" w:sz="0" w:space="0" w:color="auto"/>
                            <w:left w:val="none" w:sz="0" w:space="0" w:color="auto"/>
                            <w:bottom w:val="none" w:sz="0" w:space="0" w:color="auto"/>
                            <w:right w:val="none" w:sz="0" w:space="0" w:color="auto"/>
                          </w:divBdr>
                          <w:divsChild>
                            <w:div w:id="4859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219402">
              <w:marLeft w:val="0"/>
              <w:marRight w:val="0"/>
              <w:marTop w:val="0"/>
              <w:marBottom w:val="0"/>
              <w:divBdr>
                <w:top w:val="none" w:sz="0" w:space="0" w:color="auto"/>
                <w:left w:val="none" w:sz="0" w:space="0" w:color="auto"/>
                <w:bottom w:val="none" w:sz="0" w:space="0" w:color="auto"/>
                <w:right w:val="none" w:sz="0" w:space="0" w:color="auto"/>
              </w:divBdr>
              <w:divsChild>
                <w:div w:id="1561555799">
                  <w:marLeft w:val="0"/>
                  <w:marRight w:val="0"/>
                  <w:marTop w:val="0"/>
                  <w:marBottom w:val="0"/>
                  <w:divBdr>
                    <w:top w:val="none" w:sz="0" w:space="0" w:color="auto"/>
                    <w:left w:val="none" w:sz="0" w:space="0" w:color="auto"/>
                    <w:bottom w:val="none" w:sz="0" w:space="0" w:color="auto"/>
                    <w:right w:val="none" w:sz="0" w:space="0" w:color="auto"/>
                  </w:divBdr>
                  <w:divsChild>
                    <w:div w:id="1144852570">
                      <w:marLeft w:val="0"/>
                      <w:marRight w:val="0"/>
                      <w:marTop w:val="0"/>
                      <w:marBottom w:val="0"/>
                      <w:divBdr>
                        <w:top w:val="single" w:sz="6" w:space="0" w:color="F5F9FD"/>
                        <w:left w:val="single" w:sz="6" w:space="0" w:color="F5F9FD"/>
                        <w:bottom w:val="single" w:sz="6" w:space="0" w:color="F5F9FD"/>
                        <w:right w:val="single" w:sz="6" w:space="0" w:color="F5F9FD"/>
                      </w:divBdr>
                      <w:divsChild>
                        <w:div w:id="221523633">
                          <w:marLeft w:val="0"/>
                          <w:marRight w:val="0"/>
                          <w:marTop w:val="0"/>
                          <w:marBottom w:val="0"/>
                          <w:divBdr>
                            <w:top w:val="none" w:sz="0" w:space="0" w:color="auto"/>
                            <w:left w:val="none" w:sz="0" w:space="0" w:color="auto"/>
                            <w:bottom w:val="none" w:sz="0" w:space="0" w:color="auto"/>
                            <w:right w:val="none" w:sz="0" w:space="0" w:color="auto"/>
                          </w:divBdr>
                          <w:divsChild>
                            <w:div w:id="156880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19825">
              <w:marLeft w:val="0"/>
              <w:marRight w:val="0"/>
              <w:marTop w:val="0"/>
              <w:marBottom w:val="0"/>
              <w:divBdr>
                <w:top w:val="none" w:sz="0" w:space="0" w:color="auto"/>
                <w:left w:val="none" w:sz="0" w:space="0" w:color="auto"/>
                <w:bottom w:val="none" w:sz="0" w:space="0" w:color="auto"/>
                <w:right w:val="none" w:sz="0" w:space="0" w:color="auto"/>
              </w:divBdr>
              <w:divsChild>
                <w:div w:id="1738212619">
                  <w:marLeft w:val="0"/>
                  <w:marRight w:val="0"/>
                  <w:marTop w:val="0"/>
                  <w:marBottom w:val="0"/>
                  <w:divBdr>
                    <w:top w:val="none" w:sz="0" w:space="0" w:color="auto"/>
                    <w:left w:val="none" w:sz="0" w:space="0" w:color="auto"/>
                    <w:bottom w:val="none" w:sz="0" w:space="0" w:color="auto"/>
                    <w:right w:val="none" w:sz="0" w:space="0" w:color="auto"/>
                  </w:divBdr>
                  <w:divsChild>
                    <w:div w:id="1311860038">
                      <w:marLeft w:val="0"/>
                      <w:marRight w:val="0"/>
                      <w:marTop w:val="0"/>
                      <w:marBottom w:val="0"/>
                      <w:divBdr>
                        <w:top w:val="single" w:sz="6" w:space="0" w:color="F5F9FD"/>
                        <w:left w:val="single" w:sz="6" w:space="0" w:color="F5F9FD"/>
                        <w:bottom w:val="single" w:sz="6" w:space="0" w:color="F5F9FD"/>
                        <w:right w:val="single" w:sz="6" w:space="0" w:color="F5F9FD"/>
                      </w:divBdr>
                      <w:divsChild>
                        <w:div w:id="151995235">
                          <w:marLeft w:val="0"/>
                          <w:marRight w:val="0"/>
                          <w:marTop w:val="0"/>
                          <w:marBottom w:val="0"/>
                          <w:divBdr>
                            <w:top w:val="none" w:sz="0" w:space="0" w:color="auto"/>
                            <w:left w:val="none" w:sz="0" w:space="0" w:color="auto"/>
                            <w:bottom w:val="none" w:sz="0" w:space="0" w:color="auto"/>
                            <w:right w:val="none" w:sz="0" w:space="0" w:color="auto"/>
                          </w:divBdr>
                          <w:divsChild>
                            <w:div w:id="70714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060244">
          <w:marLeft w:val="-225"/>
          <w:marRight w:val="-225"/>
          <w:marTop w:val="0"/>
          <w:marBottom w:val="0"/>
          <w:divBdr>
            <w:top w:val="none" w:sz="0" w:space="0" w:color="auto"/>
            <w:left w:val="none" w:sz="0" w:space="0" w:color="auto"/>
            <w:bottom w:val="none" w:sz="0" w:space="0" w:color="auto"/>
            <w:right w:val="none" w:sz="0" w:space="0" w:color="auto"/>
          </w:divBdr>
          <w:divsChild>
            <w:div w:id="1214122627">
              <w:marLeft w:val="0"/>
              <w:marRight w:val="0"/>
              <w:marTop w:val="0"/>
              <w:marBottom w:val="0"/>
              <w:divBdr>
                <w:top w:val="none" w:sz="0" w:space="0" w:color="auto"/>
                <w:left w:val="none" w:sz="0" w:space="0" w:color="auto"/>
                <w:bottom w:val="none" w:sz="0" w:space="0" w:color="auto"/>
                <w:right w:val="none" w:sz="0" w:space="0" w:color="auto"/>
              </w:divBdr>
              <w:divsChild>
                <w:div w:id="1679313103">
                  <w:marLeft w:val="0"/>
                  <w:marRight w:val="0"/>
                  <w:marTop w:val="0"/>
                  <w:marBottom w:val="0"/>
                  <w:divBdr>
                    <w:top w:val="none" w:sz="0" w:space="0" w:color="auto"/>
                    <w:left w:val="none" w:sz="0" w:space="0" w:color="auto"/>
                    <w:bottom w:val="none" w:sz="0" w:space="0" w:color="auto"/>
                    <w:right w:val="none" w:sz="0" w:space="0" w:color="auto"/>
                  </w:divBdr>
                  <w:divsChild>
                    <w:div w:id="1326669072">
                      <w:marLeft w:val="0"/>
                      <w:marRight w:val="0"/>
                      <w:marTop w:val="0"/>
                      <w:marBottom w:val="0"/>
                      <w:divBdr>
                        <w:top w:val="single" w:sz="6" w:space="0" w:color="F5F9FD"/>
                        <w:left w:val="single" w:sz="6" w:space="0" w:color="F5F9FD"/>
                        <w:bottom w:val="single" w:sz="6" w:space="0" w:color="F5F9FD"/>
                        <w:right w:val="single" w:sz="6" w:space="0" w:color="F5F9FD"/>
                      </w:divBdr>
                      <w:divsChild>
                        <w:div w:id="48380937">
                          <w:marLeft w:val="0"/>
                          <w:marRight w:val="0"/>
                          <w:marTop w:val="0"/>
                          <w:marBottom w:val="0"/>
                          <w:divBdr>
                            <w:top w:val="none" w:sz="0" w:space="0" w:color="auto"/>
                            <w:left w:val="none" w:sz="0" w:space="0" w:color="auto"/>
                            <w:bottom w:val="none" w:sz="0" w:space="0" w:color="auto"/>
                            <w:right w:val="none" w:sz="0" w:space="0" w:color="auto"/>
                          </w:divBdr>
                          <w:divsChild>
                            <w:div w:id="133680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termark.silverchair.com/zxac119.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ihr.com/blog/employee-life-cycle/" TargetMode="External"/><Relationship Id="rId12" Type="http://schemas.openxmlformats.org/officeDocument/2006/relationships/hyperlink" Target="https://www.cipd.org/uk/knowledge/factsheets/keeping-records-uk-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discovery/fulldisplay?docid=alma99122444002421&amp;context=L&amp;vid=44WHELF_UWTSD:44WHELF_UWTSD_VU1&amp;lang=en&amp;search_scope=MyInst_and_CI&amp;adaptor=Local%20Search%20Engine&amp;tab=Everything&amp;query=any%2Ccontains%2Crecruitment%20methods&amp;offset=1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anagementstudyguide.com/job-description-specification.htm" TargetMode="External"/><Relationship Id="rId4" Type="http://schemas.openxmlformats.org/officeDocument/2006/relationships/webSettings" Target="webSettings.xml"/><Relationship Id="rId9" Type="http://schemas.openxmlformats.org/officeDocument/2006/relationships/hyperlink" Target="https://au.indeed.com/career-advice/career-development/recruitment-strategies%20accessed%20on%2030/09/20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9</Pages>
  <Words>2801</Words>
  <Characters>15970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Humphreys</dc:creator>
  <cp:keywords/>
  <dc:description/>
  <cp:lastModifiedBy>Mark Humphreys</cp:lastModifiedBy>
  <cp:revision>34</cp:revision>
  <dcterms:created xsi:type="dcterms:W3CDTF">2024-09-01T16:22:00Z</dcterms:created>
  <dcterms:modified xsi:type="dcterms:W3CDTF">2024-09-02T20:09:00Z</dcterms:modified>
</cp:coreProperties>
</file>