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F6E4F13" wp14:paraId="314D69E3" wp14:textId="17CD872A">
      <w:pPr>
        <w:spacing w:before="240" w:beforeAutospacing="off" w:after="240" w:afterAutospacing="off"/>
        <w:rPr>
          <w:rFonts w:ascii="Aptos" w:hAnsi="Aptos" w:eastAsia="Aptos" w:cs="Aptos"/>
          <w:noProof w:val="0"/>
          <w:color w:val="000000" w:themeColor="text1" w:themeTint="FF" w:themeShade="FF"/>
          <w:sz w:val="28"/>
          <w:szCs w:val="28"/>
          <w:lang w:val="en-GB"/>
        </w:rPr>
      </w:pPr>
      <w:r w:rsidRPr="3F6E4F13" w:rsidR="4B08A6F1">
        <w:rPr>
          <w:rFonts w:ascii="Aptos" w:hAnsi="Aptos" w:eastAsia="Aptos" w:cs="Aptos"/>
          <w:b w:val="1"/>
          <w:bCs w:val="1"/>
          <w:noProof w:val="0"/>
          <w:color w:val="000000" w:themeColor="text1" w:themeTint="FF" w:themeShade="FF"/>
          <w:sz w:val="28"/>
          <w:szCs w:val="28"/>
          <w:lang w:val="en-GB"/>
        </w:rPr>
        <w:t>Introduction</w:t>
      </w:r>
      <w:r w:rsidRPr="3F6E4F13" w:rsidR="4B08A6F1">
        <w:rPr>
          <w:rFonts w:ascii="Aptos" w:hAnsi="Aptos" w:eastAsia="Aptos" w:cs="Aptos"/>
          <w:noProof w:val="0"/>
          <w:color w:val="000000" w:themeColor="text1" w:themeTint="FF" w:themeShade="FF"/>
          <w:sz w:val="28"/>
          <w:szCs w:val="28"/>
          <w:lang w:val="en-GB"/>
        </w:rPr>
        <w:t xml:space="preserve"> </w:t>
      </w:r>
    </w:p>
    <w:p xmlns:wp14="http://schemas.microsoft.com/office/word/2010/wordml" w:rsidP="3F6E4F13" wp14:paraId="72547329" wp14:textId="5530E9D8">
      <w:pPr>
        <w:spacing w:before="240" w:beforeAutospacing="off" w:after="240" w:afterAutospacing="off"/>
      </w:pPr>
      <w:r w:rsidRPr="3F6E4F13" w:rsidR="4B08A6F1">
        <w:rPr>
          <w:rFonts w:ascii="Aptos" w:hAnsi="Aptos" w:eastAsia="Aptos" w:cs="Aptos"/>
          <w:noProof w:val="0"/>
          <w:color w:val="000000" w:themeColor="text1" w:themeTint="FF" w:themeShade="FF"/>
          <w:sz w:val="24"/>
          <w:szCs w:val="24"/>
          <w:lang w:val="en-GB"/>
        </w:rPr>
        <w:t xml:space="preserve">Academics' ability to understand and interpret </w:t>
      </w:r>
      <w:r w:rsidRPr="3F6E4F13" w:rsidR="4B08A6F1">
        <w:rPr>
          <w:rFonts w:ascii="Aptos" w:hAnsi="Aptos" w:eastAsia="Aptos" w:cs="Aptos"/>
          <w:noProof w:val="0"/>
          <w:color w:val="000000" w:themeColor="text1" w:themeTint="FF" w:themeShade="FF"/>
          <w:sz w:val="24"/>
          <w:szCs w:val="24"/>
          <w:lang w:val="en-GB"/>
        </w:rPr>
        <w:t>various types</w:t>
      </w:r>
      <w:r w:rsidRPr="3F6E4F13" w:rsidR="4B08A6F1">
        <w:rPr>
          <w:rFonts w:ascii="Aptos" w:hAnsi="Aptos" w:eastAsia="Aptos" w:cs="Aptos"/>
          <w:noProof w:val="0"/>
          <w:color w:val="000000" w:themeColor="text1" w:themeTint="FF" w:themeShade="FF"/>
          <w:sz w:val="24"/>
          <w:szCs w:val="24"/>
          <w:lang w:val="en-GB"/>
        </w:rPr>
        <w:t xml:space="preserve"> of texts, including books, </w:t>
      </w:r>
      <w:r w:rsidRPr="3F6E4F13" w:rsidR="4B08A6F1">
        <w:rPr>
          <w:rFonts w:ascii="Aptos" w:hAnsi="Aptos" w:eastAsia="Aptos" w:cs="Aptos"/>
          <w:noProof w:val="0"/>
          <w:color w:val="000000" w:themeColor="text1" w:themeTint="FF" w:themeShade="FF"/>
          <w:sz w:val="24"/>
          <w:szCs w:val="24"/>
          <w:lang w:val="en-GB"/>
        </w:rPr>
        <w:t>articles</w:t>
      </w:r>
      <w:r w:rsidRPr="3F6E4F13" w:rsidR="4B08A6F1">
        <w:rPr>
          <w:rFonts w:ascii="Aptos" w:hAnsi="Aptos" w:eastAsia="Aptos" w:cs="Aptos"/>
          <w:noProof w:val="0"/>
          <w:color w:val="000000" w:themeColor="text1" w:themeTint="FF" w:themeShade="FF"/>
          <w:sz w:val="24"/>
          <w:szCs w:val="24"/>
          <w:lang w:val="en-GB"/>
        </w:rPr>
        <w:t xml:space="preserve"> and research materials, is part of literacy. In a broad sense, it includes the ability to read, write, understand, interpret information in various </w:t>
      </w:r>
      <w:r w:rsidRPr="3F6E4F13" w:rsidR="4B08A6F1">
        <w:rPr>
          <w:rFonts w:ascii="Aptos" w:hAnsi="Aptos" w:eastAsia="Aptos" w:cs="Aptos"/>
          <w:noProof w:val="0"/>
          <w:color w:val="000000" w:themeColor="text1" w:themeTint="FF" w:themeShade="FF"/>
          <w:sz w:val="24"/>
          <w:szCs w:val="24"/>
          <w:lang w:val="en-GB"/>
        </w:rPr>
        <w:t>sources</w:t>
      </w:r>
      <w:r w:rsidRPr="3F6E4F13" w:rsidR="4B08A6F1">
        <w:rPr>
          <w:rFonts w:ascii="Aptos" w:hAnsi="Aptos" w:eastAsia="Aptos" w:cs="Aptos"/>
          <w:noProof w:val="0"/>
          <w:color w:val="000000" w:themeColor="text1" w:themeTint="FF" w:themeShade="FF"/>
          <w:sz w:val="24"/>
          <w:szCs w:val="24"/>
          <w:lang w:val="en-GB"/>
        </w:rPr>
        <w:t xml:space="preserve"> and use it effectively. By reading and writing well, one can </w:t>
      </w:r>
      <w:r w:rsidRPr="3F6E4F13" w:rsidR="4B08A6F1">
        <w:rPr>
          <w:rFonts w:ascii="Aptos" w:hAnsi="Aptos" w:eastAsia="Aptos" w:cs="Aptos"/>
          <w:noProof w:val="0"/>
          <w:color w:val="000000" w:themeColor="text1" w:themeTint="FF" w:themeShade="FF"/>
          <w:sz w:val="24"/>
          <w:szCs w:val="24"/>
          <w:lang w:val="en-GB"/>
        </w:rPr>
        <w:t>analyse</w:t>
      </w:r>
      <w:r w:rsidRPr="3F6E4F13" w:rsidR="4B08A6F1">
        <w:rPr>
          <w:rFonts w:ascii="Aptos" w:hAnsi="Aptos" w:eastAsia="Aptos" w:cs="Aptos"/>
          <w:noProof w:val="0"/>
          <w:color w:val="000000" w:themeColor="text1" w:themeTint="FF" w:themeShade="FF"/>
          <w:sz w:val="24"/>
          <w:szCs w:val="24"/>
          <w:lang w:val="en-GB"/>
        </w:rPr>
        <w:t xml:space="preserve"> arguments, </w:t>
      </w:r>
      <w:r w:rsidRPr="3F6E4F13" w:rsidR="4B08A6F1">
        <w:rPr>
          <w:rFonts w:ascii="Aptos" w:hAnsi="Aptos" w:eastAsia="Aptos" w:cs="Aptos"/>
          <w:noProof w:val="0"/>
          <w:color w:val="000000" w:themeColor="text1" w:themeTint="FF" w:themeShade="FF"/>
          <w:sz w:val="24"/>
          <w:szCs w:val="24"/>
          <w:lang w:val="en-GB"/>
        </w:rPr>
        <w:t>identify</w:t>
      </w:r>
      <w:r w:rsidRPr="3F6E4F13" w:rsidR="4B08A6F1">
        <w:rPr>
          <w:rFonts w:ascii="Aptos" w:hAnsi="Aptos" w:eastAsia="Aptos" w:cs="Aptos"/>
          <w:noProof w:val="0"/>
          <w:color w:val="000000" w:themeColor="text1" w:themeTint="FF" w:themeShade="FF"/>
          <w:sz w:val="24"/>
          <w:szCs w:val="24"/>
          <w:lang w:val="en-GB"/>
        </w:rPr>
        <w:t xml:space="preserve"> main ideas, and draw conclusions from the text read. </w:t>
      </w:r>
    </w:p>
    <w:p xmlns:wp14="http://schemas.microsoft.com/office/word/2010/wordml" w:rsidP="3F6E4F13" wp14:paraId="54EDFF7C" wp14:textId="025C0586">
      <w:pPr>
        <w:spacing w:before="240" w:beforeAutospacing="off" w:after="240" w:afterAutospacing="off"/>
      </w:pPr>
      <w:r w:rsidRPr="3F6E4F13" w:rsidR="4B08A6F1">
        <w:rPr>
          <w:rFonts w:ascii="Aptos" w:hAnsi="Aptos" w:eastAsia="Aptos" w:cs="Aptos"/>
          <w:noProof w:val="0"/>
          <w:color w:val="000000" w:themeColor="text1" w:themeTint="FF" w:themeShade="FF"/>
          <w:sz w:val="24"/>
          <w:szCs w:val="24"/>
          <w:lang w:val="en-GB"/>
        </w:rPr>
        <w:t xml:space="preserve">Academic skills, such as reading, writing, researching, training, individuals to </w:t>
      </w:r>
      <w:r w:rsidRPr="3F6E4F13" w:rsidR="4B08A6F1">
        <w:rPr>
          <w:rFonts w:ascii="Aptos" w:hAnsi="Aptos" w:eastAsia="Aptos" w:cs="Aptos"/>
          <w:noProof w:val="0"/>
          <w:color w:val="000000" w:themeColor="text1" w:themeTint="FF" w:themeShade="FF"/>
          <w:sz w:val="24"/>
          <w:szCs w:val="24"/>
          <w:lang w:val="en-GB"/>
        </w:rPr>
        <w:t>analyse</w:t>
      </w:r>
      <w:r w:rsidRPr="3F6E4F13" w:rsidR="4B08A6F1">
        <w:rPr>
          <w:rFonts w:ascii="Aptos" w:hAnsi="Aptos" w:eastAsia="Aptos" w:cs="Aptos"/>
          <w:noProof w:val="0"/>
          <w:color w:val="000000" w:themeColor="text1" w:themeTint="FF" w:themeShade="FF"/>
          <w:sz w:val="24"/>
          <w:szCs w:val="24"/>
          <w:lang w:val="en-GB"/>
        </w:rPr>
        <w:t xml:space="preserve"> information in depth, </w:t>
      </w:r>
      <w:r w:rsidRPr="3F6E4F13" w:rsidR="4B08A6F1">
        <w:rPr>
          <w:rFonts w:ascii="Aptos" w:hAnsi="Aptos" w:eastAsia="Aptos" w:cs="Aptos"/>
          <w:noProof w:val="0"/>
          <w:color w:val="000000" w:themeColor="text1" w:themeTint="FF" w:themeShade="FF"/>
          <w:sz w:val="24"/>
          <w:szCs w:val="24"/>
          <w:lang w:val="en-GB"/>
        </w:rPr>
        <w:t>identify</w:t>
      </w:r>
      <w:r w:rsidRPr="3F6E4F13" w:rsidR="4B08A6F1">
        <w:rPr>
          <w:rFonts w:ascii="Aptos" w:hAnsi="Aptos" w:eastAsia="Aptos" w:cs="Aptos"/>
          <w:noProof w:val="0"/>
          <w:color w:val="000000" w:themeColor="text1" w:themeTint="FF" w:themeShade="FF"/>
          <w:sz w:val="24"/>
          <w:szCs w:val="24"/>
          <w:lang w:val="en-GB"/>
        </w:rPr>
        <w:t xml:space="preserve"> assumptions, and evaluate arguments. </w:t>
      </w:r>
    </w:p>
    <w:p xmlns:wp14="http://schemas.microsoft.com/office/word/2010/wordml" w:rsidP="3F6E4F13" wp14:paraId="5ECACE07" wp14:textId="5AABA3E3">
      <w:pPr>
        <w:spacing w:before="240" w:beforeAutospacing="off" w:after="240" w:afterAutospacing="off"/>
        <w:rPr>
          <w:rFonts w:ascii="Aptos" w:hAnsi="Aptos" w:eastAsia="Aptos" w:cs="Aptos"/>
          <w:noProof w:val="0"/>
          <w:color w:val="000000" w:themeColor="text1" w:themeTint="FF" w:themeShade="FF"/>
          <w:sz w:val="24"/>
          <w:szCs w:val="24"/>
          <w:lang w:val="en-GB"/>
        </w:rPr>
      </w:pPr>
      <w:r w:rsidRPr="3F6E4F13" w:rsidR="4B08A6F1">
        <w:rPr>
          <w:rFonts w:ascii="Aptos" w:hAnsi="Aptos" w:eastAsia="Aptos" w:cs="Aptos"/>
          <w:b w:val="1"/>
          <w:bCs w:val="1"/>
          <w:noProof w:val="0"/>
          <w:color w:val="000000" w:themeColor="text1" w:themeTint="FF" w:themeShade="FF"/>
          <w:sz w:val="28"/>
          <w:szCs w:val="28"/>
          <w:lang w:val="en-GB"/>
        </w:rPr>
        <w:t xml:space="preserve">Paragraph </w:t>
      </w:r>
      <w:r w:rsidRPr="3F6E4F13" w:rsidR="5899240C">
        <w:rPr>
          <w:rFonts w:ascii="Aptos" w:hAnsi="Aptos" w:eastAsia="Aptos" w:cs="Aptos"/>
          <w:b w:val="1"/>
          <w:bCs w:val="1"/>
          <w:noProof w:val="0"/>
          <w:color w:val="000000" w:themeColor="text1" w:themeTint="FF" w:themeShade="FF"/>
          <w:sz w:val="28"/>
          <w:szCs w:val="28"/>
          <w:lang w:val="en-GB"/>
        </w:rPr>
        <w:t>I</w:t>
      </w:r>
    </w:p>
    <w:p xmlns:wp14="http://schemas.microsoft.com/office/word/2010/wordml" w:rsidP="3F6E4F13" wp14:paraId="0CF09640" wp14:textId="5088D627">
      <w:pPr>
        <w:spacing w:before="240" w:beforeAutospacing="off" w:after="240" w:afterAutospacing="off"/>
      </w:pPr>
      <w:r w:rsidRPr="3F6E4F13" w:rsidR="4B08A6F1">
        <w:rPr>
          <w:rFonts w:ascii="Aptos" w:hAnsi="Aptos" w:eastAsia="Aptos" w:cs="Aptos"/>
          <w:noProof w:val="0"/>
          <w:color w:val="000000" w:themeColor="text1" w:themeTint="FF" w:themeShade="FF"/>
          <w:sz w:val="24"/>
          <w:szCs w:val="24"/>
          <w:lang w:val="en-GB"/>
        </w:rPr>
        <w:t xml:space="preserve">Since the first day on campus, I feel like I am in the middle of a vast sea of knowledge, about new courses, inspirational lecturers, and also many new people and different countries and like more or less among those who speak English in my class, there are two or three people including me who are also not fluent in English but I can understand what the lecturer has taught. Personal growth through various experiences at the university, I have learned to be more confident, dare to take risks and face failure as part of the learning process. I also became more open to differences of opinion and learned to respect other people's perspectives. </w:t>
      </w:r>
    </w:p>
    <w:p xmlns:wp14="http://schemas.microsoft.com/office/word/2010/wordml" w:rsidP="3F6E4F13" wp14:paraId="2C0D1152" wp14:textId="669ECA66">
      <w:pPr>
        <w:spacing w:before="240" w:beforeAutospacing="off" w:after="240" w:afterAutospacing="off"/>
        <w:rPr>
          <w:rFonts w:ascii="Aptos" w:hAnsi="Aptos" w:eastAsia="Aptos" w:cs="Aptos"/>
          <w:noProof w:val="0"/>
          <w:color w:val="000000" w:themeColor="text1" w:themeTint="FF" w:themeShade="FF"/>
          <w:sz w:val="24"/>
          <w:szCs w:val="24"/>
          <w:lang w:val="en-GB"/>
        </w:rPr>
      </w:pPr>
      <w:r w:rsidRPr="3F6E4F13" w:rsidR="4B08A6F1">
        <w:rPr>
          <w:rFonts w:ascii="Aptos" w:hAnsi="Aptos" w:eastAsia="Aptos" w:cs="Aptos"/>
          <w:b w:val="1"/>
          <w:bCs w:val="1"/>
          <w:noProof w:val="0"/>
          <w:color w:val="000000" w:themeColor="text1" w:themeTint="FF" w:themeShade="FF"/>
          <w:sz w:val="28"/>
          <w:szCs w:val="28"/>
          <w:lang w:val="en-GB"/>
        </w:rPr>
        <w:t>Paragraph</w:t>
      </w:r>
      <w:r w:rsidRPr="3F6E4F13" w:rsidR="4B08A6F1">
        <w:rPr>
          <w:rFonts w:ascii="Aptos" w:hAnsi="Aptos" w:eastAsia="Aptos" w:cs="Aptos"/>
          <w:noProof w:val="0"/>
          <w:color w:val="000000" w:themeColor="text1" w:themeTint="FF" w:themeShade="FF"/>
          <w:sz w:val="24"/>
          <w:szCs w:val="24"/>
          <w:lang w:val="en-GB"/>
        </w:rPr>
        <w:t xml:space="preserve"> </w:t>
      </w:r>
      <w:r w:rsidRPr="3F6E4F13" w:rsidR="6A62A36C">
        <w:rPr>
          <w:rFonts w:ascii="Aptos" w:hAnsi="Aptos" w:eastAsia="Aptos" w:cs="Aptos"/>
          <w:noProof w:val="0"/>
          <w:color w:val="000000" w:themeColor="text1" w:themeTint="FF" w:themeShade="FF"/>
          <w:sz w:val="24"/>
          <w:szCs w:val="24"/>
          <w:lang w:val="en-GB"/>
        </w:rPr>
        <w:t>II</w:t>
      </w:r>
    </w:p>
    <w:p xmlns:wp14="http://schemas.microsoft.com/office/word/2010/wordml" w:rsidP="3F6E4F13" wp14:paraId="6FFD41B6" wp14:textId="3F5F4CF0">
      <w:pPr>
        <w:spacing w:before="240" w:beforeAutospacing="off" w:after="240" w:afterAutospacing="off"/>
      </w:pPr>
      <w:r w:rsidRPr="3F6E4F13" w:rsidR="4B08A6F1">
        <w:rPr>
          <w:rFonts w:ascii="Aptos" w:hAnsi="Aptos" w:eastAsia="Aptos" w:cs="Aptos"/>
          <w:noProof w:val="0"/>
          <w:color w:val="000000" w:themeColor="text1" w:themeTint="FF" w:themeShade="FF"/>
          <w:sz w:val="24"/>
          <w:szCs w:val="24"/>
          <w:lang w:val="en-GB"/>
        </w:rPr>
        <w:t xml:space="preserve">My full name is Luisa de Almeida, I was born in Dili, Timor Leste, April 15, 1982, I am the youngest of seven siblings, my mother is an ordinary farmer, my mother is a vegetable seller to support our lives. And since childhood I liked school and wanted to go to higher education but I didn't continue my education at university because the family economy was not enough to encourage me, and I only graduated from high school and I also dropped out of school once in the second grade of high school because I couldn't pay my tuition money, after I graduated from high school I took an English course one year from there I could speak a little English and I started taking care of documents I am going to live in the UK. My goal is to work and help the economy in my family in 2016 and 2017 I started the English course in the morning I was cursus and at night I worked in a cake factory, and I was only level 1 I wanted to continue the English course so that I could be fluent in English and continue my education in mind but unfortunately I failed again and stopped my family course which hindered me because of my mother and my family they And there I quit school again and started focusing on work to get a little money from the results of my work and I sent it to my mother and my family who have taken care of my mother. </w:t>
      </w:r>
    </w:p>
    <w:p xmlns:wp14="http://schemas.microsoft.com/office/word/2010/wordml" w:rsidP="3F6E4F13" wp14:paraId="235ACFD9" wp14:textId="43AE6B90">
      <w:pPr>
        <w:spacing w:before="240" w:beforeAutospacing="off" w:after="240" w:afterAutospacing="off"/>
      </w:pPr>
      <w:r w:rsidRPr="3F6E4F13" w:rsidR="4B08A6F1">
        <w:rPr>
          <w:rFonts w:ascii="Aptos" w:hAnsi="Aptos" w:eastAsia="Aptos" w:cs="Aptos"/>
          <w:noProof w:val="0"/>
          <w:color w:val="000000" w:themeColor="text1" w:themeTint="FF" w:themeShade="FF"/>
          <w:sz w:val="24"/>
          <w:szCs w:val="24"/>
          <w:lang w:val="en-GB"/>
        </w:rPr>
        <w:t xml:space="preserve">But today I want to focus until I graduate, what I am facing now are many challenges that I am experiencing at university such as adapting to the new study system, time management to mental health and academic difficulties, facing difficulties in understanding study materials or doing assignments. The most important thing for me is to remember because this challenge is normal, many people also experience the same situation, some are looking for support from friends, lecturers, family or campus can help students to overcome these challenges, besides developing time management skills, effective learning and finding ways to maintain mental health as well as to live a successful university life. </w:t>
      </w:r>
    </w:p>
    <w:p xmlns:wp14="http://schemas.microsoft.com/office/word/2010/wordml" w:rsidP="3F6E4F13" wp14:paraId="6CFEE3E8" wp14:textId="49C9B1DE">
      <w:pPr>
        <w:spacing w:before="240" w:beforeAutospacing="off" w:after="240" w:afterAutospacing="off"/>
        <w:rPr>
          <w:rFonts w:ascii="Aptos" w:hAnsi="Aptos" w:eastAsia="Aptos" w:cs="Aptos"/>
          <w:b w:val="1"/>
          <w:bCs w:val="1"/>
          <w:noProof w:val="0"/>
          <w:color w:val="000000" w:themeColor="text1" w:themeTint="FF" w:themeShade="FF"/>
          <w:sz w:val="28"/>
          <w:szCs w:val="28"/>
          <w:lang w:val="en-GB"/>
        </w:rPr>
      </w:pPr>
      <w:r w:rsidRPr="3F6E4F13" w:rsidR="4B08A6F1">
        <w:rPr>
          <w:rFonts w:ascii="Aptos" w:hAnsi="Aptos" w:eastAsia="Aptos" w:cs="Aptos"/>
          <w:b w:val="1"/>
          <w:bCs w:val="1"/>
          <w:noProof w:val="0"/>
          <w:color w:val="000000" w:themeColor="text1" w:themeTint="FF" w:themeShade="FF"/>
          <w:sz w:val="28"/>
          <w:szCs w:val="28"/>
          <w:lang w:val="en-GB"/>
        </w:rPr>
        <w:t xml:space="preserve">Conclusion </w:t>
      </w:r>
    </w:p>
    <w:p xmlns:wp14="http://schemas.microsoft.com/office/word/2010/wordml" w:rsidP="3F6E4F13" wp14:paraId="0B37D9C9" wp14:textId="35C6A58A">
      <w:pPr>
        <w:spacing w:before="240" w:beforeAutospacing="off" w:after="240" w:afterAutospacing="off"/>
      </w:pPr>
      <w:r w:rsidRPr="3F6E4F13" w:rsidR="4B08A6F1">
        <w:rPr>
          <w:rFonts w:ascii="Aptos" w:hAnsi="Aptos" w:eastAsia="Aptos" w:cs="Aptos"/>
          <w:noProof w:val="0"/>
          <w:color w:val="000000" w:themeColor="text1" w:themeTint="FF" w:themeShade="FF"/>
          <w:sz w:val="24"/>
          <w:szCs w:val="24"/>
          <w:lang w:val="en-GB"/>
        </w:rPr>
        <w:t xml:space="preserve">From this experience I learned that patience and perseverance are the keys to overcoming challenges. I will remain patient and calm and not easily discouraged in the face of </w:t>
      </w:r>
      <w:r w:rsidRPr="3F6E4F13" w:rsidR="4B08A6F1">
        <w:rPr>
          <w:rFonts w:ascii="Aptos" w:hAnsi="Aptos" w:eastAsia="Aptos" w:cs="Aptos"/>
          <w:noProof w:val="0"/>
          <w:color w:val="000000" w:themeColor="text1" w:themeTint="FF" w:themeShade="FF"/>
          <w:sz w:val="24"/>
          <w:szCs w:val="24"/>
          <w:lang w:val="en-GB"/>
        </w:rPr>
        <w:t>difficult situations</w:t>
      </w:r>
      <w:r w:rsidRPr="3F6E4F13" w:rsidR="4B08A6F1">
        <w:rPr>
          <w:rFonts w:ascii="Aptos" w:hAnsi="Aptos" w:eastAsia="Aptos" w:cs="Aptos"/>
          <w:noProof w:val="0"/>
          <w:color w:val="000000" w:themeColor="text1" w:themeTint="FF" w:themeShade="FF"/>
          <w:sz w:val="24"/>
          <w:szCs w:val="24"/>
          <w:lang w:val="en-GB"/>
        </w:rPr>
        <w:t xml:space="preserve"> or procrastination. The college period is a time full of challenges, but also full of opportunities. With mental readiness, </w:t>
      </w:r>
      <w:r w:rsidRPr="3F6E4F13" w:rsidR="4B08A6F1">
        <w:rPr>
          <w:rFonts w:ascii="Aptos" w:hAnsi="Aptos" w:eastAsia="Aptos" w:cs="Aptos"/>
          <w:noProof w:val="0"/>
          <w:color w:val="000000" w:themeColor="text1" w:themeTint="FF" w:themeShade="FF"/>
          <w:sz w:val="24"/>
          <w:szCs w:val="24"/>
          <w:lang w:val="en-GB"/>
        </w:rPr>
        <w:t>good time</w:t>
      </w:r>
      <w:r w:rsidRPr="3F6E4F13" w:rsidR="4B08A6F1">
        <w:rPr>
          <w:rFonts w:ascii="Aptos" w:hAnsi="Aptos" w:eastAsia="Aptos" w:cs="Aptos"/>
          <w:noProof w:val="0"/>
          <w:color w:val="000000" w:themeColor="text1" w:themeTint="FF" w:themeShade="FF"/>
          <w:sz w:val="24"/>
          <w:szCs w:val="24"/>
          <w:lang w:val="en-GB"/>
        </w:rPr>
        <w:t xml:space="preserve"> management, and effective learning strategies, </w:t>
      </w:r>
      <w:r w:rsidRPr="3F6E4F13" w:rsidR="4B08A6F1">
        <w:rPr>
          <w:rFonts w:ascii="Aptos" w:hAnsi="Aptos" w:eastAsia="Aptos" w:cs="Aptos"/>
          <w:noProof w:val="0"/>
          <w:color w:val="000000" w:themeColor="text1" w:themeTint="FF" w:themeShade="FF"/>
          <w:sz w:val="24"/>
          <w:szCs w:val="24"/>
          <w:lang w:val="en-GB"/>
        </w:rPr>
        <w:t>to</w:t>
      </w:r>
      <w:r w:rsidRPr="3F6E4F13" w:rsidR="4B08A6F1">
        <w:rPr>
          <w:rFonts w:ascii="Aptos" w:hAnsi="Aptos" w:eastAsia="Aptos" w:cs="Aptos"/>
          <w:noProof w:val="0"/>
          <w:color w:val="000000" w:themeColor="text1" w:themeTint="FF" w:themeShade="FF"/>
          <w:sz w:val="24"/>
          <w:szCs w:val="24"/>
          <w:lang w:val="en-GB"/>
        </w:rPr>
        <w:t xml:space="preserve"> overcome challenges and achieve success in the world of education.</w:t>
      </w:r>
    </w:p>
    <w:p xmlns:wp14="http://schemas.microsoft.com/office/word/2010/wordml" wp14:paraId="5E5787A5" wp14:textId="3F0E32C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81D6A9"/>
    <w:rsid w:val="14B09AA6"/>
    <w:rsid w:val="3B81D6A9"/>
    <w:rsid w:val="3F6E4F13"/>
    <w:rsid w:val="4B08A6F1"/>
    <w:rsid w:val="4B829694"/>
    <w:rsid w:val="4CB73807"/>
    <w:rsid w:val="5489DD59"/>
    <w:rsid w:val="5899240C"/>
    <w:rsid w:val="6A62A36C"/>
    <w:rsid w:val="6FF57699"/>
    <w:rsid w:val="7E82B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1D6A9"/>
  <w15:chartTrackingRefBased/>
  <w15:docId w15:val="{37FA7F51-75B1-431D-ABC5-28664143EC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Luisa De Almeida (2423048)</dc:creator>
  <keywords/>
  <dc:description/>
  <lastModifiedBy>Luisa De Almeida (2423048)</lastModifiedBy>
  <revision>2</revision>
  <dcterms:created xsi:type="dcterms:W3CDTF">2025-07-27T23:08:02.5706485Z</dcterms:created>
  <dcterms:modified xsi:type="dcterms:W3CDTF">2025-07-27T23:17:21.2249094Z</dcterms:modified>
</coreProperties>
</file>