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7E9D28" w14:textId="77777777" w:rsidR="00DC783C" w:rsidRDefault="00DC783C">
      <w:pPr>
        <w:jc w:val="center"/>
        <w:rPr>
          <w:rFonts w:ascii="Arial Black" w:hAnsi="Arial Black"/>
          <w:sz w:val="28"/>
          <w:u w:val="double"/>
        </w:rPr>
      </w:pPr>
    </w:p>
    <w:p w14:paraId="085FC8DF" w14:textId="77777777" w:rsidR="00DC783C" w:rsidRPr="00AB39E5" w:rsidRDefault="00DC783C">
      <w:pPr>
        <w:jc w:val="center"/>
        <w:rPr>
          <w:rFonts w:ascii="Berlin Sans FB Demi" w:hAnsi="Berlin Sans FB Demi"/>
          <w:sz w:val="28"/>
          <w:szCs w:val="28"/>
        </w:rPr>
      </w:pPr>
    </w:p>
    <w:p w14:paraId="5480B89D" w14:textId="77777777" w:rsidR="00E44643" w:rsidRPr="00AB39E5" w:rsidRDefault="00E44643" w:rsidP="00BE0DA3">
      <w:pPr>
        <w:rPr>
          <w:rFonts w:ascii="Berlin Sans FB Demi" w:hAnsi="Berlin Sans FB Demi"/>
          <w:sz w:val="28"/>
          <w:szCs w:val="28"/>
        </w:rPr>
      </w:pPr>
    </w:p>
    <w:p w14:paraId="5DA9D579" w14:textId="77777777" w:rsidR="00DC783C" w:rsidRPr="00AB39E5" w:rsidRDefault="001307FD">
      <w:pPr>
        <w:jc w:val="center"/>
        <w:rPr>
          <w:rFonts w:ascii="Berlin Sans FB Demi" w:hAnsi="Berlin Sans FB Demi"/>
          <w:sz w:val="28"/>
          <w:szCs w:val="28"/>
        </w:rPr>
      </w:pPr>
      <w:r w:rsidRPr="00AB39E5">
        <w:rPr>
          <w:rFonts w:ascii="Berlin Sans FB Demi" w:hAnsi="Berlin Sans FB Demi"/>
          <w:sz w:val="28"/>
          <w:szCs w:val="28"/>
        </w:rPr>
        <w:t>Title: The Impact of Digital Marketing on Global Marketing: A Case Study on Apple</w:t>
      </w:r>
    </w:p>
    <w:p w14:paraId="576F6137" w14:textId="77777777" w:rsidR="00DC783C" w:rsidRPr="00AB39E5" w:rsidRDefault="00DC783C">
      <w:pPr>
        <w:jc w:val="center"/>
        <w:rPr>
          <w:rFonts w:ascii="Berlin Sans FB Demi" w:hAnsi="Berlin Sans FB Demi"/>
          <w:sz w:val="28"/>
          <w:szCs w:val="28"/>
        </w:rPr>
      </w:pPr>
    </w:p>
    <w:p w14:paraId="66F16826" w14:textId="77777777" w:rsidR="00DC783C" w:rsidRPr="00AB39E5" w:rsidRDefault="00DC783C">
      <w:pPr>
        <w:jc w:val="center"/>
        <w:rPr>
          <w:rFonts w:ascii="Berlin Sans FB Demi" w:hAnsi="Berlin Sans FB Demi"/>
          <w:sz w:val="28"/>
          <w:szCs w:val="28"/>
        </w:rPr>
      </w:pPr>
    </w:p>
    <w:p w14:paraId="56356C98" w14:textId="2A5AE205" w:rsidR="00DC783C" w:rsidRPr="00AB39E5" w:rsidRDefault="00DC783C">
      <w:pPr>
        <w:jc w:val="center"/>
        <w:rPr>
          <w:rFonts w:ascii="Berlin Sans FB Demi" w:hAnsi="Berlin Sans FB Demi"/>
          <w:sz w:val="28"/>
          <w:szCs w:val="28"/>
        </w:rPr>
      </w:pPr>
    </w:p>
    <w:p w14:paraId="7B9DB214" w14:textId="390C29F0" w:rsidR="00AB39E5" w:rsidRPr="00AB39E5" w:rsidRDefault="00AB39E5">
      <w:pPr>
        <w:jc w:val="center"/>
        <w:rPr>
          <w:rFonts w:ascii="Berlin Sans FB Demi" w:hAnsi="Berlin Sans FB Demi"/>
          <w:sz w:val="28"/>
          <w:szCs w:val="28"/>
        </w:rPr>
      </w:pPr>
    </w:p>
    <w:p w14:paraId="22B1AEFC" w14:textId="7F9ACEAC" w:rsidR="00AB39E5" w:rsidRPr="00AB39E5" w:rsidRDefault="00AB39E5">
      <w:pPr>
        <w:jc w:val="center"/>
        <w:rPr>
          <w:rFonts w:ascii="Berlin Sans FB Demi" w:hAnsi="Berlin Sans FB Demi"/>
          <w:sz w:val="28"/>
          <w:szCs w:val="28"/>
        </w:rPr>
      </w:pPr>
    </w:p>
    <w:p w14:paraId="31183A59" w14:textId="65B7B006" w:rsidR="00AB39E5" w:rsidRPr="00AB39E5" w:rsidRDefault="00DB2B6B" w:rsidP="006837E9">
      <w:pPr>
        <w:jc w:val="center"/>
        <w:rPr>
          <w:rFonts w:ascii="Berlin Sans FB Demi" w:hAnsi="Berlin Sans FB Demi"/>
          <w:sz w:val="28"/>
          <w:szCs w:val="28"/>
        </w:rPr>
      </w:pPr>
      <w:r>
        <w:rPr>
          <w:rFonts w:ascii="Berlin Sans FB Demi" w:hAnsi="Berlin Sans FB Demi"/>
          <w:sz w:val="28"/>
          <w:szCs w:val="28"/>
        </w:rPr>
        <w:t xml:space="preserve">Student </w:t>
      </w:r>
      <w:r w:rsidR="006837E9">
        <w:rPr>
          <w:rFonts w:ascii="Berlin Sans FB Demi" w:hAnsi="Berlin Sans FB Demi"/>
          <w:sz w:val="28"/>
          <w:szCs w:val="28"/>
        </w:rPr>
        <w:t>N</w:t>
      </w:r>
      <w:r>
        <w:rPr>
          <w:rFonts w:ascii="Berlin Sans FB Demi" w:hAnsi="Berlin Sans FB Demi"/>
          <w:sz w:val="28"/>
          <w:szCs w:val="28"/>
        </w:rPr>
        <w:t>ame</w:t>
      </w:r>
      <w:r w:rsidR="00E75347">
        <w:rPr>
          <w:rFonts w:ascii="Berlin Sans FB Demi" w:hAnsi="Berlin Sans FB Demi"/>
          <w:sz w:val="28"/>
          <w:szCs w:val="28"/>
        </w:rPr>
        <w:t xml:space="preserve">: </w:t>
      </w:r>
      <w:bookmarkStart w:id="0" w:name="_GoBack"/>
      <w:r w:rsidR="00E75347">
        <w:rPr>
          <w:rFonts w:ascii="Berlin Sans FB Demi" w:hAnsi="Berlin Sans FB Demi"/>
          <w:sz w:val="28"/>
          <w:szCs w:val="28"/>
        </w:rPr>
        <w:t>Tayyaba shaikh</w:t>
      </w:r>
      <w:bookmarkEnd w:id="0"/>
    </w:p>
    <w:p w14:paraId="33F791AA" w14:textId="6537BA11" w:rsidR="00AB39E5" w:rsidRDefault="00AB39E5">
      <w:pPr>
        <w:jc w:val="center"/>
        <w:rPr>
          <w:rFonts w:ascii="Arial Black" w:hAnsi="Arial Black"/>
          <w:sz w:val="28"/>
          <w:u w:val="double"/>
        </w:rPr>
      </w:pPr>
    </w:p>
    <w:p w14:paraId="25EA171D" w14:textId="77777777" w:rsidR="00AB39E5" w:rsidRDefault="00AB39E5">
      <w:pPr>
        <w:jc w:val="center"/>
        <w:rPr>
          <w:rFonts w:ascii="Arial Black" w:hAnsi="Arial Black"/>
          <w:sz w:val="28"/>
          <w:u w:val="double"/>
        </w:rPr>
      </w:pPr>
    </w:p>
    <w:p w14:paraId="5A93E78C" w14:textId="77777777" w:rsidR="00DC783C" w:rsidRDefault="00DC783C">
      <w:pPr>
        <w:jc w:val="center"/>
        <w:rPr>
          <w:rFonts w:ascii="Arial Black" w:hAnsi="Arial Black"/>
          <w:sz w:val="28"/>
          <w:u w:val="double"/>
        </w:rPr>
      </w:pPr>
    </w:p>
    <w:p w14:paraId="7726C803" w14:textId="77777777" w:rsidR="00DC783C" w:rsidRDefault="00DC783C">
      <w:pPr>
        <w:jc w:val="center"/>
        <w:rPr>
          <w:rFonts w:ascii="Arial Black" w:hAnsi="Arial Black"/>
          <w:sz w:val="28"/>
          <w:u w:val="double"/>
        </w:rPr>
      </w:pPr>
    </w:p>
    <w:p w14:paraId="25D41959" w14:textId="77777777" w:rsidR="00DC783C" w:rsidRDefault="00DC783C">
      <w:pPr>
        <w:jc w:val="center"/>
        <w:rPr>
          <w:rFonts w:ascii="Arial Black" w:hAnsi="Arial Black"/>
          <w:sz w:val="28"/>
          <w:u w:val="double"/>
        </w:rPr>
      </w:pPr>
    </w:p>
    <w:p w14:paraId="54DD215B" w14:textId="77777777" w:rsidR="00DC783C" w:rsidRDefault="00DC783C">
      <w:pPr>
        <w:jc w:val="center"/>
        <w:rPr>
          <w:rFonts w:ascii="Arial Black" w:hAnsi="Arial Black"/>
          <w:sz w:val="28"/>
        </w:rPr>
      </w:pPr>
    </w:p>
    <w:p w14:paraId="42557879" w14:textId="77777777" w:rsidR="00DC783C" w:rsidRDefault="00DC783C">
      <w:pPr>
        <w:jc w:val="center"/>
        <w:rPr>
          <w:rFonts w:ascii="Arial Black" w:hAnsi="Arial Black"/>
          <w:sz w:val="28"/>
        </w:rPr>
      </w:pPr>
    </w:p>
    <w:p w14:paraId="63FBA0AF" w14:textId="77777777" w:rsidR="00DC783C" w:rsidRDefault="00DC783C">
      <w:pPr>
        <w:jc w:val="center"/>
        <w:rPr>
          <w:rFonts w:ascii="Arial Black" w:hAnsi="Arial Black"/>
          <w:sz w:val="28"/>
        </w:rPr>
      </w:pPr>
    </w:p>
    <w:p w14:paraId="47503489" w14:textId="77777777" w:rsidR="00DC783C" w:rsidRDefault="00DC783C">
      <w:pPr>
        <w:jc w:val="center"/>
        <w:rPr>
          <w:rFonts w:ascii="Arial Black" w:hAnsi="Arial Black"/>
          <w:sz w:val="28"/>
        </w:rPr>
      </w:pPr>
    </w:p>
    <w:p w14:paraId="6AFC593D" w14:textId="213F7598" w:rsidR="00DC783C" w:rsidRDefault="00DC783C">
      <w:pPr>
        <w:jc w:val="center"/>
        <w:rPr>
          <w:rFonts w:ascii="Arial Black" w:hAnsi="Arial Black"/>
          <w:sz w:val="28"/>
        </w:rPr>
      </w:pPr>
    </w:p>
    <w:p w14:paraId="1A8F0D9B" w14:textId="7F68EFBB" w:rsidR="00AB39E5" w:rsidRDefault="00AB39E5">
      <w:pPr>
        <w:jc w:val="center"/>
        <w:rPr>
          <w:rFonts w:ascii="Arial Black" w:hAnsi="Arial Black"/>
          <w:sz w:val="28"/>
        </w:rPr>
      </w:pPr>
    </w:p>
    <w:p w14:paraId="77C1D815" w14:textId="2275416B" w:rsidR="00AB39E5" w:rsidRDefault="00AB39E5">
      <w:pPr>
        <w:jc w:val="center"/>
        <w:rPr>
          <w:rFonts w:ascii="Arial Black" w:hAnsi="Arial Black"/>
          <w:sz w:val="28"/>
        </w:rPr>
      </w:pPr>
    </w:p>
    <w:p w14:paraId="075B694F" w14:textId="01F35027" w:rsidR="00AB39E5" w:rsidRDefault="00AB39E5">
      <w:pPr>
        <w:jc w:val="center"/>
        <w:rPr>
          <w:rFonts w:ascii="Arial Black" w:hAnsi="Arial Black"/>
          <w:sz w:val="28"/>
        </w:rPr>
      </w:pPr>
    </w:p>
    <w:p w14:paraId="68E6D839" w14:textId="24AA2E23" w:rsidR="00903EFE" w:rsidRDefault="00903EFE" w:rsidP="00903EFE">
      <w:pPr>
        <w:rPr>
          <w:rFonts w:ascii="Arial Black" w:hAnsi="Arial Black"/>
          <w:sz w:val="28"/>
        </w:rPr>
      </w:pPr>
    </w:p>
    <w:p w14:paraId="2FB8BCB9" w14:textId="77777777" w:rsidR="00903EFE" w:rsidRDefault="00903EFE" w:rsidP="00903EFE">
      <w:pPr>
        <w:rPr>
          <w:rFonts w:ascii="Arial Black" w:hAnsi="Arial Black"/>
          <w:sz w:val="28"/>
        </w:rPr>
      </w:pPr>
    </w:p>
    <w:p w14:paraId="7B19E652" w14:textId="77777777" w:rsidR="00903EFE" w:rsidRPr="009356C2" w:rsidRDefault="00903EFE" w:rsidP="00903EFE">
      <w:pPr>
        <w:jc w:val="center"/>
        <w:outlineLvl w:val="0"/>
        <w:rPr>
          <w:rFonts w:ascii="Arial" w:hAnsi="Arial" w:cs="Arial"/>
          <w:b/>
        </w:rPr>
      </w:pPr>
      <w:r w:rsidRPr="009356C2">
        <w:rPr>
          <w:rFonts w:ascii="Arial" w:hAnsi="Arial" w:cs="Arial"/>
          <w:b/>
        </w:rPr>
        <w:t>University of Wales: Trinity Saint David</w:t>
      </w:r>
    </w:p>
    <w:p w14:paraId="2BA5C0B1" w14:textId="77777777" w:rsidR="00903EFE" w:rsidRPr="009356C2" w:rsidRDefault="00903EFE" w:rsidP="00903EFE">
      <w:pPr>
        <w:jc w:val="center"/>
        <w:outlineLvl w:val="0"/>
        <w:rPr>
          <w:rFonts w:ascii="Arial" w:hAnsi="Arial" w:cs="Arial"/>
          <w:b/>
        </w:rPr>
      </w:pPr>
      <w:r w:rsidRPr="009356C2">
        <w:rPr>
          <w:rFonts w:ascii="Arial" w:hAnsi="Arial" w:cs="Arial"/>
          <w:b/>
        </w:rPr>
        <w:t>E-Thesis Deposit Agreement</w:t>
      </w:r>
    </w:p>
    <w:p w14:paraId="10DE052B" w14:textId="77777777" w:rsidR="00903EFE" w:rsidRPr="009356C2" w:rsidRDefault="00903EFE" w:rsidP="00903EFE">
      <w:pPr>
        <w:rPr>
          <w:rFonts w:ascii="Arial" w:hAnsi="Arial" w:cs="Arial"/>
          <w:b/>
        </w:rPr>
      </w:pPr>
    </w:p>
    <w:p w14:paraId="3079054F" w14:textId="77777777" w:rsidR="00903EFE" w:rsidRPr="009356C2" w:rsidRDefault="00903EFE" w:rsidP="00903EFE">
      <w:pPr>
        <w:outlineLvl w:val="0"/>
        <w:rPr>
          <w:rFonts w:ascii="Arial" w:hAnsi="Arial" w:cs="Arial"/>
          <w:b/>
        </w:rPr>
      </w:pPr>
      <w:r w:rsidRPr="009356C2">
        <w:rPr>
          <w:rFonts w:ascii="Arial" w:hAnsi="Arial" w:cs="Arial"/>
          <w:b/>
        </w:rPr>
        <w:t>Details of the Work</w:t>
      </w:r>
    </w:p>
    <w:p w14:paraId="2DCD7481" w14:textId="77777777" w:rsidR="00903EFE" w:rsidRPr="009356C2" w:rsidRDefault="00903EFE" w:rsidP="00903EFE">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3DFB334F" w14:textId="77777777" w:rsidR="00903EFE" w:rsidRPr="009356C2" w:rsidRDefault="00903EFE" w:rsidP="00903EFE">
      <w:pPr>
        <w:rPr>
          <w:rFonts w:ascii="Arial" w:hAnsi="Arial" w:cs="Arial"/>
        </w:rPr>
      </w:pPr>
    </w:p>
    <w:p w14:paraId="47441004" w14:textId="641F4DA0" w:rsidR="00903EFE" w:rsidRPr="00903EFE" w:rsidRDefault="00903EFE" w:rsidP="00903EFE">
      <w:pPr>
        <w:pStyle w:val="BodyTextIndent"/>
        <w:rPr>
          <w:rFonts w:asciiTheme="majorHAnsi" w:hAnsiTheme="majorHAnsi"/>
          <w:b/>
          <w:bCs/>
          <w:sz w:val="22"/>
          <w:szCs w:val="22"/>
        </w:rPr>
      </w:pPr>
      <w:r w:rsidRPr="00FA606D">
        <w:rPr>
          <w:b/>
        </w:rPr>
        <w:t>Title</w:t>
      </w:r>
      <w:r>
        <w:rPr>
          <w:bCs/>
        </w:rPr>
        <w:t>..</w:t>
      </w:r>
      <w:r>
        <w:t>…</w:t>
      </w:r>
      <w:r w:rsidRPr="00903EFE">
        <w:rPr>
          <w:b/>
        </w:rPr>
        <w:t>The Impact of Digital Marketing on Global Marketing: A Case Study on Apple</w:t>
      </w:r>
      <w:r w:rsidRPr="009356C2">
        <w:rPr>
          <w:rFonts w:ascii="Arial" w:hAnsi="Arial" w:cs="Arial"/>
        </w:rPr>
        <w:t>……………………</w:t>
      </w:r>
    </w:p>
    <w:p w14:paraId="19273429" w14:textId="77777777" w:rsidR="00903EFE" w:rsidRPr="009356C2" w:rsidRDefault="00903EFE" w:rsidP="00903EFE">
      <w:pPr>
        <w:rPr>
          <w:rFonts w:ascii="Arial" w:hAnsi="Arial" w:cs="Arial"/>
        </w:rPr>
      </w:pPr>
    </w:p>
    <w:p w14:paraId="1008C00C" w14:textId="77777777" w:rsidR="00903EFE" w:rsidRPr="009356C2" w:rsidRDefault="00903EFE" w:rsidP="00903EFE">
      <w:pPr>
        <w:jc w:val="both"/>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3ABC33D9" w14:textId="77777777" w:rsidR="00903EFE" w:rsidRPr="009356C2" w:rsidRDefault="00903EFE" w:rsidP="00903EFE">
      <w:pPr>
        <w:jc w:val="both"/>
        <w:rPr>
          <w:rFonts w:ascii="Arial" w:hAnsi="Arial" w:cs="Arial"/>
        </w:rPr>
      </w:pPr>
    </w:p>
    <w:p w14:paraId="611DDB1B" w14:textId="77777777" w:rsidR="00903EFE" w:rsidRPr="009356C2" w:rsidRDefault="00903EFE" w:rsidP="00903EFE">
      <w:pPr>
        <w:jc w:val="both"/>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16B7B64" w14:textId="77777777" w:rsidR="00903EFE" w:rsidRPr="009356C2" w:rsidRDefault="00903EFE" w:rsidP="00903EFE">
      <w:pPr>
        <w:jc w:val="both"/>
        <w:rPr>
          <w:rFonts w:ascii="Arial" w:hAnsi="Arial" w:cs="Arial"/>
        </w:rPr>
      </w:pPr>
    </w:p>
    <w:p w14:paraId="23698A57" w14:textId="77777777" w:rsidR="00903EFE" w:rsidRPr="009356C2" w:rsidRDefault="00903EFE" w:rsidP="00903EFE">
      <w:pPr>
        <w:jc w:val="both"/>
        <w:outlineLvl w:val="0"/>
        <w:rPr>
          <w:rFonts w:ascii="Arial" w:hAnsi="Arial" w:cs="Arial"/>
          <w:b/>
        </w:rPr>
      </w:pPr>
      <w:r w:rsidRPr="009356C2">
        <w:rPr>
          <w:rFonts w:ascii="Arial" w:hAnsi="Arial" w:cs="Arial"/>
          <w:b/>
        </w:rPr>
        <w:t>UW: TSD Digital Repository</w:t>
      </w:r>
    </w:p>
    <w:p w14:paraId="22ECEB5F" w14:textId="77777777" w:rsidR="00903EFE" w:rsidRPr="009356C2" w:rsidRDefault="00903EFE" w:rsidP="00903EFE">
      <w:pPr>
        <w:jc w:val="both"/>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760E6517" w14:textId="77777777" w:rsidR="00903EFE" w:rsidRPr="009356C2" w:rsidRDefault="00903EFE" w:rsidP="00903EFE">
      <w:pPr>
        <w:jc w:val="both"/>
        <w:rPr>
          <w:rFonts w:ascii="Arial" w:hAnsi="Arial" w:cs="Arial"/>
        </w:rPr>
      </w:pPr>
    </w:p>
    <w:p w14:paraId="21490B6F" w14:textId="77777777" w:rsidR="00903EFE" w:rsidRPr="009356C2" w:rsidRDefault="00903EFE" w:rsidP="00903EFE">
      <w:pPr>
        <w:jc w:val="both"/>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0A486058" w14:textId="77777777" w:rsidR="00903EFE" w:rsidRPr="009356C2" w:rsidRDefault="00903EFE" w:rsidP="00903EFE">
      <w:pPr>
        <w:jc w:val="both"/>
        <w:rPr>
          <w:rFonts w:ascii="Arial" w:hAnsi="Arial" w:cs="Arial"/>
          <w:color w:val="FF0000"/>
        </w:rPr>
      </w:pPr>
    </w:p>
    <w:p w14:paraId="15A4BA3B" w14:textId="77777777" w:rsidR="00903EFE" w:rsidRPr="009356C2" w:rsidRDefault="00903EFE" w:rsidP="00903EFE">
      <w:pPr>
        <w:ind w:left="-720" w:right="-334"/>
        <w:jc w:val="both"/>
        <w:outlineLvl w:val="0"/>
        <w:rPr>
          <w:rFonts w:ascii="Arial" w:hAnsi="Arial" w:cs="Arial"/>
          <w:b/>
        </w:rPr>
      </w:pPr>
      <w:r w:rsidRPr="009356C2">
        <w:rPr>
          <w:rFonts w:ascii="Arial" w:hAnsi="Arial" w:cs="Arial"/>
          <w:b/>
        </w:rPr>
        <w:tab/>
        <w:t>I agree as follows:</w:t>
      </w:r>
    </w:p>
    <w:p w14:paraId="6B892DFE" w14:textId="77777777" w:rsidR="00903EFE" w:rsidRPr="009356C2" w:rsidRDefault="00903EFE" w:rsidP="00336AB2">
      <w:pPr>
        <w:numPr>
          <w:ilvl w:val="0"/>
          <w:numId w:val="59"/>
        </w:numPr>
        <w:spacing w:after="0" w:line="240" w:lineRule="auto"/>
        <w:jc w:val="both"/>
        <w:rPr>
          <w:rFonts w:ascii="Arial" w:hAnsi="Arial" w:cs="Arial"/>
        </w:rPr>
      </w:pPr>
      <w:r w:rsidRPr="009356C2">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08B64AD5" w14:textId="77777777" w:rsidR="00903EFE" w:rsidRPr="009356C2" w:rsidRDefault="00903EFE" w:rsidP="00336AB2">
      <w:pPr>
        <w:numPr>
          <w:ilvl w:val="0"/>
          <w:numId w:val="59"/>
        </w:numPr>
        <w:spacing w:after="0" w:line="240" w:lineRule="auto"/>
        <w:jc w:val="both"/>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54619409" w14:textId="77777777" w:rsidR="00903EFE" w:rsidRPr="009356C2" w:rsidRDefault="00903EFE" w:rsidP="00336AB2">
      <w:pPr>
        <w:numPr>
          <w:ilvl w:val="0"/>
          <w:numId w:val="59"/>
        </w:numPr>
        <w:spacing w:after="0" w:line="240" w:lineRule="auto"/>
        <w:jc w:val="both"/>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3E790220" w14:textId="77777777" w:rsidR="00903EFE" w:rsidRPr="009356C2" w:rsidRDefault="00903EFE" w:rsidP="00336AB2">
      <w:pPr>
        <w:numPr>
          <w:ilvl w:val="0"/>
          <w:numId w:val="59"/>
        </w:numPr>
        <w:spacing w:after="0" w:line="240" w:lineRule="auto"/>
        <w:jc w:val="both"/>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t>
      </w:r>
      <w:r w:rsidRPr="009356C2">
        <w:rPr>
          <w:rFonts w:ascii="Arial" w:hAnsi="Arial" w:cs="Arial"/>
        </w:rPr>
        <w:lastRenderedPageBreak/>
        <w:t>which adequate permission has not been obtained and which will be inaccessible via the digital repository</w:t>
      </w:r>
    </w:p>
    <w:p w14:paraId="43534BD5" w14:textId="77777777" w:rsidR="00903EFE" w:rsidRPr="009356C2" w:rsidRDefault="00903EFE" w:rsidP="00336AB2">
      <w:pPr>
        <w:numPr>
          <w:ilvl w:val="0"/>
          <w:numId w:val="59"/>
        </w:numPr>
        <w:spacing w:after="0" w:line="240" w:lineRule="auto"/>
        <w:jc w:val="both"/>
        <w:rPr>
          <w:rFonts w:ascii="Arial" w:hAnsi="Arial" w:cs="Arial"/>
        </w:rPr>
      </w:pPr>
      <w:r w:rsidRPr="009356C2">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6D910BC9" w14:textId="77777777" w:rsidR="00903EFE" w:rsidRPr="009356C2" w:rsidRDefault="00903EFE" w:rsidP="00336AB2">
      <w:pPr>
        <w:numPr>
          <w:ilvl w:val="0"/>
          <w:numId w:val="59"/>
        </w:numPr>
        <w:spacing w:after="0" w:line="240" w:lineRule="auto"/>
        <w:jc w:val="both"/>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2C5DFBE0" w14:textId="2B5274CC" w:rsidR="00903EFE" w:rsidRPr="009356C2" w:rsidRDefault="00903EFE" w:rsidP="00903EFE">
      <w:pPr>
        <w:jc w:val="both"/>
        <w:rPr>
          <w:rFonts w:ascii="Arial" w:hAnsi="Arial" w:cs="Arial"/>
        </w:rPr>
      </w:pPr>
    </w:p>
    <w:p w14:paraId="2C94951F" w14:textId="77777777" w:rsidR="00903EFE" w:rsidRPr="009356C2" w:rsidRDefault="00903EFE" w:rsidP="00903EFE">
      <w:pPr>
        <w:jc w:val="both"/>
        <w:rPr>
          <w:rFonts w:ascii="Arial" w:hAnsi="Arial" w:cs="Arial"/>
        </w:rPr>
      </w:pPr>
    </w:p>
    <w:p w14:paraId="63B11C7E" w14:textId="2906A053" w:rsidR="00903EFE" w:rsidRPr="009356C2" w:rsidRDefault="00903EFE" w:rsidP="00903EFE">
      <w:pPr>
        <w:outlineLvl w:val="0"/>
        <w:rPr>
          <w:rFonts w:ascii="Arial" w:hAnsi="Arial" w:cs="Arial"/>
          <w:b/>
        </w:rPr>
      </w:pPr>
      <w:r w:rsidRPr="009356C2">
        <w:rPr>
          <w:rFonts w:ascii="Arial" w:hAnsi="Arial" w:cs="Arial"/>
          <w:b/>
        </w:rPr>
        <w:t xml:space="preserve">Signature </w:t>
      </w:r>
      <w:r>
        <w:rPr>
          <w:rFonts w:ascii="Arial" w:hAnsi="Arial" w:cs="Arial"/>
          <w:b/>
        </w:rPr>
        <w:t>..</w:t>
      </w:r>
      <w:r>
        <w:rPr>
          <w:rFonts w:ascii="Arial" w:hAnsi="Arial" w:cs="Arial"/>
          <w:bCs/>
        </w:rPr>
        <w:t xml:space="preserve">Tayyaba Shaikh </w:t>
      </w:r>
      <w:r w:rsidRPr="009356C2">
        <w:rPr>
          <w:rFonts w:ascii="Arial" w:hAnsi="Arial" w:cs="Arial"/>
          <w:b/>
        </w:rPr>
        <w:t xml:space="preserve">……………………………………………………….  </w:t>
      </w:r>
    </w:p>
    <w:p w14:paraId="1C9EE8E4" w14:textId="77777777" w:rsidR="00903EFE" w:rsidRPr="009356C2" w:rsidRDefault="00903EFE" w:rsidP="00903EFE">
      <w:pPr>
        <w:outlineLvl w:val="0"/>
        <w:rPr>
          <w:rFonts w:ascii="Arial" w:hAnsi="Arial" w:cs="Arial"/>
          <w:b/>
        </w:rPr>
      </w:pPr>
    </w:p>
    <w:p w14:paraId="17592183" w14:textId="77777777" w:rsidR="00903EFE" w:rsidRPr="009356C2" w:rsidRDefault="00903EFE" w:rsidP="00903EFE">
      <w:pPr>
        <w:outlineLvl w:val="0"/>
        <w:rPr>
          <w:rFonts w:ascii="Arial" w:hAnsi="Arial" w:cs="Arial"/>
          <w:b/>
        </w:rPr>
      </w:pPr>
      <w:r w:rsidRPr="009356C2">
        <w:rPr>
          <w:rFonts w:ascii="Arial" w:hAnsi="Arial" w:cs="Arial"/>
          <w:b/>
        </w:rPr>
        <w:t xml:space="preserve">Date </w:t>
      </w:r>
      <w:r>
        <w:rPr>
          <w:rFonts w:ascii="Arial" w:hAnsi="Arial" w:cs="Arial"/>
          <w:b/>
        </w:rPr>
        <w:t>..</w:t>
      </w:r>
      <w:r>
        <w:rPr>
          <w:rFonts w:ascii="Arial" w:hAnsi="Arial" w:cs="Arial"/>
          <w:bCs/>
        </w:rPr>
        <w:t>12/10/23</w:t>
      </w:r>
      <w:r w:rsidRPr="009356C2">
        <w:rPr>
          <w:rFonts w:ascii="Arial" w:hAnsi="Arial" w:cs="Arial"/>
          <w:b/>
        </w:rPr>
        <w:t>………………</w:t>
      </w:r>
    </w:p>
    <w:p w14:paraId="51675849" w14:textId="77777777" w:rsidR="00903EFE" w:rsidRPr="009356C2" w:rsidRDefault="00903EFE" w:rsidP="00903EFE">
      <w:pPr>
        <w:rPr>
          <w:rFonts w:ascii="Arial" w:hAnsi="Arial" w:cs="Arial"/>
          <w:b/>
        </w:rPr>
      </w:pPr>
    </w:p>
    <w:p w14:paraId="04B2BD1E" w14:textId="77777777" w:rsidR="00903EFE" w:rsidRPr="009356C2" w:rsidRDefault="00903EFE" w:rsidP="00903EFE">
      <w:pPr>
        <w:spacing w:after="120"/>
        <w:rPr>
          <w:rFonts w:ascii="Arial" w:hAnsi="Arial" w:cs="Arial"/>
        </w:rPr>
      </w:pPr>
    </w:p>
    <w:p w14:paraId="580DDE25" w14:textId="77777777" w:rsidR="00903EFE" w:rsidRPr="009356C2" w:rsidRDefault="00903EFE" w:rsidP="00903EFE">
      <w:pPr>
        <w:spacing w:after="120"/>
        <w:rPr>
          <w:rFonts w:ascii="Arial" w:hAnsi="Arial" w:cs="Arial"/>
        </w:rPr>
      </w:pPr>
    </w:p>
    <w:p w14:paraId="7EFD0524" w14:textId="621E5CB4" w:rsidR="00903EFE" w:rsidRDefault="00903EFE">
      <w:pPr>
        <w:jc w:val="center"/>
        <w:rPr>
          <w:rFonts w:ascii="Arial Black" w:hAnsi="Arial Black"/>
          <w:sz w:val="28"/>
        </w:rPr>
      </w:pPr>
    </w:p>
    <w:p w14:paraId="41D75316" w14:textId="75DF9093" w:rsidR="00903EFE" w:rsidRDefault="00903EFE">
      <w:pPr>
        <w:jc w:val="center"/>
        <w:rPr>
          <w:rFonts w:ascii="Arial Black" w:hAnsi="Arial Black"/>
          <w:sz w:val="28"/>
        </w:rPr>
      </w:pPr>
    </w:p>
    <w:p w14:paraId="1CBA4B9E" w14:textId="39B1EA0A" w:rsidR="00903EFE" w:rsidRDefault="00903EFE">
      <w:pPr>
        <w:jc w:val="center"/>
        <w:rPr>
          <w:rFonts w:ascii="Arial Black" w:hAnsi="Arial Black"/>
          <w:sz w:val="28"/>
        </w:rPr>
      </w:pPr>
    </w:p>
    <w:p w14:paraId="796C5600" w14:textId="18ED190B" w:rsidR="00903EFE" w:rsidRDefault="00903EFE">
      <w:pPr>
        <w:jc w:val="center"/>
        <w:rPr>
          <w:rFonts w:ascii="Arial Black" w:hAnsi="Arial Black"/>
          <w:sz w:val="28"/>
        </w:rPr>
      </w:pPr>
    </w:p>
    <w:p w14:paraId="5AE68613" w14:textId="26E46CE5" w:rsidR="00903EFE" w:rsidRDefault="00903EFE">
      <w:pPr>
        <w:jc w:val="center"/>
        <w:rPr>
          <w:rFonts w:ascii="Arial Black" w:hAnsi="Arial Black"/>
          <w:sz w:val="28"/>
        </w:rPr>
      </w:pPr>
    </w:p>
    <w:p w14:paraId="243263CF" w14:textId="576113C9" w:rsidR="00903EFE" w:rsidRDefault="00903EFE">
      <w:pPr>
        <w:jc w:val="center"/>
        <w:rPr>
          <w:rFonts w:ascii="Arial Black" w:hAnsi="Arial Black"/>
          <w:sz w:val="28"/>
        </w:rPr>
      </w:pPr>
    </w:p>
    <w:p w14:paraId="4240F6C9" w14:textId="254A753C" w:rsidR="00903EFE" w:rsidRDefault="00903EFE">
      <w:pPr>
        <w:jc w:val="center"/>
        <w:rPr>
          <w:rFonts w:ascii="Arial Black" w:hAnsi="Arial Black"/>
          <w:sz w:val="28"/>
        </w:rPr>
      </w:pPr>
    </w:p>
    <w:p w14:paraId="34803E1D" w14:textId="40049999" w:rsidR="00903EFE" w:rsidRDefault="00903EFE">
      <w:pPr>
        <w:jc w:val="center"/>
        <w:rPr>
          <w:rFonts w:ascii="Arial Black" w:hAnsi="Arial Black"/>
          <w:sz w:val="28"/>
        </w:rPr>
      </w:pPr>
    </w:p>
    <w:p w14:paraId="0B854ECA" w14:textId="2827397A" w:rsidR="00903EFE" w:rsidRDefault="00903EFE">
      <w:pPr>
        <w:jc w:val="center"/>
        <w:rPr>
          <w:rFonts w:ascii="Arial Black" w:hAnsi="Arial Black"/>
          <w:sz w:val="28"/>
        </w:rPr>
      </w:pPr>
    </w:p>
    <w:p w14:paraId="03D4B5AC" w14:textId="3F332D21" w:rsidR="00903EFE" w:rsidRDefault="00903EFE">
      <w:pPr>
        <w:jc w:val="center"/>
        <w:rPr>
          <w:rFonts w:ascii="Arial Black" w:hAnsi="Arial Black"/>
          <w:sz w:val="28"/>
        </w:rPr>
      </w:pPr>
    </w:p>
    <w:p w14:paraId="29570EE0" w14:textId="48525008" w:rsidR="00903EFE" w:rsidRDefault="00903EFE">
      <w:pPr>
        <w:jc w:val="center"/>
        <w:rPr>
          <w:rFonts w:ascii="Arial Black" w:hAnsi="Arial Black"/>
          <w:sz w:val="28"/>
        </w:rPr>
      </w:pPr>
    </w:p>
    <w:p w14:paraId="18D520DE" w14:textId="6F0D8AAE" w:rsidR="00903EFE" w:rsidRDefault="00903EFE">
      <w:pPr>
        <w:jc w:val="center"/>
        <w:rPr>
          <w:rFonts w:ascii="Arial Black" w:hAnsi="Arial Black"/>
          <w:sz w:val="28"/>
        </w:rPr>
      </w:pPr>
    </w:p>
    <w:p w14:paraId="758E1F4E" w14:textId="0B6DA61C" w:rsidR="00903EFE" w:rsidRDefault="00903EFE">
      <w:pPr>
        <w:jc w:val="center"/>
        <w:rPr>
          <w:rFonts w:ascii="Arial Black" w:hAnsi="Arial Black"/>
          <w:sz w:val="28"/>
        </w:rPr>
      </w:pPr>
    </w:p>
    <w:p w14:paraId="088A391F" w14:textId="4364ECF8" w:rsidR="00903EFE" w:rsidRDefault="00903EFE">
      <w:pPr>
        <w:jc w:val="center"/>
        <w:rPr>
          <w:rFonts w:ascii="Arial Black" w:hAnsi="Arial Black"/>
          <w:sz w:val="28"/>
        </w:rPr>
      </w:pPr>
    </w:p>
    <w:p w14:paraId="11E3B9A4" w14:textId="4F0480B3" w:rsidR="00903EFE" w:rsidRDefault="00903EFE">
      <w:pPr>
        <w:jc w:val="center"/>
        <w:rPr>
          <w:rFonts w:ascii="Arial Black" w:hAnsi="Arial Black"/>
          <w:sz w:val="28"/>
        </w:rPr>
      </w:pPr>
    </w:p>
    <w:p w14:paraId="09AFA64D" w14:textId="77777777" w:rsidR="00903EFE" w:rsidRPr="009356C2" w:rsidRDefault="00903EFE" w:rsidP="00903EF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eastAsia="en-GB"/>
        </w:rPr>
        <w:drawing>
          <wp:inline distT="0" distB="0" distL="0" distR="0" wp14:anchorId="28172E24" wp14:editId="1C51D0F4">
            <wp:extent cx="1854200" cy="76200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4200" cy="762000"/>
                    </a:xfrm>
                    <a:prstGeom prst="rect">
                      <a:avLst/>
                    </a:prstGeom>
                    <a:noFill/>
                    <a:ln>
                      <a:noFill/>
                    </a:ln>
                  </pic:spPr>
                </pic:pic>
              </a:graphicData>
            </a:graphic>
          </wp:inline>
        </w:drawing>
      </w:r>
    </w:p>
    <w:p w14:paraId="328B8F92" w14:textId="77777777" w:rsidR="00903EFE" w:rsidRPr="009356C2" w:rsidRDefault="00903EFE" w:rsidP="00903EF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2F0FA556" w14:textId="77777777" w:rsidR="00903EFE" w:rsidRPr="009356C2" w:rsidRDefault="00903EFE" w:rsidP="00903EF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0646B128"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jc w:val="both"/>
        <w:rPr>
          <w:rFonts w:cstheme="minorHAnsi"/>
          <w:sz w:val="24"/>
        </w:rPr>
      </w:pPr>
      <w:r w:rsidRPr="00220C5A">
        <w:rPr>
          <w:rFonts w:cstheme="minorHAnsi"/>
          <w:sz w:val="24"/>
        </w:rPr>
        <w:t>1. This work has not previously been accepted in substance for any degree and is not being concurrently submitted in candidature for any degree.</w:t>
      </w:r>
    </w:p>
    <w:p w14:paraId="610707FF"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line="360" w:lineRule="auto"/>
        <w:jc w:val="both"/>
        <w:rPr>
          <w:rFonts w:cstheme="minorHAnsi"/>
          <w:sz w:val="24"/>
        </w:rPr>
      </w:pPr>
      <w:r w:rsidRPr="00220C5A">
        <w:rPr>
          <w:rFonts w:cstheme="minorHAnsi"/>
          <w:sz w:val="24"/>
        </w:rPr>
        <w:t>Signed…Tayyab Shaikh…….………………………………………………………………………...</w:t>
      </w:r>
    </w:p>
    <w:p w14:paraId="65CAB1E1"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line="360" w:lineRule="auto"/>
        <w:jc w:val="both"/>
        <w:rPr>
          <w:rFonts w:cstheme="minorHAnsi"/>
          <w:sz w:val="24"/>
        </w:rPr>
      </w:pPr>
      <w:r w:rsidRPr="00220C5A">
        <w:rPr>
          <w:rFonts w:cstheme="minorHAnsi"/>
          <w:sz w:val="24"/>
        </w:rPr>
        <w:t>Date …12/10/23………………………………………………………………………………...</w:t>
      </w:r>
    </w:p>
    <w:p w14:paraId="2C16E253"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jc w:val="both"/>
        <w:rPr>
          <w:rFonts w:cstheme="minorHAnsi"/>
          <w:sz w:val="24"/>
        </w:rPr>
      </w:pPr>
      <w:r w:rsidRPr="00220C5A">
        <w:rPr>
          <w:rFonts w:cstheme="minorHAnsi"/>
          <w:sz w:val="24"/>
        </w:rPr>
        <w:t xml:space="preserve">  </w:t>
      </w:r>
    </w:p>
    <w:p w14:paraId="04F55EFA"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jc w:val="both"/>
        <w:rPr>
          <w:rFonts w:cstheme="minorHAnsi"/>
          <w:sz w:val="24"/>
        </w:rPr>
      </w:pPr>
      <w:r w:rsidRPr="00220C5A">
        <w:rPr>
          <w:rFonts w:cstheme="minorHAnsi"/>
          <w:sz w:val="24"/>
        </w:rPr>
        <w:t>2. This dissertation is being submitted in partial fulfilment of the requirements for the degree of Master in Business Administration.</w:t>
      </w:r>
    </w:p>
    <w:p w14:paraId="5449419C"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line="360" w:lineRule="auto"/>
        <w:jc w:val="both"/>
        <w:rPr>
          <w:rFonts w:cstheme="minorHAnsi"/>
          <w:sz w:val="24"/>
        </w:rPr>
      </w:pPr>
      <w:r w:rsidRPr="00220C5A">
        <w:rPr>
          <w:rFonts w:cstheme="minorHAnsi"/>
          <w:sz w:val="24"/>
        </w:rPr>
        <w:t>Signed..Tayyaba Shaikh…………………………………………………………………………….</w:t>
      </w:r>
    </w:p>
    <w:p w14:paraId="1966DEA2"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line="360" w:lineRule="auto"/>
        <w:jc w:val="both"/>
        <w:rPr>
          <w:rFonts w:cstheme="minorHAnsi"/>
          <w:sz w:val="24"/>
        </w:rPr>
      </w:pPr>
      <w:r w:rsidRPr="00220C5A">
        <w:rPr>
          <w:rFonts w:cstheme="minorHAnsi"/>
          <w:sz w:val="24"/>
        </w:rPr>
        <w:t>Date..12/10/23…………………………………………………………………..…………...</w:t>
      </w:r>
    </w:p>
    <w:p w14:paraId="1A77A1FA"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jc w:val="both"/>
        <w:rPr>
          <w:rFonts w:cstheme="minorHAnsi"/>
          <w:sz w:val="24"/>
        </w:rPr>
      </w:pPr>
      <w:r w:rsidRPr="00220C5A">
        <w:rPr>
          <w:rFonts w:cstheme="minorHAnsi"/>
          <w:sz w:val="24"/>
        </w:rPr>
        <w:t xml:space="preserve"> 3. This dissertation is the result of my own independent work/investigation, except where otherwise stated.</w:t>
      </w:r>
    </w:p>
    <w:p w14:paraId="7A8DC557"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jc w:val="both"/>
        <w:rPr>
          <w:rFonts w:cstheme="minorHAnsi"/>
          <w:sz w:val="24"/>
        </w:rPr>
      </w:pPr>
      <w:r w:rsidRPr="00220C5A">
        <w:rPr>
          <w:rFonts w:cstheme="minorHAnsi"/>
          <w:sz w:val="24"/>
        </w:rPr>
        <w:t xml:space="preserve">Other sources are acknowledged by footnotes giving explicit references. </w:t>
      </w:r>
    </w:p>
    <w:p w14:paraId="2BD88C6C"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jc w:val="both"/>
        <w:rPr>
          <w:rFonts w:cstheme="minorHAnsi"/>
          <w:sz w:val="24"/>
        </w:rPr>
      </w:pPr>
      <w:r w:rsidRPr="00220C5A">
        <w:rPr>
          <w:rFonts w:cstheme="minorHAnsi"/>
          <w:sz w:val="24"/>
        </w:rPr>
        <w:t>A bibliography is appended.</w:t>
      </w:r>
    </w:p>
    <w:p w14:paraId="2D8FE1C7"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line="360" w:lineRule="auto"/>
        <w:jc w:val="both"/>
        <w:rPr>
          <w:rFonts w:cstheme="minorHAnsi"/>
          <w:sz w:val="24"/>
        </w:rPr>
      </w:pPr>
      <w:r w:rsidRPr="00220C5A">
        <w:rPr>
          <w:rFonts w:cstheme="minorHAnsi"/>
          <w:sz w:val="24"/>
        </w:rPr>
        <w:t>Signed candidate:  ..Tayyaba Shaikh……………………………………………….……………….</w:t>
      </w:r>
    </w:p>
    <w:p w14:paraId="03D56145"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line="360" w:lineRule="auto"/>
        <w:jc w:val="both"/>
        <w:rPr>
          <w:rFonts w:cstheme="minorHAnsi"/>
          <w:sz w:val="24"/>
        </w:rPr>
      </w:pPr>
      <w:r w:rsidRPr="00220C5A">
        <w:rPr>
          <w:rFonts w:cstheme="minorHAnsi"/>
          <w:sz w:val="24"/>
        </w:rPr>
        <w:t>Date:  ..12/10/23…………………………………………………….……………………….</w:t>
      </w:r>
    </w:p>
    <w:p w14:paraId="2C013C9B"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jc w:val="both"/>
        <w:rPr>
          <w:rFonts w:cstheme="minorHAnsi"/>
          <w:szCs w:val="20"/>
        </w:rPr>
      </w:pPr>
      <w:r w:rsidRPr="00220C5A">
        <w:rPr>
          <w:rFonts w:cstheme="minorHAnsi"/>
          <w:sz w:val="24"/>
        </w:rPr>
        <w:t xml:space="preserve">  </w:t>
      </w:r>
    </w:p>
    <w:p w14:paraId="467EC40D"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jc w:val="both"/>
        <w:rPr>
          <w:rFonts w:cstheme="minorHAnsi"/>
          <w:sz w:val="24"/>
        </w:rPr>
      </w:pPr>
      <w:r w:rsidRPr="00220C5A">
        <w:rPr>
          <w:rFonts w:cstheme="minorHAnsi"/>
          <w:sz w:val="24"/>
        </w:rPr>
        <w:t xml:space="preserve">4. I hereby give consent for my dissertation, if accepted, to be available for photocopying,  inter- library loan, and for deposit in the University’s digital repository </w:t>
      </w:r>
    </w:p>
    <w:p w14:paraId="0833F3FA"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line="360" w:lineRule="auto"/>
        <w:jc w:val="both"/>
        <w:rPr>
          <w:rFonts w:cstheme="minorHAnsi"/>
          <w:sz w:val="24"/>
        </w:rPr>
      </w:pPr>
      <w:r w:rsidRPr="00220C5A">
        <w:rPr>
          <w:rFonts w:cstheme="minorHAnsi"/>
          <w:sz w:val="24"/>
        </w:rPr>
        <w:t>Signed (candidate)..Tayyaba Shaikh</w:t>
      </w:r>
    </w:p>
    <w:p w14:paraId="4C237BB6"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line="360" w:lineRule="auto"/>
        <w:jc w:val="both"/>
        <w:rPr>
          <w:rFonts w:cstheme="minorHAnsi"/>
          <w:sz w:val="24"/>
        </w:rPr>
      </w:pPr>
      <w:r w:rsidRPr="00220C5A">
        <w:rPr>
          <w:rFonts w:cstheme="minorHAnsi"/>
          <w:sz w:val="24"/>
        </w:rPr>
        <w:t>Date…12/10/23………………………………………………….…………….……………..</w:t>
      </w:r>
    </w:p>
    <w:p w14:paraId="084DD04F"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jc w:val="both"/>
        <w:rPr>
          <w:rFonts w:cstheme="minorHAnsi"/>
          <w:sz w:val="24"/>
        </w:rPr>
      </w:pPr>
      <w:r w:rsidRPr="00220C5A">
        <w:rPr>
          <w:rFonts w:cstheme="minorHAnsi"/>
          <w:b/>
          <w:sz w:val="24"/>
        </w:rPr>
        <w:t>Supervisor’s Declaration</w:t>
      </w:r>
      <w:r w:rsidRPr="00220C5A">
        <w:rPr>
          <w:rFonts w:cstheme="minorHAnsi"/>
          <w:sz w:val="24"/>
        </w:rPr>
        <w:t>.</w:t>
      </w:r>
    </w:p>
    <w:p w14:paraId="2C3D1C59"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jc w:val="both"/>
        <w:rPr>
          <w:rFonts w:cstheme="minorHAnsi"/>
          <w:sz w:val="24"/>
        </w:rPr>
      </w:pPr>
      <w:r w:rsidRPr="00220C5A">
        <w:rPr>
          <w:rFonts w:cstheme="minorHAnsi"/>
          <w:sz w:val="24"/>
        </w:rPr>
        <w:t>I am satisfied that this work is the result of the student’s own efforts.</w:t>
      </w:r>
    </w:p>
    <w:p w14:paraId="3F755E45"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line="360" w:lineRule="auto"/>
        <w:jc w:val="both"/>
        <w:rPr>
          <w:rFonts w:cstheme="minorHAnsi"/>
          <w:sz w:val="24"/>
        </w:rPr>
      </w:pPr>
      <w:r w:rsidRPr="00220C5A">
        <w:rPr>
          <w:rFonts w:cstheme="minorHAnsi"/>
          <w:sz w:val="24"/>
        </w:rPr>
        <w:t>Signed:  …Tushara Balendran………………………………………………………………………..</w:t>
      </w:r>
    </w:p>
    <w:p w14:paraId="14AE520A" w14:textId="77777777" w:rsidR="00903EFE" w:rsidRPr="00220C5A" w:rsidRDefault="00903EFE" w:rsidP="00903EFE">
      <w:pPr>
        <w:pBdr>
          <w:top w:val="single" w:sz="4" w:space="1" w:color="auto"/>
          <w:left w:val="single" w:sz="4" w:space="4" w:color="auto"/>
          <w:bottom w:val="single" w:sz="4" w:space="1" w:color="auto"/>
          <w:right w:val="single" w:sz="4" w:space="4" w:color="auto"/>
        </w:pBdr>
        <w:spacing w:after="120" w:line="360" w:lineRule="auto"/>
        <w:jc w:val="both"/>
        <w:rPr>
          <w:rFonts w:cstheme="minorHAnsi"/>
          <w:sz w:val="24"/>
        </w:rPr>
      </w:pPr>
      <w:r w:rsidRPr="00220C5A">
        <w:rPr>
          <w:rFonts w:cstheme="minorHAnsi"/>
          <w:sz w:val="24"/>
        </w:rPr>
        <w:t>Date:  …………11/10/2023…………………………………………………………………...</w:t>
      </w:r>
    </w:p>
    <w:p w14:paraId="7E8DFC5B" w14:textId="77777777" w:rsidR="00903EFE" w:rsidRDefault="00903EFE" w:rsidP="00903EFE">
      <w:pPr>
        <w:spacing w:line="480" w:lineRule="auto"/>
        <w:jc w:val="both"/>
        <w:rPr>
          <w:rFonts w:eastAsia="Calibri" w:cstheme="minorHAnsi"/>
          <w:color w:val="000000" w:themeColor="text1"/>
          <w:sz w:val="24"/>
          <w:szCs w:val="24"/>
        </w:rPr>
      </w:pPr>
    </w:p>
    <w:p w14:paraId="7ACA27FE" w14:textId="77777777" w:rsidR="00903EFE" w:rsidRDefault="00903EFE">
      <w:pPr>
        <w:jc w:val="center"/>
        <w:rPr>
          <w:rFonts w:ascii="Arial Black" w:hAnsi="Arial Black"/>
          <w:sz w:val="28"/>
        </w:rPr>
      </w:pPr>
    </w:p>
    <w:p w14:paraId="7525DB9C" w14:textId="3EECB4E0" w:rsidR="00903EFE" w:rsidRDefault="00903EFE">
      <w:pPr>
        <w:jc w:val="center"/>
        <w:rPr>
          <w:rFonts w:ascii="Arial Black" w:hAnsi="Arial Black"/>
          <w:sz w:val="28"/>
        </w:rPr>
      </w:pPr>
    </w:p>
    <w:p w14:paraId="135EB22F" w14:textId="77777777" w:rsidR="00903EFE" w:rsidRPr="00AB39E5" w:rsidRDefault="00903EFE" w:rsidP="00903EFE">
      <w:pPr>
        <w:spacing w:line="360" w:lineRule="auto"/>
        <w:jc w:val="center"/>
        <w:rPr>
          <w:rFonts w:ascii="Berlin Sans FB Demi" w:hAnsi="Berlin Sans FB Demi" w:cstheme="minorHAnsi"/>
          <w:sz w:val="32"/>
        </w:rPr>
      </w:pPr>
      <w:r w:rsidRPr="00AB39E5">
        <w:rPr>
          <w:rFonts w:ascii="Berlin Sans FB Demi" w:hAnsi="Berlin Sans FB Demi" w:cstheme="minorHAnsi"/>
          <w:b/>
          <w:bCs/>
          <w:sz w:val="32"/>
        </w:rPr>
        <w:t>Acknowledgment</w:t>
      </w:r>
    </w:p>
    <w:p w14:paraId="32E662A2" w14:textId="77777777" w:rsidR="00903EFE" w:rsidRPr="00AB39E5" w:rsidRDefault="00903EFE" w:rsidP="00903EFE">
      <w:pPr>
        <w:spacing w:line="360" w:lineRule="auto"/>
        <w:jc w:val="both"/>
        <w:rPr>
          <w:rFonts w:cstheme="minorHAnsi"/>
          <w:sz w:val="24"/>
        </w:rPr>
      </w:pPr>
      <w:r w:rsidRPr="00AB39E5">
        <w:rPr>
          <w:rFonts w:cstheme="minorHAnsi"/>
          <w:sz w:val="24"/>
        </w:rPr>
        <w:t>I would like to express my heartfelt gratitude to my dissertation advisor, whose guidance, support, and expertise were invaluable throughout this research journey. Their insights and unwavering patience played a crucial role in shaping this dissertation. I'm also deeply thankful to all the participants who generously shared their perspectives, without which this stu</w:t>
      </w:r>
      <w:r>
        <w:rPr>
          <w:rFonts w:cstheme="minorHAnsi"/>
          <w:sz w:val="24"/>
        </w:rPr>
        <w:t>dy would not have been possible</w:t>
      </w:r>
      <w:r w:rsidRPr="00AB39E5">
        <w:rPr>
          <w:rFonts w:cstheme="minorHAnsi"/>
          <w:sz w:val="24"/>
        </w:rPr>
        <w:t>. Lastly, a special mention to my family, whose unwavering faith in my abilities and constant moral support provided the strength and determination needed to complete this work. This accomplishment is as much theirs as it is mine.</w:t>
      </w:r>
    </w:p>
    <w:p w14:paraId="19E3B930" w14:textId="76991693" w:rsidR="00903EFE" w:rsidRDefault="00903EFE">
      <w:pPr>
        <w:jc w:val="center"/>
        <w:rPr>
          <w:rFonts w:ascii="Arial Black" w:hAnsi="Arial Black"/>
          <w:sz w:val="28"/>
        </w:rPr>
      </w:pPr>
    </w:p>
    <w:p w14:paraId="6A03F93D" w14:textId="5E63FA75" w:rsidR="00903EFE" w:rsidRDefault="00903EFE">
      <w:pPr>
        <w:jc w:val="center"/>
        <w:rPr>
          <w:rFonts w:ascii="Arial Black" w:hAnsi="Arial Black"/>
          <w:sz w:val="28"/>
        </w:rPr>
      </w:pPr>
    </w:p>
    <w:p w14:paraId="3C8C3D1C" w14:textId="745A67C7" w:rsidR="00903EFE" w:rsidRDefault="00903EFE">
      <w:pPr>
        <w:jc w:val="center"/>
        <w:rPr>
          <w:rFonts w:ascii="Arial Black" w:hAnsi="Arial Black"/>
          <w:sz w:val="28"/>
        </w:rPr>
      </w:pPr>
    </w:p>
    <w:p w14:paraId="4B4C29DD" w14:textId="26FD44CD" w:rsidR="00903EFE" w:rsidRDefault="00903EFE">
      <w:pPr>
        <w:jc w:val="center"/>
        <w:rPr>
          <w:rFonts w:ascii="Arial Black" w:hAnsi="Arial Black"/>
          <w:sz w:val="28"/>
        </w:rPr>
      </w:pPr>
    </w:p>
    <w:p w14:paraId="5D452FAF" w14:textId="1ED5F22B" w:rsidR="00903EFE" w:rsidRDefault="00903EFE">
      <w:pPr>
        <w:jc w:val="center"/>
        <w:rPr>
          <w:rFonts w:ascii="Arial Black" w:hAnsi="Arial Black"/>
          <w:sz w:val="28"/>
        </w:rPr>
      </w:pPr>
    </w:p>
    <w:p w14:paraId="10B811CC" w14:textId="5BA889D9" w:rsidR="00903EFE" w:rsidRDefault="00903EFE">
      <w:pPr>
        <w:jc w:val="center"/>
        <w:rPr>
          <w:rFonts w:ascii="Arial Black" w:hAnsi="Arial Black"/>
          <w:sz w:val="28"/>
        </w:rPr>
      </w:pPr>
    </w:p>
    <w:p w14:paraId="6BBD3EF1" w14:textId="5B829BC8" w:rsidR="00903EFE" w:rsidRDefault="00903EFE">
      <w:pPr>
        <w:jc w:val="center"/>
        <w:rPr>
          <w:rFonts w:ascii="Arial Black" w:hAnsi="Arial Black"/>
          <w:sz w:val="28"/>
        </w:rPr>
      </w:pPr>
    </w:p>
    <w:p w14:paraId="3C9F35E0" w14:textId="00EA114E" w:rsidR="00903EFE" w:rsidRDefault="00903EFE">
      <w:pPr>
        <w:jc w:val="center"/>
        <w:rPr>
          <w:rFonts w:ascii="Arial Black" w:hAnsi="Arial Black"/>
          <w:sz w:val="28"/>
        </w:rPr>
      </w:pPr>
    </w:p>
    <w:p w14:paraId="2EA68E6A" w14:textId="0839D208" w:rsidR="00903EFE" w:rsidRDefault="00903EFE">
      <w:pPr>
        <w:jc w:val="center"/>
        <w:rPr>
          <w:rFonts w:ascii="Arial Black" w:hAnsi="Arial Black"/>
          <w:sz w:val="28"/>
        </w:rPr>
      </w:pPr>
    </w:p>
    <w:p w14:paraId="2D3B400B" w14:textId="48E069C7" w:rsidR="00903EFE" w:rsidRDefault="00903EFE">
      <w:pPr>
        <w:jc w:val="center"/>
        <w:rPr>
          <w:rFonts w:ascii="Arial Black" w:hAnsi="Arial Black"/>
          <w:sz w:val="28"/>
        </w:rPr>
      </w:pPr>
    </w:p>
    <w:p w14:paraId="6446D1F4" w14:textId="36306D5F" w:rsidR="00903EFE" w:rsidRDefault="00903EFE">
      <w:pPr>
        <w:jc w:val="center"/>
        <w:rPr>
          <w:rFonts w:ascii="Arial Black" w:hAnsi="Arial Black"/>
          <w:sz w:val="28"/>
        </w:rPr>
      </w:pPr>
    </w:p>
    <w:p w14:paraId="7AE0B471" w14:textId="25C94341" w:rsidR="00903EFE" w:rsidRDefault="00903EFE">
      <w:pPr>
        <w:jc w:val="center"/>
        <w:rPr>
          <w:rFonts w:ascii="Arial Black" w:hAnsi="Arial Black"/>
          <w:sz w:val="28"/>
        </w:rPr>
      </w:pPr>
    </w:p>
    <w:p w14:paraId="3525E131" w14:textId="555A5FB4" w:rsidR="00903EFE" w:rsidRDefault="00903EFE">
      <w:pPr>
        <w:jc w:val="center"/>
        <w:rPr>
          <w:rFonts w:ascii="Arial Black" w:hAnsi="Arial Black"/>
          <w:sz w:val="28"/>
        </w:rPr>
      </w:pPr>
    </w:p>
    <w:p w14:paraId="07164D8B" w14:textId="7ED632B1" w:rsidR="00903EFE" w:rsidRDefault="00903EFE">
      <w:pPr>
        <w:jc w:val="center"/>
        <w:rPr>
          <w:rFonts w:ascii="Arial Black" w:hAnsi="Arial Black"/>
          <w:sz w:val="28"/>
        </w:rPr>
      </w:pPr>
    </w:p>
    <w:p w14:paraId="7A63BF56" w14:textId="573782B8" w:rsidR="00903EFE" w:rsidRDefault="00903EFE">
      <w:pPr>
        <w:jc w:val="center"/>
        <w:rPr>
          <w:rFonts w:ascii="Arial Black" w:hAnsi="Arial Black"/>
          <w:sz w:val="28"/>
        </w:rPr>
      </w:pPr>
    </w:p>
    <w:p w14:paraId="079EA470" w14:textId="6CEAEDD5" w:rsidR="00903EFE" w:rsidRDefault="00903EFE">
      <w:pPr>
        <w:jc w:val="center"/>
        <w:rPr>
          <w:rFonts w:ascii="Arial Black" w:hAnsi="Arial Black"/>
          <w:sz w:val="28"/>
        </w:rPr>
      </w:pPr>
    </w:p>
    <w:p w14:paraId="0BB2EF01" w14:textId="77777777" w:rsidR="00903EFE" w:rsidRDefault="00903EFE">
      <w:pPr>
        <w:jc w:val="center"/>
        <w:rPr>
          <w:rFonts w:ascii="Arial Black" w:hAnsi="Arial Black"/>
          <w:sz w:val="28"/>
        </w:rPr>
      </w:pPr>
    </w:p>
    <w:p w14:paraId="5BDC3B95" w14:textId="77777777" w:rsidR="00AB39E5" w:rsidRPr="00AB39E5" w:rsidRDefault="00AB39E5" w:rsidP="00AB39E5">
      <w:pPr>
        <w:jc w:val="center"/>
        <w:rPr>
          <w:rFonts w:ascii="Berlin Sans FB Demi" w:hAnsi="Berlin Sans FB Demi" w:cstheme="minorHAnsi"/>
          <w:sz w:val="32"/>
        </w:rPr>
      </w:pPr>
      <w:r w:rsidRPr="00AB39E5">
        <w:rPr>
          <w:rFonts w:ascii="Berlin Sans FB Demi" w:hAnsi="Berlin Sans FB Demi" w:cstheme="minorHAnsi"/>
          <w:b/>
          <w:bCs/>
          <w:sz w:val="32"/>
        </w:rPr>
        <w:t>Abstract</w:t>
      </w:r>
    </w:p>
    <w:p w14:paraId="7B8460B0" w14:textId="77A243EC" w:rsidR="00AB39E5" w:rsidRPr="00AB39E5" w:rsidRDefault="00873C8F" w:rsidP="00873C8F">
      <w:pPr>
        <w:spacing w:line="360" w:lineRule="auto"/>
        <w:jc w:val="both"/>
        <w:rPr>
          <w:rFonts w:cstheme="minorHAnsi"/>
          <w:sz w:val="24"/>
        </w:rPr>
      </w:pPr>
      <w:r w:rsidRPr="00873C8F">
        <w:rPr>
          <w:rFonts w:cstheme="minorHAnsi"/>
          <w:sz w:val="24"/>
        </w:rPr>
        <w:t>Digital marketing is a powerful instrument in the modern business landscape, changing the way brands communicate with consumers all over the world. This dissertation uses Apple, a tech behemoth, as a case study to investigate the complex relationship between digital marketing and global marketing tactics. The research began with an examination of digital marketing's meteoric growth in the international arena, with a focus on the quick changes brought about by the widespread adoption of the internet, mobile devices, and social media. Research was conducted to determine the efficacy of Apple's digital marketing and the extent to which it has contributed to the company's worldwide reputation as a technological leader. Using quantitative research methods, this study uncovered how much of an impact Apple's digital marketing has on consumers' decision-making and attitudes toward the company. Both consistency and discrepancy between the results and the prior literature were highlighted through this comparison. The ramifications of these findings were further examined in the dissertation, with suggestions provided both for Apple and for other major brands operating on a worldwide scale. The direct influence on purchase decisions remains diverse, despite Apple's digital marketing's obvious impact on moulding views, necessitating continual plan modifications. The dissertation concluded by stressing the ever-changing character of digital marketing and its far-reaching effects on multinational corporations.</w:t>
      </w:r>
    </w:p>
    <w:p w14:paraId="6DF86175" w14:textId="58EACE0B" w:rsidR="00DC783C" w:rsidRDefault="00DC783C">
      <w:pPr>
        <w:jc w:val="center"/>
        <w:rPr>
          <w:rFonts w:ascii="Arial Black" w:hAnsi="Arial Black"/>
          <w:sz w:val="28"/>
        </w:rPr>
      </w:pPr>
    </w:p>
    <w:p w14:paraId="42EF55B0" w14:textId="6E4F3278" w:rsidR="00AB39E5" w:rsidRDefault="00AB39E5">
      <w:pPr>
        <w:jc w:val="center"/>
        <w:rPr>
          <w:rFonts w:ascii="Arial Black" w:hAnsi="Arial Black"/>
          <w:sz w:val="28"/>
        </w:rPr>
      </w:pPr>
    </w:p>
    <w:p w14:paraId="6F5025B8" w14:textId="480DEF72" w:rsidR="00AB39E5" w:rsidRDefault="00AB39E5">
      <w:pPr>
        <w:jc w:val="center"/>
        <w:rPr>
          <w:rFonts w:ascii="Arial Black" w:hAnsi="Arial Black"/>
          <w:sz w:val="28"/>
        </w:rPr>
      </w:pPr>
    </w:p>
    <w:p w14:paraId="59A7D3A3" w14:textId="121B14B6" w:rsidR="00AB39E5" w:rsidRDefault="00AB39E5">
      <w:pPr>
        <w:jc w:val="center"/>
        <w:rPr>
          <w:rFonts w:ascii="Arial Black" w:hAnsi="Arial Black"/>
          <w:sz w:val="28"/>
        </w:rPr>
      </w:pPr>
    </w:p>
    <w:p w14:paraId="33F653EC" w14:textId="35F184F0" w:rsidR="00AB39E5" w:rsidRDefault="00AB39E5">
      <w:pPr>
        <w:jc w:val="center"/>
        <w:rPr>
          <w:rFonts w:ascii="Arial Black" w:hAnsi="Arial Black"/>
          <w:sz w:val="28"/>
        </w:rPr>
      </w:pPr>
    </w:p>
    <w:p w14:paraId="0D85B4EC" w14:textId="66D26F2D" w:rsidR="00AB39E5" w:rsidRDefault="00AB39E5">
      <w:pPr>
        <w:jc w:val="center"/>
        <w:rPr>
          <w:rFonts w:ascii="Arial Black" w:hAnsi="Arial Black"/>
          <w:sz w:val="28"/>
        </w:rPr>
      </w:pPr>
    </w:p>
    <w:p w14:paraId="148736A4" w14:textId="7C97EC4B" w:rsidR="006837E9" w:rsidRDefault="006837E9" w:rsidP="00AB39E5">
      <w:pPr>
        <w:keepNext/>
        <w:keepLines/>
        <w:spacing w:before="600" w:after="0" w:line="276" w:lineRule="auto"/>
        <w:jc w:val="center"/>
        <w:rPr>
          <w:rFonts w:ascii="Cambria" w:eastAsia="Times New Roman" w:hAnsi="Cambria" w:cs="Times New Roman"/>
          <w:b/>
          <w:bCs/>
          <w:color w:val="365F91"/>
          <w:sz w:val="28"/>
          <w:szCs w:val="28"/>
          <w:lang w:val="en-US"/>
        </w:rPr>
      </w:pPr>
    </w:p>
    <w:p w14:paraId="522F419C" w14:textId="1E8FFA6F" w:rsidR="00DC783C" w:rsidRDefault="001307FD" w:rsidP="00AB39E5">
      <w:pPr>
        <w:keepNext/>
        <w:keepLines/>
        <w:spacing w:before="600" w:after="0" w:line="276" w:lineRule="auto"/>
        <w:jc w:val="center"/>
        <w:rPr>
          <w:rFonts w:ascii="Cambria" w:eastAsia="Times New Roman" w:hAnsi="Cambria" w:cs="Times New Roman"/>
          <w:b/>
          <w:bCs/>
          <w:color w:val="365F91"/>
          <w:sz w:val="28"/>
          <w:szCs w:val="28"/>
          <w:lang w:val="en-US"/>
        </w:rPr>
      </w:pPr>
      <w:r>
        <w:rPr>
          <w:rFonts w:ascii="Cambria" w:eastAsia="Times New Roman" w:hAnsi="Cambria" w:cs="Times New Roman"/>
          <w:b/>
          <w:bCs/>
          <w:color w:val="365F91"/>
          <w:sz w:val="28"/>
          <w:szCs w:val="28"/>
          <w:lang w:val="en-US"/>
        </w:rPr>
        <w:t>Table of Contents</w:t>
      </w:r>
    </w:p>
    <w:p w14:paraId="79F4E6A5" w14:textId="77777777" w:rsidR="00DC783C" w:rsidRDefault="00DC783C">
      <w:pPr>
        <w:spacing w:after="200" w:line="276" w:lineRule="auto"/>
        <w:rPr>
          <w:rFonts w:ascii="Calibri" w:eastAsia="Calibri" w:hAnsi="Calibri" w:cs="Times New Roman"/>
          <w:lang w:val="en-US"/>
        </w:rPr>
      </w:pPr>
    </w:p>
    <w:p w14:paraId="43413423" w14:textId="77777777" w:rsidR="00DC783C" w:rsidRDefault="00CB5635">
      <w:pPr>
        <w:tabs>
          <w:tab w:val="right" w:leader="dot" w:pos="9016"/>
        </w:tabs>
        <w:spacing w:after="100" w:line="480" w:lineRule="auto"/>
        <w:rPr>
          <w:rFonts w:eastAsia="Calibri" w:cstheme="minorHAnsi"/>
          <w:b/>
          <w:sz w:val="24"/>
          <w:szCs w:val="24"/>
          <w:lang w:val="en-IN"/>
        </w:rPr>
      </w:pPr>
      <w:hyperlink r:id="rId12" w:anchor="_Toc131941773" w:history="1">
        <w:r w:rsidR="001307FD">
          <w:rPr>
            <w:rFonts w:eastAsia="Calibri" w:cstheme="minorHAnsi"/>
            <w:b/>
            <w:sz w:val="24"/>
            <w:szCs w:val="24"/>
            <w:lang w:val="en-IN"/>
          </w:rPr>
          <w:t>Chapter 1: Introduction</w:t>
        </w:r>
        <w:r w:rsidR="001307FD">
          <w:rPr>
            <w:rFonts w:eastAsia="Calibri" w:cstheme="minorHAnsi"/>
            <w:b/>
            <w:sz w:val="24"/>
            <w:szCs w:val="24"/>
            <w:lang w:val="en-IN"/>
          </w:rPr>
          <w:tab/>
          <w:t>3</w:t>
        </w:r>
      </w:hyperlink>
    </w:p>
    <w:p w14:paraId="377A07A5" w14:textId="232459E2" w:rsidR="00DC783C" w:rsidRDefault="00CB5635">
      <w:pPr>
        <w:tabs>
          <w:tab w:val="right" w:leader="dot" w:pos="9016"/>
        </w:tabs>
        <w:spacing w:after="100" w:line="480" w:lineRule="auto"/>
        <w:ind w:left="397"/>
        <w:rPr>
          <w:rFonts w:eastAsia="Calibri" w:cstheme="minorHAnsi"/>
          <w:color w:val="000000" w:themeColor="text1"/>
          <w:sz w:val="24"/>
          <w:szCs w:val="24"/>
          <w:lang w:val="en-IN"/>
        </w:rPr>
      </w:pPr>
      <w:hyperlink r:id="rId13" w:anchor="_Toc131941778" w:history="1">
        <w:r w:rsidR="001307FD">
          <w:rPr>
            <w:rFonts w:eastAsia="Calibri" w:cstheme="minorHAnsi"/>
            <w:color w:val="000000" w:themeColor="text1"/>
            <w:sz w:val="24"/>
            <w:szCs w:val="24"/>
            <w:lang w:val="en-IN"/>
          </w:rPr>
          <w:t>1.</w:t>
        </w:r>
        <w:r w:rsidR="00D50866">
          <w:rPr>
            <w:rFonts w:eastAsia="Calibri" w:cstheme="minorHAnsi"/>
            <w:color w:val="000000" w:themeColor="text1"/>
            <w:sz w:val="24"/>
            <w:szCs w:val="24"/>
            <w:lang w:val="en-IN"/>
          </w:rPr>
          <w:t>1</w:t>
        </w:r>
        <w:r w:rsidR="001307FD">
          <w:rPr>
            <w:rFonts w:eastAsia="Calibri" w:cstheme="minorHAnsi"/>
            <w:color w:val="000000" w:themeColor="text1"/>
            <w:sz w:val="24"/>
            <w:szCs w:val="24"/>
            <w:lang w:val="en-IN"/>
          </w:rPr>
          <w:t xml:space="preserve"> Background </w:t>
        </w:r>
        <w:r w:rsidR="003E480F" w:rsidRPr="003E480F">
          <w:rPr>
            <w:rFonts w:eastAsia="Calibri" w:cstheme="minorHAnsi"/>
            <w:color w:val="000000" w:themeColor="text1"/>
            <w:sz w:val="24"/>
            <w:szCs w:val="24"/>
            <w:lang w:val="en-IN"/>
          </w:rPr>
          <w:t>of the Study</w:t>
        </w:r>
        <w:r w:rsidR="001307FD">
          <w:rPr>
            <w:rFonts w:eastAsia="Calibri" w:cstheme="minorHAnsi"/>
            <w:color w:val="000000" w:themeColor="text1"/>
            <w:sz w:val="24"/>
            <w:szCs w:val="24"/>
            <w:lang w:val="en-IN"/>
          </w:rPr>
          <w:tab/>
          <w:t>3</w:t>
        </w:r>
      </w:hyperlink>
    </w:p>
    <w:p w14:paraId="050C16EF" w14:textId="1A6687B1" w:rsidR="003E480F" w:rsidRDefault="00CB5635" w:rsidP="003E480F">
      <w:pPr>
        <w:tabs>
          <w:tab w:val="right" w:leader="dot" w:pos="9016"/>
        </w:tabs>
        <w:spacing w:after="100" w:line="480" w:lineRule="auto"/>
        <w:ind w:left="397"/>
        <w:rPr>
          <w:rFonts w:eastAsia="Calibri" w:cstheme="minorHAnsi"/>
          <w:color w:val="000000" w:themeColor="text1"/>
          <w:sz w:val="24"/>
          <w:szCs w:val="24"/>
          <w:lang w:val="en-IN"/>
        </w:rPr>
      </w:pPr>
      <w:hyperlink r:id="rId14" w:anchor="_Toc131941778" w:history="1">
        <w:r w:rsidR="00D50866">
          <w:rPr>
            <w:rFonts w:eastAsia="Calibri" w:cstheme="minorHAnsi"/>
            <w:color w:val="000000" w:themeColor="text1"/>
            <w:sz w:val="24"/>
            <w:szCs w:val="24"/>
            <w:lang w:val="en-IN"/>
          </w:rPr>
          <w:t>1</w:t>
        </w:r>
        <w:r w:rsidR="003E480F">
          <w:rPr>
            <w:rFonts w:eastAsia="Calibri" w:cstheme="minorHAnsi"/>
            <w:color w:val="000000" w:themeColor="text1"/>
            <w:sz w:val="24"/>
            <w:szCs w:val="24"/>
            <w:lang w:val="en-IN"/>
          </w:rPr>
          <w:t>.</w:t>
        </w:r>
        <w:r w:rsidR="00D50866">
          <w:rPr>
            <w:rFonts w:eastAsia="Calibri" w:cstheme="minorHAnsi"/>
            <w:color w:val="000000" w:themeColor="text1"/>
            <w:sz w:val="24"/>
            <w:szCs w:val="24"/>
            <w:lang w:val="en-IN"/>
          </w:rPr>
          <w:t>2</w:t>
        </w:r>
        <w:r w:rsidR="003E480F">
          <w:rPr>
            <w:rFonts w:eastAsia="Calibri" w:cstheme="minorHAnsi"/>
            <w:color w:val="000000" w:themeColor="text1"/>
            <w:sz w:val="24"/>
            <w:szCs w:val="24"/>
            <w:lang w:val="en-IN"/>
          </w:rPr>
          <w:t xml:space="preserve"> Rationale</w:t>
        </w:r>
        <w:r w:rsidR="003E480F">
          <w:rPr>
            <w:rFonts w:eastAsia="Calibri" w:cstheme="minorHAnsi"/>
            <w:color w:val="000000" w:themeColor="text1"/>
            <w:sz w:val="24"/>
            <w:szCs w:val="24"/>
            <w:lang w:val="en-IN"/>
          </w:rPr>
          <w:tab/>
          <w:t>3</w:t>
        </w:r>
      </w:hyperlink>
    </w:p>
    <w:p w14:paraId="5F84121E" w14:textId="395C69B7" w:rsidR="00DC783C" w:rsidRDefault="00CB5635">
      <w:pPr>
        <w:tabs>
          <w:tab w:val="right" w:leader="dot" w:pos="9016"/>
        </w:tabs>
        <w:spacing w:after="100" w:line="480" w:lineRule="auto"/>
        <w:ind w:left="397"/>
        <w:rPr>
          <w:rFonts w:eastAsia="Calibri" w:cstheme="minorHAnsi"/>
          <w:color w:val="000000" w:themeColor="text1"/>
          <w:sz w:val="24"/>
          <w:szCs w:val="24"/>
          <w:lang w:val="en-IN"/>
        </w:rPr>
      </w:pPr>
      <w:hyperlink r:id="rId15" w:anchor="_Toc131941773" w:history="1">
        <w:r w:rsidR="004860F5" w:rsidRPr="004860F5">
          <w:rPr>
            <w:rStyle w:val="Hyperlink"/>
            <w:rFonts w:eastAsia="Calibri" w:cstheme="minorHAnsi"/>
            <w:color w:val="000000" w:themeColor="text1"/>
            <w:sz w:val="24"/>
            <w:szCs w:val="24"/>
            <w:u w:val="none"/>
          </w:rPr>
          <w:t>1.3 Significance of the Study</w:t>
        </w:r>
        <w:r w:rsidR="001307FD">
          <w:rPr>
            <w:rStyle w:val="Hyperlink"/>
            <w:rFonts w:eastAsia="Calibri" w:cstheme="minorHAnsi"/>
            <w:color w:val="000000" w:themeColor="text1"/>
            <w:sz w:val="24"/>
            <w:szCs w:val="24"/>
            <w:u w:val="none"/>
            <w:lang w:val="en-IN"/>
          </w:rPr>
          <w:tab/>
          <w:t>4</w:t>
        </w:r>
      </w:hyperlink>
    </w:p>
    <w:p w14:paraId="68B7E62F" w14:textId="14E669BF" w:rsidR="00DC783C" w:rsidRDefault="00CB5635">
      <w:pPr>
        <w:tabs>
          <w:tab w:val="right" w:leader="dot" w:pos="9016"/>
        </w:tabs>
        <w:spacing w:after="100" w:line="480" w:lineRule="auto"/>
        <w:ind w:left="397"/>
        <w:rPr>
          <w:rFonts w:eastAsia="Calibri" w:cstheme="minorHAnsi"/>
          <w:color w:val="000000" w:themeColor="text1"/>
          <w:sz w:val="24"/>
          <w:szCs w:val="24"/>
          <w:lang w:val="en-IN"/>
        </w:rPr>
      </w:pPr>
      <w:hyperlink r:id="rId16" w:anchor="_Toc131941773" w:history="1">
        <w:r w:rsidR="004860F5" w:rsidRPr="004860F5">
          <w:rPr>
            <w:rFonts w:eastAsia="Calibri" w:cstheme="minorHAnsi"/>
            <w:color w:val="000000" w:themeColor="text1"/>
            <w:sz w:val="24"/>
            <w:szCs w:val="24"/>
            <w:lang w:val="en-IN"/>
          </w:rPr>
          <w:t>1.4 Scope of the Study</w:t>
        </w:r>
        <w:r w:rsidR="001307FD">
          <w:rPr>
            <w:rFonts w:eastAsia="Calibri" w:cstheme="minorHAnsi"/>
            <w:color w:val="000000" w:themeColor="text1"/>
            <w:sz w:val="24"/>
            <w:szCs w:val="24"/>
            <w:lang w:val="en-IN"/>
          </w:rPr>
          <w:tab/>
          <w:t>5</w:t>
        </w:r>
      </w:hyperlink>
    </w:p>
    <w:p w14:paraId="72067861" w14:textId="4165A5E4" w:rsidR="00DC783C" w:rsidRDefault="00CB5635">
      <w:pPr>
        <w:tabs>
          <w:tab w:val="right" w:leader="dot" w:pos="9016"/>
        </w:tabs>
        <w:spacing w:after="100" w:line="480" w:lineRule="auto"/>
        <w:ind w:left="397"/>
        <w:rPr>
          <w:rFonts w:eastAsia="Calibri" w:cstheme="minorHAnsi"/>
          <w:color w:val="000000" w:themeColor="text1"/>
          <w:sz w:val="24"/>
          <w:szCs w:val="24"/>
          <w:lang w:val="en-IN"/>
        </w:rPr>
      </w:pPr>
      <w:hyperlink r:id="rId17" w:anchor="_Toc131941773" w:history="1">
        <w:r w:rsidR="00D50866">
          <w:rPr>
            <w:rFonts w:eastAsia="Calibri" w:cstheme="minorHAnsi"/>
            <w:color w:val="000000" w:themeColor="text1"/>
            <w:sz w:val="24"/>
            <w:szCs w:val="24"/>
            <w:lang w:val="en-IN"/>
          </w:rPr>
          <w:t>1</w:t>
        </w:r>
        <w:r w:rsidR="001307FD">
          <w:rPr>
            <w:rFonts w:eastAsia="Calibri" w:cstheme="minorHAnsi"/>
            <w:color w:val="000000" w:themeColor="text1"/>
            <w:sz w:val="24"/>
            <w:szCs w:val="24"/>
            <w:lang w:val="en-IN"/>
          </w:rPr>
          <w:t>.</w:t>
        </w:r>
        <w:r w:rsidR="00D50866">
          <w:rPr>
            <w:rFonts w:eastAsia="Calibri" w:cstheme="minorHAnsi"/>
            <w:color w:val="000000" w:themeColor="text1"/>
            <w:sz w:val="24"/>
            <w:szCs w:val="24"/>
            <w:lang w:val="en-IN"/>
          </w:rPr>
          <w:t>5</w:t>
        </w:r>
        <w:r w:rsidR="001307FD">
          <w:rPr>
            <w:rFonts w:eastAsia="Calibri" w:cstheme="minorHAnsi"/>
            <w:color w:val="000000" w:themeColor="text1"/>
            <w:sz w:val="24"/>
            <w:szCs w:val="24"/>
            <w:lang w:val="en-IN"/>
          </w:rPr>
          <w:t xml:space="preserve"> </w:t>
        </w:r>
        <w:r w:rsidR="004860F5" w:rsidRPr="004860F5">
          <w:rPr>
            <w:rFonts w:eastAsia="Calibri" w:cstheme="minorHAnsi"/>
            <w:color w:val="000000" w:themeColor="text1"/>
            <w:sz w:val="24"/>
            <w:szCs w:val="24"/>
            <w:lang w:val="en-IN"/>
          </w:rPr>
          <w:t>Aim and Objectives</w:t>
        </w:r>
        <w:r w:rsidR="001307FD">
          <w:rPr>
            <w:rFonts w:eastAsia="Calibri" w:cstheme="minorHAnsi"/>
            <w:color w:val="000000" w:themeColor="text1"/>
            <w:sz w:val="24"/>
            <w:szCs w:val="24"/>
            <w:lang w:val="en-IN"/>
          </w:rPr>
          <w:tab/>
          <w:t>6</w:t>
        </w:r>
      </w:hyperlink>
    </w:p>
    <w:p w14:paraId="7D45233C" w14:textId="2B9EE457" w:rsidR="00DC783C" w:rsidRDefault="00CB5635">
      <w:pPr>
        <w:tabs>
          <w:tab w:val="right" w:leader="dot" w:pos="9016"/>
        </w:tabs>
        <w:spacing w:after="100" w:line="480" w:lineRule="auto"/>
        <w:ind w:left="397"/>
        <w:rPr>
          <w:rFonts w:eastAsia="Calibri" w:cstheme="minorHAnsi"/>
          <w:color w:val="000000" w:themeColor="text1"/>
          <w:sz w:val="24"/>
          <w:szCs w:val="24"/>
          <w:lang w:val="en-IN"/>
        </w:rPr>
      </w:pPr>
      <w:hyperlink r:id="rId18" w:anchor="_Toc131941775" w:history="1">
        <w:r w:rsidR="004860F5" w:rsidRPr="004860F5">
          <w:rPr>
            <w:rFonts w:eastAsia="Calibri" w:cstheme="minorHAnsi"/>
            <w:color w:val="000000" w:themeColor="text1"/>
            <w:sz w:val="24"/>
            <w:szCs w:val="24"/>
            <w:lang w:val="en-IN"/>
          </w:rPr>
          <w:t>1.6 Research Questions</w:t>
        </w:r>
        <w:r w:rsidR="001307FD">
          <w:rPr>
            <w:rFonts w:eastAsia="Calibri" w:cstheme="minorHAnsi"/>
            <w:color w:val="000000" w:themeColor="text1"/>
            <w:sz w:val="24"/>
            <w:szCs w:val="24"/>
            <w:lang w:val="en-IN"/>
          </w:rPr>
          <w:tab/>
          <w:t>7</w:t>
        </w:r>
      </w:hyperlink>
    </w:p>
    <w:p w14:paraId="6065BAB1" w14:textId="39EA75CB" w:rsidR="00DC783C" w:rsidRDefault="00CB5635">
      <w:pPr>
        <w:tabs>
          <w:tab w:val="right" w:leader="dot" w:pos="9016"/>
        </w:tabs>
        <w:spacing w:after="100" w:line="480" w:lineRule="auto"/>
        <w:ind w:left="397"/>
        <w:rPr>
          <w:rFonts w:eastAsia="Calibri" w:cstheme="minorHAnsi"/>
          <w:color w:val="000000" w:themeColor="text1"/>
          <w:sz w:val="24"/>
          <w:szCs w:val="24"/>
          <w:lang w:val="en-IN"/>
        </w:rPr>
      </w:pPr>
      <w:hyperlink r:id="rId19" w:anchor="_Toc131941775" w:history="1">
        <w:r w:rsidR="00D50866">
          <w:rPr>
            <w:rStyle w:val="Hyperlink"/>
            <w:rFonts w:eastAsia="Calibri" w:cstheme="minorHAnsi"/>
            <w:color w:val="000000" w:themeColor="text1"/>
            <w:sz w:val="24"/>
            <w:szCs w:val="24"/>
            <w:u w:val="none"/>
            <w:lang w:val="en-IN"/>
          </w:rPr>
          <w:t>1</w:t>
        </w:r>
        <w:r w:rsidR="001307FD">
          <w:rPr>
            <w:rStyle w:val="Hyperlink"/>
            <w:rFonts w:eastAsia="Calibri" w:cstheme="minorHAnsi"/>
            <w:color w:val="000000" w:themeColor="text1"/>
            <w:sz w:val="24"/>
            <w:szCs w:val="24"/>
            <w:u w:val="none"/>
            <w:lang w:val="en-IN"/>
          </w:rPr>
          <w:t>.</w:t>
        </w:r>
        <w:r w:rsidR="00D50866">
          <w:rPr>
            <w:rStyle w:val="Hyperlink"/>
            <w:rFonts w:eastAsia="Calibri" w:cstheme="minorHAnsi"/>
            <w:color w:val="000000" w:themeColor="text1"/>
            <w:sz w:val="24"/>
            <w:szCs w:val="24"/>
            <w:u w:val="none"/>
            <w:lang w:val="en-IN"/>
          </w:rPr>
          <w:t>7</w:t>
        </w:r>
        <w:r w:rsidR="001307FD">
          <w:rPr>
            <w:rStyle w:val="Hyperlink"/>
            <w:rFonts w:eastAsia="Calibri" w:cstheme="minorHAnsi"/>
            <w:color w:val="000000" w:themeColor="text1"/>
            <w:sz w:val="24"/>
            <w:szCs w:val="24"/>
            <w:u w:val="none"/>
            <w:lang w:val="en-IN"/>
          </w:rPr>
          <w:t xml:space="preserve"> Dissertation Structure</w:t>
        </w:r>
        <w:r w:rsidR="001307FD">
          <w:rPr>
            <w:rStyle w:val="Hyperlink"/>
            <w:rFonts w:eastAsia="Calibri" w:cstheme="minorHAnsi"/>
            <w:color w:val="000000" w:themeColor="text1"/>
            <w:sz w:val="24"/>
            <w:szCs w:val="24"/>
            <w:u w:val="none"/>
            <w:lang w:val="en-IN"/>
          </w:rPr>
          <w:tab/>
          <w:t>8</w:t>
        </w:r>
      </w:hyperlink>
    </w:p>
    <w:p w14:paraId="39B808EB" w14:textId="6130C8DC" w:rsidR="00DC783C" w:rsidRDefault="00CB5635">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20" w:anchor="_Toc131941775" w:history="1">
        <w:r w:rsidR="004860F5" w:rsidRPr="004860F5">
          <w:rPr>
            <w:rStyle w:val="Hyperlink"/>
            <w:rFonts w:eastAsia="Calibri" w:cstheme="minorHAnsi"/>
            <w:color w:val="000000" w:themeColor="text1"/>
            <w:sz w:val="24"/>
            <w:szCs w:val="24"/>
            <w:u w:val="none"/>
            <w:lang w:val="en-IN"/>
          </w:rPr>
          <w:t>1.8 Chapter Summary</w:t>
        </w:r>
        <w:r w:rsidR="001307FD">
          <w:rPr>
            <w:rStyle w:val="Hyperlink"/>
            <w:rFonts w:eastAsia="Calibri" w:cstheme="minorHAnsi"/>
            <w:color w:val="000000" w:themeColor="text1"/>
            <w:sz w:val="24"/>
            <w:szCs w:val="24"/>
            <w:u w:val="none"/>
            <w:lang w:val="en-IN"/>
          </w:rPr>
          <w:tab/>
          <w:t>9</w:t>
        </w:r>
      </w:hyperlink>
    </w:p>
    <w:p w14:paraId="58236C11" w14:textId="345C4827" w:rsidR="00FE24D5" w:rsidRDefault="00CB5635" w:rsidP="00FE24D5">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21" w:anchor="_Toc131941775" w:history="1">
        <w:r w:rsidR="004860F5" w:rsidRPr="004860F5">
          <w:rPr>
            <w:rStyle w:val="Hyperlink"/>
            <w:rFonts w:eastAsia="Calibri" w:cstheme="minorHAnsi"/>
            <w:color w:val="000000" w:themeColor="text1"/>
            <w:sz w:val="24"/>
            <w:szCs w:val="24"/>
            <w:u w:val="none"/>
            <w:lang w:val="en-IN"/>
          </w:rPr>
          <w:t xml:space="preserve">1.9 Limitations of the Research   </w:t>
        </w:r>
        <w:r w:rsidR="00FE24D5">
          <w:rPr>
            <w:rStyle w:val="Hyperlink"/>
            <w:rFonts w:eastAsia="Calibri" w:cstheme="minorHAnsi"/>
            <w:color w:val="000000" w:themeColor="text1"/>
            <w:sz w:val="24"/>
            <w:szCs w:val="24"/>
            <w:u w:val="none"/>
            <w:lang w:val="en-IN"/>
          </w:rPr>
          <w:tab/>
          <w:t>9</w:t>
        </w:r>
      </w:hyperlink>
    </w:p>
    <w:p w14:paraId="2EF9E680" w14:textId="61D28AAF" w:rsidR="00D50866" w:rsidRDefault="00CB5635" w:rsidP="00D50866">
      <w:pPr>
        <w:tabs>
          <w:tab w:val="right" w:leader="dot" w:pos="9016"/>
        </w:tabs>
        <w:spacing w:after="100" w:line="480" w:lineRule="auto"/>
        <w:rPr>
          <w:rFonts w:eastAsia="Calibri" w:cstheme="minorHAnsi"/>
          <w:b/>
          <w:sz w:val="24"/>
          <w:szCs w:val="24"/>
          <w:lang w:val="en-IN"/>
        </w:rPr>
      </w:pPr>
      <w:hyperlink r:id="rId22" w:anchor="_Toc131941773" w:history="1">
        <w:r w:rsidR="00D50866" w:rsidRPr="00D50866">
          <w:rPr>
            <w:rFonts w:eastAsia="Calibri" w:cstheme="minorHAnsi"/>
            <w:b/>
            <w:sz w:val="24"/>
            <w:szCs w:val="24"/>
            <w:lang w:val="en-IN"/>
          </w:rPr>
          <w:t>Chapter 2: Literature Review</w:t>
        </w:r>
        <w:r w:rsidR="00D50866">
          <w:rPr>
            <w:rFonts w:eastAsia="Calibri" w:cstheme="minorHAnsi"/>
            <w:b/>
            <w:sz w:val="24"/>
            <w:szCs w:val="24"/>
            <w:lang w:val="en-IN"/>
          </w:rPr>
          <w:tab/>
        </w:r>
        <w:r w:rsidR="00C36757">
          <w:rPr>
            <w:rFonts w:eastAsia="Calibri" w:cstheme="minorHAnsi"/>
            <w:b/>
            <w:sz w:val="24"/>
            <w:szCs w:val="24"/>
            <w:lang w:val="en-IN"/>
          </w:rPr>
          <w:t>10</w:t>
        </w:r>
      </w:hyperlink>
    </w:p>
    <w:p w14:paraId="440C81BC" w14:textId="0AC1F78B" w:rsidR="00D50866" w:rsidRDefault="00CB5635" w:rsidP="00D50866">
      <w:pPr>
        <w:tabs>
          <w:tab w:val="right" w:leader="dot" w:pos="9016"/>
        </w:tabs>
        <w:spacing w:after="100" w:line="480" w:lineRule="auto"/>
        <w:ind w:left="397"/>
        <w:rPr>
          <w:rFonts w:eastAsia="Calibri" w:cstheme="minorHAnsi"/>
          <w:color w:val="000000" w:themeColor="text1"/>
          <w:sz w:val="24"/>
          <w:szCs w:val="24"/>
          <w:lang w:val="en-IN"/>
        </w:rPr>
      </w:pPr>
      <w:hyperlink r:id="rId23" w:anchor="_Toc131941778" w:history="1">
        <w:r w:rsidR="00D50866" w:rsidRPr="00D50866">
          <w:rPr>
            <w:rFonts w:eastAsia="Calibri" w:cstheme="minorHAnsi"/>
            <w:color w:val="000000" w:themeColor="text1"/>
            <w:sz w:val="24"/>
            <w:szCs w:val="24"/>
            <w:lang w:val="en-IN"/>
          </w:rPr>
          <w:t>2.1 Introduction</w:t>
        </w:r>
        <w:r w:rsidR="00D50866">
          <w:rPr>
            <w:rFonts w:eastAsia="Calibri" w:cstheme="minorHAnsi"/>
            <w:color w:val="000000" w:themeColor="text1"/>
            <w:sz w:val="24"/>
            <w:szCs w:val="24"/>
            <w:lang w:val="en-IN"/>
          </w:rPr>
          <w:tab/>
        </w:r>
        <w:r w:rsidR="00C36757">
          <w:rPr>
            <w:rFonts w:eastAsia="Calibri" w:cstheme="minorHAnsi"/>
            <w:color w:val="000000" w:themeColor="text1"/>
            <w:sz w:val="24"/>
            <w:szCs w:val="24"/>
            <w:lang w:val="en-IN"/>
          </w:rPr>
          <w:t>10</w:t>
        </w:r>
      </w:hyperlink>
    </w:p>
    <w:p w14:paraId="2ED9DCD8" w14:textId="50CBBEDB" w:rsidR="00D50866" w:rsidRDefault="00CB5635" w:rsidP="00D50866">
      <w:pPr>
        <w:tabs>
          <w:tab w:val="right" w:leader="dot" w:pos="9016"/>
        </w:tabs>
        <w:spacing w:after="100" w:line="480" w:lineRule="auto"/>
        <w:ind w:left="397"/>
        <w:rPr>
          <w:rFonts w:eastAsia="Calibri" w:cstheme="minorHAnsi"/>
          <w:color w:val="000000" w:themeColor="text1"/>
          <w:sz w:val="24"/>
          <w:szCs w:val="24"/>
          <w:lang w:val="en-IN"/>
        </w:rPr>
      </w:pPr>
      <w:hyperlink r:id="rId24" w:anchor="_Toc131941778" w:history="1">
        <w:r w:rsidR="00D50866" w:rsidRPr="00D50866">
          <w:rPr>
            <w:rFonts w:eastAsia="Calibri" w:cstheme="minorHAnsi"/>
            <w:color w:val="000000" w:themeColor="text1"/>
            <w:sz w:val="24"/>
            <w:szCs w:val="24"/>
            <w:lang w:val="en-IN"/>
          </w:rPr>
          <w:t>2.2 Evolution of Digital Marketing</w:t>
        </w:r>
        <w:r w:rsidR="00D50866">
          <w:rPr>
            <w:rFonts w:eastAsia="Calibri" w:cstheme="minorHAnsi"/>
            <w:color w:val="000000" w:themeColor="text1"/>
            <w:sz w:val="24"/>
            <w:szCs w:val="24"/>
            <w:lang w:val="en-IN"/>
          </w:rPr>
          <w:tab/>
        </w:r>
        <w:r w:rsidR="00C36757">
          <w:rPr>
            <w:rFonts w:eastAsia="Calibri" w:cstheme="minorHAnsi"/>
            <w:color w:val="000000" w:themeColor="text1"/>
            <w:sz w:val="24"/>
            <w:szCs w:val="24"/>
            <w:lang w:val="en-IN"/>
          </w:rPr>
          <w:t>11</w:t>
        </w:r>
      </w:hyperlink>
    </w:p>
    <w:p w14:paraId="76FA123F" w14:textId="60869D0D" w:rsidR="00D50866" w:rsidRDefault="00CB5635" w:rsidP="00D50866">
      <w:pPr>
        <w:tabs>
          <w:tab w:val="right" w:leader="dot" w:pos="9016"/>
        </w:tabs>
        <w:spacing w:after="100" w:line="480" w:lineRule="auto"/>
        <w:ind w:left="397"/>
        <w:rPr>
          <w:rFonts w:eastAsia="Calibri" w:cstheme="minorHAnsi"/>
          <w:color w:val="000000" w:themeColor="text1"/>
          <w:sz w:val="24"/>
          <w:szCs w:val="24"/>
          <w:lang w:val="en-IN"/>
        </w:rPr>
      </w:pPr>
      <w:hyperlink r:id="rId25" w:anchor="_Toc131941773" w:history="1">
        <w:r w:rsidR="00D50866" w:rsidRPr="00D50866">
          <w:rPr>
            <w:rStyle w:val="Hyperlink"/>
            <w:rFonts w:eastAsia="Calibri" w:cstheme="minorHAnsi"/>
            <w:color w:val="000000" w:themeColor="text1"/>
            <w:sz w:val="24"/>
            <w:szCs w:val="24"/>
            <w:u w:val="none"/>
          </w:rPr>
          <w:t>2.3 Digital Marketing Strategies</w:t>
        </w:r>
        <w:r w:rsidR="00D50866">
          <w:rPr>
            <w:rStyle w:val="Hyperlink"/>
            <w:rFonts w:eastAsia="Calibri" w:cstheme="minorHAnsi"/>
            <w:color w:val="000000" w:themeColor="text1"/>
            <w:sz w:val="24"/>
            <w:szCs w:val="24"/>
            <w:u w:val="none"/>
            <w:lang w:val="en-IN"/>
          </w:rPr>
          <w:tab/>
        </w:r>
        <w:r w:rsidR="00C36757">
          <w:rPr>
            <w:rStyle w:val="Hyperlink"/>
            <w:rFonts w:eastAsia="Calibri" w:cstheme="minorHAnsi"/>
            <w:color w:val="000000" w:themeColor="text1"/>
            <w:sz w:val="24"/>
            <w:szCs w:val="24"/>
            <w:u w:val="none"/>
            <w:lang w:val="en-IN"/>
          </w:rPr>
          <w:t>12</w:t>
        </w:r>
      </w:hyperlink>
    </w:p>
    <w:p w14:paraId="729AFB89" w14:textId="391E994E" w:rsidR="00D50866" w:rsidRDefault="00CB5635" w:rsidP="00D50866">
      <w:pPr>
        <w:tabs>
          <w:tab w:val="right" w:leader="dot" w:pos="9016"/>
        </w:tabs>
        <w:spacing w:after="100" w:line="480" w:lineRule="auto"/>
        <w:ind w:left="397"/>
        <w:rPr>
          <w:rFonts w:eastAsia="Calibri" w:cstheme="minorHAnsi"/>
          <w:color w:val="000000" w:themeColor="text1"/>
          <w:sz w:val="24"/>
          <w:szCs w:val="24"/>
          <w:lang w:val="en-IN"/>
        </w:rPr>
      </w:pPr>
      <w:hyperlink r:id="rId26" w:anchor="_Toc131941773" w:history="1">
        <w:r w:rsidR="00D50866" w:rsidRPr="00D50866">
          <w:rPr>
            <w:rFonts w:eastAsia="Calibri" w:cstheme="minorHAnsi"/>
            <w:color w:val="000000" w:themeColor="text1"/>
            <w:sz w:val="24"/>
            <w:szCs w:val="24"/>
            <w:lang w:val="en-IN"/>
          </w:rPr>
          <w:t>2.4 Impact of Digital Marketing on Global Marketing Strategies</w:t>
        </w:r>
        <w:r w:rsidR="00D50866">
          <w:rPr>
            <w:rFonts w:eastAsia="Calibri" w:cstheme="minorHAnsi"/>
            <w:color w:val="000000" w:themeColor="text1"/>
            <w:sz w:val="24"/>
            <w:szCs w:val="24"/>
            <w:lang w:val="en-IN"/>
          </w:rPr>
          <w:tab/>
        </w:r>
        <w:r w:rsidR="00C36757">
          <w:rPr>
            <w:rFonts w:eastAsia="Calibri" w:cstheme="minorHAnsi"/>
            <w:color w:val="000000" w:themeColor="text1"/>
            <w:sz w:val="24"/>
            <w:szCs w:val="24"/>
            <w:lang w:val="en-IN"/>
          </w:rPr>
          <w:t>14</w:t>
        </w:r>
      </w:hyperlink>
    </w:p>
    <w:p w14:paraId="3EB0B254" w14:textId="578FF21A" w:rsidR="00D50866" w:rsidRDefault="00CB5635" w:rsidP="00D50866">
      <w:pPr>
        <w:tabs>
          <w:tab w:val="right" w:leader="dot" w:pos="9016"/>
        </w:tabs>
        <w:spacing w:after="100" w:line="480" w:lineRule="auto"/>
        <w:ind w:left="397"/>
        <w:rPr>
          <w:rFonts w:eastAsia="Calibri" w:cstheme="minorHAnsi"/>
          <w:color w:val="000000" w:themeColor="text1"/>
          <w:sz w:val="24"/>
          <w:szCs w:val="24"/>
          <w:lang w:val="en-IN"/>
        </w:rPr>
      </w:pPr>
      <w:hyperlink r:id="rId27" w:anchor="_Toc131941773" w:history="1">
        <w:r w:rsidR="00D50866" w:rsidRPr="00D50866">
          <w:rPr>
            <w:rFonts w:eastAsia="Calibri" w:cstheme="minorHAnsi"/>
            <w:color w:val="000000" w:themeColor="text1"/>
            <w:sz w:val="24"/>
            <w:szCs w:val="24"/>
            <w:lang w:val="en-IN"/>
          </w:rPr>
          <w:t>2.5 Case Studies in Digital Marketing Success</w:t>
        </w:r>
        <w:r w:rsidR="00D50866">
          <w:rPr>
            <w:rFonts w:eastAsia="Calibri" w:cstheme="minorHAnsi"/>
            <w:color w:val="000000" w:themeColor="text1"/>
            <w:sz w:val="24"/>
            <w:szCs w:val="24"/>
            <w:lang w:val="en-IN"/>
          </w:rPr>
          <w:tab/>
        </w:r>
        <w:r w:rsidR="00C36757">
          <w:rPr>
            <w:rFonts w:eastAsia="Calibri" w:cstheme="minorHAnsi"/>
            <w:color w:val="000000" w:themeColor="text1"/>
            <w:sz w:val="24"/>
            <w:szCs w:val="24"/>
            <w:lang w:val="en-IN"/>
          </w:rPr>
          <w:t>16</w:t>
        </w:r>
      </w:hyperlink>
    </w:p>
    <w:p w14:paraId="1BB60839" w14:textId="4C13CF80" w:rsidR="00D50866" w:rsidRDefault="00CB5635" w:rsidP="00D50866">
      <w:pPr>
        <w:tabs>
          <w:tab w:val="right" w:leader="dot" w:pos="9016"/>
        </w:tabs>
        <w:spacing w:after="100" w:line="480" w:lineRule="auto"/>
        <w:ind w:left="397"/>
        <w:rPr>
          <w:rFonts w:eastAsia="Calibri" w:cstheme="minorHAnsi"/>
          <w:color w:val="000000" w:themeColor="text1"/>
          <w:sz w:val="24"/>
          <w:szCs w:val="24"/>
          <w:lang w:val="en-IN"/>
        </w:rPr>
      </w:pPr>
      <w:hyperlink r:id="rId28" w:anchor="_Toc131941775" w:history="1">
        <w:r w:rsidR="00D50866" w:rsidRPr="00D50866">
          <w:rPr>
            <w:rFonts w:eastAsia="Calibri" w:cstheme="minorHAnsi"/>
            <w:color w:val="000000" w:themeColor="text1"/>
            <w:sz w:val="24"/>
            <w:szCs w:val="24"/>
            <w:lang w:val="en-IN"/>
          </w:rPr>
          <w:t>2.6 Challenges and Ethical Considerations</w:t>
        </w:r>
        <w:r w:rsidR="00D50866">
          <w:rPr>
            <w:rFonts w:eastAsia="Calibri" w:cstheme="minorHAnsi"/>
            <w:color w:val="000000" w:themeColor="text1"/>
            <w:sz w:val="24"/>
            <w:szCs w:val="24"/>
            <w:lang w:val="en-IN"/>
          </w:rPr>
          <w:tab/>
        </w:r>
        <w:r w:rsidR="00C36757">
          <w:rPr>
            <w:rFonts w:eastAsia="Calibri" w:cstheme="minorHAnsi"/>
            <w:color w:val="000000" w:themeColor="text1"/>
            <w:sz w:val="24"/>
            <w:szCs w:val="24"/>
            <w:lang w:val="en-IN"/>
          </w:rPr>
          <w:t>19</w:t>
        </w:r>
      </w:hyperlink>
    </w:p>
    <w:p w14:paraId="31664607" w14:textId="7ACC4311" w:rsidR="00D50866" w:rsidRDefault="00CB5635" w:rsidP="00D50866">
      <w:pPr>
        <w:tabs>
          <w:tab w:val="right" w:leader="dot" w:pos="9016"/>
        </w:tabs>
        <w:spacing w:after="100" w:line="480" w:lineRule="auto"/>
        <w:ind w:left="397"/>
        <w:rPr>
          <w:rFonts w:eastAsia="Calibri" w:cstheme="minorHAnsi"/>
          <w:color w:val="000000" w:themeColor="text1"/>
          <w:sz w:val="24"/>
          <w:szCs w:val="24"/>
          <w:lang w:val="en-IN"/>
        </w:rPr>
      </w:pPr>
      <w:hyperlink r:id="rId29" w:anchor="_Toc131941775" w:history="1">
        <w:r w:rsidR="00D50866" w:rsidRPr="00D50866">
          <w:rPr>
            <w:rStyle w:val="Hyperlink"/>
            <w:rFonts w:eastAsia="Calibri" w:cstheme="minorHAnsi"/>
            <w:color w:val="000000" w:themeColor="text1"/>
            <w:sz w:val="24"/>
            <w:szCs w:val="24"/>
            <w:u w:val="none"/>
            <w:lang w:val="en-IN"/>
          </w:rPr>
          <w:t>2.7 Theoretical Frameworks and Models</w:t>
        </w:r>
        <w:r w:rsidR="00D50866">
          <w:rPr>
            <w:rStyle w:val="Hyperlink"/>
            <w:rFonts w:eastAsia="Calibri" w:cstheme="minorHAnsi"/>
            <w:color w:val="000000" w:themeColor="text1"/>
            <w:sz w:val="24"/>
            <w:szCs w:val="24"/>
            <w:u w:val="none"/>
            <w:lang w:val="en-IN"/>
          </w:rPr>
          <w:tab/>
        </w:r>
        <w:r w:rsidR="00C36757">
          <w:rPr>
            <w:rStyle w:val="Hyperlink"/>
            <w:rFonts w:eastAsia="Calibri" w:cstheme="minorHAnsi"/>
            <w:color w:val="000000" w:themeColor="text1"/>
            <w:sz w:val="24"/>
            <w:szCs w:val="24"/>
            <w:u w:val="none"/>
            <w:lang w:val="en-IN"/>
          </w:rPr>
          <w:t>21</w:t>
        </w:r>
      </w:hyperlink>
    </w:p>
    <w:p w14:paraId="3B9953C8" w14:textId="76B5B1B6" w:rsidR="00D50866" w:rsidRDefault="00CB5635" w:rsidP="00D50866">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30" w:anchor="_Toc131941775" w:history="1">
        <w:r w:rsidR="00D50866" w:rsidRPr="00D50866">
          <w:rPr>
            <w:rStyle w:val="Hyperlink"/>
            <w:rFonts w:eastAsia="Calibri" w:cstheme="minorHAnsi"/>
            <w:color w:val="000000" w:themeColor="text1"/>
            <w:sz w:val="24"/>
            <w:szCs w:val="24"/>
            <w:u w:val="none"/>
            <w:lang w:val="en-IN"/>
          </w:rPr>
          <w:t>2.8 Gaps in the Literature</w:t>
        </w:r>
        <w:r w:rsidR="00D50866">
          <w:rPr>
            <w:rStyle w:val="Hyperlink"/>
            <w:rFonts w:eastAsia="Calibri" w:cstheme="minorHAnsi"/>
            <w:color w:val="000000" w:themeColor="text1"/>
            <w:sz w:val="24"/>
            <w:szCs w:val="24"/>
            <w:u w:val="none"/>
            <w:lang w:val="en-IN"/>
          </w:rPr>
          <w:tab/>
        </w:r>
        <w:r w:rsidR="00C36757">
          <w:rPr>
            <w:rStyle w:val="Hyperlink"/>
            <w:rFonts w:eastAsia="Calibri" w:cstheme="minorHAnsi"/>
            <w:color w:val="000000" w:themeColor="text1"/>
            <w:sz w:val="24"/>
            <w:szCs w:val="24"/>
            <w:u w:val="none"/>
            <w:lang w:val="en-IN"/>
          </w:rPr>
          <w:t>24</w:t>
        </w:r>
      </w:hyperlink>
    </w:p>
    <w:p w14:paraId="1706F12A" w14:textId="79DA48A5" w:rsidR="00D50866" w:rsidRDefault="00CB5635" w:rsidP="00D50866">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31" w:anchor="_Toc131941775" w:history="1">
        <w:r w:rsidR="00D50866" w:rsidRPr="00D50866">
          <w:rPr>
            <w:rStyle w:val="Hyperlink"/>
            <w:rFonts w:eastAsia="Calibri" w:cstheme="minorHAnsi"/>
            <w:color w:val="000000" w:themeColor="text1"/>
            <w:sz w:val="24"/>
            <w:szCs w:val="24"/>
            <w:u w:val="none"/>
            <w:lang w:val="en-IN"/>
          </w:rPr>
          <w:t>2.9 C</w:t>
        </w:r>
        <w:r w:rsidR="00D50866">
          <w:rPr>
            <w:rStyle w:val="Hyperlink"/>
            <w:rFonts w:eastAsia="Calibri" w:cstheme="minorHAnsi"/>
            <w:color w:val="000000" w:themeColor="text1"/>
            <w:sz w:val="24"/>
            <w:szCs w:val="24"/>
            <w:u w:val="none"/>
            <w:lang w:val="en-IN"/>
          </w:rPr>
          <w:t>hapter Summary</w:t>
        </w:r>
        <w:r w:rsidR="00D50866">
          <w:rPr>
            <w:rStyle w:val="Hyperlink"/>
            <w:rFonts w:eastAsia="Calibri" w:cstheme="minorHAnsi"/>
            <w:color w:val="000000" w:themeColor="text1"/>
            <w:sz w:val="24"/>
            <w:szCs w:val="24"/>
            <w:u w:val="none"/>
            <w:lang w:val="en-IN"/>
          </w:rPr>
          <w:tab/>
        </w:r>
        <w:r w:rsidR="00C36757">
          <w:rPr>
            <w:rStyle w:val="Hyperlink"/>
            <w:rFonts w:eastAsia="Calibri" w:cstheme="minorHAnsi"/>
            <w:color w:val="000000" w:themeColor="text1"/>
            <w:sz w:val="24"/>
            <w:szCs w:val="24"/>
            <w:u w:val="none"/>
            <w:lang w:val="en-IN"/>
          </w:rPr>
          <w:t>25</w:t>
        </w:r>
      </w:hyperlink>
    </w:p>
    <w:p w14:paraId="3AFB037C" w14:textId="19471E2E" w:rsidR="0055186B" w:rsidRDefault="00CB5635" w:rsidP="0055186B">
      <w:pPr>
        <w:tabs>
          <w:tab w:val="right" w:leader="dot" w:pos="9016"/>
        </w:tabs>
        <w:spacing w:after="100" w:line="480" w:lineRule="auto"/>
        <w:rPr>
          <w:rFonts w:eastAsia="Calibri" w:cstheme="minorHAnsi"/>
          <w:b/>
          <w:sz w:val="24"/>
          <w:szCs w:val="24"/>
          <w:lang w:val="en-IN"/>
        </w:rPr>
      </w:pPr>
      <w:hyperlink r:id="rId32" w:anchor="_Toc131941773" w:history="1">
        <w:r w:rsidR="0055186B" w:rsidRPr="00D50866">
          <w:rPr>
            <w:rFonts w:eastAsia="Calibri" w:cstheme="minorHAnsi"/>
            <w:b/>
            <w:sz w:val="24"/>
            <w:szCs w:val="24"/>
            <w:lang w:val="en-IN"/>
          </w:rPr>
          <w:t xml:space="preserve">Chapter </w:t>
        </w:r>
        <w:r w:rsidR="0055186B">
          <w:rPr>
            <w:rFonts w:eastAsia="Calibri" w:cstheme="minorHAnsi"/>
            <w:b/>
            <w:sz w:val="24"/>
            <w:szCs w:val="24"/>
            <w:lang w:val="en-IN"/>
          </w:rPr>
          <w:t>3</w:t>
        </w:r>
        <w:r w:rsidR="0055186B" w:rsidRPr="00D50866">
          <w:rPr>
            <w:rFonts w:eastAsia="Calibri" w:cstheme="minorHAnsi"/>
            <w:b/>
            <w:sz w:val="24"/>
            <w:szCs w:val="24"/>
            <w:lang w:val="en-IN"/>
          </w:rPr>
          <w:t xml:space="preserve">: </w:t>
        </w:r>
        <w:r w:rsidR="0055186B">
          <w:rPr>
            <w:rFonts w:eastAsia="Calibri" w:cstheme="minorHAnsi"/>
            <w:b/>
            <w:sz w:val="24"/>
            <w:szCs w:val="24"/>
            <w:lang w:val="en-IN"/>
          </w:rPr>
          <w:t>Methodology</w:t>
        </w:r>
        <w:r w:rsidR="0055186B">
          <w:rPr>
            <w:rFonts w:eastAsia="Calibri" w:cstheme="minorHAnsi"/>
            <w:b/>
            <w:sz w:val="24"/>
            <w:szCs w:val="24"/>
            <w:lang w:val="en-IN"/>
          </w:rPr>
          <w:tab/>
          <w:t>26</w:t>
        </w:r>
      </w:hyperlink>
    </w:p>
    <w:p w14:paraId="4AC18EF4" w14:textId="06B082DC" w:rsidR="0055186B" w:rsidRDefault="00CB5635" w:rsidP="0055186B">
      <w:pPr>
        <w:tabs>
          <w:tab w:val="right" w:leader="dot" w:pos="9016"/>
        </w:tabs>
        <w:spacing w:after="100" w:line="480" w:lineRule="auto"/>
        <w:ind w:left="397"/>
        <w:rPr>
          <w:rFonts w:eastAsia="Calibri" w:cstheme="minorHAnsi"/>
          <w:color w:val="000000" w:themeColor="text1"/>
          <w:sz w:val="24"/>
          <w:szCs w:val="24"/>
          <w:lang w:val="en-IN"/>
        </w:rPr>
      </w:pPr>
      <w:hyperlink r:id="rId33" w:anchor="_Toc131941778" w:history="1">
        <w:r w:rsidR="0055186B" w:rsidRPr="0055186B">
          <w:rPr>
            <w:rFonts w:eastAsia="Calibri" w:cstheme="minorHAnsi"/>
            <w:color w:val="000000" w:themeColor="text1"/>
            <w:sz w:val="24"/>
            <w:szCs w:val="24"/>
            <w:lang w:val="en-IN"/>
          </w:rPr>
          <w:t>3.1 Introduction</w:t>
        </w:r>
        <w:r w:rsidR="0055186B">
          <w:rPr>
            <w:rFonts w:eastAsia="Calibri" w:cstheme="minorHAnsi"/>
            <w:color w:val="000000" w:themeColor="text1"/>
            <w:sz w:val="24"/>
            <w:szCs w:val="24"/>
            <w:lang w:val="en-IN"/>
          </w:rPr>
          <w:tab/>
          <w:t>26</w:t>
        </w:r>
      </w:hyperlink>
    </w:p>
    <w:p w14:paraId="7E95F77C" w14:textId="52381460" w:rsidR="0055186B" w:rsidRDefault="00CB5635" w:rsidP="0055186B">
      <w:pPr>
        <w:tabs>
          <w:tab w:val="right" w:leader="dot" w:pos="9016"/>
        </w:tabs>
        <w:spacing w:after="100" w:line="480" w:lineRule="auto"/>
        <w:ind w:left="397"/>
        <w:rPr>
          <w:rFonts w:eastAsia="Calibri" w:cstheme="minorHAnsi"/>
          <w:color w:val="000000" w:themeColor="text1"/>
          <w:sz w:val="24"/>
          <w:szCs w:val="24"/>
          <w:lang w:val="en-IN"/>
        </w:rPr>
      </w:pPr>
      <w:hyperlink r:id="rId34" w:anchor="_Toc131941778" w:history="1">
        <w:r w:rsidR="0055186B" w:rsidRPr="0055186B">
          <w:rPr>
            <w:rFonts w:eastAsia="Calibri" w:cstheme="minorHAnsi"/>
            <w:color w:val="000000" w:themeColor="text1"/>
            <w:sz w:val="24"/>
            <w:szCs w:val="24"/>
            <w:lang w:val="en-IN"/>
          </w:rPr>
          <w:t>3.2 Research Paradigm</w:t>
        </w:r>
        <w:r w:rsidR="0055186B">
          <w:rPr>
            <w:rFonts w:eastAsia="Calibri" w:cstheme="minorHAnsi"/>
            <w:color w:val="000000" w:themeColor="text1"/>
            <w:sz w:val="24"/>
            <w:szCs w:val="24"/>
            <w:lang w:val="en-IN"/>
          </w:rPr>
          <w:tab/>
          <w:t>27</w:t>
        </w:r>
      </w:hyperlink>
    </w:p>
    <w:p w14:paraId="5A444FE0" w14:textId="59424A66" w:rsidR="0055186B" w:rsidRDefault="00CB5635" w:rsidP="0055186B">
      <w:pPr>
        <w:tabs>
          <w:tab w:val="right" w:leader="dot" w:pos="9016"/>
        </w:tabs>
        <w:spacing w:after="100" w:line="480" w:lineRule="auto"/>
        <w:ind w:left="397"/>
        <w:rPr>
          <w:rFonts w:eastAsia="Calibri" w:cstheme="minorHAnsi"/>
          <w:color w:val="000000" w:themeColor="text1"/>
          <w:sz w:val="24"/>
          <w:szCs w:val="24"/>
          <w:lang w:val="en-IN"/>
        </w:rPr>
      </w:pPr>
      <w:hyperlink r:id="rId35" w:anchor="_Toc131941773" w:history="1">
        <w:r w:rsidR="0055186B" w:rsidRPr="0055186B">
          <w:rPr>
            <w:rStyle w:val="Hyperlink"/>
            <w:rFonts w:eastAsia="Calibri" w:cstheme="minorHAnsi"/>
            <w:color w:val="000000" w:themeColor="text1"/>
            <w:sz w:val="24"/>
            <w:szCs w:val="24"/>
            <w:u w:val="none"/>
          </w:rPr>
          <w:t>3.3 Research Approach</w:t>
        </w:r>
        <w:r w:rsidR="0055186B">
          <w:rPr>
            <w:rStyle w:val="Hyperlink"/>
            <w:rFonts w:eastAsia="Calibri" w:cstheme="minorHAnsi"/>
            <w:color w:val="000000" w:themeColor="text1"/>
            <w:sz w:val="24"/>
            <w:szCs w:val="24"/>
            <w:u w:val="none"/>
            <w:lang w:val="en-IN"/>
          </w:rPr>
          <w:tab/>
          <w:t>29</w:t>
        </w:r>
      </w:hyperlink>
    </w:p>
    <w:p w14:paraId="09B919B9" w14:textId="2A7FC392" w:rsidR="0055186B" w:rsidRDefault="00CB5635" w:rsidP="0055186B">
      <w:pPr>
        <w:tabs>
          <w:tab w:val="right" w:leader="dot" w:pos="9016"/>
        </w:tabs>
        <w:spacing w:after="100" w:line="480" w:lineRule="auto"/>
        <w:ind w:left="397"/>
        <w:rPr>
          <w:rFonts w:eastAsia="Calibri" w:cstheme="minorHAnsi"/>
          <w:color w:val="000000" w:themeColor="text1"/>
          <w:sz w:val="24"/>
          <w:szCs w:val="24"/>
          <w:lang w:val="en-IN"/>
        </w:rPr>
      </w:pPr>
      <w:hyperlink r:id="rId36" w:anchor="_Toc131941773" w:history="1">
        <w:r w:rsidR="0055186B" w:rsidRPr="0055186B">
          <w:rPr>
            <w:rFonts w:eastAsia="Calibri" w:cstheme="minorHAnsi"/>
            <w:color w:val="000000" w:themeColor="text1"/>
            <w:sz w:val="24"/>
            <w:szCs w:val="24"/>
            <w:lang w:val="en-IN"/>
          </w:rPr>
          <w:t xml:space="preserve">3.4 </w:t>
        </w:r>
        <w:r w:rsidR="00FC3D36">
          <w:rPr>
            <w:rFonts w:eastAsia="Calibri" w:cstheme="minorHAnsi"/>
            <w:color w:val="000000" w:themeColor="text1"/>
            <w:sz w:val="24"/>
            <w:szCs w:val="24"/>
            <w:lang w:val="en-IN"/>
          </w:rPr>
          <w:t>Time Horizons</w:t>
        </w:r>
        <w:r w:rsidR="0055186B">
          <w:rPr>
            <w:rFonts w:eastAsia="Calibri" w:cstheme="minorHAnsi"/>
            <w:color w:val="000000" w:themeColor="text1"/>
            <w:sz w:val="24"/>
            <w:szCs w:val="24"/>
            <w:lang w:val="en-IN"/>
          </w:rPr>
          <w:tab/>
          <w:t>31</w:t>
        </w:r>
      </w:hyperlink>
    </w:p>
    <w:p w14:paraId="1D1C7D6A" w14:textId="2550773A" w:rsidR="0055186B" w:rsidRDefault="00CB5635" w:rsidP="0055186B">
      <w:pPr>
        <w:tabs>
          <w:tab w:val="right" w:leader="dot" w:pos="9016"/>
        </w:tabs>
        <w:spacing w:after="100" w:line="480" w:lineRule="auto"/>
        <w:ind w:left="397"/>
        <w:rPr>
          <w:rFonts w:eastAsia="Calibri" w:cstheme="minorHAnsi"/>
          <w:color w:val="000000" w:themeColor="text1"/>
          <w:sz w:val="24"/>
          <w:szCs w:val="24"/>
          <w:lang w:val="en-IN"/>
        </w:rPr>
      </w:pPr>
      <w:hyperlink r:id="rId37" w:anchor="_Toc131941773" w:history="1">
        <w:r w:rsidR="0055186B" w:rsidRPr="0055186B">
          <w:rPr>
            <w:rFonts w:eastAsia="Calibri" w:cstheme="minorHAnsi"/>
            <w:color w:val="000000" w:themeColor="text1"/>
            <w:sz w:val="24"/>
            <w:szCs w:val="24"/>
            <w:lang w:val="en-IN"/>
          </w:rPr>
          <w:t>3.5 Sampling Strategy</w:t>
        </w:r>
        <w:r w:rsidR="0055186B">
          <w:rPr>
            <w:rFonts w:eastAsia="Calibri" w:cstheme="minorHAnsi"/>
            <w:color w:val="000000" w:themeColor="text1"/>
            <w:sz w:val="24"/>
            <w:szCs w:val="24"/>
            <w:lang w:val="en-IN"/>
          </w:rPr>
          <w:tab/>
          <w:t>33</w:t>
        </w:r>
      </w:hyperlink>
    </w:p>
    <w:p w14:paraId="69040F9E" w14:textId="24A10E6E" w:rsidR="0055186B" w:rsidRDefault="00CB5635" w:rsidP="0055186B">
      <w:pPr>
        <w:tabs>
          <w:tab w:val="right" w:leader="dot" w:pos="9016"/>
        </w:tabs>
        <w:spacing w:after="100" w:line="480" w:lineRule="auto"/>
        <w:ind w:left="397"/>
        <w:rPr>
          <w:rFonts w:eastAsia="Calibri" w:cstheme="minorHAnsi"/>
          <w:color w:val="000000" w:themeColor="text1"/>
          <w:sz w:val="24"/>
          <w:szCs w:val="24"/>
          <w:lang w:val="en-IN"/>
        </w:rPr>
      </w:pPr>
      <w:hyperlink r:id="rId38" w:anchor="_Toc131941775" w:history="1">
        <w:r w:rsidR="0055186B" w:rsidRPr="0055186B">
          <w:rPr>
            <w:rFonts w:eastAsia="Calibri" w:cstheme="minorHAnsi"/>
            <w:color w:val="000000" w:themeColor="text1"/>
            <w:sz w:val="24"/>
            <w:szCs w:val="24"/>
            <w:lang w:val="en-IN"/>
          </w:rPr>
          <w:t>3.6 Data Collection Methods</w:t>
        </w:r>
        <w:r w:rsidR="0055186B">
          <w:rPr>
            <w:rFonts w:eastAsia="Calibri" w:cstheme="minorHAnsi"/>
            <w:color w:val="000000" w:themeColor="text1"/>
            <w:sz w:val="24"/>
            <w:szCs w:val="24"/>
            <w:lang w:val="en-IN"/>
          </w:rPr>
          <w:tab/>
          <w:t>35</w:t>
        </w:r>
      </w:hyperlink>
    </w:p>
    <w:p w14:paraId="5BD7FE82" w14:textId="53077C16" w:rsidR="0055186B" w:rsidRDefault="00CB5635" w:rsidP="0055186B">
      <w:pPr>
        <w:tabs>
          <w:tab w:val="right" w:leader="dot" w:pos="9016"/>
        </w:tabs>
        <w:spacing w:after="100" w:line="480" w:lineRule="auto"/>
        <w:ind w:left="397"/>
        <w:rPr>
          <w:rFonts w:eastAsia="Calibri" w:cstheme="minorHAnsi"/>
          <w:color w:val="000000" w:themeColor="text1"/>
          <w:sz w:val="24"/>
          <w:szCs w:val="24"/>
          <w:lang w:val="en-IN"/>
        </w:rPr>
      </w:pPr>
      <w:hyperlink r:id="rId39" w:anchor="_Toc131941775" w:history="1">
        <w:r w:rsidR="0055186B" w:rsidRPr="0055186B">
          <w:rPr>
            <w:rStyle w:val="Hyperlink"/>
            <w:rFonts w:eastAsia="Calibri" w:cstheme="minorHAnsi"/>
            <w:color w:val="000000" w:themeColor="text1"/>
            <w:sz w:val="24"/>
            <w:szCs w:val="24"/>
            <w:u w:val="none"/>
            <w:lang w:val="en-IN"/>
          </w:rPr>
          <w:t>3.7 Data Analysis</w:t>
        </w:r>
        <w:r w:rsidR="0055186B">
          <w:rPr>
            <w:rStyle w:val="Hyperlink"/>
            <w:rFonts w:eastAsia="Calibri" w:cstheme="minorHAnsi"/>
            <w:color w:val="000000" w:themeColor="text1"/>
            <w:sz w:val="24"/>
            <w:szCs w:val="24"/>
            <w:u w:val="none"/>
            <w:lang w:val="en-IN"/>
          </w:rPr>
          <w:tab/>
          <w:t>37</w:t>
        </w:r>
      </w:hyperlink>
    </w:p>
    <w:p w14:paraId="084BA077" w14:textId="05EB3D7A" w:rsidR="0055186B" w:rsidRDefault="00CB5635" w:rsidP="0055186B">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40" w:anchor="_Toc131941775" w:history="1">
        <w:r w:rsidR="0055186B" w:rsidRPr="0055186B">
          <w:rPr>
            <w:rStyle w:val="Hyperlink"/>
            <w:rFonts w:eastAsia="Calibri" w:cstheme="minorHAnsi"/>
            <w:color w:val="000000" w:themeColor="text1"/>
            <w:sz w:val="24"/>
            <w:szCs w:val="24"/>
            <w:u w:val="none"/>
            <w:lang w:val="en-IN"/>
          </w:rPr>
          <w:t>3.8 Validity and Reliability</w:t>
        </w:r>
        <w:r w:rsidR="0055186B">
          <w:rPr>
            <w:rStyle w:val="Hyperlink"/>
            <w:rFonts w:eastAsia="Calibri" w:cstheme="minorHAnsi"/>
            <w:color w:val="000000" w:themeColor="text1"/>
            <w:sz w:val="24"/>
            <w:szCs w:val="24"/>
            <w:u w:val="none"/>
            <w:lang w:val="en-IN"/>
          </w:rPr>
          <w:tab/>
          <w:t>39</w:t>
        </w:r>
      </w:hyperlink>
    </w:p>
    <w:p w14:paraId="5857A389" w14:textId="5484B758" w:rsidR="0055186B" w:rsidRDefault="00CB5635" w:rsidP="0055186B">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41" w:anchor="_Toc131941775" w:history="1">
        <w:r w:rsidR="0055186B" w:rsidRPr="0055186B">
          <w:rPr>
            <w:rStyle w:val="Hyperlink"/>
            <w:rFonts w:eastAsia="Calibri" w:cstheme="minorHAnsi"/>
            <w:color w:val="000000" w:themeColor="text1"/>
            <w:sz w:val="24"/>
            <w:szCs w:val="24"/>
            <w:u w:val="none"/>
            <w:lang w:val="en-IN"/>
          </w:rPr>
          <w:t>3.9 Ethical Considerations</w:t>
        </w:r>
        <w:r w:rsidR="0055186B">
          <w:rPr>
            <w:rStyle w:val="Hyperlink"/>
            <w:rFonts w:eastAsia="Calibri" w:cstheme="minorHAnsi"/>
            <w:color w:val="000000" w:themeColor="text1"/>
            <w:sz w:val="24"/>
            <w:szCs w:val="24"/>
            <w:u w:val="none"/>
            <w:lang w:val="en-IN"/>
          </w:rPr>
          <w:tab/>
          <w:t>40</w:t>
        </w:r>
      </w:hyperlink>
    </w:p>
    <w:p w14:paraId="056B7AEA" w14:textId="0A1AD888" w:rsidR="0055186B" w:rsidRDefault="00CB5635" w:rsidP="0055186B">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42" w:anchor="_Toc131941775" w:history="1">
        <w:r w:rsidR="0055186B" w:rsidRPr="0055186B">
          <w:rPr>
            <w:rStyle w:val="Hyperlink"/>
            <w:rFonts w:eastAsia="Calibri" w:cstheme="minorHAnsi"/>
            <w:color w:val="000000" w:themeColor="text1"/>
            <w:sz w:val="24"/>
            <w:szCs w:val="24"/>
            <w:u w:val="none"/>
            <w:lang w:val="en-IN"/>
          </w:rPr>
          <w:t xml:space="preserve">3.10 </w:t>
        </w:r>
        <w:r w:rsidR="00677496">
          <w:rPr>
            <w:rStyle w:val="Hyperlink"/>
            <w:rFonts w:eastAsia="Calibri" w:cstheme="minorHAnsi"/>
            <w:color w:val="000000" w:themeColor="text1"/>
            <w:sz w:val="24"/>
            <w:szCs w:val="24"/>
            <w:u w:val="none"/>
            <w:lang w:val="en-IN"/>
          </w:rPr>
          <w:t>Chapter Summary</w:t>
        </w:r>
        <w:r w:rsidR="0055186B">
          <w:rPr>
            <w:rStyle w:val="Hyperlink"/>
            <w:rFonts w:eastAsia="Calibri" w:cstheme="minorHAnsi"/>
            <w:color w:val="000000" w:themeColor="text1"/>
            <w:sz w:val="24"/>
            <w:szCs w:val="24"/>
            <w:u w:val="none"/>
            <w:lang w:val="en-IN"/>
          </w:rPr>
          <w:tab/>
          <w:t>41</w:t>
        </w:r>
      </w:hyperlink>
    </w:p>
    <w:p w14:paraId="146CBCDC" w14:textId="473AB7F4" w:rsidR="0055186B" w:rsidRDefault="00CB5635" w:rsidP="0055186B">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43" w:anchor="_Toc131941775" w:history="1">
        <w:r w:rsidR="0055186B" w:rsidRPr="0055186B">
          <w:rPr>
            <w:rStyle w:val="Hyperlink"/>
            <w:rFonts w:eastAsia="Calibri" w:cstheme="minorHAnsi"/>
            <w:color w:val="000000" w:themeColor="text1"/>
            <w:sz w:val="24"/>
            <w:szCs w:val="24"/>
            <w:u w:val="none"/>
            <w:lang w:val="en-IN"/>
          </w:rPr>
          <w:t xml:space="preserve">3.11 </w:t>
        </w:r>
        <w:r w:rsidR="00677496" w:rsidRPr="00677496">
          <w:rPr>
            <w:rStyle w:val="Hyperlink"/>
            <w:rFonts w:eastAsia="Calibri" w:cstheme="minorHAnsi"/>
            <w:color w:val="000000" w:themeColor="text1"/>
            <w:sz w:val="24"/>
            <w:szCs w:val="24"/>
            <w:u w:val="none"/>
            <w:lang w:val="en-IN"/>
          </w:rPr>
          <w:t>Potential Limitations</w:t>
        </w:r>
        <w:r w:rsidR="0055186B">
          <w:rPr>
            <w:rStyle w:val="Hyperlink"/>
            <w:rFonts w:eastAsia="Calibri" w:cstheme="minorHAnsi"/>
            <w:color w:val="000000" w:themeColor="text1"/>
            <w:sz w:val="24"/>
            <w:szCs w:val="24"/>
            <w:u w:val="none"/>
            <w:lang w:val="en-IN"/>
          </w:rPr>
          <w:tab/>
          <w:t>42</w:t>
        </w:r>
      </w:hyperlink>
    </w:p>
    <w:p w14:paraId="73610C02" w14:textId="53DED87F" w:rsidR="003367D4" w:rsidRPr="003367D4" w:rsidRDefault="00CB5635" w:rsidP="003367D4">
      <w:pPr>
        <w:tabs>
          <w:tab w:val="right" w:leader="dot" w:pos="9016"/>
        </w:tabs>
        <w:spacing w:after="100" w:line="480" w:lineRule="auto"/>
        <w:rPr>
          <w:rFonts w:eastAsia="Calibri" w:cstheme="minorHAnsi"/>
          <w:b/>
          <w:color w:val="000000" w:themeColor="text1"/>
          <w:sz w:val="24"/>
          <w:szCs w:val="24"/>
          <w:lang w:val="en-IN"/>
        </w:rPr>
      </w:pPr>
      <w:hyperlink r:id="rId44" w:anchor="_Toc131941773" w:history="1">
        <w:r w:rsidR="003367D4" w:rsidRPr="003367D4">
          <w:rPr>
            <w:rFonts w:eastAsia="Calibri" w:cstheme="minorHAnsi"/>
            <w:b/>
            <w:color w:val="000000" w:themeColor="text1"/>
            <w:sz w:val="24"/>
            <w:szCs w:val="24"/>
            <w:lang w:val="en-IN"/>
          </w:rPr>
          <w:t>Chapter 4: Results and Analysis</w:t>
        </w:r>
        <w:r w:rsidR="003367D4" w:rsidRPr="003367D4">
          <w:rPr>
            <w:rFonts w:eastAsia="Calibri" w:cstheme="minorHAnsi"/>
            <w:b/>
            <w:color w:val="000000" w:themeColor="text1"/>
            <w:sz w:val="24"/>
            <w:szCs w:val="24"/>
            <w:lang w:val="en-IN"/>
          </w:rPr>
          <w:tab/>
        </w:r>
        <w:r w:rsidR="00AB39E5">
          <w:rPr>
            <w:rFonts w:eastAsia="Calibri" w:cstheme="minorHAnsi"/>
            <w:b/>
            <w:color w:val="000000" w:themeColor="text1"/>
            <w:sz w:val="24"/>
            <w:szCs w:val="24"/>
            <w:lang w:val="en-IN"/>
          </w:rPr>
          <w:t>43</w:t>
        </w:r>
      </w:hyperlink>
    </w:p>
    <w:p w14:paraId="6D16A52E" w14:textId="2301DDDC" w:rsidR="003367D4" w:rsidRPr="003367D4" w:rsidRDefault="00CB5635" w:rsidP="003367D4">
      <w:pPr>
        <w:tabs>
          <w:tab w:val="right" w:leader="dot" w:pos="9016"/>
        </w:tabs>
        <w:spacing w:after="100" w:line="480" w:lineRule="auto"/>
        <w:ind w:left="397"/>
        <w:rPr>
          <w:rFonts w:eastAsia="Calibri" w:cstheme="minorHAnsi"/>
          <w:color w:val="000000" w:themeColor="text1"/>
          <w:sz w:val="24"/>
          <w:szCs w:val="24"/>
          <w:lang w:val="en-IN"/>
        </w:rPr>
      </w:pPr>
      <w:hyperlink r:id="rId45" w:anchor="_Toc131941778" w:history="1">
        <w:r w:rsidR="003367D4" w:rsidRPr="003367D4">
          <w:rPr>
            <w:rFonts w:eastAsia="Calibri" w:cstheme="minorHAnsi"/>
            <w:color w:val="000000" w:themeColor="text1"/>
            <w:sz w:val="24"/>
            <w:szCs w:val="24"/>
            <w:lang w:val="en-IN"/>
          </w:rPr>
          <w:t xml:space="preserve">4.1 </w:t>
        </w:r>
        <w:r w:rsidR="00587E3A">
          <w:rPr>
            <w:rFonts w:eastAsia="Calibri" w:cstheme="minorHAnsi"/>
            <w:color w:val="000000" w:themeColor="text1"/>
            <w:sz w:val="24"/>
            <w:szCs w:val="24"/>
            <w:lang w:val="en-IN"/>
          </w:rPr>
          <w:t>Introduction</w:t>
        </w:r>
        <w:r w:rsidR="003367D4" w:rsidRPr="003367D4">
          <w:rPr>
            <w:rFonts w:eastAsia="Calibri" w:cstheme="minorHAnsi"/>
            <w:color w:val="000000" w:themeColor="text1"/>
            <w:sz w:val="24"/>
            <w:szCs w:val="24"/>
            <w:lang w:val="en-IN"/>
          </w:rPr>
          <w:tab/>
        </w:r>
        <w:r w:rsidR="00AB39E5">
          <w:rPr>
            <w:rFonts w:eastAsia="Calibri" w:cstheme="minorHAnsi"/>
            <w:color w:val="000000" w:themeColor="text1"/>
            <w:sz w:val="24"/>
            <w:szCs w:val="24"/>
            <w:lang w:val="en-IN"/>
          </w:rPr>
          <w:t>43</w:t>
        </w:r>
      </w:hyperlink>
    </w:p>
    <w:p w14:paraId="18CBCAAD" w14:textId="5EE863ED" w:rsidR="003367D4" w:rsidRPr="003367D4" w:rsidRDefault="00CB5635" w:rsidP="003367D4">
      <w:pPr>
        <w:tabs>
          <w:tab w:val="right" w:leader="dot" w:pos="9016"/>
        </w:tabs>
        <w:spacing w:after="100" w:line="480" w:lineRule="auto"/>
        <w:ind w:left="397"/>
        <w:rPr>
          <w:rFonts w:eastAsia="Calibri" w:cstheme="minorHAnsi"/>
          <w:color w:val="000000" w:themeColor="text1"/>
          <w:sz w:val="24"/>
          <w:szCs w:val="24"/>
          <w:lang w:val="en-IN"/>
        </w:rPr>
      </w:pPr>
      <w:hyperlink r:id="rId46" w:anchor="_Toc131941778" w:history="1">
        <w:r w:rsidR="003367D4" w:rsidRPr="003367D4">
          <w:rPr>
            <w:rFonts w:eastAsia="Calibri" w:cstheme="minorHAnsi"/>
            <w:color w:val="000000" w:themeColor="text1"/>
            <w:sz w:val="24"/>
            <w:szCs w:val="24"/>
            <w:lang w:val="en-IN"/>
          </w:rPr>
          <w:t>4.2</w:t>
        </w:r>
        <w:r w:rsidR="00587E3A">
          <w:rPr>
            <w:rFonts w:eastAsia="Calibri" w:cstheme="minorHAnsi"/>
            <w:color w:val="000000" w:themeColor="text1"/>
            <w:sz w:val="24"/>
            <w:szCs w:val="24"/>
            <w:lang w:val="en-IN"/>
          </w:rPr>
          <w:t xml:space="preserve"> </w:t>
        </w:r>
        <w:r w:rsidR="003367D4" w:rsidRPr="003367D4">
          <w:rPr>
            <w:rFonts w:eastAsia="Calibri" w:cstheme="minorHAnsi"/>
            <w:color w:val="000000" w:themeColor="text1"/>
            <w:sz w:val="24"/>
            <w:szCs w:val="24"/>
            <w:lang w:val="en-IN"/>
          </w:rPr>
          <w:t>Digital Marketing Awareness and Perception</w:t>
        </w:r>
        <w:r w:rsidR="003367D4" w:rsidRPr="003367D4">
          <w:rPr>
            <w:rFonts w:eastAsia="Calibri" w:cstheme="minorHAnsi"/>
            <w:color w:val="000000" w:themeColor="text1"/>
            <w:sz w:val="24"/>
            <w:szCs w:val="24"/>
            <w:lang w:val="en-IN"/>
          </w:rPr>
          <w:tab/>
        </w:r>
        <w:r w:rsidR="00AB39E5">
          <w:rPr>
            <w:rFonts w:eastAsia="Calibri" w:cstheme="minorHAnsi"/>
            <w:color w:val="000000" w:themeColor="text1"/>
            <w:sz w:val="24"/>
            <w:szCs w:val="24"/>
            <w:lang w:val="en-IN"/>
          </w:rPr>
          <w:t>44</w:t>
        </w:r>
      </w:hyperlink>
    </w:p>
    <w:p w14:paraId="251D3798" w14:textId="194B7B3E" w:rsidR="003367D4" w:rsidRPr="003367D4" w:rsidRDefault="00CB5635" w:rsidP="003367D4">
      <w:pPr>
        <w:tabs>
          <w:tab w:val="right" w:leader="dot" w:pos="9016"/>
        </w:tabs>
        <w:spacing w:after="100" w:line="480" w:lineRule="auto"/>
        <w:ind w:left="397"/>
        <w:rPr>
          <w:rFonts w:eastAsia="Calibri" w:cstheme="minorHAnsi"/>
          <w:color w:val="000000" w:themeColor="text1"/>
          <w:sz w:val="24"/>
          <w:szCs w:val="24"/>
        </w:rPr>
      </w:pPr>
      <w:hyperlink r:id="rId47" w:anchor="_Toc131941773" w:history="1">
        <w:r w:rsidR="003367D4" w:rsidRPr="003367D4">
          <w:rPr>
            <w:rStyle w:val="Hyperlink"/>
            <w:rFonts w:eastAsia="Calibri" w:cstheme="minorHAnsi"/>
            <w:bCs/>
            <w:color w:val="000000" w:themeColor="text1"/>
            <w:sz w:val="24"/>
            <w:szCs w:val="24"/>
            <w:u w:val="none"/>
          </w:rPr>
          <w:t>4.3 Impact of Digital Marketing</w:t>
        </w:r>
        <w:r w:rsidR="003367D4" w:rsidRPr="003367D4">
          <w:rPr>
            <w:rStyle w:val="Hyperlink"/>
            <w:rFonts w:eastAsia="Calibri" w:cstheme="minorHAnsi"/>
            <w:color w:val="000000" w:themeColor="text1"/>
            <w:sz w:val="24"/>
            <w:szCs w:val="24"/>
            <w:u w:val="none"/>
            <w:lang w:val="en-IN"/>
          </w:rPr>
          <w:tab/>
        </w:r>
        <w:r w:rsidR="00AB39E5">
          <w:rPr>
            <w:rStyle w:val="Hyperlink"/>
            <w:rFonts w:eastAsia="Calibri" w:cstheme="minorHAnsi"/>
            <w:color w:val="000000" w:themeColor="text1"/>
            <w:sz w:val="24"/>
            <w:szCs w:val="24"/>
            <w:u w:val="none"/>
            <w:lang w:val="en-IN"/>
          </w:rPr>
          <w:t>47</w:t>
        </w:r>
      </w:hyperlink>
    </w:p>
    <w:p w14:paraId="32AFE315" w14:textId="242BB447" w:rsidR="003367D4" w:rsidRDefault="00CB5635" w:rsidP="003367D4">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48" w:anchor="_Toc131941775" w:history="1">
        <w:r w:rsidR="003367D4" w:rsidRPr="003367D4">
          <w:rPr>
            <w:rStyle w:val="Hyperlink"/>
            <w:rFonts w:eastAsia="Calibri" w:cstheme="minorHAnsi"/>
            <w:color w:val="000000" w:themeColor="text1"/>
            <w:sz w:val="24"/>
            <w:szCs w:val="24"/>
            <w:u w:val="none"/>
            <w:lang w:val="en-IN"/>
          </w:rPr>
          <w:t xml:space="preserve">4.4 </w:t>
        </w:r>
        <w:r w:rsidR="00DB1F7D" w:rsidRPr="00DB1F7D">
          <w:rPr>
            <w:rStyle w:val="Hyperlink"/>
            <w:rFonts w:eastAsia="Calibri" w:cstheme="minorHAnsi"/>
            <w:color w:val="000000" w:themeColor="text1"/>
            <w:sz w:val="24"/>
            <w:szCs w:val="24"/>
            <w:u w:val="none"/>
            <w:lang w:val="en-IN"/>
          </w:rPr>
          <w:t>Correlation Analysis</w:t>
        </w:r>
        <w:r w:rsidR="003367D4" w:rsidRPr="003367D4">
          <w:rPr>
            <w:rStyle w:val="Hyperlink"/>
            <w:rFonts w:eastAsia="Calibri" w:cstheme="minorHAnsi"/>
            <w:color w:val="000000" w:themeColor="text1"/>
            <w:sz w:val="24"/>
            <w:szCs w:val="24"/>
            <w:u w:val="none"/>
            <w:lang w:val="en-IN"/>
          </w:rPr>
          <w:tab/>
        </w:r>
        <w:r w:rsidR="00DB1F7D">
          <w:rPr>
            <w:rStyle w:val="Hyperlink"/>
            <w:rFonts w:eastAsia="Calibri" w:cstheme="minorHAnsi"/>
            <w:color w:val="000000" w:themeColor="text1"/>
            <w:sz w:val="24"/>
            <w:szCs w:val="24"/>
            <w:u w:val="none"/>
            <w:lang w:val="en-IN"/>
          </w:rPr>
          <w:t>49</w:t>
        </w:r>
      </w:hyperlink>
    </w:p>
    <w:p w14:paraId="212E3BA5" w14:textId="4728C3E0" w:rsidR="00DB1F7D" w:rsidRPr="003367D4" w:rsidRDefault="00CB5635" w:rsidP="00DB1F7D">
      <w:pPr>
        <w:tabs>
          <w:tab w:val="right" w:leader="dot" w:pos="9016"/>
        </w:tabs>
        <w:spacing w:after="100" w:line="480" w:lineRule="auto"/>
        <w:ind w:left="397"/>
        <w:rPr>
          <w:rFonts w:eastAsia="Calibri" w:cstheme="minorHAnsi"/>
          <w:color w:val="000000" w:themeColor="text1"/>
          <w:sz w:val="24"/>
          <w:szCs w:val="24"/>
          <w:lang w:val="en-IN"/>
        </w:rPr>
      </w:pPr>
      <w:hyperlink r:id="rId49" w:anchor="_Toc131941778" w:history="1">
        <w:r w:rsidR="00DB1F7D" w:rsidRPr="00DB1F7D">
          <w:rPr>
            <w:rFonts w:eastAsia="Calibri" w:cstheme="minorHAnsi"/>
            <w:color w:val="000000" w:themeColor="text1"/>
            <w:sz w:val="24"/>
            <w:szCs w:val="24"/>
            <w:lang w:val="en-IN"/>
          </w:rPr>
          <w:t>4.5 ANOVA Analysis</w:t>
        </w:r>
        <w:r w:rsidR="00DB1F7D" w:rsidRPr="003367D4">
          <w:rPr>
            <w:rFonts w:eastAsia="Calibri" w:cstheme="minorHAnsi"/>
            <w:color w:val="000000" w:themeColor="text1"/>
            <w:sz w:val="24"/>
            <w:szCs w:val="24"/>
            <w:lang w:val="en-IN"/>
          </w:rPr>
          <w:tab/>
        </w:r>
        <w:r w:rsidR="00DB1F7D">
          <w:rPr>
            <w:rFonts w:eastAsia="Calibri" w:cstheme="minorHAnsi"/>
            <w:color w:val="000000" w:themeColor="text1"/>
            <w:sz w:val="24"/>
            <w:szCs w:val="24"/>
            <w:lang w:val="en-IN"/>
          </w:rPr>
          <w:t>52</w:t>
        </w:r>
      </w:hyperlink>
    </w:p>
    <w:p w14:paraId="4C621DB6" w14:textId="552F792B" w:rsidR="00DB1F7D" w:rsidRPr="00DB1F7D" w:rsidRDefault="00CB5635" w:rsidP="00DB1F7D">
      <w:pPr>
        <w:tabs>
          <w:tab w:val="right" w:leader="dot" w:pos="9016"/>
        </w:tabs>
        <w:spacing w:after="100" w:line="480" w:lineRule="auto"/>
        <w:ind w:left="397"/>
        <w:rPr>
          <w:rStyle w:val="Hyperlink"/>
          <w:rFonts w:eastAsia="Calibri" w:cstheme="minorHAnsi"/>
          <w:color w:val="000000" w:themeColor="text1"/>
          <w:sz w:val="24"/>
          <w:szCs w:val="24"/>
          <w:u w:val="none"/>
        </w:rPr>
      </w:pPr>
      <w:hyperlink r:id="rId50" w:anchor="_Toc131941773" w:history="1">
        <w:r w:rsidR="00DB1F7D" w:rsidRPr="00DB1F7D">
          <w:rPr>
            <w:rStyle w:val="Hyperlink"/>
            <w:rFonts w:eastAsia="Calibri" w:cstheme="minorHAnsi"/>
            <w:bCs/>
            <w:color w:val="000000" w:themeColor="text1"/>
            <w:sz w:val="24"/>
            <w:szCs w:val="24"/>
            <w:u w:val="none"/>
          </w:rPr>
          <w:t>4.6 Comprehensive Conclusion of Analysis</w:t>
        </w:r>
        <w:r w:rsidR="00DB1F7D" w:rsidRPr="003367D4">
          <w:rPr>
            <w:rStyle w:val="Hyperlink"/>
            <w:rFonts w:eastAsia="Calibri" w:cstheme="minorHAnsi"/>
            <w:color w:val="000000" w:themeColor="text1"/>
            <w:sz w:val="24"/>
            <w:szCs w:val="24"/>
            <w:u w:val="none"/>
            <w:lang w:val="en-IN"/>
          </w:rPr>
          <w:tab/>
        </w:r>
        <w:r w:rsidR="00DB1F7D">
          <w:rPr>
            <w:rStyle w:val="Hyperlink"/>
            <w:rFonts w:eastAsia="Calibri" w:cstheme="minorHAnsi"/>
            <w:color w:val="000000" w:themeColor="text1"/>
            <w:sz w:val="24"/>
            <w:szCs w:val="24"/>
            <w:u w:val="none"/>
            <w:lang w:val="en-IN"/>
          </w:rPr>
          <w:t>55</w:t>
        </w:r>
      </w:hyperlink>
    </w:p>
    <w:p w14:paraId="071DEC7D" w14:textId="113B1E4F" w:rsidR="00AB39E5" w:rsidRDefault="00CB5635" w:rsidP="00AB39E5">
      <w:pPr>
        <w:tabs>
          <w:tab w:val="right" w:leader="dot" w:pos="9016"/>
        </w:tabs>
        <w:spacing w:after="100" w:line="480" w:lineRule="auto"/>
        <w:rPr>
          <w:rFonts w:eastAsia="Calibri" w:cstheme="minorHAnsi"/>
          <w:b/>
          <w:sz w:val="24"/>
          <w:szCs w:val="24"/>
          <w:lang w:val="en-IN"/>
        </w:rPr>
      </w:pPr>
      <w:hyperlink r:id="rId51" w:anchor="_Toc131941773" w:history="1">
        <w:r w:rsidR="00AB39E5" w:rsidRPr="00D50866">
          <w:rPr>
            <w:rFonts w:eastAsia="Calibri" w:cstheme="minorHAnsi"/>
            <w:b/>
            <w:sz w:val="24"/>
            <w:szCs w:val="24"/>
            <w:lang w:val="en-IN"/>
          </w:rPr>
          <w:t xml:space="preserve">Chapter </w:t>
        </w:r>
        <w:r w:rsidR="00AB39E5">
          <w:rPr>
            <w:rFonts w:eastAsia="Calibri" w:cstheme="minorHAnsi"/>
            <w:b/>
            <w:sz w:val="24"/>
            <w:szCs w:val="24"/>
            <w:lang w:val="en-IN"/>
          </w:rPr>
          <w:t>5</w:t>
        </w:r>
        <w:r w:rsidR="00AB39E5" w:rsidRPr="00D50866">
          <w:rPr>
            <w:rFonts w:eastAsia="Calibri" w:cstheme="minorHAnsi"/>
            <w:b/>
            <w:sz w:val="24"/>
            <w:szCs w:val="24"/>
            <w:lang w:val="en-IN"/>
          </w:rPr>
          <w:t xml:space="preserve">: </w:t>
        </w:r>
        <w:r w:rsidR="00AB39E5" w:rsidRPr="00AB39E5">
          <w:rPr>
            <w:rFonts w:eastAsia="Calibri" w:cstheme="minorHAnsi"/>
            <w:b/>
            <w:sz w:val="24"/>
            <w:szCs w:val="24"/>
            <w:lang w:val="en-IN"/>
          </w:rPr>
          <w:t>Discussion</w:t>
        </w:r>
        <w:r w:rsidR="00AB39E5">
          <w:rPr>
            <w:rFonts w:eastAsia="Calibri" w:cstheme="minorHAnsi"/>
            <w:b/>
            <w:sz w:val="24"/>
            <w:szCs w:val="24"/>
            <w:lang w:val="en-IN"/>
          </w:rPr>
          <w:tab/>
          <w:t>5</w:t>
        </w:r>
        <w:r w:rsidR="00DB1F7D">
          <w:rPr>
            <w:rFonts w:eastAsia="Calibri" w:cstheme="minorHAnsi"/>
            <w:b/>
            <w:sz w:val="24"/>
            <w:szCs w:val="24"/>
            <w:lang w:val="en-IN"/>
          </w:rPr>
          <w:t>6</w:t>
        </w:r>
      </w:hyperlink>
    </w:p>
    <w:p w14:paraId="22062917" w14:textId="0D142BCB" w:rsidR="00AB39E5" w:rsidRDefault="00CB5635" w:rsidP="00AB39E5">
      <w:pPr>
        <w:tabs>
          <w:tab w:val="right" w:leader="dot" w:pos="9016"/>
        </w:tabs>
        <w:spacing w:after="100" w:line="480" w:lineRule="auto"/>
        <w:ind w:left="397"/>
        <w:rPr>
          <w:rFonts w:eastAsia="Calibri" w:cstheme="minorHAnsi"/>
          <w:color w:val="000000" w:themeColor="text1"/>
          <w:sz w:val="24"/>
          <w:szCs w:val="24"/>
          <w:lang w:val="en-IN"/>
        </w:rPr>
      </w:pPr>
      <w:hyperlink r:id="rId52" w:anchor="_Toc131941778" w:history="1">
        <w:r w:rsidR="00AB39E5">
          <w:rPr>
            <w:rFonts w:eastAsia="Calibri" w:cstheme="minorHAnsi"/>
            <w:color w:val="000000" w:themeColor="text1"/>
            <w:sz w:val="24"/>
            <w:szCs w:val="24"/>
            <w:lang w:val="en-IN"/>
          </w:rPr>
          <w:t>5</w:t>
        </w:r>
        <w:r w:rsidR="00AB39E5" w:rsidRPr="00AB39E5">
          <w:rPr>
            <w:rFonts w:eastAsia="Calibri" w:cstheme="minorHAnsi"/>
            <w:color w:val="000000" w:themeColor="text1"/>
            <w:sz w:val="24"/>
            <w:szCs w:val="24"/>
            <w:lang w:val="en-IN"/>
          </w:rPr>
          <w:t>.1 Introduction</w:t>
        </w:r>
        <w:r w:rsidR="00AB39E5">
          <w:rPr>
            <w:rFonts w:eastAsia="Calibri" w:cstheme="minorHAnsi"/>
            <w:color w:val="000000" w:themeColor="text1"/>
            <w:sz w:val="24"/>
            <w:szCs w:val="24"/>
            <w:lang w:val="en-IN"/>
          </w:rPr>
          <w:tab/>
          <w:t>5</w:t>
        </w:r>
        <w:r w:rsidR="00DB1F7D">
          <w:rPr>
            <w:rFonts w:eastAsia="Calibri" w:cstheme="minorHAnsi"/>
            <w:color w:val="000000" w:themeColor="text1"/>
            <w:sz w:val="24"/>
            <w:szCs w:val="24"/>
            <w:lang w:val="en-IN"/>
          </w:rPr>
          <w:t>6</w:t>
        </w:r>
      </w:hyperlink>
    </w:p>
    <w:p w14:paraId="61631B3D" w14:textId="714CE24E" w:rsidR="00AB39E5" w:rsidRDefault="00CB5635" w:rsidP="00AB39E5">
      <w:pPr>
        <w:tabs>
          <w:tab w:val="right" w:leader="dot" w:pos="9016"/>
        </w:tabs>
        <w:spacing w:after="100" w:line="480" w:lineRule="auto"/>
        <w:ind w:left="397"/>
        <w:rPr>
          <w:rFonts w:eastAsia="Calibri" w:cstheme="minorHAnsi"/>
          <w:color w:val="000000" w:themeColor="text1"/>
          <w:sz w:val="24"/>
          <w:szCs w:val="24"/>
          <w:lang w:val="en-IN"/>
        </w:rPr>
      </w:pPr>
      <w:hyperlink r:id="rId53" w:anchor="_Toc131941778" w:history="1">
        <w:r w:rsidR="00AB39E5">
          <w:rPr>
            <w:rFonts w:eastAsia="Calibri" w:cstheme="minorHAnsi"/>
            <w:color w:val="000000" w:themeColor="text1"/>
            <w:sz w:val="24"/>
            <w:szCs w:val="24"/>
            <w:lang w:val="en-IN"/>
          </w:rPr>
          <w:t>5</w:t>
        </w:r>
        <w:r w:rsidR="00AB39E5" w:rsidRPr="00AB39E5">
          <w:rPr>
            <w:rFonts w:eastAsia="Calibri" w:cstheme="minorHAnsi"/>
            <w:color w:val="000000" w:themeColor="text1"/>
            <w:sz w:val="24"/>
            <w:szCs w:val="24"/>
            <w:lang w:val="en-IN"/>
          </w:rPr>
          <w:t>.2 Recapping the Key Findings</w:t>
        </w:r>
        <w:r w:rsidR="00AB39E5">
          <w:rPr>
            <w:rFonts w:eastAsia="Calibri" w:cstheme="minorHAnsi"/>
            <w:color w:val="000000" w:themeColor="text1"/>
            <w:sz w:val="24"/>
            <w:szCs w:val="24"/>
            <w:lang w:val="en-IN"/>
          </w:rPr>
          <w:tab/>
          <w:t>5</w:t>
        </w:r>
        <w:r w:rsidR="00DB1F7D">
          <w:rPr>
            <w:rFonts w:eastAsia="Calibri" w:cstheme="minorHAnsi"/>
            <w:color w:val="000000" w:themeColor="text1"/>
            <w:sz w:val="24"/>
            <w:szCs w:val="24"/>
            <w:lang w:val="en-IN"/>
          </w:rPr>
          <w:t>7</w:t>
        </w:r>
      </w:hyperlink>
    </w:p>
    <w:p w14:paraId="3218E2BB" w14:textId="63EC41F2" w:rsidR="00AB39E5" w:rsidRDefault="00CB5635" w:rsidP="00AB39E5">
      <w:pPr>
        <w:tabs>
          <w:tab w:val="right" w:leader="dot" w:pos="9016"/>
        </w:tabs>
        <w:spacing w:after="100" w:line="480" w:lineRule="auto"/>
        <w:ind w:left="397"/>
        <w:rPr>
          <w:rFonts w:eastAsia="Calibri" w:cstheme="minorHAnsi"/>
          <w:color w:val="000000" w:themeColor="text1"/>
          <w:sz w:val="24"/>
          <w:szCs w:val="24"/>
          <w:lang w:val="en-IN"/>
        </w:rPr>
      </w:pPr>
      <w:hyperlink r:id="rId54" w:anchor="_Toc131941773" w:history="1">
        <w:r w:rsidR="00AB39E5">
          <w:rPr>
            <w:rStyle w:val="Hyperlink"/>
            <w:rFonts w:eastAsia="Calibri" w:cstheme="minorHAnsi"/>
            <w:color w:val="000000" w:themeColor="text1"/>
            <w:sz w:val="24"/>
            <w:szCs w:val="24"/>
            <w:u w:val="none"/>
          </w:rPr>
          <w:t>5</w:t>
        </w:r>
        <w:r w:rsidR="00AB39E5" w:rsidRPr="00AB39E5">
          <w:rPr>
            <w:rStyle w:val="Hyperlink"/>
            <w:rFonts w:eastAsia="Calibri" w:cstheme="minorHAnsi"/>
            <w:color w:val="000000" w:themeColor="text1"/>
            <w:sz w:val="24"/>
            <w:szCs w:val="24"/>
            <w:u w:val="none"/>
          </w:rPr>
          <w:t>.3 Discussion on Digital Marketing Impact on Apple</w:t>
        </w:r>
        <w:r w:rsidR="00AB39E5">
          <w:rPr>
            <w:rStyle w:val="Hyperlink"/>
            <w:rFonts w:eastAsia="Calibri" w:cstheme="minorHAnsi"/>
            <w:color w:val="000000" w:themeColor="text1"/>
            <w:sz w:val="24"/>
            <w:szCs w:val="24"/>
            <w:u w:val="none"/>
            <w:lang w:val="en-IN"/>
          </w:rPr>
          <w:tab/>
          <w:t>5</w:t>
        </w:r>
        <w:r w:rsidR="00DB1F7D">
          <w:rPr>
            <w:rStyle w:val="Hyperlink"/>
            <w:rFonts w:eastAsia="Calibri" w:cstheme="minorHAnsi"/>
            <w:color w:val="000000" w:themeColor="text1"/>
            <w:sz w:val="24"/>
            <w:szCs w:val="24"/>
            <w:u w:val="none"/>
            <w:lang w:val="en-IN"/>
          </w:rPr>
          <w:t>8</w:t>
        </w:r>
      </w:hyperlink>
    </w:p>
    <w:p w14:paraId="7FBEE52A" w14:textId="41101EB5" w:rsidR="00AB39E5" w:rsidRDefault="00CB5635" w:rsidP="00AB39E5">
      <w:pPr>
        <w:tabs>
          <w:tab w:val="right" w:leader="dot" w:pos="9016"/>
        </w:tabs>
        <w:spacing w:after="100" w:line="480" w:lineRule="auto"/>
        <w:ind w:left="397"/>
        <w:rPr>
          <w:rFonts w:eastAsia="Calibri" w:cstheme="minorHAnsi"/>
          <w:color w:val="000000" w:themeColor="text1"/>
          <w:sz w:val="24"/>
          <w:szCs w:val="24"/>
          <w:lang w:val="en-IN"/>
        </w:rPr>
      </w:pPr>
      <w:hyperlink r:id="rId55" w:anchor="_Toc131941773" w:history="1">
        <w:r w:rsidR="00AB39E5">
          <w:rPr>
            <w:rFonts w:eastAsia="Calibri" w:cstheme="minorHAnsi"/>
            <w:color w:val="000000" w:themeColor="text1"/>
            <w:sz w:val="24"/>
            <w:szCs w:val="24"/>
            <w:lang w:val="en-IN"/>
          </w:rPr>
          <w:t>5</w:t>
        </w:r>
        <w:r w:rsidR="00AB39E5" w:rsidRPr="00AB39E5">
          <w:rPr>
            <w:rFonts w:eastAsia="Calibri" w:cstheme="minorHAnsi"/>
            <w:color w:val="000000" w:themeColor="text1"/>
            <w:sz w:val="24"/>
            <w:szCs w:val="24"/>
            <w:lang w:val="en-IN"/>
          </w:rPr>
          <w:t>.4 Comparison with Existing Literature</w:t>
        </w:r>
        <w:r w:rsidR="00AB39E5">
          <w:rPr>
            <w:rFonts w:eastAsia="Calibri" w:cstheme="minorHAnsi"/>
            <w:color w:val="000000" w:themeColor="text1"/>
            <w:sz w:val="24"/>
            <w:szCs w:val="24"/>
            <w:lang w:val="en-IN"/>
          </w:rPr>
          <w:tab/>
        </w:r>
        <w:r w:rsidR="00DB1F7D">
          <w:rPr>
            <w:rFonts w:eastAsia="Calibri" w:cstheme="minorHAnsi"/>
            <w:color w:val="000000" w:themeColor="text1"/>
            <w:sz w:val="24"/>
            <w:szCs w:val="24"/>
            <w:lang w:val="en-IN"/>
          </w:rPr>
          <w:t>60</w:t>
        </w:r>
      </w:hyperlink>
    </w:p>
    <w:p w14:paraId="596A762A" w14:textId="55603D10" w:rsidR="00AB39E5" w:rsidRDefault="00CB5635" w:rsidP="00AB39E5">
      <w:pPr>
        <w:tabs>
          <w:tab w:val="right" w:leader="dot" w:pos="9016"/>
        </w:tabs>
        <w:spacing w:after="100" w:line="480" w:lineRule="auto"/>
        <w:ind w:left="397"/>
        <w:rPr>
          <w:rFonts w:eastAsia="Calibri" w:cstheme="minorHAnsi"/>
          <w:color w:val="000000" w:themeColor="text1"/>
          <w:sz w:val="24"/>
          <w:szCs w:val="24"/>
          <w:lang w:val="en-IN"/>
        </w:rPr>
      </w:pPr>
      <w:hyperlink r:id="rId56" w:anchor="_Toc131941773" w:history="1">
        <w:r w:rsidR="00AB39E5">
          <w:rPr>
            <w:rFonts w:eastAsia="Calibri" w:cstheme="minorHAnsi"/>
            <w:color w:val="000000" w:themeColor="text1"/>
            <w:sz w:val="24"/>
            <w:szCs w:val="24"/>
            <w:lang w:val="en-IN"/>
          </w:rPr>
          <w:t>5</w:t>
        </w:r>
        <w:r w:rsidR="00AB39E5" w:rsidRPr="00AB39E5">
          <w:rPr>
            <w:rFonts w:eastAsia="Calibri" w:cstheme="minorHAnsi"/>
            <w:color w:val="000000" w:themeColor="text1"/>
            <w:sz w:val="24"/>
            <w:szCs w:val="24"/>
            <w:lang w:val="en-IN"/>
          </w:rPr>
          <w:t>.5 Implications for Businesses</w:t>
        </w:r>
        <w:r w:rsidR="00AB39E5">
          <w:rPr>
            <w:rFonts w:eastAsia="Calibri" w:cstheme="minorHAnsi"/>
            <w:color w:val="000000" w:themeColor="text1"/>
            <w:sz w:val="24"/>
            <w:szCs w:val="24"/>
            <w:lang w:val="en-IN"/>
          </w:rPr>
          <w:tab/>
        </w:r>
        <w:r w:rsidR="00DB1F7D">
          <w:rPr>
            <w:rFonts w:eastAsia="Calibri" w:cstheme="minorHAnsi"/>
            <w:color w:val="000000" w:themeColor="text1"/>
            <w:sz w:val="24"/>
            <w:szCs w:val="24"/>
            <w:lang w:val="en-IN"/>
          </w:rPr>
          <w:t>61</w:t>
        </w:r>
      </w:hyperlink>
    </w:p>
    <w:p w14:paraId="3C1EFD48" w14:textId="4923A229" w:rsidR="00576823" w:rsidRPr="00576823" w:rsidRDefault="00CB5635" w:rsidP="00576823">
      <w:pPr>
        <w:tabs>
          <w:tab w:val="right" w:leader="dot" w:pos="9016"/>
        </w:tabs>
        <w:spacing w:after="100" w:line="480" w:lineRule="auto"/>
        <w:rPr>
          <w:rFonts w:eastAsia="Calibri" w:cstheme="minorHAnsi"/>
          <w:b/>
          <w:sz w:val="24"/>
          <w:szCs w:val="24"/>
          <w:lang w:val="en-IN"/>
        </w:rPr>
      </w:pPr>
      <w:hyperlink r:id="rId57" w:anchor="_Toc131941773" w:history="1">
        <w:r w:rsidR="00576823" w:rsidRPr="00D50866">
          <w:rPr>
            <w:rFonts w:eastAsia="Calibri" w:cstheme="minorHAnsi"/>
            <w:b/>
            <w:sz w:val="24"/>
            <w:szCs w:val="24"/>
            <w:lang w:val="en-IN"/>
          </w:rPr>
          <w:t xml:space="preserve">Chapter </w:t>
        </w:r>
        <w:r w:rsidR="00576823">
          <w:rPr>
            <w:rFonts w:eastAsia="Calibri" w:cstheme="minorHAnsi"/>
            <w:b/>
            <w:sz w:val="24"/>
            <w:szCs w:val="24"/>
            <w:lang w:val="en-IN"/>
          </w:rPr>
          <w:t>6</w:t>
        </w:r>
        <w:r w:rsidR="00576823" w:rsidRPr="00D50866">
          <w:rPr>
            <w:rFonts w:eastAsia="Calibri" w:cstheme="minorHAnsi"/>
            <w:b/>
            <w:sz w:val="24"/>
            <w:szCs w:val="24"/>
            <w:lang w:val="en-IN"/>
          </w:rPr>
          <w:t xml:space="preserve">: </w:t>
        </w:r>
        <w:r w:rsidR="00576823">
          <w:rPr>
            <w:rFonts w:eastAsia="Calibri" w:cstheme="minorHAnsi"/>
            <w:b/>
            <w:sz w:val="24"/>
            <w:szCs w:val="24"/>
            <w:lang w:val="en-IN"/>
          </w:rPr>
          <w:t>Conclusion</w:t>
        </w:r>
        <w:r w:rsidR="00576823">
          <w:rPr>
            <w:rFonts w:eastAsia="Calibri" w:cstheme="minorHAnsi"/>
            <w:b/>
            <w:sz w:val="24"/>
            <w:szCs w:val="24"/>
            <w:lang w:val="en-IN"/>
          </w:rPr>
          <w:tab/>
          <w:t>56</w:t>
        </w:r>
      </w:hyperlink>
    </w:p>
    <w:p w14:paraId="23458494" w14:textId="0305A894" w:rsidR="00AB39E5" w:rsidRDefault="00CB5635" w:rsidP="00AB39E5">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58" w:anchor="_Toc131941775" w:history="1">
        <w:r w:rsidR="00576823">
          <w:rPr>
            <w:rStyle w:val="Hyperlink"/>
            <w:rFonts w:eastAsia="Calibri" w:cstheme="minorHAnsi"/>
            <w:color w:val="000000" w:themeColor="text1"/>
            <w:sz w:val="24"/>
            <w:szCs w:val="24"/>
            <w:u w:val="none"/>
            <w:lang w:val="en-IN"/>
          </w:rPr>
          <w:t>6.1</w:t>
        </w:r>
        <w:r w:rsidR="00AB39E5" w:rsidRPr="00AB39E5">
          <w:rPr>
            <w:rStyle w:val="Hyperlink"/>
            <w:rFonts w:eastAsia="Calibri" w:cstheme="minorHAnsi"/>
            <w:color w:val="000000" w:themeColor="text1"/>
            <w:sz w:val="24"/>
            <w:szCs w:val="24"/>
            <w:u w:val="none"/>
            <w:lang w:val="en-IN"/>
          </w:rPr>
          <w:t xml:space="preserve"> Concluding Remarks</w:t>
        </w:r>
        <w:r w:rsidR="00AB39E5">
          <w:rPr>
            <w:rStyle w:val="Hyperlink"/>
            <w:rFonts w:eastAsia="Calibri" w:cstheme="minorHAnsi"/>
            <w:color w:val="000000" w:themeColor="text1"/>
            <w:sz w:val="24"/>
            <w:szCs w:val="24"/>
            <w:u w:val="none"/>
            <w:lang w:val="en-IN"/>
          </w:rPr>
          <w:tab/>
        </w:r>
        <w:r w:rsidR="00DB1F7D">
          <w:rPr>
            <w:rStyle w:val="Hyperlink"/>
            <w:rFonts w:eastAsia="Calibri" w:cstheme="minorHAnsi"/>
            <w:color w:val="000000" w:themeColor="text1"/>
            <w:sz w:val="24"/>
            <w:szCs w:val="24"/>
            <w:u w:val="none"/>
            <w:lang w:val="en-IN"/>
          </w:rPr>
          <w:t>65</w:t>
        </w:r>
      </w:hyperlink>
    </w:p>
    <w:p w14:paraId="0B20F682" w14:textId="49228F81" w:rsidR="00903EFE" w:rsidRDefault="00CB5635" w:rsidP="00903EFE">
      <w:pPr>
        <w:tabs>
          <w:tab w:val="right" w:leader="dot" w:pos="9016"/>
        </w:tabs>
        <w:spacing w:after="100" w:line="480" w:lineRule="auto"/>
        <w:ind w:left="397"/>
        <w:rPr>
          <w:rFonts w:eastAsia="Calibri" w:cstheme="minorHAnsi"/>
          <w:color w:val="000000" w:themeColor="text1"/>
          <w:sz w:val="24"/>
          <w:szCs w:val="24"/>
          <w:lang w:val="en-IN"/>
        </w:rPr>
      </w:pPr>
      <w:hyperlink r:id="rId59" w:anchor="_Toc131941775" w:history="1">
        <w:r w:rsidR="00903EFE">
          <w:rPr>
            <w:rFonts w:eastAsia="Calibri" w:cstheme="minorHAnsi"/>
            <w:color w:val="000000" w:themeColor="text1"/>
            <w:sz w:val="24"/>
            <w:szCs w:val="24"/>
            <w:lang w:val="en-IN"/>
          </w:rPr>
          <w:t>6</w:t>
        </w:r>
        <w:r w:rsidR="00903EFE" w:rsidRPr="00AB39E5">
          <w:rPr>
            <w:rFonts w:eastAsia="Calibri" w:cstheme="minorHAnsi"/>
            <w:color w:val="000000" w:themeColor="text1"/>
            <w:sz w:val="24"/>
            <w:szCs w:val="24"/>
            <w:lang w:val="en-IN"/>
          </w:rPr>
          <w:t>.</w:t>
        </w:r>
        <w:r w:rsidR="00903EFE">
          <w:rPr>
            <w:rFonts w:eastAsia="Calibri" w:cstheme="minorHAnsi"/>
            <w:color w:val="000000" w:themeColor="text1"/>
            <w:sz w:val="24"/>
            <w:szCs w:val="24"/>
            <w:lang w:val="en-IN"/>
          </w:rPr>
          <w:t xml:space="preserve">2 </w:t>
        </w:r>
        <w:r w:rsidR="00903EFE" w:rsidRPr="00AB39E5">
          <w:rPr>
            <w:rFonts w:eastAsia="Calibri" w:cstheme="minorHAnsi"/>
            <w:color w:val="000000" w:themeColor="text1"/>
            <w:sz w:val="24"/>
            <w:szCs w:val="24"/>
            <w:lang w:val="en-IN"/>
          </w:rPr>
          <w:t>Limitations</w:t>
        </w:r>
        <w:r w:rsidR="00903EFE">
          <w:rPr>
            <w:rFonts w:eastAsia="Calibri" w:cstheme="minorHAnsi"/>
            <w:color w:val="000000" w:themeColor="text1"/>
            <w:sz w:val="24"/>
            <w:szCs w:val="24"/>
            <w:lang w:val="en-IN"/>
          </w:rPr>
          <w:tab/>
          <w:t>66</w:t>
        </w:r>
      </w:hyperlink>
    </w:p>
    <w:p w14:paraId="3CFBF2C3" w14:textId="337E5F6D" w:rsidR="00AB39E5" w:rsidRDefault="00CB5635" w:rsidP="00AB39E5">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60" w:anchor="_Toc131941775" w:history="1">
        <w:r w:rsidR="00576823">
          <w:rPr>
            <w:rStyle w:val="Hyperlink"/>
            <w:rFonts w:eastAsia="Calibri" w:cstheme="minorHAnsi"/>
            <w:color w:val="000000" w:themeColor="text1"/>
            <w:sz w:val="24"/>
            <w:szCs w:val="24"/>
            <w:u w:val="none"/>
            <w:lang w:val="en-IN"/>
          </w:rPr>
          <w:t>6.</w:t>
        </w:r>
        <w:r w:rsidR="00903EFE">
          <w:rPr>
            <w:rStyle w:val="Hyperlink"/>
            <w:rFonts w:eastAsia="Calibri" w:cstheme="minorHAnsi"/>
            <w:color w:val="000000" w:themeColor="text1"/>
            <w:sz w:val="24"/>
            <w:szCs w:val="24"/>
            <w:u w:val="none"/>
            <w:lang w:val="en-IN"/>
          </w:rPr>
          <w:t>3</w:t>
        </w:r>
        <w:r w:rsidR="00AB39E5" w:rsidRPr="00AB39E5">
          <w:rPr>
            <w:rStyle w:val="Hyperlink"/>
            <w:rFonts w:eastAsia="Calibri" w:cstheme="minorHAnsi"/>
            <w:color w:val="000000" w:themeColor="text1"/>
            <w:sz w:val="24"/>
            <w:szCs w:val="24"/>
            <w:u w:val="none"/>
            <w:lang w:val="en-IN"/>
          </w:rPr>
          <w:t xml:space="preserve"> Recommendations for Apple and Other Global Brand</w:t>
        </w:r>
        <w:r w:rsidR="00AB39E5">
          <w:rPr>
            <w:rStyle w:val="Hyperlink"/>
            <w:rFonts w:eastAsia="Calibri" w:cstheme="minorHAnsi"/>
            <w:color w:val="000000" w:themeColor="text1"/>
            <w:sz w:val="24"/>
            <w:szCs w:val="24"/>
            <w:u w:val="none"/>
            <w:lang w:val="en-IN"/>
          </w:rPr>
          <w:t>s</w:t>
        </w:r>
        <w:r w:rsidR="00AB39E5">
          <w:rPr>
            <w:rStyle w:val="Hyperlink"/>
            <w:rFonts w:eastAsia="Calibri" w:cstheme="minorHAnsi"/>
            <w:color w:val="000000" w:themeColor="text1"/>
            <w:sz w:val="24"/>
            <w:szCs w:val="24"/>
            <w:u w:val="none"/>
            <w:lang w:val="en-IN"/>
          </w:rPr>
          <w:tab/>
        </w:r>
        <w:r w:rsidR="00DB1F7D">
          <w:rPr>
            <w:rStyle w:val="Hyperlink"/>
            <w:rFonts w:eastAsia="Calibri" w:cstheme="minorHAnsi"/>
            <w:color w:val="000000" w:themeColor="text1"/>
            <w:sz w:val="24"/>
            <w:szCs w:val="24"/>
            <w:u w:val="none"/>
            <w:lang w:val="en-IN"/>
          </w:rPr>
          <w:t>67</w:t>
        </w:r>
      </w:hyperlink>
    </w:p>
    <w:p w14:paraId="121FB776" w14:textId="33273AA4" w:rsidR="00903EFE" w:rsidRDefault="00CB5635" w:rsidP="00903EFE">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61" w:anchor="_Toc131941775" w:history="1">
        <w:r w:rsidR="00903EFE">
          <w:rPr>
            <w:rStyle w:val="Hyperlink"/>
            <w:rFonts w:eastAsia="Calibri" w:cstheme="minorHAnsi"/>
            <w:color w:val="000000" w:themeColor="text1"/>
            <w:sz w:val="24"/>
            <w:szCs w:val="24"/>
            <w:u w:val="none"/>
            <w:lang w:val="en-IN"/>
          </w:rPr>
          <w:t>6.3</w:t>
        </w:r>
        <w:r w:rsidR="00903EFE" w:rsidRPr="00AB39E5">
          <w:rPr>
            <w:rStyle w:val="Hyperlink"/>
            <w:rFonts w:eastAsia="Calibri" w:cstheme="minorHAnsi"/>
            <w:color w:val="000000" w:themeColor="text1"/>
            <w:sz w:val="24"/>
            <w:szCs w:val="24"/>
            <w:u w:val="none"/>
            <w:lang w:val="en-IN"/>
          </w:rPr>
          <w:t xml:space="preserve"> </w:t>
        </w:r>
        <w:r w:rsidR="00903EFE">
          <w:rPr>
            <w:rStyle w:val="Hyperlink"/>
            <w:rFonts w:eastAsia="Calibri" w:cstheme="minorHAnsi"/>
            <w:color w:val="000000" w:themeColor="text1"/>
            <w:sz w:val="24"/>
            <w:szCs w:val="24"/>
            <w:u w:val="none"/>
            <w:lang w:val="en-IN"/>
          </w:rPr>
          <w:t>Future Research</w:t>
        </w:r>
        <w:r w:rsidR="00903EFE">
          <w:rPr>
            <w:rStyle w:val="Hyperlink"/>
            <w:rFonts w:eastAsia="Calibri" w:cstheme="minorHAnsi"/>
            <w:color w:val="000000" w:themeColor="text1"/>
            <w:sz w:val="24"/>
            <w:szCs w:val="24"/>
            <w:u w:val="none"/>
            <w:lang w:val="en-IN"/>
          </w:rPr>
          <w:tab/>
          <w:t>69</w:t>
        </w:r>
      </w:hyperlink>
    </w:p>
    <w:p w14:paraId="289D0A3E" w14:textId="13B171B5" w:rsidR="00AB39E5" w:rsidRDefault="00CB5635" w:rsidP="00AB39E5">
      <w:pPr>
        <w:tabs>
          <w:tab w:val="right" w:leader="dot" w:pos="9016"/>
        </w:tabs>
        <w:spacing w:after="100" w:line="480" w:lineRule="auto"/>
        <w:ind w:left="397"/>
        <w:rPr>
          <w:rStyle w:val="Hyperlink"/>
          <w:rFonts w:eastAsia="Calibri" w:cstheme="minorHAnsi"/>
          <w:color w:val="000000" w:themeColor="text1"/>
          <w:sz w:val="24"/>
          <w:szCs w:val="24"/>
          <w:u w:val="none"/>
          <w:lang w:val="en-IN"/>
        </w:rPr>
      </w:pPr>
      <w:hyperlink r:id="rId62" w:anchor="_Toc131941775" w:history="1">
        <w:r w:rsidR="00576823">
          <w:rPr>
            <w:rStyle w:val="Hyperlink"/>
            <w:rFonts w:eastAsia="Calibri" w:cstheme="minorHAnsi"/>
            <w:color w:val="000000" w:themeColor="text1"/>
            <w:sz w:val="24"/>
            <w:szCs w:val="24"/>
            <w:u w:val="none"/>
            <w:lang w:val="en-IN"/>
          </w:rPr>
          <w:t>6.3</w:t>
        </w:r>
        <w:r w:rsidR="00AB39E5" w:rsidRPr="00AB39E5">
          <w:rPr>
            <w:rStyle w:val="Hyperlink"/>
            <w:rFonts w:eastAsia="Calibri" w:cstheme="minorHAnsi"/>
            <w:color w:val="000000" w:themeColor="text1"/>
            <w:sz w:val="24"/>
            <w:szCs w:val="24"/>
            <w:u w:val="none"/>
            <w:lang w:val="en-IN"/>
          </w:rPr>
          <w:t xml:space="preserve"> Summary of the Chapter</w:t>
        </w:r>
        <w:r w:rsidR="00AB39E5">
          <w:rPr>
            <w:rStyle w:val="Hyperlink"/>
            <w:rFonts w:eastAsia="Calibri" w:cstheme="minorHAnsi"/>
            <w:color w:val="000000" w:themeColor="text1"/>
            <w:sz w:val="24"/>
            <w:szCs w:val="24"/>
            <w:u w:val="none"/>
            <w:lang w:val="en-IN"/>
          </w:rPr>
          <w:tab/>
        </w:r>
        <w:r w:rsidR="00903EFE">
          <w:rPr>
            <w:rStyle w:val="Hyperlink"/>
            <w:rFonts w:eastAsia="Calibri" w:cstheme="minorHAnsi"/>
            <w:color w:val="000000" w:themeColor="text1"/>
            <w:sz w:val="24"/>
            <w:szCs w:val="24"/>
            <w:u w:val="none"/>
            <w:lang w:val="en-IN"/>
          </w:rPr>
          <w:t>70</w:t>
        </w:r>
      </w:hyperlink>
    </w:p>
    <w:p w14:paraId="3529A25A" w14:textId="0DA15EBD" w:rsidR="0055186B" w:rsidRDefault="00CB5635" w:rsidP="0055186B">
      <w:pPr>
        <w:tabs>
          <w:tab w:val="right" w:leader="dot" w:pos="9016"/>
        </w:tabs>
        <w:spacing w:after="100" w:line="480" w:lineRule="auto"/>
        <w:rPr>
          <w:rStyle w:val="Hyperlink"/>
          <w:rFonts w:eastAsia="Calibri" w:cstheme="minorHAnsi"/>
          <w:b/>
          <w:color w:val="000000" w:themeColor="text1"/>
          <w:sz w:val="24"/>
          <w:szCs w:val="24"/>
          <w:u w:val="none"/>
          <w:lang w:val="en-IN"/>
        </w:rPr>
      </w:pPr>
      <w:hyperlink r:id="rId63" w:anchor="_Toc131941775" w:history="1">
        <w:r w:rsidR="0055186B" w:rsidRPr="0055186B">
          <w:rPr>
            <w:rStyle w:val="Hyperlink"/>
            <w:rFonts w:eastAsia="Calibri" w:cstheme="minorHAnsi"/>
            <w:b/>
            <w:color w:val="000000" w:themeColor="text1"/>
            <w:sz w:val="24"/>
            <w:szCs w:val="24"/>
            <w:u w:val="none"/>
            <w:lang w:val="en-IN"/>
          </w:rPr>
          <w:t>References</w:t>
        </w:r>
        <w:r w:rsidR="0055186B" w:rsidRPr="0055186B">
          <w:rPr>
            <w:rStyle w:val="Hyperlink"/>
            <w:rFonts w:eastAsia="Calibri" w:cstheme="minorHAnsi"/>
            <w:b/>
            <w:color w:val="000000" w:themeColor="text1"/>
            <w:sz w:val="24"/>
            <w:szCs w:val="24"/>
            <w:u w:val="none"/>
            <w:lang w:val="en-IN"/>
          </w:rPr>
          <w:tab/>
        </w:r>
        <w:r w:rsidR="00DB1F7D">
          <w:rPr>
            <w:rStyle w:val="Hyperlink"/>
            <w:rFonts w:eastAsia="Calibri" w:cstheme="minorHAnsi"/>
            <w:b/>
            <w:color w:val="000000" w:themeColor="text1"/>
            <w:sz w:val="24"/>
            <w:szCs w:val="24"/>
            <w:u w:val="none"/>
            <w:lang w:val="en-IN"/>
          </w:rPr>
          <w:t>71</w:t>
        </w:r>
      </w:hyperlink>
    </w:p>
    <w:p w14:paraId="457FFDE7" w14:textId="483C66BD" w:rsidR="00DC783C" w:rsidRDefault="00DC783C">
      <w:pPr>
        <w:tabs>
          <w:tab w:val="right" w:leader="dot" w:pos="9016"/>
        </w:tabs>
        <w:spacing w:after="100" w:line="480" w:lineRule="auto"/>
        <w:ind w:left="397"/>
      </w:pPr>
    </w:p>
    <w:p w14:paraId="503E4729" w14:textId="77777777" w:rsidR="00903EFE" w:rsidRDefault="00903EFE">
      <w:pPr>
        <w:tabs>
          <w:tab w:val="right" w:leader="dot" w:pos="9016"/>
        </w:tabs>
        <w:spacing w:after="100" w:line="480" w:lineRule="auto"/>
        <w:ind w:left="397"/>
        <w:rPr>
          <w:rFonts w:eastAsia="Calibri" w:cstheme="minorHAnsi"/>
          <w:color w:val="000000" w:themeColor="text1"/>
          <w:sz w:val="24"/>
          <w:szCs w:val="24"/>
          <w:lang w:val="en-IN"/>
        </w:rPr>
      </w:pPr>
    </w:p>
    <w:p w14:paraId="5A3C53F1" w14:textId="77777777" w:rsidR="00DC783C" w:rsidRDefault="00DC783C">
      <w:pPr>
        <w:spacing w:line="480" w:lineRule="auto"/>
        <w:jc w:val="center"/>
        <w:rPr>
          <w:rFonts w:ascii="Calibri" w:eastAsia="Calibri" w:hAnsi="Calibri" w:cs="Calibri"/>
          <w:color w:val="000000" w:themeColor="text1"/>
          <w:sz w:val="24"/>
          <w:szCs w:val="24"/>
          <w:lang w:val="en-US"/>
        </w:rPr>
      </w:pPr>
    </w:p>
    <w:p w14:paraId="576D3A43" w14:textId="31F3FA3A" w:rsidR="00DC783C" w:rsidRDefault="00DC783C">
      <w:pPr>
        <w:jc w:val="center"/>
        <w:rPr>
          <w:rFonts w:ascii="Calibri" w:eastAsia="Calibri" w:hAnsi="Calibri" w:cs="Calibri"/>
          <w:color w:val="000000" w:themeColor="text1"/>
          <w:sz w:val="24"/>
          <w:szCs w:val="24"/>
          <w:lang w:val="en-US"/>
        </w:rPr>
      </w:pPr>
    </w:p>
    <w:p w14:paraId="77D35D22" w14:textId="2C57675E" w:rsidR="003367D4" w:rsidRDefault="003367D4">
      <w:pPr>
        <w:jc w:val="center"/>
        <w:rPr>
          <w:rFonts w:ascii="Calibri" w:eastAsia="Calibri" w:hAnsi="Calibri" w:cs="Calibri"/>
          <w:color w:val="000000" w:themeColor="text1"/>
          <w:sz w:val="24"/>
          <w:szCs w:val="24"/>
          <w:lang w:val="en-US"/>
        </w:rPr>
      </w:pPr>
    </w:p>
    <w:p w14:paraId="30253C6B" w14:textId="1A23538C" w:rsidR="003367D4" w:rsidRDefault="003367D4">
      <w:pPr>
        <w:jc w:val="center"/>
        <w:rPr>
          <w:rFonts w:ascii="Calibri" w:eastAsia="Calibri" w:hAnsi="Calibri" w:cs="Calibri"/>
          <w:color w:val="000000" w:themeColor="text1"/>
          <w:sz w:val="24"/>
          <w:szCs w:val="24"/>
          <w:lang w:val="en-US"/>
        </w:rPr>
      </w:pPr>
    </w:p>
    <w:p w14:paraId="75E05472" w14:textId="1B1D4C27" w:rsidR="00AB39E5" w:rsidRDefault="00AB39E5" w:rsidP="00DB1F7D">
      <w:pPr>
        <w:rPr>
          <w:rFonts w:ascii="Arial Black" w:eastAsia="Calibri" w:hAnsi="Arial Black" w:cs="Calibri"/>
          <w:color w:val="000000" w:themeColor="text1"/>
          <w:sz w:val="32"/>
          <w:szCs w:val="24"/>
          <w:lang w:val="en-US"/>
        </w:rPr>
      </w:pPr>
    </w:p>
    <w:p w14:paraId="0F112E1C" w14:textId="2AD0FC87" w:rsidR="00DC783C" w:rsidRPr="00D50866" w:rsidRDefault="001307FD" w:rsidP="00220C5A">
      <w:pPr>
        <w:jc w:val="center"/>
        <w:rPr>
          <w:rFonts w:ascii="Arial Black" w:eastAsia="Calibri" w:hAnsi="Arial Black" w:cs="Calibri"/>
          <w:color w:val="000000" w:themeColor="text1"/>
          <w:sz w:val="32"/>
          <w:szCs w:val="24"/>
          <w:lang w:val="en-US"/>
        </w:rPr>
      </w:pPr>
      <w:r w:rsidRPr="00D50866">
        <w:rPr>
          <w:rFonts w:ascii="Arial Black" w:eastAsia="Calibri" w:hAnsi="Arial Black" w:cs="Calibri"/>
          <w:color w:val="000000" w:themeColor="text1"/>
          <w:sz w:val="32"/>
          <w:szCs w:val="24"/>
          <w:lang w:val="en-US"/>
        </w:rPr>
        <w:lastRenderedPageBreak/>
        <w:t>Chapter 1: Introduction</w:t>
      </w:r>
    </w:p>
    <w:p w14:paraId="2122AC6F" w14:textId="77777777" w:rsidR="00DC783C" w:rsidRPr="00D50866" w:rsidRDefault="00DC783C">
      <w:pPr>
        <w:jc w:val="center"/>
        <w:rPr>
          <w:rFonts w:ascii="Arial Black" w:eastAsia="Calibri" w:hAnsi="Arial Black" w:cs="Calibri"/>
          <w:color w:val="000000" w:themeColor="text1"/>
          <w:sz w:val="28"/>
          <w:szCs w:val="24"/>
          <w:lang w:val="en-US"/>
        </w:rPr>
      </w:pPr>
    </w:p>
    <w:p w14:paraId="4A3DE402" w14:textId="34FE162F" w:rsidR="00DC783C" w:rsidRPr="00D50866" w:rsidRDefault="00D50866" w:rsidP="00D50866">
      <w:pPr>
        <w:spacing w:line="360" w:lineRule="auto"/>
        <w:jc w:val="both"/>
        <w:rPr>
          <w:rFonts w:ascii="Calibri" w:eastAsia="Calibri" w:hAnsi="Calibri" w:cs="Calibri"/>
          <w:b/>
          <w:sz w:val="24"/>
          <w:szCs w:val="24"/>
          <w:u w:val="single"/>
        </w:rPr>
      </w:pPr>
      <w:r>
        <w:rPr>
          <w:rFonts w:ascii="Calibri" w:eastAsia="Calibri" w:hAnsi="Calibri" w:cs="Calibri"/>
          <w:b/>
          <w:sz w:val="24"/>
          <w:szCs w:val="24"/>
        </w:rPr>
        <w:t xml:space="preserve">1.1 </w:t>
      </w:r>
      <w:r w:rsidR="001307FD" w:rsidRPr="00D50866">
        <w:rPr>
          <w:rFonts w:ascii="Calibri" w:eastAsia="Calibri" w:hAnsi="Calibri" w:cs="Calibri"/>
          <w:b/>
          <w:sz w:val="24"/>
          <w:szCs w:val="24"/>
        </w:rPr>
        <w:t xml:space="preserve">Background </w:t>
      </w:r>
      <w:r w:rsidR="003E480F" w:rsidRPr="00D50866">
        <w:rPr>
          <w:rFonts w:ascii="Calibri" w:eastAsia="Calibri" w:hAnsi="Calibri" w:cs="Calibri"/>
          <w:b/>
          <w:sz w:val="24"/>
          <w:szCs w:val="24"/>
        </w:rPr>
        <w:t>of the Study</w:t>
      </w:r>
    </w:p>
    <w:p w14:paraId="4360F7B8" w14:textId="53CBDE81" w:rsidR="00DC783C" w:rsidRDefault="001307FD">
      <w:pPr>
        <w:rPr>
          <w:rFonts w:ascii="Calibri" w:eastAsia="Calibri" w:hAnsi="Calibri" w:cs="Calibri"/>
          <w:b/>
          <w:color w:val="000000" w:themeColor="text1"/>
          <w:sz w:val="24"/>
          <w:szCs w:val="24"/>
          <w:u w:val="single"/>
        </w:rPr>
      </w:pPr>
      <w:r>
        <w:rPr>
          <w:rFonts w:ascii="Calibri" w:eastAsia="Calibri" w:hAnsi="Calibri" w:cs="Calibri"/>
          <w:b/>
          <w:color w:val="000000" w:themeColor="text1"/>
          <w:sz w:val="24"/>
          <w:szCs w:val="24"/>
          <w:u w:val="single"/>
        </w:rPr>
        <w:t>The Rise of Digital Marketing in the Global Market</w:t>
      </w:r>
    </w:p>
    <w:p w14:paraId="7A0C2342" w14:textId="77777777" w:rsidR="00DC783C" w:rsidRDefault="001307FD">
      <w:pPr>
        <w:spacing w:line="360" w:lineRule="auto"/>
        <w:jc w:val="both"/>
        <w:rPr>
          <w:rFonts w:ascii="Calibri" w:eastAsia="Calibri" w:hAnsi="Calibri"/>
          <w:color w:val="000000" w:themeColor="text1"/>
          <w:sz w:val="24"/>
          <w:szCs w:val="24"/>
        </w:rPr>
      </w:pPr>
      <w:r>
        <w:rPr>
          <w:rFonts w:ascii="Calibri" w:eastAsia="Calibri" w:hAnsi="Calibri"/>
          <w:color w:val="000000" w:themeColor="text1"/>
          <w:sz w:val="24"/>
          <w:szCs w:val="24"/>
        </w:rPr>
        <w:t>As the global market evolves, internet advertising becomes more prominent, changing the way businesses interact with their customers and promote their wares (Kaplan &amp; Haenlein, 2010). The rapid expansion of digital marketing around the globe may be attributed to the proliferation of the internet, mobile technology, and social media (Smith &amp; Zook, 2011). The proliferation of digital platforms has altered customers' access to information, their purchasing choices, and their relationships with enterprises (Kannan et al., 2017).</w:t>
      </w:r>
    </w:p>
    <w:p w14:paraId="3EB19DE0" w14:textId="77777777" w:rsidR="00DC783C" w:rsidRDefault="001307FD">
      <w:pPr>
        <w:spacing w:line="360" w:lineRule="auto"/>
        <w:jc w:val="both"/>
        <w:rPr>
          <w:rFonts w:ascii="Calibri" w:eastAsia="Calibri" w:hAnsi="Calibri"/>
          <w:color w:val="000000" w:themeColor="text1"/>
          <w:sz w:val="24"/>
          <w:szCs w:val="24"/>
        </w:rPr>
      </w:pPr>
      <w:r>
        <w:rPr>
          <w:rFonts w:ascii="Calibri" w:eastAsia="Calibri" w:hAnsi="Calibri"/>
          <w:color w:val="000000" w:themeColor="text1"/>
          <w:sz w:val="24"/>
          <w:szCs w:val="24"/>
        </w:rPr>
        <w:t>The exponential increase of global internet users (ITU, 2021) is a major factor in the development of digital advertising. The internet is used by billions of people every day for a broad range of activities, including but not limited to work, pleasure, education, and commerce (Hanna et al., 2011). Due to the rise in internet users, a huge digital marketplace has developed, allowing companies to reach customers all over the world in ways never before possible (Scott &amp; Orlikowski, 2012).</w:t>
      </w:r>
    </w:p>
    <w:p w14:paraId="3F0280CD" w14:textId="77777777" w:rsidR="00DC783C" w:rsidRDefault="001307FD">
      <w:pPr>
        <w:spacing w:line="360" w:lineRule="auto"/>
        <w:jc w:val="both"/>
        <w:rPr>
          <w:rFonts w:ascii="Calibri" w:eastAsia="Calibri" w:hAnsi="Calibri"/>
          <w:color w:val="000000" w:themeColor="text1"/>
          <w:sz w:val="24"/>
          <w:szCs w:val="24"/>
        </w:rPr>
      </w:pPr>
      <w:r>
        <w:rPr>
          <w:rFonts w:ascii="Calibri" w:eastAsia="Calibri" w:hAnsi="Calibri"/>
          <w:color w:val="000000" w:themeColor="text1"/>
          <w:sz w:val="24"/>
          <w:szCs w:val="24"/>
        </w:rPr>
        <w:t>In addition, the rise of social media platforms has altered how individuals utilize the Internet (Kietzmann et al., 2011). Social media marketing has evolved from a "nice to have" into a "must have" for every serious digital marketing campaign (Mangold &amp; Faulds, 2009). More than 4.3 billion people will use social media every day by 2021, according to Statista, making it a crucial medium for companies to reach customers all over the globe.</w:t>
      </w:r>
    </w:p>
    <w:p w14:paraId="44CCE4B0" w14:textId="123D9DAD" w:rsidR="00DC783C" w:rsidRDefault="001307FD">
      <w:pPr>
        <w:spacing w:line="360" w:lineRule="auto"/>
        <w:jc w:val="both"/>
        <w:rPr>
          <w:rFonts w:ascii="Calibri" w:eastAsia="Calibri" w:hAnsi="Calibri"/>
          <w:color w:val="000000" w:themeColor="text1"/>
          <w:sz w:val="24"/>
          <w:szCs w:val="24"/>
        </w:rPr>
      </w:pPr>
      <w:r>
        <w:rPr>
          <w:rFonts w:ascii="Calibri" w:eastAsia="Calibri" w:hAnsi="Calibri"/>
          <w:color w:val="000000" w:themeColor="text1"/>
          <w:sz w:val="24"/>
          <w:szCs w:val="24"/>
        </w:rPr>
        <w:t>Digital advertising has advanced quickly due to the rise of smartphones (Chaffey et al., 2019). Mobile marketing is very effective since more than half of all website traffic comes from mobile devices (StatCounter, 2021). Businesses may improve their customers' experiences by sending them timely and appropriate marketing messages through mobile apps, push notifications, and services that are location-based (Hassan &amp; Craft, 2012).</w:t>
      </w:r>
    </w:p>
    <w:p w14:paraId="60D6B8FB" w14:textId="77777777" w:rsidR="003E480F" w:rsidRDefault="003E480F">
      <w:pPr>
        <w:spacing w:line="360" w:lineRule="auto"/>
        <w:jc w:val="both"/>
        <w:rPr>
          <w:rFonts w:ascii="Calibri" w:eastAsia="Calibri" w:hAnsi="Calibri"/>
          <w:color w:val="000000" w:themeColor="text1"/>
          <w:sz w:val="24"/>
          <w:szCs w:val="24"/>
        </w:rPr>
      </w:pPr>
    </w:p>
    <w:p w14:paraId="7F6F9C80" w14:textId="45EF9D11" w:rsidR="003E480F" w:rsidRDefault="003E480F">
      <w:pPr>
        <w:spacing w:line="360" w:lineRule="auto"/>
        <w:jc w:val="both"/>
        <w:rPr>
          <w:rFonts w:ascii="Calibri" w:eastAsia="Calibri" w:hAnsi="Calibri"/>
          <w:color w:val="000000" w:themeColor="text1"/>
          <w:sz w:val="24"/>
          <w:szCs w:val="24"/>
        </w:rPr>
      </w:pPr>
    </w:p>
    <w:p w14:paraId="14695CF6" w14:textId="45C084F8" w:rsidR="003E480F" w:rsidRPr="00D50866" w:rsidRDefault="00D50866" w:rsidP="00D50866">
      <w:pPr>
        <w:spacing w:line="360" w:lineRule="auto"/>
        <w:jc w:val="both"/>
        <w:rPr>
          <w:rFonts w:ascii="Calibri" w:eastAsia="Calibri" w:hAnsi="Calibri"/>
          <w:b/>
          <w:color w:val="000000" w:themeColor="text1"/>
          <w:sz w:val="24"/>
          <w:szCs w:val="24"/>
        </w:rPr>
      </w:pPr>
      <w:r>
        <w:rPr>
          <w:rFonts w:ascii="Calibri" w:eastAsia="Calibri" w:hAnsi="Calibri"/>
          <w:b/>
          <w:color w:val="000000" w:themeColor="text1"/>
          <w:sz w:val="24"/>
          <w:szCs w:val="24"/>
        </w:rPr>
        <w:lastRenderedPageBreak/>
        <w:t xml:space="preserve">1.2 </w:t>
      </w:r>
      <w:r w:rsidR="003E480F" w:rsidRPr="00D50866">
        <w:rPr>
          <w:rFonts w:ascii="Calibri" w:eastAsia="Calibri" w:hAnsi="Calibri"/>
          <w:b/>
          <w:color w:val="000000" w:themeColor="text1"/>
          <w:sz w:val="24"/>
          <w:szCs w:val="24"/>
        </w:rPr>
        <w:t>Rationale</w:t>
      </w:r>
    </w:p>
    <w:p w14:paraId="036E1ABE" w14:textId="05FDBB14" w:rsidR="00DC783C" w:rsidRDefault="001307FD">
      <w:pPr>
        <w:spacing w:line="360" w:lineRule="auto"/>
        <w:jc w:val="both"/>
        <w:rPr>
          <w:rFonts w:ascii="Calibri" w:eastAsia="Calibri" w:hAnsi="Calibri" w:cs="Calibri"/>
          <w:b/>
          <w:color w:val="000000" w:themeColor="text1"/>
          <w:sz w:val="24"/>
          <w:szCs w:val="24"/>
          <w:u w:val="single"/>
        </w:rPr>
      </w:pPr>
      <w:r>
        <w:rPr>
          <w:rFonts w:ascii="Calibri" w:eastAsia="Calibri" w:hAnsi="Calibri" w:cs="Calibri"/>
          <w:b/>
          <w:color w:val="000000" w:themeColor="text1"/>
          <w:sz w:val="24"/>
          <w:szCs w:val="24"/>
          <w:u w:val="single"/>
        </w:rPr>
        <w:t>Digital Marketing's Impact on Global Marketing</w:t>
      </w:r>
    </w:p>
    <w:p w14:paraId="3204A698" w14:textId="77777777" w:rsidR="00DC783C" w:rsidRDefault="001307FD">
      <w:pPr>
        <w:spacing w:line="360" w:lineRule="auto"/>
        <w:jc w:val="both"/>
        <w:rPr>
          <w:rFonts w:ascii="Calibri" w:eastAsia="Calibri" w:hAnsi="Calibri"/>
          <w:color w:val="000000" w:themeColor="text1"/>
          <w:sz w:val="24"/>
          <w:szCs w:val="24"/>
        </w:rPr>
      </w:pPr>
      <w:r>
        <w:rPr>
          <w:rFonts w:ascii="Calibri" w:eastAsia="Calibri" w:hAnsi="Calibri"/>
          <w:color w:val="000000" w:themeColor="text1"/>
          <w:sz w:val="24"/>
          <w:szCs w:val="24"/>
        </w:rPr>
        <w:t>Companies need to have a strong understanding of how digital marketing is altering the landscape in order to thrive in today's dynamic economic environment. Organizations over the world have both benefits and drawbacks owing to the ever-changing environment of online advertising (Strauss &amp; Frost, 2020).</w:t>
      </w:r>
    </w:p>
    <w:p w14:paraId="7777D834" w14:textId="77777777" w:rsidR="00DC783C" w:rsidRDefault="001307FD">
      <w:pPr>
        <w:spacing w:line="360" w:lineRule="auto"/>
        <w:jc w:val="both"/>
        <w:rPr>
          <w:rFonts w:ascii="Calibri" w:eastAsia="Calibri" w:hAnsi="Calibri"/>
          <w:color w:val="000000" w:themeColor="text1"/>
          <w:sz w:val="24"/>
          <w:szCs w:val="24"/>
        </w:rPr>
      </w:pPr>
      <w:r>
        <w:rPr>
          <w:rFonts w:ascii="Calibri" w:eastAsia="Calibri" w:hAnsi="Calibri"/>
          <w:color w:val="000000" w:themeColor="text1"/>
          <w:sz w:val="24"/>
          <w:szCs w:val="24"/>
        </w:rPr>
        <w:t>To begin, digital marketing is a low-cost strategy for firms of all sizes to target customers all over the world (Ryan, 2016). In contrast to the expensive production and distribution expenses of conventional marketing strategies, digital marketing enables businesses to zero in on particular audiences and monitor the success of their campaigns in real time (Wang et al., 2016). Businesses may improve their marketing and budget allocation with this degree of accuracy and measurable data.</w:t>
      </w:r>
    </w:p>
    <w:p w14:paraId="4BAE2B91" w14:textId="77777777" w:rsidR="00DC783C" w:rsidRDefault="001307FD">
      <w:pPr>
        <w:spacing w:line="360" w:lineRule="auto"/>
        <w:jc w:val="both"/>
        <w:rPr>
          <w:rFonts w:ascii="Calibri" w:eastAsia="Calibri" w:hAnsi="Calibri"/>
          <w:color w:val="000000" w:themeColor="text1"/>
          <w:sz w:val="24"/>
          <w:szCs w:val="24"/>
        </w:rPr>
      </w:pPr>
      <w:r>
        <w:rPr>
          <w:rFonts w:ascii="Calibri" w:eastAsia="Calibri" w:hAnsi="Calibri"/>
          <w:color w:val="000000" w:themeColor="text1"/>
          <w:sz w:val="24"/>
          <w:szCs w:val="24"/>
        </w:rPr>
        <w:t>Second, firms may learn a lot about their customers' habits via digital marketing (Hollensen, 2020). Companies may learn more about their customers' tastes, online behaviors, and buying patterns with the use of analytics tools and data monitoring (Saravanakumar &amp; Suganthalakshmi, 2012). With this knowledge in hand, companies can create more effective marketing campaigns and provide more customized customer service.</w:t>
      </w:r>
    </w:p>
    <w:p w14:paraId="73CA2A12" w14:textId="77777777" w:rsidR="00DC783C" w:rsidRDefault="001307FD">
      <w:pPr>
        <w:spacing w:line="360" w:lineRule="auto"/>
        <w:jc w:val="both"/>
        <w:rPr>
          <w:rFonts w:ascii="Calibri" w:eastAsia="Calibri" w:hAnsi="Calibri" w:cs="Calibri"/>
          <w:color w:val="000000" w:themeColor="text1"/>
          <w:sz w:val="24"/>
          <w:szCs w:val="24"/>
        </w:rPr>
      </w:pPr>
      <w:r>
        <w:rPr>
          <w:rFonts w:ascii="Calibri" w:eastAsia="Calibri" w:hAnsi="Calibri"/>
          <w:color w:val="000000" w:themeColor="text1"/>
          <w:sz w:val="24"/>
          <w:szCs w:val="24"/>
        </w:rPr>
        <w:t>However, there are challenges for businesses in the ever-evolving digital environment (Kaplan &amp; Norton, 2006). The technological environment is always changing, thus businesses must be adaptable if they want to survive (Afuah &amp; Tucci, 2001). Companies run the danger of falling behind in their particular sectors if they don't completely understand and use digital marketing (Smith &amp; Chaffey, 2005).</w:t>
      </w:r>
    </w:p>
    <w:p w14:paraId="2DBCF0EC" w14:textId="5AFB7FCC" w:rsidR="00DC783C" w:rsidRDefault="001307FD">
      <w:pPr>
        <w:spacing w:line="360" w:lineRule="auto"/>
        <w:jc w:val="both"/>
        <w:rPr>
          <w:rFonts w:ascii="Calibri" w:eastAsia="Calibri" w:hAnsi="Calibri" w:cs="Calibri"/>
          <w:b/>
          <w:color w:val="000000" w:themeColor="text1"/>
          <w:sz w:val="24"/>
          <w:szCs w:val="24"/>
          <w:u w:val="single"/>
        </w:rPr>
      </w:pPr>
      <w:r>
        <w:rPr>
          <w:rFonts w:ascii="Calibri" w:eastAsia="Calibri" w:hAnsi="Calibri" w:cs="Calibri"/>
          <w:b/>
          <w:color w:val="000000" w:themeColor="text1"/>
          <w:sz w:val="24"/>
          <w:szCs w:val="24"/>
          <w:u w:val="single"/>
        </w:rPr>
        <w:t>Case Study of Apple: A Global Technology Leader</w:t>
      </w:r>
    </w:p>
    <w:p w14:paraId="4473554A" w14:textId="77777777" w:rsidR="00DC783C" w:rsidRDefault="001307FD">
      <w:pPr>
        <w:spacing w:line="360" w:lineRule="auto"/>
        <w:jc w:val="both"/>
        <w:rPr>
          <w:rFonts w:ascii="Calibri" w:eastAsia="Calibri" w:hAnsi="Calibri"/>
          <w:color w:val="000000" w:themeColor="text1"/>
          <w:sz w:val="24"/>
          <w:szCs w:val="24"/>
        </w:rPr>
      </w:pPr>
      <w:r>
        <w:rPr>
          <w:rFonts w:ascii="Calibri" w:eastAsia="Calibri" w:hAnsi="Calibri"/>
          <w:color w:val="000000" w:themeColor="text1"/>
          <w:sz w:val="24"/>
          <w:szCs w:val="24"/>
        </w:rPr>
        <w:t>If you want to know how digital marketing is changing global marketing tactics, a case study among Apple, one of the world's leading technical companies, will help (Yoffie &amp; Kim, 2010). Apple's innovative digital marketing strategies are crucial to the company's continued success.</w:t>
      </w:r>
    </w:p>
    <w:p w14:paraId="179BE3A2" w14:textId="77777777" w:rsidR="00DC783C" w:rsidRDefault="001307FD">
      <w:pPr>
        <w:spacing w:line="360" w:lineRule="auto"/>
        <w:jc w:val="both"/>
        <w:rPr>
          <w:rFonts w:ascii="Calibri" w:eastAsia="Calibri" w:hAnsi="Calibri"/>
          <w:color w:val="000000" w:themeColor="text1"/>
          <w:sz w:val="24"/>
          <w:szCs w:val="24"/>
        </w:rPr>
      </w:pPr>
      <w:r>
        <w:rPr>
          <w:rFonts w:ascii="Calibri" w:eastAsia="Calibri" w:hAnsi="Calibri"/>
          <w:color w:val="000000" w:themeColor="text1"/>
          <w:sz w:val="24"/>
          <w:szCs w:val="24"/>
        </w:rPr>
        <w:t xml:space="preserve">Apple has amassed devoted customers all across the world through using digital channels and telling engaging stories (Godes &amp; Mayzlin, 2009). From viral clips to social media competitions, </w:t>
      </w:r>
      <w:r>
        <w:rPr>
          <w:rFonts w:ascii="Calibri" w:eastAsia="Calibri" w:hAnsi="Calibri"/>
          <w:color w:val="000000" w:themeColor="text1"/>
          <w:sz w:val="24"/>
          <w:szCs w:val="24"/>
        </w:rPr>
        <w:lastRenderedPageBreak/>
        <w:t>Apple has shown it can effectively use digital marketing to pique consumers' interest in and enthusiasm for its goods (Kaplan &amp; Haenlein, 2016).</w:t>
      </w:r>
    </w:p>
    <w:p w14:paraId="527878F8" w14:textId="7FE78C81" w:rsidR="00DC783C" w:rsidRDefault="001307FD">
      <w:pPr>
        <w:spacing w:line="360" w:lineRule="auto"/>
        <w:jc w:val="both"/>
        <w:rPr>
          <w:rFonts w:ascii="Calibri" w:eastAsia="Calibri" w:hAnsi="Calibri"/>
          <w:color w:val="000000" w:themeColor="text1"/>
          <w:sz w:val="24"/>
          <w:szCs w:val="24"/>
        </w:rPr>
      </w:pPr>
      <w:r>
        <w:rPr>
          <w:rFonts w:ascii="Calibri" w:eastAsia="Calibri" w:hAnsi="Calibri"/>
          <w:color w:val="000000" w:themeColor="text1"/>
          <w:sz w:val="24"/>
          <w:szCs w:val="24"/>
        </w:rPr>
        <w:t>This Apple case study will illustrate how a global business may use digital marketing to expand its reach across borders and language barriers. Apple's digital marketing strategy may shed light on the company's global market domination and how it successfully positioned itself as a technology leader (Choudhury &amp; Harrigan, 2014).</w:t>
      </w:r>
    </w:p>
    <w:p w14:paraId="2FD505F2" w14:textId="3AA68C3A" w:rsidR="004860F5" w:rsidRPr="004860F5" w:rsidRDefault="004860F5" w:rsidP="004860F5">
      <w:pPr>
        <w:spacing w:line="360" w:lineRule="auto"/>
        <w:jc w:val="both"/>
        <w:rPr>
          <w:rFonts w:ascii="Calibri" w:eastAsia="Calibri" w:hAnsi="Calibri" w:cs="Calibri"/>
          <w:b/>
          <w:color w:val="000000" w:themeColor="text1"/>
          <w:sz w:val="24"/>
          <w:szCs w:val="24"/>
        </w:rPr>
      </w:pPr>
      <w:r w:rsidRPr="004860F5">
        <w:rPr>
          <w:rFonts w:ascii="Calibri" w:eastAsia="Calibri" w:hAnsi="Calibri" w:cs="Calibri"/>
          <w:b/>
          <w:color w:val="000000" w:themeColor="text1"/>
          <w:sz w:val="24"/>
          <w:szCs w:val="24"/>
        </w:rPr>
        <w:t>1.</w:t>
      </w:r>
      <w:r>
        <w:rPr>
          <w:rFonts w:ascii="Calibri" w:eastAsia="Calibri" w:hAnsi="Calibri" w:cs="Calibri"/>
          <w:b/>
          <w:color w:val="000000" w:themeColor="text1"/>
          <w:sz w:val="24"/>
          <w:szCs w:val="24"/>
        </w:rPr>
        <w:t>3</w:t>
      </w:r>
      <w:r w:rsidRPr="004860F5">
        <w:rPr>
          <w:rFonts w:ascii="Calibri" w:eastAsia="Calibri" w:hAnsi="Calibri" w:cs="Calibri"/>
          <w:b/>
          <w:color w:val="000000" w:themeColor="text1"/>
          <w:sz w:val="24"/>
          <w:szCs w:val="24"/>
        </w:rPr>
        <w:t xml:space="preserve"> Significance of the Study</w:t>
      </w:r>
    </w:p>
    <w:p w14:paraId="1A51EE75"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The importance of this research rests in its ability to provide new insights to the disciplines of digital marketing and international marketing. To remain competitive in today's market, companies must learn how digital marketing is changing the global marketing environment (Ryan, 2016). This study will add to the current body of knowledge by shedding light on the strategic use of digital marketing by a global technology leader like Apple in order to strengthen its position in the global market.</w:t>
      </w:r>
    </w:p>
    <w:p w14:paraId="242F6C90" w14:textId="5247D1ED"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This research will provide light on the efficacy of several digital marketing channels, such as social networking marketing, mobile marketing, and content marketing, in reaching worldwide audiences by studying Apple's digital marketing endeavors (Choudhury &amp; Harrigan, 2014). It will investigate how these online advertising methods might be modified to appeal to a wide range of regional consumers (Hajli, 2014). The results will be helpful for businesspeople and academics interested in studying the worldwide dynamics of digital marketing.</w:t>
      </w:r>
    </w:p>
    <w:p w14:paraId="4A6483CA" w14:textId="77777777" w:rsidR="004860F5" w:rsidRPr="004860F5" w:rsidRDefault="004860F5" w:rsidP="004860F5">
      <w:pPr>
        <w:spacing w:line="360" w:lineRule="auto"/>
        <w:jc w:val="both"/>
        <w:rPr>
          <w:rFonts w:ascii="Calibri" w:eastAsia="Calibri" w:hAnsi="Calibri" w:cs="Calibri"/>
          <w:b/>
          <w:color w:val="000000" w:themeColor="text1"/>
          <w:sz w:val="24"/>
          <w:szCs w:val="24"/>
          <w:u w:val="single"/>
        </w:rPr>
      </w:pPr>
      <w:r w:rsidRPr="004860F5">
        <w:rPr>
          <w:rFonts w:ascii="Calibri" w:eastAsia="Calibri" w:hAnsi="Calibri" w:cs="Calibri"/>
          <w:b/>
          <w:color w:val="000000" w:themeColor="text1"/>
          <w:sz w:val="24"/>
          <w:szCs w:val="24"/>
          <w:u w:val="single"/>
        </w:rPr>
        <w:t>Practical Insights for Companies and Marketers Rationale of the study</w:t>
      </w:r>
    </w:p>
    <w:p w14:paraId="0D20AE0F"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The practical ramifications of this research extend to organizations and marketers aiming to better their digital marketing strategies and worldwide market penetration. This study will shed light on digital marketing's best practices, possible pitfalls, and forward-thinking strategies by analyzing Apple's effectiveness in leveraging digital marketing to engage consumers throughout the globe (Hudson et al., 2018). By studying Apple's digital marketing strategy, other companies may better respond to shifting customer tastes and market conditions (Kannan et al., 2017).</w:t>
      </w:r>
    </w:p>
    <w:p w14:paraId="39C2287A"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lastRenderedPageBreak/>
        <w:t>The research will provide light on how businesses may maximize their worldwide marketing efforts by using digital marketing channels (Saravanakumar and Suganthalakshmi, 2012). To optimize digital marketing initiatives across many foreign markets, it will investigate the value of data analytics and consumer insights (Strauss &amp; Frost, 2020). Based on these findings, marketers may create communications that are both unique to each target audience and respectful of their cultural norms and expectations (Kaplan &amp; Haenlein, 2010).</w:t>
      </w:r>
    </w:p>
    <w:p w14:paraId="68979E8B"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In addition, the research will stress the need of routinely evaluating and adjusting digital marketing initiatives to stay up with the ever-shifting digital scene (Smith &amp; Chaffey, 2005). Based on the results, businesses may develop digital marketing strategies that are adaptive to the shifting preferences of consumers and the rapid pace of technological development (Scott &amp; Orlikowski, 2012).</w:t>
      </w:r>
    </w:p>
    <w:p w14:paraId="1BAA2C9D" w14:textId="77777777" w:rsidR="004860F5" w:rsidRPr="004860F5" w:rsidRDefault="004860F5" w:rsidP="004860F5">
      <w:pPr>
        <w:spacing w:line="360" w:lineRule="auto"/>
        <w:jc w:val="both"/>
        <w:rPr>
          <w:rFonts w:ascii="Calibri" w:eastAsia="Calibri" w:hAnsi="Calibri" w:cs="Calibri"/>
          <w:b/>
          <w:color w:val="000000" w:themeColor="text1"/>
          <w:sz w:val="24"/>
          <w:szCs w:val="24"/>
          <w:u w:val="single"/>
        </w:rPr>
      </w:pPr>
      <w:r w:rsidRPr="004860F5">
        <w:rPr>
          <w:rFonts w:ascii="Calibri" w:eastAsia="Calibri" w:hAnsi="Calibri" w:cs="Calibri"/>
          <w:b/>
          <w:color w:val="000000" w:themeColor="text1"/>
          <w:sz w:val="24"/>
          <w:szCs w:val="24"/>
          <w:u w:val="single"/>
        </w:rPr>
        <w:t>Implications for Strategic Decision-Making</w:t>
      </w:r>
    </w:p>
    <w:p w14:paraId="6A7E4F03"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Important implications for the strategic planning of MNCs are found in this study (Yoffie &amp; Kim, 2010). Considering the impact of digital marketing on global marketing strategy may help businesses better coordinate their marketing activities with the rest of the firm (Kaplan &amp; Norton, 2006). The findings might inform how and where firms invest their resources (Wang et al., 2016).</w:t>
      </w:r>
    </w:p>
    <w:p w14:paraId="0AAA06FA"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The research on Apple's digital marketing strategies may inform other companies' decisions on whether or not to join emerging markets (Afuah &amp; Tucci, 2001). Godes and Mayzlin (2009) suggest that companies may learn from Apple's successful expansion into new international markets. The results of the research will also aid marketers in adapting their strategies and communication to a global clientele (Kietzmann et al., 2011).</w:t>
      </w:r>
    </w:p>
    <w:p w14:paraId="37DA52FA" w14:textId="692063D3" w:rsidR="004860F5" w:rsidRPr="004860F5" w:rsidRDefault="004860F5" w:rsidP="004860F5">
      <w:pPr>
        <w:spacing w:line="360" w:lineRule="auto"/>
        <w:jc w:val="both"/>
        <w:rPr>
          <w:rFonts w:ascii="Calibri" w:eastAsia="Calibri" w:hAnsi="Calibri" w:cs="Calibri"/>
          <w:b/>
          <w:color w:val="000000" w:themeColor="text1"/>
          <w:sz w:val="24"/>
          <w:szCs w:val="24"/>
        </w:rPr>
      </w:pPr>
      <w:r>
        <w:rPr>
          <w:rFonts w:ascii="Calibri" w:eastAsia="Calibri" w:hAnsi="Calibri" w:cs="Calibri"/>
          <w:b/>
          <w:color w:val="000000" w:themeColor="text1"/>
          <w:sz w:val="24"/>
          <w:szCs w:val="24"/>
        </w:rPr>
        <w:t>1.4</w:t>
      </w:r>
      <w:r w:rsidRPr="004860F5">
        <w:rPr>
          <w:rFonts w:ascii="Calibri" w:eastAsia="Calibri" w:hAnsi="Calibri" w:cs="Calibri"/>
          <w:b/>
          <w:color w:val="000000" w:themeColor="text1"/>
          <w:sz w:val="24"/>
          <w:szCs w:val="24"/>
        </w:rPr>
        <w:t xml:space="preserve"> Scope of the Study</w:t>
      </w:r>
    </w:p>
    <w:p w14:paraId="4DAE1676"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This study aims to examine Apple's worldwide marketing tactics in light of the impact that digital marketing has had on the corporation. The research will center on how Apple has used digital marketing methods to win over and keep consumers in a number of international markets. Study areas for digital marketing include, but are not limited to, SEO, social media, mobile, and content distribution.</w:t>
      </w:r>
    </w:p>
    <w:p w14:paraId="2AA09E4F"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lastRenderedPageBreak/>
        <w:t>The study will look at Apple's digital marketing throughout the globe, including the Americas, Europe, Asia, and Latin America. The purpose of this research is to provide insight on how Apple modifies its digital marketing methods in response to cultural norms, customer preferences, and regulatory constraints in different countries.</w:t>
      </w:r>
    </w:p>
    <w:p w14:paraId="710634F6" w14:textId="78A9CE5C" w:rsidR="004860F5" w:rsidRDefault="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Apple's digital marketing strategy will also be evaluated to see whether and how it has increased brand awareness, customer retention, and market share internationally. Quantitative as well as qualitative information will be analyzed to fully grasp the impact of digital marketing on the global performance of the firm.</w:t>
      </w:r>
    </w:p>
    <w:p w14:paraId="72C5A7FE" w14:textId="7010ACA6" w:rsidR="00DC783C" w:rsidRPr="00D50866" w:rsidRDefault="004860F5" w:rsidP="00D50866">
      <w:pPr>
        <w:spacing w:line="360" w:lineRule="auto"/>
        <w:jc w:val="both"/>
        <w:rPr>
          <w:rFonts w:ascii="Calibri" w:eastAsia="Calibri" w:hAnsi="Calibri" w:cs="Calibri"/>
          <w:b/>
          <w:sz w:val="24"/>
          <w:szCs w:val="24"/>
        </w:rPr>
      </w:pPr>
      <w:r>
        <w:rPr>
          <w:rFonts w:ascii="Calibri" w:eastAsia="Calibri" w:hAnsi="Calibri" w:cs="Calibri"/>
          <w:b/>
          <w:sz w:val="24"/>
          <w:szCs w:val="24"/>
        </w:rPr>
        <w:t>1.5</w:t>
      </w:r>
      <w:r w:rsidR="00D50866">
        <w:rPr>
          <w:rFonts w:ascii="Calibri" w:eastAsia="Calibri" w:hAnsi="Calibri" w:cs="Calibri"/>
          <w:b/>
          <w:sz w:val="24"/>
          <w:szCs w:val="24"/>
        </w:rPr>
        <w:t xml:space="preserve"> </w:t>
      </w:r>
      <w:r w:rsidR="001307FD" w:rsidRPr="00D50866">
        <w:rPr>
          <w:rFonts w:ascii="Calibri" w:eastAsia="Calibri" w:hAnsi="Calibri" w:cs="Calibri"/>
          <w:b/>
          <w:sz w:val="24"/>
          <w:szCs w:val="24"/>
        </w:rPr>
        <w:t>Aim and Objectives of the Study</w:t>
      </w:r>
    </w:p>
    <w:p w14:paraId="23CABCAD" w14:textId="770344E2" w:rsidR="00DC783C" w:rsidRDefault="001307FD">
      <w:pPr>
        <w:spacing w:line="360" w:lineRule="auto"/>
        <w:jc w:val="both"/>
        <w:rPr>
          <w:rFonts w:ascii="Calibri" w:eastAsia="Calibri" w:hAnsi="Calibri" w:cs="Calibri"/>
          <w:b/>
          <w:color w:val="000000" w:themeColor="text1"/>
          <w:sz w:val="24"/>
          <w:szCs w:val="24"/>
          <w:u w:val="single"/>
        </w:rPr>
      </w:pPr>
      <w:r>
        <w:rPr>
          <w:rFonts w:ascii="Calibri" w:eastAsia="Calibri" w:hAnsi="Calibri" w:cs="Calibri"/>
          <w:b/>
          <w:color w:val="000000" w:themeColor="text1"/>
          <w:sz w:val="24"/>
          <w:szCs w:val="24"/>
          <w:u w:val="single"/>
        </w:rPr>
        <w:t>Aim of the Research</w:t>
      </w:r>
    </w:p>
    <w:p w14:paraId="33B50700" w14:textId="77777777" w:rsidR="00DC783C" w:rsidRDefault="001307FD">
      <w:pPr>
        <w:spacing w:line="360" w:lineRule="auto"/>
        <w:jc w:val="both"/>
        <w:rPr>
          <w:rFonts w:ascii="Calibri" w:eastAsia="Calibri" w:hAnsi="Calibri" w:cs="Calibri"/>
          <w:color w:val="000000" w:themeColor="text1"/>
          <w:sz w:val="24"/>
          <w:szCs w:val="24"/>
        </w:rPr>
      </w:pPr>
      <w:r>
        <w:rPr>
          <w:rFonts w:ascii="Calibri" w:eastAsia="Calibri" w:hAnsi="Calibri"/>
          <w:color w:val="000000" w:themeColor="text1"/>
          <w:sz w:val="24"/>
          <w:szCs w:val="24"/>
        </w:rPr>
        <w:t>Examining how digital marketing has affected Apple's global marketing strategy is central to the study's overarching goal. The study's goal is to investigate how Apple's digital marketing initiatives have affected the company's global market standing, public image, and consumer participation.</w:t>
      </w:r>
    </w:p>
    <w:p w14:paraId="42DA4FC9" w14:textId="57B456C3" w:rsidR="00DC783C" w:rsidRDefault="001307FD">
      <w:pPr>
        <w:spacing w:line="360" w:lineRule="auto"/>
        <w:jc w:val="both"/>
        <w:rPr>
          <w:rFonts w:ascii="Calibri" w:eastAsia="Calibri" w:hAnsi="Calibri" w:cs="Calibri"/>
          <w:b/>
          <w:color w:val="000000" w:themeColor="text1"/>
          <w:sz w:val="24"/>
          <w:szCs w:val="24"/>
          <w:u w:val="single"/>
        </w:rPr>
      </w:pPr>
      <w:r w:rsidRPr="002B4ADD">
        <w:rPr>
          <w:rFonts w:ascii="Calibri" w:eastAsia="Calibri" w:hAnsi="Calibri" w:cs="Calibri"/>
          <w:b/>
          <w:color w:val="000000" w:themeColor="text1"/>
          <w:sz w:val="24"/>
          <w:szCs w:val="24"/>
          <w:u w:val="single"/>
        </w:rPr>
        <w:t>Specific</w:t>
      </w:r>
      <w:r w:rsidR="00F3477B" w:rsidRPr="002B4ADD">
        <w:rPr>
          <w:rFonts w:ascii="Calibri" w:eastAsia="Calibri" w:hAnsi="Calibri" w:cs="Calibri"/>
          <w:b/>
          <w:color w:val="000000" w:themeColor="text1"/>
          <w:sz w:val="24"/>
          <w:szCs w:val="24"/>
          <w:u w:val="single"/>
        </w:rPr>
        <w:t xml:space="preserve"> </w:t>
      </w:r>
      <w:r w:rsidR="00F3477B">
        <w:rPr>
          <w:rFonts w:ascii="Calibri" w:eastAsia="Calibri" w:hAnsi="Calibri" w:cs="Calibri"/>
          <w:b/>
          <w:color w:val="000000" w:themeColor="text1"/>
          <w:sz w:val="24"/>
          <w:szCs w:val="24"/>
          <w:u w:val="single"/>
        </w:rPr>
        <w:t>Research</w:t>
      </w:r>
      <w:r>
        <w:rPr>
          <w:rFonts w:ascii="Calibri" w:eastAsia="Calibri" w:hAnsi="Calibri" w:cs="Calibri"/>
          <w:b/>
          <w:color w:val="000000" w:themeColor="text1"/>
          <w:sz w:val="24"/>
          <w:szCs w:val="24"/>
          <w:u w:val="single"/>
        </w:rPr>
        <w:t xml:space="preserve"> Objectives</w:t>
      </w:r>
    </w:p>
    <w:p w14:paraId="4C33A21E" w14:textId="77777777" w:rsidR="00DC783C" w:rsidRDefault="001307FD">
      <w:pPr>
        <w:spacing w:line="360" w:lineRule="auto"/>
        <w:jc w:val="both"/>
        <w:rPr>
          <w:rFonts w:ascii="Calibri" w:eastAsia="Calibri" w:hAnsi="Calibri" w:cs="Calibri"/>
          <w:color w:val="000000" w:themeColor="text1"/>
          <w:sz w:val="24"/>
          <w:szCs w:val="24"/>
        </w:rPr>
      </w:pPr>
      <w:r>
        <w:rPr>
          <w:rFonts w:ascii="Calibri" w:eastAsia="Calibri" w:hAnsi="Calibri"/>
          <w:color w:val="000000" w:themeColor="text1"/>
          <w:sz w:val="24"/>
          <w:szCs w:val="24"/>
        </w:rPr>
        <w:t>The following targets have been set as sub-goals of the research</w:t>
      </w:r>
      <w:r>
        <w:rPr>
          <w:rFonts w:ascii="Calibri" w:eastAsia="Calibri" w:hAnsi="Calibri" w:cs="Calibri"/>
          <w:color w:val="000000" w:themeColor="text1"/>
          <w:sz w:val="24"/>
          <w:szCs w:val="24"/>
        </w:rPr>
        <w:t>:</w:t>
      </w:r>
    </w:p>
    <w:p w14:paraId="73DF3967" w14:textId="362EFD2B" w:rsidR="00DC783C" w:rsidRDefault="001307FD" w:rsidP="00FF1BFD">
      <w:pPr>
        <w:numPr>
          <w:ilvl w:val="0"/>
          <w:numId w:val="1"/>
        </w:numPr>
        <w:spacing w:line="360" w:lineRule="auto"/>
        <w:jc w:val="both"/>
        <w:rPr>
          <w:rFonts w:ascii="Calibri" w:eastAsia="Calibri" w:hAnsi="Calibri" w:cs="Calibri"/>
          <w:color w:val="000000" w:themeColor="text1"/>
          <w:sz w:val="24"/>
          <w:szCs w:val="24"/>
        </w:rPr>
      </w:pPr>
      <w:r>
        <w:rPr>
          <w:rFonts w:ascii="Calibri" w:eastAsia="Calibri" w:hAnsi="Calibri"/>
          <w:color w:val="000000" w:themeColor="text1"/>
          <w:sz w:val="24"/>
          <w:szCs w:val="24"/>
        </w:rPr>
        <w:t xml:space="preserve">To </w:t>
      </w:r>
      <w:r w:rsidR="004860F5">
        <w:rPr>
          <w:rFonts w:ascii="Calibri" w:eastAsia="Calibri" w:hAnsi="Calibri"/>
          <w:color w:val="000000" w:themeColor="text1"/>
          <w:sz w:val="24"/>
          <w:szCs w:val="24"/>
        </w:rPr>
        <w:t>analyse</w:t>
      </w:r>
      <w:r>
        <w:rPr>
          <w:rFonts w:ascii="Calibri" w:eastAsia="Calibri" w:hAnsi="Calibri"/>
          <w:color w:val="000000" w:themeColor="text1"/>
          <w:sz w:val="24"/>
          <w:szCs w:val="24"/>
        </w:rPr>
        <w:t xml:space="preserve"> how much Apple relies on online promotion to expand its global footprint and sell more of its products.</w:t>
      </w:r>
    </w:p>
    <w:p w14:paraId="55AA22D2" w14:textId="64CED8AE" w:rsidR="00DC783C" w:rsidRDefault="004860F5" w:rsidP="00FF1BFD">
      <w:pPr>
        <w:numPr>
          <w:ilvl w:val="0"/>
          <w:numId w:val="1"/>
        </w:numPr>
        <w:spacing w:line="360" w:lineRule="auto"/>
        <w:jc w:val="both"/>
        <w:rPr>
          <w:rFonts w:ascii="Calibri" w:eastAsia="Calibri" w:hAnsi="Calibri" w:cs="Calibri"/>
          <w:color w:val="000000" w:themeColor="text1"/>
          <w:sz w:val="24"/>
          <w:szCs w:val="24"/>
        </w:rPr>
      </w:pPr>
      <w:r>
        <w:rPr>
          <w:rFonts w:ascii="Calibri" w:eastAsia="Calibri" w:hAnsi="Calibri"/>
          <w:color w:val="000000" w:themeColor="text1"/>
          <w:sz w:val="24"/>
          <w:szCs w:val="24"/>
        </w:rPr>
        <w:t>Analyse</w:t>
      </w:r>
      <w:r w:rsidR="001307FD">
        <w:rPr>
          <w:rFonts w:ascii="Calibri" w:eastAsia="Calibri" w:hAnsi="Calibri"/>
          <w:color w:val="000000" w:themeColor="text1"/>
          <w:sz w:val="24"/>
          <w:szCs w:val="24"/>
        </w:rPr>
        <w:t xml:space="preserve"> the impact that Apple's digital marketing campaigns have had in different nations in terms of attracting and retaining customers.</w:t>
      </w:r>
    </w:p>
    <w:p w14:paraId="0E67CA9F" w14:textId="77777777" w:rsidR="00BD4CE7" w:rsidRPr="00BD4CE7" w:rsidRDefault="00BD4CE7" w:rsidP="00FF1BFD">
      <w:pPr>
        <w:numPr>
          <w:ilvl w:val="0"/>
          <w:numId w:val="1"/>
        </w:numPr>
        <w:spacing w:line="360" w:lineRule="auto"/>
        <w:jc w:val="both"/>
        <w:rPr>
          <w:rFonts w:ascii="Calibri" w:eastAsia="Calibri" w:hAnsi="Calibri" w:cs="Calibri"/>
          <w:color w:val="000000" w:themeColor="text1"/>
          <w:sz w:val="24"/>
          <w:szCs w:val="24"/>
        </w:rPr>
      </w:pPr>
      <w:r w:rsidRPr="00BD4CE7">
        <w:rPr>
          <w:rFonts w:ascii="Calibri" w:eastAsia="Calibri" w:hAnsi="Calibri"/>
          <w:color w:val="000000" w:themeColor="text1"/>
          <w:sz w:val="24"/>
          <w:szCs w:val="24"/>
        </w:rPr>
        <w:t>To investigate the impact of Apple's digital marketing strategy on its global brand image and sales.</w:t>
      </w:r>
    </w:p>
    <w:p w14:paraId="7B6E0599" w14:textId="3E98FE7D" w:rsidR="00DC783C" w:rsidRPr="002B4ADD" w:rsidRDefault="001307FD" w:rsidP="00FF1BFD">
      <w:pPr>
        <w:numPr>
          <w:ilvl w:val="0"/>
          <w:numId w:val="1"/>
        </w:numPr>
        <w:spacing w:line="360" w:lineRule="auto"/>
        <w:jc w:val="both"/>
        <w:rPr>
          <w:rFonts w:ascii="Calibri" w:eastAsia="Calibri" w:hAnsi="Calibri" w:cs="Calibri"/>
          <w:color w:val="000000" w:themeColor="text1"/>
          <w:sz w:val="24"/>
          <w:szCs w:val="24"/>
        </w:rPr>
      </w:pPr>
      <w:r>
        <w:rPr>
          <w:rFonts w:ascii="Calibri" w:eastAsia="Calibri" w:hAnsi="Calibri"/>
          <w:color w:val="000000" w:themeColor="text1"/>
          <w:sz w:val="24"/>
          <w:szCs w:val="24"/>
        </w:rPr>
        <w:t>Taking a closer look at Apple's digital marketing approach to figure out what makes the firm so successful on a global scale.</w:t>
      </w:r>
    </w:p>
    <w:p w14:paraId="46D9AB61" w14:textId="6BF7FF12" w:rsidR="00DC783C" w:rsidRPr="00D50866" w:rsidRDefault="00D50866" w:rsidP="00D50866">
      <w:pPr>
        <w:spacing w:line="360" w:lineRule="auto"/>
        <w:jc w:val="both"/>
        <w:rPr>
          <w:rFonts w:ascii="Calibri" w:eastAsia="Calibri" w:hAnsi="Calibri" w:cs="Calibri"/>
          <w:b/>
          <w:sz w:val="24"/>
          <w:szCs w:val="24"/>
        </w:rPr>
      </w:pPr>
      <w:r w:rsidRPr="00D50866">
        <w:rPr>
          <w:rFonts w:ascii="Calibri" w:eastAsia="Calibri" w:hAnsi="Calibri" w:cs="Calibri"/>
          <w:b/>
          <w:sz w:val="24"/>
          <w:szCs w:val="24"/>
        </w:rPr>
        <w:t>1.</w:t>
      </w:r>
      <w:r w:rsidR="004860F5">
        <w:rPr>
          <w:rFonts w:ascii="Calibri" w:eastAsia="Calibri" w:hAnsi="Calibri" w:cs="Calibri"/>
          <w:b/>
          <w:sz w:val="24"/>
          <w:szCs w:val="24"/>
        </w:rPr>
        <w:t>6</w:t>
      </w:r>
      <w:r w:rsidRPr="00D50866">
        <w:rPr>
          <w:rFonts w:ascii="Calibri" w:eastAsia="Calibri" w:hAnsi="Calibri" w:cs="Calibri"/>
          <w:b/>
          <w:sz w:val="24"/>
          <w:szCs w:val="24"/>
        </w:rPr>
        <w:t xml:space="preserve"> </w:t>
      </w:r>
      <w:r w:rsidR="001307FD" w:rsidRPr="00D50866">
        <w:rPr>
          <w:rFonts w:ascii="Calibri" w:eastAsia="Calibri" w:hAnsi="Calibri" w:cs="Calibri"/>
          <w:b/>
          <w:sz w:val="24"/>
          <w:szCs w:val="24"/>
        </w:rPr>
        <w:t>Research Questions</w:t>
      </w:r>
    </w:p>
    <w:p w14:paraId="27907830" w14:textId="77777777" w:rsidR="00DC783C" w:rsidRDefault="001307FD" w:rsidP="00FF1BFD">
      <w:pPr>
        <w:numPr>
          <w:ilvl w:val="0"/>
          <w:numId w:val="2"/>
        </w:numPr>
        <w:spacing w:line="360" w:lineRule="auto"/>
        <w:jc w:val="both"/>
        <w:rPr>
          <w:rFonts w:ascii="Calibri" w:eastAsia="Calibri" w:hAnsi="Calibri" w:cs="Calibri"/>
          <w:color w:val="000000" w:themeColor="text1"/>
          <w:sz w:val="24"/>
          <w:szCs w:val="24"/>
        </w:rPr>
      </w:pPr>
      <w:r>
        <w:rPr>
          <w:rFonts w:ascii="Calibri" w:eastAsia="Calibri" w:hAnsi="Calibri"/>
          <w:color w:val="000000" w:themeColor="text1"/>
          <w:sz w:val="24"/>
          <w:szCs w:val="24"/>
        </w:rPr>
        <w:t>How heavily does Apple depend on digital marketing platforms to sell its goods and grow its worldwide reach?</w:t>
      </w:r>
    </w:p>
    <w:p w14:paraId="6C5F9C02" w14:textId="77777777" w:rsidR="00DC783C" w:rsidRDefault="001307FD" w:rsidP="00FF1BFD">
      <w:pPr>
        <w:numPr>
          <w:ilvl w:val="0"/>
          <w:numId w:val="3"/>
        </w:numPr>
        <w:spacing w:line="360" w:lineRule="auto"/>
        <w:jc w:val="both"/>
        <w:rPr>
          <w:rFonts w:ascii="Calibri" w:eastAsia="Calibri" w:hAnsi="Calibri" w:cs="Calibri"/>
          <w:color w:val="000000" w:themeColor="text1"/>
          <w:sz w:val="24"/>
          <w:szCs w:val="24"/>
        </w:rPr>
      </w:pPr>
      <w:r>
        <w:rPr>
          <w:rFonts w:ascii="Calibri" w:eastAsia="Calibri" w:hAnsi="Calibri"/>
          <w:color w:val="000000" w:themeColor="text1"/>
          <w:sz w:val="24"/>
          <w:szCs w:val="24"/>
        </w:rPr>
        <w:lastRenderedPageBreak/>
        <w:t>When it comes to acquiring and keeping consumers in a variety of worldwide countries, how successful have Apple's digital marketing initiatives been thus far?</w:t>
      </w:r>
    </w:p>
    <w:p w14:paraId="2AF0D903" w14:textId="77777777" w:rsidR="00DC783C" w:rsidRDefault="001307FD" w:rsidP="00FF1BFD">
      <w:pPr>
        <w:numPr>
          <w:ilvl w:val="0"/>
          <w:numId w:val="4"/>
        </w:numPr>
        <w:spacing w:line="360" w:lineRule="auto"/>
        <w:jc w:val="both"/>
        <w:rPr>
          <w:rFonts w:ascii="Calibri" w:eastAsia="Calibri" w:hAnsi="Calibri" w:cs="Calibri"/>
          <w:color w:val="000000" w:themeColor="text1"/>
          <w:sz w:val="24"/>
          <w:szCs w:val="24"/>
        </w:rPr>
      </w:pPr>
      <w:r>
        <w:rPr>
          <w:rFonts w:ascii="Calibri" w:eastAsia="Calibri" w:hAnsi="Calibri"/>
          <w:color w:val="000000" w:themeColor="text1"/>
          <w:sz w:val="24"/>
          <w:szCs w:val="24"/>
        </w:rPr>
        <w:t>How does Apple's digital marketing strategy affect the way people think about the company and how they decide whether or not to buy Apple products?</w:t>
      </w:r>
    </w:p>
    <w:p w14:paraId="74C20B4C" w14:textId="77777777" w:rsidR="00DC783C" w:rsidRDefault="001307FD" w:rsidP="00FF1BFD">
      <w:pPr>
        <w:numPr>
          <w:ilvl w:val="0"/>
          <w:numId w:val="5"/>
        </w:numPr>
        <w:spacing w:line="360" w:lineRule="auto"/>
        <w:jc w:val="both"/>
        <w:rPr>
          <w:rFonts w:ascii="Calibri" w:eastAsia="Calibri" w:hAnsi="Calibri" w:cs="Calibri"/>
          <w:color w:val="000000" w:themeColor="text1"/>
          <w:sz w:val="24"/>
          <w:szCs w:val="24"/>
        </w:rPr>
      </w:pPr>
      <w:r>
        <w:rPr>
          <w:rFonts w:ascii="Calibri" w:eastAsia="Calibri" w:hAnsi="Calibri"/>
          <w:color w:val="000000" w:themeColor="text1"/>
          <w:sz w:val="24"/>
          <w:szCs w:val="24"/>
        </w:rPr>
        <w:t>What specific parts of Apple's digital marketing strategy are responsible for the company's worldwide dominance and success?</w:t>
      </w:r>
    </w:p>
    <w:p w14:paraId="53386030" w14:textId="77777777" w:rsidR="00DC783C" w:rsidRDefault="001307FD">
      <w:pPr>
        <w:spacing w:line="360" w:lineRule="auto"/>
        <w:jc w:val="both"/>
        <w:rPr>
          <w:rFonts w:ascii="Calibri" w:eastAsia="Calibri" w:hAnsi="Calibri" w:cs="Calibri"/>
          <w:color w:val="000000" w:themeColor="text1"/>
          <w:sz w:val="24"/>
          <w:szCs w:val="24"/>
        </w:rPr>
      </w:pPr>
      <w:r>
        <w:rPr>
          <w:rFonts w:ascii="Calibri" w:eastAsia="Calibri" w:hAnsi="Calibri"/>
          <w:color w:val="000000" w:themeColor="text1"/>
          <w:sz w:val="24"/>
          <w:szCs w:val="24"/>
        </w:rPr>
        <w:t>These questions will serve as the basis for the study of the influence of digital marketing on Apple's worldwide promotional activities. The study's overarching goal is to answer these questions in order to shed light on the viability of online advertising in the worldwide market and its ramifications for other companies doing business on a global scale. Practical implications for firms aiming to succeed in a digitally transformed environment may be gleaned from this study's results on the link between digital marketing and global marketing strategies.</w:t>
      </w:r>
    </w:p>
    <w:p w14:paraId="3661D08F" w14:textId="6528490C" w:rsidR="00DC783C" w:rsidRPr="00D50866" w:rsidRDefault="00D50866" w:rsidP="00D50866">
      <w:pPr>
        <w:jc w:val="both"/>
        <w:rPr>
          <w:rFonts w:ascii="Calibri" w:eastAsia="Calibri" w:hAnsi="Calibri" w:cs="Calibri"/>
          <w:b/>
          <w:sz w:val="24"/>
          <w:szCs w:val="24"/>
          <w:lang w:val="en-US"/>
        </w:rPr>
      </w:pPr>
      <w:r>
        <w:rPr>
          <w:rFonts w:ascii="Calibri" w:eastAsia="Calibri" w:hAnsi="Calibri" w:cs="Calibri"/>
          <w:b/>
          <w:sz w:val="24"/>
          <w:szCs w:val="24"/>
          <w:lang w:val="en-US"/>
        </w:rPr>
        <w:t xml:space="preserve">1.7 </w:t>
      </w:r>
      <w:r w:rsidR="001307FD" w:rsidRPr="00D50866">
        <w:rPr>
          <w:rFonts w:ascii="Calibri" w:eastAsia="Calibri" w:hAnsi="Calibri" w:cs="Calibri"/>
          <w:b/>
          <w:sz w:val="24"/>
          <w:szCs w:val="24"/>
          <w:lang w:val="en-US"/>
        </w:rPr>
        <w:t xml:space="preserve">Dissertation Structure </w:t>
      </w:r>
    </w:p>
    <w:p w14:paraId="618AC19C" w14:textId="77777777" w:rsidR="00DC783C" w:rsidRDefault="001307FD">
      <w:pPr>
        <w:spacing w:line="360" w:lineRule="auto"/>
        <w:jc w:val="center"/>
        <w:rPr>
          <w:rFonts w:ascii="Calibri" w:eastAsia="Calibri" w:hAnsi="Calibri" w:cs="Calibri"/>
          <w:color w:val="000000" w:themeColor="text1"/>
          <w:sz w:val="24"/>
          <w:szCs w:val="24"/>
          <w:lang w:val="en-US"/>
        </w:rPr>
      </w:pPr>
      <w:r>
        <w:rPr>
          <w:noProof/>
          <w:lang w:eastAsia="en-GB"/>
        </w:rPr>
        <w:drawing>
          <wp:inline distT="0" distB="0" distL="0" distR="0" wp14:anchorId="541BE606" wp14:editId="4D546000">
            <wp:extent cx="4257675" cy="2514600"/>
            <wp:effectExtent l="0" t="0" r="0" b="0"/>
            <wp:docPr id="1" name="Picture 1" descr="Dissertation Overview ~ Guide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sertation Overview ~ Guide With Examples"/>
                    <pic:cNvPicPr>
                      <a:picLocks noChangeAspect="1" noChangeArrowheads="1"/>
                    </pic:cNvPicPr>
                  </pic:nvPicPr>
                  <pic:blipFill>
                    <a:blip r:embed="rId64">
                      <a:extLst>
                        <a:ext uri="{28A0092B-C50C-407E-A947-70E740481C1C}">
                          <a14:useLocalDpi xmlns:a14="http://schemas.microsoft.com/office/drawing/2010/main" val="0"/>
                        </a:ext>
                      </a:extLst>
                    </a:blip>
                    <a:srcRect r="3384" b="5849"/>
                    <a:stretch>
                      <a:fillRect/>
                    </a:stretch>
                  </pic:blipFill>
                  <pic:spPr>
                    <a:xfrm>
                      <a:off x="0" y="0"/>
                      <a:ext cx="4268074" cy="2520742"/>
                    </a:xfrm>
                    <a:prstGeom prst="rect">
                      <a:avLst/>
                    </a:prstGeom>
                    <a:noFill/>
                    <a:ln>
                      <a:noFill/>
                    </a:ln>
                  </pic:spPr>
                </pic:pic>
              </a:graphicData>
            </a:graphic>
          </wp:inline>
        </w:drawing>
      </w:r>
    </w:p>
    <w:p w14:paraId="23325856" w14:textId="77777777" w:rsidR="00DC783C" w:rsidRDefault="001307FD">
      <w:pPr>
        <w:spacing w:line="360" w:lineRule="auto"/>
        <w:jc w:val="center"/>
        <w:rPr>
          <w:rFonts w:ascii="Calibri" w:eastAsia="Calibri" w:hAnsi="Calibri" w:cs="Calibri"/>
          <w:b/>
          <w:i/>
          <w:color w:val="000000" w:themeColor="text1"/>
          <w:sz w:val="24"/>
          <w:szCs w:val="24"/>
          <w:lang w:val="en-US"/>
        </w:rPr>
      </w:pPr>
      <w:r>
        <w:rPr>
          <w:rFonts w:ascii="Calibri" w:eastAsia="Calibri" w:hAnsi="Calibri" w:cs="Calibri"/>
          <w:b/>
          <w:i/>
          <w:color w:val="000000" w:themeColor="text1"/>
          <w:sz w:val="24"/>
          <w:szCs w:val="24"/>
          <w:lang w:val="en-US"/>
        </w:rPr>
        <w:t>Fig 01 Dissertation Structure</w:t>
      </w:r>
    </w:p>
    <w:p w14:paraId="1AE03854" w14:textId="77777777" w:rsidR="002B4ADD" w:rsidRPr="002B4ADD" w:rsidRDefault="002B4ADD" w:rsidP="002B4ADD">
      <w:pPr>
        <w:spacing w:line="360" w:lineRule="auto"/>
        <w:jc w:val="both"/>
        <w:rPr>
          <w:rFonts w:ascii="Calibri" w:eastAsia="Calibri" w:hAnsi="Calibri" w:cs="Calibri"/>
          <w:iCs/>
          <w:color w:val="000000" w:themeColor="text1"/>
          <w:sz w:val="24"/>
          <w:szCs w:val="24"/>
        </w:rPr>
      </w:pPr>
      <w:r w:rsidRPr="002B4ADD">
        <w:rPr>
          <w:rFonts w:ascii="Calibri" w:eastAsia="Calibri" w:hAnsi="Calibri" w:cs="Calibri"/>
          <w:iCs/>
          <w:color w:val="000000" w:themeColor="text1"/>
          <w:sz w:val="24"/>
          <w:szCs w:val="24"/>
        </w:rPr>
        <w:t>The dissertation will be structured as follows:</w:t>
      </w:r>
    </w:p>
    <w:p w14:paraId="26DDA045" w14:textId="77777777" w:rsidR="002B4ADD" w:rsidRPr="002B4ADD" w:rsidRDefault="002B4ADD" w:rsidP="002B4ADD">
      <w:pPr>
        <w:spacing w:line="360" w:lineRule="auto"/>
        <w:jc w:val="both"/>
        <w:rPr>
          <w:rFonts w:ascii="Calibri" w:eastAsia="Calibri" w:hAnsi="Calibri" w:cs="Calibri"/>
          <w:iCs/>
          <w:color w:val="000000" w:themeColor="text1"/>
          <w:sz w:val="24"/>
          <w:szCs w:val="24"/>
        </w:rPr>
      </w:pPr>
      <w:r w:rsidRPr="002B4ADD">
        <w:rPr>
          <w:rFonts w:ascii="Calibri" w:eastAsia="Calibri" w:hAnsi="Calibri" w:cs="Calibri"/>
          <w:b/>
          <w:bCs/>
          <w:iCs/>
          <w:color w:val="000000" w:themeColor="text1"/>
          <w:sz w:val="24"/>
          <w:szCs w:val="24"/>
        </w:rPr>
        <w:t>Chapter 1: Introduction</w:t>
      </w:r>
    </w:p>
    <w:p w14:paraId="72FE0D98" w14:textId="0D069EAE" w:rsidR="002B4ADD" w:rsidRPr="004860F5" w:rsidRDefault="002B4ADD" w:rsidP="00FF1BFD">
      <w:pPr>
        <w:numPr>
          <w:ilvl w:val="0"/>
          <w:numId w:val="6"/>
        </w:numPr>
        <w:spacing w:line="360" w:lineRule="auto"/>
        <w:jc w:val="both"/>
        <w:rPr>
          <w:rFonts w:ascii="Calibri" w:eastAsia="Calibri" w:hAnsi="Calibri" w:cs="Calibri"/>
          <w:iCs/>
          <w:color w:val="000000" w:themeColor="text1"/>
          <w:sz w:val="24"/>
          <w:szCs w:val="24"/>
        </w:rPr>
      </w:pPr>
      <w:r w:rsidRPr="002B4ADD">
        <w:rPr>
          <w:rFonts w:ascii="Calibri" w:eastAsia="Calibri" w:hAnsi="Calibri" w:cs="Calibri"/>
          <w:iCs/>
          <w:color w:val="000000" w:themeColor="text1"/>
          <w:sz w:val="24"/>
          <w:szCs w:val="24"/>
        </w:rPr>
        <w:lastRenderedPageBreak/>
        <w:t>This chapter sets the stage for the research by providing a rationale and background information on the rise of digital marketing and its impact on global marketing. The specific focus on Apple as a case study is also justified in this chapter.</w:t>
      </w:r>
    </w:p>
    <w:p w14:paraId="649FBFD1" w14:textId="77777777" w:rsidR="002B4ADD" w:rsidRPr="002B4ADD" w:rsidRDefault="002B4ADD" w:rsidP="002B4ADD">
      <w:pPr>
        <w:spacing w:line="360" w:lineRule="auto"/>
        <w:jc w:val="both"/>
        <w:rPr>
          <w:rFonts w:ascii="Calibri" w:eastAsia="Calibri" w:hAnsi="Calibri" w:cs="Calibri"/>
          <w:iCs/>
          <w:color w:val="000000" w:themeColor="text1"/>
          <w:sz w:val="24"/>
          <w:szCs w:val="24"/>
        </w:rPr>
      </w:pPr>
      <w:r w:rsidRPr="002B4ADD">
        <w:rPr>
          <w:rFonts w:ascii="Calibri" w:eastAsia="Calibri" w:hAnsi="Calibri" w:cs="Calibri"/>
          <w:b/>
          <w:bCs/>
          <w:iCs/>
          <w:color w:val="000000" w:themeColor="text1"/>
          <w:sz w:val="24"/>
          <w:szCs w:val="24"/>
        </w:rPr>
        <w:t>Chapter 2: Literature Review</w:t>
      </w:r>
    </w:p>
    <w:p w14:paraId="5F8EA0E5" w14:textId="77777777" w:rsidR="002B4ADD" w:rsidRPr="002B4ADD" w:rsidRDefault="002B4ADD" w:rsidP="00FF1BFD">
      <w:pPr>
        <w:numPr>
          <w:ilvl w:val="0"/>
          <w:numId w:val="7"/>
        </w:numPr>
        <w:spacing w:line="360" w:lineRule="auto"/>
        <w:jc w:val="both"/>
        <w:rPr>
          <w:rFonts w:ascii="Calibri" w:eastAsia="Calibri" w:hAnsi="Calibri" w:cs="Calibri"/>
          <w:iCs/>
          <w:color w:val="000000" w:themeColor="text1"/>
          <w:sz w:val="24"/>
          <w:szCs w:val="24"/>
        </w:rPr>
      </w:pPr>
      <w:r w:rsidRPr="002B4ADD">
        <w:rPr>
          <w:rFonts w:ascii="Calibri" w:eastAsia="Calibri" w:hAnsi="Calibri" w:cs="Calibri"/>
          <w:iCs/>
          <w:color w:val="000000" w:themeColor="text1"/>
          <w:sz w:val="24"/>
          <w:szCs w:val="24"/>
        </w:rPr>
        <w:t>A thorough exploration of the existing literature on digital marketing, global marketing, and the intersection of the two will be discussed. Concepts, theories, models, and previous empirical findings relevant to the study will be presented.</w:t>
      </w:r>
    </w:p>
    <w:p w14:paraId="7DBF6793" w14:textId="77777777" w:rsidR="002B4ADD" w:rsidRPr="002B4ADD" w:rsidRDefault="002B4ADD" w:rsidP="002B4ADD">
      <w:pPr>
        <w:spacing w:line="360" w:lineRule="auto"/>
        <w:jc w:val="both"/>
        <w:rPr>
          <w:rFonts w:ascii="Calibri" w:eastAsia="Calibri" w:hAnsi="Calibri" w:cs="Calibri"/>
          <w:iCs/>
          <w:color w:val="000000" w:themeColor="text1"/>
          <w:sz w:val="24"/>
          <w:szCs w:val="24"/>
        </w:rPr>
      </w:pPr>
      <w:r w:rsidRPr="002B4ADD">
        <w:rPr>
          <w:rFonts w:ascii="Calibri" w:eastAsia="Calibri" w:hAnsi="Calibri" w:cs="Calibri"/>
          <w:b/>
          <w:bCs/>
          <w:iCs/>
          <w:color w:val="000000" w:themeColor="text1"/>
          <w:sz w:val="24"/>
          <w:szCs w:val="24"/>
        </w:rPr>
        <w:t>Chapter 3: Methodology</w:t>
      </w:r>
    </w:p>
    <w:p w14:paraId="32F5724E" w14:textId="77777777" w:rsidR="002B4ADD" w:rsidRPr="002B4ADD" w:rsidRDefault="002B4ADD" w:rsidP="00FF1BFD">
      <w:pPr>
        <w:numPr>
          <w:ilvl w:val="0"/>
          <w:numId w:val="8"/>
        </w:numPr>
        <w:spacing w:line="360" w:lineRule="auto"/>
        <w:jc w:val="both"/>
        <w:rPr>
          <w:rFonts w:ascii="Calibri" w:eastAsia="Calibri" w:hAnsi="Calibri" w:cs="Calibri"/>
          <w:iCs/>
          <w:color w:val="000000" w:themeColor="text1"/>
          <w:sz w:val="24"/>
          <w:szCs w:val="24"/>
        </w:rPr>
      </w:pPr>
      <w:r w:rsidRPr="002B4ADD">
        <w:rPr>
          <w:rFonts w:ascii="Calibri" w:eastAsia="Calibri" w:hAnsi="Calibri" w:cs="Calibri"/>
          <w:iCs/>
          <w:color w:val="000000" w:themeColor="text1"/>
          <w:sz w:val="24"/>
          <w:szCs w:val="24"/>
        </w:rPr>
        <w:t>This chapter will detail the research methods used in this study, including data collection and analysis techniques. It will also discuss the rationale behind the chosen methods and address any ethical considerations.</w:t>
      </w:r>
    </w:p>
    <w:p w14:paraId="3157B9B5" w14:textId="1870E583" w:rsidR="002B4ADD" w:rsidRPr="002B4ADD" w:rsidRDefault="00AB39E5" w:rsidP="002B4ADD">
      <w:pPr>
        <w:spacing w:line="360" w:lineRule="auto"/>
        <w:jc w:val="both"/>
        <w:rPr>
          <w:rFonts w:ascii="Calibri" w:eastAsia="Calibri" w:hAnsi="Calibri" w:cs="Calibri"/>
          <w:iCs/>
          <w:color w:val="000000" w:themeColor="text1"/>
          <w:sz w:val="24"/>
          <w:szCs w:val="24"/>
        </w:rPr>
      </w:pPr>
      <w:r>
        <w:rPr>
          <w:rFonts w:ascii="Calibri" w:eastAsia="Calibri" w:hAnsi="Calibri" w:cs="Calibri"/>
          <w:b/>
          <w:bCs/>
          <w:iCs/>
          <w:color w:val="000000" w:themeColor="text1"/>
          <w:sz w:val="24"/>
          <w:szCs w:val="24"/>
        </w:rPr>
        <w:t>Chapter 4</w:t>
      </w:r>
      <w:r w:rsidR="002B4ADD" w:rsidRPr="002B4ADD">
        <w:rPr>
          <w:rFonts w:ascii="Calibri" w:eastAsia="Calibri" w:hAnsi="Calibri" w:cs="Calibri"/>
          <w:b/>
          <w:bCs/>
          <w:iCs/>
          <w:color w:val="000000" w:themeColor="text1"/>
          <w:sz w:val="24"/>
          <w:szCs w:val="24"/>
        </w:rPr>
        <w:t>: Findings and Analysis</w:t>
      </w:r>
    </w:p>
    <w:p w14:paraId="0D7C2EF9" w14:textId="77777777" w:rsidR="002B4ADD" w:rsidRPr="002B4ADD" w:rsidRDefault="002B4ADD" w:rsidP="00336AB2">
      <w:pPr>
        <w:numPr>
          <w:ilvl w:val="0"/>
          <w:numId w:val="9"/>
        </w:numPr>
        <w:spacing w:line="360" w:lineRule="auto"/>
        <w:jc w:val="both"/>
        <w:rPr>
          <w:rFonts w:ascii="Calibri" w:eastAsia="Calibri" w:hAnsi="Calibri" w:cs="Calibri"/>
          <w:iCs/>
          <w:color w:val="000000" w:themeColor="text1"/>
          <w:sz w:val="24"/>
          <w:szCs w:val="24"/>
        </w:rPr>
      </w:pPr>
      <w:r w:rsidRPr="002B4ADD">
        <w:rPr>
          <w:rFonts w:ascii="Calibri" w:eastAsia="Calibri" w:hAnsi="Calibri" w:cs="Calibri"/>
          <w:iCs/>
          <w:color w:val="000000" w:themeColor="text1"/>
          <w:sz w:val="24"/>
          <w:szCs w:val="24"/>
        </w:rPr>
        <w:t>All collected data will be presented in this chapter, followed by an in-depth analysis. This will include comparing the findings with the literature reviewed in Chapter 2, drawing insights and conclusions from the data.</w:t>
      </w:r>
    </w:p>
    <w:p w14:paraId="7022AE3E" w14:textId="1A965B04" w:rsidR="002B4ADD" w:rsidRPr="002B4ADD" w:rsidRDefault="00AB39E5" w:rsidP="002B4ADD">
      <w:pPr>
        <w:spacing w:line="360" w:lineRule="auto"/>
        <w:jc w:val="both"/>
        <w:rPr>
          <w:rFonts w:ascii="Calibri" w:eastAsia="Calibri" w:hAnsi="Calibri" w:cs="Calibri"/>
          <w:iCs/>
          <w:color w:val="000000" w:themeColor="text1"/>
          <w:sz w:val="24"/>
          <w:szCs w:val="24"/>
        </w:rPr>
      </w:pPr>
      <w:r>
        <w:rPr>
          <w:rFonts w:ascii="Calibri" w:eastAsia="Calibri" w:hAnsi="Calibri" w:cs="Calibri"/>
          <w:b/>
          <w:bCs/>
          <w:iCs/>
          <w:color w:val="000000" w:themeColor="text1"/>
          <w:sz w:val="24"/>
          <w:szCs w:val="24"/>
        </w:rPr>
        <w:t>Chapter 5</w:t>
      </w:r>
      <w:r w:rsidR="002B4ADD" w:rsidRPr="002B4ADD">
        <w:rPr>
          <w:rFonts w:ascii="Calibri" w:eastAsia="Calibri" w:hAnsi="Calibri" w:cs="Calibri"/>
          <w:b/>
          <w:bCs/>
          <w:iCs/>
          <w:color w:val="000000" w:themeColor="text1"/>
          <w:sz w:val="24"/>
          <w:szCs w:val="24"/>
        </w:rPr>
        <w:t>: Discussion</w:t>
      </w:r>
      <w:r w:rsidR="002B4ADD">
        <w:rPr>
          <w:rFonts w:ascii="Calibri" w:eastAsia="Calibri" w:hAnsi="Calibri" w:cs="Calibri"/>
          <w:b/>
          <w:bCs/>
          <w:iCs/>
          <w:color w:val="000000" w:themeColor="text1"/>
          <w:sz w:val="24"/>
          <w:szCs w:val="24"/>
        </w:rPr>
        <w:t xml:space="preserve"> and Conclusions</w:t>
      </w:r>
    </w:p>
    <w:p w14:paraId="521CDCF4" w14:textId="78922E9A" w:rsidR="004860F5" w:rsidRPr="00AB39E5" w:rsidRDefault="002B4ADD" w:rsidP="00336AB2">
      <w:pPr>
        <w:numPr>
          <w:ilvl w:val="0"/>
          <w:numId w:val="10"/>
        </w:numPr>
        <w:spacing w:line="360" w:lineRule="auto"/>
        <w:jc w:val="both"/>
        <w:rPr>
          <w:rFonts w:ascii="Calibri" w:eastAsia="Calibri" w:hAnsi="Calibri" w:cs="Calibri"/>
          <w:iCs/>
          <w:color w:val="000000" w:themeColor="text1"/>
          <w:sz w:val="24"/>
          <w:szCs w:val="24"/>
        </w:rPr>
      </w:pPr>
      <w:r w:rsidRPr="002B4ADD">
        <w:rPr>
          <w:rFonts w:ascii="Calibri" w:eastAsia="Calibri" w:hAnsi="Calibri" w:cs="Calibri"/>
          <w:iCs/>
          <w:color w:val="000000" w:themeColor="text1"/>
          <w:sz w:val="24"/>
          <w:szCs w:val="24"/>
        </w:rPr>
        <w:t>This chapter will delve into the broader implications of the findings, comparing and contrasting them with existing knowledge. The results' significance in the current digital marketing landscape and for businesses aiming to adopt a global marketing strategy will be emphasized. Drawing from the findings and discussions, this chapter will offer concluding remarks on the research's main objectives. It will also provide actionable recommendations for businesses looking to enhance their digital marketing strategies in a global context.</w:t>
      </w:r>
    </w:p>
    <w:p w14:paraId="18447510" w14:textId="4513347D" w:rsidR="002B4ADD" w:rsidRDefault="004860F5" w:rsidP="00376616">
      <w:pPr>
        <w:spacing w:line="360" w:lineRule="auto"/>
        <w:jc w:val="both"/>
        <w:rPr>
          <w:rFonts w:ascii="Calibri" w:eastAsia="Calibri" w:hAnsi="Calibri"/>
          <w:b/>
          <w:color w:val="000000" w:themeColor="text1"/>
          <w:sz w:val="24"/>
          <w:szCs w:val="24"/>
        </w:rPr>
      </w:pPr>
      <w:r>
        <w:rPr>
          <w:rFonts w:ascii="Calibri" w:eastAsia="Calibri" w:hAnsi="Calibri"/>
          <w:b/>
          <w:color w:val="000000" w:themeColor="text1"/>
          <w:sz w:val="24"/>
          <w:szCs w:val="24"/>
        </w:rPr>
        <w:t>1.8</w:t>
      </w:r>
      <w:r w:rsidR="00376616">
        <w:rPr>
          <w:rFonts w:ascii="Calibri" w:eastAsia="Calibri" w:hAnsi="Calibri"/>
          <w:b/>
          <w:color w:val="000000" w:themeColor="text1"/>
          <w:sz w:val="24"/>
          <w:szCs w:val="24"/>
        </w:rPr>
        <w:t xml:space="preserve"> </w:t>
      </w:r>
      <w:r w:rsidR="00376616" w:rsidRPr="00376616">
        <w:rPr>
          <w:rFonts w:ascii="Calibri" w:eastAsia="Calibri" w:hAnsi="Calibri"/>
          <w:b/>
          <w:color w:val="000000" w:themeColor="text1"/>
          <w:sz w:val="24"/>
          <w:szCs w:val="24"/>
        </w:rPr>
        <w:t>Chapter Summary</w:t>
      </w:r>
    </w:p>
    <w:p w14:paraId="18D1FCB3" w14:textId="7F7591A2" w:rsidR="00D50866" w:rsidRDefault="00376616" w:rsidP="00376616">
      <w:pPr>
        <w:spacing w:line="360" w:lineRule="auto"/>
        <w:jc w:val="both"/>
        <w:rPr>
          <w:rFonts w:ascii="Calibri" w:eastAsia="Calibri" w:hAnsi="Calibri" w:cs="Calibri"/>
          <w:color w:val="000000" w:themeColor="text1"/>
          <w:sz w:val="24"/>
          <w:szCs w:val="24"/>
          <w:lang w:val="en-US"/>
        </w:rPr>
      </w:pPr>
      <w:r w:rsidRPr="00376616">
        <w:rPr>
          <w:rFonts w:ascii="Calibri" w:eastAsia="Calibri" w:hAnsi="Calibri" w:cs="Calibri"/>
          <w:color w:val="000000" w:themeColor="text1"/>
          <w:sz w:val="24"/>
          <w:szCs w:val="24"/>
          <w:lang w:val="en-US"/>
        </w:rPr>
        <w:t xml:space="preserve">This chapter provides context for the research by discussing the meteoric rise of digital marketing thanks to developments like the widespread availability of the internet, the increase of mobile devices, and the rise of social media. The exponential growth of internet users around the world and the impact digital platforms are having on consumer behavior are </w:t>
      </w:r>
      <w:r w:rsidRPr="00376616">
        <w:rPr>
          <w:rFonts w:ascii="Calibri" w:eastAsia="Calibri" w:hAnsi="Calibri" w:cs="Calibri"/>
          <w:color w:val="000000" w:themeColor="text1"/>
          <w:sz w:val="24"/>
          <w:szCs w:val="24"/>
          <w:lang w:val="en-US"/>
        </w:rPr>
        <w:lastRenderedPageBreak/>
        <w:t>highlighted in this section. To illustrate the importance of digital marketing to global market strategy, a case study of Apple is presented. In this section, we lay out the study's rationale, questions, significance, and potential applications. It lays forth the overall framework of the dissertation and admits to its limitations, such as its single-case study nature and the rapid evolution of the digital ecosystem.</w:t>
      </w:r>
    </w:p>
    <w:p w14:paraId="4973F7CE" w14:textId="371EA356" w:rsidR="004860F5" w:rsidRPr="004860F5" w:rsidRDefault="004860F5" w:rsidP="004860F5">
      <w:pPr>
        <w:spacing w:line="360" w:lineRule="auto"/>
        <w:jc w:val="both"/>
        <w:rPr>
          <w:rFonts w:ascii="Calibri" w:eastAsia="Calibri" w:hAnsi="Calibri" w:cs="Calibri"/>
          <w:b/>
          <w:color w:val="000000" w:themeColor="text1"/>
          <w:sz w:val="24"/>
          <w:szCs w:val="24"/>
        </w:rPr>
      </w:pPr>
      <w:r>
        <w:rPr>
          <w:rFonts w:ascii="Calibri" w:eastAsia="Calibri" w:hAnsi="Calibri" w:cs="Calibri"/>
          <w:b/>
          <w:color w:val="000000" w:themeColor="text1"/>
          <w:sz w:val="24"/>
          <w:szCs w:val="24"/>
        </w:rPr>
        <w:t>1.9</w:t>
      </w:r>
      <w:r w:rsidRPr="004860F5">
        <w:rPr>
          <w:rFonts w:ascii="Calibri" w:eastAsia="Calibri" w:hAnsi="Calibri" w:cs="Calibri"/>
          <w:b/>
          <w:color w:val="000000" w:themeColor="text1"/>
          <w:sz w:val="24"/>
          <w:szCs w:val="24"/>
        </w:rPr>
        <w:t xml:space="preserve"> Limitations of the Research   </w:t>
      </w:r>
    </w:p>
    <w:p w14:paraId="00F676D3"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While this study intends to give significant insights into the influence of digital marketing on global marketing strategies, it is vital to recognize various limitations that may affect the research results and conclusions.</w:t>
      </w:r>
    </w:p>
    <w:p w14:paraId="0A394017"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The research relies on a single case study of Apple, which may restrict the study's applicability to other businesses or sectors. Apple may not be able to provide a representative sample because of its dominant position in the market and extensive resources compared to those of smaller firms or those in areas with less intense competition.</w:t>
      </w:r>
    </w:p>
    <w:p w14:paraId="515C781D"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Second, the study's conclusions may be time-sensitive owing to the ever-changing nature of digital marketing and the technological environment. Apple may alter its current strategy and methods in light of study findings, industry developments, or technology advances.</w:t>
      </w:r>
    </w:p>
    <w:p w14:paraId="6378D9FF" w14:textId="77777777" w:rsidR="004860F5" w:rsidRPr="004860F5" w:rsidRDefault="004860F5" w:rsidP="004860F5">
      <w:pPr>
        <w:spacing w:line="360" w:lineRule="auto"/>
        <w:jc w:val="both"/>
        <w:rPr>
          <w:rFonts w:ascii="Calibri" w:eastAsia="Calibri" w:hAnsi="Calibri" w:cs="Calibri"/>
          <w:color w:val="000000" w:themeColor="text1"/>
          <w:sz w:val="24"/>
          <w:szCs w:val="24"/>
        </w:rPr>
      </w:pPr>
      <w:r w:rsidRPr="004860F5">
        <w:rPr>
          <w:rFonts w:ascii="Calibri" w:eastAsia="Calibri" w:hAnsi="Calibri" w:cs="Calibri"/>
          <w:color w:val="000000" w:themeColor="text1"/>
          <w:sz w:val="24"/>
          <w:szCs w:val="24"/>
        </w:rPr>
        <w:t>The accessibility of data is another obstacle. Apple's digital marketing methods and data may include trade secrets that can't be shared with the general public. Limitations in research and investigation into all facets of the company's digital marketing efforts might result from a lack of complete data.</w:t>
      </w:r>
    </w:p>
    <w:p w14:paraId="5C60ECC9" w14:textId="77777777" w:rsidR="004860F5" w:rsidRDefault="004860F5" w:rsidP="00376616">
      <w:pPr>
        <w:spacing w:line="360" w:lineRule="auto"/>
        <w:jc w:val="both"/>
        <w:rPr>
          <w:rFonts w:ascii="Calibri" w:eastAsia="Calibri" w:hAnsi="Calibri" w:cs="Calibri"/>
          <w:color w:val="000000" w:themeColor="text1"/>
          <w:sz w:val="24"/>
          <w:szCs w:val="24"/>
          <w:lang w:val="en-US"/>
        </w:rPr>
      </w:pPr>
    </w:p>
    <w:p w14:paraId="1A7A897B" w14:textId="5AA4C011" w:rsidR="00FE24D5" w:rsidRDefault="00FE24D5">
      <w:pPr>
        <w:spacing w:line="480" w:lineRule="auto"/>
        <w:jc w:val="both"/>
        <w:rPr>
          <w:rFonts w:eastAsia="Calibri" w:cstheme="minorHAnsi"/>
          <w:color w:val="000000" w:themeColor="text1"/>
          <w:sz w:val="24"/>
          <w:szCs w:val="24"/>
        </w:rPr>
      </w:pPr>
    </w:p>
    <w:p w14:paraId="459F8002" w14:textId="4414440C" w:rsidR="004860F5" w:rsidRDefault="004860F5">
      <w:pPr>
        <w:spacing w:line="480" w:lineRule="auto"/>
        <w:jc w:val="both"/>
        <w:rPr>
          <w:rFonts w:eastAsia="Calibri" w:cstheme="minorHAnsi"/>
          <w:color w:val="000000" w:themeColor="text1"/>
          <w:sz w:val="24"/>
          <w:szCs w:val="24"/>
        </w:rPr>
      </w:pPr>
    </w:p>
    <w:p w14:paraId="58835999" w14:textId="43ABD2F8" w:rsidR="00AB39E5" w:rsidRDefault="00AB39E5">
      <w:pPr>
        <w:spacing w:line="480" w:lineRule="auto"/>
        <w:jc w:val="both"/>
        <w:rPr>
          <w:rFonts w:eastAsia="Calibri" w:cstheme="minorHAnsi"/>
          <w:color w:val="000000" w:themeColor="text1"/>
          <w:sz w:val="24"/>
          <w:szCs w:val="24"/>
        </w:rPr>
      </w:pPr>
    </w:p>
    <w:p w14:paraId="31C945FE" w14:textId="1C7809E0" w:rsidR="00AB39E5" w:rsidRDefault="00AB39E5">
      <w:pPr>
        <w:spacing w:line="480" w:lineRule="auto"/>
        <w:jc w:val="both"/>
        <w:rPr>
          <w:rFonts w:eastAsia="Calibri" w:cstheme="minorHAnsi"/>
          <w:color w:val="000000" w:themeColor="text1"/>
          <w:sz w:val="24"/>
          <w:szCs w:val="24"/>
        </w:rPr>
      </w:pPr>
    </w:p>
    <w:p w14:paraId="441F946A" w14:textId="77777777" w:rsidR="00AB39E5" w:rsidRDefault="00AB39E5">
      <w:pPr>
        <w:spacing w:line="480" w:lineRule="auto"/>
        <w:jc w:val="both"/>
        <w:rPr>
          <w:rFonts w:eastAsia="Calibri" w:cstheme="minorHAnsi"/>
          <w:color w:val="000000" w:themeColor="text1"/>
          <w:sz w:val="24"/>
          <w:szCs w:val="24"/>
        </w:rPr>
      </w:pPr>
    </w:p>
    <w:p w14:paraId="250AEDCB" w14:textId="03559F3B" w:rsidR="00D50866" w:rsidRDefault="00D50866" w:rsidP="00D50866">
      <w:pPr>
        <w:spacing w:line="360" w:lineRule="auto"/>
        <w:jc w:val="center"/>
        <w:rPr>
          <w:rFonts w:ascii="Arial Black" w:eastAsia="Calibri" w:hAnsi="Arial Black" w:cstheme="minorHAnsi"/>
          <w:color w:val="000000" w:themeColor="text1"/>
          <w:sz w:val="32"/>
          <w:szCs w:val="24"/>
        </w:rPr>
      </w:pPr>
      <w:r w:rsidRPr="00D50866">
        <w:rPr>
          <w:rFonts w:ascii="Arial Black" w:eastAsia="Calibri" w:hAnsi="Arial Black" w:cstheme="minorHAnsi"/>
          <w:color w:val="000000" w:themeColor="text1"/>
          <w:sz w:val="32"/>
          <w:szCs w:val="24"/>
        </w:rPr>
        <w:lastRenderedPageBreak/>
        <w:t>Chapter 2: Literature Review</w:t>
      </w:r>
    </w:p>
    <w:p w14:paraId="7EF0C7BF" w14:textId="08D04D8E" w:rsidR="00D50866" w:rsidRPr="00D50866" w:rsidRDefault="00D50866" w:rsidP="00D50866">
      <w:pPr>
        <w:spacing w:line="360" w:lineRule="auto"/>
        <w:jc w:val="both"/>
        <w:rPr>
          <w:rFonts w:eastAsia="Calibri" w:cstheme="minorHAnsi"/>
          <w:b/>
          <w:color w:val="000000" w:themeColor="text1"/>
          <w:sz w:val="24"/>
          <w:szCs w:val="24"/>
        </w:rPr>
      </w:pPr>
      <w:r w:rsidRPr="00D50866">
        <w:rPr>
          <w:rFonts w:eastAsia="Calibri" w:cstheme="minorHAnsi"/>
          <w:b/>
          <w:color w:val="000000" w:themeColor="text1"/>
          <w:sz w:val="24"/>
          <w:szCs w:val="24"/>
        </w:rPr>
        <w:t>2.1 Introduction</w:t>
      </w:r>
    </w:p>
    <w:p w14:paraId="397A430E"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Digital marketing has emerged as a crucial technique in the ever-changing world of global marketing. In this context, a thorough literature evaluation is essential for comprehending the multifaceted impact of digital marketing on international marketing strategies. One may get a more complete picture of the topic by reading academic studies and expert opinions.</w:t>
      </w:r>
    </w:p>
    <w:p w14:paraId="226B5085"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As a result of the proliferation of digital technology, the world's markets are becoming more interdependent on one another (Kotler et al., 2016). Increased accessibility across borders has been made possible by the proliferation of online platforms for communication and business (Tiago &amp; Verssimo, 2014). The success or failure of a company on the global stage now hinges in large part on the incorporation of these technologies into marketing plans (Chaffey &amp; Ellis-Chadwick, 2019).</w:t>
      </w:r>
    </w:p>
    <w:p w14:paraId="09FCCF64"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In this case, the value of a thorough literature study cannot be emphasised. Researchers may learn more about the effects of digital marketing techniques on the worldwide market by carefully examining previous studies, trends, and thought leadership articles. Consumer psychology, digital marketing ethics, offline/online marketing channel integration, and the influence of new technologies like AI will all be discussed. These factors help to outline the complexities of digital marketing and its interdependence with the worldwide business community.</w:t>
      </w:r>
    </w:p>
    <w:p w14:paraId="0B883D66" w14:textId="77777777" w:rsidR="00D50866" w:rsidRPr="00D50866" w:rsidRDefault="00D50866" w:rsidP="00D50866">
      <w:pPr>
        <w:spacing w:line="360" w:lineRule="auto"/>
        <w:jc w:val="both"/>
        <w:rPr>
          <w:rFonts w:eastAsia="Calibri" w:cstheme="minorHAnsi"/>
          <w:b/>
          <w:bCs/>
          <w:color w:val="000000" w:themeColor="text1"/>
          <w:sz w:val="24"/>
          <w:szCs w:val="24"/>
        </w:rPr>
      </w:pPr>
      <w:r w:rsidRPr="00D50866">
        <w:rPr>
          <w:rFonts w:eastAsia="Calibri" w:cstheme="minorHAnsi"/>
          <w:b/>
          <w:bCs/>
          <w:color w:val="000000" w:themeColor="text1"/>
          <w:sz w:val="24"/>
          <w:szCs w:val="24"/>
        </w:rPr>
        <w:t>2.2 Evolution of Digital Marketing: Transition from Traditional to Modern Practices</w:t>
      </w:r>
    </w:p>
    <w:p w14:paraId="04A81859" w14:textId="77777777" w:rsidR="00D50866" w:rsidRPr="00D50866" w:rsidRDefault="00D50866" w:rsidP="00D50866">
      <w:pPr>
        <w:spacing w:line="360" w:lineRule="auto"/>
        <w:jc w:val="both"/>
        <w:rPr>
          <w:rFonts w:eastAsia="Calibri" w:cstheme="minorHAnsi"/>
          <w:b/>
          <w:color w:val="000000" w:themeColor="text1"/>
          <w:sz w:val="24"/>
          <w:szCs w:val="24"/>
          <w:u w:val="single"/>
        </w:rPr>
      </w:pPr>
      <w:r w:rsidRPr="00D50866">
        <w:rPr>
          <w:rFonts w:eastAsia="Calibri" w:cstheme="minorHAnsi"/>
          <w:b/>
          <w:color w:val="000000" w:themeColor="text1"/>
          <w:sz w:val="24"/>
          <w:szCs w:val="24"/>
          <w:u w:val="single"/>
        </w:rPr>
        <w:t>The Rise of Digital Marketing</w:t>
      </w:r>
    </w:p>
    <w:p w14:paraId="13091D9A"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Beginning with the introduction of Web 1.0 and the maturation of the first commercial browsers in the mid-1990s, digital marketing began to gain traction in the marketplace (Briggs &amp; Burke, 2009). Simple internet ads, banners, and email campaigns were the first forms of digital marketing (Hoffman &amp; Novak, 1996). However, as communication tools have advanced, so have opportunities to interact with customers.</w:t>
      </w:r>
    </w:p>
    <w:p w14:paraId="5FC1616E"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Web 2.0, which first appeared in the early 2000s, made it possible for websites to be more user-friendly and social, paving the way for the proliferation of social media, blogs, and video-</w:t>
      </w:r>
      <w:r w:rsidRPr="00C36757">
        <w:rPr>
          <w:rFonts w:eastAsia="Calibri" w:cstheme="minorHAnsi"/>
          <w:color w:val="000000" w:themeColor="text1"/>
          <w:sz w:val="24"/>
          <w:szCs w:val="24"/>
        </w:rPr>
        <w:lastRenderedPageBreak/>
        <w:t>sharing sites (O'Reilly, 2007). For companies, this technology revolution paved the door for new forms of direct customer interaction, such as content marketing and social media participation (Kaplan &amp; Haenlein, 2010). These breakthroughs drastically altered the marketing landscape by making it possible to reach certain audiences with greater precision.</w:t>
      </w:r>
    </w:p>
    <w:p w14:paraId="18C3938D"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There was a growing need for Search Engine Optimisation (SEO) and Search Engine Marketing (SEM) to help websites stand out in the increasingly competitive online environment (Järvinen &amp; Karjaluoto, 2015). Marketers might now make judgements based on hard facts gleaned from online analytics (Davenport, 2013).</w:t>
      </w:r>
    </w:p>
    <w:p w14:paraId="756420FE" w14:textId="77777777" w:rsidR="00D50866" w:rsidRPr="00D50866" w:rsidRDefault="00D50866" w:rsidP="00D50866">
      <w:pPr>
        <w:spacing w:line="360" w:lineRule="auto"/>
        <w:jc w:val="both"/>
        <w:rPr>
          <w:rFonts w:eastAsia="Calibri" w:cstheme="minorHAnsi"/>
          <w:b/>
          <w:color w:val="000000" w:themeColor="text1"/>
          <w:sz w:val="24"/>
          <w:szCs w:val="24"/>
          <w:u w:val="single"/>
        </w:rPr>
      </w:pPr>
      <w:r w:rsidRPr="00D50866">
        <w:rPr>
          <w:rFonts w:eastAsia="Calibri" w:cstheme="minorHAnsi"/>
          <w:b/>
          <w:color w:val="000000" w:themeColor="text1"/>
          <w:sz w:val="24"/>
          <w:szCs w:val="24"/>
          <w:u w:val="single"/>
        </w:rPr>
        <w:t>Transition from Traditional Marketing to Digital Marketing</w:t>
      </w:r>
    </w:p>
    <w:p w14:paraId="4C0A5380"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The change from analogue to digital marketing strategies has been revolutionary for modern firms. Television, radio, print advertisements, and billboards were all examples of one-way forms of marketing that didn't encourage much two-way communication between businesses and their customers (Keller &amp; Lehmann, 2006).</w:t>
      </w:r>
    </w:p>
    <w:p w14:paraId="420DA0B8" w14:textId="77777777" w:rsid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However, digital marketing provided a two-way communication channel via which customers could engage with products and services, provide feedback, and join online communities dedicated to those companies (Mangold &amp; Faulds, 2009). This allowed customers to have a voice in shaping marketing tactics (Labrecque et al., 2013) and provided companies with valuable information about consumer tastes.</w:t>
      </w:r>
    </w:p>
    <w:p w14:paraId="21405FFE" w14:textId="0311198B" w:rsidR="00D50866" w:rsidRDefault="00D50866" w:rsidP="00C36757">
      <w:pPr>
        <w:spacing w:line="360" w:lineRule="auto"/>
        <w:jc w:val="center"/>
        <w:rPr>
          <w:rFonts w:eastAsia="Calibri" w:cstheme="minorHAnsi"/>
          <w:color w:val="000000" w:themeColor="text1"/>
          <w:sz w:val="24"/>
          <w:szCs w:val="24"/>
        </w:rPr>
      </w:pPr>
      <w:r>
        <w:rPr>
          <w:noProof/>
          <w:lang w:eastAsia="en-GB"/>
        </w:rPr>
        <w:drawing>
          <wp:inline distT="0" distB="0" distL="0" distR="0" wp14:anchorId="3D102DB6" wp14:editId="2EC3E347">
            <wp:extent cx="3311736" cy="2483802"/>
            <wp:effectExtent l="0" t="0" r="3175" b="0"/>
            <wp:docPr id="2" name="Picture 2" descr="Moving From Traditional To Digital Marketing – Mark Truel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oving From Traditional To Digital Marketing – Mark Truelson"/>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3315950" cy="2486962"/>
                    </a:xfrm>
                    <a:prstGeom prst="rect">
                      <a:avLst/>
                    </a:prstGeom>
                    <a:noFill/>
                    <a:ln>
                      <a:noFill/>
                    </a:ln>
                  </pic:spPr>
                </pic:pic>
              </a:graphicData>
            </a:graphic>
          </wp:inline>
        </w:drawing>
      </w:r>
    </w:p>
    <w:p w14:paraId="02E1166A" w14:textId="58C29DF6" w:rsidR="00D50866" w:rsidRPr="00D50866" w:rsidRDefault="00D50866" w:rsidP="00D50866">
      <w:pPr>
        <w:spacing w:line="360" w:lineRule="auto"/>
        <w:jc w:val="center"/>
        <w:rPr>
          <w:rFonts w:eastAsia="Calibri" w:cstheme="minorHAnsi"/>
          <w:b/>
          <w:i/>
          <w:color w:val="000000" w:themeColor="text1"/>
          <w:sz w:val="24"/>
          <w:szCs w:val="24"/>
        </w:rPr>
      </w:pPr>
      <w:r w:rsidRPr="00D50866">
        <w:rPr>
          <w:rFonts w:eastAsia="Calibri" w:cstheme="minorHAnsi"/>
          <w:b/>
          <w:i/>
          <w:color w:val="000000" w:themeColor="text1"/>
          <w:sz w:val="24"/>
          <w:szCs w:val="24"/>
        </w:rPr>
        <w:t>Fig 02 Transition from Traditional Marketing to Digital Marketing</w:t>
      </w:r>
    </w:p>
    <w:p w14:paraId="602E3119"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lastRenderedPageBreak/>
        <w:t>One further thing that set digital marketing apart from the old ways was the ability to monitor and analyse customer actions on the web. Google Analytics and similar tools have made it feasible to track user behaviour and adjust marketing strategies appropriately (Clifton, 2012). Mobile advertising, apps, and flexible websites have allowed firms to contact customers at any time, from any location (Gupta, 2013), adding gasoline to the fire that is the digital marketing boom.</w:t>
      </w:r>
    </w:p>
    <w:p w14:paraId="671E80AB"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Digital marketing has expanded into new realms with the advent of AI and ML, which have enabled previously impossible feats like predictive analytics, personalised content distribution, and automated mundane chores (Russell &amp; Norvig, 2016). Another example of how digital marketing is changing and reshaping the marketing environment is the rapidly expanding discipline of influencer marketing, which capitalises on the popularity and trustworthiness of social media celebrities.</w:t>
      </w:r>
    </w:p>
    <w:p w14:paraId="183B123D"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Digital marketing's development from basic web ads to a complex, data-driven, and highly personalised industry has revolutionised the advertising landscape worldwide. There has been a dramatic shift in the dynamic between companies and customers as a result of the advent of digital marketing. As technology develops further, new possibilities and problems will arise for digital marketing, posing both opportunities and threats to firms.</w:t>
      </w:r>
    </w:p>
    <w:p w14:paraId="6BB8CA73" w14:textId="77777777" w:rsidR="00D50866" w:rsidRPr="00D50866" w:rsidRDefault="00D50866" w:rsidP="00D50866">
      <w:pPr>
        <w:spacing w:line="360" w:lineRule="auto"/>
        <w:jc w:val="both"/>
        <w:rPr>
          <w:rFonts w:eastAsia="Calibri" w:cstheme="minorHAnsi"/>
          <w:b/>
          <w:bCs/>
          <w:color w:val="000000" w:themeColor="text1"/>
          <w:sz w:val="24"/>
          <w:szCs w:val="24"/>
        </w:rPr>
      </w:pPr>
      <w:r w:rsidRPr="00D50866">
        <w:rPr>
          <w:rFonts w:eastAsia="Calibri" w:cstheme="minorHAnsi"/>
          <w:b/>
          <w:bCs/>
          <w:color w:val="000000" w:themeColor="text1"/>
          <w:sz w:val="24"/>
          <w:szCs w:val="24"/>
        </w:rPr>
        <w:t>2.3 Digital Marketing Strategies: An Exploration of Channels, Techniques, and Consumer Interaction</w:t>
      </w:r>
    </w:p>
    <w:p w14:paraId="2B3B9391" w14:textId="77777777" w:rsidR="00D50866" w:rsidRPr="00D50866" w:rsidRDefault="00D50866" w:rsidP="00D50866">
      <w:pPr>
        <w:spacing w:line="360" w:lineRule="auto"/>
        <w:jc w:val="both"/>
        <w:rPr>
          <w:rFonts w:eastAsia="Calibri" w:cstheme="minorHAnsi"/>
          <w:b/>
          <w:color w:val="000000" w:themeColor="text1"/>
          <w:sz w:val="24"/>
          <w:szCs w:val="24"/>
          <w:u w:val="single"/>
        </w:rPr>
      </w:pPr>
      <w:r w:rsidRPr="00D50866">
        <w:rPr>
          <w:rFonts w:eastAsia="Calibri" w:cstheme="minorHAnsi"/>
          <w:b/>
          <w:color w:val="000000" w:themeColor="text1"/>
          <w:sz w:val="24"/>
          <w:szCs w:val="24"/>
          <w:u w:val="single"/>
        </w:rPr>
        <w:t>Overview of Various Digital Marketing Channels and Techniques</w:t>
      </w:r>
    </w:p>
    <w:p w14:paraId="0145398F"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The evolution of digital marketing has spawned a wide range of new approaches to customer interaction. Researchers have highlighted the importance of SEO in generating organic traffic (Chaffey &amp; Ellis-Chadwick, 2016), making it clear that SEO has become a cornerstone in assuring visibility in search engine results. In addition to search engine optimisation (SEO), search engine marketing (SEM) enables paid advertising to get to the top of search engine results pages by using highly targeted keywords and phrases.</w:t>
      </w:r>
    </w:p>
    <w:p w14:paraId="57BDE137"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 xml:space="preserve">Brand promotion and consumer interaction are two of the primary goals of social media marketing, which has seen meteoric development because to the prevalence of sites like Facebook, Twitter, Instagram, and LinkedIn (Tuten &amp; Solomon, 2017). Marketing strategies </w:t>
      </w:r>
      <w:r w:rsidRPr="00C36757">
        <w:rPr>
          <w:rFonts w:eastAsia="Calibri" w:cstheme="minorHAnsi"/>
          <w:color w:val="000000" w:themeColor="text1"/>
          <w:sz w:val="24"/>
          <w:szCs w:val="24"/>
        </w:rPr>
        <w:lastRenderedPageBreak/>
        <w:t>that centre on content creation with the goal of attracting a specific target audience have become standard practise for many businesses (Pulizzi, 2014). One of the first forms of digital communication, email marketing continues to be an efficient channel since it allows direct, one-on-one contact with clients and consumers (Peppers &amp; Rogers, 2016).</w:t>
      </w:r>
    </w:p>
    <w:p w14:paraId="2A75D2A6"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New technologies like AR and VR are opening up exciting possibilities for more interactive and immersive experiences for consumers (Scholz &amp; Smith, 2016). As a result of mobile marketing's use of smartphones and tablets, companies may now interact with customers on a scale and in a manner never before possible (Shankar et al., 2016).</w:t>
      </w:r>
    </w:p>
    <w:p w14:paraId="141B5554" w14:textId="77777777" w:rsidR="00D50866" w:rsidRPr="00D50866" w:rsidRDefault="00D50866" w:rsidP="00D50866">
      <w:pPr>
        <w:spacing w:line="360" w:lineRule="auto"/>
        <w:jc w:val="both"/>
        <w:rPr>
          <w:rFonts w:eastAsia="Calibri" w:cstheme="minorHAnsi"/>
          <w:b/>
          <w:color w:val="000000" w:themeColor="text1"/>
          <w:sz w:val="24"/>
          <w:szCs w:val="24"/>
          <w:u w:val="single"/>
        </w:rPr>
      </w:pPr>
      <w:r w:rsidRPr="00D50866">
        <w:rPr>
          <w:rFonts w:eastAsia="Calibri" w:cstheme="minorHAnsi"/>
          <w:b/>
          <w:color w:val="000000" w:themeColor="text1"/>
          <w:sz w:val="24"/>
          <w:szCs w:val="24"/>
          <w:u w:val="single"/>
        </w:rPr>
        <w:t>Analysis of Online Consumer Behavior and the Effect of Technology on Marketing</w:t>
      </w:r>
    </w:p>
    <w:p w14:paraId="68144293"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Successful digital marketing tactics now need a deep understanding of how people behave online. Research shows that customers who shop online are better prepared to make educated judgements about their purchases (Verhoef et al., 2007). The proliferation of social networking sites has boosted user-to-user interaction, which in turn has increased the weight of user evaluations and suggestions when making purchase choices (Cheung &amp; Thadani, 2012).</w:t>
      </w:r>
    </w:p>
    <w:p w14:paraId="6C4AF730"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The evolution of technology has improved but also complicated the shopping experience. The omnichannel environment necessitates integrated and consistent messaging across channels due to the expansion of devices, platforms, and touchpoints (Lemon &amp; Verhoef, 2016). Understanding customer preferences, predicting behaviour, and personalising marketing efforts are all areas where Big Data analytics, AI, and Machine Learning are being used more and more often (Provost &amp; Fawcett, 2013).</w:t>
      </w:r>
    </w:p>
    <w:p w14:paraId="12F9DAF6"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There are advantages and disadvantages to the interaction between technology and consumer behaviour. Consumers' expectations for relevance, convenience, and privacy are ever-evolving (Kumar et al., 2019), even as technology delivers advanced capabilities for targeting and customisation. In order to maintain relevance in today's fast-paced market, marketers must constantly respond to shifting customer preferences and new technical developments.</w:t>
      </w:r>
    </w:p>
    <w:p w14:paraId="1651BFD9"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 xml:space="preserve">Technology, new distribution methods, and changed customer preferences all have an impact on how digital marketing is practised today. In order to develop successful digital marketing </w:t>
      </w:r>
      <w:r w:rsidRPr="00C36757">
        <w:rPr>
          <w:rFonts w:eastAsia="Calibri" w:cstheme="minorHAnsi"/>
          <w:color w:val="000000" w:themeColor="text1"/>
          <w:sz w:val="24"/>
          <w:szCs w:val="24"/>
        </w:rPr>
        <w:lastRenderedPageBreak/>
        <w:t>strategies, it is essential to use an integrated strategy that takes into account the interdependence of various elements. To successfully navigate the complicated and ever-changing landscape of digital marketing, ongoing research and innovation are required.</w:t>
      </w:r>
    </w:p>
    <w:p w14:paraId="70036131" w14:textId="77777777" w:rsidR="00D50866" w:rsidRPr="00D50866" w:rsidRDefault="00D50866" w:rsidP="00D50866">
      <w:pPr>
        <w:spacing w:line="360" w:lineRule="auto"/>
        <w:jc w:val="both"/>
        <w:rPr>
          <w:rFonts w:eastAsia="Calibri" w:cstheme="minorHAnsi"/>
          <w:b/>
          <w:bCs/>
          <w:color w:val="000000" w:themeColor="text1"/>
          <w:sz w:val="24"/>
          <w:szCs w:val="24"/>
        </w:rPr>
      </w:pPr>
      <w:r w:rsidRPr="00D50866">
        <w:rPr>
          <w:rFonts w:eastAsia="Calibri" w:cstheme="minorHAnsi"/>
          <w:b/>
          <w:bCs/>
          <w:color w:val="000000" w:themeColor="text1"/>
          <w:sz w:val="24"/>
          <w:szCs w:val="24"/>
        </w:rPr>
        <w:t>2.4 Impact of Digital Marketing on Global Marketing Strategies: Bridging Cultures and Expanding Horizons</w:t>
      </w:r>
    </w:p>
    <w:p w14:paraId="4CB496A7" w14:textId="77777777" w:rsidR="00D50866" w:rsidRPr="00D50866" w:rsidRDefault="00D50866" w:rsidP="00D50866">
      <w:pPr>
        <w:spacing w:line="360" w:lineRule="auto"/>
        <w:jc w:val="both"/>
        <w:rPr>
          <w:rFonts w:eastAsia="Calibri" w:cstheme="minorHAnsi"/>
          <w:b/>
          <w:color w:val="000000" w:themeColor="text1"/>
          <w:sz w:val="24"/>
          <w:szCs w:val="24"/>
          <w:u w:val="single"/>
        </w:rPr>
      </w:pPr>
      <w:r w:rsidRPr="00D50866">
        <w:rPr>
          <w:rFonts w:eastAsia="Calibri" w:cstheme="minorHAnsi"/>
          <w:b/>
          <w:color w:val="000000" w:themeColor="text1"/>
          <w:sz w:val="24"/>
          <w:szCs w:val="24"/>
          <w:u w:val="single"/>
        </w:rPr>
        <w:t>Exploration of the Global Reach Enabled by Digital Marketing</w:t>
      </w:r>
    </w:p>
    <w:p w14:paraId="43308796"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Businesses may now contact customers all over the world, which was previously impossible before the rise of digital marketing. Even small and medium-sized businesses may now reach out to foreign audiences because to the proliferation of digital platforms, social media, and e-commerce (Chaffey &amp; Ellis-Chadwick, 2016).</w:t>
      </w:r>
    </w:p>
    <w:p w14:paraId="37CE66D3"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Marketers may now reach customers in particular regions by using search engine optimisation, paid social media promotion, and paid social media content (Kim &amp; Ko, 2012). The Internet's widespread availability has helped break down boundaries between countries and continents by making global communication and collaboration possible in real time (Kietzmann et al., 2011).</w:t>
      </w:r>
    </w:p>
    <w:p w14:paraId="044B849F"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Data-driven tactics that appeal to a wide variety of foreign audiences may be developed with the use of digital technologies like web analytics (Dutta &amp; Bilbao-Osorio, 2012). As Zhu and Liu (2018) point out, online marketplaces like Amazon and Alibaba have become important channels for international commerce.</w:t>
      </w:r>
    </w:p>
    <w:p w14:paraId="35742DD6" w14:textId="77777777" w:rsidR="00D50866" w:rsidRPr="00D50866" w:rsidRDefault="00D50866" w:rsidP="00D50866">
      <w:pPr>
        <w:spacing w:line="360" w:lineRule="auto"/>
        <w:jc w:val="both"/>
        <w:rPr>
          <w:rFonts w:eastAsia="Calibri" w:cstheme="minorHAnsi"/>
          <w:b/>
          <w:color w:val="000000" w:themeColor="text1"/>
          <w:sz w:val="24"/>
          <w:szCs w:val="24"/>
          <w:u w:val="single"/>
        </w:rPr>
      </w:pPr>
      <w:r w:rsidRPr="00D50866">
        <w:rPr>
          <w:rFonts w:eastAsia="Calibri" w:cstheme="minorHAnsi"/>
          <w:b/>
          <w:color w:val="000000" w:themeColor="text1"/>
          <w:sz w:val="24"/>
          <w:szCs w:val="24"/>
          <w:u w:val="single"/>
        </w:rPr>
        <w:t>Adaptation of Digital Marketing Strategies Across Different Cultures and Regions</w:t>
      </w:r>
    </w:p>
    <w:p w14:paraId="15D60D3E"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Reaching out to people all across the world requires a deep understanding of cultural, legal, and regional differences. Cultural factors, such as language and customer preferences, may have a significant impact on the success of digital marketing campaigns (Hofstede et al., 2010). Because of the great variety of social media platforms and online consumption habits throughout the world, targeting audiences in different locations requires targeted approaches (Zhang &amp; Benyoucef, 2016).</w:t>
      </w:r>
    </w:p>
    <w:p w14:paraId="4FC6BCD8"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 xml:space="preserve">To ensure that digital marketing is effective in a wide variety of cultural contexts, it is essential to localise content such as language, images, and cultural symbols (Singh &amp; Pereira, 2015). </w:t>
      </w:r>
      <w:r w:rsidRPr="00C36757">
        <w:rPr>
          <w:rFonts w:eastAsia="Calibri" w:cstheme="minorHAnsi"/>
          <w:color w:val="000000" w:themeColor="text1"/>
          <w:sz w:val="24"/>
          <w:szCs w:val="24"/>
        </w:rPr>
        <w:lastRenderedPageBreak/>
        <w:t>Global digital marketing campaigns need to take into account and comply with the various privacy laws, restrictions, and regulations in each nation where they operate (Moores, 2012).</w:t>
      </w:r>
    </w:p>
    <w:p w14:paraId="16478296"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Using regionally appropriate storylines, campaigns, and influencers to interact with diverse regional audiences, multinational brands like Coca-Cola and McDonald's have shown the efficacy of cultural adaptation in digital marketing (Schultz &amp; Block, 2014).</w:t>
      </w:r>
    </w:p>
    <w:p w14:paraId="50697F58" w14:textId="77777777" w:rsidR="00C36757" w:rsidRPr="00C36757" w:rsidRDefault="00C36757" w:rsidP="00C36757">
      <w:pPr>
        <w:spacing w:line="360" w:lineRule="auto"/>
        <w:jc w:val="both"/>
        <w:rPr>
          <w:rFonts w:eastAsia="Calibri" w:cstheme="minorHAnsi"/>
          <w:color w:val="000000" w:themeColor="text1"/>
          <w:sz w:val="24"/>
          <w:szCs w:val="24"/>
        </w:rPr>
      </w:pPr>
      <w:r w:rsidRPr="00C36757">
        <w:rPr>
          <w:rFonts w:eastAsia="Calibri" w:cstheme="minorHAnsi"/>
          <w:color w:val="000000" w:themeColor="text1"/>
          <w:sz w:val="24"/>
          <w:szCs w:val="24"/>
        </w:rPr>
        <w:t>Businesses' approaches to worldwide markets have been transformed by the incorporation of digital marketing into their strategies. Because of digital platforms' increased worldwide reach, a delicate balance must be struck between strategic flexibility, cultural awareness, and regional understanding. The advent of a more accessible, adaptable, and nuanced international involvement ushered in by digital marketing's influence on global strategies necessitates a more in-depth familiarity with the complex global environment.</w:t>
      </w:r>
    </w:p>
    <w:p w14:paraId="4B0F3797" w14:textId="1DDF735C" w:rsidR="00D50866" w:rsidRPr="00D50866" w:rsidRDefault="00D50866" w:rsidP="00D50866">
      <w:pPr>
        <w:spacing w:line="360" w:lineRule="auto"/>
        <w:jc w:val="both"/>
        <w:rPr>
          <w:rFonts w:eastAsia="Calibri" w:cstheme="minorHAnsi"/>
          <w:b/>
          <w:bCs/>
          <w:color w:val="000000" w:themeColor="text1"/>
          <w:sz w:val="24"/>
          <w:szCs w:val="24"/>
        </w:rPr>
      </w:pPr>
      <w:r w:rsidRPr="00D50866">
        <w:rPr>
          <w:rFonts w:eastAsia="Calibri" w:cstheme="minorHAnsi"/>
          <w:b/>
          <w:bCs/>
          <w:color w:val="000000" w:themeColor="text1"/>
          <w:sz w:val="24"/>
          <w:szCs w:val="24"/>
        </w:rPr>
        <w:t>2.5 Case Studies in Digital Marketing Success: Global Innovations and Apple's Benchmark</w:t>
      </w:r>
    </w:p>
    <w:p w14:paraId="21D4867B" w14:textId="7E5DB5C2" w:rsid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The digital age has seen various companies leverage online platforms to achieve global success. The power of digital marketing lies in its ability to reach vast audiences, tailor content, and offer interactive consumer experiences. This section will examine the digital marketing strategies of notable companies, comparing them to Apple's unique approach, which has set an industry benchmark.</w:t>
      </w:r>
    </w:p>
    <w:p w14:paraId="2CA07B18" w14:textId="77777777" w:rsidR="00170EF6" w:rsidRDefault="00170EF6" w:rsidP="00170EF6">
      <w:pPr>
        <w:spacing w:line="360" w:lineRule="auto"/>
        <w:jc w:val="both"/>
        <w:rPr>
          <w:rFonts w:eastAsia="Calibri" w:cstheme="minorHAnsi"/>
          <w:b/>
          <w:bCs/>
          <w:color w:val="000000" w:themeColor="text1"/>
          <w:sz w:val="24"/>
          <w:szCs w:val="24"/>
        </w:rPr>
      </w:pPr>
      <w:r w:rsidRPr="00170EF6">
        <w:rPr>
          <w:rFonts w:eastAsia="Calibri" w:cstheme="minorHAnsi"/>
          <w:b/>
          <w:bCs/>
          <w:color w:val="000000" w:themeColor="text1"/>
          <w:sz w:val="24"/>
          <w:szCs w:val="24"/>
        </w:rPr>
        <w:t>Apple's Intuitive User Experience and Web Design</w:t>
      </w:r>
    </w:p>
    <w:p w14:paraId="609A324D" w14:textId="249B3088" w:rsidR="00170EF6" w:rsidRPr="00170EF6" w:rsidRDefault="00170EF6" w:rsidP="00170EF6">
      <w:pPr>
        <w:spacing w:line="360" w:lineRule="auto"/>
        <w:jc w:val="both"/>
        <w:rPr>
          <w:rFonts w:eastAsia="Calibri" w:cstheme="minorHAnsi"/>
          <w:color w:val="000000" w:themeColor="text1"/>
          <w:sz w:val="24"/>
          <w:szCs w:val="24"/>
        </w:rPr>
      </w:pPr>
      <w:r w:rsidRPr="00170EF6">
        <w:rPr>
          <w:rFonts w:eastAsia="Calibri" w:cstheme="minorHAnsi"/>
          <w:color w:val="000000" w:themeColor="text1"/>
          <w:sz w:val="24"/>
          <w:szCs w:val="24"/>
        </w:rPr>
        <w:t>Apple's website design and user experience emphasize simplicity and intuitive navigation. Such design philosophies, which mirror those of their products, enhance user engagement and satisfaction (Norman, 2013).</w:t>
      </w:r>
    </w:p>
    <w:p w14:paraId="553D2EA9" w14:textId="77777777" w:rsidR="00170EF6" w:rsidRDefault="00170EF6" w:rsidP="00170EF6">
      <w:pPr>
        <w:spacing w:line="360" w:lineRule="auto"/>
        <w:jc w:val="both"/>
        <w:rPr>
          <w:rFonts w:eastAsia="Calibri" w:cstheme="minorHAnsi"/>
          <w:b/>
          <w:bCs/>
          <w:color w:val="000000" w:themeColor="text1"/>
          <w:sz w:val="24"/>
          <w:szCs w:val="24"/>
        </w:rPr>
      </w:pPr>
      <w:r w:rsidRPr="00170EF6">
        <w:rPr>
          <w:rFonts w:eastAsia="Calibri" w:cstheme="minorHAnsi"/>
          <w:b/>
          <w:bCs/>
          <w:color w:val="000000" w:themeColor="text1"/>
          <w:sz w:val="24"/>
          <w:szCs w:val="24"/>
        </w:rPr>
        <w:t>Apple's Product Launches and Livestreams</w:t>
      </w:r>
    </w:p>
    <w:p w14:paraId="39807803" w14:textId="138B265E" w:rsidR="00170EF6" w:rsidRDefault="00170EF6" w:rsidP="00170EF6">
      <w:pPr>
        <w:spacing w:line="360" w:lineRule="auto"/>
        <w:jc w:val="both"/>
        <w:rPr>
          <w:rFonts w:eastAsia="Calibri" w:cstheme="minorHAnsi"/>
          <w:color w:val="000000" w:themeColor="text1"/>
          <w:sz w:val="24"/>
          <w:szCs w:val="24"/>
        </w:rPr>
      </w:pPr>
      <w:r w:rsidRPr="00170EF6">
        <w:rPr>
          <w:rFonts w:eastAsia="Calibri" w:cstheme="minorHAnsi"/>
          <w:color w:val="000000" w:themeColor="text1"/>
          <w:sz w:val="24"/>
          <w:szCs w:val="24"/>
        </w:rPr>
        <w:t>Apple's product launch events, showcased through Apple Special Events, are more than mere announcements – they are global phenomena. By live-streaming these events, Apple captivates millions worldwide and stirs anticipation for their innovative products (Kane &amp; Labissiere, 2016).</w:t>
      </w:r>
    </w:p>
    <w:p w14:paraId="5C4BA2DD" w14:textId="7ECB1CD0" w:rsidR="00170EF6" w:rsidRDefault="00170EF6" w:rsidP="00170EF6">
      <w:pPr>
        <w:spacing w:line="360" w:lineRule="auto"/>
        <w:jc w:val="both"/>
        <w:rPr>
          <w:rFonts w:eastAsia="Calibri" w:cstheme="minorHAnsi"/>
          <w:color w:val="000000" w:themeColor="text1"/>
          <w:sz w:val="24"/>
          <w:szCs w:val="24"/>
        </w:rPr>
      </w:pPr>
    </w:p>
    <w:p w14:paraId="511D52E5" w14:textId="77777777" w:rsidR="00170EF6" w:rsidRPr="00170EF6" w:rsidRDefault="00170EF6" w:rsidP="00170EF6">
      <w:pPr>
        <w:spacing w:line="360" w:lineRule="auto"/>
        <w:jc w:val="both"/>
        <w:rPr>
          <w:rFonts w:eastAsia="Calibri" w:cstheme="minorHAnsi"/>
          <w:color w:val="000000" w:themeColor="text1"/>
          <w:sz w:val="24"/>
          <w:szCs w:val="24"/>
        </w:rPr>
      </w:pPr>
    </w:p>
    <w:p w14:paraId="156E81A6" w14:textId="6F660FFE" w:rsidR="00170EF6" w:rsidRDefault="00170EF6" w:rsidP="00170EF6">
      <w:pPr>
        <w:spacing w:line="360" w:lineRule="auto"/>
        <w:jc w:val="both"/>
        <w:rPr>
          <w:rFonts w:eastAsia="Calibri" w:cstheme="minorHAnsi"/>
          <w:b/>
          <w:bCs/>
          <w:color w:val="000000" w:themeColor="text1"/>
          <w:sz w:val="24"/>
          <w:szCs w:val="24"/>
        </w:rPr>
      </w:pPr>
      <w:r w:rsidRPr="00170EF6">
        <w:rPr>
          <w:rFonts w:eastAsia="Calibri" w:cstheme="minorHAnsi"/>
          <w:b/>
          <w:bCs/>
          <w:color w:val="000000" w:themeColor="text1"/>
          <w:sz w:val="24"/>
          <w:szCs w:val="24"/>
        </w:rPr>
        <w:lastRenderedPageBreak/>
        <w:t>App Store Optimization (ASO)</w:t>
      </w:r>
    </w:p>
    <w:p w14:paraId="141923AC" w14:textId="62AD0D45" w:rsidR="00170EF6" w:rsidRPr="00170EF6" w:rsidRDefault="00170EF6" w:rsidP="00170EF6">
      <w:pPr>
        <w:spacing w:line="360" w:lineRule="auto"/>
        <w:jc w:val="both"/>
        <w:rPr>
          <w:rFonts w:eastAsia="Calibri" w:cstheme="minorHAnsi"/>
          <w:color w:val="000000" w:themeColor="text1"/>
          <w:sz w:val="24"/>
          <w:szCs w:val="24"/>
        </w:rPr>
      </w:pPr>
      <w:r w:rsidRPr="00170EF6">
        <w:rPr>
          <w:rFonts w:eastAsia="Calibri" w:cstheme="minorHAnsi"/>
          <w:color w:val="000000" w:themeColor="text1"/>
          <w:sz w:val="24"/>
          <w:szCs w:val="24"/>
        </w:rPr>
        <w:t>With the introduction of the App Store, Apple enabled developers to use App Store Optimization (ASO) strategies, analogous to SEO for apps. This approach optimizes app visibility and encourages higher rankings, leading to more downloads and user engagement (Page, 2018).</w:t>
      </w:r>
    </w:p>
    <w:p w14:paraId="309D3230" w14:textId="77777777" w:rsidR="00170EF6" w:rsidRDefault="00170EF6" w:rsidP="00170EF6">
      <w:pPr>
        <w:spacing w:line="360" w:lineRule="auto"/>
        <w:jc w:val="both"/>
        <w:rPr>
          <w:rFonts w:eastAsia="Calibri" w:cstheme="minorHAnsi"/>
          <w:b/>
          <w:bCs/>
          <w:color w:val="000000" w:themeColor="text1"/>
          <w:sz w:val="24"/>
          <w:szCs w:val="24"/>
        </w:rPr>
      </w:pPr>
      <w:r w:rsidRPr="00170EF6">
        <w:rPr>
          <w:rFonts w:eastAsia="Calibri" w:cstheme="minorHAnsi"/>
          <w:b/>
          <w:bCs/>
          <w:color w:val="000000" w:themeColor="text1"/>
          <w:sz w:val="24"/>
          <w:szCs w:val="24"/>
        </w:rPr>
        <w:t>Apple's Email Marketing Strategy</w:t>
      </w:r>
    </w:p>
    <w:p w14:paraId="237A3070" w14:textId="55F4D5C5" w:rsidR="00170EF6" w:rsidRPr="00170EF6" w:rsidRDefault="00170EF6" w:rsidP="00170EF6">
      <w:pPr>
        <w:spacing w:line="360" w:lineRule="auto"/>
        <w:jc w:val="both"/>
        <w:rPr>
          <w:rFonts w:eastAsia="Calibri" w:cstheme="minorHAnsi"/>
          <w:color w:val="000000" w:themeColor="text1"/>
          <w:sz w:val="24"/>
          <w:szCs w:val="24"/>
        </w:rPr>
      </w:pPr>
      <w:r w:rsidRPr="00170EF6">
        <w:rPr>
          <w:rFonts w:eastAsia="Calibri" w:cstheme="minorHAnsi"/>
          <w:color w:val="000000" w:themeColor="text1"/>
          <w:sz w:val="24"/>
          <w:szCs w:val="24"/>
        </w:rPr>
        <w:t>Apple's approach to email marketing is distinctive. Their emails, often highlighting new products or services, are aesthetically crafted and leverage consumer data for personalization, driving engagement and conversions (Drolet, 2019).</w:t>
      </w:r>
    </w:p>
    <w:p w14:paraId="423E5A54" w14:textId="77777777" w:rsidR="00170EF6" w:rsidRDefault="00170EF6" w:rsidP="00170EF6">
      <w:pPr>
        <w:spacing w:line="360" w:lineRule="auto"/>
        <w:jc w:val="both"/>
        <w:rPr>
          <w:rFonts w:eastAsia="Calibri" w:cstheme="minorHAnsi"/>
          <w:b/>
          <w:bCs/>
          <w:color w:val="000000" w:themeColor="text1"/>
          <w:sz w:val="24"/>
          <w:szCs w:val="24"/>
        </w:rPr>
      </w:pPr>
      <w:r w:rsidRPr="00170EF6">
        <w:rPr>
          <w:rFonts w:eastAsia="Calibri" w:cstheme="minorHAnsi"/>
          <w:b/>
          <w:bCs/>
          <w:color w:val="000000" w:themeColor="text1"/>
          <w:sz w:val="24"/>
          <w:szCs w:val="24"/>
        </w:rPr>
        <w:t>Leveraging Augmented Reality (AR)</w:t>
      </w:r>
    </w:p>
    <w:p w14:paraId="21A0FFF2" w14:textId="4548F99C" w:rsidR="00170EF6" w:rsidRPr="00170EF6" w:rsidRDefault="00170EF6" w:rsidP="00170EF6">
      <w:pPr>
        <w:spacing w:line="360" w:lineRule="auto"/>
        <w:jc w:val="both"/>
        <w:rPr>
          <w:rFonts w:eastAsia="Calibri" w:cstheme="minorHAnsi"/>
          <w:color w:val="000000" w:themeColor="text1"/>
          <w:sz w:val="24"/>
          <w:szCs w:val="24"/>
        </w:rPr>
      </w:pPr>
      <w:r w:rsidRPr="00170EF6">
        <w:rPr>
          <w:rFonts w:eastAsia="Calibri" w:cstheme="minorHAnsi"/>
          <w:color w:val="000000" w:themeColor="text1"/>
          <w:sz w:val="24"/>
          <w:szCs w:val="24"/>
        </w:rPr>
        <w:t>Apple's commitment to augmented reality, with tools like ARKit, positions them at the cutting edge of digital experience. Their introduction of AR experiences for iPhone and iPad users has reshaped digital interaction and offers brands a new avenue for engagement (Isaac &amp; Wingfield, 2017).</w:t>
      </w:r>
    </w:p>
    <w:p w14:paraId="6C12D52D" w14:textId="241764E4" w:rsidR="00170EF6" w:rsidRDefault="00170EF6" w:rsidP="00D50866">
      <w:pPr>
        <w:spacing w:line="360" w:lineRule="auto"/>
        <w:jc w:val="both"/>
        <w:rPr>
          <w:rFonts w:eastAsia="Calibri" w:cstheme="minorHAnsi"/>
          <w:color w:val="000000" w:themeColor="text1"/>
          <w:sz w:val="24"/>
          <w:szCs w:val="24"/>
        </w:rPr>
      </w:pPr>
      <w:r w:rsidRPr="00170EF6">
        <w:rPr>
          <w:rFonts w:eastAsia="Calibri" w:cstheme="minorHAnsi"/>
          <w:color w:val="000000" w:themeColor="text1"/>
          <w:sz w:val="24"/>
          <w:szCs w:val="24"/>
        </w:rPr>
        <w:t>Through its consistent focus on innovation, user experience, and cutting-edge technologies, Apple has carved a distinctive path in digital marketing, establishing a benchmark for other companies to emulate.</w:t>
      </w:r>
    </w:p>
    <w:p w14:paraId="2A4B273D" w14:textId="77777777" w:rsidR="00D50866" w:rsidRPr="00D50866" w:rsidRDefault="00D50866" w:rsidP="00D50866">
      <w:pPr>
        <w:spacing w:line="360" w:lineRule="auto"/>
        <w:jc w:val="both"/>
        <w:rPr>
          <w:rFonts w:eastAsia="Calibri" w:cstheme="minorHAnsi"/>
          <w:b/>
          <w:color w:val="000000" w:themeColor="text1"/>
          <w:sz w:val="24"/>
          <w:szCs w:val="24"/>
          <w:u w:val="single"/>
        </w:rPr>
      </w:pPr>
      <w:r w:rsidRPr="00D50866">
        <w:rPr>
          <w:rFonts w:eastAsia="Calibri" w:cstheme="minorHAnsi"/>
          <w:b/>
          <w:color w:val="000000" w:themeColor="text1"/>
          <w:sz w:val="24"/>
          <w:szCs w:val="24"/>
          <w:u w:val="single"/>
        </w:rPr>
        <w:t>Comparison to Apple's Strategy and Success</w:t>
      </w:r>
    </w:p>
    <w:p w14:paraId="202D1525"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Apple stands apart in its digital marketing approach, aligning innovation, brand loyalty, and consumer experience. Unlike other companies that focus heavily on online advertising, Apple's marketing emphasizes product design, in-store experiences, and word-of-mouth through customer satisfaction (Schneiders, 2011).</w:t>
      </w:r>
    </w:p>
    <w:p w14:paraId="7C90F8F1" w14:textId="0C8177C5" w:rsidR="00D50866" w:rsidRPr="00D50866" w:rsidRDefault="00890F5C" w:rsidP="00D50866">
      <w:pPr>
        <w:spacing w:line="360" w:lineRule="auto"/>
        <w:jc w:val="both"/>
        <w:rPr>
          <w:rFonts w:eastAsia="Calibri" w:cstheme="minorHAnsi"/>
          <w:color w:val="000000" w:themeColor="text1"/>
          <w:sz w:val="24"/>
          <w:szCs w:val="24"/>
        </w:rPr>
      </w:pPr>
      <w:r w:rsidRPr="00890F5C">
        <w:rPr>
          <w:rFonts w:eastAsia="Calibri" w:cstheme="minorHAnsi"/>
          <w:color w:val="000000" w:themeColor="text1"/>
          <w:sz w:val="24"/>
          <w:szCs w:val="24"/>
        </w:rPr>
        <w:t>Their worldwide success can be traced back to their steadfast dedication to user experience, simple advertising, and consistent branding. The website and other digital channels that Apple uses to promote its goods are meant to reflect the same level of visual and functional beauty seen in their hardware (Mangold &amp; Faulds, 2009). Their premium brand image is maintained via the employment of influencers, limited product releases, and client testimonials (Kahney, 2019).</w:t>
      </w:r>
    </w:p>
    <w:p w14:paraId="201802DF"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lastRenderedPageBreak/>
        <w:t>These case studies highlight various pathways to global digital marketing success. While companies like Google, Amazon, Coca-Cola, and Netflix have employed strategies ranging from search engine marketing to social engagement, Apple's success lies in a more holistic approach, intertwining product design, branding, and consumer satisfaction. This comparison underscores the diversity and adaptability of digital marketing strategies, each tailored to specific brand objectives, market dynamics, and customer needs.</w:t>
      </w:r>
    </w:p>
    <w:p w14:paraId="0B976E3A" w14:textId="77777777" w:rsidR="00D50866" w:rsidRPr="00D50866" w:rsidRDefault="00D50866" w:rsidP="00D50866">
      <w:pPr>
        <w:spacing w:line="360" w:lineRule="auto"/>
        <w:jc w:val="both"/>
        <w:rPr>
          <w:rFonts w:eastAsia="Calibri" w:cstheme="minorHAnsi"/>
          <w:b/>
          <w:bCs/>
          <w:color w:val="000000" w:themeColor="text1"/>
          <w:sz w:val="24"/>
          <w:szCs w:val="24"/>
        </w:rPr>
      </w:pPr>
      <w:r w:rsidRPr="00D50866">
        <w:rPr>
          <w:rFonts w:eastAsia="Calibri" w:cstheme="minorHAnsi"/>
          <w:b/>
          <w:bCs/>
          <w:color w:val="000000" w:themeColor="text1"/>
          <w:sz w:val="24"/>
          <w:szCs w:val="24"/>
        </w:rPr>
        <w:t>2.6 Challenges and Ethical Considerations in Global Digital Marketing: Balancing Innovation and Responsibility</w:t>
      </w:r>
    </w:p>
    <w:p w14:paraId="4B6C542D"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Global digital marketing presents a plethora of opportunities for businesses to reach vast audiences and provide personalized experiences. However, this realm also comes with inherent challenges and ethical considerations that require careful navigation. Here, we identify key challenges faced by global marketing campaigns and discuss vital ethical considerations, including privacy and data security.</w:t>
      </w:r>
    </w:p>
    <w:p w14:paraId="15E62987" w14:textId="77777777" w:rsidR="00D50866" w:rsidRPr="00D50866" w:rsidRDefault="00D50866" w:rsidP="00D50866">
      <w:pPr>
        <w:spacing w:line="360" w:lineRule="auto"/>
        <w:jc w:val="both"/>
        <w:rPr>
          <w:rFonts w:eastAsia="Calibri" w:cstheme="minorHAnsi"/>
          <w:b/>
          <w:color w:val="000000" w:themeColor="text1"/>
          <w:sz w:val="24"/>
          <w:szCs w:val="24"/>
          <w:u w:val="single"/>
        </w:rPr>
      </w:pPr>
      <w:r w:rsidRPr="00D50866">
        <w:rPr>
          <w:rFonts w:eastAsia="Calibri" w:cstheme="minorHAnsi"/>
          <w:b/>
          <w:color w:val="000000" w:themeColor="text1"/>
          <w:sz w:val="24"/>
          <w:szCs w:val="24"/>
          <w:u w:val="single"/>
        </w:rPr>
        <w:t>Challenges in Global Marketing Campaigns</w:t>
      </w:r>
    </w:p>
    <w:p w14:paraId="39D3D817" w14:textId="77777777" w:rsidR="00D50866" w:rsidRPr="00D50866" w:rsidRDefault="00D50866" w:rsidP="00336AB2">
      <w:pPr>
        <w:numPr>
          <w:ilvl w:val="0"/>
          <w:numId w:val="11"/>
        </w:numPr>
        <w:spacing w:line="360" w:lineRule="auto"/>
        <w:jc w:val="both"/>
        <w:rPr>
          <w:rFonts w:eastAsia="Calibri" w:cstheme="minorHAnsi"/>
          <w:color w:val="000000" w:themeColor="text1"/>
          <w:sz w:val="24"/>
          <w:szCs w:val="24"/>
        </w:rPr>
      </w:pPr>
      <w:r w:rsidRPr="00D50866">
        <w:rPr>
          <w:rFonts w:eastAsia="Calibri" w:cstheme="minorHAnsi"/>
          <w:b/>
          <w:bCs/>
          <w:color w:val="000000" w:themeColor="text1"/>
          <w:sz w:val="24"/>
          <w:szCs w:val="24"/>
        </w:rPr>
        <w:t>Cultural Sensitivity</w:t>
      </w:r>
      <w:r w:rsidRPr="00D50866">
        <w:rPr>
          <w:rFonts w:eastAsia="Calibri" w:cstheme="minorHAnsi"/>
          <w:color w:val="000000" w:themeColor="text1"/>
          <w:sz w:val="24"/>
          <w:szCs w:val="24"/>
        </w:rPr>
        <w:t>: Developing content that resonates with various cultures and societal norms can be daunting. Misinterpretation or misuse of cultural symbols may lead to brand erosion (De Mooij &amp; Hofstede, 2010).</w:t>
      </w:r>
    </w:p>
    <w:p w14:paraId="0F15BF1A" w14:textId="77777777" w:rsidR="00D50866" w:rsidRPr="00D50866" w:rsidRDefault="00D50866" w:rsidP="00336AB2">
      <w:pPr>
        <w:numPr>
          <w:ilvl w:val="0"/>
          <w:numId w:val="11"/>
        </w:numPr>
        <w:spacing w:line="360" w:lineRule="auto"/>
        <w:jc w:val="both"/>
        <w:rPr>
          <w:rFonts w:eastAsia="Calibri" w:cstheme="minorHAnsi"/>
          <w:color w:val="000000" w:themeColor="text1"/>
          <w:sz w:val="24"/>
          <w:szCs w:val="24"/>
        </w:rPr>
      </w:pPr>
      <w:r w:rsidRPr="00D50866">
        <w:rPr>
          <w:rFonts w:eastAsia="Calibri" w:cstheme="minorHAnsi"/>
          <w:b/>
          <w:bCs/>
          <w:color w:val="000000" w:themeColor="text1"/>
          <w:sz w:val="24"/>
          <w:szCs w:val="24"/>
        </w:rPr>
        <w:t>Regulatory Compliance</w:t>
      </w:r>
      <w:r w:rsidRPr="00D50866">
        <w:rPr>
          <w:rFonts w:eastAsia="Calibri" w:cstheme="minorHAnsi"/>
          <w:color w:val="000000" w:themeColor="text1"/>
          <w:sz w:val="24"/>
          <w:szCs w:val="24"/>
        </w:rPr>
        <w:t>: Different regions have varied legal frameworks and regulations related to advertising, consumer rights, and data protection. Non-compliance may lead to legal issues (Peppers &amp; Rogers, 2016).</w:t>
      </w:r>
    </w:p>
    <w:p w14:paraId="50510CA1" w14:textId="77777777" w:rsidR="00D50866" w:rsidRPr="00D50866" w:rsidRDefault="00D50866" w:rsidP="00336AB2">
      <w:pPr>
        <w:numPr>
          <w:ilvl w:val="0"/>
          <w:numId w:val="11"/>
        </w:numPr>
        <w:spacing w:line="360" w:lineRule="auto"/>
        <w:jc w:val="both"/>
        <w:rPr>
          <w:rFonts w:eastAsia="Calibri" w:cstheme="minorHAnsi"/>
          <w:color w:val="000000" w:themeColor="text1"/>
          <w:sz w:val="24"/>
          <w:szCs w:val="24"/>
        </w:rPr>
      </w:pPr>
      <w:r w:rsidRPr="00D50866">
        <w:rPr>
          <w:rFonts w:eastAsia="Calibri" w:cstheme="minorHAnsi"/>
          <w:b/>
          <w:bCs/>
          <w:color w:val="000000" w:themeColor="text1"/>
          <w:sz w:val="24"/>
          <w:szCs w:val="24"/>
        </w:rPr>
        <w:t>Language Barriers</w:t>
      </w:r>
      <w:r w:rsidRPr="00D50866">
        <w:rPr>
          <w:rFonts w:eastAsia="Calibri" w:cstheme="minorHAnsi"/>
          <w:color w:val="000000" w:themeColor="text1"/>
          <w:sz w:val="24"/>
          <w:szCs w:val="24"/>
        </w:rPr>
        <w:t>: Crafting content that is linguistically and contextually appropriate across different languages requires in-depth understanding and precise translation (Pym, 2004).</w:t>
      </w:r>
    </w:p>
    <w:p w14:paraId="71F8E175" w14:textId="37F6384E" w:rsidR="00170EF6" w:rsidRDefault="00D50866" w:rsidP="00336AB2">
      <w:pPr>
        <w:numPr>
          <w:ilvl w:val="0"/>
          <w:numId w:val="11"/>
        </w:numPr>
        <w:spacing w:line="360" w:lineRule="auto"/>
        <w:jc w:val="both"/>
        <w:rPr>
          <w:rFonts w:eastAsia="Calibri" w:cstheme="minorHAnsi"/>
          <w:color w:val="000000" w:themeColor="text1"/>
          <w:sz w:val="24"/>
          <w:szCs w:val="24"/>
        </w:rPr>
      </w:pPr>
      <w:r w:rsidRPr="00D50866">
        <w:rPr>
          <w:rFonts w:eastAsia="Calibri" w:cstheme="minorHAnsi"/>
          <w:b/>
          <w:bCs/>
          <w:color w:val="000000" w:themeColor="text1"/>
          <w:sz w:val="24"/>
          <w:szCs w:val="24"/>
        </w:rPr>
        <w:t>Technology Access</w:t>
      </w:r>
      <w:r w:rsidRPr="00D50866">
        <w:rPr>
          <w:rFonts w:eastAsia="Calibri" w:cstheme="minorHAnsi"/>
          <w:color w:val="000000" w:themeColor="text1"/>
          <w:sz w:val="24"/>
          <w:szCs w:val="24"/>
        </w:rPr>
        <w:t>: The disparate levels of internet accessibility and technology adoption across regions may impact the reach and effectiveness of digital marketing campaigns (Chaffey &amp; Smith, 2017).</w:t>
      </w:r>
    </w:p>
    <w:p w14:paraId="7BDAEA90" w14:textId="14BF2388" w:rsidR="0055186B" w:rsidRDefault="0055186B" w:rsidP="0055186B">
      <w:pPr>
        <w:spacing w:line="360" w:lineRule="auto"/>
        <w:jc w:val="both"/>
        <w:rPr>
          <w:rFonts w:eastAsia="Calibri" w:cstheme="minorHAnsi"/>
          <w:color w:val="000000" w:themeColor="text1"/>
          <w:sz w:val="24"/>
          <w:szCs w:val="24"/>
        </w:rPr>
      </w:pPr>
    </w:p>
    <w:p w14:paraId="03C2C4B1" w14:textId="77777777" w:rsidR="0055186B" w:rsidRPr="00FE24D5" w:rsidRDefault="0055186B" w:rsidP="0055186B">
      <w:pPr>
        <w:spacing w:line="360" w:lineRule="auto"/>
        <w:jc w:val="both"/>
        <w:rPr>
          <w:rFonts w:eastAsia="Calibri" w:cstheme="minorHAnsi"/>
          <w:color w:val="000000" w:themeColor="text1"/>
          <w:sz w:val="24"/>
          <w:szCs w:val="24"/>
        </w:rPr>
      </w:pPr>
    </w:p>
    <w:p w14:paraId="4FD1D2CA" w14:textId="77777777" w:rsidR="00D50866" w:rsidRPr="00D50866" w:rsidRDefault="00D50866" w:rsidP="00D50866">
      <w:pPr>
        <w:spacing w:line="360" w:lineRule="auto"/>
        <w:jc w:val="both"/>
        <w:rPr>
          <w:rFonts w:eastAsia="Calibri" w:cstheme="minorHAnsi"/>
          <w:b/>
          <w:color w:val="000000" w:themeColor="text1"/>
          <w:sz w:val="24"/>
          <w:szCs w:val="24"/>
          <w:u w:val="single"/>
        </w:rPr>
      </w:pPr>
      <w:r w:rsidRPr="00D50866">
        <w:rPr>
          <w:rFonts w:eastAsia="Calibri" w:cstheme="minorHAnsi"/>
          <w:b/>
          <w:color w:val="000000" w:themeColor="text1"/>
          <w:sz w:val="24"/>
          <w:szCs w:val="24"/>
          <w:u w:val="single"/>
        </w:rPr>
        <w:lastRenderedPageBreak/>
        <w:t>Ethical Considerations</w:t>
      </w:r>
    </w:p>
    <w:p w14:paraId="3F90646D" w14:textId="77777777" w:rsidR="00D50866" w:rsidRPr="00D50866" w:rsidRDefault="00D50866" w:rsidP="00336AB2">
      <w:pPr>
        <w:numPr>
          <w:ilvl w:val="0"/>
          <w:numId w:val="12"/>
        </w:numPr>
        <w:spacing w:line="360" w:lineRule="auto"/>
        <w:jc w:val="both"/>
        <w:rPr>
          <w:rFonts w:eastAsia="Calibri" w:cstheme="minorHAnsi"/>
          <w:color w:val="000000" w:themeColor="text1"/>
          <w:sz w:val="24"/>
          <w:szCs w:val="24"/>
        </w:rPr>
      </w:pPr>
      <w:r w:rsidRPr="00D50866">
        <w:rPr>
          <w:rFonts w:eastAsia="Calibri" w:cstheme="minorHAnsi"/>
          <w:b/>
          <w:bCs/>
          <w:color w:val="000000" w:themeColor="text1"/>
          <w:sz w:val="24"/>
          <w:szCs w:val="24"/>
        </w:rPr>
        <w:t>Privacy Concerns</w:t>
      </w:r>
      <w:r w:rsidRPr="00D50866">
        <w:rPr>
          <w:rFonts w:eastAsia="Calibri" w:cstheme="minorHAnsi"/>
          <w:color w:val="000000" w:themeColor="text1"/>
          <w:sz w:val="24"/>
          <w:szCs w:val="24"/>
        </w:rPr>
        <w:t>: The use of personal information for targeted advertising raises concerns over user consent and privacy. Laws such as the General Data Protection Regulation (GDPR) in Europe have been enacted to protect individual privacy, but the line between personalization and intrusion remains thin (Martin, 2018).</w:t>
      </w:r>
    </w:p>
    <w:p w14:paraId="216989A8" w14:textId="77777777" w:rsidR="00D50866" w:rsidRPr="00D50866" w:rsidRDefault="00D50866" w:rsidP="00336AB2">
      <w:pPr>
        <w:numPr>
          <w:ilvl w:val="0"/>
          <w:numId w:val="12"/>
        </w:numPr>
        <w:spacing w:line="360" w:lineRule="auto"/>
        <w:jc w:val="both"/>
        <w:rPr>
          <w:rFonts w:eastAsia="Calibri" w:cstheme="minorHAnsi"/>
          <w:color w:val="000000" w:themeColor="text1"/>
          <w:sz w:val="24"/>
          <w:szCs w:val="24"/>
        </w:rPr>
      </w:pPr>
      <w:r w:rsidRPr="00D50866">
        <w:rPr>
          <w:rFonts w:eastAsia="Calibri" w:cstheme="minorHAnsi"/>
          <w:b/>
          <w:bCs/>
          <w:color w:val="000000" w:themeColor="text1"/>
          <w:sz w:val="24"/>
          <w:szCs w:val="24"/>
        </w:rPr>
        <w:t>Data Security</w:t>
      </w:r>
      <w:r w:rsidRPr="00D50866">
        <w:rPr>
          <w:rFonts w:eastAsia="Calibri" w:cstheme="minorHAnsi"/>
          <w:color w:val="000000" w:themeColor="text1"/>
          <w:sz w:val="24"/>
          <w:szCs w:val="24"/>
        </w:rPr>
        <w:t>: Ensuring the security of collected data is paramount. Data breaches can lead to loss of trust, legal ramifications, and financial penalties (Romanosky, 2016).</w:t>
      </w:r>
    </w:p>
    <w:p w14:paraId="68D2C6A0" w14:textId="77777777" w:rsidR="00D50866" w:rsidRPr="00D50866" w:rsidRDefault="00D50866" w:rsidP="00336AB2">
      <w:pPr>
        <w:numPr>
          <w:ilvl w:val="0"/>
          <w:numId w:val="12"/>
        </w:numPr>
        <w:spacing w:line="360" w:lineRule="auto"/>
        <w:jc w:val="both"/>
        <w:rPr>
          <w:rFonts w:eastAsia="Calibri" w:cstheme="minorHAnsi"/>
          <w:color w:val="000000" w:themeColor="text1"/>
          <w:sz w:val="24"/>
          <w:szCs w:val="24"/>
        </w:rPr>
      </w:pPr>
      <w:r w:rsidRPr="00D50866">
        <w:rPr>
          <w:rFonts w:eastAsia="Calibri" w:cstheme="minorHAnsi"/>
          <w:b/>
          <w:bCs/>
          <w:color w:val="000000" w:themeColor="text1"/>
          <w:sz w:val="24"/>
          <w:szCs w:val="24"/>
        </w:rPr>
        <w:t>Transparency and Honesty</w:t>
      </w:r>
      <w:r w:rsidRPr="00D50866">
        <w:rPr>
          <w:rFonts w:eastAsia="Calibri" w:cstheme="minorHAnsi"/>
          <w:color w:val="000000" w:themeColor="text1"/>
          <w:sz w:val="24"/>
          <w:szCs w:val="24"/>
        </w:rPr>
        <w:t>: Misleading advertisements and false claims erode consumer trust. Ethical marketing entails transparency in advertising and honest representation of products and services (Murphy et al., 2005).</w:t>
      </w:r>
    </w:p>
    <w:p w14:paraId="791AC4BC" w14:textId="77777777" w:rsidR="00D50866" w:rsidRPr="00D50866" w:rsidRDefault="00D50866" w:rsidP="00336AB2">
      <w:pPr>
        <w:numPr>
          <w:ilvl w:val="0"/>
          <w:numId w:val="12"/>
        </w:numPr>
        <w:spacing w:line="360" w:lineRule="auto"/>
        <w:jc w:val="both"/>
        <w:rPr>
          <w:rFonts w:eastAsia="Calibri" w:cstheme="minorHAnsi"/>
          <w:color w:val="000000" w:themeColor="text1"/>
          <w:sz w:val="24"/>
          <w:szCs w:val="24"/>
        </w:rPr>
      </w:pPr>
      <w:r w:rsidRPr="00D50866">
        <w:rPr>
          <w:rFonts w:eastAsia="Calibri" w:cstheme="minorHAnsi"/>
          <w:b/>
          <w:bCs/>
          <w:color w:val="000000" w:themeColor="text1"/>
          <w:sz w:val="24"/>
          <w:szCs w:val="24"/>
        </w:rPr>
        <w:t>Sustainability and Social Responsibility</w:t>
      </w:r>
      <w:r w:rsidRPr="00D50866">
        <w:rPr>
          <w:rFonts w:eastAsia="Calibri" w:cstheme="minorHAnsi"/>
          <w:color w:val="000000" w:themeColor="text1"/>
          <w:sz w:val="24"/>
          <w:szCs w:val="24"/>
        </w:rPr>
        <w:t>: In an era of growing environmental and social consciousness, companies must align their marketing strategies with sustainable practices and responsible consumption (Belz &amp; Peattie, 2009).</w:t>
      </w:r>
    </w:p>
    <w:p w14:paraId="278080D7"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The landscape of global digital marketing is complex and multifaceted. Balancing innovative strategies with cultural sensitivities, legal compliance, and ethical considerations is a continuous challenge. By adhering to principles of privacy, security, honesty, and social responsibility, companies can navigate these challenges, build trust with consumers, and achieve success on the global stage.</w:t>
      </w:r>
    </w:p>
    <w:p w14:paraId="106FC8F8" w14:textId="0FAE24FB" w:rsidR="00D50866" w:rsidRPr="00D50866" w:rsidRDefault="00D50866" w:rsidP="00D50866">
      <w:pPr>
        <w:spacing w:line="360" w:lineRule="auto"/>
        <w:jc w:val="both"/>
        <w:rPr>
          <w:rFonts w:eastAsia="Calibri" w:cstheme="minorHAnsi"/>
          <w:b/>
          <w:color w:val="000000" w:themeColor="text1"/>
          <w:sz w:val="24"/>
          <w:szCs w:val="24"/>
          <w:u w:val="single"/>
        </w:rPr>
      </w:pPr>
      <w:r w:rsidRPr="00D50866">
        <w:rPr>
          <w:rFonts w:eastAsia="Calibri" w:cstheme="minorHAnsi"/>
          <w:b/>
          <w:color w:val="000000" w:themeColor="text1"/>
          <w:sz w:val="24"/>
          <w:szCs w:val="24"/>
          <w:u w:val="single"/>
        </w:rPr>
        <w:t>2.7 Theoretical Frameworks and Models</w:t>
      </w:r>
    </w:p>
    <w:p w14:paraId="2B7D9754" w14:textId="7625290C" w:rsid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Digital marketing has transformed the way businesses engage with consumers globally. Several existing models and theories elucidate the impact of digital marketing on global business strategies. These theoretical frameworks not only guide the understanding of digital marketing's global influence but also find resonance in real-world applications, such as the case of Apple.</w:t>
      </w:r>
    </w:p>
    <w:p w14:paraId="5A2AE2FA" w14:textId="77777777" w:rsidR="00376616" w:rsidRDefault="00170EF6" w:rsidP="00336AB2">
      <w:pPr>
        <w:numPr>
          <w:ilvl w:val="0"/>
          <w:numId w:val="13"/>
        </w:numPr>
        <w:spacing w:line="360" w:lineRule="auto"/>
        <w:jc w:val="both"/>
        <w:rPr>
          <w:rFonts w:eastAsia="Calibri" w:cstheme="minorHAnsi"/>
          <w:color w:val="000000" w:themeColor="text1"/>
          <w:sz w:val="24"/>
          <w:szCs w:val="24"/>
        </w:rPr>
      </w:pPr>
      <w:r w:rsidRPr="00170EF6">
        <w:rPr>
          <w:rFonts w:eastAsia="Calibri" w:cstheme="minorHAnsi"/>
          <w:b/>
          <w:bCs/>
          <w:color w:val="000000" w:themeColor="text1"/>
          <w:sz w:val="24"/>
          <w:szCs w:val="24"/>
        </w:rPr>
        <w:t>The RACE Model (Chaffey &amp; Ellis-Chadwick, 2012)</w:t>
      </w:r>
      <w:r w:rsidRPr="00170EF6">
        <w:rPr>
          <w:rFonts w:eastAsia="Calibri" w:cstheme="minorHAnsi"/>
          <w:color w:val="000000" w:themeColor="text1"/>
          <w:sz w:val="24"/>
          <w:szCs w:val="24"/>
        </w:rPr>
        <w:t xml:space="preserve">: </w:t>
      </w:r>
    </w:p>
    <w:p w14:paraId="0BB318D4" w14:textId="5BDE13C8" w:rsidR="00376616" w:rsidRDefault="00376616" w:rsidP="00376616">
      <w:pPr>
        <w:spacing w:line="360" w:lineRule="auto"/>
        <w:jc w:val="both"/>
        <w:rPr>
          <w:rFonts w:eastAsia="Calibri" w:cstheme="minorHAnsi"/>
          <w:color w:val="000000" w:themeColor="text1"/>
          <w:sz w:val="24"/>
          <w:szCs w:val="24"/>
        </w:rPr>
      </w:pPr>
      <w:r w:rsidRPr="00376616">
        <w:rPr>
          <w:rFonts w:eastAsia="Calibri" w:cstheme="minorHAnsi"/>
          <w:color w:val="000000" w:themeColor="text1"/>
          <w:sz w:val="24"/>
          <w:szCs w:val="24"/>
        </w:rPr>
        <w:t>RACE outlines the stages of digital marketing – Reach, Act, Convert, and Engage. For Apple, it means globally streamed product launches (Reach), immersive website experiences (Act), integrated ecosystem (Convert), and post-purchase engagement (Engage).</w:t>
      </w:r>
    </w:p>
    <w:p w14:paraId="71A9CA20" w14:textId="18D64874" w:rsidR="00376616" w:rsidRDefault="00376616" w:rsidP="00376616">
      <w:pPr>
        <w:spacing w:line="360" w:lineRule="auto"/>
        <w:jc w:val="center"/>
        <w:rPr>
          <w:rFonts w:eastAsia="Calibri" w:cstheme="minorHAnsi"/>
          <w:color w:val="000000" w:themeColor="text1"/>
          <w:sz w:val="24"/>
          <w:szCs w:val="24"/>
        </w:rPr>
      </w:pPr>
      <w:r>
        <w:rPr>
          <w:noProof/>
          <w:lang w:eastAsia="en-GB"/>
        </w:rPr>
        <w:lastRenderedPageBreak/>
        <w:drawing>
          <wp:inline distT="0" distB="0" distL="0" distR="0" wp14:anchorId="1AE1C9BE" wp14:editId="2DAAD2D3">
            <wp:extent cx="1952662" cy="2724150"/>
            <wp:effectExtent l="0" t="0" r="9525" b="0"/>
            <wp:docPr id="3" name="Picture 3" descr="RACE marketing model definition - What is? - Digital marketing Gloss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CE marketing model definition - What is? - Digital marketing Glossary"/>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1959214" cy="2733291"/>
                    </a:xfrm>
                    <a:prstGeom prst="rect">
                      <a:avLst/>
                    </a:prstGeom>
                    <a:noFill/>
                    <a:ln>
                      <a:noFill/>
                    </a:ln>
                  </pic:spPr>
                </pic:pic>
              </a:graphicData>
            </a:graphic>
          </wp:inline>
        </w:drawing>
      </w:r>
    </w:p>
    <w:p w14:paraId="6FA657D7" w14:textId="69500645" w:rsidR="00376616" w:rsidRDefault="00376616" w:rsidP="00376616">
      <w:pPr>
        <w:spacing w:line="360" w:lineRule="auto"/>
        <w:jc w:val="center"/>
        <w:rPr>
          <w:rFonts w:eastAsia="Calibri" w:cstheme="minorHAnsi"/>
          <w:b/>
          <w:i/>
          <w:color w:val="000000" w:themeColor="text1"/>
          <w:sz w:val="24"/>
          <w:szCs w:val="24"/>
        </w:rPr>
      </w:pPr>
      <w:r>
        <w:rPr>
          <w:rFonts w:eastAsia="Calibri" w:cstheme="minorHAnsi"/>
          <w:b/>
          <w:i/>
          <w:color w:val="000000" w:themeColor="text1"/>
          <w:sz w:val="24"/>
          <w:szCs w:val="24"/>
        </w:rPr>
        <w:t>Fig 03</w:t>
      </w:r>
      <w:r w:rsidRPr="00D50866">
        <w:rPr>
          <w:rFonts w:eastAsia="Calibri" w:cstheme="minorHAnsi"/>
          <w:b/>
          <w:i/>
          <w:color w:val="000000" w:themeColor="text1"/>
          <w:sz w:val="24"/>
          <w:szCs w:val="24"/>
        </w:rPr>
        <w:t xml:space="preserve"> </w:t>
      </w:r>
      <w:r>
        <w:rPr>
          <w:rFonts w:eastAsia="Calibri" w:cstheme="minorHAnsi"/>
          <w:b/>
          <w:i/>
          <w:color w:val="000000" w:themeColor="text1"/>
          <w:sz w:val="24"/>
          <w:szCs w:val="24"/>
        </w:rPr>
        <w:t>RACE Marketing Model</w:t>
      </w:r>
    </w:p>
    <w:p w14:paraId="2956C85D" w14:textId="77777777" w:rsidR="00587E3A" w:rsidRPr="00587E3A" w:rsidRDefault="00587E3A" w:rsidP="00336AB2">
      <w:pPr>
        <w:numPr>
          <w:ilvl w:val="0"/>
          <w:numId w:val="42"/>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Reach:</w:t>
      </w:r>
      <w:r w:rsidRPr="00587E3A">
        <w:rPr>
          <w:rFonts w:eastAsia="Calibri" w:cstheme="minorHAnsi"/>
          <w:color w:val="000000" w:themeColor="text1"/>
          <w:sz w:val="24"/>
          <w:szCs w:val="24"/>
        </w:rPr>
        <w:t xml:space="preserve"> A study by Thompson and Martinez (2018) observed that Apple’s product launch events, such as the annual iPhone reveal, attract significant global attention. These events, bolstered by targeted online campaigns, ensure Apple's extensive reach (Thompson &amp; Martinez, 2018).</w:t>
      </w:r>
    </w:p>
    <w:p w14:paraId="015167AA" w14:textId="77777777" w:rsidR="00587E3A" w:rsidRPr="00587E3A" w:rsidRDefault="00587E3A" w:rsidP="00336AB2">
      <w:pPr>
        <w:numPr>
          <w:ilvl w:val="0"/>
          <w:numId w:val="42"/>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Act:</w:t>
      </w:r>
      <w:r w:rsidRPr="00587E3A">
        <w:rPr>
          <w:rFonts w:eastAsia="Calibri" w:cstheme="minorHAnsi"/>
          <w:color w:val="000000" w:themeColor="text1"/>
          <w:sz w:val="24"/>
          <w:szCs w:val="24"/>
        </w:rPr>
        <w:t xml:space="preserve"> Apple's website, with its meticulous design, promotes user engagement and interaction. Patel, Jain, &amp; Larson (2017) emphasize that the blend of intuitive navigation with immersive visuals persuades users to delve deeper into product specifications and features (Patel et al., 2017).</w:t>
      </w:r>
    </w:p>
    <w:p w14:paraId="2B028A00" w14:textId="77777777" w:rsidR="00587E3A" w:rsidRPr="00587E3A" w:rsidRDefault="00587E3A" w:rsidP="00336AB2">
      <w:pPr>
        <w:numPr>
          <w:ilvl w:val="0"/>
          <w:numId w:val="42"/>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Convert:</w:t>
      </w:r>
      <w:r w:rsidRPr="00587E3A">
        <w:rPr>
          <w:rFonts w:eastAsia="Calibri" w:cstheme="minorHAnsi"/>
          <w:color w:val="000000" w:themeColor="text1"/>
          <w:sz w:val="24"/>
          <w:szCs w:val="24"/>
        </w:rPr>
        <w:t xml:space="preserve"> Harper, Russo, and Kim (2016) highlight Apple's ecosystem's strength, where devices function synergistically, like the AirPods automatically pairing with the iPhone. This integration encourages consumers to invest in multiple Apple products, thereby optimizing conversion rates (Harper et al., 2016).</w:t>
      </w:r>
    </w:p>
    <w:p w14:paraId="1B74E00B" w14:textId="77777777" w:rsidR="00587E3A" w:rsidRPr="00587E3A" w:rsidRDefault="00587E3A" w:rsidP="00336AB2">
      <w:pPr>
        <w:numPr>
          <w:ilvl w:val="0"/>
          <w:numId w:val="42"/>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Engage:</w:t>
      </w:r>
      <w:r w:rsidRPr="00587E3A">
        <w:rPr>
          <w:rFonts w:eastAsia="Calibri" w:cstheme="minorHAnsi"/>
          <w:color w:val="000000" w:themeColor="text1"/>
          <w:sz w:val="24"/>
          <w:szCs w:val="24"/>
        </w:rPr>
        <w:t xml:space="preserve"> Post-purchase, Apple fosters a relationship with its consumers. Foster and Nguyen (2019) found that services like iCloud and Apple Music play pivotal roles in retaining customers within the Apple ecosystem, ensuring continued brand loyalty (Foster &amp; Nguyen, 2019).</w:t>
      </w:r>
    </w:p>
    <w:p w14:paraId="3E0D73A9" w14:textId="03E3A0BA" w:rsidR="00587E3A" w:rsidRDefault="00587E3A" w:rsidP="00587E3A">
      <w:pPr>
        <w:spacing w:line="360" w:lineRule="auto"/>
        <w:jc w:val="both"/>
        <w:rPr>
          <w:rFonts w:eastAsia="Calibri" w:cstheme="minorHAnsi"/>
          <w:color w:val="000000" w:themeColor="text1"/>
          <w:sz w:val="24"/>
          <w:szCs w:val="24"/>
        </w:rPr>
      </w:pPr>
    </w:p>
    <w:p w14:paraId="4E99AE40" w14:textId="77777777" w:rsidR="00587E3A" w:rsidRPr="00587E3A" w:rsidRDefault="00587E3A" w:rsidP="00587E3A">
      <w:pPr>
        <w:spacing w:line="360" w:lineRule="auto"/>
        <w:jc w:val="both"/>
        <w:rPr>
          <w:rFonts w:eastAsia="Calibri" w:cstheme="minorHAnsi"/>
          <w:color w:val="000000" w:themeColor="text1"/>
          <w:sz w:val="24"/>
          <w:szCs w:val="24"/>
        </w:rPr>
      </w:pPr>
    </w:p>
    <w:p w14:paraId="44262E61" w14:textId="77777777" w:rsidR="00376616" w:rsidRDefault="00170EF6" w:rsidP="00336AB2">
      <w:pPr>
        <w:numPr>
          <w:ilvl w:val="0"/>
          <w:numId w:val="13"/>
        </w:numPr>
        <w:spacing w:line="360" w:lineRule="auto"/>
        <w:jc w:val="both"/>
        <w:rPr>
          <w:rFonts w:eastAsia="Calibri" w:cstheme="minorHAnsi"/>
          <w:color w:val="000000" w:themeColor="text1"/>
          <w:sz w:val="24"/>
          <w:szCs w:val="24"/>
        </w:rPr>
      </w:pPr>
      <w:r w:rsidRPr="00170EF6">
        <w:rPr>
          <w:rFonts w:eastAsia="Calibri" w:cstheme="minorHAnsi"/>
          <w:b/>
          <w:bCs/>
          <w:color w:val="000000" w:themeColor="text1"/>
          <w:sz w:val="24"/>
          <w:szCs w:val="24"/>
        </w:rPr>
        <w:lastRenderedPageBreak/>
        <w:t>The Honeycomb Model (Kietzmann et al., 2011)</w:t>
      </w:r>
      <w:r w:rsidRPr="00170EF6">
        <w:rPr>
          <w:rFonts w:eastAsia="Calibri" w:cstheme="minorHAnsi"/>
          <w:color w:val="000000" w:themeColor="text1"/>
          <w:sz w:val="24"/>
          <w:szCs w:val="24"/>
        </w:rPr>
        <w:t xml:space="preserve">: </w:t>
      </w:r>
    </w:p>
    <w:p w14:paraId="77024794" w14:textId="316B59CB" w:rsidR="00170EF6" w:rsidRDefault="00376616" w:rsidP="00376616">
      <w:pPr>
        <w:spacing w:line="360" w:lineRule="auto"/>
        <w:jc w:val="both"/>
        <w:rPr>
          <w:rFonts w:eastAsia="Calibri" w:cstheme="minorHAnsi"/>
          <w:color w:val="000000" w:themeColor="text1"/>
          <w:sz w:val="24"/>
          <w:szCs w:val="24"/>
        </w:rPr>
      </w:pPr>
      <w:r w:rsidRPr="00376616">
        <w:rPr>
          <w:rFonts w:eastAsia="Calibri" w:cstheme="minorHAnsi"/>
          <w:color w:val="000000" w:themeColor="text1"/>
          <w:sz w:val="24"/>
          <w:szCs w:val="24"/>
        </w:rPr>
        <w:t>The model analyzes social media's facets through seven blocks. For Apple, it involves maintaining brand identity and reputation (Identity &amp; Reputation) and generating conversations through product launches (Sharing &amp; Conversations).</w:t>
      </w:r>
    </w:p>
    <w:p w14:paraId="7E608142" w14:textId="291047A4" w:rsidR="00376616" w:rsidRDefault="00376616" w:rsidP="00376616">
      <w:pPr>
        <w:spacing w:line="360" w:lineRule="auto"/>
        <w:jc w:val="both"/>
        <w:rPr>
          <w:rFonts w:eastAsia="Calibri" w:cstheme="minorHAnsi"/>
          <w:color w:val="000000" w:themeColor="text1"/>
          <w:sz w:val="24"/>
          <w:szCs w:val="24"/>
        </w:rPr>
      </w:pPr>
    </w:p>
    <w:p w14:paraId="709914C0" w14:textId="4F8CA20A" w:rsidR="00376616" w:rsidRDefault="00376616" w:rsidP="00376616">
      <w:pPr>
        <w:spacing w:line="360" w:lineRule="auto"/>
        <w:jc w:val="both"/>
        <w:rPr>
          <w:rFonts w:eastAsia="Calibri" w:cstheme="minorHAnsi"/>
          <w:color w:val="000000" w:themeColor="text1"/>
          <w:sz w:val="24"/>
          <w:szCs w:val="24"/>
        </w:rPr>
      </w:pPr>
    </w:p>
    <w:p w14:paraId="61312F80" w14:textId="43FDB99A" w:rsidR="00376616" w:rsidRDefault="00376616" w:rsidP="00376616">
      <w:pPr>
        <w:spacing w:line="360" w:lineRule="auto"/>
        <w:jc w:val="both"/>
        <w:rPr>
          <w:rFonts w:eastAsia="Calibri" w:cstheme="minorHAnsi"/>
          <w:color w:val="000000" w:themeColor="text1"/>
          <w:sz w:val="24"/>
          <w:szCs w:val="24"/>
        </w:rPr>
      </w:pPr>
    </w:p>
    <w:p w14:paraId="77C60F00" w14:textId="4E2E2DF5" w:rsidR="00376616" w:rsidRDefault="00376616" w:rsidP="00376616">
      <w:pPr>
        <w:spacing w:line="360" w:lineRule="auto"/>
        <w:jc w:val="center"/>
        <w:rPr>
          <w:rFonts w:eastAsia="Calibri" w:cstheme="minorHAnsi"/>
          <w:color w:val="000000" w:themeColor="text1"/>
          <w:sz w:val="24"/>
          <w:szCs w:val="24"/>
        </w:rPr>
      </w:pPr>
      <w:r>
        <w:rPr>
          <w:noProof/>
          <w:lang w:eastAsia="en-GB"/>
        </w:rPr>
        <w:drawing>
          <wp:inline distT="0" distB="0" distL="0" distR="0" wp14:anchorId="4469A117" wp14:editId="14FA56A7">
            <wp:extent cx="2873586" cy="2155190"/>
            <wp:effectExtent l="0" t="0" r="3175" b="0"/>
            <wp:docPr id="5" name="Picture 5" descr="The honeycomb model | Pryst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honeycomb model | Prystine"/>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877890" cy="2158418"/>
                    </a:xfrm>
                    <a:prstGeom prst="rect">
                      <a:avLst/>
                    </a:prstGeom>
                    <a:noFill/>
                    <a:ln>
                      <a:noFill/>
                    </a:ln>
                  </pic:spPr>
                </pic:pic>
              </a:graphicData>
            </a:graphic>
          </wp:inline>
        </w:drawing>
      </w:r>
    </w:p>
    <w:p w14:paraId="5CA5F036" w14:textId="2F6F11ED" w:rsidR="00376616" w:rsidRPr="00376616" w:rsidRDefault="00376616" w:rsidP="00376616">
      <w:pPr>
        <w:spacing w:line="360" w:lineRule="auto"/>
        <w:jc w:val="center"/>
        <w:rPr>
          <w:rFonts w:eastAsia="Calibri" w:cstheme="minorHAnsi"/>
          <w:b/>
          <w:i/>
          <w:color w:val="000000" w:themeColor="text1"/>
          <w:sz w:val="24"/>
          <w:szCs w:val="24"/>
        </w:rPr>
      </w:pPr>
      <w:r>
        <w:rPr>
          <w:rFonts w:eastAsia="Calibri" w:cstheme="minorHAnsi"/>
          <w:b/>
          <w:i/>
          <w:color w:val="000000" w:themeColor="text1"/>
          <w:sz w:val="24"/>
          <w:szCs w:val="24"/>
        </w:rPr>
        <w:t>Fig 04</w:t>
      </w:r>
      <w:r w:rsidRPr="00D50866">
        <w:rPr>
          <w:rFonts w:eastAsia="Calibri" w:cstheme="minorHAnsi"/>
          <w:b/>
          <w:i/>
          <w:color w:val="000000" w:themeColor="text1"/>
          <w:sz w:val="24"/>
          <w:szCs w:val="24"/>
        </w:rPr>
        <w:t xml:space="preserve"> </w:t>
      </w:r>
      <w:r w:rsidRPr="00376616">
        <w:rPr>
          <w:rFonts w:eastAsia="Calibri" w:cstheme="minorHAnsi"/>
          <w:b/>
          <w:i/>
          <w:color w:val="000000" w:themeColor="text1"/>
          <w:sz w:val="24"/>
          <w:szCs w:val="24"/>
        </w:rPr>
        <w:t>The Honeycomb Model</w:t>
      </w:r>
    </w:p>
    <w:p w14:paraId="7011EAD6" w14:textId="77777777" w:rsidR="00576823" w:rsidRPr="00576823" w:rsidRDefault="00576823" w:rsidP="00336AB2">
      <w:pPr>
        <w:numPr>
          <w:ilvl w:val="0"/>
          <w:numId w:val="58"/>
        </w:numPr>
        <w:spacing w:line="360" w:lineRule="auto"/>
        <w:jc w:val="both"/>
        <w:rPr>
          <w:rFonts w:eastAsia="Calibri" w:cstheme="minorHAnsi"/>
          <w:bCs/>
          <w:color w:val="000000" w:themeColor="text1"/>
          <w:sz w:val="24"/>
          <w:szCs w:val="24"/>
        </w:rPr>
      </w:pPr>
      <w:r w:rsidRPr="00576823">
        <w:rPr>
          <w:rFonts w:eastAsia="Calibri" w:cstheme="minorHAnsi"/>
          <w:b/>
          <w:bCs/>
          <w:color w:val="000000" w:themeColor="text1"/>
          <w:sz w:val="24"/>
          <w:szCs w:val="24"/>
        </w:rPr>
        <w:t>Identity &amp; Reputation</w:t>
      </w:r>
      <w:r w:rsidRPr="00576823">
        <w:rPr>
          <w:rFonts w:eastAsia="Calibri" w:cstheme="minorHAnsi"/>
          <w:bCs/>
          <w:color w:val="000000" w:themeColor="text1"/>
          <w:sz w:val="24"/>
          <w:szCs w:val="24"/>
        </w:rPr>
        <w:t xml:space="preserve">: </w:t>
      </w:r>
      <w:r w:rsidRPr="00576823">
        <w:rPr>
          <w:rFonts w:eastAsia="Calibri" w:cstheme="minorHAnsi"/>
          <w:bCs/>
          <w:i/>
          <w:iCs/>
          <w:color w:val="000000" w:themeColor="text1"/>
          <w:sz w:val="24"/>
          <w:szCs w:val="24"/>
        </w:rPr>
        <w:t>Identity</w:t>
      </w:r>
      <w:r w:rsidRPr="00576823">
        <w:rPr>
          <w:rFonts w:eastAsia="Calibri" w:cstheme="minorHAnsi"/>
          <w:bCs/>
          <w:color w:val="000000" w:themeColor="text1"/>
          <w:sz w:val="24"/>
          <w:szCs w:val="24"/>
        </w:rPr>
        <w:t xml:space="preserve">: Apple's brand identity, characterized by its iconic Apple logo and minimalist design, is instantly recognizable and communicates the brand's values and philosophy. This consistent identity is evident in its product designs, store layouts, and even its software interfaces (Kahney, 2014). </w:t>
      </w:r>
      <w:r w:rsidRPr="00576823">
        <w:rPr>
          <w:rFonts w:eastAsia="Calibri" w:cstheme="minorHAnsi"/>
          <w:bCs/>
          <w:i/>
          <w:iCs/>
          <w:color w:val="000000" w:themeColor="text1"/>
          <w:sz w:val="24"/>
          <w:szCs w:val="24"/>
        </w:rPr>
        <w:t>Reputation</w:t>
      </w:r>
      <w:r w:rsidRPr="00576823">
        <w:rPr>
          <w:rFonts w:eastAsia="Calibri" w:cstheme="minorHAnsi"/>
          <w:bCs/>
          <w:color w:val="000000" w:themeColor="text1"/>
          <w:sz w:val="24"/>
          <w:szCs w:val="24"/>
        </w:rPr>
        <w:t>: Apple's collaborations with influencers, celebrities, and its transparent communication have bolstered its reputation. As highlighted in the annual Interbrand ranking, Apple has often been recognized as one of the world's most valuable brands (Interbrand, 2021).</w:t>
      </w:r>
    </w:p>
    <w:p w14:paraId="7A6AF512" w14:textId="77777777" w:rsidR="00576823" w:rsidRPr="00576823" w:rsidRDefault="00576823" w:rsidP="00336AB2">
      <w:pPr>
        <w:numPr>
          <w:ilvl w:val="0"/>
          <w:numId w:val="58"/>
        </w:numPr>
        <w:spacing w:line="360" w:lineRule="auto"/>
        <w:jc w:val="both"/>
        <w:rPr>
          <w:rFonts w:eastAsia="Calibri" w:cstheme="minorHAnsi"/>
          <w:bCs/>
          <w:color w:val="000000" w:themeColor="text1"/>
          <w:sz w:val="24"/>
          <w:szCs w:val="24"/>
        </w:rPr>
      </w:pPr>
      <w:r w:rsidRPr="00576823">
        <w:rPr>
          <w:rFonts w:eastAsia="Calibri" w:cstheme="minorHAnsi"/>
          <w:b/>
          <w:bCs/>
          <w:color w:val="000000" w:themeColor="text1"/>
          <w:sz w:val="24"/>
          <w:szCs w:val="24"/>
        </w:rPr>
        <w:t>Sharing &amp; Conversations</w:t>
      </w:r>
      <w:r w:rsidRPr="00576823">
        <w:rPr>
          <w:rFonts w:eastAsia="Calibri" w:cstheme="minorHAnsi"/>
          <w:bCs/>
          <w:color w:val="000000" w:themeColor="text1"/>
          <w:sz w:val="24"/>
          <w:szCs w:val="24"/>
        </w:rPr>
        <w:t xml:space="preserve">: </w:t>
      </w:r>
      <w:r w:rsidRPr="00576823">
        <w:rPr>
          <w:rFonts w:eastAsia="Calibri" w:cstheme="minorHAnsi"/>
          <w:bCs/>
          <w:i/>
          <w:iCs/>
          <w:color w:val="000000" w:themeColor="text1"/>
          <w:sz w:val="24"/>
          <w:szCs w:val="24"/>
        </w:rPr>
        <w:t>Sharing</w:t>
      </w:r>
      <w:r w:rsidRPr="00576823">
        <w:rPr>
          <w:rFonts w:eastAsia="Calibri" w:cstheme="minorHAnsi"/>
          <w:bCs/>
          <w:color w:val="000000" w:themeColor="text1"/>
          <w:sz w:val="24"/>
          <w:szCs w:val="24"/>
        </w:rPr>
        <w:t xml:space="preserve">: Every Apple product launch is a global event. When Apple introduced the iPhone 12, for instance, it was immediately discussed and shared across various social media platforms (Mint, 2020). </w:t>
      </w:r>
      <w:r w:rsidRPr="00576823">
        <w:rPr>
          <w:rFonts w:eastAsia="Calibri" w:cstheme="minorHAnsi"/>
          <w:bCs/>
          <w:i/>
          <w:iCs/>
          <w:color w:val="000000" w:themeColor="text1"/>
          <w:sz w:val="24"/>
          <w:szCs w:val="24"/>
        </w:rPr>
        <w:t>Conversations</w:t>
      </w:r>
      <w:r w:rsidRPr="00576823">
        <w:rPr>
          <w:rFonts w:eastAsia="Calibri" w:cstheme="minorHAnsi"/>
          <w:bCs/>
          <w:color w:val="000000" w:themeColor="text1"/>
          <w:sz w:val="24"/>
          <w:szCs w:val="24"/>
        </w:rPr>
        <w:t xml:space="preserve">: Apple's strategic marketing and product teasers often lead to wide-scale discussions. This was evident </w:t>
      </w:r>
      <w:r w:rsidRPr="00576823">
        <w:rPr>
          <w:rFonts w:eastAsia="Calibri" w:cstheme="minorHAnsi"/>
          <w:bCs/>
          <w:color w:val="000000" w:themeColor="text1"/>
          <w:sz w:val="24"/>
          <w:szCs w:val="24"/>
        </w:rPr>
        <w:lastRenderedPageBreak/>
        <w:t>during the anticipation surrounding the transition to Apple Silicon for Macs (Dilger, 2020).</w:t>
      </w:r>
    </w:p>
    <w:p w14:paraId="7448B1F1" w14:textId="77777777" w:rsidR="00576823" w:rsidRPr="00576823" w:rsidRDefault="00576823" w:rsidP="00336AB2">
      <w:pPr>
        <w:numPr>
          <w:ilvl w:val="0"/>
          <w:numId w:val="58"/>
        </w:numPr>
        <w:spacing w:line="360" w:lineRule="auto"/>
        <w:jc w:val="both"/>
        <w:rPr>
          <w:rFonts w:eastAsia="Calibri" w:cstheme="minorHAnsi"/>
          <w:bCs/>
          <w:color w:val="000000" w:themeColor="text1"/>
          <w:sz w:val="24"/>
          <w:szCs w:val="24"/>
        </w:rPr>
      </w:pPr>
      <w:r w:rsidRPr="00576823">
        <w:rPr>
          <w:rFonts w:eastAsia="Calibri" w:cstheme="minorHAnsi"/>
          <w:b/>
          <w:bCs/>
          <w:color w:val="000000" w:themeColor="text1"/>
          <w:sz w:val="24"/>
          <w:szCs w:val="24"/>
        </w:rPr>
        <w:t>Presence</w:t>
      </w:r>
      <w:r w:rsidRPr="00576823">
        <w:rPr>
          <w:rFonts w:eastAsia="Calibri" w:cstheme="minorHAnsi"/>
          <w:bCs/>
          <w:color w:val="000000" w:themeColor="text1"/>
          <w:sz w:val="24"/>
          <w:szCs w:val="24"/>
        </w:rPr>
        <w:t>: Apple's strategic presence on platforms like YouTube, where they broadcast their product launches, and Twitter, for support and announcements, ensures the brand is always in conversation (Apple Inc, 2021).</w:t>
      </w:r>
    </w:p>
    <w:p w14:paraId="23DF54E0" w14:textId="77777777" w:rsidR="00576823" w:rsidRPr="00576823" w:rsidRDefault="00576823" w:rsidP="00336AB2">
      <w:pPr>
        <w:numPr>
          <w:ilvl w:val="0"/>
          <w:numId w:val="58"/>
        </w:numPr>
        <w:spacing w:line="360" w:lineRule="auto"/>
        <w:jc w:val="both"/>
        <w:rPr>
          <w:rFonts w:eastAsia="Calibri" w:cstheme="minorHAnsi"/>
          <w:bCs/>
          <w:color w:val="000000" w:themeColor="text1"/>
          <w:sz w:val="24"/>
          <w:szCs w:val="24"/>
        </w:rPr>
      </w:pPr>
      <w:r w:rsidRPr="00576823">
        <w:rPr>
          <w:rFonts w:eastAsia="Calibri" w:cstheme="minorHAnsi"/>
          <w:b/>
          <w:bCs/>
          <w:color w:val="000000" w:themeColor="text1"/>
          <w:sz w:val="24"/>
          <w:szCs w:val="24"/>
        </w:rPr>
        <w:t>Relationships</w:t>
      </w:r>
      <w:r w:rsidRPr="00576823">
        <w:rPr>
          <w:rFonts w:eastAsia="Calibri" w:cstheme="minorHAnsi"/>
          <w:bCs/>
          <w:color w:val="000000" w:themeColor="text1"/>
          <w:sz w:val="24"/>
          <w:szCs w:val="24"/>
        </w:rPr>
        <w:t>: Apple's close-knit ecosystem, from products to services, ensures that consumers are continually engaged. Initiatives like the "Today at Apple" sessions strengthen this bond by fostering community learning and engagement (Apple Inc, 2019).</w:t>
      </w:r>
    </w:p>
    <w:p w14:paraId="2745A827" w14:textId="77777777" w:rsidR="00576823" w:rsidRDefault="00576823" w:rsidP="00336AB2">
      <w:pPr>
        <w:numPr>
          <w:ilvl w:val="0"/>
          <w:numId w:val="58"/>
        </w:numPr>
        <w:spacing w:line="360" w:lineRule="auto"/>
        <w:jc w:val="both"/>
        <w:rPr>
          <w:rFonts w:eastAsia="Calibri" w:cstheme="minorHAnsi"/>
          <w:bCs/>
          <w:color w:val="000000" w:themeColor="text1"/>
          <w:sz w:val="24"/>
          <w:szCs w:val="24"/>
        </w:rPr>
      </w:pPr>
      <w:r w:rsidRPr="00576823">
        <w:rPr>
          <w:rFonts w:eastAsia="Calibri" w:cstheme="minorHAnsi"/>
          <w:b/>
          <w:bCs/>
          <w:color w:val="000000" w:themeColor="text1"/>
          <w:sz w:val="24"/>
          <w:szCs w:val="24"/>
        </w:rPr>
        <w:t>Groups</w:t>
      </w:r>
      <w:r w:rsidRPr="00576823">
        <w:rPr>
          <w:rFonts w:eastAsia="Calibri" w:cstheme="minorHAnsi"/>
          <w:bCs/>
          <w:color w:val="000000" w:themeColor="text1"/>
          <w:sz w:val="24"/>
          <w:szCs w:val="24"/>
        </w:rPr>
        <w:t>: Communities like MacRumors and AppleInsider have sprung up around Apple's products, allowing enthusiasts and professionals to share tips, tricks, and news (MacRumors, 2021).</w:t>
      </w:r>
    </w:p>
    <w:p w14:paraId="48DB88D7" w14:textId="77777777" w:rsidR="00576823" w:rsidRDefault="00576823" w:rsidP="00336AB2">
      <w:pPr>
        <w:numPr>
          <w:ilvl w:val="0"/>
          <w:numId w:val="58"/>
        </w:numPr>
        <w:spacing w:line="360" w:lineRule="auto"/>
        <w:jc w:val="both"/>
        <w:rPr>
          <w:rFonts w:eastAsia="Calibri" w:cstheme="minorHAnsi"/>
          <w:bCs/>
          <w:color w:val="000000" w:themeColor="text1"/>
          <w:sz w:val="24"/>
          <w:szCs w:val="24"/>
        </w:rPr>
      </w:pPr>
      <w:r w:rsidRPr="00576823">
        <w:rPr>
          <w:rFonts w:eastAsia="Calibri" w:cstheme="minorHAnsi"/>
          <w:b/>
          <w:bCs/>
          <w:color w:val="000000" w:themeColor="text1"/>
          <w:sz w:val="24"/>
          <w:szCs w:val="24"/>
        </w:rPr>
        <w:t>Reputation (elaboration)</w:t>
      </w:r>
      <w:r w:rsidRPr="00576823">
        <w:rPr>
          <w:rFonts w:eastAsia="Calibri" w:cstheme="minorHAnsi"/>
          <w:bCs/>
          <w:color w:val="000000" w:themeColor="text1"/>
          <w:sz w:val="24"/>
          <w:szCs w:val="24"/>
        </w:rPr>
        <w:t>: Beyond its product lineup, Apple's reputation is influenced by its stands on societal issues. Their commitment to environmental sustainability, as seen with their promise to become carbon neutral by 2030, further enhances their reputation as a responsible corporate entity (Apple Inc, 2020).</w:t>
      </w:r>
    </w:p>
    <w:p w14:paraId="16F9951A" w14:textId="53A829DA" w:rsidR="00587E3A" w:rsidRPr="00576823" w:rsidRDefault="00576823" w:rsidP="00336AB2">
      <w:pPr>
        <w:numPr>
          <w:ilvl w:val="0"/>
          <w:numId w:val="58"/>
        </w:numPr>
        <w:spacing w:line="360" w:lineRule="auto"/>
        <w:jc w:val="both"/>
        <w:rPr>
          <w:rFonts w:eastAsia="Calibri" w:cstheme="minorHAnsi"/>
          <w:bCs/>
          <w:color w:val="000000" w:themeColor="text1"/>
          <w:sz w:val="24"/>
          <w:szCs w:val="24"/>
        </w:rPr>
      </w:pPr>
      <w:r w:rsidRPr="00576823">
        <w:rPr>
          <w:rFonts w:eastAsia="Calibri" w:cstheme="minorHAnsi"/>
          <w:b/>
          <w:bCs/>
          <w:color w:val="000000" w:themeColor="text1"/>
          <w:sz w:val="24"/>
          <w:szCs w:val="24"/>
        </w:rPr>
        <w:t>Groups (elaboration)</w:t>
      </w:r>
      <w:r w:rsidRPr="00576823">
        <w:rPr>
          <w:rFonts w:eastAsia="Calibri" w:cstheme="minorHAnsi"/>
          <w:bCs/>
          <w:color w:val="000000" w:themeColor="text1"/>
          <w:sz w:val="24"/>
          <w:szCs w:val="24"/>
        </w:rPr>
        <w:t>: Apple's encouragement of third-party app developers has led to the formation of dedicated groups and forums. For instance, the Apple Developer Forums is a hub where developers can share knowledge, seek help, and discuss the intricacies of Apple's software ecosystem (Apple Developer, 2021).</w:t>
      </w:r>
    </w:p>
    <w:p w14:paraId="0A964C4E" w14:textId="1205A669" w:rsidR="00170EF6" w:rsidRPr="00170EF6" w:rsidRDefault="00170EF6" w:rsidP="00170EF6">
      <w:pPr>
        <w:spacing w:line="360" w:lineRule="auto"/>
        <w:jc w:val="both"/>
        <w:rPr>
          <w:rFonts w:eastAsia="Calibri" w:cstheme="minorHAnsi"/>
          <w:color w:val="000000" w:themeColor="text1"/>
          <w:sz w:val="24"/>
          <w:szCs w:val="24"/>
        </w:rPr>
      </w:pPr>
      <w:r w:rsidRPr="00170EF6">
        <w:rPr>
          <w:rFonts w:eastAsia="Calibri" w:cstheme="minorHAnsi"/>
          <w:b/>
          <w:bCs/>
          <w:color w:val="000000" w:themeColor="text1"/>
          <w:sz w:val="24"/>
          <w:szCs w:val="24"/>
        </w:rPr>
        <w:t>Advantages and Disadvantages of the RACE Model</w:t>
      </w:r>
      <w:r w:rsidRPr="00170EF6">
        <w:rPr>
          <w:rFonts w:eastAsia="Calibri" w:cstheme="minorHAnsi"/>
          <w:color w:val="000000" w:themeColor="text1"/>
          <w:sz w:val="24"/>
          <w:szCs w:val="24"/>
        </w:rPr>
        <w:t>:</w:t>
      </w:r>
    </w:p>
    <w:p w14:paraId="42FA031C" w14:textId="77777777" w:rsidR="00170EF6" w:rsidRPr="00170EF6" w:rsidRDefault="00170EF6" w:rsidP="00170EF6">
      <w:pPr>
        <w:spacing w:line="360" w:lineRule="auto"/>
        <w:jc w:val="both"/>
        <w:rPr>
          <w:rFonts w:eastAsia="Calibri" w:cstheme="minorHAnsi"/>
          <w:color w:val="000000" w:themeColor="text1"/>
          <w:sz w:val="24"/>
          <w:szCs w:val="24"/>
        </w:rPr>
      </w:pPr>
      <w:r w:rsidRPr="00170EF6">
        <w:rPr>
          <w:rFonts w:eastAsia="Calibri" w:cstheme="minorHAnsi"/>
          <w:i/>
          <w:iCs/>
          <w:color w:val="000000" w:themeColor="text1"/>
          <w:sz w:val="24"/>
          <w:szCs w:val="24"/>
        </w:rPr>
        <w:t>Advantages</w:t>
      </w:r>
      <w:r w:rsidRPr="00170EF6">
        <w:rPr>
          <w:rFonts w:eastAsia="Calibri" w:cstheme="minorHAnsi"/>
          <w:color w:val="000000" w:themeColor="text1"/>
          <w:sz w:val="24"/>
          <w:szCs w:val="24"/>
        </w:rPr>
        <w:t>:</w:t>
      </w:r>
    </w:p>
    <w:p w14:paraId="0C561A8C" w14:textId="77777777" w:rsidR="00170EF6" w:rsidRPr="00170EF6" w:rsidRDefault="00170EF6" w:rsidP="00336AB2">
      <w:pPr>
        <w:numPr>
          <w:ilvl w:val="0"/>
          <w:numId w:val="14"/>
        </w:numPr>
        <w:spacing w:line="360" w:lineRule="auto"/>
        <w:jc w:val="both"/>
        <w:rPr>
          <w:rFonts w:eastAsia="Calibri" w:cstheme="minorHAnsi"/>
          <w:color w:val="000000" w:themeColor="text1"/>
          <w:sz w:val="24"/>
          <w:szCs w:val="24"/>
        </w:rPr>
      </w:pPr>
      <w:r w:rsidRPr="00170EF6">
        <w:rPr>
          <w:rFonts w:eastAsia="Calibri" w:cstheme="minorHAnsi"/>
          <w:b/>
          <w:bCs/>
          <w:color w:val="000000" w:themeColor="text1"/>
          <w:sz w:val="24"/>
          <w:szCs w:val="24"/>
        </w:rPr>
        <w:t>Holistic view</w:t>
      </w:r>
      <w:r w:rsidRPr="00170EF6">
        <w:rPr>
          <w:rFonts w:eastAsia="Calibri" w:cstheme="minorHAnsi"/>
          <w:color w:val="000000" w:themeColor="text1"/>
          <w:sz w:val="24"/>
          <w:szCs w:val="24"/>
        </w:rPr>
        <w:t>: RACE offers a comprehensive view of the customer's digital journey (Chaffey &amp; Ellis-Chadwick, 2012).</w:t>
      </w:r>
    </w:p>
    <w:p w14:paraId="5E452A60" w14:textId="77777777" w:rsidR="00170EF6" w:rsidRPr="00170EF6" w:rsidRDefault="00170EF6" w:rsidP="00336AB2">
      <w:pPr>
        <w:numPr>
          <w:ilvl w:val="0"/>
          <w:numId w:val="14"/>
        </w:numPr>
        <w:spacing w:line="360" w:lineRule="auto"/>
        <w:jc w:val="both"/>
        <w:rPr>
          <w:rFonts w:eastAsia="Calibri" w:cstheme="minorHAnsi"/>
          <w:color w:val="000000" w:themeColor="text1"/>
          <w:sz w:val="24"/>
          <w:szCs w:val="24"/>
        </w:rPr>
      </w:pPr>
      <w:r w:rsidRPr="00170EF6">
        <w:rPr>
          <w:rFonts w:eastAsia="Calibri" w:cstheme="minorHAnsi"/>
          <w:b/>
          <w:bCs/>
          <w:color w:val="000000" w:themeColor="text1"/>
          <w:sz w:val="24"/>
          <w:szCs w:val="24"/>
        </w:rPr>
        <w:t>Flexibility</w:t>
      </w:r>
      <w:r w:rsidRPr="00170EF6">
        <w:rPr>
          <w:rFonts w:eastAsia="Calibri" w:cstheme="minorHAnsi"/>
          <w:color w:val="000000" w:themeColor="text1"/>
          <w:sz w:val="24"/>
          <w:szCs w:val="24"/>
        </w:rPr>
        <w:t>: It allows businesses to identify and focus resources on stages that need the most attention.</w:t>
      </w:r>
    </w:p>
    <w:p w14:paraId="2EAD737F" w14:textId="77777777" w:rsidR="00576823" w:rsidRDefault="00576823" w:rsidP="00170EF6">
      <w:pPr>
        <w:spacing w:line="360" w:lineRule="auto"/>
        <w:jc w:val="both"/>
        <w:rPr>
          <w:rFonts w:eastAsia="Calibri" w:cstheme="minorHAnsi"/>
          <w:i/>
          <w:iCs/>
          <w:color w:val="000000" w:themeColor="text1"/>
          <w:sz w:val="24"/>
          <w:szCs w:val="24"/>
        </w:rPr>
      </w:pPr>
    </w:p>
    <w:p w14:paraId="3AA88A6F" w14:textId="77777777" w:rsidR="00576823" w:rsidRDefault="00576823" w:rsidP="00170EF6">
      <w:pPr>
        <w:spacing w:line="360" w:lineRule="auto"/>
        <w:jc w:val="both"/>
        <w:rPr>
          <w:rFonts w:eastAsia="Calibri" w:cstheme="minorHAnsi"/>
          <w:i/>
          <w:iCs/>
          <w:color w:val="000000" w:themeColor="text1"/>
          <w:sz w:val="24"/>
          <w:szCs w:val="24"/>
        </w:rPr>
      </w:pPr>
    </w:p>
    <w:p w14:paraId="1E778396" w14:textId="5E714673" w:rsidR="00170EF6" w:rsidRPr="00170EF6" w:rsidRDefault="00170EF6" w:rsidP="00170EF6">
      <w:pPr>
        <w:spacing w:line="360" w:lineRule="auto"/>
        <w:jc w:val="both"/>
        <w:rPr>
          <w:rFonts w:eastAsia="Calibri" w:cstheme="minorHAnsi"/>
          <w:color w:val="000000" w:themeColor="text1"/>
          <w:sz w:val="24"/>
          <w:szCs w:val="24"/>
        </w:rPr>
      </w:pPr>
      <w:r w:rsidRPr="00170EF6">
        <w:rPr>
          <w:rFonts w:eastAsia="Calibri" w:cstheme="minorHAnsi"/>
          <w:i/>
          <w:iCs/>
          <w:color w:val="000000" w:themeColor="text1"/>
          <w:sz w:val="24"/>
          <w:szCs w:val="24"/>
        </w:rPr>
        <w:lastRenderedPageBreak/>
        <w:t>Disadvantages</w:t>
      </w:r>
      <w:r w:rsidRPr="00170EF6">
        <w:rPr>
          <w:rFonts w:eastAsia="Calibri" w:cstheme="minorHAnsi"/>
          <w:color w:val="000000" w:themeColor="text1"/>
          <w:sz w:val="24"/>
          <w:szCs w:val="24"/>
        </w:rPr>
        <w:t>:</w:t>
      </w:r>
    </w:p>
    <w:p w14:paraId="69FFDBBE" w14:textId="77777777" w:rsidR="00170EF6" w:rsidRPr="00170EF6" w:rsidRDefault="00170EF6" w:rsidP="00336AB2">
      <w:pPr>
        <w:numPr>
          <w:ilvl w:val="0"/>
          <w:numId w:val="15"/>
        </w:numPr>
        <w:spacing w:line="360" w:lineRule="auto"/>
        <w:jc w:val="both"/>
        <w:rPr>
          <w:rFonts w:eastAsia="Calibri" w:cstheme="minorHAnsi"/>
          <w:color w:val="000000" w:themeColor="text1"/>
          <w:sz w:val="24"/>
          <w:szCs w:val="24"/>
        </w:rPr>
      </w:pPr>
      <w:r w:rsidRPr="00170EF6">
        <w:rPr>
          <w:rFonts w:eastAsia="Calibri" w:cstheme="minorHAnsi"/>
          <w:b/>
          <w:bCs/>
          <w:color w:val="000000" w:themeColor="text1"/>
          <w:sz w:val="24"/>
          <w:szCs w:val="24"/>
        </w:rPr>
        <w:t>Implementation complexity</w:t>
      </w:r>
      <w:r w:rsidRPr="00170EF6">
        <w:rPr>
          <w:rFonts w:eastAsia="Calibri" w:cstheme="minorHAnsi"/>
          <w:color w:val="000000" w:themeColor="text1"/>
          <w:sz w:val="24"/>
          <w:szCs w:val="24"/>
        </w:rPr>
        <w:t>: The model requires clear understanding and execution at each stage.</w:t>
      </w:r>
    </w:p>
    <w:p w14:paraId="179E0874" w14:textId="7EEF6536" w:rsidR="00170EF6" w:rsidRPr="00170EF6" w:rsidRDefault="00170EF6" w:rsidP="00336AB2">
      <w:pPr>
        <w:numPr>
          <w:ilvl w:val="0"/>
          <w:numId w:val="15"/>
        </w:numPr>
        <w:spacing w:line="360" w:lineRule="auto"/>
        <w:jc w:val="both"/>
        <w:rPr>
          <w:rFonts w:eastAsia="Calibri" w:cstheme="minorHAnsi"/>
          <w:color w:val="000000" w:themeColor="text1"/>
          <w:sz w:val="24"/>
          <w:szCs w:val="24"/>
        </w:rPr>
      </w:pPr>
      <w:r w:rsidRPr="00170EF6">
        <w:rPr>
          <w:rFonts w:eastAsia="Calibri" w:cstheme="minorHAnsi"/>
          <w:b/>
          <w:bCs/>
          <w:color w:val="000000" w:themeColor="text1"/>
          <w:sz w:val="24"/>
          <w:szCs w:val="24"/>
        </w:rPr>
        <w:t>Potential silos</w:t>
      </w:r>
      <w:r w:rsidRPr="00170EF6">
        <w:rPr>
          <w:rFonts w:eastAsia="Calibri" w:cstheme="minorHAnsi"/>
          <w:color w:val="000000" w:themeColor="text1"/>
          <w:sz w:val="24"/>
          <w:szCs w:val="24"/>
        </w:rPr>
        <w:t>: Companies might inadvertently create silos if stages of the RACE model are not integrated effectively</w:t>
      </w:r>
      <w:r w:rsidR="00576823">
        <w:rPr>
          <w:rFonts w:eastAsia="Calibri" w:cstheme="minorHAnsi"/>
          <w:color w:val="000000" w:themeColor="text1"/>
          <w:sz w:val="24"/>
          <w:szCs w:val="24"/>
        </w:rPr>
        <w:t xml:space="preserve"> </w:t>
      </w:r>
      <w:r w:rsidR="00576823" w:rsidRPr="00576823">
        <w:rPr>
          <w:rFonts w:eastAsia="Calibri" w:cstheme="minorHAnsi"/>
          <w:color w:val="000000" w:themeColor="text1"/>
          <w:sz w:val="24"/>
          <w:szCs w:val="24"/>
        </w:rPr>
        <w:t>(Kietzmann et al., 2011):</w:t>
      </w:r>
    </w:p>
    <w:p w14:paraId="773E207A" w14:textId="4D54BA25" w:rsidR="00BD4CE7" w:rsidRPr="00BD4CE7" w:rsidRDefault="00BD4CE7" w:rsidP="00BD4CE7">
      <w:pPr>
        <w:spacing w:line="360" w:lineRule="auto"/>
        <w:jc w:val="both"/>
        <w:rPr>
          <w:rFonts w:eastAsia="Calibri" w:cstheme="minorHAnsi"/>
          <w:b/>
          <w:bCs/>
          <w:color w:val="000000" w:themeColor="text1"/>
          <w:sz w:val="24"/>
          <w:szCs w:val="24"/>
        </w:rPr>
      </w:pPr>
      <w:r w:rsidRPr="00BD4CE7">
        <w:rPr>
          <w:rFonts w:eastAsia="Calibri" w:cstheme="minorHAnsi"/>
          <w:b/>
          <w:bCs/>
          <w:color w:val="000000" w:themeColor="text1"/>
          <w:sz w:val="24"/>
          <w:szCs w:val="24"/>
        </w:rPr>
        <w:t>Similarities and Differences Between the RACE and Honeycomb Models</w:t>
      </w:r>
    </w:p>
    <w:p w14:paraId="52D51DC4" w14:textId="7BCF2D34" w:rsidR="00BD4CE7" w:rsidRPr="00BD4CE7" w:rsidRDefault="00BD4CE7" w:rsidP="00D50866">
      <w:pPr>
        <w:spacing w:line="360" w:lineRule="auto"/>
        <w:jc w:val="both"/>
        <w:rPr>
          <w:rFonts w:eastAsia="Calibri" w:cstheme="minorHAnsi"/>
          <w:bCs/>
          <w:color w:val="000000" w:themeColor="text1"/>
          <w:sz w:val="24"/>
          <w:szCs w:val="24"/>
        </w:rPr>
      </w:pPr>
      <w:r w:rsidRPr="00BD4CE7">
        <w:rPr>
          <w:rFonts w:eastAsia="Calibri" w:cstheme="minorHAnsi"/>
          <w:bCs/>
          <w:color w:val="000000" w:themeColor="text1"/>
          <w:sz w:val="24"/>
          <w:szCs w:val="24"/>
        </w:rPr>
        <w:t xml:space="preserve">The RACE and Honeycomb models both provide frameworks to understand digital interactions. RACE concentrates on the digital marketing journey, covering the stages of Reach, Act, Convert, and Engage. It offers a broader view of the customer's digital journey, from awareness to post-purchase engagement. The Honeycomb Model, however, dissects the facets of social media through blocks like Identity &amp; Reputation and Sharing &amp; Conversations. Its primary focus is on understanding and leveraging social media interactions. While both models emphasize engagement and interaction, RACE gives a holistic view of the entire digital customer journey, whereas Honeycomb narrows down to social media </w:t>
      </w:r>
      <w:r w:rsidR="00576823" w:rsidRPr="00BD4CE7">
        <w:rPr>
          <w:rFonts w:eastAsia="Calibri" w:cstheme="minorHAnsi"/>
          <w:bCs/>
          <w:color w:val="000000" w:themeColor="text1"/>
          <w:sz w:val="24"/>
          <w:szCs w:val="24"/>
        </w:rPr>
        <w:t>touchpoints</w:t>
      </w:r>
      <w:r w:rsidR="00576823" w:rsidRPr="00576823">
        <w:rPr>
          <w:rFonts w:eastAsia="Calibri" w:cstheme="minorHAnsi"/>
          <w:bCs/>
          <w:color w:val="000000" w:themeColor="text1"/>
          <w:sz w:val="24"/>
          <w:szCs w:val="24"/>
        </w:rPr>
        <w:t xml:space="preserve"> (Kietzmann et al., 2011):</w:t>
      </w:r>
    </w:p>
    <w:p w14:paraId="5E12CB1C" w14:textId="515B58D5" w:rsidR="00D50866" w:rsidRPr="00D50866" w:rsidRDefault="00D50866" w:rsidP="00D50866">
      <w:pPr>
        <w:spacing w:line="360" w:lineRule="auto"/>
        <w:jc w:val="both"/>
        <w:rPr>
          <w:rFonts w:eastAsia="Calibri" w:cstheme="minorHAnsi"/>
          <w:b/>
          <w:color w:val="000000" w:themeColor="text1"/>
          <w:sz w:val="24"/>
          <w:szCs w:val="24"/>
        </w:rPr>
      </w:pPr>
      <w:r w:rsidRPr="00D50866">
        <w:rPr>
          <w:rFonts w:eastAsia="Calibri" w:cstheme="minorHAnsi"/>
          <w:b/>
          <w:color w:val="000000" w:themeColor="text1"/>
          <w:sz w:val="24"/>
          <w:szCs w:val="24"/>
        </w:rPr>
        <w:t>2.8 Gaps in the Literature</w:t>
      </w:r>
    </w:p>
    <w:p w14:paraId="108890E4"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Digital marketing, particularly on a worldwide scale, encompasses a large and ever-evolving environment. While a great deal of study has been done in this area, significant knowledge gaps have emerged, especially in light of Apple's push into worldwide digital marketing methods.</w:t>
      </w:r>
    </w:p>
    <w:p w14:paraId="622B4382"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The lack of knowledge on cultural adaptation is a major problem. While there is a plethora of information on the cultural dimensions of marketing, there is a dearth of studies that examine how Apple adapts its worldwide digital marketing efforts to appeal to a wide range of cultural sensibilities. New information that would be useful to marketers everywhere might be uncovered with further research into this area.</w:t>
      </w:r>
    </w:p>
    <w:p w14:paraId="30C9B369"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 xml:space="preserve">In addition, contemporary digital marketing is beginning to place a greater emphasis on ethics and sustainability. A thorough examination of how Apple, a worldwide powerhouse, integrates ethical concerns like privacy, sustainability, and social responsibility into its digital </w:t>
      </w:r>
      <w:r w:rsidRPr="00D50866">
        <w:rPr>
          <w:rFonts w:eastAsia="Calibri" w:cstheme="minorHAnsi"/>
          <w:color w:val="000000" w:themeColor="text1"/>
          <w:sz w:val="24"/>
          <w:szCs w:val="24"/>
        </w:rPr>
        <w:lastRenderedPageBreak/>
        <w:t>marketing strategies is lacking, despite the existence of ethical frameworks that govern marketing more generally.</w:t>
      </w:r>
    </w:p>
    <w:p w14:paraId="44F48D2C"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The intersection of traditional and digital advertising is another route in need of more investigation. Apple is well-known for being able to effortlessly combine the physical and digital worlds, but there has been surprisingly little study done to dissect this interaction and its worldwide implications.</w:t>
      </w:r>
    </w:p>
    <w:p w14:paraId="74D8BC81"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In addition, Apple is well acknowledged for its innovative approach to advertising. While many academic works discuss the importance of innovation in creating market distinctiveness, few examine the relationship between Apple's product advances and its worldwide marketing tactics.</w:t>
      </w:r>
    </w:p>
    <w:p w14:paraId="39C493CE"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There's also the field of study known as "digital age consumer behaviour." There is a lot of research on how consumers use the internet generally, but not nearly as much research on how Apple's user-centric designs affect customer involvement across all of its platforms.</w:t>
      </w:r>
    </w:p>
    <w:p w14:paraId="456711E3"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Finally, it's essential to have an appreciation for the competitive dynamics of the digital sphere. While frameworks such as Porter's Five Forces are ubiquitous, they are seldom used to analyse Apple's position in the digital competitive environment in various worldwide areas.</w:t>
      </w:r>
    </w:p>
    <w:p w14:paraId="001D09CF" w14:textId="3293DEBF" w:rsidR="00D50866" w:rsidRPr="00D50866" w:rsidRDefault="00D50866" w:rsidP="00D50866">
      <w:pPr>
        <w:spacing w:line="360" w:lineRule="auto"/>
        <w:jc w:val="both"/>
        <w:rPr>
          <w:rFonts w:eastAsia="Calibri" w:cstheme="minorHAnsi"/>
          <w:b/>
          <w:bCs/>
          <w:color w:val="000000" w:themeColor="text1"/>
          <w:sz w:val="24"/>
          <w:szCs w:val="24"/>
        </w:rPr>
      </w:pPr>
      <w:r>
        <w:rPr>
          <w:rFonts w:eastAsia="Calibri" w:cstheme="minorHAnsi"/>
          <w:b/>
          <w:bCs/>
          <w:color w:val="000000" w:themeColor="text1"/>
          <w:sz w:val="24"/>
          <w:szCs w:val="24"/>
        </w:rPr>
        <w:t xml:space="preserve">2.9 </w:t>
      </w:r>
      <w:r w:rsidRPr="00D50866">
        <w:rPr>
          <w:rFonts w:eastAsia="Calibri" w:cstheme="minorHAnsi"/>
          <w:b/>
          <w:bCs/>
          <w:color w:val="000000" w:themeColor="text1"/>
          <w:sz w:val="24"/>
          <w:szCs w:val="24"/>
        </w:rPr>
        <w:t>C</w:t>
      </w:r>
      <w:r>
        <w:rPr>
          <w:rFonts w:eastAsia="Calibri" w:cstheme="minorHAnsi"/>
          <w:b/>
          <w:bCs/>
          <w:color w:val="000000" w:themeColor="text1"/>
          <w:sz w:val="24"/>
          <w:szCs w:val="24"/>
        </w:rPr>
        <w:t>hapter summary</w:t>
      </w:r>
    </w:p>
    <w:p w14:paraId="3BD7B34C" w14:textId="77777777" w:rsidR="00D50866" w:rsidRPr="00D50866" w:rsidRDefault="00D50866" w:rsidP="00D50866">
      <w:pPr>
        <w:spacing w:line="360" w:lineRule="auto"/>
        <w:jc w:val="both"/>
        <w:rPr>
          <w:rFonts w:eastAsia="Calibri" w:cstheme="minorHAnsi"/>
          <w:color w:val="000000" w:themeColor="text1"/>
          <w:sz w:val="24"/>
          <w:szCs w:val="24"/>
        </w:rPr>
      </w:pPr>
      <w:r w:rsidRPr="00D50866">
        <w:rPr>
          <w:rFonts w:eastAsia="Calibri" w:cstheme="minorHAnsi"/>
          <w:color w:val="000000" w:themeColor="text1"/>
          <w:sz w:val="24"/>
          <w:szCs w:val="24"/>
        </w:rPr>
        <w:t>This research's broad literature examination illuminated many areas of digital marketing, including its history, current techniques, worldwide influence, and ethical issues, with a focus on Apple's method. Among the most significant discoveries are the links between ethics and digital marketing, the value of innovation in generating competitive advantages, and the significance of cultural adaptability in global marketing strategy.</w:t>
      </w:r>
    </w:p>
    <w:p w14:paraId="06CA45AC" w14:textId="5230ACA1" w:rsidR="00D50866" w:rsidRPr="00D50866" w:rsidRDefault="00890F5C" w:rsidP="00D50866">
      <w:pPr>
        <w:spacing w:line="360" w:lineRule="auto"/>
        <w:jc w:val="both"/>
        <w:rPr>
          <w:rFonts w:eastAsia="Calibri" w:cstheme="minorHAnsi"/>
          <w:color w:val="000000" w:themeColor="text1"/>
          <w:sz w:val="24"/>
          <w:szCs w:val="24"/>
        </w:rPr>
      </w:pPr>
      <w:r w:rsidRPr="00890F5C">
        <w:rPr>
          <w:rFonts w:eastAsia="Calibri" w:cstheme="minorHAnsi"/>
          <w:color w:val="000000" w:themeColor="text1"/>
          <w:sz w:val="24"/>
          <w:szCs w:val="24"/>
        </w:rPr>
        <w:t>Research gaps were found as a result of the study's emphasis on Apple's worldwide digital marketing tactics. These gaps were found in the following areas: cultural subtleties; ethics; integrating offline and online strategies; innovation-driven marketing; customer behaviour; competitive dynamics; and integration of offline and online strategies.</w:t>
      </w:r>
    </w:p>
    <w:p w14:paraId="6B8EC52E" w14:textId="524A9F09" w:rsidR="00587E3A" w:rsidRDefault="00587E3A">
      <w:pPr>
        <w:spacing w:line="480" w:lineRule="auto"/>
        <w:jc w:val="both"/>
        <w:rPr>
          <w:rFonts w:eastAsia="Calibri" w:cstheme="minorHAnsi"/>
          <w:color w:val="000000" w:themeColor="text1"/>
          <w:sz w:val="24"/>
          <w:szCs w:val="24"/>
        </w:rPr>
      </w:pPr>
    </w:p>
    <w:p w14:paraId="7806731C" w14:textId="77777777" w:rsidR="00587E3A" w:rsidRDefault="00587E3A">
      <w:pPr>
        <w:spacing w:line="480" w:lineRule="auto"/>
        <w:jc w:val="both"/>
        <w:rPr>
          <w:rFonts w:eastAsia="Calibri" w:cstheme="minorHAnsi"/>
          <w:color w:val="000000" w:themeColor="text1"/>
          <w:sz w:val="24"/>
          <w:szCs w:val="24"/>
        </w:rPr>
      </w:pPr>
    </w:p>
    <w:p w14:paraId="6D0ADA1A" w14:textId="04446E4D" w:rsidR="0055186B" w:rsidRDefault="0055186B" w:rsidP="0055186B">
      <w:pPr>
        <w:spacing w:line="360" w:lineRule="auto"/>
        <w:jc w:val="center"/>
        <w:rPr>
          <w:rFonts w:ascii="Arial Black" w:eastAsia="Calibri" w:hAnsi="Arial Black" w:cstheme="minorHAnsi"/>
          <w:color w:val="000000" w:themeColor="text1"/>
          <w:sz w:val="32"/>
          <w:szCs w:val="24"/>
        </w:rPr>
      </w:pPr>
      <w:r w:rsidRPr="00D50866">
        <w:rPr>
          <w:rFonts w:ascii="Arial Black" w:eastAsia="Calibri" w:hAnsi="Arial Black" w:cstheme="minorHAnsi"/>
          <w:color w:val="000000" w:themeColor="text1"/>
          <w:sz w:val="32"/>
          <w:szCs w:val="24"/>
        </w:rPr>
        <w:lastRenderedPageBreak/>
        <w:t xml:space="preserve">Chapter </w:t>
      </w:r>
      <w:r>
        <w:rPr>
          <w:rFonts w:ascii="Arial Black" w:eastAsia="Calibri" w:hAnsi="Arial Black" w:cstheme="minorHAnsi"/>
          <w:color w:val="000000" w:themeColor="text1"/>
          <w:sz w:val="32"/>
          <w:szCs w:val="24"/>
        </w:rPr>
        <w:t>3</w:t>
      </w:r>
      <w:r w:rsidRPr="00D50866">
        <w:rPr>
          <w:rFonts w:ascii="Arial Black" w:eastAsia="Calibri" w:hAnsi="Arial Black" w:cstheme="minorHAnsi"/>
          <w:color w:val="000000" w:themeColor="text1"/>
          <w:sz w:val="32"/>
          <w:szCs w:val="24"/>
        </w:rPr>
        <w:t xml:space="preserve">: </w:t>
      </w:r>
      <w:r>
        <w:rPr>
          <w:rFonts w:ascii="Arial Black" w:eastAsia="Calibri" w:hAnsi="Arial Black" w:cstheme="minorHAnsi"/>
          <w:color w:val="000000" w:themeColor="text1"/>
          <w:sz w:val="32"/>
          <w:szCs w:val="24"/>
        </w:rPr>
        <w:t>Methodology</w:t>
      </w:r>
    </w:p>
    <w:p w14:paraId="5AFC6526" w14:textId="77777777" w:rsidR="0055186B" w:rsidRPr="0055186B" w:rsidRDefault="0055186B" w:rsidP="0055186B">
      <w:pPr>
        <w:spacing w:line="360" w:lineRule="auto"/>
        <w:jc w:val="both"/>
        <w:rPr>
          <w:rFonts w:eastAsia="Calibri" w:cstheme="minorHAnsi"/>
          <w:color w:val="000000" w:themeColor="text1"/>
          <w:sz w:val="24"/>
          <w:szCs w:val="24"/>
          <w:u w:val="single"/>
        </w:rPr>
      </w:pPr>
      <w:r w:rsidRPr="0055186B">
        <w:rPr>
          <w:rFonts w:eastAsia="Calibri" w:cstheme="minorHAnsi"/>
          <w:b/>
          <w:bCs/>
          <w:color w:val="000000" w:themeColor="text1"/>
          <w:sz w:val="24"/>
          <w:szCs w:val="24"/>
          <w:u w:val="single"/>
        </w:rPr>
        <w:t>3.1 Introduction</w:t>
      </w:r>
    </w:p>
    <w:p w14:paraId="7AEE5298" w14:textId="77777777" w:rsidR="00890F5C" w:rsidRPr="00890F5C" w:rsidRDefault="00890F5C" w:rsidP="00890F5C">
      <w:pPr>
        <w:spacing w:line="360" w:lineRule="auto"/>
        <w:jc w:val="both"/>
        <w:rPr>
          <w:rFonts w:eastAsia="Calibri" w:cstheme="minorHAnsi"/>
          <w:color w:val="000000" w:themeColor="text1"/>
          <w:sz w:val="24"/>
          <w:szCs w:val="24"/>
        </w:rPr>
      </w:pPr>
      <w:r w:rsidRPr="00890F5C">
        <w:rPr>
          <w:rFonts w:eastAsia="Calibri" w:cstheme="minorHAnsi"/>
          <w:color w:val="000000" w:themeColor="text1"/>
          <w:sz w:val="24"/>
          <w:szCs w:val="24"/>
        </w:rPr>
        <w:t>The research technique used in this study was detailed in this chapter, along with an explanation of its many moving parts. The methodology was the backbone of the research, providing a methodical and organised technique for examining how Apple's worldwide marketing strategy was affected by the rise of digital marketing.</w:t>
      </w:r>
    </w:p>
    <w:p w14:paraId="556DFE86" w14:textId="58BD3BC6" w:rsidR="0055186B" w:rsidRDefault="00890F5C" w:rsidP="0055186B">
      <w:pPr>
        <w:spacing w:line="360" w:lineRule="auto"/>
        <w:jc w:val="both"/>
        <w:rPr>
          <w:rFonts w:eastAsia="Calibri" w:cstheme="minorHAnsi"/>
          <w:color w:val="000000" w:themeColor="text1"/>
          <w:sz w:val="24"/>
          <w:szCs w:val="24"/>
        </w:rPr>
      </w:pPr>
      <w:r w:rsidRPr="00890F5C">
        <w:rPr>
          <w:rFonts w:eastAsia="Calibri" w:cstheme="minorHAnsi"/>
          <w:color w:val="000000" w:themeColor="text1"/>
          <w:sz w:val="24"/>
          <w:szCs w:val="24"/>
        </w:rPr>
        <w:t>Several factors had a role in deciding on a quantitative approach. It enabled for the accurate and objective measurement of variables, allowing for the inference of broad and reliable findings (Creswell, 2014). Furthermore, a quantitative approach allowed for the collection and analysis of data from a larger sample size, guaranteeing a complete understanding of the phenomenon (Bryman, 2016) due to Apple's global reach and the large number of consumers interacting with its digital marketing initiatives.</w:t>
      </w:r>
    </w:p>
    <w:p w14:paraId="6EAB0F97" w14:textId="41452687" w:rsidR="00BD4CE7" w:rsidRDefault="00BD4CE7" w:rsidP="00BD4CE7">
      <w:pPr>
        <w:spacing w:line="360" w:lineRule="auto"/>
        <w:jc w:val="center"/>
        <w:rPr>
          <w:rFonts w:eastAsia="Calibri" w:cstheme="minorHAnsi"/>
          <w:color w:val="000000" w:themeColor="text1"/>
          <w:sz w:val="24"/>
          <w:szCs w:val="24"/>
        </w:rPr>
      </w:pPr>
      <w:r>
        <w:rPr>
          <w:noProof/>
          <w:lang w:eastAsia="en-GB"/>
        </w:rPr>
        <w:drawing>
          <wp:inline distT="0" distB="0" distL="0" distR="0" wp14:anchorId="38085942" wp14:editId="7C00C610">
            <wp:extent cx="4024540" cy="2875280"/>
            <wp:effectExtent l="0" t="0" r="0" b="1270"/>
            <wp:docPr id="4" name="Picture 4"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4027283" cy="2877240"/>
                    </a:xfrm>
                    <a:prstGeom prst="rect">
                      <a:avLst/>
                    </a:prstGeom>
                    <a:noFill/>
                    <a:ln>
                      <a:noFill/>
                    </a:ln>
                  </pic:spPr>
                </pic:pic>
              </a:graphicData>
            </a:graphic>
          </wp:inline>
        </w:drawing>
      </w:r>
    </w:p>
    <w:p w14:paraId="0CB5BAB2" w14:textId="35A45B8D" w:rsidR="00BD4CE7" w:rsidRPr="00376616" w:rsidRDefault="00BD4CE7" w:rsidP="00BD4CE7">
      <w:pPr>
        <w:spacing w:line="360" w:lineRule="auto"/>
        <w:jc w:val="center"/>
        <w:rPr>
          <w:rFonts w:eastAsia="Calibri" w:cstheme="minorHAnsi"/>
          <w:b/>
          <w:i/>
          <w:color w:val="000000" w:themeColor="text1"/>
          <w:sz w:val="24"/>
          <w:szCs w:val="24"/>
        </w:rPr>
      </w:pPr>
      <w:r>
        <w:rPr>
          <w:rFonts w:eastAsia="Calibri" w:cstheme="minorHAnsi"/>
          <w:b/>
          <w:i/>
          <w:color w:val="000000" w:themeColor="text1"/>
          <w:sz w:val="24"/>
          <w:szCs w:val="24"/>
        </w:rPr>
        <w:t>Fig 05</w:t>
      </w:r>
      <w:r w:rsidRPr="00D50866">
        <w:rPr>
          <w:rFonts w:eastAsia="Calibri" w:cstheme="minorHAnsi"/>
          <w:b/>
          <w:i/>
          <w:color w:val="000000" w:themeColor="text1"/>
          <w:sz w:val="24"/>
          <w:szCs w:val="24"/>
        </w:rPr>
        <w:t xml:space="preserve"> </w:t>
      </w:r>
      <w:r>
        <w:rPr>
          <w:rFonts w:eastAsia="Calibri" w:cstheme="minorHAnsi"/>
          <w:b/>
          <w:i/>
          <w:color w:val="000000" w:themeColor="text1"/>
          <w:sz w:val="24"/>
          <w:szCs w:val="24"/>
        </w:rPr>
        <w:t>Research Onion</w:t>
      </w:r>
    </w:p>
    <w:p w14:paraId="6DFF0CEB" w14:textId="3C634B28" w:rsidR="0055186B" w:rsidRPr="0055186B" w:rsidRDefault="0055186B" w:rsidP="0055186B">
      <w:pPr>
        <w:spacing w:line="360" w:lineRule="auto"/>
        <w:jc w:val="both"/>
        <w:rPr>
          <w:rFonts w:eastAsia="Calibri" w:cstheme="minorHAnsi"/>
          <w:color w:val="000000" w:themeColor="text1"/>
          <w:sz w:val="24"/>
          <w:szCs w:val="24"/>
          <w:u w:val="single"/>
        </w:rPr>
      </w:pPr>
      <w:r w:rsidRPr="0055186B">
        <w:rPr>
          <w:rFonts w:eastAsia="Calibri" w:cstheme="minorHAnsi"/>
          <w:b/>
          <w:bCs/>
          <w:color w:val="000000" w:themeColor="text1"/>
          <w:sz w:val="24"/>
          <w:szCs w:val="24"/>
          <w:u w:val="single"/>
        </w:rPr>
        <w:t>3.2 Research Paradigm</w:t>
      </w:r>
    </w:p>
    <w:p w14:paraId="09B72DEA" w14:textId="77777777" w:rsidR="00890F5C" w:rsidRPr="00890F5C" w:rsidRDefault="00890F5C" w:rsidP="00890F5C">
      <w:pPr>
        <w:spacing w:line="360" w:lineRule="auto"/>
        <w:jc w:val="both"/>
        <w:rPr>
          <w:rFonts w:eastAsia="Calibri" w:cstheme="minorHAnsi"/>
          <w:color w:val="000000" w:themeColor="text1"/>
          <w:sz w:val="24"/>
          <w:szCs w:val="24"/>
        </w:rPr>
      </w:pPr>
      <w:r w:rsidRPr="00890F5C">
        <w:rPr>
          <w:rFonts w:eastAsia="Calibri" w:cstheme="minorHAnsi"/>
          <w:color w:val="000000" w:themeColor="text1"/>
          <w:sz w:val="24"/>
          <w:szCs w:val="24"/>
        </w:rPr>
        <w:t xml:space="preserve">In this investigation, positivism served as the theoretical framework of choice. Because positivists think that knowledge comes mainly through seeing and measuring the world, they place a premium on using numbers and statistics (Saunders, Lewis, &amp; Thornhill, 2009). According to this worldview, reality is objective and exists apart from how we experience it, </w:t>
      </w:r>
      <w:r w:rsidRPr="00890F5C">
        <w:rPr>
          <w:rFonts w:eastAsia="Calibri" w:cstheme="minorHAnsi"/>
          <w:color w:val="000000" w:themeColor="text1"/>
          <w:sz w:val="24"/>
          <w:szCs w:val="24"/>
        </w:rPr>
        <w:lastRenderedPageBreak/>
        <w:t xml:space="preserve">making it amenable to scientific investigation and rational </w:t>
      </w:r>
      <w:r w:rsidRPr="00BD4CE7">
        <w:rPr>
          <w:rFonts w:eastAsia="Calibri" w:cstheme="minorHAnsi"/>
          <w:b/>
          <w:color w:val="000000" w:themeColor="text1"/>
          <w:sz w:val="24"/>
          <w:szCs w:val="24"/>
        </w:rPr>
        <w:t xml:space="preserve">deductive reasoning </w:t>
      </w:r>
      <w:r w:rsidRPr="00890F5C">
        <w:rPr>
          <w:rFonts w:eastAsia="Calibri" w:cstheme="minorHAnsi"/>
          <w:color w:val="000000" w:themeColor="text1"/>
          <w:sz w:val="24"/>
          <w:szCs w:val="24"/>
        </w:rPr>
        <w:t>(Bryman, 2016).</w:t>
      </w:r>
    </w:p>
    <w:p w14:paraId="5369182A" w14:textId="77777777" w:rsidR="00890F5C" w:rsidRPr="00890F5C" w:rsidRDefault="00890F5C" w:rsidP="00890F5C">
      <w:pPr>
        <w:spacing w:line="360" w:lineRule="auto"/>
        <w:jc w:val="both"/>
        <w:rPr>
          <w:rFonts w:eastAsia="Calibri" w:cstheme="minorHAnsi"/>
          <w:color w:val="000000" w:themeColor="text1"/>
          <w:sz w:val="24"/>
          <w:szCs w:val="24"/>
        </w:rPr>
      </w:pPr>
      <w:r w:rsidRPr="00890F5C">
        <w:rPr>
          <w:rFonts w:eastAsia="Calibri" w:cstheme="minorHAnsi"/>
          <w:color w:val="000000" w:themeColor="text1"/>
          <w:sz w:val="24"/>
          <w:szCs w:val="24"/>
        </w:rPr>
        <w:t>The positivist approach was used because it seemed most appropriate to the study's aims and issues. The positivist methodology was chosen because it was more suited to the study's goals of quantifying the effect of digital marketing on Apple's worldwide marketing strategy and identifying patterns, trends, and correlations. This framework made it possible to gather empirical evidence that could be examined using rigorous statistical methods (Creswell, 2014).</w:t>
      </w:r>
    </w:p>
    <w:p w14:paraId="3BCD31B3" w14:textId="3AE6A0BD" w:rsidR="0055186B" w:rsidRPr="0055186B" w:rsidRDefault="00890F5C" w:rsidP="0055186B">
      <w:pPr>
        <w:spacing w:line="360" w:lineRule="auto"/>
        <w:jc w:val="both"/>
        <w:rPr>
          <w:rFonts w:eastAsia="Calibri" w:cstheme="minorHAnsi"/>
          <w:color w:val="000000" w:themeColor="text1"/>
          <w:sz w:val="24"/>
          <w:szCs w:val="24"/>
        </w:rPr>
      </w:pPr>
      <w:r w:rsidRPr="00890F5C">
        <w:rPr>
          <w:rFonts w:eastAsia="Calibri" w:cstheme="minorHAnsi"/>
          <w:color w:val="000000" w:themeColor="text1"/>
          <w:sz w:val="24"/>
          <w:szCs w:val="24"/>
        </w:rPr>
        <w:t>In addition, Apple's worldwide reach and the diversity of its customers' engagement with its digital platforms called for an approach that could scale to big datasets and provide generalizable outcomes. Such an investigation needed the kind of framework that positivism, with its focus on empirical and methodical procedures, offered.</w:t>
      </w:r>
    </w:p>
    <w:p w14:paraId="3BBFE816" w14:textId="597C4887" w:rsidR="0055186B" w:rsidRDefault="0055186B" w:rsidP="0055186B">
      <w:pPr>
        <w:spacing w:line="360" w:lineRule="auto"/>
        <w:jc w:val="both"/>
        <w:rPr>
          <w:rFonts w:eastAsia="Calibri" w:cstheme="minorHAnsi"/>
          <w:b/>
          <w:bCs/>
          <w:color w:val="000000" w:themeColor="text1"/>
          <w:sz w:val="24"/>
          <w:szCs w:val="24"/>
          <w:u w:val="single"/>
        </w:rPr>
      </w:pPr>
      <w:r w:rsidRPr="0055186B">
        <w:rPr>
          <w:rFonts w:eastAsia="Calibri" w:cstheme="minorHAnsi"/>
          <w:b/>
          <w:bCs/>
          <w:color w:val="000000" w:themeColor="text1"/>
          <w:sz w:val="24"/>
          <w:szCs w:val="24"/>
          <w:u w:val="single"/>
        </w:rPr>
        <w:t>3.3 Research Approach</w:t>
      </w:r>
    </w:p>
    <w:p w14:paraId="5C8F8029" w14:textId="77777777" w:rsidR="00587E3A" w:rsidRPr="00587E3A" w:rsidRDefault="00587E3A" w:rsidP="00587E3A">
      <w:pPr>
        <w:spacing w:line="360" w:lineRule="auto"/>
        <w:jc w:val="both"/>
        <w:rPr>
          <w:rFonts w:eastAsia="Calibri" w:cstheme="minorHAnsi"/>
          <w:b/>
          <w:color w:val="000000" w:themeColor="text1"/>
          <w:sz w:val="24"/>
          <w:szCs w:val="24"/>
        </w:rPr>
      </w:pPr>
      <w:r w:rsidRPr="00587E3A">
        <w:rPr>
          <w:rFonts w:eastAsia="Calibri" w:cstheme="minorHAnsi"/>
          <w:b/>
          <w:color w:val="000000" w:themeColor="text1"/>
          <w:sz w:val="24"/>
          <w:szCs w:val="24"/>
        </w:rPr>
        <w:t>Primary and Secondary Research</w:t>
      </w:r>
    </w:p>
    <w:p w14:paraId="08348C99"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Primary Research</w:t>
      </w:r>
    </w:p>
    <w:p w14:paraId="63028C0B"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color w:val="000000" w:themeColor="text1"/>
          <w:sz w:val="24"/>
          <w:szCs w:val="24"/>
        </w:rPr>
        <w:t>Primary research involves the collection of data that does not already exist. This can be through numerous methods, such as surveys, interviews, experiments, or observations. In this study, the primary research method used was the online survey.</w:t>
      </w:r>
    </w:p>
    <w:p w14:paraId="73C36041"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i/>
          <w:iCs/>
          <w:color w:val="000000" w:themeColor="text1"/>
          <w:sz w:val="24"/>
          <w:szCs w:val="24"/>
        </w:rPr>
        <w:t>Advantages of Primary Research</w:t>
      </w:r>
      <w:r w:rsidRPr="00587E3A">
        <w:rPr>
          <w:rFonts w:eastAsia="Calibri" w:cstheme="minorHAnsi"/>
          <w:color w:val="000000" w:themeColor="text1"/>
          <w:sz w:val="24"/>
          <w:szCs w:val="24"/>
        </w:rPr>
        <w:t>:</w:t>
      </w:r>
    </w:p>
    <w:p w14:paraId="29508AC9" w14:textId="77777777" w:rsidR="00587E3A" w:rsidRPr="00587E3A" w:rsidRDefault="00587E3A" w:rsidP="00336AB2">
      <w:pPr>
        <w:numPr>
          <w:ilvl w:val="0"/>
          <w:numId w:val="47"/>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Specificity</w:t>
      </w:r>
      <w:r w:rsidRPr="00587E3A">
        <w:rPr>
          <w:rFonts w:eastAsia="Calibri" w:cstheme="minorHAnsi"/>
          <w:color w:val="000000" w:themeColor="text1"/>
          <w:sz w:val="24"/>
          <w:szCs w:val="24"/>
        </w:rPr>
        <w:t>: Data is tailored to the specific needs and objectives of the study (Bryman, 2016).</w:t>
      </w:r>
    </w:p>
    <w:p w14:paraId="11E90D86" w14:textId="77777777" w:rsidR="00587E3A" w:rsidRPr="00587E3A" w:rsidRDefault="00587E3A" w:rsidP="00336AB2">
      <w:pPr>
        <w:numPr>
          <w:ilvl w:val="0"/>
          <w:numId w:val="47"/>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Currency</w:t>
      </w:r>
      <w:r w:rsidRPr="00587E3A">
        <w:rPr>
          <w:rFonts w:eastAsia="Calibri" w:cstheme="minorHAnsi"/>
          <w:color w:val="000000" w:themeColor="text1"/>
          <w:sz w:val="24"/>
          <w:szCs w:val="24"/>
        </w:rPr>
        <w:t>: Information is current and up-to-date since it is being gathered firsthand (Saunders, Lewis, &amp; Thornhill, 2009).</w:t>
      </w:r>
    </w:p>
    <w:p w14:paraId="34B8929D" w14:textId="77777777" w:rsidR="00587E3A" w:rsidRPr="00587E3A" w:rsidRDefault="00587E3A" w:rsidP="00336AB2">
      <w:pPr>
        <w:numPr>
          <w:ilvl w:val="0"/>
          <w:numId w:val="47"/>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Control</w:t>
      </w:r>
      <w:r w:rsidRPr="00587E3A">
        <w:rPr>
          <w:rFonts w:eastAsia="Calibri" w:cstheme="minorHAnsi"/>
          <w:color w:val="000000" w:themeColor="text1"/>
          <w:sz w:val="24"/>
          <w:szCs w:val="24"/>
        </w:rPr>
        <w:t>: Researchers have more control over how data is collected, ensuring it aligns with their needs (Creswell, 2014).</w:t>
      </w:r>
    </w:p>
    <w:p w14:paraId="27DD6F12" w14:textId="77777777" w:rsidR="00587E3A" w:rsidRPr="00587E3A" w:rsidRDefault="00587E3A" w:rsidP="00336AB2">
      <w:pPr>
        <w:numPr>
          <w:ilvl w:val="0"/>
          <w:numId w:val="47"/>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Exclusivity</w:t>
      </w:r>
      <w:r w:rsidRPr="00587E3A">
        <w:rPr>
          <w:rFonts w:eastAsia="Calibri" w:cstheme="minorHAnsi"/>
          <w:color w:val="000000" w:themeColor="text1"/>
          <w:sz w:val="24"/>
          <w:szCs w:val="24"/>
        </w:rPr>
        <w:t>: Provides unique data that competitors may not have access to (Denzin &amp; Lincoln, 2011).</w:t>
      </w:r>
    </w:p>
    <w:p w14:paraId="74FADDCD"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i/>
          <w:iCs/>
          <w:color w:val="000000" w:themeColor="text1"/>
          <w:sz w:val="24"/>
          <w:szCs w:val="24"/>
        </w:rPr>
        <w:lastRenderedPageBreak/>
        <w:t>Disadvantages of Primary Research</w:t>
      </w:r>
      <w:r w:rsidRPr="00587E3A">
        <w:rPr>
          <w:rFonts w:eastAsia="Calibri" w:cstheme="minorHAnsi"/>
          <w:color w:val="000000" w:themeColor="text1"/>
          <w:sz w:val="24"/>
          <w:szCs w:val="24"/>
        </w:rPr>
        <w:t>:</w:t>
      </w:r>
    </w:p>
    <w:p w14:paraId="571C00A0" w14:textId="77777777" w:rsidR="00587E3A" w:rsidRPr="00587E3A" w:rsidRDefault="00587E3A" w:rsidP="00336AB2">
      <w:pPr>
        <w:numPr>
          <w:ilvl w:val="0"/>
          <w:numId w:val="48"/>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Time-consuming</w:t>
      </w:r>
      <w:r w:rsidRPr="00587E3A">
        <w:rPr>
          <w:rFonts w:eastAsia="Calibri" w:cstheme="minorHAnsi"/>
          <w:color w:val="000000" w:themeColor="text1"/>
          <w:sz w:val="24"/>
          <w:szCs w:val="24"/>
        </w:rPr>
        <w:t>: Data collection, especially from a large sample, can take considerable time (Bryman, 2016).</w:t>
      </w:r>
    </w:p>
    <w:p w14:paraId="6850DD67" w14:textId="77777777" w:rsidR="00587E3A" w:rsidRPr="00587E3A" w:rsidRDefault="00587E3A" w:rsidP="00336AB2">
      <w:pPr>
        <w:numPr>
          <w:ilvl w:val="0"/>
          <w:numId w:val="48"/>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Costly</w:t>
      </w:r>
      <w:r w:rsidRPr="00587E3A">
        <w:rPr>
          <w:rFonts w:eastAsia="Calibri" w:cstheme="minorHAnsi"/>
          <w:color w:val="000000" w:themeColor="text1"/>
          <w:sz w:val="24"/>
          <w:szCs w:val="24"/>
        </w:rPr>
        <w:t>: Often requires more resources than secondary research (Saunders, Lewis, &amp; Thornhill, 2009).</w:t>
      </w:r>
    </w:p>
    <w:p w14:paraId="014AAC1D" w14:textId="77777777" w:rsidR="00587E3A" w:rsidRPr="00587E3A" w:rsidRDefault="00587E3A" w:rsidP="00336AB2">
      <w:pPr>
        <w:numPr>
          <w:ilvl w:val="0"/>
          <w:numId w:val="48"/>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Potential for Bias</w:t>
      </w:r>
      <w:r w:rsidRPr="00587E3A">
        <w:rPr>
          <w:rFonts w:eastAsia="Calibri" w:cstheme="minorHAnsi"/>
          <w:color w:val="000000" w:themeColor="text1"/>
          <w:sz w:val="24"/>
          <w:szCs w:val="24"/>
        </w:rPr>
        <w:t>: The way questions are framed or administered may introduce biases (Denzin &amp; Lincoln, 2011).</w:t>
      </w:r>
    </w:p>
    <w:p w14:paraId="28B97308" w14:textId="77777777" w:rsidR="00587E3A" w:rsidRPr="00587E3A" w:rsidRDefault="00587E3A" w:rsidP="00336AB2">
      <w:pPr>
        <w:numPr>
          <w:ilvl w:val="0"/>
          <w:numId w:val="48"/>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Skills Required</w:t>
      </w:r>
      <w:r w:rsidRPr="00587E3A">
        <w:rPr>
          <w:rFonts w:eastAsia="Calibri" w:cstheme="minorHAnsi"/>
          <w:color w:val="000000" w:themeColor="text1"/>
          <w:sz w:val="24"/>
          <w:szCs w:val="24"/>
        </w:rPr>
        <w:t>: Conducting primary research requires expertise in research design and data collection methods (Creswell, 2014).</w:t>
      </w:r>
    </w:p>
    <w:p w14:paraId="6D7ED0F9"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Secondary Research</w:t>
      </w:r>
    </w:p>
    <w:p w14:paraId="3523C859"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color w:val="000000" w:themeColor="text1"/>
          <w:sz w:val="24"/>
          <w:szCs w:val="24"/>
        </w:rPr>
        <w:t>Secondary research involves the use of existing data or past studies to gather information. Common sources include books, articles, journals, reports, and databases.</w:t>
      </w:r>
    </w:p>
    <w:p w14:paraId="38C9BF25"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i/>
          <w:iCs/>
          <w:color w:val="000000" w:themeColor="text1"/>
          <w:sz w:val="24"/>
          <w:szCs w:val="24"/>
        </w:rPr>
        <w:t>Advantages of Secondary Research</w:t>
      </w:r>
      <w:r w:rsidRPr="00587E3A">
        <w:rPr>
          <w:rFonts w:eastAsia="Calibri" w:cstheme="minorHAnsi"/>
          <w:color w:val="000000" w:themeColor="text1"/>
          <w:sz w:val="24"/>
          <w:szCs w:val="24"/>
        </w:rPr>
        <w:t>:</w:t>
      </w:r>
    </w:p>
    <w:p w14:paraId="2EB6CCDA" w14:textId="77777777" w:rsidR="00587E3A" w:rsidRPr="00587E3A" w:rsidRDefault="00587E3A" w:rsidP="00336AB2">
      <w:pPr>
        <w:numPr>
          <w:ilvl w:val="0"/>
          <w:numId w:val="49"/>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Cost-effective</w:t>
      </w:r>
      <w:r w:rsidRPr="00587E3A">
        <w:rPr>
          <w:rFonts w:eastAsia="Calibri" w:cstheme="minorHAnsi"/>
          <w:color w:val="000000" w:themeColor="text1"/>
          <w:sz w:val="24"/>
          <w:szCs w:val="24"/>
        </w:rPr>
        <w:t>: Generally less expensive than primary research as the data is already available (Bryman, 2016).</w:t>
      </w:r>
    </w:p>
    <w:p w14:paraId="35DD9BF1" w14:textId="77777777" w:rsidR="00587E3A" w:rsidRPr="00587E3A" w:rsidRDefault="00587E3A" w:rsidP="00336AB2">
      <w:pPr>
        <w:numPr>
          <w:ilvl w:val="0"/>
          <w:numId w:val="49"/>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Time-saving</w:t>
      </w:r>
      <w:r w:rsidRPr="00587E3A">
        <w:rPr>
          <w:rFonts w:eastAsia="Calibri" w:cstheme="minorHAnsi"/>
          <w:color w:val="000000" w:themeColor="text1"/>
          <w:sz w:val="24"/>
          <w:szCs w:val="24"/>
        </w:rPr>
        <w:t>: Can access data quickly since it's already been collected by someone else (Saunders, Lewis, &amp; Thornhill, 2009).</w:t>
      </w:r>
    </w:p>
    <w:p w14:paraId="11B430BD" w14:textId="77777777" w:rsidR="00587E3A" w:rsidRPr="00587E3A" w:rsidRDefault="00587E3A" w:rsidP="00336AB2">
      <w:pPr>
        <w:numPr>
          <w:ilvl w:val="0"/>
          <w:numId w:val="49"/>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Broad Scope</w:t>
      </w:r>
      <w:r w:rsidRPr="00587E3A">
        <w:rPr>
          <w:rFonts w:eastAsia="Calibri" w:cstheme="minorHAnsi"/>
          <w:color w:val="000000" w:themeColor="text1"/>
          <w:sz w:val="24"/>
          <w:szCs w:val="24"/>
        </w:rPr>
        <w:t>: Provides a broader perspective as data can be sourced from different studies, regions, or time periods (Creswell, 2014).</w:t>
      </w:r>
    </w:p>
    <w:p w14:paraId="48BE8160" w14:textId="77777777" w:rsidR="00587E3A" w:rsidRPr="00587E3A" w:rsidRDefault="00587E3A" w:rsidP="00336AB2">
      <w:pPr>
        <w:numPr>
          <w:ilvl w:val="0"/>
          <w:numId w:val="49"/>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Foundation for Primary Research</w:t>
      </w:r>
      <w:r w:rsidRPr="00587E3A">
        <w:rPr>
          <w:rFonts w:eastAsia="Calibri" w:cstheme="minorHAnsi"/>
          <w:color w:val="000000" w:themeColor="text1"/>
          <w:sz w:val="24"/>
          <w:szCs w:val="24"/>
        </w:rPr>
        <w:t>: Can help identify gaps or guide the direction of primary research (Denzin &amp; Lincoln, 2011).</w:t>
      </w:r>
    </w:p>
    <w:p w14:paraId="4F761AFD"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i/>
          <w:iCs/>
          <w:color w:val="000000" w:themeColor="text1"/>
          <w:sz w:val="24"/>
          <w:szCs w:val="24"/>
        </w:rPr>
        <w:t>Disadvantages of Secondary Research</w:t>
      </w:r>
      <w:r w:rsidRPr="00587E3A">
        <w:rPr>
          <w:rFonts w:eastAsia="Calibri" w:cstheme="minorHAnsi"/>
          <w:color w:val="000000" w:themeColor="text1"/>
          <w:sz w:val="24"/>
          <w:szCs w:val="24"/>
        </w:rPr>
        <w:t>:</w:t>
      </w:r>
    </w:p>
    <w:p w14:paraId="00F630F5" w14:textId="77777777" w:rsidR="00587E3A" w:rsidRPr="00587E3A" w:rsidRDefault="00587E3A" w:rsidP="00336AB2">
      <w:pPr>
        <w:numPr>
          <w:ilvl w:val="0"/>
          <w:numId w:val="50"/>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Not Specific</w:t>
      </w:r>
      <w:r w:rsidRPr="00587E3A">
        <w:rPr>
          <w:rFonts w:eastAsia="Calibri" w:cstheme="minorHAnsi"/>
          <w:color w:val="000000" w:themeColor="text1"/>
          <w:sz w:val="24"/>
          <w:szCs w:val="24"/>
        </w:rPr>
        <w:t>: Data may not be specifically tailored to the researcher's needs (Bryman, 2016).</w:t>
      </w:r>
    </w:p>
    <w:p w14:paraId="7FC0E0B2" w14:textId="77777777" w:rsidR="00587E3A" w:rsidRPr="00587E3A" w:rsidRDefault="00587E3A" w:rsidP="00336AB2">
      <w:pPr>
        <w:numPr>
          <w:ilvl w:val="0"/>
          <w:numId w:val="50"/>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Quality Concerns</w:t>
      </w:r>
      <w:r w:rsidRPr="00587E3A">
        <w:rPr>
          <w:rFonts w:eastAsia="Calibri" w:cstheme="minorHAnsi"/>
          <w:color w:val="000000" w:themeColor="text1"/>
          <w:sz w:val="24"/>
          <w:szCs w:val="24"/>
        </w:rPr>
        <w:t>: The reliability and validity of secondary data sources may be questionable (Saunders, Lewis, &amp; Thornhill, 2009).</w:t>
      </w:r>
    </w:p>
    <w:p w14:paraId="257907A0" w14:textId="77777777" w:rsidR="00587E3A" w:rsidRPr="00587E3A" w:rsidRDefault="00587E3A" w:rsidP="00336AB2">
      <w:pPr>
        <w:numPr>
          <w:ilvl w:val="0"/>
          <w:numId w:val="50"/>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lastRenderedPageBreak/>
        <w:t>Outdated Information</w:t>
      </w:r>
      <w:r w:rsidRPr="00587E3A">
        <w:rPr>
          <w:rFonts w:eastAsia="Calibri" w:cstheme="minorHAnsi"/>
          <w:color w:val="000000" w:themeColor="text1"/>
          <w:sz w:val="24"/>
          <w:szCs w:val="24"/>
        </w:rPr>
        <w:t>: Data might not be current, making it less relevant for present-day scenarios (Denzin &amp; Lincoln, 2011).</w:t>
      </w:r>
    </w:p>
    <w:p w14:paraId="2F2646FD" w14:textId="77777777" w:rsidR="00587E3A" w:rsidRPr="00587E3A" w:rsidRDefault="00587E3A" w:rsidP="00336AB2">
      <w:pPr>
        <w:numPr>
          <w:ilvl w:val="0"/>
          <w:numId w:val="50"/>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Limited Availability</w:t>
      </w:r>
      <w:r w:rsidRPr="00587E3A">
        <w:rPr>
          <w:rFonts w:eastAsia="Calibri" w:cstheme="minorHAnsi"/>
          <w:color w:val="000000" w:themeColor="text1"/>
          <w:sz w:val="24"/>
          <w:szCs w:val="24"/>
        </w:rPr>
        <w:t>: Not all necessary data might be available or accessible (Creswell, 2014).</w:t>
      </w:r>
    </w:p>
    <w:p w14:paraId="0FF74C05" w14:textId="0798B0FB" w:rsidR="00587E3A" w:rsidRPr="00587E3A" w:rsidRDefault="00587E3A" w:rsidP="0055186B">
      <w:pPr>
        <w:spacing w:line="360" w:lineRule="auto"/>
        <w:jc w:val="both"/>
        <w:rPr>
          <w:rFonts w:eastAsia="Calibri" w:cstheme="minorHAnsi"/>
          <w:color w:val="000000" w:themeColor="text1"/>
          <w:sz w:val="24"/>
          <w:szCs w:val="24"/>
        </w:rPr>
      </w:pPr>
      <w:r w:rsidRPr="00587E3A">
        <w:rPr>
          <w:rFonts w:eastAsia="Calibri" w:cstheme="minorHAnsi"/>
          <w:color w:val="000000" w:themeColor="text1"/>
          <w:sz w:val="24"/>
          <w:szCs w:val="24"/>
        </w:rPr>
        <w:t>In this study, while the primary research method of online surveys was predominantly used, secondary research provided a foundation for understanding the broader context and trends in digital marketing and Apple's strategies over the years.</w:t>
      </w:r>
    </w:p>
    <w:p w14:paraId="4C3774B9" w14:textId="23ABC526" w:rsidR="0055186B" w:rsidRPr="0055186B" w:rsidRDefault="00890F5C" w:rsidP="0055186B">
      <w:pPr>
        <w:spacing w:line="360" w:lineRule="auto"/>
        <w:jc w:val="both"/>
        <w:rPr>
          <w:rFonts w:eastAsia="Calibri" w:cstheme="minorHAnsi"/>
          <w:color w:val="000000" w:themeColor="text1"/>
          <w:sz w:val="24"/>
          <w:szCs w:val="24"/>
        </w:rPr>
      </w:pPr>
      <w:r w:rsidRPr="00890F5C">
        <w:rPr>
          <w:rFonts w:eastAsia="Calibri" w:cstheme="minorHAnsi"/>
          <w:color w:val="000000" w:themeColor="text1"/>
          <w:sz w:val="24"/>
          <w:szCs w:val="24"/>
        </w:rPr>
        <w:t>According to Creswell (2014), the primary goal of quantitative research is to provide an explanation for a phenomena via the use of numerical data. It was grounded in the positivist paradigm and sought to test hypotheses or provide answers to research questions via the use of statistical analysis of correlations between variables. This technique was distinguished by its systematic approach to study; information was gathered by controlled means, such as surveys or experiments, and then examined statistically to draw conclusions (Bryman, 2016).</w:t>
      </w:r>
    </w:p>
    <w:p w14:paraId="0685CA28" w14:textId="1C565F3D" w:rsidR="0055186B" w:rsidRPr="0055186B" w:rsidRDefault="00890F5C" w:rsidP="0055186B">
      <w:pPr>
        <w:spacing w:line="360" w:lineRule="auto"/>
        <w:jc w:val="both"/>
        <w:rPr>
          <w:rFonts w:eastAsia="Calibri" w:cstheme="minorHAnsi"/>
          <w:color w:val="000000" w:themeColor="text1"/>
          <w:sz w:val="24"/>
          <w:szCs w:val="24"/>
        </w:rPr>
      </w:pPr>
      <w:r w:rsidRPr="00890F5C">
        <w:rPr>
          <w:rFonts w:eastAsia="Calibri" w:cstheme="minorHAnsi"/>
          <w:color w:val="000000" w:themeColor="text1"/>
          <w:sz w:val="24"/>
          <w:szCs w:val="24"/>
        </w:rPr>
        <w:t>The choice to use a quantitative method in this investigation was based on many considerations</w:t>
      </w:r>
      <w:r w:rsidR="0055186B" w:rsidRPr="0055186B">
        <w:rPr>
          <w:rFonts w:eastAsia="Calibri" w:cstheme="minorHAnsi"/>
          <w:color w:val="000000" w:themeColor="text1"/>
          <w:sz w:val="24"/>
          <w:szCs w:val="24"/>
        </w:rPr>
        <w:t>:</w:t>
      </w:r>
    </w:p>
    <w:p w14:paraId="55A9180D" w14:textId="664A36C7" w:rsidR="0055186B" w:rsidRPr="0055186B" w:rsidRDefault="0055186B" w:rsidP="00336AB2">
      <w:pPr>
        <w:numPr>
          <w:ilvl w:val="0"/>
          <w:numId w:val="17"/>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Objective Measurement and Generalizability</w:t>
      </w:r>
      <w:r w:rsidRPr="0055186B">
        <w:rPr>
          <w:rFonts w:eastAsia="Calibri" w:cstheme="minorHAnsi"/>
          <w:color w:val="000000" w:themeColor="text1"/>
          <w:sz w:val="24"/>
          <w:szCs w:val="24"/>
        </w:rPr>
        <w:t xml:space="preserve">: </w:t>
      </w:r>
      <w:r w:rsidR="00890F5C" w:rsidRPr="00890F5C">
        <w:rPr>
          <w:rFonts w:eastAsia="Calibri" w:cstheme="minorHAnsi"/>
          <w:color w:val="000000" w:themeColor="text1"/>
          <w:sz w:val="24"/>
          <w:szCs w:val="24"/>
        </w:rPr>
        <w:t>The purpose of the research was to provide an impartial evaluation of digital marketing's contribution to Apple's overall worldwide advertising campaign. The objective data collecting and analysis made possible by quantitative research's standardization and rigor increased the likelihood that the study's results could be extrapolated to the population as a whole (Saunders, Lewis, &amp; Thornhill, 2009).</w:t>
      </w:r>
    </w:p>
    <w:p w14:paraId="530C9B6A" w14:textId="18CA4899" w:rsidR="0055186B" w:rsidRPr="0055186B" w:rsidRDefault="0055186B" w:rsidP="00336AB2">
      <w:pPr>
        <w:numPr>
          <w:ilvl w:val="0"/>
          <w:numId w:val="17"/>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Statistical Analysis</w:t>
      </w:r>
      <w:r w:rsidRPr="0055186B">
        <w:rPr>
          <w:rFonts w:eastAsia="Calibri" w:cstheme="minorHAnsi"/>
          <w:color w:val="000000" w:themeColor="text1"/>
          <w:sz w:val="24"/>
          <w:szCs w:val="24"/>
        </w:rPr>
        <w:t xml:space="preserve">: </w:t>
      </w:r>
      <w:r w:rsidR="00890F5C" w:rsidRPr="00890F5C">
        <w:rPr>
          <w:rFonts w:eastAsia="Calibri" w:cstheme="minorHAnsi"/>
          <w:color w:val="000000" w:themeColor="text1"/>
          <w:sz w:val="24"/>
          <w:szCs w:val="24"/>
        </w:rPr>
        <w:t>This study used quantitative methods since the researchers wanted to find relationships between different factors. In the context of Apple's worldwide reach, statistical methodologies intrinsic to quantitative research allowed for an investigation of the connections between digital marketing campaigns and their effects.</w:t>
      </w:r>
    </w:p>
    <w:p w14:paraId="25B3128B" w14:textId="20D3A616" w:rsidR="0055186B" w:rsidRPr="0055186B" w:rsidRDefault="0055186B" w:rsidP="00336AB2">
      <w:pPr>
        <w:numPr>
          <w:ilvl w:val="0"/>
          <w:numId w:val="17"/>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Broad Scope</w:t>
      </w:r>
      <w:r w:rsidRPr="0055186B">
        <w:rPr>
          <w:rFonts w:eastAsia="Calibri" w:cstheme="minorHAnsi"/>
          <w:color w:val="000000" w:themeColor="text1"/>
          <w:sz w:val="24"/>
          <w:szCs w:val="24"/>
        </w:rPr>
        <w:t xml:space="preserve">: </w:t>
      </w:r>
      <w:r w:rsidR="00890F5C" w:rsidRPr="00890F5C">
        <w:rPr>
          <w:rFonts w:eastAsia="Calibri" w:cstheme="minorHAnsi"/>
          <w:color w:val="000000" w:themeColor="text1"/>
          <w:sz w:val="24"/>
          <w:szCs w:val="24"/>
        </w:rPr>
        <w:t xml:space="preserve">Apple's international campaigns reached consumers in a wide variety of languages and customs. A quantitative technique, with its potential to handle massive </w:t>
      </w:r>
      <w:r w:rsidR="00890F5C" w:rsidRPr="00890F5C">
        <w:rPr>
          <w:rFonts w:eastAsia="Calibri" w:cstheme="minorHAnsi"/>
          <w:color w:val="000000" w:themeColor="text1"/>
          <w:sz w:val="24"/>
          <w:szCs w:val="24"/>
        </w:rPr>
        <w:lastRenderedPageBreak/>
        <w:t>datasets, was judged acceptable for providing a complete perspective of the phenomena across diverse demographics and regions (Denzin &amp; Lincoln, 2011).</w:t>
      </w:r>
    </w:p>
    <w:p w14:paraId="61DB1A96" w14:textId="3E8E0541" w:rsidR="0055186B" w:rsidRPr="0055186B" w:rsidRDefault="0055186B" w:rsidP="00336AB2">
      <w:pPr>
        <w:numPr>
          <w:ilvl w:val="0"/>
          <w:numId w:val="17"/>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Empirical Evidence</w:t>
      </w:r>
      <w:r w:rsidRPr="0055186B">
        <w:rPr>
          <w:rFonts w:eastAsia="Calibri" w:cstheme="minorHAnsi"/>
          <w:color w:val="000000" w:themeColor="text1"/>
          <w:sz w:val="24"/>
          <w:szCs w:val="24"/>
        </w:rPr>
        <w:t xml:space="preserve">: </w:t>
      </w:r>
      <w:r w:rsidR="002E31B7" w:rsidRPr="002E31B7">
        <w:rPr>
          <w:rFonts w:eastAsia="Calibri" w:cstheme="minorHAnsi"/>
          <w:color w:val="000000" w:themeColor="text1"/>
          <w:sz w:val="24"/>
          <w:szCs w:val="24"/>
        </w:rPr>
        <w:t>The study sought to use empirical data to support its conclusions. With its focus on methodical data collecting and analysis, quantitative research made sure that the findings were grounded in observable and measurable evidence, giving the conclusions drawn legitimacy (Creswell, 2014).</w:t>
      </w:r>
    </w:p>
    <w:p w14:paraId="22F85231" w14:textId="2E7AA17F" w:rsidR="0055186B" w:rsidRDefault="0055186B" w:rsidP="00336AB2">
      <w:pPr>
        <w:numPr>
          <w:ilvl w:val="0"/>
          <w:numId w:val="17"/>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Testing Hypotheses</w:t>
      </w:r>
      <w:r w:rsidRPr="0055186B">
        <w:rPr>
          <w:rFonts w:eastAsia="Calibri" w:cstheme="minorHAnsi"/>
          <w:color w:val="000000" w:themeColor="text1"/>
          <w:sz w:val="24"/>
          <w:szCs w:val="24"/>
        </w:rPr>
        <w:t xml:space="preserve">: </w:t>
      </w:r>
      <w:r w:rsidR="002E31B7" w:rsidRPr="002E31B7">
        <w:rPr>
          <w:rFonts w:eastAsia="Calibri" w:cstheme="minorHAnsi"/>
          <w:color w:val="000000" w:themeColor="text1"/>
          <w:sz w:val="24"/>
          <w:szCs w:val="24"/>
        </w:rPr>
        <w:t>The study's research questions called for the testing of certain digital marketing effect theories. A clear framework for confirming or disproving these assumptions using empirical data was offered by quantitative research's organized approach to hypothesis testing (Bryman, 2016).</w:t>
      </w:r>
    </w:p>
    <w:p w14:paraId="5F49A753" w14:textId="77777777" w:rsidR="00587E3A" w:rsidRPr="00587E3A" w:rsidRDefault="00587E3A" w:rsidP="00587E3A">
      <w:pPr>
        <w:spacing w:line="360" w:lineRule="auto"/>
        <w:jc w:val="both"/>
        <w:rPr>
          <w:rFonts w:eastAsia="Calibri" w:cstheme="minorHAnsi"/>
          <w:b/>
          <w:color w:val="000000" w:themeColor="text1"/>
          <w:sz w:val="24"/>
          <w:szCs w:val="24"/>
          <w:u w:val="single"/>
        </w:rPr>
      </w:pPr>
      <w:r w:rsidRPr="00587E3A">
        <w:rPr>
          <w:rFonts w:eastAsia="Calibri" w:cstheme="minorHAnsi"/>
          <w:b/>
          <w:color w:val="000000" w:themeColor="text1"/>
          <w:sz w:val="24"/>
          <w:szCs w:val="24"/>
          <w:u w:val="single"/>
        </w:rPr>
        <w:t>Advantages and Disadvantages of Quantitative Data:</w:t>
      </w:r>
    </w:p>
    <w:p w14:paraId="27A511B1"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Advantages</w:t>
      </w:r>
      <w:r w:rsidRPr="00587E3A">
        <w:rPr>
          <w:rFonts w:eastAsia="Calibri" w:cstheme="minorHAnsi"/>
          <w:color w:val="000000" w:themeColor="text1"/>
          <w:sz w:val="24"/>
          <w:szCs w:val="24"/>
        </w:rPr>
        <w:t>:</w:t>
      </w:r>
    </w:p>
    <w:p w14:paraId="02A4746B" w14:textId="77777777" w:rsidR="00587E3A" w:rsidRPr="00587E3A" w:rsidRDefault="00587E3A" w:rsidP="00336AB2">
      <w:pPr>
        <w:numPr>
          <w:ilvl w:val="0"/>
          <w:numId w:val="43"/>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Consistency</w:t>
      </w:r>
      <w:r w:rsidRPr="00587E3A">
        <w:rPr>
          <w:rFonts w:eastAsia="Calibri" w:cstheme="minorHAnsi"/>
          <w:color w:val="000000" w:themeColor="text1"/>
          <w:sz w:val="24"/>
          <w:szCs w:val="24"/>
        </w:rPr>
        <w:t>: Quantitative data, being numerical, offers consistent findings irrespective of the researcher or the audience. This ensures that results are reproducible (Creswell, 2014).</w:t>
      </w:r>
    </w:p>
    <w:p w14:paraId="7A12DA6D" w14:textId="77777777" w:rsidR="00587E3A" w:rsidRPr="00587E3A" w:rsidRDefault="00587E3A" w:rsidP="00336AB2">
      <w:pPr>
        <w:numPr>
          <w:ilvl w:val="0"/>
          <w:numId w:val="43"/>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Generalizability</w:t>
      </w:r>
      <w:r w:rsidRPr="00587E3A">
        <w:rPr>
          <w:rFonts w:eastAsia="Calibri" w:cstheme="minorHAnsi"/>
          <w:color w:val="000000" w:themeColor="text1"/>
          <w:sz w:val="24"/>
          <w:szCs w:val="24"/>
        </w:rPr>
        <w:t>: Due to its structured approach, results from quantitative data can be generalized to larger populations, provided the sampling is representative (Saunders, Lewis, &amp; Thornhill, 2009).</w:t>
      </w:r>
    </w:p>
    <w:p w14:paraId="40527239" w14:textId="77777777" w:rsidR="00587E3A" w:rsidRPr="00587E3A" w:rsidRDefault="00587E3A" w:rsidP="00336AB2">
      <w:pPr>
        <w:numPr>
          <w:ilvl w:val="0"/>
          <w:numId w:val="43"/>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Objectivity</w:t>
      </w:r>
      <w:r w:rsidRPr="00587E3A">
        <w:rPr>
          <w:rFonts w:eastAsia="Calibri" w:cstheme="minorHAnsi"/>
          <w:color w:val="000000" w:themeColor="text1"/>
          <w:sz w:val="24"/>
          <w:szCs w:val="24"/>
        </w:rPr>
        <w:t>: The numeric nature of quantitative data minimizes the influence of subjective biases or interpretations (Bryman, 2016).</w:t>
      </w:r>
    </w:p>
    <w:p w14:paraId="477FC491" w14:textId="0F3ACC84" w:rsidR="00587E3A" w:rsidRPr="00587E3A" w:rsidRDefault="00587E3A" w:rsidP="00336AB2">
      <w:pPr>
        <w:numPr>
          <w:ilvl w:val="0"/>
          <w:numId w:val="43"/>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Efficiency</w:t>
      </w:r>
      <w:r w:rsidRPr="00587E3A">
        <w:rPr>
          <w:rFonts w:eastAsia="Calibri" w:cstheme="minorHAnsi"/>
          <w:color w:val="000000" w:themeColor="text1"/>
          <w:sz w:val="24"/>
          <w:szCs w:val="24"/>
        </w:rPr>
        <w:t>: Statistical tools allow for the analysis of vast datasets quickly and efficiently, extracting meaningful patterns and trends (Denzin &amp; Lincoln, 2011).</w:t>
      </w:r>
    </w:p>
    <w:p w14:paraId="0C11DD9F" w14:textId="17D452F8"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Disadvantages</w:t>
      </w:r>
      <w:r w:rsidRPr="00587E3A">
        <w:rPr>
          <w:rFonts w:eastAsia="Calibri" w:cstheme="minorHAnsi"/>
          <w:color w:val="000000" w:themeColor="text1"/>
          <w:sz w:val="24"/>
          <w:szCs w:val="24"/>
        </w:rPr>
        <w:t>:</w:t>
      </w:r>
    </w:p>
    <w:p w14:paraId="246FCCA5" w14:textId="77777777" w:rsidR="00587E3A" w:rsidRPr="00587E3A" w:rsidRDefault="00587E3A" w:rsidP="00336AB2">
      <w:pPr>
        <w:numPr>
          <w:ilvl w:val="0"/>
          <w:numId w:val="44"/>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Lack of Depth</w:t>
      </w:r>
      <w:r w:rsidRPr="00587E3A">
        <w:rPr>
          <w:rFonts w:eastAsia="Calibri" w:cstheme="minorHAnsi"/>
          <w:color w:val="000000" w:themeColor="text1"/>
          <w:sz w:val="24"/>
          <w:szCs w:val="24"/>
        </w:rPr>
        <w:t>: Quantitative data might miss out on nuances and detailed insights which qualitative methods might provide (Creswell, 2014).</w:t>
      </w:r>
    </w:p>
    <w:p w14:paraId="700A8C09" w14:textId="77777777" w:rsidR="00587E3A" w:rsidRPr="00587E3A" w:rsidRDefault="00587E3A" w:rsidP="00336AB2">
      <w:pPr>
        <w:numPr>
          <w:ilvl w:val="0"/>
          <w:numId w:val="44"/>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Inflexibility</w:t>
      </w:r>
      <w:r w:rsidRPr="00587E3A">
        <w:rPr>
          <w:rFonts w:eastAsia="Calibri" w:cstheme="minorHAnsi"/>
          <w:color w:val="000000" w:themeColor="text1"/>
          <w:sz w:val="24"/>
          <w:szCs w:val="24"/>
        </w:rPr>
        <w:t>: Once a study's design is set, especially with surveys, it's challenging to make changes based on early findings (Saunders, Lewis, &amp; Thornhill, 2009).</w:t>
      </w:r>
    </w:p>
    <w:p w14:paraId="5FAB3B04" w14:textId="77777777" w:rsidR="00587E3A" w:rsidRPr="00587E3A" w:rsidRDefault="00587E3A" w:rsidP="00336AB2">
      <w:pPr>
        <w:numPr>
          <w:ilvl w:val="0"/>
          <w:numId w:val="44"/>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lastRenderedPageBreak/>
        <w:t>Risk of Misinterpretation</w:t>
      </w:r>
      <w:r w:rsidRPr="00587E3A">
        <w:rPr>
          <w:rFonts w:eastAsia="Calibri" w:cstheme="minorHAnsi"/>
          <w:color w:val="000000" w:themeColor="text1"/>
          <w:sz w:val="24"/>
          <w:szCs w:val="24"/>
        </w:rPr>
        <w:t>: Without proper context, quantitative data can sometimes be misinterpreted, leading to inaccurate conclusions (Bryman, 2016).</w:t>
      </w:r>
    </w:p>
    <w:p w14:paraId="6D90BBB5" w14:textId="41A29B3D" w:rsidR="00587E3A" w:rsidRPr="00587E3A" w:rsidRDefault="00587E3A" w:rsidP="00336AB2">
      <w:pPr>
        <w:numPr>
          <w:ilvl w:val="0"/>
          <w:numId w:val="44"/>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Detachment</w:t>
      </w:r>
      <w:r w:rsidRPr="00587E3A">
        <w:rPr>
          <w:rFonts w:eastAsia="Calibri" w:cstheme="minorHAnsi"/>
          <w:color w:val="000000" w:themeColor="text1"/>
          <w:sz w:val="24"/>
          <w:szCs w:val="24"/>
        </w:rPr>
        <w:t>: Quantitative methods can be seen as detached, as they don't delve deep into participants' personal experiences or feelings (Denzin &amp; Lincoln, 2011).</w:t>
      </w:r>
    </w:p>
    <w:p w14:paraId="6EB9E2F6" w14:textId="599125F9" w:rsidR="0055186B" w:rsidRPr="00FC3D36" w:rsidRDefault="00FC3D36" w:rsidP="0055186B">
      <w:pPr>
        <w:spacing w:line="360" w:lineRule="auto"/>
        <w:jc w:val="both"/>
        <w:rPr>
          <w:rFonts w:eastAsia="Calibri" w:cstheme="minorHAnsi"/>
          <w:sz w:val="24"/>
          <w:szCs w:val="24"/>
        </w:rPr>
      </w:pPr>
      <w:r w:rsidRPr="00FC3D36">
        <w:rPr>
          <w:rFonts w:eastAsia="Calibri" w:cstheme="minorHAnsi"/>
          <w:b/>
          <w:bCs/>
          <w:sz w:val="24"/>
          <w:szCs w:val="24"/>
        </w:rPr>
        <w:t>3.4 Time Horizons</w:t>
      </w:r>
    </w:p>
    <w:p w14:paraId="6C44D759" w14:textId="1799D89B" w:rsidR="0055186B" w:rsidRPr="0055186B" w:rsidRDefault="002E31B7" w:rsidP="0055186B">
      <w:pPr>
        <w:spacing w:line="360" w:lineRule="auto"/>
        <w:jc w:val="both"/>
        <w:rPr>
          <w:rFonts w:eastAsia="Calibri" w:cstheme="minorHAnsi"/>
          <w:color w:val="000000" w:themeColor="text1"/>
          <w:sz w:val="24"/>
          <w:szCs w:val="24"/>
        </w:rPr>
      </w:pPr>
      <w:r w:rsidRPr="002E31B7">
        <w:rPr>
          <w:rFonts w:eastAsia="Calibri" w:cstheme="minorHAnsi"/>
          <w:color w:val="000000" w:themeColor="text1"/>
          <w:sz w:val="24"/>
          <w:szCs w:val="24"/>
        </w:rPr>
        <w:t>This study used a cross-sectional research approach. Cross-sectional designs are defined by the gathering of data from several groups or categories at a certain moment in time to compare or investigate particular variables (Bryman, 2016). This kind of research methodology is frequently employed to find and examine links or patterns between variables without changing the environment or the participants being investigated (Saunders, Lewis, &amp; Thornhill, 200).</w:t>
      </w:r>
    </w:p>
    <w:p w14:paraId="28066566" w14:textId="15955828" w:rsidR="0055186B" w:rsidRPr="0055186B" w:rsidRDefault="002E31B7" w:rsidP="0055186B">
      <w:pPr>
        <w:spacing w:line="360" w:lineRule="auto"/>
        <w:jc w:val="both"/>
        <w:rPr>
          <w:rFonts w:eastAsia="Calibri" w:cstheme="minorHAnsi"/>
          <w:color w:val="000000" w:themeColor="text1"/>
          <w:sz w:val="24"/>
          <w:szCs w:val="24"/>
        </w:rPr>
      </w:pPr>
      <w:r w:rsidRPr="002E31B7">
        <w:rPr>
          <w:rFonts w:eastAsia="Calibri" w:cstheme="minorHAnsi"/>
          <w:color w:val="000000" w:themeColor="text1"/>
          <w:sz w:val="24"/>
          <w:szCs w:val="24"/>
        </w:rPr>
        <w:t xml:space="preserve">For a number of reasons, using a cross-sectional design was in line with the goals of the </w:t>
      </w:r>
      <w:r w:rsidR="00BD4CE7" w:rsidRPr="002E31B7">
        <w:rPr>
          <w:rFonts w:eastAsia="Calibri" w:cstheme="minorHAnsi"/>
          <w:color w:val="000000" w:themeColor="text1"/>
          <w:sz w:val="24"/>
          <w:szCs w:val="24"/>
        </w:rPr>
        <w:t>study.</w:t>
      </w:r>
    </w:p>
    <w:p w14:paraId="186CBB78" w14:textId="5E8FFFA1" w:rsidR="0055186B" w:rsidRPr="0055186B" w:rsidRDefault="0055186B" w:rsidP="00336AB2">
      <w:pPr>
        <w:numPr>
          <w:ilvl w:val="0"/>
          <w:numId w:val="18"/>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Snapshot Analysis</w:t>
      </w:r>
      <w:r w:rsidRPr="0055186B">
        <w:rPr>
          <w:rFonts w:eastAsia="Calibri" w:cstheme="minorHAnsi"/>
          <w:color w:val="000000" w:themeColor="text1"/>
          <w:sz w:val="24"/>
          <w:szCs w:val="24"/>
        </w:rPr>
        <w:t xml:space="preserve">: </w:t>
      </w:r>
      <w:r w:rsidR="002E31B7" w:rsidRPr="002E31B7">
        <w:rPr>
          <w:rFonts w:eastAsia="Calibri" w:cstheme="minorHAnsi"/>
          <w:color w:val="000000" w:themeColor="text1"/>
          <w:sz w:val="24"/>
          <w:szCs w:val="24"/>
        </w:rPr>
        <w:t>The main goal was to comprehend how digital marketing affected Apple's overall marketing plan. To accurately represent the current status of the phenomena, a cross-sectional design was necessary, which gave a picture of this influence across various demographics and geographic areas at a particular moment (Denzin &amp; Lincoln, 2011).</w:t>
      </w:r>
    </w:p>
    <w:p w14:paraId="1E60B407" w14:textId="466A7063" w:rsidR="0055186B" w:rsidRPr="0055186B" w:rsidRDefault="0055186B" w:rsidP="00336AB2">
      <w:pPr>
        <w:numPr>
          <w:ilvl w:val="0"/>
          <w:numId w:val="18"/>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Comparative Insights</w:t>
      </w:r>
      <w:r w:rsidRPr="0055186B">
        <w:rPr>
          <w:rFonts w:eastAsia="Calibri" w:cstheme="minorHAnsi"/>
          <w:color w:val="000000" w:themeColor="text1"/>
          <w:sz w:val="24"/>
          <w:szCs w:val="24"/>
        </w:rPr>
        <w:t xml:space="preserve">: </w:t>
      </w:r>
      <w:r w:rsidR="002E31B7" w:rsidRPr="002E31B7">
        <w:rPr>
          <w:rFonts w:eastAsia="Calibri" w:cstheme="minorHAnsi"/>
          <w:color w:val="000000" w:themeColor="text1"/>
          <w:sz w:val="24"/>
          <w:szCs w:val="24"/>
        </w:rPr>
        <w:t>Given the global reach of Apple's marketing campaigns, the study sought to examine the results in different geographical areas. Such comparisons were made possible by a cross-sectional design, which allowed for an understanding of regional variations or convergences in the effect of digital marketing.</w:t>
      </w:r>
    </w:p>
    <w:p w14:paraId="56B89524" w14:textId="56D73AAD" w:rsidR="0055186B" w:rsidRPr="0055186B" w:rsidRDefault="0055186B" w:rsidP="00336AB2">
      <w:pPr>
        <w:numPr>
          <w:ilvl w:val="0"/>
          <w:numId w:val="18"/>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Feasibility</w:t>
      </w:r>
      <w:r w:rsidRPr="0055186B">
        <w:rPr>
          <w:rFonts w:eastAsia="Calibri" w:cstheme="minorHAnsi"/>
          <w:color w:val="000000" w:themeColor="text1"/>
          <w:sz w:val="24"/>
          <w:szCs w:val="24"/>
        </w:rPr>
        <w:t xml:space="preserve">: </w:t>
      </w:r>
      <w:r w:rsidR="002E31B7" w:rsidRPr="002E31B7">
        <w:rPr>
          <w:rFonts w:eastAsia="Calibri" w:cstheme="minorHAnsi"/>
          <w:color w:val="000000" w:themeColor="text1"/>
          <w:sz w:val="24"/>
          <w:szCs w:val="24"/>
        </w:rPr>
        <w:t>A cross-sectional strategy, which emphasizes gathering data at a particular moment in time, was a realistic option given time and budget limitations. It made guaranteed that data was collected effectively without the difficulties and lengthy deadlines involved with longitudinal research (Bryman, 2016).</w:t>
      </w:r>
    </w:p>
    <w:p w14:paraId="68B526C4" w14:textId="77777777" w:rsidR="0055186B" w:rsidRPr="0055186B" w:rsidRDefault="0055186B" w:rsidP="0055186B">
      <w:pPr>
        <w:spacing w:line="360" w:lineRule="auto"/>
        <w:jc w:val="both"/>
        <w:rPr>
          <w:rFonts w:eastAsia="Calibri" w:cstheme="minorHAnsi"/>
          <w:color w:val="000000" w:themeColor="text1"/>
          <w:sz w:val="24"/>
          <w:szCs w:val="24"/>
          <w:u w:val="single"/>
        </w:rPr>
      </w:pPr>
      <w:r w:rsidRPr="0055186B">
        <w:rPr>
          <w:rFonts w:eastAsia="Calibri" w:cstheme="minorHAnsi"/>
          <w:b/>
          <w:bCs/>
          <w:color w:val="000000" w:themeColor="text1"/>
          <w:sz w:val="24"/>
          <w:szCs w:val="24"/>
          <w:u w:val="single"/>
        </w:rPr>
        <w:t>3.5 Sampling Strategy</w:t>
      </w:r>
    </w:p>
    <w:p w14:paraId="41CBA714" w14:textId="6FF459CF" w:rsidR="00BD4CE7" w:rsidRDefault="00BD4CE7" w:rsidP="00BD4CE7">
      <w:pPr>
        <w:spacing w:line="360" w:lineRule="auto"/>
        <w:jc w:val="both"/>
        <w:rPr>
          <w:rFonts w:eastAsia="Calibri" w:cstheme="minorHAnsi"/>
          <w:color w:val="000000" w:themeColor="text1"/>
          <w:sz w:val="24"/>
          <w:szCs w:val="24"/>
        </w:rPr>
      </w:pPr>
      <w:r w:rsidRPr="00BD4CE7">
        <w:rPr>
          <w:rFonts w:eastAsia="Calibri" w:cstheme="minorHAnsi"/>
          <w:color w:val="000000" w:themeColor="text1"/>
          <w:sz w:val="24"/>
          <w:szCs w:val="24"/>
        </w:rPr>
        <w:t xml:space="preserve">This study employed convenience sampling, a non-probability sampling approach. This technique involves selecting readily available participants or data without a systematic or </w:t>
      </w:r>
      <w:r w:rsidRPr="00BD4CE7">
        <w:rPr>
          <w:rFonts w:eastAsia="Calibri" w:cstheme="minorHAnsi"/>
          <w:color w:val="000000" w:themeColor="text1"/>
          <w:sz w:val="24"/>
          <w:szCs w:val="24"/>
        </w:rPr>
        <w:lastRenderedPageBreak/>
        <w:t>random approach (Bryman, 2016). The primary advantage of this method is its simplicity and cost-effectiveness, especially when it is challenging or not feasible to obtain a random sample.</w:t>
      </w:r>
    </w:p>
    <w:p w14:paraId="74E5A0BC" w14:textId="77777777" w:rsidR="00677496" w:rsidRPr="00677496" w:rsidRDefault="00677496" w:rsidP="00677496">
      <w:pPr>
        <w:spacing w:line="360" w:lineRule="auto"/>
        <w:jc w:val="both"/>
        <w:rPr>
          <w:rFonts w:eastAsia="Calibri" w:cstheme="minorHAnsi"/>
          <w:b/>
          <w:bCs/>
          <w:color w:val="000000" w:themeColor="text1"/>
          <w:sz w:val="24"/>
          <w:szCs w:val="24"/>
        </w:rPr>
      </w:pPr>
      <w:r w:rsidRPr="00677496">
        <w:rPr>
          <w:rFonts w:eastAsia="Calibri" w:cstheme="minorHAnsi"/>
          <w:b/>
          <w:bCs/>
          <w:color w:val="000000" w:themeColor="text1"/>
          <w:sz w:val="24"/>
          <w:szCs w:val="24"/>
        </w:rPr>
        <w:t>Sampling Selection:</w:t>
      </w:r>
    </w:p>
    <w:p w14:paraId="28542FA7" w14:textId="77777777" w:rsidR="00677496" w:rsidRDefault="00677496" w:rsidP="00677496">
      <w:pPr>
        <w:spacing w:line="360" w:lineRule="auto"/>
        <w:jc w:val="both"/>
        <w:rPr>
          <w:rFonts w:eastAsia="Calibri" w:cstheme="minorHAnsi"/>
          <w:color w:val="000000" w:themeColor="text1"/>
          <w:sz w:val="24"/>
          <w:szCs w:val="24"/>
        </w:rPr>
      </w:pPr>
      <w:r w:rsidRPr="00677496">
        <w:rPr>
          <w:rFonts w:eastAsia="Calibri" w:cstheme="minorHAnsi"/>
          <w:color w:val="000000" w:themeColor="text1"/>
          <w:sz w:val="24"/>
          <w:szCs w:val="24"/>
        </w:rPr>
        <w:t>The process for selecting participants was as follows:</w:t>
      </w:r>
    </w:p>
    <w:p w14:paraId="2DDDAF53" w14:textId="389998EF" w:rsidR="00FC3D36" w:rsidRPr="00FC3D36" w:rsidRDefault="00FC3D36" w:rsidP="00FC3D36">
      <w:pPr>
        <w:spacing w:line="360" w:lineRule="auto"/>
        <w:jc w:val="both"/>
        <w:rPr>
          <w:rFonts w:eastAsia="Calibri" w:cstheme="minorHAnsi"/>
          <w:sz w:val="24"/>
          <w:szCs w:val="24"/>
        </w:rPr>
      </w:pPr>
      <w:r w:rsidRPr="00FC3D36">
        <w:rPr>
          <w:rFonts w:eastAsia="Calibri" w:cstheme="minorHAnsi"/>
          <w:bCs/>
          <w:sz w:val="24"/>
          <w:szCs w:val="24"/>
        </w:rPr>
        <w:t>In the study, a total of 102 participants were involved.</w:t>
      </w:r>
    </w:p>
    <w:p w14:paraId="40B4EE1D" w14:textId="09E83FA1" w:rsidR="00677496" w:rsidRPr="00677496" w:rsidRDefault="00677496" w:rsidP="00336AB2">
      <w:pPr>
        <w:numPr>
          <w:ilvl w:val="0"/>
          <w:numId w:val="30"/>
        </w:numPr>
        <w:spacing w:line="360" w:lineRule="auto"/>
        <w:jc w:val="both"/>
        <w:rPr>
          <w:rFonts w:eastAsia="Calibri" w:cstheme="minorHAnsi"/>
          <w:color w:val="000000" w:themeColor="text1"/>
          <w:sz w:val="24"/>
          <w:szCs w:val="24"/>
        </w:rPr>
      </w:pPr>
      <w:r w:rsidRPr="00677496">
        <w:rPr>
          <w:rFonts w:eastAsia="Calibri" w:cstheme="minorHAnsi"/>
          <w:b/>
          <w:bCs/>
          <w:color w:val="000000" w:themeColor="text1"/>
          <w:sz w:val="24"/>
          <w:szCs w:val="24"/>
        </w:rPr>
        <w:t>Identification of Accessible Group</w:t>
      </w:r>
      <w:r w:rsidRPr="00677496">
        <w:rPr>
          <w:rFonts w:eastAsia="Calibri" w:cstheme="minorHAnsi"/>
          <w:color w:val="000000" w:themeColor="text1"/>
          <w:sz w:val="24"/>
          <w:szCs w:val="24"/>
        </w:rPr>
        <w:t>: The first step involved identifying groups or communities that are easily accessible, such as Apple product forums, local Apple stores, or online Apple communities (Denzin &amp; Lincoln, 2011).</w:t>
      </w:r>
    </w:p>
    <w:p w14:paraId="781F9D35" w14:textId="77777777" w:rsidR="00677496" w:rsidRPr="00677496" w:rsidRDefault="00677496" w:rsidP="00336AB2">
      <w:pPr>
        <w:numPr>
          <w:ilvl w:val="0"/>
          <w:numId w:val="30"/>
        </w:numPr>
        <w:spacing w:line="360" w:lineRule="auto"/>
        <w:jc w:val="both"/>
        <w:rPr>
          <w:rFonts w:eastAsia="Calibri" w:cstheme="minorHAnsi"/>
          <w:color w:val="000000" w:themeColor="text1"/>
          <w:sz w:val="24"/>
          <w:szCs w:val="24"/>
        </w:rPr>
      </w:pPr>
      <w:r w:rsidRPr="00677496">
        <w:rPr>
          <w:rFonts w:eastAsia="Calibri" w:cstheme="minorHAnsi"/>
          <w:b/>
          <w:bCs/>
          <w:color w:val="000000" w:themeColor="text1"/>
          <w:sz w:val="24"/>
          <w:szCs w:val="24"/>
        </w:rPr>
        <w:t>Determination of Sample Size</w:t>
      </w:r>
      <w:r w:rsidRPr="00677496">
        <w:rPr>
          <w:rFonts w:eastAsia="Calibri" w:cstheme="minorHAnsi"/>
          <w:color w:val="000000" w:themeColor="text1"/>
          <w:sz w:val="24"/>
          <w:szCs w:val="24"/>
        </w:rPr>
        <w:t>: Based on the objectives of the study and the available resources, a decision was made on the number of participants to approach. While convenience sampling doesn't necessarily aim for representativeness, an attempt was made to capture as diverse a group as possible within the accessible population.</w:t>
      </w:r>
    </w:p>
    <w:p w14:paraId="0C265349" w14:textId="25B94F78" w:rsidR="00677496" w:rsidRPr="00677496" w:rsidRDefault="00677496" w:rsidP="00336AB2">
      <w:pPr>
        <w:numPr>
          <w:ilvl w:val="0"/>
          <w:numId w:val="30"/>
        </w:numPr>
        <w:spacing w:line="360" w:lineRule="auto"/>
        <w:jc w:val="both"/>
        <w:rPr>
          <w:rFonts w:eastAsia="Calibri" w:cstheme="minorHAnsi"/>
          <w:color w:val="000000" w:themeColor="text1"/>
          <w:sz w:val="24"/>
          <w:szCs w:val="24"/>
        </w:rPr>
      </w:pPr>
      <w:r w:rsidRPr="00677496">
        <w:rPr>
          <w:rFonts w:eastAsia="Calibri" w:cstheme="minorHAnsi"/>
          <w:b/>
          <w:bCs/>
          <w:color w:val="000000" w:themeColor="text1"/>
          <w:sz w:val="24"/>
          <w:szCs w:val="24"/>
        </w:rPr>
        <w:t>Participant Approach</w:t>
      </w:r>
      <w:r w:rsidRPr="00677496">
        <w:rPr>
          <w:rFonts w:eastAsia="Calibri" w:cstheme="minorHAnsi"/>
          <w:color w:val="000000" w:themeColor="text1"/>
          <w:sz w:val="24"/>
          <w:szCs w:val="24"/>
        </w:rPr>
        <w:t>: Participants were approached based on their accessibility and willingness to participate in the study. There was no systematic or random method involved, and data was collected from those who were readily available and willing (Bryman, 2016).</w:t>
      </w:r>
    </w:p>
    <w:p w14:paraId="3CD58AD9" w14:textId="77777777" w:rsidR="00BD4CE7" w:rsidRPr="00BD4CE7" w:rsidRDefault="00BD4CE7" w:rsidP="00BD4CE7">
      <w:pPr>
        <w:spacing w:line="360" w:lineRule="auto"/>
        <w:jc w:val="both"/>
        <w:rPr>
          <w:rFonts w:eastAsia="Calibri" w:cstheme="minorHAnsi"/>
          <w:b/>
          <w:color w:val="000000" w:themeColor="text1"/>
          <w:sz w:val="24"/>
          <w:szCs w:val="24"/>
          <w:u w:val="single"/>
        </w:rPr>
      </w:pPr>
      <w:r w:rsidRPr="00BD4CE7">
        <w:rPr>
          <w:rFonts w:eastAsia="Calibri" w:cstheme="minorHAnsi"/>
          <w:b/>
          <w:color w:val="000000" w:themeColor="text1"/>
          <w:sz w:val="24"/>
          <w:szCs w:val="24"/>
          <w:u w:val="single"/>
        </w:rPr>
        <w:t>Convenience sampling was chosen for the following reasons:</w:t>
      </w:r>
    </w:p>
    <w:p w14:paraId="673C85D7" w14:textId="77777777" w:rsidR="00BD4CE7" w:rsidRPr="00BD4CE7" w:rsidRDefault="00BD4CE7" w:rsidP="00336AB2">
      <w:pPr>
        <w:numPr>
          <w:ilvl w:val="0"/>
          <w:numId w:val="29"/>
        </w:numPr>
        <w:spacing w:line="360" w:lineRule="auto"/>
        <w:jc w:val="both"/>
        <w:rPr>
          <w:rFonts w:eastAsia="Calibri" w:cstheme="minorHAnsi"/>
          <w:color w:val="000000" w:themeColor="text1"/>
          <w:sz w:val="24"/>
          <w:szCs w:val="24"/>
        </w:rPr>
      </w:pPr>
      <w:r w:rsidRPr="00BD4CE7">
        <w:rPr>
          <w:rFonts w:eastAsia="Calibri" w:cstheme="minorHAnsi"/>
          <w:b/>
          <w:bCs/>
          <w:color w:val="000000" w:themeColor="text1"/>
          <w:sz w:val="24"/>
          <w:szCs w:val="24"/>
        </w:rPr>
        <w:t>Accessibility</w:t>
      </w:r>
      <w:r w:rsidRPr="00BD4CE7">
        <w:rPr>
          <w:rFonts w:eastAsia="Calibri" w:cstheme="minorHAnsi"/>
          <w:color w:val="000000" w:themeColor="text1"/>
          <w:sz w:val="24"/>
          <w:szCs w:val="24"/>
        </w:rPr>
        <w:t>: Given the focus on Apple's digital marketing, it was deemed practical to sample individuals who were easily accessible, such as Apple product users in a particular area or online community.</w:t>
      </w:r>
    </w:p>
    <w:p w14:paraId="17E76F3C" w14:textId="77777777" w:rsidR="00BD4CE7" w:rsidRPr="00BD4CE7" w:rsidRDefault="00BD4CE7" w:rsidP="00336AB2">
      <w:pPr>
        <w:numPr>
          <w:ilvl w:val="0"/>
          <w:numId w:val="29"/>
        </w:numPr>
        <w:spacing w:line="360" w:lineRule="auto"/>
        <w:jc w:val="both"/>
        <w:rPr>
          <w:rFonts w:eastAsia="Calibri" w:cstheme="minorHAnsi"/>
          <w:color w:val="000000" w:themeColor="text1"/>
          <w:sz w:val="24"/>
          <w:szCs w:val="24"/>
        </w:rPr>
      </w:pPr>
      <w:r w:rsidRPr="00BD4CE7">
        <w:rPr>
          <w:rFonts w:eastAsia="Calibri" w:cstheme="minorHAnsi"/>
          <w:b/>
          <w:bCs/>
          <w:color w:val="000000" w:themeColor="text1"/>
          <w:sz w:val="24"/>
          <w:szCs w:val="24"/>
        </w:rPr>
        <w:t>Time and Cost-Effective</w:t>
      </w:r>
      <w:r w:rsidRPr="00BD4CE7">
        <w:rPr>
          <w:rFonts w:eastAsia="Calibri" w:cstheme="minorHAnsi"/>
          <w:color w:val="000000" w:themeColor="text1"/>
          <w:sz w:val="24"/>
          <w:szCs w:val="24"/>
        </w:rPr>
        <w:t>: This method allowed for quicker data collection without the complexities of designing stratified or random samples, which can be time-consuming and expensive (Saunders, Lewis, &amp; Thornhill, 2009).</w:t>
      </w:r>
    </w:p>
    <w:p w14:paraId="24A31A61" w14:textId="4718327C" w:rsidR="00BD4CE7" w:rsidRDefault="00BD4CE7" w:rsidP="00336AB2">
      <w:pPr>
        <w:numPr>
          <w:ilvl w:val="0"/>
          <w:numId w:val="29"/>
        </w:numPr>
        <w:spacing w:line="360" w:lineRule="auto"/>
        <w:jc w:val="both"/>
        <w:rPr>
          <w:rFonts w:eastAsia="Calibri" w:cstheme="minorHAnsi"/>
          <w:color w:val="000000" w:themeColor="text1"/>
          <w:sz w:val="24"/>
          <w:szCs w:val="24"/>
        </w:rPr>
      </w:pPr>
      <w:r w:rsidRPr="00BD4CE7">
        <w:rPr>
          <w:rFonts w:eastAsia="Calibri" w:cstheme="minorHAnsi"/>
          <w:b/>
          <w:bCs/>
          <w:color w:val="000000" w:themeColor="text1"/>
          <w:sz w:val="24"/>
          <w:szCs w:val="24"/>
        </w:rPr>
        <w:t>Practicality</w:t>
      </w:r>
      <w:r w:rsidRPr="00BD4CE7">
        <w:rPr>
          <w:rFonts w:eastAsia="Calibri" w:cstheme="minorHAnsi"/>
          <w:color w:val="000000" w:themeColor="text1"/>
          <w:sz w:val="24"/>
          <w:szCs w:val="24"/>
        </w:rPr>
        <w:t>: In some situations, especially when aiming for exploratory insights, convenience sampling can be more practical than other rigorous methods, as it provides a general overview rather than in-depth stratified insights.</w:t>
      </w:r>
      <w:r w:rsidR="00190726">
        <w:rPr>
          <w:rFonts w:eastAsia="Calibri" w:cstheme="minorHAnsi"/>
          <w:color w:val="000000" w:themeColor="text1"/>
          <w:sz w:val="24"/>
          <w:szCs w:val="24"/>
        </w:rPr>
        <w:t xml:space="preserve"> </w:t>
      </w:r>
    </w:p>
    <w:p w14:paraId="69C0DCAB"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color w:val="000000" w:themeColor="text1"/>
          <w:sz w:val="24"/>
          <w:szCs w:val="24"/>
        </w:rPr>
        <w:t>Advantages and Disadvantages of Convenience Sampling:</w:t>
      </w:r>
    </w:p>
    <w:p w14:paraId="26DE777F"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lastRenderedPageBreak/>
        <w:t>Advantages</w:t>
      </w:r>
      <w:r w:rsidRPr="00587E3A">
        <w:rPr>
          <w:rFonts w:eastAsia="Calibri" w:cstheme="minorHAnsi"/>
          <w:color w:val="000000" w:themeColor="text1"/>
          <w:sz w:val="24"/>
          <w:szCs w:val="24"/>
        </w:rPr>
        <w:t>:</w:t>
      </w:r>
    </w:p>
    <w:p w14:paraId="3F9B01C7" w14:textId="77777777" w:rsidR="00587E3A" w:rsidRPr="00587E3A" w:rsidRDefault="00587E3A" w:rsidP="00336AB2">
      <w:pPr>
        <w:numPr>
          <w:ilvl w:val="0"/>
          <w:numId w:val="45"/>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Accessibility</w:t>
      </w:r>
      <w:r w:rsidRPr="00587E3A">
        <w:rPr>
          <w:rFonts w:eastAsia="Calibri" w:cstheme="minorHAnsi"/>
          <w:color w:val="000000" w:themeColor="text1"/>
          <w:sz w:val="24"/>
          <w:szCs w:val="24"/>
        </w:rPr>
        <w:t>: As highlighted earlier, convenience sampling allows researchers to access participants with ease.</w:t>
      </w:r>
    </w:p>
    <w:p w14:paraId="38A00370" w14:textId="77777777" w:rsidR="00587E3A" w:rsidRPr="00587E3A" w:rsidRDefault="00587E3A" w:rsidP="00336AB2">
      <w:pPr>
        <w:numPr>
          <w:ilvl w:val="0"/>
          <w:numId w:val="45"/>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Cost and Time-effective</w:t>
      </w:r>
      <w:r w:rsidRPr="00587E3A">
        <w:rPr>
          <w:rFonts w:eastAsia="Calibri" w:cstheme="minorHAnsi"/>
          <w:color w:val="000000" w:themeColor="text1"/>
          <w:sz w:val="24"/>
          <w:szCs w:val="24"/>
        </w:rPr>
        <w:t>: This method offers rapid data collection without incurring significant costs (Saunders, Lewis, &amp; Thornhill, 2009).</w:t>
      </w:r>
    </w:p>
    <w:p w14:paraId="6DB0B8DA" w14:textId="77777777" w:rsidR="00587E3A" w:rsidRPr="00587E3A" w:rsidRDefault="00587E3A" w:rsidP="00336AB2">
      <w:pPr>
        <w:numPr>
          <w:ilvl w:val="0"/>
          <w:numId w:val="45"/>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Practicality</w:t>
      </w:r>
      <w:r w:rsidRPr="00587E3A">
        <w:rPr>
          <w:rFonts w:eastAsia="Calibri" w:cstheme="minorHAnsi"/>
          <w:color w:val="000000" w:themeColor="text1"/>
          <w:sz w:val="24"/>
          <w:szCs w:val="24"/>
        </w:rPr>
        <w:t>: Especially for exploratory research, where in-depth insights might not be the primary goal, convenience sampling provides a broad overview (Bryman, 2016).</w:t>
      </w:r>
    </w:p>
    <w:p w14:paraId="2FB062E1" w14:textId="77777777" w:rsidR="00587E3A" w:rsidRPr="00587E3A" w:rsidRDefault="00587E3A" w:rsidP="00587E3A">
      <w:p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Disadvantages</w:t>
      </w:r>
      <w:r w:rsidRPr="00587E3A">
        <w:rPr>
          <w:rFonts w:eastAsia="Calibri" w:cstheme="minorHAnsi"/>
          <w:color w:val="000000" w:themeColor="text1"/>
          <w:sz w:val="24"/>
          <w:szCs w:val="24"/>
        </w:rPr>
        <w:t>:</w:t>
      </w:r>
    </w:p>
    <w:p w14:paraId="1CCE29EE" w14:textId="77777777" w:rsidR="00587E3A" w:rsidRPr="00587E3A" w:rsidRDefault="00587E3A" w:rsidP="00336AB2">
      <w:pPr>
        <w:numPr>
          <w:ilvl w:val="0"/>
          <w:numId w:val="46"/>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Lack of Representativeness</w:t>
      </w:r>
      <w:r w:rsidRPr="00587E3A">
        <w:rPr>
          <w:rFonts w:eastAsia="Calibri" w:cstheme="minorHAnsi"/>
          <w:color w:val="000000" w:themeColor="text1"/>
          <w:sz w:val="24"/>
          <w:szCs w:val="24"/>
        </w:rPr>
        <w:t>: Since this method doesn't select participants randomly, the results might not be generalizable to a broader population (Denzin &amp; Lincoln, 2011).</w:t>
      </w:r>
    </w:p>
    <w:p w14:paraId="2C2B6149" w14:textId="77777777" w:rsidR="00587E3A" w:rsidRPr="00587E3A" w:rsidRDefault="00587E3A" w:rsidP="00336AB2">
      <w:pPr>
        <w:numPr>
          <w:ilvl w:val="0"/>
          <w:numId w:val="46"/>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Bias Risks</w:t>
      </w:r>
      <w:r w:rsidRPr="00587E3A">
        <w:rPr>
          <w:rFonts w:eastAsia="Calibri" w:cstheme="minorHAnsi"/>
          <w:color w:val="000000" w:themeColor="text1"/>
          <w:sz w:val="24"/>
          <w:szCs w:val="24"/>
        </w:rPr>
        <w:t>: There's a higher chance of encountering selection biases, as the sample may include only specific groups and exclude others (Creswell, 2014).</w:t>
      </w:r>
    </w:p>
    <w:p w14:paraId="173FEE7C" w14:textId="77777777" w:rsidR="00587E3A" w:rsidRPr="00587E3A" w:rsidRDefault="00587E3A" w:rsidP="00336AB2">
      <w:pPr>
        <w:numPr>
          <w:ilvl w:val="0"/>
          <w:numId w:val="46"/>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Limited Scope for Inferences</w:t>
      </w:r>
      <w:r w:rsidRPr="00587E3A">
        <w:rPr>
          <w:rFonts w:eastAsia="Calibri" w:cstheme="minorHAnsi"/>
          <w:color w:val="000000" w:themeColor="text1"/>
          <w:sz w:val="24"/>
          <w:szCs w:val="24"/>
        </w:rPr>
        <w:t>: Due to its non-random nature, making statistical inferences about the entire population based on a convenience sample can be problematic (Saunders, Lewis, &amp; Thornhill, 2009).</w:t>
      </w:r>
    </w:p>
    <w:p w14:paraId="06558B1A" w14:textId="778FD243" w:rsidR="00587E3A" w:rsidRPr="00587E3A" w:rsidRDefault="00587E3A" w:rsidP="00336AB2">
      <w:pPr>
        <w:numPr>
          <w:ilvl w:val="0"/>
          <w:numId w:val="46"/>
        </w:numPr>
        <w:spacing w:line="360" w:lineRule="auto"/>
        <w:jc w:val="both"/>
        <w:rPr>
          <w:rFonts w:eastAsia="Calibri" w:cstheme="minorHAnsi"/>
          <w:color w:val="000000" w:themeColor="text1"/>
          <w:sz w:val="24"/>
          <w:szCs w:val="24"/>
        </w:rPr>
      </w:pPr>
      <w:r w:rsidRPr="00587E3A">
        <w:rPr>
          <w:rFonts w:eastAsia="Calibri" w:cstheme="minorHAnsi"/>
          <w:b/>
          <w:bCs/>
          <w:color w:val="000000" w:themeColor="text1"/>
          <w:sz w:val="24"/>
          <w:szCs w:val="24"/>
        </w:rPr>
        <w:t>Potential for Lower Quality Data</w:t>
      </w:r>
      <w:r w:rsidRPr="00587E3A">
        <w:rPr>
          <w:rFonts w:eastAsia="Calibri" w:cstheme="minorHAnsi"/>
          <w:color w:val="000000" w:themeColor="text1"/>
          <w:sz w:val="24"/>
          <w:szCs w:val="24"/>
        </w:rPr>
        <w:t>: Since participants are chosen based on availability rather than relevance, there's a risk of gathering less accurate or less relevant data (Bryman, 2016).</w:t>
      </w:r>
    </w:p>
    <w:p w14:paraId="3F8E3370" w14:textId="77777777" w:rsidR="0055186B" w:rsidRPr="0055186B" w:rsidRDefault="0055186B" w:rsidP="0055186B">
      <w:pPr>
        <w:spacing w:line="360" w:lineRule="auto"/>
        <w:jc w:val="both"/>
        <w:rPr>
          <w:rFonts w:eastAsia="Calibri" w:cstheme="minorHAnsi"/>
          <w:color w:val="000000" w:themeColor="text1"/>
          <w:sz w:val="24"/>
          <w:szCs w:val="24"/>
          <w:u w:val="single"/>
        </w:rPr>
      </w:pPr>
      <w:r w:rsidRPr="0055186B">
        <w:rPr>
          <w:rFonts w:eastAsia="Calibri" w:cstheme="minorHAnsi"/>
          <w:b/>
          <w:bCs/>
          <w:color w:val="000000" w:themeColor="text1"/>
          <w:sz w:val="24"/>
          <w:szCs w:val="24"/>
          <w:u w:val="single"/>
        </w:rPr>
        <w:t>3.6 Data Collection Methods</w:t>
      </w:r>
    </w:p>
    <w:p w14:paraId="4D58154C"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color w:val="000000" w:themeColor="text1"/>
          <w:sz w:val="24"/>
          <w:szCs w:val="24"/>
        </w:rPr>
        <w:t>The online survey method emerged as one of the most popular data collection techniques in recent decades, especially with the rapid expansion of internet accessibility and digital tools. The primary purpose of the online survey in this research was to gauge perceptions and gather firsthand insights from respondents about the impact of Apple's digital marketing on global marketing.</w:t>
      </w:r>
    </w:p>
    <w:p w14:paraId="4735D4A2" w14:textId="0AF6B443" w:rsidR="0055186B" w:rsidRPr="0055186B" w:rsidRDefault="00677496" w:rsidP="0055186B">
      <w:pPr>
        <w:spacing w:line="360" w:lineRule="auto"/>
        <w:jc w:val="both"/>
        <w:rPr>
          <w:rFonts w:eastAsia="Calibri" w:cstheme="minorHAnsi"/>
          <w:color w:val="000000" w:themeColor="text1"/>
          <w:sz w:val="24"/>
          <w:szCs w:val="24"/>
        </w:rPr>
      </w:pPr>
      <w:r>
        <w:rPr>
          <w:rFonts w:eastAsia="Calibri" w:cstheme="minorHAnsi"/>
          <w:b/>
          <w:bCs/>
          <w:color w:val="000000" w:themeColor="text1"/>
          <w:sz w:val="24"/>
          <w:szCs w:val="24"/>
        </w:rPr>
        <w:t>Advantages</w:t>
      </w:r>
      <w:r w:rsidR="0055186B" w:rsidRPr="0055186B">
        <w:rPr>
          <w:rFonts w:eastAsia="Calibri" w:cstheme="minorHAnsi"/>
          <w:b/>
          <w:bCs/>
          <w:color w:val="000000" w:themeColor="text1"/>
          <w:sz w:val="24"/>
          <w:szCs w:val="24"/>
        </w:rPr>
        <w:t xml:space="preserve"> for the Online Survey Method</w:t>
      </w:r>
      <w:r w:rsidR="0055186B" w:rsidRPr="0055186B">
        <w:rPr>
          <w:rFonts w:eastAsia="Calibri" w:cstheme="minorHAnsi"/>
          <w:color w:val="000000" w:themeColor="text1"/>
          <w:sz w:val="24"/>
          <w:szCs w:val="24"/>
        </w:rPr>
        <w:t>:</w:t>
      </w:r>
    </w:p>
    <w:p w14:paraId="772B2463" w14:textId="77777777" w:rsidR="0055186B" w:rsidRPr="0055186B" w:rsidRDefault="0055186B" w:rsidP="00336AB2">
      <w:pPr>
        <w:numPr>
          <w:ilvl w:val="0"/>
          <w:numId w:val="19"/>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lastRenderedPageBreak/>
        <w:t>Wide Reach</w:t>
      </w:r>
      <w:r w:rsidRPr="0055186B">
        <w:rPr>
          <w:rFonts w:eastAsia="Calibri" w:cstheme="minorHAnsi"/>
          <w:color w:val="000000" w:themeColor="text1"/>
          <w:sz w:val="24"/>
          <w:szCs w:val="24"/>
        </w:rPr>
        <w:t>: Online surveys, especially those distributed through platforms such as Google Forms, allow for a broader reach, encompassing respondents from various geographic locations (Wright, 2005).</w:t>
      </w:r>
    </w:p>
    <w:p w14:paraId="4D1FEC7D" w14:textId="77777777" w:rsidR="0055186B" w:rsidRPr="0055186B" w:rsidRDefault="0055186B" w:rsidP="00336AB2">
      <w:pPr>
        <w:numPr>
          <w:ilvl w:val="0"/>
          <w:numId w:val="19"/>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Cost-Effective</w:t>
      </w:r>
      <w:r w:rsidRPr="0055186B">
        <w:rPr>
          <w:rFonts w:eastAsia="Calibri" w:cstheme="minorHAnsi"/>
          <w:color w:val="000000" w:themeColor="text1"/>
          <w:sz w:val="24"/>
          <w:szCs w:val="24"/>
        </w:rPr>
        <w:t>: Compared to traditional methods like face-to-face interviews or paper surveys, online surveys substantially reduce costs (Dillman, Smyth, &amp; Christian, 2009).</w:t>
      </w:r>
    </w:p>
    <w:p w14:paraId="5CC0616F" w14:textId="77777777" w:rsidR="0055186B" w:rsidRPr="0055186B" w:rsidRDefault="0055186B" w:rsidP="00336AB2">
      <w:pPr>
        <w:numPr>
          <w:ilvl w:val="0"/>
          <w:numId w:val="19"/>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Timely Feedback</w:t>
      </w:r>
      <w:r w:rsidRPr="0055186B">
        <w:rPr>
          <w:rFonts w:eastAsia="Calibri" w:cstheme="minorHAnsi"/>
          <w:color w:val="000000" w:themeColor="text1"/>
          <w:sz w:val="24"/>
          <w:szCs w:val="24"/>
        </w:rPr>
        <w:t>: Responses can be gathered in real-time, enabling swift data analysis (Couper, 2000).</w:t>
      </w:r>
    </w:p>
    <w:p w14:paraId="5B66B9FC" w14:textId="77777777" w:rsidR="0055186B" w:rsidRPr="0055186B" w:rsidRDefault="0055186B" w:rsidP="00336AB2">
      <w:pPr>
        <w:numPr>
          <w:ilvl w:val="0"/>
          <w:numId w:val="19"/>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Flexibility</w:t>
      </w:r>
      <w:r w:rsidRPr="0055186B">
        <w:rPr>
          <w:rFonts w:eastAsia="Calibri" w:cstheme="minorHAnsi"/>
          <w:color w:val="000000" w:themeColor="text1"/>
          <w:sz w:val="24"/>
          <w:szCs w:val="24"/>
        </w:rPr>
        <w:t>: The survey can be accessed by respondents at their convenience, leading to potentially higher response rates (Sue &amp; Ritter, 2012).</w:t>
      </w:r>
    </w:p>
    <w:p w14:paraId="3AF447DC" w14:textId="793371E9" w:rsidR="00677496" w:rsidRPr="00587E3A" w:rsidRDefault="0055186B" w:rsidP="00336AB2">
      <w:pPr>
        <w:numPr>
          <w:ilvl w:val="0"/>
          <w:numId w:val="19"/>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Anonymity</w:t>
      </w:r>
      <w:r w:rsidRPr="0055186B">
        <w:rPr>
          <w:rFonts w:eastAsia="Calibri" w:cstheme="minorHAnsi"/>
          <w:color w:val="000000" w:themeColor="text1"/>
          <w:sz w:val="24"/>
          <w:szCs w:val="24"/>
        </w:rPr>
        <w:t xml:space="preserve">: </w:t>
      </w:r>
      <w:r w:rsidR="002E31B7" w:rsidRPr="002E31B7">
        <w:rPr>
          <w:rFonts w:eastAsia="Calibri" w:cstheme="minorHAnsi"/>
          <w:color w:val="000000" w:themeColor="text1"/>
          <w:sz w:val="24"/>
          <w:szCs w:val="24"/>
        </w:rPr>
        <w:t>When respondents feel their replies are anonymous, they are more inclined to be open and honest (Joinson, 1999). Online surveys can give this assurance.</w:t>
      </w:r>
    </w:p>
    <w:p w14:paraId="258C7DA6" w14:textId="281B50B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Overview of the Survey Structure and Content</w:t>
      </w:r>
      <w:r w:rsidRPr="0055186B">
        <w:rPr>
          <w:rFonts w:eastAsia="Calibri" w:cstheme="minorHAnsi"/>
          <w:color w:val="000000" w:themeColor="text1"/>
          <w:sz w:val="24"/>
          <w:szCs w:val="24"/>
        </w:rPr>
        <w:t>:</w:t>
      </w:r>
    </w:p>
    <w:p w14:paraId="19BD1BA7" w14:textId="4301A896"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color w:val="000000" w:themeColor="text1"/>
          <w:sz w:val="24"/>
          <w:szCs w:val="24"/>
        </w:rPr>
        <w:t>The survey was structured into five distinct sections</w:t>
      </w:r>
      <w:r w:rsidR="00677496">
        <w:rPr>
          <w:rFonts w:eastAsia="Calibri" w:cstheme="minorHAnsi"/>
          <w:color w:val="000000" w:themeColor="text1"/>
          <w:sz w:val="24"/>
          <w:szCs w:val="24"/>
        </w:rPr>
        <w:t xml:space="preserve"> which consists of 10 questions</w:t>
      </w:r>
      <w:r w:rsidRPr="0055186B">
        <w:rPr>
          <w:rFonts w:eastAsia="Calibri" w:cstheme="minorHAnsi"/>
          <w:color w:val="000000" w:themeColor="text1"/>
          <w:sz w:val="24"/>
          <w:szCs w:val="24"/>
        </w:rPr>
        <w:t>:</w:t>
      </w:r>
    </w:p>
    <w:p w14:paraId="0C6118DD" w14:textId="0C21312F" w:rsidR="0055186B" w:rsidRPr="0055186B" w:rsidRDefault="0055186B" w:rsidP="00336AB2">
      <w:pPr>
        <w:numPr>
          <w:ilvl w:val="0"/>
          <w:numId w:val="20"/>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Apple's Digital Marketing Awareness</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This section's questions evaluated the respondents' exposure to Apple's digital marketing initiatives in terms of frequency and platforms.</w:t>
      </w:r>
    </w:p>
    <w:p w14:paraId="04037F0D" w14:textId="48B63066" w:rsidR="0055186B" w:rsidRPr="0055186B" w:rsidRDefault="0055186B" w:rsidP="00336AB2">
      <w:pPr>
        <w:numPr>
          <w:ilvl w:val="0"/>
          <w:numId w:val="20"/>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Impact of Apple's Digital Marketing</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This section evaluated how respondents' purchase decisions were impacted by Apple's digital marketing, how effective these efforts were seen to be, and how well they understood the advantages of the products.</w:t>
      </w:r>
    </w:p>
    <w:p w14:paraId="152DC202" w14:textId="2E0FB06D" w:rsidR="0055186B" w:rsidRPr="0055186B" w:rsidRDefault="0055186B" w:rsidP="00336AB2">
      <w:pPr>
        <w:numPr>
          <w:ilvl w:val="0"/>
          <w:numId w:val="20"/>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Perception of Apple's Brand and Sales</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Here, the questions centered on the relationship between sales and the perceived influence of digital marketing on Apple's brand image.</w:t>
      </w:r>
    </w:p>
    <w:p w14:paraId="1778879E" w14:textId="2932D72E" w:rsidR="0055186B" w:rsidRPr="0055186B" w:rsidRDefault="0055186B" w:rsidP="00336AB2">
      <w:pPr>
        <w:numPr>
          <w:ilvl w:val="0"/>
          <w:numId w:val="20"/>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General Feedback</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To elicit any extra information or viewpoints that respondents may have on Apple's digital marketing initiatives, an open-ended question was included to the survey.</w:t>
      </w:r>
    </w:p>
    <w:p w14:paraId="05F7776B"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Process of Administering the Survey</w:t>
      </w:r>
      <w:r w:rsidRPr="0055186B">
        <w:rPr>
          <w:rFonts w:eastAsia="Calibri" w:cstheme="minorHAnsi"/>
          <w:color w:val="000000" w:themeColor="text1"/>
          <w:sz w:val="24"/>
          <w:szCs w:val="24"/>
        </w:rPr>
        <w:t>:</w:t>
      </w:r>
    </w:p>
    <w:p w14:paraId="01ACEE23" w14:textId="447560CF" w:rsidR="0055186B" w:rsidRPr="0055186B" w:rsidRDefault="00E36337" w:rsidP="0055186B">
      <w:pPr>
        <w:spacing w:line="360" w:lineRule="auto"/>
        <w:jc w:val="both"/>
        <w:rPr>
          <w:rFonts w:eastAsia="Calibri" w:cstheme="minorHAnsi"/>
          <w:color w:val="000000" w:themeColor="text1"/>
          <w:sz w:val="24"/>
          <w:szCs w:val="24"/>
        </w:rPr>
      </w:pPr>
      <w:r w:rsidRPr="00E36337">
        <w:rPr>
          <w:rFonts w:eastAsia="Calibri" w:cstheme="minorHAnsi"/>
          <w:color w:val="000000" w:themeColor="text1"/>
          <w:sz w:val="24"/>
          <w:szCs w:val="24"/>
        </w:rPr>
        <w:lastRenderedPageBreak/>
        <w:t>The poll was hosted on a Google Form, assuring user-friendliness and simple access. The subsequent actions were taken</w:t>
      </w:r>
      <w:r w:rsidR="0055186B" w:rsidRPr="0055186B">
        <w:rPr>
          <w:rFonts w:eastAsia="Calibri" w:cstheme="minorHAnsi"/>
          <w:color w:val="000000" w:themeColor="text1"/>
          <w:sz w:val="24"/>
          <w:szCs w:val="24"/>
        </w:rPr>
        <w:t>:</w:t>
      </w:r>
    </w:p>
    <w:p w14:paraId="623852E9" w14:textId="1B707F76" w:rsidR="0055186B" w:rsidRPr="0055186B" w:rsidRDefault="0055186B" w:rsidP="00336AB2">
      <w:pPr>
        <w:numPr>
          <w:ilvl w:val="0"/>
          <w:numId w:val="21"/>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Form Creation</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According to Dillman, Smyth, and Christian (2009), the questions were methodically arranged within the Google Form, with appropriate answer choices</w:t>
      </w:r>
      <w:r w:rsidR="00BD4CE7">
        <w:rPr>
          <w:rFonts w:eastAsia="Calibri" w:cstheme="minorHAnsi"/>
          <w:color w:val="000000" w:themeColor="text1"/>
          <w:sz w:val="24"/>
          <w:szCs w:val="24"/>
        </w:rPr>
        <w:t>.</w:t>
      </w:r>
    </w:p>
    <w:p w14:paraId="25D19635" w14:textId="40F42D90" w:rsidR="0055186B" w:rsidRPr="0055186B" w:rsidRDefault="0055186B" w:rsidP="00336AB2">
      <w:pPr>
        <w:numPr>
          <w:ilvl w:val="0"/>
          <w:numId w:val="21"/>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Distribution</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In order to achieve a representative sample, the survey link was sent via email, social media sites, and other digital means, targeting a wide audience (Couper, 2000).</w:t>
      </w:r>
    </w:p>
    <w:p w14:paraId="747C2666" w14:textId="14AB421F" w:rsidR="0055186B" w:rsidRPr="0055186B" w:rsidRDefault="0055186B" w:rsidP="00336AB2">
      <w:pPr>
        <w:numPr>
          <w:ilvl w:val="0"/>
          <w:numId w:val="21"/>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Data Collection</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Data gathering and analysis were made easier by the automated recording of respondents' replies as they filled out the survey and storage of those responses in a connected Google Sheets document.</w:t>
      </w:r>
    </w:p>
    <w:p w14:paraId="59DA0B44" w14:textId="6A8C6318" w:rsidR="0055186B" w:rsidRPr="0055186B" w:rsidRDefault="0055186B" w:rsidP="00336AB2">
      <w:pPr>
        <w:numPr>
          <w:ilvl w:val="0"/>
          <w:numId w:val="21"/>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Reminder and Follow-up</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Reminders were sent out on a regular basis to potential respondents who had not yet completed the survey in order to increase response rates (Wright, 2005).</w:t>
      </w:r>
    </w:p>
    <w:p w14:paraId="1CEF256B" w14:textId="08BEC076" w:rsidR="0055186B" w:rsidRPr="0055186B" w:rsidRDefault="0055186B" w:rsidP="00336AB2">
      <w:pPr>
        <w:numPr>
          <w:ilvl w:val="0"/>
          <w:numId w:val="21"/>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Data Extraction</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Data was retrieved from Google Sheets after the survey session was over for additional analysis.</w:t>
      </w:r>
    </w:p>
    <w:p w14:paraId="4E0FDB39" w14:textId="77777777" w:rsidR="0055186B" w:rsidRPr="0055186B" w:rsidRDefault="0055186B" w:rsidP="0055186B">
      <w:pPr>
        <w:spacing w:line="360" w:lineRule="auto"/>
        <w:jc w:val="both"/>
        <w:rPr>
          <w:rFonts w:eastAsia="Calibri" w:cstheme="minorHAnsi"/>
          <w:color w:val="000000" w:themeColor="text1"/>
          <w:sz w:val="24"/>
          <w:szCs w:val="24"/>
          <w:u w:val="single"/>
        </w:rPr>
      </w:pPr>
      <w:r w:rsidRPr="0055186B">
        <w:rPr>
          <w:rFonts w:eastAsia="Calibri" w:cstheme="minorHAnsi"/>
          <w:b/>
          <w:bCs/>
          <w:color w:val="000000" w:themeColor="text1"/>
          <w:sz w:val="24"/>
          <w:szCs w:val="24"/>
          <w:u w:val="single"/>
        </w:rPr>
        <w:t>3.7 Data Analysis</w:t>
      </w:r>
    </w:p>
    <w:p w14:paraId="5159EAC7" w14:textId="19F1AAA5" w:rsidR="0055186B" w:rsidRPr="0055186B" w:rsidRDefault="00E36337" w:rsidP="0055186B">
      <w:pPr>
        <w:spacing w:line="360" w:lineRule="auto"/>
        <w:jc w:val="both"/>
        <w:rPr>
          <w:rFonts w:eastAsia="Calibri" w:cstheme="minorHAnsi"/>
          <w:color w:val="000000" w:themeColor="text1"/>
          <w:sz w:val="24"/>
          <w:szCs w:val="24"/>
        </w:rPr>
      </w:pPr>
      <w:r w:rsidRPr="00E36337">
        <w:rPr>
          <w:rFonts w:eastAsia="Calibri" w:cstheme="minorHAnsi"/>
          <w:color w:val="000000" w:themeColor="text1"/>
          <w:sz w:val="24"/>
          <w:szCs w:val="24"/>
        </w:rPr>
        <w:t>Any research endeavor must include data analysis since it helps turn unstructured data into actionable knowledge. In order to determine the effect of Apple's digital marketing on worldwide marketing, a number of analytical techniques were applied to the data gathered from the online poll in this study.</w:t>
      </w:r>
    </w:p>
    <w:p w14:paraId="0190C2AB"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Overview of Intended Data Analysis Procedures</w:t>
      </w:r>
      <w:r w:rsidRPr="0055186B">
        <w:rPr>
          <w:rFonts w:eastAsia="Calibri" w:cstheme="minorHAnsi"/>
          <w:color w:val="000000" w:themeColor="text1"/>
          <w:sz w:val="24"/>
          <w:szCs w:val="24"/>
        </w:rPr>
        <w:t>:</w:t>
      </w:r>
    </w:p>
    <w:p w14:paraId="2988BC97" w14:textId="23B4D371" w:rsidR="0055186B" w:rsidRPr="0055186B" w:rsidRDefault="0055186B" w:rsidP="00336AB2">
      <w:pPr>
        <w:numPr>
          <w:ilvl w:val="0"/>
          <w:numId w:val="22"/>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Descriptive Statistics</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To identify the fundamental components of the dataset, a descriptive statistical analysis was first performed on the data. The comprehension of central tendencies and dispersion was supplied by measurements like means, medians, modes, standard deviations, &amp; frequencies (Field, 2009).</w:t>
      </w:r>
    </w:p>
    <w:p w14:paraId="7DB7B59C" w14:textId="1647277C" w:rsidR="0055186B" w:rsidRPr="0055186B" w:rsidRDefault="0055186B" w:rsidP="00336AB2">
      <w:pPr>
        <w:numPr>
          <w:ilvl w:val="0"/>
          <w:numId w:val="22"/>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Inferential Statistics</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Tests like chi-square tests and t-tests, which compare means and examine relationships between categorical variables, were used to draw conclusions or make predictions about the population based on the sample (Pallant, 2010).</w:t>
      </w:r>
    </w:p>
    <w:p w14:paraId="0BBF1554" w14:textId="057C923C" w:rsidR="0055186B" w:rsidRPr="0055186B" w:rsidRDefault="0055186B" w:rsidP="00336AB2">
      <w:pPr>
        <w:numPr>
          <w:ilvl w:val="0"/>
          <w:numId w:val="22"/>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lastRenderedPageBreak/>
        <w:t>Correlation Analysis</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The strength and direction of the linear association between variables, particularly between exposure to Apple's digital marketing and purchase patterns, were determined using Pearson's correlation coefficient (Cohen, 1988).</w:t>
      </w:r>
    </w:p>
    <w:p w14:paraId="3CA1E5BF" w14:textId="3754F72D" w:rsidR="0055186B" w:rsidRPr="0055186B" w:rsidRDefault="0055186B" w:rsidP="00336AB2">
      <w:pPr>
        <w:numPr>
          <w:ilvl w:val="0"/>
          <w:numId w:val="22"/>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Regression Analysis</w:t>
      </w:r>
      <w:r w:rsidRPr="0055186B">
        <w:rPr>
          <w:rFonts w:eastAsia="Calibri" w:cstheme="minorHAnsi"/>
          <w:color w:val="000000" w:themeColor="text1"/>
          <w:sz w:val="24"/>
          <w:szCs w:val="24"/>
        </w:rPr>
        <w:t xml:space="preserve">: </w:t>
      </w:r>
      <w:r w:rsidR="00E36337" w:rsidRPr="00E36337">
        <w:rPr>
          <w:rFonts w:eastAsia="Calibri" w:cstheme="minorHAnsi"/>
          <w:color w:val="000000" w:themeColor="text1"/>
          <w:sz w:val="24"/>
          <w:szCs w:val="24"/>
        </w:rPr>
        <w:t>Regression analysis was used to forecast outcomes based on predictor factors. This made it possible to evaluate the influence of certain digital marketing initiatives on respondents' attitudes and actions (Field, 2009).</w:t>
      </w:r>
    </w:p>
    <w:p w14:paraId="29F7AD00"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Statistical Tools and Software Used</w:t>
      </w:r>
      <w:r w:rsidRPr="0055186B">
        <w:rPr>
          <w:rFonts w:eastAsia="Calibri" w:cstheme="minorHAnsi"/>
          <w:color w:val="000000" w:themeColor="text1"/>
          <w:sz w:val="24"/>
          <w:szCs w:val="24"/>
        </w:rPr>
        <w:t>:</w:t>
      </w:r>
    </w:p>
    <w:p w14:paraId="02FFC7D1" w14:textId="76F632CA" w:rsidR="00BD4CE7" w:rsidRPr="0055186B" w:rsidRDefault="00E36337" w:rsidP="0055186B">
      <w:pPr>
        <w:spacing w:line="360" w:lineRule="auto"/>
        <w:jc w:val="both"/>
        <w:rPr>
          <w:rFonts w:eastAsia="Calibri" w:cstheme="minorHAnsi"/>
          <w:color w:val="000000" w:themeColor="text1"/>
          <w:sz w:val="24"/>
          <w:szCs w:val="24"/>
        </w:rPr>
      </w:pPr>
      <w:r w:rsidRPr="00E36337">
        <w:rPr>
          <w:rFonts w:eastAsia="Calibri" w:cstheme="minorHAnsi"/>
          <w:color w:val="000000" w:themeColor="text1"/>
          <w:sz w:val="24"/>
          <w:szCs w:val="24"/>
        </w:rPr>
        <w:t>The Statistical Package for the Social Sciences (SPSS) was the program of choice for data analysis. Many social science researchers use SPSS because of its well-known reputation for having an extensive collection of statistical tools and an intuitive user interface (George &amp; Mallery, 2010). Additionally, SPSS made it simple to directly import data from Google Sheets, speeding up the analysis procedure.</w:t>
      </w:r>
    </w:p>
    <w:p w14:paraId="3569545E"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Interpreting Findings in the Context of Research Objectives</w:t>
      </w:r>
      <w:r w:rsidRPr="0055186B">
        <w:rPr>
          <w:rFonts w:eastAsia="Calibri" w:cstheme="minorHAnsi"/>
          <w:color w:val="000000" w:themeColor="text1"/>
          <w:sz w:val="24"/>
          <w:szCs w:val="24"/>
        </w:rPr>
        <w:t>:</w:t>
      </w:r>
    </w:p>
    <w:p w14:paraId="24D6763D" w14:textId="77777777" w:rsidR="0055186B" w:rsidRPr="0055186B" w:rsidRDefault="0055186B" w:rsidP="00336AB2">
      <w:pPr>
        <w:numPr>
          <w:ilvl w:val="0"/>
          <w:numId w:val="23"/>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Digital Marketing Awareness</w:t>
      </w:r>
      <w:r w:rsidRPr="0055186B">
        <w:rPr>
          <w:rFonts w:eastAsia="Calibri" w:cstheme="minorHAnsi"/>
          <w:color w:val="000000" w:themeColor="text1"/>
          <w:sz w:val="24"/>
          <w:szCs w:val="24"/>
        </w:rPr>
        <w:t>: Frequencies and percentages derived from the descriptive analysis highlighted the extent of respondents' exposure to Apple's digital marketing campaigns.</w:t>
      </w:r>
    </w:p>
    <w:p w14:paraId="5282BEB4" w14:textId="77777777" w:rsidR="0055186B" w:rsidRPr="0055186B" w:rsidRDefault="0055186B" w:rsidP="00336AB2">
      <w:pPr>
        <w:numPr>
          <w:ilvl w:val="0"/>
          <w:numId w:val="23"/>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Impact on Purchasing Decisions</w:t>
      </w:r>
      <w:r w:rsidRPr="0055186B">
        <w:rPr>
          <w:rFonts w:eastAsia="Calibri" w:cstheme="minorHAnsi"/>
          <w:color w:val="000000" w:themeColor="text1"/>
          <w:sz w:val="24"/>
          <w:szCs w:val="24"/>
        </w:rPr>
        <w:t>: Cross-tabulations and chi-square tests were used to determine if there was a significant association between exposure to Apple's marketing and purchasing decisions (Pallant, 2010).</w:t>
      </w:r>
    </w:p>
    <w:p w14:paraId="7CDAD03C" w14:textId="77777777" w:rsidR="0055186B" w:rsidRPr="0055186B" w:rsidRDefault="0055186B" w:rsidP="00336AB2">
      <w:pPr>
        <w:numPr>
          <w:ilvl w:val="0"/>
          <w:numId w:val="23"/>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Perception of Apple's Brand</w:t>
      </w:r>
      <w:r w:rsidRPr="0055186B">
        <w:rPr>
          <w:rFonts w:eastAsia="Calibri" w:cstheme="minorHAnsi"/>
          <w:color w:val="000000" w:themeColor="text1"/>
          <w:sz w:val="24"/>
          <w:szCs w:val="24"/>
        </w:rPr>
        <w:t>: Means and standard deviations, as part of the descriptive statistics, offered insights into the general perceptions of respondents regarding Apple's brand in light of their digital marketing efforts.</w:t>
      </w:r>
    </w:p>
    <w:p w14:paraId="71738D9F" w14:textId="77777777" w:rsidR="0055186B" w:rsidRPr="0055186B" w:rsidRDefault="0055186B" w:rsidP="00336AB2">
      <w:pPr>
        <w:numPr>
          <w:ilvl w:val="0"/>
          <w:numId w:val="23"/>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Effectiveness of Campaigns</w:t>
      </w:r>
      <w:r w:rsidRPr="0055186B">
        <w:rPr>
          <w:rFonts w:eastAsia="Calibri" w:cstheme="minorHAnsi"/>
          <w:color w:val="000000" w:themeColor="text1"/>
          <w:sz w:val="24"/>
          <w:szCs w:val="24"/>
        </w:rPr>
        <w:t>: Regression analysis enabled the determination of the extent to which various digital marketing campaigns contributed to respondents' perceptions of Apple's products and their effectiveness in the global market.</w:t>
      </w:r>
    </w:p>
    <w:p w14:paraId="0D968E1B" w14:textId="37E271A7" w:rsidR="0055186B" w:rsidRPr="0055186B" w:rsidRDefault="0055186B" w:rsidP="00336AB2">
      <w:pPr>
        <w:numPr>
          <w:ilvl w:val="0"/>
          <w:numId w:val="23"/>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General Feedback</w:t>
      </w:r>
      <w:r w:rsidRPr="0055186B">
        <w:rPr>
          <w:rFonts w:eastAsia="Calibri" w:cstheme="minorHAnsi"/>
          <w:color w:val="000000" w:themeColor="text1"/>
          <w:sz w:val="24"/>
          <w:szCs w:val="24"/>
        </w:rPr>
        <w:t>: Open-ended responses were thematically analyzed to identify common patterns and sentiments, offering qualitative insights that complemented the quantitative findings.</w:t>
      </w:r>
    </w:p>
    <w:p w14:paraId="7B64DE8D" w14:textId="77777777" w:rsidR="0055186B" w:rsidRPr="0055186B" w:rsidRDefault="0055186B" w:rsidP="0055186B">
      <w:pPr>
        <w:spacing w:line="360" w:lineRule="auto"/>
        <w:jc w:val="both"/>
        <w:rPr>
          <w:rFonts w:eastAsia="Calibri" w:cstheme="minorHAnsi"/>
          <w:color w:val="000000" w:themeColor="text1"/>
          <w:sz w:val="24"/>
          <w:szCs w:val="24"/>
          <w:u w:val="single"/>
        </w:rPr>
      </w:pPr>
      <w:r w:rsidRPr="0055186B">
        <w:rPr>
          <w:rFonts w:eastAsia="Calibri" w:cstheme="minorHAnsi"/>
          <w:b/>
          <w:bCs/>
          <w:color w:val="000000" w:themeColor="text1"/>
          <w:sz w:val="24"/>
          <w:szCs w:val="24"/>
          <w:u w:val="single"/>
        </w:rPr>
        <w:lastRenderedPageBreak/>
        <w:t>3.8 Validity and Reliability</w:t>
      </w:r>
    </w:p>
    <w:p w14:paraId="67BAB37E"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Measures Taken to Ensure Validity and Reliability</w:t>
      </w:r>
      <w:r w:rsidRPr="0055186B">
        <w:rPr>
          <w:rFonts w:eastAsia="Calibri" w:cstheme="minorHAnsi"/>
          <w:color w:val="000000" w:themeColor="text1"/>
          <w:sz w:val="24"/>
          <w:szCs w:val="24"/>
        </w:rPr>
        <w:t>:</w:t>
      </w:r>
    </w:p>
    <w:p w14:paraId="0084D4C0" w14:textId="77777777" w:rsidR="0055186B" w:rsidRPr="0055186B" w:rsidRDefault="0055186B" w:rsidP="00336AB2">
      <w:pPr>
        <w:numPr>
          <w:ilvl w:val="0"/>
          <w:numId w:val="24"/>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Pilot Testing</w:t>
      </w:r>
      <w:r w:rsidRPr="0055186B">
        <w:rPr>
          <w:rFonts w:eastAsia="Calibri" w:cstheme="minorHAnsi"/>
          <w:color w:val="000000" w:themeColor="text1"/>
          <w:sz w:val="24"/>
          <w:szCs w:val="24"/>
        </w:rPr>
        <w:t>: Before the main study, a pilot test was conducted with a smaller group of participants to identify any ambiguities or misinterpretations in the survey questions. Based on the feedback, necessary modifications were made, ensuring that the questions were clear and understood consistently by all respondents (Creswell, 2014).</w:t>
      </w:r>
    </w:p>
    <w:p w14:paraId="02E2736A" w14:textId="77777777" w:rsidR="0055186B" w:rsidRPr="0055186B" w:rsidRDefault="0055186B" w:rsidP="00336AB2">
      <w:pPr>
        <w:numPr>
          <w:ilvl w:val="0"/>
          <w:numId w:val="24"/>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Construct Validity</w:t>
      </w:r>
      <w:r w:rsidRPr="0055186B">
        <w:rPr>
          <w:rFonts w:eastAsia="Calibri" w:cstheme="minorHAnsi"/>
          <w:color w:val="000000" w:themeColor="text1"/>
          <w:sz w:val="24"/>
          <w:szCs w:val="24"/>
        </w:rPr>
        <w:t>: To ascertain that the survey measures exactly what it intended to measure, items in the survey were designed based on extensive literature review and previously validated scales where possible (Trochim &amp; Donnelly, 2006).</w:t>
      </w:r>
    </w:p>
    <w:p w14:paraId="44725CAF" w14:textId="77777777" w:rsidR="0055186B" w:rsidRPr="0055186B" w:rsidRDefault="0055186B" w:rsidP="00336AB2">
      <w:pPr>
        <w:numPr>
          <w:ilvl w:val="0"/>
          <w:numId w:val="24"/>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Internal Consistency</w:t>
      </w:r>
      <w:r w:rsidRPr="0055186B">
        <w:rPr>
          <w:rFonts w:eastAsia="Calibri" w:cstheme="minorHAnsi"/>
          <w:color w:val="000000" w:themeColor="text1"/>
          <w:sz w:val="24"/>
          <w:szCs w:val="24"/>
        </w:rPr>
        <w:t>: To evaluate the reliability of the survey instrument, Cronbach's alpha was calculated. This statistic measures how well a set of items (or variables) measures a single unidimensional latent construct. A value of 0.7 or higher generally indicates satisfactory reliability (Tavakol &amp; Dennick, 2011).</w:t>
      </w:r>
    </w:p>
    <w:p w14:paraId="725A8D3C" w14:textId="7BA4F9F0" w:rsidR="0055186B" w:rsidRDefault="0055186B" w:rsidP="00336AB2">
      <w:pPr>
        <w:numPr>
          <w:ilvl w:val="0"/>
          <w:numId w:val="24"/>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Triangulation</w:t>
      </w:r>
      <w:r w:rsidRPr="0055186B">
        <w:rPr>
          <w:rFonts w:eastAsia="Calibri" w:cstheme="minorHAnsi"/>
          <w:color w:val="000000" w:themeColor="text1"/>
          <w:sz w:val="24"/>
          <w:szCs w:val="24"/>
        </w:rPr>
        <w:t>: By incorporating both quantitative and qualitative data (from open-ended survey questions), the study aimed for a more holistic understanding of the research topic, thereby enhancing its validity (Denzin, 1978).</w:t>
      </w:r>
    </w:p>
    <w:p w14:paraId="130548AC" w14:textId="207A42B4" w:rsidR="0055186B" w:rsidRPr="0055186B" w:rsidRDefault="0055186B" w:rsidP="0055186B">
      <w:pPr>
        <w:spacing w:line="360" w:lineRule="auto"/>
        <w:jc w:val="both"/>
        <w:rPr>
          <w:rFonts w:eastAsia="Calibri" w:cstheme="minorHAnsi"/>
          <w:color w:val="000000" w:themeColor="text1"/>
          <w:sz w:val="24"/>
          <w:szCs w:val="24"/>
          <w:u w:val="single"/>
        </w:rPr>
      </w:pPr>
      <w:r>
        <w:rPr>
          <w:rFonts w:eastAsia="Calibri" w:cstheme="minorHAnsi"/>
          <w:b/>
          <w:bCs/>
          <w:color w:val="000000" w:themeColor="text1"/>
          <w:sz w:val="24"/>
          <w:szCs w:val="24"/>
          <w:u w:val="single"/>
        </w:rPr>
        <w:t>3</w:t>
      </w:r>
      <w:r w:rsidRPr="0055186B">
        <w:rPr>
          <w:rFonts w:eastAsia="Calibri" w:cstheme="minorHAnsi"/>
          <w:b/>
          <w:bCs/>
          <w:color w:val="000000" w:themeColor="text1"/>
          <w:sz w:val="24"/>
          <w:szCs w:val="24"/>
          <w:u w:val="single"/>
        </w:rPr>
        <w:t>.9 Ethical Considerations</w:t>
      </w:r>
    </w:p>
    <w:p w14:paraId="4CC1A422"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color w:val="000000" w:themeColor="text1"/>
          <w:sz w:val="24"/>
          <w:szCs w:val="24"/>
        </w:rPr>
        <w:t>Research, especially when involving human participants, necessitates a commitment to ethical principles to ensure the protection of participants and the integrity of the study.</w:t>
      </w:r>
    </w:p>
    <w:p w14:paraId="3BC2884A"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Guiding Ethical Principles</w:t>
      </w:r>
      <w:r w:rsidRPr="0055186B">
        <w:rPr>
          <w:rFonts w:eastAsia="Calibri" w:cstheme="minorHAnsi"/>
          <w:color w:val="000000" w:themeColor="text1"/>
          <w:sz w:val="24"/>
          <w:szCs w:val="24"/>
        </w:rPr>
        <w:t>:</w:t>
      </w:r>
    </w:p>
    <w:p w14:paraId="30F353DA" w14:textId="77777777" w:rsidR="0055186B" w:rsidRPr="0055186B" w:rsidRDefault="0055186B" w:rsidP="00336AB2">
      <w:pPr>
        <w:numPr>
          <w:ilvl w:val="0"/>
          <w:numId w:val="25"/>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Beneficence and Non-maleficence</w:t>
      </w:r>
      <w:r w:rsidRPr="0055186B">
        <w:rPr>
          <w:rFonts w:eastAsia="Calibri" w:cstheme="minorHAnsi"/>
          <w:color w:val="000000" w:themeColor="text1"/>
          <w:sz w:val="24"/>
          <w:szCs w:val="24"/>
        </w:rPr>
        <w:t>: The study sought to do no harm to the participants. Every effort was made to minimize potential risks and ensure that the benefits of participating outweighed any potential harm (American Psychological Association, 2017).</w:t>
      </w:r>
    </w:p>
    <w:p w14:paraId="01E4AB4A" w14:textId="77777777" w:rsidR="0055186B" w:rsidRPr="0055186B" w:rsidRDefault="0055186B" w:rsidP="00336AB2">
      <w:pPr>
        <w:numPr>
          <w:ilvl w:val="0"/>
          <w:numId w:val="25"/>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Autonomy</w:t>
      </w:r>
      <w:r w:rsidRPr="0055186B">
        <w:rPr>
          <w:rFonts w:eastAsia="Calibri" w:cstheme="minorHAnsi"/>
          <w:color w:val="000000" w:themeColor="text1"/>
          <w:sz w:val="24"/>
          <w:szCs w:val="24"/>
        </w:rPr>
        <w:t>: Participants were given the right to make an informed decision about their participation without any coercion.</w:t>
      </w:r>
    </w:p>
    <w:p w14:paraId="7BD24D63" w14:textId="563655E0" w:rsidR="0055186B" w:rsidRPr="00BD4CE7" w:rsidRDefault="0055186B" w:rsidP="00336AB2">
      <w:pPr>
        <w:numPr>
          <w:ilvl w:val="0"/>
          <w:numId w:val="25"/>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lastRenderedPageBreak/>
        <w:t>Justice</w:t>
      </w:r>
      <w:r w:rsidRPr="0055186B">
        <w:rPr>
          <w:rFonts w:eastAsia="Calibri" w:cstheme="minorHAnsi"/>
          <w:color w:val="000000" w:themeColor="text1"/>
          <w:sz w:val="24"/>
          <w:szCs w:val="24"/>
        </w:rPr>
        <w:t>: The research ensured that participants were selected fairly, and no group was unduly burdened or denied the opportunity to participate.</w:t>
      </w:r>
    </w:p>
    <w:p w14:paraId="5E592209"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Participant Confidentiality and Informed Consent</w:t>
      </w:r>
      <w:r w:rsidRPr="0055186B">
        <w:rPr>
          <w:rFonts w:eastAsia="Calibri" w:cstheme="minorHAnsi"/>
          <w:color w:val="000000" w:themeColor="text1"/>
          <w:sz w:val="24"/>
          <w:szCs w:val="24"/>
        </w:rPr>
        <w:t>:</w:t>
      </w:r>
    </w:p>
    <w:p w14:paraId="1C7B94C1" w14:textId="77777777" w:rsidR="0055186B" w:rsidRPr="0055186B" w:rsidRDefault="0055186B" w:rsidP="00336AB2">
      <w:pPr>
        <w:numPr>
          <w:ilvl w:val="0"/>
          <w:numId w:val="26"/>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Confidentiality</w:t>
      </w:r>
      <w:r w:rsidRPr="0055186B">
        <w:rPr>
          <w:rFonts w:eastAsia="Calibri" w:cstheme="minorHAnsi"/>
          <w:color w:val="000000" w:themeColor="text1"/>
          <w:sz w:val="24"/>
          <w:szCs w:val="24"/>
        </w:rPr>
        <w:t>: Respondents were assured that their responses would remain anonymous. Personal identifiers were removed, and data was stored securely, accessible only to the research team (Sieber, 1992).</w:t>
      </w:r>
    </w:p>
    <w:p w14:paraId="4C066FA7" w14:textId="77777777" w:rsidR="0055186B" w:rsidRPr="0055186B" w:rsidRDefault="0055186B" w:rsidP="00336AB2">
      <w:pPr>
        <w:numPr>
          <w:ilvl w:val="0"/>
          <w:numId w:val="26"/>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Informed Consent</w:t>
      </w:r>
      <w:r w:rsidRPr="0055186B">
        <w:rPr>
          <w:rFonts w:eastAsia="Calibri" w:cstheme="minorHAnsi"/>
          <w:color w:val="000000" w:themeColor="text1"/>
          <w:sz w:val="24"/>
          <w:szCs w:val="24"/>
        </w:rPr>
        <w:t>: Before starting the survey, participants were provided with a clear and concise explanation of the research purpose, the nature of their involvement, potential risks, and benefits. They were informed of their right to withdraw at any point without any repercussions.</w:t>
      </w:r>
    </w:p>
    <w:p w14:paraId="2DF634B5"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Ethical Handling of Data</w:t>
      </w:r>
      <w:r w:rsidRPr="0055186B">
        <w:rPr>
          <w:rFonts w:eastAsia="Calibri" w:cstheme="minorHAnsi"/>
          <w:color w:val="000000" w:themeColor="text1"/>
          <w:sz w:val="24"/>
          <w:szCs w:val="24"/>
        </w:rPr>
        <w:t>:</w:t>
      </w:r>
    </w:p>
    <w:p w14:paraId="5950D1D4" w14:textId="77777777" w:rsidR="0055186B" w:rsidRPr="0055186B" w:rsidRDefault="0055186B" w:rsidP="00336AB2">
      <w:pPr>
        <w:numPr>
          <w:ilvl w:val="0"/>
          <w:numId w:val="27"/>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Data Storage</w:t>
      </w:r>
      <w:r w:rsidRPr="0055186B">
        <w:rPr>
          <w:rFonts w:eastAsia="Calibri" w:cstheme="minorHAnsi"/>
          <w:color w:val="000000" w:themeColor="text1"/>
          <w:sz w:val="24"/>
          <w:szCs w:val="24"/>
        </w:rPr>
        <w:t>: Data collected was stored in encrypted digital formats, with backups to prevent loss.</w:t>
      </w:r>
    </w:p>
    <w:p w14:paraId="0C8E9633" w14:textId="77777777" w:rsidR="0055186B" w:rsidRPr="0055186B" w:rsidRDefault="0055186B" w:rsidP="00336AB2">
      <w:pPr>
        <w:numPr>
          <w:ilvl w:val="0"/>
          <w:numId w:val="27"/>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Data Sharing</w:t>
      </w:r>
      <w:r w:rsidRPr="0055186B">
        <w:rPr>
          <w:rFonts w:eastAsia="Calibri" w:cstheme="minorHAnsi"/>
          <w:color w:val="000000" w:themeColor="text1"/>
          <w:sz w:val="24"/>
          <w:szCs w:val="24"/>
        </w:rPr>
        <w:t>: Only aggregated data or findings were shared, ensuring individual responses couldn't be traced back to participants.</w:t>
      </w:r>
    </w:p>
    <w:p w14:paraId="5524D062" w14:textId="77777777" w:rsidR="0055186B" w:rsidRPr="0055186B" w:rsidRDefault="0055186B" w:rsidP="00336AB2">
      <w:pPr>
        <w:numPr>
          <w:ilvl w:val="0"/>
          <w:numId w:val="27"/>
        </w:numPr>
        <w:spacing w:line="360" w:lineRule="auto"/>
        <w:jc w:val="both"/>
        <w:rPr>
          <w:rFonts w:eastAsia="Calibri" w:cstheme="minorHAnsi"/>
          <w:color w:val="000000" w:themeColor="text1"/>
          <w:sz w:val="24"/>
          <w:szCs w:val="24"/>
        </w:rPr>
      </w:pPr>
      <w:r w:rsidRPr="0055186B">
        <w:rPr>
          <w:rFonts w:eastAsia="Calibri" w:cstheme="minorHAnsi"/>
          <w:b/>
          <w:bCs/>
          <w:color w:val="000000" w:themeColor="text1"/>
          <w:sz w:val="24"/>
          <w:szCs w:val="24"/>
        </w:rPr>
        <w:t>Data Destruction</w:t>
      </w:r>
      <w:r w:rsidRPr="0055186B">
        <w:rPr>
          <w:rFonts w:eastAsia="Calibri" w:cstheme="minorHAnsi"/>
          <w:color w:val="000000" w:themeColor="text1"/>
          <w:sz w:val="24"/>
          <w:szCs w:val="24"/>
        </w:rPr>
        <w:t>: Upon conclusion of the study and analysis, raw data would be scheduled for destruction after a set period, in line with data protection regulations.</w:t>
      </w:r>
    </w:p>
    <w:p w14:paraId="6A3282A5" w14:textId="41B356EF" w:rsidR="0055186B" w:rsidRPr="0055186B" w:rsidRDefault="00677496" w:rsidP="0055186B">
      <w:pPr>
        <w:spacing w:line="360" w:lineRule="auto"/>
        <w:jc w:val="both"/>
        <w:rPr>
          <w:rFonts w:eastAsia="Calibri" w:cstheme="minorHAnsi"/>
          <w:color w:val="000000" w:themeColor="text1"/>
          <w:sz w:val="24"/>
          <w:szCs w:val="24"/>
          <w:u w:val="single"/>
        </w:rPr>
      </w:pPr>
      <w:r>
        <w:rPr>
          <w:rFonts w:eastAsia="Calibri" w:cstheme="minorHAnsi"/>
          <w:b/>
          <w:bCs/>
          <w:color w:val="000000" w:themeColor="text1"/>
          <w:sz w:val="24"/>
          <w:szCs w:val="24"/>
          <w:u w:val="single"/>
        </w:rPr>
        <w:t>3.10</w:t>
      </w:r>
      <w:r w:rsidR="0055186B" w:rsidRPr="0055186B">
        <w:rPr>
          <w:rFonts w:eastAsia="Calibri" w:cstheme="minorHAnsi"/>
          <w:b/>
          <w:bCs/>
          <w:color w:val="000000" w:themeColor="text1"/>
          <w:sz w:val="24"/>
          <w:szCs w:val="24"/>
          <w:u w:val="single"/>
        </w:rPr>
        <w:t xml:space="preserve"> Chapter Summary</w:t>
      </w:r>
    </w:p>
    <w:p w14:paraId="2ECAE622"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color w:val="000000" w:themeColor="text1"/>
          <w:sz w:val="24"/>
          <w:szCs w:val="24"/>
        </w:rPr>
        <w:t>This chapter offered an in-depth exploration of the research methodology adopted for the study, shedding light on the systematic approach taken to investigate the impact of Apple's digital marketing on global marketing. Beginning with the research paradigm, the justification for the positivist stance was elucidated, highlighting its alignment with the study's objectives. The subsequent sections traversed through the quantitative research approach, the cross-sectional research design, and the stratified random sampling strategy, each accompanied by its rationale.</w:t>
      </w:r>
    </w:p>
    <w:p w14:paraId="38EB794C" w14:textId="77777777" w:rsidR="0055186B" w:rsidRPr="0055186B" w:rsidRDefault="0055186B" w:rsidP="0055186B">
      <w:pPr>
        <w:spacing w:line="360" w:lineRule="auto"/>
        <w:jc w:val="both"/>
        <w:rPr>
          <w:rFonts w:eastAsia="Calibri" w:cstheme="minorHAnsi"/>
          <w:color w:val="000000" w:themeColor="text1"/>
          <w:sz w:val="24"/>
          <w:szCs w:val="24"/>
        </w:rPr>
      </w:pPr>
      <w:r w:rsidRPr="0055186B">
        <w:rPr>
          <w:rFonts w:eastAsia="Calibri" w:cstheme="minorHAnsi"/>
          <w:color w:val="000000" w:themeColor="text1"/>
          <w:sz w:val="24"/>
          <w:szCs w:val="24"/>
        </w:rPr>
        <w:t xml:space="preserve">A comprehensive description of the data collection methods was provided, detailing the online survey method, its structure, and content. The data analysis segment elaborated on the utilization of SPSS and the various statistical tools employed. Emphasis was also placed </w:t>
      </w:r>
      <w:r w:rsidRPr="0055186B">
        <w:rPr>
          <w:rFonts w:eastAsia="Calibri" w:cstheme="minorHAnsi"/>
          <w:color w:val="000000" w:themeColor="text1"/>
          <w:sz w:val="24"/>
          <w:szCs w:val="24"/>
        </w:rPr>
        <w:lastRenderedPageBreak/>
        <w:t>on ensuring the research's validity, reliability, and ethical integrity, addressing potential threats and safeguarding participants' rights and data.</w:t>
      </w:r>
    </w:p>
    <w:p w14:paraId="7B3E4736" w14:textId="7E0F8577" w:rsidR="00677496" w:rsidRPr="00677496" w:rsidRDefault="00677496" w:rsidP="00677496">
      <w:pPr>
        <w:spacing w:line="480" w:lineRule="auto"/>
        <w:jc w:val="both"/>
        <w:rPr>
          <w:rFonts w:eastAsia="Calibri" w:cstheme="minorHAnsi"/>
          <w:color w:val="000000" w:themeColor="text1"/>
          <w:sz w:val="24"/>
          <w:szCs w:val="24"/>
          <w:u w:val="single"/>
        </w:rPr>
      </w:pPr>
      <w:r>
        <w:rPr>
          <w:rFonts w:eastAsia="Calibri" w:cstheme="minorHAnsi"/>
          <w:b/>
          <w:bCs/>
          <w:color w:val="000000" w:themeColor="text1"/>
          <w:sz w:val="24"/>
          <w:szCs w:val="24"/>
          <w:u w:val="single"/>
        </w:rPr>
        <w:t>3.11</w:t>
      </w:r>
      <w:r w:rsidRPr="00677496">
        <w:rPr>
          <w:rFonts w:eastAsia="Calibri" w:cstheme="minorHAnsi"/>
          <w:b/>
          <w:bCs/>
          <w:color w:val="000000" w:themeColor="text1"/>
          <w:sz w:val="24"/>
          <w:szCs w:val="24"/>
          <w:u w:val="single"/>
        </w:rPr>
        <w:t xml:space="preserve"> Potential Limitations</w:t>
      </w:r>
    </w:p>
    <w:p w14:paraId="1F3EDE07" w14:textId="77777777" w:rsidR="00677496" w:rsidRPr="00677496" w:rsidRDefault="00677496" w:rsidP="00677496">
      <w:pPr>
        <w:spacing w:line="480" w:lineRule="auto"/>
        <w:jc w:val="both"/>
        <w:rPr>
          <w:rFonts w:eastAsia="Calibri" w:cstheme="minorHAnsi"/>
          <w:color w:val="000000" w:themeColor="text1"/>
          <w:sz w:val="24"/>
          <w:szCs w:val="24"/>
        </w:rPr>
      </w:pPr>
      <w:r w:rsidRPr="00677496">
        <w:rPr>
          <w:rFonts w:eastAsia="Calibri" w:cstheme="minorHAnsi"/>
          <w:color w:val="000000" w:themeColor="text1"/>
          <w:sz w:val="24"/>
          <w:szCs w:val="24"/>
        </w:rPr>
        <w:t>Every research endeavor encounters certain limitations, and this study was no exception.</w:t>
      </w:r>
    </w:p>
    <w:p w14:paraId="49D86C50" w14:textId="77777777" w:rsidR="00677496" w:rsidRPr="00677496" w:rsidRDefault="00677496" w:rsidP="00336AB2">
      <w:pPr>
        <w:numPr>
          <w:ilvl w:val="0"/>
          <w:numId w:val="28"/>
        </w:numPr>
        <w:spacing w:line="480" w:lineRule="auto"/>
        <w:jc w:val="both"/>
        <w:rPr>
          <w:rFonts w:eastAsia="Calibri" w:cstheme="minorHAnsi"/>
          <w:color w:val="000000" w:themeColor="text1"/>
          <w:sz w:val="24"/>
          <w:szCs w:val="24"/>
        </w:rPr>
      </w:pPr>
      <w:r w:rsidRPr="00677496">
        <w:rPr>
          <w:rFonts w:eastAsia="Calibri" w:cstheme="minorHAnsi"/>
          <w:b/>
          <w:bCs/>
          <w:color w:val="000000" w:themeColor="text1"/>
          <w:sz w:val="24"/>
          <w:szCs w:val="24"/>
        </w:rPr>
        <w:t>Self-reported Data</w:t>
      </w:r>
      <w:r w:rsidRPr="00677496">
        <w:rPr>
          <w:rFonts w:eastAsia="Calibri" w:cstheme="minorHAnsi"/>
          <w:color w:val="000000" w:themeColor="text1"/>
          <w:sz w:val="24"/>
          <w:szCs w:val="24"/>
        </w:rPr>
        <w:t>: The reliance on self-reported data might introduce biases, as participants could have answered in a way they deemed socially desirable or based on faulty memory.</w:t>
      </w:r>
    </w:p>
    <w:p w14:paraId="0EC014A1" w14:textId="77777777" w:rsidR="00677496" w:rsidRPr="00677496" w:rsidRDefault="00677496" w:rsidP="00336AB2">
      <w:pPr>
        <w:numPr>
          <w:ilvl w:val="0"/>
          <w:numId w:val="28"/>
        </w:numPr>
        <w:spacing w:line="480" w:lineRule="auto"/>
        <w:jc w:val="both"/>
        <w:rPr>
          <w:rFonts w:eastAsia="Calibri" w:cstheme="minorHAnsi"/>
          <w:color w:val="000000" w:themeColor="text1"/>
          <w:sz w:val="24"/>
          <w:szCs w:val="24"/>
        </w:rPr>
      </w:pPr>
      <w:r w:rsidRPr="00677496">
        <w:rPr>
          <w:rFonts w:eastAsia="Calibri" w:cstheme="minorHAnsi"/>
          <w:b/>
          <w:bCs/>
          <w:color w:val="000000" w:themeColor="text1"/>
          <w:sz w:val="24"/>
          <w:szCs w:val="24"/>
        </w:rPr>
        <w:t>Sampling Limitations</w:t>
      </w:r>
      <w:r w:rsidRPr="00677496">
        <w:rPr>
          <w:rFonts w:eastAsia="Calibri" w:cstheme="minorHAnsi"/>
          <w:color w:val="000000" w:themeColor="text1"/>
          <w:sz w:val="24"/>
          <w:szCs w:val="24"/>
        </w:rPr>
        <w:t>: While stratified random sampling was used, there's always the possibility that not every segment of the population was represented equally, which could affect the generalizability of the results.</w:t>
      </w:r>
    </w:p>
    <w:p w14:paraId="79E4169D" w14:textId="77777777" w:rsidR="00677496" w:rsidRPr="00677496" w:rsidRDefault="00677496" w:rsidP="00336AB2">
      <w:pPr>
        <w:numPr>
          <w:ilvl w:val="0"/>
          <w:numId w:val="28"/>
        </w:numPr>
        <w:spacing w:line="480" w:lineRule="auto"/>
        <w:jc w:val="both"/>
        <w:rPr>
          <w:rFonts w:eastAsia="Calibri" w:cstheme="minorHAnsi"/>
          <w:color w:val="000000" w:themeColor="text1"/>
          <w:sz w:val="24"/>
          <w:szCs w:val="24"/>
        </w:rPr>
      </w:pPr>
      <w:r w:rsidRPr="00677496">
        <w:rPr>
          <w:rFonts w:eastAsia="Calibri" w:cstheme="minorHAnsi"/>
          <w:b/>
          <w:bCs/>
          <w:color w:val="000000" w:themeColor="text1"/>
          <w:sz w:val="24"/>
          <w:szCs w:val="24"/>
        </w:rPr>
        <w:t>Cross-sectional Design</w:t>
      </w:r>
      <w:r w:rsidRPr="00677496">
        <w:rPr>
          <w:rFonts w:eastAsia="Calibri" w:cstheme="minorHAnsi"/>
          <w:color w:val="000000" w:themeColor="text1"/>
          <w:sz w:val="24"/>
          <w:szCs w:val="24"/>
        </w:rPr>
        <w:t>: The study's design provided a snapshot of a particular point in time. This means that the findings might not account for changes in perceptions or behaviors over time (Bryman, 2016).</w:t>
      </w:r>
    </w:p>
    <w:p w14:paraId="3E4472BB" w14:textId="77777777" w:rsidR="00677496" w:rsidRPr="00677496" w:rsidRDefault="00677496" w:rsidP="00336AB2">
      <w:pPr>
        <w:numPr>
          <w:ilvl w:val="0"/>
          <w:numId w:val="28"/>
        </w:numPr>
        <w:spacing w:line="480" w:lineRule="auto"/>
        <w:jc w:val="both"/>
        <w:rPr>
          <w:rFonts w:eastAsia="Calibri" w:cstheme="minorHAnsi"/>
          <w:color w:val="000000" w:themeColor="text1"/>
          <w:sz w:val="24"/>
          <w:szCs w:val="24"/>
        </w:rPr>
      </w:pPr>
      <w:r w:rsidRPr="00677496">
        <w:rPr>
          <w:rFonts w:eastAsia="Calibri" w:cstheme="minorHAnsi"/>
          <w:b/>
          <w:bCs/>
          <w:color w:val="000000" w:themeColor="text1"/>
          <w:sz w:val="24"/>
          <w:szCs w:val="24"/>
        </w:rPr>
        <w:t>Digital Medium</w:t>
      </w:r>
      <w:r w:rsidRPr="00677496">
        <w:rPr>
          <w:rFonts w:eastAsia="Calibri" w:cstheme="minorHAnsi"/>
          <w:color w:val="000000" w:themeColor="text1"/>
          <w:sz w:val="24"/>
          <w:szCs w:val="24"/>
        </w:rPr>
        <w:t>: As the survey was administered online, it might have excluded individuals without internet access or those who are not tech-savvy.</w:t>
      </w:r>
    </w:p>
    <w:p w14:paraId="62F246C6" w14:textId="77777777" w:rsidR="00677496" w:rsidRPr="00677496" w:rsidRDefault="00677496" w:rsidP="00677496">
      <w:pPr>
        <w:spacing w:line="480" w:lineRule="auto"/>
        <w:jc w:val="both"/>
        <w:rPr>
          <w:rFonts w:eastAsia="Calibri" w:cstheme="minorHAnsi"/>
          <w:color w:val="000000" w:themeColor="text1"/>
          <w:sz w:val="24"/>
          <w:szCs w:val="24"/>
        </w:rPr>
      </w:pPr>
      <w:r w:rsidRPr="00677496">
        <w:rPr>
          <w:rFonts w:eastAsia="Calibri" w:cstheme="minorHAnsi"/>
          <w:color w:val="000000" w:themeColor="text1"/>
          <w:sz w:val="24"/>
          <w:szCs w:val="24"/>
        </w:rPr>
        <w:t>These limitations, while acknowledged, were inherent to the chosen research design and methodology. It's essential to interpret the findings in light of these limitations, understanding that while they provide valuable insights, they might not capture the entirety of the phenomenon under study.</w:t>
      </w:r>
    </w:p>
    <w:p w14:paraId="0813E9BF" w14:textId="77777777" w:rsidR="0055186B" w:rsidRPr="0055186B" w:rsidRDefault="0055186B" w:rsidP="0055186B">
      <w:pPr>
        <w:spacing w:line="480" w:lineRule="auto"/>
        <w:jc w:val="both"/>
        <w:rPr>
          <w:rFonts w:eastAsia="Calibri" w:cstheme="minorHAnsi"/>
          <w:color w:val="000000" w:themeColor="text1"/>
          <w:sz w:val="24"/>
          <w:szCs w:val="24"/>
        </w:rPr>
      </w:pPr>
    </w:p>
    <w:p w14:paraId="0E4500A6" w14:textId="77777777" w:rsidR="0055186B" w:rsidRDefault="0055186B">
      <w:pPr>
        <w:spacing w:line="480" w:lineRule="auto"/>
        <w:jc w:val="both"/>
        <w:rPr>
          <w:rFonts w:eastAsia="Calibri" w:cstheme="minorHAnsi"/>
          <w:color w:val="000000" w:themeColor="text1"/>
          <w:sz w:val="24"/>
          <w:szCs w:val="24"/>
        </w:rPr>
      </w:pPr>
    </w:p>
    <w:p w14:paraId="557408FE" w14:textId="6B532352" w:rsidR="007C0FED" w:rsidRDefault="00AC1288">
      <w:pPr>
        <w:spacing w:line="480" w:lineRule="auto"/>
        <w:jc w:val="both"/>
        <w:rPr>
          <w:rFonts w:eastAsia="Calibri" w:cstheme="minorHAnsi"/>
          <w:color w:val="000000" w:themeColor="text1"/>
          <w:sz w:val="24"/>
          <w:szCs w:val="24"/>
        </w:rPr>
      </w:pPr>
      <w:r>
        <w:rPr>
          <w:rFonts w:eastAsia="Calibri" w:cstheme="minorHAnsi"/>
          <w:color w:val="000000" w:themeColor="text1"/>
          <w:sz w:val="24"/>
          <w:szCs w:val="24"/>
        </w:rPr>
        <w:t xml:space="preserve">       </w:t>
      </w:r>
    </w:p>
    <w:p w14:paraId="668C2DF2" w14:textId="77777777" w:rsidR="007C0FED" w:rsidRPr="007C0FED" w:rsidRDefault="007C0FED" w:rsidP="007C0FED">
      <w:pPr>
        <w:spacing w:line="360" w:lineRule="auto"/>
        <w:jc w:val="center"/>
        <w:rPr>
          <w:rFonts w:ascii="Berlin Sans FB Demi" w:eastAsia="Calibri" w:hAnsi="Berlin Sans FB Demi" w:cstheme="minorHAnsi"/>
          <w:b/>
          <w:bCs/>
          <w:color w:val="000000" w:themeColor="text1"/>
          <w:sz w:val="32"/>
          <w:szCs w:val="24"/>
        </w:rPr>
      </w:pPr>
      <w:r w:rsidRPr="007C0FED">
        <w:rPr>
          <w:rFonts w:ascii="Berlin Sans FB Demi" w:eastAsia="Calibri" w:hAnsi="Berlin Sans FB Demi" w:cstheme="minorHAnsi"/>
          <w:b/>
          <w:bCs/>
          <w:color w:val="000000" w:themeColor="text1"/>
          <w:sz w:val="32"/>
          <w:szCs w:val="24"/>
        </w:rPr>
        <w:lastRenderedPageBreak/>
        <w:t>Chapter 4: Results and Analysis</w:t>
      </w:r>
    </w:p>
    <w:p w14:paraId="25B6672C" w14:textId="2B573C7D" w:rsidR="00587E3A" w:rsidRPr="00587E3A" w:rsidRDefault="00587E3A" w:rsidP="007C0FED">
      <w:pPr>
        <w:spacing w:line="360" w:lineRule="auto"/>
        <w:jc w:val="both"/>
        <w:rPr>
          <w:rFonts w:eastAsia="Calibri" w:cstheme="minorHAnsi"/>
          <w:b/>
          <w:color w:val="000000" w:themeColor="text1"/>
          <w:sz w:val="24"/>
          <w:szCs w:val="24"/>
        </w:rPr>
      </w:pPr>
      <w:r w:rsidRPr="00587E3A">
        <w:rPr>
          <w:rFonts w:eastAsia="Calibri" w:cstheme="minorHAnsi"/>
          <w:b/>
          <w:color w:val="000000" w:themeColor="text1"/>
          <w:sz w:val="24"/>
          <w:szCs w:val="24"/>
        </w:rPr>
        <w:t>4.1 Introduction</w:t>
      </w:r>
    </w:p>
    <w:p w14:paraId="79F3A7D5" w14:textId="008A655E" w:rsidR="00873C8F" w:rsidRDefault="00873C8F" w:rsidP="007C0FED">
      <w:pPr>
        <w:spacing w:line="360" w:lineRule="auto"/>
        <w:jc w:val="both"/>
        <w:rPr>
          <w:rFonts w:eastAsia="Calibri" w:cstheme="minorHAnsi"/>
          <w:color w:val="000000" w:themeColor="text1"/>
          <w:sz w:val="24"/>
          <w:szCs w:val="24"/>
        </w:rPr>
      </w:pPr>
      <w:r w:rsidRPr="00873C8F">
        <w:rPr>
          <w:rFonts w:eastAsia="Calibri" w:cstheme="minorHAnsi"/>
          <w:color w:val="000000" w:themeColor="text1"/>
          <w:sz w:val="24"/>
          <w:szCs w:val="24"/>
        </w:rPr>
        <w:t>The purpose of this section is to help readers get a deeper understanding of the survey's findings by a careful examination of the data collected. The data have been organized and analysed in a way that sheds light on the subtle ways in which Apple's digital marketing strategies impact the company's broader worldwide marketing strategies. For starters, the information is laid out in a way that's easy to follow and understand. Patterns, correlations, and trends in the answers have been identified using a number of statistical tools and methods. This does double duty, improving the analysis's granularity while also guaranteeing that the interpretations are founded on data. The survey's most surprising finding is the substantial influence Apple's digital marketing campaigns have had on the company's brand image, customer loyalty, and consumer spending patterns throughout the world. By doing this research, we want to provide a complete picture of Apple's digital tactics, which are the foundation of the company's worldwide hegemony.</w:t>
      </w:r>
    </w:p>
    <w:p w14:paraId="006F3795" w14:textId="3A6619AC" w:rsidR="007C0FED" w:rsidRPr="007C0FED" w:rsidRDefault="007C0FED" w:rsidP="007C0FED">
      <w:pPr>
        <w:spacing w:line="360" w:lineRule="auto"/>
        <w:jc w:val="both"/>
        <w:rPr>
          <w:rFonts w:eastAsia="Calibri" w:cstheme="minorHAnsi"/>
          <w:b/>
          <w:color w:val="000000" w:themeColor="text1"/>
          <w:sz w:val="24"/>
          <w:szCs w:val="24"/>
        </w:rPr>
      </w:pPr>
      <w:r w:rsidRPr="007C0FED">
        <w:rPr>
          <w:rFonts w:eastAsia="Calibri" w:cstheme="minorHAnsi"/>
          <w:b/>
          <w:color w:val="000000" w:themeColor="text1"/>
          <w:sz w:val="24"/>
          <w:szCs w:val="24"/>
        </w:rPr>
        <w:t>4.2 Digital Marketing Awareness and Perception</w:t>
      </w:r>
    </w:p>
    <w:p w14:paraId="5C929D4B" w14:textId="1AD883B8"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The digital landscape is vast, with multiple touchpoints that brands can leverage to reach their target audience. Apple, being a global leader in technology, has its digital marketing strategies under constant scrutiny. This section examines participants' exposure and perception of Apple's digital marketing efforts.</w:t>
      </w:r>
    </w:p>
    <w:p w14:paraId="27CBCF5A" w14:textId="77777777" w:rsidR="007C0FED" w:rsidRPr="007C0FED" w:rsidRDefault="007C0FED" w:rsidP="007C0FED">
      <w:pPr>
        <w:spacing w:line="360" w:lineRule="auto"/>
        <w:jc w:val="both"/>
        <w:rPr>
          <w:rFonts w:eastAsia="Calibri" w:cstheme="minorHAnsi"/>
          <w:b/>
          <w:color w:val="000000" w:themeColor="text1"/>
          <w:sz w:val="24"/>
          <w:szCs w:val="24"/>
        </w:rPr>
      </w:pPr>
      <w:r w:rsidRPr="007C0FED">
        <w:rPr>
          <w:rFonts w:eastAsia="Calibri" w:cstheme="minorHAnsi"/>
          <w:b/>
          <w:color w:val="000000" w:themeColor="text1"/>
          <w:sz w:val="24"/>
          <w:szCs w:val="24"/>
        </w:rPr>
        <w:t>4.2.1 Exposure to Apple's Digital Marketing</w:t>
      </w:r>
    </w:p>
    <w:p w14:paraId="50DE75E7" w14:textId="4CBF6A94" w:rsid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An essential aspect of any marketing strategy is its visibility and frequency of exposure to the target audience. The participants were probed about their frequency of encountering Apple's digital ads:</w:t>
      </w:r>
    </w:p>
    <w:p w14:paraId="66689C69" w14:textId="2122BFB4" w:rsidR="007C0FED" w:rsidRDefault="007C0FED" w:rsidP="007C0FED">
      <w:pPr>
        <w:spacing w:line="360" w:lineRule="auto"/>
        <w:jc w:val="both"/>
        <w:rPr>
          <w:rFonts w:eastAsia="Calibri" w:cstheme="minorHAnsi"/>
          <w:color w:val="000000" w:themeColor="text1"/>
          <w:sz w:val="24"/>
          <w:szCs w:val="24"/>
        </w:rPr>
      </w:pPr>
      <w:r>
        <w:rPr>
          <w:rFonts w:eastAsia="Calibri" w:cstheme="minorHAnsi"/>
          <w:noProof/>
          <w:color w:val="000000" w:themeColor="text1"/>
          <w:sz w:val="24"/>
          <w:szCs w:val="24"/>
          <w:lang w:eastAsia="en-GB"/>
        </w:rPr>
        <w:lastRenderedPageBreak/>
        <w:drawing>
          <wp:inline distT="0" distB="0" distL="0" distR="0" wp14:anchorId="0EF7186F" wp14:editId="28920DA4">
            <wp:extent cx="5731510" cy="517779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3F877C9.tmp"/>
                    <pic:cNvPicPr/>
                  </pic:nvPicPr>
                  <pic:blipFill>
                    <a:blip r:embed="rId69">
                      <a:extLst>
                        <a:ext uri="{28A0092B-C50C-407E-A947-70E740481C1C}">
                          <a14:useLocalDpi xmlns:a14="http://schemas.microsoft.com/office/drawing/2010/main" val="0"/>
                        </a:ext>
                      </a:extLst>
                    </a:blip>
                    <a:stretch>
                      <a:fillRect/>
                    </a:stretch>
                  </pic:blipFill>
                  <pic:spPr>
                    <a:xfrm>
                      <a:off x="0" y="0"/>
                      <a:ext cx="5731510" cy="5177790"/>
                    </a:xfrm>
                    <a:prstGeom prst="rect">
                      <a:avLst/>
                    </a:prstGeom>
                  </pic:spPr>
                </pic:pic>
              </a:graphicData>
            </a:graphic>
          </wp:inline>
        </w:drawing>
      </w:r>
    </w:p>
    <w:p w14:paraId="4D212E70" w14:textId="36DCE18E" w:rsidR="007C0FED" w:rsidRPr="007C0FED" w:rsidRDefault="007C0FED" w:rsidP="007C0FED">
      <w:pPr>
        <w:spacing w:line="360" w:lineRule="auto"/>
        <w:jc w:val="center"/>
        <w:rPr>
          <w:rFonts w:eastAsia="Calibri" w:cstheme="minorHAnsi"/>
          <w:b/>
          <w:i/>
          <w:color w:val="000000" w:themeColor="text1"/>
          <w:sz w:val="24"/>
          <w:szCs w:val="24"/>
        </w:rPr>
      </w:pPr>
      <w:r w:rsidRPr="007C0FED">
        <w:rPr>
          <w:rFonts w:eastAsia="Calibri" w:cstheme="minorHAnsi"/>
          <w:b/>
          <w:i/>
          <w:color w:val="000000" w:themeColor="text1"/>
          <w:sz w:val="24"/>
          <w:szCs w:val="24"/>
        </w:rPr>
        <w:t>Fig 03 Digital Marketing Awareness and Perception</w:t>
      </w:r>
    </w:p>
    <w:p w14:paraId="5590A77F" w14:textId="6E70614E" w:rsid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The data indicates that a substantial portion (46.1%) of the respondents come across Apple's digital advertisements on an occasional basis. This suggests that while Apple's digital marketing efforts are evident, they aren't overwhelming or overly pervasive. The combined percentage of those who encounter the ads often and very often (31.4%) suggests a decent level of regular exposure, which is key for brand recall and reinforcement. On the other hand, a fifth of the respondents rarely encounter Apple's digital advertisements, indicating possible gaps in Apple's marketing reach or differences in media consumption habits among this segment.</w:t>
      </w:r>
    </w:p>
    <w:p w14:paraId="6851D004" w14:textId="013A6E3F" w:rsidR="00587E3A" w:rsidRDefault="00587E3A" w:rsidP="007C0FED">
      <w:pPr>
        <w:spacing w:line="360" w:lineRule="auto"/>
        <w:jc w:val="both"/>
        <w:rPr>
          <w:rFonts w:eastAsia="Calibri" w:cstheme="minorHAnsi"/>
          <w:color w:val="000000" w:themeColor="text1"/>
          <w:sz w:val="24"/>
          <w:szCs w:val="24"/>
        </w:rPr>
      </w:pPr>
    </w:p>
    <w:p w14:paraId="39A428AD" w14:textId="77777777" w:rsidR="00587E3A" w:rsidRPr="007C0FED" w:rsidRDefault="00587E3A" w:rsidP="007C0FED">
      <w:pPr>
        <w:spacing w:line="360" w:lineRule="auto"/>
        <w:jc w:val="both"/>
        <w:rPr>
          <w:rFonts w:eastAsia="Calibri" w:cstheme="minorHAnsi"/>
          <w:color w:val="000000" w:themeColor="text1"/>
          <w:sz w:val="24"/>
          <w:szCs w:val="24"/>
        </w:rPr>
      </w:pPr>
    </w:p>
    <w:p w14:paraId="29769C60" w14:textId="77777777" w:rsidR="007C0FED" w:rsidRPr="007C0FED" w:rsidRDefault="007C0FED" w:rsidP="007C0FED">
      <w:pPr>
        <w:spacing w:line="360" w:lineRule="auto"/>
        <w:jc w:val="both"/>
        <w:rPr>
          <w:rFonts w:eastAsia="Calibri" w:cstheme="minorHAnsi"/>
          <w:b/>
          <w:color w:val="000000" w:themeColor="text1"/>
          <w:sz w:val="24"/>
          <w:szCs w:val="24"/>
        </w:rPr>
      </w:pPr>
      <w:r w:rsidRPr="007C0FED">
        <w:rPr>
          <w:rFonts w:eastAsia="Calibri" w:cstheme="minorHAnsi"/>
          <w:b/>
          <w:color w:val="000000" w:themeColor="text1"/>
          <w:sz w:val="24"/>
          <w:szCs w:val="24"/>
        </w:rPr>
        <w:lastRenderedPageBreak/>
        <w:t>4.2.2 Source of Apple's Digital Advertisements</w:t>
      </w:r>
    </w:p>
    <w:p w14:paraId="4659D9F4"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The digital ecosystem comprises various platforms and channels, each offering unique advantages for brand promotion. Understanding where participants usually see Apple's advertisements provides insights into the company's digital marketing channel preferences:</w:t>
      </w:r>
    </w:p>
    <w:p w14:paraId="40BAB797" w14:textId="622FECD1" w:rsidR="007C0FED" w:rsidRDefault="007C0FED" w:rsidP="007C0FED">
      <w:pPr>
        <w:spacing w:line="360" w:lineRule="auto"/>
        <w:jc w:val="center"/>
        <w:rPr>
          <w:rFonts w:eastAsia="Calibri" w:cstheme="minorHAnsi"/>
          <w:color w:val="000000" w:themeColor="text1"/>
          <w:sz w:val="24"/>
          <w:szCs w:val="24"/>
        </w:rPr>
      </w:pPr>
      <w:r>
        <w:rPr>
          <w:rFonts w:eastAsia="Calibri" w:cstheme="minorHAnsi"/>
          <w:noProof/>
          <w:color w:val="000000" w:themeColor="text1"/>
          <w:sz w:val="24"/>
          <w:szCs w:val="24"/>
          <w:lang w:eastAsia="en-GB"/>
        </w:rPr>
        <w:drawing>
          <wp:inline distT="0" distB="0" distL="0" distR="0" wp14:anchorId="230CE03A" wp14:editId="1DA29858">
            <wp:extent cx="5731510" cy="55524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3F84D7A.tmp"/>
                    <pic:cNvPicPr/>
                  </pic:nvPicPr>
                  <pic:blipFill>
                    <a:blip r:embed="rId70">
                      <a:extLst>
                        <a:ext uri="{28A0092B-C50C-407E-A947-70E740481C1C}">
                          <a14:useLocalDpi xmlns:a14="http://schemas.microsoft.com/office/drawing/2010/main" val="0"/>
                        </a:ext>
                      </a:extLst>
                    </a:blip>
                    <a:stretch>
                      <a:fillRect/>
                    </a:stretch>
                  </pic:blipFill>
                  <pic:spPr>
                    <a:xfrm>
                      <a:off x="0" y="0"/>
                      <a:ext cx="5731510" cy="5552440"/>
                    </a:xfrm>
                    <a:prstGeom prst="rect">
                      <a:avLst/>
                    </a:prstGeom>
                  </pic:spPr>
                </pic:pic>
              </a:graphicData>
            </a:graphic>
          </wp:inline>
        </w:drawing>
      </w:r>
    </w:p>
    <w:p w14:paraId="639D08E2" w14:textId="393289B4" w:rsidR="007C0FED" w:rsidRPr="007C0FED" w:rsidRDefault="007C0FED" w:rsidP="007C0FED">
      <w:pPr>
        <w:spacing w:line="360" w:lineRule="auto"/>
        <w:jc w:val="center"/>
        <w:rPr>
          <w:rFonts w:eastAsia="Calibri" w:cstheme="minorHAnsi"/>
          <w:b/>
          <w:i/>
          <w:color w:val="000000" w:themeColor="text1"/>
          <w:sz w:val="24"/>
          <w:szCs w:val="24"/>
        </w:rPr>
      </w:pPr>
      <w:r w:rsidRPr="007C0FED">
        <w:rPr>
          <w:rFonts w:eastAsia="Calibri" w:cstheme="minorHAnsi"/>
          <w:b/>
          <w:i/>
          <w:color w:val="000000" w:themeColor="text1"/>
          <w:sz w:val="24"/>
          <w:szCs w:val="24"/>
        </w:rPr>
        <w:t>Fig 04 Source of Advertisement</w:t>
      </w:r>
    </w:p>
    <w:p w14:paraId="743A7650" w14:textId="042CAB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Social media platforms emerge as the primary channel where most participants (35.3%) encounter Apple's digital marketing campaigns. This is not surprising given the ubiquity of social media in contemporary life. Brands, especially tech giants like Apple, leverage these platforms due to their vast user base and the opportunity to create interactive and engaging content.</w:t>
      </w:r>
    </w:p>
    <w:p w14:paraId="01D9DBCB"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lastRenderedPageBreak/>
        <w:t>Search engines and websites each account for 23.5% of the encounters. This indicates that Apple invests in search engine marketing, ensuring visibility when potential customers are actively seeking information. Additionally, Apple's presence on various websites, possibly through display ads or partnerships, further amplifies its digital footprint.</w:t>
      </w:r>
    </w:p>
    <w:p w14:paraId="1DD1B09F" w14:textId="77DABEAD" w:rsid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Mobile apps, while not the predominant source, still account for a significant 17.6%. With the proliferation of mobile devices and apps, this channel offers a more personalized advertising experience, given the tailored nature of app content and user data.</w:t>
      </w:r>
    </w:p>
    <w:p w14:paraId="1DD1F36D" w14:textId="30FA49F1" w:rsidR="007C0FED" w:rsidRDefault="007C0FED" w:rsidP="007C0FED">
      <w:pPr>
        <w:spacing w:line="360" w:lineRule="auto"/>
        <w:jc w:val="center"/>
        <w:rPr>
          <w:rFonts w:eastAsia="Calibri" w:cstheme="minorHAnsi"/>
          <w:color w:val="000000" w:themeColor="text1"/>
          <w:sz w:val="24"/>
          <w:szCs w:val="24"/>
        </w:rPr>
      </w:pPr>
      <w:r>
        <w:rPr>
          <w:rFonts w:eastAsia="Calibri" w:cstheme="minorHAnsi"/>
          <w:noProof/>
          <w:color w:val="000000" w:themeColor="text1"/>
          <w:sz w:val="24"/>
          <w:szCs w:val="24"/>
          <w:lang w:eastAsia="en-GB"/>
        </w:rPr>
        <w:drawing>
          <wp:inline distT="0" distB="0" distL="0" distR="0" wp14:anchorId="1E6E048D" wp14:editId="0263D3BB">
            <wp:extent cx="4924425" cy="289928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933189" cy="2904445"/>
                    </a:xfrm>
                    <a:prstGeom prst="rect">
                      <a:avLst/>
                    </a:prstGeom>
                    <a:noFill/>
                  </pic:spPr>
                </pic:pic>
              </a:graphicData>
            </a:graphic>
          </wp:inline>
        </w:drawing>
      </w:r>
    </w:p>
    <w:p w14:paraId="0CF36D8F" w14:textId="27952135" w:rsidR="007C0FED" w:rsidRPr="007C0FED" w:rsidRDefault="007C0FED" w:rsidP="007C0FED">
      <w:pPr>
        <w:spacing w:line="360" w:lineRule="auto"/>
        <w:jc w:val="center"/>
        <w:rPr>
          <w:rFonts w:eastAsia="Calibri" w:cstheme="minorHAnsi"/>
          <w:b/>
          <w:i/>
          <w:color w:val="000000" w:themeColor="text1"/>
          <w:sz w:val="24"/>
          <w:szCs w:val="24"/>
        </w:rPr>
      </w:pPr>
      <w:r w:rsidRPr="007C0FED">
        <w:rPr>
          <w:rFonts w:eastAsia="Calibri" w:cstheme="minorHAnsi"/>
          <w:b/>
          <w:i/>
          <w:color w:val="000000" w:themeColor="text1"/>
          <w:sz w:val="24"/>
          <w:szCs w:val="24"/>
        </w:rPr>
        <w:t>Fig 05 Influence of Purchase</w:t>
      </w:r>
    </w:p>
    <w:p w14:paraId="609F82D9" w14:textId="0F7A3FAF"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Apple's digital marketing strategy appears to be diverse, tapping into multiple channels to ensure broad reach and engagement. While social media is the dominant platform, the brand does not neglect other digital avenues, ensuring a holistic digital presence. As consumer habits and the digital landscape evolve, it will be intriguing to see how Apple adapts and refines its digital marketing strategies.</w:t>
      </w:r>
    </w:p>
    <w:p w14:paraId="1F9670A6" w14:textId="77777777" w:rsidR="003367D4" w:rsidRPr="003367D4" w:rsidRDefault="003367D4" w:rsidP="003367D4">
      <w:pPr>
        <w:spacing w:line="360" w:lineRule="auto"/>
        <w:jc w:val="both"/>
        <w:rPr>
          <w:rFonts w:eastAsia="Calibri" w:cstheme="minorHAnsi"/>
          <w:b/>
          <w:color w:val="000000" w:themeColor="text1"/>
          <w:sz w:val="24"/>
          <w:szCs w:val="24"/>
        </w:rPr>
      </w:pPr>
      <w:r w:rsidRPr="003367D4">
        <w:rPr>
          <w:rFonts w:eastAsia="Calibri" w:cstheme="minorHAnsi"/>
          <w:b/>
          <w:bCs/>
          <w:color w:val="000000" w:themeColor="text1"/>
          <w:sz w:val="24"/>
          <w:szCs w:val="24"/>
        </w:rPr>
        <w:t>Communicate the Benefits</w:t>
      </w:r>
      <w:r w:rsidRPr="003367D4">
        <w:rPr>
          <w:rFonts w:eastAsia="Calibri" w:cstheme="minorHAnsi"/>
          <w:b/>
          <w:color w:val="000000" w:themeColor="text1"/>
          <w:sz w:val="24"/>
          <w:szCs w:val="24"/>
        </w:rPr>
        <w:t>:</w:t>
      </w:r>
    </w:p>
    <w:p w14:paraId="696C5948" w14:textId="77777777" w:rsidR="003367D4" w:rsidRP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t>A significant percentage (49%) of participants felt that Apple's digital marketing communicated its product benefits either very poorly or poorly. This indicates room for improvement in clarity or content of the messaging.</w:t>
      </w:r>
    </w:p>
    <w:p w14:paraId="7CAA1C35" w14:textId="77777777" w:rsidR="003367D4" w:rsidRP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t>Only 4.9% felt that the benefits were communicated very well.</w:t>
      </w:r>
    </w:p>
    <w:p w14:paraId="25092387" w14:textId="0F8735DA" w:rsid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lastRenderedPageBreak/>
        <w:t>A bar chart visualization would show a left-skewed distribution, suggesting that the majority of respondents lean towards the marketing not effectively communicating benefits.</w:t>
      </w:r>
    </w:p>
    <w:p w14:paraId="5129B83F" w14:textId="4537D550" w:rsidR="003367D4" w:rsidRPr="003367D4" w:rsidRDefault="003367D4" w:rsidP="003367D4">
      <w:pPr>
        <w:spacing w:line="360" w:lineRule="auto"/>
        <w:jc w:val="both"/>
        <w:rPr>
          <w:rFonts w:eastAsia="Calibri" w:cstheme="minorHAnsi"/>
          <w:color w:val="000000" w:themeColor="text1"/>
          <w:sz w:val="24"/>
          <w:szCs w:val="24"/>
        </w:rPr>
      </w:pPr>
      <w:r>
        <w:rPr>
          <w:rFonts w:eastAsia="Calibri" w:cstheme="minorHAnsi"/>
          <w:noProof/>
          <w:color w:val="000000" w:themeColor="text1"/>
          <w:sz w:val="24"/>
          <w:szCs w:val="24"/>
          <w:lang w:eastAsia="en-GB"/>
        </w:rPr>
        <w:drawing>
          <wp:inline distT="0" distB="0" distL="0" distR="0" wp14:anchorId="09FF2792" wp14:editId="6A53CF1F">
            <wp:extent cx="5630061" cy="2391109"/>
            <wp:effectExtent l="0" t="0" r="889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3F8B13E.tmp"/>
                    <pic:cNvPicPr/>
                  </pic:nvPicPr>
                  <pic:blipFill>
                    <a:blip r:embed="rId72">
                      <a:extLst>
                        <a:ext uri="{28A0092B-C50C-407E-A947-70E740481C1C}">
                          <a14:useLocalDpi xmlns:a14="http://schemas.microsoft.com/office/drawing/2010/main" val="0"/>
                        </a:ext>
                      </a:extLst>
                    </a:blip>
                    <a:stretch>
                      <a:fillRect/>
                    </a:stretch>
                  </pic:blipFill>
                  <pic:spPr>
                    <a:xfrm>
                      <a:off x="0" y="0"/>
                      <a:ext cx="5630061" cy="2391109"/>
                    </a:xfrm>
                    <a:prstGeom prst="rect">
                      <a:avLst/>
                    </a:prstGeom>
                  </pic:spPr>
                </pic:pic>
              </a:graphicData>
            </a:graphic>
          </wp:inline>
        </w:drawing>
      </w:r>
    </w:p>
    <w:p w14:paraId="5D0B9258" w14:textId="20B9F8D2" w:rsidR="003367D4" w:rsidRDefault="003367D4" w:rsidP="007C0FED">
      <w:pPr>
        <w:spacing w:line="360" w:lineRule="auto"/>
        <w:jc w:val="both"/>
        <w:rPr>
          <w:rFonts w:eastAsia="Calibri" w:cstheme="minorHAnsi"/>
          <w:b/>
          <w:color w:val="000000" w:themeColor="text1"/>
          <w:sz w:val="24"/>
          <w:szCs w:val="24"/>
        </w:rPr>
      </w:pPr>
      <w:r>
        <w:rPr>
          <w:rFonts w:eastAsia="Calibri" w:cstheme="minorHAnsi"/>
          <w:b/>
          <w:noProof/>
          <w:color w:val="000000" w:themeColor="text1"/>
          <w:sz w:val="24"/>
          <w:szCs w:val="24"/>
          <w:lang w:eastAsia="en-GB"/>
        </w:rPr>
        <w:drawing>
          <wp:inline distT="0" distB="0" distL="0" distR="0" wp14:anchorId="3E8F2C9D" wp14:editId="4A303493">
            <wp:extent cx="5731510" cy="29190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3F837B7.tmp"/>
                    <pic:cNvPicPr/>
                  </pic:nvPicPr>
                  <pic:blipFill>
                    <a:blip r:embed="rId73">
                      <a:extLst>
                        <a:ext uri="{28A0092B-C50C-407E-A947-70E740481C1C}">
                          <a14:useLocalDpi xmlns:a14="http://schemas.microsoft.com/office/drawing/2010/main" val="0"/>
                        </a:ext>
                      </a:extLst>
                    </a:blip>
                    <a:stretch>
                      <a:fillRect/>
                    </a:stretch>
                  </pic:blipFill>
                  <pic:spPr>
                    <a:xfrm>
                      <a:off x="0" y="0"/>
                      <a:ext cx="5731510" cy="2919095"/>
                    </a:xfrm>
                    <a:prstGeom prst="rect">
                      <a:avLst/>
                    </a:prstGeom>
                  </pic:spPr>
                </pic:pic>
              </a:graphicData>
            </a:graphic>
          </wp:inline>
        </w:drawing>
      </w:r>
    </w:p>
    <w:p w14:paraId="6AC433D3" w14:textId="565C7D68" w:rsidR="003367D4" w:rsidRPr="003367D4" w:rsidRDefault="003367D4" w:rsidP="003367D4">
      <w:pPr>
        <w:spacing w:line="360" w:lineRule="auto"/>
        <w:jc w:val="center"/>
        <w:rPr>
          <w:rFonts w:eastAsia="Calibri" w:cstheme="minorHAnsi"/>
          <w:b/>
          <w:i/>
          <w:color w:val="000000" w:themeColor="text1"/>
          <w:sz w:val="24"/>
          <w:szCs w:val="24"/>
        </w:rPr>
      </w:pPr>
      <w:r w:rsidRPr="003367D4">
        <w:rPr>
          <w:rFonts w:eastAsia="Calibri" w:cstheme="minorHAnsi"/>
          <w:b/>
          <w:i/>
          <w:color w:val="000000" w:themeColor="text1"/>
          <w:sz w:val="24"/>
          <w:szCs w:val="24"/>
        </w:rPr>
        <w:t>Fig 0</w:t>
      </w:r>
      <w:r>
        <w:rPr>
          <w:rFonts w:eastAsia="Calibri" w:cstheme="minorHAnsi"/>
          <w:b/>
          <w:i/>
          <w:color w:val="000000" w:themeColor="text1"/>
          <w:sz w:val="24"/>
          <w:szCs w:val="24"/>
        </w:rPr>
        <w:t>6</w:t>
      </w:r>
      <w:r w:rsidRPr="003367D4">
        <w:rPr>
          <w:rFonts w:eastAsia="Calibri" w:cstheme="minorHAnsi"/>
          <w:b/>
          <w:bCs/>
          <w:i/>
          <w:color w:val="000000" w:themeColor="text1"/>
          <w:sz w:val="24"/>
          <w:szCs w:val="24"/>
        </w:rPr>
        <w:t>Communicate the Benefits</w:t>
      </w:r>
    </w:p>
    <w:p w14:paraId="198B451E" w14:textId="77777777" w:rsidR="003367D4" w:rsidRDefault="003367D4" w:rsidP="007C0FED">
      <w:pPr>
        <w:spacing w:line="360" w:lineRule="auto"/>
        <w:jc w:val="both"/>
        <w:rPr>
          <w:rFonts w:eastAsia="Calibri" w:cstheme="minorHAnsi"/>
          <w:b/>
          <w:color w:val="000000" w:themeColor="text1"/>
          <w:sz w:val="24"/>
          <w:szCs w:val="24"/>
        </w:rPr>
      </w:pPr>
    </w:p>
    <w:p w14:paraId="3FFD8756" w14:textId="77777777" w:rsidR="003367D4" w:rsidRPr="003367D4" w:rsidRDefault="003367D4" w:rsidP="00336AB2">
      <w:pPr>
        <w:numPr>
          <w:ilvl w:val="0"/>
          <w:numId w:val="41"/>
        </w:numPr>
        <w:spacing w:line="360" w:lineRule="auto"/>
        <w:jc w:val="both"/>
        <w:rPr>
          <w:rFonts w:eastAsia="Calibri" w:cstheme="minorHAnsi"/>
          <w:b/>
          <w:color w:val="000000" w:themeColor="text1"/>
          <w:sz w:val="24"/>
          <w:szCs w:val="24"/>
        </w:rPr>
      </w:pPr>
      <w:r w:rsidRPr="003367D4">
        <w:rPr>
          <w:rFonts w:eastAsia="Calibri" w:cstheme="minorHAnsi"/>
          <w:b/>
          <w:bCs/>
          <w:color w:val="000000" w:themeColor="text1"/>
          <w:sz w:val="24"/>
          <w:szCs w:val="24"/>
        </w:rPr>
        <w:t>How Effective</w:t>
      </w:r>
      <w:r w:rsidRPr="003367D4">
        <w:rPr>
          <w:rFonts w:eastAsia="Calibri" w:cstheme="minorHAnsi"/>
          <w:b/>
          <w:color w:val="000000" w:themeColor="text1"/>
          <w:sz w:val="24"/>
          <w:szCs w:val="24"/>
        </w:rPr>
        <w:t>:</w:t>
      </w:r>
    </w:p>
    <w:p w14:paraId="7C3DD4E4" w14:textId="77777777" w:rsidR="003367D4" w:rsidRP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t>The effectiveness of Apple's digital marketing as perceived by the respondents is varied. A combined 58.8% found the marketing to be either not at all effective or not very effective.</w:t>
      </w:r>
    </w:p>
    <w:p w14:paraId="6B1D292F" w14:textId="77777777" w:rsidR="003367D4" w:rsidRP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t>However, a notable 27.5% found it somewhat effective, and a combined 13.7% found it to be very or extremely effective.</w:t>
      </w:r>
    </w:p>
    <w:p w14:paraId="58C1E1BD" w14:textId="3C22CB6E" w:rsid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lastRenderedPageBreak/>
        <w:t>The bar chart how a peak in the "not very effective" category, emphasizing a need for Apple to re-evaluate and refine its digital marketing strategies.</w:t>
      </w:r>
    </w:p>
    <w:p w14:paraId="1466F848" w14:textId="4E9E0E70" w:rsidR="003367D4" w:rsidRDefault="003367D4" w:rsidP="003367D4">
      <w:pPr>
        <w:spacing w:line="360" w:lineRule="auto"/>
        <w:jc w:val="both"/>
        <w:rPr>
          <w:rFonts w:eastAsia="Calibri" w:cstheme="minorHAnsi"/>
          <w:color w:val="000000" w:themeColor="text1"/>
          <w:sz w:val="24"/>
          <w:szCs w:val="24"/>
        </w:rPr>
      </w:pPr>
      <w:r>
        <w:rPr>
          <w:rFonts w:eastAsia="Calibri" w:cstheme="minorHAnsi"/>
          <w:noProof/>
          <w:color w:val="000000" w:themeColor="text1"/>
          <w:sz w:val="24"/>
          <w:szCs w:val="24"/>
          <w:lang w:eastAsia="en-GB"/>
        </w:rPr>
        <w:drawing>
          <wp:inline distT="0" distB="0" distL="0" distR="0" wp14:anchorId="209CCC9C" wp14:editId="145BA602">
            <wp:extent cx="5715798" cy="2410161"/>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3F8F06.tmp"/>
                    <pic:cNvPicPr/>
                  </pic:nvPicPr>
                  <pic:blipFill>
                    <a:blip r:embed="rId74">
                      <a:extLst>
                        <a:ext uri="{28A0092B-C50C-407E-A947-70E740481C1C}">
                          <a14:useLocalDpi xmlns:a14="http://schemas.microsoft.com/office/drawing/2010/main" val="0"/>
                        </a:ext>
                      </a:extLst>
                    </a:blip>
                    <a:stretch>
                      <a:fillRect/>
                    </a:stretch>
                  </pic:blipFill>
                  <pic:spPr>
                    <a:xfrm>
                      <a:off x="0" y="0"/>
                      <a:ext cx="5715798" cy="2410161"/>
                    </a:xfrm>
                    <a:prstGeom prst="rect">
                      <a:avLst/>
                    </a:prstGeom>
                  </pic:spPr>
                </pic:pic>
              </a:graphicData>
            </a:graphic>
          </wp:inline>
        </w:drawing>
      </w:r>
    </w:p>
    <w:p w14:paraId="40A06CDC" w14:textId="452BE146" w:rsidR="003367D4" w:rsidRDefault="003367D4" w:rsidP="003367D4">
      <w:pPr>
        <w:spacing w:line="360" w:lineRule="auto"/>
        <w:jc w:val="center"/>
        <w:rPr>
          <w:rFonts w:eastAsia="Calibri" w:cstheme="minorHAnsi"/>
          <w:color w:val="000000" w:themeColor="text1"/>
          <w:sz w:val="24"/>
          <w:szCs w:val="24"/>
        </w:rPr>
      </w:pPr>
      <w:r>
        <w:rPr>
          <w:rFonts w:eastAsia="Calibri" w:cstheme="minorHAnsi"/>
          <w:noProof/>
          <w:color w:val="000000" w:themeColor="text1"/>
          <w:sz w:val="24"/>
          <w:szCs w:val="24"/>
          <w:lang w:eastAsia="en-GB"/>
        </w:rPr>
        <w:drawing>
          <wp:inline distT="0" distB="0" distL="0" distR="0" wp14:anchorId="1BDCE1D1" wp14:editId="3146B24A">
            <wp:extent cx="5286375" cy="30355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3F89BAA.tmp"/>
                    <pic:cNvPicPr/>
                  </pic:nvPicPr>
                  <pic:blipFill>
                    <a:blip r:embed="rId75">
                      <a:extLst>
                        <a:ext uri="{28A0092B-C50C-407E-A947-70E740481C1C}">
                          <a14:useLocalDpi xmlns:a14="http://schemas.microsoft.com/office/drawing/2010/main" val="0"/>
                        </a:ext>
                      </a:extLst>
                    </a:blip>
                    <a:stretch>
                      <a:fillRect/>
                    </a:stretch>
                  </pic:blipFill>
                  <pic:spPr>
                    <a:xfrm>
                      <a:off x="0" y="0"/>
                      <a:ext cx="5290154" cy="3037765"/>
                    </a:xfrm>
                    <a:prstGeom prst="rect">
                      <a:avLst/>
                    </a:prstGeom>
                  </pic:spPr>
                </pic:pic>
              </a:graphicData>
            </a:graphic>
          </wp:inline>
        </w:drawing>
      </w:r>
    </w:p>
    <w:p w14:paraId="1D394BA9" w14:textId="55CDD8DE" w:rsidR="003367D4" w:rsidRPr="00576823" w:rsidRDefault="003367D4" w:rsidP="00576823">
      <w:pPr>
        <w:spacing w:line="360" w:lineRule="auto"/>
        <w:jc w:val="center"/>
        <w:rPr>
          <w:rFonts w:eastAsia="Calibri" w:cstheme="minorHAnsi"/>
          <w:b/>
          <w:i/>
          <w:color w:val="000000" w:themeColor="text1"/>
          <w:sz w:val="24"/>
          <w:szCs w:val="24"/>
        </w:rPr>
      </w:pPr>
      <w:r w:rsidRPr="003367D4">
        <w:rPr>
          <w:rFonts w:eastAsia="Calibri" w:cstheme="minorHAnsi"/>
          <w:b/>
          <w:bCs/>
          <w:i/>
          <w:color w:val="000000" w:themeColor="text1"/>
          <w:sz w:val="24"/>
          <w:szCs w:val="24"/>
        </w:rPr>
        <w:t>Fig 07 How Effective</w:t>
      </w:r>
    </w:p>
    <w:p w14:paraId="20FDFEA2" w14:textId="77777777" w:rsidR="003367D4" w:rsidRPr="003367D4" w:rsidRDefault="003367D4" w:rsidP="00336AB2">
      <w:pPr>
        <w:numPr>
          <w:ilvl w:val="0"/>
          <w:numId w:val="41"/>
        </w:numPr>
        <w:spacing w:line="360" w:lineRule="auto"/>
        <w:jc w:val="both"/>
        <w:rPr>
          <w:rFonts w:eastAsia="Calibri" w:cstheme="minorHAnsi"/>
          <w:b/>
          <w:color w:val="000000" w:themeColor="text1"/>
          <w:sz w:val="24"/>
          <w:szCs w:val="24"/>
        </w:rPr>
      </w:pPr>
      <w:r w:rsidRPr="003367D4">
        <w:rPr>
          <w:rFonts w:eastAsia="Calibri" w:cstheme="minorHAnsi"/>
          <w:b/>
          <w:bCs/>
          <w:color w:val="000000" w:themeColor="text1"/>
          <w:sz w:val="24"/>
          <w:szCs w:val="24"/>
        </w:rPr>
        <w:t>How it Influenced Your Perception</w:t>
      </w:r>
      <w:r w:rsidRPr="003367D4">
        <w:rPr>
          <w:rFonts w:eastAsia="Calibri" w:cstheme="minorHAnsi"/>
          <w:b/>
          <w:color w:val="000000" w:themeColor="text1"/>
          <w:sz w:val="24"/>
          <w:szCs w:val="24"/>
        </w:rPr>
        <w:t>:</w:t>
      </w:r>
    </w:p>
    <w:p w14:paraId="4B1E40B4" w14:textId="77777777" w:rsidR="003367D4" w:rsidRP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t>The majority of respondents, a combined 73.6%, reported either a decrease in their perception of Apple or no change due to the digital marketing.</w:t>
      </w:r>
    </w:p>
    <w:p w14:paraId="62A5078A" w14:textId="77777777" w:rsidR="003367D4" w:rsidRP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t>Only 19.6% felt an increase in their positive perception, with a meager 2% feeling a significant increase.</w:t>
      </w:r>
    </w:p>
    <w:p w14:paraId="701F2447" w14:textId="15652CFD" w:rsid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lastRenderedPageBreak/>
        <w:t>The bar chart have the highest bars in the "decreased slightly" and "no change" categories, pointing to the fact that the current marketing strategies might not be elevating Apple's brand image for many consumers.</w:t>
      </w:r>
    </w:p>
    <w:p w14:paraId="40B613D1" w14:textId="4E1A2C50" w:rsidR="003367D4" w:rsidRDefault="003367D4" w:rsidP="003367D4">
      <w:pPr>
        <w:spacing w:line="360" w:lineRule="auto"/>
        <w:jc w:val="both"/>
        <w:rPr>
          <w:rFonts w:eastAsia="Calibri" w:cstheme="minorHAnsi"/>
          <w:color w:val="000000" w:themeColor="text1"/>
          <w:sz w:val="24"/>
          <w:szCs w:val="24"/>
        </w:rPr>
      </w:pPr>
      <w:r>
        <w:rPr>
          <w:rFonts w:eastAsia="Calibri" w:cstheme="minorHAnsi"/>
          <w:noProof/>
          <w:color w:val="000000" w:themeColor="text1"/>
          <w:sz w:val="24"/>
          <w:szCs w:val="24"/>
          <w:lang w:eastAsia="en-GB"/>
        </w:rPr>
        <w:drawing>
          <wp:inline distT="0" distB="0" distL="0" distR="0" wp14:anchorId="76FCF5EE" wp14:editId="795E60ED">
            <wp:extent cx="5731510" cy="20796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3F8780.tmp"/>
                    <pic:cNvPicPr/>
                  </pic:nvPicPr>
                  <pic:blipFill>
                    <a:blip r:embed="rId76">
                      <a:extLst>
                        <a:ext uri="{28A0092B-C50C-407E-A947-70E740481C1C}">
                          <a14:useLocalDpi xmlns:a14="http://schemas.microsoft.com/office/drawing/2010/main" val="0"/>
                        </a:ext>
                      </a:extLst>
                    </a:blip>
                    <a:stretch>
                      <a:fillRect/>
                    </a:stretch>
                  </pic:blipFill>
                  <pic:spPr>
                    <a:xfrm>
                      <a:off x="0" y="0"/>
                      <a:ext cx="5731510" cy="2079625"/>
                    </a:xfrm>
                    <a:prstGeom prst="rect">
                      <a:avLst/>
                    </a:prstGeom>
                  </pic:spPr>
                </pic:pic>
              </a:graphicData>
            </a:graphic>
          </wp:inline>
        </w:drawing>
      </w:r>
    </w:p>
    <w:p w14:paraId="5D22D440" w14:textId="3ABCE728" w:rsidR="003367D4" w:rsidRDefault="003367D4" w:rsidP="003367D4">
      <w:pPr>
        <w:spacing w:line="360" w:lineRule="auto"/>
        <w:jc w:val="center"/>
        <w:rPr>
          <w:rFonts w:eastAsia="Calibri" w:cstheme="minorHAnsi"/>
          <w:color w:val="000000" w:themeColor="text1"/>
          <w:sz w:val="24"/>
          <w:szCs w:val="24"/>
        </w:rPr>
      </w:pPr>
      <w:r>
        <w:rPr>
          <w:rFonts w:eastAsia="Calibri" w:cstheme="minorHAnsi"/>
          <w:noProof/>
          <w:color w:val="000000" w:themeColor="text1"/>
          <w:sz w:val="24"/>
          <w:szCs w:val="24"/>
          <w:lang w:eastAsia="en-GB"/>
        </w:rPr>
        <w:drawing>
          <wp:inline distT="0" distB="0" distL="0" distR="0" wp14:anchorId="6C2C7244" wp14:editId="0CB8A374">
            <wp:extent cx="4770255" cy="29432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3F89C5F.tmp"/>
                    <pic:cNvPicPr/>
                  </pic:nvPicPr>
                  <pic:blipFill>
                    <a:blip r:embed="rId77">
                      <a:extLst>
                        <a:ext uri="{28A0092B-C50C-407E-A947-70E740481C1C}">
                          <a14:useLocalDpi xmlns:a14="http://schemas.microsoft.com/office/drawing/2010/main" val="0"/>
                        </a:ext>
                      </a:extLst>
                    </a:blip>
                    <a:stretch>
                      <a:fillRect/>
                    </a:stretch>
                  </pic:blipFill>
                  <pic:spPr>
                    <a:xfrm>
                      <a:off x="0" y="0"/>
                      <a:ext cx="4773070" cy="2944962"/>
                    </a:xfrm>
                    <a:prstGeom prst="rect">
                      <a:avLst/>
                    </a:prstGeom>
                  </pic:spPr>
                </pic:pic>
              </a:graphicData>
            </a:graphic>
          </wp:inline>
        </w:drawing>
      </w:r>
    </w:p>
    <w:p w14:paraId="7BFCC3E4" w14:textId="0A91C6E8" w:rsidR="003367D4" w:rsidRPr="003367D4" w:rsidRDefault="003367D4" w:rsidP="003367D4">
      <w:pPr>
        <w:spacing w:line="360" w:lineRule="auto"/>
        <w:jc w:val="center"/>
        <w:rPr>
          <w:rFonts w:eastAsia="Calibri" w:cstheme="minorHAnsi"/>
          <w:b/>
          <w:i/>
          <w:color w:val="000000" w:themeColor="text1"/>
          <w:sz w:val="24"/>
          <w:szCs w:val="24"/>
        </w:rPr>
      </w:pPr>
      <w:r>
        <w:rPr>
          <w:rFonts w:eastAsia="Calibri" w:cstheme="minorHAnsi"/>
          <w:b/>
          <w:i/>
          <w:color w:val="000000" w:themeColor="text1"/>
          <w:sz w:val="24"/>
          <w:szCs w:val="24"/>
        </w:rPr>
        <w:t>Fig 08 Influence Your Preception</w:t>
      </w:r>
    </w:p>
    <w:p w14:paraId="3BAD3E99" w14:textId="77777777" w:rsidR="003367D4" w:rsidRPr="003367D4" w:rsidRDefault="003367D4" w:rsidP="003367D4">
      <w:pPr>
        <w:spacing w:line="360" w:lineRule="auto"/>
        <w:jc w:val="both"/>
        <w:rPr>
          <w:rFonts w:eastAsia="Calibri" w:cstheme="minorHAnsi"/>
          <w:color w:val="000000" w:themeColor="text1"/>
          <w:sz w:val="24"/>
          <w:szCs w:val="24"/>
        </w:rPr>
      </w:pPr>
    </w:p>
    <w:p w14:paraId="75BFAE40" w14:textId="77777777" w:rsidR="003367D4" w:rsidRPr="003367D4" w:rsidRDefault="003367D4" w:rsidP="00336AB2">
      <w:pPr>
        <w:numPr>
          <w:ilvl w:val="0"/>
          <w:numId w:val="41"/>
        </w:numPr>
        <w:spacing w:line="360" w:lineRule="auto"/>
        <w:jc w:val="both"/>
        <w:rPr>
          <w:rFonts w:eastAsia="Calibri" w:cstheme="minorHAnsi"/>
          <w:b/>
          <w:color w:val="000000" w:themeColor="text1"/>
          <w:sz w:val="24"/>
          <w:szCs w:val="24"/>
        </w:rPr>
      </w:pPr>
      <w:r w:rsidRPr="003367D4">
        <w:rPr>
          <w:rFonts w:eastAsia="Calibri" w:cstheme="minorHAnsi"/>
          <w:b/>
          <w:bCs/>
          <w:color w:val="000000" w:themeColor="text1"/>
          <w:sz w:val="24"/>
          <w:szCs w:val="24"/>
        </w:rPr>
        <w:t>Contribution to Success</w:t>
      </w:r>
      <w:r w:rsidRPr="003367D4">
        <w:rPr>
          <w:rFonts w:eastAsia="Calibri" w:cstheme="minorHAnsi"/>
          <w:b/>
          <w:color w:val="000000" w:themeColor="text1"/>
          <w:sz w:val="24"/>
          <w:szCs w:val="24"/>
        </w:rPr>
        <w:t>:</w:t>
      </w:r>
    </w:p>
    <w:p w14:paraId="558CD432" w14:textId="77777777" w:rsidR="003367D4" w:rsidRP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t>A majority (65.7%) felt that Apple's digital marketing contributed minimally or to some extent to the company's success.</w:t>
      </w:r>
    </w:p>
    <w:p w14:paraId="16B56140" w14:textId="77777777" w:rsidR="003367D4" w:rsidRP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t>Only 3.9% felt that the marketing contributed a great deal.</w:t>
      </w:r>
    </w:p>
    <w:p w14:paraId="47609AFB" w14:textId="77777777" w:rsidR="003367D4" w:rsidRPr="003367D4" w:rsidRDefault="003367D4" w:rsidP="003367D4">
      <w:pPr>
        <w:spacing w:line="360" w:lineRule="auto"/>
        <w:jc w:val="both"/>
        <w:rPr>
          <w:rFonts w:eastAsia="Calibri" w:cstheme="minorHAnsi"/>
          <w:color w:val="000000" w:themeColor="text1"/>
          <w:sz w:val="24"/>
          <w:szCs w:val="24"/>
        </w:rPr>
      </w:pPr>
      <w:r w:rsidRPr="003367D4">
        <w:rPr>
          <w:rFonts w:eastAsia="Calibri" w:cstheme="minorHAnsi"/>
          <w:color w:val="000000" w:themeColor="text1"/>
          <w:sz w:val="24"/>
          <w:szCs w:val="24"/>
        </w:rPr>
        <w:lastRenderedPageBreak/>
        <w:t>The bar chart would show a distribution with the highest peak at "to some extent," suggesting that while many acknowledge a contribution, they don't see it as a major factor in Apple's overall success.</w:t>
      </w:r>
    </w:p>
    <w:p w14:paraId="2C78C11B" w14:textId="761B35F3" w:rsidR="003367D4" w:rsidRDefault="003367D4" w:rsidP="007C0FED">
      <w:pPr>
        <w:spacing w:line="360" w:lineRule="auto"/>
        <w:jc w:val="both"/>
        <w:rPr>
          <w:rFonts w:eastAsia="Calibri" w:cstheme="minorHAnsi"/>
          <w:b/>
          <w:color w:val="000000" w:themeColor="text1"/>
          <w:sz w:val="24"/>
          <w:szCs w:val="24"/>
        </w:rPr>
      </w:pPr>
      <w:r>
        <w:rPr>
          <w:rFonts w:eastAsia="Calibri" w:cstheme="minorHAnsi"/>
          <w:b/>
          <w:noProof/>
          <w:color w:val="000000" w:themeColor="text1"/>
          <w:sz w:val="24"/>
          <w:szCs w:val="24"/>
          <w:lang w:eastAsia="en-GB"/>
        </w:rPr>
        <w:drawing>
          <wp:inline distT="0" distB="0" distL="0" distR="0" wp14:anchorId="2B65F670" wp14:editId="6B55649D">
            <wp:extent cx="5731510" cy="198628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3F81038.tmp"/>
                    <pic:cNvPicPr/>
                  </pic:nvPicPr>
                  <pic:blipFill>
                    <a:blip r:embed="rId78">
                      <a:extLst>
                        <a:ext uri="{28A0092B-C50C-407E-A947-70E740481C1C}">
                          <a14:useLocalDpi xmlns:a14="http://schemas.microsoft.com/office/drawing/2010/main" val="0"/>
                        </a:ext>
                      </a:extLst>
                    </a:blip>
                    <a:stretch>
                      <a:fillRect/>
                    </a:stretch>
                  </pic:blipFill>
                  <pic:spPr>
                    <a:xfrm>
                      <a:off x="0" y="0"/>
                      <a:ext cx="5731510" cy="1986280"/>
                    </a:xfrm>
                    <a:prstGeom prst="rect">
                      <a:avLst/>
                    </a:prstGeom>
                  </pic:spPr>
                </pic:pic>
              </a:graphicData>
            </a:graphic>
          </wp:inline>
        </w:drawing>
      </w:r>
    </w:p>
    <w:p w14:paraId="0CF19561" w14:textId="1365E21A" w:rsidR="003367D4" w:rsidRDefault="003367D4" w:rsidP="007C0FED">
      <w:pPr>
        <w:spacing w:line="360" w:lineRule="auto"/>
        <w:jc w:val="both"/>
        <w:rPr>
          <w:rFonts w:eastAsia="Calibri" w:cstheme="minorHAnsi"/>
          <w:b/>
          <w:color w:val="000000" w:themeColor="text1"/>
          <w:sz w:val="24"/>
          <w:szCs w:val="24"/>
        </w:rPr>
      </w:pPr>
      <w:r>
        <w:rPr>
          <w:rFonts w:eastAsia="Calibri" w:cstheme="minorHAnsi"/>
          <w:b/>
          <w:noProof/>
          <w:color w:val="000000" w:themeColor="text1"/>
          <w:sz w:val="24"/>
          <w:szCs w:val="24"/>
          <w:lang w:eastAsia="en-GB"/>
        </w:rPr>
        <w:drawing>
          <wp:inline distT="0" distB="0" distL="0" distR="0" wp14:anchorId="3C7DD538" wp14:editId="76EBDDF9">
            <wp:extent cx="5731510" cy="3288665"/>
            <wp:effectExtent l="0" t="0" r="254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3F86DF.tmp"/>
                    <pic:cNvPicPr/>
                  </pic:nvPicPr>
                  <pic:blipFill>
                    <a:blip r:embed="rId79">
                      <a:extLst>
                        <a:ext uri="{28A0092B-C50C-407E-A947-70E740481C1C}">
                          <a14:useLocalDpi xmlns:a14="http://schemas.microsoft.com/office/drawing/2010/main" val="0"/>
                        </a:ext>
                      </a:extLst>
                    </a:blip>
                    <a:stretch>
                      <a:fillRect/>
                    </a:stretch>
                  </pic:blipFill>
                  <pic:spPr>
                    <a:xfrm>
                      <a:off x="0" y="0"/>
                      <a:ext cx="5731510" cy="3288665"/>
                    </a:xfrm>
                    <a:prstGeom prst="rect">
                      <a:avLst/>
                    </a:prstGeom>
                  </pic:spPr>
                </pic:pic>
              </a:graphicData>
            </a:graphic>
          </wp:inline>
        </w:drawing>
      </w:r>
    </w:p>
    <w:p w14:paraId="469FAFB3" w14:textId="60B78575" w:rsidR="003367D4" w:rsidRPr="003367D4" w:rsidRDefault="003367D4" w:rsidP="003367D4">
      <w:pPr>
        <w:spacing w:line="360" w:lineRule="auto"/>
        <w:jc w:val="center"/>
        <w:rPr>
          <w:rFonts w:eastAsia="Calibri" w:cstheme="minorHAnsi"/>
          <w:b/>
          <w:i/>
          <w:color w:val="000000" w:themeColor="text1"/>
          <w:sz w:val="24"/>
          <w:szCs w:val="24"/>
        </w:rPr>
      </w:pPr>
      <w:r w:rsidRPr="003367D4">
        <w:rPr>
          <w:rFonts w:eastAsia="Calibri" w:cstheme="minorHAnsi"/>
          <w:b/>
          <w:i/>
          <w:color w:val="000000" w:themeColor="text1"/>
          <w:sz w:val="24"/>
          <w:szCs w:val="24"/>
        </w:rPr>
        <w:t>Fig 08 Contribution to Success</w:t>
      </w:r>
    </w:p>
    <w:p w14:paraId="20047029" w14:textId="00BE36C6" w:rsidR="003367D4" w:rsidRDefault="003367D4" w:rsidP="007C0FED">
      <w:pPr>
        <w:spacing w:line="360" w:lineRule="auto"/>
        <w:jc w:val="both"/>
        <w:rPr>
          <w:rFonts w:eastAsia="Calibri" w:cstheme="minorHAnsi"/>
          <w:b/>
          <w:color w:val="000000" w:themeColor="text1"/>
          <w:sz w:val="24"/>
          <w:szCs w:val="24"/>
        </w:rPr>
      </w:pPr>
    </w:p>
    <w:p w14:paraId="66505406" w14:textId="4A1B9A8A" w:rsidR="007C0FED" w:rsidRPr="007C0FED" w:rsidRDefault="007C0FED" w:rsidP="007C0FED">
      <w:pPr>
        <w:spacing w:line="360" w:lineRule="auto"/>
        <w:jc w:val="both"/>
        <w:rPr>
          <w:rFonts w:eastAsia="Calibri" w:cstheme="minorHAnsi"/>
          <w:b/>
          <w:color w:val="000000" w:themeColor="text1"/>
          <w:sz w:val="24"/>
          <w:szCs w:val="24"/>
        </w:rPr>
      </w:pPr>
      <w:r w:rsidRPr="007C0FED">
        <w:rPr>
          <w:rFonts w:eastAsia="Calibri" w:cstheme="minorHAnsi"/>
          <w:b/>
          <w:color w:val="000000" w:themeColor="text1"/>
          <w:sz w:val="24"/>
          <w:szCs w:val="24"/>
        </w:rPr>
        <w:t>4.3 Impact of Digital Marketing</w:t>
      </w:r>
    </w:p>
    <w:p w14:paraId="32B45F25"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The power of digital marketing is not merely in its visibility, but in the tangible impact it has on consumer behaviors and perceptions. Through a series of questions, the survey sought to understand the effect of Apple's digital marketing campaigns on the participants.</w:t>
      </w:r>
    </w:p>
    <w:p w14:paraId="4CB2D6AC" w14:textId="79DA4032" w:rsidR="007C0FED" w:rsidRDefault="007C0FED" w:rsidP="007C0FED">
      <w:pPr>
        <w:spacing w:line="360" w:lineRule="auto"/>
        <w:jc w:val="both"/>
        <w:rPr>
          <w:rFonts w:eastAsia="Calibri" w:cstheme="minorHAnsi"/>
          <w:b/>
          <w:bCs/>
          <w:color w:val="000000" w:themeColor="text1"/>
          <w:sz w:val="24"/>
          <w:szCs w:val="24"/>
        </w:rPr>
      </w:pPr>
      <w:r w:rsidRPr="007C0FED">
        <w:rPr>
          <w:rFonts w:eastAsia="Calibri" w:cstheme="minorHAnsi"/>
          <w:b/>
          <w:bCs/>
          <w:color w:val="000000" w:themeColor="text1"/>
          <w:sz w:val="24"/>
          <w:szCs w:val="24"/>
        </w:rPr>
        <w:lastRenderedPageBreak/>
        <w:t>Descriptive Statistics</w:t>
      </w:r>
    </w:p>
    <w:p w14:paraId="44DDB7B3" w14:textId="440173A5" w:rsidR="007C0FED" w:rsidRPr="007C0FED" w:rsidRDefault="007C0FED" w:rsidP="007C0FED">
      <w:pPr>
        <w:spacing w:line="360" w:lineRule="auto"/>
        <w:jc w:val="both"/>
        <w:rPr>
          <w:rFonts w:eastAsia="Calibri" w:cstheme="minorHAnsi"/>
          <w:color w:val="000000" w:themeColor="text1"/>
          <w:sz w:val="24"/>
          <w:szCs w:val="24"/>
        </w:rPr>
      </w:pPr>
      <w:r>
        <w:rPr>
          <w:rFonts w:eastAsia="Calibri" w:cstheme="minorHAnsi"/>
          <w:noProof/>
          <w:color w:val="000000" w:themeColor="text1"/>
          <w:sz w:val="24"/>
          <w:szCs w:val="24"/>
          <w:lang w:eastAsia="en-GB"/>
        </w:rPr>
        <w:drawing>
          <wp:inline distT="0" distB="0" distL="0" distR="0" wp14:anchorId="06BE6739" wp14:editId="138A04EA">
            <wp:extent cx="5731510" cy="381508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3F8EC91.tmp"/>
                    <pic:cNvPicPr/>
                  </pic:nvPicPr>
                  <pic:blipFill>
                    <a:blip r:embed="rId80">
                      <a:extLst>
                        <a:ext uri="{28A0092B-C50C-407E-A947-70E740481C1C}">
                          <a14:useLocalDpi xmlns:a14="http://schemas.microsoft.com/office/drawing/2010/main" val="0"/>
                        </a:ext>
                      </a:extLst>
                    </a:blip>
                    <a:stretch>
                      <a:fillRect/>
                    </a:stretch>
                  </pic:blipFill>
                  <pic:spPr>
                    <a:xfrm>
                      <a:off x="0" y="0"/>
                      <a:ext cx="5731510" cy="3815080"/>
                    </a:xfrm>
                    <a:prstGeom prst="rect">
                      <a:avLst/>
                    </a:prstGeom>
                  </pic:spPr>
                </pic:pic>
              </a:graphicData>
            </a:graphic>
          </wp:inline>
        </w:drawing>
      </w:r>
    </w:p>
    <w:p w14:paraId="1EDEE11A" w14:textId="77777777" w:rsidR="007C0FED" w:rsidRPr="007C0FED" w:rsidRDefault="007C0FED" w:rsidP="00336AB2">
      <w:pPr>
        <w:numPr>
          <w:ilvl w:val="0"/>
          <w:numId w:val="31"/>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Influenced Purchase</w:t>
      </w:r>
      <w:r w:rsidRPr="007C0FED">
        <w:rPr>
          <w:rFonts w:eastAsia="Calibri" w:cstheme="minorHAnsi"/>
          <w:color w:val="000000" w:themeColor="text1"/>
          <w:sz w:val="24"/>
          <w:szCs w:val="24"/>
        </w:rPr>
        <w:t>:</w:t>
      </w:r>
    </w:p>
    <w:p w14:paraId="676E655B" w14:textId="77777777" w:rsidR="007C0FED" w:rsidRPr="007C0FED" w:rsidRDefault="007C0FED" w:rsidP="00336AB2">
      <w:pPr>
        <w:numPr>
          <w:ilvl w:val="1"/>
          <w:numId w:val="31"/>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Mean: 2.4608</w:t>
      </w:r>
    </w:p>
    <w:p w14:paraId="113335C5" w14:textId="77777777" w:rsidR="007C0FED" w:rsidRPr="007C0FED" w:rsidRDefault="007C0FED" w:rsidP="00336AB2">
      <w:pPr>
        <w:numPr>
          <w:ilvl w:val="1"/>
          <w:numId w:val="31"/>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Std. Deviation: 0.97159</w:t>
      </w:r>
    </w:p>
    <w:p w14:paraId="74A274A5"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This metric indicates the influence of digital marketing on participants' decisions to purchase Apple products. With a mean value close to 2.5 on a likely 5-point scale, it suggests that Apple's digital marketing has a moderate impact on purchasing decisions. However, the relatively high standard deviation suggests varied opinions among respondents.</w:t>
      </w:r>
    </w:p>
    <w:p w14:paraId="1761D2FB" w14:textId="77777777" w:rsidR="007C0FED" w:rsidRPr="007C0FED" w:rsidRDefault="007C0FED" w:rsidP="00336AB2">
      <w:pPr>
        <w:numPr>
          <w:ilvl w:val="0"/>
          <w:numId w:val="32"/>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Communicate the Benefits</w:t>
      </w:r>
      <w:r w:rsidRPr="007C0FED">
        <w:rPr>
          <w:rFonts w:eastAsia="Calibri" w:cstheme="minorHAnsi"/>
          <w:color w:val="000000" w:themeColor="text1"/>
          <w:sz w:val="24"/>
          <w:szCs w:val="24"/>
        </w:rPr>
        <w:t>:</w:t>
      </w:r>
    </w:p>
    <w:p w14:paraId="1EE7B689" w14:textId="77777777" w:rsidR="007C0FED" w:rsidRPr="007C0FED" w:rsidRDefault="007C0FED" w:rsidP="00336AB2">
      <w:pPr>
        <w:numPr>
          <w:ilvl w:val="1"/>
          <w:numId w:val="32"/>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Mean: 2.6569</w:t>
      </w:r>
    </w:p>
    <w:p w14:paraId="3A5266F5" w14:textId="77777777" w:rsidR="007C0FED" w:rsidRPr="007C0FED" w:rsidRDefault="007C0FED" w:rsidP="00336AB2">
      <w:pPr>
        <w:numPr>
          <w:ilvl w:val="1"/>
          <w:numId w:val="32"/>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Std. Deviation: 1.10351</w:t>
      </w:r>
    </w:p>
    <w:p w14:paraId="06449FE5"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 xml:space="preserve">This measure gauges how effectively Apple's digital marketing communicates the benefits of its products. A mean value leaning towards the mid-scale suggests that while some respondents believe Apple effectively communicates benefits, there's room for </w:t>
      </w:r>
      <w:r w:rsidRPr="007C0FED">
        <w:rPr>
          <w:rFonts w:eastAsia="Calibri" w:cstheme="minorHAnsi"/>
          <w:color w:val="000000" w:themeColor="text1"/>
          <w:sz w:val="24"/>
          <w:szCs w:val="24"/>
        </w:rPr>
        <w:lastRenderedPageBreak/>
        <w:t>improvement. The substantial standard deviation underscores diverse perceptions among participants.</w:t>
      </w:r>
    </w:p>
    <w:p w14:paraId="11B6D455" w14:textId="77777777" w:rsidR="007C0FED" w:rsidRPr="007C0FED" w:rsidRDefault="007C0FED" w:rsidP="00336AB2">
      <w:pPr>
        <w:numPr>
          <w:ilvl w:val="0"/>
          <w:numId w:val="33"/>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How Effective</w:t>
      </w:r>
      <w:r w:rsidRPr="007C0FED">
        <w:rPr>
          <w:rFonts w:eastAsia="Calibri" w:cstheme="minorHAnsi"/>
          <w:color w:val="000000" w:themeColor="text1"/>
          <w:sz w:val="24"/>
          <w:szCs w:val="24"/>
        </w:rPr>
        <w:t>:</w:t>
      </w:r>
    </w:p>
    <w:p w14:paraId="2DFC86F0" w14:textId="77777777" w:rsidR="007C0FED" w:rsidRPr="007C0FED" w:rsidRDefault="007C0FED" w:rsidP="00336AB2">
      <w:pPr>
        <w:numPr>
          <w:ilvl w:val="1"/>
          <w:numId w:val="33"/>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Mean: 2.4118</w:t>
      </w:r>
    </w:p>
    <w:p w14:paraId="4BD178A8" w14:textId="77777777" w:rsidR="007C0FED" w:rsidRPr="007C0FED" w:rsidRDefault="007C0FED" w:rsidP="00336AB2">
      <w:pPr>
        <w:numPr>
          <w:ilvl w:val="1"/>
          <w:numId w:val="33"/>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Std. Deviation: 1.04695</w:t>
      </w:r>
    </w:p>
    <w:p w14:paraId="3E0EAC35"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This metric gauges the overall effectiveness of Apple's digital marketing strategies. With the mean slightly below the mid-point, there's an implication that while many find Apple's campaigns effective, a significant portion might be looking for more compelling marketing strategies.</w:t>
      </w:r>
    </w:p>
    <w:p w14:paraId="53F14BAA" w14:textId="77777777" w:rsidR="007C0FED" w:rsidRPr="007C0FED" w:rsidRDefault="007C0FED" w:rsidP="00336AB2">
      <w:pPr>
        <w:numPr>
          <w:ilvl w:val="0"/>
          <w:numId w:val="34"/>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Influenced Perception</w:t>
      </w:r>
      <w:r w:rsidRPr="007C0FED">
        <w:rPr>
          <w:rFonts w:eastAsia="Calibri" w:cstheme="minorHAnsi"/>
          <w:color w:val="000000" w:themeColor="text1"/>
          <w:sz w:val="24"/>
          <w:szCs w:val="24"/>
        </w:rPr>
        <w:t>:</w:t>
      </w:r>
    </w:p>
    <w:p w14:paraId="6AF08D80" w14:textId="77777777" w:rsidR="007C0FED" w:rsidRPr="007C0FED" w:rsidRDefault="007C0FED" w:rsidP="00336AB2">
      <w:pPr>
        <w:numPr>
          <w:ilvl w:val="1"/>
          <w:numId w:val="34"/>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Mean: 2.7059</w:t>
      </w:r>
    </w:p>
    <w:p w14:paraId="2971520D" w14:textId="77777777" w:rsidR="007C0FED" w:rsidRPr="007C0FED" w:rsidRDefault="007C0FED" w:rsidP="00336AB2">
      <w:pPr>
        <w:numPr>
          <w:ilvl w:val="1"/>
          <w:numId w:val="34"/>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Std. Deviation: 0.90749</w:t>
      </w:r>
    </w:p>
    <w:p w14:paraId="7B657B96"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Perception plays a pivotal role in shaping brand loyalty and trust. The data reveals that Apple's digital marketing moderately influences the participants' perception of the brand. The lower standard deviation, compared to other metrics, suggests a more consistent opinion among respondents regarding this.</w:t>
      </w:r>
    </w:p>
    <w:p w14:paraId="7F43128A" w14:textId="77777777" w:rsidR="007C0FED" w:rsidRPr="007C0FED" w:rsidRDefault="007C0FED" w:rsidP="00336AB2">
      <w:pPr>
        <w:numPr>
          <w:ilvl w:val="0"/>
          <w:numId w:val="35"/>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Contribution to Success</w:t>
      </w:r>
      <w:r w:rsidRPr="007C0FED">
        <w:rPr>
          <w:rFonts w:eastAsia="Calibri" w:cstheme="minorHAnsi"/>
          <w:color w:val="000000" w:themeColor="text1"/>
          <w:sz w:val="24"/>
          <w:szCs w:val="24"/>
        </w:rPr>
        <w:t>:</w:t>
      </w:r>
    </w:p>
    <w:p w14:paraId="4B2B2B72" w14:textId="77777777" w:rsidR="007C0FED" w:rsidRPr="007C0FED" w:rsidRDefault="007C0FED" w:rsidP="00336AB2">
      <w:pPr>
        <w:numPr>
          <w:ilvl w:val="1"/>
          <w:numId w:val="35"/>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Mean: 2.9216</w:t>
      </w:r>
    </w:p>
    <w:p w14:paraId="522EA33B" w14:textId="77777777" w:rsidR="007C0FED" w:rsidRPr="007C0FED" w:rsidRDefault="007C0FED" w:rsidP="00336AB2">
      <w:pPr>
        <w:numPr>
          <w:ilvl w:val="1"/>
          <w:numId w:val="35"/>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Std. Deviation: 0.96150</w:t>
      </w:r>
    </w:p>
    <w:p w14:paraId="62390112"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This parameter measures participants' opinions on how much Apple's digital marketing contributes to its overall success. The mean suggests that many believe that digital marketing plays a significant role in Apple's success story, but not overwhelmingly so.</w:t>
      </w:r>
    </w:p>
    <w:p w14:paraId="3FEB0C4C"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Analysis and Implications</w:t>
      </w:r>
    </w:p>
    <w:p w14:paraId="374383A5"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 xml:space="preserve">Apple's digital marketing influence seems to be moderate across all metrics, suggesting that while their campaigns make an impression, there's potential for a more profound impact. The </w:t>
      </w:r>
      <w:r w:rsidRPr="007C0FED">
        <w:rPr>
          <w:rFonts w:eastAsia="Calibri" w:cstheme="minorHAnsi"/>
          <w:color w:val="000000" w:themeColor="text1"/>
          <w:sz w:val="24"/>
          <w:szCs w:val="24"/>
        </w:rPr>
        <w:lastRenderedPageBreak/>
        <w:t>consistent theme of means hovering around the mid-scale insinuates that Apple's digital marketing is balanced. It neither overwhelmingly sways nor disappoints the majority.</w:t>
      </w:r>
    </w:p>
    <w:p w14:paraId="341E2816"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However, the relatively high standard deviations in most metrics indicate that the audience is polarized in their opinions. While some are significantly influenced by Apple's digital marketing, others might be more indifferent.</w:t>
      </w:r>
    </w:p>
    <w:p w14:paraId="03F490FD"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These statistics underscore the importance of continuous adaptation in digital marketing strategies. Apple, despite its global stature, might benefit from periodic reviews and refinements of its campaigns to resonate more deeply with its diverse global audience.</w:t>
      </w:r>
    </w:p>
    <w:p w14:paraId="586AE7D7" w14:textId="1F514F78" w:rsidR="007C0FED" w:rsidRPr="007C0FED" w:rsidRDefault="007C0FED" w:rsidP="007C0FED">
      <w:pPr>
        <w:spacing w:line="360" w:lineRule="auto"/>
        <w:jc w:val="both"/>
        <w:rPr>
          <w:rFonts w:eastAsia="Calibri" w:cstheme="minorHAnsi"/>
          <w:color w:val="000000" w:themeColor="text1"/>
          <w:sz w:val="24"/>
          <w:szCs w:val="24"/>
        </w:rPr>
      </w:pPr>
      <w:r>
        <w:rPr>
          <w:rFonts w:eastAsia="Calibri" w:cstheme="minorHAnsi"/>
          <w:color w:val="000000" w:themeColor="text1"/>
          <w:sz w:val="24"/>
          <w:szCs w:val="24"/>
        </w:rPr>
        <w:t>W</w:t>
      </w:r>
      <w:r w:rsidRPr="007C0FED">
        <w:rPr>
          <w:rFonts w:eastAsia="Calibri" w:cstheme="minorHAnsi"/>
          <w:color w:val="000000" w:themeColor="text1"/>
          <w:sz w:val="24"/>
          <w:szCs w:val="24"/>
        </w:rPr>
        <w:t>hile Apple's digital marketing efforts have garnered attention and shaped perceptions, there remains a spectrum of opportunities to further enhance its influence and drive deeper engagement with its audience.</w:t>
      </w:r>
    </w:p>
    <w:p w14:paraId="53226B10" w14:textId="77777777" w:rsidR="007C0FED" w:rsidRPr="007C0FED" w:rsidRDefault="007C0FED" w:rsidP="007C0FED">
      <w:pPr>
        <w:spacing w:line="360" w:lineRule="auto"/>
        <w:jc w:val="both"/>
        <w:rPr>
          <w:rFonts w:eastAsia="Calibri" w:cstheme="minorHAnsi"/>
          <w:b/>
          <w:color w:val="000000" w:themeColor="text1"/>
          <w:sz w:val="24"/>
          <w:szCs w:val="24"/>
        </w:rPr>
      </w:pPr>
      <w:r w:rsidRPr="007C0FED">
        <w:rPr>
          <w:rFonts w:eastAsia="Calibri" w:cstheme="minorHAnsi"/>
          <w:b/>
          <w:color w:val="000000" w:themeColor="text1"/>
          <w:sz w:val="24"/>
          <w:szCs w:val="24"/>
        </w:rPr>
        <w:t>4.4 Correlation Analysis</w:t>
      </w:r>
    </w:p>
    <w:p w14:paraId="378A58C8" w14:textId="3411040D" w:rsid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Correlation analysis measures the degree to which two variables move in relation to one another. A positive correlation implies that as one variable increases, the other does too, and vice versa. The values range between -1 and 1, with the extremes indicating a perfect negative or positive correlation, respectively. Values closer to 0 suggest weak or no correlation.</w:t>
      </w:r>
    </w:p>
    <w:p w14:paraId="0BD52E22" w14:textId="0DF1F36D" w:rsidR="007C0FED" w:rsidRPr="007C0FED" w:rsidRDefault="007C0FED" w:rsidP="007C0FED">
      <w:pPr>
        <w:spacing w:line="360" w:lineRule="auto"/>
        <w:jc w:val="both"/>
        <w:rPr>
          <w:rFonts w:eastAsia="Calibri" w:cstheme="minorHAnsi"/>
          <w:color w:val="000000" w:themeColor="text1"/>
          <w:sz w:val="24"/>
          <w:szCs w:val="24"/>
        </w:rPr>
      </w:pPr>
      <w:r>
        <w:rPr>
          <w:rFonts w:eastAsia="Calibri" w:cstheme="minorHAnsi"/>
          <w:noProof/>
          <w:color w:val="000000" w:themeColor="text1"/>
          <w:sz w:val="24"/>
          <w:szCs w:val="24"/>
          <w:lang w:eastAsia="en-GB"/>
        </w:rPr>
        <w:drawing>
          <wp:inline distT="0" distB="0" distL="0" distR="0" wp14:anchorId="161462F5" wp14:editId="0B0AC30E">
            <wp:extent cx="5731510" cy="366903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3F8B193.tmp"/>
                    <pic:cNvPicPr/>
                  </pic:nvPicPr>
                  <pic:blipFill>
                    <a:blip r:embed="rId81">
                      <a:extLst>
                        <a:ext uri="{28A0092B-C50C-407E-A947-70E740481C1C}">
                          <a14:useLocalDpi xmlns:a14="http://schemas.microsoft.com/office/drawing/2010/main" val="0"/>
                        </a:ext>
                      </a:extLst>
                    </a:blip>
                    <a:stretch>
                      <a:fillRect/>
                    </a:stretch>
                  </pic:blipFill>
                  <pic:spPr>
                    <a:xfrm>
                      <a:off x="0" y="0"/>
                      <a:ext cx="5731510" cy="3669030"/>
                    </a:xfrm>
                    <a:prstGeom prst="rect">
                      <a:avLst/>
                    </a:prstGeom>
                  </pic:spPr>
                </pic:pic>
              </a:graphicData>
            </a:graphic>
          </wp:inline>
        </w:drawing>
      </w:r>
    </w:p>
    <w:p w14:paraId="517CB24B" w14:textId="77777777" w:rsidR="007C0FED" w:rsidRPr="007C0FED" w:rsidRDefault="007C0FED" w:rsidP="00336AB2">
      <w:pPr>
        <w:numPr>
          <w:ilvl w:val="0"/>
          <w:numId w:val="36"/>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lastRenderedPageBreak/>
        <w:t>"How Effective" and "Communicate the Benefits"</w:t>
      </w:r>
      <w:r w:rsidRPr="007C0FED">
        <w:rPr>
          <w:rFonts w:eastAsia="Calibri" w:cstheme="minorHAnsi"/>
          <w:color w:val="000000" w:themeColor="text1"/>
          <w:sz w:val="24"/>
          <w:szCs w:val="24"/>
        </w:rPr>
        <w:t>:</w:t>
      </w:r>
    </w:p>
    <w:p w14:paraId="37D0C595" w14:textId="77777777" w:rsidR="007C0FED" w:rsidRPr="007C0FED" w:rsidRDefault="007C0FED" w:rsidP="00336AB2">
      <w:pPr>
        <w:numPr>
          <w:ilvl w:val="1"/>
          <w:numId w:val="36"/>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Correlation Coefficient: 0.645 (Significant at p&lt;0.01)</w:t>
      </w:r>
    </w:p>
    <w:p w14:paraId="5F38B2E7"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With a correlation coefficient of 0.645, there's a strong positive relationship between these two metrics. This implies that participants who find Apple's digital marketing strategies effective also believe that these strategies communicate the product's benefits adequately.</w:t>
      </w:r>
    </w:p>
    <w:p w14:paraId="1D343697" w14:textId="77777777" w:rsidR="007C0FED" w:rsidRPr="007C0FED" w:rsidRDefault="007C0FED" w:rsidP="00336AB2">
      <w:pPr>
        <w:numPr>
          <w:ilvl w:val="0"/>
          <w:numId w:val="37"/>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"How Effective" and "Influenced Perception"</w:t>
      </w:r>
      <w:r w:rsidRPr="007C0FED">
        <w:rPr>
          <w:rFonts w:eastAsia="Calibri" w:cstheme="minorHAnsi"/>
          <w:color w:val="000000" w:themeColor="text1"/>
          <w:sz w:val="24"/>
          <w:szCs w:val="24"/>
        </w:rPr>
        <w:t>:</w:t>
      </w:r>
    </w:p>
    <w:p w14:paraId="771EFD31" w14:textId="77777777" w:rsidR="007C0FED" w:rsidRPr="007C0FED" w:rsidRDefault="007C0FED" w:rsidP="00336AB2">
      <w:pPr>
        <w:numPr>
          <w:ilvl w:val="1"/>
          <w:numId w:val="37"/>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Correlation Coefficient: 0.557 (Significant at p&lt;0.01)</w:t>
      </w:r>
    </w:p>
    <w:p w14:paraId="776537E4" w14:textId="409A1A3D"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A coefficient of 0.557 indicates a moderate-to-strong positive correlation. Participants who appreciate the effectiveness of Apple's digital marketing also have a positively influenced perception of Apple.</w:t>
      </w:r>
    </w:p>
    <w:p w14:paraId="22568CD6" w14:textId="77777777" w:rsidR="007C0FED" w:rsidRPr="007C0FED" w:rsidRDefault="007C0FED" w:rsidP="00336AB2">
      <w:pPr>
        <w:numPr>
          <w:ilvl w:val="0"/>
          <w:numId w:val="38"/>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"Contribution to Success" and "Influenced Perception"</w:t>
      </w:r>
      <w:r w:rsidRPr="007C0FED">
        <w:rPr>
          <w:rFonts w:eastAsia="Calibri" w:cstheme="minorHAnsi"/>
          <w:color w:val="000000" w:themeColor="text1"/>
          <w:sz w:val="24"/>
          <w:szCs w:val="24"/>
        </w:rPr>
        <w:t>:</w:t>
      </w:r>
    </w:p>
    <w:p w14:paraId="6D65AC9B" w14:textId="77777777" w:rsidR="007C0FED" w:rsidRPr="007C0FED" w:rsidRDefault="007C0FED" w:rsidP="00336AB2">
      <w:pPr>
        <w:numPr>
          <w:ilvl w:val="1"/>
          <w:numId w:val="38"/>
        </w:num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Correlation Coefficient: 0.461 (Significant at p&lt;0.01)</w:t>
      </w:r>
    </w:p>
    <w:p w14:paraId="709B9F5B"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A correlation of 0.461 suggests a moderate positive relationship. This indicates that those who believe Apple's digital marketing has contributed significantly to its success also have an enhanced perception of the brand.</w:t>
      </w:r>
    </w:p>
    <w:p w14:paraId="1D3D5960"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Implications of the Correlation Analysis</w:t>
      </w:r>
    </w:p>
    <w:p w14:paraId="559A8054"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The significant positive correlations underscore the interconnectedness of effective marketing, clear communication of benefits, and the resultant perceptions. Apple's digital marketing, when perceived as effective, not only communicates the benefits of their products but also positively shapes the brand's image in the minds of the respondents.</w:t>
      </w:r>
    </w:p>
    <w:p w14:paraId="233A0928" w14:textId="77777777" w:rsidR="007C0FED" w:rsidRPr="007C0FED" w:rsidRDefault="007C0FED" w:rsidP="007C0FED">
      <w:pPr>
        <w:spacing w:line="360" w:lineRule="auto"/>
        <w:jc w:val="both"/>
        <w:rPr>
          <w:rFonts w:eastAsia="Calibri" w:cstheme="minorHAnsi"/>
          <w:b/>
          <w:color w:val="000000" w:themeColor="text1"/>
          <w:sz w:val="24"/>
          <w:szCs w:val="24"/>
        </w:rPr>
      </w:pPr>
      <w:r w:rsidRPr="007C0FED">
        <w:rPr>
          <w:rFonts w:eastAsia="Calibri" w:cstheme="minorHAnsi"/>
          <w:b/>
          <w:color w:val="000000" w:themeColor="text1"/>
          <w:sz w:val="24"/>
          <w:szCs w:val="24"/>
        </w:rPr>
        <w:t>4.5 ANOVA Analysis</w:t>
      </w:r>
    </w:p>
    <w:p w14:paraId="74B55D21" w14:textId="761B2362" w:rsid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Analysis of Variance (ANOVA) is a statistical method used to test differences between two or more means. It can be viewed as an extension of the t-test to accommodate more than two groups. The primary idea is to ascertain if any of the groups are statistically different from each other.</w:t>
      </w:r>
    </w:p>
    <w:p w14:paraId="0A294B89" w14:textId="77777777" w:rsidR="00576823" w:rsidRPr="007C0FED" w:rsidRDefault="00576823" w:rsidP="007C0FED">
      <w:pPr>
        <w:spacing w:line="360" w:lineRule="auto"/>
        <w:jc w:val="both"/>
        <w:rPr>
          <w:rFonts w:eastAsia="Calibri" w:cstheme="minorHAnsi"/>
          <w:color w:val="000000" w:themeColor="text1"/>
          <w:sz w:val="24"/>
          <w:szCs w:val="24"/>
        </w:rPr>
      </w:pPr>
    </w:p>
    <w:p w14:paraId="6CC2B87E"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lastRenderedPageBreak/>
        <w:t>Results</w:t>
      </w:r>
    </w:p>
    <w:p w14:paraId="052C9D35" w14:textId="38C77FE7" w:rsid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The ANOVA results show no significant effect of the predictors ("Communicate the Benefits", "How Effective", "Influenced Perception", and "Contribution to Success") on the dependent variable "Influenced Purchase". All the p-values for these predictors exceed 0.05, suggesting that the null hypothesis cannot be rejected.</w:t>
      </w:r>
    </w:p>
    <w:p w14:paraId="6A37D4C5" w14:textId="22FCC4B3" w:rsidR="007C0FED" w:rsidRPr="007C0FED" w:rsidRDefault="007C0FED" w:rsidP="007C0FED">
      <w:pPr>
        <w:spacing w:line="360" w:lineRule="auto"/>
        <w:jc w:val="both"/>
        <w:rPr>
          <w:rFonts w:eastAsia="Calibri" w:cstheme="minorHAnsi"/>
          <w:color w:val="000000" w:themeColor="text1"/>
          <w:sz w:val="24"/>
          <w:szCs w:val="24"/>
        </w:rPr>
      </w:pPr>
      <w:r>
        <w:rPr>
          <w:rFonts w:eastAsia="Calibri" w:cstheme="minorHAnsi"/>
          <w:noProof/>
          <w:color w:val="000000" w:themeColor="text1"/>
          <w:sz w:val="24"/>
          <w:szCs w:val="24"/>
          <w:lang w:eastAsia="en-GB"/>
        </w:rPr>
        <w:drawing>
          <wp:inline distT="0" distB="0" distL="0" distR="0" wp14:anchorId="661C132A" wp14:editId="1E38932A">
            <wp:extent cx="5731510" cy="3535680"/>
            <wp:effectExtent l="0" t="0" r="254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3F8C5EE.tmp"/>
                    <pic:cNvPicPr/>
                  </pic:nvPicPr>
                  <pic:blipFill>
                    <a:blip r:embed="rId82">
                      <a:extLst>
                        <a:ext uri="{28A0092B-C50C-407E-A947-70E740481C1C}">
                          <a14:useLocalDpi xmlns:a14="http://schemas.microsoft.com/office/drawing/2010/main" val="0"/>
                        </a:ext>
                      </a:extLst>
                    </a:blip>
                    <a:stretch>
                      <a:fillRect/>
                    </a:stretch>
                  </pic:blipFill>
                  <pic:spPr>
                    <a:xfrm>
                      <a:off x="0" y="0"/>
                      <a:ext cx="5731510" cy="3535680"/>
                    </a:xfrm>
                    <a:prstGeom prst="rect">
                      <a:avLst/>
                    </a:prstGeom>
                  </pic:spPr>
                </pic:pic>
              </a:graphicData>
            </a:graphic>
          </wp:inline>
        </w:drawing>
      </w:r>
    </w:p>
    <w:p w14:paraId="1B97AF3B"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Implications of the ANOVA Analysis</w:t>
      </w:r>
    </w:p>
    <w:p w14:paraId="5FF1515E" w14:textId="77777777" w:rsidR="00873C8F" w:rsidRDefault="00873C8F" w:rsidP="007C0FED">
      <w:pPr>
        <w:spacing w:line="360" w:lineRule="auto"/>
        <w:jc w:val="both"/>
        <w:rPr>
          <w:rFonts w:eastAsia="Calibri" w:cstheme="minorHAnsi"/>
          <w:color w:val="000000" w:themeColor="text1"/>
          <w:sz w:val="24"/>
          <w:szCs w:val="24"/>
        </w:rPr>
      </w:pPr>
      <w:r w:rsidRPr="00873C8F">
        <w:rPr>
          <w:rFonts w:eastAsia="Calibri" w:cstheme="minorHAnsi"/>
          <w:color w:val="000000" w:themeColor="text1"/>
          <w:sz w:val="24"/>
          <w:szCs w:val="24"/>
        </w:rPr>
        <w:t>This finding suggests that while factors like effective communication, perceived marketing effectiveness, influenced perception, and perceived contribution to success are all likely to play a role in a consumer's decision to buy Apple products, none of these factors play a statistically significant role in determining that decision. It highlights the complexity of buying habits where several variables interact to explain why Apple makes the purchases it does.</w:t>
      </w:r>
    </w:p>
    <w:p w14:paraId="7EC95B3F" w14:textId="4B0A29C5" w:rsidR="007C0FED" w:rsidRPr="007C0FED" w:rsidRDefault="007C0FED" w:rsidP="007C0FED">
      <w:pPr>
        <w:spacing w:line="360" w:lineRule="auto"/>
        <w:jc w:val="both"/>
        <w:rPr>
          <w:rFonts w:eastAsia="Calibri" w:cstheme="minorHAnsi"/>
          <w:b/>
          <w:color w:val="000000" w:themeColor="text1"/>
          <w:sz w:val="24"/>
          <w:szCs w:val="24"/>
        </w:rPr>
      </w:pPr>
      <w:r w:rsidRPr="007C0FED">
        <w:rPr>
          <w:rFonts w:eastAsia="Calibri" w:cstheme="minorHAnsi"/>
          <w:b/>
          <w:color w:val="000000" w:themeColor="text1"/>
          <w:sz w:val="24"/>
          <w:szCs w:val="24"/>
        </w:rPr>
        <w:t>4.6 Comprehensive Conclusion of Analysis</w:t>
      </w:r>
    </w:p>
    <w:p w14:paraId="0DBE6E69"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Scope and Context</w:t>
      </w:r>
    </w:p>
    <w:p w14:paraId="5D9E629F"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 xml:space="preserve">The present analysis aimed to understand the impact and effectiveness of Apple's digital marketing strategies based on a survey of 102 participants. The demographic distribution of the respondents was relatively balanced, indicating a wide range of perspectives. This analysis </w:t>
      </w:r>
      <w:r w:rsidRPr="007C0FED">
        <w:rPr>
          <w:rFonts w:eastAsia="Calibri" w:cstheme="minorHAnsi"/>
          <w:color w:val="000000" w:themeColor="text1"/>
          <w:sz w:val="24"/>
          <w:szCs w:val="24"/>
        </w:rPr>
        <w:lastRenderedPageBreak/>
        <w:t>encompassed a detailed assessment of respondents' exposure to Apple's digital marketing, their perceptions regarding its effectiveness, and its influence on their purchasing decisions.</w:t>
      </w:r>
    </w:p>
    <w:p w14:paraId="203A5B9C"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Key Observations</w:t>
      </w:r>
    </w:p>
    <w:p w14:paraId="79D92E15" w14:textId="77777777" w:rsidR="007C0FED" w:rsidRPr="007C0FED" w:rsidRDefault="007C0FED" w:rsidP="00336AB2">
      <w:pPr>
        <w:numPr>
          <w:ilvl w:val="0"/>
          <w:numId w:val="39"/>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Exposure and Reach</w:t>
      </w:r>
      <w:r w:rsidRPr="007C0FED">
        <w:rPr>
          <w:rFonts w:eastAsia="Calibri" w:cstheme="minorHAnsi"/>
          <w:color w:val="000000" w:themeColor="text1"/>
          <w:sz w:val="24"/>
          <w:szCs w:val="24"/>
        </w:rPr>
        <w:t>: A notable majority, almost 46.1% of respondents, occasionally come across Apple's digital advertisements. This suggests a substantial reach but also implies that there's room for increasing the frequency of these encounters. Most notably, the primary source of these encounters is social media platforms, accounting for 35.3% of the exposure. This highlights the centrality of social media in Apple's digital marketing campaigns and underscores the platform's significance in contemporary marketing strategies.</w:t>
      </w:r>
    </w:p>
    <w:p w14:paraId="1BC9E799" w14:textId="77777777" w:rsidR="007C0FED" w:rsidRPr="007C0FED" w:rsidRDefault="007C0FED" w:rsidP="00336AB2">
      <w:pPr>
        <w:numPr>
          <w:ilvl w:val="0"/>
          <w:numId w:val="39"/>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Effectiveness and Perception</w:t>
      </w:r>
      <w:r w:rsidRPr="007C0FED">
        <w:rPr>
          <w:rFonts w:eastAsia="Calibri" w:cstheme="minorHAnsi"/>
          <w:color w:val="000000" w:themeColor="text1"/>
          <w:sz w:val="24"/>
          <w:szCs w:val="24"/>
        </w:rPr>
        <w:t>: The correlation analysis illuminated the intertwined relationship between the perceived effectiveness of Apple's marketing strategies and their ability to communicate product benefits. A strong correlation of 0.645 between "How Effective" and "Communicate the Benefits" suggests that effective marketing inherently carries the ability to delineate product benefits clearly. This is further corroborated by the positive correlation between the perceived effectiveness of marketing and the influenced perception of Apple as a brand. These findings emphasize the importance of crafting cogent and impactful marketing messages.</w:t>
      </w:r>
    </w:p>
    <w:p w14:paraId="2BC697C0" w14:textId="77777777" w:rsidR="007C0FED" w:rsidRPr="007C0FED" w:rsidRDefault="007C0FED" w:rsidP="00336AB2">
      <w:pPr>
        <w:numPr>
          <w:ilvl w:val="0"/>
          <w:numId w:val="39"/>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Purchase Decisions – A Complex Web</w:t>
      </w:r>
      <w:r w:rsidRPr="007C0FED">
        <w:rPr>
          <w:rFonts w:eastAsia="Calibri" w:cstheme="minorHAnsi"/>
          <w:color w:val="000000" w:themeColor="text1"/>
          <w:sz w:val="24"/>
          <w:szCs w:val="24"/>
        </w:rPr>
        <w:t>: The most intriguing observation emerged from the ANOVA results. While Apple's digital marketing strategies shape perceptions and communicate benefits, they don't appear to have a direct and statistically significant impact on influencing purchase decisions. This observation throws a spotlight on the multifaceted nature of purchase decisions, where a myriad of factors — from brand loyalty, product features, peer influence, to personal financial considerations — potentially interplay to shape a consumer's choice.</w:t>
      </w:r>
    </w:p>
    <w:p w14:paraId="7CB858F1"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Implications and Recommendations</w:t>
      </w:r>
    </w:p>
    <w:p w14:paraId="47391E98" w14:textId="77777777" w:rsidR="007C0FED" w:rsidRPr="007C0FED" w:rsidRDefault="007C0FED" w:rsidP="007C0FED">
      <w:pPr>
        <w:spacing w:line="360" w:lineRule="auto"/>
        <w:jc w:val="both"/>
        <w:rPr>
          <w:rFonts w:eastAsia="Calibri" w:cstheme="minorHAnsi"/>
          <w:color w:val="000000" w:themeColor="text1"/>
          <w:sz w:val="24"/>
          <w:szCs w:val="24"/>
        </w:rPr>
      </w:pPr>
      <w:r w:rsidRPr="007C0FED">
        <w:rPr>
          <w:rFonts w:eastAsia="Calibri" w:cstheme="minorHAnsi"/>
          <w:color w:val="000000" w:themeColor="text1"/>
          <w:sz w:val="24"/>
          <w:szCs w:val="24"/>
        </w:rPr>
        <w:t>While Apple's digital marketing strategies are effective in shaping perceptions, there's a need to delve deeper into the intricacies of purchase decisions. It may be beneficial for Apple to:</w:t>
      </w:r>
    </w:p>
    <w:p w14:paraId="75578F99" w14:textId="77777777" w:rsidR="007C0FED" w:rsidRPr="007C0FED" w:rsidRDefault="007C0FED" w:rsidP="00336AB2">
      <w:pPr>
        <w:numPr>
          <w:ilvl w:val="0"/>
          <w:numId w:val="40"/>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lastRenderedPageBreak/>
        <w:t>Further Diversify Marketing Channels</w:t>
      </w:r>
      <w:r w:rsidRPr="007C0FED">
        <w:rPr>
          <w:rFonts w:eastAsia="Calibri" w:cstheme="minorHAnsi"/>
          <w:color w:val="000000" w:themeColor="text1"/>
          <w:sz w:val="24"/>
          <w:szCs w:val="24"/>
        </w:rPr>
        <w:t>: Even though social media emerges as the dominant platform, diversifying across other digital avenues like podcasts, influencer partnerships, or niche digital communities can potentially enhance reach and impact.</w:t>
      </w:r>
    </w:p>
    <w:p w14:paraId="3B2CCD61" w14:textId="77777777" w:rsidR="007C0FED" w:rsidRPr="007C0FED" w:rsidRDefault="007C0FED" w:rsidP="00336AB2">
      <w:pPr>
        <w:numPr>
          <w:ilvl w:val="0"/>
          <w:numId w:val="40"/>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Incorporate More Personalized Marketing</w:t>
      </w:r>
      <w:r w:rsidRPr="007C0FED">
        <w:rPr>
          <w:rFonts w:eastAsia="Calibri" w:cstheme="minorHAnsi"/>
          <w:color w:val="000000" w:themeColor="text1"/>
          <w:sz w:val="24"/>
          <w:szCs w:val="24"/>
        </w:rPr>
        <w:t>: Tailoring marketing messages based on consumer profiles, preferences, and online behavior might increase the effectiveness of the campaigns in influencing purchase decisions.</w:t>
      </w:r>
    </w:p>
    <w:p w14:paraId="40CFD230" w14:textId="77777777" w:rsidR="007C0FED" w:rsidRPr="007C0FED" w:rsidRDefault="007C0FED" w:rsidP="00336AB2">
      <w:pPr>
        <w:numPr>
          <w:ilvl w:val="0"/>
          <w:numId w:val="40"/>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Investigate Purchase Barriers</w:t>
      </w:r>
      <w:r w:rsidRPr="007C0FED">
        <w:rPr>
          <w:rFonts w:eastAsia="Calibri" w:cstheme="minorHAnsi"/>
          <w:color w:val="000000" w:themeColor="text1"/>
          <w:sz w:val="24"/>
          <w:szCs w:val="24"/>
        </w:rPr>
        <w:t>: Apple might consider undertaking focused studies to understand potential barriers that prevent positive perceptions from translating into actual purchases. This could range from price considerations, competition, or even product-specific concerns.</w:t>
      </w:r>
    </w:p>
    <w:p w14:paraId="7FBF4E01" w14:textId="77777777" w:rsidR="007C0FED" w:rsidRPr="007C0FED" w:rsidRDefault="007C0FED" w:rsidP="00336AB2">
      <w:pPr>
        <w:numPr>
          <w:ilvl w:val="0"/>
          <w:numId w:val="40"/>
        </w:numPr>
        <w:spacing w:line="360" w:lineRule="auto"/>
        <w:jc w:val="both"/>
        <w:rPr>
          <w:rFonts w:eastAsia="Calibri" w:cstheme="minorHAnsi"/>
          <w:color w:val="000000" w:themeColor="text1"/>
          <w:sz w:val="24"/>
          <w:szCs w:val="24"/>
        </w:rPr>
      </w:pPr>
      <w:r w:rsidRPr="007C0FED">
        <w:rPr>
          <w:rFonts w:eastAsia="Calibri" w:cstheme="minorHAnsi"/>
          <w:b/>
          <w:bCs/>
          <w:color w:val="000000" w:themeColor="text1"/>
          <w:sz w:val="24"/>
          <w:szCs w:val="24"/>
        </w:rPr>
        <w:t>Engage in Qualitative Research</w:t>
      </w:r>
      <w:r w:rsidRPr="007C0FED">
        <w:rPr>
          <w:rFonts w:eastAsia="Calibri" w:cstheme="minorHAnsi"/>
          <w:color w:val="000000" w:themeColor="text1"/>
          <w:sz w:val="24"/>
          <w:szCs w:val="24"/>
        </w:rPr>
        <w:t>: To unearth deeper insights into the consumer psyche, qualitative methods like in-depth interviews or focus group discussions can be employed. These methods can help in understanding the nuances behind the numbers, providing a richer context to the quantitative findings.</w:t>
      </w:r>
    </w:p>
    <w:p w14:paraId="59B5D4EC" w14:textId="040DFE85" w:rsidR="00BD4CE7" w:rsidRDefault="00873C8F" w:rsidP="00873C8F">
      <w:pPr>
        <w:spacing w:line="360" w:lineRule="auto"/>
        <w:jc w:val="both"/>
        <w:rPr>
          <w:rFonts w:eastAsia="Calibri" w:cstheme="minorHAnsi"/>
          <w:color w:val="000000" w:themeColor="text1"/>
          <w:sz w:val="24"/>
          <w:szCs w:val="24"/>
        </w:rPr>
      </w:pPr>
      <w:r w:rsidRPr="00873C8F">
        <w:rPr>
          <w:rFonts w:eastAsia="Calibri" w:cstheme="minorHAnsi"/>
          <w:color w:val="000000" w:themeColor="text1"/>
          <w:sz w:val="24"/>
          <w:szCs w:val="24"/>
        </w:rPr>
        <w:t>The intricacy and dynamism of consumer behaviour are on full display in today's ever-changing digital world. Effective brand impression shaping and product benefit communication are hallmarks of Apple's digital marketing initiatives, but the path from awareness to purchase is complex. Successfully negotiating this minefield calls for an innovative brew of data-driven insights, customer-centric tactics, and constant experimentation. These results provide Apple with useful checkpoints for introspection, plan refinement, and forward momentum as the company continues its adventure in the digital marketing sphere.</w:t>
      </w:r>
    </w:p>
    <w:p w14:paraId="70224DD5" w14:textId="7A4D861B" w:rsidR="003367D4" w:rsidRDefault="003367D4">
      <w:pPr>
        <w:spacing w:line="480" w:lineRule="auto"/>
        <w:jc w:val="both"/>
        <w:rPr>
          <w:rFonts w:eastAsia="Calibri" w:cstheme="minorHAnsi"/>
          <w:color w:val="000000" w:themeColor="text1"/>
          <w:sz w:val="24"/>
          <w:szCs w:val="24"/>
        </w:rPr>
      </w:pPr>
    </w:p>
    <w:p w14:paraId="0B1EC448" w14:textId="4B522FF8" w:rsidR="003367D4" w:rsidRDefault="003367D4">
      <w:pPr>
        <w:spacing w:line="480" w:lineRule="auto"/>
        <w:jc w:val="both"/>
        <w:rPr>
          <w:rFonts w:eastAsia="Calibri" w:cstheme="minorHAnsi"/>
          <w:color w:val="000000" w:themeColor="text1"/>
          <w:sz w:val="24"/>
          <w:szCs w:val="24"/>
        </w:rPr>
      </w:pPr>
    </w:p>
    <w:p w14:paraId="2B071F7A" w14:textId="1B6DA1F8" w:rsidR="003367D4" w:rsidRDefault="003367D4">
      <w:pPr>
        <w:spacing w:line="480" w:lineRule="auto"/>
        <w:jc w:val="both"/>
        <w:rPr>
          <w:rFonts w:eastAsia="Calibri" w:cstheme="minorHAnsi"/>
          <w:color w:val="000000" w:themeColor="text1"/>
          <w:sz w:val="24"/>
          <w:szCs w:val="24"/>
        </w:rPr>
      </w:pPr>
    </w:p>
    <w:p w14:paraId="57EB777E" w14:textId="42B4A5B5" w:rsidR="003367D4" w:rsidRDefault="003367D4">
      <w:pPr>
        <w:spacing w:line="480" w:lineRule="auto"/>
        <w:jc w:val="both"/>
        <w:rPr>
          <w:rFonts w:eastAsia="Calibri" w:cstheme="minorHAnsi"/>
          <w:color w:val="000000" w:themeColor="text1"/>
          <w:sz w:val="24"/>
          <w:szCs w:val="24"/>
        </w:rPr>
      </w:pPr>
    </w:p>
    <w:p w14:paraId="0E03ED09" w14:textId="70C09B09" w:rsidR="00AB39E5" w:rsidRDefault="00AB39E5">
      <w:pPr>
        <w:spacing w:line="480" w:lineRule="auto"/>
        <w:jc w:val="both"/>
        <w:rPr>
          <w:rFonts w:eastAsia="Calibri" w:cstheme="minorHAnsi"/>
          <w:color w:val="000000" w:themeColor="text1"/>
          <w:sz w:val="24"/>
          <w:szCs w:val="24"/>
        </w:rPr>
      </w:pPr>
    </w:p>
    <w:p w14:paraId="7DE234A1" w14:textId="6BBCC79C" w:rsidR="00AB39E5" w:rsidRDefault="00AB39E5" w:rsidP="00AB39E5">
      <w:pPr>
        <w:spacing w:line="480" w:lineRule="auto"/>
        <w:jc w:val="center"/>
        <w:rPr>
          <w:rFonts w:ascii="Arial Black" w:eastAsia="Calibri" w:hAnsi="Arial Black" w:cstheme="minorHAnsi"/>
          <w:b/>
          <w:bCs/>
          <w:color w:val="000000" w:themeColor="text1"/>
          <w:sz w:val="32"/>
          <w:szCs w:val="24"/>
        </w:rPr>
      </w:pPr>
      <w:r w:rsidRPr="00AB39E5">
        <w:rPr>
          <w:rFonts w:ascii="Arial Black" w:eastAsia="Calibri" w:hAnsi="Arial Black" w:cstheme="minorHAnsi"/>
          <w:b/>
          <w:bCs/>
          <w:color w:val="000000" w:themeColor="text1"/>
          <w:sz w:val="32"/>
          <w:szCs w:val="24"/>
        </w:rPr>
        <w:lastRenderedPageBreak/>
        <w:t xml:space="preserve">Chapter 5: Discussion </w:t>
      </w:r>
    </w:p>
    <w:p w14:paraId="13B5EC2D" w14:textId="60453A59" w:rsidR="00AB39E5" w:rsidRPr="00AB39E5" w:rsidRDefault="00AB39E5" w:rsidP="00AB39E5">
      <w:pPr>
        <w:spacing w:line="360" w:lineRule="auto"/>
        <w:jc w:val="both"/>
        <w:rPr>
          <w:rFonts w:eastAsia="Calibri" w:cstheme="minorHAnsi"/>
          <w:color w:val="000000" w:themeColor="text1"/>
          <w:sz w:val="24"/>
          <w:szCs w:val="24"/>
        </w:rPr>
      </w:pPr>
      <w:r>
        <w:rPr>
          <w:rFonts w:eastAsia="Calibri" w:cstheme="minorHAnsi"/>
          <w:b/>
          <w:bCs/>
          <w:color w:val="000000" w:themeColor="text1"/>
          <w:sz w:val="24"/>
          <w:szCs w:val="24"/>
        </w:rPr>
        <w:t>5</w:t>
      </w:r>
      <w:r w:rsidRPr="00AB39E5">
        <w:rPr>
          <w:rFonts w:eastAsia="Calibri" w:cstheme="minorHAnsi"/>
          <w:b/>
          <w:bCs/>
          <w:color w:val="000000" w:themeColor="text1"/>
          <w:sz w:val="24"/>
          <w:szCs w:val="24"/>
        </w:rPr>
        <w:t>.1 Introduction</w:t>
      </w:r>
    </w:p>
    <w:p w14:paraId="0F120DD0" w14:textId="77777777" w:rsidR="00873C8F" w:rsidRDefault="00873C8F" w:rsidP="00AB39E5">
      <w:pPr>
        <w:spacing w:line="360" w:lineRule="auto"/>
        <w:jc w:val="both"/>
        <w:rPr>
          <w:rFonts w:eastAsia="Calibri" w:cstheme="minorHAnsi"/>
          <w:color w:val="000000" w:themeColor="text1"/>
          <w:sz w:val="24"/>
          <w:szCs w:val="24"/>
        </w:rPr>
      </w:pPr>
      <w:r w:rsidRPr="00873C8F">
        <w:rPr>
          <w:rFonts w:eastAsia="Calibri" w:cstheme="minorHAnsi"/>
          <w:color w:val="000000" w:themeColor="text1"/>
          <w:sz w:val="24"/>
          <w:szCs w:val="24"/>
        </w:rPr>
        <w:t>Digital marketing has become more important in the dynamic world of international business, allowing businesses to reach their desired demographic, advertise their wares, and carve out a unique niche for themselves. This study set out to investigate the far-reaching effects of digital marketing methods on multinational conglomerates like Apple Inc. Apple has always been ahead of the curve when it comes to using cutting-edge marketing strategies to expand its brand's reach throughout the world. It was unclear, however, to what degree its worldwide marketing strategy and consumer views had been impacted by its digital marketing efforts.</w:t>
      </w:r>
    </w:p>
    <w:p w14:paraId="30DB4BE9" w14:textId="4876C28A"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The primary objectives of this study were to:</w:t>
      </w:r>
    </w:p>
    <w:p w14:paraId="67FC08BA" w14:textId="77777777" w:rsidR="00AB39E5" w:rsidRPr="00AB39E5" w:rsidRDefault="00AB39E5" w:rsidP="00336AB2">
      <w:pPr>
        <w:numPr>
          <w:ilvl w:val="0"/>
          <w:numId w:val="51"/>
        </w:num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Analyze the degree to which Apple relies on digital marketing for global expansion and product sales.</w:t>
      </w:r>
    </w:p>
    <w:p w14:paraId="4AE7B4AA" w14:textId="77777777" w:rsidR="00AB39E5" w:rsidRPr="00AB39E5" w:rsidRDefault="00AB39E5" w:rsidP="00336AB2">
      <w:pPr>
        <w:numPr>
          <w:ilvl w:val="0"/>
          <w:numId w:val="51"/>
        </w:num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Assess the impact of Apple's digital marketing campaigns on customer acquisition and retention across different nations.</w:t>
      </w:r>
    </w:p>
    <w:p w14:paraId="360AC995" w14:textId="77777777" w:rsidR="00AB39E5" w:rsidRPr="00AB39E5" w:rsidRDefault="00AB39E5" w:rsidP="00336AB2">
      <w:pPr>
        <w:numPr>
          <w:ilvl w:val="0"/>
          <w:numId w:val="51"/>
        </w:num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Investigate the influence of Apple's digital marketing strategy on its global brand image and sales.</w:t>
      </w:r>
    </w:p>
    <w:p w14:paraId="56E41B37" w14:textId="77777777" w:rsidR="00AB39E5" w:rsidRPr="00AB39E5" w:rsidRDefault="00AB39E5" w:rsidP="00336AB2">
      <w:pPr>
        <w:numPr>
          <w:ilvl w:val="0"/>
          <w:numId w:val="51"/>
        </w:num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Delve deep into Apple's digital marketing techniques to identify the elements contributing to its global success.</w:t>
      </w:r>
    </w:p>
    <w:p w14:paraId="10896F2E" w14:textId="7CD47BCF" w:rsidR="00AB39E5" w:rsidRPr="00873C8F"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To accomplish these objectives, a robust methodology was adopted, comprising quantitative research methods, including online surveys. The resultant data provided intriguing insights, which were meticulously analyzed to derive meaningful conclusions. This chapter will further dissect these findings, juxtaposing them against the existing body of knowledge, and draw implications for the broader business community.</w:t>
      </w:r>
    </w:p>
    <w:p w14:paraId="5E81435B" w14:textId="6FBEF89F" w:rsidR="00AB39E5" w:rsidRPr="00AB39E5" w:rsidRDefault="00AB39E5" w:rsidP="00AB39E5">
      <w:pPr>
        <w:spacing w:line="360" w:lineRule="auto"/>
        <w:jc w:val="both"/>
        <w:rPr>
          <w:rFonts w:eastAsia="Calibri" w:cstheme="minorHAnsi"/>
          <w:color w:val="000000" w:themeColor="text1"/>
          <w:sz w:val="24"/>
          <w:szCs w:val="24"/>
        </w:rPr>
      </w:pPr>
      <w:r>
        <w:rPr>
          <w:rFonts w:eastAsia="Calibri" w:cstheme="minorHAnsi"/>
          <w:b/>
          <w:bCs/>
          <w:color w:val="000000" w:themeColor="text1"/>
          <w:sz w:val="24"/>
          <w:szCs w:val="24"/>
        </w:rPr>
        <w:t>5</w:t>
      </w:r>
      <w:r w:rsidRPr="00AB39E5">
        <w:rPr>
          <w:rFonts w:eastAsia="Calibri" w:cstheme="minorHAnsi"/>
          <w:b/>
          <w:bCs/>
          <w:color w:val="000000" w:themeColor="text1"/>
          <w:sz w:val="24"/>
          <w:szCs w:val="24"/>
        </w:rPr>
        <w:t>.2 Recapping the Key Findings</w:t>
      </w:r>
    </w:p>
    <w:p w14:paraId="2001F0E6"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The results and analysis chapter offered a comprehensive insight into the impact and effectiveness of Apple's digital marketing strategies, which can be condensed into several key findings:</w:t>
      </w:r>
    </w:p>
    <w:p w14:paraId="3CFD892A"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lastRenderedPageBreak/>
        <w:t>1. Exposure and Reach:</w:t>
      </w:r>
    </w:p>
    <w:p w14:paraId="05835E2E" w14:textId="5E77C4F1"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The data revealed that a significant 46.1% of respondents encountered Apple's digital advertisements occasionally (Results and Analysis, Fig 03). Social media platforms emerged as the primary avenue, with 35.3% of respondents indicating this as their primary exposure point to Apple's digital marketing campaigns (Results and Analysis, Fig 04). This underscores the increasing influence of social media in shaping consumer perceptions and preferences (Smith &amp; Zook, 2011).</w:t>
      </w:r>
    </w:p>
    <w:p w14:paraId="1BC0CE26"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Implications:</w:t>
      </w:r>
      <w:r w:rsidRPr="00AB39E5">
        <w:rPr>
          <w:rFonts w:eastAsia="Calibri" w:cstheme="minorHAnsi"/>
          <w:color w:val="000000" w:themeColor="text1"/>
          <w:sz w:val="24"/>
          <w:szCs w:val="24"/>
        </w:rPr>
        <w:t xml:space="preserve"> Apple's regular, albeit not overwhelming, digital presence ensures consistent brand recall. Their significant leverage of social media aligns with global trends, emphasizing the platform's pivotal role in modern digital marketing (Kaplan &amp; Haenlein, 2010).</w:t>
      </w:r>
    </w:p>
    <w:p w14:paraId="77EEBDE4"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2. Effectiveness and Perception:</w:t>
      </w:r>
    </w:p>
    <w:p w14:paraId="4EB14D90" w14:textId="781A6E84"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The effectiveness of Apple's digital marketing campaigns, as perceived by respondents, showed mixed results. While a decent 27.5% found it somewhat effective, a combined 58.8% felt it was not very effective or not at all effective (Results and Analysis, Fig 07). However, the strong correlation (0.645) between the perceived effectiveness and the ability to communicate product benefits indicates that when marketing resonates, it clearly delineates product advantages (Results and Analysis, Correlation Analysis).</w:t>
      </w:r>
    </w:p>
    <w:p w14:paraId="02F96B47"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Implications:</w:t>
      </w:r>
      <w:r w:rsidRPr="00AB39E5">
        <w:rPr>
          <w:rFonts w:eastAsia="Calibri" w:cstheme="minorHAnsi"/>
          <w:color w:val="000000" w:themeColor="text1"/>
          <w:sz w:val="24"/>
          <w:szCs w:val="24"/>
        </w:rPr>
        <w:t xml:space="preserve"> Effective marketing is integral to positive brand perception and product understanding. Apple's campaigns, when perceived as impactful, significantly enhance product benefit communication, crucial for potential customers (Hanna et al., 2011).</w:t>
      </w:r>
    </w:p>
    <w:p w14:paraId="019EF932"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3. Purchase Decisions – A Complex Web:</w:t>
      </w:r>
    </w:p>
    <w:p w14:paraId="35952DBA" w14:textId="678F757A"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ANOVA results illuminated the multifaceted nature of purchase decisions. While Apple's digital marketing campaigns significantly shape brand perceptions and effectively communicate product benefits, they don't seem to have a direct, statistically significant impact on influencing purchase decisions (Results and Analysis, ANOVA Analysis).</w:t>
      </w:r>
    </w:p>
    <w:p w14:paraId="3708157C"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Implications:</w:t>
      </w:r>
      <w:r w:rsidRPr="00AB39E5">
        <w:rPr>
          <w:rFonts w:eastAsia="Calibri" w:cstheme="minorHAnsi"/>
          <w:color w:val="000000" w:themeColor="text1"/>
          <w:sz w:val="24"/>
          <w:szCs w:val="24"/>
        </w:rPr>
        <w:t xml:space="preserve"> Purchase decisions are influenced by a myriad of factors, of which marketing is just one component. Factors like brand loyalty, product features, peer influence, and personal financial considerations likely interplay in this decision-making process (Scott &amp; Orlikowski, 2012).</w:t>
      </w:r>
    </w:p>
    <w:p w14:paraId="063FAE76"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lastRenderedPageBreak/>
        <w:t>4. Diversified Marketing Channels:</w:t>
      </w:r>
    </w:p>
    <w:p w14:paraId="4C2D0984" w14:textId="34A0E4A6"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Apple's digital marketing strategy exhibited a diversified approach. Beyond the dominant social media platform, search engines, websites, and mobile apps emerged as significant channels where respondents encountered Apple's digital marketing campaigns (Results and Analysis, Fig 04).</w:t>
      </w:r>
    </w:p>
    <w:p w14:paraId="76D2F420"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Implications:</w:t>
      </w:r>
      <w:r w:rsidRPr="00AB39E5">
        <w:rPr>
          <w:rFonts w:eastAsia="Calibri" w:cstheme="minorHAnsi"/>
          <w:color w:val="000000" w:themeColor="text1"/>
          <w:sz w:val="24"/>
          <w:szCs w:val="24"/>
        </w:rPr>
        <w:t xml:space="preserve"> A holistic digital presence across multiple channels is vital for comprehensive brand visibility and engagement. Apple's diversified approach ensures that it captures a wide audience spectrum, adapting to varied digital consumption habits (Kietzmann et al., 2011).</w:t>
      </w:r>
    </w:p>
    <w:p w14:paraId="3641670C"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5. Influence on Brand Perception:</w:t>
      </w:r>
    </w:p>
    <w:p w14:paraId="15EC7467" w14:textId="37DF074E"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Interestingly, while 73.6% of respondents reported either a decrease in their perception of Apple or no change due to the digital marketing, 19.6% felt an increase in their positive perception (Results and Analysis, Fig 08).</w:t>
      </w:r>
    </w:p>
    <w:p w14:paraId="2B3A41CD"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Implications:</w:t>
      </w:r>
      <w:r w:rsidRPr="00AB39E5">
        <w:rPr>
          <w:rFonts w:eastAsia="Calibri" w:cstheme="minorHAnsi"/>
          <w:color w:val="000000" w:themeColor="text1"/>
          <w:sz w:val="24"/>
          <w:szCs w:val="24"/>
        </w:rPr>
        <w:t xml:space="preserve"> While digital marketing is a powerful tool, it's not the sole determinant of brand perception. Other aspects of the brand, including product quality, customer service, and overall reputation, play pivotal roles in shaping overall brand image (Kannan et al., 2017).</w:t>
      </w:r>
    </w:p>
    <w:p w14:paraId="4D915900" w14:textId="428936B6" w:rsidR="00AB39E5" w:rsidRPr="00576823"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In light of the research objectives, these findings offer invaluable insights. Apple's reliance on digital marketing is evident, and its impact on global brand image and sales is undeniable. However, the nuanced relationship between digital marketing and purchase decisions highlights the intricate interplay of multiple factors in the consumer decision-making process. As Apple continues its global marketing endeavors, these insights provide critical touchpoints for refining strategies and enhancing brand engagement.</w:t>
      </w:r>
    </w:p>
    <w:p w14:paraId="3CEEA38D" w14:textId="2104BB47" w:rsidR="00AB39E5" w:rsidRPr="00AB39E5" w:rsidRDefault="00AB39E5" w:rsidP="00AB39E5">
      <w:pPr>
        <w:spacing w:line="360" w:lineRule="auto"/>
        <w:jc w:val="both"/>
        <w:rPr>
          <w:rFonts w:eastAsia="Calibri" w:cstheme="minorHAnsi"/>
          <w:color w:val="000000" w:themeColor="text1"/>
          <w:sz w:val="24"/>
          <w:szCs w:val="24"/>
        </w:rPr>
      </w:pPr>
      <w:r>
        <w:rPr>
          <w:rFonts w:eastAsia="Calibri" w:cstheme="minorHAnsi"/>
          <w:b/>
          <w:bCs/>
          <w:color w:val="000000" w:themeColor="text1"/>
          <w:sz w:val="24"/>
          <w:szCs w:val="24"/>
        </w:rPr>
        <w:t>5</w:t>
      </w:r>
      <w:r w:rsidRPr="00AB39E5">
        <w:rPr>
          <w:rFonts w:eastAsia="Calibri" w:cstheme="minorHAnsi"/>
          <w:b/>
          <w:bCs/>
          <w:color w:val="000000" w:themeColor="text1"/>
          <w:sz w:val="24"/>
          <w:szCs w:val="24"/>
        </w:rPr>
        <w:t>.3 Discussion on Digital Marketing Impact on Apple</w:t>
      </w:r>
    </w:p>
    <w:p w14:paraId="6F180181"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The Importance of Digital Marketing in the Modern Business World:</w:t>
      </w:r>
    </w:p>
    <w:p w14:paraId="2A0519DD" w14:textId="4A756D9B"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 xml:space="preserve">Digital marketing has revolutionized the way businesses interact with their customers, promoting products, and establishing brand presence in the global marketplace. In today's digital era, with billions of people accessing the internet daily for various activities (Hanna et al., 2011), the importance of digital marketing cannot be overstated. It provides businesses with the tools to reach a global audience in real-time, offer personalized content, and gather </w:t>
      </w:r>
      <w:r w:rsidRPr="00AB39E5">
        <w:rPr>
          <w:rFonts w:eastAsia="Calibri" w:cstheme="minorHAnsi"/>
          <w:color w:val="000000" w:themeColor="text1"/>
          <w:sz w:val="24"/>
          <w:szCs w:val="24"/>
        </w:rPr>
        <w:lastRenderedPageBreak/>
        <w:t>immediate feedback, ensuring agile and responsive marketing strategies (Smith &amp; Zook, 2011).</w:t>
      </w:r>
    </w:p>
    <w:p w14:paraId="20BDEB42"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The Significance of Apple's Digital Marketing Strategy in Shaping its Global Brand Image:</w:t>
      </w:r>
      <w:r w:rsidRPr="00AB39E5">
        <w:rPr>
          <w:rFonts w:eastAsia="Calibri" w:cstheme="minorHAnsi"/>
          <w:color w:val="000000" w:themeColor="text1"/>
          <w:sz w:val="24"/>
          <w:szCs w:val="24"/>
        </w:rPr>
        <w:br/>
        <w:t>Apple, as a brand, has always been associated with innovation, quality, and premium user experience. Digital marketing has played a pivotal role in reinforcing these brand attributes and expanding Apple's global footprint. As highlighted in the results, a substantial portion of respondents (46.1%) comes across Apple's digital advertisements occasionally, with social media platforms serving as a dominant channel (Results and Analysis, Fig 03 &amp; Fig 04). This strategic utilization of digital platforms ensures consistent brand recall and reinforces Apple's image as a tech-forward, consumer-centric brand (Kaplan &amp; Haenlein, 2010).</w:t>
      </w:r>
    </w:p>
    <w:p w14:paraId="30F710C1"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However, the study also brought to light certain areas where Apple's digital marketing could refine its approach. A significant 49% felt that Apple's digital marketing didn't communicate its product benefits effectively (Results and Analysis, Fig 06). This suggests that while Apple's campaigns are visually compelling and innovative, there's room for improvement in terms of clear, benefit-driven messaging. A brand's ability to clearly articulate its product's advantages in a cluttered digital space is integral to influencing potential customers and enhancing brand perception (Kannan et al., 2017).</w:t>
      </w:r>
    </w:p>
    <w:p w14:paraId="3C3872DE"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Apple's Strategy Alignment with General Digital Marketing Trends:</w:t>
      </w:r>
    </w:p>
    <w:p w14:paraId="114A846C" w14:textId="519356E9"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Digital marketing trends are continually evolving, with innovations in technology, shifts in consumer behavior, and the emergence of new platforms. Apple's strategy, in many aspects, aligns with these global trends:</w:t>
      </w:r>
    </w:p>
    <w:p w14:paraId="72C6E192" w14:textId="77777777" w:rsidR="00AB39E5" w:rsidRPr="00AB39E5" w:rsidRDefault="00AB39E5" w:rsidP="00336AB2">
      <w:pPr>
        <w:numPr>
          <w:ilvl w:val="0"/>
          <w:numId w:val="52"/>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Social Media Dominance:</w:t>
      </w:r>
      <w:r w:rsidRPr="00AB39E5">
        <w:rPr>
          <w:rFonts w:eastAsia="Calibri" w:cstheme="minorHAnsi"/>
          <w:color w:val="000000" w:themeColor="text1"/>
          <w:sz w:val="24"/>
          <w:szCs w:val="24"/>
        </w:rPr>
        <w:t xml:space="preserve"> Apple's significant emphasis on social media platforms mirrors the global trend where businesses are leveraging these platforms for their vast user base and interactive engagement potential (Kietzmann et al., 2011).</w:t>
      </w:r>
    </w:p>
    <w:p w14:paraId="52C8A309" w14:textId="77777777" w:rsidR="00AB39E5" w:rsidRPr="00AB39E5" w:rsidRDefault="00AB39E5" w:rsidP="00336AB2">
      <w:pPr>
        <w:numPr>
          <w:ilvl w:val="0"/>
          <w:numId w:val="52"/>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Diversified Channel Approach:</w:t>
      </w:r>
      <w:r w:rsidRPr="00AB39E5">
        <w:rPr>
          <w:rFonts w:eastAsia="Calibri" w:cstheme="minorHAnsi"/>
          <w:color w:val="000000" w:themeColor="text1"/>
          <w:sz w:val="24"/>
          <w:szCs w:val="24"/>
        </w:rPr>
        <w:t xml:space="preserve"> Apple's presence across search engines, websites, and mobile apps (Results and Analysis, Fig 04) resonates with the broader digital marketing trend where brands are seeking a holistic digital presence across multiple channels to capture a wider audience spectrum (Scott &amp; Orlikowski, 2012).</w:t>
      </w:r>
    </w:p>
    <w:p w14:paraId="762379FE" w14:textId="77777777" w:rsidR="00AB39E5" w:rsidRPr="00AB39E5" w:rsidRDefault="00AB39E5" w:rsidP="00336AB2">
      <w:pPr>
        <w:numPr>
          <w:ilvl w:val="0"/>
          <w:numId w:val="52"/>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lastRenderedPageBreak/>
        <w:t>Personalization:</w:t>
      </w:r>
      <w:r w:rsidRPr="00AB39E5">
        <w:rPr>
          <w:rFonts w:eastAsia="Calibri" w:cstheme="minorHAnsi"/>
          <w:color w:val="000000" w:themeColor="text1"/>
          <w:sz w:val="24"/>
          <w:szCs w:val="24"/>
        </w:rPr>
        <w:t xml:space="preserve"> Apple's product launches, especially on their website and in emails, often contain a degree of personalization, which is a growing trend in digital marketing. By offering tailored content, businesses enhance user experience and increase the likelihood of engagement and conversion (Hassan &amp; Craft, 2012).</w:t>
      </w:r>
    </w:p>
    <w:p w14:paraId="6C5E6621" w14:textId="77777777" w:rsid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However, Apple also diverges in certain aspects. Unlike many brands that rely heavily on influencer marketing, Apple's approach is more product-centric, letting the product's features and benefits speak for themselves. This divergence might be attributed to Apple's established brand equity, which doesn't necessitate influencer endorsements to the same degree as newer or less-established brands (Mangold &amp; Faulds, 2009).</w:t>
      </w:r>
    </w:p>
    <w:p w14:paraId="462D39D4" w14:textId="6B5F50B9"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In the vast and dynamic landscape of digital marketing, Apple's strategies offer a blend of alignment with global trends and unique brand-centric divergences. As digital marketing continues to evolve, it will be intriguing to observe how Apple adapts, innovates, and refines its strategies to maintain its global dominance and continue captivating its audience. The insights from this research underscore the nuanced balance between following global trends and crafting brand-specific strategies that resonate with the target audience. Apple, with its legacy of innovation, is poised to continue its digital marketing journey with agility, foresight, and consumer-centricity.</w:t>
      </w:r>
    </w:p>
    <w:p w14:paraId="14F9287C" w14:textId="2371298C" w:rsidR="00AB39E5" w:rsidRPr="00AB39E5" w:rsidRDefault="00576823" w:rsidP="00AB39E5">
      <w:pPr>
        <w:spacing w:line="360" w:lineRule="auto"/>
        <w:jc w:val="both"/>
        <w:rPr>
          <w:rFonts w:eastAsia="Calibri" w:cstheme="minorHAnsi"/>
          <w:color w:val="000000" w:themeColor="text1"/>
          <w:sz w:val="24"/>
          <w:szCs w:val="24"/>
        </w:rPr>
      </w:pPr>
      <w:r>
        <w:rPr>
          <w:rFonts w:eastAsia="Calibri" w:cstheme="minorHAnsi"/>
          <w:b/>
          <w:bCs/>
          <w:color w:val="000000" w:themeColor="text1"/>
          <w:sz w:val="24"/>
          <w:szCs w:val="24"/>
        </w:rPr>
        <w:t>5</w:t>
      </w:r>
      <w:r w:rsidR="00AB39E5" w:rsidRPr="00AB39E5">
        <w:rPr>
          <w:rFonts w:eastAsia="Calibri" w:cstheme="minorHAnsi"/>
          <w:b/>
          <w:bCs/>
          <w:color w:val="000000" w:themeColor="text1"/>
          <w:sz w:val="24"/>
          <w:szCs w:val="24"/>
        </w:rPr>
        <w:t>.4 Comparison with Existing Literature</w:t>
      </w:r>
    </w:p>
    <w:p w14:paraId="2D1D9A6F"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Digital Marketing's Pervasive Influence on Global Brands:</w:t>
      </w:r>
    </w:p>
    <w:p w14:paraId="3592E069" w14:textId="0E0C684F"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Existing literature underscores the transformative power of digital marketing in shaping the trajectory of global brands. Kaplan &amp; Haenlein (2010) emphasized the prominence of social media platforms in influencing consumer behavior and brand perceptions. This aligns with our findings, where 35.3% of respondents primarily encounter Apple's digital marketing on social media platforms (Results and Analysis, Fig 04). Smith &amp; Zook (2011) further highlighted the importance of a diversified digital presence, a strategy that Apple clearly adopts, as evidenced by its presence on search engines, websites, and mobile apps.</w:t>
      </w:r>
    </w:p>
    <w:p w14:paraId="744D6A4F"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Effective Communication of Product Benefits:</w:t>
      </w:r>
    </w:p>
    <w:p w14:paraId="5EB7DAEF" w14:textId="56AD159A"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 xml:space="preserve">One of the cornerstones of impactful digital marketing, as highlighted by Kannan et al. (2017), is the clear communication of product benefits. This study's findings, wherein 49% of </w:t>
      </w:r>
      <w:r w:rsidRPr="00AB39E5">
        <w:rPr>
          <w:rFonts w:eastAsia="Calibri" w:cstheme="minorHAnsi"/>
          <w:color w:val="000000" w:themeColor="text1"/>
          <w:sz w:val="24"/>
          <w:szCs w:val="24"/>
        </w:rPr>
        <w:lastRenderedPageBreak/>
        <w:t>respondents felt Apple's digital marketing didn't adequately communicate its product benefits (Results and Analysis, Fig 06), offer a fresh perspective. While Apple's brand equity is undeniable, this observation underscores the continuous need for even established brands to reiterate product benefits clearly, challenging the belief that brand legacy alone can suffice in digital communication.</w:t>
      </w:r>
    </w:p>
    <w:p w14:paraId="5B122CB7"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Digital Marketing's Direct Influence on Purchase Decisions:</w:t>
      </w:r>
    </w:p>
    <w:p w14:paraId="4E56E4E8" w14:textId="2B610938"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Hanna et al. (2011) posited that effective digital marketing strategies have a direct and significant influence on consumers' purchase decisions. Our study adds nuance to this assertion. While Apple's digital marketing strategies shape perceptions and communicate benefits, the ANOVA results indicate that they don't have a statistically significant direct impact on influencing purchase decisions (Results and Analysis, ANOVA Analysis). This highlights the multifaceted nature of purchase behaviors, suggesting that a myriad of factors interplay in the consumer's decision-making process.</w:t>
      </w:r>
    </w:p>
    <w:p w14:paraId="15EEBDD3"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Digital Marketing's Role in Brand Perception:</w:t>
      </w:r>
    </w:p>
    <w:p w14:paraId="348B6012" w14:textId="7C143D98"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The existing literature, especially Mangold &amp; Faulds (2009), emphasizes the pivotal role of digital marketing in shaping brand perceptions. Our study reinforces this belief, with significant correlations observed between the perceived effectiveness of Apple's marketing and the influenced perception of Apple as a brand (Results and Analysis, Correlation Analysis). However, it also adds a layer of complexity, indicating that while perceptions can be influenced, translating these into tangible purchase actions requires a more comprehensive strategy.</w:t>
      </w:r>
    </w:p>
    <w:p w14:paraId="1FA5EE72"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Divergence from Influencer Marketing Trends:</w:t>
      </w:r>
    </w:p>
    <w:p w14:paraId="7D2CD14C" w14:textId="02C8EA09"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In the broader digital marketing landscape, influencer marketing has emerged as a dominant trend, with brands collaborating with online personalities to amplify their reach and resonance (Kietzmann et al., 2011). Apple's apparent divergence from this trend, focusing more on product-centric campaigns, offers a contrasting strategy to the prevailing norms, underscoring that brand-specific nuances can sometimes override global trends.</w:t>
      </w:r>
      <w:r w:rsidRPr="00AB39E5">
        <w:rPr>
          <w:rFonts w:eastAsia="Calibri" w:cstheme="minorHAnsi"/>
          <w:color w:val="000000" w:themeColor="text1"/>
          <w:sz w:val="24"/>
          <w:szCs w:val="24"/>
        </w:rPr>
        <w:br/>
        <w:t xml:space="preserve">This study's findings, when juxtaposed against existing literature, offer both reinforcements and fresh insights into the realm of digital marketing for global brands. While certain </w:t>
      </w:r>
      <w:r w:rsidRPr="00AB39E5">
        <w:rPr>
          <w:rFonts w:eastAsia="Calibri" w:cstheme="minorHAnsi"/>
          <w:color w:val="000000" w:themeColor="text1"/>
          <w:sz w:val="24"/>
          <w:szCs w:val="24"/>
        </w:rPr>
        <w:lastRenderedPageBreak/>
        <w:t>foundational principles remain consistent, like the importance of social media or the need for clear communication, the study also challenges some established beliefs, especially concerning the direct influence of digital marketing on purchase decisions. As the digital landscape continues to evolve, these insights provide a richer understanding, emphasizing the need for continuous adaptation, consumer-centricity, and the harmonization of global trends with brand-specific nuances.</w:t>
      </w:r>
    </w:p>
    <w:p w14:paraId="4FD88BB6" w14:textId="64B448B7" w:rsidR="00AB39E5" w:rsidRPr="00AB39E5" w:rsidRDefault="00AB39E5" w:rsidP="00AB39E5">
      <w:pPr>
        <w:spacing w:line="360" w:lineRule="auto"/>
        <w:jc w:val="both"/>
        <w:rPr>
          <w:rFonts w:eastAsia="Calibri" w:cstheme="minorHAnsi"/>
          <w:color w:val="000000" w:themeColor="text1"/>
          <w:sz w:val="24"/>
          <w:szCs w:val="24"/>
        </w:rPr>
      </w:pPr>
      <w:r>
        <w:rPr>
          <w:rFonts w:eastAsia="Calibri" w:cstheme="minorHAnsi"/>
          <w:b/>
          <w:bCs/>
          <w:color w:val="000000" w:themeColor="text1"/>
          <w:sz w:val="24"/>
          <w:szCs w:val="24"/>
        </w:rPr>
        <w:t>5</w:t>
      </w:r>
      <w:r w:rsidRPr="00AB39E5">
        <w:rPr>
          <w:rFonts w:eastAsia="Calibri" w:cstheme="minorHAnsi"/>
          <w:b/>
          <w:bCs/>
          <w:color w:val="000000" w:themeColor="text1"/>
          <w:sz w:val="24"/>
          <w:szCs w:val="24"/>
        </w:rPr>
        <w:t>.5 Implications for Businesses</w:t>
      </w:r>
    </w:p>
    <w:p w14:paraId="764B1F97"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Holistic Digital Presence is Key:</w:t>
      </w:r>
    </w:p>
    <w:p w14:paraId="41749CA2" w14:textId="20DE1D7C"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Apple's approach to digital marketing, where it maintains a strong presence across multiple platforms — from social media to search engines and mobile apps — underscores the importance of a holistic digital footprint. No longer can businesses afford to be present on just one platform. For maximum reach and resonance, a multi-pronged approach is essential (Kaplan &amp; Haenlein, 2010).</w:t>
      </w:r>
    </w:p>
    <w:p w14:paraId="323BB622"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Consistent Brand Messaging:</w:t>
      </w:r>
    </w:p>
    <w:p w14:paraId="3C484BD2" w14:textId="46269849" w:rsidR="00AB39E5" w:rsidRPr="00576823"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One of Apple's strengths is its consistent brand messaging across all digital channels. Whether it's an ad on social media or a display banner on a website, the core message remains consistent, reinforcing brand values and product USPs. Businesses must ensure that while the medium might change, the core brand message remains consistent, offering consumers a unified brand experience (Scott &amp; Orlikowski, 2012).</w:t>
      </w:r>
    </w:p>
    <w:p w14:paraId="4260DB40" w14:textId="447E4C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Effective Communication Over Pervasive Marketing:</w:t>
      </w:r>
    </w:p>
    <w:p w14:paraId="5B0469A0" w14:textId="01EDE475"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While Apple's marketing is undoubtedly extensive, our study indicates that there's room for improvement in communicating product benefits (Results and Analysis, Fig 06). Businesses should focus on clarity and efficacy of messaging over sheer volume. It's better to have fewer, more impactful ads than a plethora of ads that don't effectively convey the brand's value proposition (Kannan et al., 2017).</w:t>
      </w:r>
    </w:p>
    <w:p w14:paraId="3169C2EF"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Adapting to Consumer Feedback:</w:t>
      </w:r>
    </w:p>
    <w:p w14:paraId="53550819" w14:textId="3599307C"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 xml:space="preserve">The feedback loop is crucial in digital marketing. Our study revealed areas where Apple's marketing could be perceived as lacking. Businesses must actively seek, analyze, and adapt to </w:t>
      </w:r>
      <w:r w:rsidRPr="00AB39E5">
        <w:rPr>
          <w:rFonts w:eastAsia="Calibri" w:cstheme="minorHAnsi"/>
          <w:color w:val="000000" w:themeColor="text1"/>
          <w:sz w:val="24"/>
          <w:szCs w:val="24"/>
        </w:rPr>
        <w:lastRenderedPageBreak/>
        <w:t>consumer feedback to refine their strategies. Tools like social listening, online surveys, and digital analytics can offer invaluable insights into consumer preferences and pain points (Smith &amp; Zook, 2011).</w:t>
      </w:r>
    </w:p>
    <w:p w14:paraId="40BD510D"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Diversify, But Stay True to Brand Identity:</w:t>
      </w:r>
    </w:p>
    <w:p w14:paraId="00249348" w14:textId="5DAD7FDC"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While diversification of marketing channels is important, businesses must ensure that diversification doesn't dilute the brand identity. Apple, for instance, has always maintained its image of innovation, quality, and premium experience, irrespective of the channel. Businesses must strike a balance between adapting to platform-specific nuances and maintaining a cohesive brand image (Mangold &amp; Faulds, 2009).</w:t>
      </w:r>
    </w:p>
    <w:p w14:paraId="5A5865E9" w14:textId="77777777" w:rsidR="00AB39E5" w:rsidRDefault="00AB39E5" w:rsidP="00AB39E5">
      <w:pPr>
        <w:spacing w:line="360" w:lineRule="auto"/>
        <w:jc w:val="both"/>
        <w:rPr>
          <w:rFonts w:eastAsia="Calibri" w:cstheme="minorHAnsi"/>
          <w:b/>
          <w:bCs/>
          <w:color w:val="000000" w:themeColor="text1"/>
          <w:sz w:val="24"/>
          <w:szCs w:val="24"/>
        </w:rPr>
      </w:pPr>
      <w:r w:rsidRPr="00AB39E5">
        <w:rPr>
          <w:rFonts w:eastAsia="Calibri" w:cstheme="minorHAnsi"/>
          <w:b/>
          <w:bCs/>
          <w:color w:val="000000" w:themeColor="text1"/>
          <w:sz w:val="24"/>
          <w:szCs w:val="24"/>
        </w:rPr>
        <w:t>Leverage Technological Advancements:</w:t>
      </w:r>
    </w:p>
    <w:p w14:paraId="1632EFB9" w14:textId="7B78F27C"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Apple's foray into AR (Augmented Reality) in its advertising, especially with product launches, showcases how brands can leverage the latest technologies to offer immersive experiences to consumers. As the digital realm evolves, businesses must be agile, adopting and integrating new technologies into their marketing strategies to stay relevant and engaging (Chaffey et al., 2019).</w:t>
      </w:r>
    </w:p>
    <w:p w14:paraId="3B235963"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Recommendations for Businesses:</w:t>
      </w:r>
    </w:p>
    <w:p w14:paraId="5628F041" w14:textId="77777777" w:rsidR="00AB39E5" w:rsidRPr="00AB39E5" w:rsidRDefault="00AB39E5" w:rsidP="00336AB2">
      <w:pPr>
        <w:numPr>
          <w:ilvl w:val="0"/>
          <w:numId w:val="53"/>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Consumer-Centric Approach:</w:t>
      </w:r>
      <w:r w:rsidRPr="00AB39E5">
        <w:rPr>
          <w:rFonts w:eastAsia="Calibri" w:cstheme="minorHAnsi"/>
          <w:color w:val="000000" w:themeColor="text1"/>
          <w:sz w:val="24"/>
          <w:szCs w:val="24"/>
        </w:rPr>
        <w:t xml:space="preserve"> Businesses should prioritize the consumer's perspective, crafting strategies that resonate with their target demographic's preferences, pain points, and aspirations.</w:t>
      </w:r>
    </w:p>
    <w:p w14:paraId="7B95CFFE" w14:textId="77777777" w:rsidR="00AB39E5" w:rsidRPr="00AB39E5" w:rsidRDefault="00AB39E5" w:rsidP="00336AB2">
      <w:pPr>
        <w:numPr>
          <w:ilvl w:val="0"/>
          <w:numId w:val="53"/>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Invest in Analytics:</w:t>
      </w:r>
      <w:r w:rsidRPr="00AB39E5">
        <w:rPr>
          <w:rFonts w:eastAsia="Calibri" w:cstheme="minorHAnsi"/>
          <w:color w:val="000000" w:themeColor="text1"/>
          <w:sz w:val="24"/>
          <w:szCs w:val="24"/>
        </w:rPr>
        <w:t xml:space="preserve"> Digital marketing's strength lies in its measurability. By investing in robust analytics tools, businesses can gain actionable insights, refining strategies in real-time for maximum impact.</w:t>
      </w:r>
    </w:p>
    <w:p w14:paraId="3D593012" w14:textId="77777777" w:rsidR="00AB39E5" w:rsidRPr="00AB39E5" w:rsidRDefault="00AB39E5" w:rsidP="00336AB2">
      <w:pPr>
        <w:numPr>
          <w:ilvl w:val="0"/>
          <w:numId w:val="53"/>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Engage in Continuous Learning:</w:t>
      </w:r>
      <w:r w:rsidRPr="00AB39E5">
        <w:rPr>
          <w:rFonts w:eastAsia="Calibri" w:cstheme="minorHAnsi"/>
          <w:color w:val="000000" w:themeColor="text1"/>
          <w:sz w:val="24"/>
          <w:szCs w:val="24"/>
        </w:rPr>
        <w:t xml:space="preserve"> The digital landscape is in perpetual flux. Regular training sessions, webinars, and workshops can ensure that the marketing team stays updated with the latest trends and best practices.</w:t>
      </w:r>
    </w:p>
    <w:p w14:paraId="2195F27D" w14:textId="77777777" w:rsidR="00AB39E5" w:rsidRPr="00AB39E5" w:rsidRDefault="00AB39E5" w:rsidP="00336AB2">
      <w:pPr>
        <w:numPr>
          <w:ilvl w:val="0"/>
          <w:numId w:val="53"/>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Collaborations &amp; Partnerships:</w:t>
      </w:r>
      <w:r w:rsidRPr="00AB39E5">
        <w:rPr>
          <w:rFonts w:eastAsia="Calibri" w:cstheme="minorHAnsi"/>
          <w:color w:val="000000" w:themeColor="text1"/>
          <w:sz w:val="24"/>
          <w:szCs w:val="24"/>
        </w:rPr>
        <w:t xml:space="preserve"> Collaborating with influencers, tech platforms, or even other complementary brands can amplify reach and add a fresh dimension to marketing campaigns.</w:t>
      </w:r>
    </w:p>
    <w:p w14:paraId="108477FC" w14:textId="77777777" w:rsidR="00AB39E5" w:rsidRPr="00AB39E5" w:rsidRDefault="00AB39E5" w:rsidP="00336AB2">
      <w:pPr>
        <w:numPr>
          <w:ilvl w:val="0"/>
          <w:numId w:val="53"/>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lastRenderedPageBreak/>
        <w:t>Test and Iterate:</w:t>
      </w:r>
      <w:r w:rsidRPr="00AB39E5">
        <w:rPr>
          <w:rFonts w:eastAsia="Calibri" w:cstheme="minorHAnsi"/>
          <w:color w:val="000000" w:themeColor="text1"/>
          <w:sz w:val="24"/>
          <w:szCs w:val="24"/>
        </w:rPr>
        <w:t xml:space="preserve"> Digital marketing offers the flexibility to test campaigns on a smaller scale, analyze results, and then iterate for broader campaigns. This approach minimizes risks and optimizes resource allocation.</w:t>
      </w:r>
    </w:p>
    <w:p w14:paraId="44FBB877" w14:textId="77777777" w:rsidR="00AB39E5" w:rsidRPr="00AB39E5" w:rsidRDefault="00AB39E5" w:rsidP="00336AB2">
      <w:pPr>
        <w:numPr>
          <w:ilvl w:val="0"/>
          <w:numId w:val="53"/>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Focus on Storytelling:</w:t>
      </w:r>
      <w:r w:rsidRPr="00AB39E5">
        <w:rPr>
          <w:rFonts w:eastAsia="Calibri" w:cstheme="minorHAnsi"/>
          <w:color w:val="000000" w:themeColor="text1"/>
          <w:sz w:val="24"/>
          <w:szCs w:val="24"/>
        </w:rPr>
        <w:t xml:space="preserve"> Beyond product features and benefits, today's consumers resonate with stories. Crafting compelling brand narratives can elevate marketing campaigns, making them memorable and impactful.</w:t>
      </w:r>
    </w:p>
    <w:p w14:paraId="07E096BC" w14:textId="5407E8DA" w:rsidR="00AB39E5" w:rsidRPr="00AB39E5" w:rsidRDefault="00AB39E5" w:rsidP="00AB39E5">
      <w:pPr>
        <w:spacing w:line="360" w:lineRule="auto"/>
        <w:jc w:val="both"/>
        <w:rPr>
          <w:rFonts w:eastAsia="Calibri" w:cstheme="minorHAnsi"/>
          <w:color w:val="000000" w:themeColor="text1"/>
          <w:sz w:val="24"/>
          <w:szCs w:val="24"/>
        </w:rPr>
      </w:pPr>
      <w:r>
        <w:rPr>
          <w:rFonts w:eastAsia="Calibri" w:cstheme="minorHAnsi"/>
          <w:color w:val="000000" w:themeColor="text1"/>
          <w:sz w:val="24"/>
          <w:szCs w:val="24"/>
        </w:rPr>
        <w:t>W</w:t>
      </w:r>
      <w:r w:rsidRPr="00AB39E5">
        <w:rPr>
          <w:rFonts w:eastAsia="Calibri" w:cstheme="minorHAnsi"/>
          <w:color w:val="000000" w:themeColor="text1"/>
          <w:sz w:val="24"/>
          <w:szCs w:val="24"/>
        </w:rPr>
        <w:t>hile Apple's approach to digital marketing offers a wealth of insights, the key takeaway for businesses is the importance of adaptability, consistency, and consumer-centricity. In the dynamic realm of digital marketing, success lies in continuous learning, adaptation, and a keen understanding of the target audience's evolving preferences.</w:t>
      </w:r>
    </w:p>
    <w:p w14:paraId="0B0F8488" w14:textId="79C69434" w:rsidR="00576823" w:rsidRDefault="00576823" w:rsidP="00AB39E5">
      <w:pPr>
        <w:spacing w:line="360" w:lineRule="auto"/>
        <w:jc w:val="both"/>
        <w:rPr>
          <w:rFonts w:eastAsia="Calibri" w:cstheme="minorHAnsi"/>
          <w:b/>
          <w:bCs/>
          <w:color w:val="000000" w:themeColor="text1"/>
          <w:sz w:val="24"/>
          <w:szCs w:val="24"/>
        </w:rPr>
      </w:pPr>
    </w:p>
    <w:p w14:paraId="523077F0" w14:textId="08733C82" w:rsidR="00903EFE" w:rsidRDefault="00903EFE" w:rsidP="00AB39E5">
      <w:pPr>
        <w:spacing w:line="360" w:lineRule="auto"/>
        <w:jc w:val="both"/>
        <w:rPr>
          <w:rFonts w:eastAsia="Calibri" w:cstheme="minorHAnsi"/>
          <w:b/>
          <w:bCs/>
          <w:color w:val="000000" w:themeColor="text1"/>
          <w:sz w:val="24"/>
          <w:szCs w:val="24"/>
        </w:rPr>
      </w:pPr>
    </w:p>
    <w:p w14:paraId="47E50EDC" w14:textId="2B0F07A9" w:rsidR="00903EFE" w:rsidRDefault="00903EFE" w:rsidP="00AB39E5">
      <w:pPr>
        <w:spacing w:line="360" w:lineRule="auto"/>
        <w:jc w:val="both"/>
        <w:rPr>
          <w:rFonts w:eastAsia="Calibri" w:cstheme="minorHAnsi"/>
          <w:b/>
          <w:bCs/>
          <w:color w:val="000000" w:themeColor="text1"/>
          <w:sz w:val="24"/>
          <w:szCs w:val="24"/>
        </w:rPr>
      </w:pPr>
    </w:p>
    <w:p w14:paraId="7AA5B5E8" w14:textId="67298A82" w:rsidR="00903EFE" w:rsidRDefault="00903EFE" w:rsidP="00AB39E5">
      <w:pPr>
        <w:spacing w:line="360" w:lineRule="auto"/>
        <w:jc w:val="both"/>
        <w:rPr>
          <w:rFonts w:eastAsia="Calibri" w:cstheme="minorHAnsi"/>
          <w:b/>
          <w:bCs/>
          <w:color w:val="000000" w:themeColor="text1"/>
          <w:sz w:val="24"/>
          <w:szCs w:val="24"/>
        </w:rPr>
      </w:pPr>
    </w:p>
    <w:p w14:paraId="3FB37EDC" w14:textId="0FB76C06" w:rsidR="00903EFE" w:rsidRDefault="00903EFE" w:rsidP="00AB39E5">
      <w:pPr>
        <w:spacing w:line="360" w:lineRule="auto"/>
        <w:jc w:val="both"/>
        <w:rPr>
          <w:rFonts w:eastAsia="Calibri" w:cstheme="minorHAnsi"/>
          <w:b/>
          <w:bCs/>
          <w:color w:val="000000" w:themeColor="text1"/>
          <w:sz w:val="24"/>
          <w:szCs w:val="24"/>
        </w:rPr>
      </w:pPr>
    </w:p>
    <w:p w14:paraId="0AB7D8F5" w14:textId="18A544CE" w:rsidR="00903EFE" w:rsidRDefault="00903EFE" w:rsidP="00AB39E5">
      <w:pPr>
        <w:spacing w:line="360" w:lineRule="auto"/>
        <w:jc w:val="both"/>
        <w:rPr>
          <w:rFonts w:eastAsia="Calibri" w:cstheme="minorHAnsi"/>
          <w:b/>
          <w:bCs/>
          <w:color w:val="000000" w:themeColor="text1"/>
          <w:sz w:val="24"/>
          <w:szCs w:val="24"/>
        </w:rPr>
      </w:pPr>
    </w:p>
    <w:p w14:paraId="174D6230" w14:textId="26C0E971" w:rsidR="00903EFE" w:rsidRDefault="00903EFE" w:rsidP="00AB39E5">
      <w:pPr>
        <w:spacing w:line="360" w:lineRule="auto"/>
        <w:jc w:val="both"/>
        <w:rPr>
          <w:rFonts w:eastAsia="Calibri" w:cstheme="minorHAnsi"/>
          <w:b/>
          <w:bCs/>
          <w:color w:val="000000" w:themeColor="text1"/>
          <w:sz w:val="24"/>
          <w:szCs w:val="24"/>
        </w:rPr>
      </w:pPr>
    </w:p>
    <w:p w14:paraId="51C84966" w14:textId="01B0EE4F" w:rsidR="00903EFE" w:rsidRDefault="00903EFE" w:rsidP="00AB39E5">
      <w:pPr>
        <w:spacing w:line="360" w:lineRule="auto"/>
        <w:jc w:val="both"/>
        <w:rPr>
          <w:rFonts w:eastAsia="Calibri" w:cstheme="minorHAnsi"/>
          <w:b/>
          <w:bCs/>
          <w:color w:val="000000" w:themeColor="text1"/>
          <w:sz w:val="24"/>
          <w:szCs w:val="24"/>
        </w:rPr>
      </w:pPr>
    </w:p>
    <w:p w14:paraId="7BB30D22" w14:textId="6A5F2FB7" w:rsidR="00903EFE" w:rsidRDefault="00903EFE" w:rsidP="00AB39E5">
      <w:pPr>
        <w:spacing w:line="360" w:lineRule="auto"/>
        <w:jc w:val="both"/>
        <w:rPr>
          <w:rFonts w:eastAsia="Calibri" w:cstheme="minorHAnsi"/>
          <w:b/>
          <w:bCs/>
          <w:color w:val="000000" w:themeColor="text1"/>
          <w:sz w:val="24"/>
          <w:szCs w:val="24"/>
        </w:rPr>
      </w:pPr>
    </w:p>
    <w:p w14:paraId="60B672B8" w14:textId="3F37CC11" w:rsidR="00903EFE" w:rsidRDefault="00903EFE" w:rsidP="00AB39E5">
      <w:pPr>
        <w:spacing w:line="360" w:lineRule="auto"/>
        <w:jc w:val="both"/>
        <w:rPr>
          <w:rFonts w:eastAsia="Calibri" w:cstheme="minorHAnsi"/>
          <w:b/>
          <w:bCs/>
          <w:color w:val="000000" w:themeColor="text1"/>
          <w:sz w:val="24"/>
          <w:szCs w:val="24"/>
        </w:rPr>
      </w:pPr>
    </w:p>
    <w:p w14:paraId="5A9C6E76" w14:textId="4DCD3639" w:rsidR="00903EFE" w:rsidRDefault="00903EFE" w:rsidP="00AB39E5">
      <w:pPr>
        <w:spacing w:line="360" w:lineRule="auto"/>
        <w:jc w:val="both"/>
        <w:rPr>
          <w:rFonts w:eastAsia="Calibri" w:cstheme="minorHAnsi"/>
          <w:b/>
          <w:bCs/>
          <w:color w:val="000000" w:themeColor="text1"/>
          <w:sz w:val="24"/>
          <w:szCs w:val="24"/>
        </w:rPr>
      </w:pPr>
    </w:p>
    <w:p w14:paraId="54A5FF19" w14:textId="74BC6793" w:rsidR="00903EFE" w:rsidRDefault="00903EFE" w:rsidP="00AB39E5">
      <w:pPr>
        <w:spacing w:line="360" w:lineRule="auto"/>
        <w:jc w:val="both"/>
        <w:rPr>
          <w:rFonts w:eastAsia="Calibri" w:cstheme="minorHAnsi"/>
          <w:b/>
          <w:bCs/>
          <w:color w:val="000000" w:themeColor="text1"/>
          <w:sz w:val="24"/>
          <w:szCs w:val="24"/>
        </w:rPr>
      </w:pPr>
    </w:p>
    <w:p w14:paraId="7ADE5E25" w14:textId="54FE3415" w:rsidR="00903EFE" w:rsidRDefault="00903EFE" w:rsidP="00AB39E5">
      <w:pPr>
        <w:spacing w:line="360" w:lineRule="auto"/>
        <w:jc w:val="both"/>
        <w:rPr>
          <w:rFonts w:eastAsia="Calibri" w:cstheme="minorHAnsi"/>
          <w:b/>
          <w:bCs/>
          <w:color w:val="000000" w:themeColor="text1"/>
          <w:sz w:val="24"/>
          <w:szCs w:val="24"/>
        </w:rPr>
      </w:pPr>
    </w:p>
    <w:p w14:paraId="3720E797" w14:textId="2F630B1B" w:rsidR="00903EFE" w:rsidRDefault="00903EFE" w:rsidP="00AB39E5">
      <w:pPr>
        <w:spacing w:line="360" w:lineRule="auto"/>
        <w:jc w:val="both"/>
        <w:rPr>
          <w:rFonts w:eastAsia="Calibri" w:cstheme="minorHAnsi"/>
          <w:b/>
          <w:bCs/>
          <w:color w:val="000000" w:themeColor="text1"/>
          <w:sz w:val="24"/>
          <w:szCs w:val="24"/>
        </w:rPr>
      </w:pPr>
    </w:p>
    <w:p w14:paraId="05ADC734" w14:textId="77777777" w:rsidR="00903EFE" w:rsidRDefault="00903EFE" w:rsidP="00AB39E5">
      <w:pPr>
        <w:spacing w:line="360" w:lineRule="auto"/>
        <w:jc w:val="both"/>
        <w:rPr>
          <w:rFonts w:eastAsia="Calibri" w:cstheme="minorHAnsi"/>
          <w:b/>
          <w:bCs/>
          <w:color w:val="000000" w:themeColor="text1"/>
          <w:sz w:val="24"/>
          <w:szCs w:val="24"/>
        </w:rPr>
      </w:pPr>
    </w:p>
    <w:p w14:paraId="6DA1196B" w14:textId="08237D78" w:rsidR="00576823" w:rsidRPr="00576823" w:rsidRDefault="00576823" w:rsidP="00576823">
      <w:pPr>
        <w:spacing w:line="480" w:lineRule="auto"/>
        <w:jc w:val="center"/>
        <w:rPr>
          <w:rFonts w:ascii="Arial Black" w:eastAsia="Calibri" w:hAnsi="Arial Black" w:cstheme="minorHAnsi"/>
          <w:b/>
          <w:bCs/>
          <w:color w:val="000000" w:themeColor="text1"/>
          <w:sz w:val="32"/>
          <w:szCs w:val="24"/>
        </w:rPr>
      </w:pPr>
      <w:r w:rsidRPr="00AB39E5">
        <w:rPr>
          <w:rFonts w:ascii="Arial Black" w:eastAsia="Calibri" w:hAnsi="Arial Black" w:cstheme="minorHAnsi"/>
          <w:b/>
          <w:bCs/>
          <w:color w:val="000000" w:themeColor="text1"/>
          <w:sz w:val="32"/>
          <w:szCs w:val="24"/>
        </w:rPr>
        <w:lastRenderedPageBreak/>
        <w:t xml:space="preserve">Chapter </w:t>
      </w:r>
      <w:r>
        <w:rPr>
          <w:rFonts w:ascii="Arial Black" w:eastAsia="Calibri" w:hAnsi="Arial Black" w:cstheme="minorHAnsi"/>
          <w:b/>
          <w:bCs/>
          <w:color w:val="000000" w:themeColor="text1"/>
          <w:sz w:val="32"/>
          <w:szCs w:val="24"/>
        </w:rPr>
        <w:t>6</w:t>
      </w:r>
      <w:r w:rsidRPr="00AB39E5">
        <w:rPr>
          <w:rFonts w:ascii="Arial Black" w:eastAsia="Calibri" w:hAnsi="Arial Black" w:cstheme="minorHAnsi"/>
          <w:b/>
          <w:bCs/>
          <w:color w:val="000000" w:themeColor="text1"/>
          <w:sz w:val="32"/>
          <w:szCs w:val="24"/>
        </w:rPr>
        <w:t xml:space="preserve">: </w:t>
      </w:r>
      <w:r>
        <w:rPr>
          <w:rFonts w:ascii="Arial Black" w:eastAsia="Calibri" w:hAnsi="Arial Black" w:cstheme="minorHAnsi"/>
          <w:b/>
          <w:bCs/>
          <w:color w:val="000000" w:themeColor="text1"/>
          <w:sz w:val="32"/>
          <w:szCs w:val="24"/>
        </w:rPr>
        <w:t>Conclusion</w:t>
      </w:r>
    </w:p>
    <w:p w14:paraId="7E3B4DD4" w14:textId="49573FE5" w:rsidR="00AB39E5" w:rsidRPr="00AB39E5" w:rsidRDefault="00576823" w:rsidP="00AB39E5">
      <w:pPr>
        <w:spacing w:line="360" w:lineRule="auto"/>
        <w:jc w:val="both"/>
        <w:rPr>
          <w:rFonts w:eastAsia="Calibri" w:cstheme="minorHAnsi"/>
          <w:color w:val="000000" w:themeColor="text1"/>
          <w:sz w:val="24"/>
          <w:szCs w:val="24"/>
        </w:rPr>
      </w:pPr>
      <w:r>
        <w:rPr>
          <w:rFonts w:eastAsia="Calibri" w:cstheme="minorHAnsi"/>
          <w:b/>
          <w:bCs/>
          <w:color w:val="000000" w:themeColor="text1"/>
          <w:sz w:val="24"/>
          <w:szCs w:val="24"/>
        </w:rPr>
        <w:t>6.1</w:t>
      </w:r>
      <w:r w:rsidR="00AB39E5" w:rsidRPr="00AB39E5">
        <w:rPr>
          <w:rFonts w:eastAsia="Calibri" w:cstheme="minorHAnsi"/>
          <w:b/>
          <w:bCs/>
          <w:color w:val="000000" w:themeColor="text1"/>
          <w:sz w:val="24"/>
          <w:szCs w:val="24"/>
        </w:rPr>
        <w:t xml:space="preserve"> Concluding Remarks</w:t>
      </w:r>
    </w:p>
    <w:p w14:paraId="4425B394"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In an era characterized by rapid technological advancements and an ever-expanding digital landscape, this study stands as a testament to the profound impact of digital marketing on global brands, with Apple serving as a quintessential case in point. Navigating the intricate interplay between technology, consumer behavior, and business strategies, the research illuminates the nuanced ways in which digital marketing shapes brand perceptions and influences purchasing decisions.</w:t>
      </w:r>
    </w:p>
    <w:p w14:paraId="75670E74"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From an academic perspective, the study contributes to a burgeoning body of literature that seeks to understand the dynamics of digital marketing in a globalized world. By bridging theoretical frameworks with empirical evidence, it offers scholars and practitioners a nuanced understanding of digital marketing's tangible and intangible impacts. Moreover, the findings and insights garnered from this study can serve as a foundation for future research, spurring discussions, debates, and further explorations in the realm of digital marketing.</w:t>
      </w:r>
    </w:p>
    <w:p w14:paraId="0DA2623E"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In the broader business context, the research underscores the pivotal role digital marketing plays in shaping brand narratives, fostering customer relationships, and driving business growth. Apple's journey, as captured in this study, exemplifies the potential triumphs and challenges global brands face in the digital age.</w:t>
      </w:r>
    </w:p>
    <w:p w14:paraId="299F9FCB" w14:textId="5163E152" w:rsid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As stand on the cusp of a future replete with technological innovations — from the metaverse to AI-driven personalized marketing — the essence of digital marketing will continue to evolve. For global businesses, staying agile, embracing innovation, and maintaining a keen understanding of their audience will be paramount. The study serves as a reminder that in this ever-changing digital milieu, continuous learning, adaptation, and consumer-centricity are the keys to enduring success.</w:t>
      </w:r>
    </w:p>
    <w:p w14:paraId="68882A08" w14:textId="09D186CF" w:rsidR="00903EFE" w:rsidRPr="00AB39E5" w:rsidRDefault="00903EFE" w:rsidP="00903EFE">
      <w:pPr>
        <w:spacing w:line="360" w:lineRule="auto"/>
        <w:jc w:val="both"/>
        <w:rPr>
          <w:rFonts w:eastAsia="Calibri" w:cstheme="minorHAnsi"/>
          <w:color w:val="000000" w:themeColor="text1"/>
          <w:sz w:val="24"/>
          <w:szCs w:val="24"/>
        </w:rPr>
      </w:pPr>
      <w:r>
        <w:rPr>
          <w:rFonts w:eastAsia="Calibri" w:cstheme="minorHAnsi"/>
          <w:b/>
          <w:bCs/>
          <w:color w:val="000000" w:themeColor="text1"/>
          <w:sz w:val="24"/>
          <w:szCs w:val="24"/>
        </w:rPr>
        <w:t>6.2</w:t>
      </w:r>
      <w:r w:rsidRPr="00AB39E5">
        <w:rPr>
          <w:rFonts w:eastAsia="Calibri" w:cstheme="minorHAnsi"/>
          <w:b/>
          <w:bCs/>
          <w:color w:val="000000" w:themeColor="text1"/>
          <w:sz w:val="24"/>
          <w:szCs w:val="24"/>
        </w:rPr>
        <w:t xml:space="preserve"> Limitations </w:t>
      </w:r>
    </w:p>
    <w:p w14:paraId="4AC1708A" w14:textId="77777777" w:rsidR="00903EFE" w:rsidRPr="00AB39E5" w:rsidRDefault="00903EFE" w:rsidP="00903EFE">
      <w:p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Limitations of the Current Study:</w:t>
      </w:r>
    </w:p>
    <w:p w14:paraId="7A072CBB" w14:textId="77777777" w:rsidR="00903EFE" w:rsidRPr="00AB39E5" w:rsidRDefault="00903EFE" w:rsidP="00336AB2">
      <w:pPr>
        <w:numPr>
          <w:ilvl w:val="0"/>
          <w:numId w:val="54"/>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Sampling Bias:</w:t>
      </w:r>
      <w:r w:rsidRPr="00AB39E5">
        <w:rPr>
          <w:rFonts w:eastAsia="Calibri" w:cstheme="minorHAnsi"/>
          <w:color w:val="000000" w:themeColor="text1"/>
          <w:sz w:val="24"/>
          <w:szCs w:val="24"/>
        </w:rPr>
        <w:t xml:space="preserve"> The study employed convenience sampling, which might not be truly representative of the global consumer base of Apple. As a result, the insights derived </w:t>
      </w:r>
      <w:r w:rsidRPr="00AB39E5">
        <w:rPr>
          <w:rFonts w:eastAsia="Calibri" w:cstheme="minorHAnsi"/>
          <w:color w:val="000000" w:themeColor="text1"/>
          <w:sz w:val="24"/>
          <w:szCs w:val="24"/>
        </w:rPr>
        <w:lastRenderedPageBreak/>
        <w:t>might have inherent biases and might not reflect the broader population's opinions and behaviors (Bryman, 2016).</w:t>
      </w:r>
    </w:p>
    <w:p w14:paraId="004BF088" w14:textId="77777777" w:rsidR="00903EFE" w:rsidRPr="00AB39E5" w:rsidRDefault="00903EFE" w:rsidP="00336AB2">
      <w:pPr>
        <w:numPr>
          <w:ilvl w:val="0"/>
          <w:numId w:val="54"/>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Geographical Limitations:</w:t>
      </w:r>
      <w:r w:rsidRPr="00AB39E5">
        <w:rPr>
          <w:rFonts w:eastAsia="Calibri" w:cstheme="minorHAnsi"/>
          <w:color w:val="000000" w:themeColor="text1"/>
          <w:sz w:val="24"/>
          <w:szCs w:val="24"/>
        </w:rPr>
        <w:t xml:space="preserve"> While the study aimed to capture a global perspective, certain regions or demographics might be underrepresented due to the nature of the sampling method and the online survey's reach.</w:t>
      </w:r>
    </w:p>
    <w:p w14:paraId="7C5748C6" w14:textId="77777777" w:rsidR="00903EFE" w:rsidRPr="00AB39E5" w:rsidRDefault="00903EFE" w:rsidP="00336AB2">
      <w:pPr>
        <w:numPr>
          <w:ilvl w:val="0"/>
          <w:numId w:val="54"/>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Subjectivity of Perceptions:</w:t>
      </w:r>
      <w:r w:rsidRPr="00AB39E5">
        <w:rPr>
          <w:rFonts w:eastAsia="Calibri" w:cstheme="minorHAnsi"/>
          <w:color w:val="000000" w:themeColor="text1"/>
          <w:sz w:val="24"/>
          <w:szCs w:val="24"/>
        </w:rPr>
        <w:t xml:space="preserve"> The study largely focused on the perceived impact of Apple's digital marketing. Perceptions are inherently subjective and might vary based on individual experiences, preferences, and biases.</w:t>
      </w:r>
    </w:p>
    <w:p w14:paraId="3B8FDD0D" w14:textId="77777777" w:rsidR="00903EFE" w:rsidRPr="00AB39E5" w:rsidRDefault="00903EFE" w:rsidP="00336AB2">
      <w:pPr>
        <w:numPr>
          <w:ilvl w:val="0"/>
          <w:numId w:val="54"/>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Temporal Restrictions:</w:t>
      </w:r>
      <w:r w:rsidRPr="00AB39E5">
        <w:rPr>
          <w:rFonts w:eastAsia="Calibri" w:cstheme="minorHAnsi"/>
          <w:color w:val="000000" w:themeColor="text1"/>
          <w:sz w:val="24"/>
          <w:szCs w:val="24"/>
        </w:rPr>
        <w:t xml:space="preserve"> The cross-sectional design captures a snapshot in time, which means that changing trends, evolving consumer behaviors, and Apple's potential future shifts in marketing strategy are not accounted for (Saunders, Lewis, &amp; Thornhill, 200).</w:t>
      </w:r>
    </w:p>
    <w:p w14:paraId="1EE796EB" w14:textId="1A67D285" w:rsidR="00576823" w:rsidRPr="00903EFE" w:rsidRDefault="00903EFE" w:rsidP="00336AB2">
      <w:pPr>
        <w:numPr>
          <w:ilvl w:val="0"/>
          <w:numId w:val="54"/>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Depth of Analysis:</w:t>
      </w:r>
      <w:r w:rsidRPr="00AB39E5">
        <w:rPr>
          <w:rFonts w:eastAsia="Calibri" w:cstheme="minorHAnsi"/>
          <w:color w:val="000000" w:themeColor="text1"/>
          <w:sz w:val="24"/>
          <w:szCs w:val="24"/>
        </w:rPr>
        <w:t xml:space="preserve"> The quantitative nature of the research, while providing breadth, might lack the depth of insights a qualitative approach could offer. Nuanced reasons behind certain perceptions or behaviors might not be fully captured (Creswell, 2014).</w:t>
      </w:r>
    </w:p>
    <w:p w14:paraId="64CC437E" w14:textId="5123EF22" w:rsidR="00AB39E5" w:rsidRPr="00AB39E5" w:rsidRDefault="00576823" w:rsidP="00AB39E5">
      <w:pPr>
        <w:spacing w:line="360" w:lineRule="auto"/>
        <w:jc w:val="both"/>
        <w:rPr>
          <w:rFonts w:eastAsia="Calibri" w:cstheme="minorHAnsi"/>
          <w:color w:val="000000" w:themeColor="text1"/>
          <w:sz w:val="24"/>
          <w:szCs w:val="24"/>
        </w:rPr>
      </w:pPr>
      <w:r>
        <w:rPr>
          <w:rFonts w:eastAsia="Calibri" w:cstheme="minorHAnsi"/>
          <w:b/>
          <w:bCs/>
          <w:color w:val="000000" w:themeColor="text1"/>
          <w:sz w:val="24"/>
          <w:szCs w:val="24"/>
        </w:rPr>
        <w:t>6.</w:t>
      </w:r>
      <w:r w:rsidR="00903EFE">
        <w:rPr>
          <w:rFonts w:eastAsia="Calibri" w:cstheme="minorHAnsi"/>
          <w:b/>
          <w:bCs/>
          <w:color w:val="000000" w:themeColor="text1"/>
          <w:sz w:val="24"/>
          <w:szCs w:val="24"/>
        </w:rPr>
        <w:t>3</w:t>
      </w:r>
      <w:r>
        <w:rPr>
          <w:rFonts w:eastAsia="Calibri" w:cstheme="minorHAnsi"/>
          <w:b/>
          <w:bCs/>
          <w:color w:val="000000" w:themeColor="text1"/>
          <w:sz w:val="24"/>
          <w:szCs w:val="24"/>
        </w:rPr>
        <w:t xml:space="preserve"> </w:t>
      </w:r>
      <w:r w:rsidRPr="00AB39E5">
        <w:rPr>
          <w:rFonts w:eastAsia="Calibri" w:cstheme="minorHAnsi"/>
          <w:b/>
          <w:bCs/>
          <w:color w:val="000000" w:themeColor="text1"/>
          <w:sz w:val="24"/>
          <w:szCs w:val="24"/>
        </w:rPr>
        <w:t>Recommendations</w:t>
      </w:r>
      <w:r w:rsidR="00AB39E5" w:rsidRPr="00AB39E5">
        <w:rPr>
          <w:rFonts w:eastAsia="Calibri" w:cstheme="minorHAnsi"/>
          <w:b/>
          <w:bCs/>
          <w:color w:val="000000" w:themeColor="text1"/>
          <w:sz w:val="24"/>
          <w:szCs w:val="24"/>
        </w:rPr>
        <w:t xml:space="preserve"> for Apple and Other Global Brands</w:t>
      </w:r>
    </w:p>
    <w:p w14:paraId="0B461C0F"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Recommendations for Apple:</w:t>
      </w:r>
    </w:p>
    <w:p w14:paraId="1BAF126A" w14:textId="77777777" w:rsidR="00AB39E5" w:rsidRPr="00AB39E5" w:rsidRDefault="00AB39E5" w:rsidP="00336AB2">
      <w:pPr>
        <w:numPr>
          <w:ilvl w:val="0"/>
          <w:numId w:val="56"/>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Diversify Marketing Platforms:</w:t>
      </w:r>
      <w:r w:rsidRPr="00AB39E5">
        <w:rPr>
          <w:rFonts w:eastAsia="Calibri" w:cstheme="minorHAnsi"/>
          <w:color w:val="000000" w:themeColor="text1"/>
          <w:sz w:val="24"/>
          <w:szCs w:val="24"/>
        </w:rPr>
        <w:t xml:space="preserve"> While social media has emerged as a dominant platform, Apple should further explore and invest in emerging digital channels like podcasts, influencer collaborations, virtual reality experiences, and niche online communities to expand its reach and foster deeper customer engagement.</w:t>
      </w:r>
    </w:p>
    <w:p w14:paraId="2662315E" w14:textId="77777777" w:rsidR="00AB39E5" w:rsidRPr="00AB39E5" w:rsidRDefault="00AB39E5" w:rsidP="00336AB2">
      <w:pPr>
        <w:numPr>
          <w:ilvl w:val="0"/>
          <w:numId w:val="56"/>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Personalized Marketing:</w:t>
      </w:r>
      <w:r w:rsidRPr="00AB39E5">
        <w:rPr>
          <w:rFonts w:eastAsia="Calibri" w:cstheme="minorHAnsi"/>
          <w:color w:val="000000" w:themeColor="text1"/>
          <w:sz w:val="24"/>
          <w:szCs w:val="24"/>
        </w:rPr>
        <w:t xml:space="preserve"> Leveraging machine learning and AI, Apple can curate more tailored marketing messages based on individual user behaviors, preferences, and purchase histories. This can enhance user engagement and drive more conversions.</w:t>
      </w:r>
    </w:p>
    <w:p w14:paraId="200CBA38" w14:textId="77777777" w:rsidR="00AB39E5" w:rsidRPr="00AB39E5" w:rsidRDefault="00AB39E5" w:rsidP="00336AB2">
      <w:pPr>
        <w:numPr>
          <w:ilvl w:val="0"/>
          <w:numId w:val="56"/>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Cultural Nuances in Marketing:</w:t>
      </w:r>
      <w:r w:rsidRPr="00AB39E5">
        <w:rPr>
          <w:rFonts w:eastAsia="Calibri" w:cstheme="minorHAnsi"/>
          <w:color w:val="000000" w:themeColor="text1"/>
          <w:sz w:val="24"/>
          <w:szCs w:val="24"/>
        </w:rPr>
        <w:t xml:space="preserve"> Given its global footprint, Apple should craft digital marketing campaigns that resonate with cultural nuances of different regions. This would entail understanding regional sentiments, preferences, and values to craft region-specific campaigns.</w:t>
      </w:r>
    </w:p>
    <w:p w14:paraId="2350AC5E" w14:textId="77777777" w:rsidR="00AB39E5" w:rsidRPr="00AB39E5" w:rsidRDefault="00AB39E5" w:rsidP="00336AB2">
      <w:pPr>
        <w:numPr>
          <w:ilvl w:val="0"/>
          <w:numId w:val="56"/>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lastRenderedPageBreak/>
        <w:t>Engage in Continuous Feedback Mechanisms:</w:t>
      </w:r>
      <w:r w:rsidRPr="00AB39E5">
        <w:rPr>
          <w:rFonts w:eastAsia="Calibri" w:cstheme="minorHAnsi"/>
          <w:color w:val="000000" w:themeColor="text1"/>
          <w:sz w:val="24"/>
          <w:szCs w:val="24"/>
        </w:rPr>
        <w:t xml:space="preserve"> Deploying AI-driven feedback tools on digital platforms can help Apple gather real-time insights into the effectiveness of its campaigns, enabling swift refinements based on user reactions.</w:t>
      </w:r>
    </w:p>
    <w:p w14:paraId="68F16A90" w14:textId="77777777" w:rsidR="00AB39E5" w:rsidRPr="00AB39E5" w:rsidRDefault="00AB39E5" w:rsidP="00336AB2">
      <w:pPr>
        <w:numPr>
          <w:ilvl w:val="0"/>
          <w:numId w:val="56"/>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Ethical and Transparent Marketing:</w:t>
      </w:r>
      <w:r w:rsidRPr="00AB39E5">
        <w:rPr>
          <w:rFonts w:eastAsia="Calibri" w:cstheme="minorHAnsi"/>
          <w:color w:val="000000" w:themeColor="text1"/>
          <w:sz w:val="24"/>
          <w:szCs w:val="24"/>
        </w:rPr>
        <w:t xml:space="preserve"> With rising concerns over data privacy and ethical advertising, Apple should forefront transparency in its digital marketing campaigns, assuring users of data security and ethical marketing practices.</w:t>
      </w:r>
    </w:p>
    <w:p w14:paraId="1091FD0B" w14:textId="77777777" w:rsidR="00AB39E5" w:rsidRP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Insights for Other Global Brands:</w:t>
      </w:r>
    </w:p>
    <w:p w14:paraId="4BA54398" w14:textId="77777777" w:rsidR="00AB39E5" w:rsidRPr="00AB39E5" w:rsidRDefault="00AB39E5" w:rsidP="00336AB2">
      <w:pPr>
        <w:numPr>
          <w:ilvl w:val="0"/>
          <w:numId w:val="57"/>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Consumer-Centric Approach:</w:t>
      </w:r>
      <w:r w:rsidRPr="00AB39E5">
        <w:rPr>
          <w:rFonts w:eastAsia="Calibri" w:cstheme="minorHAnsi"/>
          <w:color w:val="000000" w:themeColor="text1"/>
          <w:sz w:val="24"/>
          <w:szCs w:val="24"/>
        </w:rPr>
        <w:t xml:space="preserve"> Brands should prioritize understanding their consumers' evolving needs and preferences. This entails continuous market research, feedback mechanisms, and adapting marketing strategies based on these insights.</w:t>
      </w:r>
    </w:p>
    <w:p w14:paraId="1E1F0BB1" w14:textId="77777777" w:rsidR="00AB39E5" w:rsidRPr="00AB39E5" w:rsidRDefault="00AB39E5" w:rsidP="00336AB2">
      <w:pPr>
        <w:numPr>
          <w:ilvl w:val="0"/>
          <w:numId w:val="57"/>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Leverage Emerging Technologies:</w:t>
      </w:r>
      <w:r w:rsidRPr="00AB39E5">
        <w:rPr>
          <w:rFonts w:eastAsia="Calibri" w:cstheme="minorHAnsi"/>
          <w:color w:val="000000" w:themeColor="text1"/>
          <w:sz w:val="24"/>
          <w:szCs w:val="24"/>
        </w:rPr>
        <w:t xml:space="preserve"> With the rise of AR, VR, and AI, global brands have a plethora of innovative tools at their disposal. These technologies can create immersive and engaging marketing experiences, setting brands apart in a crowded digital space.</w:t>
      </w:r>
    </w:p>
    <w:p w14:paraId="2810473D" w14:textId="77777777" w:rsidR="00AB39E5" w:rsidRPr="00AB39E5" w:rsidRDefault="00AB39E5" w:rsidP="00336AB2">
      <w:pPr>
        <w:numPr>
          <w:ilvl w:val="0"/>
          <w:numId w:val="57"/>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Collaborative Marketing:</w:t>
      </w:r>
      <w:r w:rsidRPr="00AB39E5">
        <w:rPr>
          <w:rFonts w:eastAsia="Calibri" w:cstheme="minorHAnsi"/>
          <w:color w:val="000000" w:themeColor="text1"/>
          <w:sz w:val="24"/>
          <w:szCs w:val="24"/>
        </w:rPr>
        <w:t xml:space="preserve"> Collaborating with influencers, tech innovators, or even other brands can amplify the reach and effectiveness of digital marketing campaigns. Such collaborations can offer fresh perspectives and innovative strategies.</w:t>
      </w:r>
    </w:p>
    <w:p w14:paraId="1389C302" w14:textId="77777777" w:rsidR="00AB39E5" w:rsidRPr="00AB39E5" w:rsidRDefault="00AB39E5" w:rsidP="00336AB2">
      <w:pPr>
        <w:numPr>
          <w:ilvl w:val="0"/>
          <w:numId w:val="57"/>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Ethical Considerations:</w:t>
      </w:r>
      <w:r w:rsidRPr="00AB39E5">
        <w:rPr>
          <w:rFonts w:eastAsia="Calibri" w:cstheme="minorHAnsi"/>
          <w:color w:val="000000" w:themeColor="text1"/>
          <w:sz w:val="24"/>
          <w:szCs w:val="24"/>
        </w:rPr>
        <w:t xml:space="preserve"> Just as with Apple, all global brands should prioritize ethical considerations in their digital marketing campaigns. This not only ensures trustworthiness in the eyes of consumers but also aligns with global shifts towards responsible and sustainable business practices.</w:t>
      </w:r>
    </w:p>
    <w:p w14:paraId="270AE105" w14:textId="77777777" w:rsidR="00AB39E5" w:rsidRPr="00AB39E5" w:rsidRDefault="00AB39E5" w:rsidP="00336AB2">
      <w:pPr>
        <w:numPr>
          <w:ilvl w:val="0"/>
          <w:numId w:val="57"/>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Continuous Learning and Adaptation:</w:t>
      </w:r>
      <w:r w:rsidRPr="00AB39E5">
        <w:rPr>
          <w:rFonts w:eastAsia="Calibri" w:cstheme="minorHAnsi"/>
          <w:color w:val="000000" w:themeColor="text1"/>
          <w:sz w:val="24"/>
          <w:szCs w:val="24"/>
        </w:rPr>
        <w:t xml:space="preserve"> The digital landscape is ever-evolving. Brands should foster a culture of continuous learning, staying updated with the latest digital marketing trends, tools, and best practices. Regular training sessions, workshops, and seminars can ensure that the marketing team is always at the forefront of digital innovations.</w:t>
      </w:r>
    </w:p>
    <w:p w14:paraId="6767469E" w14:textId="0F84A255" w:rsidR="00AB39E5" w:rsidRDefault="00AB39E5" w:rsidP="00336AB2">
      <w:pPr>
        <w:numPr>
          <w:ilvl w:val="0"/>
          <w:numId w:val="57"/>
        </w:numPr>
        <w:spacing w:line="360" w:lineRule="auto"/>
        <w:jc w:val="both"/>
        <w:rPr>
          <w:rFonts w:eastAsia="Calibri" w:cstheme="minorHAnsi"/>
          <w:color w:val="000000" w:themeColor="text1"/>
          <w:sz w:val="24"/>
          <w:szCs w:val="24"/>
        </w:rPr>
      </w:pPr>
      <w:r w:rsidRPr="00AB39E5">
        <w:rPr>
          <w:rFonts w:eastAsia="Calibri" w:cstheme="minorHAnsi"/>
          <w:b/>
          <w:bCs/>
          <w:color w:val="000000" w:themeColor="text1"/>
          <w:sz w:val="24"/>
          <w:szCs w:val="24"/>
        </w:rPr>
        <w:t>Holistic Digital Presence:</w:t>
      </w:r>
      <w:r w:rsidRPr="00AB39E5">
        <w:rPr>
          <w:rFonts w:eastAsia="Calibri" w:cstheme="minorHAnsi"/>
          <w:color w:val="000000" w:themeColor="text1"/>
          <w:sz w:val="24"/>
          <w:szCs w:val="24"/>
        </w:rPr>
        <w:t xml:space="preserve"> Brands should ensure a consistent and holistic digital presence across various platforms. This includes maintaining uniform brand </w:t>
      </w:r>
      <w:r w:rsidRPr="00AB39E5">
        <w:rPr>
          <w:rFonts w:eastAsia="Calibri" w:cstheme="minorHAnsi"/>
          <w:color w:val="000000" w:themeColor="text1"/>
          <w:sz w:val="24"/>
          <w:szCs w:val="24"/>
        </w:rPr>
        <w:lastRenderedPageBreak/>
        <w:t>messaging, aesthetics, and values across all digital touchpoints, ensuring a seamless and consistent brand experience for users.</w:t>
      </w:r>
    </w:p>
    <w:p w14:paraId="3B901A5D" w14:textId="692CB189" w:rsidR="00903EFE" w:rsidRPr="00903EFE" w:rsidRDefault="00903EFE" w:rsidP="00903EFE">
      <w:pPr>
        <w:spacing w:line="360" w:lineRule="auto"/>
        <w:jc w:val="both"/>
        <w:rPr>
          <w:rFonts w:eastAsia="Calibri" w:cstheme="minorHAnsi"/>
          <w:color w:val="000000" w:themeColor="text1"/>
          <w:sz w:val="24"/>
          <w:szCs w:val="24"/>
        </w:rPr>
      </w:pPr>
      <w:r>
        <w:rPr>
          <w:rFonts w:eastAsia="Calibri" w:cstheme="minorHAnsi"/>
          <w:b/>
          <w:bCs/>
          <w:color w:val="000000" w:themeColor="text1"/>
          <w:sz w:val="24"/>
          <w:szCs w:val="24"/>
        </w:rPr>
        <w:t xml:space="preserve">6.4 </w:t>
      </w:r>
      <w:r w:rsidRPr="00903EFE">
        <w:rPr>
          <w:rFonts w:eastAsia="Calibri" w:cstheme="minorHAnsi"/>
          <w:b/>
          <w:bCs/>
          <w:color w:val="000000" w:themeColor="text1"/>
          <w:sz w:val="24"/>
          <w:szCs w:val="24"/>
        </w:rPr>
        <w:t xml:space="preserve">Future Research </w:t>
      </w:r>
    </w:p>
    <w:p w14:paraId="22504272" w14:textId="77777777" w:rsidR="00903EFE" w:rsidRPr="00903EFE" w:rsidRDefault="00903EFE" w:rsidP="00336AB2">
      <w:pPr>
        <w:numPr>
          <w:ilvl w:val="0"/>
          <w:numId w:val="55"/>
        </w:numPr>
        <w:spacing w:line="360" w:lineRule="auto"/>
        <w:jc w:val="both"/>
        <w:rPr>
          <w:rFonts w:eastAsia="Calibri" w:cstheme="minorHAnsi"/>
          <w:color w:val="000000" w:themeColor="text1"/>
          <w:sz w:val="24"/>
          <w:szCs w:val="24"/>
        </w:rPr>
      </w:pPr>
      <w:r w:rsidRPr="00903EFE">
        <w:rPr>
          <w:rFonts w:eastAsia="Calibri" w:cstheme="minorHAnsi"/>
          <w:b/>
          <w:bCs/>
          <w:color w:val="000000" w:themeColor="text1"/>
          <w:sz w:val="24"/>
          <w:szCs w:val="24"/>
        </w:rPr>
        <w:t>Broader Sampling Techniques:</w:t>
      </w:r>
      <w:r w:rsidRPr="00903EFE">
        <w:rPr>
          <w:rFonts w:eastAsia="Calibri" w:cstheme="minorHAnsi"/>
          <w:color w:val="000000" w:themeColor="text1"/>
          <w:sz w:val="24"/>
          <w:szCs w:val="24"/>
        </w:rPr>
        <w:t xml:space="preserve"> Future studies could employ stratified random sampling or quota sampling to ensure a more diverse and representative sample, covering a wider range of demographics and geographies.</w:t>
      </w:r>
    </w:p>
    <w:p w14:paraId="7C11CF06" w14:textId="77777777" w:rsidR="00903EFE" w:rsidRPr="00903EFE" w:rsidRDefault="00903EFE" w:rsidP="00336AB2">
      <w:pPr>
        <w:numPr>
          <w:ilvl w:val="0"/>
          <w:numId w:val="55"/>
        </w:numPr>
        <w:spacing w:line="360" w:lineRule="auto"/>
        <w:jc w:val="both"/>
        <w:rPr>
          <w:rFonts w:eastAsia="Calibri" w:cstheme="minorHAnsi"/>
          <w:color w:val="000000" w:themeColor="text1"/>
          <w:sz w:val="24"/>
          <w:szCs w:val="24"/>
        </w:rPr>
      </w:pPr>
      <w:r w:rsidRPr="00903EFE">
        <w:rPr>
          <w:rFonts w:eastAsia="Calibri" w:cstheme="minorHAnsi"/>
          <w:b/>
          <w:bCs/>
          <w:color w:val="000000" w:themeColor="text1"/>
          <w:sz w:val="24"/>
          <w:szCs w:val="24"/>
        </w:rPr>
        <w:t>Qualitative Insights:</w:t>
      </w:r>
      <w:r w:rsidRPr="00903EFE">
        <w:rPr>
          <w:rFonts w:eastAsia="Calibri" w:cstheme="minorHAnsi"/>
          <w:color w:val="000000" w:themeColor="text1"/>
          <w:sz w:val="24"/>
          <w:szCs w:val="24"/>
        </w:rPr>
        <w:t xml:space="preserve"> Incorporating in-depth interviews, focus group discussions, or ethnographic studies can provide richer, more nuanced insights into consumer perceptions and behaviors regarding Apple's digital marketing (Denzin &amp; Lincoln, 2011).</w:t>
      </w:r>
    </w:p>
    <w:p w14:paraId="5240218C" w14:textId="77777777" w:rsidR="00903EFE" w:rsidRPr="00903EFE" w:rsidRDefault="00903EFE" w:rsidP="00336AB2">
      <w:pPr>
        <w:numPr>
          <w:ilvl w:val="0"/>
          <w:numId w:val="55"/>
        </w:numPr>
        <w:spacing w:line="360" w:lineRule="auto"/>
        <w:jc w:val="both"/>
        <w:rPr>
          <w:rFonts w:eastAsia="Calibri" w:cstheme="minorHAnsi"/>
          <w:color w:val="000000" w:themeColor="text1"/>
          <w:sz w:val="24"/>
          <w:szCs w:val="24"/>
        </w:rPr>
      </w:pPr>
      <w:r w:rsidRPr="00903EFE">
        <w:rPr>
          <w:rFonts w:eastAsia="Calibri" w:cstheme="minorHAnsi"/>
          <w:b/>
          <w:bCs/>
          <w:color w:val="000000" w:themeColor="text1"/>
          <w:sz w:val="24"/>
          <w:szCs w:val="24"/>
        </w:rPr>
        <w:t>Longitudinal Analysis:</w:t>
      </w:r>
      <w:r w:rsidRPr="00903EFE">
        <w:rPr>
          <w:rFonts w:eastAsia="Calibri" w:cstheme="minorHAnsi"/>
          <w:color w:val="000000" w:themeColor="text1"/>
          <w:sz w:val="24"/>
          <w:szCs w:val="24"/>
        </w:rPr>
        <w:t xml:space="preserve"> Instead of a cross-sectional approach, a longitudinal design can capture the evolution of consumer perceptions over time, offering insights into the changing dynamics of digital marketing and its impact.</w:t>
      </w:r>
    </w:p>
    <w:p w14:paraId="0153E82E" w14:textId="77777777" w:rsidR="00903EFE" w:rsidRPr="00903EFE" w:rsidRDefault="00903EFE" w:rsidP="00336AB2">
      <w:pPr>
        <w:numPr>
          <w:ilvl w:val="0"/>
          <w:numId w:val="55"/>
        </w:numPr>
        <w:spacing w:line="360" w:lineRule="auto"/>
        <w:jc w:val="both"/>
        <w:rPr>
          <w:rFonts w:eastAsia="Calibri" w:cstheme="minorHAnsi"/>
          <w:color w:val="000000" w:themeColor="text1"/>
          <w:sz w:val="24"/>
          <w:szCs w:val="24"/>
        </w:rPr>
      </w:pPr>
      <w:r w:rsidRPr="00903EFE">
        <w:rPr>
          <w:rFonts w:eastAsia="Calibri" w:cstheme="minorHAnsi"/>
          <w:b/>
          <w:bCs/>
          <w:color w:val="000000" w:themeColor="text1"/>
          <w:sz w:val="24"/>
          <w:szCs w:val="24"/>
        </w:rPr>
        <w:t>Comparative Analysis:</w:t>
      </w:r>
      <w:r w:rsidRPr="00903EFE">
        <w:rPr>
          <w:rFonts w:eastAsia="Calibri" w:cstheme="minorHAnsi"/>
          <w:color w:val="000000" w:themeColor="text1"/>
          <w:sz w:val="24"/>
          <w:szCs w:val="24"/>
        </w:rPr>
        <w:t xml:space="preserve"> Comparing Apple's strategies and their effectiveness against other tech giants or competitors can provide a more comprehensive perspective on best practices and areas of improvement in the realm of digital marketing.</w:t>
      </w:r>
    </w:p>
    <w:p w14:paraId="0AFEEAE8" w14:textId="77777777" w:rsidR="00903EFE" w:rsidRPr="00903EFE" w:rsidRDefault="00903EFE" w:rsidP="00336AB2">
      <w:pPr>
        <w:numPr>
          <w:ilvl w:val="0"/>
          <w:numId w:val="55"/>
        </w:numPr>
        <w:spacing w:line="360" w:lineRule="auto"/>
        <w:jc w:val="both"/>
        <w:rPr>
          <w:rFonts w:eastAsia="Calibri" w:cstheme="minorHAnsi"/>
          <w:color w:val="000000" w:themeColor="text1"/>
          <w:sz w:val="24"/>
          <w:szCs w:val="24"/>
        </w:rPr>
      </w:pPr>
      <w:r w:rsidRPr="00903EFE">
        <w:rPr>
          <w:rFonts w:eastAsia="Calibri" w:cstheme="minorHAnsi"/>
          <w:b/>
          <w:bCs/>
          <w:color w:val="000000" w:themeColor="text1"/>
          <w:sz w:val="24"/>
          <w:szCs w:val="24"/>
        </w:rPr>
        <w:t>Technological Advancements:</w:t>
      </w:r>
      <w:r w:rsidRPr="00903EFE">
        <w:rPr>
          <w:rFonts w:eastAsia="Calibri" w:cstheme="minorHAnsi"/>
          <w:color w:val="000000" w:themeColor="text1"/>
          <w:sz w:val="24"/>
          <w:szCs w:val="24"/>
        </w:rPr>
        <w:t xml:space="preserve"> As technology continues to evolve, future research should delve into the impact and effectiveness of emerging digital marketing channels and tools. Topics like the role of Augmented Reality (AR), Virtual Reality (VR), and Artificial Intelligence (AI) in digital marketing could be of particular interest.</w:t>
      </w:r>
    </w:p>
    <w:p w14:paraId="7086709D" w14:textId="77777777" w:rsidR="00903EFE" w:rsidRPr="00903EFE" w:rsidRDefault="00903EFE" w:rsidP="00336AB2">
      <w:pPr>
        <w:numPr>
          <w:ilvl w:val="0"/>
          <w:numId w:val="55"/>
        </w:numPr>
        <w:spacing w:line="360" w:lineRule="auto"/>
        <w:jc w:val="both"/>
        <w:rPr>
          <w:rFonts w:eastAsia="Calibri" w:cstheme="minorHAnsi"/>
          <w:color w:val="000000" w:themeColor="text1"/>
          <w:sz w:val="24"/>
          <w:szCs w:val="24"/>
        </w:rPr>
      </w:pPr>
      <w:r w:rsidRPr="00903EFE">
        <w:rPr>
          <w:rFonts w:eastAsia="Calibri" w:cstheme="minorHAnsi"/>
          <w:b/>
          <w:bCs/>
          <w:color w:val="000000" w:themeColor="text1"/>
          <w:sz w:val="24"/>
          <w:szCs w:val="24"/>
        </w:rPr>
        <w:t>Cultural Perspectives:</w:t>
      </w:r>
      <w:r w:rsidRPr="00903EFE">
        <w:rPr>
          <w:rFonts w:eastAsia="Calibri" w:cstheme="minorHAnsi"/>
          <w:color w:val="000000" w:themeColor="text1"/>
          <w:sz w:val="24"/>
          <w:szCs w:val="24"/>
        </w:rPr>
        <w:t xml:space="preserve"> Given Apple's global reach, understanding cultural nuances in digital marketing reception can be pivotal. Future research could focus on cross-cultural comparisons to identify best practices tailored to specific regions or demographics.</w:t>
      </w:r>
    </w:p>
    <w:p w14:paraId="709B346D" w14:textId="77777777" w:rsidR="00903EFE" w:rsidRPr="00903EFE" w:rsidRDefault="00903EFE" w:rsidP="00336AB2">
      <w:pPr>
        <w:numPr>
          <w:ilvl w:val="0"/>
          <w:numId w:val="55"/>
        </w:numPr>
        <w:spacing w:line="360" w:lineRule="auto"/>
        <w:jc w:val="both"/>
        <w:rPr>
          <w:rFonts w:eastAsia="Calibri" w:cstheme="minorHAnsi"/>
          <w:color w:val="000000" w:themeColor="text1"/>
          <w:sz w:val="24"/>
          <w:szCs w:val="24"/>
        </w:rPr>
      </w:pPr>
      <w:r w:rsidRPr="00903EFE">
        <w:rPr>
          <w:rFonts w:eastAsia="Calibri" w:cstheme="minorHAnsi"/>
          <w:b/>
          <w:bCs/>
          <w:color w:val="000000" w:themeColor="text1"/>
          <w:sz w:val="24"/>
          <w:szCs w:val="24"/>
        </w:rPr>
        <w:t>Ethical Considerations:</w:t>
      </w:r>
      <w:r w:rsidRPr="00903EFE">
        <w:rPr>
          <w:rFonts w:eastAsia="Calibri" w:cstheme="minorHAnsi"/>
          <w:color w:val="000000" w:themeColor="text1"/>
          <w:sz w:val="24"/>
          <w:szCs w:val="24"/>
        </w:rPr>
        <w:t xml:space="preserve"> With the increasing emphasis on data privacy and ethical advertising, future studies could explore consumer perceptions regarding Apple's adherence to ethical standards in its digital marketing campaigns.</w:t>
      </w:r>
    </w:p>
    <w:p w14:paraId="6E545E5C" w14:textId="77777777" w:rsidR="00903EFE" w:rsidRPr="00AB39E5" w:rsidRDefault="00903EFE" w:rsidP="00903EFE">
      <w:pPr>
        <w:spacing w:line="360" w:lineRule="auto"/>
        <w:jc w:val="both"/>
        <w:rPr>
          <w:rFonts w:eastAsia="Calibri" w:cstheme="minorHAnsi"/>
          <w:color w:val="000000" w:themeColor="text1"/>
          <w:sz w:val="24"/>
          <w:szCs w:val="24"/>
        </w:rPr>
      </w:pPr>
    </w:p>
    <w:p w14:paraId="000D1862" w14:textId="2DF963D4" w:rsidR="00AB39E5" w:rsidRPr="00AB39E5" w:rsidRDefault="00576823" w:rsidP="00AB39E5">
      <w:pPr>
        <w:spacing w:line="360" w:lineRule="auto"/>
        <w:jc w:val="both"/>
        <w:rPr>
          <w:rFonts w:eastAsia="Calibri" w:cstheme="minorHAnsi"/>
          <w:color w:val="000000" w:themeColor="text1"/>
          <w:sz w:val="24"/>
          <w:szCs w:val="24"/>
        </w:rPr>
      </w:pPr>
      <w:r>
        <w:rPr>
          <w:rFonts w:eastAsia="Calibri" w:cstheme="minorHAnsi"/>
          <w:b/>
          <w:bCs/>
          <w:color w:val="000000" w:themeColor="text1"/>
          <w:sz w:val="24"/>
          <w:szCs w:val="24"/>
        </w:rPr>
        <w:lastRenderedPageBreak/>
        <w:t>6.</w:t>
      </w:r>
      <w:r w:rsidR="00903EFE">
        <w:rPr>
          <w:rFonts w:eastAsia="Calibri" w:cstheme="minorHAnsi"/>
          <w:b/>
          <w:bCs/>
          <w:color w:val="000000" w:themeColor="text1"/>
          <w:sz w:val="24"/>
          <w:szCs w:val="24"/>
        </w:rPr>
        <w:t>5</w:t>
      </w:r>
      <w:r w:rsidR="00AB39E5" w:rsidRPr="00AB39E5">
        <w:rPr>
          <w:rFonts w:eastAsia="Calibri" w:cstheme="minorHAnsi"/>
          <w:b/>
          <w:bCs/>
          <w:color w:val="000000" w:themeColor="text1"/>
          <w:sz w:val="24"/>
          <w:szCs w:val="24"/>
        </w:rPr>
        <w:t xml:space="preserve"> Summary </w:t>
      </w:r>
    </w:p>
    <w:p w14:paraId="116D1A2E" w14:textId="5B409651" w:rsidR="00AB39E5" w:rsidRDefault="00AB39E5" w:rsidP="00AB39E5">
      <w:pPr>
        <w:spacing w:line="360" w:lineRule="auto"/>
        <w:jc w:val="both"/>
        <w:rPr>
          <w:rFonts w:eastAsia="Calibri" w:cstheme="minorHAnsi"/>
          <w:color w:val="000000" w:themeColor="text1"/>
          <w:sz w:val="24"/>
          <w:szCs w:val="24"/>
        </w:rPr>
      </w:pPr>
      <w:r w:rsidRPr="00AB39E5">
        <w:rPr>
          <w:rFonts w:eastAsia="Calibri" w:cstheme="minorHAnsi"/>
          <w:color w:val="000000" w:themeColor="text1"/>
          <w:sz w:val="24"/>
          <w:szCs w:val="24"/>
        </w:rPr>
        <w:t xml:space="preserve">This </w:t>
      </w:r>
      <w:r w:rsidR="00576823">
        <w:rPr>
          <w:rFonts w:eastAsia="Calibri" w:cstheme="minorHAnsi"/>
          <w:color w:val="000000" w:themeColor="text1"/>
          <w:sz w:val="24"/>
          <w:szCs w:val="24"/>
        </w:rPr>
        <w:t>dissertation</w:t>
      </w:r>
      <w:r w:rsidRPr="00AB39E5">
        <w:rPr>
          <w:rFonts w:eastAsia="Calibri" w:cstheme="minorHAnsi"/>
          <w:color w:val="000000" w:themeColor="text1"/>
          <w:sz w:val="24"/>
          <w:szCs w:val="24"/>
        </w:rPr>
        <w:t xml:space="preserve"> delved deep into the discussion, implications, and recommendations based on the study's findings regarding Apple's digital marketing strategies and their impact. Starting with a recap of the key findings, the chapter offered insights into the importance of digital marketing in today's business landscape, comparing the study's observations with existing literature. The implications of the findings for businesses, both for Apple and other global brands, were highlighted, offering actionable recommendations to refine digital marketing strategies. The chapter also addressed the study's limitations and proposed avenues for future research. Concluding with practical suggestions for Apple and insights for other global brands, the chapter underscored the ever-evolving nature of digital marketing and its profound impact on global business strategies.</w:t>
      </w:r>
    </w:p>
    <w:p w14:paraId="23E86EF4" w14:textId="51BC66B4" w:rsidR="00DB1F7D" w:rsidRDefault="00DB1F7D" w:rsidP="00AB39E5">
      <w:pPr>
        <w:spacing w:line="360" w:lineRule="auto"/>
        <w:jc w:val="both"/>
        <w:rPr>
          <w:rFonts w:eastAsia="Calibri" w:cstheme="minorHAnsi"/>
          <w:color w:val="000000" w:themeColor="text1"/>
          <w:sz w:val="24"/>
          <w:szCs w:val="24"/>
        </w:rPr>
      </w:pPr>
    </w:p>
    <w:p w14:paraId="43BCED38" w14:textId="4174C4BC" w:rsidR="00903EFE" w:rsidRDefault="00903EFE" w:rsidP="00AB39E5">
      <w:pPr>
        <w:spacing w:line="360" w:lineRule="auto"/>
        <w:jc w:val="both"/>
        <w:rPr>
          <w:rFonts w:eastAsia="Calibri" w:cstheme="minorHAnsi"/>
          <w:color w:val="000000" w:themeColor="text1"/>
          <w:sz w:val="24"/>
          <w:szCs w:val="24"/>
        </w:rPr>
      </w:pPr>
    </w:p>
    <w:p w14:paraId="37AC2FF2" w14:textId="7E507F83" w:rsidR="00903EFE" w:rsidRDefault="00903EFE" w:rsidP="00AB39E5">
      <w:pPr>
        <w:spacing w:line="360" w:lineRule="auto"/>
        <w:jc w:val="both"/>
        <w:rPr>
          <w:rFonts w:eastAsia="Calibri" w:cstheme="minorHAnsi"/>
          <w:color w:val="000000" w:themeColor="text1"/>
          <w:sz w:val="24"/>
          <w:szCs w:val="24"/>
        </w:rPr>
      </w:pPr>
    </w:p>
    <w:p w14:paraId="7138C218" w14:textId="07FAB7A0" w:rsidR="00903EFE" w:rsidRDefault="00903EFE" w:rsidP="00AB39E5">
      <w:pPr>
        <w:spacing w:line="360" w:lineRule="auto"/>
        <w:jc w:val="both"/>
        <w:rPr>
          <w:rFonts w:eastAsia="Calibri" w:cstheme="minorHAnsi"/>
          <w:color w:val="000000" w:themeColor="text1"/>
          <w:sz w:val="24"/>
          <w:szCs w:val="24"/>
        </w:rPr>
      </w:pPr>
    </w:p>
    <w:p w14:paraId="386318B7" w14:textId="7EE12858" w:rsidR="00903EFE" w:rsidRDefault="00903EFE" w:rsidP="00AB39E5">
      <w:pPr>
        <w:spacing w:line="360" w:lineRule="auto"/>
        <w:jc w:val="both"/>
        <w:rPr>
          <w:rFonts w:eastAsia="Calibri" w:cstheme="minorHAnsi"/>
          <w:color w:val="000000" w:themeColor="text1"/>
          <w:sz w:val="24"/>
          <w:szCs w:val="24"/>
        </w:rPr>
      </w:pPr>
    </w:p>
    <w:p w14:paraId="1ED5B793" w14:textId="4EC2CEF0" w:rsidR="00903EFE" w:rsidRDefault="00903EFE" w:rsidP="00AB39E5">
      <w:pPr>
        <w:spacing w:line="360" w:lineRule="auto"/>
        <w:jc w:val="both"/>
        <w:rPr>
          <w:rFonts w:eastAsia="Calibri" w:cstheme="minorHAnsi"/>
          <w:color w:val="000000" w:themeColor="text1"/>
          <w:sz w:val="24"/>
          <w:szCs w:val="24"/>
        </w:rPr>
      </w:pPr>
    </w:p>
    <w:p w14:paraId="2289B604" w14:textId="135F8386" w:rsidR="00903EFE" w:rsidRDefault="00903EFE" w:rsidP="00AB39E5">
      <w:pPr>
        <w:spacing w:line="360" w:lineRule="auto"/>
        <w:jc w:val="both"/>
        <w:rPr>
          <w:rFonts w:eastAsia="Calibri" w:cstheme="minorHAnsi"/>
          <w:color w:val="000000" w:themeColor="text1"/>
          <w:sz w:val="24"/>
          <w:szCs w:val="24"/>
        </w:rPr>
      </w:pPr>
    </w:p>
    <w:p w14:paraId="52455FFB" w14:textId="6B0B4D01" w:rsidR="00903EFE" w:rsidRDefault="00903EFE" w:rsidP="00AB39E5">
      <w:pPr>
        <w:spacing w:line="360" w:lineRule="auto"/>
        <w:jc w:val="both"/>
        <w:rPr>
          <w:rFonts w:eastAsia="Calibri" w:cstheme="minorHAnsi"/>
          <w:color w:val="000000" w:themeColor="text1"/>
          <w:sz w:val="24"/>
          <w:szCs w:val="24"/>
        </w:rPr>
      </w:pPr>
    </w:p>
    <w:p w14:paraId="2B9614DA" w14:textId="625D9E7E" w:rsidR="00903EFE" w:rsidRDefault="00903EFE" w:rsidP="00AB39E5">
      <w:pPr>
        <w:spacing w:line="360" w:lineRule="auto"/>
        <w:jc w:val="both"/>
        <w:rPr>
          <w:rFonts w:eastAsia="Calibri" w:cstheme="minorHAnsi"/>
          <w:color w:val="000000" w:themeColor="text1"/>
          <w:sz w:val="24"/>
          <w:szCs w:val="24"/>
        </w:rPr>
      </w:pPr>
    </w:p>
    <w:p w14:paraId="3C962882" w14:textId="56FD9699" w:rsidR="00903EFE" w:rsidRDefault="00903EFE" w:rsidP="00AB39E5">
      <w:pPr>
        <w:spacing w:line="360" w:lineRule="auto"/>
        <w:jc w:val="both"/>
        <w:rPr>
          <w:rFonts w:eastAsia="Calibri" w:cstheme="minorHAnsi"/>
          <w:color w:val="000000" w:themeColor="text1"/>
          <w:sz w:val="24"/>
          <w:szCs w:val="24"/>
        </w:rPr>
      </w:pPr>
    </w:p>
    <w:p w14:paraId="59875A2D" w14:textId="3D262B81" w:rsidR="00903EFE" w:rsidRDefault="00903EFE" w:rsidP="00AB39E5">
      <w:pPr>
        <w:spacing w:line="360" w:lineRule="auto"/>
        <w:jc w:val="both"/>
        <w:rPr>
          <w:rFonts w:eastAsia="Calibri" w:cstheme="minorHAnsi"/>
          <w:color w:val="000000" w:themeColor="text1"/>
          <w:sz w:val="24"/>
          <w:szCs w:val="24"/>
        </w:rPr>
      </w:pPr>
    </w:p>
    <w:p w14:paraId="7C5FCA41" w14:textId="37AFEE8D" w:rsidR="00903EFE" w:rsidRDefault="00903EFE" w:rsidP="00AB39E5">
      <w:pPr>
        <w:spacing w:line="360" w:lineRule="auto"/>
        <w:jc w:val="both"/>
        <w:rPr>
          <w:rFonts w:eastAsia="Calibri" w:cstheme="minorHAnsi"/>
          <w:color w:val="000000" w:themeColor="text1"/>
          <w:sz w:val="24"/>
          <w:szCs w:val="24"/>
        </w:rPr>
      </w:pPr>
    </w:p>
    <w:p w14:paraId="735F77CD" w14:textId="2F6BDB1B" w:rsidR="00903EFE" w:rsidRDefault="00903EFE" w:rsidP="00AB39E5">
      <w:pPr>
        <w:spacing w:line="360" w:lineRule="auto"/>
        <w:jc w:val="both"/>
        <w:rPr>
          <w:rFonts w:eastAsia="Calibri" w:cstheme="minorHAnsi"/>
          <w:color w:val="000000" w:themeColor="text1"/>
          <w:sz w:val="24"/>
          <w:szCs w:val="24"/>
        </w:rPr>
      </w:pPr>
    </w:p>
    <w:p w14:paraId="57C16F7A" w14:textId="77777777" w:rsidR="00903EFE" w:rsidRDefault="00903EFE" w:rsidP="00AB39E5">
      <w:pPr>
        <w:spacing w:line="360" w:lineRule="auto"/>
        <w:jc w:val="both"/>
        <w:rPr>
          <w:rFonts w:eastAsia="Calibri" w:cstheme="minorHAnsi"/>
          <w:color w:val="000000" w:themeColor="text1"/>
          <w:sz w:val="24"/>
          <w:szCs w:val="24"/>
        </w:rPr>
      </w:pPr>
    </w:p>
    <w:p w14:paraId="4ABFC903" w14:textId="77777777" w:rsidR="00DB1F7D" w:rsidRPr="00AB39E5" w:rsidRDefault="00DB1F7D" w:rsidP="00AB39E5">
      <w:pPr>
        <w:spacing w:line="360" w:lineRule="auto"/>
        <w:jc w:val="both"/>
        <w:rPr>
          <w:rFonts w:eastAsia="Calibri" w:cstheme="minorHAnsi"/>
          <w:color w:val="000000" w:themeColor="text1"/>
          <w:sz w:val="24"/>
          <w:szCs w:val="24"/>
        </w:rPr>
      </w:pPr>
    </w:p>
    <w:p w14:paraId="6B56058C" w14:textId="447EBAAC" w:rsidR="00AB39E5" w:rsidRPr="00AB39E5" w:rsidRDefault="00AB39E5" w:rsidP="00AB39E5">
      <w:pPr>
        <w:spacing w:line="480" w:lineRule="auto"/>
        <w:jc w:val="center"/>
        <w:rPr>
          <w:rFonts w:ascii="Arial Black" w:eastAsia="Calibri" w:hAnsi="Arial Black" w:cs="Calibri"/>
          <w:color w:val="000000"/>
          <w:sz w:val="28"/>
          <w:szCs w:val="24"/>
        </w:rPr>
      </w:pPr>
      <w:r w:rsidRPr="00AB39E5">
        <w:rPr>
          <w:rFonts w:ascii="Arial Black" w:eastAsia="Calibri" w:hAnsi="Arial Black" w:cs="Calibri"/>
          <w:color w:val="000000"/>
          <w:sz w:val="28"/>
          <w:szCs w:val="24"/>
        </w:rPr>
        <w:lastRenderedPageBreak/>
        <w:t>References</w:t>
      </w:r>
    </w:p>
    <w:p w14:paraId="5E1FC6D1"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Afuah, A., &amp; Tucci, C. L. (2001). Internet business models and strategies: Text and cases. McGraw-Hill/Irwin.</w:t>
      </w:r>
    </w:p>
    <w:p w14:paraId="041B1C9E"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American Psychological Association. (2017). </w:t>
      </w:r>
      <w:r w:rsidRPr="00AB39E5">
        <w:rPr>
          <w:rFonts w:eastAsia="Calibri" w:cstheme="minorHAnsi"/>
          <w:i/>
          <w:iCs/>
          <w:color w:val="000000"/>
          <w:sz w:val="24"/>
          <w:szCs w:val="24"/>
        </w:rPr>
        <w:t>Ethical principles of psychologists and code of conduct</w:t>
      </w:r>
      <w:r w:rsidRPr="00AB39E5">
        <w:rPr>
          <w:rFonts w:eastAsia="Calibri" w:cstheme="minorHAnsi"/>
          <w:color w:val="000000"/>
          <w:sz w:val="24"/>
          <w:szCs w:val="24"/>
        </w:rPr>
        <w:t>. American Psychological Association.</w:t>
      </w:r>
    </w:p>
    <w:p w14:paraId="1F2580F7"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Belz, F. &amp; Peattie, K., 2009. Sustainability marketing: A global perspective. John Wiley &amp; Sons.</w:t>
      </w:r>
    </w:p>
    <w:p w14:paraId="7CD1339B"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Briggs, A. &amp; Burke, P. 2009. A Social History of the Media: From Gutenberg to the Internet. Cambridge: Polity Press.</w:t>
      </w:r>
    </w:p>
    <w:p w14:paraId="00B5C423"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Bryman, A. (2016). </w:t>
      </w:r>
      <w:r w:rsidRPr="00AB39E5">
        <w:rPr>
          <w:rFonts w:eastAsia="Calibri" w:cstheme="minorHAnsi"/>
          <w:i/>
          <w:iCs/>
          <w:color w:val="000000"/>
          <w:sz w:val="24"/>
          <w:szCs w:val="24"/>
        </w:rPr>
        <w:t>Social research methods</w:t>
      </w:r>
      <w:r w:rsidRPr="00AB39E5">
        <w:rPr>
          <w:rFonts w:eastAsia="Calibri" w:cstheme="minorHAnsi"/>
          <w:color w:val="000000"/>
          <w:sz w:val="24"/>
          <w:szCs w:val="24"/>
        </w:rPr>
        <w:t xml:space="preserve"> (5th ed.). Oxford University Press.</w:t>
      </w:r>
    </w:p>
    <w:p w14:paraId="17CA6DA6"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Chaffey, D. &amp; Ellis-Chadwick, F. 2016. Digital Marketing: Strategy, Implementation, and Practice. Harlow: Pearson.</w:t>
      </w:r>
    </w:p>
    <w:p w14:paraId="4BDD3180"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Chaffey, D., &amp; Ellis-Chadwick, F. (2012). </w:t>
      </w:r>
      <w:r w:rsidRPr="00AB39E5">
        <w:rPr>
          <w:rFonts w:eastAsia="Calibri" w:cstheme="minorHAnsi"/>
          <w:i/>
          <w:iCs/>
          <w:color w:val="000000"/>
          <w:sz w:val="24"/>
          <w:szCs w:val="24"/>
        </w:rPr>
        <w:t>Digital marketing: Strategy, implementation, and practice</w:t>
      </w:r>
      <w:r w:rsidRPr="00AB39E5">
        <w:rPr>
          <w:rFonts w:eastAsia="Calibri" w:cstheme="minorHAnsi"/>
          <w:color w:val="000000"/>
          <w:sz w:val="24"/>
          <w:szCs w:val="24"/>
        </w:rPr>
        <w:t>. Pearson UK.</w:t>
      </w:r>
    </w:p>
    <w:p w14:paraId="25186D05"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 xml:space="preserve">Cheung, C.M. &amp; Thadani, D.R. 2012. The impact of electronic word-of-mouth communication: A literature analysis and integrative model. </w:t>
      </w:r>
      <w:r w:rsidRPr="00AB39E5">
        <w:rPr>
          <w:rFonts w:eastAsia="Calibri" w:cstheme="minorHAnsi"/>
          <w:i/>
          <w:color w:val="000000"/>
          <w:sz w:val="24"/>
          <w:szCs w:val="24"/>
        </w:rPr>
        <w:t xml:space="preserve">Decision Support Systems, 54(1), </w:t>
      </w:r>
      <w:r w:rsidRPr="00AB39E5">
        <w:rPr>
          <w:rFonts w:eastAsia="Calibri" w:cstheme="minorHAnsi"/>
          <w:color w:val="000000"/>
          <w:sz w:val="24"/>
          <w:szCs w:val="24"/>
        </w:rPr>
        <w:t>pp.461-470.</w:t>
      </w:r>
    </w:p>
    <w:p w14:paraId="351B1848"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 xml:space="preserve">Choudhury, M. M., &amp; Harrigan, P. (2014). CRM to social CRM: The integration of new technologies into customer relationship management. </w:t>
      </w:r>
      <w:r w:rsidRPr="00AB39E5">
        <w:rPr>
          <w:rFonts w:eastAsia="Calibri" w:cstheme="minorHAnsi"/>
          <w:i/>
          <w:color w:val="000000"/>
          <w:sz w:val="24"/>
          <w:szCs w:val="24"/>
        </w:rPr>
        <w:t xml:space="preserve">Journal of Strategic Marketing, 22(2), </w:t>
      </w:r>
      <w:r w:rsidRPr="00AB39E5">
        <w:rPr>
          <w:rFonts w:eastAsia="Calibri" w:cstheme="minorHAnsi"/>
          <w:color w:val="000000"/>
          <w:sz w:val="24"/>
          <w:szCs w:val="24"/>
        </w:rPr>
        <w:t>149-176.</w:t>
      </w:r>
    </w:p>
    <w:p w14:paraId="6B7F5639"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Clifton, B. 2012. Advanced Web Metrics with Google Analytics. Indianapolis: Wiley Publishing.</w:t>
      </w:r>
    </w:p>
    <w:p w14:paraId="0F1BC145"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Cochran, W. G. (1977). </w:t>
      </w:r>
      <w:r w:rsidRPr="00AB39E5">
        <w:rPr>
          <w:rFonts w:eastAsia="Calibri" w:cstheme="minorHAnsi"/>
          <w:i/>
          <w:iCs/>
          <w:color w:val="000000"/>
          <w:sz w:val="24"/>
          <w:szCs w:val="24"/>
        </w:rPr>
        <w:t>Sampling techniques</w:t>
      </w:r>
      <w:r w:rsidRPr="00AB39E5">
        <w:rPr>
          <w:rFonts w:eastAsia="Calibri" w:cstheme="minorHAnsi"/>
          <w:color w:val="000000"/>
          <w:sz w:val="24"/>
          <w:szCs w:val="24"/>
        </w:rPr>
        <w:t xml:space="preserve"> (3rd ed.). John Wiley &amp; Sons.</w:t>
      </w:r>
    </w:p>
    <w:p w14:paraId="36D23195"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Cohen, J. (1988). </w:t>
      </w:r>
      <w:r w:rsidRPr="00AB39E5">
        <w:rPr>
          <w:rFonts w:eastAsia="Calibri" w:cstheme="minorHAnsi"/>
          <w:i/>
          <w:iCs/>
          <w:color w:val="000000"/>
          <w:sz w:val="24"/>
          <w:szCs w:val="24"/>
        </w:rPr>
        <w:t>Statistical power analysis for the behavioral sciences</w:t>
      </w:r>
      <w:r w:rsidRPr="00AB39E5">
        <w:rPr>
          <w:rFonts w:eastAsia="Calibri" w:cstheme="minorHAnsi"/>
          <w:color w:val="000000"/>
          <w:sz w:val="24"/>
          <w:szCs w:val="24"/>
        </w:rPr>
        <w:t xml:space="preserve"> (2nd ed.). Lawrence Erlbaum Associates.</w:t>
      </w:r>
    </w:p>
    <w:p w14:paraId="38C4FFD7"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Couper, M. P. (2000). Web surveys: A review of issues and approaches. </w:t>
      </w:r>
      <w:r w:rsidRPr="00AB39E5">
        <w:rPr>
          <w:rFonts w:eastAsia="Calibri" w:cstheme="minorHAnsi"/>
          <w:i/>
          <w:iCs/>
          <w:color w:val="000000"/>
          <w:sz w:val="24"/>
          <w:szCs w:val="24"/>
        </w:rPr>
        <w:t>Public Opinion Quarterly</w:t>
      </w:r>
      <w:r w:rsidRPr="00AB39E5">
        <w:rPr>
          <w:rFonts w:eastAsia="Calibri" w:cstheme="minorHAnsi"/>
          <w:color w:val="000000"/>
          <w:sz w:val="24"/>
          <w:szCs w:val="24"/>
        </w:rPr>
        <w:t>, 64(4), 464-494.</w:t>
      </w:r>
    </w:p>
    <w:p w14:paraId="7897A55B"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Creswell, J. W. (2014). </w:t>
      </w:r>
      <w:r w:rsidRPr="00AB39E5">
        <w:rPr>
          <w:rFonts w:eastAsia="Calibri" w:cstheme="minorHAnsi"/>
          <w:i/>
          <w:iCs/>
          <w:color w:val="000000"/>
          <w:sz w:val="24"/>
          <w:szCs w:val="24"/>
        </w:rPr>
        <w:t>Research design: Qualitative, quantitative, and mixed methods approaches</w:t>
      </w:r>
      <w:r w:rsidRPr="00AB39E5">
        <w:rPr>
          <w:rFonts w:eastAsia="Calibri" w:cstheme="minorHAnsi"/>
          <w:color w:val="000000"/>
          <w:sz w:val="24"/>
          <w:szCs w:val="24"/>
        </w:rPr>
        <w:t xml:space="preserve"> (4th ed.). Sage Publications.</w:t>
      </w:r>
    </w:p>
    <w:p w14:paraId="26E03FC7"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Davenport, T.H. 2013. A</w:t>
      </w:r>
      <w:r w:rsidRPr="00AB39E5">
        <w:rPr>
          <w:rFonts w:eastAsia="Calibri" w:cstheme="minorHAnsi"/>
          <w:i/>
          <w:color w:val="000000"/>
          <w:sz w:val="24"/>
          <w:szCs w:val="24"/>
        </w:rPr>
        <w:t xml:space="preserve">nalytics at Work: Smarter Decisions, Better Results. Boston: </w:t>
      </w:r>
      <w:r w:rsidRPr="00AB39E5">
        <w:rPr>
          <w:rFonts w:eastAsia="Calibri" w:cstheme="minorHAnsi"/>
          <w:color w:val="000000"/>
          <w:sz w:val="24"/>
          <w:szCs w:val="24"/>
        </w:rPr>
        <w:t>Harvard Business Press.</w:t>
      </w:r>
    </w:p>
    <w:p w14:paraId="03FB69F9"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lastRenderedPageBreak/>
        <w:t>Davis, F. D., 1989. Perceived usefulness, perceived ease of use, and user acceptance of information technology. MIS quarterly, pp.319-340.</w:t>
      </w:r>
    </w:p>
    <w:p w14:paraId="098B2706" w14:textId="77777777" w:rsid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De Mooij, M. &amp; Hofstede, G., 2010. The Hofstede model: Applications to global branding and advertising strategy and research. International Journal of Advertising, 29(1), pp.85-110.</w:t>
      </w:r>
    </w:p>
    <w:p w14:paraId="1F1432B2" w14:textId="22F419B6"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themeColor="text1"/>
          <w:sz w:val="24"/>
          <w:szCs w:val="24"/>
        </w:rPr>
        <w:t xml:space="preserve">Denzin, N. K., &amp; Lincoln, Y. S. (Eds.). (2011). </w:t>
      </w:r>
      <w:r w:rsidRPr="00AB39E5">
        <w:rPr>
          <w:rFonts w:eastAsia="Calibri" w:cstheme="minorHAnsi"/>
          <w:i/>
          <w:iCs/>
          <w:color w:val="000000" w:themeColor="text1"/>
          <w:sz w:val="24"/>
          <w:szCs w:val="24"/>
        </w:rPr>
        <w:t>The Sage handbook of qualitative research</w:t>
      </w:r>
      <w:r w:rsidRPr="00AB39E5">
        <w:rPr>
          <w:rFonts w:eastAsia="Calibri" w:cstheme="minorHAnsi"/>
          <w:color w:val="000000" w:themeColor="text1"/>
          <w:sz w:val="24"/>
          <w:szCs w:val="24"/>
        </w:rPr>
        <w:t>. Sage.</w:t>
      </w:r>
    </w:p>
    <w:p w14:paraId="64E9906F"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Dillman, D. A., Smyth, J. D., &amp; Christian, L. M. (2009). </w:t>
      </w:r>
      <w:r w:rsidRPr="00AB39E5">
        <w:rPr>
          <w:rFonts w:eastAsia="Calibri" w:cstheme="minorHAnsi"/>
          <w:i/>
          <w:iCs/>
          <w:color w:val="000000"/>
          <w:sz w:val="24"/>
          <w:szCs w:val="24"/>
        </w:rPr>
        <w:t>Internet, mail, and mixed-mode surveys: The tailored design method</w:t>
      </w:r>
      <w:r w:rsidRPr="00AB39E5">
        <w:rPr>
          <w:rFonts w:eastAsia="Calibri" w:cstheme="minorHAnsi"/>
          <w:color w:val="000000"/>
          <w:sz w:val="24"/>
          <w:szCs w:val="24"/>
        </w:rPr>
        <w:t xml:space="preserve"> (3rd ed.). John Wiley &amp; Sons.</w:t>
      </w:r>
    </w:p>
    <w:p w14:paraId="6F56CDE2"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Drolet, G. (2019). Crafting Digital Marketing Campaigns. Apple Case Study. Atria Publishing.</w:t>
      </w:r>
    </w:p>
    <w:p w14:paraId="702555F4"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Dutta, S. &amp; Bilbao-Osorio, B. 2012. The global information technology report 2012. World Economic Forum, Geneva.</w:t>
      </w:r>
    </w:p>
    <w:p w14:paraId="635F5F69"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Field, A. (2009). </w:t>
      </w:r>
      <w:r w:rsidRPr="00AB39E5">
        <w:rPr>
          <w:rFonts w:eastAsia="Calibri" w:cstheme="minorHAnsi"/>
          <w:i/>
          <w:iCs/>
          <w:color w:val="000000"/>
          <w:sz w:val="24"/>
          <w:szCs w:val="24"/>
        </w:rPr>
        <w:t>Discovering statistics using SPSS</w:t>
      </w:r>
      <w:r w:rsidRPr="00AB39E5">
        <w:rPr>
          <w:rFonts w:eastAsia="Calibri" w:cstheme="minorHAnsi"/>
          <w:color w:val="000000"/>
          <w:sz w:val="24"/>
          <w:szCs w:val="24"/>
        </w:rPr>
        <w:t xml:space="preserve"> (3rd ed.). Sage Publications.</w:t>
      </w:r>
    </w:p>
    <w:p w14:paraId="5CDC1D07"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Freberg, K., Graham, K., McGaughey, K. &amp; Freberg, L.A. 2011. Who are the social media influencers? A study of public perceptions of personality.</w:t>
      </w:r>
      <w:r w:rsidRPr="00AB39E5">
        <w:rPr>
          <w:rFonts w:eastAsia="Calibri" w:cstheme="minorHAnsi"/>
          <w:i/>
          <w:color w:val="000000"/>
          <w:sz w:val="24"/>
          <w:szCs w:val="24"/>
        </w:rPr>
        <w:t xml:space="preserve"> Public Relations Review, 37(1), </w:t>
      </w:r>
      <w:r w:rsidRPr="00AB39E5">
        <w:rPr>
          <w:rFonts w:eastAsia="Calibri" w:cstheme="minorHAnsi"/>
          <w:color w:val="000000"/>
          <w:sz w:val="24"/>
          <w:szCs w:val="24"/>
        </w:rPr>
        <w:t>pp.90-92.</w:t>
      </w:r>
    </w:p>
    <w:p w14:paraId="0352863D"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Gensler, S., Völckner, F., Liu-Thompkins, Y., &amp; Wiertz, C., 2013. Managing brands in the social media environment. </w:t>
      </w:r>
      <w:r w:rsidRPr="00AB39E5">
        <w:rPr>
          <w:rFonts w:eastAsia="Calibri" w:cstheme="minorHAnsi"/>
          <w:i/>
          <w:color w:val="000000"/>
          <w:sz w:val="24"/>
          <w:szCs w:val="24"/>
        </w:rPr>
        <w:t>Journal of interactive marketing, 27(4),</w:t>
      </w:r>
      <w:r w:rsidRPr="00AB39E5">
        <w:rPr>
          <w:rFonts w:eastAsia="Calibri" w:cstheme="minorHAnsi"/>
          <w:color w:val="000000"/>
          <w:sz w:val="24"/>
          <w:szCs w:val="24"/>
        </w:rPr>
        <w:t xml:space="preserve"> pp.242-256.</w:t>
      </w:r>
    </w:p>
    <w:p w14:paraId="0FF48CD5"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George, D., &amp; Mallery, P. (2010). </w:t>
      </w:r>
      <w:r w:rsidRPr="00AB39E5">
        <w:rPr>
          <w:rFonts w:eastAsia="Calibri" w:cstheme="minorHAnsi"/>
          <w:i/>
          <w:iCs/>
          <w:color w:val="000000"/>
          <w:sz w:val="24"/>
          <w:szCs w:val="24"/>
        </w:rPr>
        <w:t>SPSS for Windows step by step: A simple guide and reference, 17.0 update</w:t>
      </w:r>
      <w:r w:rsidRPr="00AB39E5">
        <w:rPr>
          <w:rFonts w:eastAsia="Calibri" w:cstheme="minorHAnsi"/>
          <w:color w:val="000000"/>
          <w:sz w:val="24"/>
          <w:szCs w:val="24"/>
        </w:rPr>
        <w:t xml:space="preserve"> (10th ed.). Pearson.</w:t>
      </w:r>
    </w:p>
    <w:p w14:paraId="33CB837A"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 xml:space="preserve">Godes, D., &amp; Mayzlin, D. (2009). Firm-created word-of-mouth communication: Evidence from a field test. </w:t>
      </w:r>
      <w:r w:rsidRPr="00AB39E5">
        <w:rPr>
          <w:rFonts w:eastAsia="Calibri" w:cstheme="minorHAnsi"/>
          <w:i/>
          <w:color w:val="000000"/>
          <w:sz w:val="24"/>
          <w:szCs w:val="24"/>
        </w:rPr>
        <w:t>Marketing Science, 28(4),</w:t>
      </w:r>
      <w:r w:rsidRPr="00AB39E5">
        <w:rPr>
          <w:rFonts w:eastAsia="Calibri" w:cstheme="minorHAnsi"/>
          <w:color w:val="000000"/>
          <w:sz w:val="24"/>
          <w:szCs w:val="24"/>
        </w:rPr>
        <w:t xml:space="preserve"> 721-739.</w:t>
      </w:r>
    </w:p>
    <w:p w14:paraId="217F9D5D"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Gomez-Uribe, C. A., &amp; Hunt, N., 2016. The Netflix recommender system: Algorithms, business value, and innovation. </w:t>
      </w:r>
      <w:r w:rsidRPr="00AB39E5">
        <w:rPr>
          <w:rFonts w:eastAsia="Calibri" w:cstheme="minorHAnsi"/>
          <w:i/>
          <w:color w:val="000000"/>
          <w:sz w:val="24"/>
          <w:szCs w:val="24"/>
        </w:rPr>
        <w:t xml:space="preserve">ACM Transactions on Management Information Systems (TMIS), 6(4), </w:t>
      </w:r>
      <w:r w:rsidRPr="00AB39E5">
        <w:rPr>
          <w:rFonts w:eastAsia="Calibri" w:cstheme="minorHAnsi"/>
          <w:color w:val="000000"/>
          <w:sz w:val="24"/>
          <w:szCs w:val="24"/>
        </w:rPr>
        <w:t>1-19.</w:t>
      </w:r>
    </w:p>
    <w:p w14:paraId="37C4BB8C"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 xml:space="preserve">Gupta, S. 2013. For Mobile Devices, Think Apps, Not Ads. </w:t>
      </w:r>
      <w:r w:rsidRPr="00AB39E5">
        <w:rPr>
          <w:rFonts w:eastAsia="Calibri" w:cstheme="minorHAnsi"/>
          <w:i/>
          <w:color w:val="000000"/>
          <w:sz w:val="24"/>
          <w:szCs w:val="24"/>
        </w:rPr>
        <w:t xml:space="preserve">Harvard Business Review, 91(3), </w:t>
      </w:r>
      <w:r w:rsidRPr="00AB39E5">
        <w:rPr>
          <w:rFonts w:eastAsia="Calibri" w:cstheme="minorHAnsi"/>
          <w:color w:val="000000"/>
          <w:sz w:val="24"/>
          <w:szCs w:val="24"/>
        </w:rPr>
        <w:t>pp.71-75.</w:t>
      </w:r>
    </w:p>
    <w:p w14:paraId="115BBDA2"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Hajli, M. N. (2014). A study of the impact of social media on consumers.</w:t>
      </w:r>
      <w:r w:rsidRPr="00AB39E5">
        <w:rPr>
          <w:rFonts w:eastAsia="Calibri" w:cstheme="minorHAnsi"/>
          <w:i/>
          <w:color w:val="000000"/>
          <w:sz w:val="24"/>
          <w:szCs w:val="24"/>
        </w:rPr>
        <w:t xml:space="preserve"> International Journal of Market Research, 56(3),</w:t>
      </w:r>
      <w:r w:rsidRPr="00AB39E5">
        <w:rPr>
          <w:rFonts w:eastAsia="Calibri" w:cstheme="minorHAnsi"/>
          <w:color w:val="000000"/>
          <w:sz w:val="24"/>
          <w:szCs w:val="24"/>
        </w:rPr>
        <w:t xml:space="preserve"> 387-404.</w:t>
      </w:r>
    </w:p>
    <w:p w14:paraId="53A1DA46"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Hanna, R., Rohm, A., &amp; Crittenden, V. L. (2011). We're all connected: The power of the social media ecosystem.</w:t>
      </w:r>
      <w:r w:rsidRPr="00AB39E5">
        <w:rPr>
          <w:rFonts w:eastAsia="Calibri" w:cstheme="minorHAnsi"/>
          <w:i/>
          <w:color w:val="000000"/>
          <w:sz w:val="24"/>
          <w:szCs w:val="24"/>
        </w:rPr>
        <w:t xml:space="preserve"> Business Horizons, 54(3),</w:t>
      </w:r>
      <w:r w:rsidRPr="00AB39E5">
        <w:rPr>
          <w:rFonts w:eastAsia="Calibri" w:cstheme="minorHAnsi"/>
          <w:color w:val="000000"/>
          <w:sz w:val="24"/>
          <w:szCs w:val="24"/>
        </w:rPr>
        <w:t xml:space="preserve"> 265-273.</w:t>
      </w:r>
    </w:p>
    <w:p w14:paraId="033F85AD"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lastRenderedPageBreak/>
        <w:t xml:space="preserve">Hassan, R., &amp; Craft, S. (2012). Examining the effects of advertising and sales promotions in two media channels on brand sales. </w:t>
      </w:r>
      <w:r w:rsidRPr="00AB39E5">
        <w:rPr>
          <w:rFonts w:eastAsia="Calibri" w:cstheme="minorHAnsi"/>
          <w:i/>
          <w:color w:val="000000"/>
          <w:sz w:val="24"/>
          <w:szCs w:val="24"/>
        </w:rPr>
        <w:t xml:space="preserve">International Journal of Research in Marketing, 29(2), </w:t>
      </w:r>
      <w:r w:rsidRPr="00AB39E5">
        <w:rPr>
          <w:rFonts w:eastAsia="Calibri" w:cstheme="minorHAnsi"/>
          <w:color w:val="000000"/>
          <w:sz w:val="24"/>
          <w:szCs w:val="24"/>
        </w:rPr>
        <w:t>177-191.</w:t>
      </w:r>
    </w:p>
    <w:p w14:paraId="61566A4C"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 xml:space="preserve">Hoffman, D.L. &amp; Novak, T.P. 1996. Marketing in hypermedia computer-mediated environments: Conceptual foundations. </w:t>
      </w:r>
      <w:r w:rsidRPr="00AB39E5">
        <w:rPr>
          <w:rFonts w:eastAsia="Calibri" w:cstheme="minorHAnsi"/>
          <w:i/>
          <w:color w:val="000000"/>
          <w:sz w:val="24"/>
          <w:szCs w:val="24"/>
        </w:rPr>
        <w:t>The Journal of Marketing,</w:t>
      </w:r>
      <w:r w:rsidRPr="00AB39E5">
        <w:rPr>
          <w:rFonts w:eastAsia="Calibri" w:cstheme="minorHAnsi"/>
          <w:color w:val="000000"/>
          <w:sz w:val="24"/>
          <w:szCs w:val="24"/>
        </w:rPr>
        <w:t xml:space="preserve"> pp.50-68.</w:t>
      </w:r>
    </w:p>
    <w:p w14:paraId="4B38DF38"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Hofstede, G., 1980. Culture's consequences: International differences in work-related values. Sage.</w:t>
      </w:r>
    </w:p>
    <w:p w14:paraId="5FD8399D"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Hollensen, S. (2020). Marketing management: A relationship approach. Pearson UK.</w:t>
      </w:r>
    </w:p>
    <w:p w14:paraId="052726D0"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Hudson, S., Huang, L., Roth, M. S., &amp; Madden, T. J. (2018). The influence of social media interactions on consumer–brand relationships: A three-country study of brand perceptions and marketing behaviors.</w:t>
      </w:r>
      <w:r w:rsidRPr="00AB39E5">
        <w:rPr>
          <w:rFonts w:eastAsia="Calibri" w:cstheme="minorHAnsi"/>
          <w:i/>
          <w:color w:val="000000"/>
          <w:sz w:val="24"/>
          <w:szCs w:val="24"/>
        </w:rPr>
        <w:t xml:space="preserve"> International Journal of Research in Marketing, 35(3), </w:t>
      </w:r>
      <w:r w:rsidRPr="00AB39E5">
        <w:rPr>
          <w:rFonts w:eastAsia="Calibri" w:cstheme="minorHAnsi"/>
          <w:color w:val="000000"/>
          <w:sz w:val="24"/>
          <w:szCs w:val="24"/>
        </w:rPr>
        <w:t>354-367.</w:t>
      </w:r>
    </w:p>
    <w:p w14:paraId="4A08A6D2"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Isaac, M., &amp; Wingfield, N. (2017). Apple, Betting on Augmented Reality, Pays to Get the Tech First. The New York Times.</w:t>
      </w:r>
    </w:p>
    <w:p w14:paraId="48F4950A"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 xml:space="preserve">ITU (2021). The World in 2021: Facts and Figures. International Telecommunication Union. Retrieved from: </w:t>
      </w:r>
      <w:hyperlink r:id="rId83" w:tgtFrame="_new" w:history="1">
        <w:r w:rsidRPr="00AB39E5">
          <w:rPr>
            <w:rFonts w:eastAsia="Calibri" w:cstheme="minorHAnsi"/>
            <w:color w:val="0563C1"/>
            <w:sz w:val="24"/>
            <w:szCs w:val="24"/>
            <w:u w:val="single"/>
          </w:rPr>
          <w:t>https://www.itu.int/en/ITU-D/Statistics/Documents/facts/FactsFigures2021.pdf</w:t>
        </w:r>
      </w:hyperlink>
    </w:p>
    <w:p w14:paraId="6A0676CC"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Jansen, B. J., &amp; Mullen, T., 2008. Sponsored search: An overview of the concept, history, and technology. </w:t>
      </w:r>
      <w:r w:rsidRPr="00AB39E5">
        <w:rPr>
          <w:rFonts w:eastAsia="Calibri" w:cstheme="minorHAnsi"/>
          <w:i/>
          <w:color w:val="000000"/>
          <w:sz w:val="24"/>
          <w:szCs w:val="24"/>
        </w:rPr>
        <w:t xml:space="preserve">International Journal of Electronic Business, 6(2), </w:t>
      </w:r>
      <w:r w:rsidRPr="00AB39E5">
        <w:rPr>
          <w:rFonts w:eastAsia="Calibri" w:cstheme="minorHAnsi"/>
          <w:color w:val="000000"/>
          <w:sz w:val="24"/>
          <w:szCs w:val="24"/>
        </w:rPr>
        <w:t>pp.114-131.</w:t>
      </w:r>
    </w:p>
    <w:p w14:paraId="15086BF8"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Järvinen, J. &amp; Karjaluoto, H. 2015. The use of Web analytics for digital marketing performance measurement. Industrial Marketing Management, 50, pp.117-127.</w:t>
      </w:r>
    </w:p>
    <w:p w14:paraId="7F22C63B"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Joinson, A. (1999). Social desirability, anonymity, and internet-based questionnaires. </w:t>
      </w:r>
      <w:r w:rsidRPr="00AB39E5">
        <w:rPr>
          <w:rFonts w:eastAsia="Calibri" w:cstheme="minorHAnsi"/>
          <w:i/>
          <w:iCs/>
          <w:color w:val="000000"/>
          <w:sz w:val="24"/>
          <w:szCs w:val="24"/>
        </w:rPr>
        <w:t>Behavior Research Methods, Instruments, &amp; Computers</w:t>
      </w:r>
      <w:r w:rsidRPr="00AB39E5">
        <w:rPr>
          <w:rFonts w:eastAsia="Calibri" w:cstheme="minorHAnsi"/>
          <w:color w:val="000000"/>
          <w:sz w:val="24"/>
          <w:szCs w:val="24"/>
        </w:rPr>
        <w:t>, 31(3), 433-438.</w:t>
      </w:r>
    </w:p>
    <w:p w14:paraId="741BCE06"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Kahney, L., 2019. Tim Cook: The genius who took Apple to the next level. Penguin.</w:t>
      </w:r>
    </w:p>
    <w:p w14:paraId="51E9DA17" w14:textId="77777777" w:rsid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Kane, G., &amp; Labissiere, H. A. (2016). Apple’s Organizational Crossroads. MIT Sloan Management Review, 57(2), 1–5.</w:t>
      </w:r>
    </w:p>
    <w:p w14:paraId="12E45824" w14:textId="77777777" w:rsidR="00903EFE"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themeColor="text1"/>
          <w:sz w:val="24"/>
          <w:szCs w:val="24"/>
        </w:rPr>
        <w:t xml:space="preserve">Kannan, P. K., Reinartz, W. J., &amp; Verhoef, P. C. (2017). The path to purchase and attribution modeling: Introduction to special section. </w:t>
      </w:r>
      <w:r w:rsidRPr="00AB39E5">
        <w:rPr>
          <w:rFonts w:eastAsia="Calibri" w:cstheme="minorHAnsi"/>
          <w:i/>
          <w:iCs/>
          <w:color w:val="000000" w:themeColor="text1"/>
          <w:sz w:val="24"/>
          <w:szCs w:val="24"/>
        </w:rPr>
        <w:t>Journal of Retailing</w:t>
      </w:r>
      <w:r w:rsidRPr="00AB39E5">
        <w:rPr>
          <w:rFonts w:eastAsia="Calibri" w:cstheme="minorHAnsi"/>
          <w:color w:val="000000" w:themeColor="text1"/>
          <w:sz w:val="24"/>
          <w:szCs w:val="24"/>
        </w:rPr>
        <w:t>, 93(1), 1-3.</w:t>
      </w:r>
    </w:p>
    <w:p w14:paraId="4CE7F0BD" w14:textId="64D678C7" w:rsidR="00AB39E5" w:rsidRPr="00903EFE" w:rsidRDefault="00AB39E5" w:rsidP="00336AB2">
      <w:pPr>
        <w:numPr>
          <w:ilvl w:val="0"/>
          <w:numId w:val="16"/>
        </w:numPr>
        <w:spacing w:line="360" w:lineRule="auto"/>
        <w:ind w:left="0"/>
        <w:contextualSpacing/>
        <w:jc w:val="both"/>
        <w:rPr>
          <w:rFonts w:eastAsia="Calibri" w:cstheme="minorHAnsi"/>
          <w:color w:val="000000"/>
          <w:sz w:val="24"/>
          <w:szCs w:val="24"/>
        </w:rPr>
      </w:pPr>
      <w:r w:rsidRPr="00903EFE">
        <w:rPr>
          <w:rFonts w:eastAsia="Calibri" w:cstheme="minorHAnsi"/>
          <w:color w:val="000000" w:themeColor="text1"/>
          <w:sz w:val="24"/>
          <w:szCs w:val="24"/>
        </w:rPr>
        <w:t xml:space="preserve">Kaplan, A. M., &amp; Haenlein, M. (2010). Users of the world, unite! The challenges and opportunities of social media. </w:t>
      </w:r>
      <w:r w:rsidRPr="00903EFE">
        <w:rPr>
          <w:rFonts w:eastAsia="Calibri" w:cstheme="minorHAnsi"/>
          <w:i/>
          <w:iCs/>
          <w:color w:val="000000" w:themeColor="text1"/>
          <w:sz w:val="24"/>
          <w:szCs w:val="24"/>
        </w:rPr>
        <w:t>Business Horizons</w:t>
      </w:r>
      <w:r w:rsidRPr="00903EFE">
        <w:rPr>
          <w:rFonts w:eastAsia="Calibri" w:cstheme="minorHAnsi"/>
          <w:color w:val="000000" w:themeColor="text1"/>
          <w:sz w:val="24"/>
          <w:szCs w:val="24"/>
        </w:rPr>
        <w:t>, 53(1), 59-68.</w:t>
      </w:r>
    </w:p>
    <w:p w14:paraId="43B78E5F"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lastRenderedPageBreak/>
        <w:t>Katz, M. L., &amp; Shapiro, C., 1985. Network externalities, competition, and compatibility. The American economic review, 75(3), pp.424-440.</w:t>
      </w:r>
    </w:p>
    <w:p w14:paraId="73DDA54E"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Keller, K.L. &amp; Lehmann, D.R. 2006. Brands and branding: Research findings and future priorities. Marketing Science, 25(6), pp.740-759.</w:t>
      </w:r>
    </w:p>
    <w:p w14:paraId="191B9687"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Kietzmann, J. H., Hermkens, K., McCarthy, I. P., &amp; Silvestre, B. S. (2011). Social media? Get serious! Understanding the functional building blocks of social media. Business Horizons, 54(3), 241-251.</w:t>
      </w:r>
    </w:p>
    <w:p w14:paraId="21D7257E"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Kim, A.J. &amp; Ko, E. 2012. Do social media marketing activities enhance customer equity? An empirical study of luxury fashion brand. Journal of Business Research, 65(10), pp.1480-1486.</w:t>
      </w:r>
    </w:p>
    <w:p w14:paraId="55C60B1E"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Kotler, P., Kartajaya, H. &amp; Setiawan, I. 2016. Marketing 4.0: Moving from Traditional to Digital. Hoboken: John Wiley &amp; Sons.</w:t>
      </w:r>
    </w:p>
    <w:p w14:paraId="29A56E84"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Kumar, V., Anish, A. &amp; Song, H. 2019. When is a proactive customer orientation beneficial for customer service employees? Role of ambient coproduction. Journal of Marketing, 83(5), pp.36-54.</w:t>
      </w:r>
    </w:p>
    <w:p w14:paraId="4A8D9804"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Labrecque, L.I., vor dem Esche, J., Mathwick, C., Novak, T.P. &amp; Hofacker, C.F. 2013. Consumer power: Evolution in the digital age. Journal of Interactive Marketing, 27(4), pp.257-269.</w:t>
      </w:r>
    </w:p>
    <w:p w14:paraId="350DB808"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Lemon, K.N. &amp; Verhoef, P.C. 2016. Understanding customer experience throughout the customer journey. Journal of Marketing, 80(6), pp.69-96.</w:t>
      </w:r>
    </w:p>
    <w:p w14:paraId="6A59D7EE"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Linden, G., Smith, B., &amp; York, J., 2003. Amazon. com recommendations: Item-to-item collaborative filtering. IEEE Internet computing, 7(1), pp.76-80.</w:t>
      </w:r>
    </w:p>
    <w:p w14:paraId="13BDBB2D"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Lohr, S. L. (2010). </w:t>
      </w:r>
      <w:r w:rsidRPr="00AB39E5">
        <w:rPr>
          <w:rFonts w:eastAsia="Calibri" w:cstheme="minorHAnsi"/>
          <w:i/>
          <w:iCs/>
          <w:color w:val="000000"/>
          <w:sz w:val="24"/>
          <w:szCs w:val="24"/>
        </w:rPr>
        <w:t>Sampling: Design and analysis</w:t>
      </w:r>
      <w:r w:rsidRPr="00AB39E5">
        <w:rPr>
          <w:rFonts w:eastAsia="Calibri" w:cstheme="minorHAnsi"/>
          <w:color w:val="000000"/>
          <w:sz w:val="24"/>
          <w:szCs w:val="24"/>
        </w:rPr>
        <w:t xml:space="preserve"> (2nd ed.). Cengage Learning.</w:t>
      </w:r>
    </w:p>
    <w:p w14:paraId="70C26E88"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Luarn, P. &amp; Lin, H.H. 2015. Toward an understanding of the behavioral intention to use mobile banking. Computers in Human Behavior, 21(6), pp.873-881.</w:t>
      </w:r>
    </w:p>
    <w:p w14:paraId="6E1758A8"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Maignan, I. &amp; Ferrell, O.C., 2004. Corporate social responsibility and marketing: An integrative framework. Journal of the Academy of Marketing Science, 32(1), pp.3-19.</w:t>
      </w:r>
    </w:p>
    <w:p w14:paraId="10B10B9C"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Mangold, W. G., &amp; Faulds, D. J. (2009). Social media: The new hybrid element of the promotion mix. Business Horizons, 52(4), 357-365.</w:t>
      </w:r>
    </w:p>
    <w:p w14:paraId="5B1D7E3F"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Martin, K. E., 2018. Ethical implications of the reach and granularity of digital surveillance. Journal of Business Ethics, 160(2), pp.505-517.</w:t>
      </w:r>
    </w:p>
    <w:p w14:paraId="15811A52"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lastRenderedPageBreak/>
        <w:t>Moores, T. T., 2012. Global software and IT: A guide to distributed development, projects, and outsourcing. John Wiley &amp; Sons.</w:t>
      </w:r>
    </w:p>
    <w:p w14:paraId="14DB70B1"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Murphy, P. E., Laczniak, G. R., Bowie, N. E., &amp; Klein, T. A., 2005. Ethical marketing. Upper Saddle River, NJ: Pearson Prentice Hall.</w:t>
      </w:r>
    </w:p>
    <w:p w14:paraId="417EF2EB"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Norman, D. (2013). The Design of Everyday Things: Revised and Expanded Edition. Basic Books.</w:t>
      </w:r>
    </w:p>
    <w:p w14:paraId="3E39F930"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O'Reilly, T. 2007. What is Web 2.0: Design patterns and business models for the next generation of software. Communications &amp; Strategies, (65), p.17.</w:t>
      </w:r>
    </w:p>
    <w:p w14:paraId="51197BC8"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Page, L. (2018). App Store Optimization (ASO): A Spotlight on Apple and iOS Apps. Mobile Marketing Magazine.</w:t>
      </w:r>
    </w:p>
    <w:p w14:paraId="59AE7D39"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Pallant, J. (2010). </w:t>
      </w:r>
      <w:r w:rsidRPr="00AB39E5">
        <w:rPr>
          <w:rFonts w:eastAsia="Calibri" w:cstheme="minorHAnsi"/>
          <w:i/>
          <w:iCs/>
          <w:color w:val="000000"/>
          <w:sz w:val="24"/>
          <w:szCs w:val="24"/>
        </w:rPr>
        <w:t>SPSS survival manual: A step by step guide to data analysis using SPSS</w:t>
      </w:r>
      <w:r w:rsidRPr="00AB39E5">
        <w:rPr>
          <w:rFonts w:eastAsia="Calibri" w:cstheme="minorHAnsi"/>
          <w:color w:val="000000"/>
          <w:sz w:val="24"/>
          <w:szCs w:val="24"/>
        </w:rPr>
        <w:t xml:space="preserve"> (4th ed.). Allen &amp; Unwin.</w:t>
      </w:r>
    </w:p>
    <w:p w14:paraId="1606DE2F"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Peppers, D. &amp; Rogers, M. 2016. Managing Customer Experience and Relationships: A Strategic Framework. Hoboken: John Wiley &amp; Sons.</w:t>
      </w:r>
    </w:p>
    <w:p w14:paraId="208668D3"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Provost, F. &amp; Fawcett, T. 2013. Data Science for Business. Sebastopol: O'Reilly Media, Inc.</w:t>
      </w:r>
    </w:p>
    <w:p w14:paraId="5F701F85"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Pulizzi, J. 2014. Epic Content Marketing: How to Tell a Different Story, Break through the Clutter, and Win More Customers by Marketing Less. New York: McGraw Hill Professional.</w:t>
      </w:r>
    </w:p>
    <w:p w14:paraId="6B762C59"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Pym, A., 2004. Redefining translation competence in an electronic age. In defence of a minimalist approach. Meta: journal des traducteurs/Meta: Translators' Journal, 49(4), pp.481-497.</w:t>
      </w:r>
    </w:p>
    <w:p w14:paraId="2F9035EA"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Russell, S.J. &amp; Norvig, P. 2016. Artificial Intelligence: A Modern Approach. Malaysia: Pearson Education Limited.</w:t>
      </w:r>
    </w:p>
    <w:p w14:paraId="4A7114EB"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Ryan, D. (2016). Understanding digital marketing: Marketing strategies for engaging the digital generation. Kogan Page Publishers.</w:t>
      </w:r>
    </w:p>
    <w:p w14:paraId="6F3C5D13"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Saravanakumar, M., &amp; Suganthalakshmi, T. (2012). Social media marketing. Life Science Journal, 9(4), 4444-4451.</w:t>
      </w:r>
    </w:p>
    <w:p w14:paraId="79CB9CB5"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Saunders, M., Lewis, P., &amp; Thornhill, A. (2009). </w:t>
      </w:r>
      <w:r w:rsidRPr="00AB39E5">
        <w:rPr>
          <w:rFonts w:eastAsia="Calibri" w:cstheme="minorHAnsi"/>
          <w:i/>
          <w:iCs/>
          <w:color w:val="000000"/>
          <w:sz w:val="24"/>
          <w:szCs w:val="24"/>
        </w:rPr>
        <w:t>Research methods for business students</w:t>
      </w:r>
      <w:r w:rsidRPr="00AB39E5">
        <w:rPr>
          <w:rFonts w:eastAsia="Calibri" w:cstheme="minorHAnsi"/>
          <w:color w:val="000000"/>
          <w:sz w:val="24"/>
          <w:szCs w:val="24"/>
        </w:rPr>
        <w:t xml:space="preserve"> (5th ed.). Pearson Education Limited.</w:t>
      </w:r>
    </w:p>
    <w:p w14:paraId="42BEDAE4"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Schneiders, S., 2011. Apple’s integrated marketing communications plan. The Journal of Marketing Development and Competitiveness, 5(5), p.82.</w:t>
      </w:r>
    </w:p>
    <w:p w14:paraId="2EE0394A"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lastRenderedPageBreak/>
        <w:t>Scholz, J. &amp; Smith, A.N. 2016. Augmented reality: Designing immersive experiences that maximize consumer engagement. Business Horizons, 59(2), pp.149-161.</w:t>
      </w:r>
    </w:p>
    <w:p w14:paraId="56770845" w14:textId="77777777" w:rsid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Schultz, D. E., &amp; Block, M. P., 2014. The evolving discipline of marketing. Routledge.</w:t>
      </w:r>
    </w:p>
    <w:p w14:paraId="71A3DC09" w14:textId="5BC2AD16"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themeColor="text1"/>
          <w:sz w:val="24"/>
          <w:szCs w:val="24"/>
        </w:rPr>
        <w:t xml:space="preserve">Scott, S. V., &amp; Orlikowski, W. J. (2012). Reconfiguring relations of accountability: Materialization of social media in the travel sector. </w:t>
      </w:r>
      <w:r w:rsidRPr="00AB39E5">
        <w:rPr>
          <w:rFonts w:eastAsia="Calibri" w:cstheme="minorHAnsi"/>
          <w:i/>
          <w:iCs/>
          <w:color w:val="000000" w:themeColor="text1"/>
          <w:sz w:val="24"/>
          <w:szCs w:val="24"/>
        </w:rPr>
        <w:t>Accounting, Organizations and Society</w:t>
      </w:r>
      <w:r w:rsidRPr="00AB39E5">
        <w:rPr>
          <w:rFonts w:eastAsia="Calibri" w:cstheme="minorHAnsi"/>
          <w:color w:val="000000" w:themeColor="text1"/>
          <w:sz w:val="24"/>
          <w:szCs w:val="24"/>
        </w:rPr>
        <w:t>, 37(1), 26-40.</w:t>
      </w:r>
    </w:p>
    <w:p w14:paraId="363D2F38"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Shadish, W. R., Cook, T. D., &amp; Campbell, D. T. (2002). </w:t>
      </w:r>
      <w:r w:rsidRPr="00AB39E5">
        <w:rPr>
          <w:rFonts w:eastAsia="Calibri" w:cstheme="minorHAnsi"/>
          <w:i/>
          <w:iCs/>
          <w:color w:val="000000"/>
          <w:sz w:val="24"/>
          <w:szCs w:val="24"/>
        </w:rPr>
        <w:t>Experimental and quasi-experimental designs for generalized causal inference</w:t>
      </w:r>
      <w:r w:rsidRPr="00AB39E5">
        <w:rPr>
          <w:rFonts w:eastAsia="Calibri" w:cstheme="minorHAnsi"/>
          <w:color w:val="000000"/>
          <w:sz w:val="24"/>
          <w:szCs w:val="24"/>
        </w:rPr>
        <w:t>. Houghton Mifflin.</w:t>
      </w:r>
    </w:p>
    <w:p w14:paraId="64494B30"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Shankar, V., Inman, J.J., Mantrala, M., Kelley, E. &amp; Rizley, R. 2016. Innovations in shopper marketing: Current insights and future research issues. Journal of Retailing, 92(1), pp.29-42.</w:t>
      </w:r>
    </w:p>
    <w:p w14:paraId="6AD65417"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Sieber, J. E. (1992). </w:t>
      </w:r>
      <w:r w:rsidRPr="00AB39E5">
        <w:rPr>
          <w:rFonts w:eastAsia="Calibri" w:cstheme="minorHAnsi"/>
          <w:i/>
          <w:iCs/>
          <w:color w:val="000000"/>
          <w:sz w:val="24"/>
          <w:szCs w:val="24"/>
        </w:rPr>
        <w:t>Planning ethically responsible research</w:t>
      </w:r>
      <w:r w:rsidRPr="00AB39E5">
        <w:rPr>
          <w:rFonts w:eastAsia="Calibri" w:cstheme="minorHAnsi"/>
          <w:color w:val="000000"/>
          <w:sz w:val="24"/>
          <w:szCs w:val="24"/>
        </w:rPr>
        <w:t>. Sage Publications.</w:t>
      </w:r>
    </w:p>
    <w:p w14:paraId="3B64E686"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Singh, N., &amp; Pereira, A., 2015. The culturally customized web site: Customizing web sites for the global marketplace. Routledge.</w:t>
      </w:r>
    </w:p>
    <w:p w14:paraId="28EC7960"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Smith, A. N., &amp; Zook, Z. (2011). Marketing communications using digital media channels. Journal of Marketing Communications, 17(3), 207-216.</w:t>
      </w:r>
    </w:p>
    <w:p w14:paraId="12F9116C"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Smith, J. A. (2015). </w:t>
      </w:r>
      <w:r w:rsidRPr="00AB39E5">
        <w:rPr>
          <w:rFonts w:eastAsia="Calibri" w:cstheme="minorHAnsi"/>
          <w:i/>
          <w:iCs/>
          <w:color w:val="000000"/>
          <w:sz w:val="24"/>
          <w:szCs w:val="24"/>
        </w:rPr>
        <w:t>Qualitative psychology: A practical guide to research methods</w:t>
      </w:r>
      <w:r w:rsidRPr="00AB39E5">
        <w:rPr>
          <w:rFonts w:eastAsia="Calibri" w:cstheme="minorHAnsi"/>
          <w:color w:val="000000"/>
          <w:sz w:val="24"/>
          <w:szCs w:val="24"/>
        </w:rPr>
        <w:t xml:space="preserve"> (3rd ed.). Sage Publications.</w:t>
      </w:r>
    </w:p>
    <w:p w14:paraId="372D69AF"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 xml:space="preserve">StatCounter (2021). Global mobile internet usage surpasses desktop for the first time! StatCounter Global Stats. Retrieved from: </w:t>
      </w:r>
      <w:hyperlink r:id="rId84" w:tgtFrame="_new" w:history="1">
        <w:r w:rsidRPr="00AB39E5">
          <w:rPr>
            <w:rFonts w:eastAsia="Calibri" w:cstheme="minorHAnsi"/>
            <w:color w:val="0563C1"/>
            <w:sz w:val="24"/>
            <w:szCs w:val="24"/>
            <w:u w:val="single"/>
          </w:rPr>
          <w:t>https://gs.statcounter.com/press/mobile-and-tablet-internet-usage-exceeds-desktop-for-first-time-worldwide</w:t>
        </w:r>
      </w:hyperlink>
    </w:p>
    <w:p w14:paraId="643C24EE"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 xml:space="preserve">Statista (2021). Number of social media users worldwide from 2010 to 2021. Statista. Retrieved from: </w:t>
      </w:r>
      <w:hyperlink r:id="rId85" w:tgtFrame="_new" w:history="1">
        <w:r w:rsidRPr="00AB39E5">
          <w:rPr>
            <w:rFonts w:eastAsia="Calibri" w:cstheme="minorHAnsi"/>
            <w:color w:val="0563C1"/>
            <w:sz w:val="24"/>
            <w:szCs w:val="24"/>
            <w:u w:val="single"/>
          </w:rPr>
          <w:t>https://www.statista.com/statistics/278414/number-of-worldwide-social-network-users/</w:t>
        </w:r>
      </w:hyperlink>
    </w:p>
    <w:p w14:paraId="7261ADCD"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Strauss, J., &amp; Frost, R. (2020). E-marketing. Routledge.</w:t>
      </w:r>
    </w:p>
    <w:p w14:paraId="28558E88"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Sue, V. M., &amp; Ritter, L. A. (2012). </w:t>
      </w:r>
      <w:r w:rsidRPr="00AB39E5">
        <w:rPr>
          <w:rFonts w:eastAsia="Calibri" w:cstheme="minorHAnsi"/>
          <w:i/>
          <w:iCs/>
          <w:color w:val="000000"/>
          <w:sz w:val="24"/>
          <w:szCs w:val="24"/>
        </w:rPr>
        <w:t>Conducting online surveys</w:t>
      </w:r>
      <w:r w:rsidRPr="00AB39E5">
        <w:rPr>
          <w:rFonts w:eastAsia="Calibri" w:cstheme="minorHAnsi"/>
          <w:color w:val="000000"/>
          <w:sz w:val="24"/>
          <w:szCs w:val="24"/>
        </w:rPr>
        <w:t>. Sage Publications.</w:t>
      </w:r>
    </w:p>
    <w:p w14:paraId="7549B106"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Tiago, M.T.P.M.B. &amp; Veríssimo, J.M.C. 2014. Digital marketing and social media: Why bother? Business Horizons, 57(6), pp.703-708.</w:t>
      </w:r>
    </w:p>
    <w:p w14:paraId="2719272C"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Trochim, W. M., &amp; Donnelly, J. P. (2006). </w:t>
      </w:r>
      <w:r w:rsidRPr="00AB39E5">
        <w:rPr>
          <w:rFonts w:eastAsia="Calibri" w:cstheme="minorHAnsi"/>
          <w:i/>
          <w:iCs/>
          <w:color w:val="000000"/>
          <w:sz w:val="24"/>
          <w:szCs w:val="24"/>
        </w:rPr>
        <w:t>The research methods knowledge base</w:t>
      </w:r>
      <w:r w:rsidRPr="00AB39E5">
        <w:rPr>
          <w:rFonts w:eastAsia="Calibri" w:cstheme="minorHAnsi"/>
          <w:color w:val="000000"/>
          <w:sz w:val="24"/>
          <w:szCs w:val="24"/>
        </w:rPr>
        <w:t xml:space="preserve"> (3rd ed.). Atomic Dog.</w:t>
      </w:r>
    </w:p>
    <w:p w14:paraId="0B007D5B"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lastRenderedPageBreak/>
        <w:t>Tuten, T.L. &amp; Solomon, M.R. 2017. Social Media Marketing. London: SAGE Publications.</w:t>
      </w:r>
    </w:p>
    <w:p w14:paraId="2CD5D2A4"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Verhoef, P.C., Neslin, S.A. &amp; Vroomen, B. 2007. Multichannel customer management: Understanding the research-shopper phenomenon. International Journal of Research in Marketing, 24(2), pp.129-148.</w:t>
      </w:r>
    </w:p>
    <w:p w14:paraId="21FEBB77"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Wang, Y., Lee, K. K., &amp; Fesenmaier, D. R. (2016). The role of smartphones in mediating the touristic experience. Journal of Travel Research, 55(1), 52-63.</w:t>
      </w:r>
    </w:p>
    <w:p w14:paraId="446A8E8F"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 xml:space="preserve">Wright, K. B. (2005). Researching internet-based populations: Advantages and disadvantages of online survey research, online questionnaire authoring software packages, and web survey services. </w:t>
      </w:r>
      <w:r w:rsidRPr="00AB39E5">
        <w:rPr>
          <w:rFonts w:eastAsia="Calibri" w:cstheme="minorHAnsi"/>
          <w:i/>
          <w:iCs/>
          <w:color w:val="000000"/>
          <w:sz w:val="24"/>
          <w:szCs w:val="24"/>
        </w:rPr>
        <w:t>Journal of Computer‐Mediated Communication</w:t>
      </w:r>
      <w:r w:rsidRPr="00AB39E5">
        <w:rPr>
          <w:rFonts w:eastAsia="Calibri" w:cstheme="minorHAnsi"/>
          <w:color w:val="000000"/>
          <w:sz w:val="24"/>
          <w:szCs w:val="24"/>
        </w:rPr>
        <w:t>, 10(3).</w:t>
      </w:r>
    </w:p>
    <w:p w14:paraId="46EBE4FB"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Yoffie, D. B., &amp; Kim, R. W. (2010). Apple Inc. in 2010. Harvard Business School Case, 710-467.</w:t>
      </w:r>
    </w:p>
    <w:p w14:paraId="62BC53A3" w14:textId="77777777" w:rsidR="00AB39E5" w:rsidRPr="00AB39E5" w:rsidRDefault="00AB39E5" w:rsidP="00336AB2">
      <w:pPr>
        <w:numPr>
          <w:ilvl w:val="0"/>
          <w:numId w:val="16"/>
        </w:numPr>
        <w:spacing w:line="360" w:lineRule="auto"/>
        <w:ind w:left="0"/>
        <w:jc w:val="both"/>
        <w:rPr>
          <w:rFonts w:eastAsia="Calibri" w:cstheme="minorHAnsi"/>
          <w:color w:val="000000"/>
          <w:sz w:val="24"/>
          <w:szCs w:val="24"/>
        </w:rPr>
      </w:pPr>
      <w:r w:rsidRPr="00AB39E5">
        <w:rPr>
          <w:rFonts w:eastAsia="Calibri" w:cstheme="minorHAnsi"/>
          <w:color w:val="000000"/>
          <w:sz w:val="24"/>
          <w:szCs w:val="24"/>
        </w:rPr>
        <w:t>Zhang, X., &amp; Benyoucef, M., 2016. From e-commerce to social commerce: A close look at design features. Electronic Commerce Research and Applications, 17, pp.39-41.</w:t>
      </w:r>
    </w:p>
    <w:p w14:paraId="6DE187FA" w14:textId="77777777" w:rsidR="00AB39E5" w:rsidRPr="00AB39E5" w:rsidRDefault="00AB39E5" w:rsidP="00336AB2">
      <w:pPr>
        <w:numPr>
          <w:ilvl w:val="0"/>
          <w:numId w:val="16"/>
        </w:numPr>
        <w:spacing w:line="360" w:lineRule="auto"/>
        <w:ind w:left="0"/>
        <w:contextualSpacing/>
        <w:jc w:val="both"/>
        <w:rPr>
          <w:rFonts w:eastAsia="Calibri" w:cstheme="minorHAnsi"/>
          <w:color w:val="000000"/>
          <w:sz w:val="24"/>
          <w:szCs w:val="24"/>
        </w:rPr>
      </w:pPr>
      <w:r w:rsidRPr="00AB39E5">
        <w:rPr>
          <w:rFonts w:eastAsia="Calibri" w:cstheme="minorHAnsi"/>
          <w:color w:val="000000"/>
          <w:sz w:val="24"/>
          <w:szCs w:val="24"/>
        </w:rPr>
        <w:t>Zhu, F. &amp; Liu, Q. 2018. Competing with complementors: An empirical look at Amazon. com. Strategic Management Journal, 39(10), pp.2618-2642.</w:t>
      </w:r>
    </w:p>
    <w:p w14:paraId="28F6A4F9" w14:textId="77777777" w:rsidR="00AB39E5" w:rsidRDefault="00AB39E5">
      <w:pPr>
        <w:spacing w:line="480" w:lineRule="auto"/>
        <w:jc w:val="both"/>
        <w:rPr>
          <w:rFonts w:eastAsia="Calibri" w:cstheme="minorHAnsi"/>
          <w:color w:val="000000" w:themeColor="text1"/>
          <w:sz w:val="24"/>
          <w:szCs w:val="24"/>
        </w:rPr>
      </w:pPr>
    </w:p>
    <w:p w14:paraId="6ED6B5B3" w14:textId="39569BB9" w:rsidR="00AB39E5" w:rsidRDefault="00AB39E5">
      <w:pPr>
        <w:spacing w:line="480" w:lineRule="auto"/>
        <w:jc w:val="both"/>
        <w:rPr>
          <w:rFonts w:eastAsia="Calibri" w:cstheme="minorHAnsi"/>
          <w:color w:val="000000" w:themeColor="text1"/>
          <w:sz w:val="24"/>
          <w:szCs w:val="24"/>
        </w:rPr>
      </w:pPr>
    </w:p>
    <w:p w14:paraId="4AA0E412" w14:textId="609004E5" w:rsidR="00220C5A" w:rsidRDefault="00220C5A">
      <w:pPr>
        <w:spacing w:line="480" w:lineRule="auto"/>
        <w:jc w:val="both"/>
        <w:rPr>
          <w:rFonts w:eastAsia="Calibri" w:cstheme="minorHAnsi"/>
          <w:color w:val="000000" w:themeColor="text1"/>
          <w:sz w:val="24"/>
          <w:szCs w:val="24"/>
        </w:rPr>
      </w:pPr>
    </w:p>
    <w:p w14:paraId="1018A70D" w14:textId="08C7329B" w:rsidR="00220C5A" w:rsidRDefault="00220C5A">
      <w:pPr>
        <w:spacing w:line="480" w:lineRule="auto"/>
        <w:jc w:val="both"/>
        <w:rPr>
          <w:rFonts w:eastAsia="Calibri" w:cstheme="minorHAnsi"/>
          <w:color w:val="000000" w:themeColor="text1"/>
          <w:sz w:val="24"/>
          <w:szCs w:val="24"/>
        </w:rPr>
      </w:pPr>
    </w:p>
    <w:p w14:paraId="5CED1084" w14:textId="5B1CCFB4" w:rsidR="00220C5A" w:rsidRDefault="00220C5A">
      <w:pPr>
        <w:spacing w:line="480" w:lineRule="auto"/>
        <w:jc w:val="both"/>
        <w:rPr>
          <w:rFonts w:eastAsia="Calibri" w:cstheme="minorHAnsi"/>
          <w:color w:val="000000" w:themeColor="text1"/>
          <w:sz w:val="24"/>
          <w:szCs w:val="24"/>
        </w:rPr>
      </w:pPr>
    </w:p>
    <w:p w14:paraId="7B591DAE" w14:textId="7ADF1535" w:rsidR="00220C5A" w:rsidRDefault="00220C5A">
      <w:pPr>
        <w:spacing w:line="480" w:lineRule="auto"/>
        <w:jc w:val="both"/>
        <w:rPr>
          <w:rFonts w:eastAsia="Calibri" w:cstheme="minorHAnsi"/>
          <w:color w:val="000000" w:themeColor="text1"/>
          <w:sz w:val="24"/>
          <w:szCs w:val="24"/>
        </w:rPr>
      </w:pPr>
    </w:p>
    <w:p w14:paraId="5B3D92C1" w14:textId="4E6ECDD4" w:rsidR="00220C5A" w:rsidRDefault="00220C5A">
      <w:pPr>
        <w:spacing w:line="480" w:lineRule="auto"/>
        <w:jc w:val="both"/>
        <w:rPr>
          <w:rFonts w:eastAsia="Calibri" w:cstheme="minorHAnsi"/>
          <w:color w:val="000000" w:themeColor="text1"/>
          <w:sz w:val="24"/>
          <w:szCs w:val="24"/>
        </w:rPr>
      </w:pPr>
    </w:p>
    <w:p w14:paraId="0BDB1AC8" w14:textId="24E79264" w:rsidR="00220C5A" w:rsidRDefault="00220C5A">
      <w:pPr>
        <w:spacing w:line="480" w:lineRule="auto"/>
        <w:jc w:val="both"/>
        <w:rPr>
          <w:rFonts w:eastAsia="Calibri" w:cstheme="minorHAnsi"/>
          <w:color w:val="000000" w:themeColor="text1"/>
          <w:sz w:val="24"/>
          <w:szCs w:val="24"/>
        </w:rPr>
      </w:pPr>
    </w:p>
    <w:p w14:paraId="62E7DAEC" w14:textId="5079C010" w:rsidR="00220C5A" w:rsidRDefault="00220C5A">
      <w:pPr>
        <w:spacing w:line="480" w:lineRule="auto"/>
        <w:jc w:val="both"/>
        <w:rPr>
          <w:rFonts w:eastAsia="Calibri" w:cstheme="minorHAnsi"/>
          <w:color w:val="000000" w:themeColor="text1"/>
          <w:sz w:val="24"/>
          <w:szCs w:val="24"/>
        </w:rPr>
      </w:pPr>
    </w:p>
    <w:p w14:paraId="377FC6BD" w14:textId="6E79A82B" w:rsidR="0055186B" w:rsidRDefault="0055186B">
      <w:pPr>
        <w:spacing w:line="480" w:lineRule="auto"/>
        <w:jc w:val="both"/>
        <w:rPr>
          <w:rFonts w:eastAsia="Calibri" w:cstheme="minorHAnsi"/>
          <w:color w:val="000000" w:themeColor="text1"/>
          <w:sz w:val="24"/>
          <w:szCs w:val="24"/>
        </w:rPr>
      </w:pPr>
    </w:p>
    <w:sectPr w:rsidR="0055186B" w:rsidSect="006837E9">
      <w:headerReference w:type="default" r:id="rI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20410B" w14:textId="77777777" w:rsidR="00CB5635" w:rsidRDefault="00CB5635">
      <w:pPr>
        <w:spacing w:line="240" w:lineRule="auto"/>
      </w:pPr>
      <w:r>
        <w:separator/>
      </w:r>
    </w:p>
  </w:endnote>
  <w:endnote w:type="continuationSeparator" w:id="0">
    <w:p w14:paraId="0781B31D" w14:textId="77777777" w:rsidR="00CB5635" w:rsidRDefault="00CB56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Berlin Sans FB Demi">
    <w:panose1 w:val="020E0802020502020306"/>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AC9321" w14:textId="77777777" w:rsidR="00CB5635" w:rsidRDefault="00CB5635">
      <w:pPr>
        <w:spacing w:after="0"/>
      </w:pPr>
      <w:r>
        <w:separator/>
      </w:r>
    </w:p>
  </w:footnote>
  <w:footnote w:type="continuationSeparator" w:id="0">
    <w:p w14:paraId="1568D484" w14:textId="77777777" w:rsidR="00CB5635" w:rsidRDefault="00CB563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808080" w:themeColor="background1" w:themeShade="80"/>
        <w:spacing w:val="60"/>
      </w:rPr>
      <w:id w:val="1853529148"/>
    </w:sdtPr>
    <w:sdtEndPr>
      <w:rPr>
        <w:b/>
        <w:bCs/>
        <w:color w:val="auto"/>
        <w:spacing w:val="0"/>
      </w:rPr>
    </w:sdtEndPr>
    <w:sdtContent>
      <w:p w14:paraId="17A21738" w14:textId="3AC578E8" w:rsidR="00DC783C" w:rsidRDefault="001307FD">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002679C4" w:rsidRPr="002679C4">
          <w:rPr>
            <w:b/>
            <w:bCs/>
            <w:noProof/>
          </w:rPr>
          <w:t>1</w:t>
        </w:r>
        <w:r>
          <w:rPr>
            <w:b/>
            <w:bCs/>
          </w:rPr>
          <w:fldChar w:fldCharType="end"/>
        </w:r>
      </w:p>
    </w:sdtContent>
  </w:sdt>
  <w:p w14:paraId="40617B5D" w14:textId="77777777" w:rsidR="00DC783C" w:rsidRDefault="00DC78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F5B42"/>
    <w:multiLevelType w:val="multilevel"/>
    <w:tmpl w:val="532C5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632550"/>
    <w:multiLevelType w:val="multilevel"/>
    <w:tmpl w:val="416E68D8"/>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882125"/>
    <w:multiLevelType w:val="multilevel"/>
    <w:tmpl w:val="03882125"/>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3" w15:restartNumberingAfterBreak="0">
    <w:nsid w:val="07D070A4"/>
    <w:multiLevelType w:val="multilevel"/>
    <w:tmpl w:val="1516442E"/>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D80DCA"/>
    <w:multiLevelType w:val="multilevel"/>
    <w:tmpl w:val="07D80DCA"/>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5" w15:restartNumberingAfterBreak="0">
    <w:nsid w:val="094F5A18"/>
    <w:multiLevelType w:val="multilevel"/>
    <w:tmpl w:val="38BCF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4D43B1"/>
    <w:multiLevelType w:val="multilevel"/>
    <w:tmpl w:val="2418F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113C64"/>
    <w:multiLevelType w:val="multilevel"/>
    <w:tmpl w:val="1AC20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392A98"/>
    <w:multiLevelType w:val="multilevel"/>
    <w:tmpl w:val="841ED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D62A45"/>
    <w:multiLevelType w:val="multilevel"/>
    <w:tmpl w:val="AC0E01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6C60E2"/>
    <w:multiLevelType w:val="multilevel"/>
    <w:tmpl w:val="0C4AE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783AC4"/>
    <w:multiLevelType w:val="multilevel"/>
    <w:tmpl w:val="49802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A52710"/>
    <w:multiLevelType w:val="multilevel"/>
    <w:tmpl w:val="738EB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D7F58F7"/>
    <w:multiLevelType w:val="multilevel"/>
    <w:tmpl w:val="A5B22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F3F70BA"/>
    <w:multiLevelType w:val="multilevel"/>
    <w:tmpl w:val="B2C83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F4A087E"/>
    <w:multiLevelType w:val="multilevel"/>
    <w:tmpl w:val="F0709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19C1081"/>
    <w:multiLevelType w:val="multilevel"/>
    <w:tmpl w:val="A0A094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1ED3E13"/>
    <w:multiLevelType w:val="multilevel"/>
    <w:tmpl w:val="64BC1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2D3500"/>
    <w:multiLevelType w:val="multilevel"/>
    <w:tmpl w:val="F89E7602"/>
    <w:lvl w:ilvl="0">
      <w:start w:val="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3E49E6"/>
    <w:multiLevelType w:val="multilevel"/>
    <w:tmpl w:val="5F9E8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96823F0"/>
    <w:multiLevelType w:val="multilevel"/>
    <w:tmpl w:val="E926D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01E3CA1"/>
    <w:multiLevelType w:val="multilevel"/>
    <w:tmpl w:val="37E4B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15302E2"/>
    <w:multiLevelType w:val="multilevel"/>
    <w:tmpl w:val="AFC81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2A23ACB"/>
    <w:multiLevelType w:val="multilevel"/>
    <w:tmpl w:val="5BDA4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52E60CD"/>
    <w:multiLevelType w:val="multilevel"/>
    <w:tmpl w:val="D2C6A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65110C6"/>
    <w:multiLevelType w:val="multilevel"/>
    <w:tmpl w:val="63A882C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6AB6A0E"/>
    <w:multiLevelType w:val="multilevel"/>
    <w:tmpl w:val="B3B84350"/>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79B050B"/>
    <w:multiLevelType w:val="multilevel"/>
    <w:tmpl w:val="379B050B"/>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28" w15:restartNumberingAfterBreak="0">
    <w:nsid w:val="383F178D"/>
    <w:multiLevelType w:val="multilevel"/>
    <w:tmpl w:val="7BCCC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A9B7C82"/>
    <w:multiLevelType w:val="multilevel"/>
    <w:tmpl w:val="BE2E8778"/>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AF16529"/>
    <w:multiLevelType w:val="multilevel"/>
    <w:tmpl w:val="22F0D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D482326"/>
    <w:multiLevelType w:val="multilevel"/>
    <w:tmpl w:val="6498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ED82A94"/>
    <w:multiLevelType w:val="multilevel"/>
    <w:tmpl w:val="3ED82A94"/>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33" w15:restartNumberingAfterBreak="0">
    <w:nsid w:val="3F5B4445"/>
    <w:multiLevelType w:val="multilevel"/>
    <w:tmpl w:val="9DF2D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FF307BE"/>
    <w:multiLevelType w:val="multilevel"/>
    <w:tmpl w:val="7CF2D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05F2DED"/>
    <w:multiLevelType w:val="multilevel"/>
    <w:tmpl w:val="2AF2C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0C61B6A"/>
    <w:multiLevelType w:val="multilevel"/>
    <w:tmpl w:val="CF989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3C229DF"/>
    <w:multiLevelType w:val="multilevel"/>
    <w:tmpl w:val="3A1A8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4762100"/>
    <w:multiLevelType w:val="multilevel"/>
    <w:tmpl w:val="621A1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E5729CB"/>
    <w:multiLevelType w:val="multilevel"/>
    <w:tmpl w:val="29286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0906750"/>
    <w:multiLevelType w:val="multilevel"/>
    <w:tmpl w:val="4964D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0C54B72"/>
    <w:multiLevelType w:val="multilevel"/>
    <w:tmpl w:val="0E124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1033067"/>
    <w:multiLevelType w:val="multilevel"/>
    <w:tmpl w:val="348E7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7843516"/>
    <w:multiLevelType w:val="multilevel"/>
    <w:tmpl w:val="741A99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A5B23F8"/>
    <w:multiLevelType w:val="multilevel"/>
    <w:tmpl w:val="2444A5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BBF7DA6"/>
    <w:multiLevelType w:val="multilevel"/>
    <w:tmpl w:val="4520589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CA61353"/>
    <w:multiLevelType w:val="multilevel"/>
    <w:tmpl w:val="028AE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E9A15E4"/>
    <w:multiLevelType w:val="multilevel"/>
    <w:tmpl w:val="EBBAF944"/>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60B60337"/>
    <w:multiLevelType w:val="multilevel"/>
    <w:tmpl w:val="2DF0B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A865BF8"/>
    <w:multiLevelType w:val="multilevel"/>
    <w:tmpl w:val="004CB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25D1B2B"/>
    <w:multiLevelType w:val="multilevel"/>
    <w:tmpl w:val="E168E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7376515A"/>
    <w:multiLevelType w:val="multilevel"/>
    <w:tmpl w:val="621AE1D0"/>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3A26A32"/>
    <w:multiLevelType w:val="hybridMultilevel"/>
    <w:tmpl w:val="3C38BE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442490D"/>
    <w:multiLevelType w:val="multilevel"/>
    <w:tmpl w:val="6E9CE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794224CA"/>
    <w:multiLevelType w:val="multilevel"/>
    <w:tmpl w:val="23EA2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7B7B007E"/>
    <w:multiLevelType w:val="multilevel"/>
    <w:tmpl w:val="7B7B007E"/>
    <w:lvl w:ilvl="0">
      <w:start w:val="1"/>
      <w:numFmt w:val="bullet"/>
      <w:lvlText w:val=""/>
      <w:lvlJc w:val="left"/>
      <w:pPr>
        <w:tabs>
          <w:tab w:val="left" w:pos="720"/>
        </w:tabs>
        <w:ind w:left="720" w:hanging="360"/>
      </w:pPr>
      <w:rPr>
        <w:rFonts w:ascii="Symbol" w:hAnsi="Symbol" w:hint="default"/>
        <w:sz w:val="20"/>
      </w:rPr>
    </w:lvl>
    <w:lvl w:ilvl="1">
      <w:start w:val="1"/>
      <w:numFmt w:val="bullet"/>
      <w:lvlText w:val=""/>
      <w:lvlJc w:val="left"/>
      <w:pPr>
        <w:tabs>
          <w:tab w:val="left" w:pos="1440"/>
        </w:tabs>
        <w:ind w:left="1440" w:hanging="360"/>
      </w:pPr>
      <w:rPr>
        <w:rFonts w:ascii="Symbol" w:hAnsi="Symbol" w:hint="default"/>
        <w:sz w:val="20"/>
      </w:rPr>
    </w:lvl>
    <w:lvl w:ilvl="2">
      <w:start w:val="1"/>
      <w:numFmt w:val="bullet"/>
      <w:lvlText w:val=""/>
      <w:lvlJc w:val="left"/>
      <w:pPr>
        <w:tabs>
          <w:tab w:val="left" w:pos="2160"/>
        </w:tabs>
        <w:ind w:left="2160" w:hanging="360"/>
      </w:pPr>
      <w:rPr>
        <w:rFonts w:ascii="Symbol" w:hAnsi="Symbol" w:hint="default"/>
        <w:sz w:val="20"/>
      </w:rPr>
    </w:lvl>
    <w:lvl w:ilvl="3">
      <w:start w:val="1"/>
      <w:numFmt w:val="bullet"/>
      <w:lvlText w:val=""/>
      <w:lvlJc w:val="left"/>
      <w:pPr>
        <w:tabs>
          <w:tab w:val="left" w:pos="2880"/>
        </w:tabs>
        <w:ind w:left="2880" w:hanging="360"/>
      </w:pPr>
      <w:rPr>
        <w:rFonts w:ascii="Symbol" w:hAnsi="Symbol" w:hint="default"/>
        <w:sz w:val="20"/>
      </w:rPr>
    </w:lvl>
    <w:lvl w:ilvl="4">
      <w:start w:val="1"/>
      <w:numFmt w:val="bullet"/>
      <w:lvlText w:val=""/>
      <w:lvlJc w:val="left"/>
      <w:pPr>
        <w:tabs>
          <w:tab w:val="left" w:pos="3600"/>
        </w:tabs>
        <w:ind w:left="3600" w:hanging="360"/>
      </w:pPr>
      <w:rPr>
        <w:rFonts w:ascii="Symbol" w:hAnsi="Symbol" w:hint="default"/>
        <w:sz w:val="20"/>
      </w:rPr>
    </w:lvl>
    <w:lvl w:ilvl="5">
      <w:start w:val="1"/>
      <w:numFmt w:val="bullet"/>
      <w:lvlText w:val=""/>
      <w:lvlJc w:val="left"/>
      <w:pPr>
        <w:tabs>
          <w:tab w:val="left" w:pos="4320"/>
        </w:tabs>
        <w:ind w:left="4320" w:hanging="360"/>
      </w:pPr>
      <w:rPr>
        <w:rFonts w:ascii="Symbol" w:hAnsi="Symbol" w:hint="default"/>
        <w:sz w:val="20"/>
      </w:rPr>
    </w:lvl>
    <w:lvl w:ilvl="6">
      <w:start w:val="1"/>
      <w:numFmt w:val="bullet"/>
      <w:lvlText w:val=""/>
      <w:lvlJc w:val="left"/>
      <w:pPr>
        <w:tabs>
          <w:tab w:val="left" w:pos="5040"/>
        </w:tabs>
        <w:ind w:left="5040" w:hanging="360"/>
      </w:pPr>
      <w:rPr>
        <w:rFonts w:ascii="Symbol" w:hAnsi="Symbol" w:hint="default"/>
        <w:sz w:val="20"/>
      </w:rPr>
    </w:lvl>
    <w:lvl w:ilvl="7">
      <w:start w:val="1"/>
      <w:numFmt w:val="bullet"/>
      <w:lvlText w:val=""/>
      <w:lvlJc w:val="left"/>
      <w:pPr>
        <w:tabs>
          <w:tab w:val="left" w:pos="5760"/>
        </w:tabs>
        <w:ind w:left="5760" w:hanging="360"/>
      </w:pPr>
      <w:rPr>
        <w:rFonts w:ascii="Symbol" w:hAnsi="Symbol" w:hint="default"/>
        <w:sz w:val="20"/>
      </w:rPr>
    </w:lvl>
    <w:lvl w:ilvl="8">
      <w:start w:val="1"/>
      <w:numFmt w:val="bullet"/>
      <w:lvlText w:val=""/>
      <w:lvlJc w:val="left"/>
      <w:pPr>
        <w:tabs>
          <w:tab w:val="left" w:pos="6480"/>
        </w:tabs>
        <w:ind w:left="6480" w:hanging="360"/>
      </w:pPr>
      <w:rPr>
        <w:rFonts w:ascii="Symbol" w:hAnsi="Symbol" w:hint="default"/>
        <w:sz w:val="20"/>
      </w:rPr>
    </w:lvl>
  </w:abstractNum>
  <w:abstractNum w:abstractNumId="56" w15:restartNumberingAfterBreak="0">
    <w:nsid w:val="7C63452D"/>
    <w:multiLevelType w:val="multilevel"/>
    <w:tmpl w:val="1E04C1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7CC15886"/>
    <w:multiLevelType w:val="multilevel"/>
    <w:tmpl w:val="C2EC7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2"/>
  </w:num>
  <w:num w:numId="3">
    <w:abstractNumId w:val="32"/>
  </w:num>
  <w:num w:numId="4">
    <w:abstractNumId w:val="55"/>
  </w:num>
  <w:num w:numId="5">
    <w:abstractNumId w:val="27"/>
  </w:num>
  <w:num w:numId="6">
    <w:abstractNumId w:val="37"/>
  </w:num>
  <w:num w:numId="7">
    <w:abstractNumId w:val="46"/>
  </w:num>
  <w:num w:numId="8">
    <w:abstractNumId w:val="31"/>
  </w:num>
  <w:num w:numId="9">
    <w:abstractNumId w:val="6"/>
  </w:num>
  <w:num w:numId="10">
    <w:abstractNumId w:val="48"/>
  </w:num>
  <w:num w:numId="11">
    <w:abstractNumId w:val="36"/>
  </w:num>
  <w:num w:numId="12">
    <w:abstractNumId w:val="24"/>
  </w:num>
  <w:num w:numId="13">
    <w:abstractNumId w:val="18"/>
  </w:num>
  <w:num w:numId="14">
    <w:abstractNumId w:val="0"/>
  </w:num>
  <w:num w:numId="15">
    <w:abstractNumId w:val="19"/>
  </w:num>
  <w:num w:numId="16">
    <w:abstractNumId w:val="52"/>
  </w:num>
  <w:num w:numId="17">
    <w:abstractNumId w:val="33"/>
  </w:num>
  <w:num w:numId="18">
    <w:abstractNumId w:val="8"/>
  </w:num>
  <w:num w:numId="19">
    <w:abstractNumId w:val="22"/>
  </w:num>
  <w:num w:numId="20">
    <w:abstractNumId w:val="42"/>
  </w:num>
  <w:num w:numId="21">
    <w:abstractNumId w:val="21"/>
  </w:num>
  <w:num w:numId="22">
    <w:abstractNumId w:val="7"/>
  </w:num>
  <w:num w:numId="23">
    <w:abstractNumId w:val="28"/>
  </w:num>
  <w:num w:numId="24">
    <w:abstractNumId w:val="35"/>
  </w:num>
  <w:num w:numId="25">
    <w:abstractNumId w:val="23"/>
  </w:num>
  <w:num w:numId="26">
    <w:abstractNumId w:val="39"/>
  </w:num>
  <w:num w:numId="27">
    <w:abstractNumId w:val="44"/>
  </w:num>
  <w:num w:numId="28">
    <w:abstractNumId w:val="50"/>
  </w:num>
  <w:num w:numId="29">
    <w:abstractNumId w:val="9"/>
  </w:num>
  <w:num w:numId="30">
    <w:abstractNumId w:val="14"/>
  </w:num>
  <w:num w:numId="31">
    <w:abstractNumId w:val="25"/>
  </w:num>
  <w:num w:numId="32">
    <w:abstractNumId w:val="51"/>
  </w:num>
  <w:num w:numId="33">
    <w:abstractNumId w:val="29"/>
  </w:num>
  <w:num w:numId="34">
    <w:abstractNumId w:val="26"/>
  </w:num>
  <w:num w:numId="35">
    <w:abstractNumId w:val="47"/>
  </w:num>
  <w:num w:numId="36">
    <w:abstractNumId w:val="16"/>
  </w:num>
  <w:num w:numId="37">
    <w:abstractNumId w:val="3"/>
  </w:num>
  <w:num w:numId="38">
    <w:abstractNumId w:val="1"/>
  </w:num>
  <w:num w:numId="39">
    <w:abstractNumId w:val="17"/>
  </w:num>
  <w:num w:numId="40">
    <w:abstractNumId w:val="38"/>
  </w:num>
  <w:num w:numId="41">
    <w:abstractNumId w:val="45"/>
  </w:num>
  <w:num w:numId="42">
    <w:abstractNumId w:val="54"/>
  </w:num>
  <w:num w:numId="43">
    <w:abstractNumId w:val="15"/>
  </w:num>
  <w:num w:numId="44">
    <w:abstractNumId w:val="57"/>
  </w:num>
  <w:num w:numId="45">
    <w:abstractNumId w:val="12"/>
  </w:num>
  <w:num w:numId="46">
    <w:abstractNumId w:val="56"/>
  </w:num>
  <w:num w:numId="47">
    <w:abstractNumId w:val="30"/>
  </w:num>
  <w:num w:numId="48">
    <w:abstractNumId w:val="41"/>
  </w:num>
  <w:num w:numId="49">
    <w:abstractNumId w:val="40"/>
  </w:num>
  <w:num w:numId="50">
    <w:abstractNumId w:val="5"/>
  </w:num>
  <w:num w:numId="51">
    <w:abstractNumId w:val="34"/>
  </w:num>
  <w:num w:numId="52">
    <w:abstractNumId w:val="11"/>
  </w:num>
  <w:num w:numId="53">
    <w:abstractNumId w:val="53"/>
  </w:num>
  <w:num w:numId="54">
    <w:abstractNumId w:val="13"/>
  </w:num>
  <w:num w:numId="55">
    <w:abstractNumId w:val="10"/>
  </w:num>
  <w:num w:numId="56">
    <w:abstractNumId w:val="20"/>
  </w:num>
  <w:num w:numId="57">
    <w:abstractNumId w:val="49"/>
  </w:num>
  <w:num w:numId="58">
    <w:abstractNumId w:val="43"/>
  </w:num>
  <w:num w:numId="59">
    <w:abstractNumId w:val="58"/>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7B4F"/>
    <w:rsid w:val="00054B2E"/>
    <w:rsid w:val="00063927"/>
    <w:rsid w:val="00065C88"/>
    <w:rsid w:val="00083A16"/>
    <w:rsid w:val="000A5834"/>
    <w:rsid w:val="000D15C1"/>
    <w:rsid w:val="000E00F3"/>
    <w:rsid w:val="000E1707"/>
    <w:rsid w:val="000E4B22"/>
    <w:rsid w:val="001125D1"/>
    <w:rsid w:val="00112D29"/>
    <w:rsid w:val="00113EA5"/>
    <w:rsid w:val="001307FD"/>
    <w:rsid w:val="00144D56"/>
    <w:rsid w:val="00170EF6"/>
    <w:rsid w:val="00190726"/>
    <w:rsid w:val="001C1543"/>
    <w:rsid w:val="00220C5A"/>
    <w:rsid w:val="00225EF6"/>
    <w:rsid w:val="00232089"/>
    <w:rsid w:val="00241826"/>
    <w:rsid w:val="0026795A"/>
    <w:rsid w:val="002679C4"/>
    <w:rsid w:val="00281081"/>
    <w:rsid w:val="002B4ADD"/>
    <w:rsid w:val="002E31B7"/>
    <w:rsid w:val="003228BA"/>
    <w:rsid w:val="00331B09"/>
    <w:rsid w:val="00333B7B"/>
    <w:rsid w:val="003367D4"/>
    <w:rsid w:val="00336AB2"/>
    <w:rsid w:val="0037433A"/>
    <w:rsid w:val="00376616"/>
    <w:rsid w:val="003B45DF"/>
    <w:rsid w:val="003E480F"/>
    <w:rsid w:val="00414955"/>
    <w:rsid w:val="00450722"/>
    <w:rsid w:val="00453E7A"/>
    <w:rsid w:val="004860F5"/>
    <w:rsid w:val="0049284B"/>
    <w:rsid w:val="004B01CB"/>
    <w:rsid w:val="004B12AA"/>
    <w:rsid w:val="004D0DDA"/>
    <w:rsid w:val="004D42F1"/>
    <w:rsid w:val="004E7732"/>
    <w:rsid w:val="00533A89"/>
    <w:rsid w:val="0055186B"/>
    <w:rsid w:val="00571810"/>
    <w:rsid w:val="00576823"/>
    <w:rsid w:val="00587E3A"/>
    <w:rsid w:val="005B1B7A"/>
    <w:rsid w:val="005D12CA"/>
    <w:rsid w:val="005F0BDF"/>
    <w:rsid w:val="00651875"/>
    <w:rsid w:val="00677496"/>
    <w:rsid w:val="00677944"/>
    <w:rsid w:val="006808A1"/>
    <w:rsid w:val="00680E80"/>
    <w:rsid w:val="006837E9"/>
    <w:rsid w:val="006C3728"/>
    <w:rsid w:val="006E179D"/>
    <w:rsid w:val="00721C83"/>
    <w:rsid w:val="007363A2"/>
    <w:rsid w:val="00737553"/>
    <w:rsid w:val="007C0FED"/>
    <w:rsid w:val="007D35E4"/>
    <w:rsid w:val="007D75E0"/>
    <w:rsid w:val="007E6E03"/>
    <w:rsid w:val="00806646"/>
    <w:rsid w:val="00825E52"/>
    <w:rsid w:val="0086774C"/>
    <w:rsid w:val="00873C8F"/>
    <w:rsid w:val="00890F5C"/>
    <w:rsid w:val="008B1110"/>
    <w:rsid w:val="008C7829"/>
    <w:rsid w:val="00903EFE"/>
    <w:rsid w:val="009501C8"/>
    <w:rsid w:val="009C51C5"/>
    <w:rsid w:val="009F7B4F"/>
    <w:rsid w:val="00A175AC"/>
    <w:rsid w:val="00A24AB6"/>
    <w:rsid w:val="00A7099B"/>
    <w:rsid w:val="00AB0955"/>
    <w:rsid w:val="00AB39E5"/>
    <w:rsid w:val="00AC1288"/>
    <w:rsid w:val="00AC29FD"/>
    <w:rsid w:val="00AD0184"/>
    <w:rsid w:val="00AF1922"/>
    <w:rsid w:val="00B37683"/>
    <w:rsid w:val="00B846B3"/>
    <w:rsid w:val="00BD4CE7"/>
    <w:rsid w:val="00BE0DA3"/>
    <w:rsid w:val="00C010F6"/>
    <w:rsid w:val="00C33ED9"/>
    <w:rsid w:val="00C36757"/>
    <w:rsid w:val="00C523F3"/>
    <w:rsid w:val="00C80273"/>
    <w:rsid w:val="00CB5635"/>
    <w:rsid w:val="00CD6C2C"/>
    <w:rsid w:val="00CD7D44"/>
    <w:rsid w:val="00D21706"/>
    <w:rsid w:val="00D50866"/>
    <w:rsid w:val="00D73CBF"/>
    <w:rsid w:val="00D815C9"/>
    <w:rsid w:val="00D81FAA"/>
    <w:rsid w:val="00DA7B8C"/>
    <w:rsid w:val="00DB1F7D"/>
    <w:rsid w:val="00DB2B6B"/>
    <w:rsid w:val="00DC783C"/>
    <w:rsid w:val="00E36337"/>
    <w:rsid w:val="00E44643"/>
    <w:rsid w:val="00E6794C"/>
    <w:rsid w:val="00E74073"/>
    <w:rsid w:val="00E75347"/>
    <w:rsid w:val="00EF737B"/>
    <w:rsid w:val="00F34057"/>
    <w:rsid w:val="00F3477B"/>
    <w:rsid w:val="00FC3D36"/>
    <w:rsid w:val="00FE0274"/>
    <w:rsid w:val="00FE24D5"/>
    <w:rsid w:val="00FF1BFD"/>
    <w:rsid w:val="205C7533"/>
    <w:rsid w:val="49C34A3A"/>
    <w:rsid w:val="645261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85214"/>
  <w15:docId w15:val="{33A5B70F-742A-4F7E-A209-DC78FEA14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rPr>
      <w:rFonts w:ascii="Times New Roman" w:hAnsi="Times New Roman" w:cs="Times New Roman"/>
      <w:sz w:val="24"/>
      <w:szCs w:val="24"/>
    </w:rPr>
  </w:style>
  <w:style w:type="paragraph" w:styleId="ListParagraph">
    <w:name w:val="List Paragraph"/>
    <w:basedOn w:val="Normal"/>
    <w:uiPriority w:val="34"/>
    <w:qFormat/>
    <w:pPr>
      <w:ind w:left="720"/>
      <w:contextualSpacing/>
    </w:pPr>
  </w:style>
  <w:style w:type="table" w:customStyle="1" w:styleId="GridTable2-Accent11">
    <w:name w:val="Grid Table 2 - Accent 11"/>
    <w:basedOn w:val="TableNormal"/>
    <w:uiPriority w:val="47"/>
    <w:qFormat/>
    <w:tblPr>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customStyle="1" w:styleId="GridTable6Colorful-Accent21">
    <w:name w:val="Grid Table 6 Colorful - Accent 21"/>
    <w:basedOn w:val="TableNormal"/>
    <w:uiPriority w:val="51"/>
    <w:qFormat/>
    <w:rPr>
      <w:color w:val="C45911" w:themeColor="accent2" w:themeShade="BF"/>
    </w:rPr>
    <w:tblPr>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5Dark-Accent21">
    <w:name w:val="Grid Table 5 Dark - Accent 21"/>
    <w:basedOn w:val="TableNormal"/>
    <w:uiPriority w:val="50"/>
    <w:qFormat/>
    <w:tblPr>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customStyle="1" w:styleId="GridTable2-Accent21">
    <w:name w:val="Grid Table 2 - Accent 21"/>
    <w:basedOn w:val="TableNormal"/>
    <w:uiPriority w:val="47"/>
    <w:tblPr>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table" w:customStyle="1" w:styleId="GridTable6Colorful-Accent51">
    <w:name w:val="Grid Table 6 Colorful - Accent 51"/>
    <w:basedOn w:val="TableNormal"/>
    <w:uiPriority w:val="51"/>
    <w:rPr>
      <w:color w:val="2F5496" w:themeColor="accent5" w:themeShade="BF"/>
    </w:rPr>
    <w:tblPr>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BodyTextIndent">
    <w:name w:val="Body Text Indent"/>
    <w:basedOn w:val="Normal"/>
    <w:link w:val="BodyTextIndentChar"/>
    <w:rsid w:val="00903EFE"/>
    <w:pPr>
      <w:tabs>
        <w:tab w:val="left" w:pos="720"/>
        <w:tab w:val="left" w:pos="1440"/>
        <w:tab w:val="left" w:pos="2160"/>
        <w:tab w:val="left" w:pos="4320"/>
      </w:tabs>
      <w:spacing w:after="240" w:line="240" w:lineRule="auto"/>
      <w:ind w:left="2160" w:hanging="2160"/>
      <w:jc w:val="both"/>
    </w:pPr>
    <w:rPr>
      <w:rFonts w:ascii="Times New Roman" w:eastAsia="Times New Roman" w:hAnsi="Times New Roman" w:cs="Times New Roman"/>
      <w:sz w:val="20"/>
      <w:szCs w:val="20"/>
    </w:rPr>
  </w:style>
  <w:style w:type="character" w:customStyle="1" w:styleId="BodyTextIndentChar">
    <w:name w:val="Body Text Indent Char"/>
    <w:basedOn w:val="DefaultParagraphFont"/>
    <w:link w:val="BodyTextIndent"/>
    <w:rsid w:val="00903EFE"/>
    <w:rPr>
      <w:rFonts w:ascii="Times New Roman" w:eastAsia="Times New Roman" w:hAnsi="Times New Roman"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088067">
      <w:bodyDiv w:val="1"/>
      <w:marLeft w:val="0"/>
      <w:marRight w:val="0"/>
      <w:marTop w:val="0"/>
      <w:marBottom w:val="0"/>
      <w:divBdr>
        <w:top w:val="none" w:sz="0" w:space="0" w:color="auto"/>
        <w:left w:val="none" w:sz="0" w:space="0" w:color="auto"/>
        <w:bottom w:val="none" w:sz="0" w:space="0" w:color="auto"/>
        <w:right w:val="none" w:sz="0" w:space="0" w:color="auto"/>
      </w:divBdr>
    </w:div>
    <w:div w:id="178467719">
      <w:bodyDiv w:val="1"/>
      <w:marLeft w:val="0"/>
      <w:marRight w:val="0"/>
      <w:marTop w:val="0"/>
      <w:marBottom w:val="0"/>
      <w:divBdr>
        <w:top w:val="none" w:sz="0" w:space="0" w:color="auto"/>
        <w:left w:val="none" w:sz="0" w:space="0" w:color="auto"/>
        <w:bottom w:val="none" w:sz="0" w:space="0" w:color="auto"/>
        <w:right w:val="none" w:sz="0" w:space="0" w:color="auto"/>
      </w:divBdr>
    </w:div>
    <w:div w:id="181631068">
      <w:bodyDiv w:val="1"/>
      <w:marLeft w:val="0"/>
      <w:marRight w:val="0"/>
      <w:marTop w:val="0"/>
      <w:marBottom w:val="0"/>
      <w:divBdr>
        <w:top w:val="none" w:sz="0" w:space="0" w:color="auto"/>
        <w:left w:val="none" w:sz="0" w:space="0" w:color="auto"/>
        <w:bottom w:val="none" w:sz="0" w:space="0" w:color="auto"/>
        <w:right w:val="none" w:sz="0" w:space="0" w:color="auto"/>
      </w:divBdr>
    </w:div>
    <w:div w:id="193735138">
      <w:bodyDiv w:val="1"/>
      <w:marLeft w:val="0"/>
      <w:marRight w:val="0"/>
      <w:marTop w:val="0"/>
      <w:marBottom w:val="0"/>
      <w:divBdr>
        <w:top w:val="none" w:sz="0" w:space="0" w:color="auto"/>
        <w:left w:val="none" w:sz="0" w:space="0" w:color="auto"/>
        <w:bottom w:val="none" w:sz="0" w:space="0" w:color="auto"/>
        <w:right w:val="none" w:sz="0" w:space="0" w:color="auto"/>
      </w:divBdr>
    </w:div>
    <w:div w:id="217783287">
      <w:bodyDiv w:val="1"/>
      <w:marLeft w:val="0"/>
      <w:marRight w:val="0"/>
      <w:marTop w:val="0"/>
      <w:marBottom w:val="0"/>
      <w:divBdr>
        <w:top w:val="none" w:sz="0" w:space="0" w:color="auto"/>
        <w:left w:val="none" w:sz="0" w:space="0" w:color="auto"/>
        <w:bottom w:val="none" w:sz="0" w:space="0" w:color="auto"/>
        <w:right w:val="none" w:sz="0" w:space="0" w:color="auto"/>
      </w:divBdr>
    </w:div>
    <w:div w:id="223419947">
      <w:bodyDiv w:val="1"/>
      <w:marLeft w:val="0"/>
      <w:marRight w:val="0"/>
      <w:marTop w:val="0"/>
      <w:marBottom w:val="0"/>
      <w:divBdr>
        <w:top w:val="none" w:sz="0" w:space="0" w:color="auto"/>
        <w:left w:val="none" w:sz="0" w:space="0" w:color="auto"/>
        <w:bottom w:val="none" w:sz="0" w:space="0" w:color="auto"/>
        <w:right w:val="none" w:sz="0" w:space="0" w:color="auto"/>
      </w:divBdr>
    </w:div>
    <w:div w:id="223875446">
      <w:bodyDiv w:val="1"/>
      <w:marLeft w:val="0"/>
      <w:marRight w:val="0"/>
      <w:marTop w:val="0"/>
      <w:marBottom w:val="0"/>
      <w:divBdr>
        <w:top w:val="none" w:sz="0" w:space="0" w:color="auto"/>
        <w:left w:val="none" w:sz="0" w:space="0" w:color="auto"/>
        <w:bottom w:val="none" w:sz="0" w:space="0" w:color="auto"/>
        <w:right w:val="none" w:sz="0" w:space="0" w:color="auto"/>
      </w:divBdr>
    </w:div>
    <w:div w:id="231696796">
      <w:bodyDiv w:val="1"/>
      <w:marLeft w:val="0"/>
      <w:marRight w:val="0"/>
      <w:marTop w:val="0"/>
      <w:marBottom w:val="0"/>
      <w:divBdr>
        <w:top w:val="none" w:sz="0" w:space="0" w:color="auto"/>
        <w:left w:val="none" w:sz="0" w:space="0" w:color="auto"/>
        <w:bottom w:val="none" w:sz="0" w:space="0" w:color="auto"/>
        <w:right w:val="none" w:sz="0" w:space="0" w:color="auto"/>
      </w:divBdr>
    </w:div>
    <w:div w:id="386808298">
      <w:bodyDiv w:val="1"/>
      <w:marLeft w:val="0"/>
      <w:marRight w:val="0"/>
      <w:marTop w:val="0"/>
      <w:marBottom w:val="0"/>
      <w:divBdr>
        <w:top w:val="none" w:sz="0" w:space="0" w:color="auto"/>
        <w:left w:val="none" w:sz="0" w:space="0" w:color="auto"/>
        <w:bottom w:val="none" w:sz="0" w:space="0" w:color="auto"/>
        <w:right w:val="none" w:sz="0" w:space="0" w:color="auto"/>
      </w:divBdr>
    </w:div>
    <w:div w:id="395934813">
      <w:bodyDiv w:val="1"/>
      <w:marLeft w:val="0"/>
      <w:marRight w:val="0"/>
      <w:marTop w:val="0"/>
      <w:marBottom w:val="0"/>
      <w:divBdr>
        <w:top w:val="none" w:sz="0" w:space="0" w:color="auto"/>
        <w:left w:val="none" w:sz="0" w:space="0" w:color="auto"/>
        <w:bottom w:val="none" w:sz="0" w:space="0" w:color="auto"/>
        <w:right w:val="none" w:sz="0" w:space="0" w:color="auto"/>
      </w:divBdr>
    </w:div>
    <w:div w:id="402528223">
      <w:bodyDiv w:val="1"/>
      <w:marLeft w:val="0"/>
      <w:marRight w:val="0"/>
      <w:marTop w:val="0"/>
      <w:marBottom w:val="0"/>
      <w:divBdr>
        <w:top w:val="none" w:sz="0" w:space="0" w:color="auto"/>
        <w:left w:val="none" w:sz="0" w:space="0" w:color="auto"/>
        <w:bottom w:val="none" w:sz="0" w:space="0" w:color="auto"/>
        <w:right w:val="none" w:sz="0" w:space="0" w:color="auto"/>
      </w:divBdr>
    </w:div>
    <w:div w:id="424616123">
      <w:bodyDiv w:val="1"/>
      <w:marLeft w:val="0"/>
      <w:marRight w:val="0"/>
      <w:marTop w:val="0"/>
      <w:marBottom w:val="0"/>
      <w:divBdr>
        <w:top w:val="none" w:sz="0" w:space="0" w:color="auto"/>
        <w:left w:val="none" w:sz="0" w:space="0" w:color="auto"/>
        <w:bottom w:val="none" w:sz="0" w:space="0" w:color="auto"/>
        <w:right w:val="none" w:sz="0" w:space="0" w:color="auto"/>
      </w:divBdr>
    </w:div>
    <w:div w:id="438138182">
      <w:bodyDiv w:val="1"/>
      <w:marLeft w:val="0"/>
      <w:marRight w:val="0"/>
      <w:marTop w:val="0"/>
      <w:marBottom w:val="0"/>
      <w:divBdr>
        <w:top w:val="none" w:sz="0" w:space="0" w:color="auto"/>
        <w:left w:val="none" w:sz="0" w:space="0" w:color="auto"/>
        <w:bottom w:val="none" w:sz="0" w:space="0" w:color="auto"/>
        <w:right w:val="none" w:sz="0" w:space="0" w:color="auto"/>
      </w:divBdr>
    </w:div>
    <w:div w:id="506678585">
      <w:bodyDiv w:val="1"/>
      <w:marLeft w:val="0"/>
      <w:marRight w:val="0"/>
      <w:marTop w:val="0"/>
      <w:marBottom w:val="0"/>
      <w:divBdr>
        <w:top w:val="none" w:sz="0" w:space="0" w:color="auto"/>
        <w:left w:val="none" w:sz="0" w:space="0" w:color="auto"/>
        <w:bottom w:val="none" w:sz="0" w:space="0" w:color="auto"/>
        <w:right w:val="none" w:sz="0" w:space="0" w:color="auto"/>
      </w:divBdr>
    </w:div>
    <w:div w:id="540634345">
      <w:bodyDiv w:val="1"/>
      <w:marLeft w:val="0"/>
      <w:marRight w:val="0"/>
      <w:marTop w:val="0"/>
      <w:marBottom w:val="0"/>
      <w:divBdr>
        <w:top w:val="none" w:sz="0" w:space="0" w:color="auto"/>
        <w:left w:val="none" w:sz="0" w:space="0" w:color="auto"/>
        <w:bottom w:val="none" w:sz="0" w:space="0" w:color="auto"/>
        <w:right w:val="none" w:sz="0" w:space="0" w:color="auto"/>
      </w:divBdr>
    </w:div>
    <w:div w:id="545721700">
      <w:bodyDiv w:val="1"/>
      <w:marLeft w:val="0"/>
      <w:marRight w:val="0"/>
      <w:marTop w:val="0"/>
      <w:marBottom w:val="0"/>
      <w:divBdr>
        <w:top w:val="none" w:sz="0" w:space="0" w:color="auto"/>
        <w:left w:val="none" w:sz="0" w:space="0" w:color="auto"/>
        <w:bottom w:val="none" w:sz="0" w:space="0" w:color="auto"/>
        <w:right w:val="none" w:sz="0" w:space="0" w:color="auto"/>
      </w:divBdr>
    </w:div>
    <w:div w:id="551307839">
      <w:bodyDiv w:val="1"/>
      <w:marLeft w:val="0"/>
      <w:marRight w:val="0"/>
      <w:marTop w:val="0"/>
      <w:marBottom w:val="0"/>
      <w:divBdr>
        <w:top w:val="none" w:sz="0" w:space="0" w:color="auto"/>
        <w:left w:val="none" w:sz="0" w:space="0" w:color="auto"/>
        <w:bottom w:val="none" w:sz="0" w:space="0" w:color="auto"/>
        <w:right w:val="none" w:sz="0" w:space="0" w:color="auto"/>
      </w:divBdr>
    </w:div>
    <w:div w:id="556552641">
      <w:bodyDiv w:val="1"/>
      <w:marLeft w:val="0"/>
      <w:marRight w:val="0"/>
      <w:marTop w:val="0"/>
      <w:marBottom w:val="0"/>
      <w:divBdr>
        <w:top w:val="none" w:sz="0" w:space="0" w:color="auto"/>
        <w:left w:val="none" w:sz="0" w:space="0" w:color="auto"/>
        <w:bottom w:val="none" w:sz="0" w:space="0" w:color="auto"/>
        <w:right w:val="none" w:sz="0" w:space="0" w:color="auto"/>
      </w:divBdr>
    </w:div>
    <w:div w:id="581649231">
      <w:bodyDiv w:val="1"/>
      <w:marLeft w:val="0"/>
      <w:marRight w:val="0"/>
      <w:marTop w:val="0"/>
      <w:marBottom w:val="0"/>
      <w:divBdr>
        <w:top w:val="none" w:sz="0" w:space="0" w:color="auto"/>
        <w:left w:val="none" w:sz="0" w:space="0" w:color="auto"/>
        <w:bottom w:val="none" w:sz="0" w:space="0" w:color="auto"/>
        <w:right w:val="none" w:sz="0" w:space="0" w:color="auto"/>
      </w:divBdr>
      <w:divsChild>
        <w:div w:id="939214392">
          <w:marLeft w:val="0"/>
          <w:marRight w:val="0"/>
          <w:marTop w:val="0"/>
          <w:marBottom w:val="0"/>
          <w:divBdr>
            <w:top w:val="single" w:sz="2" w:space="0" w:color="auto"/>
            <w:left w:val="single" w:sz="2" w:space="0" w:color="auto"/>
            <w:bottom w:val="single" w:sz="6" w:space="0" w:color="auto"/>
            <w:right w:val="single" w:sz="2" w:space="0" w:color="auto"/>
          </w:divBdr>
          <w:divsChild>
            <w:div w:id="1063453754">
              <w:marLeft w:val="0"/>
              <w:marRight w:val="0"/>
              <w:marTop w:val="100"/>
              <w:marBottom w:val="100"/>
              <w:divBdr>
                <w:top w:val="single" w:sz="2" w:space="0" w:color="D9D9E3"/>
                <w:left w:val="single" w:sz="2" w:space="0" w:color="D9D9E3"/>
                <w:bottom w:val="single" w:sz="2" w:space="0" w:color="D9D9E3"/>
                <w:right w:val="single" w:sz="2" w:space="0" w:color="D9D9E3"/>
              </w:divBdr>
              <w:divsChild>
                <w:div w:id="230696711">
                  <w:marLeft w:val="0"/>
                  <w:marRight w:val="0"/>
                  <w:marTop w:val="0"/>
                  <w:marBottom w:val="0"/>
                  <w:divBdr>
                    <w:top w:val="single" w:sz="2" w:space="0" w:color="D9D9E3"/>
                    <w:left w:val="single" w:sz="2" w:space="0" w:color="D9D9E3"/>
                    <w:bottom w:val="single" w:sz="2" w:space="0" w:color="D9D9E3"/>
                    <w:right w:val="single" w:sz="2" w:space="0" w:color="D9D9E3"/>
                  </w:divBdr>
                  <w:divsChild>
                    <w:div w:id="936015537">
                      <w:marLeft w:val="0"/>
                      <w:marRight w:val="0"/>
                      <w:marTop w:val="0"/>
                      <w:marBottom w:val="0"/>
                      <w:divBdr>
                        <w:top w:val="single" w:sz="2" w:space="0" w:color="D9D9E3"/>
                        <w:left w:val="single" w:sz="2" w:space="0" w:color="D9D9E3"/>
                        <w:bottom w:val="single" w:sz="2" w:space="0" w:color="D9D9E3"/>
                        <w:right w:val="single" w:sz="2" w:space="0" w:color="D9D9E3"/>
                      </w:divBdr>
                      <w:divsChild>
                        <w:div w:id="2082871452">
                          <w:marLeft w:val="0"/>
                          <w:marRight w:val="0"/>
                          <w:marTop w:val="0"/>
                          <w:marBottom w:val="0"/>
                          <w:divBdr>
                            <w:top w:val="single" w:sz="2" w:space="0" w:color="D9D9E3"/>
                            <w:left w:val="single" w:sz="2" w:space="0" w:color="D9D9E3"/>
                            <w:bottom w:val="single" w:sz="2" w:space="0" w:color="D9D9E3"/>
                            <w:right w:val="single" w:sz="2" w:space="0" w:color="D9D9E3"/>
                          </w:divBdr>
                          <w:divsChild>
                            <w:div w:id="872576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19554692">
          <w:marLeft w:val="0"/>
          <w:marRight w:val="0"/>
          <w:marTop w:val="0"/>
          <w:marBottom w:val="0"/>
          <w:divBdr>
            <w:top w:val="single" w:sz="2" w:space="0" w:color="auto"/>
            <w:left w:val="single" w:sz="2" w:space="0" w:color="auto"/>
            <w:bottom w:val="single" w:sz="6" w:space="0" w:color="auto"/>
            <w:right w:val="single" w:sz="2" w:space="0" w:color="auto"/>
          </w:divBdr>
          <w:divsChild>
            <w:div w:id="138302486">
              <w:marLeft w:val="0"/>
              <w:marRight w:val="0"/>
              <w:marTop w:val="100"/>
              <w:marBottom w:val="100"/>
              <w:divBdr>
                <w:top w:val="single" w:sz="2" w:space="0" w:color="D9D9E3"/>
                <w:left w:val="single" w:sz="2" w:space="0" w:color="D9D9E3"/>
                <w:bottom w:val="single" w:sz="2" w:space="0" w:color="D9D9E3"/>
                <w:right w:val="single" w:sz="2" w:space="0" w:color="D9D9E3"/>
              </w:divBdr>
              <w:divsChild>
                <w:div w:id="36395763">
                  <w:marLeft w:val="0"/>
                  <w:marRight w:val="0"/>
                  <w:marTop w:val="0"/>
                  <w:marBottom w:val="0"/>
                  <w:divBdr>
                    <w:top w:val="single" w:sz="2" w:space="0" w:color="D9D9E3"/>
                    <w:left w:val="single" w:sz="2" w:space="0" w:color="D9D9E3"/>
                    <w:bottom w:val="single" w:sz="2" w:space="0" w:color="D9D9E3"/>
                    <w:right w:val="single" w:sz="2" w:space="0" w:color="D9D9E3"/>
                  </w:divBdr>
                  <w:divsChild>
                    <w:div w:id="1694573073">
                      <w:marLeft w:val="0"/>
                      <w:marRight w:val="0"/>
                      <w:marTop w:val="0"/>
                      <w:marBottom w:val="0"/>
                      <w:divBdr>
                        <w:top w:val="single" w:sz="2" w:space="0" w:color="D9D9E3"/>
                        <w:left w:val="single" w:sz="2" w:space="0" w:color="D9D9E3"/>
                        <w:bottom w:val="single" w:sz="2" w:space="0" w:color="D9D9E3"/>
                        <w:right w:val="single" w:sz="2" w:space="0" w:color="D9D9E3"/>
                      </w:divBdr>
                      <w:divsChild>
                        <w:div w:id="1904756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5416466">
                  <w:marLeft w:val="0"/>
                  <w:marRight w:val="0"/>
                  <w:marTop w:val="0"/>
                  <w:marBottom w:val="0"/>
                  <w:divBdr>
                    <w:top w:val="single" w:sz="2" w:space="0" w:color="D9D9E3"/>
                    <w:left w:val="single" w:sz="2" w:space="0" w:color="D9D9E3"/>
                    <w:bottom w:val="single" w:sz="2" w:space="0" w:color="D9D9E3"/>
                    <w:right w:val="single" w:sz="2" w:space="0" w:color="D9D9E3"/>
                  </w:divBdr>
                  <w:divsChild>
                    <w:div w:id="2091272524">
                      <w:marLeft w:val="0"/>
                      <w:marRight w:val="0"/>
                      <w:marTop w:val="0"/>
                      <w:marBottom w:val="0"/>
                      <w:divBdr>
                        <w:top w:val="single" w:sz="2" w:space="0" w:color="D9D9E3"/>
                        <w:left w:val="single" w:sz="2" w:space="0" w:color="D9D9E3"/>
                        <w:bottom w:val="single" w:sz="2" w:space="0" w:color="D9D9E3"/>
                        <w:right w:val="single" w:sz="2" w:space="0" w:color="D9D9E3"/>
                      </w:divBdr>
                      <w:divsChild>
                        <w:div w:id="1026909698">
                          <w:marLeft w:val="0"/>
                          <w:marRight w:val="0"/>
                          <w:marTop w:val="0"/>
                          <w:marBottom w:val="0"/>
                          <w:divBdr>
                            <w:top w:val="single" w:sz="2" w:space="0" w:color="D9D9E3"/>
                            <w:left w:val="single" w:sz="2" w:space="0" w:color="D9D9E3"/>
                            <w:bottom w:val="single" w:sz="2" w:space="0" w:color="D9D9E3"/>
                            <w:right w:val="single" w:sz="2" w:space="0" w:color="D9D9E3"/>
                          </w:divBdr>
                          <w:divsChild>
                            <w:div w:id="18006890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06929917">
      <w:bodyDiv w:val="1"/>
      <w:marLeft w:val="0"/>
      <w:marRight w:val="0"/>
      <w:marTop w:val="0"/>
      <w:marBottom w:val="0"/>
      <w:divBdr>
        <w:top w:val="none" w:sz="0" w:space="0" w:color="auto"/>
        <w:left w:val="none" w:sz="0" w:space="0" w:color="auto"/>
        <w:bottom w:val="none" w:sz="0" w:space="0" w:color="auto"/>
        <w:right w:val="none" w:sz="0" w:space="0" w:color="auto"/>
      </w:divBdr>
    </w:div>
    <w:div w:id="654335526">
      <w:bodyDiv w:val="1"/>
      <w:marLeft w:val="0"/>
      <w:marRight w:val="0"/>
      <w:marTop w:val="0"/>
      <w:marBottom w:val="0"/>
      <w:divBdr>
        <w:top w:val="none" w:sz="0" w:space="0" w:color="auto"/>
        <w:left w:val="none" w:sz="0" w:space="0" w:color="auto"/>
        <w:bottom w:val="none" w:sz="0" w:space="0" w:color="auto"/>
        <w:right w:val="none" w:sz="0" w:space="0" w:color="auto"/>
      </w:divBdr>
    </w:div>
    <w:div w:id="798035223">
      <w:bodyDiv w:val="1"/>
      <w:marLeft w:val="0"/>
      <w:marRight w:val="0"/>
      <w:marTop w:val="0"/>
      <w:marBottom w:val="0"/>
      <w:divBdr>
        <w:top w:val="none" w:sz="0" w:space="0" w:color="auto"/>
        <w:left w:val="none" w:sz="0" w:space="0" w:color="auto"/>
        <w:bottom w:val="none" w:sz="0" w:space="0" w:color="auto"/>
        <w:right w:val="none" w:sz="0" w:space="0" w:color="auto"/>
      </w:divBdr>
    </w:div>
    <w:div w:id="814445289">
      <w:bodyDiv w:val="1"/>
      <w:marLeft w:val="0"/>
      <w:marRight w:val="0"/>
      <w:marTop w:val="0"/>
      <w:marBottom w:val="0"/>
      <w:divBdr>
        <w:top w:val="none" w:sz="0" w:space="0" w:color="auto"/>
        <w:left w:val="none" w:sz="0" w:space="0" w:color="auto"/>
        <w:bottom w:val="none" w:sz="0" w:space="0" w:color="auto"/>
        <w:right w:val="none" w:sz="0" w:space="0" w:color="auto"/>
      </w:divBdr>
    </w:div>
    <w:div w:id="817958255">
      <w:bodyDiv w:val="1"/>
      <w:marLeft w:val="0"/>
      <w:marRight w:val="0"/>
      <w:marTop w:val="0"/>
      <w:marBottom w:val="0"/>
      <w:divBdr>
        <w:top w:val="none" w:sz="0" w:space="0" w:color="auto"/>
        <w:left w:val="none" w:sz="0" w:space="0" w:color="auto"/>
        <w:bottom w:val="none" w:sz="0" w:space="0" w:color="auto"/>
        <w:right w:val="none" w:sz="0" w:space="0" w:color="auto"/>
      </w:divBdr>
    </w:div>
    <w:div w:id="835807060">
      <w:bodyDiv w:val="1"/>
      <w:marLeft w:val="0"/>
      <w:marRight w:val="0"/>
      <w:marTop w:val="0"/>
      <w:marBottom w:val="0"/>
      <w:divBdr>
        <w:top w:val="none" w:sz="0" w:space="0" w:color="auto"/>
        <w:left w:val="none" w:sz="0" w:space="0" w:color="auto"/>
        <w:bottom w:val="none" w:sz="0" w:space="0" w:color="auto"/>
        <w:right w:val="none" w:sz="0" w:space="0" w:color="auto"/>
      </w:divBdr>
    </w:div>
    <w:div w:id="864515656">
      <w:bodyDiv w:val="1"/>
      <w:marLeft w:val="0"/>
      <w:marRight w:val="0"/>
      <w:marTop w:val="0"/>
      <w:marBottom w:val="0"/>
      <w:divBdr>
        <w:top w:val="none" w:sz="0" w:space="0" w:color="auto"/>
        <w:left w:val="none" w:sz="0" w:space="0" w:color="auto"/>
        <w:bottom w:val="none" w:sz="0" w:space="0" w:color="auto"/>
        <w:right w:val="none" w:sz="0" w:space="0" w:color="auto"/>
      </w:divBdr>
    </w:div>
    <w:div w:id="927276140">
      <w:bodyDiv w:val="1"/>
      <w:marLeft w:val="0"/>
      <w:marRight w:val="0"/>
      <w:marTop w:val="0"/>
      <w:marBottom w:val="0"/>
      <w:divBdr>
        <w:top w:val="none" w:sz="0" w:space="0" w:color="auto"/>
        <w:left w:val="none" w:sz="0" w:space="0" w:color="auto"/>
        <w:bottom w:val="none" w:sz="0" w:space="0" w:color="auto"/>
        <w:right w:val="none" w:sz="0" w:space="0" w:color="auto"/>
      </w:divBdr>
    </w:div>
    <w:div w:id="935748348">
      <w:bodyDiv w:val="1"/>
      <w:marLeft w:val="0"/>
      <w:marRight w:val="0"/>
      <w:marTop w:val="0"/>
      <w:marBottom w:val="0"/>
      <w:divBdr>
        <w:top w:val="none" w:sz="0" w:space="0" w:color="auto"/>
        <w:left w:val="none" w:sz="0" w:space="0" w:color="auto"/>
        <w:bottom w:val="none" w:sz="0" w:space="0" w:color="auto"/>
        <w:right w:val="none" w:sz="0" w:space="0" w:color="auto"/>
      </w:divBdr>
    </w:div>
    <w:div w:id="968048375">
      <w:bodyDiv w:val="1"/>
      <w:marLeft w:val="0"/>
      <w:marRight w:val="0"/>
      <w:marTop w:val="0"/>
      <w:marBottom w:val="0"/>
      <w:divBdr>
        <w:top w:val="none" w:sz="0" w:space="0" w:color="auto"/>
        <w:left w:val="none" w:sz="0" w:space="0" w:color="auto"/>
        <w:bottom w:val="none" w:sz="0" w:space="0" w:color="auto"/>
        <w:right w:val="none" w:sz="0" w:space="0" w:color="auto"/>
      </w:divBdr>
    </w:div>
    <w:div w:id="1003556761">
      <w:bodyDiv w:val="1"/>
      <w:marLeft w:val="0"/>
      <w:marRight w:val="0"/>
      <w:marTop w:val="0"/>
      <w:marBottom w:val="0"/>
      <w:divBdr>
        <w:top w:val="none" w:sz="0" w:space="0" w:color="auto"/>
        <w:left w:val="none" w:sz="0" w:space="0" w:color="auto"/>
        <w:bottom w:val="none" w:sz="0" w:space="0" w:color="auto"/>
        <w:right w:val="none" w:sz="0" w:space="0" w:color="auto"/>
      </w:divBdr>
    </w:div>
    <w:div w:id="1080519859">
      <w:bodyDiv w:val="1"/>
      <w:marLeft w:val="0"/>
      <w:marRight w:val="0"/>
      <w:marTop w:val="0"/>
      <w:marBottom w:val="0"/>
      <w:divBdr>
        <w:top w:val="none" w:sz="0" w:space="0" w:color="auto"/>
        <w:left w:val="none" w:sz="0" w:space="0" w:color="auto"/>
        <w:bottom w:val="none" w:sz="0" w:space="0" w:color="auto"/>
        <w:right w:val="none" w:sz="0" w:space="0" w:color="auto"/>
      </w:divBdr>
    </w:div>
    <w:div w:id="1130200316">
      <w:bodyDiv w:val="1"/>
      <w:marLeft w:val="0"/>
      <w:marRight w:val="0"/>
      <w:marTop w:val="0"/>
      <w:marBottom w:val="0"/>
      <w:divBdr>
        <w:top w:val="none" w:sz="0" w:space="0" w:color="auto"/>
        <w:left w:val="none" w:sz="0" w:space="0" w:color="auto"/>
        <w:bottom w:val="none" w:sz="0" w:space="0" w:color="auto"/>
        <w:right w:val="none" w:sz="0" w:space="0" w:color="auto"/>
      </w:divBdr>
    </w:div>
    <w:div w:id="1133139696">
      <w:bodyDiv w:val="1"/>
      <w:marLeft w:val="0"/>
      <w:marRight w:val="0"/>
      <w:marTop w:val="0"/>
      <w:marBottom w:val="0"/>
      <w:divBdr>
        <w:top w:val="none" w:sz="0" w:space="0" w:color="auto"/>
        <w:left w:val="none" w:sz="0" w:space="0" w:color="auto"/>
        <w:bottom w:val="none" w:sz="0" w:space="0" w:color="auto"/>
        <w:right w:val="none" w:sz="0" w:space="0" w:color="auto"/>
      </w:divBdr>
    </w:div>
    <w:div w:id="1253855330">
      <w:bodyDiv w:val="1"/>
      <w:marLeft w:val="0"/>
      <w:marRight w:val="0"/>
      <w:marTop w:val="0"/>
      <w:marBottom w:val="0"/>
      <w:divBdr>
        <w:top w:val="none" w:sz="0" w:space="0" w:color="auto"/>
        <w:left w:val="none" w:sz="0" w:space="0" w:color="auto"/>
        <w:bottom w:val="none" w:sz="0" w:space="0" w:color="auto"/>
        <w:right w:val="none" w:sz="0" w:space="0" w:color="auto"/>
      </w:divBdr>
    </w:div>
    <w:div w:id="1301380182">
      <w:bodyDiv w:val="1"/>
      <w:marLeft w:val="0"/>
      <w:marRight w:val="0"/>
      <w:marTop w:val="0"/>
      <w:marBottom w:val="0"/>
      <w:divBdr>
        <w:top w:val="none" w:sz="0" w:space="0" w:color="auto"/>
        <w:left w:val="none" w:sz="0" w:space="0" w:color="auto"/>
        <w:bottom w:val="none" w:sz="0" w:space="0" w:color="auto"/>
        <w:right w:val="none" w:sz="0" w:space="0" w:color="auto"/>
      </w:divBdr>
    </w:div>
    <w:div w:id="1367830887">
      <w:bodyDiv w:val="1"/>
      <w:marLeft w:val="0"/>
      <w:marRight w:val="0"/>
      <w:marTop w:val="0"/>
      <w:marBottom w:val="0"/>
      <w:divBdr>
        <w:top w:val="none" w:sz="0" w:space="0" w:color="auto"/>
        <w:left w:val="none" w:sz="0" w:space="0" w:color="auto"/>
        <w:bottom w:val="none" w:sz="0" w:space="0" w:color="auto"/>
        <w:right w:val="none" w:sz="0" w:space="0" w:color="auto"/>
      </w:divBdr>
    </w:div>
    <w:div w:id="1384132189">
      <w:bodyDiv w:val="1"/>
      <w:marLeft w:val="0"/>
      <w:marRight w:val="0"/>
      <w:marTop w:val="0"/>
      <w:marBottom w:val="0"/>
      <w:divBdr>
        <w:top w:val="none" w:sz="0" w:space="0" w:color="auto"/>
        <w:left w:val="none" w:sz="0" w:space="0" w:color="auto"/>
        <w:bottom w:val="none" w:sz="0" w:space="0" w:color="auto"/>
        <w:right w:val="none" w:sz="0" w:space="0" w:color="auto"/>
      </w:divBdr>
    </w:div>
    <w:div w:id="1423994879">
      <w:bodyDiv w:val="1"/>
      <w:marLeft w:val="0"/>
      <w:marRight w:val="0"/>
      <w:marTop w:val="0"/>
      <w:marBottom w:val="0"/>
      <w:divBdr>
        <w:top w:val="none" w:sz="0" w:space="0" w:color="auto"/>
        <w:left w:val="none" w:sz="0" w:space="0" w:color="auto"/>
        <w:bottom w:val="none" w:sz="0" w:space="0" w:color="auto"/>
        <w:right w:val="none" w:sz="0" w:space="0" w:color="auto"/>
      </w:divBdr>
    </w:div>
    <w:div w:id="1425373510">
      <w:bodyDiv w:val="1"/>
      <w:marLeft w:val="0"/>
      <w:marRight w:val="0"/>
      <w:marTop w:val="0"/>
      <w:marBottom w:val="0"/>
      <w:divBdr>
        <w:top w:val="none" w:sz="0" w:space="0" w:color="auto"/>
        <w:left w:val="none" w:sz="0" w:space="0" w:color="auto"/>
        <w:bottom w:val="none" w:sz="0" w:space="0" w:color="auto"/>
        <w:right w:val="none" w:sz="0" w:space="0" w:color="auto"/>
      </w:divBdr>
    </w:div>
    <w:div w:id="1449811933">
      <w:bodyDiv w:val="1"/>
      <w:marLeft w:val="0"/>
      <w:marRight w:val="0"/>
      <w:marTop w:val="0"/>
      <w:marBottom w:val="0"/>
      <w:divBdr>
        <w:top w:val="none" w:sz="0" w:space="0" w:color="auto"/>
        <w:left w:val="none" w:sz="0" w:space="0" w:color="auto"/>
        <w:bottom w:val="none" w:sz="0" w:space="0" w:color="auto"/>
        <w:right w:val="none" w:sz="0" w:space="0" w:color="auto"/>
      </w:divBdr>
    </w:div>
    <w:div w:id="1466309985">
      <w:bodyDiv w:val="1"/>
      <w:marLeft w:val="0"/>
      <w:marRight w:val="0"/>
      <w:marTop w:val="0"/>
      <w:marBottom w:val="0"/>
      <w:divBdr>
        <w:top w:val="none" w:sz="0" w:space="0" w:color="auto"/>
        <w:left w:val="none" w:sz="0" w:space="0" w:color="auto"/>
        <w:bottom w:val="none" w:sz="0" w:space="0" w:color="auto"/>
        <w:right w:val="none" w:sz="0" w:space="0" w:color="auto"/>
      </w:divBdr>
    </w:div>
    <w:div w:id="1509826626">
      <w:bodyDiv w:val="1"/>
      <w:marLeft w:val="0"/>
      <w:marRight w:val="0"/>
      <w:marTop w:val="0"/>
      <w:marBottom w:val="0"/>
      <w:divBdr>
        <w:top w:val="none" w:sz="0" w:space="0" w:color="auto"/>
        <w:left w:val="none" w:sz="0" w:space="0" w:color="auto"/>
        <w:bottom w:val="none" w:sz="0" w:space="0" w:color="auto"/>
        <w:right w:val="none" w:sz="0" w:space="0" w:color="auto"/>
      </w:divBdr>
    </w:div>
    <w:div w:id="1555192053">
      <w:bodyDiv w:val="1"/>
      <w:marLeft w:val="0"/>
      <w:marRight w:val="0"/>
      <w:marTop w:val="0"/>
      <w:marBottom w:val="0"/>
      <w:divBdr>
        <w:top w:val="none" w:sz="0" w:space="0" w:color="auto"/>
        <w:left w:val="none" w:sz="0" w:space="0" w:color="auto"/>
        <w:bottom w:val="none" w:sz="0" w:space="0" w:color="auto"/>
        <w:right w:val="none" w:sz="0" w:space="0" w:color="auto"/>
      </w:divBdr>
    </w:div>
    <w:div w:id="1589001795">
      <w:bodyDiv w:val="1"/>
      <w:marLeft w:val="0"/>
      <w:marRight w:val="0"/>
      <w:marTop w:val="0"/>
      <w:marBottom w:val="0"/>
      <w:divBdr>
        <w:top w:val="none" w:sz="0" w:space="0" w:color="auto"/>
        <w:left w:val="none" w:sz="0" w:space="0" w:color="auto"/>
        <w:bottom w:val="none" w:sz="0" w:space="0" w:color="auto"/>
        <w:right w:val="none" w:sz="0" w:space="0" w:color="auto"/>
      </w:divBdr>
    </w:div>
    <w:div w:id="1592154389">
      <w:bodyDiv w:val="1"/>
      <w:marLeft w:val="0"/>
      <w:marRight w:val="0"/>
      <w:marTop w:val="0"/>
      <w:marBottom w:val="0"/>
      <w:divBdr>
        <w:top w:val="none" w:sz="0" w:space="0" w:color="auto"/>
        <w:left w:val="none" w:sz="0" w:space="0" w:color="auto"/>
        <w:bottom w:val="none" w:sz="0" w:space="0" w:color="auto"/>
        <w:right w:val="none" w:sz="0" w:space="0" w:color="auto"/>
      </w:divBdr>
    </w:div>
    <w:div w:id="1619264643">
      <w:bodyDiv w:val="1"/>
      <w:marLeft w:val="0"/>
      <w:marRight w:val="0"/>
      <w:marTop w:val="0"/>
      <w:marBottom w:val="0"/>
      <w:divBdr>
        <w:top w:val="none" w:sz="0" w:space="0" w:color="auto"/>
        <w:left w:val="none" w:sz="0" w:space="0" w:color="auto"/>
        <w:bottom w:val="none" w:sz="0" w:space="0" w:color="auto"/>
        <w:right w:val="none" w:sz="0" w:space="0" w:color="auto"/>
      </w:divBdr>
    </w:div>
    <w:div w:id="1670476611">
      <w:bodyDiv w:val="1"/>
      <w:marLeft w:val="0"/>
      <w:marRight w:val="0"/>
      <w:marTop w:val="0"/>
      <w:marBottom w:val="0"/>
      <w:divBdr>
        <w:top w:val="none" w:sz="0" w:space="0" w:color="auto"/>
        <w:left w:val="none" w:sz="0" w:space="0" w:color="auto"/>
        <w:bottom w:val="none" w:sz="0" w:space="0" w:color="auto"/>
        <w:right w:val="none" w:sz="0" w:space="0" w:color="auto"/>
      </w:divBdr>
    </w:div>
    <w:div w:id="1677608243">
      <w:bodyDiv w:val="1"/>
      <w:marLeft w:val="0"/>
      <w:marRight w:val="0"/>
      <w:marTop w:val="0"/>
      <w:marBottom w:val="0"/>
      <w:divBdr>
        <w:top w:val="none" w:sz="0" w:space="0" w:color="auto"/>
        <w:left w:val="none" w:sz="0" w:space="0" w:color="auto"/>
        <w:bottom w:val="none" w:sz="0" w:space="0" w:color="auto"/>
        <w:right w:val="none" w:sz="0" w:space="0" w:color="auto"/>
      </w:divBdr>
    </w:div>
    <w:div w:id="1735548537">
      <w:bodyDiv w:val="1"/>
      <w:marLeft w:val="0"/>
      <w:marRight w:val="0"/>
      <w:marTop w:val="0"/>
      <w:marBottom w:val="0"/>
      <w:divBdr>
        <w:top w:val="none" w:sz="0" w:space="0" w:color="auto"/>
        <w:left w:val="none" w:sz="0" w:space="0" w:color="auto"/>
        <w:bottom w:val="none" w:sz="0" w:space="0" w:color="auto"/>
        <w:right w:val="none" w:sz="0" w:space="0" w:color="auto"/>
      </w:divBdr>
    </w:div>
    <w:div w:id="1744178213">
      <w:bodyDiv w:val="1"/>
      <w:marLeft w:val="0"/>
      <w:marRight w:val="0"/>
      <w:marTop w:val="0"/>
      <w:marBottom w:val="0"/>
      <w:divBdr>
        <w:top w:val="none" w:sz="0" w:space="0" w:color="auto"/>
        <w:left w:val="none" w:sz="0" w:space="0" w:color="auto"/>
        <w:bottom w:val="none" w:sz="0" w:space="0" w:color="auto"/>
        <w:right w:val="none" w:sz="0" w:space="0" w:color="auto"/>
      </w:divBdr>
    </w:div>
    <w:div w:id="1827437049">
      <w:bodyDiv w:val="1"/>
      <w:marLeft w:val="0"/>
      <w:marRight w:val="0"/>
      <w:marTop w:val="0"/>
      <w:marBottom w:val="0"/>
      <w:divBdr>
        <w:top w:val="none" w:sz="0" w:space="0" w:color="auto"/>
        <w:left w:val="none" w:sz="0" w:space="0" w:color="auto"/>
        <w:bottom w:val="none" w:sz="0" w:space="0" w:color="auto"/>
        <w:right w:val="none" w:sz="0" w:space="0" w:color="auto"/>
      </w:divBdr>
    </w:div>
    <w:div w:id="1829399286">
      <w:bodyDiv w:val="1"/>
      <w:marLeft w:val="0"/>
      <w:marRight w:val="0"/>
      <w:marTop w:val="0"/>
      <w:marBottom w:val="0"/>
      <w:divBdr>
        <w:top w:val="none" w:sz="0" w:space="0" w:color="auto"/>
        <w:left w:val="none" w:sz="0" w:space="0" w:color="auto"/>
        <w:bottom w:val="none" w:sz="0" w:space="0" w:color="auto"/>
        <w:right w:val="none" w:sz="0" w:space="0" w:color="auto"/>
      </w:divBdr>
    </w:div>
    <w:div w:id="1856842819">
      <w:bodyDiv w:val="1"/>
      <w:marLeft w:val="0"/>
      <w:marRight w:val="0"/>
      <w:marTop w:val="0"/>
      <w:marBottom w:val="0"/>
      <w:divBdr>
        <w:top w:val="none" w:sz="0" w:space="0" w:color="auto"/>
        <w:left w:val="none" w:sz="0" w:space="0" w:color="auto"/>
        <w:bottom w:val="none" w:sz="0" w:space="0" w:color="auto"/>
        <w:right w:val="none" w:sz="0" w:space="0" w:color="auto"/>
      </w:divBdr>
    </w:div>
    <w:div w:id="1887790629">
      <w:bodyDiv w:val="1"/>
      <w:marLeft w:val="0"/>
      <w:marRight w:val="0"/>
      <w:marTop w:val="0"/>
      <w:marBottom w:val="0"/>
      <w:divBdr>
        <w:top w:val="none" w:sz="0" w:space="0" w:color="auto"/>
        <w:left w:val="none" w:sz="0" w:space="0" w:color="auto"/>
        <w:bottom w:val="none" w:sz="0" w:space="0" w:color="auto"/>
        <w:right w:val="none" w:sz="0" w:space="0" w:color="auto"/>
      </w:divBdr>
    </w:div>
    <w:div w:id="1906136471">
      <w:bodyDiv w:val="1"/>
      <w:marLeft w:val="0"/>
      <w:marRight w:val="0"/>
      <w:marTop w:val="0"/>
      <w:marBottom w:val="0"/>
      <w:divBdr>
        <w:top w:val="none" w:sz="0" w:space="0" w:color="auto"/>
        <w:left w:val="none" w:sz="0" w:space="0" w:color="auto"/>
        <w:bottom w:val="none" w:sz="0" w:space="0" w:color="auto"/>
        <w:right w:val="none" w:sz="0" w:space="0" w:color="auto"/>
      </w:divBdr>
    </w:div>
    <w:div w:id="1939554784">
      <w:bodyDiv w:val="1"/>
      <w:marLeft w:val="0"/>
      <w:marRight w:val="0"/>
      <w:marTop w:val="0"/>
      <w:marBottom w:val="0"/>
      <w:divBdr>
        <w:top w:val="none" w:sz="0" w:space="0" w:color="auto"/>
        <w:left w:val="none" w:sz="0" w:space="0" w:color="auto"/>
        <w:bottom w:val="none" w:sz="0" w:space="0" w:color="auto"/>
        <w:right w:val="none" w:sz="0" w:space="0" w:color="auto"/>
      </w:divBdr>
    </w:div>
    <w:div w:id="1951626514">
      <w:bodyDiv w:val="1"/>
      <w:marLeft w:val="0"/>
      <w:marRight w:val="0"/>
      <w:marTop w:val="0"/>
      <w:marBottom w:val="0"/>
      <w:divBdr>
        <w:top w:val="none" w:sz="0" w:space="0" w:color="auto"/>
        <w:left w:val="none" w:sz="0" w:space="0" w:color="auto"/>
        <w:bottom w:val="none" w:sz="0" w:space="0" w:color="auto"/>
        <w:right w:val="none" w:sz="0" w:space="0" w:color="auto"/>
      </w:divBdr>
      <w:divsChild>
        <w:div w:id="762648732">
          <w:marLeft w:val="0"/>
          <w:marRight w:val="0"/>
          <w:marTop w:val="0"/>
          <w:marBottom w:val="0"/>
          <w:divBdr>
            <w:top w:val="single" w:sz="2" w:space="0" w:color="auto"/>
            <w:left w:val="single" w:sz="2" w:space="0" w:color="auto"/>
            <w:bottom w:val="single" w:sz="6" w:space="0" w:color="auto"/>
            <w:right w:val="single" w:sz="2" w:space="0" w:color="auto"/>
          </w:divBdr>
          <w:divsChild>
            <w:div w:id="1808621693">
              <w:marLeft w:val="0"/>
              <w:marRight w:val="0"/>
              <w:marTop w:val="100"/>
              <w:marBottom w:val="100"/>
              <w:divBdr>
                <w:top w:val="single" w:sz="2" w:space="0" w:color="D9D9E3"/>
                <w:left w:val="single" w:sz="2" w:space="0" w:color="D9D9E3"/>
                <w:bottom w:val="single" w:sz="2" w:space="0" w:color="D9D9E3"/>
                <w:right w:val="single" w:sz="2" w:space="0" w:color="D9D9E3"/>
              </w:divBdr>
              <w:divsChild>
                <w:div w:id="1714646273">
                  <w:marLeft w:val="0"/>
                  <w:marRight w:val="0"/>
                  <w:marTop w:val="0"/>
                  <w:marBottom w:val="0"/>
                  <w:divBdr>
                    <w:top w:val="single" w:sz="2" w:space="0" w:color="D9D9E3"/>
                    <w:left w:val="single" w:sz="2" w:space="0" w:color="D9D9E3"/>
                    <w:bottom w:val="single" w:sz="2" w:space="0" w:color="D9D9E3"/>
                    <w:right w:val="single" w:sz="2" w:space="0" w:color="D9D9E3"/>
                  </w:divBdr>
                  <w:divsChild>
                    <w:div w:id="315649084">
                      <w:marLeft w:val="0"/>
                      <w:marRight w:val="0"/>
                      <w:marTop w:val="0"/>
                      <w:marBottom w:val="0"/>
                      <w:divBdr>
                        <w:top w:val="single" w:sz="2" w:space="0" w:color="D9D9E3"/>
                        <w:left w:val="single" w:sz="2" w:space="0" w:color="D9D9E3"/>
                        <w:bottom w:val="single" w:sz="2" w:space="0" w:color="D9D9E3"/>
                        <w:right w:val="single" w:sz="2" w:space="0" w:color="D9D9E3"/>
                      </w:divBdr>
                      <w:divsChild>
                        <w:div w:id="1725525060">
                          <w:marLeft w:val="0"/>
                          <w:marRight w:val="0"/>
                          <w:marTop w:val="0"/>
                          <w:marBottom w:val="0"/>
                          <w:divBdr>
                            <w:top w:val="single" w:sz="2" w:space="0" w:color="D9D9E3"/>
                            <w:left w:val="single" w:sz="2" w:space="0" w:color="D9D9E3"/>
                            <w:bottom w:val="single" w:sz="2" w:space="0" w:color="D9D9E3"/>
                            <w:right w:val="single" w:sz="2" w:space="0" w:color="D9D9E3"/>
                          </w:divBdr>
                          <w:divsChild>
                            <w:div w:id="1629554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42843827">
          <w:marLeft w:val="0"/>
          <w:marRight w:val="0"/>
          <w:marTop w:val="0"/>
          <w:marBottom w:val="0"/>
          <w:divBdr>
            <w:top w:val="single" w:sz="2" w:space="0" w:color="auto"/>
            <w:left w:val="single" w:sz="2" w:space="0" w:color="auto"/>
            <w:bottom w:val="single" w:sz="6" w:space="0" w:color="auto"/>
            <w:right w:val="single" w:sz="2" w:space="0" w:color="auto"/>
          </w:divBdr>
          <w:divsChild>
            <w:div w:id="470709700">
              <w:marLeft w:val="0"/>
              <w:marRight w:val="0"/>
              <w:marTop w:val="100"/>
              <w:marBottom w:val="100"/>
              <w:divBdr>
                <w:top w:val="single" w:sz="2" w:space="0" w:color="D9D9E3"/>
                <w:left w:val="single" w:sz="2" w:space="0" w:color="D9D9E3"/>
                <w:bottom w:val="single" w:sz="2" w:space="0" w:color="D9D9E3"/>
                <w:right w:val="single" w:sz="2" w:space="0" w:color="D9D9E3"/>
              </w:divBdr>
              <w:divsChild>
                <w:div w:id="691541406">
                  <w:marLeft w:val="0"/>
                  <w:marRight w:val="0"/>
                  <w:marTop w:val="0"/>
                  <w:marBottom w:val="0"/>
                  <w:divBdr>
                    <w:top w:val="single" w:sz="2" w:space="0" w:color="D9D9E3"/>
                    <w:left w:val="single" w:sz="2" w:space="0" w:color="D9D9E3"/>
                    <w:bottom w:val="single" w:sz="2" w:space="0" w:color="D9D9E3"/>
                    <w:right w:val="single" w:sz="2" w:space="0" w:color="D9D9E3"/>
                  </w:divBdr>
                  <w:divsChild>
                    <w:div w:id="1630747827">
                      <w:marLeft w:val="0"/>
                      <w:marRight w:val="0"/>
                      <w:marTop w:val="0"/>
                      <w:marBottom w:val="0"/>
                      <w:divBdr>
                        <w:top w:val="single" w:sz="2" w:space="0" w:color="D9D9E3"/>
                        <w:left w:val="single" w:sz="2" w:space="0" w:color="D9D9E3"/>
                        <w:bottom w:val="single" w:sz="2" w:space="0" w:color="D9D9E3"/>
                        <w:right w:val="single" w:sz="2" w:space="0" w:color="D9D9E3"/>
                      </w:divBdr>
                      <w:divsChild>
                        <w:div w:id="719667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24794120">
                  <w:marLeft w:val="0"/>
                  <w:marRight w:val="0"/>
                  <w:marTop w:val="0"/>
                  <w:marBottom w:val="0"/>
                  <w:divBdr>
                    <w:top w:val="single" w:sz="2" w:space="0" w:color="D9D9E3"/>
                    <w:left w:val="single" w:sz="2" w:space="0" w:color="D9D9E3"/>
                    <w:bottom w:val="single" w:sz="2" w:space="0" w:color="D9D9E3"/>
                    <w:right w:val="single" w:sz="2" w:space="0" w:color="D9D9E3"/>
                  </w:divBdr>
                  <w:divsChild>
                    <w:div w:id="94518637">
                      <w:marLeft w:val="0"/>
                      <w:marRight w:val="0"/>
                      <w:marTop w:val="0"/>
                      <w:marBottom w:val="0"/>
                      <w:divBdr>
                        <w:top w:val="single" w:sz="2" w:space="0" w:color="D9D9E3"/>
                        <w:left w:val="single" w:sz="2" w:space="0" w:color="D9D9E3"/>
                        <w:bottom w:val="single" w:sz="2" w:space="0" w:color="D9D9E3"/>
                        <w:right w:val="single" w:sz="2" w:space="0" w:color="D9D9E3"/>
                      </w:divBdr>
                      <w:divsChild>
                        <w:div w:id="686059241">
                          <w:marLeft w:val="0"/>
                          <w:marRight w:val="0"/>
                          <w:marTop w:val="0"/>
                          <w:marBottom w:val="0"/>
                          <w:divBdr>
                            <w:top w:val="single" w:sz="2" w:space="0" w:color="D9D9E3"/>
                            <w:left w:val="single" w:sz="2" w:space="0" w:color="D9D9E3"/>
                            <w:bottom w:val="single" w:sz="2" w:space="0" w:color="D9D9E3"/>
                            <w:right w:val="single" w:sz="2" w:space="0" w:color="D9D9E3"/>
                          </w:divBdr>
                          <w:divsChild>
                            <w:div w:id="1797481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57640827">
      <w:bodyDiv w:val="1"/>
      <w:marLeft w:val="0"/>
      <w:marRight w:val="0"/>
      <w:marTop w:val="0"/>
      <w:marBottom w:val="0"/>
      <w:divBdr>
        <w:top w:val="none" w:sz="0" w:space="0" w:color="auto"/>
        <w:left w:val="none" w:sz="0" w:space="0" w:color="auto"/>
        <w:bottom w:val="none" w:sz="0" w:space="0" w:color="auto"/>
        <w:right w:val="none" w:sz="0" w:space="0" w:color="auto"/>
      </w:divBdr>
    </w:div>
    <w:div w:id="2013020454">
      <w:bodyDiv w:val="1"/>
      <w:marLeft w:val="0"/>
      <w:marRight w:val="0"/>
      <w:marTop w:val="0"/>
      <w:marBottom w:val="0"/>
      <w:divBdr>
        <w:top w:val="none" w:sz="0" w:space="0" w:color="auto"/>
        <w:left w:val="none" w:sz="0" w:space="0" w:color="auto"/>
        <w:bottom w:val="none" w:sz="0" w:space="0" w:color="auto"/>
        <w:right w:val="none" w:sz="0" w:space="0" w:color="auto"/>
      </w:divBdr>
    </w:div>
    <w:div w:id="2019697031">
      <w:bodyDiv w:val="1"/>
      <w:marLeft w:val="0"/>
      <w:marRight w:val="0"/>
      <w:marTop w:val="0"/>
      <w:marBottom w:val="0"/>
      <w:divBdr>
        <w:top w:val="none" w:sz="0" w:space="0" w:color="auto"/>
        <w:left w:val="none" w:sz="0" w:space="0" w:color="auto"/>
        <w:bottom w:val="none" w:sz="0" w:space="0" w:color="auto"/>
        <w:right w:val="none" w:sz="0" w:space="0" w:color="auto"/>
      </w:divBdr>
    </w:div>
    <w:div w:id="2042242925">
      <w:bodyDiv w:val="1"/>
      <w:marLeft w:val="0"/>
      <w:marRight w:val="0"/>
      <w:marTop w:val="0"/>
      <w:marBottom w:val="0"/>
      <w:divBdr>
        <w:top w:val="none" w:sz="0" w:space="0" w:color="auto"/>
        <w:left w:val="none" w:sz="0" w:space="0" w:color="auto"/>
        <w:bottom w:val="none" w:sz="0" w:space="0" w:color="auto"/>
        <w:right w:val="none" w:sz="0" w:space="0" w:color="auto"/>
      </w:divBdr>
    </w:div>
    <w:div w:id="2067995631">
      <w:bodyDiv w:val="1"/>
      <w:marLeft w:val="0"/>
      <w:marRight w:val="0"/>
      <w:marTop w:val="0"/>
      <w:marBottom w:val="0"/>
      <w:divBdr>
        <w:top w:val="none" w:sz="0" w:space="0" w:color="auto"/>
        <w:left w:val="none" w:sz="0" w:space="0" w:color="auto"/>
        <w:bottom w:val="none" w:sz="0" w:space="0" w:color="auto"/>
        <w:right w:val="none" w:sz="0" w:space="0" w:color="auto"/>
      </w:divBdr>
    </w:div>
    <w:div w:id="2073918514">
      <w:bodyDiv w:val="1"/>
      <w:marLeft w:val="0"/>
      <w:marRight w:val="0"/>
      <w:marTop w:val="0"/>
      <w:marBottom w:val="0"/>
      <w:divBdr>
        <w:top w:val="none" w:sz="0" w:space="0" w:color="auto"/>
        <w:left w:val="none" w:sz="0" w:space="0" w:color="auto"/>
        <w:bottom w:val="none" w:sz="0" w:space="0" w:color="auto"/>
        <w:right w:val="none" w:sz="0" w:space="0" w:color="auto"/>
      </w:divBdr>
    </w:div>
    <w:div w:id="2094273128">
      <w:bodyDiv w:val="1"/>
      <w:marLeft w:val="0"/>
      <w:marRight w:val="0"/>
      <w:marTop w:val="0"/>
      <w:marBottom w:val="0"/>
      <w:divBdr>
        <w:top w:val="none" w:sz="0" w:space="0" w:color="auto"/>
        <w:left w:val="none" w:sz="0" w:space="0" w:color="auto"/>
        <w:bottom w:val="none" w:sz="0" w:space="0" w:color="auto"/>
        <w:right w:val="none" w:sz="0" w:space="0" w:color="auto"/>
      </w:divBdr>
    </w:div>
    <w:div w:id="2101751755">
      <w:bodyDiv w:val="1"/>
      <w:marLeft w:val="0"/>
      <w:marRight w:val="0"/>
      <w:marTop w:val="0"/>
      <w:marBottom w:val="0"/>
      <w:divBdr>
        <w:top w:val="none" w:sz="0" w:space="0" w:color="auto"/>
        <w:left w:val="none" w:sz="0" w:space="0" w:color="auto"/>
        <w:bottom w:val="none" w:sz="0" w:space="0" w:color="auto"/>
        <w:right w:val="none" w:sz="0" w:space="0" w:color="auto"/>
      </w:divBdr>
    </w:div>
    <w:div w:id="21258861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Haier\Downloads\CineSath.docx" TargetMode="External"/><Relationship Id="rId18" Type="http://schemas.openxmlformats.org/officeDocument/2006/relationships/hyperlink" Target="file:///C:\Users\Haier\Downloads\CineSath.docx" TargetMode="External"/><Relationship Id="rId26" Type="http://schemas.openxmlformats.org/officeDocument/2006/relationships/hyperlink" Target="file:///C:\Users\Haier\Downloads\CineSath.docx" TargetMode="External"/><Relationship Id="rId39" Type="http://schemas.openxmlformats.org/officeDocument/2006/relationships/hyperlink" Target="file:///C:\Users\Haier\Downloads\CineSath.docx" TargetMode="External"/><Relationship Id="rId21" Type="http://schemas.openxmlformats.org/officeDocument/2006/relationships/hyperlink" Target="file:///C:\Users\Haier\Downloads\CineSath.docx" TargetMode="External"/><Relationship Id="rId34" Type="http://schemas.openxmlformats.org/officeDocument/2006/relationships/hyperlink" Target="file:///C:\Users\Haier\Downloads\CineSath.docx" TargetMode="External"/><Relationship Id="rId42" Type="http://schemas.openxmlformats.org/officeDocument/2006/relationships/hyperlink" Target="file:///C:\Users\Haier\Downloads\CineSath.docx" TargetMode="External"/><Relationship Id="rId47" Type="http://schemas.openxmlformats.org/officeDocument/2006/relationships/hyperlink" Target="file:///C:\Users\Haier\Downloads\CineSath.docx" TargetMode="External"/><Relationship Id="rId50" Type="http://schemas.openxmlformats.org/officeDocument/2006/relationships/hyperlink" Target="file:///C:\Users\Haier\Downloads\CineSath.docx" TargetMode="External"/><Relationship Id="rId55" Type="http://schemas.openxmlformats.org/officeDocument/2006/relationships/hyperlink" Target="file:///C:\Users\Haier\Downloads\CineSath.docx" TargetMode="External"/><Relationship Id="rId63" Type="http://schemas.openxmlformats.org/officeDocument/2006/relationships/hyperlink" Target="file:///C:\Users\Haier\Downloads\CineSath.docx" TargetMode="External"/><Relationship Id="rId68" Type="http://schemas.openxmlformats.org/officeDocument/2006/relationships/image" Target="media/image6.jpeg"/><Relationship Id="rId76" Type="http://schemas.openxmlformats.org/officeDocument/2006/relationships/image" Target="media/image14.tmp"/><Relationship Id="rId84" Type="http://schemas.openxmlformats.org/officeDocument/2006/relationships/hyperlink" Target="https://gs.statcounter.com/press/mobile-and-tablet-internet-usage-exceeds-desktop-for-first-time-worldwide" TargetMode="External"/><Relationship Id="rId7" Type="http://schemas.openxmlformats.org/officeDocument/2006/relationships/settings" Target="settings.xml"/><Relationship Id="rId71"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file:///C:\Users\Haier\Downloads\CineSath.docx" TargetMode="External"/><Relationship Id="rId29" Type="http://schemas.openxmlformats.org/officeDocument/2006/relationships/hyperlink" Target="file:///C:\Users\Haier\Downloads\CineSath.docx" TargetMode="External"/><Relationship Id="rId11" Type="http://schemas.openxmlformats.org/officeDocument/2006/relationships/image" Target="media/image1.png"/><Relationship Id="rId24" Type="http://schemas.openxmlformats.org/officeDocument/2006/relationships/hyperlink" Target="file:///C:\Users\Haier\Downloads\CineSath.docx" TargetMode="External"/><Relationship Id="rId32" Type="http://schemas.openxmlformats.org/officeDocument/2006/relationships/hyperlink" Target="file:///C:\Users\Haier\Downloads\CineSath.docx" TargetMode="External"/><Relationship Id="rId37" Type="http://schemas.openxmlformats.org/officeDocument/2006/relationships/hyperlink" Target="file:///C:\Users\Haier\Downloads\CineSath.docx" TargetMode="External"/><Relationship Id="rId40" Type="http://schemas.openxmlformats.org/officeDocument/2006/relationships/hyperlink" Target="file:///C:\Users\Haier\Downloads\CineSath.docx" TargetMode="External"/><Relationship Id="rId45" Type="http://schemas.openxmlformats.org/officeDocument/2006/relationships/hyperlink" Target="file:///C:\Users\Haier\Downloads\CineSath.docx" TargetMode="External"/><Relationship Id="rId53" Type="http://schemas.openxmlformats.org/officeDocument/2006/relationships/hyperlink" Target="file:///C:\Users\Haier\Downloads\CineSath.docx" TargetMode="External"/><Relationship Id="rId58" Type="http://schemas.openxmlformats.org/officeDocument/2006/relationships/hyperlink" Target="file:///C:\Users\Haier\Downloads\CineSath.docx" TargetMode="External"/><Relationship Id="rId66" Type="http://schemas.openxmlformats.org/officeDocument/2006/relationships/image" Target="media/image4.png"/><Relationship Id="rId74" Type="http://schemas.openxmlformats.org/officeDocument/2006/relationships/image" Target="media/image12.tmp"/><Relationship Id="rId79" Type="http://schemas.openxmlformats.org/officeDocument/2006/relationships/image" Target="media/image17.tmp"/><Relationship Id="rId87"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file:///C:\Users\Haier\Downloads\CineSath.docx" TargetMode="External"/><Relationship Id="rId82" Type="http://schemas.openxmlformats.org/officeDocument/2006/relationships/image" Target="media/image20.tmp"/><Relationship Id="rId19" Type="http://schemas.openxmlformats.org/officeDocument/2006/relationships/hyperlink" Target="file:///C:\Users\Haier\Downloads\CineSath.doc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Haier\Downloads\CineSath.docx" TargetMode="External"/><Relationship Id="rId22" Type="http://schemas.openxmlformats.org/officeDocument/2006/relationships/hyperlink" Target="file:///C:\Users\Haier\Downloads\CineSath.docx" TargetMode="External"/><Relationship Id="rId27" Type="http://schemas.openxmlformats.org/officeDocument/2006/relationships/hyperlink" Target="file:///C:\Users\Haier\Downloads\CineSath.docx" TargetMode="External"/><Relationship Id="rId30" Type="http://schemas.openxmlformats.org/officeDocument/2006/relationships/hyperlink" Target="file:///C:\Users\Haier\Downloads\CineSath.docx" TargetMode="External"/><Relationship Id="rId35" Type="http://schemas.openxmlformats.org/officeDocument/2006/relationships/hyperlink" Target="file:///C:\Users\Haier\Downloads\CineSath.docx" TargetMode="External"/><Relationship Id="rId43" Type="http://schemas.openxmlformats.org/officeDocument/2006/relationships/hyperlink" Target="file:///C:\Users\Haier\Downloads\CineSath.docx" TargetMode="External"/><Relationship Id="rId48" Type="http://schemas.openxmlformats.org/officeDocument/2006/relationships/hyperlink" Target="file:///C:\Users\Haier\Downloads\CineSath.docx" TargetMode="External"/><Relationship Id="rId56" Type="http://schemas.openxmlformats.org/officeDocument/2006/relationships/hyperlink" Target="file:///C:\Users\Haier\Downloads\CineSath.docx" TargetMode="External"/><Relationship Id="rId64" Type="http://schemas.openxmlformats.org/officeDocument/2006/relationships/image" Target="media/image2.jpeg"/><Relationship Id="rId69" Type="http://schemas.openxmlformats.org/officeDocument/2006/relationships/image" Target="media/image7.tmp"/><Relationship Id="rId77" Type="http://schemas.openxmlformats.org/officeDocument/2006/relationships/image" Target="media/image15.tmp"/><Relationship Id="rId8" Type="http://schemas.openxmlformats.org/officeDocument/2006/relationships/webSettings" Target="webSettings.xml"/><Relationship Id="rId51" Type="http://schemas.openxmlformats.org/officeDocument/2006/relationships/hyperlink" Target="file:///C:\Users\Haier\Downloads\CineSath.docx" TargetMode="External"/><Relationship Id="rId72" Type="http://schemas.openxmlformats.org/officeDocument/2006/relationships/image" Target="media/image10.tmp"/><Relationship Id="rId80" Type="http://schemas.openxmlformats.org/officeDocument/2006/relationships/image" Target="media/image18.tmp"/><Relationship Id="rId85" Type="http://schemas.openxmlformats.org/officeDocument/2006/relationships/hyperlink" Target="https://www.statista.com/statistics/278414/number-of-worldwide-social-network-users/" TargetMode="External"/><Relationship Id="rId3" Type="http://schemas.openxmlformats.org/officeDocument/2006/relationships/customXml" Target="../customXml/item3.xml"/><Relationship Id="rId12" Type="http://schemas.openxmlformats.org/officeDocument/2006/relationships/hyperlink" Target="file:///C:\Users\Haier\Downloads\CineSath.docx" TargetMode="External"/><Relationship Id="rId17" Type="http://schemas.openxmlformats.org/officeDocument/2006/relationships/hyperlink" Target="file:///C:\Users\Haier\Downloads\CineSath.docx" TargetMode="External"/><Relationship Id="rId25" Type="http://schemas.openxmlformats.org/officeDocument/2006/relationships/hyperlink" Target="file:///C:\Users\Haier\Downloads\CineSath.docx" TargetMode="External"/><Relationship Id="rId33" Type="http://schemas.openxmlformats.org/officeDocument/2006/relationships/hyperlink" Target="file:///C:\Users\Haier\Downloads\CineSath.docx" TargetMode="External"/><Relationship Id="rId38" Type="http://schemas.openxmlformats.org/officeDocument/2006/relationships/hyperlink" Target="file:///C:\Users\Haier\Downloads\CineSath.docx" TargetMode="External"/><Relationship Id="rId46" Type="http://schemas.openxmlformats.org/officeDocument/2006/relationships/hyperlink" Target="file:///C:\Users\Haier\Downloads\CineSath.docx" TargetMode="External"/><Relationship Id="rId59" Type="http://schemas.openxmlformats.org/officeDocument/2006/relationships/hyperlink" Target="file:///C:\Users\Haier\Downloads\CineSath.docx" TargetMode="External"/><Relationship Id="rId67" Type="http://schemas.openxmlformats.org/officeDocument/2006/relationships/image" Target="media/image5.png"/><Relationship Id="rId20" Type="http://schemas.openxmlformats.org/officeDocument/2006/relationships/hyperlink" Target="file:///C:\Users\Haier\Downloads\CineSath.docx" TargetMode="External"/><Relationship Id="rId41" Type="http://schemas.openxmlformats.org/officeDocument/2006/relationships/hyperlink" Target="file:///C:\Users\Haier\Downloads\CineSath.docx" TargetMode="External"/><Relationship Id="rId54" Type="http://schemas.openxmlformats.org/officeDocument/2006/relationships/hyperlink" Target="file:///C:\Users\Haier\Downloads\CineSath.docx" TargetMode="External"/><Relationship Id="rId62" Type="http://schemas.openxmlformats.org/officeDocument/2006/relationships/hyperlink" Target="file:///C:\Users\Haier\Downloads\CineSath.docx" TargetMode="External"/><Relationship Id="rId70" Type="http://schemas.openxmlformats.org/officeDocument/2006/relationships/image" Target="media/image8.tmp"/><Relationship Id="rId75" Type="http://schemas.openxmlformats.org/officeDocument/2006/relationships/image" Target="media/image13.tmp"/><Relationship Id="rId83" Type="http://schemas.openxmlformats.org/officeDocument/2006/relationships/hyperlink" Target="https://www.itu.int/en/ITU-D/Statistics/Documents/facts/FactsFigures2021.pdf"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file:///C:\Users\Haier\Downloads\CineSath.docx" TargetMode="External"/><Relationship Id="rId23" Type="http://schemas.openxmlformats.org/officeDocument/2006/relationships/hyperlink" Target="file:///C:\Users\Haier\Downloads\CineSath.docx" TargetMode="External"/><Relationship Id="rId28" Type="http://schemas.openxmlformats.org/officeDocument/2006/relationships/hyperlink" Target="file:///C:\Users\Haier\Downloads\CineSath.docx" TargetMode="External"/><Relationship Id="rId36" Type="http://schemas.openxmlformats.org/officeDocument/2006/relationships/hyperlink" Target="file:///C:\Users\Haier\Downloads\CineSath.docx" TargetMode="External"/><Relationship Id="rId49" Type="http://schemas.openxmlformats.org/officeDocument/2006/relationships/hyperlink" Target="file:///C:\Users\Haier\Downloads\CineSath.docx" TargetMode="External"/><Relationship Id="rId57" Type="http://schemas.openxmlformats.org/officeDocument/2006/relationships/hyperlink" Target="file:///C:\Users\Haier\Downloads\CineSath.docx" TargetMode="External"/><Relationship Id="rId10" Type="http://schemas.openxmlformats.org/officeDocument/2006/relationships/endnotes" Target="endnotes.xml"/><Relationship Id="rId31" Type="http://schemas.openxmlformats.org/officeDocument/2006/relationships/hyperlink" Target="file:///C:\Users\Haier\Downloads\CineSath.docx" TargetMode="External"/><Relationship Id="rId44" Type="http://schemas.openxmlformats.org/officeDocument/2006/relationships/hyperlink" Target="file:///C:\Users\Haier\Downloads\CineSath.docx" TargetMode="External"/><Relationship Id="rId52" Type="http://schemas.openxmlformats.org/officeDocument/2006/relationships/hyperlink" Target="file:///C:\Users\Haier\Downloads\CineSath.docx" TargetMode="External"/><Relationship Id="rId60" Type="http://schemas.openxmlformats.org/officeDocument/2006/relationships/hyperlink" Target="file:///C:\Users\Haier\Downloads\CineSath.docx" TargetMode="External"/><Relationship Id="rId65" Type="http://schemas.openxmlformats.org/officeDocument/2006/relationships/image" Target="media/image3.jpeg"/><Relationship Id="rId73" Type="http://schemas.openxmlformats.org/officeDocument/2006/relationships/image" Target="media/image11.tmp"/><Relationship Id="rId78" Type="http://schemas.openxmlformats.org/officeDocument/2006/relationships/image" Target="media/image16.tmp"/><Relationship Id="rId81" Type="http://schemas.openxmlformats.org/officeDocument/2006/relationships/image" Target="media/image19.tmp"/><Relationship Id="rId8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5BC2AD377A82045A2564FB2A0CE64E9" ma:contentTypeVersion="15" ma:contentTypeDescription="Create a new document." ma:contentTypeScope="" ma:versionID="638c0db08f896e4ef9f7b0725c9b6ef5">
  <xsd:schema xmlns:xsd="http://www.w3.org/2001/XMLSchema" xmlns:xs="http://www.w3.org/2001/XMLSchema" xmlns:p="http://schemas.microsoft.com/office/2006/metadata/properties" xmlns:ns3="f18f5054-78f8-483a-9593-d1a2c6513c6d" xmlns:ns4="a4bfada8-6015-482d-a13d-a532858d7c0a" targetNamespace="http://schemas.microsoft.com/office/2006/metadata/properties" ma:root="true" ma:fieldsID="4e21aae1f1258e976631d330b014b9d0" ns3:_="" ns4:_="">
    <xsd:import namespace="f18f5054-78f8-483a-9593-d1a2c6513c6d"/>
    <xsd:import namespace="a4bfada8-6015-482d-a13d-a532858d7c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ObjectDetectorVersion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5054-78f8-483a-9593-d1a2c6513c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AutoTags" ma:index="19" nillable="true" ma:displayName="Tags" ma:internalName="MediaServiceAutoTags"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bfada8-6015-482d-a13d-a532858d7c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f18f5054-78f8-483a-9593-d1a2c6513c6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00E78-4E9F-4BBF-AC4F-5B31AAD7B0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5054-78f8-483a-9593-d1a2c6513c6d"/>
    <ds:schemaRef ds:uri="a4bfada8-6015-482d-a13d-a532858d7c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97DF09-F96D-4055-B1AB-31EEB74A95B5}">
  <ds:schemaRefs>
    <ds:schemaRef ds:uri="http://schemas.microsoft.com/office/2006/metadata/properties"/>
    <ds:schemaRef ds:uri="http://schemas.microsoft.com/office/infopath/2007/PartnerControls"/>
    <ds:schemaRef ds:uri="f18f5054-78f8-483a-9593-d1a2c6513c6d"/>
  </ds:schemaRefs>
</ds:datastoreItem>
</file>

<file path=customXml/itemProps3.xml><?xml version="1.0" encoding="utf-8"?>
<ds:datastoreItem xmlns:ds="http://schemas.openxmlformats.org/officeDocument/2006/customXml" ds:itemID="{6383A7ED-9414-4BFB-8F9B-FFEFF364D7AC}">
  <ds:schemaRefs>
    <ds:schemaRef ds:uri="http://schemas.microsoft.com/sharepoint/v3/contenttype/forms"/>
  </ds:schemaRefs>
</ds:datastoreItem>
</file>

<file path=customXml/itemProps4.xml><?xml version="1.0" encoding="utf-8"?>
<ds:datastoreItem xmlns:ds="http://schemas.openxmlformats.org/officeDocument/2006/customXml" ds:itemID="{7216EC1D-45D1-424A-A284-796267B66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81</Pages>
  <Words>20291</Words>
  <Characters>115663</Characters>
  <Application>Microsoft Office Word</Application>
  <DocSecurity>0</DocSecurity>
  <Lines>963</Lines>
  <Paragraphs>271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npone</dc:creator>
  <cp:lastModifiedBy>Admin</cp:lastModifiedBy>
  <cp:revision>2</cp:revision>
  <dcterms:created xsi:type="dcterms:W3CDTF">2023-10-11T19:13:00Z</dcterms:created>
  <dcterms:modified xsi:type="dcterms:W3CDTF">2023-10-11T19:13:00Z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43FF6356BD454574B77AA35557BA7899</vt:lpwstr>
  </property>
  <property fmtid="{D5CDD505-2E9C-101B-9397-08002B2CF9AE}" pid="4" name="ContentTypeId">
    <vt:lpwstr>0x010100B5BC2AD377A82045A2564FB2A0CE64E9</vt:lpwstr>
  </property>
  <property fmtid="{D5CDD505-2E9C-101B-9397-08002B2CF9AE}" pid="5" name="GrammarlyDocumentId">
    <vt:lpwstr>cbaa149b12c290de54fe3eb74fe9bcd3fea329217ec6289126ffac4c7043661f</vt:lpwstr>
  </property>
</Properties>
</file>