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FF5441" w14:textId="58D68B03" w:rsidR="00F95B8F" w:rsidRDefault="00F95B8F" w:rsidP="00F45777">
      <w:pPr>
        <w:jc w:val="both"/>
        <w:rPr>
          <w:sz w:val="24"/>
          <w:szCs w:val="24"/>
        </w:rPr>
      </w:pPr>
    </w:p>
    <w:p w14:paraId="399FD765" w14:textId="44170759" w:rsidR="00E4584B" w:rsidRDefault="00E4584B" w:rsidP="00F45777">
      <w:pPr>
        <w:jc w:val="both"/>
        <w:rPr>
          <w:sz w:val="24"/>
          <w:szCs w:val="24"/>
        </w:rPr>
      </w:pPr>
    </w:p>
    <w:p w14:paraId="4281AA03" w14:textId="03641647" w:rsidR="00E4584B" w:rsidRDefault="00E4584B" w:rsidP="00F45777">
      <w:pPr>
        <w:jc w:val="both"/>
        <w:rPr>
          <w:sz w:val="24"/>
          <w:szCs w:val="24"/>
        </w:rPr>
      </w:pPr>
    </w:p>
    <w:p w14:paraId="31B74576" w14:textId="5EF08506" w:rsidR="00E4584B" w:rsidRDefault="00E4584B" w:rsidP="00F45777">
      <w:pPr>
        <w:jc w:val="both"/>
        <w:rPr>
          <w:sz w:val="24"/>
          <w:szCs w:val="24"/>
        </w:rPr>
      </w:pPr>
    </w:p>
    <w:p w14:paraId="74F0DEFC" w14:textId="57A75F7C" w:rsidR="00E4584B" w:rsidRDefault="00E4584B" w:rsidP="00F45777">
      <w:pPr>
        <w:jc w:val="both"/>
        <w:rPr>
          <w:sz w:val="24"/>
          <w:szCs w:val="24"/>
        </w:rPr>
      </w:pPr>
    </w:p>
    <w:p w14:paraId="4B06EE4A" w14:textId="63F06958" w:rsidR="00E4584B" w:rsidRDefault="00E4584B" w:rsidP="00F45777">
      <w:pPr>
        <w:jc w:val="both"/>
        <w:rPr>
          <w:sz w:val="24"/>
          <w:szCs w:val="24"/>
        </w:rPr>
      </w:pPr>
    </w:p>
    <w:p w14:paraId="2C59D92A" w14:textId="71BC6005" w:rsidR="00E4584B" w:rsidRDefault="00E4584B" w:rsidP="00E4584B">
      <w:pPr>
        <w:widowControl w:val="0"/>
        <w:autoSpaceDE w:val="0"/>
        <w:autoSpaceDN w:val="0"/>
        <w:adjustRightInd w:val="0"/>
        <w:spacing w:line="360" w:lineRule="auto"/>
        <w:rPr>
          <w:rFonts w:ascii="Arial" w:hAnsi="Arial" w:cs="Arial"/>
          <w:color w:val="000000"/>
          <w:sz w:val="32"/>
          <w:szCs w:val="32"/>
          <w:lang w:val="en-US"/>
        </w:rPr>
      </w:pPr>
      <w:r>
        <w:rPr>
          <w:rFonts w:ascii="Arial" w:hAnsi="Arial" w:cs="Arial"/>
          <w:color w:val="000000"/>
          <w:sz w:val="32"/>
          <w:szCs w:val="32"/>
          <w:lang w:val="en-US"/>
        </w:rPr>
        <w:t xml:space="preserve">                               Skills for the </w:t>
      </w:r>
      <w:r w:rsidR="00F764BF">
        <w:rPr>
          <w:rFonts w:ascii="Arial" w:hAnsi="Arial" w:cs="Arial"/>
          <w:color w:val="000000"/>
          <w:sz w:val="32"/>
          <w:szCs w:val="32"/>
          <w:lang w:val="en-US"/>
        </w:rPr>
        <w:t>Workplace</w:t>
      </w:r>
    </w:p>
    <w:p w14:paraId="0DECE44C" w14:textId="77777777" w:rsidR="00E4584B" w:rsidRDefault="00E4584B" w:rsidP="00E4584B">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Assignment Submission</w:t>
      </w:r>
    </w:p>
    <w:p w14:paraId="53FEE863" w14:textId="77777777" w:rsidR="00E4584B" w:rsidRDefault="00E4584B" w:rsidP="00E4584B">
      <w:pPr>
        <w:widowControl w:val="0"/>
        <w:autoSpaceDE w:val="0"/>
        <w:autoSpaceDN w:val="0"/>
        <w:adjustRightInd w:val="0"/>
        <w:spacing w:line="360" w:lineRule="auto"/>
        <w:jc w:val="center"/>
        <w:rPr>
          <w:rFonts w:ascii="Arial" w:hAnsi="Arial" w:cs="Arial"/>
          <w:color w:val="000000"/>
          <w:sz w:val="32"/>
          <w:szCs w:val="32"/>
          <w:lang w:val="en-US"/>
        </w:rPr>
      </w:pPr>
    </w:p>
    <w:tbl>
      <w:tblPr>
        <w:tblStyle w:val="TableGrid"/>
        <w:tblW w:w="0" w:type="auto"/>
        <w:tblLook w:val="04A0" w:firstRow="1" w:lastRow="0" w:firstColumn="1" w:lastColumn="0" w:noHBand="0" w:noVBand="1"/>
      </w:tblPr>
      <w:tblGrid>
        <w:gridCol w:w="4428"/>
        <w:gridCol w:w="4428"/>
      </w:tblGrid>
      <w:tr w:rsidR="00E4584B" w14:paraId="7637BBCD" w14:textId="77777777" w:rsidTr="001B0D35">
        <w:tc>
          <w:tcPr>
            <w:tcW w:w="4428" w:type="dxa"/>
          </w:tcPr>
          <w:p w14:paraId="75260151" w14:textId="77777777" w:rsidR="00E4584B" w:rsidRDefault="00E4584B" w:rsidP="001B0D35">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Student Name:</w:t>
            </w:r>
          </w:p>
        </w:tc>
        <w:tc>
          <w:tcPr>
            <w:tcW w:w="4428" w:type="dxa"/>
          </w:tcPr>
          <w:p w14:paraId="4E0D7B15" w14:textId="77777777" w:rsidR="00E4584B" w:rsidRDefault="00E4584B" w:rsidP="001B0D35">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Michelle Young</w:t>
            </w:r>
          </w:p>
        </w:tc>
      </w:tr>
      <w:tr w:rsidR="00E4584B" w14:paraId="5D892809" w14:textId="77777777" w:rsidTr="001B0D35">
        <w:tc>
          <w:tcPr>
            <w:tcW w:w="4428" w:type="dxa"/>
          </w:tcPr>
          <w:p w14:paraId="532CAC3F" w14:textId="079FD66C" w:rsidR="00E4584B" w:rsidRDefault="00E4584B" w:rsidP="001B0D35">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Student Nu</w:t>
            </w:r>
            <w:r w:rsidR="00D6567C">
              <w:rPr>
                <w:rFonts w:ascii="Arial" w:hAnsi="Arial" w:cs="Arial"/>
                <w:color w:val="000000"/>
                <w:sz w:val="32"/>
                <w:szCs w:val="32"/>
                <w:lang w:val="en-US"/>
              </w:rPr>
              <w:t>m</w:t>
            </w:r>
            <w:r>
              <w:rPr>
                <w:rFonts w:ascii="Arial" w:hAnsi="Arial" w:cs="Arial"/>
                <w:color w:val="000000"/>
                <w:sz w:val="32"/>
                <w:szCs w:val="32"/>
                <w:lang w:val="en-US"/>
              </w:rPr>
              <w:t>ber:</w:t>
            </w:r>
          </w:p>
        </w:tc>
        <w:tc>
          <w:tcPr>
            <w:tcW w:w="4428" w:type="dxa"/>
          </w:tcPr>
          <w:p w14:paraId="73D8C1A1" w14:textId="77777777" w:rsidR="00E4584B" w:rsidRDefault="00E4584B" w:rsidP="001B0D35">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1817010</w:t>
            </w:r>
          </w:p>
        </w:tc>
      </w:tr>
      <w:tr w:rsidR="00E4584B" w14:paraId="2A570164" w14:textId="77777777" w:rsidTr="001B0D35">
        <w:tc>
          <w:tcPr>
            <w:tcW w:w="4428" w:type="dxa"/>
          </w:tcPr>
          <w:p w14:paraId="71D1C67F" w14:textId="77777777" w:rsidR="00E4584B" w:rsidRDefault="00E4584B" w:rsidP="001B0D35">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No:</w:t>
            </w:r>
          </w:p>
        </w:tc>
        <w:tc>
          <w:tcPr>
            <w:tcW w:w="4428" w:type="dxa"/>
          </w:tcPr>
          <w:p w14:paraId="17B8DF30" w14:textId="77777777" w:rsidR="00E4584B" w:rsidRDefault="00E4584B" w:rsidP="001B0D35">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BMSW4005_LON</w:t>
            </w:r>
          </w:p>
        </w:tc>
      </w:tr>
      <w:tr w:rsidR="00E4584B" w14:paraId="0E47181D" w14:textId="77777777" w:rsidTr="001B0D35">
        <w:tc>
          <w:tcPr>
            <w:tcW w:w="4428" w:type="dxa"/>
          </w:tcPr>
          <w:p w14:paraId="66DD21B5" w14:textId="77777777" w:rsidR="00E4584B" w:rsidRDefault="00E4584B" w:rsidP="001B0D35">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Module Title:</w:t>
            </w:r>
          </w:p>
        </w:tc>
        <w:tc>
          <w:tcPr>
            <w:tcW w:w="4428" w:type="dxa"/>
          </w:tcPr>
          <w:p w14:paraId="4C63086D" w14:textId="77777777" w:rsidR="00E4584B" w:rsidRDefault="00E4584B" w:rsidP="001B0D35">
            <w:pPr>
              <w:widowControl w:val="0"/>
              <w:autoSpaceDE w:val="0"/>
              <w:autoSpaceDN w:val="0"/>
              <w:adjustRightInd w:val="0"/>
              <w:spacing w:line="360" w:lineRule="auto"/>
              <w:jc w:val="center"/>
              <w:rPr>
                <w:rFonts w:ascii="Arial" w:hAnsi="Arial" w:cs="Arial"/>
                <w:color w:val="000000"/>
                <w:sz w:val="32"/>
                <w:szCs w:val="32"/>
                <w:lang w:val="en-US"/>
              </w:rPr>
            </w:pPr>
            <w:r>
              <w:rPr>
                <w:rFonts w:ascii="Arial" w:hAnsi="Arial" w:cs="Arial"/>
                <w:color w:val="000000"/>
                <w:sz w:val="32"/>
                <w:szCs w:val="32"/>
                <w:lang w:val="en-US"/>
              </w:rPr>
              <w:t xml:space="preserve">Problem Solving </w:t>
            </w:r>
          </w:p>
        </w:tc>
      </w:tr>
    </w:tbl>
    <w:p w14:paraId="5874D432" w14:textId="77777777" w:rsidR="00E4584B" w:rsidRPr="00A34AA3" w:rsidRDefault="00E4584B" w:rsidP="00E4584B">
      <w:pPr>
        <w:widowControl w:val="0"/>
        <w:autoSpaceDE w:val="0"/>
        <w:autoSpaceDN w:val="0"/>
        <w:adjustRightInd w:val="0"/>
        <w:spacing w:line="360" w:lineRule="auto"/>
        <w:jc w:val="center"/>
        <w:rPr>
          <w:rFonts w:ascii="Arial" w:hAnsi="Arial" w:cs="Arial"/>
          <w:color w:val="000000"/>
          <w:sz w:val="32"/>
          <w:szCs w:val="32"/>
          <w:lang w:val="en-US"/>
        </w:rPr>
      </w:pPr>
    </w:p>
    <w:p w14:paraId="14FD5CD5" w14:textId="77777777" w:rsidR="00E4584B" w:rsidRDefault="00E4584B" w:rsidP="00E4584B">
      <w:pPr>
        <w:rPr>
          <w:b/>
        </w:rPr>
      </w:pPr>
      <w:r>
        <w:rPr>
          <w:b/>
        </w:rPr>
        <w:t>Statement of Confirmation of Authenticity</w:t>
      </w:r>
    </w:p>
    <w:p w14:paraId="56DF029D" w14:textId="77777777" w:rsidR="00E4584B" w:rsidRDefault="00E4584B" w:rsidP="00E4584B">
      <w:pPr>
        <w:rPr>
          <w:b/>
        </w:rPr>
      </w:pPr>
    </w:p>
    <w:p w14:paraId="44741375" w14:textId="585C17F7" w:rsidR="00E4584B" w:rsidRDefault="00E4584B" w:rsidP="00E4584B">
      <w:r>
        <w:t xml:space="preserve">By the act of making this submission, the student declares that this is the work of the student named above. The work has not, in a whole or in part been knowingly presented elsewhere for assessment or were assessment has been built on a previous assessment, this has been identified. Where materials have been used from other sources it has been properly acknowledge. If this statement is untrue, the student acknowledges that an assessment offence has been committed. </w:t>
      </w:r>
    </w:p>
    <w:p w14:paraId="341B41DA" w14:textId="77777777" w:rsidR="00E4584B" w:rsidRDefault="00E4584B" w:rsidP="00E4584B"/>
    <w:p w14:paraId="14BA1393" w14:textId="17747C31" w:rsidR="00E4584B" w:rsidRPr="00A34AA3" w:rsidRDefault="00E4584B" w:rsidP="00E4584B">
      <w:r>
        <w:t>Attention is drawn to the plagiarism and unfair practice policies of both the university and of ILM.</w:t>
      </w:r>
    </w:p>
    <w:p w14:paraId="1906345B" w14:textId="1E13434E" w:rsidR="00E4584B" w:rsidRDefault="00E4584B" w:rsidP="00F45777">
      <w:pPr>
        <w:jc w:val="both"/>
        <w:rPr>
          <w:sz w:val="24"/>
          <w:szCs w:val="24"/>
        </w:rPr>
      </w:pPr>
    </w:p>
    <w:p w14:paraId="6409BC4F" w14:textId="648A0CA5" w:rsidR="00E4584B" w:rsidRDefault="00E4584B" w:rsidP="00F45777">
      <w:pPr>
        <w:jc w:val="both"/>
        <w:rPr>
          <w:sz w:val="24"/>
          <w:szCs w:val="24"/>
        </w:rPr>
      </w:pPr>
    </w:p>
    <w:p w14:paraId="7456C601" w14:textId="3FF71D42" w:rsidR="00E4584B" w:rsidRDefault="00E4584B" w:rsidP="00F45777">
      <w:pPr>
        <w:jc w:val="both"/>
        <w:rPr>
          <w:sz w:val="24"/>
          <w:szCs w:val="24"/>
        </w:rPr>
      </w:pPr>
    </w:p>
    <w:p w14:paraId="062A416D" w14:textId="1E1C9AE9" w:rsidR="00E4584B" w:rsidRDefault="00E4584B" w:rsidP="00F45777">
      <w:pPr>
        <w:jc w:val="both"/>
        <w:rPr>
          <w:sz w:val="24"/>
          <w:szCs w:val="24"/>
        </w:rPr>
      </w:pPr>
    </w:p>
    <w:p w14:paraId="4A6FABD8" w14:textId="39205715" w:rsidR="00E4584B" w:rsidRDefault="00E4584B" w:rsidP="00F45777">
      <w:pPr>
        <w:jc w:val="both"/>
        <w:rPr>
          <w:sz w:val="24"/>
          <w:szCs w:val="24"/>
        </w:rPr>
      </w:pPr>
    </w:p>
    <w:p w14:paraId="7CDFA251" w14:textId="54DBD6F6" w:rsidR="00CD3638" w:rsidRDefault="002F025D" w:rsidP="00F45777">
      <w:pPr>
        <w:jc w:val="both"/>
        <w:rPr>
          <w:sz w:val="24"/>
          <w:szCs w:val="24"/>
        </w:rPr>
      </w:pPr>
    </w:p>
    <w:p w14:paraId="69AC5E5C" w14:textId="4272CC51" w:rsidR="00F45777" w:rsidRDefault="00F4772D" w:rsidP="00F45777">
      <w:pPr>
        <w:jc w:val="both"/>
        <w:rPr>
          <w:sz w:val="24"/>
          <w:szCs w:val="24"/>
          <w:u w:val="single"/>
        </w:rPr>
      </w:pPr>
      <w:r>
        <w:rPr>
          <w:sz w:val="24"/>
          <w:szCs w:val="24"/>
        </w:rPr>
        <w:t xml:space="preserve">                                                                   </w:t>
      </w:r>
      <w:r w:rsidRPr="00F4772D">
        <w:rPr>
          <w:sz w:val="24"/>
          <w:szCs w:val="24"/>
          <w:u w:val="single"/>
        </w:rPr>
        <w:t>Contents</w:t>
      </w:r>
    </w:p>
    <w:p w14:paraId="49151598" w14:textId="0CE2CB13" w:rsidR="00F4772D" w:rsidRPr="00F4772D" w:rsidRDefault="00F4772D" w:rsidP="00F4772D">
      <w:pPr>
        <w:ind w:left="7200" w:firstLine="1440"/>
        <w:jc w:val="both"/>
        <w:rPr>
          <w:sz w:val="18"/>
          <w:szCs w:val="18"/>
        </w:rPr>
      </w:pPr>
      <w:r>
        <w:rPr>
          <w:sz w:val="18"/>
          <w:szCs w:val="18"/>
        </w:rPr>
        <w:t>Page</w:t>
      </w:r>
    </w:p>
    <w:p w14:paraId="46B526AF" w14:textId="55AB6D6C" w:rsidR="00F45777" w:rsidRDefault="00E4584B" w:rsidP="00F45777">
      <w:pPr>
        <w:jc w:val="both"/>
        <w:rPr>
          <w:sz w:val="24"/>
          <w:szCs w:val="24"/>
        </w:rPr>
      </w:pPr>
      <w:r>
        <w:rPr>
          <w:sz w:val="24"/>
          <w:szCs w:val="24"/>
        </w:rPr>
        <w:t xml:space="preserve">1 </w:t>
      </w:r>
      <w:r w:rsidR="00F45777">
        <w:rPr>
          <w:sz w:val="24"/>
          <w:szCs w:val="24"/>
        </w:rPr>
        <w:t>Introduction</w:t>
      </w:r>
      <w:r>
        <w:rPr>
          <w:sz w:val="24"/>
          <w:szCs w:val="24"/>
        </w:rPr>
        <w:t>…………………………………………………………………………………………………………………</w:t>
      </w:r>
      <w:r w:rsidR="00202712">
        <w:rPr>
          <w:sz w:val="24"/>
          <w:szCs w:val="24"/>
        </w:rPr>
        <w:t>. 3</w:t>
      </w:r>
      <w:r w:rsidR="00F45777">
        <w:rPr>
          <w:sz w:val="24"/>
          <w:szCs w:val="24"/>
        </w:rPr>
        <w:t xml:space="preserve"> </w:t>
      </w:r>
    </w:p>
    <w:p w14:paraId="52355CC9" w14:textId="35D39332" w:rsidR="00F45777" w:rsidRDefault="00E4584B" w:rsidP="00F45777">
      <w:pPr>
        <w:jc w:val="both"/>
        <w:rPr>
          <w:sz w:val="24"/>
          <w:szCs w:val="24"/>
        </w:rPr>
      </w:pPr>
      <w:r>
        <w:rPr>
          <w:sz w:val="24"/>
          <w:szCs w:val="24"/>
        </w:rPr>
        <w:t xml:space="preserve">2 </w:t>
      </w:r>
      <w:r w:rsidR="00F45777">
        <w:rPr>
          <w:sz w:val="24"/>
          <w:szCs w:val="24"/>
        </w:rPr>
        <w:t>Definition of Complex Problem</w:t>
      </w:r>
      <w:r>
        <w:rPr>
          <w:sz w:val="24"/>
          <w:szCs w:val="24"/>
        </w:rPr>
        <w:t>……………………………………………………………………………………</w:t>
      </w:r>
      <w:r w:rsidR="00202712">
        <w:rPr>
          <w:sz w:val="24"/>
          <w:szCs w:val="24"/>
        </w:rPr>
        <w:t xml:space="preserve">. </w:t>
      </w:r>
      <w:r w:rsidR="00F4772D">
        <w:rPr>
          <w:sz w:val="24"/>
          <w:szCs w:val="24"/>
        </w:rPr>
        <w:t xml:space="preserve"> </w:t>
      </w:r>
      <w:r w:rsidR="00202712">
        <w:rPr>
          <w:sz w:val="24"/>
          <w:szCs w:val="24"/>
        </w:rPr>
        <w:t>3</w:t>
      </w:r>
      <w:r w:rsidR="00F45777">
        <w:rPr>
          <w:sz w:val="24"/>
          <w:szCs w:val="24"/>
        </w:rPr>
        <w:t xml:space="preserve"> </w:t>
      </w:r>
    </w:p>
    <w:p w14:paraId="54E87E40" w14:textId="6C312B7C" w:rsidR="00F45777" w:rsidRDefault="00E4584B" w:rsidP="00F45777">
      <w:pPr>
        <w:jc w:val="both"/>
        <w:rPr>
          <w:sz w:val="24"/>
          <w:szCs w:val="24"/>
        </w:rPr>
      </w:pPr>
      <w:r>
        <w:rPr>
          <w:sz w:val="24"/>
          <w:szCs w:val="24"/>
        </w:rPr>
        <w:t xml:space="preserve">3 </w:t>
      </w:r>
      <w:r w:rsidR="00202712">
        <w:rPr>
          <w:sz w:val="24"/>
          <w:szCs w:val="24"/>
        </w:rPr>
        <w:t>Shared Experience</w:t>
      </w:r>
      <w:r>
        <w:rPr>
          <w:sz w:val="24"/>
          <w:szCs w:val="24"/>
        </w:rPr>
        <w:t>………………………………………………………………………………………………………</w:t>
      </w:r>
      <w:r w:rsidR="00202712">
        <w:rPr>
          <w:sz w:val="24"/>
          <w:szCs w:val="24"/>
        </w:rPr>
        <w:t>.3/4</w:t>
      </w:r>
    </w:p>
    <w:p w14:paraId="45AE8DE4" w14:textId="355E1395" w:rsidR="00F45777" w:rsidRDefault="00E4584B" w:rsidP="00F45777">
      <w:pPr>
        <w:jc w:val="both"/>
        <w:rPr>
          <w:sz w:val="24"/>
          <w:szCs w:val="24"/>
        </w:rPr>
      </w:pPr>
      <w:r>
        <w:rPr>
          <w:sz w:val="24"/>
          <w:szCs w:val="24"/>
        </w:rPr>
        <w:t xml:space="preserve">4 </w:t>
      </w:r>
      <w:r w:rsidR="00202712">
        <w:rPr>
          <w:sz w:val="24"/>
          <w:szCs w:val="24"/>
        </w:rPr>
        <w:t>Literature Review</w:t>
      </w:r>
      <w:r>
        <w:rPr>
          <w:sz w:val="24"/>
          <w:szCs w:val="24"/>
        </w:rPr>
        <w:t>………………………………………………………………………………………………………</w:t>
      </w:r>
      <w:r w:rsidR="00202712">
        <w:rPr>
          <w:sz w:val="24"/>
          <w:szCs w:val="24"/>
        </w:rPr>
        <w:t>..4/5</w:t>
      </w:r>
    </w:p>
    <w:p w14:paraId="017D1C1D" w14:textId="17B6971A" w:rsidR="00F45777" w:rsidRDefault="00E4584B" w:rsidP="00F45777">
      <w:pPr>
        <w:jc w:val="both"/>
        <w:rPr>
          <w:sz w:val="24"/>
          <w:szCs w:val="24"/>
        </w:rPr>
      </w:pPr>
      <w:r>
        <w:rPr>
          <w:sz w:val="24"/>
          <w:szCs w:val="24"/>
        </w:rPr>
        <w:t xml:space="preserve">5 </w:t>
      </w:r>
      <w:r w:rsidR="00F45777">
        <w:rPr>
          <w:sz w:val="24"/>
          <w:szCs w:val="24"/>
        </w:rPr>
        <w:t>Definition of Decision Making</w:t>
      </w:r>
      <w:r>
        <w:rPr>
          <w:sz w:val="24"/>
          <w:szCs w:val="24"/>
        </w:rPr>
        <w:t>………………………………………………………………………………………</w:t>
      </w:r>
      <w:r w:rsidR="00F4772D">
        <w:rPr>
          <w:sz w:val="24"/>
          <w:szCs w:val="24"/>
        </w:rPr>
        <w:t>..</w:t>
      </w:r>
      <w:r w:rsidR="00202712">
        <w:rPr>
          <w:sz w:val="24"/>
          <w:szCs w:val="24"/>
        </w:rPr>
        <w:t>5</w:t>
      </w:r>
      <w:r w:rsidR="00F45777">
        <w:rPr>
          <w:sz w:val="24"/>
          <w:szCs w:val="24"/>
        </w:rPr>
        <w:t xml:space="preserve"> </w:t>
      </w:r>
    </w:p>
    <w:p w14:paraId="7472D701" w14:textId="1AEACE63" w:rsidR="00F45777" w:rsidRDefault="00E4584B" w:rsidP="00F45777">
      <w:pPr>
        <w:jc w:val="both"/>
        <w:rPr>
          <w:sz w:val="24"/>
          <w:szCs w:val="24"/>
        </w:rPr>
      </w:pPr>
      <w:r>
        <w:rPr>
          <w:sz w:val="24"/>
          <w:szCs w:val="24"/>
        </w:rPr>
        <w:t xml:space="preserve">6 </w:t>
      </w:r>
      <w:r w:rsidR="00F45777">
        <w:rPr>
          <w:sz w:val="24"/>
          <w:szCs w:val="24"/>
        </w:rPr>
        <w:t>Decision Making Tools</w:t>
      </w:r>
      <w:r>
        <w:rPr>
          <w:sz w:val="24"/>
          <w:szCs w:val="24"/>
        </w:rPr>
        <w:t>…………………………………………………………………………………………………</w:t>
      </w:r>
      <w:r w:rsidR="00F4772D">
        <w:rPr>
          <w:sz w:val="24"/>
          <w:szCs w:val="24"/>
        </w:rPr>
        <w:t>…</w:t>
      </w:r>
      <w:r w:rsidR="00202712">
        <w:rPr>
          <w:sz w:val="24"/>
          <w:szCs w:val="24"/>
        </w:rPr>
        <w:t>5</w:t>
      </w:r>
    </w:p>
    <w:p w14:paraId="14EDB1D1" w14:textId="624ACCA5" w:rsidR="004F0A15" w:rsidRDefault="004F0A15" w:rsidP="00F45777">
      <w:pPr>
        <w:jc w:val="both"/>
        <w:rPr>
          <w:sz w:val="24"/>
          <w:szCs w:val="24"/>
        </w:rPr>
      </w:pPr>
      <w:r>
        <w:rPr>
          <w:sz w:val="24"/>
          <w:szCs w:val="24"/>
        </w:rPr>
        <w:t xml:space="preserve"> 6.1 SWOT……………………………………………………………………………………………………………………</w:t>
      </w:r>
      <w:proofErr w:type="gramStart"/>
      <w:r>
        <w:rPr>
          <w:sz w:val="24"/>
          <w:szCs w:val="24"/>
        </w:rPr>
        <w:t>…</w:t>
      </w:r>
      <w:r w:rsidR="00F4772D">
        <w:rPr>
          <w:sz w:val="24"/>
          <w:szCs w:val="24"/>
        </w:rPr>
        <w:t>.</w:t>
      </w:r>
      <w:r>
        <w:rPr>
          <w:sz w:val="24"/>
          <w:szCs w:val="24"/>
        </w:rPr>
        <w:t>.</w:t>
      </w:r>
      <w:proofErr w:type="gramEnd"/>
      <w:r w:rsidR="00FC733C">
        <w:rPr>
          <w:sz w:val="24"/>
          <w:szCs w:val="24"/>
        </w:rPr>
        <w:t>5/</w:t>
      </w:r>
      <w:r w:rsidR="00202712">
        <w:rPr>
          <w:sz w:val="24"/>
          <w:szCs w:val="24"/>
        </w:rPr>
        <w:t>6</w:t>
      </w:r>
    </w:p>
    <w:p w14:paraId="556BA826" w14:textId="1D770ADE" w:rsidR="002A219D" w:rsidRDefault="004F0A15" w:rsidP="00F45777">
      <w:pPr>
        <w:jc w:val="both"/>
        <w:rPr>
          <w:sz w:val="24"/>
          <w:szCs w:val="24"/>
        </w:rPr>
      </w:pPr>
      <w:r>
        <w:rPr>
          <w:sz w:val="24"/>
          <w:szCs w:val="24"/>
        </w:rPr>
        <w:t xml:space="preserve"> 6.2 </w:t>
      </w:r>
      <w:r w:rsidR="00FC733C">
        <w:rPr>
          <w:sz w:val="24"/>
          <w:szCs w:val="24"/>
        </w:rPr>
        <w:t>PESTSAL…</w:t>
      </w:r>
      <w:r>
        <w:rPr>
          <w:sz w:val="24"/>
          <w:szCs w:val="24"/>
        </w:rPr>
        <w:t>…………………………………………………………………………………………………………………</w:t>
      </w:r>
      <w:r w:rsidR="00F4772D">
        <w:rPr>
          <w:sz w:val="24"/>
          <w:szCs w:val="24"/>
        </w:rPr>
        <w:t>.</w:t>
      </w:r>
      <w:r w:rsidR="00FC733C">
        <w:rPr>
          <w:sz w:val="24"/>
          <w:szCs w:val="24"/>
        </w:rPr>
        <w:t>6/</w:t>
      </w:r>
      <w:r w:rsidR="00202712">
        <w:rPr>
          <w:sz w:val="24"/>
          <w:szCs w:val="24"/>
        </w:rPr>
        <w:t>7</w:t>
      </w:r>
    </w:p>
    <w:p w14:paraId="478DA1A4" w14:textId="0CD30209" w:rsidR="00F45777" w:rsidRDefault="00C93F6C" w:rsidP="00F45777">
      <w:pPr>
        <w:jc w:val="both"/>
        <w:rPr>
          <w:sz w:val="24"/>
          <w:szCs w:val="24"/>
        </w:rPr>
      </w:pPr>
      <w:r>
        <w:rPr>
          <w:sz w:val="24"/>
          <w:szCs w:val="24"/>
        </w:rPr>
        <w:t xml:space="preserve"> 6.3</w:t>
      </w:r>
      <w:r w:rsidR="00E4584B">
        <w:rPr>
          <w:sz w:val="24"/>
          <w:szCs w:val="24"/>
        </w:rPr>
        <w:t xml:space="preserve"> </w:t>
      </w:r>
      <w:r w:rsidR="00F45777">
        <w:rPr>
          <w:sz w:val="24"/>
          <w:szCs w:val="24"/>
        </w:rPr>
        <w:t>Fishbone Analysis</w:t>
      </w:r>
      <w:r w:rsidR="00E4584B">
        <w:rPr>
          <w:sz w:val="24"/>
          <w:szCs w:val="24"/>
        </w:rPr>
        <w:t>……………………………………………………………………………………………………</w:t>
      </w:r>
      <w:r w:rsidR="00F4772D">
        <w:rPr>
          <w:sz w:val="24"/>
          <w:szCs w:val="24"/>
        </w:rPr>
        <w:t>….</w:t>
      </w:r>
      <w:r w:rsidR="00202712">
        <w:rPr>
          <w:sz w:val="24"/>
          <w:szCs w:val="24"/>
        </w:rPr>
        <w:t>8</w:t>
      </w:r>
    </w:p>
    <w:p w14:paraId="100DF8AA" w14:textId="5C4C6967" w:rsidR="00F45777" w:rsidRDefault="00C93F6C" w:rsidP="00F45777">
      <w:pPr>
        <w:jc w:val="both"/>
        <w:rPr>
          <w:sz w:val="24"/>
          <w:szCs w:val="24"/>
        </w:rPr>
      </w:pPr>
      <w:r>
        <w:rPr>
          <w:sz w:val="24"/>
          <w:szCs w:val="24"/>
        </w:rPr>
        <w:t xml:space="preserve">7 </w:t>
      </w:r>
      <w:r w:rsidR="00F45777">
        <w:rPr>
          <w:sz w:val="24"/>
          <w:szCs w:val="24"/>
        </w:rPr>
        <w:t>Proposed Solutions</w:t>
      </w:r>
      <w:r w:rsidR="00E4584B">
        <w:rPr>
          <w:sz w:val="24"/>
          <w:szCs w:val="24"/>
        </w:rPr>
        <w:t>………………………………………………………………………………………………………</w:t>
      </w:r>
      <w:r w:rsidR="00F4772D">
        <w:rPr>
          <w:sz w:val="24"/>
          <w:szCs w:val="24"/>
        </w:rPr>
        <w:t>..</w:t>
      </w:r>
      <w:r w:rsidR="00202712">
        <w:rPr>
          <w:sz w:val="24"/>
          <w:szCs w:val="24"/>
        </w:rPr>
        <w:t>8</w:t>
      </w:r>
    </w:p>
    <w:p w14:paraId="736BAEEE" w14:textId="630F451C" w:rsidR="00C93F6C" w:rsidRDefault="00C93F6C" w:rsidP="00F45777">
      <w:pPr>
        <w:jc w:val="both"/>
        <w:rPr>
          <w:sz w:val="24"/>
          <w:szCs w:val="24"/>
        </w:rPr>
      </w:pPr>
      <w:r>
        <w:rPr>
          <w:sz w:val="24"/>
          <w:szCs w:val="24"/>
        </w:rPr>
        <w:t>8 PMI……………………………………………………………………………………………………………………………</w:t>
      </w:r>
      <w:r w:rsidR="00202712">
        <w:rPr>
          <w:sz w:val="24"/>
          <w:szCs w:val="24"/>
        </w:rPr>
        <w:t>…</w:t>
      </w:r>
      <w:r w:rsidR="00F4772D">
        <w:rPr>
          <w:sz w:val="24"/>
          <w:szCs w:val="24"/>
        </w:rPr>
        <w:t>..</w:t>
      </w:r>
      <w:r w:rsidR="00202712">
        <w:rPr>
          <w:sz w:val="24"/>
          <w:szCs w:val="24"/>
        </w:rPr>
        <w:t>9</w:t>
      </w:r>
    </w:p>
    <w:p w14:paraId="2B6E84F2" w14:textId="3604624D" w:rsidR="00C93F6C" w:rsidRDefault="00C93F6C" w:rsidP="00F45777">
      <w:pPr>
        <w:jc w:val="both"/>
        <w:rPr>
          <w:sz w:val="24"/>
          <w:szCs w:val="24"/>
        </w:rPr>
      </w:pPr>
      <w:r>
        <w:rPr>
          <w:sz w:val="24"/>
          <w:szCs w:val="24"/>
        </w:rPr>
        <w:t xml:space="preserve"> 8.1 PMI results………………………………………………………………………………………………………………</w:t>
      </w:r>
      <w:r w:rsidR="00F4772D">
        <w:rPr>
          <w:sz w:val="24"/>
          <w:szCs w:val="24"/>
        </w:rPr>
        <w:t>…</w:t>
      </w:r>
      <w:r w:rsidR="00202712">
        <w:rPr>
          <w:sz w:val="24"/>
          <w:szCs w:val="24"/>
        </w:rPr>
        <w:t>9</w:t>
      </w:r>
    </w:p>
    <w:p w14:paraId="1EAFFAF7" w14:textId="7F4237F1" w:rsidR="00C93F6C" w:rsidRDefault="00C93F6C" w:rsidP="00F45777">
      <w:pPr>
        <w:jc w:val="both"/>
        <w:rPr>
          <w:sz w:val="24"/>
          <w:szCs w:val="24"/>
        </w:rPr>
      </w:pPr>
      <w:r>
        <w:rPr>
          <w:sz w:val="24"/>
          <w:szCs w:val="24"/>
        </w:rPr>
        <w:t xml:space="preserve"> 8.2 PMI outcome…………………………………………………………………………………………………………</w:t>
      </w:r>
      <w:r w:rsidR="00202712">
        <w:rPr>
          <w:sz w:val="24"/>
          <w:szCs w:val="24"/>
        </w:rPr>
        <w:t>…</w:t>
      </w:r>
      <w:r w:rsidR="00F4772D">
        <w:rPr>
          <w:sz w:val="24"/>
          <w:szCs w:val="24"/>
        </w:rPr>
        <w:t>..</w:t>
      </w:r>
      <w:r w:rsidR="00202712">
        <w:rPr>
          <w:sz w:val="24"/>
          <w:szCs w:val="24"/>
        </w:rPr>
        <w:t>9</w:t>
      </w:r>
    </w:p>
    <w:p w14:paraId="6D94290B" w14:textId="2A6908A5" w:rsidR="00F45777" w:rsidRDefault="00E4584B" w:rsidP="00F45777">
      <w:pPr>
        <w:rPr>
          <w:sz w:val="24"/>
          <w:szCs w:val="24"/>
        </w:rPr>
      </w:pPr>
      <w:r>
        <w:rPr>
          <w:sz w:val="24"/>
          <w:szCs w:val="24"/>
        </w:rPr>
        <w:t xml:space="preserve">9 </w:t>
      </w:r>
      <w:r w:rsidR="00F45777">
        <w:rPr>
          <w:sz w:val="24"/>
          <w:szCs w:val="24"/>
        </w:rPr>
        <w:t>Evaluation</w:t>
      </w:r>
      <w:r>
        <w:rPr>
          <w:sz w:val="24"/>
          <w:szCs w:val="24"/>
        </w:rPr>
        <w:t>……………………………………………………………………………………………………………………</w:t>
      </w:r>
      <w:r w:rsidR="00F4772D">
        <w:rPr>
          <w:sz w:val="24"/>
          <w:szCs w:val="24"/>
        </w:rPr>
        <w:t>.</w:t>
      </w:r>
      <w:r w:rsidR="00202712">
        <w:rPr>
          <w:sz w:val="24"/>
          <w:szCs w:val="24"/>
        </w:rPr>
        <w:t>10</w:t>
      </w:r>
    </w:p>
    <w:p w14:paraId="310F267D" w14:textId="182332C6" w:rsidR="00F45777" w:rsidRDefault="00E4584B" w:rsidP="00F45777">
      <w:pPr>
        <w:rPr>
          <w:sz w:val="24"/>
          <w:szCs w:val="24"/>
        </w:rPr>
      </w:pPr>
      <w:r>
        <w:rPr>
          <w:sz w:val="24"/>
          <w:szCs w:val="24"/>
        </w:rPr>
        <w:t xml:space="preserve">10 </w:t>
      </w:r>
      <w:bookmarkStart w:id="0" w:name="_Hlk38055104"/>
      <w:r w:rsidR="00F45777">
        <w:rPr>
          <w:sz w:val="24"/>
          <w:szCs w:val="24"/>
        </w:rPr>
        <w:t>Implementing Solutions</w:t>
      </w:r>
      <w:bookmarkEnd w:id="0"/>
      <w:r>
        <w:rPr>
          <w:sz w:val="24"/>
          <w:szCs w:val="24"/>
        </w:rPr>
        <w:t>……………………………………………………………………………………………</w:t>
      </w:r>
      <w:r w:rsidR="00FC733C">
        <w:rPr>
          <w:sz w:val="24"/>
          <w:szCs w:val="24"/>
        </w:rPr>
        <w:t>10/11</w:t>
      </w:r>
    </w:p>
    <w:p w14:paraId="2E7FA845" w14:textId="195F9506" w:rsidR="00F45777" w:rsidRDefault="00E4584B" w:rsidP="00F45777">
      <w:pPr>
        <w:rPr>
          <w:sz w:val="24"/>
          <w:szCs w:val="24"/>
        </w:rPr>
      </w:pPr>
      <w:r>
        <w:rPr>
          <w:sz w:val="24"/>
          <w:szCs w:val="24"/>
        </w:rPr>
        <w:t xml:space="preserve">11 </w:t>
      </w:r>
      <w:r w:rsidR="00F45777">
        <w:rPr>
          <w:sz w:val="24"/>
          <w:szCs w:val="24"/>
        </w:rPr>
        <w:t>Communication Plan</w:t>
      </w:r>
      <w:r>
        <w:rPr>
          <w:sz w:val="24"/>
          <w:szCs w:val="24"/>
        </w:rPr>
        <w:t>………………………………………………………………………………………………</w:t>
      </w:r>
      <w:proofErr w:type="gramStart"/>
      <w:r>
        <w:rPr>
          <w:sz w:val="24"/>
          <w:szCs w:val="24"/>
        </w:rPr>
        <w:t>…</w:t>
      </w:r>
      <w:r w:rsidR="00F4772D">
        <w:rPr>
          <w:sz w:val="24"/>
          <w:szCs w:val="24"/>
        </w:rPr>
        <w:t>.</w:t>
      </w:r>
      <w:r w:rsidR="00FC733C">
        <w:rPr>
          <w:sz w:val="24"/>
          <w:szCs w:val="24"/>
        </w:rPr>
        <w:t>.</w:t>
      </w:r>
      <w:proofErr w:type="gramEnd"/>
      <w:r w:rsidR="00202712">
        <w:rPr>
          <w:sz w:val="24"/>
          <w:szCs w:val="24"/>
        </w:rPr>
        <w:t>11</w:t>
      </w:r>
    </w:p>
    <w:p w14:paraId="5D74E38A" w14:textId="77777777" w:rsidR="001B2E9B" w:rsidRDefault="00E4584B" w:rsidP="007A1B44">
      <w:pPr>
        <w:tabs>
          <w:tab w:val="left" w:pos="5892"/>
        </w:tabs>
        <w:rPr>
          <w:sz w:val="24"/>
          <w:szCs w:val="24"/>
        </w:rPr>
      </w:pPr>
      <w:r>
        <w:rPr>
          <w:sz w:val="24"/>
          <w:szCs w:val="24"/>
        </w:rPr>
        <w:t xml:space="preserve">12 </w:t>
      </w:r>
      <w:r w:rsidR="00F45777">
        <w:rPr>
          <w:sz w:val="24"/>
          <w:szCs w:val="24"/>
        </w:rPr>
        <w:t>Conclusion</w:t>
      </w:r>
      <w:r>
        <w:rPr>
          <w:sz w:val="24"/>
          <w:szCs w:val="24"/>
        </w:rPr>
        <w:t>………………………………………………………………………………………………………………</w:t>
      </w:r>
      <w:r w:rsidR="00F4772D">
        <w:rPr>
          <w:sz w:val="24"/>
          <w:szCs w:val="24"/>
        </w:rPr>
        <w:t>….1</w:t>
      </w:r>
      <w:r w:rsidR="00FC733C">
        <w:rPr>
          <w:sz w:val="24"/>
          <w:szCs w:val="24"/>
        </w:rPr>
        <w:t>1</w:t>
      </w:r>
    </w:p>
    <w:p w14:paraId="52122FC2" w14:textId="34EBDD93" w:rsidR="00E4584B" w:rsidRDefault="001B2E9B" w:rsidP="001B2E9B">
      <w:pPr>
        <w:tabs>
          <w:tab w:val="left" w:pos="5892"/>
        </w:tabs>
        <w:rPr>
          <w:sz w:val="24"/>
          <w:szCs w:val="24"/>
        </w:rPr>
      </w:pPr>
      <w:r>
        <w:rPr>
          <w:sz w:val="24"/>
          <w:szCs w:val="24"/>
        </w:rPr>
        <w:t>13 References………………………………………………………………………………………………………………</w:t>
      </w:r>
      <w:r w:rsidR="00081E7A">
        <w:rPr>
          <w:sz w:val="24"/>
          <w:szCs w:val="24"/>
        </w:rPr>
        <w:t>.12/13</w:t>
      </w:r>
    </w:p>
    <w:p w14:paraId="7CCE1230" w14:textId="25A162DA" w:rsidR="00C93F6C" w:rsidRDefault="00C93F6C" w:rsidP="00C93F6C">
      <w:pPr>
        <w:rPr>
          <w:sz w:val="24"/>
          <w:szCs w:val="24"/>
        </w:rPr>
      </w:pPr>
      <w:r>
        <w:rPr>
          <w:sz w:val="24"/>
          <w:szCs w:val="24"/>
        </w:rPr>
        <w:t>Appendixes………………………………………………………………………………………………………………</w:t>
      </w:r>
      <w:proofErr w:type="gramStart"/>
      <w:r>
        <w:rPr>
          <w:sz w:val="24"/>
          <w:szCs w:val="24"/>
        </w:rPr>
        <w:t>…</w:t>
      </w:r>
      <w:r w:rsidR="00081E7A">
        <w:rPr>
          <w:sz w:val="24"/>
          <w:szCs w:val="24"/>
        </w:rPr>
        <w:t>..</w:t>
      </w:r>
      <w:proofErr w:type="gramEnd"/>
      <w:r w:rsidR="00081E7A">
        <w:rPr>
          <w:sz w:val="24"/>
          <w:szCs w:val="24"/>
        </w:rPr>
        <w:t>13</w:t>
      </w:r>
      <w:r w:rsidR="00F4772D">
        <w:rPr>
          <w:sz w:val="24"/>
          <w:szCs w:val="24"/>
        </w:rPr>
        <w:t>-2</w:t>
      </w:r>
      <w:r w:rsidR="008D0A4D">
        <w:rPr>
          <w:sz w:val="24"/>
          <w:szCs w:val="24"/>
        </w:rPr>
        <w:t>2</w:t>
      </w:r>
    </w:p>
    <w:p w14:paraId="00D728BF" w14:textId="77777777" w:rsidR="00C93F6C" w:rsidRDefault="00C93F6C" w:rsidP="00C93F6C">
      <w:pPr>
        <w:rPr>
          <w:sz w:val="24"/>
          <w:szCs w:val="24"/>
        </w:rPr>
      </w:pPr>
    </w:p>
    <w:p w14:paraId="7188E7D9" w14:textId="77777777" w:rsidR="00C93F6C" w:rsidRDefault="00C93F6C" w:rsidP="00C93F6C">
      <w:pPr>
        <w:rPr>
          <w:sz w:val="24"/>
          <w:szCs w:val="24"/>
        </w:rPr>
      </w:pPr>
    </w:p>
    <w:p w14:paraId="4AFF2ACB" w14:textId="77777777" w:rsidR="00C93F6C" w:rsidRDefault="00C93F6C" w:rsidP="00C93F6C">
      <w:pPr>
        <w:rPr>
          <w:sz w:val="24"/>
          <w:szCs w:val="24"/>
        </w:rPr>
      </w:pPr>
    </w:p>
    <w:p w14:paraId="0208A4EF" w14:textId="77777777" w:rsidR="00C93F6C" w:rsidRDefault="00C93F6C" w:rsidP="00C93F6C">
      <w:pPr>
        <w:rPr>
          <w:sz w:val="24"/>
          <w:szCs w:val="24"/>
        </w:rPr>
      </w:pPr>
    </w:p>
    <w:p w14:paraId="04443E20" w14:textId="77777777" w:rsidR="00C93F6C" w:rsidRDefault="00C93F6C" w:rsidP="00C93F6C">
      <w:pPr>
        <w:rPr>
          <w:sz w:val="24"/>
          <w:szCs w:val="24"/>
        </w:rPr>
      </w:pPr>
    </w:p>
    <w:p w14:paraId="0849F4FB" w14:textId="77777777" w:rsidR="00C93F6C" w:rsidRDefault="00C93F6C" w:rsidP="00C93F6C">
      <w:pPr>
        <w:rPr>
          <w:sz w:val="24"/>
          <w:szCs w:val="24"/>
        </w:rPr>
      </w:pPr>
    </w:p>
    <w:p w14:paraId="31BA743B" w14:textId="77777777" w:rsidR="00C93F6C" w:rsidRDefault="00C93F6C" w:rsidP="00C93F6C">
      <w:pPr>
        <w:rPr>
          <w:sz w:val="24"/>
          <w:szCs w:val="24"/>
        </w:rPr>
      </w:pPr>
    </w:p>
    <w:p w14:paraId="1FA36EAE" w14:textId="2DB2718A" w:rsidR="00F45777" w:rsidRPr="00C93F6C" w:rsidRDefault="00F45777" w:rsidP="00C93F6C">
      <w:pPr>
        <w:rPr>
          <w:sz w:val="24"/>
          <w:szCs w:val="24"/>
        </w:rPr>
      </w:pPr>
      <w:r w:rsidRPr="00040D79">
        <w:rPr>
          <w:sz w:val="24"/>
          <w:szCs w:val="24"/>
          <w:u w:val="single"/>
        </w:rPr>
        <w:lastRenderedPageBreak/>
        <w:t xml:space="preserve">Introduction </w:t>
      </w:r>
    </w:p>
    <w:p w14:paraId="6D3D3E08" w14:textId="72935A8F" w:rsidR="00F12F16" w:rsidRPr="003B1293" w:rsidRDefault="00F45777" w:rsidP="00D41196">
      <w:pPr>
        <w:spacing w:line="360" w:lineRule="auto"/>
        <w:jc w:val="both"/>
        <w:rPr>
          <w:sz w:val="24"/>
          <w:szCs w:val="24"/>
        </w:rPr>
      </w:pPr>
      <w:r w:rsidRPr="003B1293">
        <w:rPr>
          <w:sz w:val="24"/>
          <w:szCs w:val="24"/>
        </w:rPr>
        <w:t xml:space="preserve">Within this report a complex problem will be defined, discussed and solved. A literature review will be given on the topic and </w:t>
      </w:r>
      <w:r w:rsidR="00F00D6C" w:rsidRPr="003B1293">
        <w:rPr>
          <w:sz w:val="24"/>
          <w:szCs w:val="24"/>
        </w:rPr>
        <w:t>decision-making</w:t>
      </w:r>
      <w:r w:rsidRPr="003B1293">
        <w:rPr>
          <w:sz w:val="24"/>
          <w:szCs w:val="24"/>
        </w:rPr>
        <w:t xml:space="preserve"> tools including SWOT and PESTLE will be used to aid </w:t>
      </w:r>
      <w:r w:rsidR="00F12F16" w:rsidRPr="003B1293">
        <w:rPr>
          <w:sz w:val="24"/>
          <w:szCs w:val="24"/>
        </w:rPr>
        <w:t xml:space="preserve">the given solutions. A fishbone analysis will be used to identify different methods and issues that have created the problem. </w:t>
      </w:r>
      <w:r w:rsidR="00EB4B49" w:rsidRPr="003B1293">
        <w:rPr>
          <w:sz w:val="24"/>
          <w:szCs w:val="24"/>
        </w:rPr>
        <w:t>Proposing solutions will be given</w:t>
      </w:r>
      <w:r w:rsidR="00D41196">
        <w:rPr>
          <w:sz w:val="24"/>
          <w:szCs w:val="24"/>
        </w:rPr>
        <w:t>.</w:t>
      </w:r>
      <w:r w:rsidR="00EB4B49" w:rsidRPr="003B1293">
        <w:rPr>
          <w:sz w:val="24"/>
          <w:szCs w:val="24"/>
        </w:rPr>
        <w:t xml:space="preserve"> </w:t>
      </w:r>
      <w:r w:rsidR="00D41196">
        <w:rPr>
          <w:sz w:val="24"/>
          <w:szCs w:val="24"/>
        </w:rPr>
        <w:t>T</w:t>
      </w:r>
      <w:r w:rsidR="00EB4B49" w:rsidRPr="003B1293">
        <w:rPr>
          <w:sz w:val="24"/>
          <w:szCs w:val="24"/>
        </w:rPr>
        <w:t xml:space="preserve">hen an evaluation of which of the proposed solutions </w:t>
      </w:r>
      <w:r w:rsidR="00E22321">
        <w:rPr>
          <w:sz w:val="24"/>
          <w:szCs w:val="24"/>
        </w:rPr>
        <w:t xml:space="preserve">which </w:t>
      </w:r>
      <w:r w:rsidR="00EB4B49" w:rsidRPr="003B1293">
        <w:rPr>
          <w:sz w:val="24"/>
          <w:szCs w:val="24"/>
        </w:rPr>
        <w:t xml:space="preserve">would give the most positive </w:t>
      </w:r>
      <w:r w:rsidR="007D293D" w:rsidRPr="003B1293">
        <w:rPr>
          <w:sz w:val="24"/>
          <w:szCs w:val="24"/>
        </w:rPr>
        <w:t>long-term</w:t>
      </w:r>
      <w:r w:rsidR="00EB4B49" w:rsidRPr="003B1293">
        <w:rPr>
          <w:sz w:val="24"/>
          <w:szCs w:val="24"/>
        </w:rPr>
        <w:t xml:space="preserve"> </w:t>
      </w:r>
      <w:r w:rsidR="00B30334" w:rsidRPr="003B1293">
        <w:rPr>
          <w:sz w:val="24"/>
          <w:szCs w:val="24"/>
        </w:rPr>
        <w:t>outcome</w:t>
      </w:r>
      <w:r w:rsidR="00EB4B49" w:rsidRPr="003B1293">
        <w:rPr>
          <w:sz w:val="24"/>
          <w:szCs w:val="24"/>
        </w:rPr>
        <w:t xml:space="preserve">. </w:t>
      </w:r>
      <w:r w:rsidR="00E22321">
        <w:rPr>
          <w:sz w:val="24"/>
          <w:szCs w:val="24"/>
        </w:rPr>
        <w:t xml:space="preserve">The solutions </w:t>
      </w:r>
      <w:r w:rsidR="00A23006">
        <w:rPr>
          <w:sz w:val="24"/>
          <w:szCs w:val="24"/>
        </w:rPr>
        <w:t xml:space="preserve">will be </w:t>
      </w:r>
      <w:r w:rsidR="00523751">
        <w:rPr>
          <w:sz w:val="24"/>
          <w:szCs w:val="24"/>
        </w:rPr>
        <w:t>implemented,</w:t>
      </w:r>
      <w:r w:rsidR="002A6150">
        <w:rPr>
          <w:sz w:val="24"/>
          <w:szCs w:val="24"/>
        </w:rPr>
        <w:t xml:space="preserve"> </w:t>
      </w:r>
      <w:r w:rsidR="003C64A3" w:rsidRPr="003B1293">
        <w:rPr>
          <w:sz w:val="24"/>
          <w:szCs w:val="24"/>
        </w:rPr>
        <w:t>and</w:t>
      </w:r>
      <w:r w:rsidR="00526413" w:rsidRPr="003B1293">
        <w:rPr>
          <w:sz w:val="24"/>
          <w:szCs w:val="24"/>
        </w:rPr>
        <w:t xml:space="preserve"> a communication plan will be </w:t>
      </w:r>
      <w:r w:rsidR="00A23006">
        <w:rPr>
          <w:sz w:val="24"/>
          <w:szCs w:val="24"/>
        </w:rPr>
        <w:t>drawn up</w:t>
      </w:r>
      <w:r w:rsidR="00587810" w:rsidRPr="003B1293">
        <w:rPr>
          <w:sz w:val="24"/>
          <w:szCs w:val="24"/>
        </w:rPr>
        <w:t>.</w:t>
      </w:r>
    </w:p>
    <w:p w14:paraId="6D876413" w14:textId="01FF9D99" w:rsidR="002B517A" w:rsidRDefault="00F12F16" w:rsidP="00D41196">
      <w:pPr>
        <w:spacing w:line="360" w:lineRule="auto"/>
        <w:jc w:val="both"/>
        <w:rPr>
          <w:sz w:val="24"/>
          <w:szCs w:val="24"/>
          <w:u w:val="single"/>
        </w:rPr>
      </w:pPr>
      <w:r w:rsidRPr="00040D79">
        <w:rPr>
          <w:sz w:val="24"/>
          <w:szCs w:val="24"/>
          <w:u w:val="single"/>
        </w:rPr>
        <w:t xml:space="preserve">Definition of a Complex Problem </w:t>
      </w:r>
    </w:p>
    <w:p w14:paraId="464D9DD8" w14:textId="60DDEB7E" w:rsidR="002B517A" w:rsidRPr="002B517A" w:rsidRDefault="002B517A" w:rsidP="00D41196">
      <w:pPr>
        <w:spacing w:line="360" w:lineRule="auto"/>
        <w:jc w:val="both"/>
        <w:rPr>
          <w:sz w:val="24"/>
          <w:szCs w:val="24"/>
        </w:rPr>
      </w:pPr>
      <w:r>
        <w:rPr>
          <w:sz w:val="24"/>
          <w:szCs w:val="24"/>
        </w:rPr>
        <w:t>The definition of a complex problem as Eysenck (2001) cites Dunker (1945)</w:t>
      </w:r>
      <w:r w:rsidR="00486CB7">
        <w:rPr>
          <w:sz w:val="24"/>
          <w:szCs w:val="24"/>
        </w:rPr>
        <w:t xml:space="preserve"> as “a problem arises when a living organism has a goal but does not know how this goal is to be reached”. A comparable definition has been provided by Mayer (1990) citied </w:t>
      </w:r>
      <w:r w:rsidR="00DE734D">
        <w:rPr>
          <w:sz w:val="24"/>
          <w:szCs w:val="24"/>
        </w:rPr>
        <w:t>by Eysenck (2001) who stated that problem solving is a “cognitive processing directed at transforming a given situation into a goal situation when no obvious methods of solution is available to the problem solve</w:t>
      </w:r>
      <w:r w:rsidR="00DE734D" w:rsidRPr="00523751">
        <w:rPr>
          <w:sz w:val="24"/>
          <w:szCs w:val="24"/>
        </w:rPr>
        <w:t>r</w:t>
      </w:r>
      <w:r w:rsidR="00D0353D">
        <w:rPr>
          <w:sz w:val="24"/>
          <w:szCs w:val="24"/>
        </w:rPr>
        <w:t>”.</w:t>
      </w:r>
    </w:p>
    <w:p w14:paraId="66383EC0" w14:textId="41010787" w:rsidR="00656BAA" w:rsidRPr="003C64A3" w:rsidRDefault="00F12F16" w:rsidP="00656BAA">
      <w:pPr>
        <w:spacing w:line="360" w:lineRule="auto"/>
        <w:jc w:val="both"/>
        <w:rPr>
          <w:rFonts w:eastAsia="Times New Roman"/>
          <w:color w:val="000000"/>
          <w:sz w:val="24"/>
          <w:szCs w:val="24"/>
          <w:lang w:eastAsia="en-GB"/>
        </w:rPr>
      </w:pPr>
      <w:r w:rsidRPr="003B1293">
        <w:rPr>
          <w:sz w:val="24"/>
          <w:szCs w:val="24"/>
        </w:rPr>
        <w:t xml:space="preserve">The Complex Problem which will be discussed within this report is that of my </w:t>
      </w:r>
      <w:r w:rsidR="0067749A" w:rsidRPr="003B1293">
        <w:rPr>
          <w:sz w:val="24"/>
          <w:szCs w:val="24"/>
        </w:rPr>
        <w:t>eight-year-old</w:t>
      </w:r>
      <w:r w:rsidRPr="003B1293">
        <w:rPr>
          <w:sz w:val="24"/>
          <w:szCs w:val="24"/>
        </w:rPr>
        <w:t xml:space="preserve"> daughter who </w:t>
      </w:r>
      <w:r w:rsidR="00F00D6C" w:rsidRPr="003B1293">
        <w:rPr>
          <w:sz w:val="24"/>
          <w:szCs w:val="24"/>
        </w:rPr>
        <w:t>frequently refuse</w:t>
      </w:r>
      <w:r w:rsidR="0067749A">
        <w:rPr>
          <w:sz w:val="24"/>
          <w:szCs w:val="24"/>
        </w:rPr>
        <w:t>s</w:t>
      </w:r>
      <w:r w:rsidR="00F00D6C" w:rsidRPr="003B1293">
        <w:rPr>
          <w:sz w:val="24"/>
          <w:szCs w:val="24"/>
        </w:rPr>
        <w:t xml:space="preserve"> to attend school</w:t>
      </w:r>
      <w:r w:rsidR="003A0529" w:rsidRPr="003B1293">
        <w:rPr>
          <w:sz w:val="24"/>
          <w:szCs w:val="24"/>
        </w:rPr>
        <w:t xml:space="preserve">. </w:t>
      </w:r>
      <w:r w:rsidR="00526413" w:rsidRPr="003B1293">
        <w:rPr>
          <w:sz w:val="24"/>
          <w:szCs w:val="24"/>
        </w:rPr>
        <w:t>The scope of this</w:t>
      </w:r>
      <w:r w:rsidR="003A0529" w:rsidRPr="003B1293">
        <w:rPr>
          <w:sz w:val="24"/>
          <w:szCs w:val="24"/>
        </w:rPr>
        <w:t xml:space="preserve"> is </w:t>
      </w:r>
      <w:r w:rsidR="00F00D6C" w:rsidRPr="003B1293">
        <w:rPr>
          <w:sz w:val="24"/>
          <w:szCs w:val="24"/>
        </w:rPr>
        <w:t>due to anxiety</w:t>
      </w:r>
      <w:r w:rsidR="00A23006">
        <w:rPr>
          <w:sz w:val="24"/>
          <w:szCs w:val="24"/>
        </w:rPr>
        <w:t xml:space="preserve"> issues</w:t>
      </w:r>
      <w:r w:rsidR="00F00D6C" w:rsidRPr="003B1293">
        <w:rPr>
          <w:sz w:val="24"/>
          <w:szCs w:val="24"/>
        </w:rPr>
        <w:t xml:space="preserve"> caused from Autism Spectrum</w:t>
      </w:r>
      <w:r w:rsidR="003A0529" w:rsidRPr="003B1293">
        <w:rPr>
          <w:sz w:val="24"/>
          <w:szCs w:val="24"/>
        </w:rPr>
        <w:t xml:space="preserve"> Disorder</w:t>
      </w:r>
      <w:r w:rsidR="002A327C">
        <w:rPr>
          <w:sz w:val="24"/>
          <w:szCs w:val="24"/>
        </w:rPr>
        <w:t xml:space="preserve"> (ASD) </w:t>
      </w:r>
      <w:r w:rsidR="003A0529" w:rsidRPr="003B1293">
        <w:rPr>
          <w:sz w:val="24"/>
          <w:szCs w:val="24"/>
        </w:rPr>
        <w:t>and Attention Deficit Hyperactivity Disorder</w:t>
      </w:r>
      <w:r w:rsidR="002A327C">
        <w:rPr>
          <w:sz w:val="24"/>
          <w:szCs w:val="24"/>
        </w:rPr>
        <w:t xml:space="preserve"> (ADHD)</w:t>
      </w:r>
      <w:r w:rsidR="00F31918" w:rsidRPr="003B1293">
        <w:rPr>
          <w:sz w:val="24"/>
          <w:szCs w:val="24"/>
        </w:rPr>
        <w:t xml:space="preserve">. Both issues faced are </w:t>
      </w:r>
      <w:r w:rsidR="007D293D" w:rsidRPr="003B1293">
        <w:rPr>
          <w:sz w:val="24"/>
          <w:szCs w:val="24"/>
        </w:rPr>
        <w:t>long-term</w:t>
      </w:r>
      <w:r w:rsidR="00F31918" w:rsidRPr="003B1293">
        <w:rPr>
          <w:sz w:val="24"/>
          <w:szCs w:val="24"/>
        </w:rPr>
        <w:t xml:space="preserve"> </w:t>
      </w:r>
      <w:r w:rsidR="00A23006" w:rsidRPr="003B1293">
        <w:rPr>
          <w:sz w:val="24"/>
          <w:szCs w:val="24"/>
        </w:rPr>
        <w:t>neuro</w:t>
      </w:r>
      <w:r w:rsidR="00A23006">
        <w:rPr>
          <w:sz w:val="24"/>
          <w:szCs w:val="24"/>
        </w:rPr>
        <w:t>divergent</w:t>
      </w:r>
      <w:r w:rsidR="00F31918" w:rsidRPr="003B1293">
        <w:rPr>
          <w:sz w:val="24"/>
          <w:szCs w:val="24"/>
        </w:rPr>
        <w:t xml:space="preserve"> conditions.</w:t>
      </w:r>
      <w:r w:rsidR="0067749A">
        <w:rPr>
          <w:rFonts w:eastAsia="Times New Roman"/>
          <w:b/>
          <w:bCs/>
          <w:color w:val="4203BF"/>
          <w:spacing w:val="-4"/>
          <w:kern w:val="36"/>
          <w:sz w:val="24"/>
          <w:szCs w:val="24"/>
          <w:lang w:eastAsia="en-GB"/>
        </w:rPr>
        <w:t xml:space="preserve"> </w:t>
      </w:r>
      <w:r w:rsidR="0067749A">
        <w:rPr>
          <w:rFonts w:eastAsia="Times New Roman"/>
          <w:color w:val="000000"/>
          <w:sz w:val="24"/>
          <w:szCs w:val="24"/>
          <w:lang w:eastAsia="en-GB"/>
        </w:rPr>
        <w:t>‘Autism</w:t>
      </w:r>
      <w:r w:rsidR="00F31918" w:rsidRPr="003B1293">
        <w:rPr>
          <w:rFonts w:eastAsia="Times New Roman"/>
          <w:color w:val="000000"/>
          <w:sz w:val="24"/>
          <w:szCs w:val="24"/>
          <w:lang w:eastAsia="en-GB"/>
        </w:rPr>
        <w:t> is a lifelong, developmental disability that affects how a person communicates with and relates to other people, and how they experience the world around them</w:t>
      </w:r>
      <w:bookmarkStart w:id="1" w:name="_Hlk34823479"/>
      <w:r w:rsidR="0067749A">
        <w:rPr>
          <w:rFonts w:eastAsia="Times New Roman"/>
          <w:color w:val="000000"/>
          <w:sz w:val="24"/>
          <w:szCs w:val="24"/>
          <w:lang w:eastAsia="en-GB"/>
        </w:rPr>
        <w:t>’</w:t>
      </w:r>
      <w:r w:rsidR="0051423E">
        <w:rPr>
          <w:rFonts w:eastAsia="Times New Roman"/>
          <w:color w:val="000000"/>
          <w:sz w:val="24"/>
          <w:szCs w:val="24"/>
          <w:lang w:eastAsia="en-GB"/>
        </w:rPr>
        <w:t xml:space="preserve"> (</w:t>
      </w:r>
      <w:r w:rsidR="00274934">
        <w:rPr>
          <w:rFonts w:eastAsia="Times New Roman"/>
          <w:color w:val="000000"/>
          <w:sz w:val="24"/>
          <w:szCs w:val="24"/>
          <w:lang w:eastAsia="en-GB"/>
        </w:rPr>
        <w:t>National Autistic society</w:t>
      </w:r>
      <w:r w:rsidR="0051423E">
        <w:rPr>
          <w:rFonts w:eastAsia="Times New Roman"/>
          <w:color w:val="000000"/>
          <w:sz w:val="24"/>
          <w:szCs w:val="24"/>
          <w:lang w:eastAsia="en-GB"/>
        </w:rPr>
        <w:t>, 2018)</w:t>
      </w:r>
      <w:r w:rsidR="0067749A">
        <w:rPr>
          <w:rFonts w:eastAsia="Times New Roman"/>
          <w:color w:val="000000"/>
          <w:sz w:val="24"/>
          <w:szCs w:val="24"/>
          <w:lang w:eastAsia="en-GB"/>
        </w:rPr>
        <w:t>.</w:t>
      </w:r>
      <w:r w:rsidR="00923EA6">
        <w:rPr>
          <w:rFonts w:eastAsia="Times New Roman"/>
          <w:color w:val="000000"/>
          <w:sz w:val="24"/>
          <w:szCs w:val="24"/>
          <w:lang w:eastAsia="en-GB"/>
        </w:rPr>
        <w:t xml:space="preserve"> The NHS (2018) states that </w:t>
      </w:r>
      <w:r w:rsidR="00F3263E">
        <w:rPr>
          <w:rFonts w:eastAsia="Times New Roman"/>
          <w:b/>
          <w:bCs/>
          <w:color w:val="4203BF"/>
          <w:spacing w:val="-4"/>
          <w:kern w:val="36"/>
          <w:sz w:val="24"/>
          <w:szCs w:val="24"/>
          <w:lang w:eastAsia="en-GB"/>
        </w:rPr>
        <w:t>‘</w:t>
      </w:r>
      <w:r w:rsidR="00F3263E">
        <w:rPr>
          <w:rFonts w:eastAsia="Times New Roman"/>
          <w:color w:val="000000" w:themeColor="text1"/>
          <w:spacing w:val="-4"/>
          <w:kern w:val="36"/>
          <w:sz w:val="24"/>
          <w:szCs w:val="24"/>
          <w:lang w:eastAsia="en-GB"/>
        </w:rPr>
        <w:t>Attention deficit hyperactivity disorder (ADHD) is a behavioural disorder that includes symptoms such as inattentiveness, hyperactivity and impulsiveness</w:t>
      </w:r>
      <w:r w:rsidR="00923EA6">
        <w:rPr>
          <w:rFonts w:eastAsia="Times New Roman"/>
          <w:color w:val="000000" w:themeColor="text1"/>
          <w:spacing w:val="-4"/>
          <w:kern w:val="36"/>
          <w:sz w:val="24"/>
          <w:szCs w:val="24"/>
          <w:lang w:eastAsia="en-GB"/>
        </w:rPr>
        <w:t>.</w:t>
      </w:r>
      <w:r w:rsidR="00F3263E">
        <w:rPr>
          <w:rFonts w:eastAsia="Times New Roman"/>
          <w:color w:val="000000" w:themeColor="text1"/>
          <w:spacing w:val="-4"/>
          <w:kern w:val="36"/>
          <w:sz w:val="24"/>
          <w:szCs w:val="24"/>
          <w:lang w:eastAsia="en-GB"/>
        </w:rPr>
        <w:t xml:space="preserve">’ </w:t>
      </w:r>
      <w:bookmarkStart w:id="2" w:name="_Hlk37776856"/>
      <w:bookmarkEnd w:id="1"/>
    </w:p>
    <w:bookmarkEnd w:id="2"/>
    <w:p w14:paraId="68236F7B" w14:textId="203E4545" w:rsidR="00F12F16" w:rsidRPr="00040D79" w:rsidRDefault="00F12F16" w:rsidP="00D41196">
      <w:pPr>
        <w:spacing w:line="360" w:lineRule="auto"/>
        <w:jc w:val="both"/>
        <w:rPr>
          <w:sz w:val="24"/>
          <w:szCs w:val="24"/>
          <w:u w:val="single"/>
        </w:rPr>
      </w:pPr>
      <w:r w:rsidRPr="00040D79">
        <w:rPr>
          <w:sz w:val="24"/>
          <w:szCs w:val="24"/>
          <w:u w:val="single"/>
        </w:rPr>
        <w:t xml:space="preserve">Shared Experience </w:t>
      </w:r>
    </w:p>
    <w:p w14:paraId="0FF41DF1" w14:textId="2B11795D" w:rsidR="003A0529" w:rsidRDefault="003A0529" w:rsidP="00D41196">
      <w:pPr>
        <w:spacing w:line="360" w:lineRule="auto"/>
        <w:jc w:val="both"/>
        <w:rPr>
          <w:sz w:val="24"/>
          <w:szCs w:val="24"/>
        </w:rPr>
      </w:pPr>
      <w:r w:rsidRPr="003B1293">
        <w:rPr>
          <w:sz w:val="24"/>
          <w:szCs w:val="24"/>
        </w:rPr>
        <w:t xml:space="preserve">My </w:t>
      </w:r>
      <w:r w:rsidR="005211DE" w:rsidRPr="003B1293">
        <w:rPr>
          <w:sz w:val="24"/>
          <w:szCs w:val="24"/>
        </w:rPr>
        <w:t>eight-year-old</w:t>
      </w:r>
      <w:r w:rsidR="002A6150">
        <w:rPr>
          <w:sz w:val="24"/>
          <w:szCs w:val="24"/>
        </w:rPr>
        <w:t xml:space="preserve"> daughter</w:t>
      </w:r>
      <w:r w:rsidRPr="003B1293">
        <w:rPr>
          <w:sz w:val="24"/>
          <w:szCs w:val="24"/>
        </w:rPr>
        <w:t xml:space="preserve"> has always </w:t>
      </w:r>
      <w:r w:rsidR="00A23006">
        <w:rPr>
          <w:sz w:val="24"/>
          <w:szCs w:val="24"/>
        </w:rPr>
        <w:t xml:space="preserve">avoided </w:t>
      </w:r>
      <w:r w:rsidRPr="003B1293">
        <w:rPr>
          <w:sz w:val="24"/>
          <w:szCs w:val="24"/>
        </w:rPr>
        <w:t>attending school.</w:t>
      </w:r>
      <w:r w:rsidR="002A6150" w:rsidRPr="002A6150">
        <w:rPr>
          <w:sz w:val="24"/>
          <w:szCs w:val="24"/>
        </w:rPr>
        <w:t xml:space="preserve"> </w:t>
      </w:r>
      <w:r w:rsidR="002A6150" w:rsidRPr="003B1293">
        <w:rPr>
          <w:sz w:val="24"/>
          <w:szCs w:val="24"/>
        </w:rPr>
        <w:t xml:space="preserve">She can become violent if ordered to </w:t>
      </w:r>
      <w:r w:rsidR="00196C63">
        <w:rPr>
          <w:sz w:val="24"/>
          <w:szCs w:val="24"/>
        </w:rPr>
        <w:t xml:space="preserve">when </w:t>
      </w:r>
      <w:r w:rsidR="002A6150" w:rsidRPr="003B1293">
        <w:rPr>
          <w:sz w:val="24"/>
          <w:szCs w:val="24"/>
        </w:rPr>
        <w:t>her mind is set on not attending, she will refuse to</w:t>
      </w:r>
      <w:r w:rsidR="002A6150">
        <w:rPr>
          <w:sz w:val="24"/>
          <w:szCs w:val="24"/>
        </w:rPr>
        <w:t xml:space="preserve"> </w:t>
      </w:r>
      <w:r w:rsidR="002A6150" w:rsidRPr="003B1293">
        <w:rPr>
          <w:sz w:val="24"/>
          <w:szCs w:val="24"/>
        </w:rPr>
        <w:t>cooperate in anyway and will eventually have a meltdown making anything for the rest of the day impossible.</w:t>
      </w:r>
      <w:r w:rsidR="002A6150">
        <w:rPr>
          <w:sz w:val="24"/>
          <w:szCs w:val="24"/>
        </w:rPr>
        <w:t xml:space="preserve"> </w:t>
      </w:r>
      <w:r w:rsidRPr="003B1293">
        <w:rPr>
          <w:sz w:val="24"/>
          <w:szCs w:val="24"/>
        </w:rPr>
        <w:t>She struggles</w:t>
      </w:r>
      <w:r w:rsidR="001F307E" w:rsidRPr="003B1293">
        <w:rPr>
          <w:sz w:val="24"/>
          <w:szCs w:val="24"/>
        </w:rPr>
        <w:t xml:space="preserve"> with anxiety issues</w:t>
      </w:r>
      <w:r w:rsidR="002A6150">
        <w:rPr>
          <w:sz w:val="24"/>
          <w:szCs w:val="24"/>
        </w:rPr>
        <w:t xml:space="preserve"> and </w:t>
      </w:r>
      <w:r w:rsidRPr="003B1293">
        <w:rPr>
          <w:sz w:val="24"/>
          <w:szCs w:val="24"/>
        </w:rPr>
        <w:t>to maintain seated within classes</w:t>
      </w:r>
      <w:r w:rsidR="00851DB0" w:rsidRPr="003B1293">
        <w:rPr>
          <w:sz w:val="24"/>
          <w:szCs w:val="24"/>
        </w:rPr>
        <w:t xml:space="preserve"> which results in her moving around and fidgeting</w:t>
      </w:r>
      <w:r w:rsidR="001F307E" w:rsidRPr="003B1293">
        <w:rPr>
          <w:sz w:val="24"/>
          <w:szCs w:val="24"/>
        </w:rPr>
        <w:t>,</w:t>
      </w:r>
      <w:r w:rsidR="00851DB0" w:rsidRPr="003B1293">
        <w:rPr>
          <w:sz w:val="24"/>
          <w:szCs w:val="24"/>
        </w:rPr>
        <w:t xml:space="preserve"> she loses focus very quickly and doubts herself when working which demotivates her. She</w:t>
      </w:r>
      <w:r w:rsidR="001F307E" w:rsidRPr="003B1293">
        <w:rPr>
          <w:sz w:val="24"/>
          <w:szCs w:val="24"/>
        </w:rPr>
        <w:t xml:space="preserve"> has learning difficulties with core subjects </w:t>
      </w:r>
      <w:r w:rsidRPr="003B1293">
        <w:rPr>
          <w:sz w:val="24"/>
          <w:szCs w:val="24"/>
        </w:rPr>
        <w:t xml:space="preserve">and </w:t>
      </w:r>
      <w:r w:rsidR="00003EF9" w:rsidRPr="003B1293">
        <w:rPr>
          <w:sz w:val="24"/>
          <w:szCs w:val="24"/>
        </w:rPr>
        <w:t>h</w:t>
      </w:r>
      <w:r w:rsidRPr="003B1293">
        <w:rPr>
          <w:sz w:val="24"/>
          <w:szCs w:val="24"/>
        </w:rPr>
        <w:t xml:space="preserve">er </w:t>
      </w:r>
      <w:r w:rsidR="00965AAE" w:rsidRPr="003B1293">
        <w:rPr>
          <w:sz w:val="24"/>
          <w:szCs w:val="24"/>
        </w:rPr>
        <w:t xml:space="preserve">reluctance to learning </w:t>
      </w:r>
      <w:r w:rsidR="00965AAE" w:rsidRPr="003B1293">
        <w:rPr>
          <w:sz w:val="24"/>
          <w:szCs w:val="24"/>
        </w:rPr>
        <w:lastRenderedPageBreak/>
        <w:t>has become an increased concern</w:t>
      </w:r>
      <w:r w:rsidR="00F31918" w:rsidRPr="003B1293">
        <w:rPr>
          <w:sz w:val="24"/>
          <w:szCs w:val="24"/>
        </w:rPr>
        <w:t xml:space="preserve"> a</w:t>
      </w:r>
      <w:r w:rsidR="00C81A74">
        <w:rPr>
          <w:sz w:val="24"/>
          <w:szCs w:val="24"/>
        </w:rPr>
        <w:t>t</w:t>
      </w:r>
      <w:r w:rsidR="00F31918" w:rsidRPr="003B1293">
        <w:rPr>
          <w:sz w:val="24"/>
          <w:szCs w:val="24"/>
        </w:rPr>
        <w:t xml:space="preserve"> school</w:t>
      </w:r>
      <w:r w:rsidR="00851DB0" w:rsidRPr="003B1293">
        <w:rPr>
          <w:sz w:val="24"/>
          <w:szCs w:val="24"/>
        </w:rPr>
        <w:t xml:space="preserve">. </w:t>
      </w:r>
      <w:r w:rsidR="003C64A3" w:rsidRPr="003B1293">
        <w:rPr>
          <w:sz w:val="24"/>
          <w:szCs w:val="24"/>
        </w:rPr>
        <w:t>The impact of these</w:t>
      </w:r>
      <w:r w:rsidR="002A6150">
        <w:rPr>
          <w:sz w:val="24"/>
          <w:szCs w:val="24"/>
        </w:rPr>
        <w:t xml:space="preserve"> issues</w:t>
      </w:r>
      <w:r w:rsidR="003C64A3" w:rsidRPr="003B1293">
        <w:rPr>
          <w:sz w:val="24"/>
          <w:szCs w:val="24"/>
        </w:rPr>
        <w:t xml:space="preserve"> has reduced </w:t>
      </w:r>
      <w:r w:rsidR="00196C63">
        <w:rPr>
          <w:sz w:val="24"/>
          <w:szCs w:val="24"/>
        </w:rPr>
        <w:t>attendance</w:t>
      </w:r>
      <w:r w:rsidR="003C64A3">
        <w:rPr>
          <w:sz w:val="24"/>
          <w:szCs w:val="24"/>
        </w:rPr>
        <w:t>. Mya’s</w:t>
      </w:r>
      <w:r w:rsidR="003C64A3" w:rsidRPr="003B1293">
        <w:rPr>
          <w:sz w:val="24"/>
          <w:szCs w:val="24"/>
        </w:rPr>
        <w:t xml:space="preserve"> reading age is four</w:t>
      </w:r>
      <w:r w:rsidR="003C64A3">
        <w:rPr>
          <w:sz w:val="24"/>
          <w:szCs w:val="24"/>
        </w:rPr>
        <w:t>,</w:t>
      </w:r>
      <w:r w:rsidR="003C64A3" w:rsidRPr="003B1293">
        <w:rPr>
          <w:sz w:val="24"/>
          <w:szCs w:val="24"/>
        </w:rPr>
        <w:t xml:space="preserve"> with mathematics and writing </w:t>
      </w:r>
      <w:r w:rsidR="003C64A3">
        <w:rPr>
          <w:sz w:val="24"/>
          <w:szCs w:val="24"/>
        </w:rPr>
        <w:t xml:space="preserve">it is </w:t>
      </w:r>
      <w:r w:rsidR="003C64A3" w:rsidRPr="003B1293">
        <w:rPr>
          <w:sz w:val="24"/>
          <w:szCs w:val="24"/>
        </w:rPr>
        <w:t xml:space="preserve">around the age five mark. </w:t>
      </w:r>
      <w:r w:rsidR="003C64A3">
        <w:rPr>
          <w:sz w:val="24"/>
          <w:szCs w:val="24"/>
        </w:rPr>
        <w:t>C</w:t>
      </w:r>
      <w:r w:rsidR="00851DB0" w:rsidRPr="003B1293">
        <w:rPr>
          <w:sz w:val="24"/>
          <w:szCs w:val="24"/>
        </w:rPr>
        <w:t>hange is also an issue as she has difficulties adapting</w:t>
      </w:r>
      <w:r w:rsidR="00196C63">
        <w:rPr>
          <w:sz w:val="24"/>
          <w:szCs w:val="24"/>
        </w:rPr>
        <w:t xml:space="preserve"> so any change of teacher or classroom causes added anxiety.</w:t>
      </w:r>
      <w:r w:rsidR="003C64A3">
        <w:rPr>
          <w:sz w:val="24"/>
          <w:szCs w:val="24"/>
        </w:rPr>
        <w:t xml:space="preserve"> </w:t>
      </w:r>
      <w:r w:rsidR="00851DB0" w:rsidRPr="003B1293">
        <w:rPr>
          <w:sz w:val="24"/>
          <w:szCs w:val="24"/>
        </w:rPr>
        <w:t>A</w:t>
      </w:r>
      <w:r w:rsidR="00C617EB" w:rsidRPr="003B1293">
        <w:rPr>
          <w:sz w:val="24"/>
          <w:szCs w:val="24"/>
        </w:rPr>
        <w:t xml:space="preserve">ssessments have been made by occupational </w:t>
      </w:r>
      <w:r w:rsidR="003C64A3" w:rsidRPr="003B1293">
        <w:rPr>
          <w:sz w:val="24"/>
          <w:szCs w:val="24"/>
        </w:rPr>
        <w:t>therapist</w:t>
      </w:r>
      <w:r w:rsidR="003C64A3">
        <w:rPr>
          <w:sz w:val="24"/>
          <w:szCs w:val="24"/>
        </w:rPr>
        <w:t>,</w:t>
      </w:r>
      <w:r w:rsidR="00C617EB" w:rsidRPr="003B1293">
        <w:rPr>
          <w:sz w:val="24"/>
          <w:szCs w:val="24"/>
        </w:rPr>
        <w:t xml:space="preserve"> educational psychologist</w:t>
      </w:r>
      <w:r w:rsidR="00A23006">
        <w:rPr>
          <w:sz w:val="24"/>
          <w:szCs w:val="24"/>
        </w:rPr>
        <w:t>,</w:t>
      </w:r>
      <w:r w:rsidR="00C617EB" w:rsidRPr="003B1293">
        <w:rPr>
          <w:sz w:val="24"/>
          <w:szCs w:val="24"/>
        </w:rPr>
        <w:t xml:space="preserve"> family therapist and SENCO within school.</w:t>
      </w:r>
      <w:bookmarkStart w:id="3" w:name="_Hlk37777078"/>
    </w:p>
    <w:bookmarkEnd w:id="3"/>
    <w:p w14:paraId="2D40F23B" w14:textId="215005C7" w:rsidR="00931CA8" w:rsidRDefault="00F3263E" w:rsidP="00F3263E">
      <w:pPr>
        <w:spacing w:line="360" w:lineRule="auto"/>
        <w:jc w:val="both"/>
        <w:rPr>
          <w:b/>
          <w:bCs/>
          <w:color w:val="5E5E5E"/>
          <w:sz w:val="24"/>
          <w:szCs w:val="24"/>
          <w:u w:val="single"/>
          <w:shd w:val="clear" w:color="auto" w:fill="FFFFFF"/>
        </w:rPr>
      </w:pPr>
      <w:r w:rsidRPr="00040D79">
        <w:rPr>
          <w:sz w:val="24"/>
          <w:szCs w:val="24"/>
          <w:u w:val="single"/>
        </w:rPr>
        <w:t>Literature review</w:t>
      </w:r>
      <w:r w:rsidRPr="00040D79">
        <w:rPr>
          <w:b/>
          <w:bCs/>
          <w:color w:val="5E5E5E"/>
          <w:sz w:val="24"/>
          <w:szCs w:val="24"/>
          <w:u w:val="single"/>
          <w:shd w:val="clear" w:color="auto" w:fill="FFFFFF"/>
        </w:rPr>
        <w:t xml:space="preserve"> </w:t>
      </w:r>
    </w:p>
    <w:p w14:paraId="61C4395A" w14:textId="08779C52" w:rsidR="00E24FDF" w:rsidRPr="00E24FDF" w:rsidRDefault="00931CA8" w:rsidP="00E24FDF">
      <w:pPr>
        <w:rPr>
          <w:sz w:val="24"/>
          <w:szCs w:val="24"/>
          <w:u w:val="single"/>
          <w:shd w:val="clear" w:color="auto" w:fill="FFFFFF"/>
        </w:rPr>
      </w:pPr>
      <w:r w:rsidRPr="00C26107">
        <w:rPr>
          <w:sz w:val="24"/>
          <w:szCs w:val="24"/>
          <w:u w:val="single"/>
          <w:shd w:val="clear" w:color="auto" w:fill="FFFFFF"/>
        </w:rPr>
        <w:t xml:space="preserve">School </w:t>
      </w:r>
      <w:r w:rsidR="002A327C" w:rsidRPr="00C26107">
        <w:rPr>
          <w:sz w:val="24"/>
          <w:szCs w:val="24"/>
          <w:u w:val="single"/>
          <w:shd w:val="clear" w:color="auto" w:fill="FFFFFF"/>
        </w:rPr>
        <w:t>refusal</w:t>
      </w:r>
    </w:p>
    <w:p w14:paraId="32D0AF95" w14:textId="2AEE0662" w:rsidR="003F35F0" w:rsidRPr="00E24FDF" w:rsidRDefault="00E24FDF" w:rsidP="0013737D">
      <w:pPr>
        <w:spacing w:line="360" w:lineRule="auto"/>
        <w:jc w:val="both"/>
        <w:rPr>
          <w:sz w:val="24"/>
          <w:szCs w:val="24"/>
        </w:rPr>
      </w:pPr>
      <w:r>
        <w:rPr>
          <w:sz w:val="24"/>
          <w:szCs w:val="24"/>
        </w:rPr>
        <w:t>“School refusal (SR) is difficulties attending school or absence from school on account of severe emotional difficulties at the time of attending school (</w:t>
      </w:r>
      <w:proofErr w:type="spellStart"/>
      <w:r>
        <w:rPr>
          <w:sz w:val="24"/>
          <w:szCs w:val="24"/>
        </w:rPr>
        <w:t>Thambirajah</w:t>
      </w:r>
      <w:proofErr w:type="spellEnd"/>
      <w:r>
        <w:rPr>
          <w:sz w:val="24"/>
          <w:szCs w:val="24"/>
        </w:rPr>
        <w:t xml:space="preserve">, Grandison &amp; De-Hayes, 2008). </w:t>
      </w:r>
      <w:r w:rsidR="00F3263E" w:rsidRPr="007D293D">
        <w:rPr>
          <w:sz w:val="24"/>
          <w:szCs w:val="24"/>
        </w:rPr>
        <w:t>Tyler (2016) suggests that ‘given the nature of the condition, young people with ASD have much to be anxious about in a school setting’</w:t>
      </w:r>
      <w:r w:rsidR="00F3263E" w:rsidRPr="003B1293">
        <w:t xml:space="preserve">. </w:t>
      </w:r>
      <w:r w:rsidR="00F3263E" w:rsidRPr="007D293D">
        <w:rPr>
          <w:sz w:val="24"/>
          <w:szCs w:val="24"/>
          <w:lang w:eastAsia="en-GB"/>
        </w:rPr>
        <w:t>This anxiety itself triggers a fight or flight response where children attempt to conform to school life, but are unable to go in.</w:t>
      </w:r>
      <w:r w:rsidR="00F3263E" w:rsidRPr="007D293D">
        <w:rPr>
          <w:sz w:val="24"/>
          <w:szCs w:val="24"/>
        </w:rPr>
        <w:t xml:space="preserve"> </w:t>
      </w:r>
      <w:r w:rsidR="00F3263E" w:rsidRPr="007D293D">
        <w:rPr>
          <w:sz w:val="24"/>
          <w:szCs w:val="24"/>
          <w:bdr w:val="none" w:sz="0" w:space="0" w:color="auto" w:frame="1"/>
          <w:lang w:eastAsia="en-GB"/>
        </w:rPr>
        <w:t>Children with </w:t>
      </w:r>
      <w:hyperlink r:id="rId7" w:history="1">
        <w:r w:rsidR="00F3263E" w:rsidRPr="007D293D">
          <w:rPr>
            <w:sz w:val="24"/>
            <w:szCs w:val="24"/>
            <w:lang w:eastAsia="en-GB"/>
          </w:rPr>
          <w:t>mental health</w:t>
        </w:r>
      </w:hyperlink>
      <w:r w:rsidR="00F3263E" w:rsidRPr="007D293D">
        <w:rPr>
          <w:sz w:val="24"/>
          <w:szCs w:val="24"/>
          <w:lang w:eastAsia="en-GB"/>
        </w:rPr>
        <w:t> </w:t>
      </w:r>
      <w:r w:rsidR="00F3263E" w:rsidRPr="007D293D">
        <w:rPr>
          <w:sz w:val="24"/>
          <w:szCs w:val="24"/>
          <w:bdr w:val="none" w:sz="0" w:space="0" w:color="auto" w:frame="1"/>
          <w:lang w:eastAsia="en-GB"/>
        </w:rPr>
        <w:t>issues like anxiety often have difficulty going to school</w:t>
      </w:r>
      <w:r w:rsidR="00C84ED4">
        <w:rPr>
          <w:sz w:val="24"/>
          <w:szCs w:val="24"/>
          <w:lang w:eastAsia="en-GB"/>
        </w:rPr>
        <w:t xml:space="preserve">, as stated by </w:t>
      </w:r>
      <w:r w:rsidR="006D68CA">
        <w:rPr>
          <w:sz w:val="24"/>
          <w:szCs w:val="24"/>
          <w:lang w:eastAsia="en-GB"/>
        </w:rPr>
        <w:t xml:space="preserve">Kahn, </w:t>
      </w:r>
      <w:proofErr w:type="spellStart"/>
      <w:r w:rsidR="006D68CA">
        <w:rPr>
          <w:sz w:val="24"/>
          <w:szCs w:val="24"/>
          <w:lang w:eastAsia="en-GB"/>
        </w:rPr>
        <w:t>Nusten</w:t>
      </w:r>
      <w:proofErr w:type="spellEnd"/>
      <w:r w:rsidR="006D68CA">
        <w:rPr>
          <w:sz w:val="24"/>
          <w:szCs w:val="24"/>
          <w:lang w:eastAsia="en-GB"/>
        </w:rPr>
        <w:t xml:space="preserve"> &amp; Carroll. (1981)</w:t>
      </w:r>
      <w:r w:rsidR="00F3263E" w:rsidRPr="007D293D">
        <w:rPr>
          <w:sz w:val="24"/>
          <w:szCs w:val="24"/>
          <w:lang w:eastAsia="en-GB"/>
        </w:rPr>
        <w:t xml:space="preserve"> </w:t>
      </w:r>
      <w:r w:rsidR="006D68CA">
        <w:rPr>
          <w:sz w:val="24"/>
          <w:szCs w:val="24"/>
          <w:lang w:eastAsia="en-GB"/>
        </w:rPr>
        <w:t>“</w:t>
      </w:r>
      <w:r w:rsidR="00C84ED4">
        <w:rPr>
          <w:sz w:val="24"/>
          <w:szCs w:val="24"/>
          <w:lang w:eastAsia="en-GB"/>
        </w:rPr>
        <w:t xml:space="preserve">School refusal is a clinical problem of the individual; it is also a problem </w:t>
      </w:r>
      <w:r w:rsidR="006D68CA">
        <w:rPr>
          <w:sz w:val="24"/>
          <w:szCs w:val="24"/>
          <w:lang w:eastAsia="en-GB"/>
        </w:rPr>
        <w:t>o</w:t>
      </w:r>
      <w:r w:rsidR="00C84ED4">
        <w:rPr>
          <w:sz w:val="24"/>
          <w:szCs w:val="24"/>
          <w:lang w:eastAsia="en-GB"/>
        </w:rPr>
        <w:t>f inter-personal relationships for the family, an educational problem for the school and a social problem for the community.</w:t>
      </w:r>
      <w:r w:rsidR="006D68CA">
        <w:rPr>
          <w:sz w:val="24"/>
          <w:szCs w:val="24"/>
          <w:lang w:eastAsia="en-GB"/>
        </w:rPr>
        <w:t>”</w:t>
      </w:r>
      <w:r w:rsidR="00F3263E" w:rsidRPr="007D293D">
        <w:rPr>
          <w:sz w:val="24"/>
          <w:szCs w:val="24"/>
        </w:rPr>
        <w:t xml:space="preserve"> </w:t>
      </w:r>
      <w:r w:rsidR="00F3263E" w:rsidRPr="5FF63D52">
        <w:rPr>
          <w:rFonts w:ascii="Calibri" w:eastAsia="Calibri" w:hAnsi="Calibri" w:cs="Calibri"/>
          <w:sz w:val="24"/>
          <w:szCs w:val="24"/>
        </w:rPr>
        <w:t xml:space="preserve">Autistic children can face additional pressure at school they have difficulty coping with the curriculum, struggle to cope with the demands of the school timetable. </w:t>
      </w:r>
      <w:r w:rsidR="00CD4E35">
        <w:rPr>
          <w:sz w:val="24"/>
          <w:szCs w:val="24"/>
        </w:rPr>
        <w:t xml:space="preserve">As Howley &amp; Preece (2018) state </w:t>
      </w:r>
      <w:r w:rsidR="00CD4E35" w:rsidRPr="007D293D">
        <w:rPr>
          <w:sz w:val="24"/>
          <w:szCs w:val="24"/>
        </w:rPr>
        <w:t>‘</w:t>
      </w:r>
      <w:r w:rsidR="00CD4E35">
        <w:rPr>
          <w:sz w:val="24"/>
          <w:szCs w:val="24"/>
        </w:rPr>
        <w:t>s</w:t>
      </w:r>
      <w:r w:rsidR="00CD4E35" w:rsidRPr="007D293D">
        <w:rPr>
          <w:sz w:val="24"/>
          <w:szCs w:val="24"/>
        </w:rPr>
        <w:t xml:space="preserve">chool refusal is an important factor impacting upon poor outcomes for adolescents and youth. Individuals with </w:t>
      </w:r>
      <w:r w:rsidR="00CD4E35">
        <w:rPr>
          <w:sz w:val="24"/>
          <w:szCs w:val="24"/>
        </w:rPr>
        <w:t xml:space="preserve">ADS </w:t>
      </w:r>
      <w:r w:rsidR="00CD4E35" w:rsidRPr="007D293D">
        <w:rPr>
          <w:sz w:val="24"/>
          <w:szCs w:val="24"/>
        </w:rPr>
        <w:t xml:space="preserve">experience characteristic difficulties regarding social interaction and communication, rigidity of thinking and sensory sensitivities. These difficulties, coupled with the heightened anxiety that many on the spectrum experience, place them at particular risk of school refusal.’ </w:t>
      </w:r>
    </w:p>
    <w:p w14:paraId="7D946FBF" w14:textId="12563180" w:rsidR="00931CA8" w:rsidRPr="00523751" w:rsidRDefault="00931CA8" w:rsidP="0013737D">
      <w:pPr>
        <w:spacing w:line="360" w:lineRule="auto"/>
        <w:jc w:val="both"/>
        <w:rPr>
          <w:rFonts w:ascii="Calibri" w:eastAsia="Calibri" w:hAnsi="Calibri" w:cs="Calibri"/>
          <w:sz w:val="24"/>
          <w:szCs w:val="24"/>
          <w:u w:val="single"/>
        </w:rPr>
      </w:pPr>
      <w:r w:rsidRPr="00523751">
        <w:rPr>
          <w:rFonts w:ascii="Calibri" w:eastAsia="Calibri" w:hAnsi="Calibri" w:cs="Calibri"/>
          <w:sz w:val="24"/>
          <w:szCs w:val="24"/>
          <w:u w:val="single"/>
        </w:rPr>
        <w:t xml:space="preserve">Sensory Processing and anxiety </w:t>
      </w:r>
    </w:p>
    <w:p w14:paraId="6C98F808" w14:textId="67E093C4" w:rsidR="00F3263E" w:rsidRDefault="00F3263E" w:rsidP="0013737D">
      <w:pPr>
        <w:spacing w:line="360" w:lineRule="auto"/>
        <w:jc w:val="both"/>
        <w:rPr>
          <w:sz w:val="24"/>
          <w:szCs w:val="24"/>
        </w:rPr>
      </w:pPr>
      <w:r w:rsidRPr="5FF63D52">
        <w:rPr>
          <w:rFonts w:ascii="Calibri" w:eastAsia="Calibri" w:hAnsi="Calibri" w:cs="Calibri"/>
          <w:sz w:val="24"/>
          <w:szCs w:val="24"/>
        </w:rPr>
        <w:t>Some experience sensory differences which can make it difficult to tolerate school environment such as noise, smells and lighting also the transitions such as moving classroom or changing teacher</w:t>
      </w:r>
      <w:r w:rsidR="00965607">
        <w:rPr>
          <w:rFonts w:ascii="Calibri" w:eastAsia="Calibri" w:hAnsi="Calibri" w:cs="Calibri"/>
          <w:sz w:val="24"/>
          <w:szCs w:val="24"/>
        </w:rPr>
        <w:t xml:space="preserve"> </w:t>
      </w:r>
      <w:r w:rsidRPr="5FF63D52">
        <w:rPr>
          <w:rFonts w:ascii="Calibri" w:eastAsia="Calibri" w:hAnsi="Calibri" w:cs="Calibri"/>
          <w:sz w:val="24"/>
          <w:szCs w:val="24"/>
        </w:rPr>
        <w:t>(</w:t>
      </w:r>
      <w:r w:rsidR="00931CA8">
        <w:rPr>
          <w:rFonts w:ascii="Calibri" w:eastAsia="Calibri" w:hAnsi="Calibri" w:cs="Calibri"/>
          <w:sz w:val="24"/>
          <w:szCs w:val="24"/>
        </w:rPr>
        <w:t>National autistic society</w:t>
      </w:r>
      <w:r w:rsidR="00965607">
        <w:rPr>
          <w:rFonts w:ascii="Calibri" w:eastAsia="Calibri" w:hAnsi="Calibri" w:cs="Calibri"/>
          <w:sz w:val="24"/>
          <w:szCs w:val="24"/>
        </w:rPr>
        <w:t>,</w:t>
      </w:r>
      <w:r w:rsidRPr="5FF63D52">
        <w:rPr>
          <w:rFonts w:ascii="Calibri" w:eastAsia="Calibri" w:hAnsi="Calibri" w:cs="Calibri"/>
          <w:sz w:val="24"/>
          <w:szCs w:val="24"/>
        </w:rPr>
        <w:t xml:space="preserve"> 2019)</w:t>
      </w:r>
      <w:r w:rsidR="00965607">
        <w:rPr>
          <w:rFonts w:ascii="Calibri" w:eastAsia="Calibri" w:hAnsi="Calibri" w:cs="Calibri"/>
          <w:sz w:val="24"/>
          <w:szCs w:val="24"/>
        </w:rPr>
        <w:t xml:space="preserve">. </w:t>
      </w:r>
      <w:r w:rsidRPr="003B1293">
        <w:rPr>
          <w:sz w:val="24"/>
          <w:szCs w:val="24"/>
        </w:rPr>
        <w:t>The cycle of non-attendance for extended periods has been found to lead to subsequent problems in school, such as poor academic outcomes and poor achievement in adult life (Pellegrini, 2007).</w:t>
      </w:r>
      <w:r>
        <w:rPr>
          <w:sz w:val="24"/>
          <w:szCs w:val="24"/>
        </w:rPr>
        <w:t xml:space="preserve"> </w:t>
      </w:r>
      <w:r w:rsidRPr="007D293D">
        <w:rPr>
          <w:sz w:val="24"/>
          <w:szCs w:val="24"/>
        </w:rPr>
        <w:t xml:space="preserve">ASD frequently co-occurs with other disorders and conditions, including mental health issues. Of relevance to this research is recognition that anxiety disorders are common amongst individuals with ASD, </w:t>
      </w:r>
      <w:r w:rsidRPr="007D293D">
        <w:rPr>
          <w:sz w:val="24"/>
          <w:szCs w:val="24"/>
        </w:rPr>
        <w:lastRenderedPageBreak/>
        <w:t>with approximately 40% having symptoms of at least one anxiety disorder, compared with 15% of the general population (Galanopoulos</w:t>
      </w:r>
      <w:r w:rsidR="00274934">
        <w:rPr>
          <w:sz w:val="24"/>
          <w:szCs w:val="24"/>
        </w:rPr>
        <w:t xml:space="preserve"> et al</w:t>
      </w:r>
      <w:r w:rsidRPr="007D293D">
        <w:rPr>
          <w:sz w:val="24"/>
          <w:szCs w:val="24"/>
        </w:rPr>
        <w:t>, 2014)</w:t>
      </w:r>
      <w:r>
        <w:rPr>
          <w:sz w:val="24"/>
          <w:szCs w:val="24"/>
        </w:rPr>
        <w:t>.</w:t>
      </w:r>
      <w:r w:rsidRPr="007D293D">
        <w:rPr>
          <w:sz w:val="24"/>
          <w:szCs w:val="24"/>
        </w:rPr>
        <w:t xml:space="preserve"> Given the unique nature</w:t>
      </w:r>
      <w:r w:rsidRPr="0059550A">
        <w:rPr>
          <w:sz w:val="24"/>
          <w:szCs w:val="24"/>
        </w:rPr>
        <w:t xml:space="preserve"> of needs in each individual with ASD, no single intervention is sufficient to meet all needs </w:t>
      </w:r>
      <w:r w:rsidRPr="00DB081D">
        <w:rPr>
          <w:sz w:val="24"/>
          <w:szCs w:val="24"/>
        </w:rPr>
        <w:t>(Jones</w:t>
      </w:r>
      <w:r w:rsidR="00274934">
        <w:rPr>
          <w:sz w:val="24"/>
          <w:szCs w:val="24"/>
        </w:rPr>
        <w:t xml:space="preserve"> et al,</w:t>
      </w:r>
      <w:r w:rsidRPr="00DB081D">
        <w:rPr>
          <w:sz w:val="24"/>
          <w:szCs w:val="24"/>
        </w:rPr>
        <w:t xml:space="preserve"> 2008).</w:t>
      </w:r>
      <w:r w:rsidR="00DB081D">
        <w:rPr>
          <w:sz w:val="24"/>
          <w:szCs w:val="24"/>
        </w:rPr>
        <w:t xml:space="preserve">   </w:t>
      </w:r>
    </w:p>
    <w:p w14:paraId="2D91B925" w14:textId="3799CC52" w:rsidR="00931CA8" w:rsidRPr="00523751" w:rsidRDefault="00931CA8" w:rsidP="0013737D">
      <w:pPr>
        <w:spacing w:line="360" w:lineRule="auto"/>
        <w:jc w:val="both"/>
        <w:rPr>
          <w:sz w:val="24"/>
          <w:szCs w:val="24"/>
          <w:u w:val="single"/>
        </w:rPr>
      </w:pPr>
      <w:r w:rsidRPr="00523751">
        <w:rPr>
          <w:sz w:val="24"/>
          <w:szCs w:val="24"/>
          <w:u w:val="single"/>
        </w:rPr>
        <w:t xml:space="preserve">Literature review conclusion </w:t>
      </w:r>
    </w:p>
    <w:p w14:paraId="0C603EA9" w14:textId="0B2D674C" w:rsidR="00F3263E" w:rsidRPr="00656BAA" w:rsidRDefault="00D71963" w:rsidP="00D41196">
      <w:pPr>
        <w:spacing w:line="360" w:lineRule="auto"/>
        <w:jc w:val="both"/>
        <w:rPr>
          <w:color w:val="5E5E5E"/>
          <w:sz w:val="24"/>
          <w:szCs w:val="24"/>
          <w:shd w:val="clear" w:color="auto" w:fill="FFFFFF"/>
        </w:rPr>
      </w:pPr>
      <w:r>
        <w:rPr>
          <w:sz w:val="24"/>
          <w:szCs w:val="24"/>
        </w:rPr>
        <w:t xml:space="preserve">From the findings within the literature review </w:t>
      </w:r>
      <w:r w:rsidR="00253A32">
        <w:rPr>
          <w:sz w:val="24"/>
          <w:szCs w:val="24"/>
        </w:rPr>
        <w:t xml:space="preserve">on school refusal </w:t>
      </w:r>
      <w:r w:rsidR="006549F9">
        <w:rPr>
          <w:sz w:val="24"/>
          <w:szCs w:val="24"/>
        </w:rPr>
        <w:t xml:space="preserve">among children who have </w:t>
      </w:r>
      <w:r w:rsidR="00862F36">
        <w:rPr>
          <w:sz w:val="24"/>
          <w:szCs w:val="24"/>
        </w:rPr>
        <w:t>severe anxiety and distress in attending school</w:t>
      </w:r>
      <w:r w:rsidR="00252F55">
        <w:rPr>
          <w:sz w:val="24"/>
          <w:szCs w:val="24"/>
        </w:rPr>
        <w:t xml:space="preserve">. </w:t>
      </w:r>
      <w:r w:rsidR="00B40E76">
        <w:rPr>
          <w:sz w:val="24"/>
          <w:szCs w:val="24"/>
        </w:rPr>
        <w:t xml:space="preserve">Any child can suffer from </w:t>
      </w:r>
      <w:r w:rsidR="0036721B">
        <w:rPr>
          <w:sz w:val="24"/>
          <w:szCs w:val="24"/>
        </w:rPr>
        <w:t>anxiety and distress</w:t>
      </w:r>
      <w:r w:rsidR="00984BC1">
        <w:rPr>
          <w:sz w:val="24"/>
          <w:szCs w:val="24"/>
        </w:rPr>
        <w:t>,</w:t>
      </w:r>
      <w:r w:rsidR="00B2637E">
        <w:rPr>
          <w:sz w:val="24"/>
          <w:szCs w:val="24"/>
        </w:rPr>
        <w:t xml:space="preserve"> but i</w:t>
      </w:r>
      <w:r w:rsidR="005165F1">
        <w:rPr>
          <w:sz w:val="24"/>
          <w:szCs w:val="24"/>
        </w:rPr>
        <w:t xml:space="preserve">t can be seen that a child who is autistic </w:t>
      </w:r>
      <w:r w:rsidR="00F76318">
        <w:rPr>
          <w:sz w:val="24"/>
          <w:szCs w:val="24"/>
        </w:rPr>
        <w:t xml:space="preserve">is more likely to </w:t>
      </w:r>
      <w:r w:rsidR="00047F2F">
        <w:rPr>
          <w:sz w:val="24"/>
          <w:szCs w:val="24"/>
        </w:rPr>
        <w:t xml:space="preserve">have </w:t>
      </w:r>
      <w:r w:rsidR="006C486D">
        <w:rPr>
          <w:sz w:val="24"/>
          <w:szCs w:val="24"/>
        </w:rPr>
        <w:t>an</w:t>
      </w:r>
      <w:r w:rsidR="00047F2F">
        <w:rPr>
          <w:sz w:val="24"/>
          <w:szCs w:val="24"/>
        </w:rPr>
        <w:t xml:space="preserve"> anxiety about going to school </w:t>
      </w:r>
      <w:r w:rsidR="001675BB">
        <w:rPr>
          <w:sz w:val="24"/>
          <w:szCs w:val="24"/>
        </w:rPr>
        <w:t xml:space="preserve">than a child who does not </w:t>
      </w:r>
      <w:r w:rsidR="00931CA8">
        <w:rPr>
          <w:sz w:val="24"/>
          <w:szCs w:val="24"/>
        </w:rPr>
        <w:t>have</w:t>
      </w:r>
      <w:r w:rsidR="001675BB">
        <w:rPr>
          <w:sz w:val="24"/>
          <w:szCs w:val="24"/>
        </w:rPr>
        <w:t xml:space="preserve"> autism</w:t>
      </w:r>
      <w:r w:rsidR="00EE32F6">
        <w:rPr>
          <w:sz w:val="24"/>
          <w:szCs w:val="24"/>
        </w:rPr>
        <w:t>. Th</w:t>
      </w:r>
      <w:r w:rsidR="0036721B">
        <w:rPr>
          <w:sz w:val="24"/>
          <w:szCs w:val="24"/>
        </w:rPr>
        <w:t xml:space="preserve">is can lead to </w:t>
      </w:r>
      <w:r w:rsidR="00523F2B" w:rsidRPr="003B1293">
        <w:rPr>
          <w:sz w:val="24"/>
          <w:szCs w:val="24"/>
        </w:rPr>
        <w:t>a range of psychological and physical symptoms</w:t>
      </w:r>
      <w:r w:rsidR="00BB075E">
        <w:rPr>
          <w:sz w:val="24"/>
          <w:szCs w:val="24"/>
        </w:rPr>
        <w:t xml:space="preserve"> and each case is</w:t>
      </w:r>
      <w:r w:rsidR="00C75092" w:rsidRPr="003B1293">
        <w:rPr>
          <w:sz w:val="24"/>
          <w:szCs w:val="24"/>
        </w:rPr>
        <w:t xml:space="preserve"> individual and complex to resolve</w:t>
      </w:r>
      <w:r w:rsidR="00AE2F9F">
        <w:rPr>
          <w:sz w:val="24"/>
          <w:szCs w:val="24"/>
        </w:rPr>
        <w:t>.</w:t>
      </w:r>
      <w:r w:rsidR="004A6543">
        <w:rPr>
          <w:sz w:val="24"/>
          <w:szCs w:val="24"/>
        </w:rPr>
        <w:t xml:space="preserve"> </w:t>
      </w:r>
      <w:r w:rsidR="00DE74AB">
        <w:rPr>
          <w:sz w:val="24"/>
          <w:szCs w:val="24"/>
        </w:rPr>
        <w:t>A</w:t>
      </w:r>
      <w:r w:rsidR="00A03E3D">
        <w:rPr>
          <w:sz w:val="24"/>
          <w:szCs w:val="24"/>
        </w:rPr>
        <w:t xml:space="preserve">n autistic child </w:t>
      </w:r>
      <w:r w:rsidR="00BB52BE">
        <w:rPr>
          <w:sz w:val="24"/>
          <w:szCs w:val="24"/>
        </w:rPr>
        <w:t xml:space="preserve">can have </w:t>
      </w:r>
      <w:r w:rsidR="000C690E">
        <w:rPr>
          <w:sz w:val="24"/>
          <w:szCs w:val="24"/>
        </w:rPr>
        <w:t xml:space="preserve">greater pressures at school than a </w:t>
      </w:r>
      <w:r w:rsidR="00E64A04">
        <w:rPr>
          <w:sz w:val="24"/>
          <w:szCs w:val="24"/>
        </w:rPr>
        <w:t>child who does not suffer from</w:t>
      </w:r>
      <w:r w:rsidR="00E5365E">
        <w:rPr>
          <w:sz w:val="24"/>
          <w:szCs w:val="24"/>
        </w:rPr>
        <w:t xml:space="preserve"> </w:t>
      </w:r>
      <w:r w:rsidR="009104E6">
        <w:rPr>
          <w:sz w:val="24"/>
          <w:szCs w:val="24"/>
        </w:rPr>
        <w:t xml:space="preserve">a </w:t>
      </w:r>
      <w:r w:rsidR="00E5365E">
        <w:rPr>
          <w:sz w:val="24"/>
          <w:szCs w:val="24"/>
        </w:rPr>
        <w:t>n</w:t>
      </w:r>
      <w:r w:rsidR="009104E6">
        <w:rPr>
          <w:sz w:val="24"/>
          <w:szCs w:val="24"/>
        </w:rPr>
        <w:t xml:space="preserve">eurodiversity </w:t>
      </w:r>
      <w:r w:rsidR="004832F8">
        <w:rPr>
          <w:sz w:val="24"/>
          <w:szCs w:val="24"/>
        </w:rPr>
        <w:t>difference</w:t>
      </w:r>
      <w:r w:rsidR="006F2746">
        <w:rPr>
          <w:sz w:val="24"/>
          <w:szCs w:val="24"/>
        </w:rPr>
        <w:t>.</w:t>
      </w:r>
      <w:r w:rsidR="007F2EF6">
        <w:rPr>
          <w:sz w:val="24"/>
          <w:szCs w:val="24"/>
        </w:rPr>
        <w:t xml:space="preserve"> Au</w:t>
      </w:r>
      <w:r w:rsidR="00D648E3">
        <w:rPr>
          <w:sz w:val="24"/>
          <w:szCs w:val="24"/>
        </w:rPr>
        <w:t xml:space="preserve">tistic children school refusal can lead to poor </w:t>
      </w:r>
      <w:r w:rsidR="0051605E">
        <w:rPr>
          <w:sz w:val="24"/>
          <w:szCs w:val="24"/>
        </w:rPr>
        <w:t xml:space="preserve">school attendance and </w:t>
      </w:r>
      <w:r w:rsidR="00304DEF">
        <w:rPr>
          <w:sz w:val="24"/>
          <w:szCs w:val="24"/>
        </w:rPr>
        <w:t xml:space="preserve">academic results which </w:t>
      </w:r>
      <w:r w:rsidR="000F1D6B">
        <w:rPr>
          <w:sz w:val="24"/>
          <w:szCs w:val="24"/>
        </w:rPr>
        <w:t>can have a direct result on the quality of their adult life.</w:t>
      </w:r>
      <w:r w:rsidR="00463A20">
        <w:rPr>
          <w:sz w:val="24"/>
          <w:szCs w:val="24"/>
        </w:rPr>
        <w:t xml:space="preserve"> </w:t>
      </w:r>
    </w:p>
    <w:p w14:paraId="2F470729" w14:textId="6CEBD927" w:rsidR="00F12F16" w:rsidRDefault="00851DB0" w:rsidP="00D41196">
      <w:pPr>
        <w:spacing w:line="360" w:lineRule="auto"/>
        <w:jc w:val="both"/>
        <w:rPr>
          <w:rFonts w:eastAsia="Times New Roman"/>
          <w:color w:val="333333"/>
          <w:sz w:val="24"/>
          <w:szCs w:val="24"/>
          <w:u w:val="single"/>
          <w:lang w:eastAsia="en-GB"/>
        </w:rPr>
      </w:pPr>
      <w:r w:rsidRPr="0051423E">
        <w:rPr>
          <w:sz w:val="24"/>
          <w:szCs w:val="24"/>
          <w:u w:val="single"/>
        </w:rPr>
        <w:t xml:space="preserve">Definition of decision making </w:t>
      </w:r>
      <w:r w:rsidR="00496633" w:rsidRPr="0051423E">
        <w:rPr>
          <w:rFonts w:eastAsia="Times New Roman"/>
          <w:color w:val="333333"/>
          <w:sz w:val="24"/>
          <w:szCs w:val="24"/>
          <w:u w:val="single"/>
          <w:lang w:eastAsia="en-GB"/>
        </w:rPr>
        <w:t xml:space="preserve"> </w:t>
      </w:r>
    </w:p>
    <w:p w14:paraId="5980DC75" w14:textId="221C5322" w:rsidR="00C26107" w:rsidRPr="00C26107" w:rsidRDefault="0048020E" w:rsidP="00C26107">
      <w:pPr>
        <w:spacing w:line="360" w:lineRule="auto"/>
        <w:jc w:val="both"/>
        <w:rPr>
          <w:sz w:val="24"/>
          <w:szCs w:val="24"/>
          <w:lang w:eastAsia="en-GB"/>
        </w:rPr>
      </w:pPr>
      <w:r w:rsidRPr="00FD3BBB">
        <w:rPr>
          <w:sz w:val="24"/>
          <w:szCs w:val="24"/>
          <w:lang w:eastAsia="en-GB"/>
        </w:rPr>
        <w:t>T</w:t>
      </w:r>
      <w:r w:rsidR="00037E24" w:rsidRPr="00FD3BBB">
        <w:rPr>
          <w:sz w:val="24"/>
          <w:szCs w:val="24"/>
          <w:lang w:eastAsia="en-GB"/>
        </w:rPr>
        <w:t>he definition of what decision making is</w:t>
      </w:r>
      <w:r w:rsidRPr="00FD3BBB">
        <w:rPr>
          <w:sz w:val="24"/>
          <w:szCs w:val="24"/>
          <w:lang w:eastAsia="en-GB"/>
        </w:rPr>
        <w:t xml:space="preserve"> </w:t>
      </w:r>
      <w:r w:rsidR="00CB733F" w:rsidRPr="00FD3BBB">
        <w:rPr>
          <w:sz w:val="24"/>
          <w:szCs w:val="24"/>
          <w:lang w:eastAsia="en-GB"/>
        </w:rPr>
        <w:t xml:space="preserve">as Verma (2009) states </w:t>
      </w:r>
      <w:r w:rsidR="00FD3BBB" w:rsidRPr="00FD3BBB">
        <w:rPr>
          <w:sz w:val="24"/>
          <w:szCs w:val="24"/>
          <w:lang w:eastAsia="en-GB"/>
        </w:rPr>
        <w:t>“Decision-</w:t>
      </w:r>
      <w:r w:rsidR="00FD3BBB">
        <w:rPr>
          <w:sz w:val="24"/>
          <w:szCs w:val="24"/>
          <w:lang w:eastAsia="en-GB"/>
        </w:rPr>
        <w:t>making is the study of identifying and choosing alternatives based on the values and preferences of the decision-maker. Making a decision implies that there are other choices to consider</w:t>
      </w:r>
      <w:r w:rsidR="00D6567C">
        <w:rPr>
          <w:sz w:val="24"/>
          <w:szCs w:val="24"/>
          <w:lang w:eastAsia="en-GB"/>
        </w:rPr>
        <w:t>, in this case we want not to only identify lots of alternatives but to choose the one that has the highest chance of success or effectiveness and that best fits with goals, desires, lifestyle and values”.</w:t>
      </w:r>
    </w:p>
    <w:p w14:paraId="26475190" w14:textId="39047ACD" w:rsidR="008842B5" w:rsidRPr="00656BAA" w:rsidRDefault="00587810" w:rsidP="008842B5">
      <w:pPr>
        <w:spacing w:line="360" w:lineRule="auto"/>
        <w:rPr>
          <w:sz w:val="24"/>
          <w:szCs w:val="24"/>
          <w:u w:val="single"/>
        </w:rPr>
      </w:pPr>
      <w:r w:rsidRPr="007D293D">
        <w:rPr>
          <w:sz w:val="24"/>
          <w:szCs w:val="24"/>
          <w:u w:val="single"/>
        </w:rPr>
        <w:t xml:space="preserve">Decision making tools </w:t>
      </w:r>
    </w:p>
    <w:p w14:paraId="64C63403" w14:textId="0EFD4085" w:rsidR="00884C1F" w:rsidRDefault="008842B5" w:rsidP="000B6720">
      <w:pPr>
        <w:spacing w:line="360" w:lineRule="auto"/>
        <w:jc w:val="both"/>
        <w:rPr>
          <w:sz w:val="24"/>
          <w:szCs w:val="24"/>
        </w:rPr>
      </w:pPr>
      <w:r w:rsidRPr="2441318B">
        <w:rPr>
          <w:sz w:val="24"/>
          <w:szCs w:val="24"/>
        </w:rPr>
        <w:t xml:space="preserve">A SWOT is a </w:t>
      </w:r>
      <w:r w:rsidR="00191ECF">
        <w:rPr>
          <w:sz w:val="24"/>
          <w:szCs w:val="24"/>
        </w:rPr>
        <w:t>four</w:t>
      </w:r>
      <w:r w:rsidRPr="2441318B">
        <w:rPr>
          <w:sz w:val="24"/>
          <w:szCs w:val="24"/>
        </w:rPr>
        <w:t xml:space="preserve">-box strategy analysis and strategy development framework. The acronym SWOT is derived from Strengths, Weaknesses, Opportunities and Threats. SWOT is easy to understand and can be applied at different depths from light weight treatment for simpler circumstances, through to highly detailed treatment for larger or complex issues. It is highly visual, consequently easy to communicate to </w:t>
      </w:r>
      <w:proofErr w:type="gramStart"/>
      <w:r w:rsidRPr="2441318B">
        <w:rPr>
          <w:sz w:val="24"/>
          <w:szCs w:val="24"/>
        </w:rPr>
        <w:t>other</w:t>
      </w:r>
      <w:proofErr w:type="gramEnd"/>
      <w:r w:rsidRPr="2441318B">
        <w:rPr>
          <w:sz w:val="24"/>
          <w:szCs w:val="24"/>
        </w:rPr>
        <w:t xml:space="preserve"> stakeholder's (</w:t>
      </w:r>
      <w:proofErr w:type="spellStart"/>
      <w:r w:rsidRPr="2441318B">
        <w:rPr>
          <w:sz w:val="24"/>
          <w:szCs w:val="24"/>
        </w:rPr>
        <w:t>Sarsby</w:t>
      </w:r>
      <w:proofErr w:type="spellEnd"/>
      <w:r w:rsidRPr="2441318B">
        <w:rPr>
          <w:sz w:val="24"/>
          <w:szCs w:val="24"/>
        </w:rPr>
        <w:t>, 2016)</w:t>
      </w:r>
      <w:r w:rsidR="00FC733C">
        <w:rPr>
          <w:sz w:val="24"/>
          <w:szCs w:val="24"/>
        </w:rPr>
        <w:t>.</w:t>
      </w:r>
    </w:p>
    <w:p w14:paraId="24A0E371" w14:textId="4B423793" w:rsidR="00FC733C" w:rsidRDefault="00FC733C" w:rsidP="000B6720">
      <w:pPr>
        <w:spacing w:line="360" w:lineRule="auto"/>
        <w:jc w:val="both"/>
        <w:rPr>
          <w:sz w:val="24"/>
          <w:szCs w:val="24"/>
        </w:rPr>
      </w:pPr>
    </w:p>
    <w:p w14:paraId="465ACDDB" w14:textId="24982107" w:rsidR="00FC733C" w:rsidRDefault="00FC733C" w:rsidP="000B6720">
      <w:pPr>
        <w:spacing w:line="360" w:lineRule="auto"/>
        <w:jc w:val="both"/>
        <w:rPr>
          <w:sz w:val="24"/>
          <w:szCs w:val="24"/>
        </w:rPr>
      </w:pPr>
    </w:p>
    <w:p w14:paraId="7B37D48B" w14:textId="77777777" w:rsidR="00FC733C" w:rsidRPr="000B6720" w:rsidRDefault="00FC733C" w:rsidP="000B6720">
      <w:pPr>
        <w:spacing w:line="360" w:lineRule="auto"/>
        <w:jc w:val="both"/>
        <w:rPr>
          <w:sz w:val="24"/>
          <w:szCs w:val="24"/>
        </w:rPr>
      </w:pPr>
    </w:p>
    <w:tbl>
      <w:tblPr>
        <w:tblStyle w:val="TableGrid"/>
        <w:tblW w:w="0" w:type="auto"/>
        <w:tblLook w:val="04A0" w:firstRow="1" w:lastRow="0" w:firstColumn="1" w:lastColumn="0" w:noHBand="0" w:noVBand="1"/>
      </w:tblPr>
      <w:tblGrid>
        <w:gridCol w:w="4508"/>
        <w:gridCol w:w="4508"/>
      </w:tblGrid>
      <w:tr w:rsidR="00884C1F" w14:paraId="2F8576D2" w14:textId="77777777" w:rsidTr="00884C1F">
        <w:tc>
          <w:tcPr>
            <w:tcW w:w="4508" w:type="dxa"/>
          </w:tcPr>
          <w:p w14:paraId="6979F4DC" w14:textId="4782B5E5" w:rsidR="00884C1F" w:rsidRPr="00196C63" w:rsidRDefault="00884C1F" w:rsidP="00E235A2">
            <w:pPr>
              <w:spacing w:line="257" w:lineRule="auto"/>
              <w:jc w:val="both"/>
              <w:rPr>
                <w:rFonts w:ascii="Calibri" w:eastAsia="Calibri" w:hAnsi="Calibri" w:cs="Calibri"/>
                <w:b/>
                <w:bCs/>
              </w:rPr>
            </w:pPr>
            <w:r w:rsidRPr="00196C63">
              <w:rPr>
                <w:rFonts w:ascii="Calibri" w:eastAsia="Calibri" w:hAnsi="Calibri" w:cs="Calibri"/>
                <w:b/>
                <w:bCs/>
              </w:rPr>
              <w:lastRenderedPageBreak/>
              <w:t xml:space="preserve">Strengths </w:t>
            </w:r>
          </w:p>
        </w:tc>
        <w:tc>
          <w:tcPr>
            <w:tcW w:w="4508" w:type="dxa"/>
          </w:tcPr>
          <w:p w14:paraId="06B381C1" w14:textId="400305DE" w:rsidR="00884C1F" w:rsidRPr="00196C63" w:rsidRDefault="00884C1F" w:rsidP="00E235A2">
            <w:pPr>
              <w:spacing w:line="257" w:lineRule="auto"/>
              <w:jc w:val="both"/>
              <w:rPr>
                <w:rFonts w:ascii="Calibri" w:eastAsia="Calibri" w:hAnsi="Calibri" w:cs="Calibri"/>
                <w:b/>
                <w:bCs/>
              </w:rPr>
            </w:pPr>
            <w:r w:rsidRPr="00196C63">
              <w:rPr>
                <w:rFonts w:ascii="Calibri" w:eastAsia="Calibri" w:hAnsi="Calibri" w:cs="Calibri"/>
                <w:b/>
                <w:bCs/>
              </w:rPr>
              <w:t xml:space="preserve">Weaknesses </w:t>
            </w:r>
          </w:p>
        </w:tc>
      </w:tr>
      <w:tr w:rsidR="00884C1F" w14:paraId="539F82EF" w14:textId="77777777" w:rsidTr="00884C1F">
        <w:tc>
          <w:tcPr>
            <w:tcW w:w="4508" w:type="dxa"/>
          </w:tcPr>
          <w:p w14:paraId="18B4E090" w14:textId="7FC16048" w:rsidR="00884C1F" w:rsidRDefault="00884C1F" w:rsidP="00884C1F">
            <w:pPr>
              <w:pStyle w:val="ListParagraph"/>
              <w:numPr>
                <w:ilvl w:val="0"/>
                <w:numId w:val="8"/>
              </w:numPr>
              <w:spacing w:line="257" w:lineRule="auto"/>
              <w:jc w:val="both"/>
              <w:rPr>
                <w:rFonts w:ascii="Calibri" w:eastAsia="Calibri" w:hAnsi="Calibri" w:cs="Calibri"/>
              </w:rPr>
            </w:pPr>
            <w:r>
              <w:rPr>
                <w:rFonts w:ascii="Calibri" w:eastAsia="Calibri" w:hAnsi="Calibri" w:cs="Calibri"/>
              </w:rPr>
              <w:t>Enjoys social aspect of play time.</w:t>
            </w:r>
          </w:p>
          <w:p w14:paraId="3897B1DA" w14:textId="77777777" w:rsidR="000B6720" w:rsidRDefault="000B6720" w:rsidP="000B6720">
            <w:pPr>
              <w:pStyle w:val="ListParagraph"/>
              <w:spacing w:line="257" w:lineRule="auto"/>
              <w:jc w:val="both"/>
              <w:rPr>
                <w:rFonts w:ascii="Calibri" w:eastAsia="Calibri" w:hAnsi="Calibri" w:cs="Calibri"/>
              </w:rPr>
            </w:pPr>
          </w:p>
          <w:p w14:paraId="5EA54252" w14:textId="2E8ED03D" w:rsidR="00884C1F" w:rsidRDefault="00884C1F" w:rsidP="00884C1F">
            <w:pPr>
              <w:pStyle w:val="ListParagraph"/>
              <w:numPr>
                <w:ilvl w:val="0"/>
                <w:numId w:val="8"/>
              </w:numPr>
              <w:spacing w:line="257" w:lineRule="auto"/>
              <w:jc w:val="both"/>
              <w:rPr>
                <w:rFonts w:ascii="Calibri" w:eastAsia="Calibri" w:hAnsi="Calibri" w:cs="Calibri"/>
              </w:rPr>
            </w:pPr>
            <w:r>
              <w:rPr>
                <w:rFonts w:ascii="Calibri" w:eastAsia="Calibri" w:hAnsi="Calibri" w:cs="Calibri"/>
              </w:rPr>
              <w:t xml:space="preserve">Has a good core friendship group. </w:t>
            </w:r>
          </w:p>
          <w:p w14:paraId="37D7780C" w14:textId="77777777" w:rsidR="000B6720" w:rsidRPr="000B6720" w:rsidRDefault="000B6720" w:rsidP="000B6720">
            <w:pPr>
              <w:spacing w:line="257" w:lineRule="auto"/>
              <w:jc w:val="both"/>
              <w:rPr>
                <w:rFonts w:ascii="Calibri" w:eastAsia="Calibri" w:hAnsi="Calibri" w:cs="Calibri"/>
              </w:rPr>
            </w:pPr>
          </w:p>
          <w:p w14:paraId="01B2D0DC" w14:textId="50CBB712" w:rsidR="00884C1F" w:rsidRDefault="00884C1F" w:rsidP="00884C1F">
            <w:pPr>
              <w:pStyle w:val="ListParagraph"/>
              <w:numPr>
                <w:ilvl w:val="0"/>
                <w:numId w:val="8"/>
              </w:numPr>
              <w:spacing w:line="257" w:lineRule="auto"/>
              <w:jc w:val="both"/>
              <w:rPr>
                <w:rFonts w:ascii="Calibri" w:eastAsia="Calibri" w:hAnsi="Calibri" w:cs="Calibri"/>
              </w:rPr>
            </w:pPr>
            <w:r>
              <w:rPr>
                <w:rFonts w:ascii="Calibri" w:eastAsia="Calibri" w:hAnsi="Calibri" w:cs="Calibri"/>
              </w:rPr>
              <w:t xml:space="preserve">Thrives at sports. </w:t>
            </w:r>
          </w:p>
          <w:p w14:paraId="323B11B8" w14:textId="77777777" w:rsidR="000B6720" w:rsidRPr="000B6720" w:rsidRDefault="000B6720" w:rsidP="000B6720">
            <w:pPr>
              <w:spacing w:line="257" w:lineRule="auto"/>
              <w:jc w:val="both"/>
              <w:rPr>
                <w:rFonts w:ascii="Calibri" w:eastAsia="Calibri" w:hAnsi="Calibri" w:cs="Calibri"/>
              </w:rPr>
            </w:pPr>
          </w:p>
          <w:p w14:paraId="2E2C287D" w14:textId="54DF3C6D" w:rsidR="00884C1F" w:rsidRPr="00884C1F" w:rsidRDefault="00884C1F" w:rsidP="00884C1F">
            <w:pPr>
              <w:pStyle w:val="ListParagraph"/>
              <w:numPr>
                <w:ilvl w:val="0"/>
                <w:numId w:val="8"/>
              </w:numPr>
              <w:spacing w:line="257" w:lineRule="auto"/>
              <w:jc w:val="both"/>
              <w:rPr>
                <w:rFonts w:ascii="Calibri" w:eastAsia="Calibri" w:hAnsi="Calibri" w:cs="Calibri"/>
              </w:rPr>
            </w:pPr>
            <w:r>
              <w:rPr>
                <w:rFonts w:ascii="Calibri" w:eastAsia="Calibri" w:hAnsi="Calibri" w:cs="Calibri"/>
              </w:rPr>
              <w:t>Creative.</w:t>
            </w:r>
          </w:p>
        </w:tc>
        <w:tc>
          <w:tcPr>
            <w:tcW w:w="4508" w:type="dxa"/>
          </w:tcPr>
          <w:p w14:paraId="3231164D" w14:textId="4B3183D9" w:rsidR="00884C1F" w:rsidRDefault="00884C1F" w:rsidP="00884C1F">
            <w:pPr>
              <w:pStyle w:val="ListParagraph"/>
              <w:numPr>
                <w:ilvl w:val="0"/>
                <w:numId w:val="8"/>
              </w:numPr>
              <w:spacing w:line="257" w:lineRule="auto"/>
              <w:jc w:val="both"/>
              <w:rPr>
                <w:rFonts w:ascii="Calibri" w:eastAsia="Calibri" w:hAnsi="Calibri" w:cs="Calibri"/>
              </w:rPr>
            </w:pPr>
            <w:r>
              <w:rPr>
                <w:rFonts w:ascii="Calibri" w:eastAsia="Calibri" w:hAnsi="Calibri" w:cs="Calibri"/>
              </w:rPr>
              <w:t>Does not enjoy academic subjects.</w:t>
            </w:r>
          </w:p>
          <w:p w14:paraId="459BFE23" w14:textId="77777777" w:rsidR="000B6720" w:rsidRDefault="000B6720" w:rsidP="000B6720">
            <w:pPr>
              <w:pStyle w:val="ListParagraph"/>
              <w:spacing w:line="257" w:lineRule="auto"/>
              <w:jc w:val="both"/>
              <w:rPr>
                <w:rFonts w:ascii="Calibri" w:eastAsia="Calibri" w:hAnsi="Calibri" w:cs="Calibri"/>
              </w:rPr>
            </w:pPr>
          </w:p>
          <w:p w14:paraId="7E32D901" w14:textId="0B9ACEE0" w:rsidR="00884C1F" w:rsidRDefault="00884C1F" w:rsidP="00884C1F">
            <w:pPr>
              <w:pStyle w:val="ListParagraph"/>
              <w:numPr>
                <w:ilvl w:val="0"/>
                <w:numId w:val="8"/>
              </w:numPr>
              <w:spacing w:line="257" w:lineRule="auto"/>
              <w:jc w:val="both"/>
              <w:rPr>
                <w:rFonts w:ascii="Calibri" w:eastAsia="Calibri" w:hAnsi="Calibri" w:cs="Calibri"/>
              </w:rPr>
            </w:pPr>
            <w:r>
              <w:rPr>
                <w:rFonts w:ascii="Calibri" w:eastAsia="Calibri" w:hAnsi="Calibri" w:cs="Calibri"/>
              </w:rPr>
              <w:t>Lacks confidence</w:t>
            </w:r>
            <w:r w:rsidR="000B6720">
              <w:rPr>
                <w:rFonts w:ascii="Calibri" w:eastAsia="Calibri" w:hAnsi="Calibri" w:cs="Calibri"/>
              </w:rPr>
              <w:t>.</w:t>
            </w:r>
          </w:p>
          <w:p w14:paraId="4CFF24E4" w14:textId="77777777" w:rsidR="000B6720" w:rsidRPr="000B6720" w:rsidRDefault="000B6720" w:rsidP="000B6720">
            <w:pPr>
              <w:spacing w:line="257" w:lineRule="auto"/>
              <w:jc w:val="both"/>
              <w:rPr>
                <w:rFonts w:ascii="Calibri" w:eastAsia="Calibri" w:hAnsi="Calibri" w:cs="Calibri"/>
              </w:rPr>
            </w:pPr>
          </w:p>
          <w:p w14:paraId="6CFC4BA5" w14:textId="59E8795A" w:rsidR="00884C1F" w:rsidRDefault="00884C1F" w:rsidP="00884C1F">
            <w:pPr>
              <w:pStyle w:val="ListParagraph"/>
              <w:numPr>
                <w:ilvl w:val="0"/>
                <w:numId w:val="8"/>
              </w:numPr>
              <w:spacing w:line="257" w:lineRule="auto"/>
              <w:jc w:val="both"/>
              <w:rPr>
                <w:rFonts w:ascii="Calibri" w:eastAsia="Calibri" w:hAnsi="Calibri" w:cs="Calibri"/>
              </w:rPr>
            </w:pPr>
            <w:r>
              <w:rPr>
                <w:rFonts w:ascii="Calibri" w:eastAsia="Calibri" w:hAnsi="Calibri" w:cs="Calibri"/>
              </w:rPr>
              <w:t>Does not like change of teachers</w:t>
            </w:r>
            <w:r w:rsidR="000B6720">
              <w:rPr>
                <w:rFonts w:ascii="Calibri" w:eastAsia="Calibri" w:hAnsi="Calibri" w:cs="Calibri"/>
              </w:rPr>
              <w:t>.</w:t>
            </w:r>
          </w:p>
          <w:p w14:paraId="46845C65" w14:textId="77777777" w:rsidR="000B6720" w:rsidRPr="000B6720" w:rsidRDefault="000B6720" w:rsidP="000B6720">
            <w:pPr>
              <w:spacing w:line="257" w:lineRule="auto"/>
              <w:jc w:val="both"/>
              <w:rPr>
                <w:rFonts w:ascii="Calibri" w:eastAsia="Calibri" w:hAnsi="Calibri" w:cs="Calibri"/>
              </w:rPr>
            </w:pPr>
          </w:p>
          <w:p w14:paraId="3DDB2175" w14:textId="77777777" w:rsidR="00884C1F" w:rsidRDefault="00884C1F" w:rsidP="00884C1F">
            <w:pPr>
              <w:pStyle w:val="ListParagraph"/>
              <w:numPr>
                <w:ilvl w:val="0"/>
                <w:numId w:val="8"/>
              </w:numPr>
              <w:spacing w:line="257" w:lineRule="auto"/>
              <w:jc w:val="both"/>
              <w:rPr>
                <w:rFonts w:ascii="Calibri" w:eastAsia="Calibri" w:hAnsi="Calibri" w:cs="Calibri"/>
              </w:rPr>
            </w:pPr>
            <w:r>
              <w:rPr>
                <w:rFonts w:ascii="Calibri" w:eastAsia="Calibri" w:hAnsi="Calibri" w:cs="Calibri"/>
              </w:rPr>
              <w:t>Struggles to maintain seated</w:t>
            </w:r>
            <w:r w:rsidR="000B6720">
              <w:rPr>
                <w:rFonts w:ascii="Calibri" w:eastAsia="Calibri" w:hAnsi="Calibri" w:cs="Calibri"/>
              </w:rPr>
              <w:t>.</w:t>
            </w:r>
          </w:p>
          <w:p w14:paraId="1A9F6C9C" w14:textId="77777777" w:rsidR="000B6720" w:rsidRPr="000B6720" w:rsidRDefault="000B6720" w:rsidP="000B6720">
            <w:pPr>
              <w:pStyle w:val="ListParagraph"/>
              <w:rPr>
                <w:rFonts w:ascii="Calibri" w:eastAsia="Calibri" w:hAnsi="Calibri" w:cs="Calibri"/>
              </w:rPr>
            </w:pPr>
          </w:p>
          <w:p w14:paraId="6F1A00D9" w14:textId="57F71B32" w:rsidR="000B6720" w:rsidRPr="00884C1F" w:rsidRDefault="000B6720" w:rsidP="000B6720">
            <w:pPr>
              <w:pStyle w:val="ListParagraph"/>
              <w:spacing w:line="257" w:lineRule="auto"/>
              <w:jc w:val="both"/>
              <w:rPr>
                <w:rFonts w:ascii="Calibri" w:eastAsia="Calibri" w:hAnsi="Calibri" w:cs="Calibri"/>
              </w:rPr>
            </w:pPr>
          </w:p>
        </w:tc>
      </w:tr>
      <w:tr w:rsidR="00884C1F" w14:paraId="3C9280FD" w14:textId="77777777" w:rsidTr="00884C1F">
        <w:tc>
          <w:tcPr>
            <w:tcW w:w="4508" w:type="dxa"/>
          </w:tcPr>
          <w:p w14:paraId="296EFFA4" w14:textId="7D0A1A33" w:rsidR="00884C1F" w:rsidRPr="00196C63" w:rsidRDefault="00884C1F" w:rsidP="00E235A2">
            <w:pPr>
              <w:spacing w:line="257" w:lineRule="auto"/>
              <w:jc w:val="both"/>
              <w:rPr>
                <w:rFonts w:ascii="Calibri" w:eastAsia="Calibri" w:hAnsi="Calibri" w:cs="Calibri"/>
                <w:b/>
                <w:bCs/>
              </w:rPr>
            </w:pPr>
            <w:r w:rsidRPr="00196C63">
              <w:rPr>
                <w:rFonts w:ascii="Calibri" w:eastAsia="Calibri" w:hAnsi="Calibri" w:cs="Calibri"/>
                <w:b/>
                <w:bCs/>
              </w:rPr>
              <w:t xml:space="preserve">Opportunities </w:t>
            </w:r>
          </w:p>
        </w:tc>
        <w:tc>
          <w:tcPr>
            <w:tcW w:w="4508" w:type="dxa"/>
          </w:tcPr>
          <w:p w14:paraId="2251F0E0" w14:textId="437FAFFC" w:rsidR="00884C1F" w:rsidRPr="00196C63" w:rsidRDefault="00884C1F" w:rsidP="00E235A2">
            <w:pPr>
              <w:spacing w:line="257" w:lineRule="auto"/>
              <w:jc w:val="both"/>
              <w:rPr>
                <w:rFonts w:ascii="Calibri" w:eastAsia="Calibri" w:hAnsi="Calibri" w:cs="Calibri"/>
                <w:b/>
                <w:bCs/>
              </w:rPr>
            </w:pPr>
            <w:r w:rsidRPr="00196C63">
              <w:rPr>
                <w:rFonts w:ascii="Calibri" w:eastAsia="Calibri" w:hAnsi="Calibri" w:cs="Calibri"/>
                <w:b/>
                <w:bCs/>
              </w:rPr>
              <w:t xml:space="preserve">Threats </w:t>
            </w:r>
          </w:p>
        </w:tc>
      </w:tr>
      <w:tr w:rsidR="00884C1F" w14:paraId="0E4C94B6" w14:textId="77777777" w:rsidTr="00884C1F">
        <w:tc>
          <w:tcPr>
            <w:tcW w:w="4508" w:type="dxa"/>
          </w:tcPr>
          <w:p w14:paraId="42829E70" w14:textId="61F83A2A" w:rsidR="00884C1F" w:rsidRDefault="00884C1F" w:rsidP="00884C1F">
            <w:pPr>
              <w:pStyle w:val="ListParagraph"/>
              <w:numPr>
                <w:ilvl w:val="0"/>
                <w:numId w:val="9"/>
              </w:numPr>
              <w:spacing w:line="257" w:lineRule="auto"/>
              <w:jc w:val="both"/>
              <w:rPr>
                <w:rFonts w:ascii="Calibri" w:eastAsia="Calibri" w:hAnsi="Calibri" w:cs="Calibri"/>
              </w:rPr>
            </w:pPr>
            <w:r>
              <w:rPr>
                <w:rFonts w:ascii="Calibri" w:eastAsia="Calibri" w:hAnsi="Calibri" w:cs="Calibri"/>
              </w:rPr>
              <w:t>Wants to do well but has anxiety issues preventing her succeeding.</w:t>
            </w:r>
          </w:p>
          <w:p w14:paraId="0ADC4616" w14:textId="77777777" w:rsidR="000B6720" w:rsidRDefault="000B6720" w:rsidP="000B6720">
            <w:pPr>
              <w:pStyle w:val="ListParagraph"/>
              <w:spacing w:line="257" w:lineRule="auto"/>
              <w:jc w:val="both"/>
              <w:rPr>
                <w:rFonts w:ascii="Calibri" w:eastAsia="Calibri" w:hAnsi="Calibri" w:cs="Calibri"/>
              </w:rPr>
            </w:pPr>
          </w:p>
          <w:p w14:paraId="3112FEA3" w14:textId="77777777" w:rsidR="00884C1F" w:rsidRDefault="00884C1F" w:rsidP="00884C1F">
            <w:pPr>
              <w:pStyle w:val="ListParagraph"/>
              <w:numPr>
                <w:ilvl w:val="0"/>
                <w:numId w:val="9"/>
              </w:numPr>
              <w:spacing w:line="257" w:lineRule="auto"/>
              <w:jc w:val="both"/>
              <w:rPr>
                <w:rFonts w:ascii="Calibri" w:eastAsia="Calibri" w:hAnsi="Calibri" w:cs="Calibri"/>
              </w:rPr>
            </w:pPr>
            <w:r>
              <w:rPr>
                <w:rFonts w:ascii="Calibri" w:eastAsia="Calibri" w:hAnsi="Calibri" w:cs="Calibri"/>
              </w:rPr>
              <w:t>Is currently working under key state and is receiving some one to one support.</w:t>
            </w:r>
          </w:p>
          <w:p w14:paraId="5B6B4BEA" w14:textId="3F7971E4" w:rsidR="000B6720" w:rsidRPr="000B6720" w:rsidRDefault="000B6720" w:rsidP="000B6720">
            <w:pPr>
              <w:spacing w:line="257" w:lineRule="auto"/>
              <w:jc w:val="both"/>
              <w:rPr>
                <w:rFonts w:ascii="Calibri" w:eastAsia="Calibri" w:hAnsi="Calibri" w:cs="Calibri"/>
              </w:rPr>
            </w:pPr>
          </w:p>
        </w:tc>
        <w:tc>
          <w:tcPr>
            <w:tcW w:w="4508" w:type="dxa"/>
          </w:tcPr>
          <w:p w14:paraId="69FA74CA" w14:textId="7ECDD4B2" w:rsidR="00884C1F" w:rsidRDefault="00884C1F" w:rsidP="00884C1F">
            <w:pPr>
              <w:pStyle w:val="ListParagraph"/>
              <w:numPr>
                <w:ilvl w:val="0"/>
                <w:numId w:val="9"/>
              </w:numPr>
              <w:spacing w:line="257" w:lineRule="auto"/>
              <w:jc w:val="both"/>
              <w:rPr>
                <w:rFonts w:ascii="Calibri" w:eastAsia="Calibri" w:hAnsi="Calibri" w:cs="Calibri"/>
              </w:rPr>
            </w:pPr>
            <w:r>
              <w:rPr>
                <w:rFonts w:ascii="Calibri" w:eastAsia="Calibri" w:hAnsi="Calibri" w:cs="Calibri"/>
              </w:rPr>
              <w:t>Refuses to attend school</w:t>
            </w:r>
            <w:r w:rsidR="000B6720">
              <w:rPr>
                <w:rFonts w:ascii="Calibri" w:eastAsia="Calibri" w:hAnsi="Calibri" w:cs="Calibri"/>
              </w:rPr>
              <w:t>.</w:t>
            </w:r>
          </w:p>
          <w:p w14:paraId="3965B97C" w14:textId="77777777" w:rsidR="000B6720" w:rsidRDefault="000B6720" w:rsidP="000B6720">
            <w:pPr>
              <w:pStyle w:val="ListParagraph"/>
              <w:spacing w:line="257" w:lineRule="auto"/>
              <w:jc w:val="both"/>
              <w:rPr>
                <w:rFonts w:ascii="Calibri" w:eastAsia="Calibri" w:hAnsi="Calibri" w:cs="Calibri"/>
              </w:rPr>
            </w:pPr>
          </w:p>
          <w:p w14:paraId="719BB285" w14:textId="6E25FB08" w:rsidR="00884C1F" w:rsidRDefault="00884C1F" w:rsidP="00884C1F">
            <w:pPr>
              <w:pStyle w:val="ListParagraph"/>
              <w:numPr>
                <w:ilvl w:val="0"/>
                <w:numId w:val="9"/>
              </w:numPr>
              <w:spacing w:line="257" w:lineRule="auto"/>
              <w:jc w:val="both"/>
              <w:rPr>
                <w:rFonts w:ascii="Calibri" w:eastAsia="Calibri" w:hAnsi="Calibri" w:cs="Calibri"/>
              </w:rPr>
            </w:pPr>
            <w:r>
              <w:rPr>
                <w:rFonts w:ascii="Calibri" w:eastAsia="Calibri" w:hAnsi="Calibri" w:cs="Calibri"/>
              </w:rPr>
              <w:t>Can be disruptive within classes</w:t>
            </w:r>
            <w:r w:rsidR="000B6720">
              <w:rPr>
                <w:rFonts w:ascii="Calibri" w:eastAsia="Calibri" w:hAnsi="Calibri" w:cs="Calibri"/>
              </w:rPr>
              <w:t>.</w:t>
            </w:r>
          </w:p>
          <w:p w14:paraId="421C65C8" w14:textId="77777777" w:rsidR="000B6720" w:rsidRPr="000B6720" w:rsidRDefault="000B6720" w:rsidP="000B6720">
            <w:pPr>
              <w:spacing w:line="257" w:lineRule="auto"/>
              <w:jc w:val="both"/>
              <w:rPr>
                <w:rFonts w:ascii="Calibri" w:eastAsia="Calibri" w:hAnsi="Calibri" w:cs="Calibri"/>
              </w:rPr>
            </w:pPr>
          </w:p>
          <w:p w14:paraId="150852A9" w14:textId="69687EF1" w:rsidR="00884C1F" w:rsidRDefault="00884C1F" w:rsidP="00884C1F">
            <w:pPr>
              <w:pStyle w:val="ListParagraph"/>
              <w:numPr>
                <w:ilvl w:val="0"/>
                <w:numId w:val="9"/>
              </w:numPr>
              <w:spacing w:line="257" w:lineRule="auto"/>
              <w:jc w:val="both"/>
              <w:rPr>
                <w:rFonts w:ascii="Calibri" w:eastAsia="Calibri" w:hAnsi="Calibri" w:cs="Calibri"/>
              </w:rPr>
            </w:pPr>
            <w:r>
              <w:rPr>
                <w:rFonts w:ascii="Calibri" w:eastAsia="Calibri" w:hAnsi="Calibri" w:cs="Calibri"/>
              </w:rPr>
              <w:t>Frequently gets warnings due to lack of attention.</w:t>
            </w:r>
          </w:p>
          <w:p w14:paraId="68DACF12" w14:textId="77777777" w:rsidR="000B6720" w:rsidRPr="000B6720" w:rsidRDefault="000B6720" w:rsidP="000B6720">
            <w:pPr>
              <w:spacing w:line="257" w:lineRule="auto"/>
              <w:jc w:val="both"/>
              <w:rPr>
                <w:rFonts w:ascii="Calibri" w:eastAsia="Calibri" w:hAnsi="Calibri" w:cs="Calibri"/>
              </w:rPr>
            </w:pPr>
          </w:p>
          <w:p w14:paraId="3E4C4053" w14:textId="772C905C" w:rsidR="00884C1F" w:rsidRPr="00884C1F" w:rsidRDefault="00884C1F" w:rsidP="00884C1F">
            <w:pPr>
              <w:pStyle w:val="ListParagraph"/>
              <w:numPr>
                <w:ilvl w:val="0"/>
                <w:numId w:val="9"/>
              </w:numPr>
              <w:spacing w:line="257" w:lineRule="auto"/>
              <w:jc w:val="both"/>
              <w:rPr>
                <w:rFonts w:ascii="Calibri" w:eastAsia="Calibri" w:hAnsi="Calibri" w:cs="Calibri"/>
              </w:rPr>
            </w:pPr>
            <w:r>
              <w:rPr>
                <w:rFonts w:ascii="Calibri" w:eastAsia="Calibri" w:hAnsi="Calibri" w:cs="Calibri"/>
              </w:rPr>
              <w:t>Fidgets and chats within class</w:t>
            </w:r>
            <w:r w:rsidR="000B6720">
              <w:rPr>
                <w:rFonts w:ascii="Calibri" w:eastAsia="Calibri" w:hAnsi="Calibri" w:cs="Calibri"/>
              </w:rPr>
              <w:t>.</w:t>
            </w:r>
          </w:p>
        </w:tc>
      </w:tr>
    </w:tbl>
    <w:p w14:paraId="2C359979" w14:textId="77777777" w:rsidR="0022224B" w:rsidRDefault="0022224B" w:rsidP="00E235A2">
      <w:pPr>
        <w:spacing w:line="257" w:lineRule="auto"/>
        <w:jc w:val="both"/>
        <w:rPr>
          <w:rFonts w:ascii="Calibri" w:eastAsia="Calibri" w:hAnsi="Calibri" w:cs="Calibri"/>
          <w:b/>
          <w:bCs/>
          <w:sz w:val="24"/>
          <w:szCs w:val="24"/>
        </w:rPr>
      </w:pPr>
    </w:p>
    <w:p w14:paraId="4CEF1458" w14:textId="6D3AFC67" w:rsidR="009734E5" w:rsidRPr="000B6720" w:rsidRDefault="00884C1F" w:rsidP="00E235A2">
      <w:pPr>
        <w:spacing w:line="257" w:lineRule="auto"/>
        <w:jc w:val="both"/>
        <w:rPr>
          <w:sz w:val="24"/>
          <w:szCs w:val="24"/>
        </w:rPr>
      </w:pPr>
      <w:r w:rsidRPr="000B6720">
        <w:rPr>
          <w:rFonts w:ascii="Calibri" w:eastAsia="Calibri" w:hAnsi="Calibri" w:cs="Calibri"/>
          <w:b/>
          <w:bCs/>
          <w:sz w:val="24"/>
          <w:szCs w:val="24"/>
        </w:rPr>
        <w:t>Table</w:t>
      </w:r>
      <w:r>
        <w:rPr>
          <w:rFonts w:ascii="Calibri" w:eastAsia="Calibri" w:hAnsi="Calibri" w:cs="Calibri"/>
          <w:sz w:val="24"/>
          <w:szCs w:val="24"/>
        </w:rPr>
        <w:t xml:space="preserve">: SWOT analysis </w:t>
      </w:r>
      <w:r w:rsidR="000B6720">
        <w:rPr>
          <w:rFonts w:ascii="Calibri" w:eastAsia="Calibri" w:hAnsi="Calibri" w:cs="Calibri"/>
          <w:sz w:val="24"/>
          <w:szCs w:val="24"/>
        </w:rPr>
        <w:t>based on Child’s refusal to attend school (Created by the author)</w:t>
      </w:r>
      <w:r w:rsidR="00AE042C">
        <w:rPr>
          <w:rFonts w:ascii="Calibri" w:eastAsia="Calibri" w:hAnsi="Calibri" w:cs="Calibri"/>
          <w:sz w:val="24"/>
          <w:szCs w:val="24"/>
        </w:rPr>
        <w:t>.</w:t>
      </w:r>
      <w:r w:rsidR="008842B5" w:rsidRPr="2441318B">
        <w:rPr>
          <w:rFonts w:ascii="Calibri" w:eastAsia="Calibri" w:hAnsi="Calibri" w:cs="Calibri"/>
          <w:sz w:val="24"/>
          <w:szCs w:val="24"/>
        </w:rPr>
        <w:t xml:space="preserve">                                                                                                                                                                                                        </w:t>
      </w:r>
    </w:p>
    <w:p w14:paraId="2D2A5D0C" w14:textId="4485FD95" w:rsidR="00C26107" w:rsidRDefault="009734E5" w:rsidP="00E235A2">
      <w:pPr>
        <w:spacing w:line="360" w:lineRule="auto"/>
        <w:jc w:val="both"/>
        <w:rPr>
          <w:sz w:val="24"/>
          <w:szCs w:val="24"/>
        </w:rPr>
      </w:pPr>
      <w:r>
        <w:rPr>
          <w:sz w:val="24"/>
          <w:szCs w:val="24"/>
        </w:rPr>
        <w:t>The PESTEL analysis</w:t>
      </w:r>
      <w:r w:rsidR="007A3E5D">
        <w:rPr>
          <w:sz w:val="24"/>
          <w:szCs w:val="24"/>
        </w:rPr>
        <w:t xml:space="preserve"> as </w:t>
      </w:r>
      <w:r w:rsidR="004B5700">
        <w:rPr>
          <w:sz w:val="24"/>
          <w:szCs w:val="24"/>
        </w:rPr>
        <w:t xml:space="preserve">it </w:t>
      </w:r>
      <w:r w:rsidR="00C135CA">
        <w:rPr>
          <w:sz w:val="24"/>
          <w:szCs w:val="24"/>
        </w:rPr>
        <w:t xml:space="preserve">is stated by </w:t>
      </w:r>
      <w:r w:rsidR="00390847">
        <w:rPr>
          <w:sz w:val="24"/>
          <w:szCs w:val="24"/>
        </w:rPr>
        <w:t>(</w:t>
      </w:r>
      <w:r w:rsidR="00083C74">
        <w:rPr>
          <w:sz w:val="24"/>
          <w:szCs w:val="24"/>
        </w:rPr>
        <w:t>Gupta</w:t>
      </w:r>
      <w:r w:rsidR="00500BDB">
        <w:rPr>
          <w:sz w:val="24"/>
          <w:szCs w:val="24"/>
        </w:rPr>
        <w:t>, 2013</w:t>
      </w:r>
      <w:r w:rsidR="005C75CF">
        <w:rPr>
          <w:sz w:val="24"/>
          <w:szCs w:val="24"/>
        </w:rPr>
        <w:t xml:space="preserve">, citied </w:t>
      </w:r>
      <w:r w:rsidR="00C33E6B">
        <w:rPr>
          <w:sz w:val="24"/>
          <w:szCs w:val="24"/>
        </w:rPr>
        <w:t xml:space="preserve">by </w:t>
      </w:r>
      <w:proofErr w:type="spellStart"/>
      <w:r w:rsidR="00C33E6B">
        <w:rPr>
          <w:sz w:val="24"/>
          <w:szCs w:val="24"/>
        </w:rPr>
        <w:t>Per</w:t>
      </w:r>
      <w:r w:rsidR="008F5C91">
        <w:rPr>
          <w:sz w:val="24"/>
          <w:szCs w:val="24"/>
        </w:rPr>
        <w:t>era</w:t>
      </w:r>
      <w:proofErr w:type="spellEnd"/>
      <w:r w:rsidR="008F5C91">
        <w:rPr>
          <w:sz w:val="24"/>
          <w:szCs w:val="24"/>
        </w:rPr>
        <w:t>, 2017</w:t>
      </w:r>
      <w:r w:rsidR="005A4CA3">
        <w:rPr>
          <w:sz w:val="24"/>
          <w:szCs w:val="24"/>
        </w:rPr>
        <w:t>) is</w:t>
      </w:r>
      <w:r>
        <w:rPr>
          <w:sz w:val="24"/>
          <w:szCs w:val="24"/>
        </w:rPr>
        <w:t xml:space="preserve"> used as a tool of situational analysis for business evaluation purposes and is one of the most used models in the evaluation of the external business environment that is highly dynamic</w:t>
      </w:r>
      <w:r w:rsidR="00E94125">
        <w:rPr>
          <w:sz w:val="24"/>
          <w:szCs w:val="24"/>
        </w:rPr>
        <w:t xml:space="preserve">. </w:t>
      </w:r>
      <w:r>
        <w:rPr>
          <w:sz w:val="24"/>
          <w:szCs w:val="24"/>
        </w:rPr>
        <w:t xml:space="preserve">A business interacts with its external environment in its operations and the external factors are uncontrollable by </w:t>
      </w:r>
      <w:r w:rsidR="004A0BBF">
        <w:rPr>
          <w:sz w:val="24"/>
          <w:szCs w:val="24"/>
        </w:rPr>
        <w:t>business as</w:t>
      </w:r>
      <w:r w:rsidR="00F476FC">
        <w:rPr>
          <w:sz w:val="24"/>
          <w:szCs w:val="24"/>
        </w:rPr>
        <w:t xml:space="preserve"> found by </w:t>
      </w:r>
      <w:r>
        <w:rPr>
          <w:sz w:val="24"/>
          <w:szCs w:val="24"/>
        </w:rPr>
        <w:t>(</w:t>
      </w:r>
      <w:proofErr w:type="spellStart"/>
      <w:r>
        <w:rPr>
          <w:sz w:val="24"/>
          <w:szCs w:val="24"/>
        </w:rPr>
        <w:t>Cadle</w:t>
      </w:r>
      <w:proofErr w:type="spellEnd"/>
      <w:r>
        <w:rPr>
          <w:sz w:val="24"/>
          <w:szCs w:val="24"/>
        </w:rPr>
        <w:t>, et al., 2010</w:t>
      </w:r>
      <w:r w:rsidR="00B87FF5">
        <w:rPr>
          <w:sz w:val="24"/>
          <w:szCs w:val="24"/>
        </w:rPr>
        <w:t xml:space="preserve">, citied by </w:t>
      </w:r>
      <w:proofErr w:type="spellStart"/>
      <w:r w:rsidR="00B87FF5">
        <w:rPr>
          <w:sz w:val="24"/>
          <w:szCs w:val="24"/>
        </w:rPr>
        <w:t>Perera</w:t>
      </w:r>
      <w:proofErr w:type="spellEnd"/>
      <w:r w:rsidR="00173110">
        <w:rPr>
          <w:sz w:val="24"/>
          <w:szCs w:val="24"/>
        </w:rPr>
        <w:t>, 2017</w:t>
      </w:r>
      <w:r>
        <w:rPr>
          <w:sz w:val="24"/>
          <w:szCs w:val="24"/>
        </w:rPr>
        <w:t xml:space="preserve">). </w:t>
      </w:r>
      <w:r w:rsidR="004A0BBF">
        <w:rPr>
          <w:sz w:val="24"/>
          <w:szCs w:val="24"/>
        </w:rPr>
        <w:t>Moreover</w:t>
      </w:r>
      <w:r>
        <w:rPr>
          <w:sz w:val="24"/>
          <w:szCs w:val="24"/>
        </w:rPr>
        <w:t>, PESTLE analysis forms the basis for the identification of the opportunities and the threats that helps in the SWOT analysis</w:t>
      </w:r>
      <w:r w:rsidR="00523751">
        <w:rPr>
          <w:sz w:val="24"/>
          <w:szCs w:val="24"/>
        </w:rPr>
        <w:t xml:space="preserve"> </w:t>
      </w:r>
      <w:r>
        <w:rPr>
          <w:sz w:val="24"/>
          <w:szCs w:val="24"/>
        </w:rPr>
        <w:t>(</w:t>
      </w:r>
      <w:proofErr w:type="spellStart"/>
      <w:r>
        <w:rPr>
          <w:sz w:val="24"/>
          <w:szCs w:val="24"/>
        </w:rPr>
        <w:t>Perera</w:t>
      </w:r>
      <w:proofErr w:type="spellEnd"/>
      <w:r>
        <w:rPr>
          <w:sz w:val="24"/>
          <w:szCs w:val="24"/>
        </w:rPr>
        <w:t>, 2017)</w:t>
      </w:r>
      <w:r w:rsidR="00656BAA">
        <w:rPr>
          <w:sz w:val="24"/>
          <w:szCs w:val="24"/>
        </w:rPr>
        <w:t>.</w:t>
      </w:r>
    </w:p>
    <w:p w14:paraId="3AC8F6C7" w14:textId="04E34565" w:rsidR="00C26107" w:rsidRDefault="00C26107" w:rsidP="00E235A2">
      <w:pPr>
        <w:spacing w:line="360" w:lineRule="auto"/>
        <w:jc w:val="both"/>
        <w:rPr>
          <w:sz w:val="24"/>
          <w:szCs w:val="24"/>
        </w:rPr>
      </w:pPr>
    </w:p>
    <w:p w14:paraId="1DE9DA35" w14:textId="2F64E4AB" w:rsidR="007D12B1" w:rsidRDefault="007D12B1" w:rsidP="00E235A2">
      <w:pPr>
        <w:spacing w:line="360" w:lineRule="auto"/>
        <w:jc w:val="both"/>
        <w:rPr>
          <w:sz w:val="24"/>
          <w:szCs w:val="24"/>
        </w:rPr>
      </w:pPr>
    </w:p>
    <w:p w14:paraId="4CA53D8D" w14:textId="7A37245C" w:rsidR="007D12B1" w:rsidRDefault="007D12B1" w:rsidP="00E235A2">
      <w:pPr>
        <w:spacing w:line="360" w:lineRule="auto"/>
        <w:jc w:val="both"/>
        <w:rPr>
          <w:sz w:val="24"/>
          <w:szCs w:val="24"/>
        </w:rPr>
      </w:pPr>
    </w:p>
    <w:p w14:paraId="307ACAF8" w14:textId="71C95525" w:rsidR="007D12B1" w:rsidRDefault="007D12B1" w:rsidP="00E235A2">
      <w:pPr>
        <w:spacing w:line="360" w:lineRule="auto"/>
        <w:jc w:val="both"/>
        <w:rPr>
          <w:sz w:val="24"/>
          <w:szCs w:val="24"/>
        </w:rPr>
      </w:pPr>
    </w:p>
    <w:p w14:paraId="53D47077" w14:textId="63CA8EFC" w:rsidR="007D12B1" w:rsidRDefault="007D12B1" w:rsidP="00E235A2">
      <w:pPr>
        <w:spacing w:line="360" w:lineRule="auto"/>
        <w:jc w:val="both"/>
        <w:rPr>
          <w:sz w:val="24"/>
          <w:szCs w:val="24"/>
        </w:rPr>
      </w:pPr>
    </w:p>
    <w:p w14:paraId="6CDC52C7" w14:textId="77777777" w:rsidR="00FC733C" w:rsidRDefault="00FC733C" w:rsidP="00E235A2">
      <w:pPr>
        <w:spacing w:line="360" w:lineRule="auto"/>
        <w:jc w:val="both"/>
        <w:rPr>
          <w:sz w:val="24"/>
          <w:szCs w:val="24"/>
        </w:rPr>
      </w:pPr>
    </w:p>
    <w:p w14:paraId="3BFB8397" w14:textId="77777777" w:rsidR="007D12B1" w:rsidRPr="003B1293" w:rsidRDefault="007D12B1" w:rsidP="00E235A2">
      <w:pPr>
        <w:spacing w:line="360" w:lineRule="auto"/>
        <w:jc w:val="both"/>
        <w:rPr>
          <w:sz w:val="24"/>
          <w:szCs w:val="24"/>
        </w:rPr>
      </w:pPr>
    </w:p>
    <w:tbl>
      <w:tblPr>
        <w:tblStyle w:val="TableGrid"/>
        <w:tblW w:w="0" w:type="auto"/>
        <w:tblLook w:val="04A0" w:firstRow="1" w:lastRow="0" w:firstColumn="1" w:lastColumn="0" w:noHBand="0" w:noVBand="1"/>
      </w:tblPr>
      <w:tblGrid>
        <w:gridCol w:w="4508"/>
        <w:gridCol w:w="4508"/>
      </w:tblGrid>
      <w:tr w:rsidR="00117E82" w14:paraId="7EFB181F" w14:textId="77777777" w:rsidTr="00117E82">
        <w:tc>
          <w:tcPr>
            <w:tcW w:w="4508" w:type="dxa"/>
          </w:tcPr>
          <w:p w14:paraId="135CFCA9" w14:textId="6B834866" w:rsidR="00117E82" w:rsidRPr="00196C63" w:rsidRDefault="00117E82" w:rsidP="00E235A2">
            <w:pPr>
              <w:spacing w:line="360" w:lineRule="auto"/>
              <w:jc w:val="both"/>
              <w:rPr>
                <w:b/>
                <w:bCs/>
                <w:u w:val="single"/>
              </w:rPr>
            </w:pPr>
            <w:r w:rsidRPr="00196C63">
              <w:rPr>
                <w:b/>
                <w:bCs/>
                <w:u w:val="single"/>
              </w:rPr>
              <w:t xml:space="preserve"> Political</w:t>
            </w:r>
          </w:p>
        </w:tc>
        <w:tc>
          <w:tcPr>
            <w:tcW w:w="4508" w:type="dxa"/>
          </w:tcPr>
          <w:p w14:paraId="7155ADD7" w14:textId="4B9045F7" w:rsidR="00117E82" w:rsidRPr="00196C63" w:rsidRDefault="00117E82" w:rsidP="00E235A2">
            <w:pPr>
              <w:spacing w:line="360" w:lineRule="auto"/>
              <w:jc w:val="both"/>
              <w:rPr>
                <w:b/>
                <w:bCs/>
                <w:u w:val="single"/>
              </w:rPr>
            </w:pPr>
            <w:r w:rsidRPr="00196C63">
              <w:rPr>
                <w:b/>
                <w:bCs/>
                <w:u w:val="single"/>
              </w:rPr>
              <w:t>Economic</w:t>
            </w:r>
          </w:p>
        </w:tc>
      </w:tr>
      <w:tr w:rsidR="00117E82" w14:paraId="7767803F" w14:textId="77777777" w:rsidTr="00117E82">
        <w:tc>
          <w:tcPr>
            <w:tcW w:w="4508" w:type="dxa"/>
          </w:tcPr>
          <w:p w14:paraId="409A6A62" w14:textId="77777777" w:rsidR="00117E82" w:rsidRPr="00117E82" w:rsidRDefault="00117E82" w:rsidP="00117E82">
            <w:pPr>
              <w:pStyle w:val="ListParagraph"/>
              <w:numPr>
                <w:ilvl w:val="0"/>
                <w:numId w:val="2"/>
              </w:numPr>
              <w:spacing w:line="360" w:lineRule="auto"/>
              <w:jc w:val="both"/>
            </w:pPr>
            <w:r w:rsidRPr="00117E82">
              <w:t>Ofsted</w:t>
            </w:r>
            <w:r w:rsidRPr="00117E82">
              <w:rPr>
                <w:u w:val="single"/>
              </w:rPr>
              <w:t xml:space="preserve"> </w:t>
            </w:r>
            <w:r w:rsidRPr="00117E82">
              <w:t>requires schools to have high levels of attendance.</w:t>
            </w:r>
          </w:p>
          <w:p w14:paraId="7EF018ED" w14:textId="77777777" w:rsidR="00117E82" w:rsidRPr="00117E82" w:rsidRDefault="00117E82" w:rsidP="00117E82">
            <w:pPr>
              <w:pStyle w:val="ListParagraph"/>
              <w:numPr>
                <w:ilvl w:val="0"/>
                <w:numId w:val="2"/>
              </w:numPr>
              <w:spacing w:line="360" w:lineRule="auto"/>
              <w:jc w:val="both"/>
            </w:pPr>
            <w:r w:rsidRPr="00117E82">
              <w:t>SEN support must be fulfilled before Educational Health Care Plan (EHC) can be started and government grant awarded.</w:t>
            </w:r>
          </w:p>
          <w:p w14:paraId="01D969C2" w14:textId="77777777" w:rsidR="00117E82" w:rsidRDefault="00117E82" w:rsidP="00E235A2">
            <w:pPr>
              <w:spacing w:line="360" w:lineRule="auto"/>
              <w:jc w:val="both"/>
              <w:rPr>
                <w:u w:val="single"/>
              </w:rPr>
            </w:pPr>
          </w:p>
        </w:tc>
        <w:tc>
          <w:tcPr>
            <w:tcW w:w="4508" w:type="dxa"/>
          </w:tcPr>
          <w:p w14:paraId="3C115476" w14:textId="77777777" w:rsidR="00117E82" w:rsidRPr="00117E82" w:rsidRDefault="00117E82" w:rsidP="00117E82">
            <w:pPr>
              <w:pStyle w:val="ListParagraph"/>
              <w:numPr>
                <w:ilvl w:val="0"/>
                <w:numId w:val="2"/>
              </w:numPr>
              <w:spacing w:line="360" w:lineRule="auto"/>
              <w:jc w:val="both"/>
            </w:pPr>
            <w:r w:rsidRPr="00117E82">
              <w:t>Funding is limited until within the school until EHC is awarded.</w:t>
            </w:r>
          </w:p>
          <w:p w14:paraId="0CBADAC5" w14:textId="1FA4581A" w:rsidR="00117E82" w:rsidRPr="00117E82" w:rsidRDefault="00117E82" w:rsidP="00117E82">
            <w:pPr>
              <w:pStyle w:val="ListParagraph"/>
              <w:numPr>
                <w:ilvl w:val="0"/>
                <w:numId w:val="2"/>
              </w:numPr>
              <w:spacing w:line="360" w:lineRule="auto"/>
              <w:jc w:val="both"/>
              <w:rPr>
                <w:u w:val="single"/>
              </w:rPr>
            </w:pPr>
            <w:r w:rsidRPr="00117E82">
              <w:t>Lack of places in special needs school</w:t>
            </w:r>
            <w:r>
              <w:t>.</w:t>
            </w:r>
          </w:p>
        </w:tc>
      </w:tr>
      <w:tr w:rsidR="00117E82" w14:paraId="0AED6F30" w14:textId="77777777" w:rsidTr="00117E82">
        <w:tc>
          <w:tcPr>
            <w:tcW w:w="4508" w:type="dxa"/>
          </w:tcPr>
          <w:p w14:paraId="58AFE910" w14:textId="5B905129" w:rsidR="00117E82" w:rsidRPr="00196C63" w:rsidRDefault="00A95B04" w:rsidP="00E235A2">
            <w:pPr>
              <w:spacing w:line="360" w:lineRule="auto"/>
              <w:jc w:val="both"/>
              <w:rPr>
                <w:b/>
                <w:bCs/>
                <w:u w:val="single"/>
              </w:rPr>
            </w:pPr>
            <w:r w:rsidRPr="00196C63">
              <w:rPr>
                <w:b/>
                <w:bCs/>
                <w:u w:val="single"/>
              </w:rPr>
              <w:t xml:space="preserve">Social </w:t>
            </w:r>
          </w:p>
        </w:tc>
        <w:tc>
          <w:tcPr>
            <w:tcW w:w="4508" w:type="dxa"/>
          </w:tcPr>
          <w:p w14:paraId="6F8CE300" w14:textId="62D08101" w:rsidR="00117E82" w:rsidRDefault="00A95B04" w:rsidP="00E235A2">
            <w:pPr>
              <w:spacing w:line="360" w:lineRule="auto"/>
              <w:jc w:val="both"/>
              <w:rPr>
                <w:u w:val="single"/>
              </w:rPr>
            </w:pPr>
            <w:r w:rsidRPr="00196C63">
              <w:rPr>
                <w:b/>
                <w:bCs/>
                <w:u w:val="single"/>
              </w:rPr>
              <w:t>Technological</w:t>
            </w:r>
          </w:p>
        </w:tc>
      </w:tr>
      <w:tr w:rsidR="00117E82" w14:paraId="60E7A9EB" w14:textId="77777777" w:rsidTr="00117E82">
        <w:tc>
          <w:tcPr>
            <w:tcW w:w="4508" w:type="dxa"/>
          </w:tcPr>
          <w:p w14:paraId="03E30F6B" w14:textId="77777777" w:rsidR="00A95B04" w:rsidRPr="00A95B04" w:rsidRDefault="00A95B04" w:rsidP="00A95B04">
            <w:pPr>
              <w:pStyle w:val="ListParagraph"/>
              <w:numPr>
                <w:ilvl w:val="0"/>
                <w:numId w:val="3"/>
              </w:numPr>
              <w:spacing w:line="360" w:lineRule="auto"/>
              <w:jc w:val="both"/>
            </w:pPr>
            <w:r w:rsidRPr="00A95B04">
              <w:t>Lack of communication between staff members.</w:t>
            </w:r>
          </w:p>
          <w:p w14:paraId="38D338F0" w14:textId="77777777" w:rsidR="00A95B04" w:rsidRPr="00A95B04" w:rsidRDefault="00A95B04" w:rsidP="00A95B04">
            <w:pPr>
              <w:pStyle w:val="ListParagraph"/>
              <w:numPr>
                <w:ilvl w:val="0"/>
                <w:numId w:val="3"/>
              </w:numPr>
              <w:spacing w:line="360" w:lineRule="auto"/>
              <w:jc w:val="both"/>
              <w:rPr>
                <w:u w:val="single"/>
              </w:rPr>
            </w:pPr>
            <w:r w:rsidRPr="00A95B04">
              <w:t>Children with ASD do not always communicate their feelings well.</w:t>
            </w:r>
          </w:p>
          <w:p w14:paraId="51CF4566" w14:textId="77777777" w:rsidR="00117E82" w:rsidRDefault="00117E82" w:rsidP="00E235A2">
            <w:pPr>
              <w:spacing w:line="360" w:lineRule="auto"/>
              <w:jc w:val="both"/>
              <w:rPr>
                <w:u w:val="single"/>
              </w:rPr>
            </w:pPr>
          </w:p>
        </w:tc>
        <w:tc>
          <w:tcPr>
            <w:tcW w:w="4508" w:type="dxa"/>
          </w:tcPr>
          <w:p w14:paraId="59D98552" w14:textId="77777777" w:rsidR="00A95B04" w:rsidRPr="00A95B04" w:rsidRDefault="00A95B04" w:rsidP="00A95B04">
            <w:pPr>
              <w:pStyle w:val="ListParagraph"/>
              <w:numPr>
                <w:ilvl w:val="0"/>
                <w:numId w:val="3"/>
              </w:numPr>
              <w:spacing w:line="360" w:lineRule="auto"/>
              <w:jc w:val="both"/>
            </w:pPr>
            <w:r w:rsidRPr="00A95B04">
              <w:t>Visual aids</w:t>
            </w:r>
          </w:p>
          <w:p w14:paraId="08DC8651" w14:textId="77777777" w:rsidR="00A95B04" w:rsidRPr="00A95B04" w:rsidRDefault="00A95B04" w:rsidP="00A95B04">
            <w:pPr>
              <w:pStyle w:val="ListParagraph"/>
              <w:numPr>
                <w:ilvl w:val="0"/>
                <w:numId w:val="4"/>
              </w:numPr>
              <w:spacing w:line="360" w:lineRule="auto"/>
              <w:jc w:val="both"/>
            </w:pPr>
            <w:r w:rsidRPr="00A95B04">
              <w:t>Auditor aids</w:t>
            </w:r>
          </w:p>
          <w:p w14:paraId="4C654A7F" w14:textId="77777777" w:rsidR="00A95B04" w:rsidRPr="00A95B04" w:rsidRDefault="00A95B04" w:rsidP="00A95B04">
            <w:pPr>
              <w:pStyle w:val="ListParagraph"/>
              <w:numPr>
                <w:ilvl w:val="0"/>
                <w:numId w:val="4"/>
              </w:numPr>
              <w:spacing w:line="360" w:lineRule="auto"/>
              <w:jc w:val="both"/>
              <w:rPr>
                <w:u w:val="single"/>
              </w:rPr>
            </w:pPr>
            <w:r w:rsidRPr="00A95B04">
              <w:t xml:space="preserve">Smart boards and tablets </w:t>
            </w:r>
          </w:p>
          <w:p w14:paraId="17A64667" w14:textId="77777777" w:rsidR="00117E82" w:rsidRDefault="00117E82" w:rsidP="00E235A2">
            <w:pPr>
              <w:spacing w:line="360" w:lineRule="auto"/>
              <w:jc w:val="both"/>
              <w:rPr>
                <w:u w:val="single"/>
              </w:rPr>
            </w:pPr>
          </w:p>
        </w:tc>
      </w:tr>
      <w:tr w:rsidR="00A95B04" w14:paraId="2559BE17" w14:textId="77777777" w:rsidTr="00A95B04">
        <w:tc>
          <w:tcPr>
            <w:tcW w:w="4508" w:type="dxa"/>
          </w:tcPr>
          <w:p w14:paraId="7A3EB541" w14:textId="075A6344" w:rsidR="00A95B04" w:rsidRPr="00196C63" w:rsidRDefault="00A95B04" w:rsidP="00E235A2">
            <w:pPr>
              <w:spacing w:line="360" w:lineRule="auto"/>
              <w:jc w:val="both"/>
              <w:rPr>
                <w:b/>
                <w:bCs/>
              </w:rPr>
            </w:pPr>
            <w:r w:rsidRPr="00196C63">
              <w:rPr>
                <w:b/>
                <w:bCs/>
              </w:rPr>
              <w:t xml:space="preserve">Legal </w:t>
            </w:r>
          </w:p>
        </w:tc>
        <w:tc>
          <w:tcPr>
            <w:tcW w:w="4508" w:type="dxa"/>
          </w:tcPr>
          <w:p w14:paraId="52BC857C" w14:textId="515C7CAD" w:rsidR="00A95B04" w:rsidRPr="00196C63" w:rsidRDefault="00A95B04" w:rsidP="00E235A2">
            <w:pPr>
              <w:spacing w:line="360" w:lineRule="auto"/>
              <w:jc w:val="both"/>
              <w:rPr>
                <w:b/>
                <w:bCs/>
              </w:rPr>
            </w:pPr>
            <w:r w:rsidRPr="00196C63">
              <w:rPr>
                <w:b/>
                <w:bCs/>
              </w:rPr>
              <w:t xml:space="preserve">Environmental </w:t>
            </w:r>
          </w:p>
        </w:tc>
      </w:tr>
      <w:tr w:rsidR="00A95B04" w14:paraId="2BC8CE3E" w14:textId="77777777" w:rsidTr="00A95B04">
        <w:tc>
          <w:tcPr>
            <w:tcW w:w="4508" w:type="dxa"/>
          </w:tcPr>
          <w:p w14:paraId="653CEF73" w14:textId="77777777" w:rsidR="00A95B04" w:rsidRPr="00A95B04" w:rsidRDefault="00A95B04" w:rsidP="00A95B04">
            <w:pPr>
              <w:pStyle w:val="ListParagraph"/>
              <w:numPr>
                <w:ilvl w:val="0"/>
                <w:numId w:val="5"/>
              </w:numPr>
              <w:spacing w:line="360" w:lineRule="auto"/>
              <w:jc w:val="both"/>
              <w:rPr>
                <w:u w:val="single"/>
              </w:rPr>
            </w:pPr>
            <w:r w:rsidRPr="00A95B04">
              <w:t>Local authorities have lengthy waiting lists for EHCs to be processed.</w:t>
            </w:r>
          </w:p>
          <w:p w14:paraId="6DBAFF8B" w14:textId="77777777" w:rsidR="00A95B04" w:rsidRPr="00A95B04" w:rsidRDefault="00A95B04" w:rsidP="00A95B04">
            <w:pPr>
              <w:pStyle w:val="ListParagraph"/>
              <w:numPr>
                <w:ilvl w:val="0"/>
                <w:numId w:val="5"/>
              </w:numPr>
              <w:spacing w:line="360" w:lineRule="auto"/>
              <w:jc w:val="both"/>
              <w:rPr>
                <w:rFonts w:cstheme="minorHAnsi"/>
                <w:color w:val="000000"/>
                <w:shd w:val="clear" w:color="auto" w:fill="FFFFFF"/>
              </w:rPr>
            </w:pPr>
            <w:r w:rsidRPr="00A95B04">
              <w:rPr>
                <w:rFonts w:cstheme="minorHAnsi"/>
                <w:color w:val="000000"/>
                <w:shd w:val="clear" w:color="auto" w:fill="FFFFFF"/>
              </w:rPr>
              <w:t>Parents have a legal duty to educate their children which means they must ensure regular attendance.</w:t>
            </w:r>
          </w:p>
          <w:p w14:paraId="7EDE3C3D" w14:textId="77777777" w:rsidR="00A95B04" w:rsidRDefault="00A95B04" w:rsidP="00E235A2">
            <w:pPr>
              <w:spacing w:line="360" w:lineRule="auto"/>
              <w:jc w:val="both"/>
            </w:pPr>
          </w:p>
        </w:tc>
        <w:tc>
          <w:tcPr>
            <w:tcW w:w="4508" w:type="dxa"/>
          </w:tcPr>
          <w:p w14:paraId="2EB9DFBB" w14:textId="250B1A01" w:rsidR="00A95B04" w:rsidRPr="00C93F6C" w:rsidRDefault="00C93F6C" w:rsidP="00C93F6C">
            <w:pPr>
              <w:pStyle w:val="ListParagraph"/>
              <w:numPr>
                <w:ilvl w:val="0"/>
                <w:numId w:val="5"/>
              </w:numPr>
              <w:spacing w:line="360" w:lineRule="auto"/>
              <w:jc w:val="both"/>
            </w:pPr>
            <w:r>
              <w:t>Pressure of school environment.</w:t>
            </w:r>
          </w:p>
        </w:tc>
      </w:tr>
    </w:tbl>
    <w:p w14:paraId="4BB68B66" w14:textId="3DF7ED4E" w:rsidR="0022224B" w:rsidRPr="00A95B04" w:rsidRDefault="00656BAA" w:rsidP="00E235A2">
      <w:pPr>
        <w:spacing w:line="360" w:lineRule="auto"/>
        <w:jc w:val="both"/>
        <w:rPr>
          <w:sz w:val="24"/>
          <w:szCs w:val="24"/>
        </w:rPr>
      </w:pPr>
      <w:r>
        <w:rPr>
          <w:sz w:val="24"/>
          <w:szCs w:val="24"/>
        </w:rPr>
        <w:t xml:space="preserve"> </w:t>
      </w:r>
    </w:p>
    <w:p w14:paraId="604111AC" w14:textId="3B9937DF" w:rsidR="00C26107" w:rsidRDefault="000B6720" w:rsidP="00D91A46">
      <w:pPr>
        <w:spacing w:line="360" w:lineRule="auto"/>
        <w:jc w:val="both"/>
        <w:rPr>
          <w:sz w:val="24"/>
          <w:szCs w:val="24"/>
          <w:u w:val="single"/>
        </w:rPr>
      </w:pPr>
      <w:r w:rsidRPr="000B6720">
        <w:rPr>
          <w:b/>
          <w:bCs/>
          <w:sz w:val="24"/>
          <w:szCs w:val="24"/>
        </w:rPr>
        <w:t>Table:</w:t>
      </w:r>
      <w:r>
        <w:rPr>
          <w:sz w:val="24"/>
          <w:szCs w:val="24"/>
        </w:rPr>
        <w:t xml:space="preserve"> </w:t>
      </w:r>
      <w:proofErr w:type="spellStart"/>
      <w:r>
        <w:rPr>
          <w:sz w:val="24"/>
          <w:szCs w:val="24"/>
        </w:rPr>
        <w:t>Pestal</w:t>
      </w:r>
      <w:proofErr w:type="spellEnd"/>
      <w:r>
        <w:rPr>
          <w:sz w:val="24"/>
          <w:szCs w:val="24"/>
        </w:rPr>
        <w:t xml:space="preserve"> analysis based on child refusing to attend school (Created by author)</w:t>
      </w:r>
      <w:r w:rsidR="00AE042C">
        <w:rPr>
          <w:sz w:val="24"/>
          <w:szCs w:val="24"/>
        </w:rPr>
        <w:t>.</w:t>
      </w:r>
    </w:p>
    <w:p w14:paraId="7AFA34AF" w14:textId="77777777" w:rsidR="00C26107" w:rsidRDefault="00C26107" w:rsidP="00D91A46">
      <w:pPr>
        <w:spacing w:line="360" w:lineRule="auto"/>
        <w:jc w:val="both"/>
        <w:rPr>
          <w:sz w:val="24"/>
          <w:szCs w:val="24"/>
          <w:u w:val="single"/>
        </w:rPr>
      </w:pPr>
    </w:p>
    <w:p w14:paraId="2E615A36" w14:textId="77777777" w:rsidR="002A219D" w:rsidRDefault="002A219D" w:rsidP="001C6022">
      <w:pPr>
        <w:spacing w:line="360" w:lineRule="auto"/>
        <w:jc w:val="both"/>
        <w:rPr>
          <w:sz w:val="24"/>
          <w:szCs w:val="24"/>
          <w:u w:val="single"/>
        </w:rPr>
      </w:pPr>
    </w:p>
    <w:p w14:paraId="10BDEA42" w14:textId="6FB4AA89" w:rsidR="00C93F6C" w:rsidRDefault="00C93F6C" w:rsidP="001C6022">
      <w:pPr>
        <w:spacing w:line="360" w:lineRule="auto"/>
        <w:jc w:val="both"/>
        <w:rPr>
          <w:sz w:val="24"/>
          <w:szCs w:val="24"/>
          <w:u w:val="single"/>
        </w:rPr>
      </w:pPr>
    </w:p>
    <w:p w14:paraId="00FF452E" w14:textId="5C0DAF7B" w:rsidR="00E24FDF" w:rsidRDefault="00E24FDF" w:rsidP="001C6022">
      <w:pPr>
        <w:spacing w:line="360" w:lineRule="auto"/>
        <w:jc w:val="both"/>
        <w:rPr>
          <w:sz w:val="24"/>
          <w:szCs w:val="24"/>
          <w:u w:val="single"/>
        </w:rPr>
      </w:pPr>
    </w:p>
    <w:p w14:paraId="1411DD40" w14:textId="0C619DD8" w:rsidR="00E24FDF" w:rsidRDefault="00E24FDF" w:rsidP="001C6022">
      <w:pPr>
        <w:spacing w:line="360" w:lineRule="auto"/>
        <w:jc w:val="both"/>
        <w:rPr>
          <w:sz w:val="24"/>
          <w:szCs w:val="24"/>
          <w:u w:val="single"/>
        </w:rPr>
      </w:pPr>
    </w:p>
    <w:p w14:paraId="17F126C9" w14:textId="1969B328" w:rsidR="00E24FDF" w:rsidRDefault="00E24FDF" w:rsidP="001C6022">
      <w:pPr>
        <w:spacing w:line="360" w:lineRule="auto"/>
        <w:jc w:val="both"/>
        <w:rPr>
          <w:sz w:val="24"/>
          <w:szCs w:val="24"/>
          <w:u w:val="single"/>
        </w:rPr>
      </w:pPr>
    </w:p>
    <w:p w14:paraId="070AB99C" w14:textId="77777777" w:rsidR="00E24FDF" w:rsidRDefault="00E24FDF" w:rsidP="001C6022">
      <w:pPr>
        <w:spacing w:line="360" w:lineRule="auto"/>
        <w:jc w:val="both"/>
        <w:rPr>
          <w:sz w:val="24"/>
          <w:szCs w:val="24"/>
          <w:u w:val="single"/>
        </w:rPr>
      </w:pPr>
    </w:p>
    <w:p w14:paraId="1081E782" w14:textId="67CE9AEA" w:rsidR="0022224B" w:rsidRDefault="00E03D8B" w:rsidP="001C6022">
      <w:pPr>
        <w:spacing w:line="360" w:lineRule="auto"/>
        <w:jc w:val="both"/>
        <w:rPr>
          <w:sz w:val="24"/>
          <w:szCs w:val="24"/>
          <w:u w:val="single"/>
        </w:rPr>
      </w:pPr>
      <w:r w:rsidRPr="007D293D">
        <w:rPr>
          <w:sz w:val="24"/>
          <w:szCs w:val="24"/>
          <w:u w:val="single"/>
        </w:rPr>
        <w:t xml:space="preserve"> </w:t>
      </w:r>
      <w:r w:rsidR="009734E5">
        <w:rPr>
          <w:sz w:val="24"/>
          <w:szCs w:val="24"/>
          <w:u w:val="single"/>
        </w:rPr>
        <w:t xml:space="preserve">Fishbone </w:t>
      </w:r>
      <w:r w:rsidRPr="007D293D">
        <w:rPr>
          <w:sz w:val="24"/>
          <w:szCs w:val="24"/>
          <w:u w:val="single"/>
        </w:rPr>
        <w:t>analysis</w:t>
      </w:r>
    </w:p>
    <w:p w14:paraId="0A0DE2BE" w14:textId="6FE83DD6" w:rsidR="00265135" w:rsidRPr="002A219D" w:rsidRDefault="001C6022" w:rsidP="004F0A15">
      <w:pPr>
        <w:spacing w:line="360" w:lineRule="auto"/>
        <w:jc w:val="both"/>
        <w:rPr>
          <w:sz w:val="24"/>
          <w:szCs w:val="24"/>
          <w:u w:val="single"/>
        </w:rPr>
      </w:pPr>
      <w:r w:rsidRPr="001C6022">
        <w:rPr>
          <w:noProof/>
          <w:sz w:val="24"/>
          <w:szCs w:val="24"/>
        </w:rPr>
        <w:drawing>
          <wp:inline distT="0" distB="0" distL="0" distR="0" wp14:anchorId="2CD3EC23" wp14:editId="0DC45F70">
            <wp:extent cx="6591300" cy="40081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591300" cy="4008120"/>
                    </a:xfrm>
                    <a:prstGeom prst="rect">
                      <a:avLst/>
                    </a:prstGeom>
                  </pic:spPr>
                </pic:pic>
              </a:graphicData>
            </a:graphic>
          </wp:inline>
        </w:drawing>
      </w:r>
      <w:r w:rsidR="00DF46B9">
        <w:tab/>
      </w:r>
      <w:r w:rsidR="00DF46B9">
        <w:tab/>
      </w:r>
      <w:r w:rsidR="00045977">
        <w:t xml:space="preserve">     </w:t>
      </w:r>
      <w:r w:rsidR="00170993" w:rsidRPr="00045977">
        <w:rPr>
          <w:sz w:val="24"/>
          <w:szCs w:val="24"/>
        </w:rPr>
        <w:t xml:space="preserve">                                                                                                                                                         </w:t>
      </w:r>
      <w:r w:rsidR="00C40492" w:rsidRPr="00C40492">
        <w:rPr>
          <w:sz w:val="24"/>
          <w:szCs w:val="24"/>
        </w:rPr>
        <w:t xml:space="preserve">             </w:t>
      </w:r>
      <w:r w:rsidR="00137263">
        <w:rPr>
          <w:b/>
          <w:bCs/>
          <w:sz w:val="24"/>
          <w:szCs w:val="24"/>
          <w:u w:val="single"/>
        </w:rPr>
        <w:t>Table:</w:t>
      </w:r>
      <w:r w:rsidR="00137263">
        <w:rPr>
          <w:sz w:val="24"/>
          <w:szCs w:val="24"/>
        </w:rPr>
        <w:t xml:space="preserve"> Fishbone analysis</w:t>
      </w:r>
      <w:r w:rsidR="00AE042C">
        <w:rPr>
          <w:sz w:val="24"/>
          <w:szCs w:val="24"/>
        </w:rPr>
        <w:t xml:space="preserve"> based on child school refusal</w:t>
      </w:r>
      <w:r w:rsidR="00137263">
        <w:rPr>
          <w:sz w:val="24"/>
          <w:szCs w:val="24"/>
        </w:rPr>
        <w:t xml:space="preserve"> (created by Author)</w:t>
      </w:r>
      <w:r w:rsidR="00AE042C">
        <w:rPr>
          <w:sz w:val="24"/>
          <w:szCs w:val="24"/>
        </w:rPr>
        <w:t>.</w:t>
      </w:r>
    </w:p>
    <w:p w14:paraId="5B833BFB" w14:textId="77777777" w:rsidR="002A219D" w:rsidRDefault="002A219D" w:rsidP="002A219D">
      <w:pPr>
        <w:spacing w:line="360" w:lineRule="auto"/>
        <w:rPr>
          <w:sz w:val="24"/>
          <w:szCs w:val="24"/>
          <w:u w:val="single"/>
        </w:rPr>
      </w:pPr>
      <w:r w:rsidRPr="007D293D">
        <w:rPr>
          <w:sz w:val="24"/>
          <w:szCs w:val="24"/>
          <w:u w:val="single"/>
        </w:rPr>
        <w:t xml:space="preserve">Proposed Solutions </w:t>
      </w:r>
    </w:p>
    <w:p w14:paraId="54A0F828" w14:textId="77777777" w:rsidR="002A219D" w:rsidRPr="00B60C6A" w:rsidRDefault="002A219D" w:rsidP="002A219D">
      <w:pPr>
        <w:spacing w:line="360" w:lineRule="auto"/>
        <w:rPr>
          <w:sz w:val="24"/>
          <w:szCs w:val="24"/>
        </w:rPr>
      </w:pPr>
      <w:r>
        <w:rPr>
          <w:sz w:val="24"/>
          <w:szCs w:val="24"/>
        </w:rPr>
        <w:t>1) To h</w:t>
      </w:r>
      <w:r w:rsidRPr="00B60C6A">
        <w:rPr>
          <w:sz w:val="24"/>
          <w:szCs w:val="24"/>
        </w:rPr>
        <w:t xml:space="preserve">ome school </w:t>
      </w:r>
    </w:p>
    <w:p w14:paraId="18C4CDF6" w14:textId="0D05AF21" w:rsidR="002A219D" w:rsidRPr="002A219D" w:rsidRDefault="002A219D" w:rsidP="002A219D">
      <w:pPr>
        <w:spacing w:line="360" w:lineRule="auto"/>
        <w:rPr>
          <w:sz w:val="24"/>
          <w:szCs w:val="24"/>
        </w:rPr>
      </w:pPr>
      <w:r>
        <w:rPr>
          <w:sz w:val="24"/>
          <w:szCs w:val="24"/>
        </w:rPr>
        <w:t>2) Applying to local authority for Educational Health Care Plan for permanent one to one support</w:t>
      </w:r>
    </w:p>
    <w:p w14:paraId="772444B8" w14:textId="77777777" w:rsidR="007D12B1" w:rsidRDefault="007D12B1" w:rsidP="004F0A15">
      <w:pPr>
        <w:spacing w:line="360" w:lineRule="auto"/>
        <w:jc w:val="both"/>
        <w:rPr>
          <w:sz w:val="24"/>
          <w:szCs w:val="24"/>
          <w:u w:val="single"/>
        </w:rPr>
      </w:pPr>
    </w:p>
    <w:p w14:paraId="091DEDA2" w14:textId="77777777" w:rsidR="007D12B1" w:rsidRDefault="007D12B1" w:rsidP="004F0A15">
      <w:pPr>
        <w:spacing w:line="360" w:lineRule="auto"/>
        <w:jc w:val="both"/>
        <w:rPr>
          <w:sz w:val="24"/>
          <w:szCs w:val="24"/>
          <w:u w:val="single"/>
        </w:rPr>
      </w:pPr>
    </w:p>
    <w:p w14:paraId="0A585575" w14:textId="77777777" w:rsidR="007D12B1" w:rsidRDefault="007D12B1" w:rsidP="004F0A15">
      <w:pPr>
        <w:spacing w:line="360" w:lineRule="auto"/>
        <w:jc w:val="both"/>
        <w:rPr>
          <w:sz w:val="24"/>
          <w:szCs w:val="24"/>
          <w:u w:val="single"/>
        </w:rPr>
      </w:pPr>
    </w:p>
    <w:p w14:paraId="587E6B32" w14:textId="77777777" w:rsidR="007D12B1" w:rsidRDefault="007D12B1" w:rsidP="004F0A15">
      <w:pPr>
        <w:spacing w:line="360" w:lineRule="auto"/>
        <w:jc w:val="both"/>
        <w:rPr>
          <w:sz w:val="24"/>
          <w:szCs w:val="24"/>
          <w:u w:val="single"/>
        </w:rPr>
      </w:pPr>
    </w:p>
    <w:p w14:paraId="063B4F16" w14:textId="7276F413" w:rsidR="00265135" w:rsidRDefault="00265135" w:rsidP="004F0A15">
      <w:pPr>
        <w:spacing w:line="360" w:lineRule="auto"/>
        <w:jc w:val="both"/>
        <w:rPr>
          <w:sz w:val="24"/>
          <w:szCs w:val="24"/>
          <w:u w:val="single"/>
        </w:rPr>
      </w:pPr>
      <w:r w:rsidRPr="00265135">
        <w:rPr>
          <w:sz w:val="24"/>
          <w:szCs w:val="24"/>
          <w:u w:val="single"/>
        </w:rPr>
        <w:t>PMI</w:t>
      </w:r>
    </w:p>
    <w:tbl>
      <w:tblPr>
        <w:tblStyle w:val="TableGrid"/>
        <w:tblW w:w="0" w:type="auto"/>
        <w:tblLook w:val="04A0" w:firstRow="1" w:lastRow="0" w:firstColumn="1" w:lastColumn="0" w:noHBand="0" w:noVBand="1"/>
      </w:tblPr>
      <w:tblGrid>
        <w:gridCol w:w="3005"/>
        <w:gridCol w:w="3005"/>
        <w:gridCol w:w="3006"/>
      </w:tblGrid>
      <w:tr w:rsidR="005F7720" w14:paraId="51DDC21C" w14:textId="77777777" w:rsidTr="005F7720">
        <w:tc>
          <w:tcPr>
            <w:tcW w:w="3005" w:type="dxa"/>
          </w:tcPr>
          <w:p w14:paraId="16429B45" w14:textId="5F5FDDCB" w:rsidR="005F7720" w:rsidRPr="005F7720" w:rsidRDefault="005F7720" w:rsidP="004F0A15">
            <w:pPr>
              <w:spacing w:line="360" w:lineRule="auto"/>
              <w:jc w:val="both"/>
            </w:pPr>
            <w:r w:rsidRPr="005F7720">
              <w:t>Plus</w:t>
            </w:r>
          </w:p>
        </w:tc>
        <w:tc>
          <w:tcPr>
            <w:tcW w:w="3005" w:type="dxa"/>
          </w:tcPr>
          <w:p w14:paraId="144B672F" w14:textId="30F55FE7" w:rsidR="005F7720" w:rsidRPr="005F7720" w:rsidRDefault="005F7720" w:rsidP="004F0A15">
            <w:pPr>
              <w:spacing w:line="360" w:lineRule="auto"/>
              <w:jc w:val="both"/>
            </w:pPr>
            <w:r>
              <w:t>Minus</w:t>
            </w:r>
          </w:p>
        </w:tc>
        <w:tc>
          <w:tcPr>
            <w:tcW w:w="3006" w:type="dxa"/>
          </w:tcPr>
          <w:p w14:paraId="2BC223A2" w14:textId="288F4ADF" w:rsidR="005F7720" w:rsidRPr="005F7720" w:rsidRDefault="005F7720" w:rsidP="004F0A15">
            <w:pPr>
              <w:spacing w:line="360" w:lineRule="auto"/>
              <w:jc w:val="both"/>
            </w:pPr>
            <w:r w:rsidRPr="005F7720">
              <w:t>Interesting/</w:t>
            </w:r>
            <w:r>
              <w:t>Implications</w:t>
            </w:r>
          </w:p>
        </w:tc>
      </w:tr>
      <w:tr w:rsidR="005F7720" w14:paraId="29E752EF" w14:textId="77777777" w:rsidTr="005F7720">
        <w:tc>
          <w:tcPr>
            <w:tcW w:w="3005" w:type="dxa"/>
          </w:tcPr>
          <w:p w14:paraId="436C9838" w14:textId="47B87311" w:rsidR="005F7720" w:rsidRPr="005F7720" w:rsidRDefault="005F7720" w:rsidP="004F0A15">
            <w:pPr>
              <w:spacing w:line="360" w:lineRule="auto"/>
              <w:jc w:val="both"/>
            </w:pPr>
            <w:r>
              <w:t>Less distraction +4</w:t>
            </w:r>
          </w:p>
        </w:tc>
        <w:tc>
          <w:tcPr>
            <w:tcW w:w="3005" w:type="dxa"/>
          </w:tcPr>
          <w:p w14:paraId="38187356" w14:textId="162508C2" w:rsidR="005F7720" w:rsidRPr="005F7720" w:rsidRDefault="005F7720" w:rsidP="004F0A15">
            <w:pPr>
              <w:spacing w:line="360" w:lineRule="auto"/>
              <w:jc w:val="both"/>
            </w:pPr>
            <w:r>
              <w:t xml:space="preserve">Lack of social </w:t>
            </w:r>
            <w:proofErr w:type="gramStart"/>
            <w:r>
              <w:t>time -5</w:t>
            </w:r>
            <w:proofErr w:type="gramEnd"/>
          </w:p>
        </w:tc>
        <w:tc>
          <w:tcPr>
            <w:tcW w:w="3006" w:type="dxa"/>
          </w:tcPr>
          <w:p w14:paraId="1D0D7FAA" w14:textId="345193E5" w:rsidR="005F7720" w:rsidRPr="005F7720" w:rsidRDefault="005F7720" w:rsidP="004F0A15">
            <w:pPr>
              <w:spacing w:line="360" w:lineRule="auto"/>
              <w:jc w:val="both"/>
            </w:pPr>
            <w:r>
              <w:t>Possibility of child becoming bored -5</w:t>
            </w:r>
          </w:p>
        </w:tc>
      </w:tr>
      <w:tr w:rsidR="005F7720" w:rsidRPr="005F7720" w14:paraId="1B933CF8" w14:textId="77777777" w:rsidTr="005F7720">
        <w:tc>
          <w:tcPr>
            <w:tcW w:w="3005" w:type="dxa"/>
          </w:tcPr>
          <w:p w14:paraId="2A655AD1" w14:textId="6C4D2945" w:rsidR="005F7720" w:rsidRPr="005F7720" w:rsidRDefault="005F7720" w:rsidP="004F0A15">
            <w:pPr>
              <w:spacing w:line="360" w:lineRule="auto"/>
              <w:jc w:val="both"/>
            </w:pPr>
            <w:r>
              <w:t>Child is happier in the short term +6</w:t>
            </w:r>
          </w:p>
        </w:tc>
        <w:tc>
          <w:tcPr>
            <w:tcW w:w="3005" w:type="dxa"/>
          </w:tcPr>
          <w:p w14:paraId="0D59BC0D" w14:textId="6B64202A" w:rsidR="005F7720" w:rsidRPr="005F7720" w:rsidRDefault="005F7720" w:rsidP="004F0A15">
            <w:pPr>
              <w:spacing w:line="360" w:lineRule="auto"/>
              <w:jc w:val="both"/>
            </w:pPr>
            <w:r>
              <w:t xml:space="preserve">Lower level of </w:t>
            </w:r>
            <w:proofErr w:type="gramStart"/>
            <w:r>
              <w:t>teaching -6</w:t>
            </w:r>
            <w:proofErr w:type="gramEnd"/>
          </w:p>
        </w:tc>
        <w:tc>
          <w:tcPr>
            <w:tcW w:w="3006" w:type="dxa"/>
          </w:tcPr>
          <w:p w14:paraId="468FF412" w14:textId="354C0116" w:rsidR="005F7720" w:rsidRPr="005F7720" w:rsidRDefault="005F7720" w:rsidP="004F0A15">
            <w:pPr>
              <w:spacing w:line="360" w:lineRule="auto"/>
              <w:jc w:val="both"/>
            </w:pPr>
            <w:r>
              <w:t xml:space="preserve">Father doe </w:t>
            </w:r>
            <w:proofErr w:type="gramStart"/>
            <w:r>
              <w:t>not agree</w:t>
            </w:r>
            <w:proofErr w:type="gramEnd"/>
            <w:r>
              <w:t xml:space="preserve"> with home schooling -3</w:t>
            </w:r>
          </w:p>
        </w:tc>
      </w:tr>
      <w:tr w:rsidR="005F7720" w14:paraId="0A260AC2" w14:textId="77777777" w:rsidTr="005F7720">
        <w:tc>
          <w:tcPr>
            <w:tcW w:w="3005" w:type="dxa"/>
          </w:tcPr>
          <w:p w14:paraId="7A96B52E" w14:textId="58AC9260" w:rsidR="005F7720" w:rsidRPr="005F7720" w:rsidRDefault="005F7720" w:rsidP="004F0A15">
            <w:pPr>
              <w:spacing w:line="360" w:lineRule="auto"/>
              <w:jc w:val="both"/>
            </w:pPr>
            <w:r>
              <w:t xml:space="preserve">Less structured learning +3 </w:t>
            </w:r>
          </w:p>
        </w:tc>
        <w:tc>
          <w:tcPr>
            <w:tcW w:w="3005" w:type="dxa"/>
          </w:tcPr>
          <w:p w14:paraId="02B1A3AB" w14:textId="3234CA97" w:rsidR="005F7720" w:rsidRPr="005F7720" w:rsidRDefault="005F7720" w:rsidP="004F0A15">
            <w:pPr>
              <w:spacing w:line="360" w:lineRule="auto"/>
              <w:jc w:val="both"/>
            </w:pPr>
            <w:r w:rsidRPr="005F7720">
              <w:t xml:space="preserve">Will have to purchase </w:t>
            </w:r>
            <w:r>
              <w:t xml:space="preserve">Learning </w:t>
            </w:r>
            <w:proofErr w:type="gramStart"/>
            <w:r>
              <w:t>aids -5</w:t>
            </w:r>
            <w:proofErr w:type="gramEnd"/>
          </w:p>
        </w:tc>
        <w:tc>
          <w:tcPr>
            <w:tcW w:w="3006" w:type="dxa"/>
          </w:tcPr>
          <w:p w14:paraId="73E097A2" w14:textId="43A7DBE1" w:rsidR="005F7720" w:rsidRPr="005F7720" w:rsidRDefault="005F7720" w:rsidP="004F0A15">
            <w:pPr>
              <w:spacing w:line="360" w:lineRule="auto"/>
              <w:jc w:val="both"/>
            </w:pPr>
            <w:r>
              <w:t xml:space="preserve">Confidence may decrease further with lack of social </w:t>
            </w:r>
            <w:proofErr w:type="gramStart"/>
            <w:r>
              <w:t>interaction -4</w:t>
            </w:r>
            <w:proofErr w:type="gramEnd"/>
          </w:p>
        </w:tc>
      </w:tr>
      <w:tr w:rsidR="005F7720" w14:paraId="445A5890" w14:textId="77777777" w:rsidTr="005F7720">
        <w:tc>
          <w:tcPr>
            <w:tcW w:w="3005" w:type="dxa"/>
          </w:tcPr>
          <w:p w14:paraId="7077640E" w14:textId="6ACF420E" w:rsidR="005F7720" w:rsidRPr="000B5365" w:rsidRDefault="000B5365" w:rsidP="004F0A15">
            <w:pPr>
              <w:spacing w:line="360" w:lineRule="auto"/>
              <w:jc w:val="both"/>
            </w:pPr>
            <w:r>
              <w:t>No uniform +3</w:t>
            </w:r>
          </w:p>
        </w:tc>
        <w:tc>
          <w:tcPr>
            <w:tcW w:w="3005" w:type="dxa"/>
          </w:tcPr>
          <w:p w14:paraId="2F46540A" w14:textId="340808BF" w:rsidR="005F7720" w:rsidRPr="000B5365" w:rsidRDefault="000B5365" w:rsidP="004F0A15">
            <w:pPr>
              <w:spacing w:line="360" w:lineRule="auto"/>
              <w:jc w:val="both"/>
            </w:pPr>
            <w:r>
              <w:t>My own education and work will be compromised -6</w:t>
            </w:r>
          </w:p>
        </w:tc>
        <w:tc>
          <w:tcPr>
            <w:tcW w:w="3006" w:type="dxa"/>
          </w:tcPr>
          <w:p w14:paraId="3812CD4A" w14:textId="77777777" w:rsidR="005F7720" w:rsidRDefault="005F7720" w:rsidP="004F0A15">
            <w:pPr>
              <w:spacing w:line="360" w:lineRule="auto"/>
              <w:jc w:val="both"/>
              <w:rPr>
                <w:u w:val="single"/>
              </w:rPr>
            </w:pPr>
          </w:p>
        </w:tc>
      </w:tr>
      <w:tr w:rsidR="005F7720" w14:paraId="4C6D663C" w14:textId="77777777" w:rsidTr="005F7720">
        <w:tc>
          <w:tcPr>
            <w:tcW w:w="3005" w:type="dxa"/>
          </w:tcPr>
          <w:p w14:paraId="59046D7E" w14:textId="69927E0C" w:rsidR="005F7720" w:rsidRPr="000B5365" w:rsidRDefault="000B5365" w:rsidP="004F0A15">
            <w:pPr>
              <w:spacing w:line="360" w:lineRule="auto"/>
              <w:jc w:val="both"/>
            </w:pPr>
            <w:r>
              <w:t>Brightness, sounds, smells can all be controlled +4</w:t>
            </w:r>
          </w:p>
        </w:tc>
        <w:tc>
          <w:tcPr>
            <w:tcW w:w="3005" w:type="dxa"/>
          </w:tcPr>
          <w:p w14:paraId="19E96B2B" w14:textId="4586283B" w:rsidR="005F7720" w:rsidRPr="000B5365" w:rsidRDefault="000B5365" w:rsidP="004F0A15">
            <w:pPr>
              <w:spacing w:line="360" w:lineRule="auto"/>
              <w:jc w:val="both"/>
            </w:pPr>
            <w:r w:rsidRPr="000B5365">
              <w:t>No Special education needs</w:t>
            </w:r>
            <w:r>
              <w:t xml:space="preserve"> (SEN) support</w:t>
            </w:r>
            <w:r w:rsidR="00D6325D">
              <w:t xml:space="preserve"> or EHCP</w:t>
            </w:r>
            <w:r>
              <w:t xml:space="preserve"> -4</w:t>
            </w:r>
          </w:p>
        </w:tc>
        <w:tc>
          <w:tcPr>
            <w:tcW w:w="3006" w:type="dxa"/>
          </w:tcPr>
          <w:p w14:paraId="2AC115C8" w14:textId="77777777" w:rsidR="005F7720" w:rsidRPr="000B5365" w:rsidRDefault="005F7720" w:rsidP="004F0A15">
            <w:pPr>
              <w:spacing w:line="360" w:lineRule="auto"/>
              <w:jc w:val="both"/>
            </w:pPr>
          </w:p>
        </w:tc>
      </w:tr>
      <w:tr w:rsidR="005F7720" w14:paraId="1152CA13" w14:textId="77777777" w:rsidTr="005F7720">
        <w:tc>
          <w:tcPr>
            <w:tcW w:w="3005" w:type="dxa"/>
          </w:tcPr>
          <w:p w14:paraId="1BF7D7B4" w14:textId="23670354" w:rsidR="005F7720" w:rsidRPr="000B5365" w:rsidRDefault="000B5365" w:rsidP="004F0A15">
            <w:pPr>
              <w:spacing w:line="360" w:lineRule="auto"/>
              <w:jc w:val="both"/>
            </w:pPr>
            <w:r w:rsidRPr="000B5365">
              <w:t>Anxiety should decrease</w:t>
            </w:r>
            <w:r>
              <w:t xml:space="preserve"> +5</w:t>
            </w:r>
          </w:p>
        </w:tc>
        <w:tc>
          <w:tcPr>
            <w:tcW w:w="3005" w:type="dxa"/>
          </w:tcPr>
          <w:p w14:paraId="0E1AC7F2" w14:textId="3523570D" w:rsidR="005F7720" w:rsidRPr="000B5365" w:rsidRDefault="000B5365" w:rsidP="004F0A15">
            <w:pPr>
              <w:spacing w:line="360" w:lineRule="auto"/>
              <w:jc w:val="both"/>
            </w:pPr>
            <w:r w:rsidRPr="000B5365">
              <w:t xml:space="preserve">No P.E </w:t>
            </w:r>
            <w:proofErr w:type="gramStart"/>
            <w:r w:rsidRPr="000B5365">
              <w:t>class -3</w:t>
            </w:r>
            <w:proofErr w:type="gramEnd"/>
          </w:p>
        </w:tc>
        <w:tc>
          <w:tcPr>
            <w:tcW w:w="3006" w:type="dxa"/>
          </w:tcPr>
          <w:p w14:paraId="34754131" w14:textId="77777777" w:rsidR="005F7720" w:rsidRDefault="005F7720" w:rsidP="004F0A15">
            <w:pPr>
              <w:spacing w:line="360" w:lineRule="auto"/>
              <w:jc w:val="both"/>
              <w:rPr>
                <w:u w:val="single"/>
              </w:rPr>
            </w:pPr>
          </w:p>
        </w:tc>
      </w:tr>
      <w:tr w:rsidR="000B5365" w14:paraId="2E059811" w14:textId="77777777" w:rsidTr="000B5365">
        <w:tc>
          <w:tcPr>
            <w:tcW w:w="3005" w:type="dxa"/>
          </w:tcPr>
          <w:p w14:paraId="561A9CAE" w14:textId="3DA18283" w:rsidR="000B5365" w:rsidRPr="000B5365" w:rsidRDefault="000B5365" w:rsidP="004F0A15">
            <w:pPr>
              <w:spacing w:line="360" w:lineRule="auto"/>
              <w:jc w:val="both"/>
            </w:pPr>
            <w:r>
              <w:t>Total = +25</w:t>
            </w:r>
          </w:p>
        </w:tc>
        <w:tc>
          <w:tcPr>
            <w:tcW w:w="3005" w:type="dxa"/>
          </w:tcPr>
          <w:p w14:paraId="55F99860" w14:textId="64239F71" w:rsidR="000B5365" w:rsidRPr="000B5365" w:rsidRDefault="000B5365" w:rsidP="004F0A15">
            <w:pPr>
              <w:spacing w:line="360" w:lineRule="auto"/>
              <w:jc w:val="both"/>
            </w:pPr>
            <w:r>
              <w:t>Total = -29</w:t>
            </w:r>
          </w:p>
        </w:tc>
        <w:tc>
          <w:tcPr>
            <w:tcW w:w="3006" w:type="dxa"/>
          </w:tcPr>
          <w:p w14:paraId="63577A8E" w14:textId="74B1153E" w:rsidR="000B5365" w:rsidRPr="000B5365" w:rsidRDefault="000B5365" w:rsidP="004F0A15">
            <w:pPr>
              <w:spacing w:line="360" w:lineRule="auto"/>
              <w:jc w:val="both"/>
            </w:pPr>
            <w:r>
              <w:t>Total = -12</w:t>
            </w:r>
          </w:p>
        </w:tc>
      </w:tr>
    </w:tbl>
    <w:p w14:paraId="742D4F31" w14:textId="55A01099" w:rsidR="005F7720" w:rsidRDefault="005F7720" w:rsidP="004F0A15">
      <w:pPr>
        <w:spacing w:line="360" w:lineRule="auto"/>
        <w:jc w:val="both"/>
        <w:rPr>
          <w:sz w:val="24"/>
          <w:szCs w:val="24"/>
          <w:u w:val="single"/>
        </w:rPr>
      </w:pPr>
    </w:p>
    <w:p w14:paraId="0FA7CD45" w14:textId="6C8402ED" w:rsidR="002A219D" w:rsidRDefault="000B5365" w:rsidP="004F0A15">
      <w:pPr>
        <w:spacing w:line="360" w:lineRule="auto"/>
        <w:jc w:val="both"/>
        <w:rPr>
          <w:sz w:val="24"/>
          <w:szCs w:val="24"/>
        </w:rPr>
      </w:pPr>
      <w:r>
        <w:rPr>
          <w:b/>
          <w:bCs/>
          <w:sz w:val="24"/>
          <w:szCs w:val="24"/>
          <w:u w:val="single"/>
        </w:rPr>
        <w:t>Table:</w:t>
      </w:r>
      <w:r>
        <w:rPr>
          <w:sz w:val="24"/>
          <w:szCs w:val="24"/>
        </w:rPr>
        <w:t xml:space="preserve"> PMI</w:t>
      </w:r>
      <w:r w:rsidR="00AE042C">
        <w:rPr>
          <w:sz w:val="24"/>
          <w:szCs w:val="24"/>
        </w:rPr>
        <w:t xml:space="preserve"> based on child school refusal</w:t>
      </w:r>
      <w:r>
        <w:rPr>
          <w:sz w:val="24"/>
          <w:szCs w:val="24"/>
        </w:rPr>
        <w:t xml:space="preserve"> </w:t>
      </w:r>
      <w:r w:rsidR="00AE042C">
        <w:rPr>
          <w:sz w:val="24"/>
          <w:szCs w:val="24"/>
        </w:rPr>
        <w:t>(</w:t>
      </w:r>
      <w:r>
        <w:rPr>
          <w:sz w:val="24"/>
          <w:szCs w:val="24"/>
        </w:rPr>
        <w:t>created by author</w:t>
      </w:r>
      <w:r w:rsidR="00AE042C">
        <w:rPr>
          <w:sz w:val="24"/>
          <w:szCs w:val="24"/>
        </w:rPr>
        <w:t>)</w:t>
      </w:r>
      <w:r>
        <w:rPr>
          <w:sz w:val="24"/>
          <w:szCs w:val="24"/>
        </w:rPr>
        <w:t>.</w:t>
      </w:r>
    </w:p>
    <w:p w14:paraId="77D707DB" w14:textId="77777777" w:rsidR="002A219D" w:rsidRDefault="002A219D" w:rsidP="004F0A15">
      <w:pPr>
        <w:spacing w:line="360" w:lineRule="auto"/>
        <w:jc w:val="both"/>
        <w:rPr>
          <w:sz w:val="24"/>
          <w:szCs w:val="24"/>
          <w:u w:val="single"/>
        </w:rPr>
      </w:pPr>
      <w:r w:rsidRPr="002A219D">
        <w:rPr>
          <w:sz w:val="24"/>
          <w:szCs w:val="24"/>
          <w:u w:val="single"/>
        </w:rPr>
        <w:t>Results</w:t>
      </w:r>
    </w:p>
    <w:p w14:paraId="49B5E31B" w14:textId="62BCA423" w:rsidR="002A219D" w:rsidRPr="002A219D" w:rsidRDefault="00F764BF" w:rsidP="002A219D">
      <w:pPr>
        <w:pStyle w:val="ListParagraph"/>
        <w:numPr>
          <w:ilvl w:val="0"/>
          <w:numId w:val="15"/>
        </w:numPr>
        <w:spacing w:line="360" w:lineRule="auto"/>
        <w:jc w:val="both"/>
        <w:rPr>
          <w:sz w:val="24"/>
          <w:szCs w:val="24"/>
          <w:u w:val="single"/>
        </w:rPr>
      </w:pPr>
      <w:r>
        <w:rPr>
          <w:sz w:val="24"/>
          <w:szCs w:val="24"/>
        </w:rPr>
        <w:t xml:space="preserve"> </w:t>
      </w:r>
      <w:r w:rsidR="002A219D">
        <w:rPr>
          <w:sz w:val="24"/>
          <w:szCs w:val="24"/>
        </w:rPr>
        <w:t>25 (plus)</w:t>
      </w:r>
    </w:p>
    <w:p w14:paraId="2C745056" w14:textId="77777777" w:rsidR="002A219D" w:rsidRPr="002A219D" w:rsidRDefault="002A219D" w:rsidP="002A219D">
      <w:pPr>
        <w:pStyle w:val="ListParagraph"/>
        <w:numPr>
          <w:ilvl w:val="0"/>
          <w:numId w:val="15"/>
        </w:numPr>
        <w:spacing w:line="360" w:lineRule="auto"/>
        <w:jc w:val="both"/>
        <w:rPr>
          <w:sz w:val="24"/>
          <w:szCs w:val="24"/>
          <w:u w:val="single"/>
        </w:rPr>
      </w:pPr>
      <w:r>
        <w:rPr>
          <w:sz w:val="24"/>
          <w:szCs w:val="24"/>
        </w:rPr>
        <w:t>-29 (minus)</w:t>
      </w:r>
    </w:p>
    <w:p w14:paraId="00D9815F" w14:textId="3ADD30E5" w:rsidR="002A219D" w:rsidRPr="007264C7" w:rsidRDefault="002A219D" w:rsidP="002A219D">
      <w:pPr>
        <w:pStyle w:val="ListParagraph"/>
        <w:numPr>
          <w:ilvl w:val="0"/>
          <w:numId w:val="15"/>
        </w:numPr>
        <w:spacing w:line="360" w:lineRule="auto"/>
        <w:jc w:val="both"/>
        <w:rPr>
          <w:sz w:val="24"/>
          <w:szCs w:val="24"/>
          <w:u w:val="single"/>
        </w:rPr>
      </w:pPr>
      <w:r>
        <w:rPr>
          <w:sz w:val="24"/>
          <w:szCs w:val="24"/>
        </w:rPr>
        <w:t>-12 (interesting/implications)</w:t>
      </w:r>
    </w:p>
    <w:p w14:paraId="52A98227" w14:textId="638D03A2" w:rsidR="007264C7" w:rsidRPr="002A219D" w:rsidRDefault="007264C7" w:rsidP="002A219D">
      <w:pPr>
        <w:pStyle w:val="ListParagraph"/>
        <w:numPr>
          <w:ilvl w:val="0"/>
          <w:numId w:val="15"/>
        </w:numPr>
        <w:spacing w:line="360" w:lineRule="auto"/>
        <w:jc w:val="both"/>
        <w:rPr>
          <w:sz w:val="24"/>
          <w:szCs w:val="24"/>
          <w:u w:val="single"/>
        </w:rPr>
      </w:pPr>
      <w:r>
        <w:rPr>
          <w:sz w:val="24"/>
          <w:szCs w:val="24"/>
        </w:rPr>
        <w:t>Total -16</w:t>
      </w:r>
    </w:p>
    <w:p w14:paraId="2337B946" w14:textId="127777D0" w:rsidR="002A219D" w:rsidRDefault="002A219D" w:rsidP="002A219D">
      <w:pPr>
        <w:spacing w:line="360" w:lineRule="auto"/>
        <w:jc w:val="both"/>
        <w:rPr>
          <w:sz w:val="24"/>
          <w:szCs w:val="24"/>
          <w:u w:val="single"/>
        </w:rPr>
      </w:pPr>
      <w:r>
        <w:rPr>
          <w:sz w:val="24"/>
          <w:szCs w:val="24"/>
          <w:u w:val="single"/>
        </w:rPr>
        <w:t xml:space="preserve">Outcome </w:t>
      </w:r>
    </w:p>
    <w:p w14:paraId="4BE60E82" w14:textId="72FBA45B" w:rsidR="00F4772D" w:rsidRPr="007264C7" w:rsidRDefault="00FC733C" w:rsidP="002A219D">
      <w:pPr>
        <w:spacing w:line="360" w:lineRule="auto"/>
        <w:jc w:val="both"/>
        <w:rPr>
          <w:sz w:val="24"/>
          <w:szCs w:val="24"/>
        </w:rPr>
      </w:pPr>
      <w:r>
        <w:rPr>
          <w:sz w:val="24"/>
          <w:szCs w:val="24"/>
        </w:rPr>
        <w:t xml:space="preserve">The results from the PMI tool indicate that a home school setting would not work practically and the novelty of being home schooled is highly probable to not last. The implications of lower levels of teaching and social activity would also be detrimental in the long term. Greater support from SEN is ideally for the reduction of anxiety and the general wellbeing and happiness of the child. </w:t>
      </w:r>
    </w:p>
    <w:p w14:paraId="311E9BB0" w14:textId="15507D5D" w:rsidR="00E03D8B" w:rsidRPr="002A219D" w:rsidRDefault="0064423F" w:rsidP="002A219D">
      <w:pPr>
        <w:spacing w:line="360" w:lineRule="auto"/>
        <w:jc w:val="both"/>
        <w:rPr>
          <w:sz w:val="24"/>
          <w:szCs w:val="24"/>
          <w:u w:val="single"/>
        </w:rPr>
      </w:pPr>
      <w:r w:rsidRPr="002A219D">
        <w:rPr>
          <w:sz w:val="24"/>
          <w:szCs w:val="24"/>
          <w:u w:val="single"/>
        </w:rPr>
        <w:lastRenderedPageBreak/>
        <w:fldChar w:fldCharType="begin"/>
      </w:r>
      <w:r w:rsidRPr="002A219D">
        <w:rPr>
          <w:sz w:val="24"/>
          <w:szCs w:val="24"/>
          <w:u w:val="single"/>
        </w:rPr>
        <w:instrText xml:space="preserve"> INCLUDEPICTURE "https://images.template.net/wp-content/uploads/2016/03/01124600/Free-Fishbone-Diagram-Template.jpg" \* MERGEFORMATINET </w:instrText>
      </w:r>
      <w:r w:rsidRPr="002A219D">
        <w:rPr>
          <w:sz w:val="24"/>
          <w:szCs w:val="24"/>
          <w:u w:val="single"/>
        </w:rPr>
        <w:fldChar w:fldCharType="end"/>
      </w:r>
      <w:r w:rsidR="007D293D" w:rsidRPr="007D293D">
        <w:rPr>
          <w:sz w:val="24"/>
          <w:szCs w:val="24"/>
          <w:u w:val="single"/>
        </w:rPr>
        <w:t>Evaluation</w:t>
      </w:r>
    </w:p>
    <w:p w14:paraId="552BC432" w14:textId="024F4F2E" w:rsidR="00D0353D" w:rsidRDefault="00B60C6A" w:rsidP="00D0353D">
      <w:pPr>
        <w:spacing w:line="360" w:lineRule="auto"/>
        <w:jc w:val="both"/>
        <w:rPr>
          <w:sz w:val="24"/>
          <w:szCs w:val="24"/>
        </w:rPr>
      </w:pPr>
      <w:r>
        <w:rPr>
          <w:sz w:val="24"/>
          <w:szCs w:val="24"/>
        </w:rPr>
        <w:t>Both proposed solutions have uncertainty</w:t>
      </w:r>
      <w:r w:rsidR="00D0353D">
        <w:rPr>
          <w:sz w:val="24"/>
          <w:szCs w:val="24"/>
        </w:rPr>
        <w:t>. H</w:t>
      </w:r>
      <w:r>
        <w:rPr>
          <w:sz w:val="24"/>
          <w:szCs w:val="24"/>
        </w:rPr>
        <w:t xml:space="preserve">ome schooling whilst making life easier may still not benefit with education and will be a huge commitment to myself with having to school my child every day. There is a high-risk consequence also of with no social interaction on a daily basis </w:t>
      </w:r>
      <w:r w:rsidR="00D0353D">
        <w:rPr>
          <w:sz w:val="24"/>
          <w:szCs w:val="24"/>
        </w:rPr>
        <w:t xml:space="preserve">and </w:t>
      </w:r>
      <w:r>
        <w:rPr>
          <w:sz w:val="24"/>
          <w:szCs w:val="24"/>
        </w:rPr>
        <w:t>socials skill m</w:t>
      </w:r>
      <w:r w:rsidR="00D0353D">
        <w:rPr>
          <w:sz w:val="24"/>
          <w:szCs w:val="24"/>
        </w:rPr>
        <w:t>ay</w:t>
      </w:r>
      <w:r>
        <w:rPr>
          <w:sz w:val="24"/>
          <w:szCs w:val="24"/>
        </w:rPr>
        <w:t xml:space="preserve"> decrease. It is still not seen as the social </w:t>
      </w:r>
      <w:r w:rsidR="00D0353D">
        <w:rPr>
          <w:sz w:val="24"/>
          <w:szCs w:val="24"/>
        </w:rPr>
        <w:t>normality</w:t>
      </w:r>
      <w:r>
        <w:rPr>
          <w:sz w:val="24"/>
          <w:szCs w:val="24"/>
        </w:rPr>
        <w:t xml:space="preserve"> to home school a child. </w:t>
      </w:r>
    </w:p>
    <w:p w14:paraId="57EBF79E" w14:textId="0041A47F" w:rsidR="00C26107" w:rsidRPr="00265135" w:rsidRDefault="00C37A9A" w:rsidP="00265135">
      <w:pPr>
        <w:spacing w:line="360" w:lineRule="auto"/>
        <w:jc w:val="both"/>
        <w:rPr>
          <w:sz w:val="24"/>
          <w:szCs w:val="24"/>
        </w:rPr>
      </w:pPr>
      <w:r>
        <w:rPr>
          <w:sz w:val="24"/>
          <w:szCs w:val="24"/>
        </w:rPr>
        <w:t xml:space="preserve">To obtain an </w:t>
      </w:r>
      <w:r w:rsidR="00B60C6A">
        <w:rPr>
          <w:sz w:val="24"/>
          <w:szCs w:val="24"/>
        </w:rPr>
        <w:t>EHCP there is a lo</w:t>
      </w:r>
      <w:r w:rsidR="00D9404E">
        <w:rPr>
          <w:sz w:val="24"/>
          <w:szCs w:val="24"/>
        </w:rPr>
        <w:t xml:space="preserve">ng </w:t>
      </w:r>
      <w:r w:rsidR="00B60C6A">
        <w:rPr>
          <w:sz w:val="24"/>
          <w:szCs w:val="24"/>
        </w:rPr>
        <w:t>waiting list</w:t>
      </w:r>
      <w:r>
        <w:rPr>
          <w:sz w:val="24"/>
          <w:szCs w:val="24"/>
        </w:rPr>
        <w:t xml:space="preserve">. The </w:t>
      </w:r>
      <w:r w:rsidR="00734C63">
        <w:rPr>
          <w:sz w:val="24"/>
          <w:szCs w:val="24"/>
        </w:rPr>
        <w:t>correct</w:t>
      </w:r>
      <w:r w:rsidR="00B60C6A">
        <w:rPr>
          <w:sz w:val="24"/>
          <w:szCs w:val="24"/>
        </w:rPr>
        <w:t xml:space="preserve"> documen</w:t>
      </w:r>
      <w:r w:rsidR="00734C63">
        <w:rPr>
          <w:sz w:val="24"/>
          <w:szCs w:val="24"/>
        </w:rPr>
        <w:t>tation must be acquired for</w:t>
      </w:r>
      <w:r w:rsidR="00B60C6A">
        <w:rPr>
          <w:sz w:val="24"/>
          <w:szCs w:val="24"/>
        </w:rPr>
        <w:t xml:space="preserve"> </w:t>
      </w:r>
      <w:r w:rsidR="00D9404E">
        <w:rPr>
          <w:sz w:val="24"/>
          <w:szCs w:val="24"/>
        </w:rPr>
        <w:t>the EHCP</w:t>
      </w:r>
      <w:r w:rsidR="00B60C6A">
        <w:rPr>
          <w:sz w:val="24"/>
          <w:szCs w:val="24"/>
        </w:rPr>
        <w:t xml:space="preserve"> be processed and local authorities may </w:t>
      </w:r>
      <w:r w:rsidR="00734C63">
        <w:rPr>
          <w:sz w:val="24"/>
          <w:szCs w:val="24"/>
        </w:rPr>
        <w:t xml:space="preserve">still </w:t>
      </w:r>
      <w:r w:rsidR="00B60C6A">
        <w:rPr>
          <w:sz w:val="24"/>
          <w:szCs w:val="24"/>
        </w:rPr>
        <w:t>reject the application</w:t>
      </w:r>
      <w:r>
        <w:rPr>
          <w:sz w:val="24"/>
          <w:szCs w:val="24"/>
        </w:rPr>
        <w:t>. The plan must be authorised</w:t>
      </w:r>
      <w:r w:rsidR="00D9404E">
        <w:rPr>
          <w:sz w:val="24"/>
          <w:szCs w:val="24"/>
        </w:rPr>
        <w:t xml:space="preserve"> </w:t>
      </w:r>
      <w:r>
        <w:rPr>
          <w:sz w:val="24"/>
          <w:szCs w:val="24"/>
        </w:rPr>
        <w:t>by professionals who have assessed the child.</w:t>
      </w:r>
      <w:r w:rsidR="00C93F6C">
        <w:rPr>
          <w:sz w:val="24"/>
          <w:szCs w:val="24"/>
        </w:rPr>
        <w:t xml:space="preserve"> Within this plan permanent one to one SEN support would be provided. </w:t>
      </w:r>
      <w:r>
        <w:rPr>
          <w:sz w:val="24"/>
          <w:szCs w:val="24"/>
        </w:rPr>
        <w:t>There are no high-risk consequences of a</w:t>
      </w:r>
      <w:r w:rsidR="00734C63">
        <w:rPr>
          <w:sz w:val="24"/>
          <w:szCs w:val="24"/>
        </w:rPr>
        <w:t>n</w:t>
      </w:r>
      <w:r>
        <w:rPr>
          <w:sz w:val="24"/>
          <w:szCs w:val="24"/>
        </w:rPr>
        <w:t xml:space="preserve"> EHCP. </w:t>
      </w:r>
      <w:r w:rsidR="00D9404E">
        <w:rPr>
          <w:sz w:val="24"/>
          <w:szCs w:val="24"/>
        </w:rPr>
        <w:t>An interpersonal issue that could arise,</w:t>
      </w:r>
      <w:r>
        <w:rPr>
          <w:sz w:val="24"/>
          <w:szCs w:val="24"/>
        </w:rPr>
        <w:t xml:space="preserve"> </w:t>
      </w:r>
      <w:r w:rsidR="00D9404E">
        <w:rPr>
          <w:sz w:val="24"/>
          <w:szCs w:val="24"/>
        </w:rPr>
        <w:t xml:space="preserve">is </w:t>
      </w:r>
      <w:r>
        <w:rPr>
          <w:sz w:val="24"/>
          <w:szCs w:val="24"/>
        </w:rPr>
        <w:t>that there could be perceive</w:t>
      </w:r>
      <w:r w:rsidR="00D9404E">
        <w:rPr>
          <w:sz w:val="24"/>
          <w:szCs w:val="24"/>
        </w:rPr>
        <w:t>d</w:t>
      </w:r>
      <w:r>
        <w:rPr>
          <w:sz w:val="24"/>
          <w:szCs w:val="24"/>
        </w:rPr>
        <w:t xml:space="preserve"> “special” treatment </w:t>
      </w:r>
      <w:r w:rsidR="00D9404E">
        <w:rPr>
          <w:sz w:val="24"/>
          <w:szCs w:val="24"/>
        </w:rPr>
        <w:t xml:space="preserve">which </w:t>
      </w:r>
      <w:r>
        <w:rPr>
          <w:sz w:val="24"/>
          <w:szCs w:val="24"/>
        </w:rPr>
        <w:t>could result in misunderstanding</w:t>
      </w:r>
      <w:r w:rsidR="00D9404E">
        <w:rPr>
          <w:sz w:val="24"/>
          <w:szCs w:val="24"/>
        </w:rPr>
        <w:t xml:space="preserve"> amongst other pupils.</w:t>
      </w:r>
    </w:p>
    <w:p w14:paraId="7BDCD4CA" w14:textId="60B9F85D" w:rsidR="00403316" w:rsidRDefault="00403316" w:rsidP="00D41196">
      <w:pPr>
        <w:pStyle w:val="NoSpacing"/>
        <w:spacing w:line="360" w:lineRule="auto"/>
        <w:rPr>
          <w:sz w:val="24"/>
          <w:szCs w:val="24"/>
          <w:u w:val="single"/>
        </w:rPr>
      </w:pPr>
      <w:r w:rsidRPr="00403316">
        <w:rPr>
          <w:sz w:val="24"/>
          <w:szCs w:val="24"/>
          <w:u w:val="single"/>
        </w:rPr>
        <w:t>Implementing Solutions</w:t>
      </w:r>
      <w:r w:rsidR="00C26107">
        <w:rPr>
          <w:sz w:val="24"/>
          <w:szCs w:val="24"/>
          <w:u w:val="single"/>
        </w:rPr>
        <w:t xml:space="preserve"> </w:t>
      </w:r>
    </w:p>
    <w:p w14:paraId="2EDD4A1D" w14:textId="77777777" w:rsidR="00E24FDF" w:rsidRDefault="00C777E2" w:rsidP="00BA0D01">
      <w:pPr>
        <w:spacing w:after="0" w:line="360" w:lineRule="auto"/>
        <w:contextualSpacing/>
        <w:jc w:val="both"/>
        <w:rPr>
          <w:rFonts w:ascii="Calibri" w:eastAsia="+mn-ea" w:hAnsi="Calibri" w:cs="+mn-cs"/>
          <w:color w:val="000000"/>
          <w:kern w:val="24"/>
          <w:sz w:val="24"/>
          <w:szCs w:val="24"/>
          <w:lang w:eastAsia="en-GB"/>
        </w:rPr>
      </w:pPr>
      <w:r>
        <w:rPr>
          <w:rFonts w:ascii="Calibri" w:eastAsia="+mn-ea" w:hAnsi="Calibri" w:cs="+mn-cs"/>
          <w:color w:val="000000"/>
          <w:kern w:val="24"/>
          <w:sz w:val="24"/>
          <w:szCs w:val="24"/>
          <w:lang w:eastAsia="en-GB"/>
        </w:rPr>
        <w:t>Whilst there is no single “correct”</w:t>
      </w:r>
      <w:r w:rsidR="000B5365">
        <w:rPr>
          <w:rFonts w:ascii="Calibri" w:eastAsia="+mn-ea" w:hAnsi="Calibri" w:cs="+mn-cs"/>
          <w:color w:val="000000"/>
          <w:kern w:val="24"/>
          <w:sz w:val="24"/>
          <w:szCs w:val="24"/>
          <w:lang w:eastAsia="en-GB"/>
        </w:rPr>
        <w:t xml:space="preserve"> </w:t>
      </w:r>
      <w:r w:rsidR="00F764BF">
        <w:rPr>
          <w:rFonts w:ascii="Calibri" w:eastAsia="+mn-ea" w:hAnsi="Calibri" w:cs="+mn-cs"/>
          <w:color w:val="000000"/>
          <w:kern w:val="24"/>
          <w:sz w:val="24"/>
          <w:szCs w:val="24"/>
          <w:lang w:eastAsia="en-GB"/>
        </w:rPr>
        <w:t>solution for a</w:t>
      </w:r>
      <w:r w:rsidR="00E24FDF">
        <w:rPr>
          <w:rFonts w:ascii="Calibri" w:eastAsia="+mn-ea" w:hAnsi="Calibri" w:cs="+mn-cs"/>
          <w:color w:val="000000"/>
          <w:kern w:val="24"/>
          <w:sz w:val="24"/>
          <w:szCs w:val="24"/>
          <w:lang w:eastAsia="en-GB"/>
        </w:rPr>
        <w:t>ny</w:t>
      </w:r>
      <w:r w:rsidR="00F764BF">
        <w:rPr>
          <w:rFonts w:ascii="Calibri" w:eastAsia="+mn-ea" w:hAnsi="Calibri" w:cs="+mn-cs"/>
          <w:color w:val="000000"/>
          <w:kern w:val="24"/>
          <w:sz w:val="24"/>
          <w:szCs w:val="24"/>
          <w:lang w:eastAsia="en-GB"/>
        </w:rPr>
        <w:t xml:space="preserve"> complex problem the best </w:t>
      </w:r>
      <w:r w:rsidR="00265135" w:rsidRPr="00265135">
        <w:rPr>
          <w:rFonts w:ascii="Calibri" w:eastAsia="+mn-ea" w:hAnsi="Calibri" w:cs="+mn-cs"/>
          <w:color w:val="000000"/>
          <w:kern w:val="24"/>
          <w:sz w:val="24"/>
          <w:szCs w:val="24"/>
          <w:lang w:eastAsia="en-GB"/>
        </w:rPr>
        <w:t xml:space="preserve">implemented solution </w:t>
      </w:r>
      <w:r w:rsidR="000B5365">
        <w:rPr>
          <w:rFonts w:ascii="Calibri" w:eastAsia="+mn-ea" w:hAnsi="Calibri" w:cs="+mn-cs"/>
          <w:color w:val="000000"/>
          <w:kern w:val="24"/>
          <w:sz w:val="24"/>
          <w:szCs w:val="24"/>
          <w:lang w:eastAsia="en-GB"/>
        </w:rPr>
        <w:t>for th</w:t>
      </w:r>
      <w:r w:rsidR="00E24FDF">
        <w:rPr>
          <w:rFonts w:ascii="Calibri" w:eastAsia="+mn-ea" w:hAnsi="Calibri" w:cs="+mn-cs"/>
          <w:color w:val="000000"/>
          <w:kern w:val="24"/>
          <w:sz w:val="24"/>
          <w:szCs w:val="24"/>
          <w:lang w:eastAsia="en-GB"/>
        </w:rPr>
        <w:t>e</w:t>
      </w:r>
      <w:r w:rsidR="000B5365">
        <w:rPr>
          <w:rFonts w:ascii="Calibri" w:eastAsia="+mn-ea" w:hAnsi="Calibri" w:cs="+mn-cs"/>
          <w:color w:val="000000"/>
          <w:kern w:val="24"/>
          <w:sz w:val="24"/>
          <w:szCs w:val="24"/>
          <w:lang w:eastAsia="en-GB"/>
        </w:rPr>
        <w:t xml:space="preserve"> complex problem </w:t>
      </w:r>
      <w:r w:rsidR="00E24FDF">
        <w:rPr>
          <w:rFonts w:ascii="Calibri" w:eastAsia="+mn-ea" w:hAnsi="Calibri" w:cs="+mn-cs"/>
          <w:color w:val="000000"/>
          <w:kern w:val="24"/>
          <w:sz w:val="24"/>
          <w:szCs w:val="24"/>
          <w:lang w:eastAsia="en-GB"/>
        </w:rPr>
        <w:t xml:space="preserve">that has been discussed </w:t>
      </w:r>
      <w:r w:rsidR="00265135" w:rsidRPr="00265135">
        <w:rPr>
          <w:rFonts w:ascii="Calibri" w:eastAsia="+mn-ea" w:hAnsi="Calibri" w:cs="+mn-cs"/>
          <w:color w:val="000000"/>
          <w:kern w:val="24"/>
          <w:sz w:val="24"/>
          <w:szCs w:val="24"/>
          <w:lang w:eastAsia="en-GB"/>
        </w:rPr>
        <w:t xml:space="preserve">is to </w:t>
      </w:r>
      <w:r w:rsidR="00F764BF">
        <w:rPr>
          <w:rFonts w:ascii="Calibri" w:eastAsia="+mn-ea" w:hAnsi="Calibri" w:cs="+mn-cs"/>
          <w:color w:val="000000"/>
          <w:kern w:val="24"/>
          <w:sz w:val="24"/>
          <w:szCs w:val="24"/>
          <w:lang w:eastAsia="en-GB"/>
        </w:rPr>
        <w:t>obtain</w:t>
      </w:r>
      <w:r w:rsidR="00265135" w:rsidRPr="00265135">
        <w:rPr>
          <w:rFonts w:ascii="Calibri" w:eastAsia="+mn-ea" w:hAnsi="Calibri" w:cs="+mn-cs"/>
          <w:color w:val="000000"/>
          <w:kern w:val="24"/>
          <w:sz w:val="24"/>
          <w:szCs w:val="24"/>
          <w:lang w:eastAsia="en-GB"/>
        </w:rPr>
        <w:t xml:space="preserve"> an educational health care plan</w:t>
      </w:r>
      <w:r w:rsidR="00F764BF">
        <w:rPr>
          <w:rFonts w:ascii="Calibri" w:eastAsia="+mn-ea" w:hAnsi="Calibri" w:cs="+mn-cs"/>
          <w:color w:val="000000"/>
          <w:kern w:val="24"/>
          <w:sz w:val="24"/>
          <w:szCs w:val="24"/>
          <w:lang w:eastAsia="en-GB"/>
        </w:rPr>
        <w:t>.</w:t>
      </w:r>
      <w:r w:rsidR="00265135" w:rsidRPr="00265135">
        <w:rPr>
          <w:rFonts w:ascii="Calibri" w:eastAsia="+mn-ea" w:hAnsi="Calibri" w:cs="+mn-cs"/>
          <w:color w:val="000000"/>
          <w:kern w:val="24"/>
          <w:sz w:val="24"/>
          <w:szCs w:val="24"/>
          <w:lang w:eastAsia="en-GB"/>
        </w:rPr>
        <w:t xml:space="preserve"> </w:t>
      </w:r>
    </w:p>
    <w:p w14:paraId="4F7876C0" w14:textId="77777777" w:rsidR="00E24FDF" w:rsidRDefault="00265135" w:rsidP="00BA0D01">
      <w:pPr>
        <w:spacing w:after="0" w:line="360" w:lineRule="auto"/>
        <w:contextualSpacing/>
        <w:jc w:val="both"/>
        <w:rPr>
          <w:rFonts w:ascii="Times New Roman" w:eastAsia="Times New Roman" w:hAnsi="Times New Roman" w:cs="Times New Roman"/>
          <w:sz w:val="24"/>
          <w:szCs w:val="24"/>
          <w:lang w:eastAsia="en-GB"/>
        </w:rPr>
      </w:pPr>
      <w:r w:rsidRPr="00265135">
        <w:rPr>
          <w:rFonts w:ascii="Calibri" w:eastAsia="+mn-ea" w:hAnsi="Calibri" w:cs="+mn-cs"/>
          <w:color w:val="000000"/>
          <w:kern w:val="24"/>
          <w:sz w:val="24"/>
          <w:szCs w:val="24"/>
          <w:lang w:eastAsia="en-GB"/>
        </w:rPr>
        <w:t>For this to</w:t>
      </w:r>
      <w:r w:rsidR="00F764BF">
        <w:rPr>
          <w:rFonts w:ascii="Calibri" w:eastAsia="+mn-ea" w:hAnsi="Calibri" w:cs="+mn-cs"/>
          <w:color w:val="000000"/>
          <w:kern w:val="24"/>
          <w:sz w:val="24"/>
          <w:szCs w:val="24"/>
          <w:lang w:eastAsia="en-GB"/>
        </w:rPr>
        <w:t xml:space="preserve"> happen</w:t>
      </w:r>
      <w:r w:rsidRPr="00265135">
        <w:rPr>
          <w:rFonts w:ascii="Calibri" w:eastAsia="+mn-ea" w:hAnsi="Calibri" w:cs="+mn-cs"/>
          <w:color w:val="000000"/>
          <w:kern w:val="24"/>
          <w:sz w:val="24"/>
          <w:szCs w:val="24"/>
          <w:lang w:eastAsia="en-GB"/>
        </w:rPr>
        <w:t xml:space="preserve"> a meeting will need to be made with the school special education needs teacher (SENCO) and the form teacher. </w:t>
      </w:r>
      <w:r w:rsidR="00E24FDF">
        <w:rPr>
          <w:rFonts w:ascii="Calibri" w:eastAsia="+mn-ea" w:hAnsi="Calibri" w:cs="+mn-cs"/>
          <w:color w:val="000000"/>
          <w:kern w:val="24"/>
          <w:sz w:val="24"/>
          <w:szCs w:val="24"/>
          <w:lang w:eastAsia="en-GB"/>
        </w:rPr>
        <w:t>To start the process the c</w:t>
      </w:r>
      <w:r w:rsidRPr="00265135">
        <w:rPr>
          <w:rFonts w:ascii="Calibri" w:eastAsia="+mn-ea" w:hAnsi="Calibri" w:cs="+mn-cs"/>
          <w:color w:val="000000"/>
          <w:kern w:val="24"/>
          <w:sz w:val="24"/>
          <w:szCs w:val="24"/>
          <w:lang w:eastAsia="en-GB"/>
        </w:rPr>
        <w:t xml:space="preserve">orrect documentation will need to be drawn </w:t>
      </w:r>
      <w:r w:rsidR="007D12B1" w:rsidRPr="00265135">
        <w:rPr>
          <w:rFonts w:ascii="Calibri" w:eastAsia="+mn-ea" w:hAnsi="Calibri" w:cs="+mn-cs"/>
          <w:color w:val="000000"/>
          <w:kern w:val="24"/>
          <w:sz w:val="24"/>
          <w:szCs w:val="24"/>
          <w:lang w:eastAsia="en-GB"/>
        </w:rPr>
        <w:t>up</w:t>
      </w:r>
      <w:r w:rsidR="007D12B1">
        <w:rPr>
          <w:rFonts w:ascii="Calibri" w:eastAsia="+mn-ea" w:hAnsi="Calibri" w:cs="+mn-cs"/>
          <w:color w:val="000000"/>
          <w:kern w:val="24"/>
          <w:sz w:val="24"/>
          <w:szCs w:val="24"/>
          <w:lang w:eastAsia="en-GB"/>
        </w:rPr>
        <w:t>,</w:t>
      </w:r>
      <w:r w:rsidR="007D12B1" w:rsidRPr="00265135">
        <w:rPr>
          <w:rFonts w:ascii="Calibri" w:eastAsia="+mn-ea" w:hAnsi="Calibri" w:cs="+mn-cs"/>
          <w:color w:val="000000"/>
          <w:kern w:val="24"/>
          <w:sz w:val="24"/>
          <w:szCs w:val="24"/>
          <w:lang w:eastAsia="en-GB"/>
        </w:rPr>
        <w:t xml:space="preserve"> assessments</w:t>
      </w:r>
      <w:r w:rsidRPr="00265135">
        <w:rPr>
          <w:rFonts w:ascii="Calibri" w:eastAsia="+mn-ea" w:hAnsi="Calibri" w:cs="+mn-cs"/>
          <w:color w:val="000000"/>
          <w:kern w:val="24"/>
          <w:sz w:val="24"/>
          <w:szCs w:val="24"/>
          <w:lang w:eastAsia="en-GB"/>
        </w:rPr>
        <w:t xml:space="preserve"> have already been made by several professional’s copies of these will be added to relevant information from school and will be forwarded to the local authorities.</w:t>
      </w:r>
      <w:r w:rsidR="00F764BF">
        <w:rPr>
          <w:rFonts w:ascii="Calibri" w:eastAsia="+mn-ea" w:hAnsi="Calibri" w:cs="+mn-cs"/>
          <w:color w:val="000000"/>
          <w:kern w:val="24"/>
          <w:sz w:val="24"/>
          <w:szCs w:val="24"/>
          <w:lang w:eastAsia="en-GB"/>
        </w:rPr>
        <w:t xml:space="preserve"> The process for this is normally up to 12 weeks.</w:t>
      </w:r>
      <w:r w:rsidR="000B5365">
        <w:rPr>
          <w:rFonts w:ascii="Times New Roman" w:eastAsia="Times New Roman" w:hAnsi="Times New Roman" w:cs="Times New Roman"/>
          <w:sz w:val="24"/>
          <w:szCs w:val="24"/>
          <w:lang w:eastAsia="en-GB"/>
        </w:rPr>
        <w:t xml:space="preserve"> </w:t>
      </w:r>
    </w:p>
    <w:p w14:paraId="0926B226" w14:textId="77777777" w:rsidR="00E24FDF" w:rsidRDefault="00265135" w:rsidP="00BA0D01">
      <w:pPr>
        <w:spacing w:after="0" w:line="360" w:lineRule="auto"/>
        <w:contextualSpacing/>
        <w:jc w:val="both"/>
        <w:rPr>
          <w:rFonts w:ascii="Times New Roman" w:eastAsia="Times New Roman" w:hAnsi="Times New Roman" w:cs="Times New Roman"/>
          <w:sz w:val="24"/>
          <w:szCs w:val="24"/>
          <w:lang w:eastAsia="en-GB"/>
        </w:rPr>
      </w:pPr>
      <w:r w:rsidRPr="00265135">
        <w:rPr>
          <w:rFonts w:ascii="Calibri" w:eastAsia="+mn-ea" w:hAnsi="Calibri" w:cs="+mn-cs"/>
          <w:color w:val="000000"/>
          <w:kern w:val="24"/>
          <w:sz w:val="24"/>
          <w:szCs w:val="24"/>
          <w:lang w:eastAsia="en-GB"/>
        </w:rPr>
        <w:t xml:space="preserve">Further paperwork will </w:t>
      </w:r>
      <w:r w:rsidR="00F764BF">
        <w:rPr>
          <w:rFonts w:ascii="Calibri" w:eastAsia="+mn-ea" w:hAnsi="Calibri" w:cs="+mn-cs"/>
          <w:color w:val="000000"/>
          <w:kern w:val="24"/>
          <w:sz w:val="24"/>
          <w:szCs w:val="24"/>
          <w:lang w:eastAsia="en-GB"/>
        </w:rPr>
        <w:t>then be forwarded from local authorities</w:t>
      </w:r>
      <w:r w:rsidRPr="00265135">
        <w:rPr>
          <w:rFonts w:ascii="Calibri" w:eastAsia="+mn-ea" w:hAnsi="Calibri" w:cs="+mn-cs"/>
          <w:color w:val="000000"/>
          <w:kern w:val="24"/>
          <w:sz w:val="24"/>
          <w:szCs w:val="24"/>
          <w:lang w:eastAsia="en-GB"/>
        </w:rPr>
        <w:t xml:space="preserve"> and will need to be correctly filled out. This process all takes time and may not be accepted first time and additional information</w:t>
      </w:r>
      <w:r w:rsidR="00F764BF">
        <w:rPr>
          <w:rFonts w:ascii="Calibri" w:eastAsia="+mn-ea" w:hAnsi="Calibri" w:cs="+mn-cs"/>
          <w:color w:val="000000"/>
          <w:kern w:val="24"/>
          <w:sz w:val="24"/>
          <w:szCs w:val="24"/>
          <w:lang w:eastAsia="en-GB"/>
        </w:rPr>
        <w:t xml:space="preserve"> and </w:t>
      </w:r>
      <w:r w:rsidR="007D12B1">
        <w:rPr>
          <w:rFonts w:ascii="Calibri" w:eastAsia="+mn-ea" w:hAnsi="Calibri" w:cs="+mn-cs"/>
          <w:color w:val="000000"/>
          <w:kern w:val="24"/>
          <w:sz w:val="24"/>
          <w:szCs w:val="24"/>
          <w:lang w:eastAsia="en-GB"/>
        </w:rPr>
        <w:t>assessment</w:t>
      </w:r>
      <w:r w:rsidRPr="00265135">
        <w:rPr>
          <w:rFonts w:ascii="Calibri" w:eastAsia="+mn-ea" w:hAnsi="Calibri" w:cs="+mn-cs"/>
          <w:color w:val="000000"/>
          <w:kern w:val="24"/>
          <w:sz w:val="24"/>
          <w:szCs w:val="24"/>
          <w:lang w:eastAsia="en-GB"/>
        </w:rPr>
        <w:t xml:space="preserve"> may still be needed.</w:t>
      </w:r>
      <w:r w:rsidR="000B5365">
        <w:rPr>
          <w:rFonts w:ascii="Times New Roman" w:eastAsia="Times New Roman" w:hAnsi="Times New Roman" w:cs="Times New Roman"/>
          <w:sz w:val="24"/>
          <w:szCs w:val="24"/>
          <w:lang w:eastAsia="en-GB"/>
        </w:rPr>
        <w:t xml:space="preserve"> </w:t>
      </w:r>
    </w:p>
    <w:p w14:paraId="3856E86F" w14:textId="77777777" w:rsidR="00E24FDF" w:rsidRDefault="00265135" w:rsidP="00BA0D01">
      <w:pPr>
        <w:spacing w:after="0" w:line="360" w:lineRule="auto"/>
        <w:contextualSpacing/>
        <w:jc w:val="both"/>
        <w:rPr>
          <w:rFonts w:ascii="Calibri" w:eastAsia="+mn-ea" w:hAnsi="Calibri" w:cs="+mn-cs"/>
          <w:color w:val="000000"/>
          <w:kern w:val="24"/>
          <w:sz w:val="24"/>
          <w:szCs w:val="24"/>
          <w:lang w:eastAsia="en-GB"/>
        </w:rPr>
      </w:pPr>
      <w:r w:rsidRPr="00265135">
        <w:rPr>
          <w:rFonts w:ascii="Calibri" w:eastAsia="+mn-ea" w:hAnsi="Calibri" w:cs="+mn-cs"/>
          <w:color w:val="000000"/>
          <w:kern w:val="24"/>
          <w:sz w:val="24"/>
          <w:szCs w:val="24"/>
          <w:lang w:eastAsia="en-GB"/>
        </w:rPr>
        <w:t xml:space="preserve">Whilst this does not solve the problem </w:t>
      </w:r>
      <w:r w:rsidR="00F764BF">
        <w:rPr>
          <w:rFonts w:ascii="Calibri" w:eastAsia="+mn-ea" w:hAnsi="Calibri" w:cs="+mn-cs"/>
          <w:color w:val="000000"/>
          <w:kern w:val="24"/>
          <w:sz w:val="24"/>
          <w:szCs w:val="24"/>
          <w:lang w:eastAsia="en-GB"/>
        </w:rPr>
        <w:t xml:space="preserve">of school refusal </w:t>
      </w:r>
      <w:r w:rsidRPr="00265135">
        <w:rPr>
          <w:rFonts w:ascii="Calibri" w:eastAsia="+mn-ea" w:hAnsi="Calibri" w:cs="+mn-cs"/>
          <w:color w:val="000000"/>
          <w:kern w:val="24"/>
          <w:sz w:val="24"/>
          <w:szCs w:val="24"/>
          <w:lang w:eastAsia="en-GB"/>
        </w:rPr>
        <w:t>straight away once the plan has been approved</w:t>
      </w:r>
      <w:r w:rsidR="00F764BF">
        <w:rPr>
          <w:rFonts w:ascii="Calibri" w:eastAsia="+mn-ea" w:hAnsi="Calibri" w:cs="+mn-cs"/>
          <w:color w:val="000000"/>
          <w:kern w:val="24"/>
          <w:sz w:val="24"/>
          <w:szCs w:val="24"/>
          <w:lang w:eastAsia="en-GB"/>
        </w:rPr>
        <w:t>,</w:t>
      </w:r>
      <w:r w:rsidRPr="00265135">
        <w:rPr>
          <w:rFonts w:ascii="Calibri" w:eastAsia="+mn-ea" w:hAnsi="Calibri" w:cs="+mn-cs"/>
          <w:color w:val="000000"/>
          <w:kern w:val="24"/>
          <w:sz w:val="24"/>
          <w:szCs w:val="24"/>
          <w:lang w:eastAsia="en-GB"/>
        </w:rPr>
        <w:t xml:space="preserve"> funding </w:t>
      </w:r>
      <w:r w:rsidR="007D12B1" w:rsidRPr="00265135">
        <w:rPr>
          <w:rFonts w:ascii="Calibri" w:eastAsia="+mn-ea" w:hAnsi="Calibri" w:cs="+mn-cs"/>
          <w:color w:val="000000"/>
          <w:kern w:val="24"/>
          <w:sz w:val="24"/>
          <w:szCs w:val="24"/>
          <w:lang w:eastAsia="en-GB"/>
        </w:rPr>
        <w:t>granted,</w:t>
      </w:r>
      <w:r w:rsidRPr="00265135">
        <w:rPr>
          <w:rFonts w:ascii="Calibri" w:eastAsia="+mn-ea" w:hAnsi="Calibri" w:cs="+mn-cs"/>
          <w:color w:val="000000"/>
          <w:kern w:val="24"/>
          <w:sz w:val="24"/>
          <w:szCs w:val="24"/>
          <w:lang w:eastAsia="en-GB"/>
        </w:rPr>
        <w:t xml:space="preserve"> and one to one support put in place levels of academic achievement should improve with time.</w:t>
      </w:r>
      <w:r w:rsidR="000B5365">
        <w:rPr>
          <w:rFonts w:ascii="Times New Roman" w:eastAsia="Times New Roman" w:hAnsi="Times New Roman" w:cs="Times New Roman"/>
          <w:sz w:val="24"/>
          <w:szCs w:val="24"/>
          <w:lang w:eastAsia="en-GB"/>
        </w:rPr>
        <w:t xml:space="preserve"> </w:t>
      </w:r>
      <w:r w:rsidRPr="00265135">
        <w:rPr>
          <w:rFonts w:ascii="Calibri" w:eastAsia="+mn-ea" w:hAnsi="Calibri" w:cs="+mn-cs"/>
          <w:color w:val="000000"/>
          <w:kern w:val="24"/>
          <w:sz w:val="24"/>
          <w:szCs w:val="24"/>
          <w:lang w:eastAsia="en-GB"/>
        </w:rPr>
        <w:t xml:space="preserve">Confidence should also increase and the complex problem of school refusal </w:t>
      </w:r>
      <w:r w:rsidR="000B5365" w:rsidRPr="00265135">
        <w:rPr>
          <w:rFonts w:ascii="Calibri" w:eastAsia="+mn-ea" w:hAnsi="Calibri" w:cs="+mn-cs"/>
          <w:color w:val="000000"/>
          <w:kern w:val="24"/>
          <w:sz w:val="24"/>
          <w:szCs w:val="24"/>
          <w:lang w:eastAsia="en-GB"/>
        </w:rPr>
        <w:t>itself</w:t>
      </w:r>
      <w:r w:rsidRPr="00265135">
        <w:rPr>
          <w:rFonts w:ascii="Calibri" w:eastAsia="+mn-ea" w:hAnsi="Calibri" w:cs="+mn-cs"/>
          <w:color w:val="000000"/>
          <w:kern w:val="24"/>
          <w:sz w:val="24"/>
          <w:szCs w:val="24"/>
          <w:lang w:eastAsia="en-GB"/>
        </w:rPr>
        <w:t xml:space="preserve"> should ease. </w:t>
      </w:r>
    </w:p>
    <w:p w14:paraId="67181119" w14:textId="77777777" w:rsidR="00FC733C" w:rsidRDefault="00265135" w:rsidP="00FC733C">
      <w:pPr>
        <w:spacing w:after="0" w:line="360" w:lineRule="auto"/>
        <w:contextualSpacing/>
        <w:jc w:val="both"/>
        <w:rPr>
          <w:rFonts w:ascii="Calibri" w:eastAsia="+mn-ea" w:hAnsi="Calibri" w:cs="+mn-cs"/>
          <w:color w:val="000000"/>
          <w:kern w:val="24"/>
          <w:sz w:val="24"/>
          <w:szCs w:val="24"/>
          <w:lang w:eastAsia="en-GB"/>
        </w:rPr>
      </w:pPr>
      <w:r w:rsidRPr="00265135">
        <w:rPr>
          <w:rFonts w:ascii="Calibri" w:eastAsia="+mn-ea" w:hAnsi="Calibri" w:cs="+mn-cs"/>
          <w:color w:val="000000"/>
          <w:kern w:val="24"/>
          <w:sz w:val="24"/>
          <w:szCs w:val="24"/>
          <w:lang w:eastAsia="en-GB"/>
        </w:rPr>
        <w:t xml:space="preserve">Working </w:t>
      </w:r>
      <w:r w:rsidR="000B5365" w:rsidRPr="00265135">
        <w:rPr>
          <w:rFonts w:ascii="Calibri" w:eastAsia="+mn-ea" w:hAnsi="Calibri" w:cs="+mn-cs"/>
          <w:color w:val="000000"/>
          <w:kern w:val="24"/>
          <w:sz w:val="24"/>
          <w:szCs w:val="24"/>
          <w:lang w:eastAsia="en-GB"/>
        </w:rPr>
        <w:t>alongside</w:t>
      </w:r>
      <w:r w:rsidRPr="00265135">
        <w:rPr>
          <w:rFonts w:ascii="Calibri" w:eastAsia="+mn-ea" w:hAnsi="Calibri" w:cs="+mn-cs"/>
          <w:color w:val="000000"/>
          <w:kern w:val="24"/>
          <w:sz w:val="24"/>
          <w:szCs w:val="24"/>
          <w:lang w:eastAsia="en-GB"/>
        </w:rPr>
        <w:t xml:space="preserve"> the school performance will be closely monitored with regular face to face meetings to ensure what </w:t>
      </w:r>
      <w:r w:rsidR="00C93F6C" w:rsidRPr="00265135">
        <w:rPr>
          <w:rFonts w:ascii="Calibri" w:eastAsia="+mn-ea" w:hAnsi="Calibri" w:cs="+mn-cs"/>
          <w:color w:val="000000"/>
          <w:kern w:val="24"/>
          <w:sz w:val="24"/>
          <w:szCs w:val="24"/>
          <w:lang w:eastAsia="en-GB"/>
        </w:rPr>
        <w:t>has</w:t>
      </w:r>
      <w:r w:rsidRPr="00265135">
        <w:rPr>
          <w:rFonts w:ascii="Calibri" w:eastAsia="+mn-ea" w:hAnsi="Calibri" w:cs="+mn-cs"/>
          <w:color w:val="000000"/>
          <w:kern w:val="24"/>
          <w:sz w:val="24"/>
          <w:szCs w:val="24"/>
          <w:lang w:eastAsia="en-GB"/>
        </w:rPr>
        <w:t xml:space="preserve"> been put in place is working</w:t>
      </w:r>
      <w:r w:rsidRPr="00265135">
        <w:rPr>
          <w:rFonts w:ascii="Calibri" w:eastAsia="+mn-ea" w:hAnsi="Calibri" w:cs="+mn-cs"/>
          <w:color w:val="000000"/>
          <w:kern w:val="24"/>
          <w:sz w:val="36"/>
          <w:szCs w:val="36"/>
          <w:lang w:eastAsia="en-GB"/>
        </w:rPr>
        <w:t xml:space="preserve"> </w:t>
      </w:r>
      <w:r w:rsidRPr="00265135">
        <w:rPr>
          <w:rFonts w:ascii="Calibri" w:eastAsia="+mn-ea" w:hAnsi="Calibri" w:cs="+mn-cs"/>
          <w:color w:val="000000"/>
          <w:kern w:val="24"/>
          <w:sz w:val="24"/>
          <w:szCs w:val="24"/>
          <w:lang w:eastAsia="en-GB"/>
        </w:rPr>
        <w:t>affectively.</w:t>
      </w:r>
    </w:p>
    <w:p w14:paraId="77A043DF" w14:textId="05354155" w:rsidR="00403316" w:rsidRPr="00FC733C" w:rsidRDefault="009349EA" w:rsidP="00FC733C">
      <w:pPr>
        <w:spacing w:after="0" w:line="360" w:lineRule="auto"/>
        <w:contextualSpacing/>
        <w:jc w:val="both"/>
        <w:rPr>
          <w:rFonts w:ascii="Times New Roman" w:eastAsia="Times New Roman" w:hAnsi="Times New Roman" w:cs="Times New Roman"/>
          <w:sz w:val="24"/>
          <w:szCs w:val="24"/>
          <w:lang w:eastAsia="en-GB"/>
        </w:rPr>
      </w:pPr>
      <w:r>
        <w:rPr>
          <w:sz w:val="24"/>
          <w:szCs w:val="24"/>
          <w:u w:val="single"/>
        </w:rPr>
        <w:lastRenderedPageBreak/>
        <w:t>Communication plan</w:t>
      </w:r>
    </w:p>
    <w:tbl>
      <w:tblPr>
        <w:tblStyle w:val="TableGrid"/>
        <w:tblW w:w="0" w:type="auto"/>
        <w:tblLook w:val="04A0" w:firstRow="1" w:lastRow="0" w:firstColumn="1" w:lastColumn="0" w:noHBand="0" w:noVBand="1"/>
      </w:tblPr>
      <w:tblGrid>
        <w:gridCol w:w="1488"/>
        <w:gridCol w:w="1418"/>
        <w:gridCol w:w="1416"/>
        <w:gridCol w:w="1766"/>
        <w:gridCol w:w="1459"/>
        <w:gridCol w:w="1469"/>
      </w:tblGrid>
      <w:tr w:rsidR="00B23DB3" w14:paraId="7F91AF88" w14:textId="77777777" w:rsidTr="00F00484">
        <w:tc>
          <w:tcPr>
            <w:tcW w:w="1502" w:type="dxa"/>
          </w:tcPr>
          <w:p w14:paraId="5B50D013" w14:textId="2913F5E1" w:rsidR="00F00484" w:rsidRDefault="00B23DB3" w:rsidP="00D41196">
            <w:pPr>
              <w:pStyle w:val="NoSpacing"/>
              <w:spacing w:line="360" w:lineRule="auto"/>
            </w:pPr>
            <w:r>
              <w:t xml:space="preserve"> Stakeholder</w:t>
            </w:r>
          </w:p>
        </w:tc>
        <w:tc>
          <w:tcPr>
            <w:tcW w:w="1502" w:type="dxa"/>
          </w:tcPr>
          <w:p w14:paraId="4F8161D5" w14:textId="3840FEB1" w:rsidR="00B23DB3" w:rsidRDefault="00B23DB3" w:rsidP="00D41196">
            <w:pPr>
              <w:pStyle w:val="NoSpacing"/>
              <w:spacing w:line="360" w:lineRule="auto"/>
            </w:pPr>
            <w:r>
              <w:t xml:space="preserve">     Power/</w:t>
            </w:r>
          </w:p>
          <w:p w14:paraId="464B4570" w14:textId="3FD14421" w:rsidR="00F00484" w:rsidRDefault="00B23DB3" w:rsidP="00D41196">
            <w:pPr>
              <w:pStyle w:val="NoSpacing"/>
              <w:spacing w:line="360" w:lineRule="auto"/>
            </w:pPr>
            <w:r>
              <w:t xml:space="preserve">    Interest </w:t>
            </w:r>
          </w:p>
        </w:tc>
        <w:tc>
          <w:tcPr>
            <w:tcW w:w="1503" w:type="dxa"/>
          </w:tcPr>
          <w:p w14:paraId="30C08C1A" w14:textId="77777777" w:rsidR="00F00484" w:rsidRDefault="00B23DB3" w:rsidP="00D41196">
            <w:pPr>
              <w:pStyle w:val="NoSpacing"/>
              <w:spacing w:line="360" w:lineRule="auto"/>
            </w:pPr>
            <w:r>
              <w:t>Key interest</w:t>
            </w:r>
          </w:p>
          <w:p w14:paraId="50B3C00A" w14:textId="47054105" w:rsidR="00B23DB3" w:rsidRDefault="00B23DB3" w:rsidP="00D41196">
            <w:pPr>
              <w:pStyle w:val="NoSpacing"/>
              <w:spacing w:line="360" w:lineRule="auto"/>
            </w:pPr>
            <w:r>
              <w:t xml:space="preserve">      Issue</w:t>
            </w:r>
          </w:p>
        </w:tc>
        <w:tc>
          <w:tcPr>
            <w:tcW w:w="1503" w:type="dxa"/>
          </w:tcPr>
          <w:p w14:paraId="67BB678E" w14:textId="77777777" w:rsidR="00F00484" w:rsidRDefault="00B23DB3" w:rsidP="00D41196">
            <w:pPr>
              <w:pStyle w:val="NoSpacing"/>
              <w:spacing w:line="360" w:lineRule="auto"/>
            </w:pPr>
            <w:r>
              <w:t>Communication</w:t>
            </w:r>
          </w:p>
          <w:p w14:paraId="1ADB1E1F" w14:textId="2A94EC98" w:rsidR="00B23DB3" w:rsidRDefault="00B23DB3" w:rsidP="00D41196">
            <w:pPr>
              <w:pStyle w:val="NoSpacing"/>
              <w:spacing w:line="360" w:lineRule="auto"/>
            </w:pPr>
            <w:r>
              <w:t xml:space="preserve">      Method</w:t>
            </w:r>
          </w:p>
        </w:tc>
        <w:tc>
          <w:tcPr>
            <w:tcW w:w="1503" w:type="dxa"/>
          </w:tcPr>
          <w:p w14:paraId="631F409C" w14:textId="61A8535B" w:rsidR="00F00484" w:rsidRDefault="00B23DB3" w:rsidP="00D41196">
            <w:pPr>
              <w:pStyle w:val="NoSpacing"/>
              <w:spacing w:line="360" w:lineRule="auto"/>
            </w:pPr>
            <w:r>
              <w:t xml:space="preserve"> Frequency</w:t>
            </w:r>
          </w:p>
        </w:tc>
        <w:tc>
          <w:tcPr>
            <w:tcW w:w="1503" w:type="dxa"/>
          </w:tcPr>
          <w:p w14:paraId="40FE8719" w14:textId="332B274B" w:rsidR="00F00484" w:rsidRDefault="00B23DB3" w:rsidP="00D41196">
            <w:pPr>
              <w:pStyle w:val="NoSpacing"/>
              <w:spacing w:line="360" w:lineRule="auto"/>
            </w:pPr>
            <w:r>
              <w:t>Comments</w:t>
            </w:r>
          </w:p>
        </w:tc>
      </w:tr>
      <w:tr w:rsidR="00B23DB3" w14:paraId="3F5C69C1" w14:textId="77777777" w:rsidTr="00F00484">
        <w:tc>
          <w:tcPr>
            <w:tcW w:w="1502" w:type="dxa"/>
          </w:tcPr>
          <w:p w14:paraId="1307F25D" w14:textId="1537F63D" w:rsidR="00F00484" w:rsidRDefault="00734C63" w:rsidP="00D41196">
            <w:pPr>
              <w:pStyle w:val="NoSpacing"/>
              <w:spacing w:line="360" w:lineRule="auto"/>
            </w:pPr>
            <w:r>
              <w:t xml:space="preserve">Local Authority </w:t>
            </w:r>
          </w:p>
        </w:tc>
        <w:tc>
          <w:tcPr>
            <w:tcW w:w="1502" w:type="dxa"/>
          </w:tcPr>
          <w:p w14:paraId="32E99A4D" w14:textId="655B5050" w:rsidR="00F00484" w:rsidRDefault="00734C63" w:rsidP="00D41196">
            <w:pPr>
              <w:pStyle w:val="NoSpacing"/>
              <w:spacing w:line="360" w:lineRule="auto"/>
            </w:pPr>
            <w:r>
              <w:t>Have the power to issue EHCP</w:t>
            </w:r>
          </w:p>
        </w:tc>
        <w:tc>
          <w:tcPr>
            <w:tcW w:w="1503" w:type="dxa"/>
          </w:tcPr>
          <w:p w14:paraId="46D13E82" w14:textId="044E6E18" w:rsidR="00F00484" w:rsidRDefault="00734C63" w:rsidP="00D41196">
            <w:pPr>
              <w:pStyle w:val="NoSpacing"/>
              <w:spacing w:line="360" w:lineRule="auto"/>
            </w:pPr>
            <w:r>
              <w:t xml:space="preserve">Can provide the funding needed </w:t>
            </w:r>
          </w:p>
        </w:tc>
        <w:tc>
          <w:tcPr>
            <w:tcW w:w="1503" w:type="dxa"/>
          </w:tcPr>
          <w:p w14:paraId="6457E674" w14:textId="1E862561" w:rsidR="00F00484" w:rsidRDefault="00734C63" w:rsidP="00D41196">
            <w:pPr>
              <w:pStyle w:val="NoSpacing"/>
              <w:spacing w:line="360" w:lineRule="auto"/>
            </w:pPr>
            <w:r>
              <w:t>Letters via postal service</w:t>
            </w:r>
          </w:p>
        </w:tc>
        <w:tc>
          <w:tcPr>
            <w:tcW w:w="1503" w:type="dxa"/>
          </w:tcPr>
          <w:p w14:paraId="1B30D931" w14:textId="0101F6F6" w:rsidR="00F00484" w:rsidRDefault="00C76433" w:rsidP="00D41196">
            <w:pPr>
              <w:pStyle w:val="NoSpacing"/>
              <w:spacing w:line="360" w:lineRule="auto"/>
            </w:pPr>
            <w:r>
              <w:t>When needed</w:t>
            </w:r>
          </w:p>
        </w:tc>
        <w:tc>
          <w:tcPr>
            <w:tcW w:w="1503" w:type="dxa"/>
          </w:tcPr>
          <w:p w14:paraId="3C08F99A" w14:textId="77777777" w:rsidR="00F00484" w:rsidRDefault="00F00484" w:rsidP="00D41196">
            <w:pPr>
              <w:pStyle w:val="NoSpacing"/>
              <w:spacing w:line="360" w:lineRule="auto"/>
            </w:pPr>
          </w:p>
        </w:tc>
      </w:tr>
      <w:tr w:rsidR="00B23DB3" w14:paraId="6C7E70F1" w14:textId="77777777" w:rsidTr="00F00484">
        <w:tc>
          <w:tcPr>
            <w:tcW w:w="1502" w:type="dxa"/>
          </w:tcPr>
          <w:p w14:paraId="5751DEAA" w14:textId="19C530EA" w:rsidR="00F00484" w:rsidRDefault="00734C63" w:rsidP="00D41196">
            <w:pPr>
              <w:pStyle w:val="NoSpacing"/>
              <w:spacing w:line="360" w:lineRule="auto"/>
            </w:pPr>
            <w:proofErr w:type="spellStart"/>
            <w:r>
              <w:t>Secno</w:t>
            </w:r>
            <w:proofErr w:type="spellEnd"/>
            <w:r>
              <w:t xml:space="preserve"> teacher</w:t>
            </w:r>
          </w:p>
        </w:tc>
        <w:tc>
          <w:tcPr>
            <w:tcW w:w="1502" w:type="dxa"/>
          </w:tcPr>
          <w:p w14:paraId="7AD7F985" w14:textId="799C1869" w:rsidR="00F00484" w:rsidRDefault="00C76433" w:rsidP="00D41196">
            <w:pPr>
              <w:pStyle w:val="NoSpacing"/>
              <w:spacing w:line="360" w:lineRule="auto"/>
            </w:pPr>
            <w:r>
              <w:t>Special needs support</w:t>
            </w:r>
          </w:p>
        </w:tc>
        <w:tc>
          <w:tcPr>
            <w:tcW w:w="1503" w:type="dxa"/>
          </w:tcPr>
          <w:p w14:paraId="4A8C5462" w14:textId="4F27872D" w:rsidR="00F00484" w:rsidRDefault="00C76433" w:rsidP="00D41196">
            <w:pPr>
              <w:pStyle w:val="NoSpacing"/>
              <w:spacing w:line="360" w:lineRule="auto"/>
            </w:pPr>
            <w:r>
              <w:t>To support and assist with EHCP</w:t>
            </w:r>
          </w:p>
        </w:tc>
        <w:tc>
          <w:tcPr>
            <w:tcW w:w="1503" w:type="dxa"/>
          </w:tcPr>
          <w:p w14:paraId="048E1131" w14:textId="36770CDB" w:rsidR="00F00484" w:rsidRDefault="00734C63" w:rsidP="00D41196">
            <w:pPr>
              <w:pStyle w:val="NoSpacing"/>
              <w:spacing w:line="360" w:lineRule="auto"/>
            </w:pPr>
            <w:r>
              <w:t xml:space="preserve">Phone, face to face, email </w:t>
            </w:r>
          </w:p>
        </w:tc>
        <w:tc>
          <w:tcPr>
            <w:tcW w:w="1503" w:type="dxa"/>
          </w:tcPr>
          <w:p w14:paraId="59363341" w14:textId="3DEA7651" w:rsidR="00F00484" w:rsidRDefault="00734C63" w:rsidP="00D41196">
            <w:pPr>
              <w:pStyle w:val="NoSpacing"/>
              <w:spacing w:line="360" w:lineRule="auto"/>
            </w:pPr>
            <w:r>
              <w:t>As an when needed</w:t>
            </w:r>
          </w:p>
        </w:tc>
        <w:tc>
          <w:tcPr>
            <w:tcW w:w="1503" w:type="dxa"/>
          </w:tcPr>
          <w:p w14:paraId="0F593622" w14:textId="77777777" w:rsidR="00F00484" w:rsidRDefault="00F00484" w:rsidP="00D41196">
            <w:pPr>
              <w:pStyle w:val="NoSpacing"/>
              <w:spacing w:line="360" w:lineRule="auto"/>
            </w:pPr>
          </w:p>
        </w:tc>
      </w:tr>
      <w:tr w:rsidR="00B23DB3" w14:paraId="44347624" w14:textId="77777777" w:rsidTr="00F00484">
        <w:tc>
          <w:tcPr>
            <w:tcW w:w="1502" w:type="dxa"/>
          </w:tcPr>
          <w:p w14:paraId="49BFCF67" w14:textId="0FE2F70D" w:rsidR="00F00484" w:rsidRDefault="00734C63" w:rsidP="00D41196">
            <w:pPr>
              <w:pStyle w:val="NoSpacing"/>
              <w:spacing w:line="360" w:lineRule="auto"/>
            </w:pPr>
            <w:r>
              <w:t xml:space="preserve">Form teacher </w:t>
            </w:r>
          </w:p>
        </w:tc>
        <w:tc>
          <w:tcPr>
            <w:tcW w:w="1502" w:type="dxa"/>
          </w:tcPr>
          <w:p w14:paraId="5E847403" w14:textId="1CF469B7" w:rsidR="00F00484" w:rsidRDefault="00C76433" w:rsidP="00D41196">
            <w:pPr>
              <w:pStyle w:val="NoSpacing"/>
              <w:spacing w:line="360" w:lineRule="auto"/>
            </w:pPr>
            <w:r>
              <w:t xml:space="preserve">Daily teacher </w:t>
            </w:r>
          </w:p>
        </w:tc>
        <w:tc>
          <w:tcPr>
            <w:tcW w:w="1503" w:type="dxa"/>
          </w:tcPr>
          <w:p w14:paraId="1A638FE0" w14:textId="634362CA" w:rsidR="00F00484" w:rsidRDefault="00C76433" w:rsidP="00D41196">
            <w:pPr>
              <w:pStyle w:val="NoSpacing"/>
              <w:spacing w:line="360" w:lineRule="auto"/>
            </w:pPr>
            <w:r>
              <w:t xml:space="preserve">To support and teach </w:t>
            </w:r>
          </w:p>
        </w:tc>
        <w:tc>
          <w:tcPr>
            <w:tcW w:w="1503" w:type="dxa"/>
          </w:tcPr>
          <w:p w14:paraId="789356B8" w14:textId="74840D48" w:rsidR="00F00484" w:rsidRDefault="00734C63" w:rsidP="00D41196">
            <w:pPr>
              <w:pStyle w:val="NoSpacing"/>
              <w:spacing w:line="360" w:lineRule="auto"/>
            </w:pPr>
            <w:r>
              <w:t xml:space="preserve">Email, phone, face to face </w:t>
            </w:r>
          </w:p>
        </w:tc>
        <w:tc>
          <w:tcPr>
            <w:tcW w:w="1503" w:type="dxa"/>
          </w:tcPr>
          <w:p w14:paraId="4772C296" w14:textId="6897B395" w:rsidR="00F00484" w:rsidRDefault="00734C63" w:rsidP="00D41196">
            <w:pPr>
              <w:pStyle w:val="NoSpacing"/>
              <w:spacing w:line="360" w:lineRule="auto"/>
            </w:pPr>
            <w:r>
              <w:t xml:space="preserve">Daily </w:t>
            </w:r>
          </w:p>
        </w:tc>
        <w:tc>
          <w:tcPr>
            <w:tcW w:w="1503" w:type="dxa"/>
          </w:tcPr>
          <w:p w14:paraId="189FC425" w14:textId="77777777" w:rsidR="00F00484" w:rsidRDefault="00F00484" w:rsidP="00D41196">
            <w:pPr>
              <w:pStyle w:val="NoSpacing"/>
              <w:spacing w:line="360" w:lineRule="auto"/>
            </w:pPr>
          </w:p>
        </w:tc>
      </w:tr>
      <w:tr w:rsidR="00B23DB3" w14:paraId="4768E59F" w14:textId="77777777" w:rsidTr="00F00484">
        <w:tc>
          <w:tcPr>
            <w:tcW w:w="1502" w:type="dxa"/>
          </w:tcPr>
          <w:p w14:paraId="2BA50D7C" w14:textId="2AFF77E2" w:rsidR="00F00484" w:rsidRDefault="00C76433" w:rsidP="00D41196">
            <w:pPr>
              <w:pStyle w:val="NoSpacing"/>
              <w:spacing w:line="360" w:lineRule="auto"/>
            </w:pPr>
            <w:r>
              <w:t>Headmaster</w:t>
            </w:r>
            <w:r w:rsidR="00734C63">
              <w:t xml:space="preserve"> </w:t>
            </w:r>
          </w:p>
        </w:tc>
        <w:tc>
          <w:tcPr>
            <w:tcW w:w="1502" w:type="dxa"/>
          </w:tcPr>
          <w:p w14:paraId="76030FAE" w14:textId="341E851A" w:rsidR="00F00484" w:rsidRDefault="00C76433" w:rsidP="00D41196">
            <w:pPr>
              <w:pStyle w:val="NoSpacing"/>
              <w:spacing w:line="360" w:lineRule="auto"/>
            </w:pPr>
            <w:r>
              <w:t xml:space="preserve">Head of school </w:t>
            </w:r>
          </w:p>
        </w:tc>
        <w:tc>
          <w:tcPr>
            <w:tcW w:w="1503" w:type="dxa"/>
          </w:tcPr>
          <w:p w14:paraId="6E7D8AE8" w14:textId="7295D2E1" w:rsidR="00F00484" w:rsidRDefault="00C76433" w:rsidP="00D41196">
            <w:pPr>
              <w:pStyle w:val="NoSpacing"/>
              <w:spacing w:line="360" w:lineRule="auto"/>
            </w:pPr>
            <w:r>
              <w:t xml:space="preserve">To ensure pupils are in school </w:t>
            </w:r>
          </w:p>
        </w:tc>
        <w:tc>
          <w:tcPr>
            <w:tcW w:w="1503" w:type="dxa"/>
          </w:tcPr>
          <w:p w14:paraId="6146DA7E" w14:textId="2C1275A9" w:rsidR="00F00484" w:rsidRDefault="00734C63" w:rsidP="00D41196">
            <w:pPr>
              <w:pStyle w:val="NoSpacing"/>
              <w:spacing w:line="360" w:lineRule="auto"/>
            </w:pPr>
            <w:r>
              <w:t xml:space="preserve">Email </w:t>
            </w:r>
          </w:p>
        </w:tc>
        <w:tc>
          <w:tcPr>
            <w:tcW w:w="1503" w:type="dxa"/>
          </w:tcPr>
          <w:p w14:paraId="7639097C" w14:textId="40F78A6C" w:rsidR="00F00484" w:rsidRDefault="00C76433" w:rsidP="00D41196">
            <w:pPr>
              <w:pStyle w:val="NoSpacing"/>
              <w:spacing w:line="360" w:lineRule="auto"/>
            </w:pPr>
            <w:r>
              <w:t xml:space="preserve">Urgent needs only </w:t>
            </w:r>
          </w:p>
        </w:tc>
        <w:tc>
          <w:tcPr>
            <w:tcW w:w="1503" w:type="dxa"/>
          </w:tcPr>
          <w:p w14:paraId="052DC19A" w14:textId="77777777" w:rsidR="00F00484" w:rsidRDefault="00F00484" w:rsidP="00D41196">
            <w:pPr>
              <w:pStyle w:val="NoSpacing"/>
              <w:spacing w:line="360" w:lineRule="auto"/>
            </w:pPr>
          </w:p>
        </w:tc>
      </w:tr>
      <w:tr w:rsidR="00B23DB3" w14:paraId="6CD08BC8" w14:textId="77777777" w:rsidTr="00F00484">
        <w:tc>
          <w:tcPr>
            <w:tcW w:w="1502" w:type="dxa"/>
          </w:tcPr>
          <w:p w14:paraId="729A2DB4" w14:textId="1E2F319A" w:rsidR="00F00484" w:rsidRDefault="00734C63" w:rsidP="00D41196">
            <w:pPr>
              <w:pStyle w:val="NoSpacing"/>
              <w:spacing w:line="360" w:lineRule="auto"/>
            </w:pPr>
            <w:r>
              <w:t xml:space="preserve">Family therapist </w:t>
            </w:r>
          </w:p>
        </w:tc>
        <w:tc>
          <w:tcPr>
            <w:tcW w:w="1502" w:type="dxa"/>
          </w:tcPr>
          <w:p w14:paraId="1FD853A5" w14:textId="4A07D5BC" w:rsidR="00F00484" w:rsidRDefault="00734C63" w:rsidP="00D41196">
            <w:pPr>
              <w:pStyle w:val="NoSpacing"/>
              <w:spacing w:line="360" w:lineRule="auto"/>
            </w:pPr>
            <w:r>
              <w:t xml:space="preserve">Support </w:t>
            </w:r>
          </w:p>
        </w:tc>
        <w:tc>
          <w:tcPr>
            <w:tcW w:w="1503" w:type="dxa"/>
          </w:tcPr>
          <w:p w14:paraId="490DA128" w14:textId="7352CFEB" w:rsidR="00F00484" w:rsidRDefault="00734C63" w:rsidP="00D41196">
            <w:pPr>
              <w:pStyle w:val="NoSpacing"/>
              <w:spacing w:line="360" w:lineRule="auto"/>
            </w:pPr>
            <w:r>
              <w:t xml:space="preserve">Advice and support </w:t>
            </w:r>
          </w:p>
        </w:tc>
        <w:tc>
          <w:tcPr>
            <w:tcW w:w="1503" w:type="dxa"/>
          </w:tcPr>
          <w:p w14:paraId="2AEC488F" w14:textId="4033583F" w:rsidR="00F00484" w:rsidRDefault="00734C63" w:rsidP="00D41196">
            <w:pPr>
              <w:pStyle w:val="NoSpacing"/>
              <w:spacing w:line="360" w:lineRule="auto"/>
            </w:pPr>
            <w:r>
              <w:t>Text, email, phone face to face.</w:t>
            </w:r>
          </w:p>
        </w:tc>
        <w:tc>
          <w:tcPr>
            <w:tcW w:w="1503" w:type="dxa"/>
          </w:tcPr>
          <w:p w14:paraId="45A8654C" w14:textId="4E517EC0" w:rsidR="00F00484" w:rsidRDefault="00734C63" w:rsidP="00D41196">
            <w:pPr>
              <w:pStyle w:val="NoSpacing"/>
              <w:spacing w:line="360" w:lineRule="auto"/>
            </w:pPr>
            <w:r>
              <w:t xml:space="preserve">When ever is required </w:t>
            </w:r>
          </w:p>
        </w:tc>
        <w:tc>
          <w:tcPr>
            <w:tcW w:w="1503" w:type="dxa"/>
          </w:tcPr>
          <w:p w14:paraId="6842FC28" w14:textId="2C34F177" w:rsidR="00F00484" w:rsidRDefault="00734C63" w:rsidP="00D41196">
            <w:pPr>
              <w:pStyle w:val="NoSpacing"/>
              <w:spacing w:line="360" w:lineRule="auto"/>
            </w:pPr>
            <w:r>
              <w:t xml:space="preserve">Remember to keep updated </w:t>
            </w:r>
          </w:p>
        </w:tc>
      </w:tr>
    </w:tbl>
    <w:p w14:paraId="5E0BDE08" w14:textId="1F7121AE" w:rsidR="00F00484" w:rsidRDefault="00F00484" w:rsidP="00D41196">
      <w:pPr>
        <w:pStyle w:val="NoSpacing"/>
        <w:spacing w:line="360" w:lineRule="auto"/>
        <w:rPr>
          <w:sz w:val="24"/>
          <w:szCs w:val="24"/>
        </w:rPr>
      </w:pPr>
    </w:p>
    <w:p w14:paraId="5225D31F" w14:textId="50DD5766" w:rsidR="00AE042C" w:rsidRPr="00AE042C" w:rsidRDefault="00AE042C" w:rsidP="00D41196">
      <w:pPr>
        <w:pStyle w:val="NoSpacing"/>
        <w:spacing w:line="360" w:lineRule="auto"/>
        <w:rPr>
          <w:sz w:val="24"/>
          <w:szCs w:val="24"/>
        </w:rPr>
      </w:pPr>
      <w:r>
        <w:rPr>
          <w:b/>
          <w:bCs/>
          <w:sz w:val="24"/>
          <w:szCs w:val="24"/>
          <w:u w:val="single"/>
        </w:rPr>
        <w:t xml:space="preserve">Table: </w:t>
      </w:r>
      <w:r>
        <w:rPr>
          <w:sz w:val="24"/>
          <w:szCs w:val="24"/>
        </w:rPr>
        <w:t>Communication plan to stakeholders (Created by author).</w:t>
      </w:r>
    </w:p>
    <w:p w14:paraId="1803220B" w14:textId="3FCC04FD" w:rsidR="00403316" w:rsidRDefault="00E87377" w:rsidP="00D41196">
      <w:pPr>
        <w:pStyle w:val="NoSpacing"/>
        <w:spacing w:line="360" w:lineRule="auto"/>
        <w:rPr>
          <w:sz w:val="24"/>
          <w:szCs w:val="24"/>
          <w:u w:val="single"/>
        </w:rPr>
      </w:pPr>
      <w:r>
        <w:rPr>
          <w:sz w:val="24"/>
          <w:szCs w:val="24"/>
          <w:u w:val="single"/>
        </w:rPr>
        <w:t xml:space="preserve">Conclusion </w:t>
      </w:r>
    </w:p>
    <w:p w14:paraId="6289A889" w14:textId="27E1D1E2" w:rsidR="00265135" w:rsidRPr="00FC733C" w:rsidRDefault="00265135" w:rsidP="00FC733C">
      <w:pPr>
        <w:spacing w:before="200" w:after="0" w:line="360" w:lineRule="auto"/>
        <w:jc w:val="both"/>
        <w:rPr>
          <w:rFonts w:ascii="Times New Roman" w:eastAsia="Times New Roman" w:hAnsi="Times New Roman" w:cs="Times New Roman"/>
          <w:sz w:val="24"/>
          <w:szCs w:val="24"/>
          <w:lang w:eastAsia="en-GB"/>
        </w:rPr>
      </w:pPr>
      <w:r w:rsidRPr="00265135">
        <w:rPr>
          <w:rFonts w:eastAsiaTheme="minorEastAsia" w:hAnsi="Calibri"/>
          <w:color w:val="000000" w:themeColor="text1"/>
          <w:kern w:val="24"/>
          <w:sz w:val="24"/>
          <w:szCs w:val="24"/>
          <w:lang w:eastAsia="en-GB"/>
        </w:rPr>
        <w:t>To conclude whilst no single plan is necessary “correct” from</w:t>
      </w:r>
      <w:r w:rsidRPr="00265135">
        <w:rPr>
          <w:rFonts w:eastAsiaTheme="minorEastAsia" w:hAnsi="Calibri"/>
          <w:color w:val="000000" w:themeColor="text1"/>
          <w:kern w:val="24"/>
          <w:sz w:val="36"/>
          <w:szCs w:val="36"/>
          <w:lang w:eastAsia="en-GB"/>
        </w:rPr>
        <w:t xml:space="preserve"> </w:t>
      </w:r>
      <w:r w:rsidRPr="00265135">
        <w:rPr>
          <w:rFonts w:eastAsiaTheme="minorEastAsia" w:hAnsi="Calibri"/>
          <w:color w:val="000000" w:themeColor="text1"/>
          <w:kern w:val="24"/>
          <w:sz w:val="24"/>
          <w:szCs w:val="24"/>
          <w:lang w:eastAsia="en-GB"/>
        </w:rPr>
        <w:t>all the decision-making tools applied the option to obtain an educational health care plan from the local authority and get one to one permanent classroom support has been chosen over home schooling as it is the most viable option. Educational needs increase with the academic school years and whilst home schooling may have worked for primary years the level of education for secondary school years would be much harder to apply at home. With the correct support implemented within the classroom and materials supplied to assist with lessons levels of competence should improve alongside confidence and the anxiety of attending school because of these problems should subside with time. This process will be over a substantial period and results should not</w:t>
      </w:r>
      <w:r w:rsidRPr="00265135">
        <w:rPr>
          <w:rFonts w:eastAsiaTheme="minorEastAsia" w:hAnsi="Calibri"/>
          <w:color w:val="000000" w:themeColor="text1"/>
          <w:kern w:val="24"/>
          <w:sz w:val="36"/>
          <w:szCs w:val="36"/>
          <w:lang w:eastAsia="en-GB"/>
        </w:rPr>
        <w:t xml:space="preserve"> </w:t>
      </w:r>
      <w:r w:rsidRPr="00265135">
        <w:rPr>
          <w:rFonts w:eastAsiaTheme="minorEastAsia" w:hAnsi="Calibri"/>
          <w:color w:val="000000" w:themeColor="text1"/>
          <w:kern w:val="24"/>
          <w:sz w:val="24"/>
          <w:szCs w:val="24"/>
          <w:lang w:eastAsia="en-GB"/>
        </w:rPr>
        <w:t>be expected over night.</w:t>
      </w:r>
    </w:p>
    <w:p w14:paraId="46FA77AE" w14:textId="3E2DD143" w:rsidR="00F301F7" w:rsidRPr="00BA0D01" w:rsidRDefault="00587810" w:rsidP="00D41196">
      <w:pPr>
        <w:pStyle w:val="NoSpacing"/>
        <w:spacing w:line="360" w:lineRule="auto"/>
        <w:rPr>
          <w:sz w:val="24"/>
          <w:szCs w:val="24"/>
          <w:u w:val="single"/>
        </w:rPr>
      </w:pPr>
      <w:r w:rsidRPr="003B1293">
        <w:rPr>
          <w:sz w:val="24"/>
          <w:szCs w:val="24"/>
          <w:u w:val="single"/>
        </w:rPr>
        <w:t xml:space="preserve">References </w:t>
      </w:r>
    </w:p>
    <w:p w14:paraId="2E72DA6B" w14:textId="545515EB" w:rsidR="00F301F7" w:rsidRPr="00BA0D01" w:rsidRDefault="00F301F7" w:rsidP="00BA0D01">
      <w:pPr>
        <w:shd w:val="clear" w:color="auto" w:fill="FFFFFF"/>
        <w:spacing w:after="0" w:line="360" w:lineRule="auto"/>
        <w:jc w:val="both"/>
        <w:rPr>
          <w:rFonts w:cstheme="minorHAnsi"/>
          <w:sz w:val="24"/>
          <w:szCs w:val="24"/>
        </w:rPr>
      </w:pPr>
      <w:r>
        <w:rPr>
          <w:rFonts w:cstheme="minorHAnsi"/>
          <w:sz w:val="24"/>
          <w:szCs w:val="24"/>
        </w:rPr>
        <w:lastRenderedPageBreak/>
        <w:t xml:space="preserve">Eysenck, M. W. (2001). </w:t>
      </w:r>
      <w:r>
        <w:rPr>
          <w:rFonts w:cstheme="minorHAnsi"/>
          <w:i/>
          <w:iCs/>
          <w:sz w:val="24"/>
          <w:szCs w:val="24"/>
        </w:rPr>
        <w:t xml:space="preserve">Principles of Cognitive Psychology </w:t>
      </w:r>
      <w:r>
        <w:rPr>
          <w:rFonts w:cstheme="minorHAnsi"/>
          <w:sz w:val="24"/>
          <w:szCs w:val="24"/>
        </w:rPr>
        <w:t>(2</w:t>
      </w:r>
      <w:r w:rsidRPr="009C1F9A">
        <w:rPr>
          <w:rFonts w:cstheme="minorHAnsi"/>
          <w:sz w:val="24"/>
          <w:szCs w:val="24"/>
          <w:vertAlign w:val="superscript"/>
        </w:rPr>
        <w:t>nd</w:t>
      </w:r>
      <w:r>
        <w:rPr>
          <w:rFonts w:cstheme="minorHAnsi"/>
          <w:sz w:val="24"/>
          <w:szCs w:val="24"/>
        </w:rPr>
        <w:t xml:space="preserve"> ed.). East Sussex: Psychology Press.</w:t>
      </w:r>
    </w:p>
    <w:p w14:paraId="600DD9F8" w14:textId="7FAF277C" w:rsidR="00B12716" w:rsidRPr="006D68CA" w:rsidRDefault="007D293D" w:rsidP="006D68CA">
      <w:pPr>
        <w:rPr>
          <w:sz w:val="24"/>
          <w:szCs w:val="24"/>
        </w:rPr>
      </w:pPr>
      <w:r w:rsidRPr="00BA0D01">
        <w:rPr>
          <w:sz w:val="24"/>
          <w:szCs w:val="24"/>
        </w:rPr>
        <w:t>Galanopoulos, A., Robertson, D., Spain, D. &amp; Murphy, C. (2014</w:t>
      </w:r>
      <w:r w:rsidR="00E24FDF">
        <w:rPr>
          <w:sz w:val="24"/>
          <w:szCs w:val="24"/>
        </w:rPr>
        <w:t xml:space="preserve">). </w:t>
      </w:r>
      <w:r w:rsidRPr="00BA0D01">
        <w:rPr>
          <w:i/>
          <w:iCs/>
          <w:sz w:val="24"/>
          <w:szCs w:val="24"/>
        </w:rPr>
        <w:t>‘Mental health and autism.’ National Autistic Society:</w:t>
      </w:r>
      <w:r w:rsidRPr="00BA0D01">
        <w:rPr>
          <w:sz w:val="24"/>
          <w:szCs w:val="24"/>
        </w:rPr>
        <w:t xml:space="preserve"> Your autism magazine. 8, Winter. </w:t>
      </w:r>
      <w:r w:rsidR="00BC0B16" w:rsidRPr="00BA0D01">
        <w:rPr>
          <w:sz w:val="24"/>
          <w:szCs w:val="24"/>
        </w:rPr>
        <w:t xml:space="preserve">Available </w:t>
      </w:r>
      <w:r w:rsidRPr="00BA0D01">
        <w:rPr>
          <w:sz w:val="24"/>
          <w:szCs w:val="24"/>
        </w:rPr>
        <w:t>from</w:t>
      </w:r>
      <w:r w:rsidR="009C625D" w:rsidRPr="00BA0D01">
        <w:rPr>
          <w:sz w:val="24"/>
          <w:szCs w:val="24"/>
        </w:rPr>
        <w:t xml:space="preserve">: </w:t>
      </w:r>
      <w:hyperlink r:id="rId9" w:history="1">
        <w:r w:rsidR="00195F1A" w:rsidRPr="00055C86">
          <w:rPr>
            <w:sz w:val="24"/>
            <w:szCs w:val="24"/>
          </w:rPr>
          <w:t>http://www.autism.org.uk/about/health/mentalhealth.aspx</w:t>
        </w:r>
      </w:hyperlink>
      <w:r w:rsidRPr="00055C86">
        <w:rPr>
          <w:sz w:val="24"/>
          <w:szCs w:val="24"/>
        </w:rPr>
        <w:t>.</w:t>
      </w:r>
      <w:r w:rsidR="00672528" w:rsidRPr="006D68CA">
        <w:rPr>
          <w:sz w:val="24"/>
          <w:szCs w:val="24"/>
        </w:rPr>
        <w:t xml:space="preserve"> </w:t>
      </w:r>
      <w:r w:rsidR="009807AE" w:rsidRPr="006D68CA">
        <w:rPr>
          <w:rFonts w:cstheme="minorHAnsi"/>
          <w:color w:val="333333"/>
          <w:sz w:val="24"/>
          <w:szCs w:val="24"/>
        </w:rPr>
        <w:t>[</w:t>
      </w:r>
      <w:r w:rsidR="00195F1A" w:rsidRPr="006D68CA">
        <w:rPr>
          <w:rFonts w:cstheme="minorHAnsi"/>
          <w:color w:val="333333"/>
          <w:sz w:val="24"/>
          <w:szCs w:val="24"/>
        </w:rPr>
        <w:t>Accessed 12th March 2020].</w:t>
      </w:r>
    </w:p>
    <w:p w14:paraId="3A213C21" w14:textId="4508D047" w:rsidR="001078A3" w:rsidRPr="00ED42E1" w:rsidRDefault="00587810" w:rsidP="00ED42E1">
      <w:pPr>
        <w:spacing w:line="360" w:lineRule="auto"/>
        <w:rPr>
          <w:sz w:val="24"/>
          <w:szCs w:val="24"/>
        </w:rPr>
      </w:pPr>
      <w:r w:rsidRPr="003B1293">
        <w:rPr>
          <w:rFonts w:cstheme="minorHAnsi"/>
          <w:sz w:val="24"/>
          <w:szCs w:val="24"/>
        </w:rPr>
        <w:t>Howley, M., &amp; Preece, D. (2018</w:t>
      </w:r>
      <w:r w:rsidRPr="00055C86">
        <w:rPr>
          <w:rFonts w:cstheme="minorHAnsi"/>
          <w:i/>
          <w:iCs/>
          <w:sz w:val="24"/>
          <w:szCs w:val="24"/>
        </w:rPr>
        <w:t xml:space="preserve">). </w:t>
      </w:r>
      <w:r w:rsidRPr="00055C86">
        <w:rPr>
          <w:i/>
          <w:iCs/>
          <w:sz w:val="24"/>
          <w:szCs w:val="24"/>
        </w:rPr>
        <w:t>An approach to supporting young people with autism spectrum disorder and high anxiety to re-engage with formal education – the impact on young people and their families</w:t>
      </w:r>
      <w:r w:rsidR="00692A5D" w:rsidRPr="00055C86">
        <w:rPr>
          <w:i/>
          <w:iCs/>
          <w:sz w:val="24"/>
          <w:szCs w:val="24"/>
        </w:rPr>
        <w:t>.</w:t>
      </w:r>
      <w:r w:rsidR="00692A5D" w:rsidRPr="006D68CA">
        <w:rPr>
          <w:sz w:val="24"/>
          <w:szCs w:val="24"/>
        </w:rPr>
        <w:t xml:space="preserve"> </w:t>
      </w:r>
      <w:r w:rsidR="00654A7E" w:rsidRPr="006D68CA">
        <w:rPr>
          <w:sz w:val="24"/>
          <w:szCs w:val="24"/>
        </w:rPr>
        <w:t>Available</w:t>
      </w:r>
      <w:r w:rsidR="00692A5D" w:rsidRPr="006D68CA">
        <w:rPr>
          <w:sz w:val="24"/>
          <w:szCs w:val="24"/>
        </w:rPr>
        <w:t xml:space="preserve"> from:</w:t>
      </w:r>
      <w:r w:rsidRPr="006D68CA">
        <w:rPr>
          <w:sz w:val="24"/>
          <w:szCs w:val="24"/>
        </w:rPr>
        <w:t xml:space="preserve"> </w:t>
      </w:r>
      <w:hyperlink r:id="rId10" w:history="1">
        <w:r w:rsidRPr="006D68CA">
          <w:rPr>
            <w:sz w:val="24"/>
            <w:szCs w:val="24"/>
          </w:rPr>
          <w:t>https://www.tandfonline.com/doi/full/10.1080/02673843.2018.1433695al</w:t>
        </w:r>
      </w:hyperlink>
      <w:r w:rsidRPr="006D68CA">
        <w:rPr>
          <w:sz w:val="24"/>
          <w:szCs w:val="24"/>
        </w:rPr>
        <w:t xml:space="preserve">. </w:t>
      </w:r>
      <w:r w:rsidR="000348B0" w:rsidRPr="006D68CA">
        <w:rPr>
          <w:sz w:val="24"/>
          <w:szCs w:val="24"/>
        </w:rPr>
        <w:t>[Access</w:t>
      </w:r>
      <w:r w:rsidR="004344BD" w:rsidRPr="006D68CA">
        <w:rPr>
          <w:sz w:val="24"/>
          <w:szCs w:val="24"/>
        </w:rPr>
        <w:t xml:space="preserve">ed </w:t>
      </w:r>
      <w:r w:rsidR="006F5BD6" w:rsidRPr="006D68CA">
        <w:rPr>
          <w:sz w:val="24"/>
          <w:szCs w:val="24"/>
        </w:rPr>
        <w:t>12th March 2020</w:t>
      </w:r>
      <w:r w:rsidR="00B72D73" w:rsidRPr="006D68CA">
        <w:rPr>
          <w:sz w:val="24"/>
          <w:szCs w:val="24"/>
        </w:rPr>
        <w:t>].</w:t>
      </w:r>
    </w:p>
    <w:p w14:paraId="033293D5" w14:textId="7E2B0B15" w:rsidR="001078A3" w:rsidRPr="00BA0D01" w:rsidRDefault="0059550A" w:rsidP="00D41196">
      <w:pPr>
        <w:pStyle w:val="NoSpacing"/>
        <w:spacing w:line="360" w:lineRule="auto"/>
        <w:rPr>
          <w:sz w:val="24"/>
          <w:szCs w:val="24"/>
        </w:rPr>
      </w:pPr>
      <w:r w:rsidRPr="0059550A">
        <w:rPr>
          <w:sz w:val="24"/>
          <w:szCs w:val="24"/>
        </w:rPr>
        <w:t xml:space="preserve">Jones, G., English, A., Guldberg, K., Jordan, R., Richardson, P., &amp; Waltz, M. (2008). </w:t>
      </w:r>
      <w:r w:rsidRPr="00BA0D01">
        <w:rPr>
          <w:i/>
          <w:iCs/>
          <w:sz w:val="24"/>
          <w:szCs w:val="24"/>
        </w:rPr>
        <w:t>Educational provision for children and young people on the autism spectrum living in England: A review of current practice, issues and challenges</w:t>
      </w:r>
      <w:r w:rsidRPr="0059550A">
        <w:rPr>
          <w:sz w:val="24"/>
          <w:szCs w:val="24"/>
        </w:rPr>
        <w:t>. London: Autism Education Trust</w:t>
      </w:r>
      <w:r w:rsidR="007D293D">
        <w:rPr>
          <w:sz w:val="24"/>
          <w:szCs w:val="24"/>
        </w:rPr>
        <w:t>.</w:t>
      </w:r>
    </w:p>
    <w:p w14:paraId="22131D37" w14:textId="268BAD5C" w:rsidR="001078A3" w:rsidRPr="00E24FDF" w:rsidRDefault="008B2EC0" w:rsidP="00BA0D01">
      <w:pPr>
        <w:spacing w:line="360" w:lineRule="auto"/>
        <w:rPr>
          <w:rFonts w:cstheme="minorHAnsi"/>
          <w:sz w:val="24"/>
          <w:szCs w:val="24"/>
        </w:rPr>
      </w:pPr>
      <w:proofErr w:type="spellStart"/>
      <w:r w:rsidRPr="00CA31D2">
        <w:rPr>
          <w:rFonts w:cstheme="minorHAnsi"/>
          <w:sz w:val="24"/>
          <w:szCs w:val="24"/>
        </w:rPr>
        <w:t>Juneja</w:t>
      </w:r>
      <w:proofErr w:type="spellEnd"/>
      <w:r w:rsidRPr="00CA31D2">
        <w:rPr>
          <w:rFonts w:cstheme="minorHAnsi"/>
          <w:sz w:val="24"/>
          <w:szCs w:val="24"/>
        </w:rPr>
        <w:t xml:space="preserve">, P. (2015). </w:t>
      </w:r>
      <w:r w:rsidRPr="00CA31D2">
        <w:rPr>
          <w:rFonts w:cstheme="minorHAnsi"/>
          <w:i/>
          <w:iCs/>
          <w:sz w:val="24"/>
          <w:szCs w:val="24"/>
        </w:rPr>
        <w:t>What is decision making?.</w:t>
      </w:r>
      <w:r w:rsidRPr="00CA31D2">
        <w:rPr>
          <w:rFonts w:cstheme="minorHAnsi"/>
          <w:sz w:val="24"/>
          <w:szCs w:val="24"/>
        </w:rPr>
        <w:t xml:space="preserve"> </w:t>
      </w:r>
      <w:r w:rsidR="00B170E5">
        <w:rPr>
          <w:rFonts w:cstheme="minorHAnsi"/>
          <w:sz w:val="24"/>
          <w:szCs w:val="24"/>
        </w:rPr>
        <w:t>Available</w:t>
      </w:r>
      <w:r w:rsidR="00CA31D2">
        <w:rPr>
          <w:rFonts w:cstheme="minorHAnsi"/>
          <w:sz w:val="24"/>
          <w:szCs w:val="24"/>
        </w:rPr>
        <w:t xml:space="preserve"> from</w:t>
      </w:r>
      <w:r w:rsidR="00B170E5">
        <w:rPr>
          <w:rFonts w:cstheme="minorHAnsi"/>
          <w:sz w:val="24"/>
          <w:szCs w:val="24"/>
        </w:rPr>
        <w:t>:</w:t>
      </w:r>
      <w:r w:rsidR="00E24FDF">
        <w:rPr>
          <w:rFonts w:cstheme="minorHAnsi"/>
          <w:sz w:val="24"/>
          <w:szCs w:val="24"/>
        </w:rPr>
        <w:t xml:space="preserve"> </w:t>
      </w:r>
      <w:hyperlink r:id="rId11" w:history="1">
        <w:r w:rsidR="00E24FDF" w:rsidRPr="008D0A4D">
          <w:rPr>
            <w:sz w:val="24"/>
            <w:szCs w:val="24"/>
          </w:rPr>
          <w:t>https://www.managementstudyguide.com/what-is-decision-making.htm</w:t>
        </w:r>
      </w:hyperlink>
      <w:r w:rsidR="000D7359" w:rsidRPr="008D0A4D">
        <w:rPr>
          <w:sz w:val="24"/>
          <w:szCs w:val="24"/>
        </w:rPr>
        <w:t xml:space="preserve"> </w:t>
      </w:r>
      <w:r w:rsidR="000D7359" w:rsidRPr="009D0D61">
        <w:rPr>
          <w:rFonts w:cstheme="minorHAnsi"/>
          <w:color w:val="333333"/>
          <w:sz w:val="24"/>
          <w:szCs w:val="24"/>
        </w:rPr>
        <w:t>[</w:t>
      </w:r>
      <w:r w:rsidR="000D7359">
        <w:rPr>
          <w:rFonts w:cstheme="minorHAnsi"/>
          <w:color w:val="333333"/>
          <w:sz w:val="24"/>
          <w:szCs w:val="24"/>
        </w:rPr>
        <w:t>Accessed 1</w:t>
      </w:r>
      <w:r w:rsidR="00CF5ECC">
        <w:rPr>
          <w:rFonts w:cstheme="minorHAnsi"/>
          <w:color w:val="333333"/>
          <w:sz w:val="24"/>
          <w:szCs w:val="24"/>
        </w:rPr>
        <w:t>0</w:t>
      </w:r>
      <w:r w:rsidR="000D7359">
        <w:rPr>
          <w:rFonts w:cstheme="minorHAnsi"/>
          <w:color w:val="333333"/>
          <w:sz w:val="24"/>
          <w:szCs w:val="24"/>
        </w:rPr>
        <w:t>th March 2020].</w:t>
      </w:r>
    </w:p>
    <w:p w14:paraId="3CDD6D55" w14:textId="7C9D3612" w:rsidR="00E24FDF" w:rsidRPr="007264C7" w:rsidRDefault="00E24FDF" w:rsidP="00E24FDF">
      <w:pPr>
        <w:shd w:val="clear" w:color="auto" w:fill="FFFFFF"/>
        <w:spacing w:after="0" w:line="360" w:lineRule="auto"/>
        <w:jc w:val="both"/>
        <w:rPr>
          <w:rFonts w:cstheme="minorHAnsi"/>
          <w:sz w:val="24"/>
          <w:szCs w:val="24"/>
        </w:rPr>
      </w:pPr>
      <w:r>
        <w:rPr>
          <w:rFonts w:cstheme="minorHAnsi"/>
          <w:sz w:val="24"/>
          <w:szCs w:val="24"/>
        </w:rPr>
        <w:t xml:space="preserve">Kahn, J. </w:t>
      </w:r>
      <w:proofErr w:type="spellStart"/>
      <w:r>
        <w:rPr>
          <w:rFonts w:cstheme="minorHAnsi"/>
          <w:sz w:val="24"/>
          <w:szCs w:val="24"/>
        </w:rPr>
        <w:t>Nursten</w:t>
      </w:r>
      <w:proofErr w:type="spellEnd"/>
      <w:r>
        <w:rPr>
          <w:rFonts w:cstheme="minorHAnsi"/>
          <w:sz w:val="24"/>
          <w:szCs w:val="24"/>
        </w:rPr>
        <w:t xml:space="preserve">, J.P, Carroll, H.C.M. (1981). </w:t>
      </w:r>
      <w:r w:rsidRPr="006D68CA">
        <w:rPr>
          <w:rFonts w:cstheme="minorHAnsi"/>
          <w:i/>
          <w:iCs/>
          <w:sz w:val="24"/>
          <w:szCs w:val="24"/>
        </w:rPr>
        <w:t>Unwilling to School</w:t>
      </w:r>
      <w:r>
        <w:rPr>
          <w:rFonts w:cstheme="minorHAnsi"/>
          <w:sz w:val="24"/>
          <w:szCs w:val="24"/>
        </w:rPr>
        <w:t>. Oxford: Pergamon press LTD.</w:t>
      </w:r>
    </w:p>
    <w:p w14:paraId="1099AD45" w14:textId="168D84EA" w:rsidR="001078A3" w:rsidRPr="00E24FDF" w:rsidRDefault="008B2EC0" w:rsidP="00BA0D01">
      <w:pPr>
        <w:spacing w:line="360" w:lineRule="auto"/>
        <w:rPr>
          <w:rStyle w:val="Hyperlink"/>
          <w:rFonts w:cstheme="minorHAnsi"/>
          <w:color w:val="auto"/>
          <w:sz w:val="24"/>
          <w:szCs w:val="24"/>
          <w:u w:val="none"/>
        </w:rPr>
      </w:pPr>
      <w:r w:rsidRPr="00E03D8B">
        <w:rPr>
          <w:rFonts w:cstheme="minorHAnsi"/>
          <w:sz w:val="24"/>
          <w:szCs w:val="24"/>
        </w:rPr>
        <w:t xml:space="preserve">National autistic society, (2018). </w:t>
      </w:r>
      <w:r w:rsidRPr="00E03D8B">
        <w:rPr>
          <w:rFonts w:cstheme="minorHAnsi"/>
          <w:i/>
          <w:iCs/>
          <w:sz w:val="24"/>
          <w:szCs w:val="24"/>
        </w:rPr>
        <w:t>What is autism?</w:t>
      </w:r>
      <w:r w:rsidR="002C29D2">
        <w:rPr>
          <w:rFonts w:cstheme="minorHAnsi"/>
          <w:i/>
          <w:iCs/>
          <w:sz w:val="24"/>
          <w:szCs w:val="24"/>
        </w:rPr>
        <w:t xml:space="preserve">. </w:t>
      </w:r>
      <w:r w:rsidRPr="00E03D8B">
        <w:rPr>
          <w:rFonts w:cstheme="minorHAnsi"/>
          <w:sz w:val="24"/>
          <w:szCs w:val="24"/>
        </w:rPr>
        <w:t xml:space="preserve"> </w:t>
      </w:r>
      <w:r w:rsidR="004857FF">
        <w:rPr>
          <w:rFonts w:cstheme="minorHAnsi"/>
          <w:sz w:val="24"/>
          <w:szCs w:val="24"/>
        </w:rPr>
        <w:t>Available from:</w:t>
      </w:r>
      <w:r w:rsidR="00E24FDF">
        <w:rPr>
          <w:rFonts w:cstheme="minorHAnsi"/>
          <w:sz w:val="24"/>
          <w:szCs w:val="24"/>
        </w:rPr>
        <w:t xml:space="preserve"> </w:t>
      </w:r>
      <w:hyperlink r:id="rId12" w:history="1">
        <w:r w:rsidR="00E24FDF" w:rsidRPr="008D0A4D">
          <w:rPr>
            <w:sz w:val="24"/>
            <w:szCs w:val="24"/>
          </w:rPr>
          <w:t>https://www.autism.org.uk/about/what-is.aspx</w:t>
        </w:r>
      </w:hyperlink>
      <w:r w:rsidR="00CF5ECC" w:rsidRPr="00055C86">
        <w:rPr>
          <w:sz w:val="24"/>
          <w:szCs w:val="24"/>
        </w:rPr>
        <w:t xml:space="preserve"> [</w:t>
      </w:r>
      <w:r w:rsidR="00CF5ECC">
        <w:rPr>
          <w:rFonts w:cstheme="minorHAnsi"/>
          <w:color w:val="333333"/>
          <w:sz w:val="24"/>
          <w:szCs w:val="24"/>
        </w:rPr>
        <w:t>Accessed 1</w:t>
      </w:r>
      <w:r w:rsidR="00161488">
        <w:rPr>
          <w:rFonts w:cstheme="minorHAnsi"/>
          <w:color w:val="333333"/>
          <w:sz w:val="24"/>
          <w:szCs w:val="24"/>
        </w:rPr>
        <w:t>5</w:t>
      </w:r>
      <w:r w:rsidR="00CF5ECC">
        <w:rPr>
          <w:rFonts w:cstheme="minorHAnsi"/>
          <w:color w:val="333333"/>
          <w:sz w:val="24"/>
          <w:szCs w:val="24"/>
        </w:rPr>
        <w:t>th March 2020].</w:t>
      </w:r>
    </w:p>
    <w:p w14:paraId="3EA27A9D" w14:textId="47DA0369" w:rsidR="00307D59" w:rsidRPr="00BA0D01" w:rsidRDefault="008842B5" w:rsidP="00BA0D01">
      <w:pPr>
        <w:spacing w:after="0" w:line="360" w:lineRule="auto"/>
        <w:jc w:val="both"/>
        <w:rPr>
          <w:sz w:val="24"/>
          <w:szCs w:val="24"/>
        </w:rPr>
      </w:pPr>
      <w:r w:rsidRPr="5220B52E">
        <w:rPr>
          <w:rFonts w:ascii="Calibri" w:eastAsia="Calibri" w:hAnsi="Calibri" w:cs="Calibri"/>
          <w:sz w:val="24"/>
          <w:szCs w:val="24"/>
        </w:rPr>
        <w:t xml:space="preserve">National Autistic Society. (2019). </w:t>
      </w:r>
      <w:r w:rsidRPr="006D68CA">
        <w:rPr>
          <w:rFonts w:ascii="Calibri" w:eastAsia="Calibri" w:hAnsi="Calibri" w:cs="Calibri"/>
          <w:i/>
          <w:iCs/>
          <w:sz w:val="24"/>
          <w:szCs w:val="24"/>
        </w:rPr>
        <w:t>School absence and refusal strategies</w:t>
      </w:r>
      <w:r w:rsidRPr="5220B52E">
        <w:rPr>
          <w:rFonts w:ascii="Calibri" w:eastAsia="Calibri" w:hAnsi="Calibri" w:cs="Calibri"/>
          <w:sz w:val="24"/>
          <w:szCs w:val="24"/>
        </w:rPr>
        <w:t>.</w:t>
      </w:r>
      <w:r w:rsidR="00013DAA">
        <w:rPr>
          <w:rFonts w:ascii="Calibri" w:eastAsia="Calibri" w:hAnsi="Calibri" w:cs="Calibri"/>
          <w:sz w:val="24"/>
          <w:szCs w:val="24"/>
        </w:rPr>
        <w:t xml:space="preserve"> Available</w:t>
      </w:r>
      <w:r w:rsidRPr="5220B52E">
        <w:rPr>
          <w:rFonts w:ascii="Calibri" w:eastAsia="Calibri" w:hAnsi="Calibri" w:cs="Calibri"/>
          <w:sz w:val="24"/>
          <w:szCs w:val="24"/>
        </w:rPr>
        <w:t xml:space="preserve"> from: </w:t>
      </w:r>
      <w:hyperlink r:id="rId13">
        <w:r w:rsidRPr="00055C86">
          <w:rPr>
            <w:sz w:val="24"/>
            <w:szCs w:val="24"/>
          </w:rPr>
          <w:t>https://www.autism.org.uk/about/in-education/exclusion/school-refusal-strategies.aspx</w:t>
        </w:r>
      </w:hyperlink>
      <w:r w:rsidR="0099503A" w:rsidRPr="00055C86">
        <w:rPr>
          <w:sz w:val="24"/>
          <w:szCs w:val="24"/>
        </w:rPr>
        <w:t xml:space="preserve"> </w:t>
      </w:r>
      <w:r w:rsidR="00013DAA" w:rsidRPr="00055C86">
        <w:rPr>
          <w:sz w:val="24"/>
          <w:szCs w:val="24"/>
        </w:rPr>
        <w:t>[</w:t>
      </w:r>
      <w:r w:rsidR="00434D8B">
        <w:rPr>
          <w:rFonts w:cstheme="minorHAnsi"/>
          <w:color w:val="333333"/>
          <w:sz w:val="24"/>
          <w:szCs w:val="24"/>
        </w:rPr>
        <w:t xml:space="preserve">Accessed </w:t>
      </w:r>
      <w:r w:rsidR="00013DAA">
        <w:rPr>
          <w:rFonts w:cstheme="minorHAnsi"/>
          <w:color w:val="333333"/>
          <w:sz w:val="24"/>
          <w:szCs w:val="24"/>
        </w:rPr>
        <w:t>7</w:t>
      </w:r>
      <w:r w:rsidR="00434D8B" w:rsidRPr="00427B65">
        <w:rPr>
          <w:rFonts w:cstheme="minorHAnsi"/>
          <w:color w:val="333333"/>
          <w:sz w:val="24"/>
          <w:szCs w:val="24"/>
          <w:vertAlign w:val="superscript"/>
        </w:rPr>
        <w:t>th</w:t>
      </w:r>
      <w:r w:rsidR="00434D8B">
        <w:rPr>
          <w:rFonts w:cstheme="minorHAnsi"/>
          <w:color w:val="333333"/>
          <w:sz w:val="24"/>
          <w:szCs w:val="24"/>
        </w:rPr>
        <w:t xml:space="preserve"> March 2020].</w:t>
      </w:r>
    </w:p>
    <w:p w14:paraId="410BDA13" w14:textId="77777777" w:rsidR="00924931" w:rsidRPr="00055C86" w:rsidRDefault="008B2EC0" w:rsidP="00D41196">
      <w:pPr>
        <w:shd w:val="clear" w:color="auto" w:fill="FFFFFF"/>
        <w:spacing w:after="0" w:line="360" w:lineRule="auto"/>
        <w:jc w:val="both"/>
        <w:rPr>
          <w:sz w:val="24"/>
          <w:szCs w:val="24"/>
        </w:rPr>
      </w:pPr>
      <w:r w:rsidRPr="001068CB">
        <w:rPr>
          <w:rFonts w:cstheme="minorHAnsi"/>
          <w:color w:val="000000" w:themeColor="text1"/>
          <w:sz w:val="24"/>
          <w:szCs w:val="24"/>
        </w:rPr>
        <w:t xml:space="preserve">NHS. (2018). </w:t>
      </w:r>
      <w:r w:rsidR="004C3976" w:rsidRPr="001068CB">
        <w:rPr>
          <w:rFonts w:cstheme="minorHAnsi"/>
          <w:i/>
          <w:iCs/>
          <w:color w:val="000000" w:themeColor="text1"/>
          <w:sz w:val="24"/>
          <w:szCs w:val="24"/>
        </w:rPr>
        <w:t>Overview of attention deficit hyperactivity disorder (ADHD)</w:t>
      </w:r>
      <w:r w:rsidR="004C3976" w:rsidRPr="001068CB">
        <w:rPr>
          <w:rFonts w:cstheme="minorHAnsi"/>
          <w:color w:val="000000" w:themeColor="text1"/>
          <w:sz w:val="24"/>
          <w:szCs w:val="24"/>
        </w:rPr>
        <w:t xml:space="preserve">. </w:t>
      </w:r>
      <w:r w:rsidR="003B38E0">
        <w:rPr>
          <w:rFonts w:cstheme="minorHAnsi"/>
          <w:color w:val="000000" w:themeColor="text1"/>
          <w:sz w:val="24"/>
          <w:szCs w:val="24"/>
        </w:rPr>
        <w:t xml:space="preserve">Available </w:t>
      </w:r>
      <w:r w:rsidR="004C3976" w:rsidRPr="001068CB">
        <w:rPr>
          <w:rFonts w:cstheme="minorHAnsi"/>
          <w:color w:val="000000" w:themeColor="text1"/>
          <w:sz w:val="24"/>
          <w:szCs w:val="24"/>
        </w:rPr>
        <w:t>from:</w:t>
      </w:r>
      <w:r w:rsidR="004C3976" w:rsidRPr="001068CB">
        <w:rPr>
          <w:rFonts w:cstheme="minorHAnsi"/>
          <w:color w:val="000000" w:themeColor="text1"/>
          <w:sz w:val="24"/>
          <w:szCs w:val="24"/>
          <w:u w:val="single"/>
        </w:rPr>
        <w:t xml:space="preserve"> </w:t>
      </w:r>
      <w:hyperlink r:id="rId14" w:history="1">
        <w:r w:rsidR="004C3976" w:rsidRPr="00055C86">
          <w:rPr>
            <w:sz w:val="24"/>
            <w:szCs w:val="24"/>
          </w:rPr>
          <w:t>https://www.nhs.uk/conditions/attention-deficit-hyperactivity-disorder-adhd/</w:t>
        </w:r>
      </w:hyperlink>
      <w:bookmarkStart w:id="4" w:name="_Hlk34823541"/>
      <w:r w:rsidR="003B38E0" w:rsidRPr="00055C86">
        <w:rPr>
          <w:sz w:val="24"/>
          <w:szCs w:val="24"/>
        </w:rPr>
        <w:t xml:space="preserve"> </w:t>
      </w:r>
    </w:p>
    <w:p w14:paraId="3AFBACF5" w14:textId="11C1A92A" w:rsidR="00496633" w:rsidRPr="00E03D8B" w:rsidRDefault="009D0D61" w:rsidP="008F1A44">
      <w:pPr>
        <w:shd w:val="clear" w:color="auto" w:fill="FFFFFF"/>
        <w:spacing w:after="0" w:line="360" w:lineRule="auto"/>
        <w:jc w:val="both"/>
        <w:rPr>
          <w:rFonts w:cstheme="minorHAnsi"/>
          <w:color w:val="0000FF"/>
          <w:sz w:val="24"/>
          <w:szCs w:val="24"/>
          <w:u w:val="single"/>
        </w:rPr>
      </w:pPr>
      <w:r>
        <w:rPr>
          <w:rStyle w:val="Hyperlink"/>
          <w:rFonts w:ascii="Calibri" w:eastAsia="Calibri" w:hAnsi="Calibri" w:cs="Calibri"/>
          <w:color w:val="000000" w:themeColor="text1"/>
          <w:sz w:val="24"/>
          <w:szCs w:val="24"/>
          <w:u w:val="none"/>
        </w:rPr>
        <w:t>[</w:t>
      </w:r>
      <w:r w:rsidR="003B38E0">
        <w:rPr>
          <w:rFonts w:cstheme="minorHAnsi"/>
          <w:color w:val="333333"/>
          <w:sz w:val="24"/>
          <w:szCs w:val="24"/>
        </w:rPr>
        <w:t>Accessed 7th March 2020].</w:t>
      </w:r>
    </w:p>
    <w:p w14:paraId="3B031EB9" w14:textId="363038B1" w:rsidR="0069307B" w:rsidRPr="007264C7" w:rsidRDefault="00496633" w:rsidP="00CA0975">
      <w:pPr>
        <w:pStyle w:val="NoSpacing"/>
        <w:rPr>
          <w:sz w:val="24"/>
          <w:szCs w:val="24"/>
        </w:rPr>
      </w:pPr>
      <w:r w:rsidRPr="00D90D70">
        <w:rPr>
          <w:rFonts w:cstheme="minorHAnsi"/>
          <w:sz w:val="24"/>
          <w:szCs w:val="24"/>
        </w:rPr>
        <w:t>Pellegrini, D. (2007). School Non-attendance: Definitions, meanings, responses, interventions.</w:t>
      </w:r>
      <w:r w:rsidR="00780902">
        <w:rPr>
          <w:rFonts w:cstheme="minorHAnsi"/>
          <w:sz w:val="24"/>
          <w:szCs w:val="24"/>
        </w:rPr>
        <w:t xml:space="preserve"> </w:t>
      </w:r>
      <w:hyperlink r:id="rId15" w:history="1">
        <w:r w:rsidR="00022A68" w:rsidRPr="00431D80">
          <w:rPr>
            <w:rStyle w:val="Hyperlink"/>
            <w:rFonts w:cstheme="minorHAnsi"/>
            <w:i/>
            <w:iCs/>
            <w:color w:val="000000" w:themeColor="text1"/>
            <w:sz w:val="24"/>
            <w:szCs w:val="24"/>
            <w:u w:val="none"/>
          </w:rPr>
          <w:t>Educational Psychology in Practice </w:t>
        </w:r>
      </w:hyperlink>
      <w:r w:rsidR="00022A68" w:rsidRPr="00022A68">
        <w:rPr>
          <w:rFonts w:cstheme="minorHAnsi"/>
          <w:i/>
          <w:iCs/>
          <w:sz w:val="24"/>
          <w:szCs w:val="24"/>
        </w:rPr>
        <w:t>theory, research and practice in educational psychology</w:t>
      </w:r>
      <w:r w:rsidR="00252E4C">
        <w:rPr>
          <w:rFonts w:cstheme="minorHAnsi"/>
          <w:i/>
          <w:iCs/>
          <w:sz w:val="24"/>
          <w:szCs w:val="24"/>
        </w:rPr>
        <w:t xml:space="preserve"> </w:t>
      </w:r>
      <w:r w:rsidR="00C67996">
        <w:rPr>
          <w:rFonts w:cstheme="minorHAnsi"/>
          <w:sz w:val="24"/>
          <w:szCs w:val="24"/>
        </w:rPr>
        <w:t>[online].</w:t>
      </w:r>
      <w:r w:rsidR="00C67996">
        <w:rPr>
          <w:rFonts w:cstheme="minorHAnsi"/>
          <w:b/>
          <w:bCs/>
          <w:sz w:val="24"/>
          <w:szCs w:val="24"/>
        </w:rPr>
        <w:t>23</w:t>
      </w:r>
      <w:r w:rsidR="00CA0975">
        <w:rPr>
          <w:rFonts w:cstheme="minorHAnsi"/>
          <w:b/>
          <w:bCs/>
          <w:sz w:val="24"/>
          <w:szCs w:val="24"/>
        </w:rPr>
        <w:t xml:space="preserve"> </w:t>
      </w:r>
      <w:r w:rsidR="00136D32">
        <w:rPr>
          <w:rFonts w:cstheme="minorHAnsi"/>
          <w:sz w:val="24"/>
          <w:szCs w:val="24"/>
        </w:rPr>
        <w:t>(1)</w:t>
      </w:r>
      <w:r w:rsidR="001E6CDF">
        <w:rPr>
          <w:rFonts w:cstheme="minorHAnsi"/>
          <w:sz w:val="24"/>
          <w:szCs w:val="24"/>
        </w:rPr>
        <w:t>,</w:t>
      </w:r>
      <w:r w:rsidR="00E42286">
        <w:rPr>
          <w:rFonts w:cstheme="minorHAnsi"/>
          <w:sz w:val="24"/>
          <w:szCs w:val="24"/>
        </w:rPr>
        <w:t xml:space="preserve"> </w:t>
      </w:r>
      <w:r w:rsidR="001E6CDF" w:rsidRPr="00D90D70">
        <w:rPr>
          <w:rFonts w:cstheme="minorHAnsi"/>
          <w:sz w:val="24"/>
          <w:szCs w:val="24"/>
        </w:rPr>
        <w:t>63–77</w:t>
      </w:r>
      <w:r w:rsidR="001E6CDF">
        <w:rPr>
          <w:rFonts w:cstheme="minorHAnsi"/>
          <w:sz w:val="24"/>
          <w:szCs w:val="24"/>
        </w:rPr>
        <w:t xml:space="preserve">. </w:t>
      </w:r>
      <w:r w:rsidR="007D1576">
        <w:rPr>
          <w:rFonts w:cstheme="minorHAnsi"/>
          <w:sz w:val="24"/>
          <w:szCs w:val="24"/>
        </w:rPr>
        <w:t xml:space="preserve">[Accessed </w:t>
      </w:r>
      <w:r w:rsidR="00427B65">
        <w:rPr>
          <w:rFonts w:cstheme="minorHAnsi"/>
          <w:sz w:val="24"/>
          <w:szCs w:val="24"/>
        </w:rPr>
        <w:t>5</w:t>
      </w:r>
      <w:r w:rsidR="00427B65" w:rsidRPr="00427B65">
        <w:rPr>
          <w:rFonts w:cstheme="minorHAnsi"/>
          <w:sz w:val="24"/>
          <w:szCs w:val="24"/>
          <w:vertAlign w:val="superscript"/>
        </w:rPr>
        <w:t>th</w:t>
      </w:r>
      <w:r w:rsidR="00427B65">
        <w:rPr>
          <w:rFonts w:cstheme="minorHAnsi"/>
          <w:sz w:val="24"/>
          <w:szCs w:val="24"/>
        </w:rPr>
        <w:t xml:space="preserve"> M</w:t>
      </w:r>
      <w:r w:rsidR="00E71DCE">
        <w:rPr>
          <w:rFonts w:cstheme="minorHAnsi"/>
          <w:sz w:val="24"/>
          <w:szCs w:val="24"/>
        </w:rPr>
        <w:t>arch</w:t>
      </w:r>
      <w:r w:rsidR="00937D13">
        <w:rPr>
          <w:rFonts w:cstheme="minorHAnsi"/>
          <w:sz w:val="24"/>
          <w:szCs w:val="24"/>
        </w:rPr>
        <w:t xml:space="preserve"> 2020]</w:t>
      </w:r>
      <w:r w:rsidR="001870B6">
        <w:rPr>
          <w:rFonts w:cstheme="minorHAnsi"/>
          <w:sz w:val="24"/>
          <w:szCs w:val="24"/>
        </w:rPr>
        <w:t>.</w:t>
      </w:r>
      <w:r w:rsidR="008A694B">
        <w:rPr>
          <w:rFonts w:cstheme="minorHAnsi"/>
          <w:sz w:val="24"/>
          <w:szCs w:val="24"/>
        </w:rPr>
        <w:t xml:space="preserve"> </w:t>
      </w:r>
      <w:r w:rsidR="001870B6">
        <w:rPr>
          <w:rFonts w:cstheme="minorHAnsi"/>
          <w:sz w:val="24"/>
          <w:szCs w:val="24"/>
        </w:rPr>
        <w:t>Available</w:t>
      </w:r>
      <w:r w:rsidR="008A694B">
        <w:rPr>
          <w:rFonts w:cstheme="minorHAnsi"/>
          <w:sz w:val="24"/>
          <w:szCs w:val="24"/>
        </w:rPr>
        <w:t xml:space="preserve"> from</w:t>
      </w:r>
      <w:r w:rsidR="00251A67">
        <w:rPr>
          <w:rFonts w:cstheme="minorHAnsi"/>
          <w:sz w:val="24"/>
          <w:szCs w:val="24"/>
        </w:rPr>
        <w:t>:</w:t>
      </w:r>
      <w:r w:rsidR="009571D3">
        <w:rPr>
          <w:rFonts w:cstheme="minorHAnsi"/>
          <w:sz w:val="24"/>
          <w:szCs w:val="24"/>
        </w:rPr>
        <w:t xml:space="preserve"> </w:t>
      </w:r>
      <w:hyperlink r:id="rId16" w:history="1">
        <w:r w:rsidR="00FB4050" w:rsidRPr="00055C86">
          <w:rPr>
            <w:sz w:val="24"/>
            <w:szCs w:val="24"/>
          </w:rPr>
          <w:t>https://www.tandfonline.com/doi/full/10.1080/02667360601154691?scroll=top&amp;needAccess=true</w:t>
        </w:r>
      </w:hyperlink>
    </w:p>
    <w:p w14:paraId="3CA2C255" w14:textId="2B9AD613" w:rsidR="0069307B" w:rsidRPr="00BA0D01" w:rsidRDefault="0069307B" w:rsidP="00BA0D01">
      <w:pPr>
        <w:pStyle w:val="NormalWeb"/>
        <w:shd w:val="clear" w:color="auto" w:fill="FFFFFF"/>
        <w:spacing w:before="0" w:beforeAutospacing="0" w:after="225" w:afterAutospacing="0" w:line="360" w:lineRule="auto"/>
        <w:jc w:val="both"/>
        <w:rPr>
          <w:rFonts w:asciiTheme="minorHAnsi" w:hAnsiTheme="minorHAnsi" w:cstheme="minorHAnsi"/>
          <w:color w:val="000000"/>
        </w:rPr>
      </w:pPr>
      <w:proofErr w:type="spellStart"/>
      <w:r>
        <w:rPr>
          <w:rFonts w:asciiTheme="minorHAnsi" w:hAnsiTheme="minorHAnsi" w:cstheme="minorHAnsi"/>
          <w:color w:val="000000"/>
        </w:rPr>
        <w:t>Perera</w:t>
      </w:r>
      <w:proofErr w:type="spellEnd"/>
      <w:r>
        <w:rPr>
          <w:rFonts w:asciiTheme="minorHAnsi" w:hAnsiTheme="minorHAnsi" w:cstheme="minorHAnsi"/>
          <w:color w:val="000000"/>
        </w:rPr>
        <w:t xml:space="preserve">, R. (2017). </w:t>
      </w:r>
      <w:r>
        <w:rPr>
          <w:rFonts w:asciiTheme="minorHAnsi" w:hAnsiTheme="minorHAnsi" w:cstheme="minorHAnsi"/>
          <w:i/>
          <w:iCs/>
          <w:color w:val="000000"/>
        </w:rPr>
        <w:t xml:space="preserve">The Pestle Analysis. </w:t>
      </w:r>
      <w:r>
        <w:rPr>
          <w:rFonts w:asciiTheme="minorHAnsi" w:hAnsiTheme="minorHAnsi" w:cstheme="minorHAnsi"/>
          <w:color w:val="000000"/>
        </w:rPr>
        <w:t>[no place]:</w:t>
      </w:r>
      <w:r>
        <w:rPr>
          <w:rFonts w:asciiTheme="minorHAnsi" w:hAnsiTheme="minorHAnsi" w:cstheme="minorHAnsi"/>
          <w:i/>
          <w:iCs/>
          <w:color w:val="000000"/>
        </w:rPr>
        <w:t xml:space="preserve"> </w:t>
      </w:r>
      <w:proofErr w:type="spellStart"/>
      <w:r>
        <w:rPr>
          <w:rFonts w:asciiTheme="minorHAnsi" w:hAnsiTheme="minorHAnsi" w:cstheme="minorHAnsi"/>
          <w:color w:val="000000"/>
        </w:rPr>
        <w:t>Nerdynaut</w:t>
      </w:r>
      <w:proofErr w:type="spellEnd"/>
      <w:r>
        <w:rPr>
          <w:rFonts w:asciiTheme="minorHAnsi" w:hAnsiTheme="minorHAnsi" w:cstheme="minorHAnsi"/>
          <w:color w:val="000000"/>
        </w:rPr>
        <w:t>.</w:t>
      </w:r>
    </w:p>
    <w:p w14:paraId="494FB661" w14:textId="399A822F" w:rsidR="00E03D8B" w:rsidRDefault="009734E5" w:rsidP="00BA0D01">
      <w:pPr>
        <w:pStyle w:val="NoSpacing"/>
        <w:rPr>
          <w:sz w:val="24"/>
          <w:szCs w:val="24"/>
        </w:rPr>
      </w:pPr>
      <w:bookmarkStart w:id="5" w:name="_Hlk34825396"/>
      <w:bookmarkEnd w:id="4"/>
      <w:proofErr w:type="spellStart"/>
      <w:r>
        <w:rPr>
          <w:sz w:val="24"/>
          <w:szCs w:val="24"/>
        </w:rPr>
        <w:lastRenderedPageBreak/>
        <w:t>Sarsby</w:t>
      </w:r>
      <w:proofErr w:type="spellEnd"/>
      <w:r>
        <w:rPr>
          <w:sz w:val="24"/>
          <w:szCs w:val="24"/>
        </w:rPr>
        <w:t xml:space="preserve">, A. (2016). </w:t>
      </w:r>
      <w:r w:rsidRPr="00DE7851">
        <w:rPr>
          <w:i/>
          <w:iCs/>
          <w:sz w:val="24"/>
          <w:szCs w:val="24"/>
        </w:rPr>
        <w:t>SWOT analysis</w:t>
      </w:r>
      <w:r>
        <w:rPr>
          <w:sz w:val="24"/>
          <w:szCs w:val="24"/>
        </w:rPr>
        <w:t xml:space="preserve">. England: Leadership Library. </w:t>
      </w:r>
    </w:p>
    <w:p w14:paraId="7781049C" w14:textId="417F525D" w:rsidR="00BA0D01" w:rsidRDefault="00BA0D01" w:rsidP="00BA0D01">
      <w:pPr>
        <w:pStyle w:val="NoSpacing"/>
        <w:rPr>
          <w:sz w:val="24"/>
          <w:szCs w:val="24"/>
        </w:rPr>
      </w:pPr>
    </w:p>
    <w:p w14:paraId="4C879892" w14:textId="0851B30C" w:rsidR="00E24FDF" w:rsidRDefault="00E24FDF" w:rsidP="00BA0D01">
      <w:pPr>
        <w:pStyle w:val="NoSpacing"/>
        <w:rPr>
          <w:sz w:val="24"/>
          <w:szCs w:val="24"/>
        </w:rPr>
      </w:pPr>
      <w:proofErr w:type="spellStart"/>
      <w:r>
        <w:rPr>
          <w:sz w:val="24"/>
          <w:szCs w:val="24"/>
        </w:rPr>
        <w:t>Thambirajah</w:t>
      </w:r>
      <w:proofErr w:type="spellEnd"/>
      <w:r>
        <w:rPr>
          <w:sz w:val="24"/>
          <w:szCs w:val="24"/>
        </w:rPr>
        <w:t xml:space="preserve">, M. S., Grandison, K. J., De-Hayes, l. (2008). </w:t>
      </w:r>
      <w:r w:rsidRPr="00E24FDF">
        <w:rPr>
          <w:i/>
          <w:iCs/>
          <w:sz w:val="24"/>
          <w:szCs w:val="24"/>
        </w:rPr>
        <w:t>Understanding School Refu</w:t>
      </w:r>
      <w:r>
        <w:rPr>
          <w:i/>
          <w:iCs/>
          <w:sz w:val="24"/>
          <w:szCs w:val="24"/>
        </w:rPr>
        <w:t>s</w:t>
      </w:r>
      <w:r w:rsidRPr="00E24FDF">
        <w:rPr>
          <w:i/>
          <w:iCs/>
          <w:sz w:val="24"/>
          <w:szCs w:val="24"/>
        </w:rPr>
        <w:t>al</w:t>
      </w:r>
      <w:r>
        <w:rPr>
          <w:sz w:val="24"/>
          <w:szCs w:val="24"/>
        </w:rPr>
        <w:t>. London: Jessica Kingsley Publishers.</w:t>
      </w:r>
    </w:p>
    <w:p w14:paraId="36CBE249" w14:textId="77777777" w:rsidR="00E24FDF" w:rsidRPr="00BA0D01" w:rsidRDefault="00E24FDF" w:rsidP="00BA0D01">
      <w:pPr>
        <w:pStyle w:val="NoSpacing"/>
        <w:rPr>
          <w:sz w:val="24"/>
          <w:szCs w:val="24"/>
        </w:rPr>
      </w:pPr>
    </w:p>
    <w:p w14:paraId="141F1701" w14:textId="7D8AB1A2" w:rsidR="00ED1C04" w:rsidRPr="00E03D8B" w:rsidRDefault="00ED1C04" w:rsidP="00D41196">
      <w:pPr>
        <w:shd w:val="clear" w:color="auto" w:fill="FFFFFF"/>
        <w:spacing w:after="0" w:line="360" w:lineRule="auto"/>
        <w:jc w:val="both"/>
        <w:rPr>
          <w:rFonts w:cstheme="minorHAnsi"/>
          <w:color w:val="0000FF"/>
          <w:sz w:val="24"/>
          <w:szCs w:val="24"/>
          <w:u w:val="single"/>
        </w:rPr>
      </w:pPr>
      <w:r w:rsidRPr="00E03D8B">
        <w:rPr>
          <w:rFonts w:cstheme="minorHAnsi"/>
          <w:sz w:val="24"/>
          <w:szCs w:val="24"/>
        </w:rPr>
        <w:t>Tyler, S. (2016)</w:t>
      </w:r>
      <w:r w:rsidR="00E24FDF">
        <w:rPr>
          <w:rFonts w:cstheme="minorHAnsi"/>
          <w:sz w:val="24"/>
          <w:szCs w:val="24"/>
        </w:rPr>
        <w:t>.</w:t>
      </w:r>
      <w:r w:rsidRPr="00E03D8B">
        <w:rPr>
          <w:rFonts w:cstheme="minorHAnsi"/>
          <w:sz w:val="24"/>
          <w:szCs w:val="24"/>
        </w:rPr>
        <w:t xml:space="preserve"> </w:t>
      </w:r>
      <w:r w:rsidRPr="006D68CA">
        <w:rPr>
          <w:rFonts w:cstheme="minorHAnsi"/>
          <w:i/>
          <w:iCs/>
          <w:sz w:val="24"/>
          <w:szCs w:val="24"/>
        </w:rPr>
        <w:t>‘Attending to school refusal.</w:t>
      </w:r>
      <w:r w:rsidRPr="00E03D8B">
        <w:rPr>
          <w:rFonts w:cstheme="minorHAnsi"/>
          <w:sz w:val="24"/>
          <w:szCs w:val="24"/>
        </w:rPr>
        <w:t>’ SEN magazine. Retrieved from https://senmagazine.co.uk/articles/articles/senarticles/school-refusal-how-can-we-help-those-with-asd-attend-school</w:t>
      </w:r>
    </w:p>
    <w:bookmarkEnd w:id="5"/>
    <w:p w14:paraId="67C45C1F" w14:textId="516FB52B" w:rsidR="00692A5D" w:rsidRDefault="00692A5D" w:rsidP="00D41196">
      <w:pPr>
        <w:shd w:val="clear" w:color="auto" w:fill="FFFFFF"/>
        <w:spacing w:after="0" w:line="360" w:lineRule="auto"/>
        <w:jc w:val="both"/>
        <w:rPr>
          <w:rFonts w:cstheme="minorHAnsi"/>
          <w:sz w:val="24"/>
          <w:szCs w:val="24"/>
        </w:rPr>
      </w:pPr>
    </w:p>
    <w:p w14:paraId="7A6B0B70" w14:textId="2A437A14" w:rsidR="00587810" w:rsidRPr="00E03D8B" w:rsidRDefault="00587810" w:rsidP="00D41196">
      <w:pPr>
        <w:spacing w:line="360" w:lineRule="auto"/>
        <w:jc w:val="both"/>
        <w:rPr>
          <w:rFonts w:cstheme="minorHAnsi"/>
          <w:sz w:val="24"/>
          <w:szCs w:val="24"/>
        </w:rPr>
      </w:pPr>
    </w:p>
    <w:p w14:paraId="12F846AB" w14:textId="7EC42DD7" w:rsidR="00587810" w:rsidRPr="00E03D8B" w:rsidRDefault="00587810" w:rsidP="00D41196">
      <w:pPr>
        <w:pStyle w:val="NormalWeb"/>
        <w:shd w:val="clear" w:color="auto" w:fill="FFFFFF"/>
        <w:spacing w:before="0" w:beforeAutospacing="0" w:after="225" w:afterAutospacing="0" w:line="360" w:lineRule="auto"/>
        <w:jc w:val="both"/>
        <w:rPr>
          <w:rFonts w:asciiTheme="minorHAnsi" w:hAnsiTheme="minorHAnsi" w:cstheme="minorHAnsi"/>
          <w:color w:val="000000"/>
        </w:rPr>
      </w:pPr>
    </w:p>
    <w:p w14:paraId="79AF2974" w14:textId="04235C91" w:rsidR="00587810" w:rsidRDefault="00587810" w:rsidP="00D41196">
      <w:pPr>
        <w:spacing w:line="360" w:lineRule="auto"/>
        <w:jc w:val="both"/>
        <w:rPr>
          <w:rFonts w:cstheme="minorHAnsi"/>
          <w:sz w:val="24"/>
          <w:szCs w:val="24"/>
        </w:rPr>
      </w:pPr>
    </w:p>
    <w:p w14:paraId="5BA2E65D" w14:textId="136C66C3" w:rsidR="007D12B1" w:rsidRDefault="007D12B1" w:rsidP="00D41196">
      <w:pPr>
        <w:spacing w:line="360" w:lineRule="auto"/>
        <w:jc w:val="both"/>
        <w:rPr>
          <w:rFonts w:cstheme="minorHAnsi"/>
          <w:sz w:val="24"/>
          <w:szCs w:val="24"/>
        </w:rPr>
      </w:pPr>
    </w:p>
    <w:p w14:paraId="40AF0CAC" w14:textId="1686076A" w:rsidR="007D12B1" w:rsidRDefault="007D12B1" w:rsidP="00D41196">
      <w:pPr>
        <w:spacing w:line="360" w:lineRule="auto"/>
        <w:jc w:val="both"/>
        <w:rPr>
          <w:rFonts w:cstheme="minorHAnsi"/>
          <w:sz w:val="24"/>
          <w:szCs w:val="24"/>
        </w:rPr>
      </w:pPr>
    </w:p>
    <w:p w14:paraId="2ED73AAF" w14:textId="11F328DD" w:rsidR="007D12B1" w:rsidRDefault="007D12B1" w:rsidP="00D41196">
      <w:pPr>
        <w:spacing w:line="360" w:lineRule="auto"/>
        <w:jc w:val="both"/>
        <w:rPr>
          <w:rFonts w:cstheme="minorHAnsi"/>
          <w:sz w:val="24"/>
          <w:szCs w:val="24"/>
        </w:rPr>
      </w:pPr>
    </w:p>
    <w:p w14:paraId="38735F3B" w14:textId="3D193612" w:rsidR="007D12B1" w:rsidRDefault="007D12B1" w:rsidP="00D41196">
      <w:pPr>
        <w:spacing w:line="360" w:lineRule="auto"/>
        <w:jc w:val="both"/>
        <w:rPr>
          <w:rFonts w:cstheme="minorHAnsi"/>
          <w:sz w:val="24"/>
          <w:szCs w:val="24"/>
        </w:rPr>
      </w:pPr>
    </w:p>
    <w:p w14:paraId="0B3C3000" w14:textId="1F0A3337" w:rsidR="007D12B1" w:rsidRDefault="007D12B1" w:rsidP="00D41196">
      <w:pPr>
        <w:spacing w:line="360" w:lineRule="auto"/>
        <w:jc w:val="both"/>
        <w:rPr>
          <w:rFonts w:cstheme="minorHAnsi"/>
          <w:sz w:val="24"/>
          <w:szCs w:val="24"/>
        </w:rPr>
      </w:pPr>
    </w:p>
    <w:p w14:paraId="655B75D5" w14:textId="00C456B5" w:rsidR="007D12B1" w:rsidRDefault="007D12B1" w:rsidP="00D41196">
      <w:pPr>
        <w:spacing w:line="360" w:lineRule="auto"/>
        <w:jc w:val="both"/>
        <w:rPr>
          <w:rFonts w:cstheme="minorHAnsi"/>
          <w:sz w:val="24"/>
          <w:szCs w:val="24"/>
        </w:rPr>
      </w:pPr>
    </w:p>
    <w:p w14:paraId="073F0791" w14:textId="181206CB" w:rsidR="007D12B1" w:rsidRDefault="007D12B1" w:rsidP="00D41196">
      <w:pPr>
        <w:spacing w:line="360" w:lineRule="auto"/>
        <w:jc w:val="both"/>
        <w:rPr>
          <w:rFonts w:cstheme="minorHAnsi"/>
          <w:sz w:val="24"/>
          <w:szCs w:val="24"/>
        </w:rPr>
      </w:pPr>
    </w:p>
    <w:p w14:paraId="069B52CF" w14:textId="0FC47BBF" w:rsidR="007D12B1" w:rsidRDefault="007D12B1" w:rsidP="00D41196">
      <w:pPr>
        <w:spacing w:line="360" w:lineRule="auto"/>
        <w:jc w:val="both"/>
        <w:rPr>
          <w:rFonts w:cstheme="minorHAnsi"/>
          <w:sz w:val="24"/>
          <w:szCs w:val="24"/>
        </w:rPr>
      </w:pPr>
    </w:p>
    <w:p w14:paraId="7FCC147B" w14:textId="533A9CD2" w:rsidR="007D12B1" w:rsidRDefault="007D12B1" w:rsidP="00D41196">
      <w:pPr>
        <w:spacing w:line="360" w:lineRule="auto"/>
        <w:jc w:val="both"/>
        <w:rPr>
          <w:rFonts w:cstheme="minorHAnsi"/>
          <w:sz w:val="24"/>
          <w:szCs w:val="24"/>
        </w:rPr>
      </w:pPr>
    </w:p>
    <w:p w14:paraId="0A9EF657" w14:textId="0F5D171D" w:rsidR="007D12B1" w:rsidRDefault="007D12B1" w:rsidP="00D41196">
      <w:pPr>
        <w:spacing w:line="360" w:lineRule="auto"/>
        <w:jc w:val="both"/>
        <w:rPr>
          <w:rFonts w:cstheme="minorHAnsi"/>
          <w:sz w:val="24"/>
          <w:szCs w:val="24"/>
        </w:rPr>
      </w:pPr>
    </w:p>
    <w:p w14:paraId="014C6D29" w14:textId="6C046528" w:rsidR="007D12B1" w:rsidRDefault="007D12B1" w:rsidP="00D41196">
      <w:pPr>
        <w:spacing w:line="360" w:lineRule="auto"/>
        <w:jc w:val="both"/>
        <w:rPr>
          <w:rFonts w:cstheme="minorHAnsi"/>
          <w:sz w:val="24"/>
          <w:szCs w:val="24"/>
        </w:rPr>
      </w:pPr>
    </w:p>
    <w:p w14:paraId="7FA99043" w14:textId="271052E7" w:rsidR="007D12B1" w:rsidRDefault="007D12B1" w:rsidP="00D41196">
      <w:pPr>
        <w:spacing w:line="360" w:lineRule="auto"/>
        <w:jc w:val="both"/>
        <w:rPr>
          <w:rFonts w:cstheme="minorHAnsi"/>
          <w:sz w:val="24"/>
          <w:szCs w:val="24"/>
        </w:rPr>
      </w:pPr>
    </w:p>
    <w:p w14:paraId="3849256F" w14:textId="692DF208" w:rsidR="007D12B1" w:rsidRDefault="007D12B1" w:rsidP="00D41196">
      <w:pPr>
        <w:spacing w:line="360" w:lineRule="auto"/>
        <w:jc w:val="both"/>
        <w:rPr>
          <w:rFonts w:cstheme="minorHAnsi"/>
          <w:sz w:val="24"/>
          <w:szCs w:val="24"/>
        </w:rPr>
      </w:pPr>
    </w:p>
    <w:p w14:paraId="22AB0D87" w14:textId="313AFA56" w:rsidR="007D12B1" w:rsidRPr="00081E7A" w:rsidRDefault="00081E7A" w:rsidP="00D41196">
      <w:pPr>
        <w:spacing w:line="360" w:lineRule="auto"/>
        <w:jc w:val="both"/>
        <w:rPr>
          <w:rFonts w:cstheme="minorHAnsi"/>
          <w:sz w:val="24"/>
          <w:szCs w:val="24"/>
          <w:u w:val="single"/>
        </w:rPr>
      </w:pPr>
      <w:r w:rsidRPr="00081E7A">
        <w:rPr>
          <w:rFonts w:cstheme="minorHAnsi"/>
          <w:sz w:val="24"/>
          <w:szCs w:val="24"/>
          <w:u w:val="single"/>
        </w:rPr>
        <w:t xml:space="preserve">Appendix </w:t>
      </w:r>
    </w:p>
    <w:p w14:paraId="0D5A0A9B" w14:textId="502CB3A7" w:rsidR="007D12B1" w:rsidRDefault="007D12B1" w:rsidP="00D41196">
      <w:pPr>
        <w:spacing w:line="360" w:lineRule="auto"/>
        <w:jc w:val="both"/>
        <w:rPr>
          <w:rFonts w:cstheme="minorHAnsi"/>
          <w:sz w:val="24"/>
          <w:szCs w:val="24"/>
        </w:rPr>
      </w:pPr>
      <w:r w:rsidRPr="007D12B1">
        <w:rPr>
          <w:rFonts w:cstheme="minorHAnsi"/>
          <w:noProof/>
          <w:sz w:val="24"/>
          <w:szCs w:val="24"/>
        </w:rPr>
        <w:lastRenderedPageBreak/>
        <w:drawing>
          <wp:inline distT="0" distB="0" distL="0" distR="0" wp14:anchorId="5DF4ECAD" wp14:editId="0DF4268C">
            <wp:extent cx="6606540" cy="3223895"/>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06540" cy="3223895"/>
                    </a:xfrm>
                    <a:prstGeom prst="rect">
                      <a:avLst/>
                    </a:prstGeom>
                  </pic:spPr>
                </pic:pic>
              </a:graphicData>
            </a:graphic>
          </wp:inline>
        </w:drawing>
      </w:r>
    </w:p>
    <w:p w14:paraId="358E59CF" w14:textId="77777777" w:rsidR="007D12B1" w:rsidRPr="00E03D8B" w:rsidRDefault="007D12B1" w:rsidP="00D41196">
      <w:pPr>
        <w:spacing w:line="360" w:lineRule="auto"/>
        <w:jc w:val="both"/>
        <w:rPr>
          <w:rFonts w:cstheme="minorHAnsi"/>
          <w:sz w:val="24"/>
          <w:szCs w:val="24"/>
        </w:rPr>
      </w:pPr>
    </w:p>
    <w:p w14:paraId="456097B3" w14:textId="77777777" w:rsidR="00587810" w:rsidRPr="00E03D8B" w:rsidRDefault="00587810" w:rsidP="00D41196">
      <w:pPr>
        <w:spacing w:line="360" w:lineRule="auto"/>
        <w:jc w:val="both"/>
        <w:rPr>
          <w:rFonts w:cstheme="minorHAnsi"/>
          <w:sz w:val="24"/>
          <w:szCs w:val="24"/>
        </w:rPr>
      </w:pPr>
    </w:p>
    <w:p w14:paraId="4E946677" w14:textId="5BFE017B" w:rsidR="00587810" w:rsidRDefault="00AC4DCA" w:rsidP="00D41196">
      <w:pPr>
        <w:spacing w:line="360" w:lineRule="auto"/>
        <w:jc w:val="both"/>
        <w:rPr>
          <w:sz w:val="24"/>
          <w:szCs w:val="24"/>
        </w:rPr>
      </w:pPr>
      <w:r w:rsidRPr="007D12B1">
        <w:rPr>
          <w:noProof/>
          <w:sz w:val="24"/>
          <w:szCs w:val="24"/>
        </w:rPr>
        <w:drawing>
          <wp:inline distT="0" distB="0" distL="0" distR="0" wp14:anchorId="3A8BA752" wp14:editId="01F151A2">
            <wp:extent cx="5731510" cy="3277577"/>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77577"/>
                    </a:xfrm>
                    <a:prstGeom prst="rect">
                      <a:avLst/>
                    </a:prstGeom>
                  </pic:spPr>
                </pic:pic>
              </a:graphicData>
            </a:graphic>
          </wp:inline>
        </w:drawing>
      </w:r>
    </w:p>
    <w:p w14:paraId="617548B6" w14:textId="6B734721" w:rsidR="007D12B1" w:rsidRDefault="007D12B1" w:rsidP="00D41196">
      <w:pPr>
        <w:spacing w:line="360" w:lineRule="auto"/>
        <w:jc w:val="both"/>
        <w:rPr>
          <w:sz w:val="24"/>
          <w:szCs w:val="24"/>
        </w:rPr>
      </w:pPr>
    </w:p>
    <w:p w14:paraId="407CB519" w14:textId="67186486" w:rsidR="007D12B1" w:rsidRDefault="007D12B1" w:rsidP="00D41196">
      <w:pPr>
        <w:spacing w:line="360" w:lineRule="auto"/>
        <w:jc w:val="both"/>
        <w:rPr>
          <w:sz w:val="24"/>
          <w:szCs w:val="24"/>
        </w:rPr>
      </w:pPr>
    </w:p>
    <w:p w14:paraId="264F7907" w14:textId="3A7B52E3" w:rsidR="007D12B1" w:rsidRDefault="007D12B1" w:rsidP="00D41196">
      <w:pPr>
        <w:spacing w:line="360" w:lineRule="auto"/>
        <w:jc w:val="both"/>
        <w:rPr>
          <w:sz w:val="24"/>
          <w:szCs w:val="24"/>
        </w:rPr>
      </w:pPr>
      <w:r w:rsidRPr="007D12B1">
        <w:rPr>
          <w:noProof/>
          <w:sz w:val="24"/>
          <w:szCs w:val="24"/>
        </w:rPr>
        <w:lastRenderedPageBreak/>
        <w:drawing>
          <wp:inline distT="0" distB="0" distL="0" distR="0" wp14:anchorId="2827A742" wp14:editId="72466963">
            <wp:extent cx="6629400" cy="372681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29400" cy="3726815"/>
                    </a:xfrm>
                    <a:prstGeom prst="rect">
                      <a:avLst/>
                    </a:prstGeom>
                  </pic:spPr>
                </pic:pic>
              </a:graphicData>
            </a:graphic>
          </wp:inline>
        </w:drawing>
      </w:r>
    </w:p>
    <w:p w14:paraId="045AEF0F" w14:textId="4F4EA5B3" w:rsidR="007D12B1" w:rsidRDefault="007D12B1" w:rsidP="00D41196">
      <w:pPr>
        <w:spacing w:line="360" w:lineRule="auto"/>
        <w:jc w:val="both"/>
        <w:rPr>
          <w:sz w:val="24"/>
          <w:szCs w:val="24"/>
        </w:rPr>
      </w:pPr>
      <w:r w:rsidRPr="007D12B1">
        <w:rPr>
          <w:noProof/>
          <w:sz w:val="24"/>
          <w:szCs w:val="24"/>
        </w:rPr>
        <w:drawing>
          <wp:inline distT="0" distB="0" distL="0" distR="0" wp14:anchorId="17379FD1" wp14:editId="5A24B5AF">
            <wp:extent cx="6652260" cy="3771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52260" cy="3771900"/>
                    </a:xfrm>
                    <a:prstGeom prst="rect">
                      <a:avLst/>
                    </a:prstGeom>
                  </pic:spPr>
                </pic:pic>
              </a:graphicData>
            </a:graphic>
          </wp:inline>
        </w:drawing>
      </w:r>
    </w:p>
    <w:p w14:paraId="03D38443" w14:textId="64859DE2" w:rsidR="007D12B1" w:rsidRDefault="007D12B1" w:rsidP="00D41196">
      <w:pPr>
        <w:spacing w:line="360" w:lineRule="auto"/>
        <w:jc w:val="both"/>
        <w:rPr>
          <w:sz w:val="24"/>
          <w:szCs w:val="24"/>
        </w:rPr>
      </w:pPr>
    </w:p>
    <w:p w14:paraId="7506D2FF" w14:textId="21D9700F" w:rsidR="007D12B1" w:rsidRDefault="007D12B1" w:rsidP="00D41196">
      <w:pPr>
        <w:spacing w:line="360" w:lineRule="auto"/>
        <w:jc w:val="both"/>
        <w:rPr>
          <w:sz w:val="24"/>
          <w:szCs w:val="24"/>
        </w:rPr>
      </w:pPr>
    </w:p>
    <w:p w14:paraId="2DACA6D3" w14:textId="5388A90B" w:rsidR="007D12B1" w:rsidRDefault="007D12B1" w:rsidP="00D41196">
      <w:pPr>
        <w:spacing w:line="360" w:lineRule="auto"/>
        <w:jc w:val="both"/>
        <w:rPr>
          <w:sz w:val="24"/>
          <w:szCs w:val="24"/>
        </w:rPr>
      </w:pPr>
    </w:p>
    <w:p w14:paraId="3CC9F445" w14:textId="5FEEB94C" w:rsidR="007D12B1" w:rsidRDefault="007D12B1" w:rsidP="00D41196">
      <w:pPr>
        <w:spacing w:line="360" w:lineRule="auto"/>
        <w:jc w:val="both"/>
        <w:rPr>
          <w:sz w:val="24"/>
          <w:szCs w:val="24"/>
        </w:rPr>
      </w:pPr>
      <w:r w:rsidRPr="007D12B1">
        <w:rPr>
          <w:noProof/>
          <w:sz w:val="24"/>
          <w:szCs w:val="24"/>
        </w:rPr>
        <w:drawing>
          <wp:inline distT="0" distB="0" distL="0" distR="0" wp14:anchorId="64478BEC" wp14:editId="72CC2287">
            <wp:extent cx="6629400" cy="36658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629400" cy="3665855"/>
                    </a:xfrm>
                    <a:prstGeom prst="rect">
                      <a:avLst/>
                    </a:prstGeom>
                  </pic:spPr>
                </pic:pic>
              </a:graphicData>
            </a:graphic>
          </wp:inline>
        </w:drawing>
      </w:r>
    </w:p>
    <w:p w14:paraId="449E6C60" w14:textId="05DF1F60" w:rsidR="007D12B1" w:rsidRDefault="007D12B1" w:rsidP="00D41196">
      <w:pPr>
        <w:spacing w:line="360" w:lineRule="auto"/>
        <w:jc w:val="both"/>
        <w:rPr>
          <w:sz w:val="24"/>
          <w:szCs w:val="24"/>
        </w:rPr>
      </w:pPr>
    </w:p>
    <w:p w14:paraId="510183A2" w14:textId="45858543" w:rsidR="007D12B1" w:rsidRDefault="007D12B1" w:rsidP="00D41196">
      <w:pPr>
        <w:spacing w:line="360" w:lineRule="auto"/>
        <w:jc w:val="both"/>
        <w:rPr>
          <w:sz w:val="24"/>
          <w:szCs w:val="24"/>
        </w:rPr>
      </w:pPr>
      <w:r w:rsidRPr="007D12B1">
        <w:rPr>
          <w:noProof/>
          <w:sz w:val="24"/>
          <w:szCs w:val="24"/>
        </w:rPr>
        <w:drawing>
          <wp:inline distT="0" distB="0" distL="0" distR="0" wp14:anchorId="746C76D4" wp14:editId="31505DF1">
            <wp:extent cx="6652260" cy="37947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652260" cy="3794760"/>
                    </a:xfrm>
                    <a:prstGeom prst="rect">
                      <a:avLst/>
                    </a:prstGeom>
                  </pic:spPr>
                </pic:pic>
              </a:graphicData>
            </a:graphic>
          </wp:inline>
        </w:drawing>
      </w:r>
    </w:p>
    <w:p w14:paraId="6FBDCDCC" w14:textId="5F8CFF79" w:rsidR="007D12B1" w:rsidRDefault="007D12B1" w:rsidP="00D41196">
      <w:pPr>
        <w:spacing w:line="360" w:lineRule="auto"/>
        <w:jc w:val="both"/>
        <w:rPr>
          <w:sz w:val="24"/>
          <w:szCs w:val="24"/>
        </w:rPr>
      </w:pPr>
    </w:p>
    <w:p w14:paraId="3F31A23E" w14:textId="5753D183" w:rsidR="007D12B1" w:rsidRDefault="007D12B1" w:rsidP="00D41196">
      <w:pPr>
        <w:spacing w:line="360" w:lineRule="auto"/>
        <w:jc w:val="both"/>
        <w:rPr>
          <w:sz w:val="24"/>
          <w:szCs w:val="24"/>
        </w:rPr>
      </w:pPr>
      <w:r w:rsidRPr="007D12B1">
        <w:rPr>
          <w:noProof/>
          <w:sz w:val="24"/>
          <w:szCs w:val="24"/>
        </w:rPr>
        <w:lastRenderedPageBreak/>
        <w:drawing>
          <wp:inline distT="0" distB="0" distL="0" distR="0" wp14:anchorId="459983B4" wp14:editId="0BBA9C1F">
            <wp:extent cx="6652260" cy="371157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652260" cy="3711575"/>
                    </a:xfrm>
                    <a:prstGeom prst="rect">
                      <a:avLst/>
                    </a:prstGeom>
                  </pic:spPr>
                </pic:pic>
              </a:graphicData>
            </a:graphic>
          </wp:inline>
        </w:drawing>
      </w:r>
    </w:p>
    <w:p w14:paraId="5CE1DE04" w14:textId="77777777" w:rsidR="007D12B1" w:rsidRDefault="007D12B1" w:rsidP="00D41196">
      <w:pPr>
        <w:spacing w:line="360" w:lineRule="auto"/>
        <w:jc w:val="both"/>
        <w:rPr>
          <w:sz w:val="24"/>
          <w:szCs w:val="24"/>
        </w:rPr>
      </w:pPr>
    </w:p>
    <w:p w14:paraId="4C1460B2" w14:textId="44CE7CAF" w:rsidR="007D12B1" w:rsidRDefault="007D12B1" w:rsidP="00D41196">
      <w:pPr>
        <w:spacing w:line="360" w:lineRule="auto"/>
        <w:jc w:val="both"/>
        <w:rPr>
          <w:sz w:val="24"/>
          <w:szCs w:val="24"/>
        </w:rPr>
      </w:pPr>
    </w:p>
    <w:p w14:paraId="40920E41" w14:textId="1967E126" w:rsidR="007D12B1" w:rsidRDefault="007D12B1" w:rsidP="00D41196">
      <w:pPr>
        <w:spacing w:line="360" w:lineRule="auto"/>
        <w:jc w:val="both"/>
        <w:rPr>
          <w:sz w:val="24"/>
          <w:szCs w:val="24"/>
        </w:rPr>
      </w:pPr>
      <w:r w:rsidRPr="007D12B1">
        <w:rPr>
          <w:noProof/>
          <w:sz w:val="24"/>
          <w:szCs w:val="24"/>
        </w:rPr>
        <w:drawing>
          <wp:inline distT="0" distB="0" distL="0" distR="0" wp14:anchorId="41352713" wp14:editId="5D4CC1EE">
            <wp:extent cx="6644640" cy="3840480"/>
            <wp:effectExtent l="0" t="0" r="381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44640" cy="3840480"/>
                    </a:xfrm>
                    <a:prstGeom prst="rect">
                      <a:avLst/>
                    </a:prstGeom>
                  </pic:spPr>
                </pic:pic>
              </a:graphicData>
            </a:graphic>
          </wp:inline>
        </w:drawing>
      </w:r>
    </w:p>
    <w:p w14:paraId="46D9C023" w14:textId="2AACEA3D" w:rsidR="007D12B1" w:rsidRDefault="007D12B1" w:rsidP="00D41196">
      <w:pPr>
        <w:spacing w:line="360" w:lineRule="auto"/>
        <w:jc w:val="both"/>
        <w:rPr>
          <w:sz w:val="24"/>
          <w:szCs w:val="24"/>
        </w:rPr>
      </w:pPr>
    </w:p>
    <w:p w14:paraId="46A2F2BD" w14:textId="508839A9" w:rsidR="007D12B1" w:rsidRDefault="007D12B1" w:rsidP="00D41196">
      <w:pPr>
        <w:spacing w:line="360" w:lineRule="auto"/>
        <w:jc w:val="both"/>
        <w:rPr>
          <w:sz w:val="24"/>
          <w:szCs w:val="24"/>
        </w:rPr>
      </w:pPr>
    </w:p>
    <w:p w14:paraId="09117AF8" w14:textId="2A0F5CEB" w:rsidR="007D12B1" w:rsidRDefault="007D12B1" w:rsidP="00D41196">
      <w:pPr>
        <w:spacing w:line="360" w:lineRule="auto"/>
        <w:jc w:val="both"/>
        <w:rPr>
          <w:sz w:val="24"/>
          <w:szCs w:val="24"/>
        </w:rPr>
      </w:pPr>
      <w:r w:rsidRPr="007D12B1">
        <w:rPr>
          <w:noProof/>
          <w:sz w:val="24"/>
          <w:szCs w:val="24"/>
        </w:rPr>
        <w:drawing>
          <wp:inline distT="0" distB="0" distL="0" distR="0" wp14:anchorId="2A6C5CC5" wp14:editId="75C99A06">
            <wp:extent cx="6644640" cy="369633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44640" cy="3696335"/>
                    </a:xfrm>
                    <a:prstGeom prst="rect">
                      <a:avLst/>
                    </a:prstGeom>
                  </pic:spPr>
                </pic:pic>
              </a:graphicData>
            </a:graphic>
          </wp:inline>
        </w:drawing>
      </w:r>
    </w:p>
    <w:p w14:paraId="6C9F9F51" w14:textId="42AFCA28" w:rsidR="007D12B1" w:rsidRDefault="007D12B1" w:rsidP="00D41196">
      <w:pPr>
        <w:spacing w:line="360" w:lineRule="auto"/>
        <w:jc w:val="both"/>
        <w:rPr>
          <w:sz w:val="24"/>
          <w:szCs w:val="24"/>
        </w:rPr>
      </w:pPr>
    </w:p>
    <w:p w14:paraId="6CEB3160" w14:textId="15D22FB5" w:rsidR="007D12B1" w:rsidRDefault="007D12B1" w:rsidP="00D41196">
      <w:pPr>
        <w:spacing w:line="360" w:lineRule="auto"/>
        <w:jc w:val="both"/>
        <w:rPr>
          <w:sz w:val="24"/>
          <w:szCs w:val="24"/>
        </w:rPr>
      </w:pPr>
    </w:p>
    <w:p w14:paraId="3B7CE1BC" w14:textId="5E3D3A4E" w:rsidR="007D12B1" w:rsidRDefault="0090787B" w:rsidP="00D41196">
      <w:pPr>
        <w:spacing w:line="360" w:lineRule="auto"/>
        <w:jc w:val="both"/>
        <w:rPr>
          <w:sz w:val="24"/>
          <w:szCs w:val="24"/>
        </w:rPr>
      </w:pPr>
      <w:r w:rsidRPr="0090787B">
        <w:rPr>
          <w:noProof/>
          <w:sz w:val="24"/>
          <w:szCs w:val="24"/>
        </w:rPr>
        <w:lastRenderedPageBreak/>
        <w:drawing>
          <wp:inline distT="0" distB="0" distL="0" distR="0" wp14:anchorId="6DF2B413" wp14:editId="00EF0491">
            <wp:extent cx="6591300" cy="40843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591300" cy="4084320"/>
                    </a:xfrm>
                    <a:prstGeom prst="rect">
                      <a:avLst/>
                    </a:prstGeom>
                  </pic:spPr>
                </pic:pic>
              </a:graphicData>
            </a:graphic>
          </wp:inline>
        </w:drawing>
      </w:r>
    </w:p>
    <w:p w14:paraId="55630EC2" w14:textId="4C4A3FBC" w:rsidR="007D12B1" w:rsidRDefault="00AC4DCA" w:rsidP="00D41196">
      <w:pPr>
        <w:spacing w:line="360" w:lineRule="auto"/>
        <w:jc w:val="both"/>
        <w:rPr>
          <w:sz w:val="24"/>
          <w:szCs w:val="24"/>
        </w:rPr>
      </w:pPr>
      <w:r w:rsidRPr="0090787B">
        <w:rPr>
          <w:noProof/>
          <w:sz w:val="24"/>
          <w:szCs w:val="24"/>
        </w:rPr>
        <w:drawing>
          <wp:inline distT="0" distB="0" distL="0" distR="0" wp14:anchorId="577BE756" wp14:editId="6713E41F">
            <wp:extent cx="5731510" cy="3304669"/>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304669"/>
                    </a:xfrm>
                    <a:prstGeom prst="rect">
                      <a:avLst/>
                    </a:prstGeom>
                  </pic:spPr>
                </pic:pic>
              </a:graphicData>
            </a:graphic>
          </wp:inline>
        </w:drawing>
      </w:r>
    </w:p>
    <w:p w14:paraId="64205639" w14:textId="35267A15" w:rsidR="007D12B1" w:rsidRDefault="007D12B1" w:rsidP="00D41196">
      <w:pPr>
        <w:spacing w:line="360" w:lineRule="auto"/>
        <w:jc w:val="both"/>
        <w:rPr>
          <w:sz w:val="24"/>
          <w:szCs w:val="24"/>
        </w:rPr>
      </w:pPr>
    </w:p>
    <w:p w14:paraId="1FBEAE04" w14:textId="03F92178" w:rsidR="0090787B" w:rsidRDefault="0090787B" w:rsidP="00D41196">
      <w:pPr>
        <w:spacing w:line="360" w:lineRule="auto"/>
        <w:jc w:val="both"/>
        <w:rPr>
          <w:sz w:val="24"/>
          <w:szCs w:val="24"/>
        </w:rPr>
      </w:pPr>
      <w:r w:rsidRPr="0090787B">
        <w:rPr>
          <w:noProof/>
          <w:sz w:val="24"/>
          <w:szCs w:val="24"/>
        </w:rPr>
        <w:lastRenderedPageBreak/>
        <w:drawing>
          <wp:inline distT="0" distB="0" distL="0" distR="0" wp14:anchorId="0785990B" wp14:editId="4DB21E35">
            <wp:extent cx="6621780" cy="374142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21780" cy="3741420"/>
                    </a:xfrm>
                    <a:prstGeom prst="rect">
                      <a:avLst/>
                    </a:prstGeom>
                  </pic:spPr>
                </pic:pic>
              </a:graphicData>
            </a:graphic>
          </wp:inline>
        </w:drawing>
      </w:r>
    </w:p>
    <w:p w14:paraId="4B326663" w14:textId="678EB290" w:rsidR="007D12B1" w:rsidRDefault="007D12B1" w:rsidP="00D41196">
      <w:pPr>
        <w:spacing w:line="360" w:lineRule="auto"/>
        <w:jc w:val="both"/>
        <w:rPr>
          <w:sz w:val="24"/>
          <w:szCs w:val="24"/>
        </w:rPr>
      </w:pPr>
    </w:p>
    <w:p w14:paraId="68652CE8" w14:textId="02022C04" w:rsidR="007D12B1" w:rsidRDefault="00AC4DCA" w:rsidP="00D41196">
      <w:pPr>
        <w:spacing w:line="360" w:lineRule="auto"/>
        <w:jc w:val="both"/>
        <w:rPr>
          <w:sz w:val="24"/>
          <w:szCs w:val="24"/>
        </w:rPr>
      </w:pPr>
      <w:r w:rsidRPr="0090787B">
        <w:rPr>
          <w:noProof/>
          <w:sz w:val="24"/>
          <w:szCs w:val="24"/>
        </w:rPr>
        <w:drawing>
          <wp:inline distT="0" distB="0" distL="0" distR="0" wp14:anchorId="285F59DD" wp14:editId="49FD2E91">
            <wp:extent cx="5731510" cy="3369884"/>
            <wp:effectExtent l="0" t="0" r="254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369884"/>
                    </a:xfrm>
                    <a:prstGeom prst="rect">
                      <a:avLst/>
                    </a:prstGeom>
                  </pic:spPr>
                </pic:pic>
              </a:graphicData>
            </a:graphic>
          </wp:inline>
        </w:drawing>
      </w:r>
    </w:p>
    <w:p w14:paraId="2272CEC6" w14:textId="2973466A" w:rsidR="0090787B" w:rsidRDefault="0090787B" w:rsidP="00D41196">
      <w:pPr>
        <w:spacing w:line="360" w:lineRule="auto"/>
        <w:jc w:val="both"/>
        <w:rPr>
          <w:sz w:val="24"/>
          <w:szCs w:val="24"/>
        </w:rPr>
      </w:pPr>
    </w:p>
    <w:p w14:paraId="13BC1A6F" w14:textId="324ECE65" w:rsidR="0090787B" w:rsidRDefault="0090787B" w:rsidP="00D41196">
      <w:pPr>
        <w:spacing w:line="360" w:lineRule="auto"/>
        <w:jc w:val="both"/>
        <w:rPr>
          <w:sz w:val="24"/>
          <w:szCs w:val="24"/>
        </w:rPr>
      </w:pPr>
    </w:p>
    <w:p w14:paraId="111A79E0" w14:textId="18B9774D" w:rsidR="0090787B" w:rsidRDefault="0090787B" w:rsidP="00D41196">
      <w:pPr>
        <w:spacing w:line="360" w:lineRule="auto"/>
        <w:jc w:val="both"/>
        <w:rPr>
          <w:sz w:val="24"/>
          <w:szCs w:val="24"/>
        </w:rPr>
      </w:pPr>
      <w:r w:rsidRPr="0090787B">
        <w:rPr>
          <w:noProof/>
          <w:sz w:val="24"/>
          <w:szCs w:val="24"/>
        </w:rPr>
        <w:lastRenderedPageBreak/>
        <w:drawing>
          <wp:inline distT="0" distB="0" distL="0" distR="0" wp14:anchorId="72523D6E" wp14:editId="1328B78F">
            <wp:extent cx="6606540" cy="3291840"/>
            <wp:effectExtent l="0" t="0" r="381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06540" cy="3291840"/>
                    </a:xfrm>
                    <a:prstGeom prst="rect">
                      <a:avLst/>
                    </a:prstGeom>
                  </pic:spPr>
                </pic:pic>
              </a:graphicData>
            </a:graphic>
          </wp:inline>
        </w:drawing>
      </w:r>
    </w:p>
    <w:p w14:paraId="1E228BA2" w14:textId="6FD34040" w:rsidR="0090787B" w:rsidRDefault="0090787B" w:rsidP="00D41196">
      <w:pPr>
        <w:spacing w:line="360" w:lineRule="auto"/>
        <w:jc w:val="both"/>
        <w:rPr>
          <w:sz w:val="24"/>
          <w:szCs w:val="24"/>
        </w:rPr>
      </w:pPr>
      <w:r w:rsidRPr="0090787B">
        <w:rPr>
          <w:noProof/>
          <w:sz w:val="24"/>
          <w:szCs w:val="24"/>
        </w:rPr>
        <w:drawing>
          <wp:inline distT="0" distB="0" distL="0" distR="0" wp14:anchorId="4325EA79" wp14:editId="75F3F830">
            <wp:extent cx="6637020" cy="371094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637020" cy="3710940"/>
                    </a:xfrm>
                    <a:prstGeom prst="rect">
                      <a:avLst/>
                    </a:prstGeom>
                  </pic:spPr>
                </pic:pic>
              </a:graphicData>
            </a:graphic>
          </wp:inline>
        </w:drawing>
      </w:r>
    </w:p>
    <w:p w14:paraId="1654D296" w14:textId="5E89D1D2" w:rsidR="0090787B" w:rsidRDefault="0090787B" w:rsidP="00D41196">
      <w:pPr>
        <w:spacing w:line="360" w:lineRule="auto"/>
        <w:jc w:val="both"/>
        <w:rPr>
          <w:sz w:val="24"/>
          <w:szCs w:val="24"/>
        </w:rPr>
      </w:pPr>
    </w:p>
    <w:p w14:paraId="68434D36" w14:textId="78F60E58" w:rsidR="0090787B" w:rsidRDefault="0090787B" w:rsidP="00D41196">
      <w:pPr>
        <w:spacing w:line="360" w:lineRule="auto"/>
        <w:jc w:val="both"/>
        <w:rPr>
          <w:sz w:val="24"/>
          <w:szCs w:val="24"/>
        </w:rPr>
      </w:pPr>
    </w:p>
    <w:p w14:paraId="12913E3B" w14:textId="690D2570" w:rsidR="0090787B" w:rsidRDefault="0090787B" w:rsidP="00D41196">
      <w:pPr>
        <w:spacing w:line="360" w:lineRule="auto"/>
        <w:jc w:val="both"/>
        <w:rPr>
          <w:sz w:val="24"/>
          <w:szCs w:val="24"/>
        </w:rPr>
      </w:pPr>
    </w:p>
    <w:p w14:paraId="386228E2" w14:textId="28C72EDC" w:rsidR="0090787B" w:rsidRDefault="0090787B" w:rsidP="00D41196">
      <w:pPr>
        <w:spacing w:line="360" w:lineRule="auto"/>
        <w:jc w:val="both"/>
        <w:rPr>
          <w:sz w:val="24"/>
          <w:szCs w:val="24"/>
        </w:rPr>
      </w:pPr>
    </w:p>
    <w:p w14:paraId="7C5D6FB5" w14:textId="27935F07" w:rsidR="0090787B" w:rsidRDefault="0090787B" w:rsidP="00D41196">
      <w:pPr>
        <w:spacing w:line="360" w:lineRule="auto"/>
        <w:jc w:val="both"/>
        <w:rPr>
          <w:sz w:val="24"/>
          <w:szCs w:val="24"/>
        </w:rPr>
      </w:pPr>
    </w:p>
    <w:p w14:paraId="0AC7F658" w14:textId="45B483F1" w:rsidR="0090787B" w:rsidRPr="00F45777" w:rsidRDefault="0090787B" w:rsidP="00D41196">
      <w:pPr>
        <w:spacing w:line="360" w:lineRule="auto"/>
        <w:jc w:val="both"/>
        <w:rPr>
          <w:sz w:val="24"/>
          <w:szCs w:val="24"/>
        </w:rPr>
      </w:pPr>
      <w:r w:rsidRPr="0090787B">
        <w:rPr>
          <w:noProof/>
          <w:sz w:val="24"/>
          <w:szCs w:val="24"/>
        </w:rPr>
        <w:drawing>
          <wp:inline distT="0" distB="0" distL="0" distR="0" wp14:anchorId="39368852" wp14:editId="40C4530A">
            <wp:extent cx="6614160" cy="3406775"/>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614160" cy="3406775"/>
                    </a:xfrm>
                    <a:prstGeom prst="rect">
                      <a:avLst/>
                    </a:prstGeom>
                  </pic:spPr>
                </pic:pic>
              </a:graphicData>
            </a:graphic>
          </wp:inline>
        </w:drawing>
      </w:r>
    </w:p>
    <w:sectPr w:rsidR="0090787B" w:rsidRPr="00F45777">
      <w:footerReference w:type="even"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5EEC1B" w14:textId="77777777" w:rsidR="002F025D" w:rsidRDefault="002F025D" w:rsidP="0090787B">
      <w:pPr>
        <w:spacing w:after="0" w:line="240" w:lineRule="auto"/>
      </w:pPr>
      <w:r>
        <w:separator/>
      </w:r>
    </w:p>
  </w:endnote>
  <w:endnote w:type="continuationSeparator" w:id="0">
    <w:p w14:paraId="3BFC5227" w14:textId="77777777" w:rsidR="002F025D" w:rsidRDefault="002F025D" w:rsidP="00907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71644638"/>
      <w:docPartObj>
        <w:docPartGallery w:val="Page Numbers (Bottom of Page)"/>
        <w:docPartUnique/>
      </w:docPartObj>
    </w:sdtPr>
    <w:sdtEndPr>
      <w:rPr>
        <w:rStyle w:val="PageNumber"/>
      </w:rPr>
    </w:sdtEndPr>
    <w:sdtContent>
      <w:p w14:paraId="3015645A" w14:textId="00366810" w:rsidR="00E24FDF" w:rsidRDefault="00E24FDF" w:rsidP="00E817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A2718E" w14:textId="77777777" w:rsidR="00E24FDF" w:rsidRDefault="00E24FDF" w:rsidP="00E24F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70989055"/>
      <w:docPartObj>
        <w:docPartGallery w:val="Page Numbers (Bottom of Page)"/>
        <w:docPartUnique/>
      </w:docPartObj>
    </w:sdtPr>
    <w:sdtEndPr>
      <w:rPr>
        <w:rStyle w:val="PageNumber"/>
      </w:rPr>
    </w:sdtEndPr>
    <w:sdtContent>
      <w:p w14:paraId="09C177A2" w14:textId="018D72A5" w:rsidR="00E24FDF" w:rsidRDefault="00E24FDF" w:rsidP="00E817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423F7D69" w14:textId="09799707" w:rsidR="00E24FDF" w:rsidRDefault="00E24FDF" w:rsidP="00E24FDF">
    <w:pPr>
      <w:pStyle w:val="Footer"/>
      <w:ind w:right="360"/>
    </w:pPr>
    <w:r>
      <w:t xml:space="preserve">Michelle Young                                             Problem Solving </w:t>
    </w:r>
  </w:p>
  <w:p w14:paraId="18A38C30" w14:textId="464C7ED7" w:rsidR="00E24FDF" w:rsidRDefault="00E24FDF">
    <w:pPr>
      <w:pStyle w:val="Footer"/>
    </w:pPr>
    <w:r>
      <w:t xml:space="preserve">                                                                        BMSW 4005_LON</w:t>
    </w:r>
  </w:p>
  <w:p w14:paraId="362350EF" w14:textId="77777777" w:rsidR="00202712" w:rsidRDefault="00202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160A05" w14:textId="77777777" w:rsidR="002F025D" w:rsidRDefault="002F025D" w:rsidP="0090787B">
      <w:pPr>
        <w:spacing w:after="0" w:line="240" w:lineRule="auto"/>
      </w:pPr>
      <w:r>
        <w:separator/>
      </w:r>
    </w:p>
  </w:footnote>
  <w:footnote w:type="continuationSeparator" w:id="0">
    <w:p w14:paraId="48AFBFD9" w14:textId="77777777" w:rsidR="002F025D" w:rsidRDefault="002F025D" w:rsidP="009078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A629E"/>
    <w:multiLevelType w:val="hybridMultilevel"/>
    <w:tmpl w:val="73BA2F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773207"/>
    <w:multiLevelType w:val="hybridMultilevel"/>
    <w:tmpl w:val="F44A5B02"/>
    <w:lvl w:ilvl="0" w:tplc="CED8B7E6">
      <w:start w:val="1"/>
      <w:numFmt w:val="bullet"/>
      <w:lvlText w:val="•"/>
      <w:lvlJc w:val="left"/>
      <w:pPr>
        <w:tabs>
          <w:tab w:val="num" w:pos="720"/>
        </w:tabs>
        <w:ind w:left="720" w:hanging="360"/>
      </w:pPr>
      <w:rPr>
        <w:rFonts w:ascii="Arial" w:hAnsi="Arial" w:hint="default"/>
      </w:rPr>
    </w:lvl>
    <w:lvl w:ilvl="1" w:tplc="A3628260" w:tentative="1">
      <w:start w:val="1"/>
      <w:numFmt w:val="bullet"/>
      <w:lvlText w:val="•"/>
      <w:lvlJc w:val="left"/>
      <w:pPr>
        <w:tabs>
          <w:tab w:val="num" w:pos="1440"/>
        </w:tabs>
        <w:ind w:left="1440" w:hanging="360"/>
      </w:pPr>
      <w:rPr>
        <w:rFonts w:ascii="Arial" w:hAnsi="Arial" w:hint="default"/>
      </w:rPr>
    </w:lvl>
    <w:lvl w:ilvl="2" w:tplc="2C5E781C" w:tentative="1">
      <w:start w:val="1"/>
      <w:numFmt w:val="bullet"/>
      <w:lvlText w:val="•"/>
      <w:lvlJc w:val="left"/>
      <w:pPr>
        <w:tabs>
          <w:tab w:val="num" w:pos="2160"/>
        </w:tabs>
        <w:ind w:left="2160" w:hanging="360"/>
      </w:pPr>
      <w:rPr>
        <w:rFonts w:ascii="Arial" w:hAnsi="Arial" w:hint="default"/>
      </w:rPr>
    </w:lvl>
    <w:lvl w:ilvl="3" w:tplc="48FC40B4" w:tentative="1">
      <w:start w:val="1"/>
      <w:numFmt w:val="bullet"/>
      <w:lvlText w:val="•"/>
      <w:lvlJc w:val="left"/>
      <w:pPr>
        <w:tabs>
          <w:tab w:val="num" w:pos="2880"/>
        </w:tabs>
        <w:ind w:left="2880" w:hanging="360"/>
      </w:pPr>
      <w:rPr>
        <w:rFonts w:ascii="Arial" w:hAnsi="Arial" w:hint="default"/>
      </w:rPr>
    </w:lvl>
    <w:lvl w:ilvl="4" w:tplc="C204C076" w:tentative="1">
      <w:start w:val="1"/>
      <w:numFmt w:val="bullet"/>
      <w:lvlText w:val="•"/>
      <w:lvlJc w:val="left"/>
      <w:pPr>
        <w:tabs>
          <w:tab w:val="num" w:pos="3600"/>
        </w:tabs>
        <w:ind w:left="3600" w:hanging="360"/>
      </w:pPr>
      <w:rPr>
        <w:rFonts w:ascii="Arial" w:hAnsi="Arial" w:hint="default"/>
      </w:rPr>
    </w:lvl>
    <w:lvl w:ilvl="5" w:tplc="F1A285CE" w:tentative="1">
      <w:start w:val="1"/>
      <w:numFmt w:val="bullet"/>
      <w:lvlText w:val="•"/>
      <w:lvlJc w:val="left"/>
      <w:pPr>
        <w:tabs>
          <w:tab w:val="num" w:pos="4320"/>
        </w:tabs>
        <w:ind w:left="4320" w:hanging="360"/>
      </w:pPr>
      <w:rPr>
        <w:rFonts w:ascii="Arial" w:hAnsi="Arial" w:hint="default"/>
      </w:rPr>
    </w:lvl>
    <w:lvl w:ilvl="6" w:tplc="BCFA71E0" w:tentative="1">
      <w:start w:val="1"/>
      <w:numFmt w:val="bullet"/>
      <w:lvlText w:val="•"/>
      <w:lvlJc w:val="left"/>
      <w:pPr>
        <w:tabs>
          <w:tab w:val="num" w:pos="5040"/>
        </w:tabs>
        <w:ind w:left="5040" w:hanging="360"/>
      </w:pPr>
      <w:rPr>
        <w:rFonts w:ascii="Arial" w:hAnsi="Arial" w:hint="default"/>
      </w:rPr>
    </w:lvl>
    <w:lvl w:ilvl="7" w:tplc="00D41852" w:tentative="1">
      <w:start w:val="1"/>
      <w:numFmt w:val="bullet"/>
      <w:lvlText w:val="•"/>
      <w:lvlJc w:val="left"/>
      <w:pPr>
        <w:tabs>
          <w:tab w:val="num" w:pos="5760"/>
        </w:tabs>
        <w:ind w:left="5760" w:hanging="360"/>
      </w:pPr>
      <w:rPr>
        <w:rFonts w:ascii="Arial" w:hAnsi="Arial" w:hint="default"/>
      </w:rPr>
    </w:lvl>
    <w:lvl w:ilvl="8" w:tplc="4992DB0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195F0E"/>
    <w:multiLevelType w:val="hybridMultilevel"/>
    <w:tmpl w:val="C9CC54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48F540B"/>
    <w:multiLevelType w:val="hybridMultilevel"/>
    <w:tmpl w:val="8A92973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794503E"/>
    <w:multiLevelType w:val="hybridMultilevel"/>
    <w:tmpl w:val="623ADC6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8F47FC1"/>
    <w:multiLevelType w:val="hybridMultilevel"/>
    <w:tmpl w:val="A1969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3B1135"/>
    <w:multiLevelType w:val="hybridMultilevel"/>
    <w:tmpl w:val="0F14E0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C424692"/>
    <w:multiLevelType w:val="hybridMultilevel"/>
    <w:tmpl w:val="0E60D9FC"/>
    <w:lvl w:ilvl="0" w:tplc="47F2A734">
      <w:start w:val="1"/>
      <w:numFmt w:val="bullet"/>
      <w:lvlText w:val="•"/>
      <w:lvlJc w:val="left"/>
      <w:pPr>
        <w:tabs>
          <w:tab w:val="num" w:pos="720"/>
        </w:tabs>
        <w:ind w:left="720" w:hanging="360"/>
      </w:pPr>
      <w:rPr>
        <w:rFonts w:ascii="Arial" w:hAnsi="Arial" w:hint="default"/>
      </w:rPr>
    </w:lvl>
    <w:lvl w:ilvl="1" w:tplc="0A12BF5E" w:tentative="1">
      <w:start w:val="1"/>
      <w:numFmt w:val="bullet"/>
      <w:lvlText w:val="•"/>
      <w:lvlJc w:val="left"/>
      <w:pPr>
        <w:tabs>
          <w:tab w:val="num" w:pos="1440"/>
        </w:tabs>
        <w:ind w:left="1440" w:hanging="360"/>
      </w:pPr>
      <w:rPr>
        <w:rFonts w:ascii="Arial" w:hAnsi="Arial" w:hint="default"/>
      </w:rPr>
    </w:lvl>
    <w:lvl w:ilvl="2" w:tplc="04E04A60" w:tentative="1">
      <w:start w:val="1"/>
      <w:numFmt w:val="bullet"/>
      <w:lvlText w:val="•"/>
      <w:lvlJc w:val="left"/>
      <w:pPr>
        <w:tabs>
          <w:tab w:val="num" w:pos="2160"/>
        </w:tabs>
        <w:ind w:left="2160" w:hanging="360"/>
      </w:pPr>
      <w:rPr>
        <w:rFonts w:ascii="Arial" w:hAnsi="Arial" w:hint="default"/>
      </w:rPr>
    </w:lvl>
    <w:lvl w:ilvl="3" w:tplc="DA684A10" w:tentative="1">
      <w:start w:val="1"/>
      <w:numFmt w:val="bullet"/>
      <w:lvlText w:val="•"/>
      <w:lvlJc w:val="left"/>
      <w:pPr>
        <w:tabs>
          <w:tab w:val="num" w:pos="2880"/>
        </w:tabs>
        <w:ind w:left="2880" w:hanging="360"/>
      </w:pPr>
      <w:rPr>
        <w:rFonts w:ascii="Arial" w:hAnsi="Arial" w:hint="default"/>
      </w:rPr>
    </w:lvl>
    <w:lvl w:ilvl="4" w:tplc="AA806452" w:tentative="1">
      <w:start w:val="1"/>
      <w:numFmt w:val="bullet"/>
      <w:lvlText w:val="•"/>
      <w:lvlJc w:val="left"/>
      <w:pPr>
        <w:tabs>
          <w:tab w:val="num" w:pos="3600"/>
        </w:tabs>
        <w:ind w:left="3600" w:hanging="360"/>
      </w:pPr>
      <w:rPr>
        <w:rFonts w:ascii="Arial" w:hAnsi="Arial" w:hint="default"/>
      </w:rPr>
    </w:lvl>
    <w:lvl w:ilvl="5" w:tplc="F7E0FA8E" w:tentative="1">
      <w:start w:val="1"/>
      <w:numFmt w:val="bullet"/>
      <w:lvlText w:val="•"/>
      <w:lvlJc w:val="left"/>
      <w:pPr>
        <w:tabs>
          <w:tab w:val="num" w:pos="4320"/>
        </w:tabs>
        <w:ind w:left="4320" w:hanging="360"/>
      </w:pPr>
      <w:rPr>
        <w:rFonts w:ascii="Arial" w:hAnsi="Arial" w:hint="default"/>
      </w:rPr>
    </w:lvl>
    <w:lvl w:ilvl="6" w:tplc="ADD4132E" w:tentative="1">
      <w:start w:val="1"/>
      <w:numFmt w:val="bullet"/>
      <w:lvlText w:val="•"/>
      <w:lvlJc w:val="left"/>
      <w:pPr>
        <w:tabs>
          <w:tab w:val="num" w:pos="5040"/>
        </w:tabs>
        <w:ind w:left="5040" w:hanging="360"/>
      </w:pPr>
      <w:rPr>
        <w:rFonts w:ascii="Arial" w:hAnsi="Arial" w:hint="default"/>
      </w:rPr>
    </w:lvl>
    <w:lvl w:ilvl="7" w:tplc="4AC28986" w:tentative="1">
      <w:start w:val="1"/>
      <w:numFmt w:val="bullet"/>
      <w:lvlText w:val="•"/>
      <w:lvlJc w:val="left"/>
      <w:pPr>
        <w:tabs>
          <w:tab w:val="num" w:pos="5760"/>
        </w:tabs>
        <w:ind w:left="5760" w:hanging="360"/>
      </w:pPr>
      <w:rPr>
        <w:rFonts w:ascii="Arial" w:hAnsi="Arial" w:hint="default"/>
      </w:rPr>
    </w:lvl>
    <w:lvl w:ilvl="8" w:tplc="5B3EE76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0364E74"/>
    <w:multiLevelType w:val="hybridMultilevel"/>
    <w:tmpl w:val="B12465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390D6A"/>
    <w:multiLevelType w:val="hybridMultilevel"/>
    <w:tmpl w:val="CB3C62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E96F5D"/>
    <w:multiLevelType w:val="hybridMultilevel"/>
    <w:tmpl w:val="E29E5F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5BF80091"/>
    <w:multiLevelType w:val="hybridMultilevel"/>
    <w:tmpl w:val="FBC6902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63B43AD7"/>
    <w:multiLevelType w:val="hybridMultilevel"/>
    <w:tmpl w:val="0862E01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6789301C"/>
    <w:multiLevelType w:val="hybridMultilevel"/>
    <w:tmpl w:val="8A9AAD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69ED6B44"/>
    <w:multiLevelType w:val="hybridMultilevel"/>
    <w:tmpl w:val="D96ED5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5"/>
  </w:num>
  <w:num w:numId="2">
    <w:abstractNumId w:val="11"/>
  </w:num>
  <w:num w:numId="3">
    <w:abstractNumId w:val="6"/>
  </w:num>
  <w:num w:numId="4">
    <w:abstractNumId w:val="2"/>
  </w:num>
  <w:num w:numId="5">
    <w:abstractNumId w:val="10"/>
  </w:num>
  <w:num w:numId="6">
    <w:abstractNumId w:val="4"/>
  </w:num>
  <w:num w:numId="7">
    <w:abstractNumId w:val="14"/>
  </w:num>
  <w:num w:numId="8">
    <w:abstractNumId w:val="13"/>
  </w:num>
  <w:num w:numId="9">
    <w:abstractNumId w:val="3"/>
  </w:num>
  <w:num w:numId="10">
    <w:abstractNumId w:val="1"/>
  </w:num>
  <w:num w:numId="11">
    <w:abstractNumId w:val="0"/>
  </w:num>
  <w:num w:numId="12">
    <w:abstractNumId w:val="8"/>
  </w:num>
  <w:num w:numId="13">
    <w:abstractNumId w:val="9"/>
  </w:num>
  <w:num w:numId="14">
    <w:abstractNumId w:val="7"/>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777"/>
    <w:rsid w:val="00003EF9"/>
    <w:rsid w:val="000117D1"/>
    <w:rsid w:val="00013DAA"/>
    <w:rsid w:val="00016578"/>
    <w:rsid w:val="000227C4"/>
    <w:rsid w:val="00022A68"/>
    <w:rsid w:val="000348B0"/>
    <w:rsid w:val="00037E24"/>
    <w:rsid w:val="00040D79"/>
    <w:rsid w:val="00042DA7"/>
    <w:rsid w:val="00045977"/>
    <w:rsid w:val="00047F2F"/>
    <w:rsid w:val="00055C86"/>
    <w:rsid w:val="0007260A"/>
    <w:rsid w:val="00081E7A"/>
    <w:rsid w:val="00083C74"/>
    <w:rsid w:val="00092D97"/>
    <w:rsid w:val="00095201"/>
    <w:rsid w:val="000A061C"/>
    <w:rsid w:val="000B5365"/>
    <w:rsid w:val="000B6720"/>
    <w:rsid w:val="000C690E"/>
    <w:rsid w:val="000D7359"/>
    <w:rsid w:val="000E45D8"/>
    <w:rsid w:val="000F1D6B"/>
    <w:rsid w:val="001068CB"/>
    <w:rsid w:val="001078A3"/>
    <w:rsid w:val="00117E82"/>
    <w:rsid w:val="001302CD"/>
    <w:rsid w:val="00132936"/>
    <w:rsid w:val="00133560"/>
    <w:rsid w:val="00136D32"/>
    <w:rsid w:val="00137263"/>
    <w:rsid w:val="0013737D"/>
    <w:rsid w:val="00161488"/>
    <w:rsid w:val="00162D11"/>
    <w:rsid w:val="001675BB"/>
    <w:rsid w:val="00170993"/>
    <w:rsid w:val="00173110"/>
    <w:rsid w:val="001870B6"/>
    <w:rsid w:val="00191ECF"/>
    <w:rsid w:val="00195F1A"/>
    <w:rsid w:val="00196C63"/>
    <w:rsid w:val="001A369A"/>
    <w:rsid w:val="001B2E9B"/>
    <w:rsid w:val="001C3F5E"/>
    <w:rsid w:val="001C472F"/>
    <w:rsid w:val="001C5725"/>
    <w:rsid w:val="001C6022"/>
    <w:rsid w:val="001D2BF1"/>
    <w:rsid w:val="001D375A"/>
    <w:rsid w:val="001E2CCD"/>
    <w:rsid w:val="001E35C5"/>
    <w:rsid w:val="001E6CDF"/>
    <w:rsid w:val="001F307E"/>
    <w:rsid w:val="00202712"/>
    <w:rsid w:val="0021669B"/>
    <w:rsid w:val="0022224B"/>
    <w:rsid w:val="002444CF"/>
    <w:rsid w:val="00251A67"/>
    <w:rsid w:val="00252E4C"/>
    <w:rsid w:val="00252F55"/>
    <w:rsid w:val="00253A32"/>
    <w:rsid w:val="00253BC8"/>
    <w:rsid w:val="00265135"/>
    <w:rsid w:val="00273696"/>
    <w:rsid w:val="00274934"/>
    <w:rsid w:val="002A219D"/>
    <w:rsid w:val="002A327C"/>
    <w:rsid w:val="002A6150"/>
    <w:rsid w:val="002B517A"/>
    <w:rsid w:val="002C29D2"/>
    <w:rsid w:val="002D2660"/>
    <w:rsid w:val="002D7888"/>
    <w:rsid w:val="002F025D"/>
    <w:rsid w:val="00302FE1"/>
    <w:rsid w:val="00304DEF"/>
    <w:rsid w:val="00307D59"/>
    <w:rsid w:val="00326D60"/>
    <w:rsid w:val="00334721"/>
    <w:rsid w:val="00343A5D"/>
    <w:rsid w:val="0034562F"/>
    <w:rsid w:val="003464F7"/>
    <w:rsid w:val="003520D9"/>
    <w:rsid w:val="0036721B"/>
    <w:rsid w:val="003832A8"/>
    <w:rsid w:val="003837EB"/>
    <w:rsid w:val="00390847"/>
    <w:rsid w:val="003A0529"/>
    <w:rsid w:val="003B1293"/>
    <w:rsid w:val="003B38E0"/>
    <w:rsid w:val="003B72DD"/>
    <w:rsid w:val="003C0CD7"/>
    <w:rsid w:val="003C64A3"/>
    <w:rsid w:val="003D0D50"/>
    <w:rsid w:val="003F35F0"/>
    <w:rsid w:val="00403316"/>
    <w:rsid w:val="00421F0F"/>
    <w:rsid w:val="0042360B"/>
    <w:rsid w:val="00427B65"/>
    <w:rsid w:val="00431D80"/>
    <w:rsid w:val="004344BD"/>
    <w:rsid w:val="00434D8B"/>
    <w:rsid w:val="00463A20"/>
    <w:rsid w:val="0048020E"/>
    <w:rsid w:val="004832F8"/>
    <w:rsid w:val="004857FF"/>
    <w:rsid w:val="00486CB7"/>
    <w:rsid w:val="00496633"/>
    <w:rsid w:val="004A0BBF"/>
    <w:rsid w:val="004A6543"/>
    <w:rsid w:val="004B5700"/>
    <w:rsid w:val="004C3976"/>
    <w:rsid w:val="004C5A90"/>
    <w:rsid w:val="004D6486"/>
    <w:rsid w:val="004E3411"/>
    <w:rsid w:val="004E3DCF"/>
    <w:rsid w:val="004E43DF"/>
    <w:rsid w:val="004E65B0"/>
    <w:rsid w:val="004F0A15"/>
    <w:rsid w:val="00500BDB"/>
    <w:rsid w:val="0051423E"/>
    <w:rsid w:val="0051605E"/>
    <w:rsid w:val="005165F1"/>
    <w:rsid w:val="00517E53"/>
    <w:rsid w:val="005211DE"/>
    <w:rsid w:val="00523751"/>
    <w:rsid w:val="00523F2B"/>
    <w:rsid w:val="00526413"/>
    <w:rsid w:val="005327C1"/>
    <w:rsid w:val="005848F5"/>
    <w:rsid w:val="00587810"/>
    <w:rsid w:val="0059550A"/>
    <w:rsid w:val="005966A0"/>
    <w:rsid w:val="005A4CA3"/>
    <w:rsid w:val="005B1E11"/>
    <w:rsid w:val="005C5689"/>
    <w:rsid w:val="005C75CF"/>
    <w:rsid w:val="005D7607"/>
    <w:rsid w:val="005E3950"/>
    <w:rsid w:val="005F5D28"/>
    <w:rsid w:val="005F7720"/>
    <w:rsid w:val="006339B5"/>
    <w:rsid w:val="0064423F"/>
    <w:rsid w:val="006549F9"/>
    <w:rsid w:val="00654A7E"/>
    <w:rsid w:val="00656BAA"/>
    <w:rsid w:val="006664A1"/>
    <w:rsid w:val="00672528"/>
    <w:rsid w:val="0067749A"/>
    <w:rsid w:val="00683C38"/>
    <w:rsid w:val="006865D0"/>
    <w:rsid w:val="00692A5D"/>
    <w:rsid w:val="0069307B"/>
    <w:rsid w:val="00694FB5"/>
    <w:rsid w:val="006B3038"/>
    <w:rsid w:val="006C486D"/>
    <w:rsid w:val="006D68CA"/>
    <w:rsid w:val="006F2746"/>
    <w:rsid w:val="006F5BD6"/>
    <w:rsid w:val="00722671"/>
    <w:rsid w:val="007264C7"/>
    <w:rsid w:val="00730D45"/>
    <w:rsid w:val="0073152D"/>
    <w:rsid w:val="00734C63"/>
    <w:rsid w:val="00734F24"/>
    <w:rsid w:val="007408BF"/>
    <w:rsid w:val="00764D90"/>
    <w:rsid w:val="00766411"/>
    <w:rsid w:val="00772398"/>
    <w:rsid w:val="00780902"/>
    <w:rsid w:val="007A1B44"/>
    <w:rsid w:val="007A3E5D"/>
    <w:rsid w:val="007B0576"/>
    <w:rsid w:val="007B396B"/>
    <w:rsid w:val="007B7185"/>
    <w:rsid w:val="007C1835"/>
    <w:rsid w:val="007D12B1"/>
    <w:rsid w:val="007D1576"/>
    <w:rsid w:val="007D191C"/>
    <w:rsid w:val="007D293D"/>
    <w:rsid w:val="007E1CBE"/>
    <w:rsid w:val="007F2EF6"/>
    <w:rsid w:val="00800B03"/>
    <w:rsid w:val="00844B3A"/>
    <w:rsid w:val="00851DB0"/>
    <w:rsid w:val="008562DA"/>
    <w:rsid w:val="00862611"/>
    <w:rsid w:val="00862F36"/>
    <w:rsid w:val="008842B5"/>
    <w:rsid w:val="00884C1F"/>
    <w:rsid w:val="008A694B"/>
    <w:rsid w:val="008B2EC0"/>
    <w:rsid w:val="008D0A4D"/>
    <w:rsid w:val="008F1A44"/>
    <w:rsid w:val="008F5C91"/>
    <w:rsid w:val="00903CE7"/>
    <w:rsid w:val="0090787B"/>
    <w:rsid w:val="009104E6"/>
    <w:rsid w:val="00913B7A"/>
    <w:rsid w:val="00923EA6"/>
    <w:rsid w:val="00924931"/>
    <w:rsid w:val="00931CA8"/>
    <w:rsid w:val="00932DE8"/>
    <w:rsid w:val="009349EA"/>
    <w:rsid w:val="00937D13"/>
    <w:rsid w:val="0095153B"/>
    <w:rsid w:val="009571D3"/>
    <w:rsid w:val="00965607"/>
    <w:rsid w:val="00965AAE"/>
    <w:rsid w:val="0096730F"/>
    <w:rsid w:val="009734E5"/>
    <w:rsid w:val="00975951"/>
    <w:rsid w:val="00975F18"/>
    <w:rsid w:val="009807AE"/>
    <w:rsid w:val="00984BC1"/>
    <w:rsid w:val="0099503A"/>
    <w:rsid w:val="009A2B6C"/>
    <w:rsid w:val="009C1F9A"/>
    <w:rsid w:val="009C2DB8"/>
    <w:rsid w:val="009C625D"/>
    <w:rsid w:val="009D0D61"/>
    <w:rsid w:val="009E6190"/>
    <w:rsid w:val="009F3DA1"/>
    <w:rsid w:val="00A03E3D"/>
    <w:rsid w:val="00A04427"/>
    <w:rsid w:val="00A149EB"/>
    <w:rsid w:val="00A23006"/>
    <w:rsid w:val="00A457AE"/>
    <w:rsid w:val="00A74210"/>
    <w:rsid w:val="00A95B04"/>
    <w:rsid w:val="00AA1F87"/>
    <w:rsid w:val="00AB76FB"/>
    <w:rsid w:val="00AC4DCA"/>
    <w:rsid w:val="00AD31E8"/>
    <w:rsid w:val="00AE042C"/>
    <w:rsid w:val="00AE0A45"/>
    <w:rsid w:val="00AE17C4"/>
    <w:rsid w:val="00AE2F9F"/>
    <w:rsid w:val="00B12716"/>
    <w:rsid w:val="00B170E5"/>
    <w:rsid w:val="00B23761"/>
    <w:rsid w:val="00B23DB3"/>
    <w:rsid w:val="00B2637E"/>
    <w:rsid w:val="00B30334"/>
    <w:rsid w:val="00B30D1A"/>
    <w:rsid w:val="00B40E76"/>
    <w:rsid w:val="00B41E75"/>
    <w:rsid w:val="00B54F70"/>
    <w:rsid w:val="00B60C6A"/>
    <w:rsid w:val="00B72D73"/>
    <w:rsid w:val="00B81B6A"/>
    <w:rsid w:val="00B87FF5"/>
    <w:rsid w:val="00BA0D01"/>
    <w:rsid w:val="00BA3D87"/>
    <w:rsid w:val="00BB075E"/>
    <w:rsid w:val="00BB52BE"/>
    <w:rsid w:val="00BB6A65"/>
    <w:rsid w:val="00BC06E1"/>
    <w:rsid w:val="00BC0B16"/>
    <w:rsid w:val="00BE2E80"/>
    <w:rsid w:val="00BF4611"/>
    <w:rsid w:val="00C135CA"/>
    <w:rsid w:val="00C23C8F"/>
    <w:rsid w:val="00C26107"/>
    <w:rsid w:val="00C3161C"/>
    <w:rsid w:val="00C33E6B"/>
    <w:rsid w:val="00C36B88"/>
    <w:rsid w:val="00C37A9A"/>
    <w:rsid w:val="00C40492"/>
    <w:rsid w:val="00C424EA"/>
    <w:rsid w:val="00C52539"/>
    <w:rsid w:val="00C617EB"/>
    <w:rsid w:val="00C67996"/>
    <w:rsid w:val="00C72CFE"/>
    <w:rsid w:val="00C75092"/>
    <w:rsid w:val="00C76433"/>
    <w:rsid w:val="00C777E2"/>
    <w:rsid w:val="00C816DC"/>
    <w:rsid w:val="00C81A74"/>
    <w:rsid w:val="00C84ED4"/>
    <w:rsid w:val="00C93F6C"/>
    <w:rsid w:val="00CA0975"/>
    <w:rsid w:val="00CA31D2"/>
    <w:rsid w:val="00CA73D0"/>
    <w:rsid w:val="00CB733F"/>
    <w:rsid w:val="00CD2736"/>
    <w:rsid w:val="00CD4E35"/>
    <w:rsid w:val="00CF5ECC"/>
    <w:rsid w:val="00CF7941"/>
    <w:rsid w:val="00D0353D"/>
    <w:rsid w:val="00D21240"/>
    <w:rsid w:val="00D41196"/>
    <w:rsid w:val="00D6325D"/>
    <w:rsid w:val="00D648E3"/>
    <w:rsid w:val="00D6567C"/>
    <w:rsid w:val="00D71963"/>
    <w:rsid w:val="00D82B59"/>
    <w:rsid w:val="00D90D70"/>
    <w:rsid w:val="00D91A46"/>
    <w:rsid w:val="00D92180"/>
    <w:rsid w:val="00D9404E"/>
    <w:rsid w:val="00DA4844"/>
    <w:rsid w:val="00DB081D"/>
    <w:rsid w:val="00DE5AF8"/>
    <w:rsid w:val="00DE734D"/>
    <w:rsid w:val="00DE74AB"/>
    <w:rsid w:val="00DE7851"/>
    <w:rsid w:val="00DF46B9"/>
    <w:rsid w:val="00E03D8B"/>
    <w:rsid w:val="00E22321"/>
    <w:rsid w:val="00E235A2"/>
    <w:rsid w:val="00E24FDF"/>
    <w:rsid w:val="00E42286"/>
    <w:rsid w:val="00E4584B"/>
    <w:rsid w:val="00E45B16"/>
    <w:rsid w:val="00E5365E"/>
    <w:rsid w:val="00E6186A"/>
    <w:rsid w:val="00E64A04"/>
    <w:rsid w:val="00E67998"/>
    <w:rsid w:val="00E71DCE"/>
    <w:rsid w:val="00E827E7"/>
    <w:rsid w:val="00E83382"/>
    <w:rsid w:val="00E87377"/>
    <w:rsid w:val="00E93344"/>
    <w:rsid w:val="00E94125"/>
    <w:rsid w:val="00EA765F"/>
    <w:rsid w:val="00EB4B49"/>
    <w:rsid w:val="00EC5E91"/>
    <w:rsid w:val="00ED1C04"/>
    <w:rsid w:val="00ED42E1"/>
    <w:rsid w:val="00EE32F6"/>
    <w:rsid w:val="00EE4AC1"/>
    <w:rsid w:val="00F00484"/>
    <w:rsid w:val="00F00D6C"/>
    <w:rsid w:val="00F103D6"/>
    <w:rsid w:val="00F11144"/>
    <w:rsid w:val="00F12F16"/>
    <w:rsid w:val="00F301F7"/>
    <w:rsid w:val="00F31918"/>
    <w:rsid w:val="00F3263E"/>
    <w:rsid w:val="00F45777"/>
    <w:rsid w:val="00F459EF"/>
    <w:rsid w:val="00F476FC"/>
    <w:rsid w:val="00F4772D"/>
    <w:rsid w:val="00F5672A"/>
    <w:rsid w:val="00F74AC4"/>
    <w:rsid w:val="00F76318"/>
    <w:rsid w:val="00F764BF"/>
    <w:rsid w:val="00F917C8"/>
    <w:rsid w:val="00F952DE"/>
    <w:rsid w:val="00F955A3"/>
    <w:rsid w:val="00F95B8F"/>
    <w:rsid w:val="00FB4050"/>
    <w:rsid w:val="00FC151A"/>
    <w:rsid w:val="00FC733C"/>
    <w:rsid w:val="00FD0B19"/>
    <w:rsid w:val="00FD3BBB"/>
    <w:rsid w:val="00FD4380"/>
    <w:rsid w:val="00FF0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E5483"/>
  <w15:chartTrackingRefBased/>
  <w15:docId w15:val="{C6388251-0E44-4E04-AC92-E2F7A7E3F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9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777"/>
    <w:pPr>
      <w:ind w:left="720"/>
      <w:contextualSpacing/>
    </w:pPr>
  </w:style>
  <w:style w:type="character" w:styleId="Hyperlink">
    <w:name w:val="Hyperlink"/>
    <w:basedOn w:val="DefaultParagraphFont"/>
    <w:uiPriority w:val="99"/>
    <w:unhideWhenUsed/>
    <w:rsid w:val="00003EF9"/>
    <w:rPr>
      <w:color w:val="0563C1" w:themeColor="hyperlink"/>
      <w:u w:val="single"/>
    </w:rPr>
  </w:style>
  <w:style w:type="character" w:styleId="UnresolvedMention">
    <w:name w:val="Unresolved Mention"/>
    <w:basedOn w:val="DefaultParagraphFont"/>
    <w:uiPriority w:val="99"/>
    <w:semiHidden/>
    <w:unhideWhenUsed/>
    <w:rsid w:val="00003EF9"/>
    <w:rPr>
      <w:color w:val="605E5C"/>
      <w:shd w:val="clear" w:color="auto" w:fill="E1DFDD"/>
    </w:rPr>
  </w:style>
  <w:style w:type="character" w:customStyle="1" w:styleId="Heading1Char">
    <w:name w:val="Heading 1 Char"/>
    <w:basedOn w:val="DefaultParagraphFont"/>
    <w:link w:val="Heading1"/>
    <w:uiPriority w:val="9"/>
    <w:rsid w:val="00F3191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53B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3B1293"/>
    <w:pPr>
      <w:spacing w:after="0" w:line="240" w:lineRule="auto"/>
    </w:pPr>
  </w:style>
  <w:style w:type="character" w:styleId="FollowedHyperlink">
    <w:name w:val="FollowedHyperlink"/>
    <w:basedOn w:val="DefaultParagraphFont"/>
    <w:uiPriority w:val="99"/>
    <w:semiHidden/>
    <w:unhideWhenUsed/>
    <w:rsid w:val="002B517A"/>
    <w:rPr>
      <w:color w:val="954F72" w:themeColor="followedHyperlink"/>
      <w:u w:val="single"/>
    </w:rPr>
  </w:style>
  <w:style w:type="table" w:styleId="TableGrid">
    <w:name w:val="Table Grid"/>
    <w:basedOn w:val="TableNormal"/>
    <w:uiPriority w:val="59"/>
    <w:rsid w:val="00E4584B"/>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23751"/>
    <w:rPr>
      <w:sz w:val="16"/>
      <w:szCs w:val="16"/>
    </w:rPr>
  </w:style>
  <w:style w:type="paragraph" w:styleId="CommentText">
    <w:name w:val="annotation text"/>
    <w:basedOn w:val="Normal"/>
    <w:link w:val="CommentTextChar"/>
    <w:uiPriority w:val="99"/>
    <w:semiHidden/>
    <w:unhideWhenUsed/>
    <w:rsid w:val="00523751"/>
    <w:pPr>
      <w:spacing w:line="240" w:lineRule="auto"/>
    </w:pPr>
    <w:rPr>
      <w:sz w:val="20"/>
      <w:szCs w:val="20"/>
    </w:rPr>
  </w:style>
  <w:style w:type="character" w:customStyle="1" w:styleId="CommentTextChar">
    <w:name w:val="Comment Text Char"/>
    <w:basedOn w:val="DefaultParagraphFont"/>
    <w:link w:val="CommentText"/>
    <w:uiPriority w:val="99"/>
    <w:semiHidden/>
    <w:rsid w:val="00523751"/>
    <w:rPr>
      <w:sz w:val="20"/>
      <w:szCs w:val="20"/>
    </w:rPr>
  </w:style>
  <w:style w:type="paragraph" w:styleId="CommentSubject">
    <w:name w:val="annotation subject"/>
    <w:basedOn w:val="CommentText"/>
    <w:next w:val="CommentText"/>
    <w:link w:val="CommentSubjectChar"/>
    <w:uiPriority w:val="99"/>
    <w:semiHidden/>
    <w:unhideWhenUsed/>
    <w:rsid w:val="00523751"/>
    <w:rPr>
      <w:b/>
      <w:bCs/>
    </w:rPr>
  </w:style>
  <w:style w:type="character" w:customStyle="1" w:styleId="CommentSubjectChar">
    <w:name w:val="Comment Subject Char"/>
    <w:basedOn w:val="CommentTextChar"/>
    <w:link w:val="CommentSubject"/>
    <w:uiPriority w:val="99"/>
    <w:semiHidden/>
    <w:rsid w:val="00523751"/>
    <w:rPr>
      <w:b/>
      <w:bCs/>
      <w:sz w:val="20"/>
      <w:szCs w:val="20"/>
    </w:rPr>
  </w:style>
  <w:style w:type="paragraph" w:styleId="BalloonText">
    <w:name w:val="Balloon Text"/>
    <w:basedOn w:val="Normal"/>
    <w:link w:val="BalloonTextChar"/>
    <w:uiPriority w:val="99"/>
    <w:semiHidden/>
    <w:unhideWhenUsed/>
    <w:rsid w:val="0052375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23751"/>
    <w:rPr>
      <w:rFonts w:ascii="Times New Roman" w:hAnsi="Times New Roman" w:cs="Times New Roman"/>
      <w:sz w:val="18"/>
      <w:szCs w:val="18"/>
    </w:rPr>
  </w:style>
  <w:style w:type="paragraph" w:styleId="Header">
    <w:name w:val="header"/>
    <w:basedOn w:val="Normal"/>
    <w:link w:val="HeaderChar"/>
    <w:uiPriority w:val="99"/>
    <w:unhideWhenUsed/>
    <w:rsid w:val="009078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87B"/>
  </w:style>
  <w:style w:type="paragraph" w:styleId="Footer">
    <w:name w:val="footer"/>
    <w:basedOn w:val="Normal"/>
    <w:link w:val="FooterChar"/>
    <w:uiPriority w:val="99"/>
    <w:unhideWhenUsed/>
    <w:rsid w:val="009078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87B"/>
  </w:style>
  <w:style w:type="character" w:styleId="PageNumber">
    <w:name w:val="page number"/>
    <w:basedOn w:val="DefaultParagraphFont"/>
    <w:uiPriority w:val="99"/>
    <w:semiHidden/>
    <w:unhideWhenUsed/>
    <w:rsid w:val="00E24F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309196">
      <w:bodyDiv w:val="1"/>
      <w:marLeft w:val="0"/>
      <w:marRight w:val="0"/>
      <w:marTop w:val="0"/>
      <w:marBottom w:val="0"/>
      <w:divBdr>
        <w:top w:val="none" w:sz="0" w:space="0" w:color="auto"/>
        <w:left w:val="none" w:sz="0" w:space="0" w:color="auto"/>
        <w:bottom w:val="none" w:sz="0" w:space="0" w:color="auto"/>
        <w:right w:val="none" w:sz="0" w:space="0" w:color="auto"/>
      </w:divBdr>
    </w:div>
    <w:div w:id="358898774">
      <w:bodyDiv w:val="1"/>
      <w:marLeft w:val="0"/>
      <w:marRight w:val="0"/>
      <w:marTop w:val="0"/>
      <w:marBottom w:val="0"/>
      <w:divBdr>
        <w:top w:val="none" w:sz="0" w:space="0" w:color="auto"/>
        <w:left w:val="none" w:sz="0" w:space="0" w:color="auto"/>
        <w:bottom w:val="none" w:sz="0" w:space="0" w:color="auto"/>
        <w:right w:val="none" w:sz="0" w:space="0" w:color="auto"/>
      </w:divBdr>
    </w:div>
    <w:div w:id="445389883">
      <w:bodyDiv w:val="1"/>
      <w:marLeft w:val="0"/>
      <w:marRight w:val="0"/>
      <w:marTop w:val="0"/>
      <w:marBottom w:val="0"/>
      <w:divBdr>
        <w:top w:val="none" w:sz="0" w:space="0" w:color="auto"/>
        <w:left w:val="none" w:sz="0" w:space="0" w:color="auto"/>
        <w:bottom w:val="none" w:sz="0" w:space="0" w:color="auto"/>
        <w:right w:val="none" w:sz="0" w:space="0" w:color="auto"/>
      </w:divBdr>
    </w:div>
    <w:div w:id="573048466">
      <w:bodyDiv w:val="1"/>
      <w:marLeft w:val="0"/>
      <w:marRight w:val="0"/>
      <w:marTop w:val="0"/>
      <w:marBottom w:val="0"/>
      <w:divBdr>
        <w:top w:val="none" w:sz="0" w:space="0" w:color="auto"/>
        <w:left w:val="none" w:sz="0" w:space="0" w:color="auto"/>
        <w:bottom w:val="none" w:sz="0" w:space="0" w:color="auto"/>
        <w:right w:val="none" w:sz="0" w:space="0" w:color="auto"/>
      </w:divBdr>
    </w:div>
    <w:div w:id="635378034">
      <w:bodyDiv w:val="1"/>
      <w:marLeft w:val="0"/>
      <w:marRight w:val="0"/>
      <w:marTop w:val="0"/>
      <w:marBottom w:val="0"/>
      <w:divBdr>
        <w:top w:val="none" w:sz="0" w:space="0" w:color="auto"/>
        <w:left w:val="none" w:sz="0" w:space="0" w:color="auto"/>
        <w:bottom w:val="none" w:sz="0" w:space="0" w:color="auto"/>
        <w:right w:val="none" w:sz="0" w:space="0" w:color="auto"/>
      </w:divBdr>
    </w:div>
    <w:div w:id="877662688">
      <w:bodyDiv w:val="1"/>
      <w:marLeft w:val="0"/>
      <w:marRight w:val="0"/>
      <w:marTop w:val="0"/>
      <w:marBottom w:val="0"/>
      <w:divBdr>
        <w:top w:val="none" w:sz="0" w:space="0" w:color="auto"/>
        <w:left w:val="none" w:sz="0" w:space="0" w:color="auto"/>
        <w:bottom w:val="none" w:sz="0" w:space="0" w:color="auto"/>
        <w:right w:val="none" w:sz="0" w:space="0" w:color="auto"/>
      </w:divBdr>
    </w:div>
    <w:div w:id="925501399">
      <w:bodyDiv w:val="1"/>
      <w:marLeft w:val="0"/>
      <w:marRight w:val="0"/>
      <w:marTop w:val="0"/>
      <w:marBottom w:val="0"/>
      <w:divBdr>
        <w:top w:val="none" w:sz="0" w:space="0" w:color="auto"/>
        <w:left w:val="none" w:sz="0" w:space="0" w:color="auto"/>
        <w:bottom w:val="none" w:sz="0" w:space="0" w:color="auto"/>
        <w:right w:val="none" w:sz="0" w:space="0" w:color="auto"/>
      </w:divBdr>
    </w:div>
    <w:div w:id="965623331">
      <w:bodyDiv w:val="1"/>
      <w:marLeft w:val="0"/>
      <w:marRight w:val="0"/>
      <w:marTop w:val="0"/>
      <w:marBottom w:val="0"/>
      <w:divBdr>
        <w:top w:val="none" w:sz="0" w:space="0" w:color="auto"/>
        <w:left w:val="none" w:sz="0" w:space="0" w:color="auto"/>
        <w:bottom w:val="none" w:sz="0" w:space="0" w:color="auto"/>
        <w:right w:val="none" w:sz="0" w:space="0" w:color="auto"/>
      </w:divBdr>
    </w:div>
    <w:div w:id="1029912192">
      <w:bodyDiv w:val="1"/>
      <w:marLeft w:val="0"/>
      <w:marRight w:val="0"/>
      <w:marTop w:val="0"/>
      <w:marBottom w:val="0"/>
      <w:divBdr>
        <w:top w:val="none" w:sz="0" w:space="0" w:color="auto"/>
        <w:left w:val="none" w:sz="0" w:space="0" w:color="auto"/>
        <w:bottom w:val="none" w:sz="0" w:space="0" w:color="auto"/>
        <w:right w:val="none" w:sz="0" w:space="0" w:color="auto"/>
      </w:divBdr>
      <w:divsChild>
        <w:div w:id="1868761293">
          <w:marLeft w:val="547"/>
          <w:marRight w:val="0"/>
          <w:marTop w:val="96"/>
          <w:marBottom w:val="0"/>
          <w:divBdr>
            <w:top w:val="none" w:sz="0" w:space="0" w:color="auto"/>
            <w:left w:val="none" w:sz="0" w:space="0" w:color="auto"/>
            <w:bottom w:val="none" w:sz="0" w:space="0" w:color="auto"/>
            <w:right w:val="none" w:sz="0" w:space="0" w:color="auto"/>
          </w:divBdr>
        </w:div>
        <w:div w:id="1334263778">
          <w:marLeft w:val="547"/>
          <w:marRight w:val="0"/>
          <w:marTop w:val="96"/>
          <w:marBottom w:val="0"/>
          <w:divBdr>
            <w:top w:val="none" w:sz="0" w:space="0" w:color="auto"/>
            <w:left w:val="none" w:sz="0" w:space="0" w:color="auto"/>
            <w:bottom w:val="none" w:sz="0" w:space="0" w:color="auto"/>
            <w:right w:val="none" w:sz="0" w:space="0" w:color="auto"/>
          </w:divBdr>
        </w:div>
        <w:div w:id="1572810482">
          <w:marLeft w:val="547"/>
          <w:marRight w:val="0"/>
          <w:marTop w:val="96"/>
          <w:marBottom w:val="0"/>
          <w:divBdr>
            <w:top w:val="none" w:sz="0" w:space="0" w:color="auto"/>
            <w:left w:val="none" w:sz="0" w:space="0" w:color="auto"/>
            <w:bottom w:val="none" w:sz="0" w:space="0" w:color="auto"/>
            <w:right w:val="none" w:sz="0" w:space="0" w:color="auto"/>
          </w:divBdr>
        </w:div>
        <w:div w:id="544294570">
          <w:marLeft w:val="547"/>
          <w:marRight w:val="0"/>
          <w:marTop w:val="96"/>
          <w:marBottom w:val="0"/>
          <w:divBdr>
            <w:top w:val="none" w:sz="0" w:space="0" w:color="auto"/>
            <w:left w:val="none" w:sz="0" w:space="0" w:color="auto"/>
            <w:bottom w:val="none" w:sz="0" w:space="0" w:color="auto"/>
            <w:right w:val="none" w:sz="0" w:space="0" w:color="auto"/>
          </w:divBdr>
        </w:div>
        <w:div w:id="1170414342">
          <w:marLeft w:val="547"/>
          <w:marRight w:val="0"/>
          <w:marTop w:val="96"/>
          <w:marBottom w:val="0"/>
          <w:divBdr>
            <w:top w:val="none" w:sz="0" w:space="0" w:color="auto"/>
            <w:left w:val="none" w:sz="0" w:space="0" w:color="auto"/>
            <w:bottom w:val="none" w:sz="0" w:space="0" w:color="auto"/>
            <w:right w:val="none" w:sz="0" w:space="0" w:color="auto"/>
          </w:divBdr>
        </w:div>
      </w:divsChild>
    </w:div>
    <w:div w:id="1383138686">
      <w:bodyDiv w:val="1"/>
      <w:marLeft w:val="0"/>
      <w:marRight w:val="0"/>
      <w:marTop w:val="0"/>
      <w:marBottom w:val="0"/>
      <w:divBdr>
        <w:top w:val="none" w:sz="0" w:space="0" w:color="auto"/>
        <w:left w:val="none" w:sz="0" w:space="0" w:color="auto"/>
        <w:bottom w:val="none" w:sz="0" w:space="0" w:color="auto"/>
        <w:right w:val="none" w:sz="0" w:space="0" w:color="auto"/>
      </w:divBdr>
      <w:divsChild>
        <w:div w:id="1064792858">
          <w:marLeft w:val="0"/>
          <w:marRight w:val="0"/>
          <w:marTop w:val="0"/>
          <w:marBottom w:val="0"/>
          <w:divBdr>
            <w:top w:val="none" w:sz="0" w:space="0" w:color="auto"/>
            <w:left w:val="none" w:sz="0" w:space="0" w:color="auto"/>
            <w:bottom w:val="none" w:sz="0" w:space="0" w:color="auto"/>
            <w:right w:val="none" w:sz="0" w:space="0" w:color="auto"/>
          </w:divBdr>
        </w:div>
      </w:divsChild>
    </w:div>
    <w:div w:id="1533376597">
      <w:bodyDiv w:val="1"/>
      <w:marLeft w:val="0"/>
      <w:marRight w:val="0"/>
      <w:marTop w:val="0"/>
      <w:marBottom w:val="0"/>
      <w:divBdr>
        <w:top w:val="none" w:sz="0" w:space="0" w:color="auto"/>
        <w:left w:val="none" w:sz="0" w:space="0" w:color="auto"/>
        <w:bottom w:val="none" w:sz="0" w:space="0" w:color="auto"/>
        <w:right w:val="none" w:sz="0" w:space="0" w:color="auto"/>
      </w:divBdr>
      <w:divsChild>
        <w:div w:id="437142835">
          <w:marLeft w:val="0"/>
          <w:marRight w:val="0"/>
          <w:marTop w:val="0"/>
          <w:marBottom w:val="0"/>
          <w:divBdr>
            <w:top w:val="none" w:sz="0" w:space="0" w:color="auto"/>
            <w:left w:val="none" w:sz="0" w:space="0" w:color="auto"/>
            <w:bottom w:val="none" w:sz="0" w:space="0" w:color="auto"/>
            <w:right w:val="none" w:sz="0" w:space="0" w:color="auto"/>
          </w:divBdr>
          <w:divsChild>
            <w:div w:id="2094734972">
              <w:marLeft w:val="0"/>
              <w:marRight w:val="0"/>
              <w:marTop w:val="0"/>
              <w:marBottom w:val="0"/>
              <w:divBdr>
                <w:top w:val="none" w:sz="0" w:space="0" w:color="auto"/>
                <w:left w:val="none" w:sz="0" w:space="0" w:color="auto"/>
                <w:bottom w:val="none" w:sz="0" w:space="0" w:color="auto"/>
                <w:right w:val="none" w:sz="0" w:space="0" w:color="auto"/>
              </w:divBdr>
              <w:divsChild>
                <w:div w:id="1033841280">
                  <w:marLeft w:val="0"/>
                  <w:marRight w:val="0"/>
                  <w:marTop w:val="0"/>
                  <w:marBottom w:val="0"/>
                  <w:divBdr>
                    <w:top w:val="none" w:sz="0" w:space="0" w:color="auto"/>
                    <w:left w:val="none" w:sz="0" w:space="0" w:color="auto"/>
                    <w:bottom w:val="none" w:sz="0" w:space="0" w:color="auto"/>
                    <w:right w:val="none" w:sz="0" w:space="0" w:color="auto"/>
                  </w:divBdr>
                  <w:divsChild>
                    <w:div w:id="111216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055418">
      <w:bodyDiv w:val="1"/>
      <w:marLeft w:val="0"/>
      <w:marRight w:val="0"/>
      <w:marTop w:val="0"/>
      <w:marBottom w:val="0"/>
      <w:divBdr>
        <w:top w:val="none" w:sz="0" w:space="0" w:color="auto"/>
        <w:left w:val="none" w:sz="0" w:space="0" w:color="auto"/>
        <w:bottom w:val="none" w:sz="0" w:space="0" w:color="auto"/>
        <w:right w:val="none" w:sz="0" w:space="0" w:color="auto"/>
      </w:divBdr>
      <w:divsChild>
        <w:div w:id="1688753068">
          <w:marLeft w:val="0"/>
          <w:marRight w:val="0"/>
          <w:marTop w:val="0"/>
          <w:marBottom w:val="0"/>
          <w:divBdr>
            <w:top w:val="none" w:sz="0" w:space="0" w:color="auto"/>
            <w:left w:val="none" w:sz="0" w:space="0" w:color="auto"/>
            <w:bottom w:val="none" w:sz="0" w:space="0" w:color="auto"/>
            <w:right w:val="none" w:sz="0" w:space="0" w:color="auto"/>
          </w:divBdr>
          <w:divsChild>
            <w:div w:id="1066994364">
              <w:marLeft w:val="0"/>
              <w:marRight w:val="0"/>
              <w:marTop w:val="0"/>
              <w:marBottom w:val="0"/>
              <w:divBdr>
                <w:top w:val="none" w:sz="0" w:space="0" w:color="auto"/>
                <w:left w:val="none" w:sz="0" w:space="0" w:color="auto"/>
                <w:bottom w:val="none" w:sz="0" w:space="0" w:color="auto"/>
                <w:right w:val="none" w:sz="0" w:space="0" w:color="auto"/>
              </w:divBdr>
              <w:divsChild>
                <w:div w:id="188373443">
                  <w:marLeft w:val="0"/>
                  <w:marRight w:val="0"/>
                  <w:marTop w:val="0"/>
                  <w:marBottom w:val="0"/>
                  <w:divBdr>
                    <w:top w:val="none" w:sz="0" w:space="0" w:color="auto"/>
                    <w:left w:val="none" w:sz="0" w:space="0" w:color="auto"/>
                    <w:bottom w:val="none" w:sz="0" w:space="0" w:color="auto"/>
                    <w:right w:val="none" w:sz="0" w:space="0" w:color="auto"/>
                  </w:divBdr>
                  <w:divsChild>
                    <w:div w:id="2814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452279">
          <w:marLeft w:val="0"/>
          <w:marRight w:val="0"/>
          <w:marTop w:val="0"/>
          <w:marBottom w:val="0"/>
          <w:divBdr>
            <w:top w:val="none" w:sz="0" w:space="0" w:color="auto"/>
            <w:left w:val="none" w:sz="0" w:space="0" w:color="auto"/>
            <w:bottom w:val="none" w:sz="0" w:space="0" w:color="auto"/>
            <w:right w:val="none" w:sz="0" w:space="0" w:color="auto"/>
          </w:divBdr>
          <w:divsChild>
            <w:div w:id="796333747">
              <w:marLeft w:val="0"/>
              <w:marRight w:val="0"/>
              <w:marTop w:val="0"/>
              <w:marBottom w:val="0"/>
              <w:divBdr>
                <w:top w:val="none" w:sz="0" w:space="0" w:color="auto"/>
                <w:left w:val="none" w:sz="0" w:space="0" w:color="auto"/>
                <w:bottom w:val="none" w:sz="0" w:space="0" w:color="auto"/>
                <w:right w:val="none" w:sz="0" w:space="0" w:color="auto"/>
              </w:divBdr>
              <w:divsChild>
                <w:div w:id="1279798927">
                  <w:marLeft w:val="0"/>
                  <w:marRight w:val="0"/>
                  <w:marTop w:val="0"/>
                  <w:marBottom w:val="0"/>
                  <w:divBdr>
                    <w:top w:val="none" w:sz="0" w:space="0" w:color="auto"/>
                    <w:left w:val="none" w:sz="0" w:space="0" w:color="auto"/>
                    <w:bottom w:val="none" w:sz="0" w:space="0" w:color="auto"/>
                    <w:right w:val="none" w:sz="0" w:space="0" w:color="auto"/>
                  </w:divBdr>
                  <w:divsChild>
                    <w:div w:id="1051540456">
                      <w:marLeft w:val="0"/>
                      <w:marRight w:val="0"/>
                      <w:marTop w:val="0"/>
                      <w:marBottom w:val="0"/>
                      <w:divBdr>
                        <w:top w:val="none" w:sz="0" w:space="0" w:color="auto"/>
                        <w:left w:val="none" w:sz="0" w:space="0" w:color="auto"/>
                        <w:bottom w:val="none" w:sz="0" w:space="0" w:color="auto"/>
                        <w:right w:val="none" w:sz="0" w:space="0" w:color="auto"/>
                      </w:divBdr>
                      <w:divsChild>
                        <w:div w:id="985547889">
                          <w:marLeft w:val="0"/>
                          <w:marRight w:val="0"/>
                          <w:marTop w:val="0"/>
                          <w:marBottom w:val="0"/>
                          <w:divBdr>
                            <w:top w:val="none" w:sz="0" w:space="0" w:color="auto"/>
                            <w:left w:val="none" w:sz="0" w:space="0" w:color="auto"/>
                            <w:bottom w:val="none" w:sz="0" w:space="0" w:color="auto"/>
                            <w:right w:val="none" w:sz="0" w:space="0" w:color="auto"/>
                          </w:divBdr>
                          <w:divsChild>
                            <w:div w:id="973876452">
                              <w:marLeft w:val="0"/>
                              <w:marRight w:val="0"/>
                              <w:marTop w:val="0"/>
                              <w:marBottom w:val="0"/>
                              <w:divBdr>
                                <w:top w:val="none" w:sz="0" w:space="0" w:color="auto"/>
                                <w:left w:val="none" w:sz="0" w:space="0" w:color="auto"/>
                                <w:bottom w:val="none" w:sz="0" w:space="0" w:color="auto"/>
                                <w:right w:val="none" w:sz="0" w:space="0" w:color="auto"/>
                              </w:divBdr>
                              <w:divsChild>
                                <w:div w:id="1017853343">
                                  <w:marLeft w:val="0"/>
                                  <w:marRight w:val="0"/>
                                  <w:marTop w:val="0"/>
                                  <w:marBottom w:val="0"/>
                                  <w:divBdr>
                                    <w:top w:val="none" w:sz="0" w:space="0" w:color="auto"/>
                                    <w:left w:val="none" w:sz="0" w:space="0" w:color="auto"/>
                                    <w:bottom w:val="none" w:sz="0" w:space="0" w:color="auto"/>
                                    <w:right w:val="none" w:sz="0" w:space="0" w:color="auto"/>
                                  </w:divBdr>
                                  <w:divsChild>
                                    <w:div w:id="34086989">
                                      <w:marLeft w:val="0"/>
                                      <w:marRight w:val="0"/>
                                      <w:marTop w:val="0"/>
                                      <w:marBottom w:val="0"/>
                                      <w:divBdr>
                                        <w:top w:val="none" w:sz="0" w:space="0" w:color="auto"/>
                                        <w:left w:val="none" w:sz="0" w:space="0" w:color="auto"/>
                                        <w:bottom w:val="none" w:sz="0" w:space="0" w:color="auto"/>
                                        <w:right w:val="none" w:sz="0" w:space="0" w:color="auto"/>
                                      </w:divBdr>
                                      <w:divsChild>
                                        <w:div w:id="207003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51065460">
      <w:bodyDiv w:val="1"/>
      <w:marLeft w:val="0"/>
      <w:marRight w:val="0"/>
      <w:marTop w:val="0"/>
      <w:marBottom w:val="0"/>
      <w:divBdr>
        <w:top w:val="none" w:sz="0" w:space="0" w:color="auto"/>
        <w:left w:val="none" w:sz="0" w:space="0" w:color="auto"/>
        <w:bottom w:val="none" w:sz="0" w:space="0" w:color="auto"/>
        <w:right w:val="none" w:sz="0" w:space="0" w:color="auto"/>
      </w:divBdr>
      <w:divsChild>
        <w:div w:id="1102265391">
          <w:marLeft w:val="0"/>
          <w:marRight w:val="0"/>
          <w:marTop w:val="0"/>
          <w:marBottom w:val="0"/>
          <w:divBdr>
            <w:top w:val="none" w:sz="0" w:space="0" w:color="auto"/>
            <w:left w:val="none" w:sz="0" w:space="0" w:color="auto"/>
            <w:bottom w:val="none" w:sz="0" w:space="0" w:color="auto"/>
            <w:right w:val="none" w:sz="0" w:space="0" w:color="auto"/>
          </w:divBdr>
          <w:divsChild>
            <w:div w:id="1986810610">
              <w:marLeft w:val="0"/>
              <w:marRight w:val="0"/>
              <w:marTop w:val="0"/>
              <w:marBottom w:val="0"/>
              <w:divBdr>
                <w:top w:val="none" w:sz="0" w:space="0" w:color="auto"/>
                <w:left w:val="none" w:sz="0" w:space="0" w:color="auto"/>
                <w:bottom w:val="none" w:sz="0" w:space="0" w:color="auto"/>
                <w:right w:val="none" w:sz="0" w:space="0" w:color="auto"/>
              </w:divBdr>
              <w:divsChild>
                <w:div w:id="2038772442">
                  <w:marLeft w:val="0"/>
                  <w:marRight w:val="0"/>
                  <w:marTop w:val="0"/>
                  <w:marBottom w:val="0"/>
                  <w:divBdr>
                    <w:top w:val="none" w:sz="0" w:space="0" w:color="auto"/>
                    <w:left w:val="none" w:sz="0" w:space="0" w:color="auto"/>
                    <w:bottom w:val="none" w:sz="0" w:space="0" w:color="auto"/>
                    <w:right w:val="none" w:sz="0" w:space="0" w:color="auto"/>
                  </w:divBdr>
                  <w:divsChild>
                    <w:div w:id="124140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479890">
      <w:bodyDiv w:val="1"/>
      <w:marLeft w:val="0"/>
      <w:marRight w:val="0"/>
      <w:marTop w:val="0"/>
      <w:marBottom w:val="0"/>
      <w:divBdr>
        <w:top w:val="none" w:sz="0" w:space="0" w:color="auto"/>
        <w:left w:val="none" w:sz="0" w:space="0" w:color="auto"/>
        <w:bottom w:val="none" w:sz="0" w:space="0" w:color="auto"/>
        <w:right w:val="none" w:sz="0" w:space="0" w:color="auto"/>
      </w:divBdr>
      <w:divsChild>
        <w:div w:id="1476794720">
          <w:marLeft w:val="446"/>
          <w:marRight w:val="0"/>
          <w:marTop w:val="0"/>
          <w:marBottom w:val="0"/>
          <w:divBdr>
            <w:top w:val="none" w:sz="0" w:space="0" w:color="auto"/>
            <w:left w:val="none" w:sz="0" w:space="0" w:color="auto"/>
            <w:bottom w:val="none" w:sz="0" w:space="0" w:color="auto"/>
            <w:right w:val="none" w:sz="0" w:space="0" w:color="auto"/>
          </w:divBdr>
        </w:div>
        <w:div w:id="1188563823">
          <w:marLeft w:val="446"/>
          <w:marRight w:val="0"/>
          <w:marTop w:val="0"/>
          <w:marBottom w:val="0"/>
          <w:divBdr>
            <w:top w:val="none" w:sz="0" w:space="0" w:color="auto"/>
            <w:left w:val="none" w:sz="0" w:space="0" w:color="auto"/>
            <w:bottom w:val="none" w:sz="0" w:space="0" w:color="auto"/>
            <w:right w:val="none" w:sz="0" w:space="0" w:color="auto"/>
          </w:divBdr>
        </w:div>
        <w:div w:id="1642492176">
          <w:marLeft w:val="446"/>
          <w:marRight w:val="0"/>
          <w:marTop w:val="0"/>
          <w:marBottom w:val="0"/>
          <w:divBdr>
            <w:top w:val="none" w:sz="0" w:space="0" w:color="auto"/>
            <w:left w:val="none" w:sz="0" w:space="0" w:color="auto"/>
            <w:bottom w:val="none" w:sz="0" w:space="0" w:color="auto"/>
            <w:right w:val="none" w:sz="0" w:space="0" w:color="auto"/>
          </w:divBdr>
        </w:div>
        <w:div w:id="1719937923">
          <w:marLeft w:val="446"/>
          <w:marRight w:val="0"/>
          <w:marTop w:val="0"/>
          <w:marBottom w:val="0"/>
          <w:divBdr>
            <w:top w:val="none" w:sz="0" w:space="0" w:color="auto"/>
            <w:left w:val="none" w:sz="0" w:space="0" w:color="auto"/>
            <w:bottom w:val="none" w:sz="0" w:space="0" w:color="auto"/>
            <w:right w:val="none" w:sz="0" w:space="0" w:color="auto"/>
          </w:divBdr>
        </w:div>
        <w:div w:id="980888463">
          <w:marLeft w:val="446"/>
          <w:marRight w:val="0"/>
          <w:marTop w:val="0"/>
          <w:marBottom w:val="0"/>
          <w:divBdr>
            <w:top w:val="none" w:sz="0" w:space="0" w:color="auto"/>
            <w:left w:val="none" w:sz="0" w:space="0" w:color="auto"/>
            <w:bottom w:val="none" w:sz="0" w:space="0" w:color="auto"/>
            <w:right w:val="none" w:sz="0" w:space="0" w:color="auto"/>
          </w:divBdr>
        </w:div>
        <w:div w:id="1570647653">
          <w:marLeft w:val="446"/>
          <w:marRight w:val="0"/>
          <w:marTop w:val="0"/>
          <w:marBottom w:val="0"/>
          <w:divBdr>
            <w:top w:val="none" w:sz="0" w:space="0" w:color="auto"/>
            <w:left w:val="none" w:sz="0" w:space="0" w:color="auto"/>
            <w:bottom w:val="none" w:sz="0" w:space="0" w:color="auto"/>
            <w:right w:val="none" w:sz="0" w:space="0" w:color="auto"/>
          </w:divBdr>
        </w:div>
        <w:div w:id="1329481794">
          <w:marLeft w:val="446"/>
          <w:marRight w:val="0"/>
          <w:marTop w:val="0"/>
          <w:marBottom w:val="0"/>
          <w:divBdr>
            <w:top w:val="none" w:sz="0" w:space="0" w:color="auto"/>
            <w:left w:val="none" w:sz="0" w:space="0" w:color="auto"/>
            <w:bottom w:val="none" w:sz="0" w:space="0" w:color="auto"/>
            <w:right w:val="none" w:sz="0" w:space="0" w:color="auto"/>
          </w:divBdr>
        </w:div>
        <w:div w:id="628588215">
          <w:marLeft w:val="446"/>
          <w:marRight w:val="0"/>
          <w:marTop w:val="0"/>
          <w:marBottom w:val="0"/>
          <w:divBdr>
            <w:top w:val="none" w:sz="0" w:space="0" w:color="auto"/>
            <w:left w:val="none" w:sz="0" w:space="0" w:color="auto"/>
            <w:bottom w:val="none" w:sz="0" w:space="0" w:color="auto"/>
            <w:right w:val="none" w:sz="0" w:space="0" w:color="auto"/>
          </w:divBdr>
        </w:div>
      </w:divsChild>
    </w:div>
    <w:div w:id="1997948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utism.org.uk/about/in-education/exclusion/school-refusal-strategies.aspx"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6.png"/><Relationship Id="rId34" Type="http://schemas.openxmlformats.org/officeDocument/2006/relationships/footer" Target="footer2.xml"/><Relationship Id="rId7" Type="http://schemas.openxmlformats.org/officeDocument/2006/relationships/hyperlink" Target="https://www.theschoolrun.com/how-look-after-your-childs-mental-health" TargetMode="External"/><Relationship Id="rId12" Type="http://schemas.openxmlformats.org/officeDocument/2006/relationships/hyperlink" Target="https://www.autism.org.uk/about/what-is.aspx"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andfonline.com/doi/full/10.1080/02667360601154691?scroll=top&amp;needAccess=true" TargetMode="Externa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agementstudyguide.com/what-is-decision-making.htm" TargetMode="External"/><Relationship Id="rId24" Type="http://schemas.openxmlformats.org/officeDocument/2006/relationships/image" Target="media/image9.png"/><Relationship Id="rId32"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hyperlink" Target="https://www.tandfonline.com/toc/cepp20/current"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theme" Target="theme/theme1.xml"/><Relationship Id="rId10" Type="http://schemas.openxmlformats.org/officeDocument/2006/relationships/hyperlink" Target="https://www.tandfonline.com/doi/full/10.1080/02673843.2018.1433695al" TargetMode="External"/><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hyperlink" Target="http://www.autism.org.uk/about/health/mentalhealth.aspx" TargetMode="External"/><Relationship Id="rId14" Type="http://schemas.openxmlformats.org/officeDocument/2006/relationships/hyperlink" Target="https://www.nhs.uk/conditions/attention-deficit-hyperactivity-disorder-adhd/"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22</Pages>
  <Words>3010</Words>
  <Characters>17163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Young (1817010)</dc:creator>
  <cp:keywords/>
  <dc:description/>
  <cp:lastModifiedBy>Michelle Young (1817010)</cp:lastModifiedBy>
  <cp:revision>7</cp:revision>
  <dcterms:created xsi:type="dcterms:W3CDTF">2020-04-26T18:40:00Z</dcterms:created>
  <dcterms:modified xsi:type="dcterms:W3CDTF">2020-04-26T19:20:00Z</dcterms:modified>
</cp:coreProperties>
</file>