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1B8DA" w14:textId="711F140E" w:rsidR="00462CD9" w:rsidRPr="009C2BDF" w:rsidRDefault="00462CD9" w:rsidP="001C1F17">
      <w:pPr>
        <w:jc w:val="center"/>
        <w:rPr>
          <w:b/>
          <w:bCs/>
          <w:sz w:val="28"/>
          <w:szCs w:val="28"/>
          <w:u w:val="single"/>
        </w:rPr>
      </w:pPr>
      <w:r w:rsidRPr="009C2BDF">
        <w:rPr>
          <w:b/>
          <w:bCs/>
          <w:sz w:val="28"/>
          <w:szCs w:val="28"/>
          <w:u w:val="single"/>
        </w:rPr>
        <w:t>Policy and literature of dyscalculia</w:t>
      </w:r>
    </w:p>
    <w:p w14:paraId="7F0980B5" w14:textId="18E3279F" w:rsidR="001C1F17" w:rsidRDefault="00700838" w:rsidP="001C1F17">
      <w:r>
        <w:t xml:space="preserve">Dyscalculia is a specific learning need that is persistent and involves the understanding of numbers which lead to several difficulties within maths. Dyscalculia </w:t>
      </w:r>
      <w:r w:rsidR="000B7957">
        <w:t xml:space="preserve">is distinguishable from other math problems, this being due to severity of difficulties upon numbers, including symbolic/ non-symbolic, subitising, magnitude comparison, and ordering. </w:t>
      </w:r>
      <w:r w:rsidR="00C2788F">
        <w:t xml:space="preserve">The ‘British </w:t>
      </w:r>
      <w:proofErr w:type="spellStart"/>
      <w:r w:rsidR="00C2788F">
        <w:t>Dyslex!a</w:t>
      </w:r>
      <w:proofErr w:type="spellEnd"/>
      <w:r w:rsidR="00C2788F">
        <w:t xml:space="preserve"> </w:t>
      </w:r>
      <w:r w:rsidR="003C2360">
        <w:t xml:space="preserve">Association </w:t>
      </w:r>
      <w:r w:rsidR="00350837">
        <w:t>states that t</w:t>
      </w:r>
      <w:r w:rsidR="000B7957">
        <w:t xml:space="preserve">his diagnosis </w:t>
      </w:r>
      <w:r w:rsidR="00BE4BD1">
        <w:t xml:space="preserve">can occur singly but can co-occur with other additional learning needs, </w:t>
      </w:r>
      <w:r w:rsidR="000F104F">
        <w:t>it</w:t>
      </w:r>
      <w:r w:rsidR="00BE4BD1">
        <w:t xml:space="preserve"> is common for the child to have mathematics anxiety along with medical conditions</w:t>
      </w:r>
      <w:r w:rsidR="005D1340">
        <w:t xml:space="preserve">. BDA/SASC (2019). </w:t>
      </w:r>
      <w:r w:rsidR="00E727B6">
        <w:t xml:space="preserve">The common signs of dyscalculia </w:t>
      </w:r>
      <w:r w:rsidR="00AB4D5D">
        <w:t>are:</w:t>
      </w:r>
    </w:p>
    <w:p w14:paraId="5D73B42F" w14:textId="3FCEA427" w:rsidR="00AB4D5D" w:rsidRDefault="00DD16D5" w:rsidP="00AB4D5D">
      <w:pPr>
        <w:pStyle w:val="ListParagraph"/>
        <w:numPr>
          <w:ilvl w:val="0"/>
          <w:numId w:val="1"/>
        </w:numPr>
      </w:pPr>
      <w:r>
        <w:t>Struggle when counting backwards.</w:t>
      </w:r>
    </w:p>
    <w:p w14:paraId="757C4D59" w14:textId="748B671B" w:rsidR="00DD16D5" w:rsidRDefault="002805C6" w:rsidP="00AB4D5D">
      <w:pPr>
        <w:pStyle w:val="ListParagraph"/>
        <w:numPr>
          <w:ilvl w:val="0"/>
          <w:numId w:val="1"/>
        </w:numPr>
      </w:pPr>
      <w:r>
        <w:t xml:space="preserve">Takes longer </w:t>
      </w:r>
      <w:r w:rsidR="00C21E97">
        <w:t xml:space="preserve">to complete calculations. </w:t>
      </w:r>
    </w:p>
    <w:p w14:paraId="31E6DB10" w14:textId="5F88575A" w:rsidR="00C21E97" w:rsidRDefault="00282599" w:rsidP="00AB4D5D">
      <w:pPr>
        <w:pStyle w:val="ListParagraph"/>
        <w:numPr>
          <w:ilvl w:val="0"/>
          <w:numId w:val="1"/>
        </w:numPr>
      </w:pPr>
      <w:r>
        <w:t xml:space="preserve">Bad sense </w:t>
      </w:r>
      <w:r w:rsidR="00F61E4F">
        <w:t xml:space="preserve">of number estimation </w:t>
      </w:r>
    </w:p>
    <w:p w14:paraId="0C8BFAE7" w14:textId="6F87517D" w:rsidR="00F61E4F" w:rsidRDefault="00F61E4F" w:rsidP="00AB4D5D">
      <w:pPr>
        <w:pStyle w:val="ListParagraph"/>
        <w:numPr>
          <w:ilvl w:val="0"/>
          <w:numId w:val="1"/>
        </w:numPr>
      </w:pPr>
      <w:r>
        <w:t xml:space="preserve">Struggles to remember ‘basic’ </w:t>
      </w:r>
      <w:r w:rsidR="006D69A0">
        <w:t xml:space="preserve">facts. </w:t>
      </w:r>
    </w:p>
    <w:p w14:paraId="69737321" w14:textId="14DBAB95" w:rsidR="006D69A0" w:rsidRDefault="006D69A0" w:rsidP="00AB4D5D">
      <w:pPr>
        <w:pStyle w:val="ListParagraph"/>
        <w:numPr>
          <w:ilvl w:val="0"/>
          <w:numId w:val="1"/>
        </w:numPr>
      </w:pPr>
      <w:r>
        <w:t>Fails to remember thing</w:t>
      </w:r>
      <w:r w:rsidR="00F37A58">
        <w:t>s despite revision.</w:t>
      </w:r>
    </w:p>
    <w:p w14:paraId="5E2EA333" w14:textId="1AB7F662" w:rsidR="00EB0F55" w:rsidRDefault="00993B3D" w:rsidP="00AB4D5D">
      <w:pPr>
        <w:pStyle w:val="ListParagraph"/>
        <w:numPr>
          <w:ilvl w:val="0"/>
          <w:numId w:val="1"/>
        </w:numPr>
      </w:pPr>
      <w:r>
        <w:t xml:space="preserve">Forgetful of ‘basic’ maths </w:t>
      </w:r>
    </w:p>
    <w:p w14:paraId="1E73CD11" w14:textId="2949FF3F" w:rsidR="00582CC1" w:rsidRDefault="0075408A" w:rsidP="00AB4D5D">
      <w:pPr>
        <w:pStyle w:val="ListParagraph"/>
        <w:numPr>
          <w:ilvl w:val="0"/>
          <w:numId w:val="1"/>
        </w:numPr>
      </w:pPr>
      <w:r>
        <w:t>Refrain from</w:t>
      </w:r>
      <w:r w:rsidR="00915176">
        <w:t xml:space="preserve"> task that can be difficult and likely to get the wrong </w:t>
      </w:r>
      <w:r w:rsidR="00226F11">
        <w:t>answer.</w:t>
      </w:r>
    </w:p>
    <w:p w14:paraId="2AA80BC0" w14:textId="5B43FF56" w:rsidR="00D92B66" w:rsidRDefault="00226F11" w:rsidP="00D92B66">
      <w:pPr>
        <w:pStyle w:val="ListParagraph"/>
        <w:numPr>
          <w:ilvl w:val="0"/>
          <w:numId w:val="1"/>
        </w:numPr>
      </w:pPr>
      <w:r>
        <w:t xml:space="preserve">High levels of stress and anxiety when completing maths. </w:t>
      </w:r>
    </w:p>
    <w:p w14:paraId="5AA7756F" w14:textId="46873B5A" w:rsidR="000301CF" w:rsidRDefault="000301CF" w:rsidP="000301CF">
      <w:r w:rsidRPr="000301CF">
        <w:t xml:space="preserve">According to the British Dyslexia Association, dyscalculia is a co-occurring of learning disorders that rule out exception and is known to be consequence of risk factors that are linked with disorders, an example of these would be working memory. The source states that this specific learning need is persistent difficulty with the understanding of numbers which lead to a </w:t>
      </w:r>
      <w:r w:rsidR="006B4010" w:rsidRPr="000301CF">
        <w:t>range</w:t>
      </w:r>
      <w:r w:rsidRPr="000301CF">
        <w:t xml:space="preserve"> of barriers towards maths. However, the source states that this learning need is unexpected in relation to the age of the child and level of education and experience as it happens to all ages and abilities.</w:t>
      </w:r>
    </w:p>
    <w:p w14:paraId="738E0C93" w14:textId="1CF31AC6" w:rsidR="00D92B66" w:rsidRDefault="009020F6" w:rsidP="00226F11">
      <w:hyperlink r:id="rId5" w:history="1">
        <w:r w:rsidRPr="003576D7">
          <w:rPr>
            <w:rStyle w:val="Hyperlink"/>
          </w:rPr>
          <w:t>https://www.bdadyslexia.org.uk/dyslexia/neurodiversity-and-co-occurring-differences/dyscalculia-and-maths-difficulties</w:t>
        </w:r>
      </w:hyperlink>
      <w:r>
        <w:t xml:space="preserve"> </w:t>
      </w:r>
    </w:p>
    <w:p w14:paraId="6C138E10" w14:textId="3673A955" w:rsidR="00772277" w:rsidRDefault="003A27F3" w:rsidP="00226F11">
      <w:r>
        <w:t xml:space="preserve">It is known that </w:t>
      </w:r>
      <w:r w:rsidR="001B7030">
        <w:t xml:space="preserve">maths anxiety is high among </w:t>
      </w:r>
      <w:r w:rsidR="00DC7A70">
        <w:t xml:space="preserve">children within the UK. Statistics from a source called </w:t>
      </w:r>
      <w:r w:rsidR="00AB3C94">
        <w:t xml:space="preserve">‘Kumon’ state that </w:t>
      </w:r>
      <w:r w:rsidR="008B6D8E">
        <w:t xml:space="preserve">two million school children face maths anxiety </w:t>
      </w:r>
      <w:r w:rsidR="000D7B6F">
        <w:t xml:space="preserve">in England alone. Maths anxiety </w:t>
      </w:r>
      <w:r w:rsidR="00800FC6">
        <w:t xml:space="preserve">is a feeling of tension or stress when completing maths problems within </w:t>
      </w:r>
      <w:r w:rsidR="00CA53F3">
        <w:t xml:space="preserve">academic situations and everyday life. </w:t>
      </w:r>
      <w:r w:rsidR="001D4E51">
        <w:t xml:space="preserve">(April 2019). </w:t>
      </w:r>
    </w:p>
    <w:p w14:paraId="0E33F1FB" w14:textId="6106A57C" w:rsidR="004410CB" w:rsidRDefault="00F63999" w:rsidP="00226F11">
      <w:r>
        <w:t>Maths’s</w:t>
      </w:r>
      <w:r w:rsidR="00BF5860">
        <w:t xml:space="preserve"> anxiety can come in many forms and dose not </w:t>
      </w:r>
      <w:r w:rsidR="000C63D4">
        <w:t xml:space="preserve">mean the child had dyscalculia, however </w:t>
      </w:r>
      <w:r w:rsidR="008119F2">
        <w:t>most</w:t>
      </w:r>
      <w:r w:rsidR="000C63D4">
        <w:t xml:space="preserve"> children </w:t>
      </w:r>
      <w:r w:rsidR="00EA6CAB">
        <w:t xml:space="preserve">that have dyscalculia </w:t>
      </w:r>
      <w:r w:rsidR="00662DCC">
        <w:t xml:space="preserve">do suffer with maths anxiety. </w:t>
      </w:r>
      <w:r w:rsidR="005E151A">
        <w:t>It can go from an intense feeling of fear for a subject</w:t>
      </w:r>
      <w:r w:rsidR="004C1E59">
        <w:t>, or just completing basic maths in general.</w:t>
      </w:r>
      <w:r w:rsidR="006B413B">
        <w:t xml:space="preserve"> </w:t>
      </w:r>
      <w:r w:rsidR="0036315A">
        <w:t xml:space="preserve">Understanding maths anxiety within </w:t>
      </w:r>
      <w:r w:rsidR="00114F8F">
        <w:t xml:space="preserve">primary and secondary children </w:t>
      </w:r>
      <w:r w:rsidR="00382456">
        <w:t xml:space="preserve">is something that needs to be valued due to the huge </w:t>
      </w:r>
      <w:r w:rsidR="009B5981">
        <w:t>number</w:t>
      </w:r>
      <w:r w:rsidR="00382456">
        <w:t xml:space="preserve"> of children it affects</w:t>
      </w:r>
      <w:r w:rsidR="007842AD">
        <w:t xml:space="preserve">. </w:t>
      </w:r>
      <w:r w:rsidR="009B5981">
        <w:t>It is a vicious ongoing c</w:t>
      </w:r>
      <w:r w:rsidR="00CF6FE5">
        <w:t xml:space="preserve">ycle for children of this age to be going through anxiety due to maths. The </w:t>
      </w:r>
      <w:r w:rsidR="009A6583">
        <w:t xml:space="preserve">Nuffield-funded research </w:t>
      </w:r>
      <w:r w:rsidR="00D10969">
        <w:t xml:space="preserve">centre published </w:t>
      </w:r>
      <w:r w:rsidR="00DB00B3">
        <w:t xml:space="preserve">a study on </w:t>
      </w:r>
      <w:r w:rsidR="00DB00B3" w:rsidRPr="004A6ADC">
        <w:rPr>
          <w:b/>
          <w:bCs/>
        </w:rPr>
        <w:t xml:space="preserve">practitioners understanding children with mathematical </w:t>
      </w:r>
      <w:r w:rsidR="004A6ADC">
        <w:rPr>
          <w:b/>
          <w:bCs/>
        </w:rPr>
        <w:t xml:space="preserve">anxiety </w:t>
      </w:r>
      <w:r w:rsidR="00000F50">
        <w:rPr>
          <w:b/>
          <w:bCs/>
        </w:rPr>
        <w:t>(2019)</w:t>
      </w:r>
      <w:r w:rsidR="000F6CB9">
        <w:rPr>
          <w:b/>
          <w:bCs/>
        </w:rPr>
        <w:t xml:space="preserve">, </w:t>
      </w:r>
      <w:r w:rsidR="000F6CB9">
        <w:t xml:space="preserve">it states that </w:t>
      </w:r>
      <w:r w:rsidR="00EB22CD">
        <w:t>children with higher maths anxiety p</w:t>
      </w:r>
      <w:r w:rsidR="00D43671">
        <w:t xml:space="preserve">erform </w:t>
      </w:r>
      <w:r w:rsidR="00391EBA">
        <w:t xml:space="preserve">worse </w:t>
      </w:r>
      <w:r w:rsidR="00E715E5">
        <w:t>than their original mathematical ability</w:t>
      </w:r>
      <w:r w:rsidR="006152D6">
        <w:t xml:space="preserve">, this making it a constant cycle of fear for the children. </w:t>
      </w:r>
      <w:r w:rsidR="00F3452C">
        <w:t xml:space="preserve">Their research goes on to suggest that a big number </w:t>
      </w:r>
      <w:r w:rsidR="000E0B39">
        <w:t xml:space="preserve">of children having maths anxiety have a normal ability </w:t>
      </w:r>
      <w:r w:rsidR="003B62CD">
        <w:t xml:space="preserve">to complete maths, however their anxiety towards the subject </w:t>
      </w:r>
      <w:r w:rsidR="00923839">
        <w:t>makes then become doubtful and is holding them back from reaching their true pot</w:t>
      </w:r>
      <w:r w:rsidR="009D196A">
        <w:t xml:space="preserve">ential. </w:t>
      </w:r>
      <w:r w:rsidR="005A45AA">
        <w:t xml:space="preserve">Teachers and practitioners </w:t>
      </w:r>
      <w:r w:rsidR="005E7994">
        <w:t xml:space="preserve">need to gain a deeper understanding of their pupils needs and feelings towards </w:t>
      </w:r>
      <w:r w:rsidR="00FE7FF2">
        <w:t>maths, especially</w:t>
      </w:r>
      <w:r w:rsidR="005E7994">
        <w:t xml:space="preserve"> </w:t>
      </w:r>
      <w:r w:rsidR="004531D4">
        <w:t xml:space="preserve">children </w:t>
      </w:r>
      <w:r w:rsidR="005E7994">
        <w:t>with dyscalculi</w:t>
      </w:r>
      <w:r w:rsidR="004531D4">
        <w:t xml:space="preserve">a as this is something that is faced every day. </w:t>
      </w:r>
    </w:p>
    <w:p w14:paraId="26214522" w14:textId="12999EA3" w:rsidR="00A761DD" w:rsidRDefault="00FE7FF2" w:rsidP="00226F11">
      <w:r>
        <w:t>The learning experience for a child with dy</w:t>
      </w:r>
      <w:r w:rsidR="00DF21EB">
        <w:t xml:space="preserve">scalculia </w:t>
      </w:r>
      <w:r w:rsidR="0064503D">
        <w:t>can be poor due to</w:t>
      </w:r>
      <w:r w:rsidR="00E91AB7">
        <w:t xml:space="preserve"> bad teaching, bad environmental deprivation, and low intelli</w:t>
      </w:r>
      <w:r w:rsidR="000A716A">
        <w:t>gence</w:t>
      </w:r>
      <w:r w:rsidR="00275171">
        <w:t xml:space="preserve">. These elements have been implemented </w:t>
      </w:r>
      <w:r w:rsidR="00AF37B3">
        <w:t xml:space="preserve">in the </w:t>
      </w:r>
      <w:proofErr w:type="spellStart"/>
      <w:r w:rsidR="00AF37B3">
        <w:lastRenderedPageBreak/>
        <w:t>etiology</w:t>
      </w:r>
      <w:proofErr w:type="spellEnd"/>
      <w:r w:rsidR="00AF37B3">
        <w:t xml:space="preserve"> of the developmental dyscalculia</w:t>
      </w:r>
      <w:r w:rsidR="008362F9">
        <w:t xml:space="preserve">. </w:t>
      </w:r>
      <w:r w:rsidR="00D36889">
        <w:t>“The neurologic substrate of developm</w:t>
      </w:r>
      <w:r w:rsidR="00EF3F44">
        <w:t>ental dyscalculia</w:t>
      </w:r>
      <w:r w:rsidR="00A136B4">
        <w:t xml:space="preserve"> is thought to involve both hemis</w:t>
      </w:r>
      <w:r w:rsidR="00717159">
        <w:t>pheres, particularly the left parietotem</w:t>
      </w:r>
      <w:r w:rsidR="00307C97">
        <w:t xml:space="preserve">poral areas” </w:t>
      </w:r>
      <w:r w:rsidR="0059377B">
        <w:t>Sta</w:t>
      </w:r>
      <w:r w:rsidR="00CE0CF8">
        <w:t xml:space="preserve">tes the book Paediatric Neurology </w:t>
      </w:r>
      <w:r w:rsidR="00216170">
        <w:t>(2001, p,337-342)</w:t>
      </w:r>
      <w:r w:rsidR="00307C97">
        <w:t xml:space="preserve">. It goes on to mention that </w:t>
      </w:r>
      <w:r w:rsidR="00A97D1C">
        <w:t xml:space="preserve">this diagnosis is a </w:t>
      </w:r>
      <w:r w:rsidR="00433C60">
        <w:t>common</w:t>
      </w:r>
      <w:r w:rsidR="00A97D1C">
        <w:t xml:space="preserve"> cognitive handicap</w:t>
      </w:r>
      <w:r w:rsidR="00DF59B0">
        <w:t xml:space="preserve"> and prevalence </w:t>
      </w:r>
      <w:r w:rsidR="00422817">
        <w:t>in school population is around 5-6%</w:t>
      </w:r>
      <w:r w:rsidR="00307CDB">
        <w:t xml:space="preserve">, </w:t>
      </w:r>
      <w:r w:rsidR="006B02B8">
        <w:t>a similar percentage to the dyslexia and ADHD (</w:t>
      </w:r>
      <w:r w:rsidR="00097403">
        <w:t>attention-deficit-hyperactivity disorder)</w:t>
      </w:r>
      <w:r w:rsidR="00DE564F">
        <w:t xml:space="preserve">. </w:t>
      </w:r>
      <w:r w:rsidR="00835F2F">
        <w:t xml:space="preserve">These types of diagnosis, </w:t>
      </w:r>
      <w:r w:rsidR="00196F41">
        <w:t>however,</w:t>
      </w:r>
      <w:r w:rsidR="00714838">
        <w:t xml:space="preserve"> are common in both boys and girls. </w:t>
      </w:r>
    </w:p>
    <w:p w14:paraId="18D26AA9" w14:textId="0F27F298" w:rsidR="002645F7" w:rsidRDefault="00F45349" w:rsidP="00226F11">
      <w:r>
        <w:t xml:space="preserve">The effectiveness </w:t>
      </w:r>
      <w:r w:rsidR="004D5A47">
        <w:t xml:space="preserve">of computers and games with children with dyscalculia </w:t>
      </w:r>
      <w:r w:rsidR="008F2B4B">
        <w:t>can be seen as highly beneficial, states an a</w:t>
      </w:r>
      <w:r w:rsidR="00E372CE">
        <w:t>rticle called ‘</w:t>
      </w:r>
      <w:proofErr w:type="spellStart"/>
      <w:r w:rsidR="00E372CE">
        <w:t>Plos</w:t>
      </w:r>
      <w:proofErr w:type="spellEnd"/>
      <w:r w:rsidR="00E372CE">
        <w:t xml:space="preserve"> One’</w:t>
      </w:r>
      <w:r w:rsidR="00196F41">
        <w:t>. 18 computer games that cover mathematic</w:t>
      </w:r>
      <w:r w:rsidR="001351F7">
        <w:t xml:space="preserve">al topics in a playful environment can be highly effective and educational on </w:t>
      </w:r>
      <w:r w:rsidR="00607205">
        <w:t>the development of a child with dyscalculia.</w:t>
      </w:r>
      <w:r w:rsidR="00BD761F">
        <w:t xml:space="preserve"> A</w:t>
      </w:r>
      <w:r w:rsidR="00607205">
        <w:t>n arithmetic</w:t>
      </w:r>
      <w:r w:rsidR="00105FA7">
        <w:t xml:space="preserve"> </w:t>
      </w:r>
      <w:r w:rsidR="00607205">
        <w:t xml:space="preserve">test </w:t>
      </w:r>
      <w:r w:rsidR="00713F75">
        <w:t>which</w:t>
      </w:r>
      <w:r w:rsidR="00152F25">
        <w:t xml:space="preserve"> took place in scholastic </w:t>
      </w:r>
      <w:r w:rsidR="005E4EFB">
        <w:t xml:space="preserve">performance was analysed </w:t>
      </w:r>
      <w:r w:rsidR="005A60EF">
        <w:t>“300 children between 7 and 10 years old, including 162 males and 1</w:t>
      </w:r>
      <w:r w:rsidR="00255F3A">
        <w:t>38 females, in the second grade of primary school”</w:t>
      </w:r>
      <w:r w:rsidR="00CD321C">
        <w:t xml:space="preserve"> ‘</w:t>
      </w:r>
      <w:proofErr w:type="spellStart"/>
      <w:r w:rsidR="00CD321C">
        <w:t>Plos</w:t>
      </w:r>
      <w:proofErr w:type="spellEnd"/>
      <w:r w:rsidR="00CD321C">
        <w:t xml:space="preserve"> one’ </w:t>
      </w:r>
      <w:r w:rsidR="00226DE2">
        <w:t xml:space="preserve">(2014). </w:t>
      </w:r>
    </w:p>
    <w:p w14:paraId="0A9257A9" w14:textId="7137A399" w:rsidR="00ED3EC8" w:rsidRPr="00B47F9D" w:rsidRDefault="008B4649" w:rsidP="00B47F9D">
      <w:pPr>
        <w:jc w:val="center"/>
        <w:rPr>
          <w:b/>
          <w:bCs/>
        </w:rPr>
      </w:pPr>
      <w:r w:rsidRPr="00B47F9D">
        <w:rPr>
          <w:b/>
          <w:bCs/>
        </w:rPr>
        <w:t xml:space="preserve">Dyscalculia, often </w:t>
      </w:r>
      <w:r w:rsidR="00B47F9D" w:rsidRPr="00B47F9D">
        <w:rPr>
          <w:b/>
          <w:bCs/>
        </w:rPr>
        <w:t>known</w:t>
      </w:r>
      <w:r w:rsidRPr="00B47F9D">
        <w:rPr>
          <w:b/>
          <w:bCs/>
        </w:rPr>
        <w:t xml:space="preserve"> as maths dyslexia</w:t>
      </w:r>
      <w:r w:rsidR="00B47F9D" w:rsidRPr="00B47F9D">
        <w:rPr>
          <w:b/>
          <w:bCs/>
        </w:rPr>
        <w:t>, affects 1 in 20 children in the UK.</w:t>
      </w:r>
    </w:p>
    <w:p w14:paraId="1025FBC9" w14:textId="720202A5" w:rsidR="00713F75" w:rsidRDefault="00884C1E" w:rsidP="00226F11">
      <w:r>
        <w:t xml:space="preserve">There are many educational learning techniques that take place within school </w:t>
      </w:r>
      <w:r w:rsidR="002B780D">
        <w:t xml:space="preserve">systems, however not all these methods are the best for this diagnosis. This education system </w:t>
      </w:r>
      <w:r w:rsidR="008904D0">
        <w:t xml:space="preserve">struggles to advise </w:t>
      </w:r>
      <w:r w:rsidR="00A71236">
        <w:t>res</w:t>
      </w:r>
      <w:r w:rsidR="00B27BC8">
        <w:t>ources under pressure of the system and is slashed with budgets</w:t>
      </w:r>
      <w:r w:rsidR="00C00C78">
        <w:t xml:space="preserve">, sadly there is no additional help for the children that need it. </w:t>
      </w:r>
      <w:r w:rsidR="00197F37">
        <w:t xml:space="preserve">The educational system needs to change </w:t>
      </w:r>
      <w:r w:rsidR="00602822">
        <w:t>to</w:t>
      </w:r>
      <w:r w:rsidR="00197F37">
        <w:t xml:space="preserve"> help the children that need it</w:t>
      </w:r>
      <w:r w:rsidR="00602822">
        <w:t xml:space="preserve">. Within the year of 2019 there were three conferences which were held upon </w:t>
      </w:r>
      <w:r w:rsidR="006D36F1">
        <w:t>dyscalculia</w:t>
      </w:r>
      <w:r w:rsidR="00524B59">
        <w:t xml:space="preserve">, these meetings were to point out key educational organisation that can help the children with this diagnosis, including the British Dyslexia </w:t>
      </w:r>
      <w:r w:rsidR="004879AC">
        <w:t xml:space="preserve">Association. The meetings were also organised to influence people educating themselves </w:t>
      </w:r>
      <w:r w:rsidR="0098445D">
        <w:t xml:space="preserve">on dyscalculia and to get other members of the public familiar with dyscalculia </w:t>
      </w:r>
      <w:r w:rsidR="000B199D">
        <w:t xml:space="preserve">“in the future the term dyscalculia should be as familiar to our ears as </w:t>
      </w:r>
      <w:r w:rsidR="003E175F">
        <w:t>dyslexia”.</w:t>
      </w:r>
      <w:r w:rsidR="000B199D">
        <w:t xml:space="preserve"> </w:t>
      </w:r>
      <w:proofErr w:type="spellStart"/>
      <w:r w:rsidR="003E175F">
        <w:t>N.Martell</w:t>
      </w:r>
      <w:proofErr w:type="spellEnd"/>
      <w:r w:rsidR="003E175F">
        <w:t xml:space="preserve"> (2019) </w:t>
      </w:r>
      <w:proofErr w:type="spellStart"/>
      <w:r w:rsidR="003E175F">
        <w:t>Nessy</w:t>
      </w:r>
      <w:proofErr w:type="spellEnd"/>
      <w:r w:rsidR="003E175F">
        <w:t xml:space="preserve"> blog. </w:t>
      </w:r>
    </w:p>
    <w:p w14:paraId="522C6E73" w14:textId="6612B200" w:rsidR="00E36031" w:rsidRDefault="00E36031" w:rsidP="00226F11">
      <w:r>
        <w:t xml:space="preserve">There are a range of different methods for children within a </w:t>
      </w:r>
      <w:r w:rsidR="00595A8D">
        <w:t>school setting with dyscalculia</w:t>
      </w:r>
      <w:r w:rsidR="000B47E2">
        <w:t>. Pionee</w:t>
      </w:r>
      <w:r w:rsidR="00614C04">
        <w:t xml:space="preserve">ring experts </w:t>
      </w:r>
      <w:r w:rsidR="007B66C4">
        <w:t xml:space="preserve">have found new methods of teaching </w:t>
      </w:r>
      <w:r w:rsidR="0019728F">
        <w:t xml:space="preserve">maths and numbers to children with this </w:t>
      </w:r>
      <w:r w:rsidR="008A0156">
        <w:t>additional</w:t>
      </w:r>
      <w:r w:rsidR="0019728F">
        <w:t xml:space="preserve"> learning need </w:t>
      </w:r>
      <w:r w:rsidR="002F1B53">
        <w:t>to</w:t>
      </w:r>
      <w:r w:rsidR="0019728F">
        <w:t xml:space="preserve"> help </w:t>
      </w:r>
      <w:r w:rsidR="008A0156">
        <w:t>them</w:t>
      </w:r>
      <w:r w:rsidR="0019728F">
        <w:t xml:space="preserve"> succeed in life and to help </w:t>
      </w:r>
      <w:r w:rsidR="0038616D">
        <w:t xml:space="preserve">spread the word </w:t>
      </w:r>
      <w:r w:rsidR="001A7C31">
        <w:t xml:space="preserve">about dyscalculia. Chris </w:t>
      </w:r>
      <w:r w:rsidR="002F1B53">
        <w:t>Wooden</w:t>
      </w:r>
      <w:r w:rsidR="001A7C31">
        <w:t xml:space="preserve"> is a maths specialist </w:t>
      </w:r>
      <w:r w:rsidR="002F1B53">
        <w:t xml:space="preserve">and is based at the Prestigious </w:t>
      </w:r>
      <w:r w:rsidR="00BC27D7">
        <w:t xml:space="preserve">Landmark school, he </w:t>
      </w:r>
      <w:r w:rsidR="00904AD1">
        <w:t>believes</w:t>
      </w:r>
      <w:r w:rsidR="00BC27D7">
        <w:t xml:space="preserve"> that </w:t>
      </w:r>
      <w:r w:rsidR="00A623A3">
        <w:t xml:space="preserve">a different type of learning methods needs to be introduced within schools to help the children with this specific learning need. Whole-to-Part </w:t>
      </w:r>
      <w:r w:rsidR="000F2051">
        <w:t xml:space="preserve">teaching over the typical Part-to-whole </w:t>
      </w:r>
      <w:r w:rsidR="00796B05">
        <w:t xml:space="preserve">is a technique that </w:t>
      </w:r>
      <w:r w:rsidR="001446EB">
        <w:t xml:space="preserve">involves identifying and tracing </w:t>
      </w:r>
      <w:r w:rsidR="00160389">
        <w:t>numbers so learning can be kinaesthetic and multisensory</w:t>
      </w:r>
      <w:r w:rsidR="003B3836">
        <w:t xml:space="preserve">, this is highly </w:t>
      </w:r>
      <w:r w:rsidR="00165D5C">
        <w:t xml:space="preserve">effective for the development of number sense. </w:t>
      </w:r>
    </w:p>
    <w:p w14:paraId="17E8ADCF" w14:textId="0B8919F5" w:rsidR="003144D0" w:rsidRDefault="003144D0" w:rsidP="00226F11"/>
    <w:p w14:paraId="21E9DAB4" w14:textId="77777777" w:rsidR="0079481F" w:rsidRPr="00A761DD" w:rsidRDefault="0079481F" w:rsidP="00226F11"/>
    <w:p w14:paraId="5543B937" w14:textId="48BD5626" w:rsidR="00462CD9" w:rsidRDefault="00462CD9"/>
    <w:p w14:paraId="229ED316" w14:textId="4214C052" w:rsidR="009020F6" w:rsidRDefault="009020F6"/>
    <w:p w14:paraId="3122CEA6" w14:textId="1F5E8D60" w:rsidR="009020F6" w:rsidRDefault="009020F6"/>
    <w:p w14:paraId="096251E7" w14:textId="1BECBCF9" w:rsidR="009020F6" w:rsidRDefault="009020F6"/>
    <w:p w14:paraId="641A5CD2" w14:textId="6267BF40" w:rsidR="009020F6" w:rsidRDefault="009020F6"/>
    <w:p w14:paraId="4120E7B8" w14:textId="26666625" w:rsidR="009020F6" w:rsidRDefault="009020F6"/>
    <w:p w14:paraId="41696D49" w14:textId="04926D2E" w:rsidR="009020F6" w:rsidRDefault="009020F6"/>
    <w:p w14:paraId="00732128" w14:textId="5BCBABC9" w:rsidR="009020F6" w:rsidRDefault="009020F6"/>
    <w:p w14:paraId="2F8A16F6" w14:textId="5F9FB19C" w:rsidR="009020F6" w:rsidRDefault="009020F6"/>
    <w:p w14:paraId="0C6D8A23" w14:textId="615919BC" w:rsidR="009020F6" w:rsidRDefault="009020F6"/>
    <w:p w14:paraId="323D23E7" w14:textId="6E973041" w:rsidR="009020F6" w:rsidRDefault="009020F6"/>
    <w:p w14:paraId="39231790" w14:textId="124BC329" w:rsidR="009020F6" w:rsidRDefault="009020F6"/>
    <w:p w14:paraId="7F8AB92F" w14:textId="07EF303F" w:rsidR="009020F6" w:rsidRDefault="009020F6"/>
    <w:p w14:paraId="7E1A9136" w14:textId="5C41CAE3" w:rsidR="009020F6" w:rsidRDefault="009020F6"/>
    <w:p w14:paraId="6311537C" w14:textId="2ABCA0E7" w:rsidR="009020F6" w:rsidRDefault="009020F6"/>
    <w:p w14:paraId="21758421" w14:textId="345AA108" w:rsidR="009020F6" w:rsidRDefault="009020F6"/>
    <w:p w14:paraId="13E08ED8" w14:textId="28D4AD44" w:rsidR="009020F6" w:rsidRDefault="009020F6"/>
    <w:p w14:paraId="1377B8F8" w14:textId="1B07A4EA" w:rsidR="009020F6" w:rsidRDefault="009020F6"/>
    <w:p w14:paraId="0F4E6B85" w14:textId="7D5F39A1" w:rsidR="009020F6" w:rsidRDefault="009020F6">
      <w:pPr>
        <w:rPr>
          <w:b/>
          <w:bCs/>
          <w:u w:val="single"/>
        </w:rPr>
      </w:pPr>
      <w:r>
        <w:rPr>
          <w:b/>
          <w:bCs/>
          <w:u w:val="single"/>
        </w:rPr>
        <w:t xml:space="preserve">References </w:t>
      </w:r>
    </w:p>
    <w:p w14:paraId="4932DE62" w14:textId="09257AC3" w:rsidR="009020F6" w:rsidRDefault="00152AE6" w:rsidP="00152AE6">
      <w:pPr>
        <w:pStyle w:val="ListParagraph"/>
        <w:numPr>
          <w:ilvl w:val="0"/>
          <w:numId w:val="3"/>
        </w:numPr>
      </w:pPr>
      <w:r>
        <w:t xml:space="preserve">The British Dyslexia Association, </w:t>
      </w:r>
      <w:r w:rsidR="0007250B">
        <w:t>Neurodiversity and Co-occurring differences,</w:t>
      </w:r>
      <w:r w:rsidR="00AC5285" w:rsidRPr="00AC5285">
        <w:t xml:space="preserve"> </w:t>
      </w:r>
      <w:hyperlink r:id="rId6" w:history="1">
        <w:r w:rsidR="00AC5285" w:rsidRPr="003576D7">
          <w:rPr>
            <w:rStyle w:val="Hyperlink"/>
          </w:rPr>
          <w:t>https://www.bdadyslexia.org.uk/dyslexia/neurodiversity-and-co-occurring-differences/dyscalculia-and-maths-difficulties#:~:text=Dyscalculia%20is%20a%20specific%20and,range%20of%20d</w:t>
        </w:r>
      </w:hyperlink>
      <w:r w:rsidR="00AC5285">
        <w:t xml:space="preserve"> </w:t>
      </w:r>
    </w:p>
    <w:p w14:paraId="7DE346B4" w14:textId="0E816BAA" w:rsidR="00AC5285" w:rsidRDefault="009A685B" w:rsidP="00152AE6">
      <w:pPr>
        <w:pStyle w:val="ListParagraph"/>
        <w:numPr>
          <w:ilvl w:val="0"/>
          <w:numId w:val="3"/>
        </w:numPr>
      </w:pPr>
      <w:r>
        <w:t xml:space="preserve">April (2019), </w:t>
      </w:r>
      <w:r w:rsidR="007A50B8">
        <w:t xml:space="preserve">Kumon, Articles for parents, Maths Anxiety in Children, </w:t>
      </w:r>
      <w:hyperlink r:id="rId7" w:history="1">
        <w:r w:rsidR="00941FE4" w:rsidRPr="003576D7">
          <w:rPr>
            <w:rStyle w:val="Hyperlink"/>
          </w:rPr>
          <w:t>https://www.kumon.co.uk/blog/maths-anxiety-in-children/#:~:text=Maths%20Anxiety%20is%20experienced%20by%20more%20than%202%20million%20schoolchildren%20in%20England!&amp;text=Maths%20anxiety%20(MA)%20%E2%80%93%20feelings,two%20million%20schoolchildren%20in%20England</w:t>
        </w:r>
      </w:hyperlink>
    </w:p>
    <w:p w14:paraId="160C23EA" w14:textId="4918BAFB" w:rsidR="00835F2F" w:rsidRDefault="00835F2F" w:rsidP="00152AE6">
      <w:pPr>
        <w:pStyle w:val="ListParagraph"/>
        <w:numPr>
          <w:ilvl w:val="0"/>
          <w:numId w:val="3"/>
        </w:numPr>
      </w:pPr>
      <w:r>
        <w:t>Ruth S. Sha</w:t>
      </w:r>
      <w:r w:rsidR="00581F3B">
        <w:t xml:space="preserve">lev MD. May (2001) </w:t>
      </w:r>
      <w:proofErr w:type="spellStart"/>
      <w:r w:rsidR="00581F3B">
        <w:t>Pediatric</w:t>
      </w:r>
      <w:proofErr w:type="spellEnd"/>
      <w:r w:rsidR="00581F3B">
        <w:t xml:space="preserve"> Neurology</w:t>
      </w:r>
      <w:r w:rsidR="006E556A">
        <w:t>, Developmental Dyscalculia, Elsevier, P</w:t>
      </w:r>
      <w:r w:rsidR="00E75070">
        <w:t xml:space="preserve">. 337-345 </w:t>
      </w:r>
      <w:hyperlink r:id="rId8" w:history="1">
        <w:r w:rsidR="00E75070" w:rsidRPr="003576D7">
          <w:rPr>
            <w:rStyle w:val="Hyperlink"/>
          </w:rPr>
          <w:t>https://www.sciencedirect.com/science/article/abs/pii/S0887899400002587#</w:t>
        </w:r>
      </w:hyperlink>
      <w:r w:rsidR="00E75070">
        <w:t xml:space="preserve"> </w:t>
      </w:r>
    </w:p>
    <w:p w14:paraId="54CA0EDE" w14:textId="27FEBA43" w:rsidR="00E75070" w:rsidRDefault="00226DE2" w:rsidP="00152AE6">
      <w:pPr>
        <w:pStyle w:val="ListParagraph"/>
        <w:numPr>
          <w:ilvl w:val="0"/>
          <w:numId w:val="3"/>
        </w:numPr>
      </w:pPr>
      <w:proofErr w:type="spellStart"/>
      <w:r>
        <w:t>Plos</w:t>
      </w:r>
      <w:proofErr w:type="spellEnd"/>
      <w:r>
        <w:t xml:space="preserve"> One, July </w:t>
      </w:r>
      <w:r w:rsidR="00913226">
        <w:t xml:space="preserve">(2014) </w:t>
      </w:r>
      <w:r w:rsidR="006910F6" w:rsidRPr="006910F6">
        <w:t>Effect of a Virtual Environment on the Development of Mathematical Skills in Children with Dyscalculia</w:t>
      </w:r>
      <w:r w:rsidR="006910F6">
        <w:t xml:space="preserve"> </w:t>
      </w:r>
      <w:hyperlink r:id="rId9" w:history="1">
        <w:r w:rsidR="00ED3EC8" w:rsidRPr="003576D7">
          <w:rPr>
            <w:rStyle w:val="Hyperlink"/>
          </w:rPr>
          <w:t>https://journals.plos.org/plosone/article?id=10.1371/journal.pone.0</w:t>
        </w:r>
      </w:hyperlink>
      <w:r w:rsidR="00ED3EC8">
        <w:t xml:space="preserve"> </w:t>
      </w:r>
    </w:p>
    <w:p w14:paraId="723C5223" w14:textId="7F602FD9" w:rsidR="00ED3EC8" w:rsidRPr="009020F6" w:rsidRDefault="007378D4" w:rsidP="00152AE6">
      <w:pPr>
        <w:pStyle w:val="ListParagraph"/>
        <w:numPr>
          <w:ilvl w:val="0"/>
          <w:numId w:val="3"/>
        </w:numPr>
      </w:pPr>
      <w:r>
        <w:t>Natasha Martell</w:t>
      </w:r>
      <w:r w:rsidR="002B3DEC">
        <w:t xml:space="preserve">, August (2019), What is dyscalculia? </w:t>
      </w:r>
      <w:r w:rsidR="00DA3A6E">
        <w:t xml:space="preserve">How can children with dyscalculia succeed at maths? </w:t>
      </w:r>
      <w:proofErr w:type="spellStart"/>
      <w:r w:rsidR="00DA3A6E">
        <w:t>Nessy</w:t>
      </w:r>
      <w:proofErr w:type="spellEnd"/>
      <w:r w:rsidR="00DA3A6E">
        <w:t xml:space="preserve"> blog. </w:t>
      </w:r>
      <w:hyperlink r:id="rId10" w:history="1">
        <w:r w:rsidR="00566E35" w:rsidRPr="003576D7">
          <w:rPr>
            <w:rStyle w:val="Hyperlink"/>
          </w:rPr>
          <w:t>https://www.nessy.com/uk/blog/what-is-dyscalculia/#:~:text=Dyscalculia%2C%20sometimes%20called%20maths%20dyslexia,number%20%E2%80%93%20e.g.%206%20as%209</w:t>
        </w:r>
      </w:hyperlink>
      <w:r w:rsidR="00566E35">
        <w:t xml:space="preserve"> </w:t>
      </w:r>
    </w:p>
    <w:sectPr w:rsidR="00ED3EC8" w:rsidRPr="009020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642F4"/>
    <w:multiLevelType w:val="hybridMultilevel"/>
    <w:tmpl w:val="AA74B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9A7D4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3F89327B"/>
    <w:multiLevelType w:val="hybridMultilevel"/>
    <w:tmpl w:val="A9B40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CD9"/>
    <w:rsid w:val="00000F50"/>
    <w:rsid w:val="000301CF"/>
    <w:rsid w:val="00040058"/>
    <w:rsid w:val="000412C8"/>
    <w:rsid w:val="0007250B"/>
    <w:rsid w:val="00097403"/>
    <w:rsid w:val="000A29DD"/>
    <w:rsid w:val="000A716A"/>
    <w:rsid w:val="000B199D"/>
    <w:rsid w:val="000B47E2"/>
    <w:rsid w:val="000B7957"/>
    <w:rsid w:val="000C63D4"/>
    <w:rsid w:val="000D6A3A"/>
    <w:rsid w:val="000D7B6F"/>
    <w:rsid w:val="000E0B39"/>
    <w:rsid w:val="000F104F"/>
    <w:rsid w:val="000F2051"/>
    <w:rsid w:val="000F6CB9"/>
    <w:rsid w:val="00105717"/>
    <w:rsid w:val="00105FA7"/>
    <w:rsid w:val="001062B3"/>
    <w:rsid w:val="00114F8F"/>
    <w:rsid w:val="001351F7"/>
    <w:rsid w:val="001446EB"/>
    <w:rsid w:val="00152AE6"/>
    <w:rsid w:val="00152F25"/>
    <w:rsid w:val="00154C08"/>
    <w:rsid w:val="00160389"/>
    <w:rsid w:val="00165D5C"/>
    <w:rsid w:val="00196F41"/>
    <w:rsid w:val="0019728F"/>
    <w:rsid w:val="00197F37"/>
    <w:rsid w:val="001A7C31"/>
    <w:rsid w:val="001B7030"/>
    <w:rsid w:val="001C1F17"/>
    <w:rsid w:val="001D4E51"/>
    <w:rsid w:val="00216170"/>
    <w:rsid w:val="00226DE2"/>
    <w:rsid w:val="00226F11"/>
    <w:rsid w:val="00255F3A"/>
    <w:rsid w:val="002645F7"/>
    <w:rsid w:val="00275171"/>
    <w:rsid w:val="002805C6"/>
    <w:rsid w:val="00282599"/>
    <w:rsid w:val="002B3DEC"/>
    <w:rsid w:val="002B780D"/>
    <w:rsid w:val="002F1B53"/>
    <w:rsid w:val="00307C97"/>
    <w:rsid w:val="00307CDB"/>
    <w:rsid w:val="003144D0"/>
    <w:rsid w:val="00350837"/>
    <w:rsid w:val="0036315A"/>
    <w:rsid w:val="00382456"/>
    <w:rsid w:val="0038616D"/>
    <w:rsid w:val="00391EBA"/>
    <w:rsid w:val="003A27F3"/>
    <w:rsid w:val="003A5CA1"/>
    <w:rsid w:val="003B3836"/>
    <w:rsid w:val="003B62CD"/>
    <w:rsid w:val="003C2360"/>
    <w:rsid w:val="003E175F"/>
    <w:rsid w:val="00422817"/>
    <w:rsid w:val="0042435E"/>
    <w:rsid w:val="00433C60"/>
    <w:rsid w:val="004410CB"/>
    <w:rsid w:val="004525A8"/>
    <w:rsid w:val="004531D4"/>
    <w:rsid w:val="00462CD9"/>
    <w:rsid w:val="00475328"/>
    <w:rsid w:val="004879AC"/>
    <w:rsid w:val="004A6ADC"/>
    <w:rsid w:val="004C1E59"/>
    <w:rsid w:val="004D5A47"/>
    <w:rsid w:val="004D7D37"/>
    <w:rsid w:val="00524B59"/>
    <w:rsid w:val="00551780"/>
    <w:rsid w:val="00566E35"/>
    <w:rsid w:val="00581F3B"/>
    <w:rsid w:val="00582CC1"/>
    <w:rsid w:val="0059377B"/>
    <w:rsid w:val="00595A8D"/>
    <w:rsid w:val="005A45AA"/>
    <w:rsid w:val="005A60EF"/>
    <w:rsid w:val="005B446A"/>
    <w:rsid w:val="005D1340"/>
    <w:rsid w:val="005D78B0"/>
    <w:rsid w:val="005E151A"/>
    <w:rsid w:val="005E4EFB"/>
    <w:rsid w:val="005E5BA7"/>
    <w:rsid w:val="005E7994"/>
    <w:rsid w:val="00602822"/>
    <w:rsid w:val="00607205"/>
    <w:rsid w:val="00614C04"/>
    <w:rsid w:val="006152D6"/>
    <w:rsid w:val="00626FCB"/>
    <w:rsid w:val="00637080"/>
    <w:rsid w:val="0064503D"/>
    <w:rsid w:val="00662DCC"/>
    <w:rsid w:val="006910F6"/>
    <w:rsid w:val="006A138F"/>
    <w:rsid w:val="006B02B8"/>
    <w:rsid w:val="006B4010"/>
    <w:rsid w:val="006B413B"/>
    <w:rsid w:val="006B43CB"/>
    <w:rsid w:val="006D36F1"/>
    <w:rsid w:val="006D69A0"/>
    <w:rsid w:val="006E556A"/>
    <w:rsid w:val="006F5A54"/>
    <w:rsid w:val="00700838"/>
    <w:rsid w:val="00713F75"/>
    <w:rsid w:val="00714838"/>
    <w:rsid w:val="00717159"/>
    <w:rsid w:val="007378D4"/>
    <w:rsid w:val="0075408A"/>
    <w:rsid w:val="00772277"/>
    <w:rsid w:val="007842AD"/>
    <w:rsid w:val="0079481F"/>
    <w:rsid w:val="00795762"/>
    <w:rsid w:val="00796B05"/>
    <w:rsid w:val="007A0C0C"/>
    <w:rsid w:val="007A50B8"/>
    <w:rsid w:val="007B66C4"/>
    <w:rsid w:val="007E61F0"/>
    <w:rsid w:val="00800FC6"/>
    <w:rsid w:val="008119F2"/>
    <w:rsid w:val="00835F2F"/>
    <w:rsid w:val="008362F9"/>
    <w:rsid w:val="00884C1E"/>
    <w:rsid w:val="008904D0"/>
    <w:rsid w:val="008A0156"/>
    <w:rsid w:val="008B4649"/>
    <w:rsid w:val="008B6D8E"/>
    <w:rsid w:val="008E10E4"/>
    <w:rsid w:val="008F2B4B"/>
    <w:rsid w:val="009020F6"/>
    <w:rsid w:val="009022AD"/>
    <w:rsid w:val="00904AD1"/>
    <w:rsid w:val="00913226"/>
    <w:rsid w:val="00915176"/>
    <w:rsid w:val="00923839"/>
    <w:rsid w:val="00941FE4"/>
    <w:rsid w:val="0098445D"/>
    <w:rsid w:val="00993B3D"/>
    <w:rsid w:val="009A6583"/>
    <w:rsid w:val="009A685B"/>
    <w:rsid w:val="009B5981"/>
    <w:rsid w:val="009C2BDF"/>
    <w:rsid w:val="009D196A"/>
    <w:rsid w:val="00A00C23"/>
    <w:rsid w:val="00A136B4"/>
    <w:rsid w:val="00A623A3"/>
    <w:rsid w:val="00A71236"/>
    <w:rsid w:val="00A761DD"/>
    <w:rsid w:val="00A97D1C"/>
    <w:rsid w:val="00AB3C94"/>
    <w:rsid w:val="00AB4D5D"/>
    <w:rsid w:val="00AC5285"/>
    <w:rsid w:val="00AF37B3"/>
    <w:rsid w:val="00AF693A"/>
    <w:rsid w:val="00B27BC8"/>
    <w:rsid w:val="00B356C8"/>
    <w:rsid w:val="00B37CC9"/>
    <w:rsid w:val="00B47F9D"/>
    <w:rsid w:val="00BC27D7"/>
    <w:rsid w:val="00BD761F"/>
    <w:rsid w:val="00BE0558"/>
    <w:rsid w:val="00BE4BD1"/>
    <w:rsid w:val="00BF5860"/>
    <w:rsid w:val="00C00C78"/>
    <w:rsid w:val="00C21E97"/>
    <w:rsid w:val="00C2788F"/>
    <w:rsid w:val="00CA53F3"/>
    <w:rsid w:val="00CD321C"/>
    <w:rsid w:val="00CE0CF8"/>
    <w:rsid w:val="00CF6FE5"/>
    <w:rsid w:val="00D10969"/>
    <w:rsid w:val="00D36889"/>
    <w:rsid w:val="00D43671"/>
    <w:rsid w:val="00D61557"/>
    <w:rsid w:val="00D92B66"/>
    <w:rsid w:val="00DA3A6E"/>
    <w:rsid w:val="00DB00B3"/>
    <w:rsid w:val="00DC7A70"/>
    <w:rsid w:val="00DD16D5"/>
    <w:rsid w:val="00DE564F"/>
    <w:rsid w:val="00DE6187"/>
    <w:rsid w:val="00DF21EB"/>
    <w:rsid w:val="00DF59B0"/>
    <w:rsid w:val="00E36031"/>
    <w:rsid w:val="00E372CE"/>
    <w:rsid w:val="00E715E5"/>
    <w:rsid w:val="00E727B6"/>
    <w:rsid w:val="00E75070"/>
    <w:rsid w:val="00E91AB7"/>
    <w:rsid w:val="00EA6CAB"/>
    <w:rsid w:val="00EB0F55"/>
    <w:rsid w:val="00EB22CD"/>
    <w:rsid w:val="00ED3EC8"/>
    <w:rsid w:val="00ED6F2A"/>
    <w:rsid w:val="00EF3F44"/>
    <w:rsid w:val="00F3452C"/>
    <w:rsid w:val="00F37A58"/>
    <w:rsid w:val="00F45349"/>
    <w:rsid w:val="00F61E4F"/>
    <w:rsid w:val="00F63999"/>
    <w:rsid w:val="00FE7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11D7E"/>
  <w15:chartTrackingRefBased/>
  <w15:docId w15:val="{01887739-71EC-4CAE-B51F-285BC4E97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4D5D"/>
    <w:pPr>
      <w:ind w:left="720"/>
      <w:contextualSpacing/>
    </w:pPr>
  </w:style>
  <w:style w:type="character" w:styleId="Hyperlink">
    <w:name w:val="Hyperlink"/>
    <w:basedOn w:val="DefaultParagraphFont"/>
    <w:uiPriority w:val="99"/>
    <w:unhideWhenUsed/>
    <w:rsid w:val="009020F6"/>
    <w:rPr>
      <w:color w:val="0563C1" w:themeColor="hyperlink"/>
      <w:u w:val="single"/>
    </w:rPr>
  </w:style>
  <w:style w:type="character" w:styleId="UnresolvedMention">
    <w:name w:val="Unresolved Mention"/>
    <w:basedOn w:val="DefaultParagraphFont"/>
    <w:uiPriority w:val="99"/>
    <w:semiHidden/>
    <w:unhideWhenUsed/>
    <w:rsid w:val="009020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0887899400002587#" TargetMode="External"/><Relationship Id="rId3" Type="http://schemas.openxmlformats.org/officeDocument/2006/relationships/settings" Target="settings.xml"/><Relationship Id="rId7" Type="http://schemas.openxmlformats.org/officeDocument/2006/relationships/hyperlink" Target="https://www.kumon.co.uk/blog/maths-anxiety-in-children/#:~:text=Maths%20Anxiety%20is%20experienced%20by%20more%20than%202%20million%20schoolchildren%20in%20England!&amp;text=Maths%20anxiety%20(MA)%20%E2%80%93%20feelings,two%20million%20schoolchildren%20in%20Englan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dadyslexia.org.uk/dyslexia/neurodiversity-and-co-occurring-differences/dyscalculia-and-maths-difficulties#:~:text=Dyscalculia%20is%20a%20specific%20and,range%20of%20d" TargetMode="External"/><Relationship Id="rId11" Type="http://schemas.openxmlformats.org/officeDocument/2006/relationships/fontTable" Target="fontTable.xml"/><Relationship Id="rId5" Type="http://schemas.openxmlformats.org/officeDocument/2006/relationships/hyperlink" Target="https://www.bdadyslexia.org.uk/dyslexia/neurodiversity-and-co-occurring-differences/dyscalculia-and-maths-difficulties" TargetMode="External"/><Relationship Id="rId10" Type="http://schemas.openxmlformats.org/officeDocument/2006/relationships/hyperlink" Target="https://www.nessy.com/uk/blog/what-is-dyscalculia/#:~:text=Dyscalculia%2C%20sometimes%20called%20maths%20dyslexia,number%20%E2%80%93%20e.g.%206%20as%209" TargetMode="External"/><Relationship Id="rId4" Type="http://schemas.openxmlformats.org/officeDocument/2006/relationships/webSettings" Target="webSettings.xml"/><Relationship Id="rId9" Type="http://schemas.openxmlformats.org/officeDocument/2006/relationships/hyperlink" Target="https://journals.plos.org/plosone/article?id=10.1371/journal.pone.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8851</TotalTime>
  <Pages>3</Pages>
  <Words>1262</Words>
  <Characters>7198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 perry</dc:creator>
  <cp:keywords/>
  <dc:description/>
  <cp:lastModifiedBy>holli perry</cp:lastModifiedBy>
  <cp:revision>203</cp:revision>
  <dcterms:created xsi:type="dcterms:W3CDTF">2021-05-11T17:20:00Z</dcterms:created>
  <dcterms:modified xsi:type="dcterms:W3CDTF">2021-05-17T20:58:00Z</dcterms:modified>
</cp:coreProperties>
</file>