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8AFDF" w14:textId="77777777" w:rsidR="0033373B" w:rsidRDefault="0033373B" w:rsidP="00904D70">
      <w:pPr>
        <w:spacing w:line="360" w:lineRule="auto"/>
        <w:jc w:val="center"/>
        <w:rPr>
          <w:rFonts w:ascii="Arial" w:hAnsi="Arial" w:cs="Arial"/>
          <w:b/>
          <w:bCs/>
        </w:rPr>
      </w:pPr>
    </w:p>
    <w:p w14:paraId="235835FC" w14:textId="77777777" w:rsidR="00754F95" w:rsidRDefault="00754F95" w:rsidP="00754F95">
      <w:pPr>
        <w:spacing w:before="120" w:after="120"/>
        <w:jc w:val="center"/>
        <w:rPr>
          <w:rFonts w:ascii="Arial" w:hAnsi="Arial" w:cs="Arial"/>
        </w:rPr>
      </w:pPr>
    </w:p>
    <w:p w14:paraId="4E0F03E6" w14:textId="77777777" w:rsidR="0033373B" w:rsidRDefault="0033373B" w:rsidP="00904D70">
      <w:pPr>
        <w:spacing w:line="360" w:lineRule="auto"/>
        <w:jc w:val="center"/>
        <w:rPr>
          <w:rFonts w:ascii="Arial" w:hAnsi="Arial" w:cs="Arial"/>
          <w:b/>
          <w:bCs/>
        </w:rPr>
      </w:pPr>
    </w:p>
    <w:p w14:paraId="1DABD85B" w14:textId="77777777" w:rsidR="0033373B" w:rsidRDefault="0033373B" w:rsidP="00904D70">
      <w:pPr>
        <w:spacing w:line="360" w:lineRule="auto"/>
        <w:jc w:val="center"/>
        <w:rPr>
          <w:rFonts w:ascii="Arial" w:hAnsi="Arial" w:cs="Arial"/>
          <w:b/>
          <w:bCs/>
        </w:rPr>
      </w:pPr>
    </w:p>
    <w:p w14:paraId="32A3E3DC" w14:textId="77777777" w:rsidR="0033373B" w:rsidRDefault="0033373B" w:rsidP="00904D70">
      <w:pPr>
        <w:spacing w:line="360" w:lineRule="auto"/>
        <w:jc w:val="center"/>
        <w:rPr>
          <w:rFonts w:ascii="Arial" w:hAnsi="Arial" w:cs="Arial"/>
          <w:b/>
          <w:bCs/>
        </w:rPr>
      </w:pPr>
    </w:p>
    <w:p w14:paraId="4FB8F07B" w14:textId="77777777" w:rsidR="0019519B" w:rsidRDefault="0019519B" w:rsidP="0019519B">
      <w:pPr>
        <w:spacing w:line="360" w:lineRule="auto"/>
        <w:jc w:val="center"/>
        <w:rPr>
          <w:rFonts w:ascii="Arial" w:hAnsi="Arial" w:cs="Arial"/>
          <w:b/>
          <w:bCs/>
        </w:rPr>
      </w:pPr>
    </w:p>
    <w:p w14:paraId="04EE8FE7" w14:textId="77777777" w:rsidR="0019519B" w:rsidRDefault="0019519B" w:rsidP="0019519B">
      <w:pPr>
        <w:spacing w:before="120" w:after="120"/>
        <w:jc w:val="center"/>
        <w:rPr>
          <w:rFonts w:ascii="Arial" w:hAnsi="Arial" w:cs="Arial"/>
        </w:rPr>
      </w:pPr>
      <w:r>
        <w:rPr>
          <w:rFonts w:ascii="Arial" w:hAnsi="Arial" w:cs="Arial"/>
        </w:rPr>
        <w:t>BA (Hons) Management and Leadership – Skills for the Workplace</w:t>
      </w:r>
    </w:p>
    <w:p w14:paraId="4F135600" w14:textId="77777777" w:rsidR="0019519B" w:rsidRDefault="0019519B" w:rsidP="0019519B">
      <w:pPr>
        <w:spacing w:before="120" w:after="120"/>
        <w:jc w:val="center"/>
        <w:rPr>
          <w:rFonts w:ascii="Arial" w:hAnsi="Arial" w:cs="Arial"/>
        </w:rPr>
      </w:pPr>
      <w:r>
        <w:rPr>
          <w:rFonts w:ascii="Arial" w:hAnsi="Arial" w:cs="Arial"/>
        </w:rPr>
        <w:t>Developing Relationships and Workplace Achievement</w:t>
      </w:r>
    </w:p>
    <w:p w14:paraId="33D729F9" w14:textId="77777777" w:rsidR="0019519B" w:rsidRDefault="0019519B" w:rsidP="0019519B">
      <w:pPr>
        <w:spacing w:before="120" w:after="120"/>
        <w:jc w:val="center"/>
        <w:rPr>
          <w:rFonts w:ascii="Arial" w:hAnsi="Arial" w:cs="Arial"/>
        </w:rPr>
      </w:pPr>
      <w:r>
        <w:rPr>
          <w:rFonts w:ascii="Arial" w:hAnsi="Arial" w:cs="Arial"/>
        </w:rPr>
        <w:t>Component 2: Written Report</w:t>
      </w:r>
    </w:p>
    <w:p w14:paraId="6072057B" w14:textId="595127BE" w:rsidR="0019519B" w:rsidRDefault="0019519B" w:rsidP="0019519B">
      <w:pPr>
        <w:spacing w:before="120" w:after="120"/>
        <w:jc w:val="center"/>
        <w:rPr>
          <w:rFonts w:ascii="Arial" w:hAnsi="Arial" w:cs="Arial"/>
        </w:rPr>
      </w:pPr>
      <w:r>
        <w:rPr>
          <w:rFonts w:ascii="Arial" w:hAnsi="Arial" w:cs="Arial"/>
        </w:rPr>
        <w:t xml:space="preserve">Student Name: </w:t>
      </w:r>
      <w:r>
        <w:rPr>
          <w:rFonts w:ascii="Arial" w:hAnsi="Arial" w:cs="Arial"/>
        </w:rPr>
        <w:t>Gabriel Vilcu</w:t>
      </w:r>
    </w:p>
    <w:p w14:paraId="1149193A" w14:textId="3E697E43" w:rsidR="0019519B" w:rsidRDefault="0019519B" w:rsidP="0019519B">
      <w:pPr>
        <w:spacing w:before="120" w:after="120"/>
        <w:jc w:val="center"/>
        <w:rPr>
          <w:rFonts w:ascii="Arial" w:hAnsi="Arial" w:cs="Arial"/>
        </w:rPr>
      </w:pPr>
      <w:r>
        <w:rPr>
          <w:rFonts w:ascii="Arial" w:hAnsi="Arial" w:cs="Arial"/>
        </w:rPr>
        <w:t>Student Number:212638</w:t>
      </w:r>
      <w:r>
        <w:rPr>
          <w:rFonts w:ascii="Arial" w:hAnsi="Arial" w:cs="Arial"/>
        </w:rPr>
        <w:t>2</w:t>
      </w:r>
    </w:p>
    <w:p w14:paraId="3C597BDF" w14:textId="77777777" w:rsidR="0019519B" w:rsidRDefault="0019519B" w:rsidP="0019519B">
      <w:pPr>
        <w:spacing w:before="120" w:after="120"/>
        <w:jc w:val="center"/>
        <w:rPr>
          <w:rFonts w:ascii="Arial" w:hAnsi="Arial" w:cs="Arial"/>
        </w:rPr>
      </w:pPr>
      <w:r>
        <w:rPr>
          <w:rFonts w:ascii="Arial" w:hAnsi="Arial" w:cs="Arial"/>
        </w:rPr>
        <w:t>Module Code: BMSW5102_BIRM</w:t>
      </w:r>
    </w:p>
    <w:p w14:paraId="4FF1DD85" w14:textId="77777777" w:rsidR="0019519B" w:rsidRDefault="0019519B" w:rsidP="0019519B">
      <w:pPr>
        <w:spacing w:before="120" w:after="120"/>
        <w:jc w:val="center"/>
        <w:rPr>
          <w:rFonts w:ascii="Arial" w:hAnsi="Arial" w:cs="Arial"/>
        </w:rPr>
      </w:pPr>
      <w:r>
        <w:rPr>
          <w:rFonts w:ascii="Arial" w:hAnsi="Arial" w:cs="Arial"/>
        </w:rPr>
        <w:t>Lecturer Name: Ehsan Khajeh</w:t>
      </w:r>
    </w:p>
    <w:p w14:paraId="512DF4A8" w14:textId="77777777" w:rsidR="00B25A77" w:rsidRDefault="00B25A77" w:rsidP="00904D70">
      <w:pPr>
        <w:spacing w:line="360" w:lineRule="auto"/>
        <w:jc w:val="center"/>
        <w:rPr>
          <w:rFonts w:ascii="Arial" w:hAnsi="Arial" w:cs="Arial"/>
          <w:b/>
          <w:bCs/>
        </w:rPr>
      </w:pPr>
    </w:p>
    <w:p w14:paraId="5151F33F" w14:textId="77777777" w:rsidR="00B25A77" w:rsidRDefault="00B25A77" w:rsidP="00904D70">
      <w:pPr>
        <w:spacing w:line="360" w:lineRule="auto"/>
        <w:jc w:val="center"/>
        <w:rPr>
          <w:rFonts w:ascii="Arial" w:hAnsi="Arial" w:cs="Arial"/>
          <w:b/>
          <w:bCs/>
        </w:rPr>
      </w:pPr>
    </w:p>
    <w:p w14:paraId="6863D996" w14:textId="77777777" w:rsidR="00B25A77" w:rsidRDefault="00B25A77" w:rsidP="00904D70">
      <w:pPr>
        <w:spacing w:line="360" w:lineRule="auto"/>
        <w:jc w:val="center"/>
        <w:rPr>
          <w:rFonts w:ascii="Arial" w:hAnsi="Arial" w:cs="Arial"/>
          <w:b/>
          <w:bCs/>
        </w:rPr>
      </w:pPr>
    </w:p>
    <w:p w14:paraId="4AB3AB88" w14:textId="77777777" w:rsidR="00B25A77" w:rsidRDefault="00B25A77" w:rsidP="00904D70">
      <w:pPr>
        <w:spacing w:line="360" w:lineRule="auto"/>
        <w:jc w:val="center"/>
        <w:rPr>
          <w:rFonts w:ascii="Arial" w:hAnsi="Arial" w:cs="Arial"/>
          <w:b/>
          <w:bCs/>
        </w:rPr>
      </w:pPr>
    </w:p>
    <w:p w14:paraId="481DDED5" w14:textId="77777777" w:rsidR="00B25A77" w:rsidRDefault="00B25A77" w:rsidP="00904D70">
      <w:pPr>
        <w:spacing w:line="360" w:lineRule="auto"/>
        <w:jc w:val="center"/>
        <w:rPr>
          <w:rFonts w:ascii="Arial" w:hAnsi="Arial" w:cs="Arial"/>
          <w:b/>
          <w:bCs/>
        </w:rPr>
      </w:pPr>
    </w:p>
    <w:p w14:paraId="6D99D8E5" w14:textId="77777777" w:rsidR="00B25A77" w:rsidRDefault="00B25A77" w:rsidP="00904D70">
      <w:pPr>
        <w:spacing w:line="360" w:lineRule="auto"/>
        <w:jc w:val="center"/>
        <w:rPr>
          <w:rFonts w:ascii="Arial" w:hAnsi="Arial" w:cs="Arial"/>
          <w:b/>
          <w:bCs/>
        </w:rPr>
      </w:pPr>
    </w:p>
    <w:p w14:paraId="470BADB0" w14:textId="77777777" w:rsidR="00B25A77" w:rsidRDefault="00B25A77" w:rsidP="00904D70">
      <w:pPr>
        <w:spacing w:line="360" w:lineRule="auto"/>
        <w:jc w:val="center"/>
        <w:rPr>
          <w:rFonts w:ascii="Arial" w:hAnsi="Arial" w:cs="Arial"/>
          <w:b/>
          <w:bCs/>
        </w:rPr>
      </w:pPr>
    </w:p>
    <w:p w14:paraId="4248EA8C" w14:textId="77777777" w:rsidR="00B25A77" w:rsidRDefault="00B25A77" w:rsidP="00904D70">
      <w:pPr>
        <w:spacing w:line="360" w:lineRule="auto"/>
        <w:jc w:val="center"/>
        <w:rPr>
          <w:rFonts w:ascii="Arial" w:hAnsi="Arial" w:cs="Arial"/>
          <w:b/>
          <w:bCs/>
        </w:rPr>
      </w:pPr>
    </w:p>
    <w:p w14:paraId="705BD4AC" w14:textId="77777777" w:rsidR="00B25A77" w:rsidRDefault="00B25A77" w:rsidP="00904D70">
      <w:pPr>
        <w:spacing w:line="360" w:lineRule="auto"/>
        <w:jc w:val="center"/>
        <w:rPr>
          <w:rFonts w:ascii="Arial" w:hAnsi="Arial" w:cs="Arial"/>
          <w:b/>
          <w:bCs/>
        </w:rPr>
      </w:pPr>
    </w:p>
    <w:p w14:paraId="68C8CFFD" w14:textId="77777777" w:rsidR="00B25A77" w:rsidRDefault="00B25A77" w:rsidP="00904D70">
      <w:pPr>
        <w:spacing w:line="360" w:lineRule="auto"/>
        <w:jc w:val="center"/>
        <w:rPr>
          <w:rFonts w:ascii="Arial" w:hAnsi="Arial" w:cs="Arial"/>
          <w:b/>
          <w:bCs/>
        </w:rPr>
      </w:pPr>
    </w:p>
    <w:p w14:paraId="7EFB3F0C" w14:textId="77777777" w:rsidR="00B25A77" w:rsidRDefault="00B25A77" w:rsidP="00904D70">
      <w:pPr>
        <w:spacing w:line="360" w:lineRule="auto"/>
        <w:jc w:val="center"/>
        <w:rPr>
          <w:rFonts w:ascii="Arial" w:hAnsi="Arial" w:cs="Arial"/>
          <w:b/>
          <w:bCs/>
        </w:rPr>
      </w:pPr>
    </w:p>
    <w:p w14:paraId="50282060" w14:textId="77777777" w:rsidR="00B25A77" w:rsidRDefault="00B25A77" w:rsidP="00904D70">
      <w:pPr>
        <w:spacing w:line="360" w:lineRule="auto"/>
        <w:jc w:val="center"/>
        <w:rPr>
          <w:rFonts w:ascii="Arial" w:hAnsi="Arial" w:cs="Arial"/>
          <w:b/>
          <w:bCs/>
        </w:rPr>
      </w:pPr>
    </w:p>
    <w:p w14:paraId="6D1655A9" w14:textId="77777777" w:rsidR="00B25A77" w:rsidRDefault="00B25A77" w:rsidP="00904D70">
      <w:pPr>
        <w:spacing w:line="360" w:lineRule="auto"/>
        <w:jc w:val="center"/>
        <w:rPr>
          <w:rFonts w:ascii="Arial" w:hAnsi="Arial" w:cs="Arial"/>
          <w:b/>
          <w:bCs/>
        </w:rPr>
      </w:pPr>
    </w:p>
    <w:p w14:paraId="3413A121" w14:textId="77777777" w:rsidR="00B25A77" w:rsidRDefault="00B25A77" w:rsidP="00904D70">
      <w:pPr>
        <w:spacing w:line="360" w:lineRule="auto"/>
        <w:jc w:val="center"/>
        <w:rPr>
          <w:rFonts w:ascii="Arial" w:hAnsi="Arial" w:cs="Arial"/>
          <w:b/>
          <w:bCs/>
        </w:rPr>
      </w:pPr>
    </w:p>
    <w:p w14:paraId="64DFE09B" w14:textId="77777777" w:rsidR="0033373B" w:rsidRDefault="0033373B" w:rsidP="00904D70">
      <w:pPr>
        <w:spacing w:line="360" w:lineRule="auto"/>
        <w:jc w:val="center"/>
        <w:rPr>
          <w:rFonts w:ascii="Arial" w:hAnsi="Arial" w:cs="Arial"/>
          <w:b/>
          <w:bCs/>
        </w:rPr>
      </w:pPr>
    </w:p>
    <w:p w14:paraId="724ED94E" w14:textId="77777777" w:rsidR="0033373B" w:rsidRDefault="0033373B" w:rsidP="00904D70">
      <w:pPr>
        <w:spacing w:line="360" w:lineRule="auto"/>
        <w:jc w:val="center"/>
        <w:rPr>
          <w:rFonts w:ascii="Arial" w:hAnsi="Arial" w:cs="Arial"/>
          <w:b/>
          <w:bCs/>
        </w:rPr>
      </w:pPr>
    </w:p>
    <w:sdt>
      <w:sdtPr>
        <w:rPr>
          <w:rFonts w:asciiTheme="minorHAnsi" w:eastAsiaTheme="minorHAnsi" w:hAnsiTheme="minorHAnsi" w:cstheme="minorBidi"/>
          <w:color w:val="auto"/>
          <w:kern w:val="2"/>
          <w:sz w:val="22"/>
          <w:szCs w:val="22"/>
          <w14:ligatures w14:val="standardContextual"/>
        </w:rPr>
        <w:id w:val="1181393120"/>
        <w:docPartObj>
          <w:docPartGallery w:val="Table of Contents"/>
          <w:docPartUnique/>
        </w:docPartObj>
      </w:sdtPr>
      <w:sdtEndPr>
        <w:rPr>
          <w:b/>
          <w:bCs/>
          <w:noProof/>
        </w:rPr>
      </w:sdtEndPr>
      <w:sdtContent>
        <w:p w14:paraId="57375FBD" w14:textId="20C839BC" w:rsidR="00754F95" w:rsidRDefault="00754F95">
          <w:pPr>
            <w:pStyle w:val="TOCHeading"/>
          </w:pPr>
          <w:r>
            <w:t>Contents</w:t>
          </w:r>
        </w:p>
        <w:p w14:paraId="598262EC" w14:textId="173ABD95" w:rsidR="00754F95" w:rsidRDefault="00754F95">
          <w:pPr>
            <w:pStyle w:val="TOC1"/>
            <w:tabs>
              <w:tab w:val="right" w:leader="dot" w:pos="9350"/>
            </w:tabs>
            <w:rPr>
              <w:noProof/>
            </w:rPr>
          </w:pPr>
          <w:r>
            <w:fldChar w:fldCharType="begin"/>
          </w:r>
          <w:r>
            <w:instrText xml:space="preserve"> TOC \o "1-3" \h \z \u </w:instrText>
          </w:r>
          <w:r>
            <w:fldChar w:fldCharType="separate"/>
          </w:r>
          <w:hyperlink w:anchor="_Toc151741782" w:history="1">
            <w:r w:rsidRPr="00F27206">
              <w:rPr>
                <w:rStyle w:val="Hyperlink"/>
                <w:noProof/>
              </w:rPr>
              <w:t>Introduction</w:t>
            </w:r>
            <w:r>
              <w:rPr>
                <w:noProof/>
                <w:webHidden/>
              </w:rPr>
              <w:tab/>
            </w:r>
            <w:r>
              <w:rPr>
                <w:noProof/>
                <w:webHidden/>
              </w:rPr>
              <w:fldChar w:fldCharType="begin"/>
            </w:r>
            <w:r>
              <w:rPr>
                <w:noProof/>
                <w:webHidden/>
              </w:rPr>
              <w:instrText xml:space="preserve"> PAGEREF _Toc151741782 \h </w:instrText>
            </w:r>
            <w:r>
              <w:rPr>
                <w:noProof/>
                <w:webHidden/>
              </w:rPr>
            </w:r>
            <w:r>
              <w:rPr>
                <w:noProof/>
                <w:webHidden/>
              </w:rPr>
              <w:fldChar w:fldCharType="separate"/>
            </w:r>
            <w:r>
              <w:rPr>
                <w:noProof/>
                <w:webHidden/>
              </w:rPr>
              <w:t>1</w:t>
            </w:r>
            <w:r>
              <w:rPr>
                <w:noProof/>
                <w:webHidden/>
              </w:rPr>
              <w:fldChar w:fldCharType="end"/>
            </w:r>
          </w:hyperlink>
        </w:p>
        <w:p w14:paraId="7A19F04A" w14:textId="3BF76346" w:rsidR="00754F95" w:rsidRDefault="00000000">
          <w:pPr>
            <w:pStyle w:val="TOC1"/>
            <w:tabs>
              <w:tab w:val="right" w:leader="dot" w:pos="9350"/>
            </w:tabs>
            <w:rPr>
              <w:noProof/>
            </w:rPr>
          </w:pPr>
          <w:hyperlink w:anchor="_Toc151741783" w:history="1">
            <w:r w:rsidR="00754F95" w:rsidRPr="00F27206">
              <w:rPr>
                <w:rStyle w:val="Hyperlink"/>
                <w:noProof/>
              </w:rPr>
              <w:t>Benefits of e-learning to individual employees at organization Y</w:t>
            </w:r>
            <w:r w:rsidR="00754F95">
              <w:rPr>
                <w:noProof/>
                <w:webHidden/>
              </w:rPr>
              <w:tab/>
            </w:r>
            <w:r w:rsidR="00754F95">
              <w:rPr>
                <w:noProof/>
                <w:webHidden/>
              </w:rPr>
              <w:fldChar w:fldCharType="begin"/>
            </w:r>
            <w:r w:rsidR="00754F95">
              <w:rPr>
                <w:noProof/>
                <w:webHidden/>
              </w:rPr>
              <w:instrText xml:space="preserve"> PAGEREF _Toc151741783 \h </w:instrText>
            </w:r>
            <w:r w:rsidR="00754F95">
              <w:rPr>
                <w:noProof/>
                <w:webHidden/>
              </w:rPr>
            </w:r>
            <w:r w:rsidR="00754F95">
              <w:rPr>
                <w:noProof/>
                <w:webHidden/>
              </w:rPr>
              <w:fldChar w:fldCharType="separate"/>
            </w:r>
            <w:r w:rsidR="00754F95">
              <w:rPr>
                <w:noProof/>
                <w:webHidden/>
              </w:rPr>
              <w:t>1</w:t>
            </w:r>
            <w:r w:rsidR="00754F95">
              <w:rPr>
                <w:noProof/>
                <w:webHidden/>
              </w:rPr>
              <w:fldChar w:fldCharType="end"/>
            </w:r>
          </w:hyperlink>
        </w:p>
        <w:p w14:paraId="5024510D" w14:textId="29485183" w:rsidR="00754F95" w:rsidRDefault="00000000">
          <w:pPr>
            <w:pStyle w:val="TOC2"/>
            <w:tabs>
              <w:tab w:val="left" w:pos="660"/>
              <w:tab w:val="right" w:leader="dot" w:pos="9350"/>
            </w:tabs>
            <w:rPr>
              <w:noProof/>
            </w:rPr>
          </w:pPr>
          <w:hyperlink w:anchor="_Toc151741784" w:history="1">
            <w:r w:rsidR="00754F95" w:rsidRPr="00F27206">
              <w:rPr>
                <w:rStyle w:val="Hyperlink"/>
                <w:noProof/>
              </w:rPr>
              <w:t>1.</w:t>
            </w:r>
            <w:r w:rsidR="00754F95">
              <w:rPr>
                <w:noProof/>
              </w:rPr>
              <w:tab/>
            </w:r>
            <w:r w:rsidR="00754F95" w:rsidRPr="00F27206">
              <w:rPr>
                <w:rStyle w:val="Hyperlink"/>
                <w:noProof/>
              </w:rPr>
              <w:t>Reduces the cost of learning</w:t>
            </w:r>
            <w:r w:rsidR="00754F95">
              <w:rPr>
                <w:noProof/>
                <w:webHidden/>
              </w:rPr>
              <w:tab/>
            </w:r>
            <w:r w:rsidR="00754F95">
              <w:rPr>
                <w:noProof/>
                <w:webHidden/>
              </w:rPr>
              <w:fldChar w:fldCharType="begin"/>
            </w:r>
            <w:r w:rsidR="00754F95">
              <w:rPr>
                <w:noProof/>
                <w:webHidden/>
              </w:rPr>
              <w:instrText xml:space="preserve"> PAGEREF _Toc151741784 \h </w:instrText>
            </w:r>
            <w:r w:rsidR="00754F95">
              <w:rPr>
                <w:noProof/>
                <w:webHidden/>
              </w:rPr>
            </w:r>
            <w:r w:rsidR="00754F95">
              <w:rPr>
                <w:noProof/>
                <w:webHidden/>
              </w:rPr>
              <w:fldChar w:fldCharType="separate"/>
            </w:r>
            <w:r w:rsidR="00754F95">
              <w:rPr>
                <w:noProof/>
                <w:webHidden/>
              </w:rPr>
              <w:t>1</w:t>
            </w:r>
            <w:r w:rsidR="00754F95">
              <w:rPr>
                <w:noProof/>
                <w:webHidden/>
              </w:rPr>
              <w:fldChar w:fldCharType="end"/>
            </w:r>
          </w:hyperlink>
        </w:p>
        <w:p w14:paraId="1C463777" w14:textId="4DB8FB6D" w:rsidR="00754F95" w:rsidRDefault="00000000">
          <w:pPr>
            <w:pStyle w:val="TOC2"/>
            <w:tabs>
              <w:tab w:val="left" w:pos="660"/>
              <w:tab w:val="right" w:leader="dot" w:pos="9350"/>
            </w:tabs>
            <w:rPr>
              <w:noProof/>
            </w:rPr>
          </w:pPr>
          <w:hyperlink w:anchor="_Toc151741785" w:history="1">
            <w:r w:rsidR="00754F95" w:rsidRPr="00F27206">
              <w:rPr>
                <w:rStyle w:val="Hyperlink"/>
                <w:noProof/>
              </w:rPr>
              <w:t>2.</w:t>
            </w:r>
            <w:r w:rsidR="00754F95">
              <w:rPr>
                <w:noProof/>
              </w:rPr>
              <w:tab/>
            </w:r>
            <w:r w:rsidR="00754F95" w:rsidRPr="00F27206">
              <w:rPr>
                <w:rStyle w:val="Hyperlink"/>
                <w:noProof/>
              </w:rPr>
              <w:t>Reduces the time it takes to learn.</w:t>
            </w:r>
            <w:r w:rsidR="00754F95">
              <w:rPr>
                <w:noProof/>
                <w:webHidden/>
              </w:rPr>
              <w:tab/>
            </w:r>
            <w:r w:rsidR="00754F95">
              <w:rPr>
                <w:noProof/>
                <w:webHidden/>
              </w:rPr>
              <w:fldChar w:fldCharType="begin"/>
            </w:r>
            <w:r w:rsidR="00754F95">
              <w:rPr>
                <w:noProof/>
                <w:webHidden/>
              </w:rPr>
              <w:instrText xml:space="preserve"> PAGEREF _Toc151741785 \h </w:instrText>
            </w:r>
            <w:r w:rsidR="00754F95">
              <w:rPr>
                <w:noProof/>
                <w:webHidden/>
              </w:rPr>
            </w:r>
            <w:r w:rsidR="00754F95">
              <w:rPr>
                <w:noProof/>
                <w:webHidden/>
              </w:rPr>
              <w:fldChar w:fldCharType="separate"/>
            </w:r>
            <w:r w:rsidR="00754F95">
              <w:rPr>
                <w:noProof/>
                <w:webHidden/>
              </w:rPr>
              <w:t>2</w:t>
            </w:r>
            <w:r w:rsidR="00754F95">
              <w:rPr>
                <w:noProof/>
                <w:webHidden/>
              </w:rPr>
              <w:fldChar w:fldCharType="end"/>
            </w:r>
          </w:hyperlink>
        </w:p>
        <w:p w14:paraId="4CCA9E9B" w14:textId="5EB9B0B6" w:rsidR="00754F95" w:rsidRDefault="00000000">
          <w:pPr>
            <w:pStyle w:val="TOC2"/>
            <w:tabs>
              <w:tab w:val="left" w:pos="660"/>
              <w:tab w:val="right" w:leader="dot" w:pos="9350"/>
            </w:tabs>
            <w:rPr>
              <w:noProof/>
            </w:rPr>
          </w:pPr>
          <w:hyperlink w:anchor="_Toc151741786" w:history="1">
            <w:r w:rsidR="00754F95" w:rsidRPr="00F27206">
              <w:rPr>
                <w:rStyle w:val="Hyperlink"/>
                <w:noProof/>
              </w:rPr>
              <w:t>3.</w:t>
            </w:r>
            <w:r w:rsidR="00754F95">
              <w:rPr>
                <w:noProof/>
              </w:rPr>
              <w:tab/>
            </w:r>
            <w:r w:rsidR="00754F95" w:rsidRPr="00F27206">
              <w:rPr>
                <w:rStyle w:val="Hyperlink"/>
                <w:noProof/>
              </w:rPr>
              <w:t>Constant access to key learning resources</w:t>
            </w:r>
            <w:r w:rsidR="00754F95">
              <w:rPr>
                <w:noProof/>
                <w:webHidden/>
              </w:rPr>
              <w:tab/>
            </w:r>
            <w:r w:rsidR="00754F95">
              <w:rPr>
                <w:noProof/>
                <w:webHidden/>
              </w:rPr>
              <w:fldChar w:fldCharType="begin"/>
            </w:r>
            <w:r w:rsidR="00754F95">
              <w:rPr>
                <w:noProof/>
                <w:webHidden/>
              </w:rPr>
              <w:instrText xml:space="preserve"> PAGEREF _Toc151741786 \h </w:instrText>
            </w:r>
            <w:r w:rsidR="00754F95">
              <w:rPr>
                <w:noProof/>
                <w:webHidden/>
              </w:rPr>
            </w:r>
            <w:r w:rsidR="00754F95">
              <w:rPr>
                <w:noProof/>
                <w:webHidden/>
              </w:rPr>
              <w:fldChar w:fldCharType="separate"/>
            </w:r>
            <w:r w:rsidR="00754F95">
              <w:rPr>
                <w:noProof/>
                <w:webHidden/>
              </w:rPr>
              <w:t>2</w:t>
            </w:r>
            <w:r w:rsidR="00754F95">
              <w:rPr>
                <w:noProof/>
                <w:webHidden/>
              </w:rPr>
              <w:fldChar w:fldCharType="end"/>
            </w:r>
          </w:hyperlink>
        </w:p>
        <w:p w14:paraId="14337A00" w14:textId="0D00CDA7" w:rsidR="00754F95" w:rsidRDefault="00000000">
          <w:pPr>
            <w:pStyle w:val="TOC2"/>
            <w:tabs>
              <w:tab w:val="left" w:pos="660"/>
              <w:tab w:val="right" w:leader="dot" w:pos="9350"/>
            </w:tabs>
            <w:rPr>
              <w:noProof/>
            </w:rPr>
          </w:pPr>
          <w:hyperlink w:anchor="_Toc151741787" w:history="1">
            <w:r w:rsidR="00754F95" w:rsidRPr="00F27206">
              <w:rPr>
                <w:rStyle w:val="Hyperlink"/>
                <w:noProof/>
              </w:rPr>
              <w:t>4.</w:t>
            </w:r>
            <w:r w:rsidR="00754F95">
              <w:rPr>
                <w:noProof/>
              </w:rPr>
              <w:tab/>
            </w:r>
            <w:r w:rsidR="00754F95" w:rsidRPr="00F27206">
              <w:rPr>
                <w:rStyle w:val="Hyperlink"/>
                <w:noProof/>
              </w:rPr>
              <w:t>Improves their performance</w:t>
            </w:r>
            <w:r w:rsidR="00754F95">
              <w:rPr>
                <w:noProof/>
                <w:webHidden/>
              </w:rPr>
              <w:tab/>
            </w:r>
            <w:r w:rsidR="00754F95">
              <w:rPr>
                <w:noProof/>
                <w:webHidden/>
              </w:rPr>
              <w:fldChar w:fldCharType="begin"/>
            </w:r>
            <w:r w:rsidR="00754F95">
              <w:rPr>
                <w:noProof/>
                <w:webHidden/>
              </w:rPr>
              <w:instrText xml:space="preserve"> PAGEREF _Toc151741787 \h </w:instrText>
            </w:r>
            <w:r w:rsidR="00754F95">
              <w:rPr>
                <w:noProof/>
                <w:webHidden/>
              </w:rPr>
            </w:r>
            <w:r w:rsidR="00754F95">
              <w:rPr>
                <w:noProof/>
                <w:webHidden/>
              </w:rPr>
              <w:fldChar w:fldCharType="separate"/>
            </w:r>
            <w:r w:rsidR="00754F95">
              <w:rPr>
                <w:noProof/>
                <w:webHidden/>
              </w:rPr>
              <w:t>2</w:t>
            </w:r>
            <w:r w:rsidR="00754F95">
              <w:rPr>
                <w:noProof/>
                <w:webHidden/>
              </w:rPr>
              <w:fldChar w:fldCharType="end"/>
            </w:r>
          </w:hyperlink>
        </w:p>
        <w:p w14:paraId="15DC15BD" w14:textId="6FF95AFA" w:rsidR="00754F95" w:rsidRDefault="00000000">
          <w:pPr>
            <w:pStyle w:val="TOC2"/>
            <w:tabs>
              <w:tab w:val="left" w:pos="660"/>
              <w:tab w:val="right" w:leader="dot" w:pos="9350"/>
            </w:tabs>
            <w:rPr>
              <w:noProof/>
            </w:rPr>
          </w:pPr>
          <w:hyperlink w:anchor="_Toc151741788" w:history="1">
            <w:r w:rsidR="00754F95" w:rsidRPr="00F27206">
              <w:rPr>
                <w:rStyle w:val="Hyperlink"/>
                <w:noProof/>
              </w:rPr>
              <w:t>5.</w:t>
            </w:r>
            <w:r w:rsidR="00754F95">
              <w:rPr>
                <w:noProof/>
              </w:rPr>
              <w:tab/>
            </w:r>
            <w:r w:rsidR="00754F95" w:rsidRPr="00F27206">
              <w:rPr>
                <w:rStyle w:val="Hyperlink"/>
                <w:noProof/>
              </w:rPr>
              <w:t>E-learning aligns with the culture of working from home.</w:t>
            </w:r>
            <w:r w:rsidR="00754F95">
              <w:rPr>
                <w:noProof/>
                <w:webHidden/>
              </w:rPr>
              <w:tab/>
            </w:r>
            <w:r w:rsidR="00754F95">
              <w:rPr>
                <w:noProof/>
                <w:webHidden/>
              </w:rPr>
              <w:fldChar w:fldCharType="begin"/>
            </w:r>
            <w:r w:rsidR="00754F95">
              <w:rPr>
                <w:noProof/>
                <w:webHidden/>
              </w:rPr>
              <w:instrText xml:space="preserve"> PAGEREF _Toc151741788 \h </w:instrText>
            </w:r>
            <w:r w:rsidR="00754F95">
              <w:rPr>
                <w:noProof/>
                <w:webHidden/>
              </w:rPr>
            </w:r>
            <w:r w:rsidR="00754F95">
              <w:rPr>
                <w:noProof/>
                <w:webHidden/>
              </w:rPr>
              <w:fldChar w:fldCharType="separate"/>
            </w:r>
            <w:r w:rsidR="00754F95">
              <w:rPr>
                <w:noProof/>
                <w:webHidden/>
              </w:rPr>
              <w:t>3</w:t>
            </w:r>
            <w:r w:rsidR="00754F95">
              <w:rPr>
                <w:noProof/>
                <w:webHidden/>
              </w:rPr>
              <w:fldChar w:fldCharType="end"/>
            </w:r>
          </w:hyperlink>
        </w:p>
        <w:p w14:paraId="373AAEEE" w14:textId="4F58FC47" w:rsidR="00754F95" w:rsidRDefault="00000000">
          <w:pPr>
            <w:pStyle w:val="TOC1"/>
            <w:tabs>
              <w:tab w:val="right" w:leader="dot" w:pos="9350"/>
            </w:tabs>
            <w:rPr>
              <w:noProof/>
            </w:rPr>
          </w:pPr>
          <w:hyperlink w:anchor="_Toc151741789" w:history="1">
            <w:r w:rsidR="00754F95" w:rsidRPr="00F27206">
              <w:rPr>
                <w:rStyle w:val="Hyperlink"/>
                <w:noProof/>
              </w:rPr>
              <w:t>Benefits of e-learning to organization Y</w:t>
            </w:r>
            <w:r w:rsidR="00754F95">
              <w:rPr>
                <w:noProof/>
                <w:webHidden/>
              </w:rPr>
              <w:tab/>
            </w:r>
            <w:r w:rsidR="00754F95">
              <w:rPr>
                <w:noProof/>
                <w:webHidden/>
              </w:rPr>
              <w:fldChar w:fldCharType="begin"/>
            </w:r>
            <w:r w:rsidR="00754F95">
              <w:rPr>
                <w:noProof/>
                <w:webHidden/>
              </w:rPr>
              <w:instrText xml:space="preserve"> PAGEREF _Toc151741789 \h </w:instrText>
            </w:r>
            <w:r w:rsidR="00754F95">
              <w:rPr>
                <w:noProof/>
                <w:webHidden/>
              </w:rPr>
            </w:r>
            <w:r w:rsidR="00754F95">
              <w:rPr>
                <w:noProof/>
                <w:webHidden/>
              </w:rPr>
              <w:fldChar w:fldCharType="separate"/>
            </w:r>
            <w:r w:rsidR="00754F95">
              <w:rPr>
                <w:noProof/>
                <w:webHidden/>
              </w:rPr>
              <w:t>3</w:t>
            </w:r>
            <w:r w:rsidR="00754F95">
              <w:rPr>
                <w:noProof/>
                <w:webHidden/>
              </w:rPr>
              <w:fldChar w:fldCharType="end"/>
            </w:r>
          </w:hyperlink>
        </w:p>
        <w:p w14:paraId="6155ADEF" w14:textId="5B2AEC8B" w:rsidR="00754F95" w:rsidRDefault="00000000">
          <w:pPr>
            <w:pStyle w:val="TOC2"/>
            <w:tabs>
              <w:tab w:val="left" w:pos="660"/>
              <w:tab w:val="right" w:leader="dot" w:pos="9350"/>
            </w:tabs>
            <w:rPr>
              <w:noProof/>
            </w:rPr>
          </w:pPr>
          <w:hyperlink w:anchor="_Toc151741790" w:history="1">
            <w:r w:rsidR="00754F95" w:rsidRPr="00F27206">
              <w:rPr>
                <w:rStyle w:val="Hyperlink"/>
                <w:noProof/>
              </w:rPr>
              <w:t>1.</w:t>
            </w:r>
            <w:r w:rsidR="00754F95">
              <w:rPr>
                <w:noProof/>
              </w:rPr>
              <w:tab/>
            </w:r>
            <w:r w:rsidR="00754F95" w:rsidRPr="00F27206">
              <w:rPr>
                <w:rStyle w:val="Hyperlink"/>
                <w:noProof/>
              </w:rPr>
              <w:t>Increases employee retention</w:t>
            </w:r>
            <w:r w:rsidR="00754F95">
              <w:rPr>
                <w:noProof/>
                <w:webHidden/>
              </w:rPr>
              <w:tab/>
            </w:r>
            <w:r w:rsidR="00754F95">
              <w:rPr>
                <w:noProof/>
                <w:webHidden/>
              </w:rPr>
              <w:fldChar w:fldCharType="begin"/>
            </w:r>
            <w:r w:rsidR="00754F95">
              <w:rPr>
                <w:noProof/>
                <w:webHidden/>
              </w:rPr>
              <w:instrText xml:space="preserve"> PAGEREF _Toc151741790 \h </w:instrText>
            </w:r>
            <w:r w:rsidR="00754F95">
              <w:rPr>
                <w:noProof/>
                <w:webHidden/>
              </w:rPr>
            </w:r>
            <w:r w:rsidR="00754F95">
              <w:rPr>
                <w:noProof/>
                <w:webHidden/>
              </w:rPr>
              <w:fldChar w:fldCharType="separate"/>
            </w:r>
            <w:r w:rsidR="00754F95">
              <w:rPr>
                <w:noProof/>
                <w:webHidden/>
              </w:rPr>
              <w:t>3</w:t>
            </w:r>
            <w:r w:rsidR="00754F95">
              <w:rPr>
                <w:noProof/>
                <w:webHidden/>
              </w:rPr>
              <w:fldChar w:fldCharType="end"/>
            </w:r>
          </w:hyperlink>
        </w:p>
        <w:p w14:paraId="2EFEA2FC" w14:textId="617B1899" w:rsidR="00754F95" w:rsidRDefault="00000000">
          <w:pPr>
            <w:pStyle w:val="TOC2"/>
            <w:tabs>
              <w:tab w:val="left" w:pos="660"/>
              <w:tab w:val="right" w:leader="dot" w:pos="9350"/>
            </w:tabs>
            <w:rPr>
              <w:noProof/>
            </w:rPr>
          </w:pPr>
          <w:hyperlink w:anchor="_Toc151741791" w:history="1">
            <w:r w:rsidR="00754F95" w:rsidRPr="00F27206">
              <w:rPr>
                <w:rStyle w:val="Hyperlink"/>
                <w:noProof/>
              </w:rPr>
              <w:t>2.</w:t>
            </w:r>
            <w:r w:rsidR="00754F95">
              <w:rPr>
                <w:noProof/>
              </w:rPr>
              <w:tab/>
            </w:r>
            <w:r w:rsidR="00754F95" w:rsidRPr="00F27206">
              <w:rPr>
                <w:rStyle w:val="Hyperlink"/>
                <w:noProof/>
              </w:rPr>
              <w:t>Makes learning scalable</w:t>
            </w:r>
            <w:r w:rsidR="00754F95">
              <w:rPr>
                <w:noProof/>
                <w:webHidden/>
              </w:rPr>
              <w:tab/>
            </w:r>
            <w:r w:rsidR="00754F95">
              <w:rPr>
                <w:noProof/>
                <w:webHidden/>
              </w:rPr>
              <w:fldChar w:fldCharType="begin"/>
            </w:r>
            <w:r w:rsidR="00754F95">
              <w:rPr>
                <w:noProof/>
                <w:webHidden/>
              </w:rPr>
              <w:instrText xml:space="preserve"> PAGEREF _Toc151741791 \h </w:instrText>
            </w:r>
            <w:r w:rsidR="00754F95">
              <w:rPr>
                <w:noProof/>
                <w:webHidden/>
              </w:rPr>
            </w:r>
            <w:r w:rsidR="00754F95">
              <w:rPr>
                <w:noProof/>
                <w:webHidden/>
              </w:rPr>
              <w:fldChar w:fldCharType="separate"/>
            </w:r>
            <w:r w:rsidR="00754F95">
              <w:rPr>
                <w:noProof/>
                <w:webHidden/>
              </w:rPr>
              <w:t>3</w:t>
            </w:r>
            <w:r w:rsidR="00754F95">
              <w:rPr>
                <w:noProof/>
                <w:webHidden/>
              </w:rPr>
              <w:fldChar w:fldCharType="end"/>
            </w:r>
          </w:hyperlink>
        </w:p>
        <w:p w14:paraId="79BF6C5E" w14:textId="605DB091" w:rsidR="00754F95" w:rsidRDefault="00000000">
          <w:pPr>
            <w:pStyle w:val="TOC2"/>
            <w:tabs>
              <w:tab w:val="left" w:pos="660"/>
              <w:tab w:val="right" w:leader="dot" w:pos="9350"/>
            </w:tabs>
            <w:rPr>
              <w:noProof/>
            </w:rPr>
          </w:pPr>
          <w:hyperlink w:anchor="_Toc151741792" w:history="1">
            <w:r w:rsidR="00754F95" w:rsidRPr="00F27206">
              <w:rPr>
                <w:rStyle w:val="Hyperlink"/>
                <w:noProof/>
              </w:rPr>
              <w:t>3.</w:t>
            </w:r>
            <w:r w:rsidR="00754F95">
              <w:rPr>
                <w:noProof/>
              </w:rPr>
              <w:tab/>
            </w:r>
            <w:r w:rsidR="00754F95" w:rsidRPr="00F27206">
              <w:rPr>
                <w:rStyle w:val="Hyperlink"/>
                <w:noProof/>
              </w:rPr>
              <w:t>Ensures training standardization</w:t>
            </w:r>
            <w:r w:rsidR="00754F95">
              <w:rPr>
                <w:noProof/>
                <w:webHidden/>
              </w:rPr>
              <w:tab/>
            </w:r>
            <w:r w:rsidR="00754F95">
              <w:rPr>
                <w:noProof/>
                <w:webHidden/>
              </w:rPr>
              <w:fldChar w:fldCharType="begin"/>
            </w:r>
            <w:r w:rsidR="00754F95">
              <w:rPr>
                <w:noProof/>
                <w:webHidden/>
              </w:rPr>
              <w:instrText xml:space="preserve"> PAGEREF _Toc151741792 \h </w:instrText>
            </w:r>
            <w:r w:rsidR="00754F95">
              <w:rPr>
                <w:noProof/>
                <w:webHidden/>
              </w:rPr>
            </w:r>
            <w:r w:rsidR="00754F95">
              <w:rPr>
                <w:noProof/>
                <w:webHidden/>
              </w:rPr>
              <w:fldChar w:fldCharType="separate"/>
            </w:r>
            <w:r w:rsidR="00754F95">
              <w:rPr>
                <w:noProof/>
                <w:webHidden/>
              </w:rPr>
              <w:t>4</w:t>
            </w:r>
            <w:r w:rsidR="00754F95">
              <w:rPr>
                <w:noProof/>
                <w:webHidden/>
              </w:rPr>
              <w:fldChar w:fldCharType="end"/>
            </w:r>
          </w:hyperlink>
        </w:p>
        <w:p w14:paraId="3FAD55A6" w14:textId="3763F2EC" w:rsidR="00754F95" w:rsidRDefault="00000000">
          <w:pPr>
            <w:pStyle w:val="TOC2"/>
            <w:tabs>
              <w:tab w:val="left" w:pos="660"/>
              <w:tab w:val="right" w:leader="dot" w:pos="9350"/>
            </w:tabs>
            <w:rPr>
              <w:noProof/>
            </w:rPr>
          </w:pPr>
          <w:hyperlink w:anchor="_Toc151741793" w:history="1">
            <w:r w:rsidR="00754F95" w:rsidRPr="00F27206">
              <w:rPr>
                <w:rStyle w:val="Hyperlink"/>
                <w:noProof/>
              </w:rPr>
              <w:t>4.</w:t>
            </w:r>
            <w:r w:rsidR="00754F95">
              <w:rPr>
                <w:noProof/>
              </w:rPr>
              <w:tab/>
            </w:r>
            <w:r w:rsidR="00754F95" w:rsidRPr="00F27206">
              <w:rPr>
                <w:rStyle w:val="Hyperlink"/>
                <w:noProof/>
              </w:rPr>
              <w:t>Reduces company environmental impact</w:t>
            </w:r>
            <w:r w:rsidR="00754F95">
              <w:rPr>
                <w:noProof/>
                <w:webHidden/>
              </w:rPr>
              <w:tab/>
            </w:r>
            <w:r w:rsidR="00754F95">
              <w:rPr>
                <w:noProof/>
                <w:webHidden/>
              </w:rPr>
              <w:fldChar w:fldCharType="begin"/>
            </w:r>
            <w:r w:rsidR="00754F95">
              <w:rPr>
                <w:noProof/>
                <w:webHidden/>
              </w:rPr>
              <w:instrText xml:space="preserve"> PAGEREF _Toc151741793 \h </w:instrText>
            </w:r>
            <w:r w:rsidR="00754F95">
              <w:rPr>
                <w:noProof/>
                <w:webHidden/>
              </w:rPr>
            </w:r>
            <w:r w:rsidR="00754F95">
              <w:rPr>
                <w:noProof/>
                <w:webHidden/>
              </w:rPr>
              <w:fldChar w:fldCharType="separate"/>
            </w:r>
            <w:r w:rsidR="00754F95">
              <w:rPr>
                <w:noProof/>
                <w:webHidden/>
              </w:rPr>
              <w:t>4</w:t>
            </w:r>
            <w:r w:rsidR="00754F95">
              <w:rPr>
                <w:noProof/>
                <w:webHidden/>
              </w:rPr>
              <w:fldChar w:fldCharType="end"/>
            </w:r>
          </w:hyperlink>
        </w:p>
        <w:p w14:paraId="77BB92C0" w14:textId="1684D345" w:rsidR="00754F95" w:rsidRDefault="00000000">
          <w:pPr>
            <w:pStyle w:val="TOC2"/>
            <w:tabs>
              <w:tab w:val="left" w:pos="660"/>
              <w:tab w:val="right" w:leader="dot" w:pos="9350"/>
            </w:tabs>
            <w:rPr>
              <w:noProof/>
            </w:rPr>
          </w:pPr>
          <w:hyperlink w:anchor="_Toc151741794" w:history="1">
            <w:r w:rsidR="00754F95" w:rsidRPr="00F27206">
              <w:rPr>
                <w:rStyle w:val="Hyperlink"/>
                <w:noProof/>
              </w:rPr>
              <w:t>5.</w:t>
            </w:r>
            <w:r w:rsidR="00754F95">
              <w:rPr>
                <w:noProof/>
              </w:rPr>
              <w:tab/>
            </w:r>
            <w:r w:rsidR="00754F95" w:rsidRPr="00F27206">
              <w:rPr>
                <w:rStyle w:val="Hyperlink"/>
                <w:noProof/>
              </w:rPr>
              <w:t>Reduces the cost of training employees</w:t>
            </w:r>
            <w:r w:rsidR="00754F95">
              <w:rPr>
                <w:noProof/>
                <w:webHidden/>
              </w:rPr>
              <w:tab/>
            </w:r>
            <w:r w:rsidR="00754F95">
              <w:rPr>
                <w:noProof/>
                <w:webHidden/>
              </w:rPr>
              <w:fldChar w:fldCharType="begin"/>
            </w:r>
            <w:r w:rsidR="00754F95">
              <w:rPr>
                <w:noProof/>
                <w:webHidden/>
              </w:rPr>
              <w:instrText xml:space="preserve"> PAGEREF _Toc151741794 \h </w:instrText>
            </w:r>
            <w:r w:rsidR="00754F95">
              <w:rPr>
                <w:noProof/>
                <w:webHidden/>
              </w:rPr>
            </w:r>
            <w:r w:rsidR="00754F95">
              <w:rPr>
                <w:noProof/>
                <w:webHidden/>
              </w:rPr>
              <w:fldChar w:fldCharType="separate"/>
            </w:r>
            <w:r w:rsidR="00754F95">
              <w:rPr>
                <w:noProof/>
                <w:webHidden/>
              </w:rPr>
              <w:t>4</w:t>
            </w:r>
            <w:r w:rsidR="00754F95">
              <w:rPr>
                <w:noProof/>
                <w:webHidden/>
              </w:rPr>
              <w:fldChar w:fldCharType="end"/>
            </w:r>
          </w:hyperlink>
        </w:p>
        <w:p w14:paraId="71F9BA98" w14:textId="7040BBE3" w:rsidR="00754F95" w:rsidRDefault="00000000">
          <w:pPr>
            <w:pStyle w:val="TOC1"/>
            <w:tabs>
              <w:tab w:val="right" w:leader="dot" w:pos="9350"/>
            </w:tabs>
            <w:rPr>
              <w:noProof/>
            </w:rPr>
          </w:pPr>
          <w:hyperlink w:anchor="_Toc151741795" w:history="1">
            <w:r w:rsidR="00754F95" w:rsidRPr="00F27206">
              <w:rPr>
                <w:rStyle w:val="Hyperlink"/>
                <w:noProof/>
              </w:rPr>
              <w:t>Theories of learning and development</w:t>
            </w:r>
            <w:r w:rsidR="00754F95">
              <w:rPr>
                <w:noProof/>
                <w:webHidden/>
              </w:rPr>
              <w:tab/>
            </w:r>
            <w:r w:rsidR="00754F95">
              <w:rPr>
                <w:noProof/>
                <w:webHidden/>
              </w:rPr>
              <w:fldChar w:fldCharType="begin"/>
            </w:r>
            <w:r w:rsidR="00754F95">
              <w:rPr>
                <w:noProof/>
                <w:webHidden/>
              </w:rPr>
              <w:instrText xml:space="preserve"> PAGEREF _Toc151741795 \h </w:instrText>
            </w:r>
            <w:r w:rsidR="00754F95">
              <w:rPr>
                <w:noProof/>
                <w:webHidden/>
              </w:rPr>
            </w:r>
            <w:r w:rsidR="00754F95">
              <w:rPr>
                <w:noProof/>
                <w:webHidden/>
              </w:rPr>
              <w:fldChar w:fldCharType="separate"/>
            </w:r>
            <w:r w:rsidR="00754F95">
              <w:rPr>
                <w:noProof/>
                <w:webHidden/>
              </w:rPr>
              <w:t>4</w:t>
            </w:r>
            <w:r w:rsidR="00754F95">
              <w:rPr>
                <w:noProof/>
                <w:webHidden/>
              </w:rPr>
              <w:fldChar w:fldCharType="end"/>
            </w:r>
          </w:hyperlink>
        </w:p>
        <w:p w14:paraId="14785A53" w14:textId="05E9F7AE" w:rsidR="00754F95" w:rsidRDefault="00000000">
          <w:pPr>
            <w:pStyle w:val="TOC2"/>
            <w:tabs>
              <w:tab w:val="left" w:pos="660"/>
              <w:tab w:val="right" w:leader="dot" w:pos="9350"/>
            </w:tabs>
            <w:rPr>
              <w:noProof/>
            </w:rPr>
          </w:pPr>
          <w:hyperlink w:anchor="_Toc151741796" w:history="1">
            <w:r w:rsidR="00754F95" w:rsidRPr="00F27206">
              <w:rPr>
                <w:rStyle w:val="Hyperlink"/>
                <w:noProof/>
              </w:rPr>
              <w:t>1.</w:t>
            </w:r>
            <w:r w:rsidR="00754F95">
              <w:rPr>
                <w:noProof/>
              </w:rPr>
              <w:tab/>
            </w:r>
            <w:r w:rsidR="00754F95" w:rsidRPr="00F27206">
              <w:rPr>
                <w:rStyle w:val="Hyperlink"/>
                <w:noProof/>
              </w:rPr>
              <w:t>The behavioral learning theory</w:t>
            </w:r>
            <w:r w:rsidR="00754F95">
              <w:rPr>
                <w:noProof/>
                <w:webHidden/>
              </w:rPr>
              <w:tab/>
            </w:r>
            <w:r w:rsidR="00754F95">
              <w:rPr>
                <w:noProof/>
                <w:webHidden/>
              </w:rPr>
              <w:fldChar w:fldCharType="begin"/>
            </w:r>
            <w:r w:rsidR="00754F95">
              <w:rPr>
                <w:noProof/>
                <w:webHidden/>
              </w:rPr>
              <w:instrText xml:space="preserve"> PAGEREF _Toc151741796 \h </w:instrText>
            </w:r>
            <w:r w:rsidR="00754F95">
              <w:rPr>
                <w:noProof/>
                <w:webHidden/>
              </w:rPr>
            </w:r>
            <w:r w:rsidR="00754F95">
              <w:rPr>
                <w:noProof/>
                <w:webHidden/>
              </w:rPr>
              <w:fldChar w:fldCharType="separate"/>
            </w:r>
            <w:r w:rsidR="00754F95">
              <w:rPr>
                <w:noProof/>
                <w:webHidden/>
              </w:rPr>
              <w:t>5</w:t>
            </w:r>
            <w:r w:rsidR="00754F95">
              <w:rPr>
                <w:noProof/>
                <w:webHidden/>
              </w:rPr>
              <w:fldChar w:fldCharType="end"/>
            </w:r>
          </w:hyperlink>
        </w:p>
        <w:p w14:paraId="682DD46D" w14:textId="5923D39F" w:rsidR="00754F95" w:rsidRDefault="00000000">
          <w:pPr>
            <w:pStyle w:val="TOC2"/>
            <w:tabs>
              <w:tab w:val="left" w:pos="660"/>
              <w:tab w:val="right" w:leader="dot" w:pos="9350"/>
            </w:tabs>
            <w:rPr>
              <w:noProof/>
            </w:rPr>
          </w:pPr>
          <w:hyperlink w:anchor="_Toc151741797" w:history="1">
            <w:r w:rsidR="00754F95" w:rsidRPr="00F27206">
              <w:rPr>
                <w:rStyle w:val="Hyperlink"/>
                <w:noProof/>
              </w:rPr>
              <w:t>2.</w:t>
            </w:r>
            <w:r w:rsidR="00754F95">
              <w:rPr>
                <w:noProof/>
              </w:rPr>
              <w:tab/>
            </w:r>
            <w:r w:rsidR="00754F95" w:rsidRPr="00F27206">
              <w:rPr>
                <w:rStyle w:val="Hyperlink"/>
                <w:noProof/>
              </w:rPr>
              <w:t>Cognitivism</w:t>
            </w:r>
            <w:r w:rsidR="00754F95">
              <w:rPr>
                <w:noProof/>
                <w:webHidden/>
              </w:rPr>
              <w:tab/>
            </w:r>
            <w:r w:rsidR="00754F95">
              <w:rPr>
                <w:noProof/>
                <w:webHidden/>
              </w:rPr>
              <w:fldChar w:fldCharType="begin"/>
            </w:r>
            <w:r w:rsidR="00754F95">
              <w:rPr>
                <w:noProof/>
                <w:webHidden/>
              </w:rPr>
              <w:instrText xml:space="preserve"> PAGEREF _Toc151741797 \h </w:instrText>
            </w:r>
            <w:r w:rsidR="00754F95">
              <w:rPr>
                <w:noProof/>
                <w:webHidden/>
              </w:rPr>
            </w:r>
            <w:r w:rsidR="00754F95">
              <w:rPr>
                <w:noProof/>
                <w:webHidden/>
              </w:rPr>
              <w:fldChar w:fldCharType="separate"/>
            </w:r>
            <w:r w:rsidR="00754F95">
              <w:rPr>
                <w:noProof/>
                <w:webHidden/>
              </w:rPr>
              <w:t>5</w:t>
            </w:r>
            <w:r w:rsidR="00754F95">
              <w:rPr>
                <w:noProof/>
                <w:webHidden/>
              </w:rPr>
              <w:fldChar w:fldCharType="end"/>
            </w:r>
          </w:hyperlink>
        </w:p>
        <w:p w14:paraId="413B553B" w14:textId="39D097FE" w:rsidR="00754F95" w:rsidRDefault="00000000">
          <w:pPr>
            <w:pStyle w:val="TOC1"/>
            <w:tabs>
              <w:tab w:val="right" w:leader="dot" w:pos="9350"/>
            </w:tabs>
            <w:rPr>
              <w:noProof/>
            </w:rPr>
          </w:pPr>
          <w:hyperlink w:anchor="_Toc151741798" w:history="1">
            <w:r w:rsidR="00754F95" w:rsidRPr="00F27206">
              <w:rPr>
                <w:rStyle w:val="Hyperlink"/>
                <w:noProof/>
              </w:rPr>
              <w:t>The ADDIE Model of Training and Development</w:t>
            </w:r>
            <w:r w:rsidR="00754F95">
              <w:rPr>
                <w:noProof/>
                <w:webHidden/>
              </w:rPr>
              <w:tab/>
            </w:r>
            <w:r w:rsidR="00754F95">
              <w:rPr>
                <w:noProof/>
                <w:webHidden/>
              </w:rPr>
              <w:fldChar w:fldCharType="begin"/>
            </w:r>
            <w:r w:rsidR="00754F95">
              <w:rPr>
                <w:noProof/>
                <w:webHidden/>
              </w:rPr>
              <w:instrText xml:space="preserve"> PAGEREF _Toc151741798 \h </w:instrText>
            </w:r>
            <w:r w:rsidR="00754F95">
              <w:rPr>
                <w:noProof/>
                <w:webHidden/>
              </w:rPr>
            </w:r>
            <w:r w:rsidR="00754F95">
              <w:rPr>
                <w:noProof/>
                <w:webHidden/>
              </w:rPr>
              <w:fldChar w:fldCharType="separate"/>
            </w:r>
            <w:r w:rsidR="00754F95">
              <w:rPr>
                <w:noProof/>
                <w:webHidden/>
              </w:rPr>
              <w:t>6</w:t>
            </w:r>
            <w:r w:rsidR="00754F95">
              <w:rPr>
                <w:noProof/>
                <w:webHidden/>
              </w:rPr>
              <w:fldChar w:fldCharType="end"/>
            </w:r>
          </w:hyperlink>
        </w:p>
        <w:p w14:paraId="1C418709" w14:textId="7295399D" w:rsidR="00754F95" w:rsidRDefault="00000000">
          <w:pPr>
            <w:pStyle w:val="TOC1"/>
            <w:tabs>
              <w:tab w:val="right" w:leader="dot" w:pos="9350"/>
            </w:tabs>
            <w:rPr>
              <w:noProof/>
            </w:rPr>
          </w:pPr>
          <w:hyperlink w:anchor="_Toc151741799" w:history="1">
            <w:r w:rsidR="00754F95" w:rsidRPr="00F27206">
              <w:rPr>
                <w:rStyle w:val="Hyperlink"/>
                <w:noProof/>
              </w:rPr>
              <w:t>Conclusion</w:t>
            </w:r>
            <w:r w:rsidR="00754F95">
              <w:rPr>
                <w:noProof/>
                <w:webHidden/>
              </w:rPr>
              <w:tab/>
            </w:r>
            <w:r w:rsidR="00754F95">
              <w:rPr>
                <w:noProof/>
                <w:webHidden/>
              </w:rPr>
              <w:fldChar w:fldCharType="begin"/>
            </w:r>
            <w:r w:rsidR="00754F95">
              <w:rPr>
                <w:noProof/>
                <w:webHidden/>
              </w:rPr>
              <w:instrText xml:space="preserve"> PAGEREF _Toc151741799 \h </w:instrText>
            </w:r>
            <w:r w:rsidR="00754F95">
              <w:rPr>
                <w:noProof/>
                <w:webHidden/>
              </w:rPr>
            </w:r>
            <w:r w:rsidR="00754F95">
              <w:rPr>
                <w:noProof/>
                <w:webHidden/>
              </w:rPr>
              <w:fldChar w:fldCharType="separate"/>
            </w:r>
            <w:r w:rsidR="00754F95">
              <w:rPr>
                <w:noProof/>
                <w:webHidden/>
              </w:rPr>
              <w:t>7</w:t>
            </w:r>
            <w:r w:rsidR="00754F95">
              <w:rPr>
                <w:noProof/>
                <w:webHidden/>
              </w:rPr>
              <w:fldChar w:fldCharType="end"/>
            </w:r>
          </w:hyperlink>
        </w:p>
        <w:p w14:paraId="18E62C81" w14:textId="1B273C4E" w:rsidR="00754F95" w:rsidRDefault="00000000">
          <w:pPr>
            <w:pStyle w:val="TOC1"/>
            <w:tabs>
              <w:tab w:val="right" w:leader="dot" w:pos="9350"/>
            </w:tabs>
            <w:rPr>
              <w:noProof/>
            </w:rPr>
          </w:pPr>
          <w:hyperlink w:anchor="_Toc151741800" w:history="1">
            <w:r w:rsidR="00754F95" w:rsidRPr="00F27206">
              <w:rPr>
                <w:rStyle w:val="Hyperlink"/>
                <w:noProof/>
              </w:rPr>
              <w:t>References</w:t>
            </w:r>
            <w:r w:rsidR="00754F95">
              <w:rPr>
                <w:noProof/>
                <w:webHidden/>
              </w:rPr>
              <w:tab/>
            </w:r>
            <w:r w:rsidR="00754F95">
              <w:rPr>
                <w:noProof/>
                <w:webHidden/>
              </w:rPr>
              <w:fldChar w:fldCharType="begin"/>
            </w:r>
            <w:r w:rsidR="00754F95">
              <w:rPr>
                <w:noProof/>
                <w:webHidden/>
              </w:rPr>
              <w:instrText xml:space="preserve"> PAGEREF _Toc151741800 \h </w:instrText>
            </w:r>
            <w:r w:rsidR="00754F95">
              <w:rPr>
                <w:noProof/>
                <w:webHidden/>
              </w:rPr>
            </w:r>
            <w:r w:rsidR="00754F95">
              <w:rPr>
                <w:noProof/>
                <w:webHidden/>
              </w:rPr>
              <w:fldChar w:fldCharType="separate"/>
            </w:r>
            <w:r w:rsidR="00754F95">
              <w:rPr>
                <w:noProof/>
                <w:webHidden/>
              </w:rPr>
              <w:t>8</w:t>
            </w:r>
            <w:r w:rsidR="00754F95">
              <w:rPr>
                <w:noProof/>
                <w:webHidden/>
              </w:rPr>
              <w:fldChar w:fldCharType="end"/>
            </w:r>
          </w:hyperlink>
        </w:p>
        <w:p w14:paraId="0260AC95" w14:textId="4B413CD9" w:rsidR="00754F95" w:rsidRDefault="00754F95">
          <w:r>
            <w:rPr>
              <w:b/>
              <w:bCs/>
              <w:noProof/>
            </w:rPr>
            <w:fldChar w:fldCharType="end"/>
          </w:r>
        </w:p>
      </w:sdtContent>
    </w:sdt>
    <w:p w14:paraId="7845E8AC" w14:textId="77777777" w:rsidR="0033373B" w:rsidRDefault="0033373B" w:rsidP="00904D70">
      <w:pPr>
        <w:spacing w:line="360" w:lineRule="auto"/>
        <w:jc w:val="center"/>
        <w:rPr>
          <w:rFonts w:ascii="Arial" w:hAnsi="Arial" w:cs="Arial"/>
          <w:b/>
          <w:bCs/>
        </w:rPr>
      </w:pPr>
    </w:p>
    <w:p w14:paraId="13E96BC1" w14:textId="77777777" w:rsidR="00B25A77" w:rsidRDefault="00B25A77" w:rsidP="00904D70">
      <w:pPr>
        <w:spacing w:line="360" w:lineRule="auto"/>
        <w:jc w:val="center"/>
        <w:rPr>
          <w:rFonts w:ascii="Arial" w:hAnsi="Arial" w:cs="Arial"/>
          <w:b/>
          <w:bCs/>
        </w:rPr>
      </w:pPr>
    </w:p>
    <w:p w14:paraId="71348321" w14:textId="77777777" w:rsidR="00B25A77" w:rsidRDefault="00B25A77" w:rsidP="00904D70">
      <w:pPr>
        <w:spacing w:line="360" w:lineRule="auto"/>
        <w:jc w:val="center"/>
        <w:rPr>
          <w:rFonts w:ascii="Arial" w:hAnsi="Arial" w:cs="Arial"/>
          <w:b/>
          <w:bCs/>
        </w:rPr>
      </w:pPr>
    </w:p>
    <w:p w14:paraId="22D89846" w14:textId="77777777" w:rsidR="00B25A77" w:rsidRDefault="00B25A77" w:rsidP="00904D70">
      <w:pPr>
        <w:spacing w:line="360" w:lineRule="auto"/>
        <w:jc w:val="center"/>
        <w:rPr>
          <w:rFonts w:ascii="Arial" w:hAnsi="Arial" w:cs="Arial"/>
          <w:b/>
          <w:bCs/>
        </w:rPr>
      </w:pPr>
    </w:p>
    <w:p w14:paraId="0FA7BE45" w14:textId="77777777" w:rsidR="00B25A77" w:rsidRDefault="00B25A77" w:rsidP="00904D70">
      <w:pPr>
        <w:spacing w:line="360" w:lineRule="auto"/>
        <w:jc w:val="center"/>
        <w:rPr>
          <w:rFonts w:ascii="Arial" w:hAnsi="Arial" w:cs="Arial"/>
          <w:b/>
          <w:bCs/>
        </w:rPr>
      </w:pPr>
    </w:p>
    <w:p w14:paraId="7AB5948B" w14:textId="77777777" w:rsidR="00B25A77" w:rsidRDefault="00B25A77" w:rsidP="00904D70">
      <w:pPr>
        <w:spacing w:line="360" w:lineRule="auto"/>
        <w:jc w:val="center"/>
        <w:rPr>
          <w:rFonts w:ascii="Arial" w:hAnsi="Arial" w:cs="Arial"/>
          <w:b/>
          <w:bCs/>
        </w:rPr>
      </w:pPr>
    </w:p>
    <w:p w14:paraId="231D9575" w14:textId="1DE1F9B1" w:rsidR="007E4BE0" w:rsidRDefault="000C64AF" w:rsidP="0033373B">
      <w:pPr>
        <w:pStyle w:val="Heading1"/>
        <w:jc w:val="center"/>
      </w:pPr>
      <w:bookmarkStart w:id="0" w:name="_Toc151741782"/>
      <w:r w:rsidRPr="00904D70">
        <w:lastRenderedPageBreak/>
        <w:t>Introduction</w:t>
      </w:r>
      <w:bookmarkEnd w:id="0"/>
    </w:p>
    <w:p w14:paraId="5C6D6C07" w14:textId="77777777" w:rsidR="0033373B" w:rsidRPr="00904D70" w:rsidRDefault="0033373B" w:rsidP="00904D70">
      <w:pPr>
        <w:spacing w:line="360" w:lineRule="auto"/>
        <w:jc w:val="center"/>
        <w:rPr>
          <w:rFonts w:ascii="Arial" w:hAnsi="Arial" w:cs="Arial"/>
        </w:rPr>
      </w:pPr>
    </w:p>
    <w:p w14:paraId="3E83777B" w14:textId="16813063" w:rsidR="000C64AF" w:rsidRPr="00904D70" w:rsidRDefault="000C64AF" w:rsidP="00904D70">
      <w:pPr>
        <w:spacing w:line="360" w:lineRule="auto"/>
        <w:ind w:firstLine="720"/>
        <w:rPr>
          <w:rFonts w:ascii="Arial" w:hAnsi="Arial" w:cs="Arial"/>
        </w:rPr>
      </w:pPr>
      <w:r w:rsidRPr="00904D70">
        <w:rPr>
          <w:rFonts w:ascii="Arial" w:hAnsi="Arial" w:cs="Arial"/>
        </w:rPr>
        <w:t xml:space="preserve">Employees are at the heart of the performance in all types of organizations including public, private, </w:t>
      </w:r>
      <w:r w:rsidR="0019519B" w:rsidRPr="00904D70">
        <w:rPr>
          <w:rFonts w:ascii="Arial" w:hAnsi="Arial" w:cs="Arial"/>
        </w:rPr>
        <w:t>for-profit,</w:t>
      </w:r>
      <w:r w:rsidRPr="00904D70">
        <w:rPr>
          <w:rFonts w:ascii="Arial" w:hAnsi="Arial" w:cs="Arial"/>
        </w:rPr>
        <w:t xml:space="preserve"> and non-profit. The</w:t>
      </w:r>
      <w:r w:rsidR="002D7DC1" w:rsidRPr="00904D70">
        <w:rPr>
          <w:rFonts w:ascii="Arial" w:hAnsi="Arial" w:cs="Arial"/>
        </w:rPr>
        <w:t xml:space="preserve"> degree of competence that employees are able to demonstrate when carrying out their duties determines the overall organizational performance. It, therefore, follows that the ability of an organization to perform well is tied to the individual and collective competencies of its employees</w:t>
      </w:r>
      <w:r w:rsidR="001F6B63" w:rsidRPr="00904D70">
        <w:rPr>
          <w:rFonts w:ascii="Arial" w:hAnsi="Arial" w:cs="Arial"/>
        </w:rPr>
        <w:t xml:space="preserve"> (</w:t>
      </w:r>
      <w:r w:rsidR="001F6B63" w:rsidRPr="00904D70">
        <w:rPr>
          <w:rFonts w:ascii="Arial" w:hAnsi="Arial" w:cs="Arial"/>
          <w:bCs/>
        </w:rPr>
        <w:t>Armstrong and Taylor, 2019)</w:t>
      </w:r>
      <w:r w:rsidR="002D7DC1" w:rsidRPr="00904D70">
        <w:rPr>
          <w:rFonts w:ascii="Arial" w:hAnsi="Arial" w:cs="Arial"/>
        </w:rPr>
        <w:t>. The</w:t>
      </w:r>
      <w:r w:rsidRPr="00904D70">
        <w:rPr>
          <w:rFonts w:ascii="Arial" w:hAnsi="Arial" w:cs="Arial"/>
        </w:rPr>
        <w:t xml:space="preserve"> importance of employees to organizational performance necessitates the process of training and developing them for </w:t>
      </w:r>
      <w:r w:rsidR="0019519B" w:rsidRPr="00904D70">
        <w:rPr>
          <w:rFonts w:ascii="Arial" w:hAnsi="Arial" w:cs="Arial"/>
        </w:rPr>
        <w:t>the purpose</w:t>
      </w:r>
      <w:r w:rsidRPr="00904D70">
        <w:rPr>
          <w:rFonts w:ascii="Arial" w:hAnsi="Arial" w:cs="Arial"/>
        </w:rPr>
        <w:t xml:space="preserve"> of increasing their competence levels. For this reason, organizations invest resources in training and developing </w:t>
      </w:r>
      <w:r w:rsidR="0019519B" w:rsidRPr="00904D70">
        <w:rPr>
          <w:rFonts w:ascii="Arial" w:hAnsi="Arial" w:cs="Arial"/>
        </w:rPr>
        <w:t>their</w:t>
      </w:r>
      <w:r w:rsidRPr="00904D70">
        <w:rPr>
          <w:rFonts w:ascii="Arial" w:hAnsi="Arial" w:cs="Arial"/>
        </w:rPr>
        <w:t xml:space="preserve"> employees through programs designed to target their areas of weakness or introduce them to new areas of knowledge and expertise. </w:t>
      </w:r>
      <w:r w:rsidR="002D7DC1" w:rsidRPr="00904D70">
        <w:rPr>
          <w:rFonts w:ascii="Arial" w:hAnsi="Arial" w:cs="Arial"/>
        </w:rPr>
        <w:t xml:space="preserve">This essay demonstrates the importance of training and development at the retailer </w:t>
      </w:r>
      <w:r w:rsidR="00904D70">
        <w:rPr>
          <w:rFonts w:ascii="Arial" w:hAnsi="Arial" w:cs="Arial"/>
        </w:rPr>
        <w:t>Y</w:t>
      </w:r>
      <w:r w:rsidR="002D7DC1" w:rsidRPr="00904D70">
        <w:rPr>
          <w:rFonts w:ascii="Arial" w:hAnsi="Arial" w:cs="Arial"/>
        </w:rPr>
        <w:t xml:space="preserve">. </w:t>
      </w:r>
      <w:r w:rsidR="00DF4C66" w:rsidRPr="00904D70">
        <w:rPr>
          <w:rFonts w:ascii="Arial" w:hAnsi="Arial" w:cs="Arial"/>
        </w:rPr>
        <w:t>The retailer is one of the largest and most profitable organizations in the UK retail market. As of 2023, the retailer employees 72,316 people and has 1,064 outlets in the county and internationally</w:t>
      </w:r>
      <w:r w:rsidR="008D5336" w:rsidRPr="00904D70">
        <w:rPr>
          <w:rFonts w:ascii="Arial" w:hAnsi="Arial" w:cs="Arial"/>
        </w:rPr>
        <w:t xml:space="preserve"> (Spencer and Spencer, 2023)</w:t>
      </w:r>
      <w:r w:rsidR="00DF4C66" w:rsidRPr="00904D70">
        <w:rPr>
          <w:rFonts w:ascii="Arial" w:hAnsi="Arial" w:cs="Arial"/>
        </w:rPr>
        <w:t xml:space="preserve">. </w:t>
      </w:r>
      <w:r w:rsidR="002D7DC1" w:rsidRPr="00904D70">
        <w:rPr>
          <w:rFonts w:ascii="Arial" w:hAnsi="Arial" w:cs="Arial"/>
        </w:rPr>
        <w:t xml:space="preserve">The essay achieves the goal by discussing the benefits of e-learning to the individual employees at the organization and the organization as a whole. Subsequently, the essay applies a theory to explain the importance of training and development at </w:t>
      </w:r>
      <w:r w:rsidR="00904D70">
        <w:rPr>
          <w:rFonts w:ascii="Arial" w:hAnsi="Arial" w:cs="Arial"/>
        </w:rPr>
        <w:t>organization Y</w:t>
      </w:r>
      <w:r w:rsidR="002D7DC1" w:rsidRPr="00904D70">
        <w:rPr>
          <w:rFonts w:ascii="Arial" w:hAnsi="Arial" w:cs="Arial"/>
        </w:rPr>
        <w:t xml:space="preserve">. Finally, the essay discusses a model of training and development that will suit the organization. </w:t>
      </w:r>
    </w:p>
    <w:p w14:paraId="577F5AA0" w14:textId="377866AE" w:rsidR="002D7DC1" w:rsidRPr="00904D70" w:rsidRDefault="002D7DC1" w:rsidP="0033373B">
      <w:pPr>
        <w:pStyle w:val="Heading1"/>
        <w:jc w:val="center"/>
      </w:pPr>
      <w:bookmarkStart w:id="1" w:name="_Toc151741783"/>
      <w:r w:rsidRPr="00904D70">
        <w:t xml:space="preserve">Benefits of e-learning to individual employees at </w:t>
      </w:r>
      <w:r w:rsidR="00C6357F">
        <w:t>organization Y</w:t>
      </w:r>
      <w:bookmarkEnd w:id="1"/>
    </w:p>
    <w:p w14:paraId="7CD6732C" w14:textId="076F38E2" w:rsidR="002D7DC1" w:rsidRPr="00904D70" w:rsidRDefault="005D0562" w:rsidP="0033373B">
      <w:pPr>
        <w:pStyle w:val="Heading2"/>
        <w:numPr>
          <w:ilvl w:val="0"/>
          <w:numId w:val="1"/>
        </w:numPr>
      </w:pPr>
      <w:bookmarkStart w:id="2" w:name="_Toc151741784"/>
      <w:r w:rsidRPr="00904D70">
        <w:t xml:space="preserve">Reduces the cost of </w:t>
      </w:r>
      <w:bookmarkEnd w:id="2"/>
      <w:r w:rsidR="0019519B" w:rsidRPr="00904D70">
        <w:t>learning.</w:t>
      </w:r>
    </w:p>
    <w:p w14:paraId="0E001978" w14:textId="67F4D941" w:rsidR="00750BA2" w:rsidRPr="00904D70" w:rsidRDefault="00750BA2" w:rsidP="00904D70">
      <w:pPr>
        <w:spacing w:line="360" w:lineRule="auto"/>
        <w:ind w:firstLine="720"/>
        <w:rPr>
          <w:rFonts w:ascii="Arial" w:hAnsi="Arial" w:cs="Arial"/>
        </w:rPr>
      </w:pPr>
      <w:r w:rsidRPr="00904D70">
        <w:rPr>
          <w:rFonts w:ascii="Arial" w:hAnsi="Arial" w:cs="Arial"/>
        </w:rPr>
        <w:t>Learning while working can be expensive for employees as they will need to spend extra resources in terms of time and money to attend physical classes. However, e-learning reduces the cost of learning for employees as it enables them to acquire knowledge without the costs of traditional learning. The electronic devices used in e-learning make it possible for employees to learn and take new courses without attending physical classrooms or moving from one location to another</w:t>
      </w:r>
      <w:r w:rsidR="008D5336" w:rsidRPr="00904D70">
        <w:rPr>
          <w:rFonts w:ascii="Arial" w:hAnsi="Arial" w:cs="Arial"/>
        </w:rPr>
        <w:t xml:space="preserve"> (Baldwin</w:t>
      </w:r>
      <w:r w:rsidR="008D5336" w:rsidRPr="00904D70">
        <w:rPr>
          <w:rFonts w:ascii="Cambria Math" w:hAnsi="Cambria Math" w:cs="Cambria Math"/>
        </w:rPr>
        <w:t>‐</w:t>
      </w:r>
      <w:r w:rsidR="008D5336" w:rsidRPr="00904D70">
        <w:rPr>
          <w:rFonts w:ascii="Arial" w:hAnsi="Arial" w:cs="Arial"/>
        </w:rPr>
        <w:t>Evans, 2014)</w:t>
      </w:r>
      <w:r w:rsidRPr="00904D70">
        <w:rPr>
          <w:rFonts w:ascii="Arial" w:hAnsi="Arial" w:cs="Arial"/>
        </w:rPr>
        <w:t xml:space="preserve">. As a result, they </w:t>
      </w:r>
      <w:r w:rsidR="000F4080" w:rsidRPr="00904D70">
        <w:rPr>
          <w:rFonts w:ascii="Arial" w:hAnsi="Arial" w:cs="Arial"/>
        </w:rPr>
        <w:t xml:space="preserve">will save on the resources they would have spent on the cost of movement in traditional learning. Employees at </w:t>
      </w:r>
      <w:r w:rsidR="006754EF">
        <w:rPr>
          <w:rFonts w:ascii="Arial" w:hAnsi="Arial" w:cs="Arial"/>
        </w:rPr>
        <w:t>organization Y</w:t>
      </w:r>
      <w:r w:rsidR="006754EF" w:rsidRPr="00904D70">
        <w:rPr>
          <w:rFonts w:ascii="Arial" w:hAnsi="Arial" w:cs="Arial"/>
        </w:rPr>
        <w:t xml:space="preserve"> </w:t>
      </w:r>
      <w:r w:rsidR="000F4080" w:rsidRPr="00904D70">
        <w:rPr>
          <w:rFonts w:ascii="Arial" w:hAnsi="Arial" w:cs="Arial"/>
        </w:rPr>
        <w:t xml:space="preserve">will benefit from e-learning by spending less money on the training process as all the materials they need to train will be available to them </w:t>
      </w:r>
      <w:r w:rsidR="00FA1BDA" w:rsidRPr="00904D70">
        <w:rPr>
          <w:rFonts w:ascii="Arial" w:hAnsi="Arial" w:cs="Arial"/>
        </w:rPr>
        <w:t>on the e-learning platform developed by the company, which can be accessed remotely using their gadgets.</w:t>
      </w:r>
      <w:r w:rsidRPr="00904D70">
        <w:rPr>
          <w:rFonts w:ascii="Arial" w:hAnsi="Arial" w:cs="Arial"/>
        </w:rPr>
        <w:t xml:space="preserve">  </w:t>
      </w:r>
    </w:p>
    <w:p w14:paraId="618AD11C" w14:textId="6FA12934" w:rsidR="005D0562" w:rsidRPr="00904D70" w:rsidRDefault="005D0562" w:rsidP="0033373B">
      <w:pPr>
        <w:pStyle w:val="Heading2"/>
        <w:numPr>
          <w:ilvl w:val="0"/>
          <w:numId w:val="1"/>
        </w:numPr>
      </w:pPr>
      <w:bookmarkStart w:id="3" w:name="_Toc151741785"/>
      <w:r w:rsidRPr="00904D70">
        <w:lastRenderedPageBreak/>
        <w:t xml:space="preserve">Reduces the time it takes to </w:t>
      </w:r>
      <w:r w:rsidR="006754EF" w:rsidRPr="00904D70">
        <w:t>learn.</w:t>
      </w:r>
      <w:bookmarkEnd w:id="3"/>
    </w:p>
    <w:p w14:paraId="1F6C2732" w14:textId="0CBDA2DE" w:rsidR="000F4080" w:rsidRPr="00904D70" w:rsidRDefault="000F4080" w:rsidP="00904D70">
      <w:pPr>
        <w:spacing w:line="360" w:lineRule="auto"/>
        <w:ind w:firstLine="720"/>
        <w:rPr>
          <w:rFonts w:ascii="Arial" w:hAnsi="Arial" w:cs="Arial"/>
        </w:rPr>
      </w:pPr>
      <w:r w:rsidRPr="00904D70">
        <w:rPr>
          <w:rFonts w:ascii="Arial" w:hAnsi="Arial" w:cs="Arial"/>
        </w:rPr>
        <w:t xml:space="preserve">E-learning benefits employees by reducing the time they take to learn a particular course or the contents of </w:t>
      </w:r>
      <w:r w:rsidR="0019519B" w:rsidRPr="00904D70">
        <w:rPr>
          <w:rFonts w:ascii="Arial" w:hAnsi="Arial" w:cs="Arial"/>
        </w:rPr>
        <w:t>training</w:t>
      </w:r>
      <w:r w:rsidRPr="00904D70">
        <w:rPr>
          <w:rFonts w:ascii="Arial" w:hAnsi="Arial" w:cs="Arial"/>
        </w:rPr>
        <w:t xml:space="preserve"> material. The process of e-learning allows learners to learn </w:t>
      </w:r>
      <w:r w:rsidR="0019519B" w:rsidRPr="00904D70">
        <w:rPr>
          <w:rFonts w:ascii="Arial" w:hAnsi="Arial" w:cs="Arial"/>
        </w:rPr>
        <w:t>in</w:t>
      </w:r>
      <w:r w:rsidRPr="00904D70">
        <w:rPr>
          <w:rFonts w:ascii="Arial" w:hAnsi="Arial" w:cs="Arial"/>
        </w:rPr>
        <w:t xml:space="preserve"> their spare time and access the course contents at a time they want. As a result, they are not restricted by a strict </w:t>
      </w:r>
      <w:r w:rsidR="0019519B" w:rsidRPr="00904D70">
        <w:rPr>
          <w:rFonts w:ascii="Arial" w:hAnsi="Arial" w:cs="Arial"/>
        </w:rPr>
        <w:t>timetable</w:t>
      </w:r>
      <w:r w:rsidRPr="00904D70">
        <w:rPr>
          <w:rFonts w:ascii="Arial" w:hAnsi="Arial" w:cs="Arial"/>
        </w:rPr>
        <w:t xml:space="preserve"> that determines when they can receive lectures or training materials</w:t>
      </w:r>
      <w:r w:rsidR="008D5336" w:rsidRPr="00904D70">
        <w:rPr>
          <w:rFonts w:ascii="Arial" w:hAnsi="Arial" w:cs="Arial"/>
        </w:rPr>
        <w:t xml:space="preserve"> (Yusuf and Al-</w:t>
      </w:r>
      <w:proofErr w:type="spellStart"/>
      <w:r w:rsidR="008D5336" w:rsidRPr="00904D70">
        <w:rPr>
          <w:rFonts w:ascii="Arial" w:hAnsi="Arial" w:cs="Arial"/>
        </w:rPr>
        <w:t>Banawi</w:t>
      </w:r>
      <w:proofErr w:type="spellEnd"/>
      <w:r w:rsidR="008D5336" w:rsidRPr="00904D70">
        <w:rPr>
          <w:rFonts w:ascii="Arial" w:hAnsi="Arial" w:cs="Arial"/>
        </w:rPr>
        <w:t>, 2013)</w:t>
      </w:r>
      <w:r w:rsidRPr="00904D70">
        <w:rPr>
          <w:rFonts w:ascii="Arial" w:hAnsi="Arial" w:cs="Arial"/>
        </w:rPr>
        <w:t>. Therefore, learners can speed up the learning process and reduce the time they take to go through learning materials.</w:t>
      </w:r>
      <w:r w:rsidR="00FA1BDA" w:rsidRPr="00904D70">
        <w:rPr>
          <w:rFonts w:ascii="Arial" w:hAnsi="Arial" w:cs="Arial"/>
        </w:rPr>
        <w:t xml:space="preserve"> </w:t>
      </w:r>
      <w:r w:rsidR="006754EF">
        <w:rPr>
          <w:rFonts w:ascii="Arial" w:hAnsi="Arial" w:cs="Arial"/>
        </w:rPr>
        <w:t>E</w:t>
      </w:r>
      <w:r w:rsidR="00FA1BDA" w:rsidRPr="00904D70">
        <w:rPr>
          <w:rFonts w:ascii="Arial" w:hAnsi="Arial" w:cs="Arial"/>
        </w:rPr>
        <w:t>mployees</w:t>
      </w:r>
      <w:r w:rsidR="006754EF">
        <w:rPr>
          <w:rFonts w:ascii="Arial" w:hAnsi="Arial" w:cs="Arial"/>
        </w:rPr>
        <w:t xml:space="preserve"> from organization Y</w:t>
      </w:r>
      <w:r w:rsidR="00FA1BDA" w:rsidRPr="00904D70">
        <w:rPr>
          <w:rFonts w:ascii="Arial" w:hAnsi="Arial" w:cs="Arial"/>
        </w:rPr>
        <w:t xml:space="preserve"> will benefit from e-learning as they will be able to speed up the training processes by reading the learning materials whenever they find time to continue their training processes.    </w:t>
      </w:r>
      <w:r w:rsidRPr="00904D70">
        <w:rPr>
          <w:rFonts w:ascii="Arial" w:hAnsi="Arial" w:cs="Arial"/>
        </w:rPr>
        <w:t xml:space="preserve"> </w:t>
      </w:r>
    </w:p>
    <w:p w14:paraId="19E26220" w14:textId="15EC0C7E" w:rsidR="00B352B1" w:rsidRPr="00904D70" w:rsidRDefault="00B352B1" w:rsidP="0033373B">
      <w:pPr>
        <w:pStyle w:val="Heading2"/>
        <w:numPr>
          <w:ilvl w:val="0"/>
          <w:numId w:val="1"/>
        </w:numPr>
      </w:pPr>
      <w:bookmarkStart w:id="4" w:name="_Toc151741786"/>
      <w:r w:rsidRPr="00904D70">
        <w:t>Constant access to key learning resources</w:t>
      </w:r>
      <w:bookmarkEnd w:id="4"/>
    </w:p>
    <w:p w14:paraId="5450C171" w14:textId="1BD472C5" w:rsidR="00FA1BDA" w:rsidRPr="00904D70" w:rsidRDefault="00FA1BDA" w:rsidP="00904D70">
      <w:pPr>
        <w:spacing w:line="360" w:lineRule="auto"/>
        <w:rPr>
          <w:rFonts w:ascii="Arial" w:hAnsi="Arial" w:cs="Arial"/>
        </w:rPr>
      </w:pPr>
      <w:r w:rsidRPr="00904D70">
        <w:rPr>
          <w:rFonts w:ascii="Arial" w:hAnsi="Arial" w:cs="Arial"/>
          <w:b/>
          <w:bCs/>
        </w:rPr>
        <w:tab/>
      </w:r>
      <w:r w:rsidRPr="00904D70">
        <w:rPr>
          <w:rFonts w:ascii="Arial" w:hAnsi="Arial" w:cs="Arial"/>
        </w:rPr>
        <w:t xml:space="preserve">E-learning has the benefit of constantly availing learning resources to employees under training. In traditional learning processes, employees receive information from trainers who mostly retain the learning materials. This makes it easy for the employees to forget the concepts they </w:t>
      </w:r>
      <w:r w:rsidR="00B22464" w:rsidRPr="00904D70">
        <w:rPr>
          <w:rFonts w:ascii="Arial" w:hAnsi="Arial" w:cs="Arial"/>
        </w:rPr>
        <w:t>learn,</w:t>
      </w:r>
      <w:r w:rsidRPr="00904D70">
        <w:rPr>
          <w:rFonts w:ascii="Arial" w:hAnsi="Arial" w:cs="Arial"/>
        </w:rPr>
        <w:t xml:space="preserve"> hence making the entire training process ineffective. In e-learning, employees have the ability to access the learning materials on their e-learning platforms at all times provided the training is still in session</w:t>
      </w:r>
      <w:r w:rsidR="008D5336" w:rsidRPr="00904D70">
        <w:rPr>
          <w:rFonts w:ascii="Arial" w:hAnsi="Arial" w:cs="Arial"/>
        </w:rPr>
        <w:t xml:space="preserve"> (</w:t>
      </w:r>
      <w:proofErr w:type="spellStart"/>
      <w:r w:rsidR="008D5336" w:rsidRPr="00904D70">
        <w:rPr>
          <w:rFonts w:ascii="Arial" w:hAnsi="Arial" w:cs="Arial"/>
        </w:rPr>
        <w:t>Tzouveli</w:t>
      </w:r>
      <w:proofErr w:type="spellEnd"/>
      <w:r w:rsidR="008D5336" w:rsidRPr="00904D70">
        <w:rPr>
          <w:rFonts w:ascii="Arial" w:hAnsi="Arial" w:cs="Arial"/>
        </w:rPr>
        <w:t xml:space="preserve"> et al., 2018)</w:t>
      </w:r>
      <w:r w:rsidRPr="00904D70">
        <w:rPr>
          <w:rFonts w:ascii="Arial" w:hAnsi="Arial" w:cs="Arial"/>
        </w:rPr>
        <w:t>. Therefore, whenever they forget a concept, they can access the learning resources and relearn about the concepts. The constant access to key learning resources in will benefit employees</w:t>
      </w:r>
      <w:r w:rsidR="00B22464">
        <w:rPr>
          <w:rFonts w:ascii="Arial" w:hAnsi="Arial" w:cs="Arial"/>
        </w:rPr>
        <w:t xml:space="preserve"> from organization Y</w:t>
      </w:r>
      <w:r w:rsidRPr="00904D70">
        <w:rPr>
          <w:rFonts w:ascii="Arial" w:hAnsi="Arial" w:cs="Arial"/>
        </w:rPr>
        <w:t xml:space="preserve"> whenever the company trains them through e-learning platforms as they will be able to refer to the materials whenever they need to remind themselves of the concepts that comprise the courses.   </w:t>
      </w:r>
    </w:p>
    <w:p w14:paraId="2A05A676" w14:textId="7ECA41A5" w:rsidR="00B352B1" w:rsidRPr="00904D70" w:rsidRDefault="00B352B1" w:rsidP="0033373B">
      <w:pPr>
        <w:pStyle w:val="Heading2"/>
        <w:numPr>
          <w:ilvl w:val="0"/>
          <w:numId w:val="1"/>
        </w:numPr>
      </w:pPr>
      <w:bookmarkStart w:id="5" w:name="_Toc151741787"/>
      <w:r w:rsidRPr="00904D70">
        <w:t xml:space="preserve">Improves their </w:t>
      </w:r>
      <w:bookmarkEnd w:id="5"/>
      <w:r w:rsidR="0019519B" w:rsidRPr="00904D70">
        <w:t>performance.</w:t>
      </w:r>
    </w:p>
    <w:p w14:paraId="0E4FCFFD" w14:textId="6DD127E9" w:rsidR="00FA1BDA" w:rsidRPr="00904D70" w:rsidRDefault="00FA1BDA" w:rsidP="00904D70">
      <w:pPr>
        <w:spacing w:line="360" w:lineRule="auto"/>
        <w:rPr>
          <w:rFonts w:ascii="Arial" w:hAnsi="Arial" w:cs="Arial"/>
        </w:rPr>
      </w:pPr>
      <w:r w:rsidRPr="00904D70">
        <w:rPr>
          <w:rFonts w:ascii="Arial" w:hAnsi="Arial" w:cs="Arial"/>
          <w:b/>
          <w:bCs/>
        </w:rPr>
        <w:tab/>
      </w:r>
      <w:r w:rsidRPr="00904D70">
        <w:rPr>
          <w:rFonts w:ascii="Arial" w:hAnsi="Arial" w:cs="Arial"/>
        </w:rPr>
        <w:t xml:space="preserve">E-learning improves the performance of employees by imparting </w:t>
      </w:r>
      <w:r w:rsidR="0019519B" w:rsidRPr="00904D70">
        <w:rPr>
          <w:rFonts w:ascii="Arial" w:hAnsi="Arial" w:cs="Arial"/>
        </w:rPr>
        <w:t>them</w:t>
      </w:r>
      <w:r w:rsidRPr="00904D70">
        <w:rPr>
          <w:rFonts w:ascii="Arial" w:hAnsi="Arial" w:cs="Arial"/>
        </w:rPr>
        <w:t xml:space="preserve"> knowledge and facilitating the balance of work and life. Through e-learning, employees are able to understand more about their tasks and how to carry them out more efficiently. As a result, they become more proficient in their tasks and increase their value to the organization</w:t>
      </w:r>
      <w:r w:rsidR="008D5336" w:rsidRPr="00904D70">
        <w:rPr>
          <w:rFonts w:ascii="Arial" w:hAnsi="Arial" w:cs="Arial"/>
        </w:rPr>
        <w:t xml:space="preserve"> (Kelly et al., 2014)</w:t>
      </w:r>
      <w:r w:rsidRPr="00904D70">
        <w:rPr>
          <w:rFonts w:ascii="Arial" w:hAnsi="Arial" w:cs="Arial"/>
        </w:rPr>
        <w:t xml:space="preserve">. </w:t>
      </w:r>
      <w:r w:rsidR="008145EC" w:rsidRPr="00904D70">
        <w:rPr>
          <w:rFonts w:ascii="Arial" w:hAnsi="Arial" w:cs="Arial"/>
        </w:rPr>
        <w:t>In addition, e-learning improves employee performance as it enables them to have more resting time between work and training. The process of e-learning does not require employees to travel to any physical location for training. Therefore, they get more time to rest and recover when they are not working at their organizations</w:t>
      </w:r>
      <w:r w:rsidR="008D5336" w:rsidRPr="00904D70">
        <w:rPr>
          <w:rFonts w:ascii="Arial" w:hAnsi="Arial" w:cs="Arial"/>
        </w:rPr>
        <w:t xml:space="preserve"> (Kelly et al., 2014)</w:t>
      </w:r>
      <w:r w:rsidR="008145EC" w:rsidRPr="00904D70">
        <w:rPr>
          <w:rFonts w:ascii="Arial" w:hAnsi="Arial" w:cs="Arial"/>
        </w:rPr>
        <w:t xml:space="preserve">. The quality resting time improves their efficiency when they get back to work. Similarly, </w:t>
      </w:r>
      <w:r w:rsidR="001948EC">
        <w:rPr>
          <w:rFonts w:ascii="Arial" w:hAnsi="Arial" w:cs="Arial"/>
        </w:rPr>
        <w:t xml:space="preserve">organization Y’s </w:t>
      </w:r>
      <w:r w:rsidR="008145EC" w:rsidRPr="00904D70">
        <w:rPr>
          <w:rFonts w:ascii="Arial" w:hAnsi="Arial" w:cs="Arial"/>
        </w:rPr>
        <w:t xml:space="preserve">employees will benefit from e-learning as it will provide them with an opportunity to increase their knowledge and rest more, which will have a positive impact on their performances. </w:t>
      </w:r>
      <w:r w:rsidRPr="00904D70">
        <w:rPr>
          <w:rFonts w:ascii="Arial" w:hAnsi="Arial" w:cs="Arial"/>
        </w:rPr>
        <w:t xml:space="preserve">   </w:t>
      </w:r>
    </w:p>
    <w:p w14:paraId="1D127650" w14:textId="21E074F6" w:rsidR="008145EC" w:rsidRPr="00904D70" w:rsidRDefault="00DF4C66" w:rsidP="0033373B">
      <w:pPr>
        <w:pStyle w:val="Heading2"/>
        <w:numPr>
          <w:ilvl w:val="0"/>
          <w:numId w:val="1"/>
        </w:numPr>
      </w:pPr>
      <w:bookmarkStart w:id="6" w:name="_Toc151741788"/>
      <w:r w:rsidRPr="00904D70">
        <w:lastRenderedPageBreak/>
        <w:t>E</w:t>
      </w:r>
      <w:r w:rsidR="00B352B1" w:rsidRPr="00904D70">
        <w:t xml:space="preserve">-learning aligns with the culture of working from </w:t>
      </w:r>
      <w:r w:rsidR="001948EC" w:rsidRPr="00904D70">
        <w:t>home.</w:t>
      </w:r>
      <w:bookmarkEnd w:id="6"/>
    </w:p>
    <w:p w14:paraId="6963005F" w14:textId="3E0731CB" w:rsidR="00B352B1" w:rsidRPr="00904D70" w:rsidRDefault="008145EC" w:rsidP="00904D70">
      <w:pPr>
        <w:spacing w:line="360" w:lineRule="auto"/>
        <w:rPr>
          <w:rFonts w:ascii="Arial" w:hAnsi="Arial" w:cs="Arial"/>
        </w:rPr>
      </w:pPr>
      <w:r w:rsidRPr="00904D70">
        <w:rPr>
          <w:rFonts w:ascii="Arial" w:hAnsi="Arial" w:cs="Arial"/>
        </w:rPr>
        <w:tab/>
      </w:r>
      <w:r w:rsidR="00DF4C66" w:rsidRPr="00904D70">
        <w:rPr>
          <w:rFonts w:ascii="Arial" w:hAnsi="Arial" w:cs="Arial"/>
        </w:rPr>
        <w:t xml:space="preserve">Employees who can work from home benefit from e-learning as the process aligns with the culture of working from home. The accessibility of </w:t>
      </w:r>
      <w:r w:rsidR="0019519B">
        <w:rPr>
          <w:rFonts w:ascii="Arial" w:hAnsi="Arial" w:cs="Arial"/>
        </w:rPr>
        <w:t>e</w:t>
      </w:r>
      <w:r w:rsidR="00DF4C66" w:rsidRPr="00904D70">
        <w:rPr>
          <w:rFonts w:ascii="Arial" w:hAnsi="Arial" w:cs="Arial"/>
        </w:rPr>
        <w:t>-learning materials on an online platform makes it possible for employees who work from home to conduct their training at home as well</w:t>
      </w:r>
      <w:r w:rsidR="008D5336" w:rsidRPr="00904D70">
        <w:rPr>
          <w:rFonts w:ascii="Arial" w:hAnsi="Arial" w:cs="Arial"/>
        </w:rPr>
        <w:t xml:space="preserve"> (Henry, 2021)</w:t>
      </w:r>
      <w:r w:rsidR="00DF4C66" w:rsidRPr="00904D70">
        <w:rPr>
          <w:rFonts w:ascii="Arial" w:hAnsi="Arial" w:cs="Arial"/>
        </w:rPr>
        <w:t xml:space="preserve">. </w:t>
      </w:r>
      <w:r w:rsidR="001948EC">
        <w:rPr>
          <w:rFonts w:ascii="Arial" w:hAnsi="Arial" w:cs="Arial"/>
        </w:rPr>
        <w:t>Organization Y’s</w:t>
      </w:r>
      <w:r w:rsidR="001948EC" w:rsidRPr="00904D70">
        <w:rPr>
          <w:rFonts w:ascii="Arial" w:hAnsi="Arial" w:cs="Arial"/>
        </w:rPr>
        <w:t xml:space="preserve"> </w:t>
      </w:r>
      <w:r w:rsidR="00DF4C66" w:rsidRPr="00904D70">
        <w:rPr>
          <w:rFonts w:ascii="Arial" w:hAnsi="Arial" w:cs="Arial"/>
        </w:rPr>
        <w:t xml:space="preserve">employees who have </w:t>
      </w:r>
      <w:r w:rsidR="001948EC" w:rsidRPr="00904D70">
        <w:rPr>
          <w:rFonts w:ascii="Arial" w:hAnsi="Arial" w:cs="Arial"/>
        </w:rPr>
        <w:t>permission</w:t>
      </w:r>
      <w:r w:rsidR="00DF4C66" w:rsidRPr="00904D70">
        <w:rPr>
          <w:rFonts w:ascii="Arial" w:hAnsi="Arial" w:cs="Arial"/>
        </w:rPr>
        <w:t xml:space="preserve"> to work from home will benefit from e-learning as it is aligned with the structure of working from home. Therefore, they will not be required to leave their homes after completing their tasks to attend any physical training session.  </w:t>
      </w:r>
      <w:r w:rsidR="00B352B1" w:rsidRPr="00904D70">
        <w:rPr>
          <w:rFonts w:ascii="Arial" w:hAnsi="Arial" w:cs="Arial"/>
        </w:rPr>
        <w:t xml:space="preserve"> </w:t>
      </w:r>
    </w:p>
    <w:p w14:paraId="28046B32" w14:textId="31539EDF" w:rsidR="005D0562" w:rsidRPr="00904D70" w:rsidRDefault="005D0562" w:rsidP="0033373B">
      <w:pPr>
        <w:pStyle w:val="Heading1"/>
        <w:jc w:val="center"/>
      </w:pPr>
      <w:bookmarkStart w:id="7" w:name="_Toc151741789"/>
      <w:r w:rsidRPr="00904D70">
        <w:t xml:space="preserve">Benefits of e-learning to </w:t>
      </w:r>
      <w:r w:rsidR="001948EC">
        <w:t>organization Y</w:t>
      </w:r>
      <w:bookmarkEnd w:id="7"/>
    </w:p>
    <w:p w14:paraId="256CCB3C" w14:textId="02560912" w:rsidR="005D0562" w:rsidRPr="00904D70" w:rsidRDefault="005D0562" w:rsidP="0033373B">
      <w:pPr>
        <w:pStyle w:val="Heading2"/>
        <w:numPr>
          <w:ilvl w:val="0"/>
          <w:numId w:val="2"/>
        </w:numPr>
      </w:pPr>
      <w:bookmarkStart w:id="8" w:name="_Toc151741790"/>
      <w:r w:rsidRPr="00904D70">
        <w:t xml:space="preserve">Increases employee </w:t>
      </w:r>
      <w:bookmarkEnd w:id="8"/>
      <w:r w:rsidR="0019519B" w:rsidRPr="00904D70">
        <w:t>retention.</w:t>
      </w:r>
    </w:p>
    <w:p w14:paraId="08DD7960" w14:textId="423B4914" w:rsidR="00DF4C66" w:rsidRPr="00904D70" w:rsidRDefault="00DF4C66" w:rsidP="00904D70">
      <w:pPr>
        <w:spacing w:line="360" w:lineRule="auto"/>
        <w:rPr>
          <w:rFonts w:ascii="Arial" w:hAnsi="Arial" w:cs="Arial"/>
        </w:rPr>
      </w:pPr>
      <w:r w:rsidRPr="00904D70">
        <w:rPr>
          <w:rFonts w:ascii="Arial" w:hAnsi="Arial" w:cs="Arial"/>
        </w:rPr>
        <w:tab/>
      </w:r>
      <w:r w:rsidR="00F86196" w:rsidRPr="00904D70">
        <w:rPr>
          <w:rFonts w:ascii="Arial" w:hAnsi="Arial" w:cs="Arial"/>
        </w:rPr>
        <w:t>E</w:t>
      </w:r>
      <w:r w:rsidRPr="00904D70">
        <w:rPr>
          <w:rFonts w:ascii="Arial" w:hAnsi="Arial" w:cs="Arial"/>
        </w:rPr>
        <w:t xml:space="preserve">-learning benefits the organizations that use it to train their employees by </w:t>
      </w:r>
      <w:r w:rsidR="002C49D7" w:rsidRPr="00904D70">
        <w:rPr>
          <w:rFonts w:ascii="Arial" w:hAnsi="Arial" w:cs="Arial"/>
        </w:rPr>
        <w:t>increasing employee retention. One of the biggest problems that organizations have to contend with is employee turnover. When employees leave, organizations are forced to incur the cost of recruiting new ones</w:t>
      </w:r>
      <w:r w:rsidR="008D5336" w:rsidRPr="00904D70">
        <w:rPr>
          <w:rFonts w:ascii="Arial" w:hAnsi="Arial" w:cs="Arial"/>
        </w:rPr>
        <w:t xml:space="preserve"> (</w:t>
      </w:r>
      <w:r w:rsidR="008D5336" w:rsidRPr="00904D70">
        <w:rPr>
          <w:rFonts w:ascii="Arial" w:hAnsi="Arial" w:cs="Arial"/>
          <w:bCs/>
        </w:rPr>
        <w:t>Armstrong, 2009)</w:t>
      </w:r>
      <w:r w:rsidR="002C49D7" w:rsidRPr="00904D70">
        <w:rPr>
          <w:rFonts w:ascii="Arial" w:hAnsi="Arial" w:cs="Arial"/>
        </w:rPr>
        <w:t xml:space="preserve">. E-learning benefits organizations as it </w:t>
      </w:r>
      <w:r w:rsidR="0019519B" w:rsidRPr="00904D70">
        <w:rPr>
          <w:rFonts w:ascii="Arial" w:hAnsi="Arial" w:cs="Arial"/>
        </w:rPr>
        <w:t>enables them</w:t>
      </w:r>
      <w:r w:rsidR="002C49D7" w:rsidRPr="00904D70">
        <w:rPr>
          <w:rFonts w:ascii="Arial" w:hAnsi="Arial" w:cs="Arial"/>
        </w:rPr>
        <w:t xml:space="preserve"> to retain employees for longer. Through e-learning, employees are able to learn faster and more efficiently, which increases their job satisfaction levels and choose to remain with their organizations for longer. </w:t>
      </w:r>
      <w:r w:rsidR="001948EC">
        <w:rPr>
          <w:rFonts w:ascii="Arial" w:hAnsi="Arial" w:cs="Arial"/>
        </w:rPr>
        <w:t>Organization Y</w:t>
      </w:r>
      <w:r w:rsidR="001948EC" w:rsidRPr="00904D70">
        <w:rPr>
          <w:rFonts w:ascii="Arial" w:hAnsi="Arial" w:cs="Arial"/>
        </w:rPr>
        <w:t xml:space="preserve"> </w:t>
      </w:r>
      <w:r w:rsidR="002C49D7" w:rsidRPr="00904D70">
        <w:rPr>
          <w:rFonts w:ascii="Arial" w:hAnsi="Arial" w:cs="Arial"/>
        </w:rPr>
        <w:t xml:space="preserve">operates in a highly competitive retail industry, which makes retention of employees critical to maintaining its competitive advantage. By applying e-learning for training programs that can be done online, the organization increases the chances of maintaining its key employees.  </w:t>
      </w:r>
    </w:p>
    <w:p w14:paraId="438FB74D" w14:textId="6C4C14B9" w:rsidR="005D0562" w:rsidRPr="00904D70" w:rsidRDefault="005D0562" w:rsidP="0033373B">
      <w:pPr>
        <w:pStyle w:val="Heading2"/>
        <w:numPr>
          <w:ilvl w:val="0"/>
          <w:numId w:val="2"/>
        </w:numPr>
      </w:pPr>
      <w:bookmarkStart w:id="9" w:name="_Toc151741791"/>
      <w:r w:rsidRPr="00904D70">
        <w:t xml:space="preserve">Makes learning </w:t>
      </w:r>
      <w:bookmarkEnd w:id="9"/>
      <w:r w:rsidR="0019519B" w:rsidRPr="00904D70">
        <w:t>scalable.</w:t>
      </w:r>
    </w:p>
    <w:p w14:paraId="7CF81331" w14:textId="36E35F2B" w:rsidR="002C49D7" w:rsidRPr="00904D70" w:rsidRDefault="002C49D7" w:rsidP="00904D70">
      <w:pPr>
        <w:spacing w:line="360" w:lineRule="auto"/>
        <w:rPr>
          <w:rFonts w:ascii="Arial" w:hAnsi="Arial" w:cs="Arial"/>
        </w:rPr>
      </w:pPr>
      <w:r w:rsidRPr="00904D70">
        <w:rPr>
          <w:rFonts w:ascii="Arial" w:hAnsi="Arial" w:cs="Arial"/>
          <w:b/>
          <w:bCs/>
        </w:rPr>
        <w:tab/>
      </w:r>
      <w:r w:rsidRPr="00904D70">
        <w:rPr>
          <w:rFonts w:ascii="Arial" w:hAnsi="Arial" w:cs="Arial"/>
        </w:rPr>
        <w:t>Training large numbers of employees is a challenging process to organizations with large numbers of employees that are located in different geographical locations</w:t>
      </w:r>
      <w:r w:rsidR="00F86196" w:rsidRPr="00904D70">
        <w:rPr>
          <w:rFonts w:ascii="Arial" w:hAnsi="Arial" w:cs="Arial"/>
        </w:rPr>
        <w:t xml:space="preserve"> (Harrison, 2009)</w:t>
      </w:r>
      <w:r w:rsidRPr="00904D70">
        <w:rPr>
          <w:rFonts w:ascii="Arial" w:hAnsi="Arial" w:cs="Arial"/>
        </w:rPr>
        <w:t xml:space="preserve">. E-learning has the unique benefit of enabling </w:t>
      </w:r>
      <w:r w:rsidR="0019519B" w:rsidRPr="00904D70">
        <w:rPr>
          <w:rFonts w:ascii="Arial" w:hAnsi="Arial" w:cs="Arial"/>
        </w:rPr>
        <w:t>organizations</w:t>
      </w:r>
      <w:r w:rsidRPr="00904D70">
        <w:rPr>
          <w:rFonts w:ascii="Arial" w:hAnsi="Arial" w:cs="Arial"/>
        </w:rPr>
        <w:t xml:space="preserve"> to scale their training programs and train large numbers of employees in different geographic locations</w:t>
      </w:r>
      <w:r w:rsidR="005A5FEA" w:rsidRPr="00904D70">
        <w:rPr>
          <w:rFonts w:ascii="Arial" w:hAnsi="Arial" w:cs="Arial"/>
        </w:rPr>
        <w:t>. The online platforms used in e-learning allow for large numbers of trainees living in different areas</w:t>
      </w:r>
      <w:r w:rsidR="00F86196" w:rsidRPr="00904D70">
        <w:rPr>
          <w:rFonts w:ascii="Arial" w:hAnsi="Arial" w:cs="Arial"/>
        </w:rPr>
        <w:t xml:space="preserve"> (Kelly et al., 2014)</w:t>
      </w:r>
      <w:r w:rsidR="005A5FEA" w:rsidRPr="00904D70">
        <w:rPr>
          <w:rFonts w:ascii="Arial" w:hAnsi="Arial" w:cs="Arial"/>
        </w:rPr>
        <w:t xml:space="preserve">. The benefit will go a long way in enabling </w:t>
      </w:r>
      <w:r w:rsidR="001948EC">
        <w:rPr>
          <w:rFonts w:ascii="Arial" w:hAnsi="Arial" w:cs="Arial"/>
        </w:rPr>
        <w:t>organization Y</w:t>
      </w:r>
      <w:r w:rsidR="001948EC" w:rsidRPr="00904D70">
        <w:rPr>
          <w:rFonts w:ascii="Arial" w:hAnsi="Arial" w:cs="Arial"/>
        </w:rPr>
        <w:t xml:space="preserve"> </w:t>
      </w:r>
      <w:r w:rsidR="005A5FEA" w:rsidRPr="00904D70">
        <w:rPr>
          <w:rFonts w:ascii="Arial" w:hAnsi="Arial" w:cs="Arial"/>
        </w:rPr>
        <w:t xml:space="preserve">to train its vast workforce comprised of employees that live in different areas of the country and the neighboring counties.   </w:t>
      </w:r>
      <w:r w:rsidRPr="00904D70">
        <w:rPr>
          <w:rFonts w:ascii="Arial" w:hAnsi="Arial" w:cs="Arial"/>
        </w:rPr>
        <w:t xml:space="preserve"> </w:t>
      </w:r>
    </w:p>
    <w:p w14:paraId="15EB440F" w14:textId="2520170C" w:rsidR="005D0562" w:rsidRPr="00904D70" w:rsidRDefault="005D0562" w:rsidP="0033373B">
      <w:pPr>
        <w:pStyle w:val="Heading2"/>
        <w:numPr>
          <w:ilvl w:val="0"/>
          <w:numId w:val="2"/>
        </w:numPr>
      </w:pPr>
      <w:bookmarkStart w:id="10" w:name="_Toc151741792"/>
      <w:r w:rsidRPr="00904D70">
        <w:t xml:space="preserve">Ensures training </w:t>
      </w:r>
      <w:bookmarkEnd w:id="10"/>
      <w:r w:rsidR="0019519B" w:rsidRPr="00904D70">
        <w:t>standardization.</w:t>
      </w:r>
    </w:p>
    <w:p w14:paraId="2EC30850" w14:textId="16D13168" w:rsidR="005A5FEA" w:rsidRPr="00904D70" w:rsidRDefault="005A5FEA" w:rsidP="00904D70">
      <w:pPr>
        <w:spacing w:line="360" w:lineRule="auto"/>
        <w:rPr>
          <w:rFonts w:ascii="Arial" w:hAnsi="Arial" w:cs="Arial"/>
        </w:rPr>
      </w:pPr>
      <w:r w:rsidRPr="00904D70">
        <w:rPr>
          <w:rFonts w:ascii="Arial" w:hAnsi="Arial" w:cs="Arial"/>
          <w:b/>
          <w:bCs/>
        </w:rPr>
        <w:tab/>
      </w:r>
      <w:r w:rsidRPr="00904D70">
        <w:rPr>
          <w:rFonts w:ascii="Arial" w:hAnsi="Arial" w:cs="Arial"/>
        </w:rPr>
        <w:t>Training employees is made more effective if they can be uniformly trained and made to understand the same concepts so as to standardize the service they provide to employees</w:t>
      </w:r>
      <w:r w:rsidR="00F86196" w:rsidRPr="00904D70">
        <w:rPr>
          <w:rFonts w:ascii="Arial" w:hAnsi="Arial" w:cs="Arial"/>
        </w:rPr>
        <w:t xml:space="preserve"> (Rees and Porter, 2017)</w:t>
      </w:r>
      <w:r w:rsidRPr="00904D70">
        <w:rPr>
          <w:rFonts w:ascii="Arial" w:hAnsi="Arial" w:cs="Arial"/>
        </w:rPr>
        <w:t xml:space="preserve">. E-learning benefits </w:t>
      </w:r>
      <w:r w:rsidR="0019519B" w:rsidRPr="00904D70">
        <w:rPr>
          <w:rFonts w:ascii="Arial" w:hAnsi="Arial" w:cs="Arial"/>
        </w:rPr>
        <w:t>organizations</w:t>
      </w:r>
      <w:r w:rsidRPr="00904D70">
        <w:rPr>
          <w:rFonts w:ascii="Arial" w:hAnsi="Arial" w:cs="Arial"/>
        </w:rPr>
        <w:t xml:space="preserve"> by enabling the standardization of training processes where all employees in training are supplied with identical learning materials </w:t>
      </w:r>
      <w:r w:rsidRPr="00904D70">
        <w:rPr>
          <w:rFonts w:ascii="Arial" w:hAnsi="Arial" w:cs="Arial"/>
        </w:rPr>
        <w:lastRenderedPageBreak/>
        <w:t>and instructions on their devices through the online platform</w:t>
      </w:r>
      <w:r w:rsidR="00F86196" w:rsidRPr="00904D70">
        <w:rPr>
          <w:rFonts w:ascii="Arial" w:hAnsi="Arial" w:cs="Arial"/>
        </w:rPr>
        <w:t xml:space="preserve"> (</w:t>
      </w:r>
      <w:proofErr w:type="spellStart"/>
      <w:r w:rsidR="00F86196" w:rsidRPr="00904D70">
        <w:rPr>
          <w:rFonts w:ascii="Arial" w:hAnsi="Arial" w:cs="Arial"/>
        </w:rPr>
        <w:t>Tzouveli</w:t>
      </w:r>
      <w:proofErr w:type="spellEnd"/>
      <w:r w:rsidR="00F86196" w:rsidRPr="00904D70">
        <w:rPr>
          <w:rFonts w:ascii="Arial" w:hAnsi="Arial" w:cs="Arial"/>
        </w:rPr>
        <w:t xml:space="preserve"> et al., 2018)</w:t>
      </w:r>
      <w:r w:rsidRPr="00904D70">
        <w:rPr>
          <w:rFonts w:ascii="Arial" w:hAnsi="Arial" w:cs="Arial"/>
        </w:rPr>
        <w:t xml:space="preserve">. Standardization of training will benefit </w:t>
      </w:r>
      <w:r w:rsidR="001948EC">
        <w:rPr>
          <w:rFonts w:ascii="Arial" w:hAnsi="Arial" w:cs="Arial"/>
        </w:rPr>
        <w:t>organization Y</w:t>
      </w:r>
      <w:r w:rsidR="001948EC" w:rsidRPr="00904D70">
        <w:rPr>
          <w:rFonts w:ascii="Arial" w:hAnsi="Arial" w:cs="Arial"/>
        </w:rPr>
        <w:t xml:space="preserve"> </w:t>
      </w:r>
      <w:r w:rsidR="00CE18CD" w:rsidRPr="00904D70">
        <w:rPr>
          <w:rFonts w:ascii="Arial" w:hAnsi="Arial" w:cs="Arial"/>
        </w:rPr>
        <w:t xml:space="preserve">as the organization will be able to train all its employees in different departments using the same materials and enable them to provide uniformly quality services.  </w:t>
      </w:r>
      <w:r w:rsidRPr="00904D70">
        <w:rPr>
          <w:rFonts w:ascii="Arial" w:hAnsi="Arial" w:cs="Arial"/>
        </w:rPr>
        <w:t xml:space="preserve">    </w:t>
      </w:r>
    </w:p>
    <w:p w14:paraId="0E02F9B0" w14:textId="616D25EC" w:rsidR="00CE18CD" w:rsidRPr="00904D70" w:rsidRDefault="005D0562" w:rsidP="0033373B">
      <w:pPr>
        <w:pStyle w:val="Heading2"/>
        <w:numPr>
          <w:ilvl w:val="0"/>
          <w:numId w:val="2"/>
        </w:numPr>
      </w:pPr>
      <w:bookmarkStart w:id="11" w:name="_Toc151741793"/>
      <w:r w:rsidRPr="00904D70">
        <w:t xml:space="preserve">Reduces company environmental </w:t>
      </w:r>
      <w:bookmarkEnd w:id="11"/>
      <w:r w:rsidR="0019519B" w:rsidRPr="00904D70">
        <w:t>impact.</w:t>
      </w:r>
    </w:p>
    <w:p w14:paraId="5EFD0674" w14:textId="1032B61C" w:rsidR="005D0562" w:rsidRPr="00904D70" w:rsidRDefault="00CE18CD" w:rsidP="00904D70">
      <w:pPr>
        <w:spacing w:line="360" w:lineRule="auto"/>
        <w:rPr>
          <w:rFonts w:ascii="Arial" w:hAnsi="Arial" w:cs="Arial"/>
          <w:b/>
          <w:bCs/>
        </w:rPr>
      </w:pPr>
      <w:r w:rsidRPr="00904D70">
        <w:rPr>
          <w:rFonts w:ascii="Arial" w:hAnsi="Arial" w:cs="Arial"/>
        </w:rPr>
        <w:tab/>
        <w:t>Large organizations are prone to high emissions as their operations involve several activities that contribute to the emission of carbon into the atmosphere</w:t>
      </w:r>
      <w:r w:rsidR="00F86196" w:rsidRPr="00904D70">
        <w:rPr>
          <w:rFonts w:ascii="Arial" w:hAnsi="Arial" w:cs="Arial"/>
        </w:rPr>
        <w:t xml:space="preserve"> (Reid et al., 2004)</w:t>
      </w:r>
      <w:r w:rsidRPr="00904D70">
        <w:rPr>
          <w:rFonts w:ascii="Arial" w:hAnsi="Arial" w:cs="Arial"/>
        </w:rPr>
        <w:t xml:space="preserve">. E-learning </w:t>
      </w:r>
      <w:r w:rsidR="0019519B" w:rsidRPr="00904D70">
        <w:rPr>
          <w:rFonts w:ascii="Arial" w:hAnsi="Arial" w:cs="Arial"/>
        </w:rPr>
        <w:t>enables</w:t>
      </w:r>
      <w:r w:rsidRPr="00904D70">
        <w:rPr>
          <w:rFonts w:ascii="Arial" w:hAnsi="Arial" w:cs="Arial"/>
        </w:rPr>
        <w:t xml:space="preserve"> a reduction of the volume of GHG that a company contributes to the atmosphere by reducing the activities associated with traditional learning activities. E-learning enables </w:t>
      </w:r>
      <w:r w:rsidR="0019519B" w:rsidRPr="00904D70">
        <w:rPr>
          <w:rFonts w:ascii="Arial" w:hAnsi="Arial" w:cs="Arial"/>
        </w:rPr>
        <w:t>organizations</w:t>
      </w:r>
      <w:r w:rsidRPr="00904D70">
        <w:rPr>
          <w:rFonts w:ascii="Arial" w:hAnsi="Arial" w:cs="Arial"/>
        </w:rPr>
        <w:t xml:space="preserve"> to cut on their travel activities as it eliminates the need to transport employees and trainers to training sites. Moreover, e-learning eliminates the need for plastic and paper learning materials, which further reduces the organization’s environmental impact</w:t>
      </w:r>
      <w:r w:rsidR="00F86196" w:rsidRPr="00904D70">
        <w:rPr>
          <w:rFonts w:ascii="Arial" w:hAnsi="Arial" w:cs="Arial"/>
        </w:rPr>
        <w:t xml:space="preserve"> (</w:t>
      </w:r>
      <w:proofErr w:type="spellStart"/>
      <w:r w:rsidR="00F86196" w:rsidRPr="00904D70">
        <w:rPr>
          <w:rFonts w:ascii="Arial" w:hAnsi="Arial" w:cs="Arial"/>
        </w:rPr>
        <w:t>Amarneh</w:t>
      </w:r>
      <w:proofErr w:type="spellEnd"/>
      <w:r w:rsidR="00F86196" w:rsidRPr="00904D70">
        <w:rPr>
          <w:rFonts w:ascii="Arial" w:hAnsi="Arial" w:cs="Arial"/>
        </w:rPr>
        <w:t xml:space="preserve"> et al., 2021)</w:t>
      </w:r>
      <w:r w:rsidRPr="00904D70">
        <w:rPr>
          <w:rFonts w:ascii="Arial" w:hAnsi="Arial" w:cs="Arial"/>
        </w:rPr>
        <w:t xml:space="preserve">. A large retailer like </w:t>
      </w:r>
      <w:r w:rsidR="001948EC">
        <w:rPr>
          <w:rFonts w:ascii="Arial" w:hAnsi="Arial" w:cs="Arial"/>
        </w:rPr>
        <w:t>organization Y</w:t>
      </w:r>
      <w:r w:rsidR="001948EC" w:rsidRPr="00904D70">
        <w:rPr>
          <w:rFonts w:ascii="Arial" w:hAnsi="Arial" w:cs="Arial"/>
        </w:rPr>
        <w:t xml:space="preserve"> </w:t>
      </w:r>
      <w:r w:rsidRPr="00904D70">
        <w:rPr>
          <w:rFonts w:ascii="Arial" w:hAnsi="Arial" w:cs="Arial"/>
        </w:rPr>
        <w:t>will greatly benefit from e-learning in relation to its efforts to limit its carbon-footprint</w:t>
      </w:r>
      <w:r w:rsidR="00256591" w:rsidRPr="00904D70">
        <w:rPr>
          <w:rFonts w:ascii="Arial" w:hAnsi="Arial" w:cs="Arial"/>
        </w:rPr>
        <w:t xml:space="preserve"> as it will be able to cut numerous activities that contribute to its carbon emission.</w:t>
      </w:r>
      <w:r w:rsidRPr="00904D70">
        <w:rPr>
          <w:rFonts w:ascii="Arial" w:hAnsi="Arial" w:cs="Arial"/>
        </w:rPr>
        <w:t xml:space="preserve">    </w:t>
      </w:r>
      <w:r w:rsidR="005D0562" w:rsidRPr="00904D70">
        <w:rPr>
          <w:rFonts w:ascii="Arial" w:hAnsi="Arial" w:cs="Arial"/>
          <w:b/>
          <w:bCs/>
        </w:rPr>
        <w:t xml:space="preserve"> </w:t>
      </w:r>
    </w:p>
    <w:p w14:paraId="3B8302EF" w14:textId="4910F395" w:rsidR="00256591" w:rsidRPr="00904D70" w:rsidRDefault="005D0562" w:rsidP="0033373B">
      <w:pPr>
        <w:pStyle w:val="Heading2"/>
        <w:numPr>
          <w:ilvl w:val="0"/>
          <w:numId w:val="2"/>
        </w:numPr>
      </w:pPr>
      <w:bookmarkStart w:id="12" w:name="_Toc151741794"/>
      <w:r w:rsidRPr="00904D70">
        <w:t xml:space="preserve">Reduces the cost of training </w:t>
      </w:r>
      <w:bookmarkEnd w:id="12"/>
      <w:r w:rsidR="0019519B" w:rsidRPr="00904D70">
        <w:t>employees.</w:t>
      </w:r>
    </w:p>
    <w:p w14:paraId="6C7D9594" w14:textId="7EC30F69" w:rsidR="00F239D1" w:rsidRPr="00904D70" w:rsidRDefault="00256591" w:rsidP="00904D70">
      <w:pPr>
        <w:spacing w:line="360" w:lineRule="auto"/>
        <w:rPr>
          <w:rFonts w:ascii="Arial" w:hAnsi="Arial" w:cs="Arial"/>
        </w:rPr>
      </w:pPr>
      <w:r w:rsidRPr="00904D70">
        <w:rPr>
          <w:rFonts w:ascii="Arial" w:hAnsi="Arial" w:cs="Arial"/>
          <w:b/>
          <w:bCs/>
        </w:rPr>
        <w:tab/>
      </w:r>
      <w:r w:rsidRPr="00904D70">
        <w:rPr>
          <w:rFonts w:ascii="Arial" w:hAnsi="Arial" w:cs="Arial"/>
        </w:rPr>
        <w:t>T</w:t>
      </w:r>
      <w:r w:rsidR="00F239D1" w:rsidRPr="00904D70">
        <w:rPr>
          <w:rFonts w:ascii="Arial" w:hAnsi="Arial" w:cs="Arial"/>
        </w:rPr>
        <w:t>he process of t</w:t>
      </w:r>
      <w:r w:rsidRPr="00904D70">
        <w:rPr>
          <w:rFonts w:ascii="Arial" w:hAnsi="Arial" w:cs="Arial"/>
        </w:rPr>
        <w:t>raining</w:t>
      </w:r>
      <w:r w:rsidR="00F239D1" w:rsidRPr="00904D70">
        <w:rPr>
          <w:rFonts w:ascii="Arial" w:hAnsi="Arial" w:cs="Arial"/>
        </w:rPr>
        <w:t xml:space="preserve"> </w:t>
      </w:r>
      <w:r w:rsidR="0019519B" w:rsidRPr="00904D70">
        <w:rPr>
          <w:rFonts w:ascii="Arial" w:hAnsi="Arial" w:cs="Arial"/>
        </w:rPr>
        <w:t>employee’s</w:t>
      </w:r>
      <w:r w:rsidRPr="00904D70">
        <w:rPr>
          <w:rFonts w:ascii="Arial" w:hAnsi="Arial" w:cs="Arial"/>
        </w:rPr>
        <w:t xml:space="preserve"> costs organizations financial resources as they have to spend on all the activities that comprise the training process. E-learning is beneficial to organizations as it cuts the cost involved in training employees. The cost of training employees in e-learning is less than in traditional learning programs as organizations </w:t>
      </w:r>
      <w:r w:rsidR="00F239D1" w:rsidRPr="00904D70">
        <w:rPr>
          <w:rFonts w:ascii="Arial" w:hAnsi="Arial" w:cs="Arial"/>
        </w:rPr>
        <w:t>spend less on instructor fees, venue bookings, and printing materials</w:t>
      </w:r>
      <w:r w:rsidR="00F86196" w:rsidRPr="00904D70">
        <w:rPr>
          <w:rFonts w:ascii="Arial" w:hAnsi="Arial" w:cs="Arial"/>
        </w:rPr>
        <w:t xml:space="preserve"> (</w:t>
      </w:r>
      <w:proofErr w:type="spellStart"/>
      <w:r w:rsidR="00F86196" w:rsidRPr="00904D70">
        <w:rPr>
          <w:rFonts w:ascii="Arial" w:hAnsi="Arial" w:cs="Arial"/>
        </w:rPr>
        <w:t>Amarneh</w:t>
      </w:r>
      <w:proofErr w:type="spellEnd"/>
      <w:r w:rsidR="00F86196" w:rsidRPr="00904D70">
        <w:rPr>
          <w:rFonts w:ascii="Arial" w:hAnsi="Arial" w:cs="Arial"/>
        </w:rPr>
        <w:t xml:space="preserve"> et al., 2021)</w:t>
      </w:r>
      <w:r w:rsidR="00F239D1" w:rsidRPr="00904D70">
        <w:rPr>
          <w:rFonts w:ascii="Arial" w:hAnsi="Arial" w:cs="Arial"/>
        </w:rPr>
        <w:t xml:space="preserve">. </w:t>
      </w:r>
    </w:p>
    <w:p w14:paraId="443E76F9" w14:textId="70AB9893" w:rsidR="005D0562" w:rsidRPr="00904D70" w:rsidRDefault="00C43C63" w:rsidP="0033373B">
      <w:pPr>
        <w:pStyle w:val="Heading1"/>
        <w:jc w:val="center"/>
      </w:pPr>
      <w:bookmarkStart w:id="13" w:name="_Toc151741795"/>
      <w:r w:rsidRPr="00904D70">
        <w:t>Theories of learning and development</w:t>
      </w:r>
      <w:bookmarkEnd w:id="13"/>
    </w:p>
    <w:p w14:paraId="0DF9176D" w14:textId="0B37B130" w:rsidR="005D0562" w:rsidRPr="00904D70" w:rsidRDefault="00C43C63" w:rsidP="00904D70">
      <w:pPr>
        <w:spacing w:line="360" w:lineRule="auto"/>
        <w:rPr>
          <w:rFonts w:ascii="Arial" w:hAnsi="Arial" w:cs="Arial"/>
        </w:rPr>
      </w:pPr>
      <w:r w:rsidRPr="00904D70">
        <w:rPr>
          <w:rFonts w:ascii="Arial" w:hAnsi="Arial" w:cs="Arial"/>
        </w:rPr>
        <w:tab/>
        <w:t>The process by which people acquire and retain knowledge has been the subject of numerous studies by psychologists and behavioral scientists. The studies have produced theories that demonstrate the importance of training employees in organization settings.</w:t>
      </w:r>
    </w:p>
    <w:p w14:paraId="2BABF0A3" w14:textId="1704837D" w:rsidR="00C43C63" w:rsidRPr="00904D70" w:rsidRDefault="0019519B" w:rsidP="0033373B">
      <w:pPr>
        <w:pStyle w:val="Heading2"/>
        <w:numPr>
          <w:ilvl w:val="0"/>
          <w:numId w:val="3"/>
        </w:numPr>
      </w:pPr>
      <w:bookmarkStart w:id="14" w:name="_Toc151741796"/>
      <w:r w:rsidRPr="00904D70">
        <w:t>Behavioral</w:t>
      </w:r>
      <w:r w:rsidR="00C43C63" w:rsidRPr="00904D70">
        <w:t xml:space="preserve"> learning theory</w:t>
      </w:r>
      <w:bookmarkEnd w:id="14"/>
      <w:r>
        <w:t>.</w:t>
      </w:r>
    </w:p>
    <w:p w14:paraId="0BD9ADBB" w14:textId="173DA4B9" w:rsidR="0036274E" w:rsidRPr="00904D70" w:rsidRDefault="00AF18B7" w:rsidP="00904D70">
      <w:pPr>
        <w:spacing w:line="360" w:lineRule="auto"/>
        <w:ind w:firstLine="720"/>
        <w:rPr>
          <w:rFonts w:ascii="Arial" w:hAnsi="Arial" w:cs="Arial"/>
        </w:rPr>
      </w:pPr>
      <w:r w:rsidRPr="00904D70">
        <w:rPr>
          <w:rFonts w:ascii="Arial" w:hAnsi="Arial" w:cs="Arial"/>
        </w:rPr>
        <w:t xml:space="preserve">The behavioral theory of learning posits that learning is achieved through introducing conditioning and reinforcements. Behavior that is rewarded, according to the theory, is repeated and learnt given enough </w:t>
      </w:r>
      <w:r w:rsidR="0019519B" w:rsidRPr="00904D70">
        <w:rPr>
          <w:rFonts w:ascii="Arial" w:hAnsi="Arial" w:cs="Arial"/>
        </w:rPr>
        <w:t>repetition</w:t>
      </w:r>
      <w:r w:rsidRPr="00904D70">
        <w:rPr>
          <w:rFonts w:ascii="Arial" w:hAnsi="Arial" w:cs="Arial"/>
        </w:rPr>
        <w:t>. On the other hand, behavior that is punished is unlearned given enough instances of punishments</w:t>
      </w:r>
      <w:r w:rsidR="0036274E" w:rsidRPr="00904D70">
        <w:rPr>
          <w:rFonts w:ascii="Arial" w:hAnsi="Arial" w:cs="Arial"/>
        </w:rPr>
        <w:t xml:space="preserve"> (Rothschild and Gaidis, 2018)</w:t>
      </w:r>
      <w:r w:rsidRPr="00904D70">
        <w:rPr>
          <w:rFonts w:ascii="Arial" w:hAnsi="Arial" w:cs="Arial"/>
        </w:rPr>
        <w:t xml:space="preserve">. The theory argues that training is vital in learning as it is through training that a learner adopts the lessons learnt into their behaviors. The behavioral theory of learning also argues that learning can take place </w:t>
      </w:r>
      <w:r w:rsidRPr="00904D70">
        <w:rPr>
          <w:rFonts w:ascii="Arial" w:hAnsi="Arial" w:cs="Arial"/>
        </w:rPr>
        <w:lastRenderedPageBreak/>
        <w:t>though observation where a behavior is acquired by watching models. In this aspect of the theory, learning occurs when people imitate the behaviors of other people that they consider to be role models</w:t>
      </w:r>
      <w:r w:rsidR="0036274E" w:rsidRPr="00904D70">
        <w:rPr>
          <w:rFonts w:ascii="Arial" w:hAnsi="Arial" w:cs="Arial"/>
        </w:rPr>
        <w:t xml:space="preserve"> (Rothschild and Gaidis, 2018)</w:t>
      </w:r>
      <w:r w:rsidRPr="00904D70">
        <w:rPr>
          <w:rFonts w:ascii="Arial" w:hAnsi="Arial" w:cs="Arial"/>
        </w:rPr>
        <w:t xml:space="preserve">. The theory underlines the importance of training in organizations. The training process will instill in employees the behaviors that the organization wants them to adopt. </w:t>
      </w:r>
    </w:p>
    <w:p w14:paraId="0829C4CB" w14:textId="33A2C0B6" w:rsidR="005F33D3" w:rsidRPr="00904D70" w:rsidRDefault="005F33D3" w:rsidP="00904D70">
      <w:pPr>
        <w:spacing w:line="360" w:lineRule="auto"/>
        <w:ind w:firstLine="720"/>
        <w:rPr>
          <w:rFonts w:ascii="Arial" w:hAnsi="Arial" w:cs="Arial"/>
        </w:rPr>
      </w:pPr>
      <w:r w:rsidRPr="00904D70">
        <w:rPr>
          <w:rFonts w:ascii="Arial" w:hAnsi="Arial" w:cs="Arial"/>
        </w:rPr>
        <w:t xml:space="preserve">The theory shows that training and development is important to organizations as it enables them to make their employees learn behaviors that are aligned to the organizational goals. In addition, training and development is important as it creates role models in an organization that further </w:t>
      </w:r>
      <w:r w:rsidR="0019519B" w:rsidRPr="00904D70">
        <w:rPr>
          <w:rFonts w:ascii="Arial" w:hAnsi="Arial" w:cs="Arial"/>
        </w:rPr>
        <w:t>propagates</w:t>
      </w:r>
      <w:r w:rsidRPr="00904D70">
        <w:rPr>
          <w:rFonts w:ascii="Arial" w:hAnsi="Arial" w:cs="Arial"/>
        </w:rPr>
        <w:t xml:space="preserve"> the desired behaviors. According to the behavioral learning theory, people are able to learn through observation and imitation of behaviors from people they deem to be role models</w:t>
      </w:r>
      <w:r w:rsidR="0036274E" w:rsidRPr="00904D70">
        <w:rPr>
          <w:rFonts w:ascii="Arial" w:hAnsi="Arial" w:cs="Arial"/>
        </w:rPr>
        <w:t xml:space="preserve"> (Rothschild and Gaidis, 2018)</w:t>
      </w:r>
      <w:r w:rsidRPr="00904D70">
        <w:rPr>
          <w:rFonts w:ascii="Arial" w:hAnsi="Arial" w:cs="Arial"/>
        </w:rPr>
        <w:t xml:space="preserve">. At </w:t>
      </w:r>
      <w:r w:rsidR="001948EC">
        <w:rPr>
          <w:rFonts w:ascii="Arial" w:hAnsi="Arial" w:cs="Arial"/>
        </w:rPr>
        <w:t>organization Y</w:t>
      </w:r>
      <w:r w:rsidRPr="00904D70">
        <w:rPr>
          <w:rFonts w:ascii="Arial" w:hAnsi="Arial" w:cs="Arial"/>
        </w:rPr>
        <w:t>, the training and development processes will benefit the organization by enabling it to use the training process to inculcate behaviors that predict organizational success. In addition, the organization will benefit from training senior employees as the junior employees will be able to learn from their seniors by watching their behaviors.</w:t>
      </w:r>
    </w:p>
    <w:p w14:paraId="1DAACB0D" w14:textId="35E0C16E" w:rsidR="005F33D3" w:rsidRPr="00904D70" w:rsidRDefault="005F33D3" w:rsidP="0033373B">
      <w:pPr>
        <w:pStyle w:val="Heading2"/>
        <w:numPr>
          <w:ilvl w:val="0"/>
          <w:numId w:val="3"/>
        </w:numPr>
      </w:pPr>
      <w:bookmarkStart w:id="15" w:name="_Toc151741797"/>
      <w:r w:rsidRPr="00904D70">
        <w:t>Cognitivism</w:t>
      </w:r>
      <w:bookmarkEnd w:id="15"/>
    </w:p>
    <w:p w14:paraId="1000600C" w14:textId="2CF96596" w:rsidR="00B6437A" w:rsidRPr="00904D70" w:rsidRDefault="005F33D3" w:rsidP="00904D70">
      <w:pPr>
        <w:spacing w:line="360" w:lineRule="auto"/>
        <w:rPr>
          <w:rFonts w:ascii="Arial" w:hAnsi="Arial" w:cs="Arial"/>
        </w:rPr>
      </w:pPr>
      <w:r w:rsidRPr="00904D70">
        <w:rPr>
          <w:rFonts w:ascii="Arial" w:hAnsi="Arial" w:cs="Arial"/>
          <w:b/>
          <w:bCs/>
        </w:rPr>
        <w:tab/>
      </w:r>
      <w:r w:rsidR="009269A1" w:rsidRPr="00904D70">
        <w:rPr>
          <w:rFonts w:ascii="Arial" w:hAnsi="Arial" w:cs="Arial"/>
        </w:rPr>
        <w:t xml:space="preserve">The theory of cognitivism argues that learning can be explained through cognitive processes such as memory, attention, and perception. According to the theory, learning takes place </w:t>
      </w:r>
      <w:r w:rsidR="001704FC" w:rsidRPr="00904D70">
        <w:rPr>
          <w:rFonts w:ascii="Arial" w:hAnsi="Arial" w:cs="Arial"/>
        </w:rPr>
        <w:t>when the brain acquires new information, stores the information, and retrieves it to apply it to new situations that can be addressed by the information learnt in the cognitive learning process</w:t>
      </w:r>
      <w:r w:rsidR="0036274E" w:rsidRPr="00904D70">
        <w:rPr>
          <w:rFonts w:ascii="Arial" w:hAnsi="Arial" w:cs="Arial"/>
        </w:rPr>
        <w:t xml:space="preserve"> (Clark, 2018)</w:t>
      </w:r>
      <w:r w:rsidR="001704FC" w:rsidRPr="00904D70">
        <w:rPr>
          <w:rFonts w:ascii="Arial" w:hAnsi="Arial" w:cs="Arial"/>
        </w:rPr>
        <w:t xml:space="preserve">. Moreover, the theory argues that learning involves the activation of previously held knowledge </w:t>
      </w:r>
      <w:r w:rsidR="00D3244B" w:rsidRPr="00904D70">
        <w:rPr>
          <w:rFonts w:ascii="Arial" w:hAnsi="Arial" w:cs="Arial"/>
        </w:rPr>
        <w:t xml:space="preserve">by connecting new information with the old information using cognitive functions. The theory shows that training is important to organizations when it is structured to encourage connections between new information and the existing knowledge that employees have. In organizations, employees have prior knowledge about their duties, tasks, and the overall </w:t>
      </w:r>
      <w:r w:rsidR="00B6437A" w:rsidRPr="00904D70">
        <w:rPr>
          <w:rFonts w:ascii="Arial" w:hAnsi="Arial" w:cs="Arial"/>
        </w:rPr>
        <w:t>organizational goals</w:t>
      </w:r>
      <w:r w:rsidR="0036274E" w:rsidRPr="00904D70">
        <w:rPr>
          <w:rFonts w:ascii="Arial" w:hAnsi="Arial" w:cs="Arial"/>
        </w:rPr>
        <w:t xml:space="preserve"> (Clark, 2018)</w:t>
      </w:r>
      <w:r w:rsidR="00B6437A" w:rsidRPr="00904D70">
        <w:rPr>
          <w:rFonts w:ascii="Arial" w:hAnsi="Arial" w:cs="Arial"/>
        </w:rPr>
        <w:t xml:space="preserve">. </w:t>
      </w:r>
    </w:p>
    <w:p w14:paraId="0FA40D54" w14:textId="3CB5EFEA" w:rsidR="00B6437A" w:rsidRPr="00904D70" w:rsidRDefault="00B6437A" w:rsidP="00904D70">
      <w:pPr>
        <w:spacing w:line="360" w:lineRule="auto"/>
        <w:ind w:firstLine="720"/>
        <w:rPr>
          <w:rFonts w:ascii="Arial" w:hAnsi="Arial" w:cs="Arial"/>
        </w:rPr>
      </w:pPr>
      <w:r w:rsidRPr="00904D70">
        <w:rPr>
          <w:rFonts w:ascii="Arial" w:hAnsi="Arial" w:cs="Arial"/>
        </w:rPr>
        <w:t xml:space="preserve">Training is important in organizations as it enables employees to make new connections between the knowledge they already have and the new knowledge that the organization wants them to acquire. Consequently, employees are able to use their cognitive faculties to learn new methods, ideas, and concepts. The new information that employees are able to learn makes them better at their tasks as they gain the capacity to solve problems in new ways. The overall consequence of the training programs is that an organization maintains a workforce that is capable of solving problems and thinking critically when faced with challenges at the workplace. </w:t>
      </w:r>
      <w:r w:rsidRPr="00904D70">
        <w:rPr>
          <w:rFonts w:ascii="Arial" w:hAnsi="Arial" w:cs="Arial"/>
        </w:rPr>
        <w:lastRenderedPageBreak/>
        <w:t xml:space="preserve">The cognitive theory of learning and development underlines the importance of training and development at </w:t>
      </w:r>
      <w:r w:rsidR="001948EC">
        <w:rPr>
          <w:rFonts w:ascii="Arial" w:hAnsi="Arial" w:cs="Arial"/>
        </w:rPr>
        <w:t>organization Y</w:t>
      </w:r>
      <w:r w:rsidRPr="00904D70">
        <w:rPr>
          <w:rFonts w:ascii="Arial" w:hAnsi="Arial" w:cs="Arial"/>
        </w:rPr>
        <w:t>. The organization will build the cognitive capacities of its employees by structuring its training programs to promote active engagement between the knowledge they already have and the knowledge the organization needs them to acquire.</w:t>
      </w:r>
    </w:p>
    <w:p w14:paraId="084D5892" w14:textId="28C4D7C8" w:rsidR="005F33D3" w:rsidRPr="00904D70" w:rsidRDefault="00B02900" w:rsidP="0033373B">
      <w:pPr>
        <w:pStyle w:val="Heading1"/>
        <w:jc w:val="center"/>
      </w:pPr>
      <w:bookmarkStart w:id="16" w:name="_Toc151741798"/>
      <w:r w:rsidRPr="00904D70">
        <w:t>The ADDIE Model of Training and Development</w:t>
      </w:r>
      <w:bookmarkEnd w:id="16"/>
    </w:p>
    <w:p w14:paraId="33D80CE2" w14:textId="77777777" w:rsidR="00754F95" w:rsidRDefault="00754F95" w:rsidP="00904D70">
      <w:pPr>
        <w:spacing w:line="360" w:lineRule="auto"/>
        <w:ind w:firstLine="720"/>
        <w:rPr>
          <w:rFonts w:ascii="Arial" w:hAnsi="Arial" w:cs="Arial"/>
        </w:rPr>
      </w:pPr>
    </w:p>
    <w:p w14:paraId="769BC7BD" w14:textId="5B10F01A" w:rsidR="00B02900" w:rsidRPr="00904D70" w:rsidRDefault="00B02900" w:rsidP="00904D70">
      <w:pPr>
        <w:spacing w:line="360" w:lineRule="auto"/>
        <w:ind w:firstLine="720"/>
        <w:rPr>
          <w:rFonts w:ascii="Arial" w:hAnsi="Arial" w:cs="Arial"/>
        </w:rPr>
      </w:pPr>
      <w:r w:rsidRPr="00904D70">
        <w:rPr>
          <w:rFonts w:ascii="Arial" w:hAnsi="Arial" w:cs="Arial"/>
        </w:rPr>
        <w:t>The ADDIE model of training is popular among organizations as it has produced desirable results. The model’s name is an acronym that stands for the steps Analyze, Design, Develop, Implement, and Eva</w:t>
      </w:r>
      <w:r w:rsidR="0036274E" w:rsidRPr="00904D70">
        <w:rPr>
          <w:rFonts w:ascii="Arial" w:hAnsi="Arial" w:cs="Arial"/>
        </w:rPr>
        <w:t>l</w:t>
      </w:r>
      <w:r w:rsidRPr="00904D70">
        <w:rPr>
          <w:rFonts w:ascii="Arial" w:hAnsi="Arial" w:cs="Arial"/>
        </w:rPr>
        <w:t>uate</w:t>
      </w:r>
      <w:r w:rsidR="0036274E" w:rsidRPr="00904D70">
        <w:rPr>
          <w:rFonts w:ascii="Arial" w:hAnsi="Arial" w:cs="Arial"/>
        </w:rPr>
        <w:t xml:space="preserve"> (Allen, 2016)</w:t>
      </w:r>
      <w:r w:rsidRPr="00904D70">
        <w:rPr>
          <w:rFonts w:ascii="Arial" w:hAnsi="Arial" w:cs="Arial"/>
        </w:rPr>
        <w:t xml:space="preserve">. The model is suitable for training and development at </w:t>
      </w:r>
      <w:r w:rsidR="001948EC">
        <w:rPr>
          <w:rFonts w:ascii="Arial" w:hAnsi="Arial" w:cs="Arial"/>
        </w:rPr>
        <w:t>organization Y</w:t>
      </w:r>
      <w:r w:rsidR="001948EC" w:rsidRPr="00904D70">
        <w:rPr>
          <w:rFonts w:ascii="Arial" w:hAnsi="Arial" w:cs="Arial"/>
        </w:rPr>
        <w:t xml:space="preserve"> </w:t>
      </w:r>
      <w:r w:rsidRPr="00904D70">
        <w:rPr>
          <w:rFonts w:ascii="Arial" w:hAnsi="Arial" w:cs="Arial"/>
        </w:rPr>
        <w:t xml:space="preserve">as it covers the important steps in training and development, including the evaluation phase that is carried out after training is completed. The organization can use the model to train and develop its employees by  </w:t>
      </w:r>
    </w:p>
    <w:p w14:paraId="25249D0C" w14:textId="54A70B50" w:rsidR="00B02900" w:rsidRPr="0033373B" w:rsidRDefault="00B02900" w:rsidP="0033373B">
      <w:pPr>
        <w:spacing w:line="360" w:lineRule="auto"/>
        <w:rPr>
          <w:rFonts w:ascii="Arial" w:hAnsi="Arial" w:cs="Arial"/>
          <w:b/>
          <w:bCs/>
        </w:rPr>
      </w:pPr>
      <w:r w:rsidRPr="0033373B">
        <w:rPr>
          <w:rFonts w:ascii="Arial" w:hAnsi="Arial" w:cs="Arial"/>
          <w:b/>
          <w:bCs/>
        </w:rPr>
        <w:t>Analyze</w:t>
      </w:r>
      <w:r w:rsidR="0033373B" w:rsidRPr="0033373B">
        <w:rPr>
          <w:rFonts w:ascii="Arial" w:hAnsi="Arial" w:cs="Arial"/>
          <w:b/>
          <w:bCs/>
        </w:rPr>
        <w:t xml:space="preserve">: </w:t>
      </w:r>
      <w:r w:rsidRPr="0033373B">
        <w:rPr>
          <w:rFonts w:ascii="Arial" w:hAnsi="Arial" w:cs="Arial"/>
        </w:rPr>
        <w:t xml:space="preserve">In the first step, the model requires an organization to analyze the employees’ competencies and establish the deficiencies that need improvements. </w:t>
      </w:r>
      <w:r w:rsidR="00A56F75" w:rsidRPr="0033373B">
        <w:rPr>
          <w:rFonts w:ascii="Arial" w:hAnsi="Arial" w:cs="Arial"/>
        </w:rPr>
        <w:t>The analysis phase requires the collection of data about the performances of employees based on feedback from their supervisors and other key performance indicators</w:t>
      </w:r>
      <w:r w:rsidR="0036274E" w:rsidRPr="0033373B">
        <w:rPr>
          <w:rFonts w:ascii="Arial" w:hAnsi="Arial" w:cs="Arial"/>
        </w:rPr>
        <w:t xml:space="preserve"> (Allen, 2016)</w:t>
      </w:r>
      <w:r w:rsidR="00A56F75" w:rsidRPr="0033373B">
        <w:rPr>
          <w:rFonts w:ascii="Arial" w:hAnsi="Arial" w:cs="Arial"/>
        </w:rPr>
        <w:t xml:space="preserve">. At </w:t>
      </w:r>
      <w:r w:rsidR="001948EC" w:rsidRPr="0033373B">
        <w:rPr>
          <w:rFonts w:ascii="Arial" w:hAnsi="Arial" w:cs="Arial"/>
        </w:rPr>
        <w:t>organization Y</w:t>
      </w:r>
      <w:r w:rsidR="00A56F75" w:rsidRPr="0033373B">
        <w:rPr>
          <w:rFonts w:ascii="Arial" w:hAnsi="Arial" w:cs="Arial"/>
        </w:rPr>
        <w:t xml:space="preserve">, the organization will benefit from the first step of analyzing as, it is in this step, that the organization will be able to understand the training and development needs for its employees.  The organization will </w:t>
      </w:r>
      <w:r w:rsidR="00337859" w:rsidRPr="0033373B">
        <w:rPr>
          <w:rFonts w:ascii="Arial" w:hAnsi="Arial" w:cs="Arial"/>
        </w:rPr>
        <w:t>then be able to structure training programs that target the training needs.</w:t>
      </w:r>
      <w:r w:rsidR="00A56F75" w:rsidRPr="0033373B">
        <w:rPr>
          <w:rFonts w:ascii="Arial" w:hAnsi="Arial" w:cs="Arial"/>
        </w:rPr>
        <w:t xml:space="preserve">  </w:t>
      </w:r>
      <w:r w:rsidRPr="0033373B">
        <w:rPr>
          <w:rFonts w:ascii="Arial" w:hAnsi="Arial" w:cs="Arial"/>
        </w:rPr>
        <w:t xml:space="preserve"> </w:t>
      </w:r>
    </w:p>
    <w:p w14:paraId="7E3800F1" w14:textId="3479C889" w:rsidR="00B02900" w:rsidRPr="00904D70" w:rsidRDefault="00B02900" w:rsidP="00904D70">
      <w:pPr>
        <w:spacing w:line="360" w:lineRule="auto"/>
        <w:rPr>
          <w:rFonts w:ascii="Arial" w:hAnsi="Arial" w:cs="Arial"/>
          <w:b/>
          <w:bCs/>
        </w:rPr>
      </w:pPr>
      <w:r w:rsidRPr="00904D70">
        <w:rPr>
          <w:rFonts w:ascii="Arial" w:hAnsi="Arial" w:cs="Arial"/>
          <w:b/>
          <w:bCs/>
        </w:rPr>
        <w:t>Design</w:t>
      </w:r>
      <w:r w:rsidR="00B878B4" w:rsidRPr="00904D70">
        <w:rPr>
          <w:rFonts w:ascii="Arial" w:hAnsi="Arial" w:cs="Arial"/>
          <w:b/>
          <w:bCs/>
        </w:rPr>
        <w:t xml:space="preserve"> - </w:t>
      </w:r>
      <w:r w:rsidR="0017380B" w:rsidRPr="00904D70">
        <w:rPr>
          <w:rFonts w:ascii="Arial" w:hAnsi="Arial" w:cs="Arial"/>
        </w:rPr>
        <w:t>The design phase in the model guides an organization to design the training programs. The design phase requires that an organization act on the information it acquired from the previous step of analysis</w:t>
      </w:r>
      <w:r w:rsidR="0036274E" w:rsidRPr="00904D70">
        <w:rPr>
          <w:rFonts w:ascii="Arial" w:hAnsi="Arial" w:cs="Arial"/>
        </w:rPr>
        <w:t xml:space="preserve"> (Allen, 2016)</w:t>
      </w:r>
      <w:r w:rsidR="0017380B" w:rsidRPr="00904D70">
        <w:rPr>
          <w:rFonts w:ascii="Arial" w:hAnsi="Arial" w:cs="Arial"/>
        </w:rPr>
        <w:t xml:space="preserve">. Further, designing involves creating a blueprint that can be communicated to the instructors and employees as they wait to </w:t>
      </w:r>
      <w:r w:rsidR="007C445E" w:rsidRPr="00904D70">
        <w:rPr>
          <w:rFonts w:ascii="Arial" w:hAnsi="Arial" w:cs="Arial"/>
        </w:rPr>
        <w:t>begin the actual training phase.</w:t>
      </w:r>
      <w:r w:rsidR="0017380B" w:rsidRPr="00904D70">
        <w:rPr>
          <w:rFonts w:ascii="Arial" w:hAnsi="Arial" w:cs="Arial"/>
        </w:rPr>
        <w:t xml:space="preserve">  </w:t>
      </w:r>
      <w:r w:rsidRPr="00904D70">
        <w:rPr>
          <w:rFonts w:ascii="Arial" w:hAnsi="Arial" w:cs="Arial"/>
          <w:b/>
          <w:bCs/>
        </w:rPr>
        <w:t xml:space="preserve"> </w:t>
      </w:r>
    </w:p>
    <w:p w14:paraId="145D6234" w14:textId="3D300B85" w:rsidR="007C445E" w:rsidRPr="00904D70" w:rsidRDefault="00B02900" w:rsidP="00904D70">
      <w:pPr>
        <w:spacing w:line="360" w:lineRule="auto"/>
        <w:rPr>
          <w:rFonts w:ascii="Arial" w:hAnsi="Arial" w:cs="Arial"/>
          <w:b/>
          <w:bCs/>
        </w:rPr>
      </w:pPr>
      <w:r w:rsidRPr="00904D70">
        <w:rPr>
          <w:rFonts w:ascii="Arial" w:hAnsi="Arial" w:cs="Arial"/>
          <w:b/>
          <w:bCs/>
        </w:rPr>
        <w:t>Develop</w:t>
      </w:r>
      <w:r w:rsidR="00B878B4" w:rsidRPr="00904D70">
        <w:rPr>
          <w:rFonts w:ascii="Arial" w:hAnsi="Arial" w:cs="Arial"/>
          <w:b/>
          <w:bCs/>
        </w:rPr>
        <w:t xml:space="preserve"> - </w:t>
      </w:r>
      <w:r w:rsidR="007C445E" w:rsidRPr="00904D70">
        <w:rPr>
          <w:rFonts w:ascii="Arial" w:hAnsi="Arial" w:cs="Arial"/>
        </w:rPr>
        <w:t>The development phase of the model requires that an organization develops the training programs to match the details in the design phase</w:t>
      </w:r>
      <w:r w:rsidR="0036274E" w:rsidRPr="00904D70">
        <w:rPr>
          <w:rFonts w:ascii="Arial" w:hAnsi="Arial" w:cs="Arial"/>
        </w:rPr>
        <w:t xml:space="preserve"> (Allen, 2016)</w:t>
      </w:r>
      <w:r w:rsidR="007C445E" w:rsidRPr="00904D70">
        <w:rPr>
          <w:rFonts w:ascii="Arial" w:hAnsi="Arial" w:cs="Arial"/>
        </w:rPr>
        <w:t xml:space="preserve">. Moreover, the developer of the training program is advised to take into account important aspects of the learner such as availability. </w:t>
      </w:r>
    </w:p>
    <w:p w14:paraId="62CFF12D" w14:textId="0A0D6C05" w:rsidR="007C445E" w:rsidRPr="00904D70" w:rsidRDefault="00B02900" w:rsidP="00904D70">
      <w:pPr>
        <w:spacing w:line="360" w:lineRule="auto"/>
        <w:rPr>
          <w:rFonts w:ascii="Arial" w:hAnsi="Arial" w:cs="Arial"/>
          <w:b/>
          <w:bCs/>
        </w:rPr>
      </w:pPr>
      <w:r w:rsidRPr="00904D70">
        <w:rPr>
          <w:rFonts w:ascii="Arial" w:hAnsi="Arial" w:cs="Arial"/>
          <w:b/>
          <w:bCs/>
        </w:rPr>
        <w:t>Implement</w:t>
      </w:r>
      <w:r w:rsidR="00B878B4" w:rsidRPr="00904D70">
        <w:rPr>
          <w:rFonts w:ascii="Arial" w:hAnsi="Arial" w:cs="Arial"/>
          <w:b/>
          <w:bCs/>
        </w:rPr>
        <w:t xml:space="preserve"> - </w:t>
      </w:r>
      <w:r w:rsidR="007C445E" w:rsidRPr="00904D70">
        <w:rPr>
          <w:rFonts w:ascii="Arial" w:hAnsi="Arial" w:cs="Arial"/>
        </w:rPr>
        <w:t xml:space="preserve">In the fourth step, model urges organizations to implement the training program that it has designed and developed. In the implementation phase, the organization begins </w:t>
      </w:r>
      <w:r w:rsidR="007C445E" w:rsidRPr="00904D70">
        <w:rPr>
          <w:rFonts w:ascii="Arial" w:hAnsi="Arial" w:cs="Arial"/>
        </w:rPr>
        <w:lastRenderedPageBreak/>
        <w:t>subjecting the targeted employees to the contents of the course with the aim of introducing them to new knowledge</w:t>
      </w:r>
      <w:r w:rsidR="0036274E" w:rsidRPr="00904D70">
        <w:rPr>
          <w:rFonts w:ascii="Arial" w:hAnsi="Arial" w:cs="Arial"/>
        </w:rPr>
        <w:t xml:space="preserve"> (Allen, 2016)</w:t>
      </w:r>
      <w:r w:rsidR="007C445E" w:rsidRPr="00904D70">
        <w:rPr>
          <w:rFonts w:ascii="Arial" w:hAnsi="Arial" w:cs="Arial"/>
        </w:rPr>
        <w:t xml:space="preserve">. </w:t>
      </w:r>
    </w:p>
    <w:p w14:paraId="5DBE615E" w14:textId="5C86529A" w:rsidR="00B878B4" w:rsidRDefault="00B02900" w:rsidP="00904D70">
      <w:pPr>
        <w:spacing w:line="360" w:lineRule="auto"/>
        <w:rPr>
          <w:rFonts w:ascii="Arial" w:hAnsi="Arial" w:cs="Arial"/>
        </w:rPr>
      </w:pPr>
      <w:r w:rsidRPr="00904D70">
        <w:rPr>
          <w:rFonts w:ascii="Arial" w:hAnsi="Arial" w:cs="Arial"/>
          <w:b/>
          <w:bCs/>
        </w:rPr>
        <w:t xml:space="preserve">Evaluate </w:t>
      </w:r>
      <w:r w:rsidR="00B878B4" w:rsidRPr="00904D70">
        <w:rPr>
          <w:rFonts w:ascii="Arial" w:hAnsi="Arial" w:cs="Arial"/>
          <w:b/>
          <w:bCs/>
        </w:rPr>
        <w:t xml:space="preserve">– </w:t>
      </w:r>
      <w:r w:rsidR="00B878B4" w:rsidRPr="00904D70">
        <w:rPr>
          <w:rFonts w:ascii="Arial" w:hAnsi="Arial" w:cs="Arial"/>
        </w:rPr>
        <w:t xml:space="preserve">the final step of the training process involves evaluation where the organization evaluates the impact of the training process. </w:t>
      </w:r>
      <w:r w:rsidR="0036274E" w:rsidRPr="00904D70">
        <w:rPr>
          <w:rFonts w:ascii="Arial" w:hAnsi="Arial" w:cs="Arial"/>
        </w:rPr>
        <w:t>T</w:t>
      </w:r>
      <w:r w:rsidR="00B878B4" w:rsidRPr="00904D70">
        <w:rPr>
          <w:rFonts w:ascii="Arial" w:hAnsi="Arial" w:cs="Arial"/>
        </w:rPr>
        <w:t xml:space="preserve">he evaluation process should </w:t>
      </w:r>
      <w:r w:rsidR="0019519B" w:rsidRPr="00904D70">
        <w:rPr>
          <w:rFonts w:ascii="Arial" w:hAnsi="Arial" w:cs="Arial"/>
        </w:rPr>
        <w:t>consider</w:t>
      </w:r>
      <w:r w:rsidR="00B878B4" w:rsidRPr="00904D70">
        <w:rPr>
          <w:rFonts w:ascii="Arial" w:hAnsi="Arial" w:cs="Arial"/>
        </w:rPr>
        <w:t xml:space="preserve"> the key performance indicators and measure the improvements attained as a result of the training program against the set goals</w:t>
      </w:r>
      <w:r w:rsidR="0036274E" w:rsidRPr="00904D70">
        <w:rPr>
          <w:rFonts w:ascii="Arial" w:hAnsi="Arial" w:cs="Arial"/>
        </w:rPr>
        <w:t xml:space="preserve"> (Allen, 2016)</w:t>
      </w:r>
      <w:r w:rsidR="00B878B4" w:rsidRPr="00904D70">
        <w:rPr>
          <w:rFonts w:ascii="Arial" w:hAnsi="Arial" w:cs="Arial"/>
        </w:rPr>
        <w:t xml:space="preserve">. The evolution step is one that </w:t>
      </w:r>
      <w:r w:rsidR="001948EC">
        <w:rPr>
          <w:rFonts w:ascii="Arial" w:hAnsi="Arial" w:cs="Arial"/>
        </w:rPr>
        <w:t>organization Y</w:t>
      </w:r>
      <w:r w:rsidR="001948EC" w:rsidRPr="00904D70">
        <w:rPr>
          <w:rFonts w:ascii="Arial" w:hAnsi="Arial" w:cs="Arial"/>
        </w:rPr>
        <w:t xml:space="preserve"> </w:t>
      </w:r>
      <w:r w:rsidR="00B878B4" w:rsidRPr="00904D70">
        <w:rPr>
          <w:rFonts w:ascii="Arial" w:hAnsi="Arial" w:cs="Arial"/>
        </w:rPr>
        <w:t xml:space="preserve">has to implement when applying the ADDIE model as it will inform the organization on the extend to which it has achieved its training goals. </w:t>
      </w:r>
    </w:p>
    <w:p w14:paraId="043AFBA4" w14:textId="77777777" w:rsidR="0033373B" w:rsidRDefault="0033373B" w:rsidP="00904D70">
      <w:pPr>
        <w:spacing w:line="360" w:lineRule="auto"/>
        <w:rPr>
          <w:rFonts w:ascii="Arial" w:hAnsi="Arial" w:cs="Arial"/>
        </w:rPr>
      </w:pPr>
    </w:p>
    <w:p w14:paraId="2445D74D" w14:textId="77777777" w:rsidR="0033373B" w:rsidRPr="00904D70" w:rsidRDefault="0033373B" w:rsidP="00904D70">
      <w:pPr>
        <w:spacing w:line="360" w:lineRule="auto"/>
        <w:rPr>
          <w:rFonts w:ascii="Arial" w:hAnsi="Arial" w:cs="Arial"/>
        </w:rPr>
      </w:pPr>
    </w:p>
    <w:p w14:paraId="4B7A4237" w14:textId="77777777" w:rsidR="001F6B63" w:rsidRPr="00904D70" w:rsidRDefault="001F6B63" w:rsidP="0033373B">
      <w:pPr>
        <w:pStyle w:val="Heading1"/>
        <w:jc w:val="center"/>
      </w:pPr>
      <w:bookmarkStart w:id="17" w:name="_Toc151741799"/>
      <w:r w:rsidRPr="00904D70">
        <w:t>Conclusion</w:t>
      </w:r>
      <w:bookmarkEnd w:id="17"/>
    </w:p>
    <w:p w14:paraId="1617BE10" w14:textId="4C40B65A" w:rsidR="001F6B63" w:rsidRPr="00904D70" w:rsidRDefault="001F6B63" w:rsidP="00904D70">
      <w:pPr>
        <w:spacing w:line="360" w:lineRule="auto"/>
        <w:ind w:firstLine="720"/>
        <w:rPr>
          <w:rFonts w:ascii="Arial" w:hAnsi="Arial" w:cs="Arial"/>
        </w:rPr>
      </w:pPr>
      <w:r w:rsidRPr="00904D70">
        <w:rPr>
          <w:rFonts w:ascii="Arial" w:hAnsi="Arial" w:cs="Arial"/>
        </w:rPr>
        <w:t xml:space="preserve">The process of training and development is vital to organizational performance. According to the report, modern-day e-learning training methods are advantageous to the individual employees and the organizations that apply the methods. The report has identified the theories of behavioral and cognitive learning as two of the main theories that underlie the importance of training employees in an organizational set up. The report recommends that </w:t>
      </w:r>
      <w:r w:rsidR="001948EC">
        <w:rPr>
          <w:rFonts w:ascii="Arial" w:hAnsi="Arial" w:cs="Arial"/>
        </w:rPr>
        <w:t>organization Y</w:t>
      </w:r>
      <w:r w:rsidR="001948EC" w:rsidRPr="00904D70">
        <w:rPr>
          <w:rFonts w:ascii="Arial" w:hAnsi="Arial" w:cs="Arial"/>
        </w:rPr>
        <w:t xml:space="preserve"> </w:t>
      </w:r>
      <w:r w:rsidR="0019519B" w:rsidRPr="00904D70">
        <w:rPr>
          <w:rFonts w:ascii="Arial" w:hAnsi="Arial" w:cs="Arial"/>
        </w:rPr>
        <w:t>apply</w:t>
      </w:r>
      <w:r w:rsidRPr="00904D70">
        <w:rPr>
          <w:rFonts w:ascii="Arial" w:hAnsi="Arial" w:cs="Arial"/>
        </w:rPr>
        <w:t xml:space="preserve"> the ADDIE model of training to train its employees as the model covers the crucial steps of training.</w:t>
      </w:r>
    </w:p>
    <w:p w14:paraId="519E2FC0" w14:textId="77777777" w:rsidR="001F6B63" w:rsidRPr="00904D70" w:rsidRDefault="001F6B63" w:rsidP="00904D70">
      <w:pPr>
        <w:spacing w:line="360" w:lineRule="auto"/>
        <w:rPr>
          <w:rFonts w:ascii="Arial" w:hAnsi="Arial" w:cs="Arial"/>
        </w:rPr>
      </w:pPr>
      <w:r w:rsidRPr="00904D70">
        <w:rPr>
          <w:rFonts w:ascii="Arial" w:hAnsi="Arial" w:cs="Arial"/>
        </w:rPr>
        <w:br w:type="page"/>
      </w:r>
    </w:p>
    <w:p w14:paraId="661B28B5" w14:textId="77777777" w:rsidR="001F6B63" w:rsidRPr="00904D70" w:rsidRDefault="001F6B63" w:rsidP="0033373B">
      <w:pPr>
        <w:pStyle w:val="Heading1"/>
        <w:jc w:val="center"/>
      </w:pPr>
      <w:bookmarkStart w:id="18" w:name="_Toc151741800"/>
      <w:r w:rsidRPr="00904D70">
        <w:lastRenderedPageBreak/>
        <w:t>References</w:t>
      </w:r>
      <w:bookmarkEnd w:id="18"/>
    </w:p>
    <w:p w14:paraId="4DC6ED9C" w14:textId="77777777" w:rsidR="0036274E" w:rsidRPr="00904D70" w:rsidRDefault="0036274E" w:rsidP="00904D70">
      <w:pPr>
        <w:spacing w:line="360" w:lineRule="auto"/>
        <w:ind w:left="720" w:hanging="720"/>
        <w:rPr>
          <w:rFonts w:ascii="Arial" w:hAnsi="Arial" w:cs="Arial"/>
        </w:rPr>
      </w:pPr>
      <w:r w:rsidRPr="00904D70">
        <w:rPr>
          <w:rFonts w:ascii="Arial" w:hAnsi="Arial" w:cs="Arial"/>
        </w:rPr>
        <w:t>Allen, W.C., 2016. Overview and evolution of the ADDIE training system. </w:t>
      </w:r>
      <w:r w:rsidRPr="00904D70">
        <w:rPr>
          <w:rFonts w:ascii="Arial" w:hAnsi="Arial" w:cs="Arial"/>
          <w:i/>
          <w:iCs/>
        </w:rPr>
        <w:t>Advances in developing human resources</w:t>
      </w:r>
      <w:r w:rsidRPr="00904D70">
        <w:rPr>
          <w:rFonts w:ascii="Arial" w:hAnsi="Arial" w:cs="Arial"/>
        </w:rPr>
        <w:t>, </w:t>
      </w:r>
      <w:r w:rsidRPr="00904D70">
        <w:rPr>
          <w:rFonts w:ascii="Arial" w:hAnsi="Arial" w:cs="Arial"/>
          <w:i/>
          <w:iCs/>
        </w:rPr>
        <w:t>8</w:t>
      </w:r>
      <w:r w:rsidRPr="00904D70">
        <w:rPr>
          <w:rFonts w:ascii="Arial" w:hAnsi="Arial" w:cs="Arial"/>
        </w:rPr>
        <w:t>(4), pp.430-441.</w:t>
      </w:r>
    </w:p>
    <w:p w14:paraId="63964ABE" w14:textId="77777777" w:rsidR="0036274E" w:rsidRPr="00904D70" w:rsidRDefault="0036274E" w:rsidP="00904D70">
      <w:pPr>
        <w:spacing w:line="360" w:lineRule="auto"/>
        <w:ind w:left="720" w:hanging="720"/>
        <w:rPr>
          <w:rFonts w:ascii="Arial" w:hAnsi="Arial" w:cs="Arial"/>
        </w:rPr>
      </w:pPr>
      <w:proofErr w:type="spellStart"/>
      <w:r w:rsidRPr="00904D70">
        <w:rPr>
          <w:rFonts w:ascii="Arial" w:hAnsi="Arial" w:cs="Arial"/>
        </w:rPr>
        <w:t>Amarneh</w:t>
      </w:r>
      <w:proofErr w:type="spellEnd"/>
      <w:r w:rsidRPr="00904D70">
        <w:rPr>
          <w:rFonts w:ascii="Arial" w:hAnsi="Arial" w:cs="Arial"/>
        </w:rPr>
        <w:t xml:space="preserve">, B.M., </w:t>
      </w:r>
      <w:proofErr w:type="spellStart"/>
      <w:r w:rsidRPr="00904D70">
        <w:rPr>
          <w:rFonts w:ascii="Arial" w:hAnsi="Arial" w:cs="Arial"/>
        </w:rPr>
        <w:t>Alshurideh</w:t>
      </w:r>
      <w:proofErr w:type="spellEnd"/>
      <w:r w:rsidRPr="00904D70">
        <w:rPr>
          <w:rFonts w:ascii="Arial" w:hAnsi="Arial" w:cs="Arial"/>
        </w:rPr>
        <w:t>, M.T., Al Kurdi, B.H. and Obeidat, Z., 2021, May. The Impact of COVID-19 on E-learning: Advantages and Challenges. In </w:t>
      </w:r>
      <w:r w:rsidRPr="00904D70">
        <w:rPr>
          <w:rFonts w:ascii="Arial" w:hAnsi="Arial" w:cs="Arial"/>
          <w:i/>
          <w:iCs/>
        </w:rPr>
        <w:t>The international conference on artificial intelligence and computer vision</w:t>
      </w:r>
      <w:r w:rsidRPr="00904D70">
        <w:rPr>
          <w:rFonts w:ascii="Arial" w:hAnsi="Arial" w:cs="Arial"/>
        </w:rPr>
        <w:t> (pp. 75-89). Cham: Springer International Publishing.</w:t>
      </w:r>
    </w:p>
    <w:p w14:paraId="17BE4965" w14:textId="77777777" w:rsidR="0036274E" w:rsidRPr="00904D70" w:rsidRDefault="0036274E" w:rsidP="00904D70">
      <w:pPr>
        <w:spacing w:line="360" w:lineRule="auto"/>
        <w:ind w:left="720" w:hanging="720"/>
        <w:rPr>
          <w:rFonts w:ascii="Arial" w:hAnsi="Arial" w:cs="Arial"/>
          <w:bCs/>
        </w:rPr>
      </w:pPr>
      <w:r w:rsidRPr="00904D70">
        <w:rPr>
          <w:rFonts w:ascii="Arial" w:hAnsi="Arial" w:cs="Arial"/>
          <w:bCs/>
        </w:rPr>
        <w:t>Armstrong, M. and Taylor, S., 2019. </w:t>
      </w:r>
      <w:r w:rsidRPr="00904D70">
        <w:rPr>
          <w:rFonts w:ascii="Arial" w:hAnsi="Arial" w:cs="Arial"/>
          <w:bCs/>
          <w:i/>
          <w:iCs/>
        </w:rPr>
        <w:t>Armstrong's handbook of human resource management practice</w:t>
      </w:r>
      <w:r w:rsidRPr="00904D70">
        <w:rPr>
          <w:rFonts w:ascii="Arial" w:hAnsi="Arial" w:cs="Arial"/>
          <w:bCs/>
        </w:rPr>
        <w:t>. Kogan Page Publishers.</w:t>
      </w:r>
    </w:p>
    <w:p w14:paraId="7A127085" w14:textId="77777777" w:rsidR="0036274E" w:rsidRPr="00904D70" w:rsidRDefault="0036274E" w:rsidP="00904D70">
      <w:pPr>
        <w:spacing w:line="360" w:lineRule="auto"/>
        <w:ind w:left="720" w:hanging="720"/>
        <w:rPr>
          <w:rFonts w:ascii="Arial" w:hAnsi="Arial" w:cs="Arial"/>
          <w:bCs/>
        </w:rPr>
      </w:pPr>
      <w:r w:rsidRPr="00904D70">
        <w:rPr>
          <w:rFonts w:ascii="Arial" w:hAnsi="Arial" w:cs="Arial"/>
          <w:bCs/>
        </w:rPr>
        <w:t>Armstrong, M., 2009. </w:t>
      </w:r>
      <w:r w:rsidRPr="00904D70">
        <w:rPr>
          <w:rFonts w:ascii="Arial" w:hAnsi="Arial" w:cs="Arial"/>
          <w:bCs/>
          <w:i/>
          <w:iCs/>
        </w:rPr>
        <w:t>Armstrong's handbook of performance management: An evidence-based guide to delivering high performance</w:t>
      </w:r>
      <w:r w:rsidRPr="00904D70">
        <w:rPr>
          <w:rFonts w:ascii="Arial" w:hAnsi="Arial" w:cs="Arial"/>
          <w:bCs/>
        </w:rPr>
        <w:t>. Kogan Page Publishers.</w:t>
      </w:r>
    </w:p>
    <w:p w14:paraId="30738D70" w14:textId="77777777" w:rsidR="0036274E" w:rsidRPr="00904D70" w:rsidRDefault="0036274E" w:rsidP="00904D70">
      <w:pPr>
        <w:spacing w:line="360" w:lineRule="auto"/>
        <w:ind w:left="720" w:hanging="720"/>
        <w:rPr>
          <w:rFonts w:ascii="Arial" w:hAnsi="Arial" w:cs="Arial"/>
        </w:rPr>
      </w:pPr>
      <w:r w:rsidRPr="00904D70">
        <w:rPr>
          <w:rFonts w:ascii="Arial" w:hAnsi="Arial" w:cs="Arial"/>
        </w:rPr>
        <w:t>Baldwin</w:t>
      </w:r>
      <w:r w:rsidRPr="00904D70">
        <w:rPr>
          <w:rFonts w:ascii="Cambria Math" w:hAnsi="Cambria Math" w:cs="Cambria Math"/>
        </w:rPr>
        <w:t>‐</w:t>
      </w:r>
      <w:r w:rsidRPr="00904D70">
        <w:rPr>
          <w:rFonts w:ascii="Arial" w:hAnsi="Arial" w:cs="Arial"/>
        </w:rPr>
        <w:t>Evans, K., 2014. Employees and e</w:t>
      </w:r>
      <w:r w:rsidRPr="00904D70">
        <w:rPr>
          <w:rFonts w:ascii="Cambria Math" w:hAnsi="Cambria Math" w:cs="Cambria Math"/>
        </w:rPr>
        <w:t>‐</w:t>
      </w:r>
      <w:r w:rsidRPr="00904D70">
        <w:rPr>
          <w:rFonts w:ascii="Arial" w:hAnsi="Arial" w:cs="Arial"/>
        </w:rPr>
        <w:t>learning: what do the end</w:t>
      </w:r>
      <w:r w:rsidRPr="00904D70">
        <w:rPr>
          <w:rFonts w:ascii="Cambria Math" w:hAnsi="Cambria Math" w:cs="Cambria Math"/>
        </w:rPr>
        <w:t>‐</w:t>
      </w:r>
      <w:r w:rsidRPr="00904D70">
        <w:rPr>
          <w:rFonts w:ascii="Arial" w:hAnsi="Arial" w:cs="Arial"/>
        </w:rPr>
        <w:t>users think?. </w:t>
      </w:r>
      <w:r w:rsidRPr="00904D70">
        <w:rPr>
          <w:rFonts w:ascii="Arial" w:hAnsi="Arial" w:cs="Arial"/>
          <w:i/>
          <w:iCs/>
        </w:rPr>
        <w:t>Industrial and commercial training</w:t>
      </w:r>
      <w:r w:rsidRPr="00904D70">
        <w:rPr>
          <w:rFonts w:ascii="Arial" w:hAnsi="Arial" w:cs="Arial"/>
        </w:rPr>
        <w:t>, </w:t>
      </w:r>
      <w:r w:rsidRPr="00904D70">
        <w:rPr>
          <w:rFonts w:ascii="Arial" w:hAnsi="Arial" w:cs="Arial"/>
          <w:i/>
          <w:iCs/>
        </w:rPr>
        <w:t>36</w:t>
      </w:r>
      <w:r w:rsidRPr="00904D70">
        <w:rPr>
          <w:rFonts w:ascii="Arial" w:hAnsi="Arial" w:cs="Arial"/>
        </w:rPr>
        <w:t>(7), pp.269-274.</w:t>
      </w:r>
    </w:p>
    <w:p w14:paraId="5C05C38C" w14:textId="77777777" w:rsidR="0036274E" w:rsidRPr="00904D70" w:rsidRDefault="0036274E" w:rsidP="00904D70">
      <w:pPr>
        <w:spacing w:line="360" w:lineRule="auto"/>
        <w:ind w:left="720" w:hanging="720"/>
        <w:rPr>
          <w:rFonts w:ascii="Arial" w:hAnsi="Arial" w:cs="Arial"/>
          <w:bCs/>
        </w:rPr>
      </w:pPr>
      <w:r w:rsidRPr="00904D70">
        <w:rPr>
          <w:rFonts w:ascii="Arial" w:hAnsi="Arial" w:cs="Arial"/>
          <w:bCs/>
        </w:rPr>
        <w:t>Bee, F. and Bee, R., 2004. Learning needs analysis and evaluation. 2nd ed. (Online) London: Chartered Institute of Personnel and Development.</w:t>
      </w:r>
    </w:p>
    <w:p w14:paraId="642BC519" w14:textId="77777777" w:rsidR="0036274E" w:rsidRPr="00904D70" w:rsidRDefault="0036274E" w:rsidP="00904D70">
      <w:pPr>
        <w:spacing w:line="360" w:lineRule="auto"/>
        <w:ind w:left="720" w:hanging="720"/>
        <w:rPr>
          <w:rFonts w:ascii="Arial" w:hAnsi="Arial" w:cs="Arial"/>
        </w:rPr>
      </w:pPr>
      <w:r w:rsidRPr="00904D70">
        <w:rPr>
          <w:rFonts w:ascii="Arial" w:hAnsi="Arial" w:cs="Arial"/>
        </w:rPr>
        <w:t>Clark, K.R., 2018. Learning theories: cognitivism. </w:t>
      </w:r>
      <w:r w:rsidRPr="00904D70">
        <w:rPr>
          <w:rFonts w:ascii="Arial" w:hAnsi="Arial" w:cs="Arial"/>
          <w:i/>
          <w:iCs/>
        </w:rPr>
        <w:t>Radiologic technology</w:t>
      </w:r>
      <w:r w:rsidRPr="00904D70">
        <w:rPr>
          <w:rFonts w:ascii="Arial" w:hAnsi="Arial" w:cs="Arial"/>
        </w:rPr>
        <w:t>, </w:t>
      </w:r>
      <w:r w:rsidRPr="00904D70">
        <w:rPr>
          <w:rFonts w:ascii="Arial" w:hAnsi="Arial" w:cs="Arial"/>
          <w:i/>
          <w:iCs/>
        </w:rPr>
        <w:t>90</w:t>
      </w:r>
      <w:r w:rsidRPr="00904D70">
        <w:rPr>
          <w:rFonts w:ascii="Arial" w:hAnsi="Arial" w:cs="Arial"/>
        </w:rPr>
        <w:t>(2), pp.176-179.</w:t>
      </w:r>
    </w:p>
    <w:p w14:paraId="7E3537DB" w14:textId="77777777" w:rsidR="0036274E" w:rsidRPr="00904D70" w:rsidRDefault="0036274E" w:rsidP="00904D70">
      <w:pPr>
        <w:spacing w:line="360" w:lineRule="auto"/>
        <w:ind w:left="720" w:hanging="720"/>
        <w:rPr>
          <w:rFonts w:ascii="Arial" w:hAnsi="Arial" w:cs="Arial"/>
        </w:rPr>
      </w:pPr>
      <w:r w:rsidRPr="00904D70">
        <w:rPr>
          <w:rFonts w:ascii="Arial" w:hAnsi="Arial" w:cs="Arial"/>
        </w:rPr>
        <w:t xml:space="preserve">Harrison, R. (2009). </w:t>
      </w:r>
      <w:r w:rsidRPr="00904D70">
        <w:rPr>
          <w:rFonts w:ascii="Arial" w:hAnsi="Arial" w:cs="Arial"/>
          <w:i/>
          <w:iCs/>
        </w:rPr>
        <w:t>Learning and Development</w:t>
      </w:r>
      <w:r w:rsidRPr="00904D70">
        <w:rPr>
          <w:rFonts w:ascii="Arial" w:hAnsi="Arial" w:cs="Arial"/>
        </w:rPr>
        <w:t xml:space="preserve">. 5th ed. London: Chartered Institute of Personnel and Development </w:t>
      </w:r>
    </w:p>
    <w:p w14:paraId="5AACBC5A" w14:textId="77777777" w:rsidR="0036274E" w:rsidRPr="00904D70" w:rsidRDefault="0036274E" w:rsidP="00904D70">
      <w:pPr>
        <w:spacing w:line="360" w:lineRule="auto"/>
        <w:ind w:left="720" w:hanging="720"/>
        <w:rPr>
          <w:rFonts w:ascii="Arial" w:hAnsi="Arial" w:cs="Arial"/>
        </w:rPr>
      </w:pPr>
      <w:r w:rsidRPr="00904D70">
        <w:rPr>
          <w:rFonts w:ascii="Arial" w:hAnsi="Arial" w:cs="Arial"/>
        </w:rPr>
        <w:t>Henry, P., 2021. E</w:t>
      </w:r>
      <w:r w:rsidRPr="00904D70">
        <w:rPr>
          <w:rFonts w:ascii="Cambria Math" w:hAnsi="Cambria Math" w:cs="Cambria Math"/>
        </w:rPr>
        <w:t>‐</w:t>
      </w:r>
      <w:r w:rsidRPr="00904D70">
        <w:rPr>
          <w:rFonts w:ascii="Arial" w:hAnsi="Arial" w:cs="Arial"/>
        </w:rPr>
        <w:t>learning technology, content and services. </w:t>
      </w:r>
      <w:r w:rsidRPr="00904D70">
        <w:rPr>
          <w:rFonts w:ascii="Arial" w:hAnsi="Arial" w:cs="Arial"/>
          <w:i/>
          <w:iCs/>
        </w:rPr>
        <w:t>Education+ Training</w:t>
      </w:r>
      <w:r w:rsidRPr="00904D70">
        <w:rPr>
          <w:rFonts w:ascii="Arial" w:hAnsi="Arial" w:cs="Arial"/>
        </w:rPr>
        <w:t>, </w:t>
      </w:r>
      <w:r w:rsidRPr="00904D70">
        <w:rPr>
          <w:rFonts w:ascii="Arial" w:hAnsi="Arial" w:cs="Arial"/>
          <w:i/>
          <w:iCs/>
        </w:rPr>
        <w:t>43</w:t>
      </w:r>
      <w:r w:rsidRPr="00904D70">
        <w:rPr>
          <w:rFonts w:ascii="Arial" w:hAnsi="Arial" w:cs="Arial"/>
        </w:rPr>
        <w:t>(4/5), pp.249-255.</w:t>
      </w:r>
    </w:p>
    <w:p w14:paraId="2FC2A2D6" w14:textId="77777777" w:rsidR="0036274E" w:rsidRPr="00904D70" w:rsidRDefault="0036274E" w:rsidP="00904D70">
      <w:pPr>
        <w:spacing w:line="360" w:lineRule="auto"/>
        <w:ind w:left="720" w:hanging="720"/>
        <w:rPr>
          <w:rFonts w:ascii="Arial" w:hAnsi="Arial" w:cs="Arial"/>
        </w:rPr>
      </w:pPr>
      <w:r w:rsidRPr="00904D70">
        <w:rPr>
          <w:rFonts w:ascii="Arial" w:hAnsi="Arial" w:cs="Arial"/>
        </w:rPr>
        <w:t>Kelly, B., Phipps, L. and Swift, E., 2014. Developing a holistic approach for e-learning accessibility. </w:t>
      </w:r>
      <w:r w:rsidRPr="00904D70">
        <w:rPr>
          <w:rFonts w:ascii="Arial" w:hAnsi="Arial" w:cs="Arial"/>
          <w:i/>
          <w:iCs/>
        </w:rPr>
        <w:t xml:space="preserve">Canadian Journal of Learning and Technology/La revue </w:t>
      </w:r>
      <w:proofErr w:type="spellStart"/>
      <w:r w:rsidRPr="00904D70">
        <w:rPr>
          <w:rFonts w:ascii="Arial" w:hAnsi="Arial" w:cs="Arial"/>
          <w:i/>
          <w:iCs/>
        </w:rPr>
        <w:t>canadienne</w:t>
      </w:r>
      <w:proofErr w:type="spellEnd"/>
      <w:r w:rsidRPr="00904D70">
        <w:rPr>
          <w:rFonts w:ascii="Arial" w:hAnsi="Arial" w:cs="Arial"/>
          <w:i/>
          <w:iCs/>
        </w:rPr>
        <w:t xml:space="preserve"> de </w:t>
      </w:r>
      <w:proofErr w:type="spellStart"/>
      <w:r w:rsidRPr="00904D70">
        <w:rPr>
          <w:rFonts w:ascii="Arial" w:hAnsi="Arial" w:cs="Arial"/>
          <w:i/>
          <w:iCs/>
        </w:rPr>
        <w:t>l’apprentissage</w:t>
      </w:r>
      <w:proofErr w:type="spellEnd"/>
      <w:r w:rsidRPr="00904D70">
        <w:rPr>
          <w:rFonts w:ascii="Arial" w:hAnsi="Arial" w:cs="Arial"/>
          <w:i/>
          <w:iCs/>
        </w:rPr>
        <w:t xml:space="preserve"> et de la </w:t>
      </w:r>
      <w:proofErr w:type="spellStart"/>
      <w:r w:rsidRPr="00904D70">
        <w:rPr>
          <w:rFonts w:ascii="Arial" w:hAnsi="Arial" w:cs="Arial"/>
          <w:i/>
          <w:iCs/>
        </w:rPr>
        <w:t>technologie</w:t>
      </w:r>
      <w:proofErr w:type="spellEnd"/>
      <w:r w:rsidRPr="00904D70">
        <w:rPr>
          <w:rFonts w:ascii="Arial" w:hAnsi="Arial" w:cs="Arial"/>
        </w:rPr>
        <w:t>, </w:t>
      </w:r>
      <w:r w:rsidRPr="00904D70">
        <w:rPr>
          <w:rFonts w:ascii="Arial" w:hAnsi="Arial" w:cs="Arial"/>
          <w:i/>
          <w:iCs/>
        </w:rPr>
        <w:t>30</w:t>
      </w:r>
      <w:r w:rsidRPr="00904D70">
        <w:rPr>
          <w:rFonts w:ascii="Arial" w:hAnsi="Arial" w:cs="Arial"/>
        </w:rPr>
        <w:t>(3).</w:t>
      </w:r>
    </w:p>
    <w:p w14:paraId="58EDB2EC" w14:textId="77777777" w:rsidR="0036274E" w:rsidRPr="00904D70" w:rsidRDefault="0036274E" w:rsidP="00904D70">
      <w:pPr>
        <w:spacing w:line="360" w:lineRule="auto"/>
        <w:ind w:left="720" w:hanging="720"/>
        <w:rPr>
          <w:rFonts w:ascii="Arial" w:hAnsi="Arial" w:cs="Arial"/>
        </w:rPr>
      </w:pPr>
      <w:r w:rsidRPr="00904D70">
        <w:rPr>
          <w:rFonts w:ascii="Arial" w:hAnsi="Arial" w:cs="Arial"/>
        </w:rPr>
        <w:t xml:space="preserve">Marks &amp; Spencer (2023) 'MARK &amp; SPENCER SET TO DELIVER BIGGEST EVER STORE OPENING MONTH THIS NOVEMBER SUPPORTING THOUSANDS OF JOBS,' </w:t>
      </w:r>
      <w:r w:rsidRPr="00904D70">
        <w:rPr>
          <w:rFonts w:ascii="Arial" w:hAnsi="Arial" w:cs="Arial"/>
          <w:i/>
          <w:iCs/>
        </w:rPr>
        <w:t>Marks &amp; Spencer</w:t>
      </w:r>
      <w:r w:rsidRPr="00904D70">
        <w:rPr>
          <w:rFonts w:ascii="Arial" w:hAnsi="Arial" w:cs="Arial"/>
        </w:rPr>
        <w:t>, 4 November. https://corporate.marksandspencer.com/media/press-releases/marks-spencer-set-deliver-biggest-ever-store-opening-month-november-supporting (Accessed: November 24, 2023).</w:t>
      </w:r>
    </w:p>
    <w:p w14:paraId="31F5F701" w14:textId="77777777" w:rsidR="0036274E" w:rsidRPr="00904D70" w:rsidRDefault="0036274E" w:rsidP="00904D70">
      <w:pPr>
        <w:spacing w:line="360" w:lineRule="auto"/>
        <w:ind w:left="720" w:hanging="720"/>
        <w:rPr>
          <w:rFonts w:ascii="Arial" w:hAnsi="Arial" w:cs="Arial"/>
        </w:rPr>
      </w:pPr>
      <w:r w:rsidRPr="00904D70">
        <w:rPr>
          <w:rFonts w:ascii="Arial" w:hAnsi="Arial" w:cs="Arial"/>
        </w:rPr>
        <w:lastRenderedPageBreak/>
        <w:t>Rees, W.D. and Porter, C., 2017. </w:t>
      </w:r>
      <w:r w:rsidRPr="00904D70">
        <w:rPr>
          <w:rFonts w:ascii="Arial" w:hAnsi="Arial" w:cs="Arial"/>
          <w:i/>
          <w:iCs/>
        </w:rPr>
        <w:t>Skills of management and leadership: Managing people in organisations</w:t>
      </w:r>
      <w:r w:rsidRPr="00904D70">
        <w:rPr>
          <w:rFonts w:ascii="Arial" w:hAnsi="Arial" w:cs="Arial"/>
        </w:rPr>
        <w:t>. London: New York, NY: Palgrave Macmillan.</w:t>
      </w:r>
    </w:p>
    <w:p w14:paraId="4411B116" w14:textId="77777777" w:rsidR="0036274E" w:rsidRPr="00904D70" w:rsidRDefault="0036274E" w:rsidP="00904D70">
      <w:pPr>
        <w:spacing w:line="360" w:lineRule="auto"/>
        <w:ind w:left="720" w:hanging="720"/>
        <w:rPr>
          <w:rFonts w:ascii="Arial" w:hAnsi="Arial" w:cs="Arial"/>
        </w:rPr>
      </w:pPr>
      <w:r w:rsidRPr="00904D70">
        <w:rPr>
          <w:rFonts w:ascii="Arial" w:hAnsi="Arial" w:cs="Arial"/>
        </w:rPr>
        <w:t>Reid, M.A., Barrington, H.A. and Brown, M., 2014. </w:t>
      </w:r>
      <w:r w:rsidRPr="00904D70">
        <w:rPr>
          <w:rFonts w:ascii="Arial" w:hAnsi="Arial" w:cs="Arial"/>
          <w:i/>
          <w:iCs/>
        </w:rPr>
        <w:t>Human resource development: beyond training interventions</w:t>
      </w:r>
      <w:r w:rsidRPr="00904D70">
        <w:rPr>
          <w:rFonts w:ascii="Arial" w:hAnsi="Arial" w:cs="Arial"/>
        </w:rPr>
        <w:t>. CIPD Publishing.</w:t>
      </w:r>
    </w:p>
    <w:p w14:paraId="75C37D05" w14:textId="77777777" w:rsidR="0036274E" w:rsidRPr="00904D70" w:rsidRDefault="0036274E" w:rsidP="00904D70">
      <w:pPr>
        <w:spacing w:line="360" w:lineRule="auto"/>
        <w:ind w:left="720" w:hanging="720"/>
        <w:rPr>
          <w:rFonts w:ascii="Arial" w:hAnsi="Arial" w:cs="Arial"/>
        </w:rPr>
      </w:pPr>
      <w:r w:rsidRPr="00904D70">
        <w:rPr>
          <w:rFonts w:ascii="Arial" w:hAnsi="Arial" w:cs="Arial"/>
        </w:rPr>
        <w:t>Rothschild, M.L. and Gaidis, W.C., 2018. Behavioral learning theory: Its relevance to marketing and promotions. </w:t>
      </w:r>
      <w:r w:rsidRPr="00904D70">
        <w:rPr>
          <w:rFonts w:ascii="Arial" w:hAnsi="Arial" w:cs="Arial"/>
          <w:i/>
          <w:iCs/>
        </w:rPr>
        <w:t>Journal of marketing</w:t>
      </w:r>
      <w:r w:rsidRPr="00904D70">
        <w:rPr>
          <w:rFonts w:ascii="Arial" w:hAnsi="Arial" w:cs="Arial"/>
        </w:rPr>
        <w:t>, </w:t>
      </w:r>
      <w:r w:rsidRPr="00904D70">
        <w:rPr>
          <w:rFonts w:ascii="Arial" w:hAnsi="Arial" w:cs="Arial"/>
          <w:i/>
          <w:iCs/>
        </w:rPr>
        <w:t>45</w:t>
      </w:r>
      <w:r w:rsidRPr="00904D70">
        <w:rPr>
          <w:rFonts w:ascii="Arial" w:hAnsi="Arial" w:cs="Arial"/>
        </w:rPr>
        <w:t>(2), pp.70-78.</w:t>
      </w:r>
    </w:p>
    <w:p w14:paraId="67A01576" w14:textId="77777777" w:rsidR="0036274E" w:rsidRPr="00904D70" w:rsidRDefault="0036274E" w:rsidP="00904D70">
      <w:pPr>
        <w:spacing w:line="360" w:lineRule="auto"/>
        <w:ind w:left="720" w:hanging="720"/>
        <w:rPr>
          <w:rFonts w:ascii="Arial" w:hAnsi="Arial" w:cs="Arial"/>
        </w:rPr>
      </w:pPr>
      <w:proofErr w:type="spellStart"/>
      <w:r w:rsidRPr="00904D70">
        <w:rPr>
          <w:rFonts w:ascii="Arial" w:hAnsi="Arial" w:cs="Arial"/>
        </w:rPr>
        <w:t>Tzouveli</w:t>
      </w:r>
      <w:proofErr w:type="spellEnd"/>
      <w:r w:rsidRPr="00904D70">
        <w:rPr>
          <w:rFonts w:ascii="Arial" w:hAnsi="Arial" w:cs="Arial"/>
        </w:rPr>
        <w:t>, P., Mylonas, P. and Kollias, S., 2018. An intelligent e-learning system based on learner profiling and learning resources adaptation. </w:t>
      </w:r>
      <w:r w:rsidRPr="00904D70">
        <w:rPr>
          <w:rFonts w:ascii="Arial" w:hAnsi="Arial" w:cs="Arial"/>
          <w:i/>
          <w:iCs/>
        </w:rPr>
        <w:t>Computers &amp; Education</w:t>
      </w:r>
      <w:r w:rsidRPr="00904D70">
        <w:rPr>
          <w:rFonts w:ascii="Arial" w:hAnsi="Arial" w:cs="Arial"/>
        </w:rPr>
        <w:t>, </w:t>
      </w:r>
      <w:r w:rsidRPr="00904D70">
        <w:rPr>
          <w:rFonts w:ascii="Arial" w:hAnsi="Arial" w:cs="Arial"/>
          <w:i/>
          <w:iCs/>
        </w:rPr>
        <w:t>51</w:t>
      </w:r>
      <w:r w:rsidRPr="00904D70">
        <w:rPr>
          <w:rFonts w:ascii="Arial" w:hAnsi="Arial" w:cs="Arial"/>
        </w:rPr>
        <w:t>(1), pp.224-238.</w:t>
      </w:r>
    </w:p>
    <w:p w14:paraId="03643865" w14:textId="77777777" w:rsidR="0036274E" w:rsidRPr="00904D70" w:rsidRDefault="0036274E" w:rsidP="00904D70">
      <w:pPr>
        <w:spacing w:line="360" w:lineRule="auto"/>
        <w:ind w:left="720" w:hanging="720"/>
        <w:rPr>
          <w:rFonts w:ascii="Arial" w:hAnsi="Arial" w:cs="Arial"/>
        </w:rPr>
      </w:pPr>
      <w:r w:rsidRPr="00904D70">
        <w:rPr>
          <w:rFonts w:ascii="Arial" w:hAnsi="Arial" w:cs="Arial"/>
        </w:rPr>
        <w:t>Yusuf, N. and Al-</w:t>
      </w:r>
      <w:proofErr w:type="spellStart"/>
      <w:r w:rsidRPr="00904D70">
        <w:rPr>
          <w:rFonts w:ascii="Arial" w:hAnsi="Arial" w:cs="Arial"/>
        </w:rPr>
        <w:t>Banawi</w:t>
      </w:r>
      <w:proofErr w:type="spellEnd"/>
      <w:r w:rsidRPr="00904D70">
        <w:rPr>
          <w:rFonts w:ascii="Arial" w:hAnsi="Arial" w:cs="Arial"/>
        </w:rPr>
        <w:t>, N., 2013. The impact of changing technology: The case of e-learning. </w:t>
      </w:r>
      <w:r w:rsidRPr="00904D70">
        <w:rPr>
          <w:rFonts w:ascii="Arial" w:hAnsi="Arial" w:cs="Arial"/>
          <w:i/>
          <w:iCs/>
        </w:rPr>
        <w:t>Contemporary Issues in Education Research (CIER)</w:t>
      </w:r>
      <w:r w:rsidRPr="00904D70">
        <w:rPr>
          <w:rFonts w:ascii="Arial" w:hAnsi="Arial" w:cs="Arial"/>
        </w:rPr>
        <w:t>, </w:t>
      </w:r>
      <w:r w:rsidRPr="00904D70">
        <w:rPr>
          <w:rFonts w:ascii="Arial" w:hAnsi="Arial" w:cs="Arial"/>
          <w:i/>
          <w:iCs/>
        </w:rPr>
        <w:t>6</w:t>
      </w:r>
      <w:r w:rsidRPr="00904D70">
        <w:rPr>
          <w:rFonts w:ascii="Arial" w:hAnsi="Arial" w:cs="Arial"/>
        </w:rPr>
        <w:t>(2), pp.173-180.</w:t>
      </w:r>
    </w:p>
    <w:p w14:paraId="442607EA" w14:textId="77777777" w:rsidR="008D5336" w:rsidRPr="00904D70" w:rsidRDefault="008D5336" w:rsidP="00904D70">
      <w:pPr>
        <w:spacing w:line="360" w:lineRule="auto"/>
        <w:rPr>
          <w:rFonts w:ascii="Arial" w:hAnsi="Arial" w:cs="Arial"/>
        </w:rPr>
      </w:pPr>
    </w:p>
    <w:p w14:paraId="6731C06A" w14:textId="20582448" w:rsidR="000C64AF" w:rsidRPr="00904D70" w:rsidRDefault="000C64AF" w:rsidP="00904D70">
      <w:pPr>
        <w:spacing w:line="360" w:lineRule="auto"/>
        <w:rPr>
          <w:rFonts w:ascii="Arial" w:hAnsi="Arial" w:cs="Arial"/>
          <w:b/>
          <w:bCs/>
        </w:rPr>
      </w:pPr>
    </w:p>
    <w:sectPr w:rsidR="000C64AF" w:rsidRPr="00904D70" w:rsidSect="0036274E">
      <w:headerReference w:type="default" r:id="rId8"/>
      <w:headerReference w:type="firs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16451" w14:textId="77777777" w:rsidR="0038798B" w:rsidRDefault="0038798B" w:rsidP="0036274E">
      <w:pPr>
        <w:spacing w:after="0" w:line="240" w:lineRule="auto"/>
      </w:pPr>
      <w:r>
        <w:separator/>
      </w:r>
    </w:p>
  </w:endnote>
  <w:endnote w:type="continuationSeparator" w:id="0">
    <w:p w14:paraId="1610B7DB" w14:textId="77777777" w:rsidR="0038798B" w:rsidRDefault="0038798B" w:rsidP="00362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C1123" w14:textId="77777777" w:rsidR="0038798B" w:rsidRDefault="0038798B" w:rsidP="0036274E">
      <w:pPr>
        <w:spacing w:after="0" w:line="240" w:lineRule="auto"/>
      </w:pPr>
      <w:r>
        <w:separator/>
      </w:r>
    </w:p>
  </w:footnote>
  <w:footnote w:type="continuationSeparator" w:id="0">
    <w:p w14:paraId="779CC080" w14:textId="77777777" w:rsidR="0038798B" w:rsidRDefault="0038798B" w:rsidP="003627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2723020"/>
      <w:docPartObj>
        <w:docPartGallery w:val="Page Numbers (Top of Page)"/>
        <w:docPartUnique/>
      </w:docPartObj>
    </w:sdtPr>
    <w:sdtEndPr>
      <w:rPr>
        <w:rFonts w:ascii="Times New Roman" w:hAnsi="Times New Roman" w:cs="Times New Roman"/>
        <w:sz w:val="24"/>
        <w:szCs w:val="24"/>
      </w:rPr>
    </w:sdtEndPr>
    <w:sdtContent>
      <w:p w14:paraId="49127AF7" w14:textId="6AE9F97F" w:rsidR="0036274E" w:rsidRPr="0036274E" w:rsidRDefault="0036274E" w:rsidP="0036274E">
        <w:pPr>
          <w:pStyle w:val="Header"/>
          <w:jc w:val="right"/>
          <w:rPr>
            <w:rFonts w:ascii="Times New Roman" w:hAnsi="Times New Roman" w:cs="Times New Roman"/>
            <w:sz w:val="24"/>
            <w:szCs w:val="24"/>
          </w:rPr>
        </w:pPr>
        <w:r w:rsidRPr="0036274E">
          <w:rPr>
            <w:rFonts w:ascii="Times New Roman" w:hAnsi="Times New Roman" w:cs="Times New Roman"/>
            <w:sz w:val="24"/>
            <w:szCs w:val="24"/>
          </w:rPr>
          <w:fldChar w:fldCharType="begin"/>
        </w:r>
        <w:r w:rsidRPr="0036274E">
          <w:rPr>
            <w:rFonts w:ascii="Times New Roman" w:hAnsi="Times New Roman" w:cs="Times New Roman"/>
            <w:sz w:val="24"/>
            <w:szCs w:val="24"/>
          </w:rPr>
          <w:instrText>PAGE   \* MERGEFORMAT</w:instrText>
        </w:r>
        <w:r w:rsidRPr="0036274E">
          <w:rPr>
            <w:rFonts w:ascii="Times New Roman" w:hAnsi="Times New Roman" w:cs="Times New Roman"/>
            <w:sz w:val="24"/>
            <w:szCs w:val="24"/>
          </w:rPr>
          <w:fldChar w:fldCharType="separate"/>
        </w:r>
        <w:r w:rsidRPr="0036274E">
          <w:rPr>
            <w:rFonts w:ascii="Times New Roman" w:hAnsi="Times New Roman" w:cs="Times New Roman"/>
            <w:sz w:val="24"/>
            <w:szCs w:val="24"/>
            <w:lang w:val="en-GB"/>
          </w:rPr>
          <w:t>2</w:t>
        </w:r>
        <w:r w:rsidRPr="0036274E">
          <w:rPr>
            <w:rFonts w:ascii="Times New Roman" w:hAnsi="Times New Roman" w:cs="Times New Roman"/>
            <w:sz w:val="24"/>
            <w:szCs w:val="24"/>
          </w:rPr>
          <w:fldChar w:fldCharType="end"/>
        </w:r>
      </w:p>
    </w:sdtContent>
  </w:sdt>
  <w:p w14:paraId="4BB7F3D6" w14:textId="77777777" w:rsidR="0036274E" w:rsidRDefault="003627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92022" w14:textId="423F4E8E" w:rsidR="0036274E" w:rsidRPr="0036274E" w:rsidRDefault="0036274E" w:rsidP="0036274E">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C27AD"/>
    <w:multiLevelType w:val="hybridMultilevel"/>
    <w:tmpl w:val="4B00CC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437089"/>
    <w:multiLevelType w:val="hybridMultilevel"/>
    <w:tmpl w:val="515A6D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B42CE6"/>
    <w:multiLevelType w:val="hybridMultilevel"/>
    <w:tmpl w:val="BFF4A3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97C255E"/>
    <w:multiLevelType w:val="hybridMultilevel"/>
    <w:tmpl w:val="48D0C9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1800807">
    <w:abstractNumId w:val="2"/>
  </w:num>
  <w:num w:numId="2" w16cid:durableId="107550128">
    <w:abstractNumId w:val="3"/>
  </w:num>
  <w:num w:numId="3" w16cid:durableId="1309045438">
    <w:abstractNumId w:val="1"/>
  </w:num>
  <w:num w:numId="4" w16cid:durableId="745961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39C"/>
    <w:rsid w:val="00043740"/>
    <w:rsid w:val="000C64AF"/>
    <w:rsid w:val="000F4080"/>
    <w:rsid w:val="001155D6"/>
    <w:rsid w:val="001704FC"/>
    <w:rsid w:val="0017380B"/>
    <w:rsid w:val="001948EC"/>
    <w:rsid w:val="0019519B"/>
    <w:rsid w:val="001F6B63"/>
    <w:rsid w:val="00256591"/>
    <w:rsid w:val="002C49D7"/>
    <w:rsid w:val="002D7DC1"/>
    <w:rsid w:val="0033373B"/>
    <w:rsid w:val="00337859"/>
    <w:rsid w:val="0036274E"/>
    <w:rsid w:val="0038798B"/>
    <w:rsid w:val="0049039C"/>
    <w:rsid w:val="005A5FEA"/>
    <w:rsid w:val="005D0562"/>
    <w:rsid w:val="005F33D3"/>
    <w:rsid w:val="006754EF"/>
    <w:rsid w:val="006D349D"/>
    <w:rsid w:val="007460EA"/>
    <w:rsid w:val="00750BA2"/>
    <w:rsid w:val="00754F95"/>
    <w:rsid w:val="007C445E"/>
    <w:rsid w:val="007E4BE0"/>
    <w:rsid w:val="008145EC"/>
    <w:rsid w:val="008717A9"/>
    <w:rsid w:val="008D5336"/>
    <w:rsid w:val="00904D70"/>
    <w:rsid w:val="009269A1"/>
    <w:rsid w:val="00A56F75"/>
    <w:rsid w:val="00AE03E3"/>
    <w:rsid w:val="00AF18B7"/>
    <w:rsid w:val="00B02900"/>
    <w:rsid w:val="00B22464"/>
    <w:rsid w:val="00B25A77"/>
    <w:rsid w:val="00B352B1"/>
    <w:rsid w:val="00B6437A"/>
    <w:rsid w:val="00B878B4"/>
    <w:rsid w:val="00C43C63"/>
    <w:rsid w:val="00C6357F"/>
    <w:rsid w:val="00CE18CD"/>
    <w:rsid w:val="00D3244B"/>
    <w:rsid w:val="00DF4C66"/>
    <w:rsid w:val="00F211E8"/>
    <w:rsid w:val="00F239D1"/>
    <w:rsid w:val="00F86196"/>
    <w:rsid w:val="00FA1B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5F2C5"/>
  <w15:chartTrackingRefBased/>
  <w15:docId w15:val="{B810A560-09FC-4812-A08A-FC68398A2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37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37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27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274E"/>
  </w:style>
  <w:style w:type="paragraph" w:styleId="Footer">
    <w:name w:val="footer"/>
    <w:basedOn w:val="Normal"/>
    <w:link w:val="FooterChar"/>
    <w:uiPriority w:val="99"/>
    <w:unhideWhenUsed/>
    <w:rsid w:val="003627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274E"/>
  </w:style>
  <w:style w:type="character" w:customStyle="1" w:styleId="Heading1Char">
    <w:name w:val="Heading 1 Char"/>
    <w:basedOn w:val="DefaultParagraphFont"/>
    <w:link w:val="Heading1"/>
    <w:uiPriority w:val="9"/>
    <w:rsid w:val="0033373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3373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54F95"/>
    <w:pPr>
      <w:outlineLvl w:val="9"/>
    </w:pPr>
    <w:rPr>
      <w:kern w:val="0"/>
      <w14:ligatures w14:val="none"/>
    </w:rPr>
  </w:style>
  <w:style w:type="paragraph" w:styleId="TOC1">
    <w:name w:val="toc 1"/>
    <w:basedOn w:val="Normal"/>
    <w:next w:val="Normal"/>
    <w:autoRedefine/>
    <w:uiPriority w:val="39"/>
    <w:unhideWhenUsed/>
    <w:rsid w:val="00754F95"/>
    <w:pPr>
      <w:spacing w:after="100"/>
    </w:pPr>
  </w:style>
  <w:style w:type="paragraph" w:styleId="TOC2">
    <w:name w:val="toc 2"/>
    <w:basedOn w:val="Normal"/>
    <w:next w:val="Normal"/>
    <w:autoRedefine/>
    <w:uiPriority w:val="39"/>
    <w:unhideWhenUsed/>
    <w:rsid w:val="00754F95"/>
    <w:pPr>
      <w:spacing w:after="100"/>
      <w:ind w:left="220"/>
    </w:pPr>
  </w:style>
  <w:style w:type="character" w:styleId="Hyperlink">
    <w:name w:val="Hyperlink"/>
    <w:basedOn w:val="DefaultParagraphFont"/>
    <w:uiPriority w:val="99"/>
    <w:unhideWhenUsed/>
    <w:rsid w:val="00754F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516751">
      <w:bodyDiv w:val="1"/>
      <w:marLeft w:val="0"/>
      <w:marRight w:val="0"/>
      <w:marTop w:val="0"/>
      <w:marBottom w:val="0"/>
      <w:divBdr>
        <w:top w:val="none" w:sz="0" w:space="0" w:color="auto"/>
        <w:left w:val="none" w:sz="0" w:space="0" w:color="auto"/>
        <w:bottom w:val="none" w:sz="0" w:space="0" w:color="auto"/>
        <w:right w:val="none" w:sz="0" w:space="0" w:color="auto"/>
      </w:divBdr>
    </w:div>
    <w:div w:id="982808575">
      <w:bodyDiv w:val="1"/>
      <w:marLeft w:val="0"/>
      <w:marRight w:val="0"/>
      <w:marTop w:val="0"/>
      <w:marBottom w:val="0"/>
      <w:divBdr>
        <w:top w:val="none" w:sz="0" w:space="0" w:color="auto"/>
        <w:left w:val="none" w:sz="0" w:space="0" w:color="auto"/>
        <w:bottom w:val="none" w:sz="0" w:space="0" w:color="auto"/>
        <w:right w:val="none" w:sz="0" w:space="0" w:color="auto"/>
      </w:divBdr>
      <w:divsChild>
        <w:div w:id="453450008">
          <w:marLeft w:val="-720"/>
          <w:marRight w:val="0"/>
          <w:marTop w:val="0"/>
          <w:marBottom w:val="0"/>
          <w:divBdr>
            <w:top w:val="none" w:sz="0" w:space="0" w:color="auto"/>
            <w:left w:val="none" w:sz="0" w:space="0" w:color="auto"/>
            <w:bottom w:val="none" w:sz="0" w:space="0" w:color="auto"/>
            <w:right w:val="none" w:sz="0" w:space="0" w:color="auto"/>
          </w:divBdr>
        </w:div>
      </w:divsChild>
    </w:div>
    <w:div w:id="1297953803">
      <w:bodyDiv w:val="1"/>
      <w:marLeft w:val="0"/>
      <w:marRight w:val="0"/>
      <w:marTop w:val="0"/>
      <w:marBottom w:val="0"/>
      <w:divBdr>
        <w:top w:val="none" w:sz="0" w:space="0" w:color="auto"/>
        <w:left w:val="none" w:sz="0" w:space="0" w:color="auto"/>
        <w:bottom w:val="none" w:sz="0" w:space="0" w:color="auto"/>
        <w:right w:val="none" w:sz="0" w:space="0" w:color="auto"/>
      </w:divBdr>
    </w:div>
    <w:div w:id="1677687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D82DF-CE19-4E1C-8A40-A01643E12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11</Pages>
  <Words>3254</Words>
  <Characters>18554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  5102</dc:title>
  <dc:subject/>
  <dc:creator>Vilcu Gabriel</dc:creator>
  <cp:keywords/>
  <dc:description/>
  <cp:lastModifiedBy>gabriel-ciprian vilcu</cp:lastModifiedBy>
  <cp:revision>14</cp:revision>
  <dcterms:created xsi:type="dcterms:W3CDTF">2023-11-24T07:52:00Z</dcterms:created>
  <dcterms:modified xsi:type="dcterms:W3CDTF">2023-11-27T08:03:00Z</dcterms:modified>
</cp:coreProperties>
</file>