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366A66" w14:textId="519F31D5" w:rsidR="006363DD" w:rsidRPr="00D96A1C" w:rsidRDefault="005D32C6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\</w:t>
      </w:r>
      <w:r w:rsidR="00D96A1C"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3C4F24">
        <w:rPr>
          <w:rFonts w:asciiTheme="minorHAnsi" w:hAnsiTheme="minorHAnsi" w:cstheme="minorHAnsi"/>
          <w:b/>
          <w:color w:val="000000" w:themeColor="text1"/>
          <w:u w:val="single"/>
        </w:rPr>
        <w:t>–</w:t>
      </w:r>
      <w:r w:rsidR="00C3401B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012B0">
        <w:rPr>
          <w:rFonts w:asciiTheme="minorHAnsi" w:hAnsiTheme="minorHAnsi" w:cstheme="minorHAnsi"/>
          <w:b/>
          <w:color w:val="000000" w:themeColor="text1"/>
          <w:u w:val="single"/>
        </w:rPr>
        <w:t>2024/5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1163C0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AF5AE6"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C9C6B6C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6C9C88D8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7D1FA1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D72EA89" w14:textId="21B1938A" w:rsidR="006A543A" w:rsidRPr="001163C0" w:rsidRDefault="002749E0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Beccy Burrows</w:t>
            </w:r>
          </w:p>
        </w:tc>
      </w:tr>
      <w:tr w:rsidR="006A543A" w:rsidRPr="00D96A1C" w14:paraId="73CBA24A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C3AC91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06408219" w14:textId="68B2013F" w:rsidR="006A543A" w:rsidRPr="001163C0" w:rsidRDefault="00AB70A8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Project Willow</w:t>
            </w:r>
          </w:p>
        </w:tc>
      </w:tr>
      <w:tr w:rsidR="006A543A" w:rsidRPr="00D96A1C" w14:paraId="6200467C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1DED56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526F135" w14:textId="3F58D209" w:rsidR="006A543A" w:rsidRPr="001163C0" w:rsidRDefault="002749E0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A.Head</w:t>
            </w:r>
          </w:p>
        </w:tc>
      </w:tr>
      <w:tr w:rsidR="006A543A" w:rsidRPr="00D96A1C" w14:paraId="39BC146B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F9CE0C8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0683B6A" w14:textId="145C4D1C" w:rsidR="006A543A" w:rsidRPr="00186137" w:rsidRDefault="002749E0" w:rsidP="00186137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R.Morgan</w:t>
            </w:r>
          </w:p>
        </w:tc>
      </w:tr>
    </w:tbl>
    <w:p w14:paraId="7F682E93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30955D53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CFC698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02A589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A7031F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D2A09FF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00CE7B78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C635994" w14:textId="7B519385" w:rsidR="00DD55E3" w:rsidRPr="00D96A1C" w:rsidRDefault="001F1F94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4514CD68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39ED12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4891F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4D92BA47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A18E15A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Key</w:t>
            </w:r>
            <w:r w:rsidR="00B85E97">
              <w:rPr>
                <w:rFonts w:asciiTheme="minorHAnsi" w:hAnsiTheme="minorHAnsi" w:cstheme="minorHAnsi"/>
                <w:color w:val="000000"/>
              </w:rPr>
              <w:t xml:space="preserve"> objectives identified for the i</w:t>
            </w:r>
            <w:r w:rsidRPr="00D96A1C">
              <w:rPr>
                <w:rFonts w:asciiTheme="minorHAnsi" w:hAnsiTheme="minorHAnsi" w:cstheme="minorHAnsi"/>
                <w:color w:val="000000"/>
              </w:rPr>
              <w:t>nterim period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78A19FB" w14:textId="77777777" w:rsidR="00DD55E3" w:rsidRPr="00D96A1C" w:rsidRDefault="00631C81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>
              <w:rPr>
                <w:rFonts w:asciiTheme="minorHAnsi" w:hAnsiTheme="minorHAnsi" w:cstheme="minorHAnsi"/>
                <w:color w:val="000000"/>
              </w:rPr>
              <w:t>Appreciation for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</w:t>
            </w:r>
            <w:r>
              <w:rPr>
                <w:rFonts w:asciiTheme="minorHAnsi" w:hAnsiTheme="minorHAnsi" w:cstheme="minorHAnsi"/>
                <w:color w:val="000000"/>
              </w:rPr>
              <w:t>s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cope, potential areas in which compromises can be made and understanding time/personnel are finite resources</w:t>
            </w:r>
          </w:p>
          <w:p w14:paraId="48137552" w14:textId="77777777" w:rsidR="00A1704B" w:rsidRPr="00A1704B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Considerations made for contingency planning or </w:t>
            </w:r>
            <w:r w:rsidR="00A1704B">
              <w:rPr>
                <w:rFonts w:asciiTheme="minorHAnsi" w:hAnsiTheme="minorHAnsi" w:cstheme="minorHAnsi"/>
                <w:color w:val="000000"/>
              </w:rPr>
              <w:t>r</w:t>
            </w:r>
            <w:r w:rsidRPr="00D96A1C">
              <w:rPr>
                <w:rFonts w:asciiTheme="minorHAnsi" w:hAnsiTheme="minorHAnsi" w:cstheme="minorHAnsi"/>
                <w:color w:val="000000"/>
              </w:rPr>
              <w:t xml:space="preserve">isk </w:t>
            </w:r>
            <w:r w:rsidR="00A1704B">
              <w:rPr>
                <w:rFonts w:asciiTheme="minorHAnsi" w:hAnsiTheme="minorHAnsi" w:cstheme="minorHAnsi"/>
                <w:color w:val="000000"/>
              </w:rPr>
              <w:t>Assessment (formal or informal)</w:t>
            </w:r>
          </w:p>
          <w:p w14:paraId="2D889B0A" w14:textId="77777777" w:rsidR="00DD55E3" w:rsidRPr="00D96A1C" w:rsidRDefault="00DD55E3" w:rsidP="00A1704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CB096B6" w14:textId="4D4452E2" w:rsidR="00DD55E3" w:rsidRPr="00D96A1C" w:rsidRDefault="003F6310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18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F558FEC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10120D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356ADC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291C7B29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F2879" w14:textId="77777777" w:rsidR="00DD55E3" w:rsidRPr="00D96A1C" w:rsidRDefault="00DD55E3" w:rsidP="00DD55E3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Evaluation of content - are you on track, ahead or behind regarding certain elements? If so, what suggestions are being made in order to help you with project progress?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  <w:r w:rsidRPr="00D96A1C">
              <w:rPr>
                <w:rFonts w:asciiTheme="minorHAnsi" w:hAnsiTheme="minorHAnsi" w:cstheme="minorHAnsi"/>
                <w:color w:val="000000"/>
              </w:rPr>
              <w:t> </w:t>
            </w:r>
          </w:p>
          <w:p w14:paraId="59409EB2" w14:textId="77777777" w:rsidR="00DD55E3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  <w:p w14:paraId="1F14EC81" w14:textId="77777777" w:rsidR="00DD55E3" w:rsidRPr="00D96A1C" w:rsidRDefault="00DD55E3" w:rsidP="00DD55E3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Next Steps / future plans - priorities to focus on following the interim 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C1E28A" w14:textId="5DE88D64" w:rsidR="00DD55E3" w:rsidRPr="00D96A1C" w:rsidRDefault="00C10B9C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17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03D0E09F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ADA21F" w14:textId="01F2D90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31568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77AEF17C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5DEFE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</w:t>
            </w:r>
            <w:r w:rsidR="001163C0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  <w:p w14:paraId="3688AF0F" w14:textId="77777777" w:rsidR="00DD55E3" w:rsidRPr="00D96A1C" w:rsidRDefault="00C030C1" w:rsidP="006D05C9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/>
              </w:rPr>
              <w:t>Contribution to p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 xml:space="preserve">roject is documented thoroughly with evidence (screenshots / images / videos etc.) contained in the </w:t>
            </w:r>
            <w:r w:rsidR="006D05C9">
              <w:rPr>
                <w:rFonts w:asciiTheme="minorHAnsi" w:hAnsiTheme="minorHAnsi" w:cstheme="minorHAnsi"/>
                <w:color w:val="000000"/>
              </w:rPr>
              <w:t>v</w:t>
            </w:r>
            <w:r w:rsidR="00DD55E3" w:rsidRPr="00D96A1C">
              <w:rPr>
                <w:rFonts w:asciiTheme="minorHAnsi" w:hAnsiTheme="minorHAnsi" w:cstheme="minorHAnsi"/>
                <w:color w:val="000000"/>
              </w:rPr>
              <w:t>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B0A4CC" w14:textId="3BEDB2AF" w:rsidR="00DD55E3" w:rsidRPr="00D96A1C" w:rsidRDefault="00556917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18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41517C1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D7317EA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6914D9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4261CDD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38BE01" w14:textId="77777777" w:rsidR="00EB000E" w:rsidRPr="00EB000E" w:rsidRDefault="00EB000E" w:rsidP="00EB000E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EB000E">
              <w:rPr>
                <w:rFonts w:asciiTheme="minorHAnsi" w:hAnsiTheme="minorHAnsi" w:cs="Arial"/>
                <w:iCs/>
              </w:rPr>
              <w:t xml:space="preserve">Organise information into a coherent presentation which identifies and clearly communicates the ideas of others, your own ideas drawn from a theoretical discourse, your insights and understandings. </w:t>
            </w:r>
          </w:p>
          <w:p w14:paraId="56DE19E8" w14:textId="77777777" w:rsidR="00EB000E" w:rsidRPr="00EB000E" w:rsidRDefault="00EB000E" w:rsidP="00EB000E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EB000E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46B33C3B" w14:textId="2194C8B4" w:rsidR="00DD55E3" w:rsidRPr="00EB000E" w:rsidRDefault="00EB000E" w:rsidP="00EB000E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EB000E">
              <w:rPr>
                <w:rFonts w:asciiTheme="minorHAnsi" w:hAnsiTheme="minorHAnsi" w:cs="Arial"/>
                <w:iCs/>
              </w:rPr>
              <w:t xml:space="preserve">Present your work professionally and communicate your ideas in a coherent and consistent style with due consideration to your audience. 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1A70AF" w14:textId="54E01A8D" w:rsidR="00DD55E3" w:rsidRPr="00D96A1C" w:rsidRDefault="008A085B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14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58E68DB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22193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2DBBE7" w14:textId="36742F96" w:rsidR="00DD55E3" w:rsidRPr="00D96A1C" w:rsidRDefault="00AB70A8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81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3596E87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28F20A2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1"/>
      </w:tblGrid>
      <w:tr w:rsidR="006363DD" w:rsidRPr="00D96A1C" w14:paraId="2AB2DFFD" w14:textId="77777777" w:rsidTr="009568BF">
        <w:trPr>
          <w:trHeight w:val="8773"/>
        </w:trPr>
        <w:tc>
          <w:tcPr>
            <w:tcW w:w="9351" w:type="dxa"/>
          </w:tcPr>
          <w:p w14:paraId="687B9311" w14:textId="77777777" w:rsidR="006363DD" w:rsidRDefault="006363DD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4E65CD0" w14:textId="77777777" w:rsidR="008474CD" w:rsidRDefault="000041B6" w:rsidP="00D96A1C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1:</w:t>
            </w:r>
          </w:p>
          <w:p w14:paraId="6C6983AF" w14:textId="78909B21" w:rsidR="000041B6" w:rsidRDefault="00E60123" w:rsidP="00E60123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Understanding of value of evidence based research.</w:t>
            </w:r>
          </w:p>
          <w:p w14:paraId="5E9C38B9" w14:textId="58007821" w:rsidR="002F17E1" w:rsidRDefault="002F17E1" w:rsidP="00E60123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Application of external theory principles into a games design context. (Psychology, </w:t>
            </w:r>
            <w:r w:rsidR="002C043A">
              <w:rPr>
                <w:rFonts w:asciiTheme="minorHAnsi" w:hAnsiTheme="minorHAnsi" w:cstheme="minorHAnsi"/>
                <w:color w:val="000000" w:themeColor="text1"/>
              </w:rPr>
              <w:t>ecopsychology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 etc.)</w:t>
            </w:r>
          </w:p>
          <w:p w14:paraId="54F3A10D" w14:textId="21A46893" w:rsidR="002F17E1" w:rsidRDefault="002F17E1" w:rsidP="00E60123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Usage of </w:t>
            </w:r>
            <w:r w:rsidR="00DD4378">
              <w:rPr>
                <w:rFonts w:asciiTheme="minorHAnsi" w:hAnsiTheme="minorHAnsi" w:cstheme="minorHAnsi"/>
                <w:color w:val="000000" w:themeColor="text1"/>
              </w:rPr>
              <w:t>academic studies to reinforce both the projects value and direction.</w:t>
            </w:r>
          </w:p>
          <w:p w14:paraId="3B4C940A" w14:textId="0B1FCE76" w:rsidR="00DD4378" w:rsidRDefault="00DD4378" w:rsidP="00E60123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Likert sc</w:t>
            </w:r>
            <w:r w:rsidR="00226771">
              <w:rPr>
                <w:rFonts w:asciiTheme="minorHAnsi" w:hAnsiTheme="minorHAnsi" w:cstheme="minorHAnsi"/>
                <w:color w:val="000000" w:themeColor="text1"/>
              </w:rPr>
              <w:t>ale used in order to assess tester response to environments.</w:t>
            </w:r>
          </w:p>
          <w:p w14:paraId="5E4036B1" w14:textId="10BE7E2F" w:rsidR="00226771" w:rsidRDefault="00226771" w:rsidP="00E60123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Relevant games used </w:t>
            </w:r>
            <w:r w:rsidR="00473BB2">
              <w:rPr>
                <w:rFonts w:asciiTheme="minorHAnsi" w:hAnsiTheme="minorHAnsi" w:cstheme="minorHAnsi"/>
                <w:color w:val="000000" w:themeColor="text1"/>
              </w:rPr>
              <w:t>as inspiration for overall style/approach to practical work.</w:t>
            </w:r>
          </w:p>
          <w:p w14:paraId="76FB9555" w14:textId="61CB602B" w:rsidR="00473BB2" w:rsidRDefault="00EF2801" w:rsidP="00E60123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Numerous academic sources and studies have been used to </w:t>
            </w:r>
            <w:r w:rsidR="004C43C6">
              <w:rPr>
                <w:rFonts w:asciiTheme="minorHAnsi" w:hAnsiTheme="minorHAnsi" w:cstheme="minorHAnsi"/>
                <w:color w:val="000000" w:themeColor="text1"/>
              </w:rPr>
              <w:t>add evidence based purpose for completing the practical work.</w:t>
            </w:r>
          </w:p>
          <w:p w14:paraId="52354742" w14:textId="6F5CD8A8" w:rsidR="004C43C6" w:rsidRPr="00E60123" w:rsidRDefault="004C43C6" w:rsidP="00E60123">
            <w:pPr>
              <w:pStyle w:val="ListParagraph"/>
              <w:numPr>
                <w:ilvl w:val="0"/>
                <w:numId w:val="20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Testing has been conducted on subjects to assess physical effects of </w:t>
            </w:r>
            <w:r w:rsidR="00667814">
              <w:rPr>
                <w:rFonts w:asciiTheme="minorHAnsi" w:hAnsiTheme="minorHAnsi" w:cstheme="minorHAnsi"/>
                <w:color w:val="000000" w:themeColor="text1"/>
              </w:rPr>
              <w:t>practical project.</w:t>
            </w:r>
          </w:p>
          <w:p w14:paraId="08FCBBAC" w14:textId="77777777" w:rsidR="000041B6" w:rsidRDefault="000041B6" w:rsidP="000041B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87824F6" w14:textId="77777777" w:rsidR="000041B6" w:rsidRDefault="000041B6" w:rsidP="000041B6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2:</w:t>
            </w:r>
          </w:p>
          <w:p w14:paraId="2D935757" w14:textId="22A144CF" w:rsidR="000041B6" w:rsidRDefault="003A45DD" w:rsidP="003A45DD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Aims and objectives of overall project given</w:t>
            </w:r>
            <w:r w:rsidR="00E60123">
              <w:rPr>
                <w:rFonts w:asciiTheme="minorHAnsi" w:hAnsiTheme="minorHAnsi" w:cstheme="minorHAnsi"/>
                <w:color w:val="000000" w:themeColor="text1"/>
              </w:rPr>
              <w:t>.</w:t>
            </w:r>
          </w:p>
          <w:p w14:paraId="1FD96DBA" w14:textId="2C9CC9ED" w:rsidR="00226771" w:rsidRDefault="00226771" w:rsidP="003A45DD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Overall explanation of planned practical work to be completed and its purpose in wider project has been explained.</w:t>
            </w:r>
          </w:p>
          <w:p w14:paraId="15FB603E" w14:textId="0EF39880" w:rsidR="00473BB2" w:rsidRDefault="00473BB2" w:rsidP="003A45DD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 w:rsidRPr="00473BB2">
              <w:rPr>
                <w:rFonts w:asciiTheme="minorHAnsi" w:hAnsiTheme="minorHAnsi" w:cstheme="minorHAnsi"/>
                <w:color w:val="000000" w:themeColor="text1"/>
              </w:rPr>
              <w:t>Consideration for audio techniques to furt</w:t>
            </w:r>
            <w:r>
              <w:rPr>
                <w:rFonts w:asciiTheme="minorHAnsi" w:hAnsiTheme="minorHAnsi" w:cstheme="minorHAnsi"/>
                <w:color w:val="000000" w:themeColor="text1"/>
              </w:rPr>
              <w:t xml:space="preserve">her practical </w:t>
            </w:r>
            <w:r w:rsidR="00EF2801">
              <w:rPr>
                <w:rFonts w:asciiTheme="minorHAnsi" w:hAnsiTheme="minorHAnsi" w:cstheme="minorHAnsi"/>
                <w:color w:val="000000" w:themeColor="text1"/>
              </w:rPr>
              <w:t>works aims.</w:t>
            </w:r>
          </w:p>
          <w:p w14:paraId="1A7BD08E" w14:textId="742F6139" w:rsidR="00CB712E" w:rsidRDefault="00873348" w:rsidP="00F52034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Understanding of physical constraints of peripherals. (Motion sickness in a VR Gaming environment has been considered with example given.)</w:t>
            </w:r>
          </w:p>
          <w:p w14:paraId="58B1C2AA" w14:textId="5DB27313" w:rsidR="00F52034" w:rsidRDefault="00F52034" w:rsidP="00F52034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UI Considerations for the practical work have been explained with </w:t>
            </w:r>
            <w:r w:rsidR="00F77275">
              <w:rPr>
                <w:rFonts w:asciiTheme="minorHAnsi" w:hAnsiTheme="minorHAnsi" w:cstheme="minorHAnsi"/>
                <w:color w:val="000000" w:themeColor="text1"/>
              </w:rPr>
              <w:t>design choices justified.</w:t>
            </w:r>
          </w:p>
          <w:p w14:paraId="21F58BE0" w14:textId="55B77C82" w:rsidR="00E436F5" w:rsidRDefault="00E436F5" w:rsidP="00F52034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  <w:lang w:val="nb-NO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Additional features considered for final product. </w:t>
            </w:r>
            <w:r w:rsidRPr="00E436F5">
              <w:rPr>
                <w:rFonts w:asciiTheme="minorHAnsi" w:hAnsiTheme="minorHAnsi" w:cstheme="minorHAnsi"/>
                <w:color w:val="000000" w:themeColor="text1"/>
                <w:lang w:val="nb-NO"/>
              </w:rPr>
              <w:t>(Photo mode, lighting settings et</w:t>
            </w:r>
            <w:r>
              <w:rPr>
                <w:rFonts w:asciiTheme="minorHAnsi" w:hAnsiTheme="minorHAnsi" w:cstheme="minorHAnsi"/>
                <w:color w:val="000000" w:themeColor="text1"/>
                <w:lang w:val="nb-NO"/>
              </w:rPr>
              <w:t>c.)</w:t>
            </w:r>
          </w:p>
          <w:p w14:paraId="7B3073DF" w14:textId="29474A9F" w:rsidR="00E436F5" w:rsidRPr="00E436F5" w:rsidRDefault="00E436F5" w:rsidP="00F52034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 w:rsidRPr="00E436F5">
              <w:rPr>
                <w:rFonts w:asciiTheme="minorHAnsi" w:hAnsiTheme="minorHAnsi" w:cstheme="minorHAnsi"/>
                <w:color w:val="000000" w:themeColor="text1"/>
              </w:rPr>
              <w:t>Flow chart shown for o</w:t>
            </w:r>
            <w:r>
              <w:rPr>
                <w:rFonts w:asciiTheme="minorHAnsi" w:hAnsiTheme="minorHAnsi" w:cstheme="minorHAnsi"/>
                <w:color w:val="000000" w:themeColor="text1"/>
              </w:rPr>
              <w:t>verall game flow.</w:t>
            </w:r>
          </w:p>
          <w:p w14:paraId="0F52BD28" w14:textId="77777777" w:rsidR="00F52034" w:rsidRPr="00E436F5" w:rsidRDefault="00F52034" w:rsidP="00F52034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406A37E5" w14:textId="77777777" w:rsidR="000041B6" w:rsidRPr="00E436F5" w:rsidRDefault="000041B6" w:rsidP="000041B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1B23A83" w14:textId="77777777" w:rsidR="000041B6" w:rsidRDefault="000041B6" w:rsidP="000041B6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3:</w:t>
            </w:r>
          </w:p>
          <w:p w14:paraId="438A3CCB" w14:textId="5060ED35" w:rsidR="00667814" w:rsidRDefault="00E60123" w:rsidP="00667814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Evaluation of content is evident throughout presentation with </w:t>
            </w:r>
            <w:r w:rsidR="002F17E1">
              <w:rPr>
                <w:rFonts w:asciiTheme="minorHAnsi" w:hAnsiTheme="minorHAnsi" w:cstheme="minorHAnsi"/>
                <w:color w:val="000000" w:themeColor="text1"/>
              </w:rPr>
              <w:t>explanation of project planning elements given, scope considered and</w:t>
            </w:r>
            <w:r w:rsidR="00226771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="00873348">
              <w:rPr>
                <w:rFonts w:asciiTheme="minorHAnsi" w:hAnsiTheme="minorHAnsi" w:cstheme="minorHAnsi"/>
                <w:color w:val="000000" w:themeColor="text1"/>
              </w:rPr>
              <w:t>explained.</w:t>
            </w:r>
          </w:p>
          <w:p w14:paraId="19834D90" w14:textId="1B23EFF5" w:rsidR="00667814" w:rsidRDefault="00667814" w:rsidP="00667814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Reflection given on areas where testing could be improved.</w:t>
            </w:r>
          </w:p>
          <w:p w14:paraId="4CB9389C" w14:textId="3178EE82" w:rsidR="00667814" w:rsidRDefault="00667814" w:rsidP="00667814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There has been clear and well thought out considerations for findings in research, with reflection on stand out statistics found in questionnaires/surveys given.</w:t>
            </w:r>
          </w:p>
          <w:p w14:paraId="0762CC6B" w14:textId="2F06875C" w:rsidR="00873348" w:rsidRDefault="00873348" w:rsidP="00667814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Practical </w:t>
            </w:r>
            <w:r w:rsidR="00A20A65">
              <w:rPr>
                <w:rFonts w:asciiTheme="minorHAnsi" w:hAnsiTheme="minorHAnsi" w:cstheme="minorHAnsi"/>
                <w:color w:val="000000" w:themeColor="text1"/>
              </w:rPr>
              <w:t>projects aims have been directed and influenced by an in depth reflection of research gathered.</w:t>
            </w:r>
          </w:p>
          <w:p w14:paraId="16A5695C" w14:textId="70F54213" w:rsidR="00E436F5" w:rsidRPr="00E436F5" w:rsidRDefault="00E436F5" w:rsidP="00E436F5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Asset list has been created in tandem with gantt chart to plan work ahead.  Minimum duration for work on each piece has also been considered.</w:t>
            </w:r>
          </w:p>
          <w:p w14:paraId="0BF73AC3" w14:textId="58E30FCC" w:rsidR="00667814" w:rsidRDefault="00667814" w:rsidP="00667814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9E1D968" w14:textId="77777777" w:rsidR="00667814" w:rsidRPr="00667814" w:rsidRDefault="00667814" w:rsidP="00667814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0405A65" w14:textId="77777777" w:rsidR="000041B6" w:rsidRDefault="000041B6" w:rsidP="000041B6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4:</w:t>
            </w:r>
          </w:p>
          <w:p w14:paraId="56590CD4" w14:textId="1E495377" w:rsidR="000041B6" w:rsidRDefault="00A20A65" w:rsidP="00A20A65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Extensive </w:t>
            </w:r>
            <w:r w:rsidR="00AF4731">
              <w:rPr>
                <w:rFonts w:asciiTheme="minorHAnsi" w:hAnsiTheme="minorHAnsi" w:cstheme="minorHAnsi"/>
                <w:color w:val="000000" w:themeColor="text1"/>
              </w:rPr>
              <w:t>physical tests have been conducted to assess effects of mindfulness experience on player physiology using heart rate monitors.</w:t>
            </w:r>
          </w:p>
          <w:p w14:paraId="7E13CF2C" w14:textId="3658CAB2" w:rsidR="00AF4731" w:rsidRDefault="00F77275" w:rsidP="00A20A65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UI Design </w:t>
            </w:r>
            <w:r w:rsidR="00B746EA">
              <w:rPr>
                <w:rFonts w:asciiTheme="minorHAnsi" w:hAnsiTheme="minorHAnsi" w:cstheme="minorHAnsi"/>
                <w:color w:val="000000" w:themeColor="text1"/>
              </w:rPr>
              <w:t>considerations have been given.</w:t>
            </w:r>
          </w:p>
          <w:p w14:paraId="1601CA16" w14:textId="7860C496" w:rsidR="00E436F5" w:rsidRPr="002C043A" w:rsidRDefault="00F77275" w:rsidP="002C043A">
            <w:pPr>
              <w:pStyle w:val="ListParagraph"/>
              <w:numPr>
                <w:ilvl w:val="0"/>
                <w:numId w:val="19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Early concept of game worlds map has been </w:t>
            </w:r>
            <w:r w:rsidR="00E436F5">
              <w:rPr>
                <w:rFonts w:asciiTheme="minorHAnsi" w:hAnsiTheme="minorHAnsi" w:cstheme="minorHAnsi"/>
                <w:color w:val="000000" w:themeColor="text1"/>
              </w:rPr>
              <w:t>shown and gameplay impact explained.</w:t>
            </w:r>
            <w:r w:rsidR="003C5414">
              <w:rPr>
                <w:rFonts w:asciiTheme="minorHAnsi" w:hAnsiTheme="minorHAnsi" w:cstheme="minorHAnsi"/>
                <w:color w:val="000000" w:themeColor="text1"/>
              </w:rPr>
              <w:t xml:space="preserve">  Flow of player direction through the world could be considered.</w:t>
            </w:r>
          </w:p>
          <w:p w14:paraId="1835CE61" w14:textId="77777777" w:rsidR="000041B6" w:rsidRDefault="000041B6" w:rsidP="000041B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FCBDFCA" w14:textId="77777777" w:rsidR="000041B6" w:rsidRDefault="000041B6" w:rsidP="000041B6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5:</w:t>
            </w:r>
          </w:p>
          <w:p w14:paraId="0081032C" w14:textId="7680F9F3" w:rsidR="000041B6" w:rsidRDefault="00556917" w:rsidP="003A45DD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lastRenderedPageBreak/>
              <w:t>P</w:t>
            </w:r>
            <w:r w:rsidR="003A45DD">
              <w:rPr>
                <w:rFonts w:asciiTheme="minorHAnsi" w:hAnsiTheme="minorHAnsi" w:cstheme="minorHAnsi"/>
                <w:color w:val="000000" w:themeColor="text1"/>
              </w:rPr>
              <w:t>roject overview explained.</w:t>
            </w:r>
          </w:p>
          <w:p w14:paraId="4D01CA0D" w14:textId="35FA28C8" w:rsidR="00241659" w:rsidRDefault="00241659" w:rsidP="003A45DD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Remember to introduce yourself.</w:t>
            </w:r>
          </w:p>
          <w:p w14:paraId="2BF85A8B" w14:textId="4F262DAE" w:rsidR="00A45970" w:rsidRDefault="00A45970" w:rsidP="003A45DD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IEEE Referencing has been used throughout with an extensive bibliography</w:t>
            </w:r>
            <w:r w:rsidR="00B037C6">
              <w:rPr>
                <w:rFonts w:asciiTheme="minorHAnsi" w:hAnsiTheme="minorHAnsi" w:cstheme="minorHAnsi"/>
                <w:color w:val="000000" w:themeColor="text1"/>
              </w:rPr>
              <w:t xml:space="preserve"> shown in final slide.</w:t>
            </w:r>
          </w:p>
          <w:p w14:paraId="06B35603" w14:textId="58FB3E3F" w:rsidR="00B037C6" w:rsidRDefault="00B037C6" w:rsidP="003A45DD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Presentation has been delivered confidently</w:t>
            </w:r>
            <w:r w:rsidR="001737C5">
              <w:rPr>
                <w:rFonts w:asciiTheme="minorHAnsi" w:hAnsiTheme="minorHAnsi" w:cstheme="minorHAnsi"/>
                <w:color w:val="000000" w:themeColor="text1"/>
              </w:rPr>
              <w:t xml:space="preserve"> and work has been coherently, professionally displayed.</w:t>
            </w:r>
          </w:p>
          <w:p w14:paraId="398FDC91" w14:textId="0E410A6D" w:rsidR="00241659" w:rsidRPr="003A45DD" w:rsidRDefault="00241659" w:rsidP="003A45DD">
            <w:pPr>
              <w:pStyle w:val="ListParagraph"/>
              <w:numPr>
                <w:ilvl w:val="0"/>
                <w:numId w:val="18"/>
              </w:num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Future considerations should be given </w:t>
            </w:r>
            <w:r w:rsidR="00C44A61">
              <w:rPr>
                <w:rFonts w:asciiTheme="minorHAnsi" w:hAnsiTheme="minorHAnsi" w:cstheme="minorHAnsi"/>
                <w:color w:val="000000" w:themeColor="text1"/>
              </w:rPr>
              <w:t>regarding theming for slides/presentation.</w:t>
            </w:r>
          </w:p>
          <w:p w14:paraId="2C9A7F03" w14:textId="77777777" w:rsidR="000041B6" w:rsidRDefault="000041B6" w:rsidP="000041B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7C5CF69" w14:textId="70634D54" w:rsidR="000041B6" w:rsidRPr="000041B6" w:rsidRDefault="000041B6" w:rsidP="000041B6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</w:tc>
      </w:tr>
    </w:tbl>
    <w:p w14:paraId="2B47B584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p w14:paraId="790B632A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footerReference w:type="default" r:id="rId7"/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E98F9C" w14:textId="77777777" w:rsidR="00D810B9" w:rsidRDefault="00D810B9" w:rsidP="00376352">
      <w:r>
        <w:separator/>
      </w:r>
    </w:p>
  </w:endnote>
  <w:endnote w:type="continuationSeparator" w:id="0">
    <w:p w14:paraId="3BD79A6E" w14:textId="77777777" w:rsidR="00D810B9" w:rsidRDefault="00D810B9" w:rsidP="0037635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altName w:val="Cambria"/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5260776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</w:rPr>
    </w:sdtEndPr>
    <w:sdtContent>
      <w:p w14:paraId="13A9C52D" w14:textId="77777777" w:rsidR="00376352" w:rsidRPr="00376352" w:rsidRDefault="00376352">
        <w:pPr>
          <w:pStyle w:val="Footer"/>
          <w:jc w:val="center"/>
          <w:rPr>
            <w:rFonts w:asciiTheme="minorHAnsi" w:hAnsiTheme="minorHAnsi" w:cstheme="minorHAnsi"/>
          </w:rPr>
        </w:pPr>
        <w:r w:rsidRPr="00376352">
          <w:rPr>
            <w:rFonts w:asciiTheme="minorHAnsi" w:hAnsiTheme="minorHAnsi" w:cstheme="minorHAnsi"/>
          </w:rPr>
          <w:fldChar w:fldCharType="begin"/>
        </w:r>
        <w:r w:rsidRPr="00376352">
          <w:rPr>
            <w:rFonts w:asciiTheme="minorHAnsi" w:hAnsiTheme="minorHAnsi" w:cstheme="minorHAnsi"/>
          </w:rPr>
          <w:instrText xml:space="preserve"> PAGE   \* MERGEFORMAT </w:instrText>
        </w:r>
        <w:r w:rsidRPr="00376352">
          <w:rPr>
            <w:rFonts w:asciiTheme="minorHAnsi" w:hAnsiTheme="minorHAnsi" w:cstheme="minorHAnsi"/>
          </w:rPr>
          <w:fldChar w:fldCharType="separate"/>
        </w:r>
        <w:r w:rsidR="00C3401B">
          <w:rPr>
            <w:rFonts w:asciiTheme="minorHAnsi" w:hAnsiTheme="minorHAnsi" w:cstheme="minorHAnsi"/>
            <w:noProof/>
          </w:rPr>
          <w:t>1</w:t>
        </w:r>
        <w:r w:rsidRPr="00376352">
          <w:rPr>
            <w:rFonts w:asciiTheme="minorHAnsi" w:hAnsiTheme="minorHAnsi" w:cstheme="minorHAnsi"/>
            <w:noProof/>
          </w:rPr>
          <w:fldChar w:fldCharType="end"/>
        </w:r>
      </w:p>
    </w:sdtContent>
  </w:sdt>
  <w:p w14:paraId="72FE03CB" w14:textId="77777777" w:rsidR="00376352" w:rsidRDefault="003763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7F0853" w14:textId="77777777" w:rsidR="00D810B9" w:rsidRDefault="00D810B9" w:rsidP="00376352">
      <w:r>
        <w:separator/>
      </w:r>
    </w:p>
  </w:footnote>
  <w:footnote w:type="continuationSeparator" w:id="0">
    <w:p w14:paraId="28FDFB90" w14:textId="77777777" w:rsidR="00D810B9" w:rsidRDefault="00D810B9" w:rsidP="0037635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FB65FA2"/>
    <w:multiLevelType w:val="hybridMultilevel"/>
    <w:tmpl w:val="DBECA142"/>
    <w:lvl w:ilvl="0" w:tplc="0262D9F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C63230"/>
    <w:multiLevelType w:val="hybridMultilevel"/>
    <w:tmpl w:val="2C4EF48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37451E"/>
    <w:multiLevelType w:val="hybridMultilevel"/>
    <w:tmpl w:val="F6C22DD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DC70446"/>
    <w:multiLevelType w:val="hybridMultilevel"/>
    <w:tmpl w:val="43AA3BD0"/>
    <w:lvl w:ilvl="0" w:tplc="E480C73E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52F25A7A"/>
    <w:multiLevelType w:val="hybridMultilevel"/>
    <w:tmpl w:val="90D6E2A8"/>
    <w:lvl w:ilvl="0" w:tplc="660066F0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71DB22DF"/>
    <w:multiLevelType w:val="hybridMultilevel"/>
    <w:tmpl w:val="256C15DA"/>
    <w:lvl w:ilvl="0" w:tplc="A4920BE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4215C4C"/>
    <w:multiLevelType w:val="hybridMultilevel"/>
    <w:tmpl w:val="C6C62F7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B136C5B"/>
    <w:multiLevelType w:val="hybridMultilevel"/>
    <w:tmpl w:val="E6C6E1EE"/>
    <w:lvl w:ilvl="0" w:tplc="25CC501E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6"/>
  </w:num>
  <w:num w:numId="2">
    <w:abstractNumId w:val="18"/>
  </w:num>
  <w:num w:numId="3">
    <w:abstractNumId w:val="12"/>
  </w:num>
  <w:num w:numId="4">
    <w:abstractNumId w:val="5"/>
  </w:num>
  <w:num w:numId="5">
    <w:abstractNumId w:val="17"/>
  </w:num>
  <w:num w:numId="6">
    <w:abstractNumId w:val="10"/>
  </w:num>
  <w:num w:numId="7">
    <w:abstractNumId w:val="4"/>
  </w:num>
  <w:num w:numId="8">
    <w:abstractNumId w:val="6"/>
  </w:num>
  <w:num w:numId="9">
    <w:abstractNumId w:val="0"/>
  </w:num>
  <w:num w:numId="10">
    <w:abstractNumId w:val="9"/>
  </w:num>
  <w:num w:numId="11">
    <w:abstractNumId w:val="8"/>
  </w:num>
  <w:num w:numId="12">
    <w:abstractNumId w:val="6"/>
  </w:num>
  <w:num w:numId="13">
    <w:abstractNumId w:val="14"/>
  </w:num>
  <w:num w:numId="14">
    <w:abstractNumId w:val="3"/>
  </w:num>
  <w:num w:numId="15">
    <w:abstractNumId w:val="2"/>
  </w:num>
  <w:num w:numId="16">
    <w:abstractNumId w:val="13"/>
  </w:num>
  <w:num w:numId="17">
    <w:abstractNumId w:val="1"/>
  </w:num>
  <w:num w:numId="18">
    <w:abstractNumId w:val="11"/>
  </w:num>
  <w:num w:numId="19">
    <w:abstractNumId w:val="15"/>
  </w:num>
  <w:num w:numId="2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41B6"/>
    <w:rsid w:val="000E06EB"/>
    <w:rsid w:val="001163C0"/>
    <w:rsid w:val="001230DD"/>
    <w:rsid w:val="00125730"/>
    <w:rsid w:val="00170673"/>
    <w:rsid w:val="001737C5"/>
    <w:rsid w:val="00186137"/>
    <w:rsid w:val="001D0DDD"/>
    <w:rsid w:val="001F1F94"/>
    <w:rsid w:val="001F5131"/>
    <w:rsid w:val="002071E2"/>
    <w:rsid w:val="00210C59"/>
    <w:rsid w:val="00226771"/>
    <w:rsid w:val="00241659"/>
    <w:rsid w:val="00242112"/>
    <w:rsid w:val="00253402"/>
    <w:rsid w:val="00273F2C"/>
    <w:rsid w:val="002749E0"/>
    <w:rsid w:val="002A28DA"/>
    <w:rsid w:val="002C043A"/>
    <w:rsid w:val="002D3179"/>
    <w:rsid w:val="002F17E1"/>
    <w:rsid w:val="00376352"/>
    <w:rsid w:val="003A45DD"/>
    <w:rsid w:val="003C4F24"/>
    <w:rsid w:val="003C5414"/>
    <w:rsid w:val="003F049D"/>
    <w:rsid w:val="003F6310"/>
    <w:rsid w:val="0047012A"/>
    <w:rsid w:val="00473BB2"/>
    <w:rsid w:val="004B686E"/>
    <w:rsid w:val="004C43C6"/>
    <w:rsid w:val="00522038"/>
    <w:rsid w:val="00556917"/>
    <w:rsid w:val="00565389"/>
    <w:rsid w:val="005A54B0"/>
    <w:rsid w:val="005D32C6"/>
    <w:rsid w:val="00631C81"/>
    <w:rsid w:val="006363DD"/>
    <w:rsid w:val="00647A98"/>
    <w:rsid w:val="006530D2"/>
    <w:rsid w:val="006645F5"/>
    <w:rsid w:val="00667814"/>
    <w:rsid w:val="0068690B"/>
    <w:rsid w:val="006A543A"/>
    <w:rsid w:val="006D05C9"/>
    <w:rsid w:val="006E621C"/>
    <w:rsid w:val="00777F92"/>
    <w:rsid w:val="008012B0"/>
    <w:rsid w:val="008474CD"/>
    <w:rsid w:val="00866E85"/>
    <w:rsid w:val="00873348"/>
    <w:rsid w:val="008A085B"/>
    <w:rsid w:val="008B05C1"/>
    <w:rsid w:val="008D4A65"/>
    <w:rsid w:val="009568BF"/>
    <w:rsid w:val="009E73C6"/>
    <w:rsid w:val="009F37CB"/>
    <w:rsid w:val="00A06228"/>
    <w:rsid w:val="00A151E5"/>
    <w:rsid w:val="00A1704B"/>
    <w:rsid w:val="00A20A65"/>
    <w:rsid w:val="00A45970"/>
    <w:rsid w:val="00A60EFC"/>
    <w:rsid w:val="00A736BA"/>
    <w:rsid w:val="00A96EE1"/>
    <w:rsid w:val="00AA17C7"/>
    <w:rsid w:val="00AB34FE"/>
    <w:rsid w:val="00AB70A8"/>
    <w:rsid w:val="00AC6617"/>
    <w:rsid w:val="00AF4731"/>
    <w:rsid w:val="00AF5AE6"/>
    <w:rsid w:val="00B037C6"/>
    <w:rsid w:val="00B746EA"/>
    <w:rsid w:val="00B85E97"/>
    <w:rsid w:val="00BC1053"/>
    <w:rsid w:val="00BD7FFC"/>
    <w:rsid w:val="00C00E3F"/>
    <w:rsid w:val="00C030C1"/>
    <w:rsid w:val="00C10B9C"/>
    <w:rsid w:val="00C3401B"/>
    <w:rsid w:val="00C423F9"/>
    <w:rsid w:val="00C44A61"/>
    <w:rsid w:val="00C60A27"/>
    <w:rsid w:val="00CA4EF5"/>
    <w:rsid w:val="00CB712E"/>
    <w:rsid w:val="00CC409D"/>
    <w:rsid w:val="00CC4C41"/>
    <w:rsid w:val="00CD2262"/>
    <w:rsid w:val="00CF3983"/>
    <w:rsid w:val="00D42ADA"/>
    <w:rsid w:val="00D70634"/>
    <w:rsid w:val="00D810B9"/>
    <w:rsid w:val="00D87BAB"/>
    <w:rsid w:val="00D96A1C"/>
    <w:rsid w:val="00DD4378"/>
    <w:rsid w:val="00DD55E3"/>
    <w:rsid w:val="00E03544"/>
    <w:rsid w:val="00E436F5"/>
    <w:rsid w:val="00E60123"/>
    <w:rsid w:val="00EB000E"/>
    <w:rsid w:val="00ED0DDA"/>
    <w:rsid w:val="00EF2801"/>
    <w:rsid w:val="00F14758"/>
    <w:rsid w:val="00F52034"/>
    <w:rsid w:val="00F6560A"/>
    <w:rsid w:val="00F66DA8"/>
    <w:rsid w:val="00F74E23"/>
    <w:rsid w:val="00F77275"/>
    <w:rsid w:val="00F826EF"/>
    <w:rsid w:val="00FD3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528DBC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763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6352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ListParagraphChar">
    <w:name w:val="List Paragraph Char"/>
    <w:link w:val="ListParagraph"/>
    <w:uiPriority w:val="34"/>
    <w:locked/>
    <w:rsid w:val="00EB000E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30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693</Words>
  <Characters>3955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4639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 Head</cp:lastModifiedBy>
  <cp:revision>35</cp:revision>
  <cp:lastPrinted>2013-09-25T13:21:00Z</cp:lastPrinted>
  <dcterms:created xsi:type="dcterms:W3CDTF">2025-01-16T09:22:00Z</dcterms:created>
  <dcterms:modified xsi:type="dcterms:W3CDTF">2025-01-17T10:47:00Z</dcterms:modified>
</cp:coreProperties>
</file>