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66644" w14:textId="448846E5" w:rsidR="00A84003" w:rsidRPr="00CD6AF6" w:rsidRDefault="00A84003" w:rsidP="00784320">
      <w:pPr>
        <w:spacing w:after="0" w:line="360" w:lineRule="auto"/>
        <w:ind w:firstLine="284"/>
        <w:rPr>
          <w:rFonts w:ascii="Arial" w:hAnsi="Arial" w:cs="Arial"/>
        </w:rPr>
      </w:pPr>
    </w:p>
    <w:p w14:paraId="3B1487DF" w14:textId="2376BA53" w:rsidR="001E0A7A" w:rsidRPr="00CD6AF6" w:rsidRDefault="001E0A7A" w:rsidP="00784320">
      <w:pPr>
        <w:spacing w:after="0" w:line="360" w:lineRule="auto"/>
        <w:ind w:firstLine="284"/>
        <w:rPr>
          <w:rFonts w:ascii="Arial" w:hAnsi="Arial" w:cs="Arial"/>
        </w:rPr>
      </w:pPr>
    </w:p>
    <w:p w14:paraId="1CD6CEBB" w14:textId="77C5A7D5" w:rsidR="001E0A7A" w:rsidRPr="00CD6AF6" w:rsidRDefault="001E0A7A" w:rsidP="00784320">
      <w:pPr>
        <w:spacing w:after="0" w:line="360" w:lineRule="auto"/>
        <w:ind w:firstLine="284"/>
        <w:rPr>
          <w:rFonts w:ascii="Arial" w:hAnsi="Arial" w:cs="Arial"/>
        </w:rPr>
      </w:pPr>
    </w:p>
    <w:p w14:paraId="74C496A7" w14:textId="77777777" w:rsidR="001E0A7A" w:rsidRPr="00CD6AF6" w:rsidRDefault="001E0A7A" w:rsidP="00784320">
      <w:pPr>
        <w:spacing w:after="0" w:line="360" w:lineRule="auto"/>
        <w:ind w:firstLine="284"/>
        <w:rPr>
          <w:rFonts w:ascii="Arial" w:hAnsi="Arial" w:cs="Arial"/>
        </w:rPr>
      </w:pPr>
    </w:p>
    <w:p w14:paraId="555D035D" w14:textId="6C47DF75" w:rsidR="00A84003" w:rsidRPr="00CD6AF6" w:rsidRDefault="00A84003" w:rsidP="00784320">
      <w:pPr>
        <w:spacing w:after="0" w:line="360" w:lineRule="auto"/>
        <w:ind w:firstLine="284"/>
        <w:jc w:val="center"/>
        <w:rPr>
          <w:rFonts w:ascii="Arial" w:hAnsi="Arial" w:cs="Arial"/>
          <w:b/>
          <w:bCs/>
        </w:rPr>
      </w:pPr>
      <w:bookmarkStart w:id="0" w:name="_Hlk151209844"/>
      <w:r w:rsidRPr="00CD6AF6">
        <w:rPr>
          <w:rFonts w:ascii="Arial" w:hAnsi="Arial" w:cs="Arial"/>
          <w:b/>
          <w:bCs/>
        </w:rPr>
        <w:t xml:space="preserve">Data </w:t>
      </w:r>
      <w:r w:rsidR="000F29D1" w:rsidRPr="00CD6AF6">
        <w:rPr>
          <w:rFonts w:ascii="Arial" w:hAnsi="Arial" w:cs="Arial"/>
          <w:b/>
          <w:bCs/>
        </w:rPr>
        <w:t>H</w:t>
      </w:r>
      <w:r w:rsidRPr="00CD6AF6">
        <w:rPr>
          <w:rFonts w:ascii="Arial" w:hAnsi="Arial" w:cs="Arial"/>
          <w:b/>
          <w:bCs/>
        </w:rPr>
        <w:t>andling and Business Intelligence</w:t>
      </w:r>
      <w:r w:rsidR="00CD6AF6" w:rsidRPr="00CD6AF6">
        <w:rPr>
          <w:rFonts w:ascii="Arial" w:hAnsi="Arial" w:cs="Arial"/>
          <w:b/>
          <w:bCs/>
        </w:rPr>
        <w:t xml:space="preserve"> component 2</w:t>
      </w:r>
    </w:p>
    <w:p w14:paraId="6FD72F39" w14:textId="21677679" w:rsidR="00CD6AF6" w:rsidRPr="00CD6AF6" w:rsidRDefault="00CD6AF6" w:rsidP="00784320">
      <w:pPr>
        <w:spacing w:after="0" w:line="360" w:lineRule="auto"/>
        <w:ind w:firstLine="284"/>
        <w:jc w:val="center"/>
        <w:rPr>
          <w:rFonts w:ascii="Arial" w:hAnsi="Arial" w:cs="Arial"/>
          <w:b/>
          <w:bCs/>
        </w:rPr>
      </w:pPr>
      <w:r w:rsidRPr="00CD6AF6">
        <w:rPr>
          <w:rFonts w:ascii="Arial" w:hAnsi="Arial" w:cs="Arial"/>
          <w:b/>
          <w:bCs/>
        </w:rPr>
        <w:t>Part 1</w:t>
      </w:r>
    </w:p>
    <w:p w14:paraId="6C56DBD4" w14:textId="77777777" w:rsidR="00A84003" w:rsidRPr="00CD6AF6" w:rsidRDefault="00A84003" w:rsidP="00784320">
      <w:pPr>
        <w:spacing w:after="0" w:line="360" w:lineRule="auto"/>
        <w:ind w:firstLine="284"/>
        <w:rPr>
          <w:rFonts w:ascii="Arial" w:hAnsi="Arial" w:cs="Arial"/>
        </w:rPr>
      </w:pPr>
    </w:p>
    <w:p w14:paraId="07F53E39" w14:textId="4FE95C0E" w:rsidR="00A84003" w:rsidRPr="00CD6AF6" w:rsidRDefault="001E0A7A" w:rsidP="00784320">
      <w:pPr>
        <w:spacing w:after="0" w:line="360" w:lineRule="auto"/>
        <w:ind w:firstLine="284"/>
        <w:jc w:val="center"/>
        <w:rPr>
          <w:rFonts w:ascii="Arial" w:hAnsi="Arial" w:cs="Arial"/>
        </w:rPr>
      </w:pPr>
      <w:r w:rsidRPr="00CD6AF6">
        <w:rPr>
          <w:rFonts w:ascii="Arial" w:hAnsi="Arial" w:cs="Arial"/>
        </w:rPr>
        <w:t xml:space="preserve">    </w:t>
      </w:r>
    </w:p>
    <w:p w14:paraId="467D6452" w14:textId="537E7275" w:rsidR="001E0A7A" w:rsidRPr="00CD6AF6" w:rsidRDefault="001E0A7A" w:rsidP="00784320">
      <w:pPr>
        <w:spacing w:after="0" w:line="360" w:lineRule="auto"/>
        <w:ind w:firstLine="284"/>
        <w:jc w:val="center"/>
        <w:rPr>
          <w:rFonts w:ascii="Arial" w:hAnsi="Arial" w:cs="Arial"/>
        </w:rPr>
      </w:pPr>
    </w:p>
    <w:p w14:paraId="34F9D616" w14:textId="6F96CCD3" w:rsidR="001E0A7A" w:rsidRPr="00CD6AF6" w:rsidRDefault="001E0A7A" w:rsidP="00784320">
      <w:pPr>
        <w:spacing w:after="0" w:line="360" w:lineRule="auto"/>
        <w:ind w:firstLine="284"/>
        <w:jc w:val="center"/>
        <w:rPr>
          <w:rFonts w:ascii="Arial" w:hAnsi="Arial" w:cs="Arial"/>
        </w:rPr>
      </w:pPr>
    </w:p>
    <w:p w14:paraId="073CBBC2" w14:textId="3FFBB3C1" w:rsidR="001E0A7A" w:rsidRPr="00CD6AF6" w:rsidRDefault="001E0A7A" w:rsidP="00784320">
      <w:pPr>
        <w:spacing w:after="0" w:line="360" w:lineRule="auto"/>
        <w:ind w:firstLine="284"/>
        <w:jc w:val="center"/>
        <w:rPr>
          <w:rFonts w:ascii="Arial" w:hAnsi="Arial" w:cs="Arial"/>
        </w:rPr>
      </w:pPr>
    </w:p>
    <w:p w14:paraId="362BC862" w14:textId="7B0B151C" w:rsidR="001E0A7A" w:rsidRPr="00CD6AF6" w:rsidRDefault="001E0A7A" w:rsidP="00784320">
      <w:pPr>
        <w:spacing w:after="0" w:line="360" w:lineRule="auto"/>
        <w:ind w:firstLine="284"/>
        <w:jc w:val="center"/>
        <w:rPr>
          <w:rFonts w:ascii="Arial" w:hAnsi="Arial" w:cs="Arial"/>
        </w:rPr>
      </w:pPr>
      <w:r w:rsidRPr="00CD6AF6">
        <w:rPr>
          <w:rFonts w:ascii="Arial" w:hAnsi="Arial" w:cs="Arial"/>
        </w:rPr>
        <w:t xml:space="preserve">By </w:t>
      </w:r>
    </w:p>
    <w:p w14:paraId="2F943D3D" w14:textId="135AB34F" w:rsidR="00A84003" w:rsidRPr="00CD6AF6" w:rsidRDefault="00A84003" w:rsidP="00784320">
      <w:pPr>
        <w:spacing w:after="0" w:line="360" w:lineRule="auto"/>
        <w:ind w:firstLine="284"/>
        <w:rPr>
          <w:rFonts w:ascii="Arial" w:hAnsi="Arial" w:cs="Arial"/>
        </w:rPr>
      </w:pPr>
    </w:p>
    <w:p w14:paraId="03D20C32" w14:textId="77777777" w:rsidR="00A84003" w:rsidRPr="00CD6AF6" w:rsidRDefault="00A84003" w:rsidP="00784320">
      <w:pPr>
        <w:spacing w:after="0" w:line="360" w:lineRule="auto"/>
        <w:ind w:firstLine="284"/>
        <w:rPr>
          <w:rFonts w:ascii="Arial" w:hAnsi="Arial" w:cs="Arial"/>
        </w:rPr>
      </w:pPr>
    </w:p>
    <w:p w14:paraId="5B3C3413" w14:textId="7335C835" w:rsidR="00A84003" w:rsidRPr="00CD6AF6" w:rsidRDefault="00A84003" w:rsidP="00784320">
      <w:pPr>
        <w:spacing w:after="0" w:line="360" w:lineRule="auto"/>
        <w:ind w:firstLine="284"/>
        <w:jc w:val="center"/>
        <w:rPr>
          <w:rFonts w:ascii="Arial" w:hAnsi="Arial" w:cs="Arial"/>
        </w:rPr>
      </w:pPr>
      <w:r w:rsidRPr="00CD6AF6">
        <w:rPr>
          <w:rFonts w:ascii="Arial" w:hAnsi="Arial" w:cs="Arial"/>
        </w:rPr>
        <w:t>Student name: Toader Ionica</w:t>
      </w:r>
    </w:p>
    <w:p w14:paraId="714E8EF7" w14:textId="6DCF815B" w:rsidR="001E0A7A" w:rsidRPr="00CD6AF6" w:rsidRDefault="001E0A7A" w:rsidP="00784320">
      <w:pPr>
        <w:spacing w:after="0" w:line="360" w:lineRule="auto"/>
        <w:ind w:firstLine="284"/>
        <w:jc w:val="center"/>
        <w:rPr>
          <w:rFonts w:ascii="Arial" w:hAnsi="Arial" w:cs="Arial"/>
        </w:rPr>
      </w:pPr>
    </w:p>
    <w:p w14:paraId="4CA261FD" w14:textId="0C961056" w:rsidR="001E0A7A" w:rsidRPr="00CD6AF6" w:rsidRDefault="001E0A7A" w:rsidP="00784320">
      <w:pPr>
        <w:spacing w:after="0" w:line="360" w:lineRule="auto"/>
        <w:ind w:firstLine="284"/>
        <w:jc w:val="center"/>
        <w:rPr>
          <w:rFonts w:ascii="Arial" w:hAnsi="Arial" w:cs="Arial"/>
        </w:rPr>
      </w:pPr>
    </w:p>
    <w:p w14:paraId="73FD7C85" w14:textId="5E9EECE1" w:rsidR="001E0A7A" w:rsidRPr="00CD6AF6" w:rsidRDefault="001E0A7A" w:rsidP="00784320">
      <w:pPr>
        <w:spacing w:after="0" w:line="360" w:lineRule="auto"/>
        <w:ind w:firstLine="284"/>
        <w:jc w:val="center"/>
        <w:rPr>
          <w:rFonts w:ascii="Arial" w:hAnsi="Arial" w:cs="Arial"/>
        </w:rPr>
      </w:pPr>
    </w:p>
    <w:p w14:paraId="11F2699B" w14:textId="77777777" w:rsidR="001E0A7A" w:rsidRPr="00CD6AF6" w:rsidRDefault="001E0A7A" w:rsidP="00784320">
      <w:pPr>
        <w:spacing w:after="0" w:line="360" w:lineRule="auto"/>
        <w:ind w:firstLine="284"/>
        <w:jc w:val="center"/>
        <w:rPr>
          <w:rFonts w:ascii="Arial" w:hAnsi="Arial" w:cs="Arial"/>
        </w:rPr>
      </w:pPr>
    </w:p>
    <w:p w14:paraId="242E517E" w14:textId="1DE238EE" w:rsidR="00A84003" w:rsidRPr="00CD6AF6" w:rsidRDefault="00A84003" w:rsidP="00784320">
      <w:pPr>
        <w:spacing w:after="0" w:line="480" w:lineRule="auto"/>
        <w:ind w:firstLine="284"/>
        <w:jc w:val="center"/>
        <w:rPr>
          <w:rFonts w:ascii="Arial" w:hAnsi="Arial" w:cs="Arial"/>
        </w:rPr>
      </w:pPr>
      <w:r w:rsidRPr="00CD6AF6">
        <w:rPr>
          <w:rFonts w:ascii="Arial" w:hAnsi="Arial" w:cs="Arial"/>
        </w:rPr>
        <w:t>Institutional Affiliation: University of Wales</w:t>
      </w:r>
      <w:r w:rsidR="008D2623">
        <w:rPr>
          <w:rFonts w:ascii="Arial" w:hAnsi="Arial" w:cs="Arial"/>
        </w:rPr>
        <w:t xml:space="preserve"> Trinity Saint David</w:t>
      </w:r>
    </w:p>
    <w:p w14:paraId="1FF90D7E" w14:textId="7ECFD9DD" w:rsidR="00A84003" w:rsidRPr="00CD6AF6" w:rsidRDefault="00A84003" w:rsidP="00784320">
      <w:pPr>
        <w:spacing w:after="0" w:line="480" w:lineRule="auto"/>
        <w:ind w:firstLine="284"/>
        <w:jc w:val="center"/>
        <w:rPr>
          <w:rFonts w:ascii="Arial" w:hAnsi="Arial" w:cs="Arial"/>
        </w:rPr>
      </w:pPr>
      <w:r w:rsidRPr="00CD6AF6">
        <w:rPr>
          <w:rFonts w:ascii="Arial" w:hAnsi="Arial" w:cs="Arial"/>
        </w:rPr>
        <w:t>Lecturer: Zahra Mohammadnazari</w:t>
      </w:r>
    </w:p>
    <w:p w14:paraId="30874F86" w14:textId="183AD402" w:rsidR="00A84003" w:rsidRPr="00CD6AF6" w:rsidRDefault="00A84003" w:rsidP="00784320">
      <w:pPr>
        <w:spacing w:after="0" w:line="480" w:lineRule="auto"/>
        <w:ind w:firstLine="284"/>
        <w:jc w:val="center"/>
        <w:rPr>
          <w:rFonts w:ascii="Arial" w:hAnsi="Arial" w:cs="Arial"/>
        </w:rPr>
      </w:pPr>
      <w:r w:rsidRPr="00CD6AF6">
        <w:rPr>
          <w:rFonts w:ascii="Arial" w:hAnsi="Arial" w:cs="Arial"/>
        </w:rPr>
        <w:t>Model Code: LCBB5000</w:t>
      </w:r>
    </w:p>
    <w:p w14:paraId="0AADC182" w14:textId="30FF1C5F" w:rsidR="00AB5266" w:rsidRPr="00CD6AF6" w:rsidRDefault="00A84003" w:rsidP="00784320">
      <w:pPr>
        <w:spacing w:after="0" w:line="480" w:lineRule="auto"/>
        <w:ind w:firstLine="284"/>
        <w:jc w:val="center"/>
        <w:rPr>
          <w:rFonts w:ascii="Arial" w:hAnsi="Arial" w:cs="Arial"/>
        </w:rPr>
      </w:pPr>
      <w:r w:rsidRPr="00CD6AF6">
        <w:rPr>
          <w:rFonts w:ascii="Arial" w:hAnsi="Arial" w:cs="Arial"/>
        </w:rPr>
        <w:t>Date: November 1</w:t>
      </w:r>
      <w:r w:rsidR="00CD6AF6">
        <w:rPr>
          <w:rFonts w:ascii="Arial" w:hAnsi="Arial" w:cs="Arial"/>
        </w:rPr>
        <w:t>8</w:t>
      </w:r>
      <w:r w:rsidRPr="00CD6AF6">
        <w:rPr>
          <w:rFonts w:ascii="Arial" w:hAnsi="Arial" w:cs="Arial"/>
        </w:rPr>
        <w:t>, 2023</w:t>
      </w:r>
    </w:p>
    <w:p w14:paraId="1E924A78" w14:textId="77777777" w:rsidR="00A84003" w:rsidRPr="00CD6AF6" w:rsidRDefault="00A84003" w:rsidP="00784320">
      <w:pPr>
        <w:spacing w:after="0" w:line="480" w:lineRule="auto"/>
        <w:ind w:firstLine="284"/>
        <w:rPr>
          <w:rFonts w:ascii="Arial" w:hAnsi="Arial" w:cs="Arial"/>
        </w:rPr>
      </w:pPr>
    </w:p>
    <w:p w14:paraId="3BC124CC" w14:textId="77777777" w:rsidR="00A84003" w:rsidRPr="00CD6AF6" w:rsidRDefault="00A84003" w:rsidP="00784320">
      <w:pPr>
        <w:spacing w:after="0" w:line="360" w:lineRule="auto"/>
        <w:ind w:firstLine="284"/>
        <w:rPr>
          <w:rFonts w:ascii="Arial" w:hAnsi="Arial" w:cs="Arial"/>
        </w:rPr>
      </w:pPr>
    </w:p>
    <w:p w14:paraId="483AF429" w14:textId="77777777" w:rsidR="00A84003" w:rsidRPr="00CD6AF6" w:rsidRDefault="00A84003" w:rsidP="00784320">
      <w:pPr>
        <w:spacing w:after="0" w:line="360" w:lineRule="auto"/>
        <w:ind w:firstLine="284"/>
        <w:rPr>
          <w:rFonts w:ascii="Arial" w:hAnsi="Arial" w:cs="Arial"/>
        </w:rPr>
      </w:pPr>
    </w:p>
    <w:bookmarkEnd w:id="0"/>
    <w:p w14:paraId="08F1F1D6" w14:textId="77777777" w:rsidR="00A84003" w:rsidRPr="00CD6AF6" w:rsidRDefault="00A84003" w:rsidP="00784320">
      <w:pPr>
        <w:spacing w:after="0" w:line="360" w:lineRule="auto"/>
        <w:ind w:firstLine="284"/>
        <w:rPr>
          <w:rFonts w:ascii="Arial" w:hAnsi="Arial" w:cs="Arial"/>
        </w:rPr>
      </w:pPr>
    </w:p>
    <w:p w14:paraId="1631A0B9" w14:textId="77777777" w:rsidR="00A84003" w:rsidRPr="00CD6AF6" w:rsidRDefault="00A84003" w:rsidP="00784320">
      <w:pPr>
        <w:spacing w:after="0" w:line="360" w:lineRule="auto"/>
        <w:ind w:firstLine="284"/>
        <w:rPr>
          <w:rFonts w:ascii="Arial" w:hAnsi="Arial" w:cs="Arial"/>
        </w:rPr>
      </w:pPr>
    </w:p>
    <w:p w14:paraId="68E967C3" w14:textId="77777777" w:rsidR="00A84003" w:rsidRPr="00CD6AF6" w:rsidRDefault="00A84003" w:rsidP="00784320">
      <w:pPr>
        <w:spacing w:after="0" w:line="360" w:lineRule="auto"/>
        <w:ind w:firstLine="284"/>
        <w:rPr>
          <w:rFonts w:ascii="Arial" w:hAnsi="Arial" w:cs="Arial"/>
        </w:rPr>
      </w:pPr>
    </w:p>
    <w:p w14:paraId="43CF7235" w14:textId="77777777" w:rsidR="00A84003" w:rsidRPr="00CD6AF6" w:rsidRDefault="00A84003" w:rsidP="00784320">
      <w:pPr>
        <w:spacing w:after="0" w:line="360" w:lineRule="auto"/>
        <w:ind w:firstLine="284"/>
        <w:rPr>
          <w:rFonts w:ascii="Arial" w:hAnsi="Arial" w:cs="Arial"/>
        </w:rPr>
      </w:pPr>
    </w:p>
    <w:p w14:paraId="569B457B" w14:textId="77777777" w:rsidR="00710C27" w:rsidRPr="00CD6AF6" w:rsidRDefault="00710C27" w:rsidP="00784320">
      <w:pPr>
        <w:spacing w:after="0" w:line="360" w:lineRule="auto"/>
        <w:ind w:firstLine="284"/>
        <w:rPr>
          <w:rFonts w:ascii="Arial" w:hAnsi="Arial" w:cs="Arial"/>
        </w:rPr>
      </w:pPr>
    </w:p>
    <w:p w14:paraId="4087A3E9" w14:textId="77777777" w:rsidR="000F29D1" w:rsidRPr="00CD6AF6" w:rsidRDefault="000F29D1" w:rsidP="00784320">
      <w:pPr>
        <w:spacing w:after="0" w:line="360" w:lineRule="auto"/>
        <w:ind w:firstLine="284"/>
        <w:rPr>
          <w:rFonts w:ascii="Arial" w:hAnsi="Arial" w:cs="Arial"/>
        </w:rPr>
      </w:pPr>
    </w:p>
    <w:sdt>
      <w:sdtPr>
        <w:rPr>
          <w:rFonts w:asciiTheme="minorHAnsi" w:eastAsiaTheme="minorHAnsi" w:hAnsiTheme="minorHAnsi" w:cs="Arial"/>
          <w:b w:val="0"/>
          <w:color w:val="auto"/>
          <w:kern w:val="2"/>
          <w:sz w:val="20"/>
          <w:szCs w:val="20"/>
          <w:u w:val="none"/>
          <w:lang w:val="en-CA"/>
          <w14:ligatures w14:val="standardContextual"/>
        </w:rPr>
        <w:id w:val="2085958340"/>
        <w:docPartObj>
          <w:docPartGallery w:val="Table of Contents"/>
          <w:docPartUnique/>
        </w:docPartObj>
      </w:sdtPr>
      <w:sdtEndPr>
        <w:rPr>
          <w:bCs/>
          <w:noProof/>
          <w:sz w:val="22"/>
          <w:szCs w:val="22"/>
        </w:rPr>
      </w:sdtEndPr>
      <w:sdtContent>
        <w:p w14:paraId="7FCDA4D8" w14:textId="7C80AA7F" w:rsidR="000B46D6" w:rsidRPr="00897EEF" w:rsidRDefault="00CD6AF6" w:rsidP="00784320">
          <w:pPr>
            <w:pStyle w:val="TOCHeading"/>
            <w:spacing w:line="360" w:lineRule="auto"/>
            <w:rPr>
              <w:rFonts w:cs="Arial"/>
              <w:color w:val="4472C4" w:themeColor="accent1"/>
              <w:sz w:val="20"/>
              <w:szCs w:val="20"/>
            </w:rPr>
          </w:pPr>
          <w:r w:rsidRPr="00897EEF">
            <w:rPr>
              <w:rFonts w:eastAsiaTheme="minorHAnsi" w:cs="Arial"/>
              <w:color w:val="4472C4" w:themeColor="accent1"/>
              <w:kern w:val="2"/>
              <w:sz w:val="20"/>
              <w:szCs w:val="20"/>
              <w:lang w:val="en-CA"/>
              <w14:ligatures w14:val="standardContextual"/>
            </w:rPr>
            <w:t xml:space="preserve">Table of </w:t>
          </w:r>
          <w:r w:rsidR="000B46D6" w:rsidRPr="00897EEF">
            <w:rPr>
              <w:rFonts w:cs="Arial"/>
              <w:color w:val="4472C4" w:themeColor="accent1"/>
              <w:sz w:val="20"/>
              <w:szCs w:val="20"/>
            </w:rPr>
            <w:t>Contents</w:t>
          </w:r>
        </w:p>
        <w:p w14:paraId="7D6A5B30" w14:textId="3237A17F" w:rsidR="00784320" w:rsidRPr="00B434BE" w:rsidRDefault="000B46D6" w:rsidP="00784320">
          <w:pPr>
            <w:pStyle w:val="TOC1"/>
            <w:tabs>
              <w:tab w:val="right" w:leader="dot" w:pos="9350"/>
            </w:tabs>
            <w:spacing w:line="240" w:lineRule="auto"/>
            <w:rPr>
              <w:rFonts w:ascii="Arial" w:eastAsiaTheme="minorEastAsia" w:hAnsi="Arial" w:cs="Arial"/>
              <w:noProof/>
              <w:sz w:val="20"/>
              <w:szCs w:val="20"/>
              <w:lang w:eastAsia="en-CA"/>
            </w:rPr>
          </w:pPr>
          <w:r w:rsidRPr="00784320">
            <w:rPr>
              <w:rFonts w:ascii="Arial" w:hAnsi="Arial" w:cs="Arial"/>
              <w:sz w:val="20"/>
              <w:szCs w:val="20"/>
            </w:rPr>
            <w:fldChar w:fldCharType="begin"/>
          </w:r>
          <w:r w:rsidRPr="00784320">
            <w:rPr>
              <w:rFonts w:ascii="Arial" w:hAnsi="Arial" w:cs="Arial"/>
              <w:sz w:val="20"/>
              <w:szCs w:val="20"/>
            </w:rPr>
            <w:instrText xml:space="preserve"> TOC \o "1-3" \h \z \u </w:instrText>
          </w:r>
          <w:r w:rsidRPr="00784320">
            <w:rPr>
              <w:rFonts w:ascii="Arial" w:hAnsi="Arial" w:cs="Arial"/>
              <w:sz w:val="20"/>
              <w:szCs w:val="20"/>
            </w:rPr>
            <w:fldChar w:fldCharType="separate"/>
          </w:r>
          <w:hyperlink w:anchor="_Toc151222311" w:history="1">
            <w:r w:rsidR="00784320" w:rsidRPr="00B434BE">
              <w:rPr>
                <w:rStyle w:val="Hyperlink"/>
                <w:rFonts w:ascii="Arial" w:hAnsi="Arial" w:cs="Arial"/>
                <w:noProof/>
                <w:sz w:val="20"/>
                <w:szCs w:val="20"/>
              </w:rPr>
              <w:t>Part 1</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_Toc151222311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3</w:t>
            </w:r>
            <w:r w:rsidR="00784320" w:rsidRPr="00B434BE">
              <w:rPr>
                <w:rFonts w:ascii="Arial" w:hAnsi="Arial" w:cs="Arial"/>
                <w:noProof/>
                <w:webHidden/>
                <w:sz w:val="20"/>
                <w:szCs w:val="20"/>
              </w:rPr>
              <w:fldChar w:fldCharType="end"/>
            </w:r>
          </w:hyperlink>
        </w:p>
        <w:p w14:paraId="7439395E" w14:textId="4E643DC1" w:rsidR="00784320" w:rsidRPr="00B434BE" w:rsidRDefault="00000000" w:rsidP="00784320">
          <w:pPr>
            <w:pStyle w:val="TOC2"/>
            <w:tabs>
              <w:tab w:val="left" w:pos="660"/>
              <w:tab w:val="right" w:leader="dot" w:pos="9350"/>
            </w:tabs>
            <w:spacing w:line="240" w:lineRule="auto"/>
            <w:rPr>
              <w:rFonts w:ascii="Arial" w:eastAsiaTheme="minorEastAsia" w:hAnsi="Arial" w:cs="Arial"/>
              <w:noProof/>
              <w:sz w:val="20"/>
              <w:szCs w:val="20"/>
              <w:lang w:eastAsia="en-CA"/>
            </w:rPr>
          </w:pPr>
          <w:hyperlink w:anchor="_Toc151222312" w:history="1">
            <w:r w:rsidR="00784320" w:rsidRPr="00B434BE">
              <w:rPr>
                <w:rStyle w:val="Hyperlink"/>
                <w:rFonts w:ascii="Arial" w:hAnsi="Arial" w:cs="Arial"/>
                <w:noProof/>
                <w:sz w:val="20"/>
                <w:szCs w:val="20"/>
              </w:rPr>
              <w:t>a)</w:t>
            </w:r>
            <w:r w:rsidR="00784320" w:rsidRPr="00B434BE">
              <w:rPr>
                <w:rFonts w:ascii="Arial" w:eastAsiaTheme="minorEastAsia" w:hAnsi="Arial" w:cs="Arial"/>
                <w:noProof/>
                <w:sz w:val="20"/>
                <w:szCs w:val="20"/>
                <w:lang w:eastAsia="en-CA"/>
              </w:rPr>
              <w:tab/>
            </w:r>
            <w:r w:rsidR="00784320" w:rsidRPr="00B434BE">
              <w:rPr>
                <w:rStyle w:val="Hyperlink"/>
                <w:rFonts w:ascii="Arial" w:hAnsi="Arial" w:cs="Arial"/>
                <w:noProof/>
                <w:sz w:val="20"/>
                <w:szCs w:val="20"/>
              </w:rPr>
              <w:t>Using Excel to discuss and analyse the GreenMed_Healthcare_2023 Dataset.</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_Toc151222312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3</w:t>
            </w:r>
            <w:r w:rsidR="00784320" w:rsidRPr="00B434BE">
              <w:rPr>
                <w:rFonts w:ascii="Arial" w:hAnsi="Arial" w:cs="Arial"/>
                <w:noProof/>
                <w:webHidden/>
                <w:sz w:val="20"/>
                <w:szCs w:val="20"/>
              </w:rPr>
              <w:fldChar w:fldCharType="end"/>
            </w:r>
          </w:hyperlink>
        </w:p>
        <w:p w14:paraId="525AD1F2" w14:textId="3B6A6E8F" w:rsidR="00784320" w:rsidRPr="00B434BE" w:rsidRDefault="00000000" w:rsidP="00784320">
          <w:pPr>
            <w:pStyle w:val="TOC3"/>
            <w:tabs>
              <w:tab w:val="left" w:pos="880"/>
              <w:tab w:val="right" w:leader="dot" w:pos="9350"/>
            </w:tabs>
            <w:spacing w:line="240" w:lineRule="auto"/>
            <w:rPr>
              <w:rFonts w:ascii="Arial" w:eastAsiaTheme="minorEastAsia" w:hAnsi="Arial" w:cs="Arial"/>
              <w:noProof/>
              <w:sz w:val="20"/>
              <w:szCs w:val="20"/>
              <w:lang w:eastAsia="en-CA"/>
            </w:rPr>
          </w:pPr>
          <w:hyperlink w:anchor="_Toc151222313" w:history="1">
            <w:r w:rsidR="00784320" w:rsidRPr="00B434BE">
              <w:rPr>
                <w:rStyle w:val="Hyperlink"/>
                <w:rFonts w:ascii="Arial" w:hAnsi="Arial" w:cs="Arial"/>
                <w:noProof/>
                <w:sz w:val="20"/>
                <w:szCs w:val="20"/>
              </w:rPr>
              <w:t>1.</w:t>
            </w:r>
            <w:r w:rsidR="00784320" w:rsidRPr="00B434BE">
              <w:rPr>
                <w:rFonts w:ascii="Arial" w:eastAsiaTheme="minorEastAsia" w:hAnsi="Arial" w:cs="Arial"/>
                <w:noProof/>
                <w:sz w:val="20"/>
                <w:szCs w:val="20"/>
                <w:lang w:eastAsia="en-CA"/>
              </w:rPr>
              <w:tab/>
            </w:r>
            <w:r w:rsidR="00784320" w:rsidRPr="00B434BE">
              <w:rPr>
                <w:rStyle w:val="Hyperlink"/>
                <w:rFonts w:ascii="Arial" w:hAnsi="Arial" w:cs="Arial"/>
                <w:noProof/>
                <w:sz w:val="20"/>
                <w:szCs w:val="20"/>
              </w:rPr>
              <w:t>Mean processing time when using Hadoop.</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_Toc151222313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3</w:t>
            </w:r>
            <w:r w:rsidR="00784320" w:rsidRPr="00B434BE">
              <w:rPr>
                <w:rFonts w:ascii="Arial" w:hAnsi="Arial" w:cs="Arial"/>
                <w:noProof/>
                <w:webHidden/>
                <w:sz w:val="20"/>
                <w:szCs w:val="20"/>
              </w:rPr>
              <w:fldChar w:fldCharType="end"/>
            </w:r>
          </w:hyperlink>
        </w:p>
        <w:p w14:paraId="01350211" w14:textId="55E1633B" w:rsidR="00784320" w:rsidRPr="00B434BE" w:rsidRDefault="00000000" w:rsidP="00784320">
          <w:pPr>
            <w:pStyle w:val="TOC3"/>
            <w:tabs>
              <w:tab w:val="left" w:pos="880"/>
              <w:tab w:val="right" w:leader="dot" w:pos="9350"/>
            </w:tabs>
            <w:spacing w:line="240" w:lineRule="auto"/>
            <w:rPr>
              <w:rFonts w:ascii="Arial" w:eastAsiaTheme="minorEastAsia" w:hAnsi="Arial" w:cs="Arial"/>
              <w:noProof/>
              <w:sz w:val="20"/>
              <w:szCs w:val="20"/>
              <w:lang w:eastAsia="en-CA"/>
            </w:rPr>
          </w:pPr>
          <w:hyperlink w:anchor="_Toc151222314" w:history="1">
            <w:r w:rsidR="00784320" w:rsidRPr="00B434BE">
              <w:rPr>
                <w:rStyle w:val="Hyperlink"/>
                <w:rFonts w:ascii="Arial" w:eastAsia="Times New Roman" w:hAnsi="Arial" w:cs="Arial"/>
                <w:noProof/>
                <w:sz w:val="20"/>
                <w:szCs w:val="20"/>
                <w:lang w:eastAsia="en-CA"/>
              </w:rPr>
              <w:t>2.</w:t>
            </w:r>
            <w:r w:rsidR="00784320" w:rsidRPr="00B434BE">
              <w:rPr>
                <w:rFonts w:ascii="Arial" w:eastAsiaTheme="minorEastAsia" w:hAnsi="Arial" w:cs="Arial"/>
                <w:noProof/>
                <w:sz w:val="20"/>
                <w:szCs w:val="20"/>
                <w:lang w:eastAsia="en-CA"/>
              </w:rPr>
              <w:tab/>
            </w:r>
            <w:r w:rsidR="00784320" w:rsidRPr="00B434BE">
              <w:rPr>
                <w:rStyle w:val="Hyperlink"/>
                <w:rFonts w:ascii="Arial" w:eastAsia="Times New Roman" w:hAnsi="Arial" w:cs="Arial"/>
                <w:noProof/>
                <w:sz w:val="20"/>
                <w:szCs w:val="20"/>
                <w:lang w:eastAsia="en-CA"/>
              </w:rPr>
              <w:t>Median Processing time when using Spark.</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_Toc151222314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3</w:t>
            </w:r>
            <w:r w:rsidR="00784320" w:rsidRPr="00B434BE">
              <w:rPr>
                <w:rFonts w:ascii="Arial" w:hAnsi="Arial" w:cs="Arial"/>
                <w:noProof/>
                <w:webHidden/>
                <w:sz w:val="20"/>
                <w:szCs w:val="20"/>
              </w:rPr>
              <w:fldChar w:fldCharType="end"/>
            </w:r>
          </w:hyperlink>
        </w:p>
        <w:p w14:paraId="699CEEC9" w14:textId="5C82C922" w:rsidR="00784320" w:rsidRPr="00B434BE" w:rsidRDefault="00000000" w:rsidP="00784320">
          <w:pPr>
            <w:pStyle w:val="TOC3"/>
            <w:tabs>
              <w:tab w:val="left" w:pos="880"/>
              <w:tab w:val="right" w:leader="dot" w:pos="9350"/>
            </w:tabs>
            <w:spacing w:line="240" w:lineRule="auto"/>
            <w:rPr>
              <w:rFonts w:ascii="Arial" w:eastAsiaTheme="minorEastAsia" w:hAnsi="Arial" w:cs="Arial"/>
              <w:noProof/>
              <w:sz w:val="20"/>
              <w:szCs w:val="20"/>
              <w:lang w:eastAsia="en-CA"/>
            </w:rPr>
          </w:pPr>
          <w:hyperlink w:anchor="_Toc151222315" w:history="1">
            <w:r w:rsidR="00784320" w:rsidRPr="00B434BE">
              <w:rPr>
                <w:rStyle w:val="Hyperlink"/>
                <w:rFonts w:ascii="Arial" w:hAnsi="Arial" w:cs="Arial"/>
                <w:noProof/>
                <w:sz w:val="20"/>
                <w:szCs w:val="20"/>
              </w:rPr>
              <w:t>3.</w:t>
            </w:r>
            <w:r w:rsidR="00784320" w:rsidRPr="00B434BE">
              <w:rPr>
                <w:rFonts w:ascii="Arial" w:eastAsiaTheme="minorEastAsia" w:hAnsi="Arial" w:cs="Arial"/>
                <w:noProof/>
                <w:sz w:val="20"/>
                <w:szCs w:val="20"/>
                <w:lang w:eastAsia="en-CA"/>
              </w:rPr>
              <w:tab/>
            </w:r>
            <w:r w:rsidR="00784320" w:rsidRPr="00B434BE">
              <w:rPr>
                <w:rStyle w:val="Hyperlink"/>
                <w:rFonts w:ascii="Arial" w:hAnsi="Arial" w:cs="Arial"/>
                <w:noProof/>
                <w:sz w:val="20"/>
                <w:szCs w:val="20"/>
              </w:rPr>
              <w:t>Highest processing time in R.</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_Toc151222315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3</w:t>
            </w:r>
            <w:r w:rsidR="00784320" w:rsidRPr="00B434BE">
              <w:rPr>
                <w:rFonts w:ascii="Arial" w:hAnsi="Arial" w:cs="Arial"/>
                <w:noProof/>
                <w:webHidden/>
                <w:sz w:val="20"/>
                <w:szCs w:val="20"/>
              </w:rPr>
              <w:fldChar w:fldCharType="end"/>
            </w:r>
          </w:hyperlink>
        </w:p>
        <w:p w14:paraId="44818018" w14:textId="44D30ADE" w:rsidR="00784320" w:rsidRPr="00B434BE" w:rsidRDefault="00000000" w:rsidP="00784320">
          <w:pPr>
            <w:pStyle w:val="TOC3"/>
            <w:tabs>
              <w:tab w:val="left" w:pos="880"/>
              <w:tab w:val="right" w:leader="dot" w:pos="9350"/>
            </w:tabs>
            <w:spacing w:line="240" w:lineRule="auto"/>
            <w:rPr>
              <w:rFonts w:ascii="Arial" w:eastAsiaTheme="minorEastAsia" w:hAnsi="Arial" w:cs="Arial"/>
              <w:noProof/>
              <w:sz w:val="20"/>
              <w:szCs w:val="20"/>
              <w:lang w:eastAsia="en-CA"/>
            </w:rPr>
          </w:pPr>
          <w:hyperlink w:anchor="_Toc151222316" w:history="1">
            <w:r w:rsidR="00784320" w:rsidRPr="00B434BE">
              <w:rPr>
                <w:rStyle w:val="Hyperlink"/>
                <w:rFonts w:ascii="Arial" w:hAnsi="Arial" w:cs="Arial"/>
                <w:noProof/>
                <w:sz w:val="20"/>
                <w:szCs w:val="20"/>
              </w:rPr>
              <w:t>4.</w:t>
            </w:r>
            <w:r w:rsidR="00784320" w:rsidRPr="00B434BE">
              <w:rPr>
                <w:rFonts w:ascii="Arial" w:eastAsiaTheme="minorEastAsia" w:hAnsi="Arial" w:cs="Arial"/>
                <w:noProof/>
                <w:sz w:val="20"/>
                <w:szCs w:val="20"/>
                <w:lang w:eastAsia="en-CA"/>
              </w:rPr>
              <w:tab/>
            </w:r>
            <w:r w:rsidR="00784320" w:rsidRPr="00B434BE">
              <w:rPr>
                <w:rStyle w:val="Hyperlink"/>
                <w:rFonts w:ascii="Arial" w:hAnsi="Arial" w:cs="Arial"/>
                <w:noProof/>
                <w:sz w:val="20"/>
                <w:szCs w:val="20"/>
              </w:rPr>
              <w:t>Standard Deviation for processing time using Python.</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_Toc151222316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4</w:t>
            </w:r>
            <w:r w:rsidR="00784320" w:rsidRPr="00B434BE">
              <w:rPr>
                <w:rFonts w:ascii="Arial" w:hAnsi="Arial" w:cs="Arial"/>
                <w:noProof/>
                <w:webHidden/>
                <w:sz w:val="20"/>
                <w:szCs w:val="20"/>
              </w:rPr>
              <w:fldChar w:fldCharType="end"/>
            </w:r>
          </w:hyperlink>
        </w:p>
        <w:p w14:paraId="371BED50" w14:textId="1FCB5FB5" w:rsidR="00784320" w:rsidRPr="00B434BE" w:rsidRDefault="00000000" w:rsidP="00784320">
          <w:pPr>
            <w:pStyle w:val="TOC3"/>
            <w:tabs>
              <w:tab w:val="left" w:pos="880"/>
              <w:tab w:val="right" w:leader="dot" w:pos="9350"/>
            </w:tabs>
            <w:spacing w:line="240" w:lineRule="auto"/>
            <w:rPr>
              <w:rFonts w:ascii="Arial" w:eastAsiaTheme="minorEastAsia" w:hAnsi="Arial" w:cs="Arial"/>
              <w:noProof/>
              <w:sz w:val="20"/>
              <w:szCs w:val="20"/>
              <w:lang w:eastAsia="en-CA"/>
            </w:rPr>
          </w:pPr>
          <w:hyperlink w:anchor="_Toc151222317" w:history="1">
            <w:r w:rsidR="00784320" w:rsidRPr="00B434BE">
              <w:rPr>
                <w:rStyle w:val="Hyperlink"/>
                <w:rFonts w:ascii="Arial" w:hAnsi="Arial" w:cs="Arial"/>
                <w:noProof/>
                <w:sz w:val="20"/>
                <w:szCs w:val="20"/>
              </w:rPr>
              <w:t>5.</w:t>
            </w:r>
            <w:r w:rsidR="00784320" w:rsidRPr="00B434BE">
              <w:rPr>
                <w:rFonts w:ascii="Arial" w:eastAsiaTheme="minorEastAsia" w:hAnsi="Arial" w:cs="Arial"/>
                <w:noProof/>
                <w:sz w:val="20"/>
                <w:szCs w:val="20"/>
                <w:lang w:eastAsia="en-CA"/>
              </w:rPr>
              <w:tab/>
            </w:r>
            <w:r w:rsidR="00784320" w:rsidRPr="00B434BE">
              <w:rPr>
                <w:rStyle w:val="Hyperlink"/>
                <w:rFonts w:ascii="Arial" w:hAnsi="Arial" w:cs="Arial"/>
                <w:noProof/>
                <w:sz w:val="20"/>
                <w:szCs w:val="20"/>
              </w:rPr>
              <w:t>Lowest average processing time across the dataset.</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_Toc151222317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4</w:t>
            </w:r>
            <w:r w:rsidR="00784320" w:rsidRPr="00B434BE">
              <w:rPr>
                <w:rFonts w:ascii="Arial" w:hAnsi="Arial" w:cs="Arial"/>
                <w:noProof/>
                <w:webHidden/>
                <w:sz w:val="20"/>
                <w:szCs w:val="20"/>
              </w:rPr>
              <w:fldChar w:fldCharType="end"/>
            </w:r>
          </w:hyperlink>
        </w:p>
        <w:p w14:paraId="456BF2AD" w14:textId="61564895" w:rsidR="00784320" w:rsidRPr="00B434BE" w:rsidRDefault="00000000" w:rsidP="00784320">
          <w:pPr>
            <w:pStyle w:val="TOC3"/>
            <w:tabs>
              <w:tab w:val="left" w:pos="880"/>
              <w:tab w:val="right" w:leader="dot" w:pos="9350"/>
            </w:tabs>
            <w:spacing w:line="240" w:lineRule="auto"/>
            <w:rPr>
              <w:rFonts w:ascii="Arial" w:eastAsiaTheme="minorEastAsia" w:hAnsi="Arial" w:cs="Arial"/>
              <w:noProof/>
              <w:sz w:val="20"/>
              <w:szCs w:val="20"/>
              <w:lang w:eastAsia="en-CA"/>
            </w:rPr>
          </w:pPr>
          <w:hyperlink w:anchor="_Toc151222318" w:history="1">
            <w:r w:rsidR="00784320" w:rsidRPr="00B434BE">
              <w:rPr>
                <w:rStyle w:val="Hyperlink"/>
                <w:rFonts w:ascii="Arial" w:eastAsia="Times New Roman" w:hAnsi="Arial" w:cs="Arial"/>
                <w:noProof/>
                <w:sz w:val="20"/>
                <w:szCs w:val="20"/>
                <w:lang w:eastAsia="en-CA"/>
              </w:rPr>
              <w:t>6.</w:t>
            </w:r>
            <w:r w:rsidR="00784320" w:rsidRPr="00B434BE">
              <w:rPr>
                <w:rFonts w:ascii="Arial" w:eastAsiaTheme="minorEastAsia" w:hAnsi="Arial" w:cs="Arial"/>
                <w:noProof/>
                <w:sz w:val="20"/>
                <w:szCs w:val="20"/>
                <w:lang w:eastAsia="en-CA"/>
              </w:rPr>
              <w:tab/>
            </w:r>
            <w:r w:rsidR="00784320" w:rsidRPr="00B434BE">
              <w:rPr>
                <w:rStyle w:val="Hyperlink"/>
                <w:rFonts w:ascii="Arial" w:eastAsia="Times New Roman" w:hAnsi="Arial" w:cs="Arial"/>
                <w:noProof/>
                <w:sz w:val="20"/>
                <w:szCs w:val="20"/>
                <w:lang w:eastAsia="en-CA"/>
              </w:rPr>
              <w:t>Interpret the difference in processing times across different tools or platforms.</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_Toc151222318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4</w:t>
            </w:r>
            <w:r w:rsidR="00784320" w:rsidRPr="00B434BE">
              <w:rPr>
                <w:rFonts w:ascii="Arial" w:hAnsi="Arial" w:cs="Arial"/>
                <w:noProof/>
                <w:webHidden/>
                <w:sz w:val="20"/>
                <w:szCs w:val="20"/>
              </w:rPr>
              <w:fldChar w:fldCharType="end"/>
            </w:r>
          </w:hyperlink>
        </w:p>
        <w:p w14:paraId="59499DCE" w14:textId="0B36F29C" w:rsidR="00784320" w:rsidRPr="00B434BE" w:rsidRDefault="00000000" w:rsidP="00784320">
          <w:pPr>
            <w:pStyle w:val="TOC2"/>
            <w:tabs>
              <w:tab w:val="left" w:pos="660"/>
              <w:tab w:val="right" w:leader="dot" w:pos="9350"/>
            </w:tabs>
            <w:spacing w:line="240" w:lineRule="auto"/>
            <w:rPr>
              <w:rFonts w:ascii="Arial" w:eastAsiaTheme="minorEastAsia" w:hAnsi="Arial" w:cs="Arial"/>
              <w:noProof/>
              <w:sz w:val="20"/>
              <w:szCs w:val="20"/>
              <w:lang w:eastAsia="en-CA"/>
            </w:rPr>
          </w:pPr>
          <w:hyperlink w:anchor="_Toc151222319" w:history="1">
            <w:r w:rsidR="00784320" w:rsidRPr="00B434BE">
              <w:rPr>
                <w:rStyle w:val="Hyperlink"/>
                <w:rFonts w:ascii="Arial" w:hAnsi="Arial" w:cs="Arial"/>
                <w:noProof/>
                <w:sz w:val="20"/>
                <w:szCs w:val="20"/>
              </w:rPr>
              <w:t>b)</w:t>
            </w:r>
            <w:r w:rsidR="00784320" w:rsidRPr="00B434BE">
              <w:rPr>
                <w:rFonts w:ascii="Arial" w:eastAsiaTheme="minorEastAsia" w:hAnsi="Arial" w:cs="Arial"/>
                <w:noProof/>
                <w:sz w:val="20"/>
                <w:szCs w:val="20"/>
                <w:lang w:eastAsia="en-CA"/>
              </w:rPr>
              <w:tab/>
            </w:r>
            <w:r w:rsidR="00784320" w:rsidRPr="00B434BE">
              <w:rPr>
                <w:rStyle w:val="Hyperlink"/>
                <w:rFonts w:ascii="Arial" w:hAnsi="Arial" w:cs="Arial"/>
                <w:noProof/>
                <w:sz w:val="20"/>
                <w:szCs w:val="20"/>
              </w:rPr>
              <w:t>Using MS Excel - Charts and Graphs</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_Toc151222319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5</w:t>
            </w:r>
            <w:r w:rsidR="00784320" w:rsidRPr="00B434BE">
              <w:rPr>
                <w:rFonts w:ascii="Arial" w:hAnsi="Arial" w:cs="Arial"/>
                <w:noProof/>
                <w:webHidden/>
                <w:sz w:val="20"/>
                <w:szCs w:val="20"/>
              </w:rPr>
              <w:fldChar w:fldCharType="end"/>
            </w:r>
          </w:hyperlink>
        </w:p>
        <w:p w14:paraId="7837C232" w14:textId="3EC5CB8C" w:rsidR="00784320" w:rsidRPr="00B434BE" w:rsidRDefault="00000000" w:rsidP="00784320">
          <w:pPr>
            <w:pStyle w:val="TOC3"/>
            <w:tabs>
              <w:tab w:val="left" w:pos="880"/>
              <w:tab w:val="right" w:leader="dot" w:pos="9350"/>
            </w:tabs>
            <w:spacing w:line="240" w:lineRule="auto"/>
            <w:rPr>
              <w:rFonts w:ascii="Arial" w:eastAsiaTheme="minorEastAsia" w:hAnsi="Arial" w:cs="Arial"/>
              <w:noProof/>
              <w:sz w:val="20"/>
              <w:szCs w:val="20"/>
              <w:lang w:eastAsia="en-CA"/>
            </w:rPr>
          </w:pPr>
          <w:hyperlink w:anchor="_Toc151222320" w:history="1">
            <w:r w:rsidR="00784320" w:rsidRPr="00B434BE">
              <w:rPr>
                <w:rStyle w:val="Hyperlink"/>
                <w:rFonts w:ascii="Arial" w:hAnsi="Arial" w:cs="Arial"/>
                <w:noProof/>
                <w:sz w:val="20"/>
                <w:szCs w:val="20"/>
              </w:rPr>
              <w:t>i.</w:t>
            </w:r>
            <w:r w:rsidR="00784320" w:rsidRPr="00B434BE">
              <w:rPr>
                <w:rFonts w:ascii="Arial" w:eastAsiaTheme="minorEastAsia" w:hAnsi="Arial" w:cs="Arial"/>
                <w:noProof/>
                <w:sz w:val="20"/>
                <w:szCs w:val="20"/>
                <w:lang w:eastAsia="en-CA"/>
              </w:rPr>
              <w:tab/>
            </w:r>
            <w:r w:rsidR="00784320" w:rsidRPr="00B434BE">
              <w:rPr>
                <w:rStyle w:val="Hyperlink"/>
                <w:rFonts w:ascii="Arial" w:hAnsi="Arial" w:cs="Arial"/>
                <w:noProof/>
                <w:sz w:val="20"/>
                <w:szCs w:val="20"/>
              </w:rPr>
              <w:t>Pie Chart.</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_Toc151222320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5</w:t>
            </w:r>
            <w:r w:rsidR="00784320" w:rsidRPr="00B434BE">
              <w:rPr>
                <w:rFonts w:ascii="Arial" w:hAnsi="Arial" w:cs="Arial"/>
                <w:noProof/>
                <w:webHidden/>
                <w:sz w:val="20"/>
                <w:szCs w:val="20"/>
              </w:rPr>
              <w:fldChar w:fldCharType="end"/>
            </w:r>
          </w:hyperlink>
        </w:p>
        <w:p w14:paraId="0E21FA9E" w14:textId="3F65DF19" w:rsidR="00784320" w:rsidRPr="00B434BE" w:rsidRDefault="00000000" w:rsidP="00784320">
          <w:pPr>
            <w:pStyle w:val="TOC3"/>
            <w:tabs>
              <w:tab w:val="left" w:pos="880"/>
              <w:tab w:val="right" w:leader="dot" w:pos="9350"/>
            </w:tabs>
            <w:spacing w:line="240" w:lineRule="auto"/>
            <w:rPr>
              <w:rFonts w:ascii="Arial" w:eastAsiaTheme="minorEastAsia" w:hAnsi="Arial" w:cs="Arial"/>
              <w:noProof/>
              <w:sz w:val="20"/>
              <w:szCs w:val="20"/>
              <w:lang w:eastAsia="en-CA"/>
            </w:rPr>
          </w:pPr>
          <w:hyperlink w:anchor="_Toc151222321" w:history="1">
            <w:r w:rsidR="00784320" w:rsidRPr="00B434BE">
              <w:rPr>
                <w:rStyle w:val="Hyperlink"/>
                <w:rFonts w:ascii="Arial" w:hAnsi="Arial" w:cs="Arial"/>
                <w:noProof/>
                <w:sz w:val="20"/>
                <w:szCs w:val="20"/>
              </w:rPr>
              <w:t>ii.</w:t>
            </w:r>
            <w:r w:rsidR="00784320" w:rsidRPr="00B434BE">
              <w:rPr>
                <w:rFonts w:ascii="Arial" w:eastAsiaTheme="minorEastAsia" w:hAnsi="Arial" w:cs="Arial"/>
                <w:noProof/>
                <w:sz w:val="20"/>
                <w:szCs w:val="20"/>
                <w:lang w:eastAsia="en-CA"/>
              </w:rPr>
              <w:tab/>
            </w:r>
            <w:r w:rsidR="00784320" w:rsidRPr="00B434BE">
              <w:rPr>
                <w:rStyle w:val="Hyperlink"/>
                <w:rFonts w:ascii="Arial" w:hAnsi="Arial" w:cs="Arial"/>
                <w:noProof/>
                <w:sz w:val="20"/>
                <w:szCs w:val="20"/>
              </w:rPr>
              <w:t>Bar graph</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_Toc151222321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7</w:t>
            </w:r>
            <w:r w:rsidR="00784320" w:rsidRPr="00B434BE">
              <w:rPr>
                <w:rFonts w:ascii="Arial" w:hAnsi="Arial" w:cs="Arial"/>
                <w:noProof/>
                <w:webHidden/>
                <w:sz w:val="20"/>
                <w:szCs w:val="20"/>
              </w:rPr>
              <w:fldChar w:fldCharType="end"/>
            </w:r>
          </w:hyperlink>
        </w:p>
        <w:p w14:paraId="48983C04" w14:textId="44FBF7AE" w:rsidR="00784320" w:rsidRPr="00B434BE" w:rsidRDefault="00000000" w:rsidP="00784320">
          <w:pPr>
            <w:pStyle w:val="TOC3"/>
            <w:tabs>
              <w:tab w:val="left" w:pos="880"/>
              <w:tab w:val="right" w:leader="dot" w:pos="9350"/>
            </w:tabs>
            <w:spacing w:line="240" w:lineRule="auto"/>
            <w:rPr>
              <w:rFonts w:ascii="Arial" w:eastAsiaTheme="minorEastAsia" w:hAnsi="Arial" w:cs="Arial"/>
              <w:noProof/>
              <w:sz w:val="20"/>
              <w:szCs w:val="20"/>
              <w:lang w:eastAsia="en-CA"/>
            </w:rPr>
          </w:pPr>
          <w:hyperlink w:anchor="_Toc151222322" w:history="1">
            <w:r w:rsidR="00784320" w:rsidRPr="00B434BE">
              <w:rPr>
                <w:rStyle w:val="Hyperlink"/>
                <w:rFonts w:ascii="Arial" w:hAnsi="Arial" w:cs="Arial"/>
                <w:noProof/>
                <w:sz w:val="20"/>
                <w:szCs w:val="20"/>
              </w:rPr>
              <w:t>iii.</w:t>
            </w:r>
            <w:r w:rsidR="00784320" w:rsidRPr="00B434BE">
              <w:rPr>
                <w:rFonts w:ascii="Arial" w:eastAsiaTheme="minorEastAsia" w:hAnsi="Arial" w:cs="Arial"/>
                <w:noProof/>
                <w:sz w:val="20"/>
                <w:szCs w:val="20"/>
                <w:lang w:eastAsia="en-CA"/>
              </w:rPr>
              <w:tab/>
            </w:r>
            <w:r w:rsidR="00784320" w:rsidRPr="00B434BE">
              <w:rPr>
                <w:rStyle w:val="Hyperlink"/>
                <w:rFonts w:ascii="Arial" w:hAnsi="Arial" w:cs="Arial"/>
                <w:noProof/>
                <w:sz w:val="20"/>
                <w:szCs w:val="20"/>
              </w:rPr>
              <w:t>Scatter chart</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_Toc151222322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8</w:t>
            </w:r>
            <w:r w:rsidR="00784320" w:rsidRPr="00B434BE">
              <w:rPr>
                <w:rFonts w:ascii="Arial" w:hAnsi="Arial" w:cs="Arial"/>
                <w:noProof/>
                <w:webHidden/>
                <w:sz w:val="20"/>
                <w:szCs w:val="20"/>
              </w:rPr>
              <w:fldChar w:fldCharType="end"/>
            </w:r>
          </w:hyperlink>
        </w:p>
        <w:p w14:paraId="13433D46" w14:textId="39E0F1C1" w:rsidR="00784320" w:rsidRPr="00B434BE" w:rsidRDefault="00000000" w:rsidP="00784320">
          <w:pPr>
            <w:pStyle w:val="TOC2"/>
            <w:tabs>
              <w:tab w:val="left" w:pos="660"/>
              <w:tab w:val="right" w:leader="dot" w:pos="9350"/>
            </w:tabs>
            <w:spacing w:line="240" w:lineRule="auto"/>
            <w:rPr>
              <w:rFonts w:ascii="Arial" w:eastAsiaTheme="minorEastAsia" w:hAnsi="Arial" w:cs="Arial"/>
              <w:noProof/>
              <w:sz w:val="20"/>
              <w:szCs w:val="20"/>
              <w:lang w:eastAsia="en-CA"/>
            </w:rPr>
          </w:pPr>
          <w:hyperlink w:anchor="_Toc151222323" w:history="1">
            <w:r w:rsidR="00784320" w:rsidRPr="00B434BE">
              <w:rPr>
                <w:rStyle w:val="Hyperlink"/>
                <w:rFonts w:ascii="Arial" w:hAnsi="Arial" w:cs="Arial"/>
                <w:noProof/>
                <w:sz w:val="20"/>
                <w:szCs w:val="20"/>
              </w:rPr>
              <w:t>c)</w:t>
            </w:r>
            <w:r w:rsidR="00784320" w:rsidRPr="00B434BE">
              <w:rPr>
                <w:rFonts w:ascii="Arial" w:eastAsiaTheme="minorEastAsia" w:hAnsi="Arial" w:cs="Arial"/>
                <w:noProof/>
                <w:sz w:val="20"/>
                <w:szCs w:val="20"/>
                <w:lang w:eastAsia="en-CA"/>
              </w:rPr>
              <w:tab/>
            </w:r>
            <w:r w:rsidR="00784320" w:rsidRPr="00B434BE">
              <w:rPr>
                <w:rStyle w:val="Hyperlink"/>
                <w:rFonts w:ascii="Arial" w:hAnsi="Arial" w:cs="Arial"/>
                <w:noProof/>
                <w:sz w:val="20"/>
                <w:szCs w:val="20"/>
              </w:rPr>
              <w:t>Using SPSS,</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_Toc151222323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10</w:t>
            </w:r>
            <w:r w:rsidR="00784320" w:rsidRPr="00B434BE">
              <w:rPr>
                <w:rFonts w:ascii="Arial" w:hAnsi="Arial" w:cs="Arial"/>
                <w:noProof/>
                <w:webHidden/>
                <w:sz w:val="20"/>
                <w:szCs w:val="20"/>
              </w:rPr>
              <w:fldChar w:fldCharType="end"/>
            </w:r>
          </w:hyperlink>
        </w:p>
        <w:p w14:paraId="1592556A" w14:textId="7E57359F" w:rsidR="00784320" w:rsidRPr="00B434BE" w:rsidRDefault="00000000" w:rsidP="00784320">
          <w:pPr>
            <w:pStyle w:val="TOC3"/>
            <w:tabs>
              <w:tab w:val="left" w:pos="880"/>
              <w:tab w:val="right" w:leader="dot" w:pos="9350"/>
            </w:tabs>
            <w:spacing w:line="240" w:lineRule="auto"/>
            <w:rPr>
              <w:rFonts w:ascii="Arial" w:eastAsiaTheme="minorEastAsia" w:hAnsi="Arial" w:cs="Arial"/>
              <w:noProof/>
              <w:sz w:val="20"/>
              <w:szCs w:val="20"/>
              <w:lang w:eastAsia="en-CA"/>
            </w:rPr>
          </w:pPr>
          <w:hyperlink w:anchor="_Toc151222324" w:history="1">
            <w:r w:rsidR="00784320" w:rsidRPr="00B434BE">
              <w:rPr>
                <w:rStyle w:val="Hyperlink"/>
                <w:rFonts w:ascii="Arial" w:hAnsi="Arial" w:cs="Arial"/>
                <w:noProof/>
                <w:sz w:val="20"/>
                <w:szCs w:val="20"/>
              </w:rPr>
              <w:t>1.</w:t>
            </w:r>
            <w:r w:rsidR="00784320" w:rsidRPr="00B434BE">
              <w:rPr>
                <w:rFonts w:ascii="Arial" w:eastAsiaTheme="minorEastAsia" w:hAnsi="Arial" w:cs="Arial"/>
                <w:noProof/>
                <w:sz w:val="20"/>
                <w:szCs w:val="20"/>
                <w:lang w:eastAsia="en-CA"/>
              </w:rPr>
              <w:tab/>
            </w:r>
            <w:r w:rsidR="00784320" w:rsidRPr="00B434BE">
              <w:rPr>
                <w:rStyle w:val="Hyperlink"/>
                <w:rFonts w:ascii="Arial" w:hAnsi="Arial" w:cs="Arial"/>
                <w:noProof/>
                <w:sz w:val="20"/>
                <w:szCs w:val="20"/>
              </w:rPr>
              <w:t>To find the correlation between processing times of Hadoop and Tableau.</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_Toc151222324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10</w:t>
            </w:r>
            <w:r w:rsidR="00784320" w:rsidRPr="00B434BE">
              <w:rPr>
                <w:rFonts w:ascii="Arial" w:hAnsi="Arial" w:cs="Arial"/>
                <w:noProof/>
                <w:webHidden/>
                <w:sz w:val="20"/>
                <w:szCs w:val="20"/>
              </w:rPr>
              <w:fldChar w:fldCharType="end"/>
            </w:r>
          </w:hyperlink>
        </w:p>
        <w:p w14:paraId="29E372B7" w14:textId="0CE5EBD8" w:rsidR="00784320" w:rsidRPr="00B434BE" w:rsidRDefault="00000000" w:rsidP="00784320">
          <w:pPr>
            <w:pStyle w:val="TOC3"/>
            <w:tabs>
              <w:tab w:val="left" w:pos="880"/>
              <w:tab w:val="right" w:leader="dot" w:pos="9350"/>
            </w:tabs>
            <w:spacing w:line="240" w:lineRule="auto"/>
            <w:rPr>
              <w:rFonts w:ascii="Arial" w:eastAsiaTheme="minorEastAsia" w:hAnsi="Arial" w:cs="Arial"/>
              <w:noProof/>
              <w:sz w:val="20"/>
              <w:szCs w:val="20"/>
              <w:lang w:eastAsia="en-CA"/>
            </w:rPr>
          </w:pPr>
          <w:hyperlink w:anchor="_Toc151222325" w:history="1">
            <w:r w:rsidR="00784320" w:rsidRPr="00B434BE">
              <w:rPr>
                <w:rStyle w:val="Hyperlink"/>
                <w:rFonts w:ascii="Arial" w:hAnsi="Arial" w:cs="Arial"/>
                <w:noProof/>
                <w:sz w:val="20"/>
                <w:szCs w:val="20"/>
              </w:rPr>
              <w:t>2.</w:t>
            </w:r>
            <w:r w:rsidR="00784320" w:rsidRPr="00B434BE">
              <w:rPr>
                <w:rFonts w:ascii="Arial" w:eastAsiaTheme="minorEastAsia" w:hAnsi="Arial" w:cs="Arial"/>
                <w:noProof/>
                <w:sz w:val="20"/>
                <w:szCs w:val="20"/>
                <w:lang w:eastAsia="en-CA"/>
              </w:rPr>
              <w:tab/>
            </w:r>
            <w:r w:rsidR="00784320" w:rsidRPr="00B434BE">
              <w:rPr>
                <w:rStyle w:val="Hyperlink"/>
                <w:rFonts w:ascii="Arial" w:hAnsi="Arial" w:cs="Arial"/>
                <w:noProof/>
                <w:sz w:val="20"/>
                <w:szCs w:val="20"/>
              </w:rPr>
              <w:t>To produce a scatterplot for the two variables. Using Hadoop on the Horizontal axis and Tableau on the vertical axis.</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_Toc151222325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11</w:t>
            </w:r>
            <w:r w:rsidR="00784320" w:rsidRPr="00B434BE">
              <w:rPr>
                <w:rFonts w:ascii="Arial" w:hAnsi="Arial" w:cs="Arial"/>
                <w:noProof/>
                <w:webHidden/>
                <w:sz w:val="20"/>
                <w:szCs w:val="20"/>
              </w:rPr>
              <w:fldChar w:fldCharType="end"/>
            </w:r>
          </w:hyperlink>
        </w:p>
        <w:p w14:paraId="15B49A98" w14:textId="618D6964" w:rsidR="00784320" w:rsidRPr="00B434BE" w:rsidRDefault="00000000" w:rsidP="00784320">
          <w:pPr>
            <w:pStyle w:val="TOC1"/>
            <w:tabs>
              <w:tab w:val="right" w:leader="dot" w:pos="9350"/>
            </w:tabs>
            <w:spacing w:line="240" w:lineRule="auto"/>
            <w:rPr>
              <w:rFonts w:ascii="Arial" w:eastAsiaTheme="minorEastAsia" w:hAnsi="Arial" w:cs="Arial"/>
              <w:noProof/>
              <w:sz w:val="20"/>
              <w:szCs w:val="20"/>
              <w:lang w:eastAsia="en-CA"/>
            </w:rPr>
          </w:pPr>
          <w:hyperlink w:anchor="_Toc151222326" w:history="1">
            <w:r w:rsidR="00784320" w:rsidRPr="00B434BE">
              <w:rPr>
                <w:rStyle w:val="Hyperlink"/>
                <w:rFonts w:ascii="Arial" w:hAnsi="Arial" w:cs="Arial"/>
                <w:noProof/>
                <w:sz w:val="20"/>
                <w:szCs w:val="20"/>
              </w:rPr>
              <w:t>References</w:t>
            </w:r>
            <w:r w:rsidR="00784320" w:rsidRPr="00B434BE">
              <w:rPr>
                <w:rFonts w:ascii="Arial" w:hAnsi="Arial" w:cs="Arial"/>
                <w:noProof/>
                <w:webHidden/>
                <w:sz w:val="20"/>
                <w:szCs w:val="20"/>
              </w:rPr>
              <w:tab/>
            </w:r>
            <w:r w:rsidR="00784320" w:rsidRPr="00B434BE">
              <w:rPr>
                <w:rFonts w:ascii="Arial" w:hAnsi="Arial" w:cs="Arial"/>
                <w:noProof/>
                <w:webHidden/>
                <w:sz w:val="20"/>
                <w:szCs w:val="20"/>
              </w:rPr>
              <w:fldChar w:fldCharType="begin"/>
            </w:r>
            <w:r w:rsidR="00784320" w:rsidRPr="00B434BE">
              <w:rPr>
                <w:rFonts w:ascii="Arial" w:hAnsi="Arial" w:cs="Arial"/>
                <w:noProof/>
                <w:webHidden/>
                <w:sz w:val="20"/>
                <w:szCs w:val="20"/>
              </w:rPr>
              <w:instrText xml:space="preserve"> PAGEREF _Toc151222326 \h </w:instrText>
            </w:r>
            <w:r w:rsidR="00784320" w:rsidRPr="00B434BE">
              <w:rPr>
                <w:rFonts w:ascii="Arial" w:hAnsi="Arial" w:cs="Arial"/>
                <w:noProof/>
                <w:webHidden/>
                <w:sz w:val="20"/>
                <w:szCs w:val="20"/>
              </w:rPr>
            </w:r>
            <w:r w:rsidR="00784320" w:rsidRPr="00B434BE">
              <w:rPr>
                <w:rFonts w:ascii="Arial" w:hAnsi="Arial" w:cs="Arial"/>
                <w:noProof/>
                <w:webHidden/>
                <w:sz w:val="20"/>
                <w:szCs w:val="20"/>
              </w:rPr>
              <w:fldChar w:fldCharType="separate"/>
            </w:r>
            <w:r w:rsidR="00B434BE" w:rsidRPr="00B434BE">
              <w:rPr>
                <w:rFonts w:ascii="Arial" w:hAnsi="Arial" w:cs="Arial"/>
                <w:noProof/>
                <w:webHidden/>
                <w:sz w:val="20"/>
                <w:szCs w:val="20"/>
              </w:rPr>
              <w:t>14</w:t>
            </w:r>
            <w:r w:rsidR="00784320" w:rsidRPr="00B434BE">
              <w:rPr>
                <w:rFonts w:ascii="Arial" w:hAnsi="Arial" w:cs="Arial"/>
                <w:noProof/>
                <w:webHidden/>
                <w:sz w:val="20"/>
                <w:szCs w:val="20"/>
              </w:rPr>
              <w:fldChar w:fldCharType="end"/>
            </w:r>
          </w:hyperlink>
        </w:p>
        <w:p w14:paraId="0F39E8EF" w14:textId="4C9B70F7" w:rsidR="000B46D6" w:rsidRPr="00CD6AF6" w:rsidRDefault="000B46D6" w:rsidP="00784320">
          <w:pPr>
            <w:spacing w:line="240" w:lineRule="auto"/>
            <w:rPr>
              <w:rFonts w:ascii="Arial" w:hAnsi="Arial" w:cs="Arial"/>
            </w:rPr>
          </w:pPr>
          <w:r w:rsidRPr="00784320">
            <w:rPr>
              <w:rFonts w:ascii="Arial" w:hAnsi="Arial" w:cs="Arial"/>
              <w:b/>
              <w:bCs/>
              <w:noProof/>
              <w:sz w:val="20"/>
              <w:szCs w:val="20"/>
            </w:rPr>
            <w:fldChar w:fldCharType="end"/>
          </w:r>
        </w:p>
      </w:sdtContent>
    </w:sdt>
    <w:p w14:paraId="45C2553C" w14:textId="77777777" w:rsidR="000B46D6" w:rsidRPr="00CD6AF6" w:rsidRDefault="000B46D6" w:rsidP="00784320">
      <w:pPr>
        <w:spacing w:after="0" w:line="360" w:lineRule="auto"/>
        <w:ind w:firstLine="284"/>
        <w:rPr>
          <w:rFonts w:ascii="Arial" w:hAnsi="Arial" w:cs="Arial"/>
          <w:b/>
          <w:bCs/>
        </w:rPr>
      </w:pPr>
    </w:p>
    <w:p w14:paraId="58E9BBAC" w14:textId="77777777" w:rsidR="000B46D6" w:rsidRPr="00CD6AF6" w:rsidRDefault="000B46D6" w:rsidP="00784320">
      <w:pPr>
        <w:spacing w:after="0" w:line="360" w:lineRule="auto"/>
        <w:ind w:firstLine="284"/>
        <w:jc w:val="center"/>
        <w:rPr>
          <w:rFonts w:ascii="Arial" w:hAnsi="Arial" w:cs="Arial"/>
          <w:b/>
          <w:bCs/>
        </w:rPr>
      </w:pPr>
    </w:p>
    <w:p w14:paraId="173D9749" w14:textId="77777777" w:rsidR="000B46D6" w:rsidRPr="00CD6AF6" w:rsidRDefault="000B46D6" w:rsidP="00784320">
      <w:pPr>
        <w:spacing w:after="0" w:line="360" w:lineRule="auto"/>
        <w:ind w:firstLine="284"/>
        <w:jc w:val="center"/>
        <w:rPr>
          <w:rFonts w:ascii="Arial" w:hAnsi="Arial" w:cs="Arial"/>
          <w:b/>
          <w:bCs/>
        </w:rPr>
      </w:pPr>
    </w:p>
    <w:p w14:paraId="55FCEC5E" w14:textId="77777777" w:rsidR="000B46D6" w:rsidRDefault="000B46D6" w:rsidP="00784320">
      <w:pPr>
        <w:spacing w:after="0" w:line="360" w:lineRule="auto"/>
        <w:ind w:firstLine="284"/>
        <w:jc w:val="center"/>
        <w:rPr>
          <w:rFonts w:ascii="Arial" w:hAnsi="Arial" w:cs="Arial"/>
          <w:b/>
          <w:bCs/>
        </w:rPr>
      </w:pPr>
    </w:p>
    <w:p w14:paraId="2AC3FDC6" w14:textId="77777777" w:rsidR="00784320" w:rsidRDefault="00784320" w:rsidP="00784320">
      <w:pPr>
        <w:spacing w:after="0" w:line="360" w:lineRule="auto"/>
        <w:ind w:firstLine="284"/>
        <w:jc w:val="center"/>
        <w:rPr>
          <w:rFonts w:ascii="Arial" w:hAnsi="Arial" w:cs="Arial"/>
          <w:b/>
          <w:bCs/>
        </w:rPr>
      </w:pPr>
    </w:p>
    <w:p w14:paraId="4FDA8633" w14:textId="77777777" w:rsidR="00784320" w:rsidRPr="00CD6AF6" w:rsidRDefault="00784320" w:rsidP="00784320">
      <w:pPr>
        <w:spacing w:after="0" w:line="360" w:lineRule="auto"/>
        <w:ind w:firstLine="284"/>
        <w:jc w:val="center"/>
        <w:rPr>
          <w:rFonts w:ascii="Arial" w:hAnsi="Arial" w:cs="Arial"/>
          <w:b/>
          <w:bCs/>
        </w:rPr>
      </w:pPr>
    </w:p>
    <w:p w14:paraId="05B1B6AE" w14:textId="77777777" w:rsidR="000B46D6" w:rsidRPr="00CD6AF6" w:rsidRDefault="000B46D6" w:rsidP="00784320">
      <w:pPr>
        <w:spacing w:after="0" w:line="360" w:lineRule="auto"/>
        <w:ind w:firstLine="284"/>
        <w:jc w:val="center"/>
        <w:rPr>
          <w:rFonts w:ascii="Arial" w:hAnsi="Arial" w:cs="Arial"/>
          <w:b/>
          <w:bCs/>
        </w:rPr>
      </w:pPr>
    </w:p>
    <w:p w14:paraId="2F0E4B0B" w14:textId="77777777" w:rsidR="000B46D6" w:rsidRDefault="000B46D6" w:rsidP="00784320">
      <w:pPr>
        <w:spacing w:after="0" w:line="360" w:lineRule="auto"/>
        <w:rPr>
          <w:rFonts w:ascii="Arial" w:hAnsi="Arial" w:cs="Arial"/>
          <w:b/>
          <w:bCs/>
        </w:rPr>
      </w:pPr>
    </w:p>
    <w:p w14:paraId="0B305BCD" w14:textId="77777777" w:rsidR="000B46D6" w:rsidRDefault="000B46D6" w:rsidP="00784320">
      <w:pPr>
        <w:spacing w:after="0" w:line="360" w:lineRule="auto"/>
        <w:ind w:firstLine="284"/>
        <w:rPr>
          <w:rFonts w:ascii="Arial" w:hAnsi="Arial" w:cs="Arial"/>
          <w:b/>
          <w:bCs/>
        </w:rPr>
      </w:pPr>
    </w:p>
    <w:p w14:paraId="5A8B9F53" w14:textId="77777777" w:rsidR="00784320" w:rsidRDefault="00784320" w:rsidP="00784320">
      <w:pPr>
        <w:spacing w:after="0" w:line="360" w:lineRule="auto"/>
        <w:ind w:firstLine="284"/>
        <w:rPr>
          <w:rFonts w:ascii="Arial" w:hAnsi="Arial" w:cs="Arial"/>
          <w:b/>
          <w:bCs/>
        </w:rPr>
      </w:pPr>
    </w:p>
    <w:p w14:paraId="00C56340" w14:textId="77777777" w:rsidR="00784320" w:rsidRDefault="00784320" w:rsidP="00784320">
      <w:pPr>
        <w:spacing w:after="0" w:line="360" w:lineRule="auto"/>
        <w:ind w:firstLine="284"/>
        <w:rPr>
          <w:rFonts w:ascii="Arial" w:hAnsi="Arial" w:cs="Arial"/>
          <w:b/>
          <w:bCs/>
        </w:rPr>
      </w:pPr>
    </w:p>
    <w:p w14:paraId="1BEB092D" w14:textId="77777777" w:rsidR="00784320" w:rsidRDefault="00784320" w:rsidP="00784320">
      <w:pPr>
        <w:spacing w:after="0" w:line="360" w:lineRule="auto"/>
        <w:ind w:firstLine="284"/>
        <w:rPr>
          <w:rFonts w:ascii="Arial" w:hAnsi="Arial" w:cs="Arial"/>
          <w:b/>
          <w:bCs/>
        </w:rPr>
      </w:pPr>
    </w:p>
    <w:p w14:paraId="696F4708" w14:textId="77777777" w:rsidR="00784320" w:rsidRPr="00CD6AF6" w:rsidRDefault="00784320" w:rsidP="00784320">
      <w:pPr>
        <w:spacing w:after="0" w:line="360" w:lineRule="auto"/>
        <w:ind w:firstLine="284"/>
        <w:rPr>
          <w:rFonts w:ascii="Arial" w:hAnsi="Arial" w:cs="Arial"/>
          <w:b/>
          <w:bCs/>
        </w:rPr>
      </w:pPr>
    </w:p>
    <w:p w14:paraId="3B1343CB" w14:textId="6F19B79B" w:rsidR="000F29D1" w:rsidRPr="00CD6AF6" w:rsidRDefault="00AB5266" w:rsidP="00784320">
      <w:pPr>
        <w:pStyle w:val="Heading1"/>
        <w:spacing w:line="360" w:lineRule="auto"/>
        <w:jc w:val="center"/>
        <w:rPr>
          <w:rFonts w:cs="Arial"/>
          <w:b w:val="0"/>
          <w:sz w:val="22"/>
          <w:szCs w:val="22"/>
        </w:rPr>
      </w:pPr>
      <w:bookmarkStart w:id="1" w:name="_Toc151222311"/>
      <w:r w:rsidRPr="00CD6AF6">
        <w:rPr>
          <w:rFonts w:cs="Arial"/>
          <w:sz w:val="22"/>
          <w:szCs w:val="22"/>
        </w:rPr>
        <w:lastRenderedPageBreak/>
        <w:t>Part 1</w:t>
      </w:r>
      <w:bookmarkEnd w:id="1"/>
    </w:p>
    <w:p w14:paraId="45FCFE55" w14:textId="14B72F0B" w:rsidR="00A84003" w:rsidRPr="00CD6AF6" w:rsidRDefault="00A84003" w:rsidP="00784320">
      <w:pPr>
        <w:pStyle w:val="Heading2"/>
        <w:numPr>
          <w:ilvl w:val="0"/>
          <w:numId w:val="42"/>
        </w:numPr>
        <w:spacing w:line="360" w:lineRule="auto"/>
      </w:pPr>
      <w:bookmarkStart w:id="2" w:name="_Toc151222312"/>
      <w:r w:rsidRPr="00CD6AF6">
        <w:t>Using Excel to discuss and analyse the GreenMed_Healthcare_2023</w:t>
      </w:r>
      <w:r w:rsidR="00A31DA2" w:rsidRPr="00CD6AF6">
        <w:t xml:space="preserve"> Dataset.</w:t>
      </w:r>
      <w:bookmarkEnd w:id="2"/>
    </w:p>
    <w:p w14:paraId="3AE29D8F" w14:textId="22BD4097" w:rsidR="00AB5266" w:rsidRPr="00CD6AF6" w:rsidRDefault="00AB5266" w:rsidP="00784320">
      <w:pPr>
        <w:pStyle w:val="Heading3"/>
        <w:numPr>
          <w:ilvl w:val="0"/>
          <w:numId w:val="43"/>
        </w:numPr>
        <w:spacing w:line="360" w:lineRule="auto"/>
      </w:pPr>
      <w:bookmarkStart w:id="3" w:name="_Toc151222313"/>
      <w:r w:rsidRPr="00CD6AF6">
        <w:t>Mean processing time when using Hadoop.</w:t>
      </w:r>
      <w:bookmarkEnd w:id="3"/>
      <w:r w:rsidRPr="00CD6AF6">
        <w:t xml:space="preserve"> </w:t>
      </w:r>
    </w:p>
    <w:p w14:paraId="20AC60AE" w14:textId="3510CD68" w:rsidR="000F29D1" w:rsidRPr="00784320" w:rsidRDefault="00AB5266" w:rsidP="00784320">
      <w:pPr>
        <w:spacing w:after="0" w:line="360" w:lineRule="auto"/>
        <w:ind w:firstLine="284"/>
        <w:rPr>
          <w:rFonts w:ascii="Arial" w:hAnsi="Arial" w:cs="Arial"/>
        </w:rPr>
      </w:pPr>
      <w:r w:rsidRPr="00CD6AF6">
        <w:rPr>
          <w:rFonts w:ascii="Arial" w:hAnsi="Arial" w:cs="Arial"/>
        </w:rPr>
        <w:t xml:space="preserve">Mean </w:t>
      </w:r>
      <w:r w:rsidR="00231949" w:rsidRPr="00CD6AF6">
        <w:rPr>
          <w:rFonts w:ascii="Arial" w:hAnsi="Arial" w:cs="Arial"/>
        </w:rPr>
        <w:t xml:space="preserve">is the average value in a given dataset. To calculate the mean/ Average in a dataset using Excel, we use the formula =AVERAGE(Range) function. Where Range is values in that specific </w:t>
      </w:r>
      <w:r w:rsidR="00B434BE" w:rsidRPr="00CD6AF6">
        <w:rPr>
          <w:rFonts w:ascii="Arial" w:hAnsi="Arial" w:cs="Arial"/>
        </w:rPr>
        <w:t>range. In</w:t>
      </w:r>
      <w:r w:rsidR="00231949" w:rsidRPr="00CD6AF6">
        <w:rPr>
          <w:rFonts w:ascii="Arial" w:hAnsi="Arial" w:cs="Arial"/>
        </w:rPr>
        <w:t xml:space="preserve"> this case, we are required to find mean processing time when using Hadoop</w:t>
      </w:r>
      <w:r w:rsidR="00C32038" w:rsidRPr="00CD6AF6">
        <w:rPr>
          <w:rFonts w:ascii="Arial" w:hAnsi="Arial" w:cs="Arial"/>
        </w:rPr>
        <w:t xml:space="preserve">, so we use the second column </w:t>
      </w:r>
      <w:r w:rsidR="00A51531" w:rsidRPr="00CD6AF6">
        <w:rPr>
          <w:rFonts w:ascii="Arial" w:hAnsi="Arial" w:cs="Arial"/>
        </w:rPr>
        <w:t>range.</w:t>
      </w:r>
      <w:r w:rsidR="00231949" w:rsidRPr="00CD6AF6">
        <w:rPr>
          <w:rFonts w:ascii="Arial" w:hAnsi="Arial" w:cs="Arial"/>
        </w:rPr>
        <w:t xml:space="preserve"> As shown in the </w:t>
      </w:r>
      <w:r w:rsidR="00B434BE" w:rsidRPr="00CD6AF6">
        <w:rPr>
          <w:rFonts w:ascii="Arial" w:hAnsi="Arial" w:cs="Arial"/>
        </w:rPr>
        <w:t>Excel, formula</w:t>
      </w:r>
      <w:r w:rsidR="00A51531" w:rsidRPr="00CD6AF6">
        <w:rPr>
          <w:rFonts w:ascii="Arial" w:hAnsi="Arial" w:cs="Arial"/>
        </w:rPr>
        <w:t xml:space="preserve"> =AVERAGE(B2:B51) hence</w:t>
      </w:r>
      <w:r w:rsidR="00231949" w:rsidRPr="00CD6AF6">
        <w:rPr>
          <w:rFonts w:ascii="Arial" w:hAnsi="Arial" w:cs="Arial"/>
        </w:rPr>
        <w:t xml:space="preserve"> the Mean/Average is </w:t>
      </w:r>
      <w:r w:rsidR="00231949" w:rsidRPr="00CD6AF6">
        <w:rPr>
          <w:rFonts w:ascii="Arial" w:eastAsia="Times New Roman" w:hAnsi="Arial" w:cs="Arial"/>
          <w:b/>
          <w:bCs/>
          <w:color w:val="000000"/>
          <w:kern w:val="0"/>
          <w:u w:val="single"/>
          <w:lang w:eastAsia="en-CA"/>
          <w14:ligatures w14:val="none"/>
        </w:rPr>
        <w:t>2.776889208.</w:t>
      </w:r>
    </w:p>
    <w:p w14:paraId="6611D57A" w14:textId="5F9641F7" w:rsidR="00231949" w:rsidRPr="00CD6AF6" w:rsidRDefault="00231949" w:rsidP="00784320">
      <w:pPr>
        <w:pStyle w:val="Heading3"/>
        <w:numPr>
          <w:ilvl w:val="0"/>
          <w:numId w:val="43"/>
        </w:numPr>
        <w:spacing w:line="360" w:lineRule="auto"/>
        <w:rPr>
          <w:rFonts w:eastAsia="Times New Roman"/>
          <w:lang w:eastAsia="en-CA"/>
        </w:rPr>
      </w:pPr>
      <w:bookmarkStart w:id="4" w:name="_Toc151222314"/>
      <w:r w:rsidRPr="00CD6AF6">
        <w:rPr>
          <w:rFonts w:eastAsia="Times New Roman"/>
          <w:lang w:eastAsia="en-CA"/>
        </w:rPr>
        <w:t>Median Processing time when using Spark.</w:t>
      </w:r>
      <w:bookmarkEnd w:id="4"/>
      <w:r w:rsidRPr="00CD6AF6">
        <w:rPr>
          <w:rFonts w:eastAsia="Times New Roman"/>
          <w:lang w:eastAsia="en-CA"/>
        </w:rPr>
        <w:t xml:space="preserve"> </w:t>
      </w:r>
    </w:p>
    <w:p w14:paraId="53FA0A97" w14:textId="556BEAC7" w:rsidR="001E0A7A" w:rsidRPr="00CD6AF6" w:rsidRDefault="00231949" w:rsidP="00784320">
      <w:pPr>
        <w:spacing w:after="0" w:line="360" w:lineRule="auto"/>
        <w:ind w:firstLine="284"/>
        <w:rPr>
          <w:rFonts w:ascii="Arial" w:hAnsi="Arial" w:cs="Arial"/>
          <w:color w:val="000000"/>
          <w14:ligatures w14:val="none"/>
        </w:rPr>
      </w:pPr>
      <w:bookmarkStart w:id="5" w:name="_Hlk151058416"/>
      <w:r w:rsidRPr="00CD6AF6">
        <w:rPr>
          <w:rFonts w:ascii="Arial" w:eastAsia="Times New Roman" w:hAnsi="Arial" w:cs="Arial"/>
          <w:color w:val="000000"/>
          <w:kern w:val="0"/>
          <w:lang w:eastAsia="en-CA"/>
          <w14:ligatures w14:val="none"/>
        </w:rPr>
        <w:t xml:space="preserve">Median is </w:t>
      </w:r>
      <w:r w:rsidR="00C32038" w:rsidRPr="00CD6AF6">
        <w:rPr>
          <w:rFonts w:ascii="Arial" w:eastAsia="Times New Roman" w:hAnsi="Arial" w:cs="Arial"/>
          <w:color w:val="000000"/>
          <w:kern w:val="0"/>
          <w:lang w:eastAsia="en-CA"/>
          <w14:ligatures w14:val="none"/>
        </w:rPr>
        <w:t>found by</w:t>
      </w:r>
      <w:r w:rsidRPr="00CD6AF6">
        <w:rPr>
          <w:rFonts w:ascii="Arial" w:eastAsia="Times New Roman" w:hAnsi="Arial" w:cs="Arial"/>
          <w:color w:val="000000"/>
          <w:kern w:val="0"/>
          <w:lang w:eastAsia="en-CA"/>
          <w14:ligatures w14:val="none"/>
        </w:rPr>
        <w:t xml:space="preserve"> arranging the all the data points in ascending order and pick out the one in the middle. </w:t>
      </w:r>
      <w:r w:rsidR="00C32038" w:rsidRPr="00CD6AF6">
        <w:rPr>
          <w:rFonts w:ascii="Arial" w:eastAsia="Times New Roman" w:hAnsi="Arial" w:cs="Arial"/>
          <w:color w:val="000000"/>
          <w:kern w:val="0"/>
          <w:lang w:eastAsia="en-CA"/>
          <w14:ligatures w14:val="none"/>
        </w:rPr>
        <w:t xml:space="preserve">In cases where, there are two numbers in the middle, you find the average of the two. </w:t>
      </w:r>
      <w:r w:rsidR="001E0A7A" w:rsidRPr="00CD6AF6">
        <w:rPr>
          <w:rFonts w:ascii="Arial" w:hAnsi="Arial" w:cs="Arial"/>
          <w:color w:val="000000"/>
          <w14:ligatures w14:val="none"/>
        </w:rPr>
        <w:t>The median serves as a robust measure of central tendency, particularly in scenarios where extreme values or outliers might skew the data. Its calculation involves arranging all data points in ascending order and identifying the middle value. When there's an even number of data points, resulting in two values at the center, the median is determined by calculating the average of these two middle values.</w:t>
      </w:r>
    </w:p>
    <w:p w14:paraId="3A7532CD" w14:textId="77777777" w:rsidR="001E0A7A" w:rsidRPr="00CD6AF6" w:rsidRDefault="001E0A7A" w:rsidP="00784320">
      <w:pPr>
        <w:spacing w:after="0" w:line="360" w:lineRule="auto"/>
        <w:ind w:firstLine="284"/>
        <w:rPr>
          <w:rFonts w:ascii="Arial" w:eastAsia="Times New Roman" w:hAnsi="Arial" w:cs="Arial"/>
          <w:color w:val="000000"/>
          <w:kern w:val="0"/>
          <w:lang w:eastAsia="en-CA"/>
          <w14:ligatures w14:val="none"/>
        </w:rPr>
      </w:pPr>
      <w:r w:rsidRPr="00CD6AF6">
        <w:rPr>
          <w:rFonts w:ascii="Arial" w:eastAsia="Times New Roman" w:hAnsi="Arial" w:cs="Arial"/>
          <w:color w:val="000000"/>
          <w:kern w:val="0"/>
          <w:lang w:eastAsia="en-CA"/>
          <w14:ligatures w14:val="none"/>
        </w:rPr>
        <w:t>This statistical method is particularly useful because it isn't influenced by extreme values, unlike the mean, which can be significantly affected by outliers. The median's resilience to outliers makes it a valuable measure in skewed distributions or datasets with irregularities. Its calculation relies solely on the middle position of the data, providing a representative value that accurately reflects the central tendency of the dataset.</w:t>
      </w:r>
    </w:p>
    <w:bookmarkEnd w:id="5"/>
    <w:p w14:paraId="0C70384B" w14:textId="3024E26E" w:rsidR="000F29D1" w:rsidRPr="00784320" w:rsidRDefault="00C32038" w:rsidP="00784320">
      <w:pPr>
        <w:spacing w:after="0" w:line="360" w:lineRule="auto"/>
        <w:ind w:firstLine="284"/>
        <w:rPr>
          <w:rFonts w:ascii="Arial" w:eastAsia="Times New Roman" w:hAnsi="Arial" w:cs="Arial"/>
          <w:b/>
          <w:bCs/>
          <w:color w:val="000000"/>
          <w:kern w:val="0"/>
          <w:u w:val="single"/>
          <w:lang w:eastAsia="en-CA"/>
          <w14:ligatures w14:val="none"/>
        </w:rPr>
      </w:pPr>
      <w:r w:rsidRPr="00CD6AF6">
        <w:rPr>
          <w:rFonts w:ascii="Arial" w:eastAsia="Times New Roman" w:hAnsi="Arial" w:cs="Arial"/>
          <w:color w:val="000000"/>
          <w:kern w:val="0"/>
          <w:lang w:eastAsia="en-CA"/>
          <w14:ligatures w14:val="none"/>
        </w:rPr>
        <w:t>To find the Median of a dataset using Excel, use the formula =MEDIAN</w:t>
      </w:r>
      <w:r w:rsidR="00176968" w:rsidRPr="00CD6AF6">
        <w:rPr>
          <w:rFonts w:ascii="Arial" w:eastAsia="Times New Roman" w:hAnsi="Arial" w:cs="Arial"/>
          <w:color w:val="000000"/>
          <w:kern w:val="0"/>
          <w:lang w:eastAsia="en-CA"/>
          <w14:ligatures w14:val="none"/>
        </w:rPr>
        <w:t>(range)</w:t>
      </w:r>
      <w:r w:rsidRPr="00CD6AF6">
        <w:rPr>
          <w:rFonts w:ascii="Arial" w:eastAsia="Times New Roman" w:hAnsi="Arial" w:cs="Arial"/>
          <w:color w:val="000000"/>
          <w:kern w:val="0"/>
          <w:lang w:eastAsia="en-CA"/>
          <w14:ligatures w14:val="none"/>
        </w:rPr>
        <w:t xml:space="preserve"> and select the range of values on the second column, that is Spark processing time. As shown in the Excel document, </w:t>
      </w:r>
      <w:r w:rsidR="00A51531" w:rsidRPr="00CD6AF6">
        <w:rPr>
          <w:rFonts w:ascii="Arial" w:eastAsia="Times New Roman" w:hAnsi="Arial" w:cs="Arial"/>
          <w:color w:val="000000"/>
          <w:kern w:val="0"/>
          <w:lang w:eastAsia="en-CA"/>
          <w14:ligatures w14:val="none"/>
        </w:rPr>
        <w:t xml:space="preserve">=MEDIAN(C2:C51) therefore </w:t>
      </w:r>
      <w:r w:rsidRPr="00CD6AF6">
        <w:rPr>
          <w:rFonts w:ascii="Arial" w:eastAsia="Times New Roman" w:hAnsi="Arial" w:cs="Arial"/>
          <w:color w:val="000000"/>
          <w:kern w:val="0"/>
          <w:lang w:eastAsia="en-CA"/>
          <w14:ligatures w14:val="none"/>
        </w:rPr>
        <w:t xml:space="preserve">the median is </w:t>
      </w:r>
      <w:r w:rsidRPr="00CD6AF6">
        <w:rPr>
          <w:rFonts w:ascii="Arial" w:eastAsia="Times New Roman" w:hAnsi="Arial" w:cs="Arial"/>
          <w:b/>
          <w:bCs/>
          <w:color w:val="000000"/>
          <w:kern w:val="0"/>
          <w:u w:val="single"/>
          <w:lang w:eastAsia="en-CA"/>
          <w14:ligatures w14:val="none"/>
        </w:rPr>
        <w:t>2.746910366.</w:t>
      </w:r>
    </w:p>
    <w:p w14:paraId="501F1576" w14:textId="37409F3D" w:rsidR="00AB5266" w:rsidRPr="00CD6AF6" w:rsidRDefault="00C32038" w:rsidP="00784320">
      <w:pPr>
        <w:pStyle w:val="Heading3"/>
        <w:numPr>
          <w:ilvl w:val="0"/>
          <w:numId w:val="43"/>
        </w:numPr>
        <w:spacing w:line="360" w:lineRule="auto"/>
      </w:pPr>
      <w:bookmarkStart w:id="6" w:name="_Toc151222315"/>
      <w:r w:rsidRPr="00CD6AF6">
        <w:t>Highest processing time in R.</w:t>
      </w:r>
      <w:bookmarkEnd w:id="6"/>
      <w:r w:rsidRPr="00CD6AF6">
        <w:t xml:space="preserve"> </w:t>
      </w:r>
    </w:p>
    <w:p w14:paraId="3FB935E9" w14:textId="482C4F8A" w:rsidR="00A31DA2" w:rsidRPr="00CD6AF6" w:rsidRDefault="00C32038" w:rsidP="00784320">
      <w:pPr>
        <w:spacing w:after="0" w:line="360" w:lineRule="auto"/>
        <w:ind w:firstLine="284"/>
        <w:rPr>
          <w:rFonts w:ascii="Arial" w:eastAsia="Times New Roman" w:hAnsi="Arial" w:cs="Arial"/>
          <w:color w:val="000000"/>
          <w:kern w:val="0"/>
          <w:lang w:eastAsia="en-CA"/>
          <w14:ligatures w14:val="none"/>
        </w:rPr>
      </w:pPr>
      <w:r w:rsidRPr="00CD6AF6">
        <w:rPr>
          <w:rFonts w:ascii="Arial" w:hAnsi="Arial" w:cs="Arial"/>
        </w:rPr>
        <w:t xml:space="preserve">To get the highest figure in a specific dataset in Excel. </w:t>
      </w:r>
      <w:r w:rsidR="00A51531" w:rsidRPr="00CD6AF6">
        <w:rPr>
          <w:rFonts w:ascii="Arial" w:hAnsi="Arial" w:cs="Arial"/>
        </w:rPr>
        <w:t>In a cell, type</w:t>
      </w:r>
      <w:r w:rsidRPr="00CD6AF6">
        <w:rPr>
          <w:rFonts w:ascii="Arial" w:hAnsi="Arial" w:cs="Arial"/>
        </w:rPr>
        <w:t xml:space="preserve"> =MAX</w:t>
      </w:r>
      <w:r w:rsidR="00A51531" w:rsidRPr="00CD6AF6">
        <w:rPr>
          <w:rFonts w:ascii="Arial" w:hAnsi="Arial" w:cs="Arial"/>
        </w:rPr>
        <w:t>(</w:t>
      </w:r>
      <w:r w:rsidR="00176968" w:rsidRPr="00CD6AF6">
        <w:rPr>
          <w:rFonts w:ascii="Arial" w:hAnsi="Arial" w:cs="Arial"/>
        </w:rPr>
        <w:t>range), range=(D2:D51)</w:t>
      </w:r>
      <w:r w:rsidR="00A51531" w:rsidRPr="00CD6AF6">
        <w:rPr>
          <w:rFonts w:ascii="Arial" w:hAnsi="Arial" w:cs="Arial"/>
        </w:rPr>
        <w:t xml:space="preserve">  then select a range in the R processing column, then close the parenthesis and press ENTER. In this case, =MAX(D2:D51), the Highest or maximum value is </w:t>
      </w:r>
      <w:r w:rsidR="00A51531" w:rsidRPr="00CD6AF6">
        <w:rPr>
          <w:rFonts w:ascii="Arial" w:eastAsia="Times New Roman" w:hAnsi="Arial" w:cs="Arial"/>
          <w:b/>
          <w:bCs/>
          <w:color w:val="000000"/>
          <w:kern w:val="0"/>
          <w:u w:val="single"/>
          <w:lang w:eastAsia="en-CA"/>
          <w14:ligatures w14:val="none"/>
        </w:rPr>
        <w:t>4.867451715</w:t>
      </w:r>
      <w:r w:rsidR="00A51531" w:rsidRPr="00CD6AF6">
        <w:rPr>
          <w:rFonts w:ascii="Arial" w:eastAsia="Times New Roman" w:hAnsi="Arial" w:cs="Arial"/>
          <w:b/>
          <w:bCs/>
          <w:color w:val="000000"/>
          <w:kern w:val="0"/>
          <w:lang w:eastAsia="en-CA"/>
          <w14:ligatures w14:val="none"/>
        </w:rPr>
        <w:t xml:space="preserve"> </w:t>
      </w:r>
      <w:r w:rsidR="00A51531" w:rsidRPr="00CD6AF6">
        <w:rPr>
          <w:rFonts w:ascii="Arial" w:eastAsia="Times New Roman" w:hAnsi="Arial" w:cs="Arial"/>
          <w:color w:val="000000"/>
          <w:kern w:val="0"/>
          <w:lang w:eastAsia="en-CA"/>
          <w14:ligatures w14:val="none"/>
        </w:rPr>
        <w:t>in cell D17</w:t>
      </w:r>
      <w:r w:rsidR="00176968" w:rsidRPr="00CD6AF6">
        <w:rPr>
          <w:rFonts w:ascii="Arial" w:eastAsia="Times New Roman" w:hAnsi="Arial" w:cs="Arial"/>
          <w:color w:val="000000"/>
          <w:kern w:val="0"/>
          <w:lang w:eastAsia="en-CA"/>
          <w14:ligatures w14:val="none"/>
        </w:rPr>
        <w:t>. T</w:t>
      </w:r>
      <w:r w:rsidR="004F17CA" w:rsidRPr="00CD6AF6">
        <w:rPr>
          <w:rFonts w:ascii="Arial" w:eastAsia="Times New Roman" w:hAnsi="Arial" w:cs="Arial"/>
          <w:color w:val="000000"/>
          <w:kern w:val="0"/>
          <w:lang w:eastAsia="en-CA"/>
          <w14:ligatures w14:val="none"/>
        </w:rPr>
        <w:t>herefore</w:t>
      </w:r>
      <w:r w:rsidR="00176968" w:rsidRPr="00CD6AF6">
        <w:rPr>
          <w:rFonts w:ascii="Arial" w:eastAsia="Times New Roman" w:hAnsi="Arial" w:cs="Arial"/>
          <w:color w:val="000000"/>
          <w:kern w:val="0"/>
          <w:lang w:eastAsia="en-CA"/>
          <w14:ligatures w14:val="none"/>
        </w:rPr>
        <w:t xml:space="preserve">, on </w:t>
      </w:r>
      <w:r w:rsidR="00A51531" w:rsidRPr="00CD6AF6">
        <w:rPr>
          <w:rFonts w:ascii="Arial" w:eastAsia="Times New Roman" w:hAnsi="Arial" w:cs="Arial"/>
          <w:b/>
          <w:bCs/>
          <w:color w:val="000000"/>
          <w:kern w:val="0"/>
          <w:u w:val="single"/>
          <w:lang w:eastAsia="en-CA"/>
          <w14:ligatures w14:val="none"/>
        </w:rPr>
        <w:t>2023-01-16</w:t>
      </w:r>
      <w:r w:rsidR="00176968" w:rsidRPr="00CD6AF6">
        <w:rPr>
          <w:rFonts w:ascii="Arial" w:eastAsia="Times New Roman" w:hAnsi="Arial" w:cs="Arial"/>
          <w:b/>
          <w:bCs/>
          <w:color w:val="000000"/>
          <w:kern w:val="0"/>
          <w:lang w:eastAsia="en-CA"/>
          <w14:ligatures w14:val="none"/>
        </w:rPr>
        <w:t xml:space="preserve"> </w:t>
      </w:r>
      <w:r w:rsidR="00176968" w:rsidRPr="00CD6AF6">
        <w:rPr>
          <w:rFonts w:ascii="Arial" w:eastAsia="Times New Roman" w:hAnsi="Arial" w:cs="Arial"/>
          <w:color w:val="000000"/>
          <w:kern w:val="0"/>
          <w:lang w:eastAsia="en-CA"/>
          <w14:ligatures w14:val="none"/>
        </w:rPr>
        <w:t xml:space="preserve">is when we had the highest processing time. </w:t>
      </w:r>
    </w:p>
    <w:p w14:paraId="66F4471C" w14:textId="77777777" w:rsidR="000F29D1" w:rsidRPr="00CD6AF6" w:rsidRDefault="000F29D1" w:rsidP="00784320">
      <w:pPr>
        <w:spacing w:after="0" w:line="360" w:lineRule="auto"/>
        <w:ind w:firstLine="284"/>
        <w:rPr>
          <w:rFonts w:ascii="Arial" w:eastAsia="Times New Roman" w:hAnsi="Arial" w:cs="Arial"/>
          <w:color w:val="000000"/>
          <w:kern w:val="0"/>
          <w:lang w:eastAsia="en-CA"/>
          <w14:ligatures w14:val="none"/>
        </w:rPr>
      </w:pPr>
    </w:p>
    <w:p w14:paraId="6AD5D196" w14:textId="63383B62" w:rsidR="00C32038" w:rsidRPr="00CD6AF6" w:rsidRDefault="004F17CA" w:rsidP="00784320">
      <w:pPr>
        <w:pStyle w:val="Heading3"/>
        <w:numPr>
          <w:ilvl w:val="0"/>
          <w:numId w:val="43"/>
        </w:numPr>
        <w:spacing w:line="360" w:lineRule="auto"/>
      </w:pPr>
      <w:bookmarkStart w:id="7" w:name="_Toc151222316"/>
      <w:r w:rsidRPr="00CD6AF6">
        <w:lastRenderedPageBreak/>
        <w:t>Standard Deviation for processing time using Python.</w:t>
      </w:r>
      <w:bookmarkEnd w:id="7"/>
      <w:r w:rsidRPr="00CD6AF6">
        <w:t xml:space="preserve"> </w:t>
      </w:r>
    </w:p>
    <w:p w14:paraId="20FB2CBE" w14:textId="19E01F29" w:rsidR="00CD6AF6" w:rsidRPr="00CD6AF6" w:rsidRDefault="004F17CA" w:rsidP="00784320">
      <w:pPr>
        <w:spacing w:after="0" w:line="360" w:lineRule="auto"/>
        <w:ind w:firstLine="284"/>
        <w:rPr>
          <w:rFonts w:ascii="Arial" w:eastAsia="Times New Roman" w:hAnsi="Arial" w:cs="Arial"/>
          <w:b/>
          <w:bCs/>
          <w:color w:val="000000"/>
          <w:kern w:val="0"/>
          <w:u w:val="single"/>
          <w:lang w:eastAsia="en-CA"/>
          <w14:ligatures w14:val="none"/>
        </w:rPr>
      </w:pPr>
      <w:r w:rsidRPr="00CD6AF6">
        <w:rPr>
          <w:rFonts w:ascii="Arial" w:hAnsi="Arial" w:cs="Arial"/>
        </w:rPr>
        <w:t>The standard deviation gives you how much the data deviates from the mean of the data set.</w:t>
      </w:r>
      <w:r w:rsidR="00897EEF">
        <w:rPr>
          <w:rFonts w:ascii="Arial" w:hAnsi="Arial" w:cs="Arial"/>
        </w:rPr>
        <w:t xml:space="preserve"> </w:t>
      </w:r>
      <w:r w:rsidR="00340B6C" w:rsidRPr="00CD6AF6">
        <w:rPr>
          <w:rFonts w:ascii="Arial" w:hAnsi="Arial" w:cs="Arial"/>
        </w:rPr>
        <w:t xml:space="preserve">So, in this case, we use the formula for a Population, that is, =STDEV.S(E2:E51). Then press enter, the value for Standard Deviation in Python column is </w:t>
      </w:r>
      <w:r w:rsidR="00340B6C" w:rsidRPr="00CD6AF6">
        <w:rPr>
          <w:rFonts w:ascii="Arial" w:eastAsia="Times New Roman" w:hAnsi="Arial" w:cs="Arial"/>
          <w:b/>
          <w:bCs/>
          <w:color w:val="000000"/>
          <w:kern w:val="0"/>
          <w:u w:val="single"/>
          <w:lang w:eastAsia="en-CA"/>
          <w14:ligatures w14:val="none"/>
        </w:rPr>
        <w:t>1.297205735.</w:t>
      </w:r>
    </w:p>
    <w:p w14:paraId="7E5448BD" w14:textId="58B1465F" w:rsidR="004F17CA" w:rsidRPr="00CD6AF6" w:rsidRDefault="00340B6C" w:rsidP="00784320">
      <w:pPr>
        <w:pStyle w:val="Heading3"/>
        <w:numPr>
          <w:ilvl w:val="0"/>
          <w:numId w:val="43"/>
        </w:numPr>
        <w:spacing w:line="360" w:lineRule="auto"/>
      </w:pPr>
      <w:bookmarkStart w:id="8" w:name="_Toc151222317"/>
      <w:r w:rsidRPr="00CD6AF6">
        <w:t>Lowest average processing time across the dataset.</w:t>
      </w:r>
      <w:bookmarkEnd w:id="8"/>
    </w:p>
    <w:p w14:paraId="27B9C05F" w14:textId="46181C58" w:rsidR="000F29D1" w:rsidRPr="00784320" w:rsidRDefault="00340B6C" w:rsidP="00784320">
      <w:pPr>
        <w:spacing w:after="0" w:line="360" w:lineRule="auto"/>
        <w:ind w:firstLine="284"/>
        <w:rPr>
          <w:rFonts w:ascii="Arial" w:hAnsi="Arial" w:cs="Arial"/>
        </w:rPr>
      </w:pPr>
      <w:r w:rsidRPr="00CD6AF6">
        <w:rPr>
          <w:rFonts w:ascii="Arial" w:hAnsi="Arial" w:cs="Arial"/>
        </w:rPr>
        <w:t xml:space="preserve">To find the lowest average across the dataset, we first find the mean/ average of each dataset. Then we identify the lowest from the average. In a cell, use the formula to find the Average, =AVERAGE(range) then click enter, in this case the range would be (B2:B51). Once you get the value, you drag it across the entire row to the last </w:t>
      </w:r>
      <w:r w:rsidR="00176968" w:rsidRPr="00CD6AF6">
        <w:rPr>
          <w:rFonts w:ascii="Arial" w:hAnsi="Arial" w:cs="Arial"/>
        </w:rPr>
        <w:t>category (</w:t>
      </w:r>
      <w:r w:rsidRPr="00CD6AF6">
        <w:rPr>
          <w:rFonts w:ascii="Arial" w:hAnsi="Arial" w:cs="Arial"/>
        </w:rPr>
        <w:t>Tableau processing time). Using the values from the Average on each column, use the formula =MIN(range)</w:t>
      </w:r>
      <w:r w:rsidR="00176968" w:rsidRPr="00CD6AF6">
        <w:rPr>
          <w:rFonts w:ascii="Arial" w:hAnsi="Arial" w:cs="Arial"/>
        </w:rPr>
        <w:t>, where</w:t>
      </w:r>
      <w:r w:rsidRPr="00CD6AF6">
        <w:rPr>
          <w:rFonts w:ascii="Arial" w:hAnsi="Arial" w:cs="Arial"/>
        </w:rPr>
        <w:t xml:space="preserve"> range(</w:t>
      </w:r>
      <w:r w:rsidR="00176968" w:rsidRPr="00CD6AF6">
        <w:rPr>
          <w:rFonts w:ascii="Arial" w:hAnsi="Arial" w:cs="Arial"/>
        </w:rPr>
        <w:t xml:space="preserve">B57:F57). Then click enter, the value you get </w:t>
      </w:r>
      <w:r w:rsidR="00176968" w:rsidRPr="00CD6AF6">
        <w:rPr>
          <w:rFonts w:ascii="Arial" w:hAnsi="Arial" w:cs="Arial"/>
          <w:b/>
          <w:bCs/>
        </w:rPr>
        <w:t xml:space="preserve">2.573181096. </w:t>
      </w:r>
      <w:r w:rsidR="00176968" w:rsidRPr="00CD6AF6">
        <w:rPr>
          <w:rFonts w:ascii="Arial" w:hAnsi="Arial" w:cs="Arial"/>
        </w:rPr>
        <w:t xml:space="preserve">Therefore, </w:t>
      </w:r>
      <w:r w:rsidR="00176968" w:rsidRPr="00CD6AF6">
        <w:rPr>
          <w:rFonts w:ascii="Arial" w:hAnsi="Arial" w:cs="Arial"/>
          <w:b/>
          <w:bCs/>
        </w:rPr>
        <w:t>Spark processing time</w:t>
      </w:r>
      <w:r w:rsidR="00176968" w:rsidRPr="00CD6AF6">
        <w:rPr>
          <w:rFonts w:ascii="Arial" w:hAnsi="Arial" w:cs="Arial"/>
        </w:rPr>
        <w:t xml:space="preserve"> has the lowest average value across the dataset. </w:t>
      </w:r>
    </w:p>
    <w:p w14:paraId="274286FD" w14:textId="77777777" w:rsidR="00784320" w:rsidRDefault="00AC150A" w:rsidP="00784320">
      <w:pPr>
        <w:pStyle w:val="Heading3"/>
        <w:numPr>
          <w:ilvl w:val="0"/>
          <w:numId w:val="43"/>
        </w:numPr>
        <w:spacing w:line="360" w:lineRule="auto"/>
        <w:rPr>
          <w:rFonts w:eastAsia="Times New Roman"/>
          <w:lang w:eastAsia="en-CA"/>
        </w:rPr>
      </w:pPr>
      <w:bookmarkStart w:id="9" w:name="_Toc151222318"/>
      <w:r w:rsidRPr="00CD6AF6">
        <w:rPr>
          <w:rFonts w:eastAsia="Times New Roman"/>
          <w:lang w:eastAsia="en-CA"/>
        </w:rPr>
        <w:t>Interpret the difference in processing times across different tools or platforms.</w:t>
      </w:r>
      <w:bookmarkEnd w:id="9"/>
    </w:p>
    <w:p w14:paraId="010C7593" w14:textId="1AD6DA10" w:rsidR="00784320" w:rsidRPr="00784320" w:rsidRDefault="00784320" w:rsidP="00784320">
      <w:pPr>
        <w:rPr>
          <w:rFonts w:ascii="Arial" w:hAnsi="Arial" w:cs="Arial"/>
        </w:rPr>
      </w:pPr>
      <w:r w:rsidRPr="00784320">
        <w:rPr>
          <w:rFonts w:ascii="Arial" w:hAnsi="Arial" w:cs="Arial"/>
        </w:rPr>
        <w:t>As a Data analyst intern at GreenMed Innovations and based on the data provided, in order to interpret the differences in processing times across these platforms, that is, Hadoop, Spark, R, Python and Tableau for the period 01/01/2023 to 02/19/2023. We can use the following approach:</w:t>
      </w:r>
    </w:p>
    <w:p w14:paraId="40A75227" w14:textId="17191713" w:rsidR="00BB474E" w:rsidRPr="005D4AB5" w:rsidRDefault="00BB474E" w:rsidP="00784320">
      <w:pPr>
        <w:pStyle w:val="Heading4"/>
        <w:numPr>
          <w:ilvl w:val="0"/>
          <w:numId w:val="44"/>
        </w:numPr>
        <w:spacing w:line="360" w:lineRule="auto"/>
      </w:pPr>
      <w:r w:rsidRPr="005D4AB5">
        <w:t xml:space="preserve">Mean/ average processing times for the five tools. </w:t>
      </w:r>
    </w:p>
    <w:p w14:paraId="11F35727" w14:textId="3AEE4C11" w:rsidR="00BB474E" w:rsidRPr="00CD6AF6" w:rsidRDefault="00BB474E" w:rsidP="00784320">
      <w:pPr>
        <w:pStyle w:val="ListParagraph"/>
        <w:spacing w:after="0" w:line="360" w:lineRule="auto"/>
        <w:ind w:left="0" w:firstLine="284"/>
        <w:rPr>
          <w:rFonts w:ascii="Arial" w:eastAsia="Times New Roman" w:hAnsi="Arial" w:cs="Arial"/>
          <w:color w:val="000000"/>
          <w:kern w:val="0"/>
          <w:lang w:eastAsia="en-CA"/>
          <w14:ligatures w14:val="none"/>
        </w:rPr>
      </w:pPr>
      <w:r w:rsidRPr="00CD6AF6">
        <w:rPr>
          <w:rFonts w:ascii="Arial" w:eastAsia="Times New Roman" w:hAnsi="Arial" w:cs="Arial"/>
          <w:color w:val="000000"/>
          <w:kern w:val="0"/>
          <w:lang w:eastAsia="en-CA"/>
          <w14:ligatures w14:val="none"/>
        </w:rPr>
        <w:t>We can use Excel to find the average across the pla</w:t>
      </w:r>
      <w:r w:rsidR="00071F4E" w:rsidRPr="00CD6AF6">
        <w:rPr>
          <w:rFonts w:ascii="Arial" w:eastAsia="Times New Roman" w:hAnsi="Arial" w:cs="Arial"/>
          <w:color w:val="000000"/>
          <w:kern w:val="0"/>
          <w:lang w:eastAsia="en-CA"/>
          <w14:ligatures w14:val="none"/>
        </w:rPr>
        <w:t>t</w:t>
      </w:r>
      <w:r w:rsidRPr="00CD6AF6">
        <w:rPr>
          <w:rFonts w:ascii="Arial" w:eastAsia="Times New Roman" w:hAnsi="Arial" w:cs="Arial"/>
          <w:color w:val="000000"/>
          <w:kern w:val="0"/>
          <w:lang w:eastAsia="en-CA"/>
          <w14:ligatures w14:val="none"/>
        </w:rPr>
        <w:t>forms. The formular =AVERAGE(</w:t>
      </w:r>
      <w:r w:rsidR="00E77F75" w:rsidRPr="00CD6AF6">
        <w:rPr>
          <w:rFonts w:ascii="Arial" w:eastAsia="Times New Roman" w:hAnsi="Arial" w:cs="Arial"/>
          <w:color w:val="000000"/>
          <w:kern w:val="0"/>
          <w:lang w:eastAsia="en-CA"/>
          <w14:ligatures w14:val="none"/>
        </w:rPr>
        <w:t>range</w:t>
      </w:r>
      <w:r w:rsidRPr="00CD6AF6">
        <w:rPr>
          <w:rFonts w:ascii="Arial" w:eastAsia="Times New Roman" w:hAnsi="Arial" w:cs="Arial"/>
          <w:color w:val="000000"/>
          <w:kern w:val="0"/>
          <w:lang w:eastAsia="en-CA"/>
          <w14:ligatures w14:val="none"/>
        </w:rPr>
        <w:t xml:space="preserve">) then drag across the other values to get the average for each tool. </w:t>
      </w:r>
    </w:p>
    <w:p w14:paraId="51630DF1" w14:textId="0E22553C" w:rsidR="00BB474E" w:rsidRPr="00CD6AF6" w:rsidRDefault="00F37DA4" w:rsidP="00784320">
      <w:pPr>
        <w:pStyle w:val="ListParagraph"/>
        <w:numPr>
          <w:ilvl w:val="0"/>
          <w:numId w:val="7"/>
        </w:numPr>
        <w:spacing w:after="0" w:line="360" w:lineRule="auto"/>
        <w:ind w:left="0" w:firstLine="284"/>
        <w:rPr>
          <w:rFonts w:ascii="Arial" w:eastAsia="Times New Roman" w:hAnsi="Arial" w:cs="Arial"/>
          <w:color w:val="000000"/>
          <w:kern w:val="0"/>
          <w:lang w:eastAsia="en-CA"/>
          <w14:ligatures w14:val="none"/>
        </w:rPr>
      </w:pPr>
      <w:r w:rsidRPr="00CD6AF6">
        <w:rPr>
          <w:rFonts w:ascii="Arial" w:eastAsia="Times New Roman" w:hAnsi="Arial" w:cs="Arial"/>
          <w:color w:val="000000"/>
          <w:kern w:val="0"/>
          <w:lang w:eastAsia="en-CA"/>
          <w14:ligatures w14:val="none"/>
        </w:rPr>
        <w:t>Hadoop processing time– 2.7768</w:t>
      </w:r>
    </w:p>
    <w:p w14:paraId="492FFF72" w14:textId="7E3B1BEB" w:rsidR="00F37DA4" w:rsidRPr="00CD6AF6" w:rsidRDefault="00F37DA4" w:rsidP="00784320">
      <w:pPr>
        <w:pStyle w:val="ListParagraph"/>
        <w:numPr>
          <w:ilvl w:val="0"/>
          <w:numId w:val="7"/>
        </w:numPr>
        <w:spacing w:after="0" w:line="360" w:lineRule="auto"/>
        <w:ind w:left="0" w:firstLine="284"/>
        <w:rPr>
          <w:rFonts w:ascii="Arial" w:eastAsia="Times New Roman" w:hAnsi="Arial" w:cs="Arial"/>
          <w:color w:val="000000"/>
          <w:kern w:val="0"/>
          <w:lang w:eastAsia="en-CA"/>
          <w14:ligatures w14:val="none"/>
        </w:rPr>
      </w:pPr>
      <w:r w:rsidRPr="00CD6AF6">
        <w:rPr>
          <w:rFonts w:ascii="Arial" w:eastAsia="Times New Roman" w:hAnsi="Arial" w:cs="Arial"/>
          <w:color w:val="000000"/>
          <w:kern w:val="0"/>
          <w:lang w:eastAsia="en-CA"/>
          <w14:ligatures w14:val="none"/>
        </w:rPr>
        <w:t>Spark processing time – 2.9322</w:t>
      </w:r>
    </w:p>
    <w:p w14:paraId="70263F5F" w14:textId="6AABE709" w:rsidR="00F37DA4" w:rsidRPr="00CD6AF6" w:rsidRDefault="00F37DA4" w:rsidP="00784320">
      <w:pPr>
        <w:pStyle w:val="ListParagraph"/>
        <w:numPr>
          <w:ilvl w:val="0"/>
          <w:numId w:val="7"/>
        </w:numPr>
        <w:spacing w:after="0" w:line="360" w:lineRule="auto"/>
        <w:ind w:left="0" w:firstLine="284"/>
        <w:rPr>
          <w:rFonts w:ascii="Arial" w:eastAsia="Times New Roman" w:hAnsi="Arial" w:cs="Arial"/>
          <w:color w:val="000000"/>
          <w:kern w:val="0"/>
          <w:lang w:eastAsia="en-CA"/>
          <w14:ligatures w14:val="none"/>
        </w:rPr>
      </w:pPr>
      <w:r w:rsidRPr="00CD6AF6">
        <w:rPr>
          <w:rFonts w:ascii="Arial" w:eastAsia="Times New Roman" w:hAnsi="Arial" w:cs="Arial"/>
          <w:color w:val="000000"/>
          <w:kern w:val="0"/>
          <w:lang w:eastAsia="en-CA"/>
          <w14:ligatures w14:val="none"/>
        </w:rPr>
        <w:t>R-processing time – 2.7548</w:t>
      </w:r>
    </w:p>
    <w:p w14:paraId="7D49E78F" w14:textId="10431358" w:rsidR="00F37DA4" w:rsidRPr="00CD6AF6" w:rsidRDefault="00F37DA4" w:rsidP="00784320">
      <w:pPr>
        <w:pStyle w:val="ListParagraph"/>
        <w:numPr>
          <w:ilvl w:val="0"/>
          <w:numId w:val="7"/>
        </w:numPr>
        <w:spacing w:after="0" w:line="360" w:lineRule="auto"/>
        <w:ind w:left="0" w:firstLine="284"/>
        <w:rPr>
          <w:rFonts w:ascii="Arial" w:eastAsia="Times New Roman" w:hAnsi="Arial" w:cs="Arial"/>
          <w:color w:val="000000"/>
          <w:kern w:val="0"/>
          <w:lang w:eastAsia="en-CA"/>
          <w14:ligatures w14:val="none"/>
        </w:rPr>
      </w:pPr>
      <w:r w:rsidRPr="00CD6AF6">
        <w:rPr>
          <w:rFonts w:ascii="Arial" w:eastAsia="Times New Roman" w:hAnsi="Arial" w:cs="Arial"/>
          <w:color w:val="000000"/>
          <w:kern w:val="0"/>
          <w:lang w:eastAsia="en-CA"/>
          <w14:ligatures w14:val="none"/>
        </w:rPr>
        <w:t>Python processing time – 2.5732</w:t>
      </w:r>
    </w:p>
    <w:p w14:paraId="281A3C1B" w14:textId="08A620F6" w:rsidR="00F37DA4" w:rsidRPr="00CD6AF6" w:rsidRDefault="00F37DA4" w:rsidP="00784320">
      <w:pPr>
        <w:pStyle w:val="ListParagraph"/>
        <w:numPr>
          <w:ilvl w:val="0"/>
          <w:numId w:val="7"/>
        </w:numPr>
        <w:spacing w:after="0" w:line="360" w:lineRule="auto"/>
        <w:ind w:left="0" w:firstLine="284"/>
        <w:rPr>
          <w:rFonts w:ascii="Arial" w:eastAsia="Times New Roman" w:hAnsi="Arial" w:cs="Arial"/>
          <w:color w:val="000000"/>
          <w:kern w:val="0"/>
          <w:lang w:eastAsia="en-CA"/>
          <w14:ligatures w14:val="none"/>
        </w:rPr>
      </w:pPr>
      <w:r w:rsidRPr="00CD6AF6">
        <w:rPr>
          <w:rFonts w:ascii="Arial" w:eastAsia="Times New Roman" w:hAnsi="Arial" w:cs="Arial"/>
          <w:color w:val="000000"/>
          <w:kern w:val="0"/>
          <w:lang w:eastAsia="en-CA"/>
          <w14:ligatures w14:val="none"/>
        </w:rPr>
        <w:t>Tableau processing time – 2.8303</w:t>
      </w:r>
    </w:p>
    <w:p w14:paraId="5847D0F6" w14:textId="4738BE6D" w:rsidR="002707F3" w:rsidRPr="00CD6AF6" w:rsidRDefault="00F37DA4" w:rsidP="00784320">
      <w:pPr>
        <w:spacing w:after="0" w:line="360" w:lineRule="auto"/>
        <w:ind w:firstLine="284"/>
        <w:rPr>
          <w:rFonts w:ascii="Arial" w:eastAsia="Times New Roman" w:hAnsi="Arial" w:cs="Arial"/>
          <w:color w:val="000000"/>
          <w:kern w:val="0"/>
          <w:lang w:eastAsia="en-CA"/>
          <w14:ligatures w14:val="none"/>
        </w:rPr>
      </w:pPr>
      <w:r w:rsidRPr="00CD6AF6">
        <w:rPr>
          <w:rFonts w:ascii="Arial" w:eastAsia="Times New Roman" w:hAnsi="Arial" w:cs="Arial"/>
          <w:color w:val="000000"/>
          <w:kern w:val="0"/>
          <w:lang w:eastAsia="en-CA"/>
          <w14:ligatures w14:val="none"/>
        </w:rPr>
        <w:t xml:space="preserve">From the average processing time, Spark has the highest average time 2.9322 while Python has the lowest average of 2.5732. Therefore, Python is the fastest on average, followed closely by Tableau then Hadoop and R almost at tie. Spark is the slowest on average and hence the least recommended for data analysis. </w:t>
      </w:r>
    </w:p>
    <w:p w14:paraId="5AEF6215" w14:textId="6ED32C57" w:rsidR="00F35654" w:rsidRPr="00CD6AF6" w:rsidRDefault="00F35654" w:rsidP="00784320">
      <w:pPr>
        <w:pStyle w:val="Heading4"/>
        <w:numPr>
          <w:ilvl w:val="0"/>
          <w:numId w:val="44"/>
        </w:numPr>
        <w:spacing w:line="360" w:lineRule="auto"/>
        <w:rPr>
          <w:rFonts w:eastAsia="Times New Roman"/>
          <w:lang w:eastAsia="en-CA"/>
        </w:rPr>
      </w:pPr>
      <w:r w:rsidRPr="00CD6AF6">
        <w:rPr>
          <w:rFonts w:eastAsia="Times New Roman"/>
          <w:lang w:eastAsia="en-CA"/>
        </w:rPr>
        <w:t>Standard Deviation</w:t>
      </w:r>
    </w:p>
    <w:p w14:paraId="6E5A2851" w14:textId="45EDD25A" w:rsidR="00897EEF" w:rsidRDefault="00071F4E" w:rsidP="00784320">
      <w:pPr>
        <w:pStyle w:val="ListParagraph"/>
        <w:spacing w:after="0" w:line="360" w:lineRule="auto"/>
        <w:ind w:left="0" w:firstLine="284"/>
        <w:rPr>
          <w:rFonts w:ascii="Arial" w:eastAsia="Times New Roman" w:hAnsi="Arial" w:cs="Arial"/>
          <w:color w:val="000000"/>
          <w:kern w:val="0"/>
          <w:lang w:eastAsia="en-CA"/>
          <w14:ligatures w14:val="none"/>
        </w:rPr>
      </w:pPr>
      <w:r w:rsidRPr="00CD6AF6">
        <w:rPr>
          <w:rFonts w:ascii="Arial" w:eastAsia="Times New Roman" w:hAnsi="Arial" w:cs="Arial"/>
          <w:color w:val="000000"/>
          <w:kern w:val="0"/>
          <w:lang w:eastAsia="en-CA"/>
          <w14:ligatures w14:val="none"/>
        </w:rPr>
        <w:t xml:space="preserve">We can use Excel to find the </w:t>
      </w:r>
      <w:r w:rsidR="00E77F75" w:rsidRPr="00CD6AF6">
        <w:rPr>
          <w:rFonts w:ascii="Arial" w:eastAsia="Times New Roman" w:hAnsi="Arial" w:cs="Arial"/>
          <w:color w:val="000000"/>
          <w:kern w:val="0"/>
          <w:lang w:eastAsia="en-CA"/>
          <w14:ligatures w14:val="none"/>
        </w:rPr>
        <w:t>standard deviation</w:t>
      </w:r>
      <w:r w:rsidRPr="00CD6AF6">
        <w:rPr>
          <w:rFonts w:ascii="Arial" w:eastAsia="Times New Roman" w:hAnsi="Arial" w:cs="Arial"/>
          <w:color w:val="000000"/>
          <w:kern w:val="0"/>
          <w:lang w:eastAsia="en-CA"/>
          <w14:ligatures w14:val="none"/>
        </w:rPr>
        <w:t xml:space="preserve"> across the platforms. The formular =</w:t>
      </w:r>
      <w:r w:rsidR="00E77F75" w:rsidRPr="00CD6AF6">
        <w:rPr>
          <w:rFonts w:ascii="Arial" w:eastAsia="Times New Roman" w:hAnsi="Arial" w:cs="Arial"/>
          <w:color w:val="000000"/>
          <w:kern w:val="0"/>
          <w:lang w:eastAsia="en-CA"/>
          <w14:ligatures w14:val="none"/>
        </w:rPr>
        <w:t xml:space="preserve">STDEV.P </w:t>
      </w:r>
      <w:r w:rsidRPr="00CD6AF6">
        <w:rPr>
          <w:rFonts w:ascii="Arial" w:eastAsia="Times New Roman" w:hAnsi="Arial" w:cs="Arial"/>
          <w:color w:val="000000"/>
          <w:kern w:val="0"/>
          <w:lang w:eastAsia="en-CA"/>
          <w14:ligatures w14:val="none"/>
        </w:rPr>
        <w:t>(</w:t>
      </w:r>
      <w:r w:rsidR="00E77F75" w:rsidRPr="00CD6AF6">
        <w:rPr>
          <w:rFonts w:ascii="Arial" w:eastAsia="Times New Roman" w:hAnsi="Arial" w:cs="Arial"/>
          <w:color w:val="000000"/>
          <w:kern w:val="0"/>
          <w:lang w:eastAsia="en-CA"/>
          <w14:ligatures w14:val="none"/>
        </w:rPr>
        <w:t>range</w:t>
      </w:r>
      <w:r w:rsidRPr="00CD6AF6">
        <w:rPr>
          <w:rFonts w:ascii="Arial" w:eastAsia="Times New Roman" w:hAnsi="Arial" w:cs="Arial"/>
          <w:color w:val="000000"/>
          <w:kern w:val="0"/>
          <w:lang w:eastAsia="en-CA"/>
          <w14:ligatures w14:val="none"/>
        </w:rPr>
        <w:t xml:space="preserve">) then drag </w:t>
      </w:r>
      <w:r w:rsidR="00E77F75" w:rsidRPr="00CD6AF6">
        <w:rPr>
          <w:rFonts w:ascii="Arial" w:eastAsia="Times New Roman" w:hAnsi="Arial" w:cs="Arial"/>
          <w:color w:val="000000"/>
          <w:kern w:val="0"/>
          <w:lang w:eastAsia="en-CA"/>
          <w14:ligatures w14:val="none"/>
        </w:rPr>
        <w:t xml:space="preserve">across. The values are as </w:t>
      </w:r>
      <w:r w:rsidR="00897EEF" w:rsidRPr="00CD6AF6">
        <w:rPr>
          <w:rFonts w:ascii="Arial" w:eastAsia="Times New Roman" w:hAnsi="Arial" w:cs="Arial"/>
          <w:color w:val="000000"/>
          <w:kern w:val="0"/>
          <w:lang w:eastAsia="en-CA"/>
          <w14:ligatures w14:val="none"/>
        </w:rPr>
        <w:t>follows</w:t>
      </w:r>
      <w:r w:rsidR="00897EEF">
        <w:rPr>
          <w:rFonts w:ascii="Arial" w:eastAsia="Times New Roman" w:hAnsi="Arial" w:cs="Arial"/>
          <w:color w:val="000000"/>
          <w:kern w:val="0"/>
          <w:lang w:eastAsia="en-CA"/>
          <w14:ligatures w14:val="none"/>
        </w:rPr>
        <w:t>,</w:t>
      </w:r>
    </w:p>
    <w:p w14:paraId="3979C071" w14:textId="69E0778D" w:rsidR="00897EEF" w:rsidRDefault="004E43B5" w:rsidP="00784320">
      <w:pPr>
        <w:pStyle w:val="ListParagraph"/>
        <w:numPr>
          <w:ilvl w:val="0"/>
          <w:numId w:val="46"/>
        </w:numPr>
        <w:spacing w:after="0" w:line="360" w:lineRule="auto"/>
        <w:rPr>
          <w:rFonts w:ascii="Arial" w:eastAsia="Times New Roman" w:hAnsi="Arial" w:cs="Arial"/>
          <w:color w:val="000000"/>
          <w:kern w:val="0"/>
          <w:lang w:eastAsia="en-CA"/>
          <w14:ligatures w14:val="none"/>
        </w:rPr>
      </w:pPr>
      <w:r w:rsidRPr="00CD6AF6">
        <w:rPr>
          <w:rFonts w:ascii="Arial" w:eastAsia="Times New Roman" w:hAnsi="Arial" w:cs="Arial"/>
          <w:color w:val="000000"/>
          <w:kern w:val="0"/>
          <w:lang w:eastAsia="en-CA"/>
          <w14:ligatures w14:val="none"/>
        </w:rPr>
        <w:t>Hadoop (1.202)</w:t>
      </w:r>
    </w:p>
    <w:p w14:paraId="239289CE" w14:textId="39099D45" w:rsidR="00897EEF" w:rsidRDefault="004E43B5" w:rsidP="00784320">
      <w:pPr>
        <w:pStyle w:val="ListParagraph"/>
        <w:numPr>
          <w:ilvl w:val="0"/>
          <w:numId w:val="46"/>
        </w:numPr>
        <w:spacing w:after="0" w:line="360" w:lineRule="auto"/>
        <w:rPr>
          <w:rFonts w:ascii="Arial" w:eastAsia="Times New Roman" w:hAnsi="Arial" w:cs="Arial"/>
          <w:color w:val="000000"/>
          <w:kern w:val="0"/>
          <w:lang w:eastAsia="en-CA"/>
          <w14:ligatures w14:val="none"/>
        </w:rPr>
      </w:pPr>
      <w:r w:rsidRPr="00CD6AF6">
        <w:rPr>
          <w:rFonts w:ascii="Arial" w:eastAsia="Times New Roman" w:hAnsi="Arial" w:cs="Arial"/>
          <w:color w:val="000000"/>
          <w:kern w:val="0"/>
          <w:lang w:eastAsia="en-CA"/>
          <w14:ligatures w14:val="none"/>
        </w:rPr>
        <w:t>Spark (1.304)</w:t>
      </w:r>
    </w:p>
    <w:p w14:paraId="480D2FBD" w14:textId="0B0F659C" w:rsidR="00897EEF" w:rsidRDefault="00071F4E" w:rsidP="00784320">
      <w:pPr>
        <w:pStyle w:val="ListParagraph"/>
        <w:numPr>
          <w:ilvl w:val="0"/>
          <w:numId w:val="46"/>
        </w:numPr>
        <w:spacing w:after="0" w:line="360" w:lineRule="auto"/>
        <w:rPr>
          <w:rFonts w:ascii="Arial" w:eastAsia="Times New Roman" w:hAnsi="Arial" w:cs="Arial"/>
          <w:color w:val="000000"/>
          <w:kern w:val="0"/>
          <w:lang w:eastAsia="en-CA"/>
          <w14:ligatures w14:val="none"/>
        </w:rPr>
      </w:pPr>
      <w:r w:rsidRPr="00CD6AF6">
        <w:rPr>
          <w:rFonts w:ascii="Arial" w:eastAsia="Times New Roman" w:hAnsi="Arial" w:cs="Arial"/>
          <w:color w:val="000000"/>
          <w:kern w:val="0"/>
          <w:lang w:eastAsia="en-CA"/>
          <w14:ligatures w14:val="none"/>
        </w:rPr>
        <w:lastRenderedPageBreak/>
        <w:t>R</w:t>
      </w:r>
      <w:r w:rsidR="004E43B5" w:rsidRPr="00CD6AF6">
        <w:rPr>
          <w:rFonts w:ascii="Arial" w:eastAsia="Times New Roman" w:hAnsi="Arial" w:cs="Arial"/>
          <w:color w:val="000000"/>
          <w:kern w:val="0"/>
          <w:lang w:eastAsia="en-CA"/>
          <w14:ligatures w14:val="none"/>
        </w:rPr>
        <w:t xml:space="preserve"> (1.261)</w:t>
      </w:r>
    </w:p>
    <w:p w14:paraId="441C6E1B" w14:textId="4536D479" w:rsidR="00897EEF" w:rsidRPr="00897EEF" w:rsidRDefault="00071F4E" w:rsidP="00784320">
      <w:pPr>
        <w:pStyle w:val="ListParagraph"/>
        <w:numPr>
          <w:ilvl w:val="0"/>
          <w:numId w:val="46"/>
        </w:numPr>
        <w:spacing w:after="0" w:line="360" w:lineRule="auto"/>
        <w:rPr>
          <w:rFonts w:ascii="Arial" w:eastAsia="Times New Roman" w:hAnsi="Arial" w:cs="Arial"/>
          <w:color w:val="000000"/>
          <w:kern w:val="0"/>
          <w:lang w:eastAsia="en-CA"/>
          <w14:ligatures w14:val="none"/>
        </w:rPr>
      </w:pPr>
      <w:r w:rsidRPr="00CD6AF6">
        <w:rPr>
          <w:rFonts w:ascii="Arial" w:eastAsia="Times New Roman" w:hAnsi="Arial" w:cs="Arial"/>
          <w:color w:val="000000"/>
          <w:kern w:val="0"/>
          <w:lang w:eastAsia="en-CA"/>
          <w14:ligatures w14:val="none"/>
        </w:rPr>
        <w:t xml:space="preserve">Python </w:t>
      </w:r>
      <w:r w:rsidR="004E43B5" w:rsidRPr="00CD6AF6">
        <w:rPr>
          <w:rFonts w:ascii="Arial" w:eastAsia="Times New Roman" w:hAnsi="Arial" w:cs="Arial"/>
          <w:color w:val="000000"/>
          <w:kern w:val="0"/>
          <w:lang w:eastAsia="en-CA"/>
          <w14:ligatures w14:val="none"/>
        </w:rPr>
        <w:t xml:space="preserve">(1.284) </w:t>
      </w:r>
    </w:p>
    <w:p w14:paraId="0F24D0EE" w14:textId="126FE792" w:rsidR="00897EEF" w:rsidRDefault="00071F4E" w:rsidP="00784320">
      <w:pPr>
        <w:pStyle w:val="ListParagraph"/>
        <w:numPr>
          <w:ilvl w:val="0"/>
          <w:numId w:val="46"/>
        </w:numPr>
        <w:spacing w:after="0" w:line="360" w:lineRule="auto"/>
        <w:rPr>
          <w:rFonts w:ascii="Arial" w:eastAsia="Times New Roman" w:hAnsi="Arial" w:cs="Arial"/>
          <w:color w:val="000000"/>
          <w:kern w:val="0"/>
          <w:lang w:eastAsia="en-CA"/>
          <w14:ligatures w14:val="none"/>
        </w:rPr>
      </w:pPr>
      <w:r w:rsidRPr="00CD6AF6">
        <w:rPr>
          <w:rFonts w:ascii="Arial" w:eastAsia="Times New Roman" w:hAnsi="Arial" w:cs="Arial"/>
          <w:color w:val="000000"/>
          <w:kern w:val="0"/>
          <w:lang w:eastAsia="en-CA"/>
          <w14:ligatures w14:val="none"/>
        </w:rPr>
        <w:t>Tableau</w:t>
      </w:r>
      <w:r w:rsidR="004E43B5" w:rsidRPr="00CD6AF6">
        <w:rPr>
          <w:rFonts w:ascii="Arial" w:eastAsia="Times New Roman" w:hAnsi="Arial" w:cs="Arial"/>
          <w:color w:val="000000"/>
          <w:kern w:val="0"/>
          <w:lang w:eastAsia="en-CA"/>
          <w14:ligatures w14:val="none"/>
        </w:rPr>
        <w:t xml:space="preserve"> (1.122)</w:t>
      </w:r>
      <w:r w:rsidR="00E77F75" w:rsidRPr="00CD6AF6">
        <w:rPr>
          <w:rFonts w:ascii="Arial" w:eastAsia="Times New Roman" w:hAnsi="Arial" w:cs="Arial"/>
          <w:color w:val="000000"/>
          <w:kern w:val="0"/>
          <w:lang w:eastAsia="en-CA"/>
          <w14:ligatures w14:val="none"/>
        </w:rPr>
        <w:t xml:space="preserve"> </w:t>
      </w:r>
    </w:p>
    <w:p w14:paraId="6CDEB82B" w14:textId="63820C75" w:rsidR="002707F3" w:rsidRPr="00CD6AF6" w:rsidRDefault="00E77F75" w:rsidP="00784320">
      <w:pPr>
        <w:pStyle w:val="ListParagraph"/>
        <w:spacing w:after="0" w:line="360" w:lineRule="auto"/>
        <w:ind w:left="0" w:firstLine="284"/>
        <w:rPr>
          <w:rFonts w:ascii="Arial" w:eastAsia="Times New Roman" w:hAnsi="Arial" w:cs="Arial"/>
          <w:color w:val="000000"/>
          <w:kern w:val="0"/>
          <w:lang w:eastAsia="en-CA"/>
          <w14:ligatures w14:val="none"/>
        </w:rPr>
      </w:pPr>
      <w:r w:rsidRPr="00CD6AF6">
        <w:rPr>
          <w:rFonts w:ascii="Arial" w:eastAsia="Times New Roman" w:hAnsi="Arial" w:cs="Arial"/>
          <w:color w:val="000000"/>
          <w:kern w:val="0"/>
          <w:lang w:eastAsia="en-CA"/>
          <w14:ligatures w14:val="none"/>
        </w:rPr>
        <w:t>Tableau with the lowest indicates the most stable or consistent processing time</w:t>
      </w:r>
      <w:r w:rsidR="00C75E1D" w:rsidRPr="00CD6AF6">
        <w:rPr>
          <w:rFonts w:ascii="Arial" w:eastAsia="Times New Roman" w:hAnsi="Arial" w:cs="Arial"/>
          <w:color w:val="000000"/>
          <w:kern w:val="0"/>
          <w:lang w:eastAsia="en-CA"/>
          <w14:ligatures w14:val="none"/>
        </w:rPr>
        <w:t xml:space="preserve"> whereas Spark with the highest indicates a less consistency. Therefore, as a data analyst the most recommended is the one with the lowest standard deviation since it has the most consistent and stable processing time. </w:t>
      </w:r>
    </w:p>
    <w:p w14:paraId="60C62FD9" w14:textId="77777777" w:rsidR="00D23E07" w:rsidRPr="00CD6AF6" w:rsidRDefault="00D23E07" w:rsidP="00784320">
      <w:pPr>
        <w:pStyle w:val="Heading1"/>
        <w:spacing w:line="360" w:lineRule="auto"/>
        <w:rPr>
          <w:rFonts w:eastAsia="Times New Roman" w:cs="Arial"/>
          <w:sz w:val="22"/>
          <w:szCs w:val="22"/>
          <w:lang w:eastAsia="en-CA"/>
        </w:rPr>
      </w:pPr>
    </w:p>
    <w:p w14:paraId="01381DC1" w14:textId="3F27D568" w:rsidR="002707F3" w:rsidRPr="00CD6AF6" w:rsidRDefault="002707F3" w:rsidP="00784320">
      <w:pPr>
        <w:pStyle w:val="Heading2"/>
        <w:numPr>
          <w:ilvl w:val="0"/>
          <w:numId w:val="42"/>
        </w:numPr>
        <w:spacing w:line="360" w:lineRule="auto"/>
      </w:pPr>
      <w:bookmarkStart w:id="10" w:name="_Toc151222319"/>
      <w:r w:rsidRPr="00CD6AF6">
        <w:t>Using MS Excel - C</w:t>
      </w:r>
      <w:r w:rsidR="000F29D1" w:rsidRPr="00CD6AF6">
        <w:t xml:space="preserve">harts and </w:t>
      </w:r>
      <w:r w:rsidRPr="00CD6AF6">
        <w:t>G</w:t>
      </w:r>
      <w:r w:rsidR="000F29D1" w:rsidRPr="00CD6AF6">
        <w:t>raphs</w:t>
      </w:r>
      <w:bookmarkEnd w:id="10"/>
    </w:p>
    <w:p w14:paraId="28D7E800" w14:textId="2FFC1B46" w:rsidR="00F35654" w:rsidRPr="00CD6AF6" w:rsidRDefault="009F3AB2" w:rsidP="00784320">
      <w:pPr>
        <w:spacing w:after="0" w:line="360" w:lineRule="auto"/>
        <w:ind w:firstLine="284"/>
        <w:rPr>
          <w:rFonts w:ascii="Arial" w:hAnsi="Arial" w:cs="Arial"/>
        </w:rPr>
      </w:pPr>
      <w:r w:rsidRPr="00CD6AF6">
        <w:rPr>
          <w:rFonts w:ascii="Arial" w:hAnsi="Arial" w:cs="Arial"/>
        </w:rPr>
        <w:t xml:space="preserve">Excel is a tool </w:t>
      </w:r>
      <w:r w:rsidR="0009623B" w:rsidRPr="00CD6AF6">
        <w:rPr>
          <w:rFonts w:ascii="Arial" w:hAnsi="Arial" w:cs="Arial"/>
        </w:rPr>
        <w:t xml:space="preserve">that is widely </w:t>
      </w:r>
      <w:r w:rsidRPr="00CD6AF6">
        <w:rPr>
          <w:rFonts w:ascii="Arial" w:hAnsi="Arial" w:cs="Arial"/>
        </w:rPr>
        <w:t>use</w:t>
      </w:r>
      <w:r w:rsidR="0009623B" w:rsidRPr="00CD6AF6">
        <w:rPr>
          <w:rFonts w:ascii="Arial" w:hAnsi="Arial" w:cs="Arial"/>
        </w:rPr>
        <w:t xml:space="preserve">d in data management by most organizations for data analysis and interpretation. A graph is an Excel tool that is used to visualize data in a worksheet. There are different types of graphs and charts that is used to represent data. There are different types of graphs and charts available in excel, </w:t>
      </w:r>
      <w:r w:rsidR="00CC6E14" w:rsidRPr="00CD6AF6">
        <w:rPr>
          <w:rFonts w:ascii="Arial" w:hAnsi="Arial" w:cs="Arial"/>
        </w:rPr>
        <w:t>include</w:t>
      </w:r>
      <w:r w:rsidR="0009623B" w:rsidRPr="00CD6AF6">
        <w:rPr>
          <w:rFonts w:ascii="Arial" w:hAnsi="Arial" w:cs="Arial"/>
        </w:rPr>
        <w:t xml:space="preserve"> Pie Chart, Bar/Column graph, Line graphs, area chart among other. In this case we will talk about Pie chart and Bar/Column graph (Simplilearn, 2023). </w:t>
      </w:r>
    </w:p>
    <w:p w14:paraId="67F5788A" w14:textId="0034A5D1" w:rsidR="0009623B" w:rsidRPr="00CD6AF6" w:rsidRDefault="0009623B" w:rsidP="00784320">
      <w:pPr>
        <w:pStyle w:val="Heading3"/>
        <w:numPr>
          <w:ilvl w:val="0"/>
          <w:numId w:val="40"/>
        </w:numPr>
        <w:spacing w:line="360" w:lineRule="auto"/>
      </w:pPr>
      <w:bookmarkStart w:id="11" w:name="_Toc151222320"/>
      <w:r w:rsidRPr="00CD6AF6">
        <w:t>Pie Chart.</w:t>
      </w:r>
      <w:bookmarkEnd w:id="11"/>
      <w:r w:rsidRPr="00CD6AF6">
        <w:t xml:space="preserve"> </w:t>
      </w:r>
    </w:p>
    <w:p w14:paraId="38985EDB" w14:textId="08D83B50" w:rsidR="005F2AE7" w:rsidRPr="00CD6AF6" w:rsidRDefault="00C93B05" w:rsidP="00784320">
      <w:pPr>
        <w:spacing w:after="0" w:line="360" w:lineRule="auto"/>
        <w:ind w:firstLine="284"/>
        <w:rPr>
          <w:rFonts w:ascii="Arial" w:hAnsi="Arial" w:cs="Arial"/>
        </w:rPr>
      </w:pPr>
      <w:r w:rsidRPr="00CD6AF6">
        <w:rPr>
          <w:rFonts w:ascii="Arial" w:hAnsi="Arial" w:cs="Arial"/>
        </w:rPr>
        <w:t xml:space="preserve">As the name suggests, it is used to visualize data as a circle and show proportions as a whole. It is used to compare data in an easy way. There are other different pie graphs such as 3D pie chart, pie of pie, bar of pie or doughnut graph (Thakur, 2023). </w:t>
      </w:r>
      <w:r w:rsidR="00385CCB" w:rsidRPr="00CD6AF6">
        <w:rPr>
          <w:rFonts w:ascii="Arial" w:hAnsi="Arial" w:cs="Arial"/>
        </w:rPr>
        <w:t>Using the data provided in Excel for GreenMed Healthcare</w:t>
      </w:r>
      <w:r w:rsidRPr="00CD6AF6">
        <w:rPr>
          <w:rFonts w:ascii="Arial" w:hAnsi="Arial" w:cs="Arial"/>
        </w:rPr>
        <w:t xml:space="preserve">. </w:t>
      </w:r>
      <w:r w:rsidR="00385CCB" w:rsidRPr="00CD6AF6">
        <w:rPr>
          <w:rFonts w:ascii="Arial" w:hAnsi="Arial" w:cs="Arial"/>
        </w:rPr>
        <w:t xml:space="preserve">Select the data </w:t>
      </w:r>
      <w:r w:rsidRPr="00CD6AF6">
        <w:rPr>
          <w:rFonts w:ascii="Arial" w:hAnsi="Arial" w:cs="Arial"/>
        </w:rPr>
        <w:t>provided in the worksheet</w:t>
      </w:r>
      <w:r w:rsidR="00385CCB" w:rsidRPr="00CD6AF6">
        <w:rPr>
          <w:rFonts w:ascii="Arial" w:hAnsi="Arial" w:cs="Arial"/>
        </w:rPr>
        <w:t>.</w:t>
      </w:r>
      <w:r w:rsidRPr="00CD6AF6">
        <w:rPr>
          <w:rFonts w:ascii="Arial" w:hAnsi="Arial" w:cs="Arial"/>
        </w:rPr>
        <w:t xml:space="preserve"> Click insert to </w:t>
      </w:r>
      <w:r w:rsidR="00385CCB" w:rsidRPr="00CD6AF6">
        <w:rPr>
          <w:rFonts w:ascii="Arial" w:hAnsi="Arial" w:cs="Arial"/>
        </w:rPr>
        <w:t xml:space="preserve">select the type of chart you’d like to insert, in this case, we select a </w:t>
      </w:r>
      <w:r w:rsidRPr="00CD6AF6">
        <w:rPr>
          <w:rFonts w:ascii="Arial" w:hAnsi="Arial" w:cs="Arial"/>
        </w:rPr>
        <w:t>2D-</w:t>
      </w:r>
      <w:r w:rsidR="00385CCB" w:rsidRPr="00CD6AF6">
        <w:rPr>
          <w:rFonts w:ascii="Arial" w:hAnsi="Arial" w:cs="Arial"/>
        </w:rPr>
        <w:t xml:space="preserve">pie </w:t>
      </w:r>
      <w:r w:rsidR="00556ED7" w:rsidRPr="00CD6AF6">
        <w:rPr>
          <w:rFonts w:ascii="Arial" w:hAnsi="Arial" w:cs="Arial"/>
        </w:rPr>
        <w:t>chart.</w:t>
      </w:r>
      <w:r w:rsidR="00E7040F" w:rsidRPr="00CD6AF6">
        <w:rPr>
          <w:rFonts w:ascii="Arial" w:hAnsi="Arial" w:cs="Arial"/>
        </w:rPr>
        <w:t xml:space="preserve"> Alternatively, you can use select the data and click on recommended charts, it will give you the best options in relation to the data. </w:t>
      </w:r>
      <w:r w:rsidR="00556ED7" w:rsidRPr="00CD6AF6">
        <w:rPr>
          <w:rFonts w:ascii="Arial" w:hAnsi="Arial" w:cs="Arial"/>
        </w:rPr>
        <w:t xml:space="preserve"> </w:t>
      </w:r>
    </w:p>
    <w:p w14:paraId="57B30B0C" w14:textId="77777777" w:rsidR="00784320" w:rsidRDefault="00BF1867" w:rsidP="00784320">
      <w:pPr>
        <w:keepNext/>
        <w:spacing w:after="0" w:line="360" w:lineRule="auto"/>
        <w:ind w:firstLine="284"/>
      </w:pPr>
      <w:r w:rsidRPr="00CD6AF6">
        <w:rPr>
          <w:rFonts w:ascii="Arial" w:hAnsi="Arial" w:cs="Arial"/>
          <w:noProof/>
        </w:rPr>
        <mc:AlternateContent>
          <mc:Choice Requires="wps">
            <w:drawing>
              <wp:anchor distT="0" distB="0" distL="114300" distR="114300" simplePos="0" relativeHeight="251659264" behindDoc="0" locked="0" layoutInCell="1" allowOverlap="1" wp14:anchorId="34ADEA3B" wp14:editId="2F5E0694">
                <wp:simplePos x="0" y="0"/>
                <wp:positionH relativeFrom="column">
                  <wp:posOffset>-95250</wp:posOffset>
                </wp:positionH>
                <wp:positionV relativeFrom="paragraph">
                  <wp:posOffset>-190500</wp:posOffset>
                </wp:positionV>
                <wp:extent cx="285750" cy="476250"/>
                <wp:effectExtent l="0" t="0" r="57150" b="38100"/>
                <wp:wrapNone/>
                <wp:docPr id="429961782"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5750" cy="476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3A233662" id="_x0000_t32" coordsize="21600,21600" o:spt="32" o:oned="t" path="m,l21600,21600e" filled="f">
                <v:path arrowok="t" fillok="f" o:connecttype="none"/>
                <o:lock v:ext="edit" shapetype="t"/>
              </v:shapetype>
              <v:shape id="Straight Arrow Connector 1" o:spid="_x0000_s1026" type="#_x0000_t32" style="position:absolute;margin-left:-7.5pt;margin-top:-15pt;width:22.5pt;height: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" strokecolor="#4472c4 [3204]" strokeweight=".5pt">
                <v:stroke endarrow="block" joinstyle="miter"/>
                <o:lock v:ext="edit" shapetype="f"/>
              </v:shape>
            </w:pict>
          </mc:Fallback>
        </mc:AlternateContent>
      </w:r>
      <w:r w:rsidR="00F06F89" w:rsidRPr="00CD6AF6">
        <w:rPr>
          <w:rFonts w:ascii="Arial" w:hAnsi="Arial" w:cs="Arial"/>
          <w:noProof/>
        </w:rPr>
        <w:drawing>
          <wp:inline distT="0" distB="0" distL="0" distR="0" wp14:anchorId="2FBB9407" wp14:editId="3945DD2C">
            <wp:extent cx="5560845" cy="1844703"/>
            <wp:effectExtent l="0" t="0" r="1905" b="3175"/>
            <wp:docPr id="4316941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694150" name="Picture 1" descr="A screenshot of a computer&#10;&#10;Description automatically generated"/>
                    <pic:cNvPicPr/>
                  </pic:nvPicPr>
                  <pic:blipFill rotWithShape="1">
                    <a:blip r:embed="rId8"/>
                    <a:srcRect b="28850"/>
                    <a:stretch/>
                  </pic:blipFill>
                  <pic:spPr bwMode="auto">
                    <a:xfrm>
                      <a:off x="0" y="0"/>
                      <a:ext cx="5588576" cy="1853902"/>
                    </a:xfrm>
                    <a:prstGeom prst="rect">
                      <a:avLst/>
                    </a:prstGeom>
                    <a:ln>
                      <a:noFill/>
                    </a:ln>
                    <a:extLst>
                      <a:ext uri="{53640926-AAD7-44D8-BBD7-CCE9431645EC}">
                        <a14:shadowObscured xmlns:a14="http://schemas.microsoft.com/office/drawing/2010/main"/>
                      </a:ext>
                    </a:extLst>
                  </pic:spPr>
                </pic:pic>
              </a:graphicData>
            </a:graphic>
          </wp:inline>
        </w:drawing>
      </w:r>
    </w:p>
    <w:p w14:paraId="0ABBB204" w14:textId="6F564733" w:rsidR="00784320" w:rsidRDefault="00784320" w:rsidP="00784320">
      <w:pPr>
        <w:pStyle w:val="Caption"/>
      </w:pPr>
      <w:r>
        <w:t xml:space="preserve">Figure </w:t>
      </w:r>
      <w:fldSimple w:instr=" SEQ Figure \* ARABIC ">
        <w:r>
          <w:rPr>
            <w:noProof/>
          </w:rPr>
          <w:t>1</w:t>
        </w:r>
      </w:fldSimple>
      <w:r>
        <w:t>: Snapshot from Microsoft Excel</w:t>
      </w:r>
    </w:p>
    <w:p w14:paraId="71DB9452" w14:textId="67FC5E1A" w:rsidR="00F06F89" w:rsidRPr="00CD6AF6" w:rsidRDefault="00F06F89" w:rsidP="00784320">
      <w:pPr>
        <w:spacing w:after="0" w:line="360" w:lineRule="auto"/>
        <w:ind w:firstLine="284"/>
        <w:rPr>
          <w:rFonts w:ascii="Arial" w:hAnsi="Arial" w:cs="Arial"/>
        </w:rPr>
      </w:pPr>
      <w:r w:rsidRPr="00CD6AF6">
        <w:rPr>
          <w:rFonts w:ascii="Arial" w:hAnsi="Arial" w:cs="Arial"/>
        </w:rPr>
        <w:lastRenderedPageBreak/>
        <w:t xml:space="preserve">From the drop-down menu, select the specific style to be applied. Based on the data selected, Excel will automatically generate the Pie chart. </w:t>
      </w:r>
    </w:p>
    <w:p w14:paraId="35D075B9" w14:textId="77777777" w:rsidR="00F06F89" w:rsidRPr="00CD6AF6" w:rsidRDefault="00F06F89" w:rsidP="00784320">
      <w:pPr>
        <w:spacing w:after="0" w:line="360" w:lineRule="auto"/>
        <w:ind w:firstLine="284"/>
        <w:rPr>
          <w:rFonts w:ascii="Arial" w:hAnsi="Arial" w:cs="Arial"/>
        </w:rPr>
      </w:pPr>
    </w:p>
    <w:p w14:paraId="1C3A0576" w14:textId="77777777" w:rsidR="00784320" w:rsidRDefault="00F06F89" w:rsidP="00784320">
      <w:pPr>
        <w:keepNext/>
        <w:spacing w:after="0" w:line="360" w:lineRule="auto"/>
        <w:ind w:firstLine="284"/>
      </w:pPr>
      <w:r w:rsidRPr="00CD6AF6">
        <w:rPr>
          <w:rFonts w:ascii="Arial" w:hAnsi="Arial" w:cs="Arial"/>
          <w:noProof/>
        </w:rPr>
        <w:drawing>
          <wp:inline distT="0" distB="0" distL="0" distR="0" wp14:anchorId="785B112F" wp14:editId="3CEAD5D3">
            <wp:extent cx="3824577" cy="1380421"/>
            <wp:effectExtent l="0" t="0" r="0" b="0"/>
            <wp:docPr id="2807254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725480" name="Picture 1" descr="A screenshot of a computer&#10;&#10;Description automatically generated"/>
                    <pic:cNvPicPr/>
                  </pic:nvPicPr>
                  <pic:blipFill rotWithShape="1">
                    <a:blip r:embed="rId9"/>
                    <a:srcRect r="-1729" b="61538"/>
                    <a:stretch/>
                  </pic:blipFill>
                  <pic:spPr bwMode="auto">
                    <a:xfrm>
                      <a:off x="0" y="0"/>
                      <a:ext cx="3840872" cy="1386302"/>
                    </a:xfrm>
                    <a:prstGeom prst="rect">
                      <a:avLst/>
                    </a:prstGeom>
                    <a:ln>
                      <a:noFill/>
                    </a:ln>
                    <a:extLst>
                      <a:ext uri="{53640926-AAD7-44D8-BBD7-CCE9431645EC}">
                        <a14:shadowObscured xmlns:a14="http://schemas.microsoft.com/office/drawing/2010/main"/>
                      </a:ext>
                    </a:extLst>
                  </pic:spPr>
                </pic:pic>
              </a:graphicData>
            </a:graphic>
          </wp:inline>
        </w:drawing>
      </w:r>
    </w:p>
    <w:p w14:paraId="0910E155" w14:textId="5B282633" w:rsidR="00F06F89" w:rsidRPr="00CD6AF6" w:rsidRDefault="00784320" w:rsidP="00784320">
      <w:pPr>
        <w:pStyle w:val="Caption"/>
        <w:rPr>
          <w:rFonts w:ascii="Arial" w:hAnsi="Arial" w:cs="Arial"/>
          <w:sz w:val="22"/>
          <w:szCs w:val="22"/>
        </w:rPr>
      </w:pPr>
      <w:r>
        <w:t xml:space="preserve">Figure </w:t>
      </w:r>
      <w:fldSimple w:instr=" SEQ Figure \* ARABIC ">
        <w:r>
          <w:rPr>
            <w:noProof/>
          </w:rPr>
          <w:t>2</w:t>
        </w:r>
      </w:fldSimple>
      <w:r>
        <w:t xml:space="preserve">: </w:t>
      </w:r>
      <w:r w:rsidRPr="007B30FB">
        <w:t>: Snapshot from Microsoft Excel</w:t>
      </w:r>
    </w:p>
    <w:p w14:paraId="7E4E905E" w14:textId="6055E2AC" w:rsidR="003F1D70" w:rsidRPr="00CD6AF6" w:rsidRDefault="003F1D70" w:rsidP="00784320">
      <w:pPr>
        <w:spacing w:after="0" w:line="360" w:lineRule="auto"/>
        <w:rPr>
          <w:rFonts w:ascii="Arial" w:hAnsi="Arial" w:cs="Arial"/>
        </w:rPr>
      </w:pPr>
      <w:r w:rsidRPr="00CD6AF6">
        <w:rPr>
          <w:rFonts w:ascii="Arial" w:hAnsi="Arial" w:cs="Arial"/>
        </w:rPr>
        <w:t>To change the design, format or layout of the pie chart, click on it and select tools. To change the title of the pie chart, click on the existing title and type and new one. To edit the chart elements, such as the labels select “Add Chart Element</w:t>
      </w:r>
      <w:r w:rsidR="00556ED7" w:rsidRPr="00CD6AF6">
        <w:rPr>
          <w:rFonts w:ascii="Arial" w:hAnsi="Arial" w:cs="Arial"/>
        </w:rPr>
        <w:t>’ from</w:t>
      </w:r>
      <w:r w:rsidRPr="00CD6AF6">
        <w:rPr>
          <w:rFonts w:ascii="Arial" w:hAnsi="Arial" w:cs="Arial"/>
        </w:rPr>
        <w:t xml:space="preserve"> the design tab. Adjust the labels to show the category and percentage. </w:t>
      </w:r>
    </w:p>
    <w:p w14:paraId="78D7A6D8" w14:textId="77777777" w:rsidR="00784320" w:rsidRDefault="00F06F89" w:rsidP="00784320">
      <w:pPr>
        <w:keepNext/>
        <w:spacing w:after="0" w:line="360" w:lineRule="auto"/>
        <w:ind w:firstLine="284"/>
      </w:pPr>
      <w:r w:rsidRPr="00CD6AF6">
        <w:rPr>
          <w:rFonts w:ascii="Arial" w:hAnsi="Arial" w:cs="Arial"/>
          <w:noProof/>
        </w:rPr>
        <w:drawing>
          <wp:inline distT="0" distB="0" distL="0" distR="0" wp14:anchorId="2AE279ED" wp14:editId="0EF64BB0">
            <wp:extent cx="5869222" cy="771276"/>
            <wp:effectExtent l="0" t="0" r="0" b="0"/>
            <wp:docPr id="166547445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474450" name="Picture 1" descr="A screenshot of a graph&#10;&#10;Description automatically generated"/>
                    <pic:cNvPicPr/>
                  </pic:nvPicPr>
                  <pic:blipFill>
                    <a:blip r:embed="rId10"/>
                    <a:stretch>
                      <a:fillRect/>
                    </a:stretch>
                  </pic:blipFill>
                  <pic:spPr>
                    <a:xfrm>
                      <a:off x="0" y="0"/>
                      <a:ext cx="5891751" cy="774236"/>
                    </a:xfrm>
                    <a:prstGeom prst="rect">
                      <a:avLst/>
                    </a:prstGeom>
                  </pic:spPr>
                </pic:pic>
              </a:graphicData>
            </a:graphic>
          </wp:inline>
        </w:drawing>
      </w:r>
    </w:p>
    <w:p w14:paraId="4C40C93B" w14:textId="2FAE8021" w:rsidR="00F06F89" w:rsidRPr="00CD6AF6" w:rsidRDefault="00784320" w:rsidP="00784320">
      <w:pPr>
        <w:pStyle w:val="Caption"/>
        <w:rPr>
          <w:rFonts w:ascii="Arial" w:hAnsi="Arial" w:cs="Arial"/>
          <w:sz w:val="22"/>
          <w:szCs w:val="22"/>
        </w:rPr>
      </w:pPr>
      <w:r>
        <w:t xml:space="preserve">Figure </w:t>
      </w:r>
      <w:fldSimple w:instr=" SEQ Figure \* ARABIC ">
        <w:r>
          <w:rPr>
            <w:noProof/>
          </w:rPr>
          <w:t>3</w:t>
        </w:r>
      </w:fldSimple>
      <w:r>
        <w:t xml:space="preserve">: </w:t>
      </w:r>
      <w:r w:rsidRPr="00031A85">
        <w:t>Snapshot from Microsoft Excel</w:t>
      </w:r>
    </w:p>
    <w:p w14:paraId="7DDBFA14" w14:textId="59E5C350" w:rsidR="003F1D70" w:rsidRPr="00CD6AF6" w:rsidRDefault="003F1D70" w:rsidP="00784320">
      <w:pPr>
        <w:spacing w:after="0" w:line="360" w:lineRule="auto"/>
        <w:rPr>
          <w:rFonts w:ascii="Arial" w:hAnsi="Arial" w:cs="Arial"/>
        </w:rPr>
      </w:pPr>
      <w:r w:rsidRPr="00CD6AF6">
        <w:rPr>
          <w:rFonts w:ascii="Arial" w:hAnsi="Arial" w:cs="Arial"/>
        </w:rPr>
        <w:t>To change the visual style, use the ‘Format Tab’. Then review the pie cha</w:t>
      </w:r>
      <w:r w:rsidR="00556ED7" w:rsidRPr="00CD6AF6">
        <w:rPr>
          <w:rFonts w:ascii="Arial" w:hAnsi="Arial" w:cs="Arial"/>
        </w:rPr>
        <w:t>r</w:t>
      </w:r>
      <w:r w:rsidRPr="00CD6AF6">
        <w:rPr>
          <w:rFonts w:ascii="Arial" w:hAnsi="Arial" w:cs="Arial"/>
        </w:rPr>
        <w:t>t to ensure that the data is accurate</w:t>
      </w:r>
      <w:r w:rsidR="00556ED7" w:rsidRPr="00CD6AF6">
        <w:rPr>
          <w:rFonts w:ascii="Arial" w:hAnsi="Arial" w:cs="Arial"/>
        </w:rPr>
        <w:t xml:space="preserve">, clear and easy to interpret. </w:t>
      </w:r>
    </w:p>
    <w:p w14:paraId="0EBBBB01" w14:textId="77777777" w:rsidR="00784320" w:rsidRDefault="005F2AE7" w:rsidP="00784320">
      <w:pPr>
        <w:keepNext/>
        <w:spacing w:after="0" w:line="360" w:lineRule="auto"/>
        <w:ind w:firstLine="284"/>
      </w:pPr>
      <w:r w:rsidRPr="00CD6AF6">
        <w:rPr>
          <w:rFonts w:ascii="Arial" w:hAnsi="Arial" w:cs="Arial"/>
          <w:noProof/>
        </w:rPr>
        <w:drawing>
          <wp:inline distT="0" distB="0" distL="0" distR="0" wp14:anchorId="78133720" wp14:editId="20E860A0">
            <wp:extent cx="4548146" cy="2934031"/>
            <wp:effectExtent l="0" t="0" r="5080" b="0"/>
            <wp:docPr id="1323130060" name="Chart 1">
              <a:extLst xmlns:a="http://schemas.openxmlformats.org/drawingml/2006/main">
                <a:ext uri="{FF2B5EF4-FFF2-40B4-BE49-F238E27FC236}">
                  <a16:creationId xmlns:a16="http://schemas.microsoft.com/office/drawing/2014/main" id="{8FF2C0C1-8CFF-BC9C-2D17-1B177BED6E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50BB7D7" w14:textId="0DCF947F" w:rsidR="00D23E07" w:rsidRPr="00CD6AF6" w:rsidRDefault="00784320" w:rsidP="00B434BE">
      <w:pPr>
        <w:pStyle w:val="Caption"/>
        <w:rPr>
          <w:rFonts w:ascii="Arial" w:hAnsi="Arial" w:cs="Arial"/>
          <w:sz w:val="22"/>
          <w:szCs w:val="22"/>
        </w:rPr>
      </w:pPr>
      <w:r>
        <w:t xml:space="preserve">Figure </w:t>
      </w:r>
      <w:fldSimple w:instr=" SEQ Figure \* ARABIC ">
        <w:r>
          <w:rPr>
            <w:noProof/>
          </w:rPr>
          <w:t>4</w:t>
        </w:r>
      </w:fldSimple>
      <w:r>
        <w:t xml:space="preserve">: </w:t>
      </w:r>
      <w:r w:rsidRPr="00E46E35">
        <w:t>Snapshot from Microsoft Excel</w:t>
      </w:r>
    </w:p>
    <w:p w14:paraId="369B5173" w14:textId="1BA9F734" w:rsidR="005F2AE7" w:rsidRPr="00CD6AF6" w:rsidRDefault="005F2AE7" w:rsidP="00784320">
      <w:pPr>
        <w:pStyle w:val="Heading3"/>
        <w:numPr>
          <w:ilvl w:val="0"/>
          <w:numId w:val="40"/>
        </w:numPr>
        <w:spacing w:line="360" w:lineRule="auto"/>
      </w:pPr>
      <w:bookmarkStart w:id="12" w:name="_Toc151222321"/>
      <w:r w:rsidRPr="00CD6AF6">
        <w:lastRenderedPageBreak/>
        <w:t>Bar</w:t>
      </w:r>
      <w:r w:rsidR="00E7040F" w:rsidRPr="00CD6AF6">
        <w:t xml:space="preserve"> graph</w:t>
      </w:r>
      <w:bookmarkEnd w:id="12"/>
    </w:p>
    <w:p w14:paraId="1E9E900B" w14:textId="255F88D2" w:rsidR="001E0A7A" w:rsidRPr="00CD6AF6" w:rsidRDefault="001E0A7A" w:rsidP="00784320">
      <w:pPr>
        <w:spacing w:after="0" w:line="360" w:lineRule="auto"/>
        <w:ind w:firstLine="284"/>
        <w:rPr>
          <w:rFonts w:ascii="Arial" w:hAnsi="Arial" w:cs="Arial"/>
        </w:rPr>
      </w:pPr>
      <w:r w:rsidRPr="00CD6AF6">
        <w:rPr>
          <w:rFonts w:ascii="Arial" w:hAnsi="Arial" w:cs="Arial"/>
        </w:rPr>
        <w:t xml:space="preserve">Bar graphs, also referred to as column graphs, serve as effective tools for comparing values within a specified range or category. Their versatility lies in depicting various types of data relationships. Different forms of bar graphs exist, each catering to distinct visualization needs. Among these types are clustered columns, stacked columns, and 3-D columns, each offering unique ways to present and interpret </w:t>
      </w:r>
      <w:r w:rsidR="00897EEF" w:rsidRPr="00CD6AF6">
        <w:rPr>
          <w:rFonts w:ascii="Arial" w:hAnsi="Arial" w:cs="Arial"/>
        </w:rPr>
        <w:t>data. Clustered</w:t>
      </w:r>
      <w:r w:rsidRPr="00CD6AF6">
        <w:rPr>
          <w:rFonts w:ascii="Arial" w:hAnsi="Arial" w:cs="Arial"/>
        </w:rPr>
        <w:t xml:space="preserve"> columns portray multiple sets of data, allowing easy comparison between different groups or categories within a single bar for each group. Stacked columns, on the other hand, show parts of a whole by segmenting each column into sections representing different components, enabling viewers to visualize both individual values and their contribution to the total.</w:t>
      </w:r>
    </w:p>
    <w:p w14:paraId="5276299D" w14:textId="3D7EBCE3" w:rsidR="001E0A7A" w:rsidRPr="00CD6AF6" w:rsidRDefault="001E0A7A" w:rsidP="00784320">
      <w:pPr>
        <w:spacing w:after="0" w:line="360" w:lineRule="auto"/>
        <w:ind w:firstLine="284"/>
        <w:rPr>
          <w:rFonts w:ascii="Arial" w:hAnsi="Arial" w:cs="Arial"/>
        </w:rPr>
      </w:pPr>
      <w:r w:rsidRPr="00CD6AF6">
        <w:rPr>
          <w:rFonts w:ascii="Arial" w:hAnsi="Arial" w:cs="Arial"/>
        </w:rPr>
        <w:t xml:space="preserve">The 3-D column graph introduces depth to the traditional two-dimensional representation, providing a visually enhanced perspective. This type adds a sense of dimensionality, making the comparison more visually engaging, especially for larger </w:t>
      </w:r>
      <w:r w:rsidR="00897EEF" w:rsidRPr="00CD6AF6">
        <w:rPr>
          <w:rFonts w:ascii="Arial" w:hAnsi="Arial" w:cs="Arial"/>
        </w:rPr>
        <w:t>datasets. These</w:t>
      </w:r>
      <w:r w:rsidRPr="00CD6AF6">
        <w:rPr>
          <w:rFonts w:ascii="Arial" w:hAnsi="Arial" w:cs="Arial"/>
        </w:rPr>
        <w:t xml:space="preserve"> various forms of bar graphs are particularly advantageous for expanded datasets. Their ability to handle and display a wide range of data points or categories makes them useful tools for visualizing complex information. By presenting data in a structured, comparative manner, these graphs facilitate easier analysis and comprehension of trends or patterns within the dataset (Thakur, 2023).</w:t>
      </w:r>
    </w:p>
    <w:p w14:paraId="6AB9D177" w14:textId="39718132" w:rsidR="00CC6E14" w:rsidRPr="00CD6AF6" w:rsidRDefault="00CC6E14" w:rsidP="00784320">
      <w:pPr>
        <w:spacing w:after="0" w:line="360" w:lineRule="auto"/>
        <w:ind w:firstLine="284"/>
        <w:rPr>
          <w:rFonts w:ascii="Arial" w:hAnsi="Arial" w:cs="Arial"/>
        </w:rPr>
      </w:pPr>
      <w:r w:rsidRPr="00CD6AF6">
        <w:rPr>
          <w:rFonts w:ascii="Arial" w:hAnsi="Arial" w:cs="Arial"/>
        </w:rPr>
        <w:t xml:space="preserve">Using the data provided in Excel for GreenMed Healthcare. </w:t>
      </w:r>
    </w:p>
    <w:p w14:paraId="12B4502B" w14:textId="77777777" w:rsidR="00784320" w:rsidRDefault="00CC6E14" w:rsidP="00784320">
      <w:pPr>
        <w:keepNext/>
        <w:spacing w:after="0" w:line="360" w:lineRule="auto"/>
        <w:ind w:firstLine="284"/>
      </w:pPr>
      <w:r w:rsidRPr="00CD6AF6">
        <w:rPr>
          <w:rFonts w:ascii="Arial" w:hAnsi="Arial" w:cs="Arial"/>
        </w:rPr>
        <w:t xml:space="preserve">Select the data provided in the worksheet and click insert. Click on the Recommended charts and select bar/column graph from the list. </w:t>
      </w:r>
      <w:r w:rsidR="00F06F89" w:rsidRPr="00CD6AF6">
        <w:rPr>
          <w:rFonts w:ascii="Arial" w:hAnsi="Arial" w:cs="Arial"/>
        </w:rPr>
        <w:t xml:space="preserve">Select from the list of column graphs provided, for this case we </w:t>
      </w:r>
      <w:r w:rsidR="00975E9B" w:rsidRPr="00CD6AF6">
        <w:rPr>
          <w:rFonts w:ascii="Arial" w:hAnsi="Arial" w:cs="Arial"/>
        </w:rPr>
        <w:t>choose clustered column</w:t>
      </w:r>
      <w:r w:rsidR="00975E9B" w:rsidRPr="00CD6AF6">
        <w:rPr>
          <w:rFonts w:ascii="Arial" w:hAnsi="Arial" w:cs="Arial"/>
          <w:noProof/>
        </w:rPr>
        <w:drawing>
          <wp:inline distT="0" distB="0" distL="0" distR="0" wp14:anchorId="058D66ED" wp14:editId="4E753A04">
            <wp:extent cx="3927944" cy="1852923"/>
            <wp:effectExtent l="0" t="0" r="0" b="0"/>
            <wp:docPr id="12222582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258217" name="Picture 1" descr="A screenshot of a computer&#10;&#10;Description automatically generated"/>
                    <pic:cNvPicPr/>
                  </pic:nvPicPr>
                  <pic:blipFill>
                    <a:blip r:embed="rId12"/>
                    <a:stretch>
                      <a:fillRect/>
                    </a:stretch>
                  </pic:blipFill>
                  <pic:spPr>
                    <a:xfrm>
                      <a:off x="0" y="0"/>
                      <a:ext cx="3946033" cy="1861456"/>
                    </a:xfrm>
                    <a:prstGeom prst="rect">
                      <a:avLst/>
                    </a:prstGeom>
                  </pic:spPr>
                </pic:pic>
              </a:graphicData>
            </a:graphic>
          </wp:inline>
        </w:drawing>
      </w:r>
    </w:p>
    <w:p w14:paraId="27FCD4E7" w14:textId="43CD9AB7" w:rsidR="0009623B" w:rsidRPr="00B434BE" w:rsidRDefault="00784320" w:rsidP="00B434BE">
      <w:pPr>
        <w:pStyle w:val="Caption"/>
      </w:pPr>
      <w:r>
        <w:t xml:space="preserve">Figure </w:t>
      </w:r>
      <w:fldSimple w:instr=" SEQ Figure \* ARABIC ">
        <w:r>
          <w:rPr>
            <w:noProof/>
          </w:rPr>
          <w:t>5</w:t>
        </w:r>
      </w:fldSimple>
      <w:r>
        <w:t>:</w:t>
      </w:r>
      <w:r w:rsidRPr="00A35675">
        <w:t>Snapshot from Microsoft Excel</w:t>
      </w:r>
    </w:p>
    <w:p w14:paraId="5B2A5A5F" w14:textId="3551B137" w:rsidR="00F06F89" w:rsidRPr="00CD6AF6" w:rsidRDefault="00975E9B" w:rsidP="00784320">
      <w:pPr>
        <w:spacing w:after="0" w:line="360" w:lineRule="auto"/>
        <w:rPr>
          <w:rFonts w:ascii="Arial" w:hAnsi="Arial" w:cs="Arial"/>
        </w:rPr>
      </w:pPr>
      <w:r w:rsidRPr="00CD6AF6">
        <w:rPr>
          <w:rFonts w:ascii="Arial" w:hAnsi="Arial" w:cs="Arial"/>
        </w:rPr>
        <w:t xml:space="preserve">To format the graph, double </w:t>
      </w:r>
      <w:r w:rsidR="00EE2B21" w:rsidRPr="00CD6AF6">
        <w:rPr>
          <w:rFonts w:ascii="Arial" w:hAnsi="Arial" w:cs="Arial"/>
        </w:rPr>
        <w:t>click</w:t>
      </w:r>
      <w:r w:rsidRPr="00CD6AF6">
        <w:rPr>
          <w:rFonts w:ascii="Arial" w:hAnsi="Arial" w:cs="Arial"/>
        </w:rPr>
        <w:t xml:space="preserve"> on the graph or click on the chart design. </w:t>
      </w:r>
    </w:p>
    <w:p w14:paraId="34322F5C" w14:textId="77777777" w:rsidR="00784320" w:rsidRDefault="00F06F89" w:rsidP="00784320">
      <w:pPr>
        <w:keepNext/>
        <w:spacing w:after="0" w:line="360" w:lineRule="auto"/>
        <w:ind w:firstLine="284"/>
      </w:pPr>
      <w:r w:rsidRPr="00CD6AF6">
        <w:rPr>
          <w:rFonts w:ascii="Arial" w:hAnsi="Arial" w:cs="Arial"/>
          <w:noProof/>
        </w:rPr>
        <w:lastRenderedPageBreak/>
        <w:drawing>
          <wp:inline distT="0" distB="0" distL="0" distR="0" wp14:anchorId="23D4B38D" wp14:editId="5EE3EC8C">
            <wp:extent cx="5943600" cy="967105"/>
            <wp:effectExtent l="0" t="0" r="0" b="4445"/>
            <wp:docPr id="194829484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294841" name="Picture 1" descr="A screenshot of a graph&#10;&#10;Description automatically generated"/>
                    <pic:cNvPicPr/>
                  </pic:nvPicPr>
                  <pic:blipFill>
                    <a:blip r:embed="rId13"/>
                    <a:stretch>
                      <a:fillRect/>
                    </a:stretch>
                  </pic:blipFill>
                  <pic:spPr>
                    <a:xfrm>
                      <a:off x="0" y="0"/>
                      <a:ext cx="5943600" cy="967105"/>
                    </a:xfrm>
                    <a:prstGeom prst="rect">
                      <a:avLst/>
                    </a:prstGeom>
                  </pic:spPr>
                </pic:pic>
              </a:graphicData>
            </a:graphic>
          </wp:inline>
        </w:drawing>
      </w:r>
    </w:p>
    <w:p w14:paraId="4EBC54B3" w14:textId="252D0996" w:rsidR="00F06F89" w:rsidRPr="00CD6AF6" w:rsidRDefault="00784320" w:rsidP="00784320">
      <w:pPr>
        <w:pStyle w:val="Caption"/>
        <w:rPr>
          <w:rFonts w:ascii="Arial" w:hAnsi="Arial" w:cs="Arial"/>
          <w:sz w:val="22"/>
          <w:szCs w:val="22"/>
        </w:rPr>
      </w:pPr>
      <w:r>
        <w:t xml:space="preserve">Figure </w:t>
      </w:r>
      <w:fldSimple w:instr=" SEQ Figure \* ARABIC ">
        <w:r>
          <w:rPr>
            <w:noProof/>
          </w:rPr>
          <w:t>6</w:t>
        </w:r>
      </w:fldSimple>
      <w:r>
        <w:t>:</w:t>
      </w:r>
      <w:r w:rsidRPr="00DC5F3C">
        <w:t>Snapshot from Microsoft Excel</w:t>
      </w:r>
    </w:p>
    <w:p w14:paraId="668574D0" w14:textId="0DF2BF93" w:rsidR="00F06F89" w:rsidRPr="00CD6AF6" w:rsidRDefault="00975E9B" w:rsidP="00784320">
      <w:pPr>
        <w:spacing w:after="0" w:line="360" w:lineRule="auto"/>
        <w:rPr>
          <w:rFonts w:ascii="Arial" w:hAnsi="Arial" w:cs="Arial"/>
        </w:rPr>
      </w:pPr>
      <w:r w:rsidRPr="00CD6AF6">
        <w:rPr>
          <w:rFonts w:ascii="Arial" w:hAnsi="Arial" w:cs="Arial"/>
        </w:rPr>
        <w:t xml:space="preserve">There are two axes, that is the horizontal axis (x-axis) and the Vertical axis(y-axis). </w:t>
      </w:r>
    </w:p>
    <w:p w14:paraId="767AE2BE" w14:textId="77777777" w:rsidR="00784320" w:rsidRDefault="002973B0" w:rsidP="00784320">
      <w:pPr>
        <w:keepNext/>
        <w:spacing w:after="0" w:line="360" w:lineRule="auto"/>
        <w:ind w:firstLine="284"/>
      </w:pPr>
      <w:r w:rsidRPr="00CD6AF6">
        <w:rPr>
          <w:rFonts w:ascii="Arial" w:hAnsi="Arial" w:cs="Arial"/>
          <w:noProof/>
        </w:rPr>
        <w:drawing>
          <wp:inline distT="0" distB="0" distL="0" distR="0" wp14:anchorId="5F8DEE9C" wp14:editId="5E296E8F">
            <wp:extent cx="5772647" cy="3689405"/>
            <wp:effectExtent l="0" t="0" r="0" b="6350"/>
            <wp:docPr id="607849058" name="Chart 1">
              <a:extLst xmlns:a="http://schemas.openxmlformats.org/drawingml/2006/main">
                <a:ext uri="{FF2B5EF4-FFF2-40B4-BE49-F238E27FC236}">
                  <a16:creationId xmlns:a16="http://schemas.microsoft.com/office/drawing/2014/main" id="{E19B9174-3A9F-81C6-1354-F0061165FB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779DBBB" w14:textId="5CB9EF38" w:rsidR="002973B0" w:rsidRPr="00CD6AF6" w:rsidRDefault="00784320" w:rsidP="00784320">
      <w:pPr>
        <w:pStyle w:val="Caption"/>
        <w:rPr>
          <w:rFonts w:ascii="Arial" w:hAnsi="Arial" w:cs="Arial"/>
          <w:sz w:val="22"/>
          <w:szCs w:val="22"/>
        </w:rPr>
      </w:pPr>
      <w:r>
        <w:t xml:space="preserve">Figure </w:t>
      </w:r>
      <w:fldSimple w:instr=" SEQ Figure \* ARABIC ">
        <w:r>
          <w:rPr>
            <w:noProof/>
          </w:rPr>
          <w:t>7</w:t>
        </w:r>
      </w:fldSimple>
      <w:r>
        <w:t>:</w:t>
      </w:r>
      <w:r w:rsidRPr="00F20C3B">
        <w:t>Snapshot from Microsoft Excel</w:t>
      </w:r>
    </w:p>
    <w:p w14:paraId="78178541" w14:textId="18C677CD" w:rsidR="00975E9B" w:rsidRPr="00CD6AF6" w:rsidRDefault="00975E9B" w:rsidP="00784320">
      <w:pPr>
        <w:pStyle w:val="Heading3"/>
        <w:numPr>
          <w:ilvl w:val="0"/>
          <w:numId w:val="40"/>
        </w:numPr>
        <w:spacing w:line="360" w:lineRule="auto"/>
      </w:pPr>
      <w:bookmarkStart w:id="13" w:name="_Toc151222322"/>
      <w:r w:rsidRPr="00CD6AF6">
        <w:t>Scatter chart</w:t>
      </w:r>
      <w:bookmarkEnd w:id="13"/>
    </w:p>
    <w:p w14:paraId="0605BF65" w14:textId="77777777" w:rsidR="00784320" w:rsidRDefault="00EE2B21" w:rsidP="00784320">
      <w:pPr>
        <w:spacing w:after="0" w:line="360" w:lineRule="auto"/>
        <w:ind w:firstLine="284"/>
        <w:rPr>
          <w:rFonts w:ascii="Arial" w:hAnsi="Arial" w:cs="Arial"/>
          <w:noProof/>
        </w:rPr>
      </w:pPr>
      <w:r w:rsidRPr="00CD6AF6">
        <w:rPr>
          <w:rFonts w:ascii="Arial" w:hAnsi="Arial" w:cs="Arial"/>
        </w:rPr>
        <w:t xml:space="preserve">It is used to compared two or more sets of data in a worksheet. It shows the relationship between sets of data. Using the data provided in Excel for GreenMed Healthcare. Highlight the data provided in the worksheet, you can select two columns or all the five columns, Click insert then Recommended chart and select Scatter chart from the </w:t>
      </w:r>
      <w:r w:rsidR="002973B0" w:rsidRPr="00CD6AF6">
        <w:rPr>
          <w:rFonts w:ascii="Arial" w:hAnsi="Arial" w:cs="Arial"/>
        </w:rPr>
        <w:t>drop-down</w:t>
      </w:r>
      <w:r w:rsidRPr="00CD6AF6">
        <w:rPr>
          <w:rFonts w:ascii="Arial" w:hAnsi="Arial" w:cs="Arial"/>
        </w:rPr>
        <w:t xml:space="preserve"> list.</w:t>
      </w:r>
      <w:r w:rsidR="0076478B" w:rsidRPr="00CD6AF6">
        <w:rPr>
          <w:rFonts w:ascii="Arial" w:hAnsi="Arial" w:cs="Arial"/>
        </w:rPr>
        <w:t xml:space="preserve"> </w:t>
      </w:r>
      <w:r w:rsidRPr="00CD6AF6">
        <w:rPr>
          <w:rFonts w:ascii="Arial" w:hAnsi="Arial" w:cs="Arial"/>
        </w:rPr>
        <w:t>Alternatively, you</w:t>
      </w:r>
      <w:r w:rsidR="00784320">
        <w:rPr>
          <w:rFonts w:ascii="Arial" w:hAnsi="Arial" w:cs="Arial"/>
        </w:rPr>
        <w:t xml:space="preserve"> </w:t>
      </w:r>
      <w:r w:rsidRPr="00CD6AF6">
        <w:rPr>
          <w:rFonts w:ascii="Arial" w:hAnsi="Arial" w:cs="Arial"/>
        </w:rPr>
        <w:t>can choose scatter from the options available on the chart group.</w:t>
      </w:r>
      <w:r w:rsidR="002973B0" w:rsidRPr="00CD6AF6">
        <w:rPr>
          <w:rFonts w:ascii="Arial" w:hAnsi="Arial" w:cs="Arial"/>
          <w:noProof/>
        </w:rPr>
        <w:t xml:space="preserve"> </w:t>
      </w:r>
    </w:p>
    <w:p w14:paraId="73747CE6" w14:textId="77777777" w:rsidR="00784320" w:rsidRDefault="002973B0" w:rsidP="00784320">
      <w:pPr>
        <w:keepNext/>
        <w:spacing w:after="0" w:line="360" w:lineRule="auto"/>
        <w:ind w:firstLine="284"/>
      </w:pPr>
      <w:r w:rsidRPr="00CD6AF6">
        <w:rPr>
          <w:rFonts w:ascii="Arial" w:hAnsi="Arial" w:cs="Arial"/>
          <w:noProof/>
        </w:rPr>
        <w:lastRenderedPageBreak/>
        <w:drawing>
          <wp:inline distT="0" distB="0" distL="0" distR="0" wp14:anchorId="6C06A9FA" wp14:editId="6253DC59">
            <wp:extent cx="3792772" cy="3193465"/>
            <wp:effectExtent l="0" t="0" r="0" b="6985"/>
            <wp:docPr id="1787415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415666" name=""/>
                    <pic:cNvPicPr/>
                  </pic:nvPicPr>
                  <pic:blipFill>
                    <a:blip r:embed="rId15"/>
                    <a:stretch>
                      <a:fillRect/>
                    </a:stretch>
                  </pic:blipFill>
                  <pic:spPr>
                    <a:xfrm>
                      <a:off x="0" y="0"/>
                      <a:ext cx="3812279" cy="3209890"/>
                    </a:xfrm>
                    <a:prstGeom prst="rect">
                      <a:avLst/>
                    </a:prstGeom>
                  </pic:spPr>
                </pic:pic>
              </a:graphicData>
            </a:graphic>
          </wp:inline>
        </w:drawing>
      </w:r>
    </w:p>
    <w:p w14:paraId="2455C356" w14:textId="5E5BDAAE" w:rsidR="00975E9B" w:rsidRDefault="00784320" w:rsidP="00784320">
      <w:pPr>
        <w:pStyle w:val="Caption"/>
        <w:rPr>
          <w:rFonts w:ascii="Arial" w:hAnsi="Arial" w:cs="Arial"/>
        </w:rPr>
      </w:pPr>
      <w:r>
        <w:t xml:space="preserve">Figure </w:t>
      </w:r>
      <w:fldSimple w:instr=" SEQ Figure \* ARABIC ">
        <w:r>
          <w:rPr>
            <w:noProof/>
          </w:rPr>
          <w:t>8</w:t>
        </w:r>
      </w:fldSimple>
      <w:r>
        <w:t>:</w:t>
      </w:r>
      <w:r w:rsidRPr="00590DD1">
        <w:t>Snapshot from Microsoft Excel</w:t>
      </w:r>
    </w:p>
    <w:p w14:paraId="0F491A7F" w14:textId="77777777" w:rsidR="00784320" w:rsidRPr="00CD6AF6" w:rsidRDefault="00784320" w:rsidP="00784320">
      <w:pPr>
        <w:spacing w:after="0" w:line="360" w:lineRule="auto"/>
        <w:ind w:firstLine="284"/>
        <w:rPr>
          <w:rFonts w:ascii="Arial" w:hAnsi="Arial" w:cs="Arial"/>
        </w:rPr>
      </w:pPr>
    </w:p>
    <w:p w14:paraId="01F5FAD7" w14:textId="334A82A5" w:rsidR="002973B0" w:rsidRDefault="002973B0" w:rsidP="00784320">
      <w:pPr>
        <w:spacing w:after="0" w:line="360" w:lineRule="auto"/>
        <w:rPr>
          <w:rFonts w:ascii="Arial" w:hAnsi="Arial" w:cs="Arial"/>
        </w:rPr>
      </w:pPr>
      <w:r w:rsidRPr="00CD6AF6">
        <w:rPr>
          <w:rFonts w:ascii="Arial" w:hAnsi="Arial" w:cs="Arial"/>
        </w:rPr>
        <w:t xml:space="preserve">To format the chart, double click on the graph or click on the chart design. </w:t>
      </w:r>
    </w:p>
    <w:p w14:paraId="08F39DFF" w14:textId="77777777" w:rsidR="00784320" w:rsidRPr="00CD6AF6" w:rsidRDefault="00784320" w:rsidP="00784320">
      <w:pPr>
        <w:spacing w:after="0" w:line="360" w:lineRule="auto"/>
        <w:rPr>
          <w:rFonts w:ascii="Arial" w:hAnsi="Arial" w:cs="Arial"/>
        </w:rPr>
      </w:pPr>
    </w:p>
    <w:p w14:paraId="1CDF397E" w14:textId="77777777" w:rsidR="00784320" w:rsidRDefault="00975E9B" w:rsidP="00784320">
      <w:pPr>
        <w:keepNext/>
        <w:spacing w:after="0" w:line="360" w:lineRule="auto"/>
        <w:ind w:firstLine="284"/>
      </w:pPr>
      <w:r w:rsidRPr="00CD6AF6">
        <w:rPr>
          <w:rFonts w:ascii="Arial" w:hAnsi="Arial" w:cs="Arial"/>
          <w:noProof/>
        </w:rPr>
        <w:drawing>
          <wp:inline distT="0" distB="0" distL="0" distR="0" wp14:anchorId="2090F7F7" wp14:editId="48085559">
            <wp:extent cx="5645426" cy="971665"/>
            <wp:effectExtent l="0" t="0" r="0" b="0"/>
            <wp:docPr id="16119932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993258" name="Picture 1" descr="A screenshot of a computer&#10;&#10;Description automatically generated"/>
                    <pic:cNvPicPr/>
                  </pic:nvPicPr>
                  <pic:blipFill>
                    <a:blip r:embed="rId16"/>
                    <a:stretch>
                      <a:fillRect/>
                    </a:stretch>
                  </pic:blipFill>
                  <pic:spPr>
                    <a:xfrm>
                      <a:off x="0" y="0"/>
                      <a:ext cx="5654311" cy="973194"/>
                    </a:xfrm>
                    <a:prstGeom prst="rect">
                      <a:avLst/>
                    </a:prstGeom>
                  </pic:spPr>
                </pic:pic>
              </a:graphicData>
            </a:graphic>
          </wp:inline>
        </w:drawing>
      </w:r>
    </w:p>
    <w:p w14:paraId="358F94D0" w14:textId="0D86269E" w:rsidR="00975E9B" w:rsidRPr="00CD6AF6" w:rsidRDefault="00784320" w:rsidP="00784320">
      <w:pPr>
        <w:pStyle w:val="Caption"/>
        <w:rPr>
          <w:rFonts w:ascii="Arial" w:hAnsi="Arial" w:cs="Arial"/>
          <w:sz w:val="22"/>
          <w:szCs w:val="22"/>
        </w:rPr>
      </w:pPr>
      <w:r>
        <w:t xml:space="preserve">Figure </w:t>
      </w:r>
      <w:fldSimple w:instr=" SEQ Figure \* ARABIC ">
        <w:r>
          <w:rPr>
            <w:noProof/>
          </w:rPr>
          <w:t>9</w:t>
        </w:r>
      </w:fldSimple>
      <w:r>
        <w:t>:</w:t>
      </w:r>
      <w:r w:rsidRPr="0003445F">
        <w:t>Snapshot from Microsoft Excel</w:t>
      </w:r>
    </w:p>
    <w:p w14:paraId="01706E91" w14:textId="77777777" w:rsidR="00784320" w:rsidRDefault="00975E9B" w:rsidP="00784320">
      <w:pPr>
        <w:keepNext/>
        <w:spacing w:after="0" w:line="360" w:lineRule="auto"/>
        <w:ind w:firstLine="284"/>
      </w:pPr>
      <w:r w:rsidRPr="00CD6AF6">
        <w:rPr>
          <w:rFonts w:ascii="Arial" w:hAnsi="Arial" w:cs="Arial"/>
          <w:noProof/>
        </w:rPr>
        <w:drawing>
          <wp:inline distT="0" distB="0" distL="0" distR="0" wp14:anchorId="5BD97F3A" wp14:editId="6D9B37DE">
            <wp:extent cx="4047214" cy="2297927"/>
            <wp:effectExtent l="0" t="0" r="10795" b="7620"/>
            <wp:docPr id="1728879140" name="Chart 1">
              <a:extLst xmlns:a="http://schemas.openxmlformats.org/drawingml/2006/main">
                <a:ext uri="{FF2B5EF4-FFF2-40B4-BE49-F238E27FC236}">
                  <a16:creationId xmlns:a16="http://schemas.microsoft.com/office/drawing/2014/main" id="{DF48CDA4-3646-AF92-A85E-67ADD44BDB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DF7C528" w14:textId="76BB20C1" w:rsidR="0076478B" w:rsidRPr="00CD6AF6" w:rsidRDefault="00784320" w:rsidP="00B434BE">
      <w:pPr>
        <w:pStyle w:val="Caption"/>
        <w:rPr>
          <w:rFonts w:ascii="Arial" w:hAnsi="Arial" w:cs="Arial"/>
          <w:sz w:val="22"/>
          <w:szCs w:val="22"/>
        </w:rPr>
      </w:pPr>
      <w:r>
        <w:t xml:space="preserve">Figure </w:t>
      </w:r>
      <w:fldSimple w:instr=" SEQ Figure \* ARABIC ">
        <w:r>
          <w:rPr>
            <w:noProof/>
          </w:rPr>
          <w:t>10</w:t>
        </w:r>
      </w:fldSimple>
      <w:r>
        <w:t>:</w:t>
      </w:r>
      <w:r w:rsidRPr="00F6431A">
        <w:t>Snapshot from Microsoft Excel</w:t>
      </w:r>
    </w:p>
    <w:p w14:paraId="3690E524" w14:textId="375F8928" w:rsidR="002973B0" w:rsidRPr="005D4AB5" w:rsidRDefault="002973B0" w:rsidP="00784320">
      <w:pPr>
        <w:pStyle w:val="Heading2"/>
        <w:numPr>
          <w:ilvl w:val="0"/>
          <w:numId w:val="42"/>
        </w:numPr>
        <w:spacing w:line="360" w:lineRule="auto"/>
      </w:pPr>
      <w:bookmarkStart w:id="14" w:name="_Toc151222323"/>
      <w:r w:rsidRPr="005D4AB5">
        <w:lastRenderedPageBreak/>
        <w:t>Using SPSS,</w:t>
      </w:r>
      <w:bookmarkEnd w:id="14"/>
    </w:p>
    <w:p w14:paraId="462D8F25" w14:textId="15970366" w:rsidR="002973B0" w:rsidRPr="00CD6AF6" w:rsidRDefault="002B06AD" w:rsidP="00784320">
      <w:pPr>
        <w:pStyle w:val="Heading3"/>
        <w:numPr>
          <w:ilvl w:val="0"/>
          <w:numId w:val="45"/>
        </w:numPr>
        <w:spacing w:line="360" w:lineRule="auto"/>
      </w:pPr>
      <w:bookmarkStart w:id="15" w:name="_Toc151222324"/>
      <w:r w:rsidRPr="00CD6AF6">
        <w:t>To f</w:t>
      </w:r>
      <w:r w:rsidR="002973B0" w:rsidRPr="00CD6AF6">
        <w:t>ind the correlation between processing times of Hadoop and Tableau</w:t>
      </w:r>
      <w:r w:rsidRPr="00CD6AF6">
        <w:t>.</w:t>
      </w:r>
      <w:bookmarkEnd w:id="15"/>
    </w:p>
    <w:p w14:paraId="6C6DF197" w14:textId="54FC12E6" w:rsidR="002B06AD" w:rsidRPr="00CD6AF6" w:rsidRDefault="002B06AD" w:rsidP="00784320">
      <w:pPr>
        <w:pStyle w:val="ListParagraph"/>
        <w:numPr>
          <w:ilvl w:val="0"/>
          <w:numId w:val="2"/>
        </w:numPr>
        <w:spacing w:after="0" w:line="360" w:lineRule="auto"/>
        <w:ind w:left="0" w:firstLine="284"/>
        <w:rPr>
          <w:rFonts w:ascii="Arial" w:hAnsi="Arial" w:cs="Arial"/>
        </w:rPr>
      </w:pPr>
      <w:r w:rsidRPr="00CD6AF6">
        <w:rPr>
          <w:rFonts w:ascii="Arial" w:hAnsi="Arial" w:cs="Arial"/>
        </w:rPr>
        <w:t xml:space="preserve">Open SPSS software and import the GreenMed Healthcare data. </w:t>
      </w:r>
    </w:p>
    <w:p w14:paraId="465AB743" w14:textId="38A0227A" w:rsidR="002B06AD" w:rsidRPr="00CD6AF6" w:rsidRDefault="002B06AD" w:rsidP="00784320">
      <w:pPr>
        <w:pStyle w:val="ListParagraph"/>
        <w:numPr>
          <w:ilvl w:val="0"/>
          <w:numId w:val="2"/>
        </w:numPr>
        <w:spacing w:after="0" w:line="360" w:lineRule="auto"/>
        <w:ind w:left="0" w:firstLine="284"/>
        <w:rPr>
          <w:rFonts w:ascii="Arial" w:hAnsi="Arial" w:cs="Arial"/>
        </w:rPr>
      </w:pPr>
      <w:r w:rsidRPr="00CD6AF6">
        <w:rPr>
          <w:rFonts w:ascii="Arial" w:hAnsi="Arial" w:cs="Arial"/>
        </w:rPr>
        <w:t xml:space="preserve">On the top menu bar, click on ‘Analyze’ and select ‘Correlate’ from the </w:t>
      </w:r>
      <w:r w:rsidR="00491B22" w:rsidRPr="00CD6AF6">
        <w:rPr>
          <w:rFonts w:ascii="Arial" w:hAnsi="Arial" w:cs="Arial"/>
        </w:rPr>
        <w:t>drop-down</w:t>
      </w:r>
      <w:r w:rsidRPr="00CD6AF6">
        <w:rPr>
          <w:rFonts w:ascii="Arial" w:hAnsi="Arial" w:cs="Arial"/>
        </w:rPr>
        <w:t xml:space="preserve"> menu. </w:t>
      </w:r>
    </w:p>
    <w:p w14:paraId="456701B3" w14:textId="22431238" w:rsidR="0009623B" w:rsidRPr="00CD6AF6" w:rsidRDefault="002B06AD" w:rsidP="00784320">
      <w:pPr>
        <w:pStyle w:val="ListParagraph"/>
        <w:numPr>
          <w:ilvl w:val="0"/>
          <w:numId w:val="2"/>
        </w:numPr>
        <w:spacing w:after="0" w:line="360" w:lineRule="auto"/>
        <w:ind w:left="0" w:firstLine="284"/>
        <w:rPr>
          <w:rFonts w:ascii="Arial" w:hAnsi="Arial" w:cs="Arial"/>
        </w:rPr>
      </w:pPr>
      <w:r w:rsidRPr="00CD6AF6">
        <w:rPr>
          <w:rFonts w:ascii="Arial" w:hAnsi="Arial" w:cs="Arial"/>
        </w:rPr>
        <w:t xml:space="preserve">Click on </w:t>
      </w:r>
      <w:r w:rsidR="00491B22" w:rsidRPr="00CD6AF6">
        <w:rPr>
          <w:rFonts w:ascii="Arial" w:hAnsi="Arial" w:cs="Arial"/>
        </w:rPr>
        <w:t>‘Bivariate</w:t>
      </w:r>
      <w:r w:rsidRPr="00CD6AF6">
        <w:rPr>
          <w:rFonts w:ascii="Arial" w:hAnsi="Arial" w:cs="Arial"/>
        </w:rPr>
        <w:t>’ from the submenu. In the Bivariate correlations dialog box, select the two variable Hadoop and Tableau processing times.</w:t>
      </w:r>
      <w:r w:rsidR="00491B22" w:rsidRPr="00CD6AF6">
        <w:rPr>
          <w:rFonts w:ascii="Arial" w:hAnsi="Arial" w:cs="Arial"/>
          <w:noProof/>
        </w:rPr>
        <w:t xml:space="preserve"> </w:t>
      </w:r>
      <w:r w:rsidRPr="00CD6AF6">
        <w:rPr>
          <w:rFonts w:ascii="Arial" w:hAnsi="Arial" w:cs="Arial"/>
        </w:rPr>
        <w:t xml:space="preserve"> </w:t>
      </w:r>
    </w:p>
    <w:p w14:paraId="01EAF54A" w14:textId="77777777" w:rsidR="00784320" w:rsidRDefault="00491B22" w:rsidP="00784320">
      <w:pPr>
        <w:keepNext/>
        <w:spacing w:after="0" w:line="360" w:lineRule="auto"/>
        <w:ind w:firstLine="284"/>
      </w:pPr>
      <w:r w:rsidRPr="00CD6AF6">
        <w:rPr>
          <w:rFonts w:ascii="Arial" w:hAnsi="Arial" w:cs="Arial"/>
          <w:noProof/>
        </w:rPr>
        <w:drawing>
          <wp:inline distT="0" distB="0" distL="0" distR="0" wp14:anchorId="0E050A56" wp14:editId="23FA63F3">
            <wp:extent cx="5943600" cy="3148965"/>
            <wp:effectExtent l="0" t="0" r="0" b="0"/>
            <wp:docPr id="443911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911922" name=""/>
                    <pic:cNvPicPr/>
                  </pic:nvPicPr>
                  <pic:blipFill>
                    <a:blip r:embed="rId18"/>
                    <a:stretch>
                      <a:fillRect/>
                    </a:stretch>
                  </pic:blipFill>
                  <pic:spPr>
                    <a:xfrm>
                      <a:off x="0" y="0"/>
                      <a:ext cx="5943600" cy="3148965"/>
                    </a:xfrm>
                    <a:prstGeom prst="rect">
                      <a:avLst/>
                    </a:prstGeom>
                  </pic:spPr>
                </pic:pic>
              </a:graphicData>
            </a:graphic>
          </wp:inline>
        </w:drawing>
      </w:r>
    </w:p>
    <w:p w14:paraId="6C63A4C3" w14:textId="151B3E47" w:rsidR="00491B22" w:rsidRPr="00CD6AF6" w:rsidRDefault="00784320" w:rsidP="00784320">
      <w:pPr>
        <w:pStyle w:val="Caption"/>
        <w:rPr>
          <w:rFonts w:ascii="Arial" w:hAnsi="Arial" w:cs="Arial"/>
          <w:sz w:val="22"/>
          <w:szCs w:val="22"/>
        </w:rPr>
      </w:pPr>
      <w:r>
        <w:t xml:space="preserve">Figure </w:t>
      </w:r>
      <w:fldSimple w:instr=" SEQ Figure \* ARABIC ">
        <w:r>
          <w:rPr>
            <w:noProof/>
          </w:rPr>
          <w:t>11</w:t>
        </w:r>
      </w:fldSimple>
      <w:r>
        <w:t>: Snapshot from SPSS</w:t>
      </w:r>
    </w:p>
    <w:p w14:paraId="17BB42B6" w14:textId="0927462D" w:rsidR="00491B22" w:rsidRPr="00CD6AF6" w:rsidRDefault="00491B22" w:rsidP="00784320">
      <w:pPr>
        <w:pStyle w:val="ListParagraph"/>
        <w:numPr>
          <w:ilvl w:val="0"/>
          <w:numId w:val="3"/>
        </w:numPr>
        <w:spacing w:after="0" w:line="360" w:lineRule="auto"/>
        <w:ind w:left="0" w:firstLine="284"/>
        <w:rPr>
          <w:rFonts w:ascii="Arial" w:hAnsi="Arial" w:cs="Arial"/>
        </w:rPr>
      </w:pPr>
      <w:r w:rsidRPr="00CD6AF6">
        <w:rPr>
          <w:rFonts w:ascii="Arial" w:hAnsi="Arial" w:cs="Arial"/>
        </w:rPr>
        <w:t xml:space="preserve">Click on “Options’ to open another dialog box, ‘Correlation Coefficients’ then select Pearson as the correlation coefficient. Continue to close the dialog box. </w:t>
      </w:r>
    </w:p>
    <w:p w14:paraId="0507550A" w14:textId="37DC736D" w:rsidR="00491B22" w:rsidRPr="00CD6AF6" w:rsidRDefault="00491B22" w:rsidP="00784320">
      <w:pPr>
        <w:pStyle w:val="ListParagraph"/>
        <w:numPr>
          <w:ilvl w:val="0"/>
          <w:numId w:val="3"/>
        </w:numPr>
        <w:spacing w:after="0" w:line="360" w:lineRule="auto"/>
        <w:ind w:left="0" w:firstLine="284"/>
        <w:rPr>
          <w:rFonts w:ascii="Arial" w:hAnsi="Arial" w:cs="Arial"/>
        </w:rPr>
      </w:pPr>
      <w:r w:rsidRPr="00CD6AF6">
        <w:rPr>
          <w:rFonts w:ascii="Arial" w:hAnsi="Arial" w:cs="Arial"/>
        </w:rPr>
        <w:t>To run the analysis, click OK.</w:t>
      </w:r>
    </w:p>
    <w:p w14:paraId="08443DAD" w14:textId="3EEF7DCE" w:rsidR="002D0EBE" w:rsidRPr="00CD6AF6" w:rsidRDefault="002D0EBE" w:rsidP="00784320">
      <w:pPr>
        <w:spacing w:after="0" w:line="360" w:lineRule="auto"/>
        <w:ind w:firstLine="284"/>
        <w:rPr>
          <w:rFonts w:ascii="Arial" w:hAnsi="Arial" w:cs="Arial"/>
        </w:rPr>
      </w:pPr>
      <w:r w:rsidRPr="00CD6AF6">
        <w:rPr>
          <w:rFonts w:ascii="Arial" w:hAnsi="Arial" w:cs="Arial"/>
        </w:rPr>
        <w:t xml:space="preserve">Therefore, Using Pearson correlation from the dataset the correlation between Hadoop and Tableau is </w:t>
      </w:r>
      <w:r w:rsidRPr="00CD6AF6">
        <w:rPr>
          <w:rFonts w:ascii="Arial" w:hAnsi="Arial" w:cs="Arial"/>
          <w:b/>
          <w:bCs/>
        </w:rPr>
        <w:t xml:space="preserve">0.178. </w:t>
      </w:r>
      <w:r w:rsidRPr="00CD6AF6">
        <w:rPr>
          <w:rFonts w:ascii="Arial" w:hAnsi="Arial" w:cs="Arial"/>
        </w:rPr>
        <w:t>It shows that, as the processing time of Hadoop increases, there is a slight increase in the processing time of Tableau.</w:t>
      </w:r>
    </w:p>
    <w:p w14:paraId="19F173EB" w14:textId="77777777" w:rsidR="00784320" w:rsidRDefault="002D0EBE" w:rsidP="00784320">
      <w:pPr>
        <w:keepNext/>
        <w:spacing w:after="0" w:line="360" w:lineRule="auto"/>
        <w:ind w:firstLine="284"/>
      </w:pPr>
      <w:r w:rsidRPr="00CD6AF6">
        <w:rPr>
          <w:rFonts w:ascii="Arial" w:hAnsi="Arial" w:cs="Arial"/>
          <w:noProof/>
        </w:rPr>
        <w:lastRenderedPageBreak/>
        <w:drawing>
          <wp:inline distT="0" distB="0" distL="0" distR="0" wp14:anchorId="05B17738" wp14:editId="2E4720AF">
            <wp:extent cx="5943600" cy="1630680"/>
            <wp:effectExtent l="0" t="0" r="0" b="7620"/>
            <wp:docPr id="66171632"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71632" name="Picture 1" descr="A close-up of a computer screen&#10;&#10;Description automatically generated"/>
                    <pic:cNvPicPr/>
                  </pic:nvPicPr>
                  <pic:blipFill>
                    <a:blip r:embed="rId19"/>
                    <a:stretch>
                      <a:fillRect/>
                    </a:stretch>
                  </pic:blipFill>
                  <pic:spPr>
                    <a:xfrm>
                      <a:off x="0" y="0"/>
                      <a:ext cx="5943600" cy="1630680"/>
                    </a:xfrm>
                    <a:prstGeom prst="rect">
                      <a:avLst/>
                    </a:prstGeom>
                  </pic:spPr>
                </pic:pic>
              </a:graphicData>
            </a:graphic>
          </wp:inline>
        </w:drawing>
      </w:r>
    </w:p>
    <w:p w14:paraId="4012A792" w14:textId="6E7DF87C" w:rsidR="00491B22" w:rsidRPr="00B434BE" w:rsidRDefault="00784320" w:rsidP="00B434BE">
      <w:pPr>
        <w:pStyle w:val="Caption"/>
      </w:pPr>
      <w:r>
        <w:t xml:space="preserve">Figure </w:t>
      </w:r>
      <w:fldSimple w:instr=" SEQ Figure \* ARABIC ">
        <w:r>
          <w:rPr>
            <w:noProof/>
          </w:rPr>
          <w:t>12</w:t>
        </w:r>
      </w:fldSimple>
      <w:r w:rsidRPr="00EB701B">
        <w:t>: Snapshot from SPSS</w:t>
      </w:r>
    </w:p>
    <w:p w14:paraId="4582C453" w14:textId="643A673F" w:rsidR="00D871ED" w:rsidRPr="00CD6AF6" w:rsidRDefault="002D0EBE" w:rsidP="00784320">
      <w:pPr>
        <w:spacing w:after="0" w:line="360" w:lineRule="auto"/>
        <w:ind w:firstLine="284"/>
        <w:rPr>
          <w:rFonts w:ascii="Arial" w:hAnsi="Arial" w:cs="Arial"/>
          <w:shd w:val="clear" w:color="auto" w:fill="FFFFFF"/>
        </w:rPr>
      </w:pPr>
      <w:r w:rsidRPr="00CD6AF6">
        <w:rPr>
          <w:rFonts w:ascii="Arial" w:hAnsi="Arial" w:cs="Arial"/>
        </w:rPr>
        <w:t xml:space="preserve">According to Statistics Solutions (2021), </w:t>
      </w:r>
      <w:r w:rsidR="00D871ED" w:rsidRPr="00CD6AF6">
        <w:rPr>
          <w:rFonts w:ascii="Arial" w:hAnsi="Arial" w:cs="Arial"/>
        </w:rPr>
        <w:t xml:space="preserve">coefficient values can range from +1 to -1, where +1 indicates a strong correlation and a -1 indicates a strong negative correlation. 0 indicates a no relationship between the variables. The degree of correlation is determined by the values between -1 to 0 and 0 to 1. A high degree ranges from </w:t>
      </w:r>
      <w:r w:rsidR="00D871ED" w:rsidRPr="00CD6AF6">
        <w:rPr>
          <w:rFonts w:ascii="Arial" w:hAnsi="Arial" w:cs="Arial"/>
          <w:shd w:val="clear" w:color="auto" w:fill="FFFFFF"/>
        </w:rPr>
        <w:t xml:space="preserve">±0.5 and ±1 and this shows it’s a strong correlation. A moderate degree ranges from ±0.30 and ±0.49 and this represents a medium correlation. A low degree ranges from ±0.29 and below and is said to be a weak or small correlation. Therefore, from our correlation value of </w:t>
      </w:r>
      <w:r w:rsidR="00D871ED" w:rsidRPr="00CD6AF6">
        <w:rPr>
          <w:rFonts w:ascii="Arial" w:hAnsi="Arial" w:cs="Arial"/>
          <w:b/>
          <w:bCs/>
          <w:shd w:val="clear" w:color="auto" w:fill="FFFFFF"/>
        </w:rPr>
        <w:t>0.178</w:t>
      </w:r>
      <w:r w:rsidR="00D871ED" w:rsidRPr="00CD6AF6">
        <w:rPr>
          <w:rFonts w:ascii="Arial" w:hAnsi="Arial" w:cs="Arial"/>
          <w:shd w:val="clear" w:color="auto" w:fill="FFFFFF"/>
        </w:rPr>
        <w:t xml:space="preserve">, we can confidently say that it’s a </w:t>
      </w:r>
      <w:r w:rsidR="00102F55" w:rsidRPr="00CD6AF6">
        <w:rPr>
          <w:rFonts w:ascii="Arial" w:hAnsi="Arial" w:cs="Arial"/>
          <w:shd w:val="clear" w:color="auto" w:fill="FFFFFF"/>
        </w:rPr>
        <w:t xml:space="preserve">weak or small positive correlation. </w:t>
      </w:r>
    </w:p>
    <w:p w14:paraId="4EA265DC" w14:textId="73602A28" w:rsidR="00102F55" w:rsidRPr="00CD6AF6" w:rsidRDefault="00102F55" w:rsidP="00784320">
      <w:pPr>
        <w:pStyle w:val="Heading3"/>
        <w:numPr>
          <w:ilvl w:val="0"/>
          <w:numId w:val="45"/>
        </w:numPr>
        <w:spacing w:line="360" w:lineRule="auto"/>
      </w:pPr>
      <w:bookmarkStart w:id="16" w:name="_Toc151222325"/>
      <w:r w:rsidRPr="00CD6AF6">
        <w:t>To produce a scatterplot for the two variables. Using Hadoop on the Horizontal axis and</w:t>
      </w:r>
      <w:r w:rsidR="00784320">
        <w:t xml:space="preserve"> </w:t>
      </w:r>
      <w:r w:rsidRPr="00CD6AF6">
        <w:t>Tableau on the vertical axis.</w:t>
      </w:r>
      <w:bookmarkEnd w:id="16"/>
    </w:p>
    <w:p w14:paraId="63A83EFD" w14:textId="2E62730C" w:rsidR="00102F55" w:rsidRPr="00CD6AF6" w:rsidRDefault="00102F55" w:rsidP="00784320">
      <w:pPr>
        <w:spacing w:after="0" w:line="360" w:lineRule="auto"/>
        <w:ind w:firstLine="284"/>
        <w:rPr>
          <w:rFonts w:ascii="Arial" w:hAnsi="Arial" w:cs="Arial"/>
        </w:rPr>
      </w:pPr>
      <w:r w:rsidRPr="00CD6AF6">
        <w:rPr>
          <w:rFonts w:ascii="Arial" w:hAnsi="Arial" w:cs="Arial"/>
        </w:rPr>
        <w:t>A scatterplot is used to show the relationship between two variables. It helps visualize the strangle and direction of the two variables (Zach, 2020)</w:t>
      </w:r>
      <w:r w:rsidR="00897EEF">
        <w:rPr>
          <w:rFonts w:ascii="Arial" w:hAnsi="Arial" w:cs="Arial"/>
        </w:rPr>
        <w:t xml:space="preserve">. </w:t>
      </w:r>
      <w:r w:rsidRPr="00CD6AF6">
        <w:rPr>
          <w:rFonts w:ascii="Arial" w:hAnsi="Arial" w:cs="Arial"/>
        </w:rPr>
        <w:t xml:space="preserve">To create a scatterplot in SPSS, using the data available for Hadoop and Tableau processing times. </w:t>
      </w:r>
      <w:r w:rsidR="002A085E" w:rsidRPr="00CD6AF6">
        <w:rPr>
          <w:rFonts w:ascii="Arial" w:hAnsi="Arial" w:cs="Arial"/>
        </w:rPr>
        <w:t xml:space="preserve">From the top menu, click graph then select Scatter/ Dot from the drop-down menu. </w:t>
      </w:r>
    </w:p>
    <w:p w14:paraId="7E669CED" w14:textId="77777777" w:rsidR="00784320" w:rsidRDefault="002A085E" w:rsidP="00784320">
      <w:pPr>
        <w:keepNext/>
        <w:spacing w:after="0" w:line="360" w:lineRule="auto"/>
        <w:ind w:firstLine="284"/>
      </w:pPr>
      <w:r w:rsidRPr="00CD6AF6">
        <w:rPr>
          <w:rFonts w:ascii="Arial" w:hAnsi="Arial" w:cs="Arial"/>
          <w:noProof/>
        </w:rPr>
        <w:drawing>
          <wp:inline distT="0" distB="0" distL="0" distR="0" wp14:anchorId="7731A5C9" wp14:editId="46B1F745">
            <wp:extent cx="3629025" cy="647700"/>
            <wp:effectExtent l="0" t="0" r="9525" b="0"/>
            <wp:docPr id="8883575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357516" name="Picture 1" descr="A screenshot of a computer&#10;&#10;Description automatically generated"/>
                    <pic:cNvPicPr/>
                  </pic:nvPicPr>
                  <pic:blipFill>
                    <a:blip r:embed="rId20"/>
                    <a:stretch>
                      <a:fillRect/>
                    </a:stretch>
                  </pic:blipFill>
                  <pic:spPr>
                    <a:xfrm>
                      <a:off x="0" y="0"/>
                      <a:ext cx="3629025" cy="647700"/>
                    </a:xfrm>
                    <a:prstGeom prst="rect">
                      <a:avLst/>
                    </a:prstGeom>
                  </pic:spPr>
                </pic:pic>
              </a:graphicData>
            </a:graphic>
          </wp:inline>
        </w:drawing>
      </w:r>
    </w:p>
    <w:p w14:paraId="6DE612CE" w14:textId="7143004D" w:rsidR="002A085E" w:rsidRPr="00CD6AF6" w:rsidRDefault="00784320" w:rsidP="00784320">
      <w:pPr>
        <w:pStyle w:val="Caption"/>
        <w:rPr>
          <w:rFonts w:ascii="Arial" w:hAnsi="Arial" w:cs="Arial"/>
          <w:sz w:val="22"/>
          <w:szCs w:val="22"/>
        </w:rPr>
      </w:pPr>
      <w:r>
        <w:t xml:space="preserve">Figure </w:t>
      </w:r>
      <w:fldSimple w:instr=" SEQ Figure \* ARABIC ">
        <w:r>
          <w:rPr>
            <w:noProof/>
          </w:rPr>
          <w:t>13</w:t>
        </w:r>
      </w:fldSimple>
      <w:r w:rsidRPr="002F24B2">
        <w:t>: Snapshot from SPSS</w:t>
      </w:r>
    </w:p>
    <w:p w14:paraId="608C5A8F" w14:textId="66F53FCD" w:rsidR="0009623B" w:rsidRPr="00CD6AF6" w:rsidRDefault="002A085E" w:rsidP="00784320">
      <w:pPr>
        <w:spacing w:after="0" w:line="360" w:lineRule="auto"/>
        <w:rPr>
          <w:rFonts w:ascii="Arial" w:hAnsi="Arial" w:cs="Arial"/>
        </w:rPr>
      </w:pPr>
      <w:r w:rsidRPr="00CD6AF6">
        <w:rPr>
          <w:rFonts w:ascii="Arial" w:hAnsi="Arial" w:cs="Arial"/>
        </w:rPr>
        <w:t xml:space="preserve">Then Select Simpler Scatter, in the dialog box, select </w:t>
      </w:r>
      <w:r w:rsidR="006A1B05" w:rsidRPr="00CD6AF6">
        <w:rPr>
          <w:rFonts w:ascii="Arial" w:hAnsi="Arial" w:cs="Arial"/>
        </w:rPr>
        <w:t xml:space="preserve">Hadoop on the horizontal axis and Tableau on vertical axis. Then click OK. </w:t>
      </w:r>
    </w:p>
    <w:p w14:paraId="71DBBCC8" w14:textId="77777777" w:rsidR="00784320" w:rsidRDefault="006A1B05" w:rsidP="00784320">
      <w:pPr>
        <w:keepNext/>
        <w:spacing w:after="0" w:line="360" w:lineRule="auto"/>
        <w:ind w:firstLine="284"/>
      </w:pPr>
      <w:r w:rsidRPr="00CD6AF6">
        <w:rPr>
          <w:rFonts w:ascii="Arial" w:hAnsi="Arial" w:cs="Arial"/>
          <w:noProof/>
        </w:rPr>
        <w:lastRenderedPageBreak/>
        <w:drawing>
          <wp:inline distT="0" distB="0" distL="0" distR="0" wp14:anchorId="0166BD17" wp14:editId="2A833FB6">
            <wp:extent cx="5943600" cy="3076575"/>
            <wp:effectExtent l="0" t="0" r="0" b="9525"/>
            <wp:docPr id="1744773511" name="Picture 1"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773511" name="Picture 1" descr="A graph with blue dots&#10;&#10;Description automatically generated"/>
                    <pic:cNvPicPr/>
                  </pic:nvPicPr>
                  <pic:blipFill>
                    <a:blip r:embed="rId21"/>
                    <a:stretch>
                      <a:fillRect/>
                    </a:stretch>
                  </pic:blipFill>
                  <pic:spPr>
                    <a:xfrm>
                      <a:off x="0" y="0"/>
                      <a:ext cx="5943600" cy="3076575"/>
                    </a:xfrm>
                    <a:prstGeom prst="rect">
                      <a:avLst/>
                    </a:prstGeom>
                  </pic:spPr>
                </pic:pic>
              </a:graphicData>
            </a:graphic>
          </wp:inline>
        </w:drawing>
      </w:r>
    </w:p>
    <w:p w14:paraId="5B92CE3D" w14:textId="06124AE1" w:rsidR="006A1B05" w:rsidRPr="00CD6AF6" w:rsidRDefault="00784320" w:rsidP="00784320">
      <w:pPr>
        <w:pStyle w:val="Caption"/>
        <w:rPr>
          <w:rFonts w:ascii="Arial" w:hAnsi="Arial" w:cs="Arial"/>
          <w:sz w:val="22"/>
          <w:szCs w:val="22"/>
        </w:rPr>
      </w:pPr>
      <w:r>
        <w:t xml:space="preserve">Figure </w:t>
      </w:r>
      <w:fldSimple w:instr=" SEQ Figure \* ARABIC ">
        <w:r>
          <w:rPr>
            <w:noProof/>
          </w:rPr>
          <w:t>14</w:t>
        </w:r>
      </w:fldSimple>
      <w:r w:rsidRPr="001E64D2">
        <w:t>: Snapshot from SPSS</w:t>
      </w:r>
    </w:p>
    <w:p w14:paraId="0AA56D8B" w14:textId="1D119633" w:rsidR="00C352E3" w:rsidRPr="00CD6AF6" w:rsidRDefault="00C352E3" w:rsidP="00784320">
      <w:pPr>
        <w:spacing w:after="0" w:line="360" w:lineRule="auto"/>
        <w:ind w:firstLine="284"/>
        <w:rPr>
          <w:rFonts w:ascii="Arial" w:hAnsi="Arial" w:cs="Arial"/>
        </w:rPr>
      </w:pPr>
      <w:r w:rsidRPr="00CD6AF6">
        <w:rPr>
          <w:rFonts w:ascii="Arial" w:hAnsi="Arial" w:cs="Arial"/>
        </w:rPr>
        <w:t>Understanding the relationship depicted in a scatterplot involves evaluating both direction and strength. Direction refers to whether the variables move together (positive association) or move in opposite directions (negative association), while strength indicates the degree of correlation, whether it's strong, moderate, or weak.</w:t>
      </w:r>
    </w:p>
    <w:p w14:paraId="07683595" w14:textId="7D957F60" w:rsidR="00C352E3" w:rsidRPr="00CD6AF6" w:rsidRDefault="00C352E3" w:rsidP="00784320">
      <w:pPr>
        <w:spacing w:after="0" w:line="360" w:lineRule="auto"/>
        <w:ind w:firstLine="284"/>
        <w:rPr>
          <w:rFonts w:ascii="Arial" w:hAnsi="Arial" w:cs="Arial"/>
        </w:rPr>
      </w:pPr>
      <w:r w:rsidRPr="00CD6AF6">
        <w:rPr>
          <w:rFonts w:ascii="Arial" w:hAnsi="Arial" w:cs="Arial"/>
        </w:rPr>
        <w:t>In a positive association, higher values of one variable typically align with higher values of the other, and lower values correspondingly pair together. A weak relationship occurs when the slope of the trend line deviates from a perfect correlation of 1(Moore, et al 2013). This implies that when one variable increases by a certain amount, the other variable increases by less than that amount.</w:t>
      </w:r>
    </w:p>
    <w:p w14:paraId="2996CFE9" w14:textId="52B3AEA7" w:rsidR="00BF5024" w:rsidRPr="00CD6AF6" w:rsidRDefault="00C352E3" w:rsidP="00784320">
      <w:pPr>
        <w:spacing w:after="0" w:line="360" w:lineRule="auto"/>
        <w:ind w:firstLine="284"/>
        <w:rPr>
          <w:rFonts w:ascii="Arial" w:hAnsi="Arial" w:cs="Arial"/>
        </w:rPr>
      </w:pPr>
      <w:r w:rsidRPr="00CD6AF6">
        <w:rPr>
          <w:rFonts w:ascii="Arial" w:hAnsi="Arial" w:cs="Arial"/>
        </w:rPr>
        <w:t>Upon observing the scatterplot, the depiction doesn't reveal a distinct pattern. While there's a tendency for above-average values to coincide, the overall pattern lacks a definitive trend. Consequently, this leads to the conclusion of a very weak positive correlation between Hadoop and Tableau processing times. This weak correlation suggests that changes in Hadoop processing times don't significantly correspond to proportional changes in Tableau processing times.</w:t>
      </w:r>
      <w:r w:rsidR="001E0A7A" w:rsidRPr="00CD6AF6">
        <w:rPr>
          <w:rFonts w:ascii="Arial" w:hAnsi="Arial" w:cs="Arial"/>
        </w:rPr>
        <w:t xml:space="preserve"> </w:t>
      </w:r>
      <w:r w:rsidR="00BF5024" w:rsidRPr="00CD6AF6">
        <w:rPr>
          <w:rFonts w:ascii="Arial" w:hAnsi="Arial" w:cs="Arial"/>
        </w:rPr>
        <w:t xml:space="preserve">Therefore, from what is observed on the scatterplot above, there is not clear pattern in the scatterplot. The values of the above average tend to accompany each other. Hence, we conclude a very weak positive correlation between the Hadoop and Tableau processing times. </w:t>
      </w:r>
    </w:p>
    <w:p w14:paraId="1FADED7B" w14:textId="77777777" w:rsidR="0009623B" w:rsidRPr="00CD6AF6" w:rsidRDefault="0009623B" w:rsidP="00784320">
      <w:pPr>
        <w:spacing w:after="0" w:line="360" w:lineRule="auto"/>
        <w:ind w:firstLine="284"/>
        <w:rPr>
          <w:rFonts w:ascii="Arial" w:hAnsi="Arial" w:cs="Arial"/>
        </w:rPr>
      </w:pPr>
    </w:p>
    <w:p w14:paraId="2FF07A51" w14:textId="1524C213" w:rsidR="0009623B" w:rsidRPr="00CD6AF6" w:rsidRDefault="0009623B" w:rsidP="00784320">
      <w:pPr>
        <w:spacing w:after="0" w:line="360" w:lineRule="auto"/>
        <w:ind w:firstLine="284"/>
        <w:rPr>
          <w:rFonts w:ascii="Arial" w:hAnsi="Arial" w:cs="Arial"/>
        </w:rPr>
      </w:pPr>
    </w:p>
    <w:p w14:paraId="3E361A29" w14:textId="3C9666C5" w:rsidR="0076478B" w:rsidRPr="00CD6AF6" w:rsidRDefault="0076478B" w:rsidP="00784320">
      <w:pPr>
        <w:spacing w:after="0" w:line="360" w:lineRule="auto"/>
        <w:ind w:firstLine="284"/>
        <w:rPr>
          <w:rFonts w:ascii="Arial" w:hAnsi="Arial" w:cs="Arial"/>
        </w:rPr>
      </w:pPr>
    </w:p>
    <w:p w14:paraId="70F15F2B" w14:textId="76DCD906" w:rsidR="0076478B" w:rsidRPr="00CD6AF6" w:rsidRDefault="0076478B" w:rsidP="00784320">
      <w:pPr>
        <w:spacing w:after="0" w:line="360" w:lineRule="auto"/>
        <w:ind w:firstLine="284"/>
        <w:rPr>
          <w:rFonts w:ascii="Arial" w:hAnsi="Arial" w:cs="Arial"/>
        </w:rPr>
      </w:pPr>
    </w:p>
    <w:p w14:paraId="117EA44F" w14:textId="4272182E" w:rsidR="0076478B" w:rsidRPr="00CD6AF6" w:rsidRDefault="0076478B" w:rsidP="00784320">
      <w:pPr>
        <w:spacing w:after="0" w:line="360" w:lineRule="auto"/>
        <w:ind w:firstLine="284"/>
        <w:rPr>
          <w:rFonts w:ascii="Arial" w:hAnsi="Arial" w:cs="Arial"/>
        </w:rPr>
      </w:pPr>
    </w:p>
    <w:p w14:paraId="2E16805E" w14:textId="30475FF4" w:rsidR="0076478B" w:rsidRPr="00CD6AF6" w:rsidRDefault="0076478B" w:rsidP="00784320">
      <w:pPr>
        <w:spacing w:after="0" w:line="360" w:lineRule="auto"/>
        <w:ind w:firstLine="284"/>
        <w:rPr>
          <w:rFonts w:ascii="Arial" w:hAnsi="Arial" w:cs="Arial"/>
        </w:rPr>
      </w:pPr>
    </w:p>
    <w:p w14:paraId="3D38EA42" w14:textId="4B7FBEEB" w:rsidR="0076478B" w:rsidRPr="00CD6AF6" w:rsidRDefault="0076478B" w:rsidP="00784320">
      <w:pPr>
        <w:spacing w:after="0" w:line="360" w:lineRule="auto"/>
        <w:ind w:firstLine="284"/>
        <w:rPr>
          <w:rFonts w:ascii="Arial" w:hAnsi="Arial" w:cs="Arial"/>
        </w:rPr>
      </w:pPr>
    </w:p>
    <w:p w14:paraId="7ECC0825" w14:textId="74617E48" w:rsidR="0076478B" w:rsidRPr="00CD6AF6" w:rsidRDefault="0076478B" w:rsidP="00784320">
      <w:pPr>
        <w:spacing w:after="0" w:line="360" w:lineRule="auto"/>
        <w:ind w:firstLine="284"/>
        <w:rPr>
          <w:rFonts w:ascii="Arial" w:hAnsi="Arial" w:cs="Arial"/>
        </w:rPr>
      </w:pPr>
    </w:p>
    <w:p w14:paraId="5B368053" w14:textId="4EAE0927" w:rsidR="0076478B" w:rsidRPr="00CD6AF6" w:rsidRDefault="0076478B" w:rsidP="00784320">
      <w:pPr>
        <w:spacing w:after="0" w:line="360" w:lineRule="auto"/>
        <w:ind w:firstLine="284"/>
        <w:rPr>
          <w:rFonts w:ascii="Arial" w:hAnsi="Arial" w:cs="Arial"/>
        </w:rPr>
      </w:pPr>
    </w:p>
    <w:p w14:paraId="05A1EDDF" w14:textId="302F292D" w:rsidR="001E0A7A" w:rsidRPr="00CD6AF6" w:rsidRDefault="001E0A7A" w:rsidP="00784320">
      <w:pPr>
        <w:spacing w:after="0" w:line="360" w:lineRule="auto"/>
        <w:ind w:firstLine="284"/>
        <w:rPr>
          <w:rFonts w:ascii="Arial" w:hAnsi="Arial" w:cs="Arial"/>
        </w:rPr>
      </w:pPr>
    </w:p>
    <w:p w14:paraId="1C4B80C9" w14:textId="179865E8" w:rsidR="001E0A7A" w:rsidRPr="00CD6AF6" w:rsidRDefault="001E0A7A" w:rsidP="00784320">
      <w:pPr>
        <w:spacing w:after="0" w:line="360" w:lineRule="auto"/>
        <w:ind w:firstLine="284"/>
        <w:rPr>
          <w:rFonts w:ascii="Arial" w:hAnsi="Arial" w:cs="Arial"/>
        </w:rPr>
      </w:pPr>
    </w:p>
    <w:p w14:paraId="4C8A2250" w14:textId="6A533745" w:rsidR="001E0A7A" w:rsidRPr="00CD6AF6" w:rsidRDefault="001E0A7A" w:rsidP="00784320">
      <w:pPr>
        <w:spacing w:after="0" w:line="360" w:lineRule="auto"/>
        <w:ind w:firstLine="284"/>
        <w:rPr>
          <w:rFonts w:ascii="Arial" w:hAnsi="Arial" w:cs="Arial"/>
        </w:rPr>
      </w:pPr>
    </w:p>
    <w:p w14:paraId="157C349A" w14:textId="58FAA5F3" w:rsidR="001E0A7A" w:rsidRPr="00CD6AF6" w:rsidRDefault="001E0A7A" w:rsidP="00784320">
      <w:pPr>
        <w:spacing w:after="0" w:line="360" w:lineRule="auto"/>
        <w:ind w:firstLine="284"/>
        <w:rPr>
          <w:rFonts w:ascii="Arial" w:hAnsi="Arial" w:cs="Arial"/>
        </w:rPr>
      </w:pPr>
    </w:p>
    <w:p w14:paraId="22BD4959" w14:textId="77777777" w:rsidR="001E0A7A" w:rsidRPr="00CD6AF6" w:rsidRDefault="001E0A7A" w:rsidP="00784320">
      <w:pPr>
        <w:spacing w:after="0" w:line="360" w:lineRule="auto"/>
        <w:ind w:firstLine="284"/>
        <w:rPr>
          <w:rFonts w:ascii="Arial" w:hAnsi="Arial" w:cs="Arial"/>
        </w:rPr>
      </w:pPr>
    </w:p>
    <w:p w14:paraId="0E0A2C61" w14:textId="53123AE1" w:rsidR="0076478B" w:rsidRDefault="0076478B" w:rsidP="00784320">
      <w:pPr>
        <w:spacing w:after="0" w:line="360" w:lineRule="auto"/>
        <w:ind w:firstLine="284"/>
        <w:rPr>
          <w:rFonts w:ascii="Arial" w:hAnsi="Arial" w:cs="Arial"/>
        </w:rPr>
      </w:pPr>
    </w:p>
    <w:p w14:paraId="2E4CA777" w14:textId="77777777" w:rsidR="00B434BE" w:rsidRPr="00CD6AF6" w:rsidRDefault="00B434BE" w:rsidP="00784320">
      <w:pPr>
        <w:spacing w:after="0" w:line="360" w:lineRule="auto"/>
        <w:ind w:firstLine="284"/>
        <w:rPr>
          <w:rFonts w:ascii="Arial" w:hAnsi="Arial" w:cs="Arial"/>
        </w:rPr>
      </w:pPr>
    </w:p>
    <w:p w14:paraId="7D69BB8D" w14:textId="5C4D0D0D" w:rsidR="00003C4B" w:rsidRDefault="00003C4B" w:rsidP="00784320">
      <w:pPr>
        <w:spacing w:after="0" w:line="360" w:lineRule="auto"/>
        <w:ind w:firstLine="284"/>
        <w:rPr>
          <w:rFonts w:ascii="Arial" w:hAnsi="Arial" w:cs="Arial"/>
        </w:rPr>
      </w:pPr>
    </w:p>
    <w:p w14:paraId="6DAD6D94" w14:textId="77777777" w:rsidR="00B434BE" w:rsidRDefault="00B434BE" w:rsidP="00784320">
      <w:pPr>
        <w:spacing w:after="0" w:line="360" w:lineRule="auto"/>
        <w:ind w:firstLine="284"/>
        <w:rPr>
          <w:rFonts w:ascii="Arial" w:hAnsi="Arial" w:cs="Arial"/>
        </w:rPr>
      </w:pPr>
    </w:p>
    <w:p w14:paraId="28CC6F88" w14:textId="77777777" w:rsidR="00B434BE" w:rsidRDefault="00B434BE" w:rsidP="00784320">
      <w:pPr>
        <w:spacing w:after="0" w:line="360" w:lineRule="auto"/>
        <w:ind w:firstLine="284"/>
        <w:rPr>
          <w:rFonts w:ascii="Arial" w:hAnsi="Arial" w:cs="Arial"/>
        </w:rPr>
      </w:pPr>
    </w:p>
    <w:p w14:paraId="2BC87F6A" w14:textId="77777777" w:rsidR="00B434BE" w:rsidRDefault="00B434BE" w:rsidP="00784320">
      <w:pPr>
        <w:spacing w:after="0" w:line="360" w:lineRule="auto"/>
        <w:ind w:firstLine="284"/>
        <w:rPr>
          <w:rFonts w:ascii="Arial" w:hAnsi="Arial" w:cs="Arial"/>
        </w:rPr>
      </w:pPr>
    </w:p>
    <w:p w14:paraId="5DCCA015" w14:textId="77777777" w:rsidR="00B434BE" w:rsidRDefault="00B434BE" w:rsidP="00784320">
      <w:pPr>
        <w:spacing w:after="0" w:line="360" w:lineRule="auto"/>
        <w:ind w:firstLine="284"/>
        <w:rPr>
          <w:rFonts w:ascii="Arial" w:hAnsi="Arial" w:cs="Arial"/>
        </w:rPr>
      </w:pPr>
    </w:p>
    <w:p w14:paraId="6A6F0F49" w14:textId="77777777" w:rsidR="00B434BE" w:rsidRDefault="00B434BE" w:rsidP="00784320">
      <w:pPr>
        <w:spacing w:after="0" w:line="360" w:lineRule="auto"/>
        <w:ind w:firstLine="284"/>
        <w:rPr>
          <w:rFonts w:ascii="Arial" w:hAnsi="Arial" w:cs="Arial"/>
        </w:rPr>
      </w:pPr>
    </w:p>
    <w:p w14:paraId="3E6D7CA6" w14:textId="77777777" w:rsidR="00B434BE" w:rsidRDefault="00B434BE" w:rsidP="00784320">
      <w:pPr>
        <w:spacing w:after="0" w:line="360" w:lineRule="auto"/>
        <w:ind w:firstLine="284"/>
        <w:rPr>
          <w:rFonts w:ascii="Arial" w:hAnsi="Arial" w:cs="Arial"/>
        </w:rPr>
      </w:pPr>
    </w:p>
    <w:p w14:paraId="6F2FDC3D" w14:textId="77777777" w:rsidR="00B434BE" w:rsidRDefault="00B434BE" w:rsidP="00784320">
      <w:pPr>
        <w:spacing w:after="0" w:line="360" w:lineRule="auto"/>
        <w:ind w:firstLine="284"/>
        <w:rPr>
          <w:rFonts w:ascii="Arial" w:hAnsi="Arial" w:cs="Arial"/>
        </w:rPr>
      </w:pPr>
    </w:p>
    <w:p w14:paraId="7F6409A3" w14:textId="77777777" w:rsidR="00B434BE" w:rsidRDefault="00B434BE" w:rsidP="00784320">
      <w:pPr>
        <w:spacing w:after="0" w:line="360" w:lineRule="auto"/>
        <w:ind w:firstLine="284"/>
        <w:rPr>
          <w:rFonts w:ascii="Arial" w:hAnsi="Arial" w:cs="Arial"/>
        </w:rPr>
      </w:pPr>
    </w:p>
    <w:p w14:paraId="1D839FA7" w14:textId="77777777" w:rsidR="00B434BE" w:rsidRDefault="00B434BE" w:rsidP="00784320">
      <w:pPr>
        <w:spacing w:after="0" w:line="360" w:lineRule="auto"/>
        <w:ind w:firstLine="284"/>
        <w:rPr>
          <w:rFonts w:ascii="Arial" w:hAnsi="Arial" w:cs="Arial"/>
        </w:rPr>
      </w:pPr>
    </w:p>
    <w:p w14:paraId="0C0C5B62" w14:textId="77777777" w:rsidR="00B434BE" w:rsidRDefault="00B434BE" w:rsidP="00784320">
      <w:pPr>
        <w:spacing w:after="0" w:line="360" w:lineRule="auto"/>
        <w:ind w:firstLine="284"/>
        <w:rPr>
          <w:rFonts w:ascii="Arial" w:hAnsi="Arial" w:cs="Arial"/>
        </w:rPr>
      </w:pPr>
    </w:p>
    <w:p w14:paraId="7F019626" w14:textId="77777777" w:rsidR="00B434BE" w:rsidRDefault="00B434BE" w:rsidP="00784320">
      <w:pPr>
        <w:spacing w:after="0" w:line="360" w:lineRule="auto"/>
        <w:ind w:firstLine="284"/>
        <w:rPr>
          <w:rFonts w:ascii="Arial" w:hAnsi="Arial" w:cs="Arial"/>
        </w:rPr>
      </w:pPr>
    </w:p>
    <w:p w14:paraId="0554ADA6" w14:textId="77777777" w:rsidR="00B434BE" w:rsidRDefault="00B434BE" w:rsidP="00784320">
      <w:pPr>
        <w:spacing w:after="0" w:line="360" w:lineRule="auto"/>
        <w:ind w:firstLine="284"/>
        <w:rPr>
          <w:rFonts w:ascii="Arial" w:hAnsi="Arial" w:cs="Arial"/>
        </w:rPr>
      </w:pPr>
    </w:p>
    <w:p w14:paraId="4F8DA0B6" w14:textId="77777777" w:rsidR="00B434BE" w:rsidRDefault="00B434BE" w:rsidP="00784320">
      <w:pPr>
        <w:spacing w:after="0" w:line="360" w:lineRule="auto"/>
        <w:ind w:firstLine="284"/>
        <w:rPr>
          <w:rFonts w:ascii="Arial" w:hAnsi="Arial" w:cs="Arial"/>
        </w:rPr>
      </w:pPr>
    </w:p>
    <w:p w14:paraId="5221B224" w14:textId="77777777" w:rsidR="00B434BE" w:rsidRDefault="00B434BE" w:rsidP="00784320">
      <w:pPr>
        <w:spacing w:after="0" w:line="360" w:lineRule="auto"/>
        <w:ind w:firstLine="284"/>
        <w:rPr>
          <w:rFonts w:ascii="Arial" w:hAnsi="Arial" w:cs="Arial"/>
        </w:rPr>
      </w:pPr>
    </w:p>
    <w:p w14:paraId="52F4393F" w14:textId="77777777" w:rsidR="00B434BE" w:rsidRDefault="00B434BE" w:rsidP="00784320">
      <w:pPr>
        <w:spacing w:after="0" w:line="360" w:lineRule="auto"/>
        <w:ind w:firstLine="284"/>
        <w:rPr>
          <w:rFonts w:ascii="Arial" w:hAnsi="Arial" w:cs="Arial"/>
        </w:rPr>
      </w:pPr>
    </w:p>
    <w:p w14:paraId="3960C53E" w14:textId="77777777" w:rsidR="00B434BE" w:rsidRPr="00CD6AF6" w:rsidRDefault="00B434BE" w:rsidP="00784320">
      <w:pPr>
        <w:spacing w:after="0" w:line="360" w:lineRule="auto"/>
        <w:ind w:firstLine="284"/>
        <w:rPr>
          <w:rFonts w:ascii="Arial" w:hAnsi="Arial" w:cs="Arial"/>
        </w:rPr>
      </w:pPr>
    </w:p>
    <w:p w14:paraId="68791482" w14:textId="77777777" w:rsidR="00003C4B" w:rsidRPr="00CD6AF6" w:rsidRDefault="00003C4B" w:rsidP="00784320">
      <w:pPr>
        <w:spacing w:after="0" w:line="360" w:lineRule="auto"/>
        <w:ind w:firstLine="284"/>
        <w:jc w:val="center"/>
        <w:rPr>
          <w:rFonts w:ascii="Arial" w:hAnsi="Arial" w:cs="Arial"/>
          <w:b/>
          <w:bCs/>
        </w:rPr>
      </w:pPr>
    </w:p>
    <w:p w14:paraId="2110CA5C" w14:textId="37CA5704" w:rsidR="0009623B" w:rsidRPr="005D4AB5" w:rsidRDefault="0068308B" w:rsidP="00784320">
      <w:pPr>
        <w:pStyle w:val="Heading1"/>
        <w:spacing w:line="360" w:lineRule="auto"/>
        <w:rPr>
          <w:u w:val="none"/>
        </w:rPr>
      </w:pPr>
      <w:bookmarkStart w:id="17" w:name="_Toc151222326"/>
      <w:r w:rsidRPr="005D4AB5">
        <w:rPr>
          <w:u w:val="none"/>
        </w:rPr>
        <w:lastRenderedPageBreak/>
        <w:t>References</w:t>
      </w:r>
      <w:bookmarkEnd w:id="17"/>
    </w:p>
    <w:p w14:paraId="7D73BF7B" w14:textId="77777777" w:rsidR="00003C4B" w:rsidRPr="00CD6AF6" w:rsidRDefault="00003C4B" w:rsidP="00784320">
      <w:pPr>
        <w:spacing w:after="0" w:line="360" w:lineRule="auto"/>
        <w:ind w:left="284" w:hanging="284"/>
        <w:rPr>
          <w:rFonts w:ascii="Arial" w:eastAsia="Calibri" w:hAnsi="Arial" w:cs="Arial"/>
          <w:kern w:val="0"/>
          <w:lang w:val="en-US"/>
          <w14:ligatures w14:val="none"/>
        </w:rPr>
      </w:pPr>
      <w:r w:rsidRPr="00CD6AF6">
        <w:rPr>
          <w:rFonts w:ascii="Arial" w:eastAsia="Calibri" w:hAnsi="Arial" w:cs="Arial"/>
          <w:kern w:val="0"/>
          <w:lang w:val="en-US"/>
          <w14:ligatures w14:val="none"/>
        </w:rPr>
        <w:t xml:space="preserve">Beard, L., &amp; Aghassibake, N., 2021. Tableau (version 2020.3). </w:t>
      </w:r>
      <w:r w:rsidRPr="00CD6AF6">
        <w:rPr>
          <w:rFonts w:ascii="Arial" w:eastAsia="Calibri" w:hAnsi="Arial" w:cs="Arial"/>
          <w:i/>
          <w:kern w:val="0"/>
          <w:lang w:val="en-US"/>
          <w14:ligatures w14:val="none"/>
        </w:rPr>
        <w:t>Journal of the Medical Library Association</w:t>
      </w:r>
      <w:r w:rsidRPr="00CD6AF6">
        <w:rPr>
          <w:rFonts w:ascii="Arial" w:eastAsia="Calibri" w:hAnsi="Arial" w:cs="Arial"/>
          <w:kern w:val="0"/>
          <w:lang w:val="en-US"/>
          <w14:ligatures w14:val="none"/>
        </w:rPr>
        <w:t>,</w:t>
      </w:r>
      <w:r w:rsidRPr="00CD6AF6">
        <w:rPr>
          <w:rFonts w:ascii="Arial" w:eastAsia="Calibri" w:hAnsi="Arial" w:cs="Arial"/>
          <w:i/>
          <w:kern w:val="0"/>
          <w:lang w:val="en-US"/>
          <w14:ligatures w14:val="none"/>
        </w:rPr>
        <w:t xml:space="preserve"> </w:t>
      </w:r>
      <w:r w:rsidRPr="00CD6AF6">
        <w:rPr>
          <w:rFonts w:ascii="Arial" w:eastAsia="Calibri" w:hAnsi="Arial" w:cs="Arial"/>
          <w:kern w:val="0"/>
          <w:lang w:val="en-US"/>
          <w14:ligatures w14:val="none"/>
        </w:rPr>
        <w:t xml:space="preserve">109(1), pp.159-161. </w:t>
      </w:r>
      <w:hyperlink r:id="rId22" w:history="1">
        <w:r w:rsidRPr="00CD6AF6">
          <w:rPr>
            <w:rFonts w:ascii="Arial" w:eastAsia="Calibri" w:hAnsi="Arial" w:cs="Arial"/>
            <w:color w:val="0563C1"/>
            <w:kern w:val="0"/>
            <w:u w:val="single"/>
            <w:lang w:val="en-US"/>
            <w14:ligatures w14:val="none"/>
          </w:rPr>
          <w:t>https://doi.org/10.5195%2Fjmla.2021.1135</w:t>
        </w:r>
      </w:hyperlink>
      <w:r w:rsidRPr="00CD6AF6">
        <w:rPr>
          <w:rFonts w:ascii="Arial" w:eastAsia="Calibri" w:hAnsi="Arial" w:cs="Arial"/>
          <w:kern w:val="0"/>
          <w:lang w:val="en-US"/>
          <w14:ligatures w14:val="none"/>
        </w:rPr>
        <w:t xml:space="preserve"> </w:t>
      </w:r>
    </w:p>
    <w:p w14:paraId="3B3687A2" w14:textId="6DE04A40" w:rsidR="0009623B" w:rsidRPr="00CD6AF6" w:rsidRDefault="0009623B" w:rsidP="00784320">
      <w:pPr>
        <w:pStyle w:val="NormalWeb"/>
        <w:spacing w:before="0" w:beforeAutospacing="0" w:after="0" w:afterAutospacing="0" w:line="360" w:lineRule="auto"/>
        <w:ind w:left="284" w:hanging="284"/>
        <w:rPr>
          <w:rFonts w:ascii="Arial" w:hAnsi="Arial" w:cs="Arial"/>
          <w:sz w:val="22"/>
          <w:szCs w:val="22"/>
        </w:rPr>
      </w:pPr>
      <w:r w:rsidRPr="00CD6AF6">
        <w:rPr>
          <w:rFonts w:ascii="Arial" w:hAnsi="Arial" w:cs="Arial"/>
          <w:sz w:val="22"/>
          <w:szCs w:val="22"/>
        </w:rPr>
        <w:t xml:space="preserve">Simplilearn. 2023, May 4. </w:t>
      </w:r>
      <w:r w:rsidRPr="00CD6AF6">
        <w:rPr>
          <w:rFonts w:ascii="Arial" w:hAnsi="Arial" w:cs="Arial"/>
          <w:i/>
          <w:iCs/>
          <w:sz w:val="22"/>
          <w:szCs w:val="22"/>
        </w:rPr>
        <w:t>A Step-by-Step guide on how to make a graph in Excel</w:t>
      </w:r>
      <w:r w:rsidRPr="00CD6AF6">
        <w:rPr>
          <w:rFonts w:ascii="Arial" w:hAnsi="Arial" w:cs="Arial"/>
          <w:sz w:val="22"/>
          <w:szCs w:val="22"/>
        </w:rPr>
        <w:t xml:space="preserve">. Simplilearn.com. </w:t>
      </w:r>
      <w:hyperlink r:id="rId23" w:history="1">
        <w:r w:rsidR="0068308B" w:rsidRPr="00CD6AF6">
          <w:rPr>
            <w:rStyle w:val="Hyperlink"/>
            <w:rFonts w:ascii="Arial" w:hAnsi="Arial" w:cs="Arial"/>
            <w:sz w:val="22"/>
            <w:szCs w:val="22"/>
          </w:rPr>
          <w:t>https://www.simplilearn.com/tutorials/excel-tutorial/how-to-make-a-graph-in-excel</w:t>
        </w:r>
      </w:hyperlink>
    </w:p>
    <w:p w14:paraId="0A397EE6" w14:textId="7EEC988A" w:rsidR="0068308B" w:rsidRPr="00CD6AF6" w:rsidRDefault="0068308B" w:rsidP="00784320">
      <w:pPr>
        <w:pStyle w:val="NormalWeb"/>
        <w:spacing w:before="0" w:beforeAutospacing="0" w:after="0" w:afterAutospacing="0" w:line="360" w:lineRule="auto"/>
        <w:ind w:left="284" w:hanging="284"/>
        <w:rPr>
          <w:rFonts w:ascii="Arial" w:hAnsi="Arial" w:cs="Arial"/>
          <w:sz w:val="22"/>
          <w:szCs w:val="22"/>
        </w:rPr>
      </w:pPr>
      <w:r w:rsidRPr="00CD6AF6">
        <w:rPr>
          <w:rFonts w:ascii="Arial" w:hAnsi="Arial" w:cs="Arial"/>
          <w:sz w:val="22"/>
          <w:szCs w:val="22"/>
        </w:rPr>
        <w:t>Statistics Solutions.</w:t>
      </w:r>
      <w:r w:rsidR="00850B60" w:rsidRPr="00CD6AF6">
        <w:rPr>
          <w:rFonts w:ascii="Arial" w:hAnsi="Arial" w:cs="Arial"/>
          <w:sz w:val="22"/>
          <w:szCs w:val="22"/>
        </w:rPr>
        <w:t xml:space="preserve"> </w:t>
      </w:r>
      <w:r w:rsidRPr="00CD6AF6">
        <w:rPr>
          <w:rFonts w:ascii="Arial" w:hAnsi="Arial" w:cs="Arial"/>
          <w:sz w:val="22"/>
          <w:szCs w:val="22"/>
        </w:rPr>
        <w:t xml:space="preserve">2021, June 9. </w:t>
      </w:r>
      <w:r w:rsidRPr="00CD6AF6">
        <w:rPr>
          <w:rFonts w:ascii="Arial" w:hAnsi="Arial" w:cs="Arial"/>
          <w:i/>
          <w:iCs/>
          <w:sz w:val="22"/>
          <w:szCs w:val="22"/>
        </w:rPr>
        <w:t>Pearson’s Correlation Coefficient - Statistics Solutions</w:t>
      </w:r>
      <w:r w:rsidRPr="00CD6AF6">
        <w:rPr>
          <w:rFonts w:ascii="Arial" w:hAnsi="Arial" w:cs="Arial"/>
          <w:sz w:val="22"/>
          <w:szCs w:val="22"/>
        </w:rPr>
        <w:t xml:space="preserve">. </w:t>
      </w:r>
      <w:hyperlink r:id="rId24" w:history="1">
        <w:r w:rsidR="00003C4B" w:rsidRPr="00CD6AF6">
          <w:rPr>
            <w:rStyle w:val="Hyperlink"/>
            <w:rFonts w:ascii="Arial" w:hAnsi="Arial" w:cs="Arial"/>
            <w:sz w:val="22"/>
            <w:szCs w:val="22"/>
          </w:rPr>
          <w:t>https://www.statisticssolutions.com/free-resources/directory-of-statistical-analyses/pearsons-correlation-coefficient/</w:t>
        </w:r>
      </w:hyperlink>
    </w:p>
    <w:p w14:paraId="0082C3A5" w14:textId="116A584E" w:rsidR="00C93B05" w:rsidRPr="00CD6AF6" w:rsidRDefault="00C93B05" w:rsidP="00784320">
      <w:pPr>
        <w:pStyle w:val="NormalWeb"/>
        <w:spacing w:before="0" w:beforeAutospacing="0" w:after="0" w:afterAutospacing="0" w:line="360" w:lineRule="auto"/>
        <w:ind w:left="284" w:hanging="284"/>
        <w:rPr>
          <w:rFonts w:ascii="Arial" w:hAnsi="Arial" w:cs="Arial"/>
          <w:sz w:val="22"/>
          <w:szCs w:val="22"/>
        </w:rPr>
      </w:pPr>
      <w:r w:rsidRPr="00CD6AF6">
        <w:rPr>
          <w:rFonts w:ascii="Arial" w:hAnsi="Arial" w:cs="Arial"/>
          <w:sz w:val="22"/>
          <w:szCs w:val="22"/>
        </w:rPr>
        <w:t xml:space="preserve">Thakur, M. 2023, August 24. </w:t>
      </w:r>
      <w:r w:rsidRPr="00CD6AF6">
        <w:rPr>
          <w:rFonts w:ascii="Arial" w:hAnsi="Arial" w:cs="Arial"/>
          <w:i/>
          <w:iCs/>
          <w:sz w:val="22"/>
          <w:szCs w:val="22"/>
        </w:rPr>
        <w:t>Excel Types of graphs</w:t>
      </w:r>
      <w:r w:rsidRPr="00CD6AF6">
        <w:rPr>
          <w:rFonts w:ascii="Arial" w:hAnsi="Arial" w:cs="Arial"/>
          <w:sz w:val="22"/>
          <w:szCs w:val="22"/>
        </w:rPr>
        <w:t xml:space="preserve">. EDUCBA. </w:t>
      </w:r>
      <w:hyperlink r:id="rId25" w:history="1">
        <w:r w:rsidR="00003C4B" w:rsidRPr="00CD6AF6">
          <w:rPr>
            <w:rStyle w:val="Hyperlink"/>
            <w:rFonts w:ascii="Arial" w:hAnsi="Arial" w:cs="Arial"/>
            <w:sz w:val="22"/>
            <w:szCs w:val="22"/>
          </w:rPr>
          <w:t>https://www.educba.com/excel-types-of-graphs/</w:t>
        </w:r>
      </w:hyperlink>
    </w:p>
    <w:p w14:paraId="57D2701F" w14:textId="1BF8C1AF" w:rsidR="00102F55" w:rsidRPr="00CD6AF6" w:rsidRDefault="00102F55" w:rsidP="00784320">
      <w:pPr>
        <w:pStyle w:val="NormalWeb"/>
        <w:spacing w:before="0" w:beforeAutospacing="0" w:after="0" w:afterAutospacing="0" w:line="360" w:lineRule="auto"/>
        <w:ind w:left="284" w:hanging="284"/>
        <w:rPr>
          <w:rFonts w:ascii="Arial" w:hAnsi="Arial" w:cs="Arial"/>
          <w:sz w:val="22"/>
          <w:szCs w:val="22"/>
        </w:rPr>
      </w:pPr>
      <w:r w:rsidRPr="00CD6AF6">
        <w:rPr>
          <w:rFonts w:ascii="Arial" w:hAnsi="Arial" w:cs="Arial"/>
          <w:sz w:val="22"/>
          <w:szCs w:val="22"/>
        </w:rPr>
        <w:t xml:space="preserve">Zach. 2020, May 28. </w:t>
      </w:r>
      <w:r w:rsidRPr="00CD6AF6">
        <w:rPr>
          <w:rFonts w:ascii="Arial" w:hAnsi="Arial" w:cs="Arial"/>
          <w:i/>
          <w:iCs/>
          <w:sz w:val="22"/>
          <w:szCs w:val="22"/>
        </w:rPr>
        <w:t>How to create and interpret scatterplots in SPSS</w:t>
      </w:r>
      <w:r w:rsidRPr="00CD6AF6">
        <w:rPr>
          <w:rFonts w:ascii="Arial" w:hAnsi="Arial" w:cs="Arial"/>
          <w:sz w:val="22"/>
          <w:szCs w:val="22"/>
        </w:rPr>
        <w:t xml:space="preserve">. Statology. </w:t>
      </w:r>
      <w:hyperlink r:id="rId26" w:history="1">
        <w:r w:rsidR="00003C4B" w:rsidRPr="00CD6AF6">
          <w:rPr>
            <w:rStyle w:val="Hyperlink"/>
            <w:rFonts w:ascii="Arial" w:hAnsi="Arial" w:cs="Arial"/>
            <w:sz w:val="22"/>
            <w:szCs w:val="22"/>
          </w:rPr>
          <w:t>https://www.statology.org/scatterplots-spss/</w:t>
        </w:r>
      </w:hyperlink>
    </w:p>
    <w:p w14:paraId="320E4406" w14:textId="77777777" w:rsidR="00003C4B" w:rsidRPr="00CD6AF6" w:rsidRDefault="00003C4B" w:rsidP="00784320">
      <w:pPr>
        <w:pStyle w:val="NormalWeb"/>
        <w:spacing w:before="0" w:beforeAutospacing="0" w:after="0" w:afterAutospacing="0" w:line="360" w:lineRule="auto"/>
        <w:ind w:firstLine="284"/>
        <w:rPr>
          <w:rFonts w:ascii="Arial" w:hAnsi="Arial" w:cs="Arial"/>
          <w:sz w:val="22"/>
          <w:szCs w:val="22"/>
        </w:rPr>
      </w:pPr>
    </w:p>
    <w:p w14:paraId="023CDC03" w14:textId="0DDAB274" w:rsidR="0076478B" w:rsidRPr="00CD6AF6" w:rsidRDefault="0076478B" w:rsidP="00784320">
      <w:pPr>
        <w:spacing w:after="0" w:line="360" w:lineRule="auto"/>
        <w:ind w:left="720" w:hanging="720"/>
        <w:rPr>
          <w:rFonts w:ascii="Arial" w:eastAsia="Calibri" w:hAnsi="Arial" w:cs="Arial"/>
          <w:kern w:val="0"/>
          <w:lang w:val="en-US"/>
          <w14:ligatures w14:val="none"/>
        </w:rPr>
      </w:pPr>
      <w:r w:rsidRPr="00CD6AF6">
        <w:rPr>
          <w:rFonts w:ascii="Arial" w:eastAsia="Calibri" w:hAnsi="Arial" w:cs="Arial"/>
          <w:kern w:val="0"/>
          <w:lang w:val="en-US"/>
          <w14:ligatures w14:val="none"/>
        </w:rPr>
        <w:t xml:space="preserve"> </w:t>
      </w:r>
    </w:p>
    <w:p w14:paraId="2F3CA344" w14:textId="77777777" w:rsidR="0076478B" w:rsidRPr="00CD6AF6" w:rsidRDefault="0076478B" w:rsidP="00784320">
      <w:pPr>
        <w:spacing w:after="0" w:line="360" w:lineRule="auto"/>
        <w:rPr>
          <w:rFonts w:ascii="Arial" w:eastAsia="Calibri" w:hAnsi="Arial" w:cs="Arial"/>
          <w:kern w:val="0"/>
          <w:lang w:val="en-US"/>
          <w14:ligatures w14:val="none"/>
        </w:rPr>
      </w:pPr>
    </w:p>
    <w:p w14:paraId="0C0FCDB7" w14:textId="77777777" w:rsidR="00850B60" w:rsidRPr="00CD6AF6" w:rsidRDefault="00850B60" w:rsidP="00784320">
      <w:pPr>
        <w:pStyle w:val="NormalWeb"/>
        <w:spacing w:before="0" w:beforeAutospacing="0" w:after="0" w:afterAutospacing="0" w:line="360" w:lineRule="auto"/>
        <w:ind w:firstLine="284"/>
        <w:rPr>
          <w:rFonts w:ascii="Arial" w:hAnsi="Arial" w:cs="Arial"/>
          <w:sz w:val="22"/>
          <w:szCs w:val="22"/>
        </w:rPr>
      </w:pPr>
    </w:p>
    <w:p w14:paraId="23B65D63" w14:textId="77777777" w:rsidR="0009623B" w:rsidRPr="00CD6AF6" w:rsidRDefault="0009623B" w:rsidP="00784320">
      <w:pPr>
        <w:spacing w:after="0" w:line="360" w:lineRule="auto"/>
        <w:ind w:firstLine="284"/>
        <w:rPr>
          <w:rFonts w:ascii="Arial" w:hAnsi="Arial" w:cs="Arial"/>
        </w:rPr>
      </w:pPr>
    </w:p>
    <w:sectPr w:rsidR="0009623B" w:rsidRPr="00CD6AF6">
      <w:headerReference w:type="default" r:id="rId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64461" w14:textId="77777777" w:rsidR="00EA6F6E" w:rsidRDefault="00EA6F6E" w:rsidP="008D7C64">
      <w:pPr>
        <w:spacing w:after="0" w:line="240" w:lineRule="auto"/>
      </w:pPr>
      <w:r>
        <w:separator/>
      </w:r>
    </w:p>
  </w:endnote>
  <w:endnote w:type="continuationSeparator" w:id="0">
    <w:p w14:paraId="231C65E1" w14:textId="77777777" w:rsidR="00EA6F6E" w:rsidRDefault="00EA6F6E" w:rsidP="008D7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0E01A" w14:textId="77777777" w:rsidR="00EA6F6E" w:rsidRDefault="00EA6F6E" w:rsidP="008D7C64">
      <w:pPr>
        <w:spacing w:after="0" w:line="240" w:lineRule="auto"/>
      </w:pPr>
      <w:r>
        <w:separator/>
      </w:r>
    </w:p>
  </w:footnote>
  <w:footnote w:type="continuationSeparator" w:id="0">
    <w:p w14:paraId="4823BFA6" w14:textId="77777777" w:rsidR="00EA6F6E" w:rsidRDefault="00EA6F6E" w:rsidP="008D7C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2157357"/>
      <w:docPartObj>
        <w:docPartGallery w:val="Page Numbers (Top of Page)"/>
        <w:docPartUnique/>
      </w:docPartObj>
    </w:sdtPr>
    <w:sdtEndPr>
      <w:rPr>
        <w:noProof/>
      </w:rPr>
    </w:sdtEndPr>
    <w:sdtContent>
      <w:p w14:paraId="0DD12B01" w14:textId="30FF2DAD" w:rsidR="008D7C64" w:rsidRDefault="008D7C6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50AB404" w14:textId="77777777" w:rsidR="008D7C64" w:rsidRDefault="008D7C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452B"/>
    <w:multiLevelType w:val="hybridMultilevel"/>
    <w:tmpl w:val="AA0C21CE"/>
    <w:lvl w:ilvl="0" w:tplc="1009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 w15:restartNumberingAfterBreak="0">
    <w:nsid w:val="03032C63"/>
    <w:multiLevelType w:val="hybridMultilevel"/>
    <w:tmpl w:val="0F06CE86"/>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4710341"/>
    <w:multiLevelType w:val="hybridMultilevel"/>
    <w:tmpl w:val="278A4ABC"/>
    <w:lvl w:ilvl="0" w:tplc="1009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092F7F78"/>
    <w:multiLevelType w:val="hybridMultilevel"/>
    <w:tmpl w:val="99E0BC68"/>
    <w:lvl w:ilvl="0" w:tplc="1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A290895"/>
    <w:multiLevelType w:val="hybridMultilevel"/>
    <w:tmpl w:val="AAE23C58"/>
    <w:lvl w:ilvl="0" w:tplc="1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0B00F7"/>
    <w:multiLevelType w:val="hybridMultilevel"/>
    <w:tmpl w:val="57F49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0943422"/>
    <w:multiLevelType w:val="hybridMultilevel"/>
    <w:tmpl w:val="88244D6E"/>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1300CDE"/>
    <w:multiLevelType w:val="multilevel"/>
    <w:tmpl w:val="A552D4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29C1CD7"/>
    <w:multiLevelType w:val="hybridMultilevel"/>
    <w:tmpl w:val="999213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6DE08B8"/>
    <w:multiLevelType w:val="hybridMultilevel"/>
    <w:tmpl w:val="383CD94A"/>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B3620C6"/>
    <w:multiLevelType w:val="hybridMultilevel"/>
    <w:tmpl w:val="C666CE36"/>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1B5655DE"/>
    <w:multiLevelType w:val="hybridMultilevel"/>
    <w:tmpl w:val="7754744A"/>
    <w:lvl w:ilvl="0" w:tplc="1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B7F19B9"/>
    <w:multiLevelType w:val="hybridMultilevel"/>
    <w:tmpl w:val="FF8061EA"/>
    <w:lvl w:ilvl="0" w:tplc="D8C6CCC4">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1C8C5814"/>
    <w:multiLevelType w:val="multilevel"/>
    <w:tmpl w:val="69B257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05C0FAF"/>
    <w:multiLevelType w:val="hybridMultilevel"/>
    <w:tmpl w:val="37FE6CF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1E45A76"/>
    <w:multiLevelType w:val="multilevel"/>
    <w:tmpl w:val="5536892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24E3E13"/>
    <w:multiLevelType w:val="hybridMultilevel"/>
    <w:tmpl w:val="F38E441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36231FB"/>
    <w:multiLevelType w:val="hybridMultilevel"/>
    <w:tmpl w:val="B942BE12"/>
    <w:lvl w:ilvl="0" w:tplc="1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CB2811"/>
    <w:multiLevelType w:val="multilevel"/>
    <w:tmpl w:val="8006DE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9554AEE"/>
    <w:multiLevelType w:val="hybridMultilevel"/>
    <w:tmpl w:val="F0E4FFBC"/>
    <w:lvl w:ilvl="0" w:tplc="1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A64699D"/>
    <w:multiLevelType w:val="hybridMultilevel"/>
    <w:tmpl w:val="17BABFD4"/>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1" w15:restartNumberingAfterBreak="0">
    <w:nsid w:val="2F081302"/>
    <w:multiLevelType w:val="hybridMultilevel"/>
    <w:tmpl w:val="F1004DC6"/>
    <w:lvl w:ilvl="0" w:tplc="10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34112B3E"/>
    <w:multiLevelType w:val="hybridMultilevel"/>
    <w:tmpl w:val="52B69604"/>
    <w:lvl w:ilvl="0" w:tplc="10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BC23F4A"/>
    <w:multiLevelType w:val="hybridMultilevel"/>
    <w:tmpl w:val="86E2F326"/>
    <w:lvl w:ilvl="0" w:tplc="10090017">
      <w:start w:val="1"/>
      <w:numFmt w:val="lowerLetter"/>
      <w:lvlText w:val="%1)"/>
      <w:lvlJc w:val="left"/>
      <w:pPr>
        <w:ind w:left="783" w:hanging="360"/>
      </w:pPr>
    </w:lvl>
    <w:lvl w:ilvl="1" w:tplc="10090019" w:tentative="1">
      <w:start w:val="1"/>
      <w:numFmt w:val="lowerLetter"/>
      <w:lvlText w:val="%2."/>
      <w:lvlJc w:val="left"/>
      <w:pPr>
        <w:ind w:left="1503" w:hanging="360"/>
      </w:pPr>
    </w:lvl>
    <w:lvl w:ilvl="2" w:tplc="1009001B" w:tentative="1">
      <w:start w:val="1"/>
      <w:numFmt w:val="lowerRoman"/>
      <w:lvlText w:val="%3."/>
      <w:lvlJc w:val="right"/>
      <w:pPr>
        <w:ind w:left="2223" w:hanging="180"/>
      </w:pPr>
    </w:lvl>
    <w:lvl w:ilvl="3" w:tplc="1009000F" w:tentative="1">
      <w:start w:val="1"/>
      <w:numFmt w:val="decimal"/>
      <w:lvlText w:val="%4."/>
      <w:lvlJc w:val="left"/>
      <w:pPr>
        <w:ind w:left="2943" w:hanging="360"/>
      </w:pPr>
    </w:lvl>
    <w:lvl w:ilvl="4" w:tplc="10090019" w:tentative="1">
      <w:start w:val="1"/>
      <w:numFmt w:val="lowerLetter"/>
      <w:lvlText w:val="%5."/>
      <w:lvlJc w:val="left"/>
      <w:pPr>
        <w:ind w:left="3663" w:hanging="360"/>
      </w:pPr>
    </w:lvl>
    <w:lvl w:ilvl="5" w:tplc="1009001B" w:tentative="1">
      <w:start w:val="1"/>
      <w:numFmt w:val="lowerRoman"/>
      <w:lvlText w:val="%6."/>
      <w:lvlJc w:val="right"/>
      <w:pPr>
        <w:ind w:left="4383" w:hanging="180"/>
      </w:pPr>
    </w:lvl>
    <w:lvl w:ilvl="6" w:tplc="1009000F" w:tentative="1">
      <w:start w:val="1"/>
      <w:numFmt w:val="decimal"/>
      <w:lvlText w:val="%7."/>
      <w:lvlJc w:val="left"/>
      <w:pPr>
        <w:ind w:left="5103" w:hanging="360"/>
      </w:pPr>
    </w:lvl>
    <w:lvl w:ilvl="7" w:tplc="10090019" w:tentative="1">
      <w:start w:val="1"/>
      <w:numFmt w:val="lowerLetter"/>
      <w:lvlText w:val="%8."/>
      <w:lvlJc w:val="left"/>
      <w:pPr>
        <w:ind w:left="5823" w:hanging="360"/>
      </w:pPr>
    </w:lvl>
    <w:lvl w:ilvl="8" w:tplc="1009001B" w:tentative="1">
      <w:start w:val="1"/>
      <w:numFmt w:val="lowerRoman"/>
      <w:lvlText w:val="%9."/>
      <w:lvlJc w:val="right"/>
      <w:pPr>
        <w:ind w:left="6543" w:hanging="180"/>
      </w:pPr>
    </w:lvl>
  </w:abstractNum>
  <w:abstractNum w:abstractNumId="24" w15:restartNumberingAfterBreak="0">
    <w:nsid w:val="3FD754C4"/>
    <w:multiLevelType w:val="multilevel"/>
    <w:tmpl w:val="6B1C8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0565D7D"/>
    <w:multiLevelType w:val="multilevel"/>
    <w:tmpl w:val="777E86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30E341A"/>
    <w:multiLevelType w:val="hybridMultilevel"/>
    <w:tmpl w:val="523C4A0A"/>
    <w:lvl w:ilvl="0" w:tplc="1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97E2B3F"/>
    <w:multiLevelType w:val="hybridMultilevel"/>
    <w:tmpl w:val="7FFC832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4DF447D2"/>
    <w:multiLevelType w:val="hybridMultilevel"/>
    <w:tmpl w:val="30244F6C"/>
    <w:lvl w:ilvl="0" w:tplc="1009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9" w15:restartNumberingAfterBreak="0">
    <w:nsid w:val="516275FD"/>
    <w:multiLevelType w:val="hybridMultilevel"/>
    <w:tmpl w:val="B4E895A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51C37734"/>
    <w:multiLevelType w:val="hybridMultilevel"/>
    <w:tmpl w:val="95B24602"/>
    <w:lvl w:ilvl="0" w:tplc="1009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1" w15:restartNumberingAfterBreak="0">
    <w:nsid w:val="53CF6A43"/>
    <w:multiLevelType w:val="hybridMultilevel"/>
    <w:tmpl w:val="CF5485D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57C86999"/>
    <w:multiLevelType w:val="hybridMultilevel"/>
    <w:tmpl w:val="784A37BC"/>
    <w:lvl w:ilvl="0" w:tplc="ED9E798A">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5B7B471B"/>
    <w:multiLevelType w:val="hybridMultilevel"/>
    <w:tmpl w:val="73FE6610"/>
    <w:lvl w:ilvl="0" w:tplc="1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DBA0493"/>
    <w:multiLevelType w:val="hybridMultilevel"/>
    <w:tmpl w:val="643E1270"/>
    <w:lvl w:ilvl="0" w:tplc="1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F4A6B93"/>
    <w:multiLevelType w:val="multilevel"/>
    <w:tmpl w:val="7B62C8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65581AEC"/>
    <w:multiLevelType w:val="hybridMultilevel"/>
    <w:tmpl w:val="0E02BEBE"/>
    <w:lvl w:ilvl="0" w:tplc="10090001">
      <w:start w:val="1"/>
      <w:numFmt w:val="bullet"/>
      <w:lvlText w:val=""/>
      <w:lvlJc w:val="left"/>
      <w:pPr>
        <w:ind w:left="1004" w:hanging="360"/>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37" w15:restartNumberingAfterBreak="0">
    <w:nsid w:val="66ED4D9B"/>
    <w:multiLevelType w:val="hybridMultilevel"/>
    <w:tmpl w:val="6FA8F396"/>
    <w:lvl w:ilvl="0" w:tplc="10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895788C"/>
    <w:multiLevelType w:val="hybridMultilevel"/>
    <w:tmpl w:val="D312CF2C"/>
    <w:lvl w:ilvl="0" w:tplc="10090017">
      <w:start w:val="1"/>
      <w:numFmt w:val="lowerLetter"/>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9" w15:restartNumberingAfterBreak="0">
    <w:nsid w:val="69FB0213"/>
    <w:multiLevelType w:val="hybridMultilevel"/>
    <w:tmpl w:val="A1886F64"/>
    <w:lvl w:ilvl="0" w:tplc="79CA9958">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6E4D607E"/>
    <w:multiLevelType w:val="hybridMultilevel"/>
    <w:tmpl w:val="FCFAA7C6"/>
    <w:lvl w:ilvl="0" w:tplc="1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E5B6952"/>
    <w:multiLevelType w:val="hybridMultilevel"/>
    <w:tmpl w:val="702A9320"/>
    <w:lvl w:ilvl="0" w:tplc="1009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2" w15:restartNumberingAfterBreak="0">
    <w:nsid w:val="74873B82"/>
    <w:multiLevelType w:val="hybridMultilevel"/>
    <w:tmpl w:val="0614B09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7C453FDA"/>
    <w:multiLevelType w:val="hybridMultilevel"/>
    <w:tmpl w:val="7DC8EB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15:restartNumberingAfterBreak="0">
    <w:nsid w:val="7C632EEF"/>
    <w:multiLevelType w:val="hybridMultilevel"/>
    <w:tmpl w:val="26D665A8"/>
    <w:lvl w:ilvl="0" w:tplc="1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41202954">
    <w:abstractNumId w:val="42"/>
  </w:num>
  <w:num w:numId="2" w16cid:durableId="544608562">
    <w:abstractNumId w:val="5"/>
  </w:num>
  <w:num w:numId="3" w16cid:durableId="135950673">
    <w:abstractNumId w:val="8"/>
  </w:num>
  <w:num w:numId="4" w16cid:durableId="229780029">
    <w:abstractNumId w:val="14"/>
  </w:num>
  <w:num w:numId="5" w16cid:durableId="238095661">
    <w:abstractNumId w:val="38"/>
  </w:num>
  <w:num w:numId="6" w16cid:durableId="1674651562">
    <w:abstractNumId w:val="32"/>
  </w:num>
  <w:num w:numId="7" w16cid:durableId="1607232298">
    <w:abstractNumId w:val="43"/>
  </w:num>
  <w:num w:numId="8" w16cid:durableId="322507733">
    <w:abstractNumId w:val="1"/>
  </w:num>
  <w:num w:numId="9" w16cid:durableId="1500728643">
    <w:abstractNumId w:val="11"/>
  </w:num>
  <w:num w:numId="10" w16cid:durableId="681786146">
    <w:abstractNumId w:val="44"/>
  </w:num>
  <w:num w:numId="11" w16cid:durableId="1456371218">
    <w:abstractNumId w:val="3"/>
  </w:num>
  <w:num w:numId="12" w16cid:durableId="735855636">
    <w:abstractNumId w:val="17"/>
  </w:num>
  <w:num w:numId="13" w16cid:durableId="1756199516">
    <w:abstractNumId w:val="27"/>
  </w:num>
  <w:num w:numId="14" w16cid:durableId="835926497">
    <w:abstractNumId w:val="26"/>
  </w:num>
  <w:num w:numId="15" w16cid:durableId="1655257513">
    <w:abstractNumId w:val="21"/>
  </w:num>
  <w:num w:numId="16" w16cid:durableId="1792435991">
    <w:abstractNumId w:val="6"/>
  </w:num>
  <w:num w:numId="17" w16cid:durableId="992217136">
    <w:abstractNumId w:val="29"/>
  </w:num>
  <w:num w:numId="18" w16cid:durableId="4800804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067317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93979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67153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235403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37146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99331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016069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56164736">
    <w:abstractNumId w:val="10"/>
  </w:num>
  <w:num w:numId="27" w16cid:durableId="279579033">
    <w:abstractNumId w:val="20"/>
  </w:num>
  <w:num w:numId="28" w16cid:durableId="2069262436">
    <w:abstractNumId w:val="15"/>
  </w:num>
  <w:num w:numId="29" w16cid:durableId="2057192416">
    <w:abstractNumId w:val="41"/>
  </w:num>
  <w:num w:numId="30" w16cid:durableId="1240752700">
    <w:abstractNumId w:val="30"/>
  </w:num>
  <w:num w:numId="31" w16cid:durableId="2049526658">
    <w:abstractNumId w:val="2"/>
  </w:num>
  <w:num w:numId="32" w16cid:durableId="1213738320">
    <w:abstractNumId w:val="0"/>
  </w:num>
  <w:num w:numId="33" w16cid:durableId="2060200357">
    <w:abstractNumId w:val="28"/>
  </w:num>
  <w:num w:numId="34" w16cid:durableId="491142517">
    <w:abstractNumId w:val="39"/>
  </w:num>
  <w:num w:numId="35" w16cid:durableId="442581987">
    <w:abstractNumId w:val="12"/>
  </w:num>
  <w:num w:numId="36" w16cid:durableId="548683807">
    <w:abstractNumId w:val="22"/>
  </w:num>
  <w:num w:numId="37" w16cid:durableId="555817763">
    <w:abstractNumId w:val="33"/>
  </w:num>
  <w:num w:numId="38" w16cid:durableId="704065359">
    <w:abstractNumId w:val="34"/>
  </w:num>
  <w:num w:numId="39" w16cid:durableId="11761805">
    <w:abstractNumId w:val="40"/>
  </w:num>
  <w:num w:numId="40" w16cid:durableId="1628438630">
    <w:abstractNumId w:val="19"/>
  </w:num>
  <w:num w:numId="41" w16cid:durableId="2096779614">
    <w:abstractNumId w:val="4"/>
  </w:num>
  <w:num w:numId="42" w16cid:durableId="1774014780">
    <w:abstractNumId w:val="23"/>
  </w:num>
  <w:num w:numId="43" w16cid:durableId="1277829373">
    <w:abstractNumId w:val="31"/>
  </w:num>
  <w:num w:numId="44" w16cid:durableId="7484092">
    <w:abstractNumId w:val="9"/>
  </w:num>
  <w:num w:numId="45" w16cid:durableId="1894340548">
    <w:abstractNumId w:val="37"/>
  </w:num>
  <w:num w:numId="46" w16cid:durableId="109408927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266"/>
    <w:rsid w:val="00003C4B"/>
    <w:rsid w:val="000507C2"/>
    <w:rsid w:val="00071F4E"/>
    <w:rsid w:val="0009623B"/>
    <w:rsid w:val="000B46D6"/>
    <w:rsid w:val="000E6804"/>
    <w:rsid w:val="000F29D1"/>
    <w:rsid w:val="00102F55"/>
    <w:rsid w:val="001113F2"/>
    <w:rsid w:val="00167F34"/>
    <w:rsid w:val="00176968"/>
    <w:rsid w:val="001E0A7A"/>
    <w:rsid w:val="00231949"/>
    <w:rsid w:val="002707F3"/>
    <w:rsid w:val="002961F8"/>
    <w:rsid w:val="002973B0"/>
    <w:rsid w:val="002A085E"/>
    <w:rsid w:val="002B06AD"/>
    <w:rsid w:val="002D0EBE"/>
    <w:rsid w:val="00340B6C"/>
    <w:rsid w:val="00385CCB"/>
    <w:rsid w:val="003F1D70"/>
    <w:rsid w:val="00410A6A"/>
    <w:rsid w:val="00491B22"/>
    <w:rsid w:val="004A14E0"/>
    <w:rsid w:val="004B34B8"/>
    <w:rsid w:val="004E43B5"/>
    <w:rsid w:val="004F17CA"/>
    <w:rsid w:val="00556ED7"/>
    <w:rsid w:val="005B6F99"/>
    <w:rsid w:val="005D4AB5"/>
    <w:rsid w:val="005F2AE7"/>
    <w:rsid w:val="0068308B"/>
    <w:rsid w:val="006A1B05"/>
    <w:rsid w:val="00710C27"/>
    <w:rsid w:val="0076478B"/>
    <w:rsid w:val="00784320"/>
    <w:rsid w:val="00850B60"/>
    <w:rsid w:val="00853780"/>
    <w:rsid w:val="00861037"/>
    <w:rsid w:val="00897EEF"/>
    <w:rsid w:val="008D2623"/>
    <w:rsid w:val="008D7C64"/>
    <w:rsid w:val="0097286F"/>
    <w:rsid w:val="00975E9B"/>
    <w:rsid w:val="00984BFC"/>
    <w:rsid w:val="009B2CEA"/>
    <w:rsid w:val="009F3AB2"/>
    <w:rsid w:val="00A31DA2"/>
    <w:rsid w:val="00A359B8"/>
    <w:rsid w:val="00A51531"/>
    <w:rsid w:val="00A84003"/>
    <w:rsid w:val="00AB5266"/>
    <w:rsid w:val="00AC150A"/>
    <w:rsid w:val="00B434BE"/>
    <w:rsid w:val="00B65F72"/>
    <w:rsid w:val="00BB474E"/>
    <w:rsid w:val="00BF1867"/>
    <w:rsid w:val="00BF5024"/>
    <w:rsid w:val="00C32038"/>
    <w:rsid w:val="00C352E3"/>
    <w:rsid w:val="00C75E1D"/>
    <w:rsid w:val="00C93B05"/>
    <w:rsid w:val="00CC6E14"/>
    <w:rsid w:val="00CD6AF6"/>
    <w:rsid w:val="00D23E07"/>
    <w:rsid w:val="00D32720"/>
    <w:rsid w:val="00D871ED"/>
    <w:rsid w:val="00DA22AF"/>
    <w:rsid w:val="00E7040F"/>
    <w:rsid w:val="00E77F75"/>
    <w:rsid w:val="00EA6F6E"/>
    <w:rsid w:val="00EE2B21"/>
    <w:rsid w:val="00F06F89"/>
    <w:rsid w:val="00F35654"/>
    <w:rsid w:val="00F37DA4"/>
    <w:rsid w:val="00F47B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D2987"/>
  <w15:docId w15:val="{3C27418B-0621-466D-AEC1-1A3C3E2FA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320"/>
  </w:style>
  <w:style w:type="paragraph" w:styleId="Heading1">
    <w:name w:val="heading 1"/>
    <w:basedOn w:val="Normal"/>
    <w:next w:val="Normal"/>
    <w:link w:val="Heading1Char"/>
    <w:uiPriority w:val="9"/>
    <w:qFormat/>
    <w:rsid w:val="00CD6AF6"/>
    <w:pPr>
      <w:keepNext/>
      <w:keepLines/>
      <w:spacing w:before="240" w:after="0"/>
      <w:outlineLvl w:val="0"/>
    </w:pPr>
    <w:rPr>
      <w:rFonts w:ascii="Arial" w:eastAsiaTheme="majorEastAsia" w:hAnsi="Arial" w:cstheme="majorBidi"/>
      <w:b/>
      <w:color w:val="2F5496" w:themeColor="accent1" w:themeShade="BF"/>
      <w:sz w:val="24"/>
      <w:szCs w:val="32"/>
      <w:u w:val="single"/>
    </w:rPr>
  </w:style>
  <w:style w:type="paragraph" w:styleId="Heading2">
    <w:name w:val="heading 2"/>
    <w:basedOn w:val="Normal"/>
    <w:next w:val="Normal"/>
    <w:link w:val="Heading2Char"/>
    <w:uiPriority w:val="9"/>
    <w:unhideWhenUsed/>
    <w:qFormat/>
    <w:rsid w:val="005D4AB5"/>
    <w:pPr>
      <w:keepNext/>
      <w:keepLines/>
      <w:spacing w:before="40" w:after="0"/>
      <w:outlineLvl w:val="1"/>
    </w:pPr>
    <w:rPr>
      <w:rFonts w:ascii="Arial" w:eastAsiaTheme="majorEastAsia" w:hAnsi="Arial" w:cstheme="majorBidi"/>
      <w:b/>
      <w:color w:val="2F5496" w:themeColor="accent1" w:themeShade="BF"/>
      <w:szCs w:val="26"/>
    </w:rPr>
  </w:style>
  <w:style w:type="paragraph" w:styleId="Heading3">
    <w:name w:val="heading 3"/>
    <w:basedOn w:val="Normal"/>
    <w:next w:val="Normal"/>
    <w:link w:val="Heading3Char"/>
    <w:uiPriority w:val="9"/>
    <w:unhideWhenUsed/>
    <w:qFormat/>
    <w:rsid w:val="005D4AB5"/>
    <w:pPr>
      <w:keepNext/>
      <w:keepLines/>
      <w:spacing w:before="40" w:after="0"/>
      <w:outlineLvl w:val="2"/>
    </w:pPr>
    <w:rPr>
      <w:rFonts w:ascii="Arial" w:eastAsiaTheme="majorEastAsia" w:hAnsi="Arial" w:cstheme="majorBidi"/>
      <w:i/>
      <w:color w:val="1F3763" w:themeColor="accent1" w:themeShade="7F"/>
      <w:szCs w:val="24"/>
    </w:rPr>
  </w:style>
  <w:style w:type="paragraph" w:styleId="Heading4">
    <w:name w:val="heading 4"/>
    <w:basedOn w:val="Normal"/>
    <w:next w:val="Normal"/>
    <w:link w:val="Heading4Char"/>
    <w:uiPriority w:val="9"/>
    <w:unhideWhenUsed/>
    <w:qFormat/>
    <w:rsid w:val="005D4AB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5266"/>
    <w:pPr>
      <w:ind w:left="720"/>
      <w:contextualSpacing/>
    </w:pPr>
  </w:style>
  <w:style w:type="paragraph" w:styleId="NormalWeb">
    <w:name w:val="Normal (Web)"/>
    <w:basedOn w:val="Normal"/>
    <w:uiPriority w:val="99"/>
    <w:unhideWhenUsed/>
    <w:rsid w:val="0009623B"/>
    <w:pPr>
      <w:spacing w:before="100" w:beforeAutospacing="1" w:after="100" w:afterAutospacing="1" w:line="240" w:lineRule="auto"/>
    </w:pPr>
    <w:rPr>
      <w:rFonts w:ascii="Times New Roman" w:eastAsia="Times New Roman" w:hAnsi="Times New Roman" w:cs="Times New Roman"/>
      <w:kern w:val="0"/>
      <w:sz w:val="24"/>
      <w:szCs w:val="24"/>
      <w:lang w:eastAsia="en-CA"/>
    </w:rPr>
  </w:style>
  <w:style w:type="character" w:styleId="Hyperlink">
    <w:name w:val="Hyperlink"/>
    <w:basedOn w:val="DefaultParagraphFont"/>
    <w:uiPriority w:val="99"/>
    <w:unhideWhenUsed/>
    <w:rsid w:val="0068308B"/>
    <w:rPr>
      <w:color w:val="0563C1" w:themeColor="hyperlink"/>
      <w:u w:val="single"/>
    </w:rPr>
  </w:style>
  <w:style w:type="character" w:styleId="UnresolvedMention">
    <w:name w:val="Unresolved Mention"/>
    <w:basedOn w:val="DefaultParagraphFont"/>
    <w:uiPriority w:val="99"/>
    <w:semiHidden/>
    <w:unhideWhenUsed/>
    <w:rsid w:val="0068308B"/>
    <w:rPr>
      <w:color w:val="605E5C"/>
      <w:shd w:val="clear" w:color="auto" w:fill="E1DFDD"/>
    </w:rPr>
  </w:style>
  <w:style w:type="character" w:styleId="FollowedHyperlink">
    <w:name w:val="FollowedHyperlink"/>
    <w:basedOn w:val="DefaultParagraphFont"/>
    <w:uiPriority w:val="99"/>
    <w:semiHidden/>
    <w:unhideWhenUsed/>
    <w:rsid w:val="00850B60"/>
    <w:rPr>
      <w:color w:val="954F72" w:themeColor="followedHyperlink"/>
      <w:u w:val="single"/>
    </w:rPr>
  </w:style>
  <w:style w:type="paragraph" w:styleId="Header">
    <w:name w:val="header"/>
    <w:basedOn w:val="Normal"/>
    <w:link w:val="HeaderChar"/>
    <w:uiPriority w:val="99"/>
    <w:unhideWhenUsed/>
    <w:rsid w:val="008D7C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7C64"/>
  </w:style>
  <w:style w:type="paragraph" w:styleId="Footer">
    <w:name w:val="footer"/>
    <w:basedOn w:val="Normal"/>
    <w:link w:val="FooterChar"/>
    <w:uiPriority w:val="99"/>
    <w:unhideWhenUsed/>
    <w:rsid w:val="008D7C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7C64"/>
  </w:style>
  <w:style w:type="character" w:customStyle="1" w:styleId="Heading1Char">
    <w:name w:val="Heading 1 Char"/>
    <w:basedOn w:val="DefaultParagraphFont"/>
    <w:link w:val="Heading1"/>
    <w:uiPriority w:val="9"/>
    <w:rsid w:val="00CD6AF6"/>
    <w:rPr>
      <w:rFonts w:ascii="Arial" w:eastAsiaTheme="majorEastAsia" w:hAnsi="Arial" w:cstheme="majorBidi"/>
      <w:b/>
      <w:color w:val="2F5496" w:themeColor="accent1" w:themeShade="BF"/>
      <w:sz w:val="24"/>
      <w:szCs w:val="32"/>
      <w:u w:val="single"/>
    </w:rPr>
  </w:style>
  <w:style w:type="character" w:customStyle="1" w:styleId="Heading2Char">
    <w:name w:val="Heading 2 Char"/>
    <w:basedOn w:val="DefaultParagraphFont"/>
    <w:link w:val="Heading2"/>
    <w:uiPriority w:val="9"/>
    <w:rsid w:val="00CD6AF6"/>
    <w:rPr>
      <w:rFonts w:ascii="Arial" w:eastAsiaTheme="majorEastAsia" w:hAnsi="Arial" w:cstheme="majorBidi"/>
      <w:b/>
      <w:color w:val="2F5496" w:themeColor="accent1" w:themeShade="BF"/>
      <w:szCs w:val="26"/>
    </w:rPr>
  </w:style>
  <w:style w:type="paragraph" w:styleId="TOCHeading">
    <w:name w:val="TOC Heading"/>
    <w:basedOn w:val="Heading1"/>
    <w:next w:val="Normal"/>
    <w:uiPriority w:val="39"/>
    <w:unhideWhenUsed/>
    <w:qFormat/>
    <w:rsid w:val="000B46D6"/>
    <w:pPr>
      <w:outlineLvl w:val="9"/>
    </w:pPr>
    <w:rPr>
      <w:kern w:val="0"/>
      <w:lang w:val="en-US"/>
      <w14:ligatures w14:val="none"/>
    </w:rPr>
  </w:style>
  <w:style w:type="paragraph" w:styleId="TOC1">
    <w:name w:val="toc 1"/>
    <w:basedOn w:val="Normal"/>
    <w:next w:val="Normal"/>
    <w:autoRedefine/>
    <w:uiPriority w:val="39"/>
    <w:unhideWhenUsed/>
    <w:rsid w:val="000B46D6"/>
    <w:pPr>
      <w:spacing w:after="100"/>
    </w:pPr>
  </w:style>
  <w:style w:type="paragraph" w:styleId="TOC2">
    <w:name w:val="toc 2"/>
    <w:basedOn w:val="Normal"/>
    <w:next w:val="Normal"/>
    <w:autoRedefine/>
    <w:uiPriority w:val="39"/>
    <w:unhideWhenUsed/>
    <w:rsid w:val="000B46D6"/>
    <w:pPr>
      <w:spacing w:after="100"/>
      <w:ind w:left="220"/>
    </w:pPr>
  </w:style>
  <w:style w:type="character" w:customStyle="1" w:styleId="Heading3Char">
    <w:name w:val="Heading 3 Char"/>
    <w:basedOn w:val="DefaultParagraphFont"/>
    <w:link w:val="Heading3"/>
    <w:uiPriority w:val="9"/>
    <w:rsid w:val="00CD6AF6"/>
    <w:rPr>
      <w:rFonts w:ascii="Arial" w:eastAsiaTheme="majorEastAsia" w:hAnsi="Arial" w:cstheme="majorBidi"/>
      <w:i/>
      <w:color w:val="1F3763" w:themeColor="accent1" w:themeShade="7F"/>
      <w:szCs w:val="24"/>
    </w:rPr>
  </w:style>
  <w:style w:type="character" w:customStyle="1" w:styleId="Heading4Char">
    <w:name w:val="Heading 4 Char"/>
    <w:basedOn w:val="DefaultParagraphFont"/>
    <w:link w:val="Heading4"/>
    <w:uiPriority w:val="9"/>
    <w:rsid w:val="005D4AB5"/>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897EEF"/>
    <w:pPr>
      <w:spacing w:after="100"/>
      <w:ind w:left="440"/>
    </w:pPr>
  </w:style>
  <w:style w:type="paragraph" w:styleId="Caption">
    <w:name w:val="caption"/>
    <w:basedOn w:val="Normal"/>
    <w:next w:val="Normal"/>
    <w:uiPriority w:val="35"/>
    <w:unhideWhenUsed/>
    <w:qFormat/>
    <w:rsid w:val="0078432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78755">
      <w:bodyDiv w:val="1"/>
      <w:marLeft w:val="0"/>
      <w:marRight w:val="0"/>
      <w:marTop w:val="0"/>
      <w:marBottom w:val="0"/>
      <w:divBdr>
        <w:top w:val="none" w:sz="0" w:space="0" w:color="auto"/>
        <w:left w:val="none" w:sz="0" w:space="0" w:color="auto"/>
        <w:bottom w:val="none" w:sz="0" w:space="0" w:color="auto"/>
        <w:right w:val="none" w:sz="0" w:space="0" w:color="auto"/>
      </w:divBdr>
    </w:div>
    <w:div w:id="182671657">
      <w:bodyDiv w:val="1"/>
      <w:marLeft w:val="0"/>
      <w:marRight w:val="0"/>
      <w:marTop w:val="0"/>
      <w:marBottom w:val="0"/>
      <w:divBdr>
        <w:top w:val="none" w:sz="0" w:space="0" w:color="auto"/>
        <w:left w:val="none" w:sz="0" w:space="0" w:color="auto"/>
        <w:bottom w:val="none" w:sz="0" w:space="0" w:color="auto"/>
        <w:right w:val="none" w:sz="0" w:space="0" w:color="auto"/>
      </w:divBdr>
    </w:div>
    <w:div w:id="509686213">
      <w:bodyDiv w:val="1"/>
      <w:marLeft w:val="0"/>
      <w:marRight w:val="0"/>
      <w:marTop w:val="0"/>
      <w:marBottom w:val="0"/>
      <w:divBdr>
        <w:top w:val="none" w:sz="0" w:space="0" w:color="auto"/>
        <w:left w:val="none" w:sz="0" w:space="0" w:color="auto"/>
        <w:bottom w:val="none" w:sz="0" w:space="0" w:color="auto"/>
        <w:right w:val="none" w:sz="0" w:space="0" w:color="auto"/>
      </w:divBdr>
    </w:div>
    <w:div w:id="716399248">
      <w:bodyDiv w:val="1"/>
      <w:marLeft w:val="0"/>
      <w:marRight w:val="0"/>
      <w:marTop w:val="0"/>
      <w:marBottom w:val="0"/>
      <w:divBdr>
        <w:top w:val="none" w:sz="0" w:space="0" w:color="auto"/>
        <w:left w:val="none" w:sz="0" w:space="0" w:color="auto"/>
        <w:bottom w:val="none" w:sz="0" w:space="0" w:color="auto"/>
        <w:right w:val="none" w:sz="0" w:space="0" w:color="auto"/>
      </w:divBdr>
    </w:div>
    <w:div w:id="863055521">
      <w:bodyDiv w:val="1"/>
      <w:marLeft w:val="0"/>
      <w:marRight w:val="0"/>
      <w:marTop w:val="0"/>
      <w:marBottom w:val="0"/>
      <w:divBdr>
        <w:top w:val="none" w:sz="0" w:space="0" w:color="auto"/>
        <w:left w:val="none" w:sz="0" w:space="0" w:color="auto"/>
        <w:bottom w:val="none" w:sz="0" w:space="0" w:color="auto"/>
        <w:right w:val="none" w:sz="0" w:space="0" w:color="auto"/>
      </w:divBdr>
    </w:div>
    <w:div w:id="891771023">
      <w:bodyDiv w:val="1"/>
      <w:marLeft w:val="0"/>
      <w:marRight w:val="0"/>
      <w:marTop w:val="0"/>
      <w:marBottom w:val="0"/>
      <w:divBdr>
        <w:top w:val="none" w:sz="0" w:space="0" w:color="auto"/>
        <w:left w:val="none" w:sz="0" w:space="0" w:color="auto"/>
        <w:bottom w:val="none" w:sz="0" w:space="0" w:color="auto"/>
        <w:right w:val="none" w:sz="0" w:space="0" w:color="auto"/>
      </w:divBdr>
    </w:div>
    <w:div w:id="1091008959">
      <w:bodyDiv w:val="1"/>
      <w:marLeft w:val="0"/>
      <w:marRight w:val="0"/>
      <w:marTop w:val="0"/>
      <w:marBottom w:val="0"/>
      <w:divBdr>
        <w:top w:val="none" w:sz="0" w:space="0" w:color="auto"/>
        <w:left w:val="none" w:sz="0" w:space="0" w:color="auto"/>
        <w:bottom w:val="none" w:sz="0" w:space="0" w:color="auto"/>
        <w:right w:val="none" w:sz="0" w:space="0" w:color="auto"/>
      </w:divBdr>
      <w:divsChild>
        <w:div w:id="739717959">
          <w:marLeft w:val="-720"/>
          <w:marRight w:val="0"/>
          <w:marTop w:val="0"/>
          <w:marBottom w:val="0"/>
          <w:divBdr>
            <w:top w:val="none" w:sz="0" w:space="0" w:color="auto"/>
            <w:left w:val="none" w:sz="0" w:space="0" w:color="auto"/>
            <w:bottom w:val="none" w:sz="0" w:space="0" w:color="auto"/>
            <w:right w:val="none" w:sz="0" w:space="0" w:color="auto"/>
          </w:divBdr>
        </w:div>
      </w:divsChild>
    </w:div>
    <w:div w:id="1113523769">
      <w:bodyDiv w:val="1"/>
      <w:marLeft w:val="0"/>
      <w:marRight w:val="0"/>
      <w:marTop w:val="0"/>
      <w:marBottom w:val="0"/>
      <w:divBdr>
        <w:top w:val="none" w:sz="0" w:space="0" w:color="auto"/>
        <w:left w:val="none" w:sz="0" w:space="0" w:color="auto"/>
        <w:bottom w:val="none" w:sz="0" w:space="0" w:color="auto"/>
        <w:right w:val="none" w:sz="0" w:space="0" w:color="auto"/>
      </w:divBdr>
    </w:div>
    <w:div w:id="1226915865">
      <w:bodyDiv w:val="1"/>
      <w:marLeft w:val="0"/>
      <w:marRight w:val="0"/>
      <w:marTop w:val="0"/>
      <w:marBottom w:val="0"/>
      <w:divBdr>
        <w:top w:val="none" w:sz="0" w:space="0" w:color="auto"/>
        <w:left w:val="none" w:sz="0" w:space="0" w:color="auto"/>
        <w:bottom w:val="none" w:sz="0" w:space="0" w:color="auto"/>
        <w:right w:val="none" w:sz="0" w:space="0" w:color="auto"/>
      </w:divBdr>
      <w:divsChild>
        <w:div w:id="1679846596">
          <w:marLeft w:val="-720"/>
          <w:marRight w:val="0"/>
          <w:marTop w:val="0"/>
          <w:marBottom w:val="0"/>
          <w:divBdr>
            <w:top w:val="none" w:sz="0" w:space="0" w:color="auto"/>
            <w:left w:val="none" w:sz="0" w:space="0" w:color="auto"/>
            <w:bottom w:val="none" w:sz="0" w:space="0" w:color="auto"/>
            <w:right w:val="none" w:sz="0" w:space="0" w:color="auto"/>
          </w:divBdr>
        </w:div>
      </w:divsChild>
    </w:div>
    <w:div w:id="1382483425">
      <w:bodyDiv w:val="1"/>
      <w:marLeft w:val="0"/>
      <w:marRight w:val="0"/>
      <w:marTop w:val="0"/>
      <w:marBottom w:val="0"/>
      <w:divBdr>
        <w:top w:val="none" w:sz="0" w:space="0" w:color="auto"/>
        <w:left w:val="none" w:sz="0" w:space="0" w:color="auto"/>
        <w:bottom w:val="none" w:sz="0" w:space="0" w:color="auto"/>
        <w:right w:val="none" w:sz="0" w:space="0" w:color="auto"/>
      </w:divBdr>
    </w:div>
    <w:div w:id="1423068113">
      <w:bodyDiv w:val="1"/>
      <w:marLeft w:val="0"/>
      <w:marRight w:val="0"/>
      <w:marTop w:val="0"/>
      <w:marBottom w:val="0"/>
      <w:divBdr>
        <w:top w:val="none" w:sz="0" w:space="0" w:color="auto"/>
        <w:left w:val="none" w:sz="0" w:space="0" w:color="auto"/>
        <w:bottom w:val="none" w:sz="0" w:space="0" w:color="auto"/>
        <w:right w:val="none" w:sz="0" w:space="0" w:color="auto"/>
      </w:divBdr>
      <w:divsChild>
        <w:div w:id="2126270685">
          <w:marLeft w:val="-720"/>
          <w:marRight w:val="0"/>
          <w:marTop w:val="0"/>
          <w:marBottom w:val="0"/>
          <w:divBdr>
            <w:top w:val="none" w:sz="0" w:space="0" w:color="auto"/>
            <w:left w:val="none" w:sz="0" w:space="0" w:color="auto"/>
            <w:bottom w:val="none" w:sz="0" w:space="0" w:color="auto"/>
            <w:right w:val="none" w:sz="0" w:space="0" w:color="auto"/>
          </w:divBdr>
        </w:div>
      </w:divsChild>
    </w:div>
    <w:div w:id="1544712791">
      <w:bodyDiv w:val="1"/>
      <w:marLeft w:val="0"/>
      <w:marRight w:val="0"/>
      <w:marTop w:val="0"/>
      <w:marBottom w:val="0"/>
      <w:divBdr>
        <w:top w:val="none" w:sz="0" w:space="0" w:color="auto"/>
        <w:left w:val="none" w:sz="0" w:space="0" w:color="auto"/>
        <w:bottom w:val="none" w:sz="0" w:space="0" w:color="auto"/>
        <w:right w:val="none" w:sz="0" w:space="0" w:color="auto"/>
      </w:divBdr>
    </w:div>
    <w:div w:id="1574700445">
      <w:bodyDiv w:val="1"/>
      <w:marLeft w:val="0"/>
      <w:marRight w:val="0"/>
      <w:marTop w:val="0"/>
      <w:marBottom w:val="0"/>
      <w:divBdr>
        <w:top w:val="none" w:sz="0" w:space="0" w:color="auto"/>
        <w:left w:val="none" w:sz="0" w:space="0" w:color="auto"/>
        <w:bottom w:val="none" w:sz="0" w:space="0" w:color="auto"/>
        <w:right w:val="none" w:sz="0" w:space="0" w:color="auto"/>
      </w:divBdr>
    </w:div>
    <w:div w:id="1817336927">
      <w:bodyDiv w:val="1"/>
      <w:marLeft w:val="0"/>
      <w:marRight w:val="0"/>
      <w:marTop w:val="0"/>
      <w:marBottom w:val="0"/>
      <w:divBdr>
        <w:top w:val="none" w:sz="0" w:space="0" w:color="auto"/>
        <w:left w:val="none" w:sz="0" w:space="0" w:color="auto"/>
        <w:bottom w:val="none" w:sz="0" w:space="0" w:color="auto"/>
        <w:right w:val="none" w:sz="0" w:space="0" w:color="auto"/>
      </w:divBdr>
      <w:divsChild>
        <w:div w:id="1592004835">
          <w:marLeft w:val="-720"/>
          <w:marRight w:val="0"/>
          <w:marTop w:val="0"/>
          <w:marBottom w:val="0"/>
          <w:divBdr>
            <w:top w:val="none" w:sz="0" w:space="0" w:color="auto"/>
            <w:left w:val="none" w:sz="0" w:space="0" w:color="auto"/>
            <w:bottom w:val="none" w:sz="0" w:space="0" w:color="auto"/>
            <w:right w:val="none" w:sz="0" w:space="0" w:color="auto"/>
          </w:divBdr>
        </w:div>
      </w:divsChild>
    </w:div>
    <w:div w:id="1934049157">
      <w:bodyDiv w:val="1"/>
      <w:marLeft w:val="0"/>
      <w:marRight w:val="0"/>
      <w:marTop w:val="0"/>
      <w:marBottom w:val="0"/>
      <w:divBdr>
        <w:top w:val="none" w:sz="0" w:space="0" w:color="auto"/>
        <w:left w:val="none" w:sz="0" w:space="0" w:color="auto"/>
        <w:bottom w:val="none" w:sz="0" w:space="0" w:color="auto"/>
        <w:right w:val="none" w:sz="0" w:space="0" w:color="auto"/>
      </w:divBdr>
      <w:divsChild>
        <w:div w:id="736630745">
          <w:marLeft w:val="-720"/>
          <w:marRight w:val="0"/>
          <w:marTop w:val="0"/>
          <w:marBottom w:val="0"/>
          <w:divBdr>
            <w:top w:val="none" w:sz="0" w:space="0" w:color="auto"/>
            <w:left w:val="none" w:sz="0" w:space="0" w:color="auto"/>
            <w:bottom w:val="none" w:sz="0" w:space="0" w:color="auto"/>
            <w:right w:val="none" w:sz="0" w:space="0" w:color="auto"/>
          </w:divBdr>
        </w:div>
      </w:divsChild>
    </w:div>
    <w:div w:id="2094622597">
      <w:bodyDiv w:val="1"/>
      <w:marLeft w:val="0"/>
      <w:marRight w:val="0"/>
      <w:marTop w:val="0"/>
      <w:marBottom w:val="0"/>
      <w:divBdr>
        <w:top w:val="none" w:sz="0" w:space="0" w:color="auto"/>
        <w:left w:val="none" w:sz="0" w:space="0" w:color="auto"/>
        <w:bottom w:val="none" w:sz="0" w:space="0" w:color="auto"/>
        <w:right w:val="none" w:sz="0" w:space="0" w:color="auto"/>
      </w:divBdr>
    </w:div>
    <w:div w:id="20967810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yperlink" Target="https://www.statology.org/scatterplots-spss/"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3.xml"/><Relationship Id="rId25" Type="http://schemas.openxmlformats.org/officeDocument/2006/relationships/hyperlink" Target="https://www.educba.com/excel-types-of-graphs/"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yperlink" Target="https://www.statisticssolutions.com/free-resources/directory-of-statistical-analyses/pearsons-correlation-coefficient/"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simplilearn.com/tutorials/excel-tutorial/how-to-make-a-graph-in-excel"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hyperlink" Target="https://doi.org/10.5195%2Fjmla.2021.1135" TargetMode="External"/><Relationship Id="rId27"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oseph\Downloads\C2_GreenMed_Healthcare_2023%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seph\Downloads\C2_GreenMed_Healthcare_2023%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oseph\Downloads\C2_GreenMed_Healthcare_2023%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r>
              <a:rPr lang="en-CA" sz="1400"/>
              <a:t>Comparison</a:t>
            </a:r>
            <a:r>
              <a:rPr lang="en-CA" sz="1400" baseline="0"/>
              <a:t> of Processing Time Distribution</a:t>
            </a:r>
            <a:endParaRPr lang="en-CA" sz="1400"/>
          </a:p>
        </c:rich>
      </c:tx>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Analysis!$A$58</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75A-4828-A8BF-796B28CF999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75A-4828-A8BF-796B28CF999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75A-4828-A8BF-796B28CF999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75A-4828-A8BF-796B28CF999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75A-4828-A8BF-796B28CF999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Analysis!$B$1:$F$1</c:f>
              <c:strCache>
                <c:ptCount val="5"/>
                <c:pt idx="0">
                  <c:v>Hadoop_ProcessingTime</c:v>
                </c:pt>
                <c:pt idx="1">
                  <c:v>Spark_ProcessingTime</c:v>
                </c:pt>
                <c:pt idx="2">
                  <c:v>R_ProcessingTime</c:v>
                </c:pt>
                <c:pt idx="3">
                  <c:v>Python_ProcessingTime</c:v>
                </c:pt>
                <c:pt idx="4">
                  <c:v>Tableau_ProcessingTime</c:v>
                </c:pt>
              </c:strCache>
            </c:strRef>
          </c:cat>
          <c:val>
            <c:numRef>
              <c:f>Analysis!$B$58:$F$58</c:f>
              <c:numCache>
                <c:formatCode>General</c:formatCode>
                <c:ptCount val="5"/>
                <c:pt idx="0">
                  <c:v>20.024653500307245</c:v>
                </c:pt>
                <c:pt idx="1">
                  <c:v>21.144763812887746</c:v>
                </c:pt>
                <c:pt idx="2">
                  <c:v>19.865251134645479</c:v>
                </c:pt>
                <c:pt idx="3">
                  <c:v>18.555677230048364</c:v>
                </c:pt>
                <c:pt idx="4">
                  <c:v>20.409654322111166</c:v>
                </c:pt>
              </c:numCache>
            </c:numRef>
          </c:val>
          <c:extLst>
            <c:ext xmlns:c16="http://schemas.microsoft.com/office/drawing/2014/chart" uri="{C3380CC4-5D6E-409C-BE32-E72D297353CC}">
              <c16:uniqueId val="{0000000A-E75A-4828-A8BF-796B28CF999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Comparison</a:t>
            </a:r>
            <a:r>
              <a:rPr lang="en-CA" baseline="0"/>
              <a:t> of Processinng time distribution</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Analysis!$B$1:$F$1</c:f>
              <c:strCache>
                <c:ptCount val="5"/>
                <c:pt idx="0">
                  <c:v>Hadoop_ProcessingTime</c:v>
                </c:pt>
                <c:pt idx="1">
                  <c:v>Spark_ProcessingTime</c:v>
                </c:pt>
                <c:pt idx="2">
                  <c:v>R_ProcessingTime</c:v>
                </c:pt>
                <c:pt idx="3">
                  <c:v>Python_ProcessingTime</c:v>
                </c:pt>
                <c:pt idx="4">
                  <c:v>Tableau_ProcessingTime</c:v>
                </c:pt>
              </c:strCache>
            </c:strRef>
          </c:cat>
          <c:val>
            <c:numRef>
              <c:f>Analysis!$B$54:$F$54</c:f>
              <c:numCache>
                <c:formatCode>General</c:formatCode>
                <c:ptCount val="5"/>
                <c:pt idx="0">
                  <c:v>2.7768892079624852</c:v>
                </c:pt>
                <c:pt idx="1">
                  <c:v>2.9322188489315311</c:v>
                </c:pt>
                <c:pt idx="2">
                  <c:v>2.75478432065829</c:v>
                </c:pt>
                <c:pt idx="3">
                  <c:v>2.5731810962804387</c:v>
                </c:pt>
                <c:pt idx="4">
                  <c:v>2.8302786275151179</c:v>
                </c:pt>
              </c:numCache>
            </c:numRef>
          </c:val>
          <c:extLst>
            <c:ext xmlns:c16="http://schemas.microsoft.com/office/drawing/2014/chart" uri="{C3380CC4-5D6E-409C-BE32-E72D297353CC}">
              <c16:uniqueId val="{00000000-37E2-4A9E-AAEB-8B6880001ABD}"/>
            </c:ext>
          </c:extLst>
        </c:ser>
        <c:dLbls>
          <c:showLegendKey val="0"/>
          <c:showVal val="0"/>
          <c:showCatName val="0"/>
          <c:showSerName val="0"/>
          <c:showPercent val="0"/>
          <c:showBubbleSize val="0"/>
        </c:dLbls>
        <c:gapWidth val="219"/>
        <c:overlap val="-27"/>
        <c:axId val="8265216"/>
        <c:axId val="2071298672"/>
      </c:barChart>
      <c:catAx>
        <c:axId val="8265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1298672"/>
        <c:crosses val="autoZero"/>
        <c:auto val="1"/>
        <c:lblAlgn val="ctr"/>
        <c:lblOffset val="100"/>
        <c:noMultiLvlLbl val="0"/>
      </c:catAx>
      <c:valAx>
        <c:axId val="2071298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652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Trend</a:t>
            </a:r>
            <a:r>
              <a:rPr lang="en-CA" baseline="0"/>
              <a:t> analysis of processing times and date</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Analysis!$C$1</c:f>
              <c:strCache>
                <c:ptCount val="1"/>
                <c:pt idx="0">
                  <c:v>Spark_ProcessingTime</c:v>
                </c:pt>
              </c:strCache>
            </c:strRef>
          </c:tx>
          <c:spPr>
            <a:ln w="19050" cap="rnd">
              <a:noFill/>
              <a:round/>
            </a:ln>
            <a:effectLst/>
          </c:spPr>
          <c:marker>
            <c:symbol val="circle"/>
            <c:size val="5"/>
            <c:spPr>
              <a:solidFill>
                <a:schemeClr val="accent1"/>
              </a:solidFill>
              <a:ln w="9525">
                <a:solidFill>
                  <a:schemeClr val="accent1"/>
                </a:solidFill>
              </a:ln>
              <a:effectLst/>
            </c:spPr>
          </c:marker>
          <c:xVal>
            <c:numRef>
              <c:f>Analysis!$B$2:$B$51</c:f>
              <c:numCache>
                <c:formatCode>General</c:formatCode>
                <c:ptCount val="50"/>
                <c:pt idx="0">
                  <c:v>1.3877437171168201</c:v>
                </c:pt>
                <c:pt idx="1">
                  <c:v>0.62239297213055111</c:v>
                </c:pt>
                <c:pt idx="2">
                  <c:v>2.3006838932082259</c:v>
                </c:pt>
                <c:pt idx="3">
                  <c:v>4.9442435255582167</c:v>
                </c:pt>
                <c:pt idx="4">
                  <c:v>2.279136540842575</c:v>
                </c:pt>
                <c:pt idx="5">
                  <c:v>4.5238192009587737</c:v>
                </c:pt>
                <c:pt idx="6">
                  <c:v>3.5756400327208859</c:v>
                </c:pt>
                <c:pt idx="7">
                  <c:v>1.514816234698956</c:v>
                </c:pt>
                <c:pt idx="8">
                  <c:v>1.895300612199138</c:v>
                </c:pt>
                <c:pt idx="9">
                  <c:v>4.8070129421847039</c:v>
                </c:pt>
                <c:pt idx="10">
                  <c:v>4.927338279292317</c:v>
                </c:pt>
                <c:pt idx="11">
                  <c:v>3.3979613667756619</c:v>
                </c:pt>
                <c:pt idx="12">
                  <c:v>0.7701825791557928</c:v>
                </c:pt>
                <c:pt idx="13">
                  <c:v>3.6379915139998351</c:v>
                </c:pt>
                <c:pt idx="14">
                  <c:v>0.95085708165654559</c:v>
                </c:pt>
                <c:pt idx="15">
                  <c:v>3.080417426063931</c:v>
                </c:pt>
                <c:pt idx="16">
                  <c:v>3.2237032716574321</c:v>
                </c:pt>
                <c:pt idx="17">
                  <c:v>3.7160179421953621</c:v>
                </c:pt>
                <c:pt idx="18">
                  <c:v>2.037100731622385</c:v>
                </c:pt>
                <c:pt idx="19">
                  <c:v>3.2527646186990151</c:v>
                </c:pt>
                <c:pt idx="20">
                  <c:v>2.0392893366562319</c:v>
                </c:pt>
                <c:pt idx="21">
                  <c:v>0.95391248490886915</c:v>
                </c:pt>
                <c:pt idx="22">
                  <c:v>4.3937956004695593</c:v>
                </c:pt>
                <c:pt idx="23">
                  <c:v>2.4449770169645002</c:v>
                </c:pt>
                <c:pt idx="24">
                  <c:v>2.7293223617222711</c:v>
                </c:pt>
                <c:pt idx="25">
                  <c:v>3.9215500574534499</c:v>
                </c:pt>
                <c:pt idx="26">
                  <c:v>3.4049298513885589</c:v>
                </c:pt>
                <c:pt idx="27">
                  <c:v>2.8080243222203869</c:v>
                </c:pt>
                <c:pt idx="28">
                  <c:v>4.5370317307600114</c:v>
                </c:pt>
                <c:pt idx="29">
                  <c:v>1.736193155227842</c:v>
                </c:pt>
                <c:pt idx="30">
                  <c:v>0.76400511523300507</c:v>
                </c:pt>
                <c:pt idx="31">
                  <c:v>3.7952172804747231</c:v>
                </c:pt>
                <c:pt idx="32">
                  <c:v>4.0632211911496228</c:v>
                </c:pt>
                <c:pt idx="33">
                  <c:v>2.5022469941911041</c:v>
                </c:pt>
                <c:pt idx="34">
                  <c:v>0.91106383510674627</c:v>
                </c:pt>
                <c:pt idx="35">
                  <c:v>3.4141401049526112</c:v>
                </c:pt>
                <c:pt idx="36">
                  <c:v>2.6047451980895029</c:v>
                </c:pt>
                <c:pt idx="37">
                  <c:v>2.0496046485352162</c:v>
                </c:pt>
                <c:pt idx="38">
                  <c:v>1.3337577842773001</c:v>
                </c:pt>
                <c:pt idx="39">
                  <c:v>3.9482379738742859</c:v>
                </c:pt>
                <c:pt idx="40">
                  <c:v>2.6691622555293528</c:v>
                </c:pt>
                <c:pt idx="41">
                  <c:v>2.626075386602563</c:v>
                </c:pt>
                <c:pt idx="42">
                  <c:v>3.6673321651561182</c:v>
                </c:pt>
                <c:pt idx="43">
                  <c:v>1.855814120863768</c:v>
                </c:pt>
                <c:pt idx="44">
                  <c:v>2.5646293129767468</c:v>
                </c:pt>
                <c:pt idx="45">
                  <c:v>3.5508214028425149</c:v>
                </c:pt>
                <c:pt idx="46">
                  <c:v>1.313885248206317</c:v>
                </c:pt>
                <c:pt idx="47">
                  <c:v>2.8284797287143641</c:v>
                </c:pt>
                <c:pt idx="48">
                  <c:v>4.5142828876954653</c:v>
                </c:pt>
                <c:pt idx="49">
                  <c:v>2.0535873631441759</c:v>
                </c:pt>
              </c:numCache>
            </c:numRef>
          </c:xVal>
          <c:yVal>
            <c:numRef>
              <c:f>Analysis!$C$2:$C$51</c:f>
              <c:numCache>
                <c:formatCode>General</c:formatCode>
                <c:ptCount val="50"/>
                <c:pt idx="0">
                  <c:v>2.0184395862358029</c:v>
                </c:pt>
                <c:pt idx="1">
                  <c:v>0.92240508543644983</c:v>
                </c:pt>
                <c:pt idx="2">
                  <c:v>1.843993791774617</c:v>
                </c:pt>
                <c:pt idx="3">
                  <c:v>3.3475388567939648</c:v>
                </c:pt>
                <c:pt idx="4">
                  <c:v>2.751179646976559</c:v>
                </c:pt>
                <c:pt idx="5">
                  <c:v>2.2277536812817869</c:v>
                </c:pt>
                <c:pt idx="6">
                  <c:v>2.0754193860496941</c:v>
                </c:pt>
                <c:pt idx="7">
                  <c:v>1.132140737593414</c:v>
                </c:pt>
                <c:pt idx="8">
                  <c:v>4.3433542855370462</c:v>
                </c:pt>
                <c:pt idx="9">
                  <c:v>2.9164525521946638</c:v>
                </c:pt>
                <c:pt idx="10">
                  <c:v>4.7001444478624341</c:v>
                </c:pt>
                <c:pt idx="11">
                  <c:v>3.1967620756120758</c:v>
                </c:pt>
                <c:pt idx="12">
                  <c:v>4.4529928015496463</c:v>
                </c:pt>
                <c:pt idx="13">
                  <c:v>3.2123748418465432</c:v>
                </c:pt>
                <c:pt idx="14">
                  <c:v>2.59598527714228</c:v>
                </c:pt>
                <c:pt idx="15">
                  <c:v>1.1261036172923651</c:v>
                </c:pt>
                <c:pt idx="16">
                  <c:v>4.2678416849156768</c:v>
                </c:pt>
                <c:pt idx="17">
                  <c:v>4.9228482003966576</c:v>
                </c:pt>
                <c:pt idx="18">
                  <c:v>1.306268252611049</c:v>
                </c:pt>
                <c:pt idx="19">
                  <c:v>2.6606830778606749</c:v>
                </c:pt>
                <c:pt idx="20">
                  <c:v>2.556471354484553</c:v>
                </c:pt>
                <c:pt idx="21">
                  <c:v>4.8635378797051478</c:v>
                </c:pt>
                <c:pt idx="22">
                  <c:v>1.196902516203739</c:v>
                </c:pt>
                <c:pt idx="23">
                  <c:v>3.8205680863897209</c:v>
                </c:pt>
                <c:pt idx="24">
                  <c:v>2.719321348547993</c:v>
                </c:pt>
                <c:pt idx="25">
                  <c:v>0.87357536671652802</c:v>
                </c:pt>
                <c:pt idx="26">
                  <c:v>3.4396380863872982</c:v>
                </c:pt>
                <c:pt idx="27">
                  <c:v>2.4603172018134498</c:v>
                </c:pt>
                <c:pt idx="28">
                  <c:v>4.815070853621112</c:v>
                </c:pt>
                <c:pt idx="29">
                  <c:v>3.3964692399347172</c:v>
                </c:pt>
                <c:pt idx="30">
                  <c:v>1.4389746879484799</c:v>
                </c:pt>
                <c:pt idx="31">
                  <c:v>4.2815434509972867</c:v>
                </c:pt>
                <c:pt idx="32">
                  <c:v>2.7753174980618098</c:v>
                </c:pt>
                <c:pt idx="33">
                  <c:v>2.7426410841137621</c:v>
                </c:pt>
                <c:pt idx="34">
                  <c:v>1.4295280019481229</c:v>
                </c:pt>
                <c:pt idx="35">
                  <c:v>3.949908479913725</c:v>
                </c:pt>
                <c:pt idx="36">
                  <c:v>4.7232290248561926</c:v>
                </c:pt>
                <c:pt idx="37">
                  <c:v>3.9879844402287619</c:v>
                </c:pt>
                <c:pt idx="38">
                  <c:v>4.6196316514071798</c:v>
                </c:pt>
                <c:pt idx="39">
                  <c:v>0.68393960384043584</c:v>
                </c:pt>
                <c:pt idx="40">
                  <c:v>2.315944766963506</c:v>
                </c:pt>
                <c:pt idx="41">
                  <c:v>4.9791412880022294</c:v>
                </c:pt>
                <c:pt idx="42">
                  <c:v>0.84280975202102226</c:v>
                </c:pt>
                <c:pt idx="43">
                  <c:v>4.6714151419528909</c:v>
                </c:pt>
                <c:pt idx="44">
                  <c:v>2.6195366603280301</c:v>
                </c:pt>
                <c:pt idx="45">
                  <c:v>1.8753941010506701</c:v>
                </c:pt>
                <c:pt idx="46">
                  <c:v>4.7831548750711201</c:v>
                </c:pt>
                <c:pt idx="47">
                  <c:v>3.5555196814233669</c:v>
                </c:pt>
                <c:pt idx="48">
                  <c:v>1.519074409040766</c:v>
                </c:pt>
                <c:pt idx="49">
                  <c:v>2.6537000266395392</c:v>
                </c:pt>
              </c:numCache>
            </c:numRef>
          </c:yVal>
          <c:smooth val="0"/>
          <c:extLst>
            <c:ext xmlns:c16="http://schemas.microsoft.com/office/drawing/2014/chart" uri="{C3380CC4-5D6E-409C-BE32-E72D297353CC}">
              <c16:uniqueId val="{00000000-6374-48BE-BD3A-C2724ADBF245}"/>
            </c:ext>
          </c:extLst>
        </c:ser>
        <c:ser>
          <c:idx val="1"/>
          <c:order val="1"/>
          <c:tx>
            <c:strRef>
              <c:f>Analysis!$D$1</c:f>
              <c:strCache>
                <c:ptCount val="1"/>
                <c:pt idx="0">
                  <c:v>R_ProcessingTime</c:v>
                </c:pt>
              </c:strCache>
            </c:strRef>
          </c:tx>
          <c:spPr>
            <a:ln w="19050" cap="rnd">
              <a:noFill/>
              <a:round/>
            </a:ln>
            <a:effectLst/>
          </c:spPr>
          <c:marker>
            <c:symbol val="circle"/>
            <c:size val="5"/>
            <c:spPr>
              <a:solidFill>
                <a:schemeClr val="accent2"/>
              </a:solidFill>
              <a:ln w="9525">
                <a:solidFill>
                  <a:schemeClr val="accent2"/>
                </a:solidFill>
              </a:ln>
              <a:effectLst/>
            </c:spPr>
          </c:marker>
          <c:xVal>
            <c:numRef>
              <c:f>Analysis!$B$2:$B$51</c:f>
              <c:numCache>
                <c:formatCode>General</c:formatCode>
                <c:ptCount val="50"/>
                <c:pt idx="0">
                  <c:v>1.3877437171168201</c:v>
                </c:pt>
                <c:pt idx="1">
                  <c:v>0.62239297213055111</c:v>
                </c:pt>
                <c:pt idx="2">
                  <c:v>2.3006838932082259</c:v>
                </c:pt>
                <c:pt idx="3">
                  <c:v>4.9442435255582167</c:v>
                </c:pt>
                <c:pt idx="4">
                  <c:v>2.279136540842575</c:v>
                </c:pt>
                <c:pt idx="5">
                  <c:v>4.5238192009587737</c:v>
                </c:pt>
                <c:pt idx="6">
                  <c:v>3.5756400327208859</c:v>
                </c:pt>
                <c:pt idx="7">
                  <c:v>1.514816234698956</c:v>
                </c:pt>
                <c:pt idx="8">
                  <c:v>1.895300612199138</c:v>
                </c:pt>
                <c:pt idx="9">
                  <c:v>4.8070129421847039</c:v>
                </c:pt>
                <c:pt idx="10">
                  <c:v>4.927338279292317</c:v>
                </c:pt>
                <c:pt idx="11">
                  <c:v>3.3979613667756619</c:v>
                </c:pt>
                <c:pt idx="12">
                  <c:v>0.7701825791557928</c:v>
                </c:pt>
                <c:pt idx="13">
                  <c:v>3.6379915139998351</c:v>
                </c:pt>
                <c:pt idx="14">
                  <c:v>0.95085708165654559</c:v>
                </c:pt>
                <c:pt idx="15">
                  <c:v>3.080417426063931</c:v>
                </c:pt>
                <c:pt idx="16">
                  <c:v>3.2237032716574321</c:v>
                </c:pt>
                <c:pt idx="17">
                  <c:v>3.7160179421953621</c:v>
                </c:pt>
                <c:pt idx="18">
                  <c:v>2.037100731622385</c:v>
                </c:pt>
                <c:pt idx="19">
                  <c:v>3.2527646186990151</c:v>
                </c:pt>
                <c:pt idx="20">
                  <c:v>2.0392893366562319</c:v>
                </c:pt>
                <c:pt idx="21">
                  <c:v>0.95391248490886915</c:v>
                </c:pt>
                <c:pt idx="22">
                  <c:v>4.3937956004695593</c:v>
                </c:pt>
                <c:pt idx="23">
                  <c:v>2.4449770169645002</c:v>
                </c:pt>
                <c:pt idx="24">
                  <c:v>2.7293223617222711</c:v>
                </c:pt>
                <c:pt idx="25">
                  <c:v>3.9215500574534499</c:v>
                </c:pt>
                <c:pt idx="26">
                  <c:v>3.4049298513885589</c:v>
                </c:pt>
                <c:pt idx="27">
                  <c:v>2.8080243222203869</c:v>
                </c:pt>
                <c:pt idx="28">
                  <c:v>4.5370317307600114</c:v>
                </c:pt>
                <c:pt idx="29">
                  <c:v>1.736193155227842</c:v>
                </c:pt>
                <c:pt idx="30">
                  <c:v>0.76400511523300507</c:v>
                </c:pt>
                <c:pt idx="31">
                  <c:v>3.7952172804747231</c:v>
                </c:pt>
                <c:pt idx="32">
                  <c:v>4.0632211911496228</c:v>
                </c:pt>
                <c:pt idx="33">
                  <c:v>2.5022469941911041</c:v>
                </c:pt>
                <c:pt idx="34">
                  <c:v>0.91106383510674627</c:v>
                </c:pt>
                <c:pt idx="35">
                  <c:v>3.4141401049526112</c:v>
                </c:pt>
                <c:pt idx="36">
                  <c:v>2.6047451980895029</c:v>
                </c:pt>
                <c:pt idx="37">
                  <c:v>2.0496046485352162</c:v>
                </c:pt>
                <c:pt idx="38">
                  <c:v>1.3337577842773001</c:v>
                </c:pt>
                <c:pt idx="39">
                  <c:v>3.9482379738742859</c:v>
                </c:pt>
                <c:pt idx="40">
                  <c:v>2.6691622555293528</c:v>
                </c:pt>
                <c:pt idx="41">
                  <c:v>2.626075386602563</c:v>
                </c:pt>
                <c:pt idx="42">
                  <c:v>3.6673321651561182</c:v>
                </c:pt>
                <c:pt idx="43">
                  <c:v>1.855814120863768</c:v>
                </c:pt>
                <c:pt idx="44">
                  <c:v>2.5646293129767468</c:v>
                </c:pt>
                <c:pt idx="45">
                  <c:v>3.5508214028425149</c:v>
                </c:pt>
                <c:pt idx="46">
                  <c:v>1.313885248206317</c:v>
                </c:pt>
                <c:pt idx="47">
                  <c:v>2.8284797287143641</c:v>
                </c:pt>
                <c:pt idx="48">
                  <c:v>4.5142828876954653</c:v>
                </c:pt>
                <c:pt idx="49">
                  <c:v>2.0535873631441759</c:v>
                </c:pt>
              </c:numCache>
            </c:numRef>
          </c:xVal>
          <c:yVal>
            <c:numRef>
              <c:f>Analysis!$D$2:$D$51</c:f>
              <c:numCache>
                <c:formatCode>General</c:formatCode>
                <c:ptCount val="50"/>
                <c:pt idx="0">
                  <c:v>2.4867112509903642</c:v>
                </c:pt>
                <c:pt idx="1">
                  <c:v>1.8644620727557051</c:v>
                </c:pt>
                <c:pt idx="2">
                  <c:v>3.380302382635342</c:v>
                </c:pt>
                <c:pt idx="3">
                  <c:v>2.2600152416718728</c:v>
                </c:pt>
                <c:pt idx="4">
                  <c:v>2.606585689034425</c:v>
                </c:pt>
                <c:pt idx="5">
                  <c:v>0.9709529665814538</c:v>
                </c:pt>
                <c:pt idx="6">
                  <c:v>3.7068075002241989</c:v>
                </c:pt>
                <c:pt idx="7">
                  <c:v>3.113446462874716</c:v>
                </c:pt>
                <c:pt idx="8">
                  <c:v>1.2663354035951999</c:v>
                </c:pt>
                <c:pt idx="9">
                  <c:v>1.861532269916472</c:v>
                </c:pt>
                <c:pt idx="10">
                  <c:v>0.77342699560661166</c:v>
                </c:pt>
                <c:pt idx="11">
                  <c:v>3.4834902932881362</c:v>
                </c:pt>
                <c:pt idx="12">
                  <c:v>3.7238866261825909</c:v>
                </c:pt>
                <c:pt idx="13">
                  <c:v>2.6589958542853238</c:v>
                </c:pt>
                <c:pt idx="14">
                  <c:v>0.66433712351625585</c:v>
                </c:pt>
                <c:pt idx="15">
                  <c:v>4.8674517150910646</c:v>
                </c:pt>
                <c:pt idx="16">
                  <c:v>1.6799504589652601</c:v>
                </c:pt>
                <c:pt idx="17">
                  <c:v>0.88448913767870052</c:v>
                </c:pt>
                <c:pt idx="18">
                  <c:v>3.469964391350683</c:v>
                </c:pt>
                <c:pt idx="19">
                  <c:v>0.6947534268159794</c:v>
                </c:pt>
                <c:pt idx="20">
                  <c:v>4.32995060644609</c:v>
                </c:pt>
                <c:pt idx="21">
                  <c:v>1.8424605941600869</c:v>
                </c:pt>
                <c:pt idx="22">
                  <c:v>1.8537008758454041</c:v>
                </c:pt>
                <c:pt idx="23">
                  <c:v>4.6495453120695416</c:v>
                </c:pt>
                <c:pt idx="24">
                  <c:v>3.9283659056405802</c:v>
                </c:pt>
                <c:pt idx="25">
                  <c:v>2.5389763951707138</c:v>
                </c:pt>
                <c:pt idx="26">
                  <c:v>1.2394235933287281</c:v>
                </c:pt>
                <c:pt idx="27">
                  <c:v>4.6752976674327638</c:v>
                </c:pt>
                <c:pt idx="28">
                  <c:v>3.5045909693123818</c:v>
                </c:pt>
                <c:pt idx="29">
                  <c:v>1.414875531502223</c:v>
                </c:pt>
                <c:pt idx="30">
                  <c:v>2.3350056042524749</c:v>
                </c:pt>
                <c:pt idx="31">
                  <c:v>0.82910126791674033</c:v>
                </c:pt>
                <c:pt idx="32">
                  <c:v>2.724856752457482</c:v>
                </c:pt>
                <c:pt idx="33">
                  <c:v>2.890685793574864</c:v>
                </c:pt>
                <c:pt idx="34">
                  <c:v>3.3426670626015058</c:v>
                </c:pt>
                <c:pt idx="35">
                  <c:v>2.8467277622670828</c:v>
                </c:pt>
                <c:pt idx="36">
                  <c:v>2.606046777513038</c:v>
                </c:pt>
                <c:pt idx="37">
                  <c:v>4.1185905986782876</c:v>
                </c:pt>
                <c:pt idx="38">
                  <c:v>4.5975972289404794</c:v>
                </c:pt>
                <c:pt idx="39">
                  <c:v>1.246977744297582</c:v>
                </c:pt>
                <c:pt idx="40">
                  <c:v>0.71882983137164391</c:v>
                </c:pt>
                <c:pt idx="41">
                  <c:v>3.3403889710180632</c:v>
                </c:pt>
                <c:pt idx="42">
                  <c:v>4.7591395287252274</c:v>
                </c:pt>
                <c:pt idx="43">
                  <c:v>2.3531152346739761</c:v>
                </c:pt>
                <c:pt idx="44">
                  <c:v>4.5027923893861281</c:v>
                </c:pt>
                <c:pt idx="45">
                  <c:v>2.8897713608098621</c:v>
                </c:pt>
                <c:pt idx="46">
                  <c:v>2.970652495663328</c:v>
                </c:pt>
                <c:pt idx="47">
                  <c:v>3.725938393620825</c:v>
                </c:pt>
                <c:pt idx="48">
                  <c:v>4.7743018516645046</c:v>
                </c:pt>
                <c:pt idx="49">
                  <c:v>3.7709446695125122</c:v>
                </c:pt>
              </c:numCache>
            </c:numRef>
          </c:yVal>
          <c:smooth val="0"/>
          <c:extLst>
            <c:ext xmlns:c16="http://schemas.microsoft.com/office/drawing/2014/chart" uri="{C3380CC4-5D6E-409C-BE32-E72D297353CC}">
              <c16:uniqueId val="{00000001-6374-48BE-BD3A-C2724ADBF245}"/>
            </c:ext>
          </c:extLst>
        </c:ser>
        <c:ser>
          <c:idx val="2"/>
          <c:order val="2"/>
          <c:tx>
            <c:strRef>
              <c:f>Analysis!$E$1</c:f>
              <c:strCache>
                <c:ptCount val="1"/>
                <c:pt idx="0">
                  <c:v>Python_ProcessingTime</c:v>
                </c:pt>
              </c:strCache>
            </c:strRef>
          </c:tx>
          <c:spPr>
            <a:ln w="19050" cap="rnd">
              <a:noFill/>
              <a:round/>
            </a:ln>
            <a:effectLst/>
          </c:spPr>
          <c:marker>
            <c:symbol val="circle"/>
            <c:size val="5"/>
            <c:spPr>
              <a:solidFill>
                <a:schemeClr val="accent3"/>
              </a:solidFill>
              <a:ln w="9525">
                <a:solidFill>
                  <a:schemeClr val="accent3"/>
                </a:solidFill>
              </a:ln>
              <a:effectLst/>
            </c:spPr>
          </c:marker>
          <c:xVal>
            <c:numRef>
              <c:f>Analysis!$B$2:$B$51</c:f>
              <c:numCache>
                <c:formatCode>General</c:formatCode>
                <c:ptCount val="50"/>
                <c:pt idx="0">
                  <c:v>1.3877437171168201</c:v>
                </c:pt>
                <c:pt idx="1">
                  <c:v>0.62239297213055111</c:v>
                </c:pt>
                <c:pt idx="2">
                  <c:v>2.3006838932082259</c:v>
                </c:pt>
                <c:pt idx="3">
                  <c:v>4.9442435255582167</c:v>
                </c:pt>
                <c:pt idx="4">
                  <c:v>2.279136540842575</c:v>
                </c:pt>
                <c:pt idx="5">
                  <c:v>4.5238192009587737</c:v>
                </c:pt>
                <c:pt idx="6">
                  <c:v>3.5756400327208859</c:v>
                </c:pt>
                <c:pt idx="7">
                  <c:v>1.514816234698956</c:v>
                </c:pt>
                <c:pt idx="8">
                  <c:v>1.895300612199138</c:v>
                </c:pt>
                <c:pt idx="9">
                  <c:v>4.8070129421847039</c:v>
                </c:pt>
                <c:pt idx="10">
                  <c:v>4.927338279292317</c:v>
                </c:pt>
                <c:pt idx="11">
                  <c:v>3.3979613667756619</c:v>
                </c:pt>
                <c:pt idx="12">
                  <c:v>0.7701825791557928</c:v>
                </c:pt>
                <c:pt idx="13">
                  <c:v>3.6379915139998351</c:v>
                </c:pt>
                <c:pt idx="14">
                  <c:v>0.95085708165654559</c:v>
                </c:pt>
                <c:pt idx="15">
                  <c:v>3.080417426063931</c:v>
                </c:pt>
                <c:pt idx="16">
                  <c:v>3.2237032716574321</c:v>
                </c:pt>
                <c:pt idx="17">
                  <c:v>3.7160179421953621</c:v>
                </c:pt>
                <c:pt idx="18">
                  <c:v>2.037100731622385</c:v>
                </c:pt>
                <c:pt idx="19">
                  <c:v>3.2527646186990151</c:v>
                </c:pt>
                <c:pt idx="20">
                  <c:v>2.0392893366562319</c:v>
                </c:pt>
                <c:pt idx="21">
                  <c:v>0.95391248490886915</c:v>
                </c:pt>
                <c:pt idx="22">
                  <c:v>4.3937956004695593</c:v>
                </c:pt>
                <c:pt idx="23">
                  <c:v>2.4449770169645002</c:v>
                </c:pt>
                <c:pt idx="24">
                  <c:v>2.7293223617222711</c:v>
                </c:pt>
                <c:pt idx="25">
                  <c:v>3.9215500574534499</c:v>
                </c:pt>
                <c:pt idx="26">
                  <c:v>3.4049298513885589</c:v>
                </c:pt>
                <c:pt idx="27">
                  <c:v>2.8080243222203869</c:v>
                </c:pt>
                <c:pt idx="28">
                  <c:v>4.5370317307600114</c:v>
                </c:pt>
                <c:pt idx="29">
                  <c:v>1.736193155227842</c:v>
                </c:pt>
                <c:pt idx="30">
                  <c:v>0.76400511523300507</c:v>
                </c:pt>
                <c:pt idx="31">
                  <c:v>3.7952172804747231</c:v>
                </c:pt>
                <c:pt idx="32">
                  <c:v>4.0632211911496228</c:v>
                </c:pt>
                <c:pt idx="33">
                  <c:v>2.5022469941911041</c:v>
                </c:pt>
                <c:pt idx="34">
                  <c:v>0.91106383510674627</c:v>
                </c:pt>
                <c:pt idx="35">
                  <c:v>3.4141401049526112</c:v>
                </c:pt>
                <c:pt idx="36">
                  <c:v>2.6047451980895029</c:v>
                </c:pt>
                <c:pt idx="37">
                  <c:v>2.0496046485352162</c:v>
                </c:pt>
                <c:pt idx="38">
                  <c:v>1.3337577842773001</c:v>
                </c:pt>
                <c:pt idx="39">
                  <c:v>3.9482379738742859</c:v>
                </c:pt>
                <c:pt idx="40">
                  <c:v>2.6691622555293528</c:v>
                </c:pt>
                <c:pt idx="41">
                  <c:v>2.626075386602563</c:v>
                </c:pt>
                <c:pt idx="42">
                  <c:v>3.6673321651561182</c:v>
                </c:pt>
                <c:pt idx="43">
                  <c:v>1.855814120863768</c:v>
                </c:pt>
                <c:pt idx="44">
                  <c:v>2.5646293129767468</c:v>
                </c:pt>
                <c:pt idx="45">
                  <c:v>3.5508214028425149</c:v>
                </c:pt>
                <c:pt idx="46">
                  <c:v>1.313885248206317</c:v>
                </c:pt>
                <c:pt idx="47">
                  <c:v>2.8284797287143641</c:v>
                </c:pt>
                <c:pt idx="48">
                  <c:v>4.5142828876954653</c:v>
                </c:pt>
                <c:pt idx="49">
                  <c:v>2.0535873631441759</c:v>
                </c:pt>
              </c:numCache>
            </c:numRef>
          </c:xVal>
          <c:yVal>
            <c:numRef>
              <c:f>Analysis!$E$2:$E$51</c:f>
              <c:numCache>
                <c:formatCode>General</c:formatCode>
                <c:ptCount val="50"/>
                <c:pt idx="0">
                  <c:v>3.9851498643291712</c:v>
                </c:pt>
                <c:pt idx="1">
                  <c:v>1.1445638693969209</c:v>
                </c:pt>
                <c:pt idx="2">
                  <c:v>0.56914740310110645</c:v>
                </c:pt>
                <c:pt idx="3">
                  <c:v>2.5590386865790191</c:v>
                </c:pt>
                <c:pt idx="4">
                  <c:v>2.7873232466355851</c:v>
                </c:pt>
                <c:pt idx="5">
                  <c:v>3.7219559656152841</c:v>
                </c:pt>
                <c:pt idx="6">
                  <c:v>2.701854874648864</c:v>
                </c:pt>
                <c:pt idx="7">
                  <c:v>1.183454924997472</c:v>
                </c:pt>
                <c:pt idx="8">
                  <c:v>4.7561811434151293</c:v>
                </c:pt>
                <c:pt idx="9">
                  <c:v>4.0190160066288838</c:v>
                </c:pt>
                <c:pt idx="10">
                  <c:v>1.4907384894948561</c:v>
                </c:pt>
                <c:pt idx="11">
                  <c:v>2.2086115073944552</c:v>
                </c:pt>
                <c:pt idx="12">
                  <c:v>3.4850538420048829</c:v>
                </c:pt>
                <c:pt idx="13">
                  <c:v>1.9306875262090031</c:v>
                </c:pt>
                <c:pt idx="14">
                  <c:v>1.273347813156402</c:v>
                </c:pt>
                <c:pt idx="15">
                  <c:v>3.0200106264003002</c:v>
                </c:pt>
                <c:pt idx="16">
                  <c:v>0.78849647473614914</c:v>
                </c:pt>
                <c:pt idx="17">
                  <c:v>0.98618610764431691</c:v>
                </c:pt>
                <c:pt idx="18">
                  <c:v>1.2712008360046589</c:v>
                </c:pt>
                <c:pt idx="19">
                  <c:v>0.72006237481283764</c:v>
                </c:pt>
                <c:pt idx="20">
                  <c:v>2.6091309462126571</c:v>
                </c:pt>
                <c:pt idx="21">
                  <c:v>2.7545690643457141</c:v>
                </c:pt>
                <c:pt idx="22">
                  <c:v>0.96334842844567481</c:v>
                </c:pt>
                <c:pt idx="23">
                  <c:v>4.1146672147212513</c:v>
                </c:pt>
                <c:pt idx="24">
                  <c:v>3.701173925524226</c:v>
                </c:pt>
                <c:pt idx="25">
                  <c:v>1.1124823383215341</c:v>
                </c:pt>
                <c:pt idx="26">
                  <c:v>4.7902196121576388</c:v>
                </c:pt>
                <c:pt idx="27">
                  <c:v>0.64284960362313126</c:v>
                </c:pt>
                <c:pt idx="28">
                  <c:v>4.3433119993678613</c:v>
                </c:pt>
                <c:pt idx="29">
                  <c:v>3.5944828029436091</c:v>
                </c:pt>
                <c:pt idx="30">
                  <c:v>2.8971875436750958</c:v>
                </c:pt>
                <c:pt idx="31">
                  <c:v>1.6058382435608869</c:v>
                </c:pt>
                <c:pt idx="32">
                  <c:v>1.796358531243635</c:v>
                </c:pt>
                <c:pt idx="33">
                  <c:v>1.246618179272269</c:v>
                </c:pt>
                <c:pt idx="34">
                  <c:v>2.187414731618754</c:v>
                </c:pt>
                <c:pt idx="35">
                  <c:v>4.2088013290260964</c:v>
                </c:pt>
                <c:pt idx="36">
                  <c:v>4.4897038306943511</c:v>
                </c:pt>
                <c:pt idx="37">
                  <c:v>3.9404972566351582</c:v>
                </c:pt>
                <c:pt idx="38">
                  <c:v>0.6347026412740856</c:v>
                </c:pt>
                <c:pt idx="39">
                  <c:v>4.3296436767765636</c:v>
                </c:pt>
                <c:pt idx="40">
                  <c:v>2.357420970352516</c:v>
                </c:pt>
                <c:pt idx="41">
                  <c:v>0.8166427369609689</c:v>
                </c:pt>
                <c:pt idx="42">
                  <c:v>3.6473361307292711</c:v>
                </c:pt>
                <c:pt idx="43">
                  <c:v>2.4479172616252929</c:v>
                </c:pt>
                <c:pt idx="44">
                  <c:v>4.2685758901060664</c:v>
                </c:pt>
                <c:pt idx="45">
                  <c:v>3.5052926618765552</c:v>
                </c:pt>
                <c:pt idx="46">
                  <c:v>2.2066413896916268</c:v>
                </c:pt>
                <c:pt idx="47">
                  <c:v>3.3332675205900508</c:v>
                </c:pt>
                <c:pt idx="48">
                  <c:v>2.3677515804380018</c:v>
                </c:pt>
                <c:pt idx="49">
                  <c:v>3.1431251890060841</c:v>
                </c:pt>
              </c:numCache>
            </c:numRef>
          </c:yVal>
          <c:smooth val="0"/>
          <c:extLst>
            <c:ext xmlns:c16="http://schemas.microsoft.com/office/drawing/2014/chart" uri="{C3380CC4-5D6E-409C-BE32-E72D297353CC}">
              <c16:uniqueId val="{00000002-6374-48BE-BD3A-C2724ADBF245}"/>
            </c:ext>
          </c:extLst>
        </c:ser>
        <c:ser>
          <c:idx val="3"/>
          <c:order val="3"/>
          <c:tx>
            <c:strRef>
              <c:f>Analysis!$F$1</c:f>
              <c:strCache>
                <c:ptCount val="1"/>
                <c:pt idx="0">
                  <c:v>Tableau_ProcessingTime</c:v>
                </c:pt>
              </c:strCache>
            </c:strRef>
          </c:tx>
          <c:spPr>
            <a:ln w="19050" cap="rnd">
              <a:noFill/>
              <a:round/>
            </a:ln>
            <a:effectLst/>
          </c:spPr>
          <c:marker>
            <c:symbol val="circle"/>
            <c:size val="5"/>
            <c:spPr>
              <a:solidFill>
                <a:schemeClr val="accent4"/>
              </a:solidFill>
              <a:ln w="9525">
                <a:solidFill>
                  <a:schemeClr val="accent4"/>
                </a:solidFill>
              </a:ln>
              <a:effectLst/>
            </c:spPr>
          </c:marker>
          <c:xVal>
            <c:numRef>
              <c:f>Analysis!$B$2:$B$51</c:f>
              <c:numCache>
                <c:formatCode>General</c:formatCode>
                <c:ptCount val="50"/>
                <c:pt idx="0">
                  <c:v>1.3877437171168201</c:v>
                </c:pt>
                <c:pt idx="1">
                  <c:v>0.62239297213055111</c:v>
                </c:pt>
                <c:pt idx="2">
                  <c:v>2.3006838932082259</c:v>
                </c:pt>
                <c:pt idx="3">
                  <c:v>4.9442435255582167</c:v>
                </c:pt>
                <c:pt idx="4">
                  <c:v>2.279136540842575</c:v>
                </c:pt>
                <c:pt idx="5">
                  <c:v>4.5238192009587737</c:v>
                </c:pt>
                <c:pt idx="6">
                  <c:v>3.5756400327208859</c:v>
                </c:pt>
                <c:pt idx="7">
                  <c:v>1.514816234698956</c:v>
                </c:pt>
                <c:pt idx="8">
                  <c:v>1.895300612199138</c:v>
                </c:pt>
                <c:pt idx="9">
                  <c:v>4.8070129421847039</c:v>
                </c:pt>
                <c:pt idx="10">
                  <c:v>4.927338279292317</c:v>
                </c:pt>
                <c:pt idx="11">
                  <c:v>3.3979613667756619</c:v>
                </c:pt>
                <c:pt idx="12">
                  <c:v>0.7701825791557928</c:v>
                </c:pt>
                <c:pt idx="13">
                  <c:v>3.6379915139998351</c:v>
                </c:pt>
                <c:pt idx="14">
                  <c:v>0.95085708165654559</c:v>
                </c:pt>
                <c:pt idx="15">
                  <c:v>3.080417426063931</c:v>
                </c:pt>
                <c:pt idx="16">
                  <c:v>3.2237032716574321</c:v>
                </c:pt>
                <c:pt idx="17">
                  <c:v>3.7160179421953621</c:v>
                </c:pt>
                <c:pt idx="18">
                  <c:v>2.037100731622385</c:v>
                </c:pt>
                <c:pt idx="19">
                  <c:v>3.2527646186990151</c:v>
                </c:pt>
                <c:pt idx="20">
                  <c:v>2.0392893366562319</c:v>
                </c:pt>
                <c:pt idx="21">
                  <c:v>0.95391248490886915</c:v>
                </c:pt>
                <c:pt idx="22">
                  <c:v>4.3937956004695593</c:v>
                </c:pt>
                <c:pt idx="23">
                  <c:v>2.4449770169645002</c:v>
                </c:pt>
                <c:pt idx="24">
                  <c:v>2.7293223617222711</c:v>
                </c:pt>
                <c:pt idx="25">
                  <c:v>3.9215500574534499</c:v>
                </c:pt>
                <c:pt idx="26">
                  <c:v>3.4049298513885589</c:v>
                </c:pt>
                <c:pt idx="27">
                  <c:v>2.8080243222203869</c:v>
                </c:pt>
                <c:pt idx="28">
                  <c:v>4.5370317307600114</c:v>
                </c:pt>
                <c:pt idx="29">
                  <c:v>1.736193155227842</c:v>
                </c:pt>
                <c:pt idx="30">
                  <c:v>0.76400511523300507</c:v>
                </c:pt>
                <c:pt idx="31">
                  <c:v>3.7952172804747231</c:v>
                </c:pt>
                <c:pt idx="32">
                  <c:v>4.0632211911496228</c:v>
                </c:pt>
                <c:pt idx="33">
                  <c:v>2.5022469941911041</c:v>
                </c:pt>
                <c:pt idx="34">
                  <c:v>0.91106383510674627</c:v>
                </c:pt>
                <c:pt idx="35">
                  <c:v>3.4141401049526112</c:v>
                </c:pt>
                <c:pt idx="36">
                  <c:v>2.6047451980895029</c:v>
                </c:pt>
                <c:pt idx="37">
                  <c:v>2.0496046485352162</c:v>
                </c:pt>
                <c:pt idx="38">
                  <c:v>1.3337577842773001</c:v>
                </c:pt>
                <c:pt idx="39">
                  <c:v>3.9482379738742859</c:v>
                </c:pt>
                <c:pt idx="40">
                  <c:v>2.6691622555293528</c:v>
                </c:pt>
                <c:pt idx="41">
                  <c:v>2.626075386602563</c:v>
                </c:pt>
                <c:pt idx="42">
                  <c:v>3.6673321651561182</c:v>
                </c:pt>
                <c:pt idx="43">
                  <c:v>1.855814120863768</c:v>
                </c:pt>
                <c:pt idx="44">
                  <c:v>2.5646293129767468</c:v>
                </c:pt>
                <c:pt idx="45">
                  <c:v>3.5508214028425149</c:v>
                </c:pt>
                <c:pt idx="46">
                  <c:v>1.313885248206317</c:v>
                </c:pt>
                <c:pt idx="47">
                  <c:v>2.8284797287143641</c:v>
                </c:pt>
                <c:pt idx="48">
                  <c:v>4.5142828876954653</c:v>
                </c:pt>
                <c:pt idx="49">
                  <c:v>2.0535873631441759</c:v>
                </c:pt>
              </c:numCache>
            </c:numRef>
          </c:xVal>
          <c:yVal>
            <c:numRef>
              <c:f>Analysis!$F$2:$F$51</c:f>
              <c:numCache>
                <c:formatCode>General</c:formatCode>
                <c:ptCount val="50"/>
                <c:pt idx="0">
                  <c:v>2.268954171632009</c:v>
                </c:pt>
                <c:pt idx="1">
                  <c:v>2.5261128726743798</c:v>
                </c:pt>
                <c:pt idx="2">
                  <c:v>1.1554779065256</c:v>
                </c:pt>
                <c:pt idx="3">
                  <c:v>2.835981413219971</c:v>
                </c:pt>
                <c:pt idx="4">
                  <c:v>0.7925723743049744</c:v>
                </c:pt>
                <c:pt idx="5">
                  <c:v>3.1390610866247508</c:v>
                </c:pt>
                <c:pt idx="6">
                  <c:v>3.1803418471554612</c:v>
                </c:pt>
                <c:pt idx="7">
                  <c:v>3.8491111812283938</c:v>
                </c:pt>
                <c:pt idx="8">
                  <c:v>3.0083973565233362</c:v>
                </c:pt>
                <c:pt idx="9">
                  <c:v>2.988376574120799</c:v>
                </c:pt>
                <c:pt idx="10">
                  <c:v>3.8857224667843671</c:v>
                </c:pt>
                <c:pt idx="11">
                  <c:v>4.2497817305423506</c:v>
                </c:pt>
                <c:pt idx="12">
                  <c:v>2.2612807184739121</c:v>
                </c:pt>
                <c:pt idx="13">
                  <c:v>3.1579667755419831</c:v>
                </c:pt>
                <c:pt idx="14">
                  <c:v>1.163643085576691</c:v>
                </c:pt>
                <c:pt idx="15">
                  <c:v>3.4280347283769541</c:v>
                </c:pt>
                <c:pt idx="16">
                  <c:v>1.8650377349657039</c:v>
                </c:pt>
                <c:pt idx="17">
                  <c:v>2.6869849120674321</c:v>
                </c:pt>
                <c:pt idx="18">
                  <c:v>0.75317903234662897</c:v>
                </c:pt>
                <c:pt idx="19">
                  <c:v>4.1094108786444403</c:v>
                </c:pt>
                <c:pt idx="20">
                  <c:v>2.3959943598295679</c:v>
                </c:pt>
                <c:pt idx="21">
                  <c:v>2.1625126086525741</c:v>
                </c:pt>
                <c:pt idx="22">
                  <c:v>4.5941277167557839</c:v>
                </c:pt>
                <c:pt idx="23">
                  <c:v>2.8206208560764172</c:v>
                </c:pt>
                <c:pt idx="24">
                  <c:v>2.6843604865495059</c:v>
                </c:pt>
                <c:pt idx="25">
                  <c:v>0.75132715590032451</c:v>
                </c:pt>
                <c:pt idx="26">
                  <c:v>4.4380554659067677</c:v>
                </c:pt>
                <c:pt idx="27">
                  <c:v>3.9974487469564979</c:v>
                </c:pt>
                <c:pt idx="28">
                  <c:v>1.8929445198859061</c:v>
                </c:pt>
                <c:pt idx="29">
                  <c:v>3.2249350380800901</c:v>
                </c:pt>
                <c:pt idx="30">
                  <c:v>1.625230841773682</c:v>
                </c:pt>
                <c:pt idx="31">
                  <c:v>3.0690055279214699</c:v>
                </c:pt>
                <c:pt idx="32">
                  <c:v>0.7528903795358044</c:v>
                </c:pt>
                <c:pt idx="33">
                  <c:v>2.9860931844520091</c:v>
                </c:pt>
                <c:pt idx="34">
                  <c:v>3.9074161154025839</c:v>
                </c:pt>
                <c:pt idx="35">
                  <c:v>0.88977815039254793</c:v>
                </c:pt>
                <c:pt idx="36">
                  <c:v>2.8232516526332549</c:v>
                </c:pt>
                <c:pt idx="37">
                  <c:v>2.719609549844384</c:v>
                </c:pt>
                <c:pt idx="38">
                  <c:v>2.363791084103386</c:v>
                </c:pt>
                <c:pt idx="39">
                  <c:v>1.9430588600357861</c:v>
                </c:pt>
                <c:pt idx="40">
                  <c:v>3.7814754049693819</c:v>
                </c:pt>
                <c:pt idx="41">
                  <c:v>2.0121766659368312</c:v>
                </c:pt>
                <c:pt idx="42">
                  <c:v>3.6821306404264211</c:v>
                </c:pt>
                <c:pt idx="43">
                  <c:v>4.4717734349059128</c:v>
                </c:pt>
                <c:pt idx="44">
                  <c:v>3.106261276489775</c:v>
                </c:pt>
                <c:pt idx="45">
                  <c:v>4.5868365482903251</c:v>
                </c:pt>
                <c:pt idx="46">
                  <c:v>1.8964072160769929</c:v>
                </c:pt>
                <c:pt idx="47">
                  <c:v>4.9372338457498479</c:v>
                </c:pt>
                <c:pt idx="48">
                  <c:v>3.4990808876304529</c:v>
                </c:pt>
                <c:pt idx="49">
                  <c:v>4.1926743072614929</c:v>
                </c:pt>
              </c:numCache>
            </c:numRef>
          </c:yVal>
          <c:smooth val="0"/>
          <c:extLst>
            <c:ext xmlns:c16="http://schemas.microsoft.com/office/drawing/2014/chart" uri="{C3380CC4-5D6E-409C-BE32-E72D297353CC}">
              <c16:uniqueId val="{00000003-6374-48BE-BD3A-C2724ADBF245}"/>
            </c:ext>
          </c:extLst>
        </c:ser>
        <c:ser>
          <c:idx val="4"/>
          <c:order val="4"/>
          <c:tx>
            <c:strRef>
              <c:f>Analysis!$G$1</c:f>
              <c:strCache>
                <c:ptCount val="1"/>
              </c:strCache>
            </c:strRef>
          </c:tx>
          <c:spPr>
            <a:ln w="19050" cap="rnd">
              <a:noFill/>
              <a:round/>
            </a:ln>
            <a:effectLst/>
          </c:spPr>
          <c:marker>
            <c:symbol val="circle"/>
            <c:size val="5"/>
            <c:spPr>
              <a:solidFill>
                <a:schemeClr val="accent5"/>
              </a:solidFill>
              <a:ln w="9525">
                <a:solidFill>
                  <a:schemeClr val="accent5"/>
                </a:solidFill>
              </a:ln>
              <a:effectLst/>
            </c:spPr>
          </c:marker>
          <c:xVal>
            <c:numRef>
              <c:f>Analysis!$B$2:$B$51</c:f>
              <c:numCache>
                <c:formatCode>General</c:formatCode>
                <c:ptCount val="50"/>
                <c:pt idx="0">
                  <c:v>1.3877437171168201</c:v>
                </c:pt>
                <c:pt idx="1">
                  <c:v>0.62239297213055111</c:v>
                </c:pt>
                <c:pt idx="2">
                  <c:v>2.3006838932082259</c:v>
                </c:pt>
                <c:pt idx="3">
                  <c:v>4.9442435255582167</c:v>
                </c:pt>
                <c:pt idx="4">
                  <c:v>2.279136540842575</c:v>
                </c:pt>
                <c:pt idx="5">
                  <c:v>4.5238192009587737</c:v>
                </c:pt>
                <c:pt idx="6">
                  <c:v>3.5756400327208859</c:v>
                </c:pt>
                <c:pt idx="7">
                  <c:v>1.514816234698956</c:v>
                </c:pt>
                <c:pt idx="8">
                  <c:v>1.895300612199138</c:v>
                </c:pt>
                <c:pt idx="9">
                  <c:v>4.8070129421847039</c:v>
                </c:pt>
                <c:pt idx="10">
                  <c:v>4.927338279292317</c:v>
                </c:pt>
                <c:pt idx="11">
                  <c:v>3.3979613667756619</c:v>
                </c:pt>
                <c:pt idx="12">
                  <c:v>0.7701825791557928</c:v>
                </c:pt>
                <c:pt idx="13">
                  <c:v>3.6379915139998351</c:v>
                </c:pt>
                <c:pt idx="14">
                  <c:v>0.95085708165654559</c:v>
                </c:pt>
                <c:pt idx="15">
                  <c:v>3.080417426063931</c:v>
                </c:pt>
                <c:pt idx="16">
                  <c:v>3.2237032716574321</c:v>
                </c:pt>
                <c:pt idx="17">
                  <c:v>3.7160179421953621</c:v>
                </c:pt>
                <c:pt idx="18">
                  <c:v>2.037100731622385</c:v>
                </c:pt>
                <c:pt idx="19">
                  <c:v>3.2527646186990151</c:v>
                </c:pt>
                <c:pt idx="20">
                  <c:v>2.0392893366562319</c:v>
                </c:pt>
                <c:pt idx="21">
                  <c:v>0.95391248490886915</c:v>
                </c:pt>
                <c:pt idx="22">
                  <c:v>4.3937956004695593</c:v>
                </c:pt>
                <c:pt idx="23">
                  <c:v>2.4449770169645002</c:v>
                </c:pt>
                <c:pt idx="24">
                  <c:v>2.7293223617222711</c:v>
                </c:pt>
                <c:pt idx="25">
                  <c:v>3.9215500574534499</c:v>
                </c:pt>
                <c:pt idx="26">
                  <c:v>3.4049298513885589</c:v>
                </c:pt>
                <c:pt idx="27">
                  <c:v>2.8080243222203869</c:v>
                </c:pt>
                <c:pt idx="28">
                  <c:v>4.5370317307600114</c:v>
                </c:pt>
                <c:pt idx="29">
                  <c:v>1.736193155227842</c:v>
                </c:pt>
                <c:pt idx="30">
                  <c:v>0.76400511523300507</c:v>
                </c:pt>
                <c:pt idx="31">
                  <c:v>3.7952172804747231</c:v>
                </c:pt>
                <c:pt idx="32">
                  <c:v>4.0632211911496228</c:v>
                </c:pt>
                <c:pt idx="33">
                  <c:v>2.5022469941911041</c:v>
                </c:pt>
                <c:pt idx="34">
                  <c:v>0.91106383510674627</c:v>
                </c:pt>
                <c:pt idx="35">
                  <c:v>3.4141401049526112</c:v>
                </c:pt>
                <c:pt idx="36">
                  <c:v>2.6047451980895029</c:v>
                </c:pt>
                <c:pt idx="37">
                  <c:v>2.0496046485352162</c:v>
                </c:pt>
                <c:pt idx="38">
                  <c:v>1.3337577842773001</c:v>
                </c:pt>
                <c:pt idx="39">
                  <c:v>3.9482379738742859</c:v>
                </c:pt>
                <c:pt idx="40">
                  <c:v>2.6691622555293528</c:v>
                </c:pt>
                <c:pt idx="41">
                  <c:v>2.626075386602563</c:v>
                </c:pt>
                <c:pt idx="42">
                  <c:v>3.6673321651561182</c:v>
                </c:pt>
                <c:pt idx="43">
                  <c:v>1.855814120863768</c:v>
                </c:pt>
                <c:pt idx="44">
                  <c:v>2.5646293129767468</c:v>
                </c:pt>
                <c:pt idx="45">
                  <c:v>3.5508214028425149</c:v>
                </c:pt>
                <c:pt idx="46">
                  <c:v>1.313885248206317</c:v>
                </c:pt>
                <c:pt idx="47">
                  <c:v>2.8284797287143641</c:v>
                </c:pt>
                <c:pt idx="48">
                  <c:v>4.5142828876954653</c:v>
                </c:pt>
                <c:pt idx="49">
                  <c:v>2.0535873631441759</c:v>
                </c:pt>
              </c:numCache>
            </c:numRef>
          </c:xVal>
          <c:yVal>
            <c:numRef>
              <c:f>Analysis!$G$2:$G$51</c:f>
              <c:numCache>
                <c:formatCode>General</c:formatCode>
                <c:ptCount val="50"/>
              </c:numCache>
            </c:numRef>
          </c:yVal>
          <c:smooth val="0"/>
          <c:extLst>
            <c:ext xmlns:c16="http://schemas.microsoft.com/office/drawing/2014/chart" uri="{C3380CC4-5D6E-409C-BE32-E72D297353CC}">
              <c16:uniqueId val="{00000004-6374-48BE-BD3A-C2724ADBF245}"/>
            </c:ext>
          </c:extLst>
        </c:ser>
        <c:ser>
          <c:idx val="5"/>
          <c:order val="5"/>
          <c:tx>
            <c:strRef>
              <c:f>Analysis!$H$1</c:f>
              <c:strCache>
                <c:ptCount val="1"/>
                <c:pt idx="0">
                  <c:v>Totals on a specific date</c:v>
                </c:pt>
              </c:strCache>
            </c:strRef>
          </c:tx>
          <c:spPr>
            <a:ln w="19050" cap="rnd">
              <a:noFill/>
              <a:round/>
            </a:ln>
            <a:effectLst/>
          </c:spPr>
          <c:marker>
            <c:symbol val="circle"/>
            <c:size val="5"/>
            <c:spPr>
              <a:solidFill>
                <a:schemeClr val="accent6"/>
              </a:solidFill>
              <a:ln w="9525">
                <a:solidFill>
                  <a:schemeClr val="accent6"/>
                </a:solidFill>
              </a:ln>
              <a:effectLst/>
            </c:spPr>
          </c:marker>
          <c:xVal>
            <c:numRef>
              <c:f>Analysis!$B$2:$B$51</c:f>
              <c:numCache>
                <c:formatCode>General</c:formatCode>
                <c:ptCount val="50"/>
                <c:pt idx="0">
                  <c:v>1.3877437171168201</c:v>
                </c:pt>
                <c:pt idx="1">
                  <c:v>0.62239297213055111</c:v>
                </c:pt>
                <c:pt idx="2">
                  <c:v>2.3006838932082259</c:v>
                </c:pt>
                <c:pt idx="3">
                  <c:v>4.9442435255582167</c:v>
                </c:pt>
                <c:pt idx="4">
                  <c:v>2.279136540842575</c:v>
                </c:pt>
                <c:pt idx="5">
                  <c:v>4.5238192009587737</c:v>
                </c:pt>
                <c:pt idx="6">
                  <c:v>3.5756400327208859</c:v>
                </c:pt>
                <c:pt idx="7">
                  <c:v>1.514816234698956</c:v>
                </c:pt>
                <c:pt idx="8">
                  <c:v>1.895300612199138</c:v>
                </c:pt>
                <c:pt idx="9">
                  <c:v>4.8070129421847039</c:v>
                </c:pt>
                <c:pt idx="10">
                  <c:v>4.927338279292317</c:v>
                </c:pt>
                <c:pt idx="11">
                  <c:v>3.3979613667756619</c:v>
                </c:pt>
                <c:pt idx="12">
                  <c:v>0.7701825791557928</c:v>
                </c:pt>
                <c:pt idx="13">
                  <c:v>3.6379915139998351</c:v>
                </c:pt>
                <c:pt idx="14">
                  <c:v>0.95085708165654559</c:v>
                </c:pt>
                <c:pt idx="15">
                  <c:v>3.080417426063931</c:v>
                </c:pt>
                <c:pt idx="16">
                  <c:v>3.2237032716574321</c:v>
                </c:pt>
                <c:pt idx="17">
                  <c:v>3.7160179421953621</c:v>
                </c:pt>
                <c:pt idx="18">
                  <c:v>2.037100731622385</c:v>
                </c:pt>
                <c:pt idx="19">
                  <c:v>3.2527646186990151</c:v>
                </c:pt>
                <c:pt idx="20">
                  <c:v>2.0392893366562319</c:v>
                </c:pt>
                <c:pt idx="21">
                  <c:v>0.95391248490886915</c:v>
                </c:pt>
                <c:pt idx="22">
                  <c:v>4.3937956004695593</c:v>
                </c:pt>
                <c:pt idx="23">
                  <c:v>2.4449770169645002</c:v>
                </c:pt>
                <c:pt idx="24">
                  <c:v>2.7293223617222711</c:v>
                </c:pt>
                <c:pt idx="25">
                  <c:v>3.9215500574534499</c:v>
                </c:pt>
                <c:pt idx="26">
                  <c:v>3.4049298513885589</c:v>
                </c:pt>
                <c:pt idx="27">
                  <c:v>2.8080243222203869</c:v>
                </c:pt>
                <c:pt idx="28">
                  <c:v>4.5370317307600114</c:v>
                </c:pt>
                <c:pt idx="29">
                  <c:v>1.736193155227842</c:v>
                </c:pt>
                <c:pt idx="30">
                  <c:v>0.76400511523300507</c:v>
                </c:pt>
                <c:pt idx="31">
                  <c:v>3.7952172804747231</c:v>
                </c:pt>
                <c:pt idx="32">
                  <c:v>4.0632211911496228</c:v>
                </c:pt>
                <c:pt idx="33">
                  <c:v>2.5022469941911041</c:v>
                </c:pt>
                <c:pt idx="34">
                  <c:v>0.91106383510674627</c:v>
                </c:pt>
                <c:pt idx="35">
                  <c:v>3.4141401049526112</c:v>
                </c:pt>
                <c:pt idx="36">
                  <c:v>2.6047451980895029</c:v>
                </c:pt>
                <c:pt idx="37">
                  <c:v>2.0496046485352162</c:v>
                </c:pt>
                <c:pt idx="38">
                  <c:v>1.3337577842773001</c:v>
                </c:pt>
                <c:pt idx="39">
                  <c:v>3.9482379738742859</c:v>
                </c:pt>
                <c:pt idx="40">
                  <c:v>2.6691622555293528</c:v>
                </c:pt>
                <c:pt idx="41">
                  <c:v>2.626075386602563</c:v>
                </c:pt>
                <c:pt idx="42">
                  <c:v>3.6673321651561182</c:v>
                </c:pt>
                <c:pt idx="43">
                  <c:v>1.855814120863768</c:v>
                </c:pt>
                <c:pt idx="44">
                  <c:v>2.5646293129767468</c:v>
                </c:pt>
                <c:pt idx="45">
                  <c:v>3.5508214028425149</c:v>
                </c:pt>
                <c:pt idx="46">
                  <c:v>1.313885248206317</c:v>
                </c:pt>
                <c:pt idx="47">
                  <c:v>2.8284797287143641</c:v>
                </c:pt>
                <c:pt idx="48">
                  <c:v>4.5142828876954653</c:v>
                </c:pt>
                <c:pt idx="49">
                  <c:v>2.0535873631441759</c:v>
                </c:pt>
              </c:numCache>
            </c:numRef>
          </c:xVal>
          <c:yVal>
            <c:numRef>
              <c:f>Analysis!$H$2:$H$51</c:f>
              <c:numCache>
                <c:formatCode>General</c:formatCode>
                <c:ptCount val="50"/>
                <c:pt idx="0">
                  <c:v>12.146998590304168</c:v>
                </c:pt>
                <c:pt idx="1">
                  <c:v>7.0799368723940077</c:v>
                </c:pt>
                <c:pt idx="2">
                  <c:v>9.2496053772448921</c:v>
                </c:pt>
                <c:pt idx="3">
                  <c:v>15.946817723823044</c:v>
                </c:pt>
                <c:pt idx="4">
                  <c:v>11.216797497794118</c:v>
                </c:pt>
                <c:pt idx="5">
                  <c:v>14.583542901062049</c:v>
                </c:pt>
                <c:pt idx="6">
                  <c:v>15.240063640799104</c:v>
                </c:pt>
                <c:pt idx="7">
                  <c:v>10.792969541392953</c:v>
                </c:pt>
                <c:pt idx="8">
                  <c:v>15.269568801269848</c:v>
                </c:pt>
                <c:pt idx="9">
                  <c:v>16.592390345045523</c:v>
                </c:pt>
                <c:pt idx="10">
                  <c:v>15.777370679040585</c:v>
                </c:pt>
                <c:pt idx="11">
                  <c:v>16.536606973612678</c:v>
                </c:pt>
                <c:pt idx="12">
                  <c:v>14.693396567366825</c:v>
                </c:pt>
                <c:pt idx="13">
                  <c:v>14.598016511882687</c:v>
                </c:pt>
                <c:pt idx="14">
                  <c:v>6.6481703810481747</c:v>
                </c:pt>
                <c:pt idx="15">
                  <c:v>15.522018113224615</c:v>
                </c:pt>
                <c:pt idx="16">
                  <c:v>11.825029625240221</c:v>
                </c:pt>
                <c:pt idx="17">
                  <c:v>13.19652629998247</c:v>
                </c:pt>
                <c:pt idx="18">
                  <c:v>8.837713243935406</c:v>
                </c:pt>
                <c:pt idx="19">
                  <c:v>11.437674376832948</c:v>
                </c:pt>
                <c:pt idx="20">
                  <c:v>13.9308366036291</c:v>
                </c:pt>
                <c:pt idx="21">
                  <c:v>12.576992631772391</c:v>
                </c:pt>
                <c:pt idx="22">
                  <c:v>13.001875137720161</c:v>
                </c:pt>
                <c:pt idx="23">
                  <c:v>17.85037848622143</c:v>
                </c:pt>
                <c:pt idx="24">
                  <c:v>15.762544027984577</c:v>
                </c:pt>
                <c:pt idx="25">
                  <c:v>9.1979113135625497</c:v>
                </c:pt>
                <c:pt idx="26">
                  <c:v>17.312266609168994</c:v>
                </c:pt>
                <c:pt idx="27">
                  <c:v>14.583937542046229</c:v>
                </c:pt>
                <c:pt idx="28">
                  <c:v>19.092950072947271</c:v>
                </c:pt>
                <c:pt idx="29">
                  <c:v>13.366955767688482</c:v>
                </c:pt>
                <c:pt idx="30">
                  <c:v>9.0604037928827381</c:v>
                </c:pt>
                <c:pt idx="31">
                  <c:v>13.580705770871109</c:v>
                </c:pt>
                <c:pt idx="32">
                  <c:v>12.112644352448354</c:v>
                </c:pt>
                <c:pt idx="33">
                  <c:v>12.368285235604009</c:v>
                </c:pt>
                <c:pt idx="34">
                  <c:v>11.778089746677711</c:v>
                </c:pt>
                <c:pt idx="35">
                  <c:v>15.309355826552062</c:v>
                </c:pt>
                <c:pt idx="36">
                  <c:v>17.246976483786341</c:v>
                </c:pt>
                <c:pt idx="37">
                  <c:v>16.816286493921808</c:v>
                </c:pt>
                <c:pt idx="38">
                  <c:v>13.549480390002431</c:v>
                </c:pt>
                <c:pt idx="39">
                  <c:v>12.151857858824654</c:v>
                </c:pt>
                <c:pt idx="40">
                  <c:v>11.8428332291864</c:v>
                </c:pt>
                <c:pt idx="41">
                  <c:v>13.774425048520655</c:v>
                </c:pt>
                <c:pt idx="42">
                  <c:v>16.598748217058063</c:v>
                </c:pt>
                <c:pt idx="43">
                  <c:v>15.800035194021842</c:v>
                </c:pt>
                <c:pt idx="44">
                  <c:v>17.061795529286748</c:v>
                </c:pt>
                <c:pt idx="45">
                  <c:v>16.408116074869927</c:v>
                </c:pt>
                <c:pt idx="46">
                  <c:v>13.170741224709383</c:v>
                </c:pt>
                <c:pt idx="47">
                  <c:v>18.380439170098455</c:v>
                </c:pt>
                <c:pt idx="48">
                  <c:v>16.67449161646919</c:v>
                </c:pt>
                <c:pt idx="49">
                  <c:v>15.814031555563806</c:v>
                </c:pt>
              </c:numCache>
            </c:numRef>
          </c:yVal>
          <c:smooth val="0"/>
          <c:extLst>
            <c:ext xmlns:c16="http://schemas.microsoft.com/office/drawing/2014/chart" uri="{C3380CC4-5D6E-409C-BE32-E72D297353CC}">
              <c16:uniqueId val="{00000005-6374-48BE-BD3A-C2724ADBF245}"/>
            </c:ext>
          </c:extLst>
        </c:ser>
        <c:dLbls>
          <c:showLegendKey val="0"/>
          <c:showVal val="0"/>
          <c:showCatName val="0"/>
          <c:showSerName val="0"/>
          <c:showPercent val="0"/>
          <c:showBubbleSize val="0"/>
        </c:dLbls>
        <c:axId val="1793782335"/>
        <c:axId val="1896418847"/>
      </c:scatterChart>
      <c:valAx>
        <c:axId val="179378233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418847"/>
        <c:crosses val="autoZero"/>
        <c:crossBetween val="midCat"/>
      </c:valAx>
      <c:valAx>
        <c:axId val="18964188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3782335"/>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95CE5-B25E-4C08-BD57-4E9A8D16B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14</Pages>
  <Words>2491</Words>
  <Characters>14199</Characters>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2023-11-18T11:29:00Z</dcterms:created>
  <dcterms:modified xsi:type="dcterms:W3CDTF">2023-11-18T18:32:00Z</dcterms:modified>
</cp:coreProperties>
</file>