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A3901" w14:textId="62EECC3B" w:rsidR="00374091" w:rsidRPr="00DC4294" w:rsidRDefault="00374091" w:rsidP="00952412">
      <w:pPr>
        <w:spacing w:line="360" w:lineRule="auto"/>
        <w:jc w:val="center"/>
        <w:rPr>
          <w:b/>
          <w:bCs/>
          <w:sz w:val="22"/>
          <w:szCs w:val="22"/>
          <w:u w:val="single"/>
        </w:rPr>
      </w:pPr>
      <w:r w:rsidRPr="00DC4294">
        <w:rPr>
          <w:b/>
          <w:bCs/>
          <w:sz w:val="22"/>
          <w:szCs w:val="22"/>
          <w:u w:val="single"/>
        </w:rPr>
        <w:t xml:space="preserve">Independent Project: </w:t>
      </w:r>
    </w:p>
    <w:p w14:paraId="65EF8009" w14:textId="7BB2DB54" w:rsidR="00406C1A" w:rsidRPr="00DC4294" w:rsidRDefault="00374091" w:rsidP="00952412">
      <w:pPr>
        <w:spacing w:line="360" w:lineRule="auto"/>
        <w:jc w:val="center"/>
        <w:rPr>
          <w:b/>
          <w:bCs/>
          <w:sz w:val="22"/>
          <w:szCs w:val="22"/>
          <w:u w:val="single"/>
        </w:rPr>
      </w:pPr>
      <w:r w:rsidRPr="00DC4294">
        <w:rPr>
          <w:b/>
          <w:bCs/>
          <w:sz w:val="22"/>
          <w:szCs w:val="22"/>
          <w:u w:val="single"/>
        </w:rPr>
        <w:t>An exploration of the role that green exercise could play in improving the health and well</w:t>
      </w:r>
      <w:r w:rsidR="008F614C">
        <w:rPr>
          <w:b/>
          <w:bCs/>
          <w:sz w:val="22"/>
          <w:szCs w:val="22"/>
          <w:u w:val="single"/>
        </w:rPr>
        <w:t>-</w:t>
      </w:r>
      <w:r w:rsidRPr="00DC4294">
        <w:rPr>
          <w:b/>
          <w:bCs/>
          <w:sz w:val="22"/>
          <w:szCs w:val="22"/>
          <w:u w:val="single"/>
        </w:rPr>
        <w:t>being of inner</w:t>
      </w:r>
      <w:r w:rsidR="00B14B08">
        <w:rPr>
          <w:b/>
          <w:bCs/>
          <w:sz w:val="22"/>
          <w:szCs w:val="22"/>
          <w:u w:val="single"/>
        </w:rPr>
        <w:t>-</w:t>
      </w:r>
      <w:r w:rsidRPr="00DC4294">
        <w:rPr>
          <w:b/>
          <w:bCs/>
          <w:sz w:val="22"/>
          <w:szCs w:val="22"/>
          <w:u w:val="single"/>
        </w:rPr>
        <w:t>city youth.</w:t>
      </w:r>
    </w:p>
    <w:p w14:paraId="144030F3" w14:textId="77777777" w:rsidR="00124DBA" w:rsidRPr="00DC4294" w:rsidRDefault="00124DBA" w:rsidP="00952412">
      <w:pPr>
        <w:spacing w:line="360" w:lineRule="auto"/>
        <w:rPr>
          <w:sz w:val="22"/>
          <w:szCs w:val="22"/>
        </w:rPr>
      </w:pPr>
    </w:p>
    <w:p w14:paraId="617547A7" w14:textId="039082DA" w:rsidR="00124DBA" w:rsidRPr="00BB14DA" w:rsidRDefault="00124DBA" w:rsidP="00952412">
      <w:pPr>
        <w:spacing w:line="360" w:lineRule="auto"/>
        <w:rPr>
          <w:b/>
          <w:bCs/>
          <w:sz w:val="22"/>
          <w:szCs w:val="22"/>
          <w:u w:val="single"/>
        </w:rPr>
      </w:pPr>
      <w:r w:rsidRPr="00BB14DA">
        <w:rPr>
          <w:b/>
          <w:bCs/>
          <w:sz w:val="22"/>
          <w:szCs w:val="22"/>
          <w:u w:val="single"/>
        </w:rPr>
        <w:t>Abstract</w:t>
      </w:r>
    </w:p>
    <w:p w14:paraId="27786A95" w14:textId="17952499" w:rsidR="00FB2563" w:rsidRDefault="007D4AB9" w:rsidP="00952412">
      <w:pPr>
        <w:spacing w:line="360" w:lineRule="auto"/>
        <w:rPr>
          <w:sz w:val="22"/>
          <w:szCs w:val="22"/>
        </w:rPr>
      </w:pPr>
      <w:r w:rsidRPr="00DC4294">
        <w:rPr>
          <w:sz w:val="22"/>
          <w:szCs w:val="22"/>
        </w:rPr>
        <w:t xml:space="preserve">This study delves into the potential of green exercise </w:t>
      </w:r>
      <w:r w:rsidR="000B59C4">
        <w:rPr>
          <w:sz w:val="22"/>
          <w:szCs w:val="22"/>
        </w:rPr>
        <w:t>as a means of</w:t>
      </w:r>
      <w:r w:rsidRPr="00DC4294">
        <w:rPr>
          <w:sz w:val="22"/>
          <w:szCs w:val="22"/>
        </w:rPr>
        <w:t xml:space="preserve"> enhancing the health and well</w:t>
      </w:r>
      <w:r w:rsidR="008F614C">
        <w:rPr>
          <w:sz w:val="22"/>
          <w:szCs w:val="22"/>
        </w:rPr>
        <w:t>-</w:t>
      </w:r>
      <w:r w:rsidRPr="00DC4294">
        <w:rPr>
          <w:sz w:val="22"/>
          <w:szCs w:val="22"/>
        </w:rPr>
        <w:t>being of inner</w:t>
      </w:r>
      <w:r w:rsidR="000B59C4">
        <w:rPr>
          <w:sz w:val="22"/>
          <w:szCs w:val="22"/>
        </w:rPr>
        <w:t>-</w:t>
      </w:r>
      <w:r w:rsidRPr="00DC4294">
        <w:rPr>
          <w:sz w:val="22"/>
          <w:szCs w:val="22"/>
        </w:rPr>
        <w:t>city youth.</w:t>
      </w:r>
      <w:r w:rsidR="002F6CCB">
        <w:rPr>
          <w:sz w:val="22"/>
          <w:szCs w:val="22"/>
        </w:rPr>
        <w:t xml:space="preserve"> Young people living in</w:t>
      </w:r>
      <w:r w:rsidRPr="00DC4294">
        <w:rPr>
          <w:sz w:val="22"/>
          <w:szCs w:val="22"/>
        </w:rPr>
        <w:t xml:space="preserve"> urban environments often lack access to natural spaces, </w:t>
      </w:r>
      <w:r w:rsidR="002F6CCB">
        <w:rPr>
          <w:sz w:val="22"/>
          <w:szCs w:val="22"/>
        </w:rPr>
        <w:t xml:space="preserve">and the potential benefits of </w:t>
      </w:r>
      <w:r w:rsidRPr="00DC4294">
        <w:rPr>
          <w:sz w:val="22"/>
          <w:szCs w:val="22"/>
        </w:rPr>
        <w:t xml:space="preserve">outdoor physical activities within green environments </w:t>
      </w:r>
      <w:r w:rsidR="002F6CCB">
        <w:rPr>
          <w:sz w:val="22"/>
          <w:szCs w:val="22"/>
        </w:rPr>
        <w:t xml:space="preserve">(Bray, et al, 2022). </w:t>
      </w:r>
      <w:r w:rsidR="00816D6E">
        <w:rPr>
          <w:sz w:val="22"/>
          <w:szCs w:val="22"/>
        </w:rPr>
        <w:t>This</w:t>
      </w:r>
      <w:r w:rsidRPr="00DC4294">
        <w:rPr>
          <w:sz w:val="22"/>
          <w:szCs w:val="22"/>
        </w:rPr>
        <w:t xml:space="preserve"> study</w:t>
      </w:r>
      <w:r w:rsidR="00816D6E">
        <w:rPr>
          <w:sz w:val="22"/>
          <w:szCs w:val="22"/>
        </w:rPr>
        <w:t xml:space="preserve"> aims</w:t>
      </w:r>
      <w:r w:rsidRPr="00DC4294">
        <w:rPr>
          <w:sz w:val="22"/>
          <w:szCs w:val="22"/>
        </w:rPr>
        <w:t xml:space="preserve"> to </w:t>
      </w:r>
      <w:r w:rsidR="00803EA3">
        <w:rPr>
          <w:sz w:val="22"/>
          <w:szCs w:val="22"/>
        </w:rPr>
        <w:t>explore</w:t>
      </w:r>
      <w:r w:rsidRPr="00DC4294">
        <w:rPr>
          <w:sz w:val="22"/>
          <w:szCs w:val="22"/>
        </w:rPr>
        <w:t xml:space="preserve"> the perspectives of health, psychology, and urban planning that </w:t>
      </w:r>
      <w:r w:rsidR="00803EA3">
        <w:rPr>
          <w:sz w:val="22"/>
          <w:szCs w:val="22"/>
        </w:rPr>
        <w:t>impact</w:t>
      </w:r>
      <w:r w:rsidRPr="00DC4294">
        <w:rPr>
          <w:sz w:val="22"/>
          <w:szCs w:val="22"/>
        </w:rPr>
        <w:t xml:space="preserve"> inner</w:t>
      </w:r>
      <w:r w:rsidR="00803EA3">
        <w:rPr>
          <w:sz w:val="22"/>
          <w:szCs w:val="22"/>
        </w:rPr>
        <w:t>-</w:t>
      </w:r>
      <w:r w:rsidRPr="00DC4294">
        <w:rPr>
          <w:sz w:val="22"/>
          <w:szCs w:val="22"/>
        </w:rPr>
        <w:t>city youth</w:t>
      </w:r>
      <w:r w:rsidR="00803EA3">
        <w:rPr>
          <w:sz w:val="22"/>
          <w:szCs w:val="22"/>
        </w:rPr>
        <w:t xml:space="preserve"> being able to benefit green exercise</w:t>
      </w:r>
      <w:r w:rsidRPr="00DC4294">
        <w:rPr>
          <w:sz w:val="22"/>
          <w:szCs w:val="22"/>
        </w:rPr>
        <w:t xml:space="preserve">. </w:t>
      </w:r>
      <w:r w:rsidR="00803EA3">
        <w:rPr>
          <w:sz w:val="22"/>
          <w:szCs w:val="22"/>
        </w:rPr>
        <w:t>T</w:t>
      </w:r>
      <w:r w:rsidRPr="00DC4294">
        <w:rPr>
          <w:sz w:val="22"/>
          <w:szCs w:val="22"/>
        </w:rPr>
        <w:t xml:space="preserve">his study uses already existing data that has been collected to allow for exploration into how green exercise can </w:t>
      </w:r>
      <w:r w:rsidR="00944894" w:rsidRPr="00DC4294">
        <w:rPr>
          <w:sz w:val="22"/>
          <w:szCs w:val="22"/>
        </w:rPr>
        <w:t>positively</w:t>
      </w:r>
      <w:r w:rsidRPr="00DC4294">
        <w:rPr>
          <w:sz w:val="22"/>
          <w:szCs w:val="22"/>
        </w:rPr>
        <w:t xml:space="preserve"> impact mental health, physical fitness</w:t>
      </w:r>
      <w:r w:rsidR="00944894" w:rsidRPr="00DC4294">
        <w:rPr>
          <w:sz w:val="22"/>
          <w:szCs w:val="22"/>
        </w:rPr>
        <w:t>,</w:t>
      </w:r>
      <w:r w:rsidRPr="00DC4294">
        <w:rPr>
          <w:sz w:val="22"/>
          <w:szCs w:val="22"/>
        </w:rPr>
        <w:t xml:space="preserve"> and social cohesion</w:t>
      </w:r>
      <w:r w:rsidR="00944894" w:rsidRPr="00DC4294">
        <w:rPr>
          <w:sz w:val="22"/>
          <w:szCs w:val="22"/>
        </w:rPr>
        <w:t xml:space="preserve"> among inner</w:t>
      </w:r>
      <w:r w:rsidR="00816D6E">
        <w:rPr>
          <w:sz w:val="22"/>
          <w:szCs w:val="22"/>
        </w:rPr>
        <w:t>-</w:t>
      </w:r>
      <w:r w:rsidR="00944894" w:rsidRPr="00DC4294">
        <w:rPr>
          <w:sz w:val="22"/>
          <w:szCs w:val="22"/>
        </w:rPr>
        <w:t>city youth</w:t>
      </w:r>
      <w:r w:rsidRPr="00DC4294">
        <w:rPr>
          <w:sz w:val="22"/>
          <w:szCs w:val="22"/>
        </w:rPr>
        <w:t xml:space="preserve">. </w:t>
      </w:r>
      <w:r w:rsidR="006177F4" w:rsidRPr="00DC4294">
        <w:rPr>
          <w:sz w:val="22"/>
          <w:szCs w:val="22"/>
        </w:rPr>
        <w:t xml:space="preserve">it examines how green exercise reduces stress, </w:t>
      </w:r>
      <w:r w:rsidR="00FA328E" w:rsidRPr="00DC4294">
        <w:rPr>
          <w:sz w:val="22"/>
          <w:szCs w:val="22"/>
        </w:rPr>
        <w:t>promote</w:t>
      </w:r>
      <w:r w:rsidR="00FA328E">
        <w:rPr>
          <w:sz w:val="22"/>
          <w:szCs w:val="22"/>
        </w:rPr>
        <w:t>s</w:t>
      </w:r>
      <w:r w:rsidR="006177F4" w:rsidRPr="00DC4294">
        <w:rPr>
          <w:sz w:val="22"/>
          <w:szCs w:val="22"/>
        </w:rPr>
        <w:t xml:space="preserve"> positive lifestyle choices, </w:t>
      </w:r>
      <w:r w:rsidR="00F7655A" w:rsidRPr="00DC4294">
        <w:rPr>
          <w:sz w:val="22"/>
          <w:szCs w:val="22"/>
        </w:rPr>
        <w:t>and foster</w:t>
      </w:r>
      <w:r w:rsidR="00FA328E">
        <w:rPr>
          <w:sz w:val="22"/>
          <w:szCs w:val="22"/>
        </w:rPr>
        <w:t>s</w:t>
      </w:r>
      <w:r w:rsidR="00F7655A" w:rsidRPr="00DC4294">
        <w:rPr>
          <w:sz w:val="22"/>
          <w:szCs w:val="22"/>
        </w:rPr>
        <w:t xml:space="preserve"> a deeper connection with nature among youth</w:t>
      </w:r>
      <w:r w:rsidR="00FA328E">
        <w:rPr>
          <w:sz w:val="22"/>
          <w:szCs w:val="22"/>
        </w:rPr>
        <w:t xml:space="preserve"> aimed</w:t>
      </w:r>
      <w:r w:rsidR="005F6817">
        <w:rPr>
          <w:sz w:val="22"/>
          <w:szCs w:val="22"/>
        </w:rPr>
        <w:t xml:space="preserve"> around the age of 5 to 2</w:t>
      </w:r>
      <w:r w:rsidR="00C62F44">
        <w:rPr>
          <w:sz w:val="22"/>
          <w:szCs w:val="22"/>
        </w:rPr>
        <w:t>5</w:t>
      </w:r>
      <w:r w:rsidR="00D27ADB">
        <w:rPr>
          <w:sz w:val="22"/>
          <w:szCs w:val="22"/>
        </w:rPr>
        <w:t xml:space="preserve"> years of age</w:t>
      </w:r>
      <w:r w:rsidR="00F7655A" w:rsidRPr="00DC4294">
        <w:rPr>
          <w:sz w:val="22"/>
          <w:szCs w:val="22"/>
        </w:rPr>
        <w:t xml:space="preserve">. </w:t>
      </w:r>
      <w:r w:rsidR="00803EA3">
        <w:rPr>
          <w:sz w:val="22"/>
          <w:szCs w:val="22"/>
        </w:rPr>
        <w:t xml:space="preserve">The literature review tended to </w:t>
      </w:r>
      <w:r w:rsidR="00F7655A" w:rsidRPr="00DC4294">
        <w:rPr>
          <w:sz w:val="22"/>
          <w:szCs w:val="22"/>
        </w:rPr>
        <w:t xml:space="preserve">agree that there was </w:t>
      </w:r>
      <w:r w:rsidR="007F4742">
        <w:rPr>
          <w:sz w:val="22"/>
          <w:szCs w:val="22"/>
        </w:rPr>
        <w:t>a significant</w:t>
      </w:r>
      <w:r w:rsidR="00F7655A" w:rsidRPr="00DC4294">
        <w:rPr>
          <w:sz w:val="22"/>
          <w:szCs w:val="22"/>
        </w:rPr>
        <w:t xml:space="preserve"> positive outcome from the use of green exercise and what it can do for inner</w:t>
      </w:r>
      <w:r w:rsidR="007F4742">
        <w:rPr>
          <w:sz w:val="22"/>
          <w:szCs w:val="22"/>
        </w:rPr>
        <w:t>-</w:t>
      </w:r>
      <w:r w:rsidR="00F7655A" w:rsidRPr="00DC4294">
        <w:rPr>
          <w:sz w:val="22"/>
          <w:szCs w:val="22"/>
        </w:rPr>
        <w:t xml:space="preserve">city youth. </w:t>
      </w:r>
      <w:r w:rsidR="002F6CCB">
        <w:rPr>
          <w:sz w:val="22"/>
          <w:szCs w:val="22"/>
        </w:rPr>
        <w:t>M</w:t>
      </w:r>
      <w:r w:rsidR="00F7655A" w:rsidRPr="00DC4294">
        <w:rPr>
          <w:sz w:val="22"/>
          <w:szCs w:val="22"/>
        </w:rPr>
        <w:t>any papers</w:t>
      </w:r>
      <w:r w:rsidR="002F6CCB">
        <w:rPr>
          <w:sz w:val="22"/>
          <w:szCs w:val="22"/>
        </w:rPr>
        <w:t xml:space="preserve"> (</w:t>
      </w:r>
      <w:r w:rsidR="007F4742">
        <w:rPr>
          <w:sz w:val="22"/>
          <w:szCs w:val="22"/>
        </w:rPr>
        <w:t xml:space="preserve">e.g., </w:t>
      </w:r>
      <w:r w:rsidR="002F6CCB">
        <w:rPr>
          <w:sz w:val="22"/>
          <w:szCs w:val="22"/>
        </w:rPr>
        <w:t>Bray, et al, 2022, P</w:t>
      </w:r>
      <w:r w:rsidR="007D2EAD">
        <w:rPr>
          <w:sz w:val="22"/>
          <w:szCs w:val="22"/>
        </w:rPr>
        <w:t>ykett, et al, 2020, Birch, et al, 2020)</w:t>
      </w:r>
      <w:r w:rsidR="00F7655A" w:rsidRPr="00DC4294">
        <w:rPr>
          <w:sz w:val="22"/>
          <w:szCs w:val="22"/>
        </w:rPr>
        <w:t xml:space="preserve"> found evidence that health and wellbeing had increased after short and long periods of exposure to green exercise and green spaces. Additional</w:t>
      </w:r>
      <w:r w:rsidR="005364AC">
        <w:rPr>
          <w:sz w:val="22"/>
          <w:szCs w:val="22"/>
        </w:rPr>
        <w:t>ly</w:t>
      </w:r>
      <w:r w:rsidR="00952412">
        <w:rPr>
          <w:sz w:val="22"/>
          <w:szCs w:val="22"/>
        </w:rPr>
        <w:t>,</w:t>
      </w:r>
      <w:r w:rsidR="00F7655A" w:rsidRPr="00DC4294">
        <w:rPr>
          <w:sz w:val="22"/>
          <w:szCs w:val="22"/>
        </w:rPr>
        <w:t xml:space="preserve"> by exploring the benefits of green exercise </w:t>
      </w:r>
      <w:r w:rsidR="007D2EAD">
        <w:rPr>
          <w:sz w:val="22"/>
          <w:szCs w:val="22"/>
        </w:rPr>
        <w:t>this study aims to</w:t>
      </w:r>
      <w:r w:rsidR="00F7655A" w:rsidRPr="00DC4294">
        <w:rPr>
          <w:sz w:val="22"/>
          <w:szCs w:val="22"/>
        </w:rPr>
        <w:t xml:space="preserve"> provide valuable insight to </w:t>
      </w:r>
      <w:r w:rsidR="006A480F" w:rsidRPr="00DC4294">
        <w:rPr>
          <w:sz w:val="22"/>
          <w:szCs w:val="22"/>
        </w:rPr>
        <w:t>practi</w:t>
      </w:r>
      <w:r w:rsidR="006A480F">
        <w:rPr>
          <w:sz w:val="22"/>
          <w:szCs w:val="22"/>
        </w:rPr>
        <w:t>t</w:t>
      </w:r>
      <w:r w:rsidR="006A480F" w:rsidRPr="00DC4294">
        <w:rPr>
          <w:sz w:val="22"/>
          <w:szCs w:val="22"/>
        </w:rPr>
        <w:t>ioners</w:t>
      </w:r>
      <w:r w:rsidR="00F7655A" w:rsidRPr="00DC4294">
        <w:rPr>
          <w:sz w:val="22"/>
          <w:szCs w:val="22"/>
        </w:rPr>
        <w:t>, policy makers</w:t>
      </w:r>
      <w:r w:rsidR="00FA328E">
        <w:rPr>
          <w:sz w:val="22"/>
          <w:szCs w:val="22"/>
        </w:rPr>
        <w:t>, and</w:t>
      </w:r>
      <w:r w:rsidR="00F7655A" w:rsidRPr="00DC4294">
        <w:rPr>
          <w:sz w:val="22"/>
          <w:szCs w:val="22"/>
        </w:rPr>
        <w:t xml:space="preserve"> researchers </w:t>
      </w:r>
      <w:r w:rsidR="004A3202" w:rsidRPr="00DC4294">
        <w:rPr>
          <w:sz w:val="22"/>
          <w:szCs w:val="22"/>
        </w:rPr>
        <w:t xml:space="preserve">seeking to enhance urban health outcomes and resilient communities. This research has found </w:t>
      </w:r>
      <w:r w:rsidR="00FA328E">
        <w:rPr>
          <w:sz w:val="22"/>
          <w:szCs w:val="22"/>
        </w:rPr>
        <w:t>numerous</w:t>
      </w:r>
      <w:r w:rsidR="004A3202" w:rsidRPr="00DC4294">
        <w:rPr>
          <w:sz w:val="22"/>
          <w:szCs w:val="22"/>
        </w:rPr>
        <w:t xml:space="preserve"> benefits and resources that can be used for aiding the inner city youth as well as possible ways of implementing them into future generations so that when youth try to educate the next generation, they will have the necessary skills and experiences to help the next generation of inner</w:t>
      </w:r>
      <w:r w:rsidR="00FA328E">
        <w:rPr>
          <w:sz w:val="22"/>
          <w:szCs w:val="22"/>
        </w:rPr>
        <w:t>-</w:t>
      </w:r>
      <w:r w:rsidR="004A3202" w:rsidRPr="00DC4294">
        <w:rPr>
          <w:sz w:val="22"/>
          <w:szCs w:val="22"/>
        </w:rPr>
        <w:t xml:space="preserve">city youth. </w:t>
      </w:r>
    </w:p>
    <w:p w14:paraId="5BAFEE5B" w14:textId="77777777" w:rsidR="0040475C" w:rsidRDefault="0040475C" w:rsidP="00952412">
      <w:pPr>
        <w:spacing w:line="360" w:lineRule="auto"/>
        <w:rPr>
          <w:sz w:val="22"/>
          <w:szCs w:val="22"/>
        </w:rPr>
      </w:pPr>
    </w:p>
    <w:p w14:paraId="53E8D4E8" w14:textId="630E7755" w:rsidR="0040475C" w:rsidRPr="0040475C" w:rsidRDefault="0040475C" w:rsidP="00952412">
      <w:pPr>
        <w:spacing w:line="360" w:lineRule="auto"/>
        <w:rPr>
          <w:sz w:val="22"/>
          <w:szCs w:val="22"/>
        </w:rPr>
      </w:pPr>
      <w:r>
        <w:rPr>
          <w:b/>
          <w:bCs/>
          <w:sz w:val="22"/>
          <w:szCs w:val="22"/>
        </w:rPr>
        <w:t>Keywords:</w:t>
      </w:r>
      <w:r>
        <w:rPr>
          <w:sz w:val="22"/>
          <w:szCs w:val="22"/>
        </w:rPr>
        <w:t xml:space="preserve"> green exercise, green space, wellbeing, mental health, physical activity, nature,</w:t>
      </w:r>
      <w:r w:rsidR="00B14B08">
        <w:rPr>
          <w:sz w:val="22"/>
          <w:szCs w:val="22"/>
        </w:rPr>
        <w:t xml:space="preserve"> inner-city youth</w:t>
      </w:r>
      <w:r w:rsidR="001E7488">
        <w:rPr>
          <w:sz w:val="22"/>
          <w:szCs w:val="22"/>
        </w:rPr>
        <w:t>.</w:t>
      </w:r>
    </w:p>
    <w:p w14:paraId="1749E58D" w14:textId="77777777" w:rsidR="007D4AB9" w:rsidRPr="00DC4294" w:rsidRDefault="007D4AB9" w:rsidP="00952412">
      <w:pPr>
        <w:spacing w:line="360" w:lineRule="auto"/>
        <w:rPr>
          <w:sz w:val="22"/>
          <w:szCs w:val="22"/>
        </w:rPr>
      </w:pPr>
    </w:p>
    <w:p w14:paraId="41F1F96A" w14:textId="3AC4024E" w:rsidR="00563A11" w:rsidRPr="00BB14DA" w:rsidRDefault="00563A11" w:rsidP="00952412">
      <w:pPr>
        <w:spacing w:line="360" w:lineRule="auto"/>
        <w:rPr>
          <w:b/>
          <w:bCs/>
          <w:sz w:val="22"/>
          <w:szCs w:val="22"/>
          <w:u w:val="single"/>
        </w:rPr>
      </w:pPr>
      <w:r w:rsidRPr="00BB14DA">
        <w:rPr>
          <w:b/>
          <w:bCs/>
          <w:sz w:val="22"/>
          <w:szCs w:val="22"/>
          <w:u w:val="single"/>
        </w:rPr>
        <w:t xml:space="preserve">Introduction </w:t>
      </w:r>
    </w:p>
    <w:p w14:paraId="63A0061F" w14:textId="017CC969" w:rsidR="00B42AE3" w:rsidRDefault="00B42AE3" w:rsidP="00952412">
      <w:pPr>
        <w:spacing w:line="360" w:lineRule="auto"/>
        <w:rPr>
          <w:sz w:val="22"/>
          <w:szCs w:val="22"/>
        </w:rPr>
      </w:pPr>
      <w:r w:rsidRPr="00DC4294">
        <w:rPr>
          <w:sz w:val="22"/>
          <w:szCs w:val="22"/>
        </w:rPr>
        <w:t>Youth is the future of our civilisation without them our society will crumble therefore looking out for the</w:t>
      </w:r>
      <w:r w:rsidR="008F614C">
        <w:rPr>
          <w:sz w:val="22"/>
          <w:szCs w:val="22"/>
        </w:rPr>
        <w:t>ir</w:t>
      </w:r>
      <w:r w:rsidRPr="00DC4294">
        <w:rPr>
          <w:sz w:val="22"/>
          <w:szCs w:val="22"/>
        </w:rPr>
        <w:t xml:space="preserve"> health and well</w:t>
      </w:r>
      <w:r w:rsidR="008F614C">
        <w:rPr>
          <w:sz w:val="22"/>
          <w:szCs w:val="22"/>
        </w:rPr>
        <w:t>-</w:t>
      </w:r>
      <w:r w:rsidRPr="00DC4294">
        <w:rPr>
          <w:sz w:val="22"/>
          <w:szCs w:val="22"/>
        </w:rPr>
        <w:t xml:space="preserve">being is an extremely important role that </w:t>
      </w:r>
      <w:r w:rsidR="005364AC">
        <w:rPr>
          <w:sz w:val="22"/>
          <w:szCs w:val="22"/>
        </w:rPr>
        <w:t>should not be</w:t>
      </w:r>
      <w:r w:rsidRPr="00DC4294">
        <w:rPr>
          <w:sz w:val="22"/>
          <w:szCs w:val="22"/>
        </w:rPr>
        <w:t xml:space="preserve"> overlooked lightly. In the busy landscapes of urban environments health and wellbeing of inner</w:t>
      </w:r>
      <w:r w:rsidR="00BA3AC2">
        <w:rPr>
          <w:sz w:val="22"/>
          <w:szCs w:val="22"/>
        </w:rPr>
        <w:t>-</w:t>
      </w:r>
      <w:r w:rsidRPr="00DC4294">
        <w:rPr>
          <w:sz w:val="22"/>
          <w:szCs w:val="22"/>
        </w:rPr>
        <w:t>city youth has been more of a concern.</w:t>
      </w:r>
      <w:r w:rsidR="00E131CE" w:rsidRPr="00DC4294">
        <w:rPr>
          <w:sz w:val="22"/>
          <w:szCs w:val="22"/>
        </w:rPr>
        <w:t xml:space="preserve"> Pykett, Osborne, and Resch, (2020) found that urbanisation has negative effects on the body’s health and well</w:t>
      </w:r>
      <w:r w:rsidR="008F614C">
        <w:rPr>
          <w:sz w:val="22"/>
          <w:szCs w:val="22"/>
        </w:rPr>
        <w:t>-</w:t>
      </w:r>
      <w:r w:rsidR="00E131CE" w:rsidRPr="00DC4294">
        <w:rPr>
          <w:sz w:val="22"/>
          <w:szCs w:val="22"/>
        </w:rPr>
        <w:t>being with stress, anxiety</w:t>
      </w:r>
      <w:r w:rsidR="008F614C">
        <w:rPr>
          <w:sz w:val="22"/>
          <w:szCs w:val="22"/>
        </w:rPr>
        <w:t>,</w:t>
      </w:r>
      <w:r w:rsidR="00E131CE" w:rsidRPr="00DC4294">
        <w:rPr>
          <w:sz w:val="22"/>
          <w:szCs w:val="22"/>
        </w:rPr>
        <w:t xml:space="preserve"> and mental disorders being </w:t>
      </w:r>
      <w:r w:rsidR="00EA4E3E" w:rsidRPr="00DC4294">
        <w:rPr>
          <w:sz w:val="22"/>
          <w:szCs w:val="22"/>
        </w:rPr>
        <w:t>frequent</w:t>
      </w:r>
      <w:r w:rsidR="00E131CE" w:rsidRPr="00DC4294">
        <w:rPr>
          <w:sz w:val="22"/>
          <w:szCs w:val="22"/>
        </w:rPr>
        <w:t xml:space="preserve">. </w:t>
      </w:r>
      <w:r w:rsidR="00563A11" w:rsidRPr="00DC4294">
        <w:rPr>
          <w:sz w:val="22"/>
          <w:szCs w:val="22"/>
        </w:rPr>
        <w:t xml:space="preserve">The amalgamation of socioeconomic disparities has a </w:t>
      </w:r>
      <w:r w:rsidR="00D8110D">
        <w:rPr>
          <w:sz w:val="22"/>
          <w:szCs w:val="22"/>
        </w:rPr>
        <w:t>significant effect</w:t>
      </w:r>
      <w:r w:rsidR="00563A11" w:rsidRPr="00DC4294">
        <w:rPr>
          <w:sz w:val="22"/>
          <w:szCs w:val="22"/>
        </w:rPr>
        <w:t xml:space="preserve"> on the youth as income and wealth can be what separates youth from being able to acquire </w:t>
      </w:r>
      <w:r w:rsidR="00F87F62" w:rsidRPr="00DC4294">
        <w:rPr>
          <w:sz w:val="22"/>
          <w:szCs w:val="22"/>
        </w:rPr>
        <w:t xml:space="preserve">a </w:t>
      </w:r>
      <w:r w:rsidR="00E131CE" w:rsidRPr="00DC4294">
        <w:rPr>
          <w:sz w:val="22"/>
          <w:szCs w:val="22"/>
        </w:rPr>
        <w:t>healthier</w:t>
      </w:r>
      <w:r w:rsidR="00F87F62" w:rsidRPr="00DC4294">
        <w:rPr>
          <w:sz w:val="22"/>
          <w:szCs w:val="22"/>
        </w:rPr>
        <w:t xml:space="preserve"> l</w:t>
      </w:r>
      <w:r w:rsidR="00563A11" w:rsidRPr="00DC4294">
        <w:rPr>
          <w:sz w:val="22"/>
          <w:szCs w:val="22"/>
        </w:rPr>
        <w:t>ifestyle due to limited chances and possibilities given to them</w:t>
      </w:r>
      <w:r w:rsidR="00AA148C" w:rsidRPr="00DC4294">
        <w:rPr>
          <w:sz w:val="22"/>
          <w:szCs w:val="22"/>
        </w:rPr>
        <w:t xml:space="preserve"> (Katz, Rodriguez, and Knowles, 2021)</w:t>
      </w:r>
      <w:r w:rsidR="00563A11" w:rsidRPr="00DC4294">
        <w:rPr>
          <w:sz w:val="22"/>
          <w:szCs w:val="22"/>
        </w:rPr>
        <w:t xml:space="preserve">. </w:t>
      </w:r>
      <w:r w:rsidR="00FF6E55" w:rsidRPr="00DC4294">
        <w:rPr>
          <w:sz w:val="22"/>
          <w:szCs w:val="22"/>
        </w:rPr>
        <w:t>Inner Cities</w:t>
      </w:r>
      <w:r w:rsidR="001C157C" w:rsidRPr="00DC4294">
        <w:rPr>
          <w:sz w:val="22"/>
          <w:szCs w:val="22"/>
        </w:rPr>
        <w:t xml:space="preserve"> </w:t>
      </w:r>
      <w:r w:rsidR="00EA4E3E" w:rsidRPr="00DC4294">
        <w:rPr>
          <w:sz w:val="22"/>
          <w:szCs w:val="22"/>
        </w:rPr>
        <w:t>have</w:t>
      </w:r>
      <w:r w:rsidR="001C157C" w:rsidRPr="00DC4294">
        <w:rPr>
          <w:sz w:val="22"/>
          <w:szCs w:val="22"/>
        </w:rPr>
        <w:t xml:space="preserve"> limitation</w:t>
      </w:r>
      <w:r w:rsidR="008F614C">
        <w:rPr>
          <w:sz w:val="22"/>
          <w:szCs w:val="22"/>
        </w:rPr>
        <w:t>s</w:t>
      </w:r>
      <w:r w:rsidR="00FF6E55" w:rsidRPr="00DC4294">
        <w:rPr>
          <w:sz w:val="22"/>
          <w:szCs w:val="22"/>
        </w:rPr>
        <w:t xml:space="preserve"> with the use of green spaces</w:t>
      </w:r>
      <w:r w:rsidR="001C157C" w:rsidRPr="00DC4294">
        <w:rPr>
          <w:sz w:val="22"/>
          <w:szCs w:val="22"/>
        </w:rPr>
        <w:t xml:space="preserve"> with inner city youth as well as se</w:t>
      </w:r>
      <w:r w:rsidR="00AA148C" w:rsidRPr="00DC4294">
        <w:rPr>
          <w:sz w:val="22"/>
          <w:szCs w:val="22"/>
        </w:rPr>
        <w:t>den</w:t>
      </w:r>
      <w:r w:rsidR="001C157C" w:rsidRPr="00DC4294">
        <w:rPr>
          <w:sz w:val="22"/>
          <w:szCs w:val="22"/>
        </w:rPr>
        <w:t>t</w:t>
      </w:r>
      <w:r w:rsidR="00AA148C" w:rsidRPr="00DC4294">
        <w:rPr>
          <w:sz w:val="22"/>
          <w:szCs w:val="22"/>
        </w:rPr>
        <w:t>a</w:t>
      </w:r>
      <w:r w:rsidR="001C157C" w:rsidRPr="00DC4294">
        <w:rPr>
          <w:sz w:val="22"/>
          <w:szCs w:val="22"/>
        </w:rPr>
        <w:t xml:space="preserve">ry lifestyles all of these have given rise </w:t>
      </w:r>
      <w:r w:rsidR="001C157C" w:rsidRPr="00DC4294">
        <w:rPr>
          <w:sz w:val="22"/>
          <w:szCs w:val="22"/>
        </w:rPr>
        <w:lastRenderedPageBreak/>
        <w:t xml:space="preserve">to </w:t>
      </w:r>
      <w:r w:rsidR="00AA148C" w:rsidRPr="00DC4294">
        <w:rPr>
          <w:sz w:val="22"/>
          <w:szCs w:val="22"/>
        </w:rPr>
        <w:t>challenges within the youth.</w:t>
      </w:r>
      <w:r w:rsidR="00000CB3" w:rsidRPr="00DC4294">
        <w:rPr>
          <w:sz w:val="22"/>
          <w:szCs w:val="22"/>
        </w:rPr>
        <w:t xml:space="preserve"> Bolland, </w:t>
      </w:r>
      <w:r w:rsidR="008B325A" w:rsidRPr="00DC4294">
        <w:rPr>
          <w:sz w:val="22"/>
          <w:szCs w:val="22"/>
        </w:rPr>
        <w:t>e</w:t>
      </w:r>
      <w:r w:rsidR="00EA4EBF" w:rsidRPr="00DC4294">
        <w:rPr>
          <w:sz w:val="22"/>
          <w:szCs w:val="22"/>
        </w:rPr>
        <w:t xml:space="preserve">t </w:t>
      </w:r>
      <w:r w:rsidR="008B325A" w:rsidRPr="00DC4294">
        <w:rPr>
          <w:sz w:val="22"/>
          <w:szCs w:val="22"/>
        </w:rPr>
        <w:t>a</w:t>
      </w:r>
      <w:r w:rsidR="00EA4EBF" w:rsidRPr="00DC4294">
        <w:rPr>
          <w:sz w:val="22"/>
          <w:szCs w:val="22"/>
        </w:rPr>
        <w:t xml:space="preserve">l, (2001) </w:t>
      </w:r>
      <w:r w:rsidR="008F614C" w:rsidRPr="00DC4294">
        <w:rPr>
          <w:sz w:val="22"/>
          <w:szCs w:val="22"/>
        </w:rPr>
        <w:t>supports</w:t>
      </w:r>
      <w:r w:rsidR="00000CB3" w:rsidRPr="00DC4294">
        <w:rPr>
          <w:sz w:val="22"/>
          <w:szCs w:val="22"/>
        </w:rPr>
        <w:t xml:space="preserve"> this with </w:t>
      </w:r>
      <w:r w:rsidR="00B40064">
        <w:rPr>
          <w:sz w:val="22"/>
          <w:szCs w:val="22"/>
        </w:rPr>
        <w:t>their</w:t>
      </w:r>
      <w:r w:rsidR="00000CB3" w:rsidRPr="00DC4294">
        <w:rPr>
          <w:sz w:val="22"/>
          <w:szCs w:val="22"/>
        </w:rPr>
        <w:t xml:space="preserve"> study showing that </w:t>
      </w:r>
      <w:r w:rsidR="00EA4EBF" w:rsidRPr="00DC4294">
        <w:rPr>
          <w:sz w:val="22"/>
          <w:szCs w:val="22"/>
        </w:rPr>
        <w:t>large amounts of youth in inner</w:t>
      </w:r>
      <w:r w:rsidR="00BA3AC2">
        <w:rPr>
          <w:sz w:val="22"/>
          <w:szCs w:val="22"/>
        </w:rPr>
        <w:t xml:space="preserve"> </w:t>
      </w:r>
      <w:r w:rsidR="00EA4EBF" w:rsidRPr="00DC4294">
        <w:rPr>
          <w:sz w:val="22"/>
          <w:szCs w:val="22"/>
        </w:rPr>
        <w:t>ci</w:t>
      </w:r>
      <w:r w:rsidR="00B40064">
        <w:rPr>
          <w:sz w:val="22"/>
          <w:szCs w:val="22"/>
        </w:rPr>
        <w:t>ties</w:t>
      </w:r>
      <w:r w:rsidR="00EA4EBF" w:rsidRPr="00DC4294">
        <w:rPr>
          <w:sz w:val="22"/>
          <w:szCs w:val="22"/>
        </w:rPr>
        <w:t xml:space="preserve"> view their situation in a negative light leading to hopelessness and erratic behavior</w:t>
      </w:r>
      <w:r w:rsidR="00000CB3" w:rsidRPr="00DC4294">
        <w:rPr>
          <w:sz w:val="22"/>
          <w:szCs w:val="22"/>
        </w:rPr>
        <w:t>.</w:t>
      </w:r>
      <w:r w:rsidR="00AA148C" w:rsidRPr="00DC4294">
        <w:rPr>
          <w:sz w:val="22"/>
          <w:szCs w:val="22"/>
        </w:rPr>
        <w:t xml:space="preserve"> Among these challenges</w:t>
      </w:r>
      <w:r w:rsidR="00B40064">
        <w:rPr>
          <w:sz w:val="22"/>
          <w:szCs w:val="22"/>
        </w:rPr>
        <w:t>,</w:t>
      </w:r>
      <w:r w:rsidR="00AA148C" w:rsidRPr="00DC4294">
        <w:rPr>
          <w:sz w:val="22"/>
          <w:szCs w:val="22"/>
        </w:rPr>
        <w:t xml:space="preserve"> there is a method of research that suggests that green exercise – a term that is used when exercise is used in a natural environment – help</w:t>
      </w:r>
      <w:r w:rsidR="003B7AE1" w:rsidRPr="00DC4294">
        <w:rPr>
          <w:sz w:val="22"/>
          <w:szCs w:val="22"/>
        </w:rPr>
        <w:t>s</w:t>
      </w:r>
      <w:r w:rsidR="00AA148C" w:rsidRPr="00DC4294">
        <w:rPr>
          <w:sz w:val="22"/>
          <w:szCs w:val="22"/>
        </w:rPr>
        <w:t xml:space="preserve"> to bring more beneficial way</w:t>
      </w:r>
      <w:r w:rsidR="003B7AE1" w:rsidRPr="00DC4294">
        <w:rPr>
          <w:sz w:val="22"/>
          <w:szCs w:val="22"/>
        </w:rPr>
        <w:t>s</w:t>
      </w:r>
      <w:r w:rsidR="00AA148C" w:rsidRPr="00DC4294">
        <w:rPr>
          <w:sz w:val="22"/>
          <w:szCs w:val="22"/>
        </w:rPr>
        <w:t xml:space="preserve"> towards addressing health and wellbeing within inner city youth</w:t>
      </w:r>
      <w:r w:rsidR="00D57043" w:rsidRPr="00DC4294">
        <w:rPr>
          <w:sz w:val="22"/>
          <w:szCs w:val="22"/>
        </w:rPr>
        <w:t xml:space="preserve"> (Birch, Rishbeth, and Payne, 2020).</w:t>
      </w:r>
      <w:r w:rsidR="00AA148C" w:rsidRPr="00DC4294">
        <w:rPr>
          <w:sz w:val="22"/>
          <w:szCs w:val="22"/>
        </w:rPr>
        <w:t xml:space="preserve"> </w:t>
      </w:r>
    </w:p>
    <w:p w14:paraId="36930C7D" w14:textId="77777777" w:rsidR="00B23301" w:rsidRDefault="00B23301" w:rsidP="00952412">
      <w:pPr>
        <w:spacing w:line="360" w:lineRule="auto"/>
        <w:rPr>
          <w:sz w:val="22"/>
          <w:szCs w:val="22"/>
        </w:rPr>
      </w:pPr>
    </w:p>
    <w:p w14:paraId="5872D1AD" w14:textId="152C46AD" w:rsidR="00AA148C" w:rsidRDefault="00D257F1" w:rsidP="00952412">
      <w:pPr>
        <w:spacing w:line="360" w:lineRule="auto"/>
        <w:rPr>
          <w:sz w:val="22"/>
          <w:szCs w:val="22"/>
        </w:rPr>
      </w:pPr>
      <w:r>
        <w:rPr>
          <w:sz w:val="22"/>
          <w:szCs w:val="22"/>
        </w:rPr>
        <w:t>This independent project aims to explore the role that green exercise has in enhancing the health and well</w:t>
      </w:r>
      <w:r w:rsidR="00B40064">
        <w:rPr>
          <w:sz w:val="22"/>
          <w:szCs w:val="22"/>
        </w:rPr>
        <w:t>-</w:t>
      </w:r>
      <w:r>
        <w:rPr>
          <w:sz w:val="22"/>
          <w:szCs w:val="22"/>
        </w:rPr>
        <w:t>being o</w:t>
      </w:r>
      <w:r w:rsidR="00B40064">
        <w:rPr>
          <w:sz w:val="22"/>
          <w:szCs w:val="22"/>
        </w:rPr>
        <w:t>f</w:t>
      </w:r>
      <w:r>
        <w:rPr>
          <w:sz w:val="22"/>
          <w:szCs w:val="22"/>
        </w:rPr>
        <w:t xml:space="preserve"> the inner</w:t>
      </w:r>
      <w:r w:rsidR="00EA7FB0">
        <w:rPr>
          <w:sz w:val="22"/>
          <w:szCs w:val="22"/>
        </w:rPr>
        <w:t>-</w:t>
      </w:r>
      <w:r>
        <w:rPr>
          <w:sz w:val="22"/>
          <w:szCs w:val="22"/>
        </w:rPr>
        <w:t xml:space="preserve">city youth </w:t>
      </w:r>
      <w:r w:rsidR="00B40064">
        <w:rPr>
          <w:sz w:val="22"/>
          <w:szCs w:val="22"/>
        </w:rPr>
        <w:t>between</w:t>
      </w:r>
      <w:r>
        <w:rPr>
          <w:sz w:val="22"/>
          <w:szCs w:val="22"/>
        </w:rPr>
        <w:t xml:space="preserve"> the ages of 5 to 2</w:t>
      </w:r>
      <w:r w:rsidR="00C62F44">
        <w:rPr>
          <w:sz w:val="22"/>
          <w:szCs w:val="22"/>
        </w:rPr>
        <w:t>5</w:t>
      </w:r>
      <w:r>
        <w:rPr>
          <w:sz w:val="22"/>
          <w:szCs w:val="22"/>
        </w:rPr>
        <w:t>. This age range encompasses a critical period of physical, cognitive, and social development</w:t>
      </w:r>
      <w:r w:rsidR="001D5F34">
        <w:rPr>
          <w:sz w:val="22"/>
          <w:szCs w:val="22"/>
        </w:rPr>
        <w:t>, during which lifestyle habits and behaviours are established and can have long lasting effects on health outcomes.</w:t>
      </w:r>
      <w:r w:rsidR="00E93FF5">
        <w:rPr>
          <w:sz w:val="22"/>
          <w:szCs w:val="22"/>
        </w:rPr>
        <w:t xml:space="preserve"> </w:t>
      </w:r>
      <w:r w:rsidR="007073A0">
        <w:rPr>
          <w:sz w:val="22"/>
          <w:szCs w:val="22"/>
        </w:rPr>
        <w:t xml:space="preserve">Notably </w:t>
      </w:r>
      <w:r w:rsidR="00E93FF5" w:rsidRPr="00E93FF5">
        <w:rPr>
          <w:sz w:val="22"/>
          <w:szCs w:val="22"/>
        </w:rPr>
        <w:t>Strong</w:t>
      </w:r>
      <w:r w:rsidR="00E93FF5">
        <w:rPr>
          <w:sz w:val="22"/>
          <w:szCs w:val="22"/>
        </w:rPr>
        <w:t>, et al, (2005)</w:t>
      </w:r>
      <w:r w:rsidR="007073A0">
        <w:rPr>
          <w:sz w:val="22"/>
          <w:szCs w:val="22"/>
        </w:rPr>
        <w:t xml:space="preserve"> advocates for daily exercise tailored to development stages, emphasising enjoyment and diversity of activities, while</w:t>
      </w:r>
      <w:r w:rsidR="00243D2B">
        <w:rPr>
          <w:sz w:val="22"/>
          <w:szCs w:val="22"/>
        </w:rPr>
        <w:t xml:space="preserve"> </w:t>
      </w:r>
      <w:r w:rsidR="00243D2B" w:rsidRPr="00243D2B">
        <w:rPr>
          <w:sz w:val="22"/>
          <w:szCs w:val="22"/>
        </w:rPr>
        <w:t>Calcaterra</w:t>
      </w:r>
      <w:r w:rsidR="00243D2B">
        <w:rPr>
          <w:sz w:val="22"/>
          <w:szCs w:val="22"/>
        </w:rPr>
        <w:t>, et al, (2022)</w:t>
      </w:r>
      <w:r w:rsidR="00166A8C">
        <w:rPr>
          <w:sz w:val="22"/>
          <w:szCs w:val="22"/>
        </w:rPr>
        <w:t xml:space="preserve"> also found reason for this age group as a large amount of youth is suffering from obesity and physical activity will help with helping youth realise that physical activity must be apert of everyday life.</w:t>
      </w:r>
      <w:r w:rsidR="00E93FF5">
        <w:rPr>
          <w:sz w:val="22"/>
          <w:szCs w:val="22"/>
        </w:rPr>
        <w:t xml:space="preserve"> Among </w:t>
      </w:r>
      <w:r w:rsidR="001D5F34">
        <w:rPr>
          <w:sz w:val="22"/>
          <w:szCs w:val="22"/>
        </w:rPr>
        <w:t xml:space="preserve">the various forms of physical activity, green exercise has garnered attention for its potential to offer unique health benefits beyond those of traditional indoor exercise settings. </w:t>
      </w:r>
    </w:p>
    <w:p w14:paraId="077E34AF" w14:textId="77777777" w:rsidR="00386877" w:rsidRDefault="00386877" w:rsidP="00952412">
      <w:pPr>
        <w:spacing w:line="360" w:lineRule="auto"/>
        <w:rPr>
          <w:sz w:val="22"/>
          <w:szCs w:val="22"/>
        </w:rPr>
      </w:pPr>
    </w:p>
    <w:p w14:paraId="747B95F4" w14:textId="00AD5612" w:rsidR="00D8110D" w:rsidRDefault="00386877" w:rsidP="00952412">
      <w:pPr>
        <w:spacing w:line="360" w:lineRule="auto"/>
        <w:rPr>
          <w:sz w:val="22"/>
          <w:szCs w:val="22"/>
        </w:rPr>
      </w:pPr>
      <w:r>
        <w:rPr>
          <w:sz w:val="22"/>
          <w:szCs w:val="22"/>
        </w:rPr>
        <w:t>Before delving into the specifics of this exploration, it is crucial to clarify the term “inner city” and its relation to “urban areas” and “cities” to provide contextual understanding. An inner city typically refers to central part of a city characterised by higher population density, often comprising residential, commercial, and industrial zones. It is marked by a concentration of built up structures</w:t>
      </w:r>
      <w:r w:rsidR="00BD4B20">
        <w:rPr>
          <w:sz w:val="22"/>
          <w:szCs w:val="22"/>
        </w:rPr>
        <w:t xml:space="preserve">, limited green space, and sometimes socio-economic challenges such as poverty and inadequate access to recourses. Urban areas on the other hand encompass a broader of spectrum of densely populated regions, including inner cities, suburbs, and large conurbations, all of which share characteristics such as high infrastructural development, significant human activity, and varying of green pace availability. </w:t>
      </w:r>
      <w:r w:rsidR="00D8110D">
        <w:rPr>
          <w:sz w:val="22"/>
          <w:szCs w:val="22"/>
        </w:rPr>
        <w:t>For the purpose of this study, the term inn</w:t>
      </w:r>
      <w:r w:rsidR="00486C51">
        <w:rPr>
          <w:sz w:val="22"/>
          <w:szCs w:val="22"/>
        </w:rPr>
        <w:t xml:space="preserve">er city refers to the central spaces of large urban areas. These areas hare many </w:t>
      </w:r>
      <w:r w:rsidR="00053EE1">
        <w:rPr>
          <w:sz w:val="22"/>
          <w:szCs w:val="22"/>
        </w:rPr>
        <w:t xml:space="preserve">characteristics </w:t>
      </w:r>
      <w:r w:rsidR="00206502">
        <w:rPr>
          <w:sz w:val="22"/>
          <w:szCs w:val="22"/>
        </w:rPr>
        <w:t xml:space="preserve">that are commonly described as being “inner-city”. The key characteristic of this study </w:t>
      </w:r>
      <w:r w:rsidR="00133AFF">
        <w:rPr>
          <w:sz w:val="22"/>
          <w:szCs w:val="22"/>
        </w:rPr>
        <w:t>is</w:t>
      </w:r>
      <w:r w:rsidR="00206502">
        <w:rPr>
          <w:sz w:val="22"/>
          <w:szCs w:val="22"/>
        </w:rPr>
        <w:t xml:space="preserve"> the limited access to green space </w:t>
      </w:r>
      <w:r w:rsidR="00133AFF">
        <w:rPr>
          <w:sz w:val="22"/>
          <w:szCs w:val="22"/>
        </w:rPr>
        <w:t xml:space="preserve">and the socio economic challenges of living in a densely populated urban areas. </w:t>
      </w:r>
    </w:p>
    <w:p w14:paraId="7E55C70F" w14:textId="40F530AC" w:rsidR="00D257F1" w:rsidRPr="00DC4294" w:rsidRDefault="00D257F1" w:rsidP="00952412">
      <w:pPr>
        <w:spacing w:line="360" w:lineRule="auto"/>
        <w:rPr>
          <w:sz w:val="22"/>
          <w:szCs w:val="22"/>
        </w:rPr>
      </w:pPr>
    </w:p>
    <w:p w14:paraId="1B79A5EF" w14:textId="541B392B" w:rsidR="00BF54B1" w:rsidRPr="00DC4294" w:rsidRDefault="00AA148C" w:rsidP="00952412">
      <w:pPr>
        <w:spacing w:line="360" w:lineRule="auto"/>
        <w:rPr>
          <w:sz w:val="22"/>
          <w:szCs w:val="22"/>
        </w:rPr>
      </w:pPr>
      <w:r w:rsidRPr="00DC4294">
        <w:rPr>
          <w:sz w:val="22"/>
          <w:szCs w:val="22"/>
        </w:rPr>
        <w:t xml:space="preserve">In this independent project I will be </w:t>
      </w:r>
      <w:r w:rsidR="00E1487B" w:rsidRPr="00DC4294">
        <w:rPr>
          <w:sz w:val="22"/>
          <w:szCs w:val="22"/>
        </w:rPr>
        <w:t>exploring the role that green exercise could play with enhancing the health and wellbeing of inner</w:t>
      </w:r>
      <w:r w:rsidR="00EA7FB0">
        <w:rPr>
          <w:sz w:val="22"/>
          <w:szCs w:val="22"/>
        </w:rPr>
        <w:t>-</w:t>
      </w:r>
      <w:r w:rsidR="00E1487B" w:rsidRPr="00DC4294">
        <w:rPr>
          <w:sz w:val="22"/>
          <w:szCs w:val="22"/>
        </w:rPr>
        <w:t>city youth</w:t>
      </w:r>
      <w:r w:rsidR="003B7AE1" w:rsidRPr="00DC4294">
        <w:rPr>
          <w:sz w:val="22"/>
          <w:szCs w:val="22"/>
        </w:rPr>
        <w:t xml:space="preserve">. </w:t>
      </w:r>
      <w:r w:rsidR="00E1487B" w:rsidRPr="00DC4294">
        <w:rPr>
          <w:sz w:val="22"/>
          <w:szCs w:val="22"/>
        </w:rPr>
        <w:t xml:space="preserve">Delving into the interplay of between urban environment, physical </w:t>
      </w:r>
      <w:r w:rsidR="006425CB" w:rsidRPr="00DC4294">
        <w:rPr>
          <w:sz w:val="22"/>
          <w:szCs w:val="22"/>
        </w:rPr>
        <w:t>activity,</w:t>
      </w:r>
      <w:r w:rsidR="00E1487B" w:rsidRPr="00DC4294">
        <w:rPr>
          <w:sz w:val="22"/>
          <w:szCs w:val="22"/>
        </w:rPr>
        <w:t xml:space="preserve"> and mental health, </w:t>
      </w:r>
      <w:r w:rsidR="009C0A3E">
        <w:rPr>
          <w:sz w:val="22"/>
          <w:szCs w:val="22"/>
        </w:rPr>
        <w:t xml:space="preserve">I will focus these study objectives on exploring untapped opportunities for </w:t>
      </w:r>
      <w:r w:rsidR="006E52F0">
        <w:rPr>
          <w:sz w:val="22"/>
          <w:szCs w:val="22"/>
        </w:rPr>
        <w:t>involvement</w:t>
      </w:r>
      <w:r w:rsidR="009C0A3E">
        <w:rPr>
          <w:sz w:val="22"/>
          <w:szCs w:val="22"/>
        </w:rPr>
        <w:t xml:space="preserve">. </w:t>
      </w:r>
      <w:r w:rsidR="00073437" w:rsidRPr="00DC4294">
        <w:rPr>
          <w:sz w:val="22"/>
          <w:szCs w:val="22"/>
        </w:rPr>
        <w:t>Urbanisation continues to re</w:t>
      </w:r>
      <w:r w:rsidR="00912731" w:rsidRPr="00DC4294">
        <w:rPr>
          <w:sz w:val="22"/>
          <w:szCs w:val="22"/>
        </w:rPr>
        <w:t>-</w:t>
      </w:r>
      <w:r w:rsidR="00073437" w:rsidRPr="00DC4294">
        <w:rPr>
          <w:sz w:val="22"/>
          <w:szCs w:val="22"/>
        </w:rPr>
        <w:t>shape the landscape or our city’s, understanding the benefits of incorporating green space into the lives of inner</w:t>
      </w:r>
      <w:r w:rsidR="00EA7FB0">
        <w:rPr>
          <w:sz w:val="22"/>
          <w:szCs w:val="22"/>
        </w:rPr>
        <w:t>-</w:t>
      </w:r>
      <w:r w:rsidR="00073437" w:rsidRPr="00DC4294">
        <w:rPr>
          <w:sz w:val="22"/>
          <w:szCs w:val="22"/>
        </w:rPr>
        <w:t>city youth becomes increasingly important</w:t>
      </w:r>
      <w:r w:rsidR="00283C04">
        <w:rPr>
          <w:sz w:val="22"/>
          <w:szCs w:val="22"/>
        </w:rPr>
        <w:t xml:space="preserve"> (</w:t>
      </w:r>
      <w:r w:rsidR="00283C04" w:rsidRPr="00283C04">
        <w:rPr>
          <w:sz w:val="22"/>
          <w:szCs w:val="22"/>
        </w:rPr>
        <w:t>Dadvand</w:t>
      </w:r>
      <w:r w:rsidR="00283C04">
        <w:rPr>
          <w:sz w:val="22"/>
          <w:szCs w:val="22"/>
        </w:rPr>
        <w:t>, et al, 2015)</w:t>
      </w:r>
      <w:r w:rsidR="0016285A" w:rsidRPr="00DC4294">
        <w:rPr>
          <w:sz w:val="22"/>
          <w:szCs w:val="22"/>
        </w:rPr>
        <w:t>.</w:t>
      </w:r>
      <w:r w:rsidR="00073437" w:rsidRPr="00DC4294">
        <w:rPr>
          <w:sz w:val="22"/>
          <w:szCs w:val="22"/>
        </w:rPr>
        <w:t xml:space="preserve"> Ugolini, </w:t>
      </w:r>
      <w:r w:rsidR="008B325A" w:rsidRPr="00DC4294">
        <w:rPr>
          <w:sz w:val="22"/>
          <w:szCs w:val="22"/>
        </w:rPr>
        <w:t>e</w:t>
      </w:r>
      <w:r w:rsidR="00073437" w:rsidRPr="00DC4294">
        <w:rPr>
          <w:sz w:val="22"/>
          <w:szCs w:val="22"/>
        </w:rPr>
        <w:t xml:space="preserve">t </w:t>
      </w:r>
      <w:r w:rsidR="008B325A" w:rsidRPr="00DC4294">
        <w:rPr>
          <w:sz w:val="22"/>
          <w:szCs w:val="22"/>
        </w:rPr>
        <w:t>a</w:t>
      </w:r>
      <w:r w:rsidR="00073437" w:rsidRPr="00DC4294">
        <w:rPr>
          <w:sz w:val="22"/>
          <w:szCs w:val="22"/>
        </w:rPr>
        <w:t xml:space="preserve">l, </w:t>
      </w:r>
      <w:r w:rsidR="0016285A" w:rsidRPr="00DC4294">
        <w:rPr>
          <w:sz w:val="22"/>
          <w:szCs w:val="22"/>
        </w:rPr>
        <w:t>(</w:t>
      </w:r>
      <w:r w:rsidR="00073437" w:rsidRPr="00DC4294">
        <w:rPr>
          <w:sz w:val="22"/>
          <w:szCs w:val="22"/>
        </w:rPr>
        <w:t>2020)</w:t>
      </w:r>
      <w:r w:rsidR="0016285A" w:rsidRPr="00DC4294">
        <w:rPr>
          <w:sz w:val="22"/>
          <w:szCs w:val="22"/>
        </w:rPr>
        <w:t xml:space="preserve"> information and study’s </w:t>
      </w:r>
      <w:r w:rsidR="0016285A" w:rsidRPr="00DC4294">
        <w:rPr>
          <w:sz w:val="22"/>
          <w:szCs w:val="22"/>
        </w:rPr>
        <w:lastRenderedPageBreak/>
        <w:t xml:space="preserve">on how people acted within COVID 19 </w:t>
      </w:r>
      <w:r w:rsidR="00330A90" w:rsidRPr="00DC4294">
        <w:rPr>
          <w:sz w:val="22"/>
          <w:szCs w:val="22"/>
        </w:rPr>
        <w:t xml:space="preserve">and the use of green spaces was at an all high due to people in </w:t>
      </w:r>
      <w:r w:rsidR="003C49F2" w:rsidRPr="00DC4294">
        <w:rPr>
          <w:sz w:val="22"/>
          <w:szCs w:val="22"/>
        </w:rPr>
        <w:t>urban areas</w:t>
      </w:r>
      <w:r w:rsidR="00330A90" w:rsidRPr="00DC4294">
        <w:rPr>
          <w:sz w:val="22"/>
          <w:szCs w:val="22"/>
        </w:rPr>
        <w:t xml:space="preserve"> need</w:t>
      </w:r>
      <w:r w:rsidR="003C49F2" w:rsidRPr="00DC4294">
        <w:rPr>
          <w:sz w:val="22"/>
          <w:szCs w:val="22"/>
        </w:rPr>
        <w:t>ed</w:t>
      </w:r>
      <w:r w:rsidR="00330A90" w:rsidRPr="00DC4294">
        <w:rPr>
          <w:sz w:val="22"/>
          <w:szCs w:val="22"/>
        </w:rPr>
        <w:t xml:space="preserve"> new ways to exercise. </w:t>
      </w:r>
      <w:r w:rsidR="008F02B8" w:rsidRPr="00DC4294">
        <w:rPr>
          <w:sz w:val="22"/>
          <w:szCs w:val="22"/>
        </w:rPr>
        <w:t>This meant that more people during covid need areas for exercise as staying in the same area with isolation isn’t healthy especially for developing youth who need to get out and let their bodies flourish and develop at a normal rate. Other aspects of this study will be looking at how green exercise can change how we think at a younger age and what it can do for us for their future development into adulthood</w:t>
      </w:r>
      <w:r w:rsidR="000A1E44">
        <w:rPr>
          <w:sz w:val="22"/>
          <w:szCs w:val="22"/>
        </w:rPr>
        <w:t>.</w:t>
      </w:r>
    </w:p>
    <w:p w14:paraId="2C89D24D" w14:textId="77777777" w:rsidR="00BF54B1" w:rsidRPr="00DC4294" w:rsidRDefault="00BF54B1" w:rsidP="00952412">
      <w:pPr>
        <w:spacing w:line="360" w:lineRule="auto"/>
        <w:rPr>
          <w:sz w:val="22"/>
          <w:szCs w:val="22"/>
        </w:rPr>
      </w:pPr>
    </w:p>
    <w:p w14:paraId="27E3A8FE" w14:textId="4DD49DFC" w:rsidR="00846A20" w:rsidRPr="00DC4294" w:rsidRDefault="00890913" w:rsidP="00952412">
      <w:pPr>
        <w:spacing w:line="360" w:lineRule="auto"/>
        <w:rPr>
          <w:sz w:val="22"/>
          <w:szCs w:val="22"/>
        </w:rPr>
      </w:pPr>
      <w:r>
        <w:rPr>
          <w:sz w:val="22"/>
          <w:szCs w:val="22"/>
        </w:rPr>
        <w:t>Access to green spaces for outdoor activities has been demonstrated to be crucial in fostering and preserving mental wellbeing</w:t>
      </w:r>
      <w:r w:rsidR="00BF54B1" w:rsidRPr="00DC4294">
        <w:rPr>
          <w:sz w:val="22"/>
          <w:szCs w:val="22"/>
        </w:rPr>
        <w:t xml:space="preserve"> especially for younger generations where it is important to give them opportunity to experience green areas for their benefit</w:t>
      </w:r>
      <w:r>
        <w:rPr>
          <w:sz w:val="22"/>
          <w:szCs w:val="22"/>
        </w:rPr>
        <w:t xml:space="preserve"> (</w:t>
      </w:r>
      <w:r w:rsidRPr="00890913">
        <w:rPr>
          <w:sz w:val="22"/>
          <w:szCs w:val="22"/>
        </w:rPr>
        <w:t>Markevych</w:t>
      </w:r>
      <w:r>
        <w:rPr>
          <w:sz w:val="22"/>
          <w:szCs w:val="22"/>
        </w:rPr>
        <w:t>, et al, 2017)</w:t>
      </w:r>
      <w:r w:rsidR="00BF54B1" w:rsidRPr="00DC4294">
        <w:rPr>
          <w:sz w:val="22"/>
          <w:szCs w:val="22"/>
        </w:rPr>
        <w:t>.</w:t>
      </w:r>
      <w:r w:rsidR="00283FB5" w:rsidRPr="00DC4294">
        <w:rPr>
          <w:sz w:val="22"/>
          <w:szCs w:val="22"/>
        </w:rPr>
        <w:t xml:space="preserve"> It also good to mention that activity in green spaces has </w:t>
      </w:r>
      <w:r w:rsidR="009F4B94" w:rsidRPr="00DC4294">
        <w:rPr>
          <w:sz w:val="22"/>
          <w:szCs w:val="22"/>
        </w:rPr>
        <w:t>been</w:t>
      </w:r>
      <w:r w:rsidR="00283FB5" w:rsidRPr="00DC4294">
        <w:rPr>
          <w:sz w:val="22"/>
          <w:szCs w:val="22"/>
        </w:rPr>
        <w:t xml:space="preserve"> defined as green exercise according to (Barton, </w:t>
      </w:r>
      <w:r w:rsidR="008B325A" w:rsidRPr="00DC4294">
        <w:rPr>
          <w:sz w:val="22"/>
          <w:szCs w:val="22"/>
        </w:rPr>
        <w:t>e</w:t>
      </w:r>
      <w:r w:rsidR="00283FB5" w:rsidRPr="00DC4294">
        <w:rPr>
          <w:sz w:val="22"/>
          <w:szCs w:val="22"/>
        </w:rPr>
        <w:t xml:space="preserve">t </w:t>
      </w:r>
      <w:r w:rsidR="008B325A" w:rsidRPr="00DC4294">
        <w:rPr>
          <w:sz w:val="22"/>
          <w:szCs w:val="22"/>
        </w:rPr>
        <w:t>a</w:t>
      </w:r>
      <w:r w:rsidR="00283FB5" w:rsidRPr="00DC4294">
        <w:rPr>
          <w:sz w:val="22"/>
          <w:szCs w:val="22"/>
        </w:rPr>
        <w:t>l, 2016)</w:t>
      </w:r>
      <w:r w:rsidR="001D6685" w:rsidRPr="00DC4294">
        <w:rPr>
          <w:sz w:val="22"/>
          <w:szCs w:val="22"/>
        </w:rPr>
        <w:t xml:space="preserve"> Vaznonienė, and Vaznonis, (2020) found evidence that green space promotes youth wellbeing as well as personal development and other benefits.</w:t>
      </w:r>
      <w:r w:rsidR="00BF54B1" w:rsidRPr="00DC4294">
        <w:rPr>
          <w:sz w:val="22"/>
          <w:szCs w:val="22"/>
        </w:rPr>
        <w:t xml:space="preserve"> I</w:t>
      </w:r>
      <w:r w:rsidR="000B59C4">
        <w:rPr>
          <w:sz w:val="22"/>
          <w:szCs w:val="22"/>
        </w:rPr>
        <w:t>n today’s</w:t>
      </w:r>
      <w:r w:rsidR="00BF54B1" w:rsidRPr="00DC4294">
        <w:rPr>
          <w:sz w:val="22"/>
          <w:szCs w:val="22"/>
        </w:rPr>
        <w:t xml:space="preserve"> younger generations need to </w:t>
      </w:r>
      <w:r w:rsidR="00F11F14" w:rsidRPr="00DC4294">
        <w:rPr>
          <w:sz w:val="22"/>
          <w:szCs w:val="22"/>
        </w:rPr>
        <w:t xml:space="preserve">be </w:t>
      </w:r>
      <w:r w:rsidR="00BF54B1" w:rsidRPr="00DC4294">
        <w:rPr>
          <w:sz w:val="22"/>
          <w:szCs w:val="22"/>
        </w:rPr>
        <w:t>healthier for the sake of the future as they have the most impact on how we view our society in future generations</w:t>
      </w:r>
      <w:r w:rsidR="00507E92" w:rsidRPr="00DC4294">
        <w:rPr>
          <w:sz w:val="22"/>
          <w:szCs w:val="22"/>
        </w:rPr>
        <w:t xml:space="preserve"> (Liebenberg, 2020). </w:t>
      </w:r>
      <w:r w:rsidR="00BF54B1" w:rsidRPr="00DC4294">
        <w:rPr>
          <w:sz w:val="22"/>
          <w:szCs w:val="22"/>
        </w:rPr>
        <w:t>Inner city youth are the most nature deprived children as they have the least amount of green space available</w:t>
      </w:r>
      <w:r w:rsidR="00904EA4" w:rsidRPr="00DC4294">
        <w:rPr>
          <w:sz w:val="22"/>
          <w:szCs w:val="22"/>
        </w:rPr>
        <w:t xml:space="preserve"> (Kronenberg, </w:t>
      </w:r>
      <w:r w:rsidR="008B325A" w:rsidRPr="00DC4294">
        <w:rPr>
          <w:sz w:val="22"/>
          <w:szCs w:val="22"/>
        </w:rPr>
        <w:t>e</w:t>
      </w:r>
      <w:r w:rsidR="00904EA4" w:rsidRPr="00DC4294">
        <w:rPr>
          <w:sz w:val="22"/>
          <w:szCs w:val="22"/>
        </w:rPr>
        <w:t xml:space="preserve">t </w:t>
      </w:r>
      <w:r w:rsidR="008B325A" w:rsidRPr="00DC4294">
        <w:rPr>
          <w:sz w:val="22"/>
          <w:szCs w:val="22"/>
        </w:rPr>
        <w:t>a</w:t>
      </w:r>
      <w:r w:rsidR="00904EA4" w:rsidRPr="00DC4294">
        <w:rPr>
          <w:sz w:val="22"/>
          <w:szCs w:val="22"/>
        </w:rPr>
        <w:t>l, 2020).</w:t>
      </w:r>
      <w:r w:rsidR="00BF54B1" w:rsidRPr="00DC4294">
        <w:rPr>
          <w:sz w:val="22"/>
          <w:szCs w:val="22"/>
        </w:rPr>
        <w:t xml:space="preserve"> </w:t>
      </w:r>
      <w:r w:rsidR="00F6764A" w:rsidRPr="00DC4294">
        <w:rPr>
          <w:sz w:val="22"/>
          <w:szCs w:val="22"/>
        </w:rPr>
        <w:t>B</w:t>
      </w:r>
      <w:r w:rsidR="00BF54B1" w:rsidRPr="00DC4294">
        <w:rPr>
          <w:sz w:val="22"/>
          <w:szCs w:val="22"/>
        </w:rPr>
        <w:t xml:space="preserve">y utilising green exercise for </w:t>
      </w:r>
      <w:r w:rsidR="00A426FA">
        <w:rPr>
          <w:sz w:val="22"/>
          <w:szCs w:val="22"/>
        </w:rPr>
        <w:t>inner-</w:t>
      </w:r>
      <w:r w:rsidR="00BF54B1" w:rsidRPr="00DC4294">
        <w:rPr>
          <w:sz w:val="22"/>
          <w:szCs w:val="22"/>
        </w:rPr>
        <w:t xml:space="preserve">city youth, we can allow for nature connectedness (NC) to grow which in turn will help with their health and further their wellbeing. </w:t>
      </w:r>
      <w:r w:rsidR="001D6685" w:rsidRPr="00DC4294">
        <w:rPr>
          <w:sz w:val="22"/>
          <w:szCs w:val="22"/>
        </w:rPr>
        <w:t xml:space="preserve">Rogerson, </w:t>
      </w:r>
      <w:r w:rsidR="008B325A" w:rsidRPr="00DC4294">
        <w:rPr>
          <w:sz w:val="22"/>
          <w:szCs w:val="22"/>
        </w:rPr>
        <w:t>e</w:t>
      </w:r>
      <w:r w:rsidR="001D6685" w:rsidRPr="00DC4294">
        <w:rPr>
          <w:sz w:val="22"/>
          <w:szCs w:val="22"/>
        </w:rPr>
        <w:t xml:space="preserve">t </w:t>
      </w:r>
      <w:r w:rsidR="008B325A" w:rsidRPr="00DC4294">
        <w:rPr>
          <w:sz w:val="22"/>
          <w:szCs w:val="22"/>
        </w:rPr>
        <w:t>a</w:t>
      </w:r>
      <w:r w:rsidR="001D6685" w:rsidRPr="00DC4294">
        <w:rPr>
          <w:sz w:val="22"/>
          <w:szCs w:val="22"/>
        </w:rPr>
        <w:t xml:space="preserve">l, (2020) confirms this in his paper which explains the benefits of using green exercise daily and came back with positive information on health and wellbeing increasing by the end of the study. </w:t>
      </w:r>
      <w:r w:rsidR="00BF54B1" w:rsidRPr="00DC4294">
        <w:rPr>
          <w:sz w:val="22"/>
          <w:szCs w:val="22"/>
        </w:rPr>
        <w:t xml:space="preserve">Lahart, </w:t>
      </w:r>
      <w:r w:rsidR="00F6764A" w:rsidRPr="00DC4294">
        <w:rPr>
          <w:sz w:val="22"/>
          <w:szCs w:val="22"/>
        </w:rPr>
        <w:t>et al,</w:t>
      </w:r>
      <w:r w:rsidR="00BF54B1" w:rsidRPr="00DC4294">
        <w:rPr>
          <w:sz w:val="22"/>
          <w:szCs w:val="22"/>
        </w:rPr>
        <w:t xml:space="preserve"> (2019) </w:t>
      </w:r>
      <w:r w:rsidR="00DC7E3F">
        <w:rPr>
          <w:sz w:val="22"/>
          <w:szCs w:val="22"/>
        </w:rPr>
        <w:t>discuss</w:t>
      </w:r>
      <w:r w:rsidR="00BF54B1" w:rsidRPr="00DC4294">
        <w:rPr>
          <w:sz w:val="22"/>
          <w:szCs w:val="22"/>
        </w:rPr>
        <w:t xml:space="preserve"> how physical activity has many benefits that can help youth and how it can prevent chronic conditions, including cardiovascular disease, type 2 diabetes, and certain cancers, and improve musculoskeletal health, weight management, motor skill development in children, and mental health problems. This use of green exercise allows for growth and development th</w:t>
      </w:r>
      <w:r w:rsidR="00F6764A" w:rsidRPr="00DC4294">
        <w:rPr>
          <w:sz w:val="22"/>
          <w:szCs w:val="22"/>
        </w:rPr>
        <w:t>at</w:t>
      </w:r>
      <w:r w:rsidR="00BF54B1" w:rsidRPr="00DC4294">
        <w:rPr>
          <w:sz w:val="22"/>
          <w:szCs w:val="22"/>
        </w:rPr>
        <w:t xml:space="preserve"> can</w:t>
      </w:r>
      <w:r w:rsidR="00F6764A" w:rsidRPr="00DC4294">
        <w:rPr>
          <w:sz w:val="22"/>
          <w:szCs w:val="22"/>
        </w:rPr>
        <w:t xml:space="preserve"> further</w:t>
      </w:r>
      <w:r w:rsidR="00BF54B1" w:rsidRPr="00DC4294">
        <w:rPr>
          <w:sz w:val="22"/>
          <w:szCs w:val="22"/>
        </w:rPr>
        <w:t xml:space="preserve"> help inner city youth to develop themselves for the future</w:t>
      </w:r>
      <w:r w:rsidR="00E131CE" w:rsidRPr="00DC4294">
        <w:rPr>
          <w:sz w:val="22"/>
          <w:szCs w:val="22"/>
        </w:rPr>
        <w:t xml:space="preserve"> </w:t>
      </w:r>
      <w:r w:rsidR="00D57043" w:rsidRPr="00DC4294">
        <w:rPr>
          <w:sz w:val="22"/>
          <w:szCs w:val="22"/>
        </w:rPr>
        <w:t>(Islam, Johnston, and Sly, 2020)</w:t>
      </w:r>
      <w:r w:rsidR="00BF54B1" w:rsidRPr="00DC4294">
        <w:rPr>
          <w:sz w:val="22"/>
          <w:szCs w:val="22"/>
        </w:rPr>
        <w:t xml:space="preserve">. </w:t>
      </w:r>
      <w:r w:rsidR="008F02B8" w:rsidRPr="00DC4294">
        <w:rPr>
          <w:sz w:val="22"/>
          <w:szCs w:val="22"/>
        </w:rPr>
        <w:t xml:space="preserve">By looking into what causes this growth and development we can look into way into utilise this so that we can gain more of an understanding of why it works and why we should use it for future studies and programs. </w:t>
      </w:r>
    </w:p>
    <w:p w14:paraId="44F9C64A" w14:textId="77777777" w:rsidR="00846A20" w:rsidRPr="00DC4294" w:rsidRDefault="00846A20" w:rsidP="00952412">
      <w:pPr>
        <w:spacing w:line="360" w:lineRule="auto"/>
        <w:rPr>
          <w:sz w:val="22"/>
          <w:szCs w:val="22"/>
        </w:rPr>
      </w:pPr>
    </w:p>
    <w:p w14:paraId="4931EF4C" w14:textId="01456BB9" w:rsidR="00912731" w:rsidRPr="00DC4294" w:rsidRDefault="00C061AC" w:rsidP="00952412">
      <w:pPr>
        <w:spacing w:line="360" w:lineRule="auto"/>
        <w:rPr>
          <w:sz w:val="22"/>
          <w:szCs w:val="22"/>
          <w:highlight w:val="green"/>
        </w:rPr>
      </w:pPr>
      <w:r w:rsidRPr="00DC4294">
        <w:rPr>
          <w:sz w:val="22"/>
          <w:szCs w:val="22"/>
        </w:rPr>
        <w:t xml:space="preserve">Throughout the following chapters this independent project will be </w:t>
      </w:r>
      <w:r w:rsidR="007E4FCB">
        <w:rPr>
          <w:sz w:val="22"/>
          <w:szCs w:val="22"/>
        </w:rPr>
        <w:t>exploring</w:t>
      </w:r>
      <w:r w:rsidRPr="00DC4294">
        <w:rPr>
          <w:sz w:val="22"/>
          <w:szCs w:val="22"/>
        </w:rPr>
        <w:t xml:space="preserve"> th</w:t>
      </w:r>
      <w:r w:rsidR="00DC7E3F">
        <w:rPr>
          <w:sz w:val="22"/>
          <w:szCs w:val="22"/>
        </w:rPr>
        <w:t>e literature</w:t>
      </w:r>
      <w:r w:rsidRPr="00DC4294">
        <w:rPr>
          <w:sz w:val="22"/>
          <w:szCs w:val="22"/>
        </w:rPr>
        <w:t xml:space="preserve">, empirical </w:t>
      </w:r>
      <w:r w:rsidR="006425CB" w:rsidRPr="00DC4294">
        <w:rPr>
          <w:sz w:val="22"/>
          <w:szCs w:val="22"/>
        </w:rPr>
        <w:t>evidence,</w:t>
      </w:r>
      <w:r w:rsidRPr="00DC4294">
        <w:rPr>
          <w:sz w:val="22"/>
          <w:szCs w:val="22"/>
        </w:rPr>
        <w:t xml:space="preserve"> and theoretical framework</w:t>
      </w:r>
      <w:r w:rsidR="003C49F2" w:rsidRPr="00DC4294">
        <w:rPr>
          <w:sz w:val="22"/>
          <w:szCs w:val="22"/>
        </w:rPr>
        <w:t>s to understand how green exercise can positively impact the health and wellbeing of inner</w:t>
      </w:r>
      <w:r w:rsidR="00EA7FB0">
        <w:rPr>
          <w:sz w:val="22"/>
          <w:szCs w:val="22"/>
        </w:rPr>
        <w:t>-</w:t>
      </w:r>
      <w:r w:rsidR="003C49F2" w:rsidRPr="00DC4294">
        <w:rPr>
          <w:sz w:val="22"/>
          <w:szCs w:val="22"/>
        </w:rPr>
        <w:t xml:space="preserve">city youth. Evaluating the physical health benefits of engaging in green exercise such as </w:t>
      </w:r>
      <w:r w:rsidR="00B417B4" w:rsidRPr="00DC4294">
        <w:rPr>
          <w:sz w:val="22"/>
          <w:szCs w:val="22"/>
        </w:rPr>
        <w:t>improvement</w:t>
      </w:r>
      <w:r w:rsidR="003C49F2" w:rsidRPr="00DC4294">
        <w:rPr>
          <w:sz w:val="22"/>
          <w:szCs w:val="22"/>
        </w:rPr>
        <w:t xml:space="preserve"> within </w:t>
      </w:r>
      <w:r w:rsidR="00B417B4" w:rsidRPr="00DC4294">
        <w:rPr>
          <w:sz w:val="22"/>
          <w:szCs w:val="22"/>
        </w:rPr>
        <w:t>cardiovascular</w:t>
      </w:r>
      <w:r w:rsidR="003C49F2" w:rsidRPr="00DC4294">
        <w:rPr>
          <w:sz w:val="22"/>
          <w:szCs w:val="22"/>
        </w:rPr>
        <w:t xml:space="preserve"> </w:t>
      </w:r>
      <w:r w:rsidR="00B417B4" w:rsidRPr="00DC4294">
        <w:rPr>
          <w:sz w:val="22"/>
          <w:szCs w:val="22"/>
        </w:rPr>
        <w:t xml:space="preserve">fitness, flexibility and strength will allow us to explore how we can understand the connection towards their health and wellbeing. Finally, we will also be looking at a long term impact with sustained engagement </w:t>
      </w:r>
      <w:r w:rsidR="00D57043" w:rsidRPr="00DC4294">
        <w:rPr>
          <w:sz w:val="22"/>
          <w:szCs w:val="22"/>
        </w:rPr>
        <w:t>within</w:t>
      </w:r>
      <w:r w:rsidR="00B417B4" w:rsidRPr="00DC4294">
        <w:rPr>
          <w:sz w:val="22"/>
          <w:szCs w:val="22"/>
        </w:rPr>
        <w:t xml:space="preserve"> green exercise and overall health and wellbeing. </w:t>
      </w:r>
      <w:r w:rsidR="005219EE">
        <w:rPr>
          <w:sz w:val="22"/>
          <w:szCs w:val="22"/>
        </w:rPr>
        <w:t>This study will make sure</w:t>
      </w:r>
      <w:r w:rsidR="00912731" w:rsidRPr="00DC4294">
        <w:rPr>
          <w:sz w:val="22"/>
          <w:szCs w:val="22"/>
        </w:rPr>
        <w:t xml:space="preserve"> that these aims will give an understanding into how green exercise is beneficial for city youth and how putting it to practice is incredibly important for us to explore. </w:t>
      </w:r>
    </w:p>
    <w:p w14:paraId="7C2D9875" w14:textId="77777777" w:rsidR="00846A20" w:rsidRPr="00DC4294" w:rsidRDefault="00846A20" w:rsidP="00952412">
      <w:pPr>
        <w:spacing w:line="360" w:lineRule="auto"/>
        <w:rPr>
          <w:sz w:val="22"/>
          <w:szCs w:val="22"/>
        </w:rPr>
      </w:pPr>
    </w:p>
    <w:p w14:paraId="0FEC40A3" w14:textId="0AF1662F" w:rsidR="00846A20" w:rsidRPr="00DC4294" w:rsidRDefault="00846A20" w:rsidP="00952412">
      <w:pPr>
        <w:spacing w:line="360" w:lineRule="auto"/>
        <w:rPr>
          <w:sz w:val="22"/>
          <w:szCs w:val="22"/>
        </w:rPr>
      </w:pPr>
      <w:r w:rsidRPr="00DC4294">
        <w:rPr>
          <w:sz w:val="22"/>
          <w:szCs w:val="22"/>
        </w:rPr>
        <w:t xml:space="preserve">Overall, this independent project aims to unravel the potential of green exercise by </w:t>
      </w:r>
      <w:r w:rsidR="0037685C" w:rsidRPr="00DC4294">
        <w:rPr>
          <w:sz w:val="22"/>
          <w:szCs w:val="22"/>
        </w:rPr>
        <w:t xml:space="preserve">understanding how it can </w:t>
      </w:r>
      <w:r w:rsidR="00F6764A" w:rsidRPr="00DC4294">
        <w:rPr>
          <w:sz w:val="22"/>
          <w:szCs w:val="22"/>
        </w:rPr>
        <w:t>benefit</w:t>
      </w:r>
      <w:r w:rsidR="0037685C" w:rsidRPr="00DC4294">
        <w:rPr>
          <w:sz w:val="22"/>
          <w:szCs w:val="22"/>
        </w:rPr>
        <w:t xml:space="preserve"> the lives of inner</w:t>
      </w:r>
      <w:r w:rsidR="00EA7FB0">
        <w:rPr>
          <w:sz w:val="22"/>
          <w:szCs w:val="22"/>
        </w:rPr>
        <w:t>-</w:t>
      </w:r>
      <w:r w:rsidR="0037685C" w:rsidRPr="00DC4294">
        <w:rPr>
          <w:sz w:val="22"/>
          <w:szCs w:val="22"/>
        </w:rPr>
        <w:t>city youth.</w:t>
      </w:r>
      <w:r w:rsidR="00F6764A" w:rsidRPr="00DC4294">
        <w:rPr>
          <w:sz w:val="22"/>
          <w:szCs w:val="22"/>
        </w:rPr>
        <w:t xml:space="preserve"> This further aligning with the Welsh Government </w:t>
      </w:r>
      <w:r w:rsidR="00F87F62" w:rsidRPr="00DC4294">
        <w:rPr>
          <w:sz w:val="22"/>
          <w:szCs w:val="22"/>
        </w:rPr>
        <w:t>future generation act (2015).</w:t>
      </w:r>
      <w:r w:rsidR="0037685C" w:rsidRPr="00DC4294">
        <w:rPr>
          <w:sz w:val="22"/>
          <w:szCs w:val="22"/>
        </w:rPr>
        <w:t xml:space="preserve"> However, </w:t>
      </w:r>
      <w:r w:rsidR="00FB5A66">
        <w:rPr>
          <w:sz w:val="22"/>
          <w:szCs w:val="22"/>
        </w:rPr>
        <w:t>this study</w:t>
      </w:r>
      <w:r w:rsidR="0037685C" w:rsidRPr="00DC4294">
        <w:rPr>
          <w:sz w:val="22"/>
          <w:szCs w:val="22"/>
        </w:rPr>
        <w:t xml:space="preserve"> will also </w:t>
      </w:r>
      <w:r w:rsidR="00890913">
        <w:rPr>
          <w:sz w:val="22"/>
          <w:szCs w:val="22"/>
        </w:rPr>
        <w:t>investigate</w:t>
      </w:r>
      <w:r w:rsidR="0037685C" w:rsidRPr="00DC4294">
        <w:rPr>
          <w:sz w:val="22"/>
          <w:szCs w:val="22"/>
        </w:rPr>
        <w:t xml:space="preserve"> how </w:t>
      </w:r>
      <w:r w:rsidR="00FB5A66">
        <w:rPr>
          <w:sz w:val="22"/>
          <w:szCs w:val="22"/>
        </w:rPr>
        <w:t>green exercise</w:t>
      </w:r>
      <w:r w:rsidR="0037685C" w:rsidRPr="00DC4294">
        <w:rPr>
          <w:sz w:val="22"/>
          <w:szCs w:val="22"/>
        </w:rPr>
        <w:t xml:space="preserve"> can utilise cultivation of environments that nurture both physical activity and mental wellbeing. Th</w:t>
      </w:r>
      <w:r w:rsidR="00890913">
        <w:rPr>
          <w:sz w:val="22"/>
          <w:szCs w:val="22"/>
        </w:rPr>
        <w:t>r</w:t>
      </w:r>
      <w:r w:rsidR="0037685C" w:rsidRPr="00DC4294">
        <w:rPr>
          <w:sz w:val="22"/>
          <w:szCs w:val="22"/>
        </w:rPr>
        <w:t xml:space="preserve">ough a multidisciplinary lens we can view public health, environmental </w:t>
      </w:r>
      <w:r w:rsidR="008F02B8" w:rsidRPr="00DC4294">
        <w:rPr>
          <w:sz w:val="22"/>
          <w:szCs w:val="22"/>
        </w:rPr>
        <w:t>psychology,</w:t>
      </w:r>
      <w:r w:rsidR="0037685C" w:rsidRPr="00DC4294">
        <w:rPr>
          <w:sz w:val="22"/>
          <w:szCs w:val="22"/>
        </w:rPr>
        <w:t xml:space="preserve"> and urban planning to allow this study to have a greater understanding of how nature and exercise can help to foster a positive change towards inner city youth. </w:t>
      </w:r>
      <w:r w:rsidR="008F02B8" w:rsidRPr="00DC4294">
        <w:rPr>
          <w:sz w:val="22"/>
          <w:szCs w:val="22"/>
        </w:rPr>
        <w:t xml:space="preserve">This study will also try to explore avenues that can help with future development and keeping their health and wellbeing up to a good slandered even at adulthood and for future generations. </w:t>
      </w:r>
    </w:p>
    <w:p w14:paraId="06208260" w14:textId="77777777" w:rsidR="005C4077" w:rsidRPr="00DC4294" w:rsidRDefault="005C4077" w:rsidP="00952412">
      <w:pPr>
        <w:spacing w:line="360" w:lineRule="auto"/>
        <w:rPr>
          <w:sz w:val="22"/>
          <w:szCs w:val="22"/>
        </w:rPr>
      </w:pPr>
    </w:p>
    <w:p w14:paraId="3DB7F4CA" w14:textId="38C7FAE4" w:rsidR="00FC2EBC" w:rsidRPr="00BB14DA" w:rsidRDefault="005C4077" w:rsidP="00952412">
      <w:pPr>
        <w:spacing w:line="360" w:lineRule="auto"/>
        <w:rPr>
          <w:sz w:val="22"/>
          <w:szCs w:val="22"/>
          <w:u w:val="single"/>
        </w:rPr>
      </w:pPr>
      <w:r w:rsidRPr="00BB14DA">
        <w:rPr>
          <w:b/>
          <w:bCs/>
          <w:sz w:val="22"/>
          <w:szCs w:val="22"/>
          <w:u w:val="single"/>
        </w:rPr>
        <w:t>Methodology</w:t>
      </w:r>
    </w:p>
    <w:p w14:paraId="360699CB" w14:textId="7F96053F" w:rsidR="00B414FA" w:rsidRDefault="00FC2EBC" w:rsidP="00952412">
      <w:pPr>
        <w:spacing w:line="360" w:lineRule="auto"/>
        <w:rPr>
          <w:sz w:val="22"/>
          <w:szCs w:val="22"/>
        </w:rPr>
      </w:pPr>
      <w:r>
        <w:rPr>
          <w:sz w:val="22"/>
          <w:szCs w:val="22"/>
        </w:rPr>
        <w:t>The focus of my independent project research is on exploring the impact of green exercise on the health and wellbeing if inner</w:t>
      </w:r>
      <w:r w:rsidR="00EA7FB0">
        <w:rPr>
          <w:sz w:val="22"/>
          <w:szCs w:val="22"/>
        </w:rPr>
        <w:t>-</w:t>
      </w:r>
      <w:r>
        <w:rPr>
          <w:sz w:val="22"/>
          <w:szCs w:val="22"/>
        </w:rPr>
        <w:t>city youth. I am to investigate the various ways in which engaging in activities within green spaces, such as forest schools and outdoor fitness classes, can benefit the physical and mental wellbeing of young people living in urban areas</w:t>
      </w:r>
      <w:r w:rsidR="00B414FA">
        <w:rPr>
          <w:sz w:val="22"/>
          <w:szCs w:val="22"/>
        </w:rPr>
        <w:t xml:space="preserve"> for the ages of 5 to 20</w:t>
      </w:r>
      <w:r>
        <w:rPr>
          <w:sz w:val="22"/>
          <w:szCs w:val="22"/>
        </w:rPr>
        <w:t xml:space="preserve">. To conduct this </w:t>
      </w:r>
      <w:r w:rsidR="003E3065">
        <w:rPr>
          <w:sz w:val="22"/>
          <w:szCs w:val="22"/>
        </w:rPr>
        <w:t>study,</w:t>
      </w:r>
      <w:r>
        <w:rPr>
          <w:sz w:val="22"/>
          <w:szCs w:val="22"/>
        </w:rPr>
        <w:t xml:space="preserve"> I employed multiple search strategies </w:t>
      </w:r>
      <w:r w:rsidR="003E3065">
        <w:rPr>
          <w:sz w:val="22"/>
          <w:szCs w:val="22"/>
        </w:rPr>
        <w:t xml:space="preserve">during the literature review phase. These included examining the urbanisation of green spaces, exploring the benefits of green exercise, and investigating the links </w:t>
      </w:r>
      <w:r w:rsidR="00891A66">
        <w:rPr>
          <w:sz w:val="22"/>
          <w:szCs w:val="22"/>
        </w:rPr>
        <w:t xml:space="preserve">between </w:t>
      </w:r>
      <w:r w:rsidR="003E3065">
        <w:rPr>
          <w:sz w:val="22"/>
          <w:szCs w:val="22"/>
        </w:rPr>
        <w:t>mental wellbeing and green exercise. For instance, a study made by Dzhambov, et al, (2018) highlighted the positive effects of green exercise have on the mental health of inner</w:t>
      </w:r>
      <w:r w:rsidR="00EA7FB0">
        <w:rPr>
          <w:sz w:val="22"/>
          <w:szCs w:val="22"/>
        </w:rPr>
        <w:t>-</w:t>
      </w:r>
      <w:r w:rsidR="003E3065">
        <w:rPr>
          <w:sz w:val="22"/>
          <w:szCs w:val="22"/>
        </w:rPr>
        <w:t xml:space="preserve">city youth, indicating an enhancement in restorative qualities and physical activity levels. Such finding surport the keywords used in databases such as google scholar, facilitating the development of a comprehensive literature review </w:t>
      </w:r>
      <w:r w:rsidR="00431CE7">
        <w:rPr>
          <w:sz w:val="22"/>
          <w:szCs w:val="22"/>
        </w:rPr>
        <w:t xml:space="preserve">and guiding further research in this area. </w:t>
      </w:r>
    </w:p>
    <w:p w14:paraId="6B2CDC9F" w14:textId="77777777" w:rsidR="005C4077" w:rsidRPr="00DC4294" w:rsidRDefault="005C4077" w:rsidP="00952412">
      <w:pPr>
        <w:spacing w:line="360" w:lineRule="auto"/>
        <w:rPr>
          <w:sz w:val="22"/>
          <w:szCs w:val="22"/>
        </w:rPr>
      </w:pPr>
    </w:p>
    <w:p w14:paraId="3318A225" w14:textId="39A87452" w:rsidR="005C4077" w:rsidRPr="00DC4294" w:rsidRDefault="005C4077" w:rsidP="00952412">
      <w:pPr>
        <w:spacing w:line="360" w:lineRule="auto"/>
        <w:rPr>
          <w:sz w:val="22"/>
          <w:szCs w:val="22"/>
        </w:rPr>
      </w:pPr>
      <w:r w:rsidRPr="00DC4294">
        <w:rPr>
          <w:sz w:val="22"/>
          <w:szCs w:val="22"/>
        </w:rPr>
        <w:t xml:space="preserve">There are quite a few themes within my research that I have found that a lot of the evidence goes over itself and is very similar for example there are many similarities with the psychological effects of nature exposer and physical health benefits of outdoor activity. According to Shuda, Coventry, et al, (2021), and Bougoulias, and Kass, (2020), they found that in both of these studies indicated that there was a </w:t>
      </w:r>
      <w:r w:rsidR="00431CE7">
        <w:rPr>
          <w:sz w:val="22"/>
          <w:szCs w:val="22"/>
        </w:rPr>
        <w:t xml:space="preserve">significant increase </w:t>
      </w:r>
      <w:r w:rsidRPr="00DC4294">
        <w:rPr>
          <w:sz w:val="22"/>
          <w:szCs w:val="22"/>
        </w:rPr>
        <w:t xml:space="preserve">in overall health from both studies and that both studies gathered better mental health as well. This </w:t>
      </w:r>
      <w:r w:rsidR="00CC0A6E" w:rsidRPr="00DC4294">
        <w:rPr>
          <w:sz w:val="22"/>
          <w:szCs w:val="22"/>
        </w:rPr>
        <w:t>s</w:t>
      </w:r>
      <w:r w:rsidR="00CC0A6E">
        <w:rPr>
          <w:sz w:val="22"/>
          <w:szCs w:val="22"/>
        </w:rPr>
        <w:t xml:space="preserve">uggests </w:t>
      </w:r>
      <w:r w:rsidR="00CC0A6E" w:rsidRPr="00DC4294">
        <w:rPr>
          <w:sz w:val="22"/>
          <w:szCs w:val="22"/>
        </w:rPr>
        <w:t>that</w:t>
      </w:r>
      <w:r w:rsidRPr="00DC4294">
        <w:rPr>
          <w:sz w:val="22"/>
          <w:szCs w:val="22"/>
        </w:rPr>
        <w:t xml:space="preserve"> there will be other studies that have similarities between them and that I can further my research by looking into these similarities by linking them together and interpretation of the data. Another point to look into would be that there studies can be incredibly similar as well and that this definitely help me to utilise multiple studies into my research and writing. Proving this, I looked into Rojas-Rueda, et al, (2019) and Twohig-Bennett and Jones, (2018), studies and both of them did systematic review on how green spaces and how it can be used for the benefit of health and wellbeing. These systematic reviews give me the opportunity to link my work together with how research is being taken place within studies. By showing how it can be used for the benefit </w:t>
      </w:r>
      <w:r w:rsidRPr="00DC4294">
        <w:rPr>
          <w:sz w:val="22"/>
          <w:szCs w:val="22"/>
        </w:rPr>
        <w:lastRenderedPageBreak/>
        <w:t>of inner city youth by following clear evidence that multiple studies have produced identical information and that it can be used in supporting my exploration of the role that green exercise plays in improving inner city youth.</w:t>
      </w:r>
    </w:p>
    <w:p w14:paraId="53112BF3" w14:textId="77777777" w:rsidR="005C4077" w:rsidRPr="00DC4294" w:rsidRDefault="005C4077" w:rsidP="00952412">
      <w:pPr>
        <w:spacing w:line="360" w:lineRule="auto"/>
        <w:rPr>
          <w:sz w:val="22"/>
          <w:szCs w:val="22"/>
        </w:rPr>
      </w:pPr>
    </w:p>
    <w:p w14:paraId="511CF7FD" w14:textId="115E7704" w:rsidR="00AC016B" w:rsidRPr="00DC4294" w:rsidRDefault="00D175D4" w:rsidP="00952412">
      <w:pPr>
        <w:spacing w:line="360" w:lineRule="auto"/>
        <w:rPr>
          <w:sz w:val="22"/>
          <w:szCs w:val="22"/>
        </w:rPr>
      </w:pPr>
      <w:r>
        <w:rPr>
          <w:sz w:val="22"/>
          <w:szCs w:val="22"/>
        </w:rPr>
        <w:t xml:space="preserve">This study aims to keep </w:t>
      </w:r>
      <w:r w:rsidR="005C4077" w:rsidRPr="00DC4294">
        <w:rPr>
          <w:sz w:val="22"/>
          <w:szCs w:val="22"/>
        </w:rPr>
        <w:t>making sure that all information I collect is ethically sourced and has been collected with no ill intent to the environment, people’s mental health and well</w:t>
      </w:r>
      <w:r w:rsidR="00772EB2">
        <w:rPr>
          <w:sz w:val="22"/>
          <w:szCs w:val="22"/>
        </w:rPr>
        <w:t>-</w:t>
      </w:r>
      <w:r w:rsidR="005C4077" w:rsidRPr="00DC4294">
        <w:rPr>
          <w:sz w:val="22"/>
          <w:szCs w:val="22"/>
        </w:rPr>
        <w:t xml:space="preserve">being. By doing this I make sure that all information won’t hurt anyone and will be used in a justified manner. Additionally, I will not be biased with how information is collected. By prioritising ethically sourcing, I aim to safeguard against any harm that could arise from dissemination of information. Furthermore, I recognise the importance of upholding principles of fairness and equality in the collection process. </w:t>
      </w:r>
      <w:r w:rsidR="0047557D" w:rsidRPr="00DC4294">
        <w:rPr>
          <w:sz w:val="22"/>
          <w:szCs w:val="22"/>
        </w:rPr>
        <w:t xml:space="preserve">Ultimately my goal is to ensure that the information I gather is not only accurate and reliable but also contributes positively to the advancements of knowledge and understanding of the role of green exercise with improving the health and wellbeing of inner city youth. </w:t>
      </w:r>
      <w:r w:rsidR="004F7F57" w:rsidRPr="00DC4294">
        <w:rPr>
          <w:sz w:val="22"/>
          <w:szCs w:val="22"/>
        </w:rPr>
        <w:t>B</w:t>
      </w:r>
      <w:r w:rsidR="0047557D" w:rsidRPr="00DC4294">
        <w:rPr>
          <w:sz w:val="22"/>
          <w:szCs w:val="22"/>
        </w:rPr>
        <w:t>y adhering to these ethical standards, I believe we can foster a more inclusive and responsible approach to information gathering and dissemination.</w:t>
      </w:r>
    </w:p>
    <w:p w14:paraId="476CCDFA" w14:textId="77777777" w:rsidR="004F7F57" w:rsidRPr="00DC4294" w:rsidRDefault="004F7F57" w:rsidP="00952412">
      <w:pPr>
        <w:spacing w:line="360" w:lineRule="auto"/>
        <w:rPr>
          <w:sz w:val="22"/>
          <w:szCs w:val="22"/>
        </w:rPr>
      </w:pPr>
    </w:p>
    <w:p w14:paraId="3BF1B8FD" w14:textId="6E1F7934" w:rsidR="00E46BC6" w:rsidRDefault="004F7F57" w:rsidP="00952412">
      <w:pPr>
        <w:spacing w:line="360" w:lineRule="auto"/>
        <w:rPr>
          <w:sz w:val="22"/>
          <w:szCs w:val="22"/>
        </w:rPr>
      </w:pPr>
      <w:r w:rsidRPr="00DC4294">
        <w:rPr>
          <w:sz w:val="22"/>
          <w:szCs w:val="22"/>
        </w:rPr>
        <w:t xml:space="preserve">This paper </w:t>
      </w:r>
      <w:r w:rsidR="003F4F39" w:rsidRPr="00DC4294">
        <w:rPr>
          <w:sz w:val="22"/>
          <w:szCs w:val="22"/>
        </w:rPr>
        <w:t>will be looking into the possibilities of using green space in urban environments and how green exercise is used to enhance the health and wellbeing of inner</w:t>
      </w:r>
      <w:r w:rsidR="00EA7FB0">
        <w:rPr>
          <w:sz w:val="22"/>
          <w:szCs w:val="22"/>
        </w:rPr>
        <w:t>-</w:t>
      </w:r>
      <w:r w:rsidR="003F4F39" w:rsidRPr="00DC4294">
        <w:rPr>
          <w:sz w:val="22"/>
          <w:szCs w:val="22"/>
        </w:rPr>
        <w:t>city youth. this means exploring multiple different avenues of benefits that can help to foster this improvement.</w:t>
      </w:r>
      <w:r w:rsidR="006E52F0">
        <w:rPr>
          <w:sz w:val="22"/>
          <w:szCs w:val="22"/>
        </w:rPr>
        <w:t xml:space="preserve"> Specifically, it explores multifaced advantages of green exercise, spanning from its impact on mental health, emotional wellbeing, physical fitness, social skills, cognitive function, and positive neurological changes induced by exposure to engagement in such activities.</w:t>
      </w:r>
      <w:r w:rsidR="003F4F39" w:rsidRPr="00DC4294">
        <w:rPr>
          <w:sz w:val="22"/>
          <w:szCs w:val="22"/>
        </w:rPr>
        <w:t xml:space="preserve"> I made sure to look into different aspects of green exercise going from mental health to positive neurological changes caused by the exposure and use of green exercise. </w:t>
      </w:r>
    </w:p>
    <w:p w14:paraId="4D5F3A5F" w14:textId="77777777" w:rsidR="003B6836" w:rsidRPr="00DC4294" w:rsidRDefault="003B6836" w:rsidP="00952412">
      <w:pPr>
        <w:spacing w:line="360" w:lineRule="auto"/>
        <w:rPr>
          <w:sz w:val="22"/>
          <w:szCs w:val="22"/>
        </w:rPr>
      </w:pPr>
    </w:p>
    <w:p w14:paraId="7552C853" w14:textId="667C5DDA" w:rsidR="00BB14DA" w:rsidRPr="00CC1229" w:rsidRDefault="003D2797" w:rsidP="00952412">
      <w:pPr>
        <w:spacing w:line="360" w:lineRule="auto"/>
        <w:rPr>
          <w:b/>
          <w:bCs/>
          <w:sz w:val="22"/>
          <w:szCs w:val="22"/>
          <w:u w:val="single"/>
        </w:rPr>
      </w:pPr>
      <w:r w:rsidRPr="00BB14DA">
        <w:rPr>
          <w:b/>
          <w:bCs/>
          <w:sz w:val="22"/>
          <w:szCs w:val="22"/>
          <w:u w:val="single"/>
        </w:rPr>
        <w:t>Literature review</w:t>
      </w:r>
    </w:p>
    <w:p w14:paraId="6F7DD676" w14:textId="00A8D79B" w:rsidR="007A3B44" w:rsidRPr="00DC4294" w:rsidRDefault="0081662A" w:rsidP="00952412">
      <w:pPr>
        <w:spacing w:line="360" w:lineRule="auto"/>
        <w:rPr>
          <w:sz w:val="22"/>
          <w:szCs w:val="22"/>
        </w:rPr>
      </w:pPr>
      <w:r w:rsidRPr="00DC4294">
        <w:rPr>
          <w:sz w:val="22"/>
          <w:szCs w:val="22"/>
        </w:rPr>
        <w:t>I</w:t>
      </w:r>
      <w:r w:rsidR="007A3B44" w:rsidRPr="00DC4294">
        <w:rPr>
          <w:sz w:val="22"/>
          <w:szCs w:val="22"/>
        </w:rPr>
        <w:t>n this literature review I will be exploring how role of green exercise can play in improving the health and wellbeing of inner</w:t>
      </w:r>
      <w:r w:rsidR="00EA7FB0">
        <w:rPr>
          <w:sz w:val="22"/>
          <w:szCs w:val="22"/>
        </w:rPr>
        <w:t>-</w:t>
      </w:r>
      <w:r w:rsidR="007A3B44" w:rsidRPr="00DC4294">
        <w:rPr>
          <w:sz w:val="22"/>
          <w:szCs w:val="22"/>
        </w:rPr>
        <w:t>city youth.</w:t>
      </w:r>
      <w:r w:rsidR="00790610" w:rsidRPr="00DC4294">
        <w:rPr>
          <w:sz w:val="22"/>
          <w:szCs w:val="22"/>
        </w:rPr>
        <w:t xml:space="preserve"> T</w:t>
      </w:r>
      <w:r w:rsidR="007A3B44" w:rsidRPr="00DC4294">
        <w:rPr>
          <w:sz w:val="22"/>
          <w:szCs w:val="22"/>
        </w:rPr>
        <w:t xml:space="preserve">his means that the range of the youth I will be looking into </w:t>
      </w:r>
      <w:r w:rsidR="00C62F44">
        <w:rPr>
          <w:sz w:val="22"/>
          <w:szCs w:val="22"/>
        </w:rPr>
        <w:t>will be around the ages of 5 to 2</w:t>
      </w:r>
      <w:r w:rsidR="00EC5A98">
        <w:rPr>
          <w:sz w:val="22"/>
          <w:szCs w:val="22"/>
        </w:rPr>
        <w:t>5</w:t>
      </w:r>
      <w:r w:rsidR="00C62F44">
        <w:rPr>
          <w:sz w:val="22"/>
          <w:szCs w:val="22"/>
        </w:rPr>
        <w:t xml:space="preserve"> </w:t>
      </w:r>
      <w:r w:rsidR="002B37C9">
        <w:rPr>
          <w:sz w:val="22"/>
          <w:szCs w:val="22"/>
        </w:rPr>
        <w:t xml:space="preserve">ranging from </w:t>
      </w:r>
      <w:r w:rsidR="007A3B44" w:rsidRPr="00DC4294">
        <w:rPr>
          <w:sz w:val="22"/>
          <w:szCs w:val="22"/>
        </w:rPr>
        <w:t xml:space="preserve">children, </w:t>
      </w:r>
      <w:r w:rsidR="006425CB" w:rsidRPr="00DC4294">
        <w:rPr>
          <w:sz w:val="22"/>
          <w:szCs w:val="22"/>
        </w:rPr>
        <w:t>adolescents,</w:t>
      </w:r>
      <w:r w:rsidR="007A3B44" w:rsidRPr="00DC4294">
        <w:rPr>
          <w:sz w:val="22"/>
          <w:szCs w:val="22"/>
        </w:rPr>
        <w:t xml:space="preserve"> and young adults by synthesising empirical </w:t>
      </w:r>
      <w:r w:rsidR="00723923" w:rsidRPr="00DC4294">
        <w:rPr>
          <w:sz w:val="22"/>
          <w:szCs w:val="22"/>
        </w:rPr>
        <w:t>evidence from diverse disciplines, including public health, phycological and urban planning.</w:t>
      </w:r>
      <w:r w:rsidR="00FD1D0F" w:rsidRPr="00DC4294">
        <w:rPr>
          <w:sz w:val="22"/>
          <w:szCs w:val="22"/>
        </w:rPr>
        <w:t xml:space="preserve"> </w:t>
      </w:r>
      <w:r w:rsidR="00723923" w:rsidRPr="00DC4294">
        <w:rPr>
          <w:sz w:val="22"/>
          <w:szCs w:val="22"/>
        </w:rPr>
        <w:t xml:space="preserve">Central to this exploration of green exercise which encompasses physical activity undertaken in natural environments such as </w:t>
      </w:r>
      <w:r w:rsidR="000C280D" w:rsidRPr="00DC4294">
        <w:rPr>
          <w:sz w:val="22"/>
          <w:szCs w:val="22"/>
        </w:rPr>
        <w:t>forests, parks, and green urban spaces</w:t>
      </w:r>
      <w:r w:rsidR="00A938BB">
        <w:rPr>
          <w:sz w:val="22"/>
          <w:szCs w:val="22"/>
        </w:rPr>
        <w:t xml:space="preserve"> (</w:t>
      </w:r>
      <w:r w:rsidR="00A938BB" w:rsidRPr="00A938BB">
        <w:rPr>
          <w:sz w:val="22"/>
          <w:szCs w:val="22"/>
        </w:rPr>
        <w:t>Shanahan</w:t>
      </w:r>
      <w:r w:rsidR="00A938BB">
        <w:rPr>
          <w:sz w:val="22"/>
          <w:szCs w:val="22"/>
        </w:rPr>
        <w:t>, et al, 2016)</w:t>
      </w:r>
      <w:r w:rsidR="000C280D" w:rsidRPr="00DC4294">
        <w:rPr>
          <w:sz w:val="22"/>
          <w:szCs w:val="22"/>
        </w:rPr>
        <w:t xml:space="preserve">. </w:t>
      </w:r>
      <w:r w:rsidR="007F196C" w:rsidRPr="00DC4294">
        <w:rPr>
          <w:sz w:val="22"/>
          <w:szCs w:val="22"/>
        </w:rPr>
        <w:t xml:space="preserve">The term “inner city” means a densely populated urban area of that has a number of socio-economic challenges as well as limited accesses to green areas. </w:t>
      </w:r>
      <w:r w:rsidR="00C05394" w:rsidRPr="00DC4294">
        <w:rPr>
          <w:sz w:val="22"/>
          <w:szCs w:val="22"/>
        </w:rPr>
        <w:t xml:space="preserve">This can </w:t>
      </w:r>
      <w:r w:rsidR="00FA2668">
        <w:rPr>
          <w:sz w:val="22"/>
          <w:szCs w:val="22"/>
        </w:rPr>
        <w:t>present</w:t>
      </w:r>
      <w:r w:rsidR="00C05394" w:rsidRPr="00DC4294">
        <w:rPr>
          <w:sz w:val="22"/>
          <w:szCs w:val="22"/>
        </w:rPr>
        <w:t xml:space="preserve"> barriers </w:t>
      </w:r>
      <w:r w:rsidR="00FA2668">
        <w:rPr>
          <w:sz w:val="22"/>
          <w:szCs w:val="22"/>
        </w:rPr>
        <w:t>to</w:t>
      </w:r>
      <w:r w:rsidR="00C05394" w:rsidRPr="00DC4294">
        <w:rPr>
          <w:sz w:val="22"/>
          <w:szCs w:val="22"/>
        </w:rPr>
        <w:t xml:space="preserve"> children adolescents and young adults when it comes to physical activity and outdoor recreation, which can significantly impact the</w:t>
      </w:r>
      <w:r w:rsidR="00A53E09">
        <w:rPr>
          <w:sz w:val="22"/>
          <w:szCs w:val="22"/>
        </w:rPr>
        <w:t>ir</w:t>
      </w:r>
      <w:r w:rsidR="00C05394" w:rsidRPr="00DC4294">
        <w:rPr>
          <w:sz w:val="22"/>
          <w:szCs w:val="22"/>
        </w:rPr>
        <w:t xml:space="preserve"> health trajectories. </w:t>
      </w:r>
      <w:r w:rsidR="000C280D" w:rsidRPr="00DC4294">
        <w:rPr>
          <w:sz w:val="22"/>
          <w:szCs w:val="22"/>
        </w:rPr>
        <w:t>Green exercise offers a holistic approach to promoting health and wellbeing addressing not only physical fitness but also psychological wellbeing</w:t>
      </w:r>
      <w:r w:rsidR="00810DEC" w:rsidRPr="00DC4294">
        <w:rPr>
          <w:sz w:val="22"/>
          <w:szCs w:val="22"/>
        </w:rPr>
        <w:t xml:space="preserve">, stress </w:t>
      </w:r>
      <w:r w:rsidR="00810DEC" w:rsidRPr="00DC4294">
        <w:rPr>
          <w:sz w:val="22"/>
          <w:szCs w:val="22"/>
        </w:rPr>
        <w:lastRenderedPageBreak/>
        <w:t>reduction and environmental stewardship</w:t>
      </w:r>
      <w:r w:rsidR="00C66174">
        <w:rPr>
          <w:sz w:val="22"/>
          <w:szCs w:val="22"/>
        </w:rPr>
        <w:t xml:space="preserve"> (</w:t>
      </w:r>
      <w:r w:rsidR="00C66174" w:rsidRPr="00C66174">
        <w:rPr>
          <w:sz w:val="22"/>
          <w:szCs w:val="22"/>
        </w:rPr>
        <w:t>Loureiro</w:t>
      </w:r>
      <w:r w:rsidR="00C66174">
        <w:rPr>
          <w:sz w:val="22"/>
          <w:szCs w:val="22"/>
        </w:rPr>
        <w:t>, et al, 2021</w:t>
      </w:r>
      <w:r w:rsidR="00E452FC">
        <w:rPr>
          <w:sz w:val="22"/>
          <w:szCs w:val="22"/>
        </w:rPr>
        <w:t xml:space="preserve"> and pretty, et al, 2003</w:t>
      </w:r>
      <w:r w:rsidR="00C66174">
        <w:rPr>
          <w:sz w:val="22"/>
          <w:szCs w:val="22"/>
        </w:rPr>
        <w:t>)</w:t>
      </w:r>
      <w:r w:rsidR="00810DEC" w:rsidRPr="00DC4294">
        <w:rPr>
          <w:sz w:val="22"/>
          <w:szCs w:val="22"/>
        </w:rPr>
        <w:t xml:space="preserve">. Engaging in outdoor activities surrounded by nature children, adolescents and young adults can reap a wide range of benefits </w:t>
      </w:r>
      <w:r w:rsidRPr="00DC4294">
        <w:rPr>
          <w:sz w:val="22"/>
          <w:szCs w:val="22"/>
        </w:rPr>
        <w:t>that can contribute to the overall health and quality of life</w:t>
      </w:r>
      <w:r w:rsidR="00E4366A">
        <w:rPr>
          <w:sz w:val="22"/>
          <w:szCs w:val="22"/>
        </w:rPr>
        <w:t xml:space="preserve"> (</w:t>
      </w:r>
      <w:r w:rsidR="00E4366A" w:rsidRPr="00E4366A">
        <w:rPr>
          <w:sz w:val="22"/>
          <w:szCs w:val="22"/>
        </w:rPr>
        <w:t>Beyer</w:t>
      </w:r>
      <w:r w:rsidR="00E4366A">
        <w:rPr>
          <w:sz w:val="22"/>
          <w:szCs w:val="22"/>
        </w:rPr>
        <w:t>, et al, 2014)</w:t>
      </w:r>
      <w:r w:rsidRPr="00DC4294">
        <w:rPr>
          <w:sz w:val="22"/>
          <w:szCs w:val="22"/>
        </w:rPr>
        <w:t xml:space="preserve">. Moreover, this review will aim to explore the conceptual frameworks and theoretical perspectives that underpin research on green exercise and its potential effect on youth health outcomes. </w:t>
      </w:r>
    </w:p>
    <w:p w14:paraId="04F1059D" w14:textId="77777777" w:rsidR="00E418D2" w:rsidRDefault="00E418D2" w:rsidP="00952412">
      <w:pPr>
        <w:spacing w:line="360" w:lineRule="auto"/>
        <w:rPr>
          <w:sz w:val="22"/>
          <w:szCs w:val="22"/>
        </w:rPr>
      </w:pPr>
    </w:p>
    <w:p w14:paraId="30EB1EE2" w14:textId="7683E538" w:rsidR="00CC1229" w:rsidRPr="00CC1229" w:rsidRDefault="00CC1229" w:rsidP="00952412">
      <w:pPr>
        <w:spacing w:line="360" w:lineRule="auto"/>
        <w:rPr>
          <w:b/>
          <w:bCs/>
          <w:sz w:val="22"/>
          <w:szCs w:val="22"/>
        </w:rPr>
      </w:pPr>
      <w:r w:rsidRPr="00CC1229">
        <w:rPr>
          <w:b/>
          <w:bCs/>
          <w:sz w:val="22"/>
          <w:szCs w:val="22"/>
        </w:rPr>
        <w:t>Green exercise</w:t>
      </w:r>
      <w:r>
        <w:rPr>
          <w:b/>
          <w:bCs/>
          <w:sz w:val="22"/>
          <w:szCs w:val="22"/>
        </w:rPr>
        <w:t xml:space="preserve"> benefits </w:t>
      </w:r>
    </w:p>
    <w:p w14:paraId="241646E5" w14:textId="061580A1" w:rsidR="00F07CFA" w:rsidRPr="00DC4294" w:rsidRDefault="007820FE" w:rsidP="00952412">
      <w:pPr>
        <w:spacing w:line="360" w:lineRule="auto"/>
        <w:rPr>
          <w:b/>
          <w:bCs/>
          <w:sz w:val="22"/>
          <w:szCs w:val="22"/>
        </w:rPr>
      </w:pPr>
      <w:r w:rsidRPr="00DC4294">
        <w:rPr>
          <w:sz w:val="22"/>
          <w:szCs w:val="22"/>
        </w:rPr>
        <w:t>One promising avenue that has gained the attention is the concept of green exercise a term that encapsulates physical activities undertaken in natural environments. This literature review seeks to explore the evolving discourse surrounding the role of green exercise in enhancing the health and wellbeing of inner</w:t>
      </w:r>
      <w:r w:rsidR="00EA7FB0">
        <w:rPr>
          <w:sz w:val="22"/>
          <w:szCs w:val="22"/>
        </w:rPr>
        <w:t>-</w:t>
      </w:r>
      <w:r w:rsidRPr="00DC4294">
        <w:rPr>
          <w:sz w:val="22"/>
          <w:szCs w:val="22"/>
        </w:rPr>
        <w:t xml:space="preserve">city youth. Loureiro, and Veloso (2017) </w:t>
      </w:r>
      <w:r w:rsidR="00A53E09">
        <w:rPr>
          <w:sz w:val="22"/>
          <w:szCs w:val="22"/>
        </w:rPr>
        <w:t>write</w:t>
      </w:r>
      <w:r w:rsidRPr="00DC4294">
        <w:rPr>
          <w:sz w:val="22"/>
          <w:szCs w:val="22"/>
        </w:rPr>
        <w:t xml:space="preserve"> about how physical activity has massive positive impacts on psychological and physical health, and exposure to nature is beneficial for health and wellbeing. </w:t>
      </w:r>
      <w:r w:rsidR="00A53E09">
        <w:rPr>
          <w:sz w:val="22"/>
          <w:szCs w:val="22"/>
        </w:rPr>
        <w:t>They suggest</w:t>
      </w:r>
      <w:r w:rsidRPr="00DC4294">
        <w:rPr>
          <w:sz w:val="22"/>
          <w:szCs w:val="22"/>
        </w:rPr>
        <w:t xml:space="preserve"> that there are definite health benefits coming from green exercise simultaneously from physical activity and contact with nature. Cudworth and Lumber (2021) agree with this by saying that forest schools are a physical way to create a pathway to a connection to nature which can massively help people have much better levels of health and wellbeing. Pasanen, Tyrväinen and Korpela, (2014) agree with this by saying that living nearby green elements has a connection to longevity (Takano, Nakamura, &amp; Watanabe, 2002) and a decrease in mortality rates (Mitchell and Popham, 2008). Other papers found that there was a decrease in blood pressure with green exercise Bayrakdar, Bayraktar, and Thaqi, (2022) found that in there study there was a decrease in blood pressure after the use of green exercise. If we can use this for the benefit of inner</w:t>
      </w:r>
      <w:r w:rsidR="00EA7FB0">
        <w:rPr>
          <w:sz w:val="22"/>
          <w:szCs w:val="22"/>
        </w:rPr>
        <w:t>-</w:t>
      </w:r>
      <w:r w:rsidRPr="00DC4294">
        <w:rPr>
          <w:sz w:val="22"/>
          <w:szCs w:val="22"/>
        </w:rPr>
        <w:t xml:space="preserve">city youth, we can stop high blood pressure becoming a problem at a younger age as fatty and unhealthy foods are common in cities therefore this will be incredibly beneficial for the health of inner city youth. making sure that the youth are aware of how their health can affect them in the future is also an extremely important aspect as they will learn about the importance of exercise and environmental conservation. By integrating lessons on the benefits of green spaces for health and wellbeing we can empower the youth to make healthier choices for themselves and their community. </w:t>
      </w:r>
      <w:r w:rsidR="00E45343" w:rsidRPr="00DC4294">
        <w:rPr>
          <w:sz w:val="22"/>
          <w:szCs w:val="22"/>
        </w:rPr>
        <w:t xml:space="preserve">Pushing forward the need to making healthier choices will massively help to create more health and wellbeing within the inner city youth </w:t>
      </w:r>
      <w:r w:rsidR="0096060D" w:rsidRPr="00DC4294">
        <w:rPr>
          <w:sz w:val="22"/>
          <w:szCs w:val="22"/>
        </w:rPr>
        <w:t xml:space="preserve">and will allow for more progression. </w:t>
      </w:r>
    </w:p>
    <w:p w14:paraId="1277EE08" w14:textId="77777777" w:rsidR="00822177" w:rsidRPr="00DC4294" w:rsidRDefault="00822177" w:rsidP="00952412">
      <w:pPr>
        <w:spacing w:line="360" w:lineRule="auto"/>
        <w:rPr>
          <w:sz w:val="22"/>
          <w:szCs w:val="22"/>
        </w:rPr>
      </w:pPr>
    </w:p>
    <w:p w14:paraId="0E6D024D" w14:textId="13CA9BD9" w:rsidR="003B6836" w:rsidRDefault="003D2797" w:rsidP="00952412">
      <w:pPr>
        <w:spacing w:line="360" w:lineRule="auto"/>
        <w:rPr>
          <w:sz w:val="22"/>
          <w:szCs w:val="22"/>
        </w:rPr>
      </w:pPr>
      <w:r w:rsidRPr="00DC4294">
        <w:rPr>
          <w:sz w:val="22"/>
          <w:szCs w:val="22"/>
        </w:rPr>
        <w:t xml:space="preserve">Green exercise is known for being a healthy and </w:t>
      </w:r>
      <w:r w:rsidR="00E75D49" w:rsidRPr="00DC4294">
        <w:rPr>
          <w:sz w:val="22"/>
          <w:szCs w:val="22"/>
        </w:rPr>
        <w:t>positive way of impacting mental health and physical activity th</w:t>
      </w:r>
      <w:r w:rsidR="004A12D2" w:rsidRPr="00DC4294">
        <w:rPr>
          <w:sz w:val="22"/>
          <w:szCs w:val="22"/>
        </w:rPr>
        <w:t>r</w:t>
      </w:r>
      <w:r w:rsidR="00E75D49" w:rsidRPr="00DC4294">
        <w:rPr>
          <w:sz w:val="22"/>
          <w:szCs w:val="22"/>
        </w:rPr>
        <w:t>ough the use of</w:t>
      </w:r>
      <w:r w:rsidRPr="00DC4294">
        <w:rPr>
          <w:sz w:val="22"/>
          <w:szCs w:val="22"/>
        </w:rPr>
        <w:t xml:space="preserve"> exercis</w:t>
      </w:r>
      <w:r w:rsidR="00E75D49" w:rsidRPr="00DC4294">
        <w:rPr>
          <w:sz w:val="22"/>
          <w:szCs w:val="22"/>
        </w:rPr>
        <w:t>e in green areas</w:t>
      </w:r>
      <w:r w:rsidRPr="00DC4294">
        <w:rPr>
          <w:sz w:val="22"/>
          <w:szCs w:val="22"/>
        </w:rPr>
        <w:t xml:space="preserve"> </w:t>
      </w:r>
      <w:r w:rsidR="00E75D49" w:rsidRPr="00DC4294">
        <w:rPr>
          <w:sz w:val="22"/>
          <w:szCs w:val="22"/>
        </w:rPr>
        <w:t>and is usefu</w:t>
      </w:r>
      <w:r w:rsidR="004E0F50" w:rsidRPr="00DC4294">
        <w:rPr>
          <w:sz w:val="22"/>
          <w:szCs w:val="22"/>
        </w:rPr>
        <w:t xml:space="preserve">l </w:t>
      </w:r>
      <w:r w:rsidR="00E75D49" w:rsidRPr="00DC4294">
        <w:rPr>
          <w:sz w:val="22"/>
          <w:szCs w:val="22"/>
        </w:rPr>
        <w:t>for all ages</w:t>
      </w:r>
      <w:r w:rsidR="004A12D2" w:rsidRPr="00DC4294">
        <w:rPr>
          <w:sz w:val="22"/>
          <w:szCs w:val="22"/>
        </w:rPr>
        <w:t xml:space="preserve"> (Das and Gailey, 2022)</w:t>
      </w:r>
      <w:r w:rsidRPr="00DC4294">
        <w:rPr>
          <w:sz w:val="22"/>
          <w:szCs w:val="22"/>
        </w:rPr>
        <w:t>. It has many benefits that can help us such as improved self-esteem and mood as well as a reduced amount of anxiety and depression.</w:t>
      </w:r>
      <w:r w:rsidR="004E0F50" w:rsidRPr="00DC4294">
        <w:rPr>
          <w:sz w:val="22"/>
          <w:szCs w:val="22"/>
        </w:rPr>
        <w:t xml:space="preserve"> Kajosaari, and Pasanen, (2021)</w:t>
      </w:r>
      <w:r w:rsidRPr="00DC4294">
        <w:rPr>
          <w:sz w:val="22"/>
          <w:szCs w:val="22"/>
        </w:rPr>
        <w:t xml:space="preserve"> agree with this statement as they made a study on the use of green exercise, they found that there was a positive reaction to exercising within </w:t>
      </w:r>
      <w:r w:rsidR="0014508B" w:rsidRPr="00DC4294">
        <w:rPr>
          <w:sz w:val="22"/>
          <w:szCs w:val="22"/>
        </w:rPr>
        <w:t>different environments helps to positively effect mental wellbeing and psychological restoration</w:t>
      </w:r>
      <w:r w:rsidRPr="00DC4294">
        <w:rPr>
          <w:sz w:val="22"/>
          <w:szCs w:val="22"/>
        </w:rPr>
        <w:t>.</w:t>
      </w:r>
      <w:r w:rsidR="0014508B" w:rsidRPr="00DC4294">
        <w:rPr>
          <w:sz w:val="22"/>
          <w:szCs w:val="22"/>
        </w:rPr>
        <w:t xml:space="preserve"> Sun, </w:t>
      </w:r>
      <w:r w:rsidR="008B325A" w:rsidRPr="00DC4294">
        <w:rPr>
          <w:sz w:val="22"/>
          <w:szCs w:val="22"/>
        </w:rPr>
        <w:t>et al</w:t>
      </w:r>
      <w:r w:rsidR="0014508B" w:rsidRPr="00DC4294">
        <w:rPr>
          <w:sz w:val="22"/>
          <w:szCs w:val="22"/>
        </w:rPr>
        <w:t xml:space="preserve">, (2021) also agreed with this by talking about their study’s results made a </w:t>
      </w:r>
      <w:r w:rsidR="0014508B" w:rsidRPr="00DC4294">
        <w:rPr>
          <w:sz w:val="22"/>
          <w:szCs w:val="22"/>
        </w:rPr>
        <w:lastRenderedPageBreak/>
        <w:t xml:space="preserve">significant </w:t>
      </w:r>
      <w:r w:rsidR="00291CE2" w:rsidRPr="00DC4294">
        <w:rPr>
          <w:sz w:val="22"/>
          <w:szCs w:val="22"/>
        </w:rPr>
        <w:t xml:space="preserve">increase </w:t>
      </w:r>
      <w:r w:rsidR="00E75D49" w:rsidRPr="00DC4294">
        <w:rPr>
          <w:sz w:val="22"/>
          <w:szCs w:val="22"/>
        </w:rPr>
        <w:t>of</w:t>
      </w:r>
      <w:r w:rsidR="0014508B" w:rsidRPr="00DC4294">
        <w:rPr>
          <w:sz w:val="22"/>
          <w:szCs w:val="22"/>
        </w:rPr>
        <w:t xml:space="preserve"> psychological </w:t>
      </w:r>
      <w:r w:rsidR="00291CE2" w:rsidRPr="00DC4294">
        <w:rPr>
          <w:sz w:val="22"/>
          <w:szCs w:val="22"/>
        </w:rPr>
        <w:t xml:space="preserve">restoration </w:t>
      </w:r>
      <w:r w:rsidR="0014508B" w:rsidRPr="00DC4294">
        <w:rPr>
          <w:sz w:val="22"/>
          <w:szCs w:val="22"/>
        </w:rPr>
        <w:t xml:space="preserve">with blue space flowed by green space and sport grounds. </w:t>
      </w:r>
      <w:r w:rsidR="00E75D49" w:rsidRPr="00DC4294">
        <w:rPr>
          <w:sz w:val="22"/>
          <w:szCs w:val="22"/>
        </w:rPr>
        <w:t xml:space="preserve">This </w:t>
      </w:r>
      <w:r w:rsidR="008E6068" w:rsidRPr="00DC4294">
        <w:rPr>
          <w:sz w:val="22"/>
          <w:szCs w:val="22"/>
        </w:rPr>
        <w:t xml:space="preserve">confirms </w:t>
      </w:r>
      <w:r w:rsidR="00E75D49" w:rsidRPr="00DC4294">
        <w:rPr>
          <w:sz w:val="22"/>
          <w:szCs w:val="22"/>
        </w:rPr>
        <w:t>that the green exercise can be applied to the wellbeing</w:t>
      </w:r>
      <w:r w:rsidR="008E6068" w:rsidRPr="00DC4294">
        <w:rPr>
          <w:sz w:val="22"/>
          <w:szCs w:val="22"/>
        </w:rPr>
        <w:t xml:space="preserve"> and mental health</w:t>
      </w:r>
      <w:r w:rsidR="00E75D49" w:rsidRPr="00DC4294">
        <w:rPr>
          <w:sz w:val="22"/>
          <w:szCs w:val="22"/>
        </w:rPr>
        <w:t xml:space="preserve"> of inner city youth by giving them </w:t>
      </w:r>
      <w:r w:rsidR="008E6068" w:rsidRPr="00DC4294">
        <w:rPr>
          <w:sz w:val="22"/>
          <w:szCs w:val="22"/>
        </w:rPr>
        <w:t xml:space="preserve">opportunities </w:t>
      </w:r>
      <w:r w:rsidR="004E0F50" w:rsidRPr="00DC4294">
        <w:rPr>
          <w:sz w:val="22"/>
          <w:szCs w:val="22"/>
        </w:rPr>
        <w:t xml:space="preserve">with the use of outdoors and recreational use by allowing the youth into </w:t>
      </w:r>
      <w:r w:rsidR="00E72D10" w:rsidRPr="00DC4294">
        <w:rPr>
          <w:sz w:val="22"/>
          <w:szCs w:val="22"/>
        </w:rPr>
        <w:t>areas where they can develop</w:t>
      </w:r>
      <w:r w:rsidR="00F05BDB" w:rsidRPr="00DC4294">
        <w:rPr>
          <w:sz w:val="22"/>
          <w:szCs w:val="22"/>
        </w:rPr>
        <w:t xml:space="preserve"> skills, confidence and understanding of self-worth</w:t>
      </w:r>
      <w:r w:rsidR="00E033D5" w:rsidRPr="00DC4294">
        <w:rPr>
          <w:sz w:val="22"/>
          <w:szCs w:val="22"/>
        </w:rPr>
        <w:t xml:space="preserve"> (Kakkar, 2022).</w:t>
      </w:r>
      <w:r w:rsidR="00F05BDB" w:rsidRPr="00DC4294">
        <w:rPr>
          <w:sz w:val="22"/>
          <w:szCs w:val="22"/>
        </w:rPr>
        <w:t xml:space="preserve"> </w:t>
      </w:r>
      <w:r w:rsidR="008611CC" w:rsidRPr="00DC4294">
        <w:rPr>
          <w:sz w:val="22"/>
          <w:szCs w:val="22"/>
        </w:rPr>
        <w:t>Giving youth these skills and self-motivating aspects will greatly increase the mental health of inner</w:t>
      </w:r>
      <w:r w:rsidR="00EA7FB0">
        <w:rPr>
          <w:sz w:val="22"/>
          <w:szCs w:val="22"/>
        </w:rPr>
        <w:t>-</w:t>
      </w:r>
      <w:r w:rsidR="008611CC" w:rsidRPr="00DC4294">
        <w:rPr>
          <w:sz w:val="22"/>
          <w:szCs w:val="22"/>
        </w:rPr>
        <w:t>city youth by allowing them to explore their surroundings, connect with nature and engage in physical activity’s, all of which are known to have positive effects on mental wellbeing.</w:t>
      </w:r>
      <w:r w:rsidR="003B6836">
        <w:rPr>
          <w:sz w:val="22"/>
          <w:szCs w:val="22"/>
        </w:rPr>
        <w:t xml:space="preserve"> </w:t>
      </w:r>
    </w:p>
    <w:p w14:paraId="3625D54D" w14:textId="27B6FF1C" w:rsidR="00EF3EFC" w:rsidRPr="00DC4294" w:rsidRDefault="0053073C" w:rsidP="00952412">
      <w:pPr>
        <w:spacing w:line="360" w:lineRule="auto"/>
        <w:rPr>
          <w:sz w:val="22"/>
          <w:szCs w:val="22"/>
        </w:rPr>
      </w:pPr>
      <w:r w:rsidRPr="00DC4294">
        <w:rPr>
          <w:sz w:val="22"/>
          <w:szCs w:val="22"/>
        </w:rPr>
        <w:t>Furthermore,</w:t>
      </w:r>
      <w:r w:rsidR="005B7991" w:rsidRPr="00DC4294">
        <w:rPr>
          <w:sz w:val="22"/>
          <w:szCs w:val="22"/>
        </w:rPr>
        <w:t xml:space="preserve"> by fostering </w:t>
      </w:r>
      <w:r w:rsidRPr="00DC4294">
        <w:rPr>
          <w:sz w:val="22"/>
          <w:szCs w:val="22"/>
        </w:rPr>
        <w:t>a sense of accomplishment though outdoor activities, youth will be able to develop more of a resilience to deal with everyday problems in their lives allowing for more space to grow and mature</w:t>
      </w:r>
      <w:r w:rsidR="00A43161" w:rsidRPr="00DC4294">
        <w:rPr>
          <w:sz w:val="22"/>
          <w:szCs w:val="22"/>
        </w:rPr>
        <w:t xml:space="preserve"> (Marselle, Warber, and Irvine, 2019)</w:t>
      </w:r>
      <w:r w:rsidRPr="00DC4294">
        <w:rPr>
          <w:sz w:val="22"/>
          <w:szCs w:val="22"/>
        </w:rPr>
        <w:t xml:space="preserve">. </w:t>
      </w:r>
      <w:r w:rsidR="00817774" w:rsidRPr="00DC4294">
        <w:rPr>
          <w:sz w:val="22"/>
          <w:szCs w:val="22"/>
        </w:rPr>
        <w:t xml:space="preserve">This not only </w:t>
      </w:r>
      <w:r w:rsidR="00083E72" w:rsidRPr="00DC4294">
        <w:rPr>
          <w:sz w:val="22"/>
          <w:szCs w:val="22"/>
        </w:rPr>
        <w:t xml:space="preserve">improves mental health but also encourages more of a healthy life within the youth as they will feel more inclined to keep being healthy. </w:t>
      </w:r>
      <w:r w:rsidR="00F92F1C" w:rsidRPr="00DC4294">
        <w:rPr>
          <w:sz w:val="22"/>
          <w:szCs w:val="22"/>
        </w:rPr>
        <w:t xml:space="preserve">It also helps that we look into the fact that the youth need to be exposed to green exercise so they can develop their connection to nature. Fitting to Wood, and Smyth, (2020) looking into how green exercise is crucial for the development of </w:t>
      </w:r>
      <w:r w:rsidR="00505A60" w:rsidRPr="00DC4294">
        <w:rPr>
          <w:sz w:val="22"/>
          <w:szCs w:val="22"/>
        </w:rPr>
        <w:t>connection to nature at an early age it is imperative for us to make sure that we expose youth at an early age to nature or natural settings as it can be used to foster healthier lifestyles, more motivation, better equipped youth and protect them for the future</w:t>
      </w:r>
      <w:r w:rsidR="00F92F1C" w:rsidRPr="00DC4294">
        <w:rPr>
          <w:sz w:val="22"/>
          <w:szCs w:val="22"/>
        </w:rPr>
        <w:t>.</w:t>
      </w:r>
      <w:r w:rsidR="00EF3EFC" w:rsidRPr="00DC4294">
        <w:rPr>
          <w:sz w:val="22"/>
          <w:szCs w:val="22"/>
        </w:rPr>
        <w:t xml:space="preserve"> </w:t>
      </w:r>
    </w:p>
    <w:p w14:paraId="32399FF6" w14:textId="7AB41E23" w:rsidR="003B6836" w:rsidRDefault="0065528B" w:rsidP="00952412">
      <w:pPr>
        <w:spacing w:line="360" w:lineRule="auto"/>
        <w:rPr>
          <w:sz w:val="22"/>
          <w:szCs w:val="22"/>
        </w:rPr>
      </w:pPr>
      <w:r w:rsidRPr="00DC4294">
        <w:rPr>
          <w:sz w:val="22"/>
          <w:szCs w:val="22"/>
        </w:rPr>
        <w:t>Exercise alone already helps with reduced blood pressure, increased self-esteem and has a positive effect on our moods. Pretty,</w:t>
      </w:r>
      <w:r w:rsidR="008C5E71" w:rsidRPr="00DC4294">
        <w:rPr>
          <w:sz w:val="22"/>
          <w:szCs w:val="22"/>
        </w:rPr>
        <w:t xml:space="preserve"> </w:t>
      </w:r>
      <w:r w:rsidR="008B325A" w:rsidRPr="00DC4294">
        <w:rPr>
          <w:sz w:val="22"/>
          <w:szCs w:val="22"/>
        </w:rPr>
        <w:t>e</w:t>
      </w:r>
      <w:r w:rsidR="008C5E71" w:rsidRPr="00DC4294">
        <w:rPr>
          <w:sz w:val="22"/>
          <w:szCs w:val="22"/>
        </w:rPr>
        <w:t xml:space="preserve">t </w:t>
      </w:r>
      <w:r w:rsidR="008B325A" w:rsidRPr="00DC4294">
        <w:rPr>
          <w:sz w:val="22"/>
          <w:szCs w:val="22"/>
        </w:rPr>
        <w:t>a</w:t>
      </w:r>
      <w:r w:rsidR="008C5E71" w:rsidRPr="00DC4294">
        <w:rPr>
          <w:sz w:val="22"/>
          <w:szCs w:val="22"/>
        </w:rPr>
        <w:t>l,</w:t>
      </w:r>
      <w:r w:rsidRPr="00DC4294">
        <w:rPr>
          <w:sz w:val="22"/>
          <w:szCs w:val="22"/>
        </w:rPr>
        <w:t xml:space="preserve"> (2005) agrees with this statement as well as mentioning that green exercise can massively help with mental benefits that can help people massively with greater public and environmental health. </w:t>
      </w:r>
      <w:r w:rsidR="008C5E71" w:rsidRPr="00DC4294">
        <w:rPr>
          <w:sz w:val="22"/>
          <w:szCs w:val="22"/>
        </w:rPr>
        <w:t xml:space="preserve">Keniger, </w:t>
      </w:r>
      <w:r w:rsidR="008B325A" w:rsidRPr="00DC4294">
        <w:rPr>
          <w:sz w:val="22"/>
          <w:szCs w:val="22"/>
        </w:rPr>
        <w:t>e</w:t>
      </w:r>
      <w:r w:rsidR="008C5E71" w:rsidRPr="00DC4294">
        <w:rPr>
          <w:sz w:val="22"/>
          <w:szCs w:val="22"/>
        </w:rPr>
        <w:t xml:space="preserve">t </w:t>
      </w:r>
      <w:r w:rsidR="008B325A" w:rsidRPr="00DC4294">
        <w:rPr>
          <w:sz w:val="22"/>
          <w:szCs w:val="22"/>
        </w:rPr>
        <w:t>a</w:t>
      </w:r>
      <w:r w:rsidR="008C5E71" w:rsidRPr="00DC4294">
        <w:rPr>
          <w:sz w:val="22"/>
          <w:szCs w:val="22"/>
        </w:rPr>
        <w:t xml:space="preserve">l, (2013) gives us reason to believe this as there study made advancements such as benefits towards physical health, cognitive </w:t>
      </w:r>
      <w:r w:rsidR="001645D7" w:rsidRPr="00DC4294">
        <w:rPr>
          <w:sz w:val="22"/>
          <w:szCs w:val="22"/>
        </w:rPr>
        <w:t>performance,</w:t>
      </w:r>
      <w:r w:rsidR="008C5E71" w:rsidRPr="00DC4294">
        <w:rPr>
          <w:sz w:val="22"/>
          <w:szCs w:val="22"/>
        </w:rPr>
        <w:t xml:space="preserve"> and psychological wellbeing all which contribute to benefiting inner</w:t>
      </w:r>
      <w:r w:rsidR="00162D4D">
        <w:rPr>
          <w:sz w:val="22"/>
          <w:szCs w:val="22"/>
        </w:rPr>
        <w:t>-</w:t>
      </w:r>
      <w:r w:rsidR="008C5E71" w:rsidRPr="00DC4294">
        <w:rPr>
          <w:sz w:val="22"/>
          <w:szCs w:val="22"/>
        </w:rPr>
        <w:t xml:space="preserve">city youth </w:t>
      </w:r>
      <w:r w:rsidR="00ED3AF8" w:rsidRPr="00DC4294">
        <w:rPr>
          <w:sz w:val="22"/>
          <w:szCs w:val="22"/>
        </w:rPr>
        <w:t xml:space="preserve">(Bratman, </w:t>
      </w:r>
      <w:r w:rsidR="008B325A" w:rsidRPr="00DC4294">
        <w:rPr>
          <w:sz w:val="22"/>
          <w:szCs w:val="22"/>
        </w:rPr>
        <w:t>e</w:t>
      </w:r>
      <w:r w:rsidR="00ED3AF8" w:rsidRPr="00DC4294">
        <w:rPr>
          <w:sz w:val="22"/>
          <w:szCs w:val="22"/>
        </w:rPr>
        <w:t xml:space="preserve">t </w:t>
      </w:r>
      <w:r w:rsidR="008B325A" w:rsidRPr="00DC4294">
        <w:rPr>
          <w:sz w:val="22"/>
          <w:szCs w:val="22"/>
        </w:rPr>
        <w:t>a</w:t>
      </w:r>
      <w:r w:rsidR="00ED3AF8" w:rsidRPr="00DC4294">
        <w:rPr>
          <w:sz w:val="22"/>
          <w:szCs w:val="22"/>
        </w:rPr>
        <w:t xml:space="preserve">l, 2019) (Martin, </w:t>
      </w:r>
      <w:r w:rsidR="008B325A" w:rsidRPr="00DC4294">
        <w:rPr>
          <w:sz w:val="22"/>
          <w:szCs w:val="22"/>
        </w:rPr>
        <w:t>e</w:t>
      </w:r>
      <w:r w:rsidR="00ED3AF8" w:rsidRPr="00DC4294">
        <w:rPr>
          <w:sz w:val="22"/>
          <w:szCs w:val="22"/>
        </w:rPr>
        <w:t xml:space="preserve">t </w:t>
      </w:r>
      <w:r w:rsidR="008B325A" w:rsidRPr="00DC4294">
        <w:rPr>
          <w:sz w:val="22"/>
          <w:szCs w:val="22"/>
        </w:rPr>
        <w:t>a</w:t>
      </w:r>
      <w:r w:rsidR="00ED3AF8" w:rsidRPr="00DC4294">
        <w:rPr>
          <w:sz w:val="22"/>
          <w:szCs w:val="22"/>
        </w:rPr>
        <w:t xml:space="preserve">l, 2020). </w:t>
      </w:r>
      <w:r w:rsidR="001645D7" w:rsidRPr="00DC4294">
        <w:rPr>
          <w:sz w:val="22"/>
          <w:szCs w:val="22"/>
        </w:rPr>
        <w:t xml:space="preserve">This increase within wellbeing and physical health is exactly what we want to see as it shows that there </w:t>
      </w:r>
      <w:r w:rsidR="002C3370" w:rsidRPr="00DC4294">
        <w:rPr>
          <w:sz w:val="22"/>
          <w:szCs w:val="22"/>
        </w:rPr>
        <w:t>is</w:t>
      </w:r>
      <w:r w:rsidR="001645D7" w:rsidRPr="00DC4294">
        <w:rPr>
          <w:sz w:val="22"/>
          <w:szCs w:val="22"/>
        </w:rPr>
        <w:t xml:space="preserve"> clear indication that green exercise can be used as a positive and effective way of benefiting the inner</w:t>
      </w:r>
      <w:r w:rsidR="00162D4D">
        <w:rPr>
          <w:sz w:val="22"/>
          <w:szCs w:val="22"/>
        </w:rPr>
        <w:t>-</w:t>
      </w:r>
      <w:r w:rsidR="001645D7" w:rsidRPr="00DC4294">
        <w:rPr>
          <w:sz w:val="22"/>
          <w:szCs w:val="22"/>
        </w:rPr>
        <w:t xml:space="preserve">city youth by giving them the opportunity </w:t>
      </w:r>
      <w:r w:rsidR="002C3370" w:rsidRPr="00DC4294">
        <w:rPr>
          <w:sz w:val="22"/>
          <w:szCs w:val="22"/>
        </w:rPr>
        <w:t>to grow and prosper. Rogerson, et al, (2020</w:t>
      </w:r>
      <w:r w:rsidR="00637EAA" w:rsidRPr="00DC4294">
        <w:rPr>
          <w:sz w:val="22"/>
          <w:szCs w:val="22"/>
        </w:rPr>
        <w:t>) mentions that there are considerable benefits with green exercise their study found that green exercises could be used to improve positive neurological changes.</w:t>
      </w:r>
      <w:r w:rsidR="00591DE6" w:rsidRPr="00DC4294">
        <w:rPr>
          <w:sz w:val="22"/>
          <w:szCs w:val="22"/>
        </w:rPr>
        <w:t xml:space="preserve"> These positive neurological changes will have huge amount of benefits helping emotional regulation, cognitive skill development, resilience, physical health, and long term wellbeing. </w:t>
      </w:r>
    </w:p>
    <w:p w14:paraId="78E649CD" w14:textId="77777777" w:rsidR="003B6836" w:rsidRDefault="003B6836" w:rsidP="00952412">
      <w:pPr>
        <w:spacing w:line="360" w:lineRule="auto"/>
        <w:rPr>
          <w:sz w:val="22"/>
          <w:szCs w:val="22"/>
        </w:rPr>
      </w:pPr>
    </w:p>
    <w:p w14:paraId="25AC91F7" w14:textId="1AF0D70D" w:rsidR="00BB14DA" w:rsidRPr="00BB14DA" w:rsidRDefault="00BB14DA" w:rsidP="00952412">
      <w:pPr>
        <w:spacing w:line="360" w:lineRule="auto"/>
        <w:rPr>
          <w:b/>
          <w:bCs/>
          <w:sz w:val="22"/>
          <w:szCs w:val="22"/>
        </w:rPr>
      </w:pPr>
      <w:r>
        <w:rPr>
          <w:b/>
          <w:bCs/>
          <w:sz w:val="22"/>
          <w:szCs w:val="22"/>
        </w:rPr>
        <w:t xml:space="preserve">Emotional regulation </w:t>
      </w:r>
    </w:p>
    <w:p w14:paraId="5D9CF826" w14:textId="77777777" w:rsidR="003B6836" w:rsidRDefault="00591DE6" w:rsidP="00952412">
      <w:pPr>
        <w:spacing w:line="360" w:lineRule="auto"/>
        <w:rPr>
          <w:sz w:val="22"/>
          <w:szCs w:val="22"/>
        </w:rPr>
      </w:pPr>
      <w:r w:rsidRPr="00DC4294">
        <w:rPr>
          <w:sz w:val="22"/>
          <w:szCs w:val="22"/>
        </w:rPr>
        <w:t xml:space="preserve">Emotional regulation can </w:t>
      </w:r>
      <w:r w:rsidR="00BF543B" w:rsidRPr="00DC4294">
        <w:rPr>
          <w:sz w:val="22"/>
          <w:szCs w:val="22"/>
        </w:rPr>
        <w:t>immensely</w:t>
      </w:r>
      <w:r w:rsidRPr="00DC4294">
        <w:rPr>
          <w:sz w:val="22"/>
          <w:szCs w:val="22"/>
        </w:rPr>
        <w:t xml:space="preserve"> help the youth to manage their stress, anxiety, and anger more efficiently which will grant them more of a</w:t>
      </w:r>
      <w:r w:rsidR="00822177" w:rsidRPr="00DC4294">
        <w:rPr>
          <w:sz w:val="22"/>
          <w:szCs w:val="22"/>
        </w:rPr>
        <w:t xml:space="preserve"> </w:t>
      </w:r>
      <w:r w:rsidR="00DB4E7B" w:rsidRPr="00DC4294">
        <w:rPr>
          <w:sz w:val="22"/>
          <w:szCs w:val="22"/>
        </w:rPr>
        <w:t xml:space="preserve">control of themselves and stop them from doing risky behaviour and substance abuse. </w:t>
      </w:r>
      <w:r w:rsidR="00A0448E" w:rsidRPr="00DC4294">
        <w:rPr>
          <w:sz w:val="22"/>
          <w:szCs w:val="22"/>
        </w:rPr>
        <w:t>According to Daniel, Abdel-Baki, and Hall, (2020) e</w:t>
      </w:r>
      <w:r w:rsidR="00DB4E7B" w:rsidRPr="00DC4294">
        <w:rPr>
          <w:sz w:val="22"/>
          <w:szCs w:val="22"/>
        </w:rPr>
        <w:t>motional regulation has brought forward protective</w:t>
      </w:r>
      <w:r w:rsidR="00A0448E" w:rsidRPr="00DC4294">
        <w:rPr>
          <w:sz w:val="22"/>
          <w:szCs w:val="22"/>
        </w:rPr>
        <w:t xml:space="preserve"> factors</w:t>
      </w:r>
      <w:r w:rsidR="00DB4E7B" w:rsidRPr="00DC4294">
        <w:rPr>
          <w:sz w:val="22"/>
          <w:szCs w:val="22"/>
        </w:rPr>
        <w:t xml:space="preserve"> behaviour </w:t>
      </w:r>
      <w:r w:rsidR="00A0448E" w:rsidRPr="00DC4294">
        <w:rPr>
          <w:sz w:val="22"/>
          <w:szCs w:val="22"/>
        </w:rPr>
        <w:t xml:space="preserve">and psychological welfare for children and adolescents specifically </w:t>
      </w:r>
      <w:r w:rsidR="00BF1546" w:rsidRPr="00DC4294">
        <w:rPr>
          <w:sz w:val="22"/>
          <w:szCs w:val="22"/>
        </w:rPr>
        <w:t xml:space="preserve">reducing </w:t>
      </w:r>
      <w:r w:rsidR="00D07962" w:rsidRPr="00DC4294">
        <w:rPr>
          <w:sz w:val="22"/>
          <w:szCs w:val="22"/>
        </w:rPr>
        <w:t>symptoms</w:t>
      </w:r>
      <w:r w:rsidR="00BF1546" w:rsidRPr="00DC4294">
        <w:rPr>
          <w:sz w:val="22"/>
          <w:szCs w:val="22"/>
        </w:rPr>
        <w:t xml:space="preserve"> of depression</w:t>
      </w:r>
      <w:r w:rsidR="00D07962" w:rsidRPr="00DC4294">
        <w:rPr>
          <w:sz w:val="22"/>
          <w:szCs w:val="22"/>
        </w:rPr>
        <w:t xml:space="preserve"> and anxiety, improved mental health outcomes</w:t>
      </w:r>
      <w:r w:rsidR="00114A89" w:rsidRPr="00DC4294">
        <w:rPr>
          <w:sz w:val="22"/>
          <w:szCs w:val="22"/>
        </w:rPr>
        <w:t xml:space="preserve"> and reduced internalizing and externalizing difficulties. </w:t>
      </w:r>
      <w:r w:rsidR="00F123EA" w:rsidRPr="00DC4294">
        <w:rPr>
          <w:sz w:val="22"/>
          <w:szCs w:val="22"/>
        </w:rPr>
        <w:t>T</w:t>
      </w:r>
      <w:r w:rsidR="00671D05" w:rsidRPr="00DC4294">
        <w:rPr>
          <w:sz w:val="22"/>
          <w:szCs w:val="22"/>
        </w:rPr>
        <w:t xml:space="preserve">his shows that emotional </w:t>
      </w:r>
      <w:r w:rsidR="00671D05" w:rsidRPr="00DC4294">
        <w:rPr>
          <w:sz w:val="22"/>
          <w:szCs w:val="22"/>
        </w:rPr>
        <w:lastRenderedPageBreak/>
        <w:t>regulation can help inner city youth</w:t>
      </w:r>
      <w:r w:rsidR="00F123EA" w:rsidRPr="00DC4294">
        <w:rPr>
          <w:sz w:val="22"/>
          <w:szCs w:val="22"/>
        </w:rPr>
        <w:t xml:space="preserve"> by</w:t>
      </w:r>
      <w:r w:rsidR="00671D05" w:rsidRPr="00DC4294">
        <w:rPr>
          <w:sz w:val="22"/>
          <w:szCs w:val="22"/>
        </w:rPr>
        <w:t xml:space="preserve"> allowing for them to expand </w:t>
      </w:r>
      <w:r w:rsidR="00F123EA" w:rsidRPr="00DC4294">
        <w:rPr>
          <w:sz w:val="22"/>
          <w:szCs w:val="22"/>
        </w:rPr>
        <w:t>their own development within health and wellbeing by giving them the necessary progression and advantages.</w:t>
      </w:r>
      <w:r w:rsidR="00664F61" w:rsidRPr="00DC4294">
        <w:rPr>
          <w:sz w:val="22"/>
          <w:szCs w:val="22"/>
        </w:rPr>
        <w:t xml:space="preserve"> </w:t>
      </w:r>
    </w:p>
    <w:p w14:paraId="66D8DAFB" w14:textId="77777777" w:rsidR="00E418D2" w:rsidRDefault="00E418D2" w:rsidP="00952412">
      <w:pPr>
        <w:spacing w:line="360" w:lineRule="auto"/>
        <w:rPr>
          <w:sz w:val="22"/>
          <w:szCs w:val="22"/>
        </w:rPr>
      </w:pPr>
    </w:p>
    <w:p w14:paraId="7F1D224F" w14:textId="49D0652B" w:rsidR="00BB14DA" w:rsidRPr="00BB14DA" w:rsidRDefault="00BB14DA" w:rsidP="00952412">
      <w:pPr>
        <w:spacing w:line="360" w:lineRule="auto"/>
        <w:rPr>
          <w:b/>
          <w:bCs/>
          <w:sz w:val="22"/>
          <w:szCs w:val="22"/>
        </w:rPr>
      </w:pPr>
      <w:r>
        <w:rPr>
          <w:b/>
          <w:bCs/>
          <w:sz w:val="22"/>
          <w:szCs w:val="22"/>
        </w:rPr>
        <w:t xml:space="preserve">Cognitive skill development </w:t>
      </w:r>
    </w:p>
    <w:p w14:paraId="3D577D83" w14:textId="3D6C8D3B" w:rsidR="003B6836" w:rsidRDefault="00C6747E" w:rsidP="00952412">
      <w:pPr>
        <w:spacing w:line="360" w:lineRule="auto"/>
        <w:rPr>
          <w:sz w:val="22"/>
          <w:szCs w:val="22"/>
        </w:rPr>
      </w:pPr>
      <w:r w:rsidRPr="00DC4294">
        <w:rPr>
          <w:sz w:val="22"/>
          <w:szCs w:val="22"/>
        </w:rPr>
        <w:t xml:space="preserve">Neurological changes </w:t>
      </w:r>
      <w:r w:rsidR="009C4048" w:rsidRPr="00DC4294">
        <w:rPr>
          <w:sz w:val="22"/>
          <w:szCs w:val="22"/>
        </w:rPr>
        <w:t xml:space="preserve">also </w:t>
      </w:r>
      <w:r w:rsidR="00C559E0" w:rsidRPr="00DC4294">
        <w:rPr>
          <w:sz w:val="22"/>
          <w:szCs w:val="22"/>
        </w:rPr>
        <w:t>help</w:t>
      </w:r>
      <w:r w:rsidR="009C4048" w:rsidRPr="00DC4294">
        <w:rPr>
          <w:sz w:val="22"/>
          <w:szCs w:val="22"/>
        </w:rPr>
        <w:t xml:space="preserve"> to create c</w:t>
      </w:r>
      <w:r w:rsidR="00F123EA" w:rsidRPr="00DC4294">
        <w:rPr>
          <w:sz w:val="22"/>
          <w:szCs w:val="22"/>
        </w:rPr>
        <w:t>ognitive skill development</w:t>
      </w:r>
      <w:r w:rsidR="0073763B" w:rsidRPr="00DC4294">
        <w:rPr>
          <w:sz w:val="22"/>
          <w:szCs w:val="22"/>
        </w:rPr>
        <w:t xml:space="preserve"> as said before</w:t>
      </w:r>
      <w:r w:rsidR="009C4048" w:rsidRPr="00DC4294">
        <w:rPr>
          <w:sz w:val="22"/>
          <w:szCs w:val="22"/>
        </w:rPr>
        <w:t xml:space="preserve"> which</w:t>
      </w:r>
      <w:r w:rsidR="00F123EA" w:rsidRPr="00DC4294">
        <w:rPr>
          <w:sz w:val="22"/>
          <w:szCs w:val="22"/>
        </w:rPr>
        <w:t xml:space="preserve"> </w:t>
      </w:r>
      <w:r w:rsidR="00781371" w:rsidRPr="00DC4294">
        <w:rPr>
          <w:sz w:val="22"/>
          <w:szCs w:val="22"/>
        </w:rPr>
        <w:t xml:space="preserve">can be a massive help to personal wellbeing within people as it helps to create thinking skills that allow them to help with their personal wellbeing. Van Tonder, Kloppers, and Grosser, (2022) </w:t>
      </w:r>
      <w:r w:rsidR="00906B67" w:rsidRPr="00DC4294">
        <w:rPr>
          <w:sz w:val="22"/>
          <w:szCs w:val="22"/>
        </w:rPr>
        <w:t xml:space="preserve">found that in there study of cognitive education there are massive amounts of benefits that contribute to personal wellbeing </w:t>
      </w:r>
      <w:r w:rsidR="009C4048" w:rsidRPr="00DC4294">
        <w:rPr>
          <w:sz w:val="22"/>
          <w:szCs w:val="22"/>
        </w:rPr>
        <w:t>such as perseverance, curiosity, inquisitiveness, questioning, and systematic working ways</w:t>
      </w:r>
      <w:r w:rsidR="0047325B" w:rsidRPr="00DC4294">
        <w:rPr>
          <w:sz w:val="22"/>
          <w:szCs w:val="22"/>
        </w:rPr>
        <w:t xml:space="preserve"> (</w:t>
      </w:r>
      <w:r w:rsidR="00A83603" w:rsidRPr="00DC4294">
        <w:rPr>
          <w:sz w:val="22"/>
          <w:szCs w:val="22"/>
        </w:rPr>
        <w:t>Guglielmino, 2013, Barrett, 2014, Obied, and Gad, 2017</w:t>
      </w:r>
      <w:r w:rsidR="0047325B" w:rsidRPr="00DC4294">
        <w:rPr>
          <w:sz w:val="22"/>
          <w:szCs w:val="22"/>
        </w:rPr>
        <w:t>)</w:t>
      </w:r>
      <w:r w:rsidR="00781371" w:rsidRPr="00DC4294">
        <w:rPr>
          <w:sz w:val="22"/>
          <w:szCs w:val="22"/>
        </w:rPr>
        <w:t>.</w:t>
      </w:r>
      <w:r w:rsidR="009C4048" w:rsidRPr="00DC4294">
        <w:rPr>
          <w:sz w:val="22"/>
          <w:szCs w:val="22"/>
        </w:rPr>
        <w:t xml:space="preserve"> All of these show that the use of developing cognitive skills can be a massive help for contributing towards developing inner city youths’ wellbeing. By allowing them to develop these skills it will give them the direction and focus to better themselves into progressing as individuals </w:t>
      </w:r>
      <w:r w:rsidR="003C2BE9" w:rsidRPr="00DC4294">
        <w:rPr>
          <w:sz w:val="22"/>
          <w:szCs w:val="22"/>
        </w:rPr>
        <w:t>pushing them to progress</w:t>
      </w:r>
      <w:r w:rsidRPr="00DC4294">
        <w:rPr>
          <w:sz w:val="22"/>
          <w:szCs w:val="22"/>
        </w:rPr>
        <w:t xml:space="preserve"> with the development of neurological changes</w:t>
      </w:r>
      <w:r w:rsidR="003C2BE9" w:rsidRPr="00DC4294">
        <w:rPr>
          <w:sz w:val="22"/>
          <w:szCs w:val="22"/>
        </w:rPr>
        <w:t xml:space="preserve">. </w:t>
      </w:r>
      <w:r w:rsidR="00C743C9" w:rsidRPr="00DC4294">
        <w:rPr>
          <w:sz w:val="22"/>
          <w:szCs w:val="22"/>
        </w:rPr>
        <w:t>Strengthened neural pathways can foster resilience in inner</w:t>
      </w:r>
      <w:r w:rsidR="00162D4D">
        <w:rPr>
          <w:sz w:val="22"/>
          <w:szCs w:val="22"/>
        </w:rPr>
        <w:t>-</w:t>
      </w:r>
      <w:r w:rsidR="00C743C9" w:rsidRPr="00DC4294">
        <w:rPr>
          <w:sz w:val="22"/>
          <w:szCs w:val="22"/>
        </w:rPr>
        <w:t xml:space="preserve">city youth allowing them to bounce back from adversity and overcome challenges more effectively. </w:t>
      </w:r>
    </w:p>
    <w:p w14:paraId="48ADE998" w14:textId="77777777" w:rsidR="003B6836" w:rsidRDefault="003B6836" w:rsidP="00952412">
      <w:pPr>
        <w:spacing w:line="360" w:lineRule="auto"/>
        <w:rPr>
          <w:sz w:val="22"/>
          <w:szCs w:val="22"/>
        </w:rPr>
      </w:pPr>
    </w:p>
    <w:p w14:paraId="79D77C80" w14:textId="254D2A97" w:rsidR="00BB14DA" w:rsidRPr="00BB14DA" w:rsidRDefault="00BB14DA" w:rsidP="00952412">
      <w:pPr>
        <w:spacing w:line="360" w:lineRule="auto"/>
        <w:rPr>
          <w:b/>
          <w:bCs/>
          <w:sz w:val="22"/>
          <w:szCs w:val="22"/>
        </w:rPr>
      </w:pPr>
      <w:r w:rsidRPr="00BB14DA">
        <w:rPr>
          <w:b/>
          <w:bCs/>
          <w:sz w:val="22"/>
          <w:szCs w:val="22"/>
        </w:rPr>
        <w:t xml:space="preserve">Resilience and physical health </w:t>
      </w:r>
    </w:p>
    <w:p w14:paraId="25E2973A" w14:textId="6E892724" w:rsidR="00F123EA" w:rsidRPr="00DC4294" w:rsidRDefault="00F95869" w:rsidP="00952412">
      <w:pPr>
        <w:spacing w:line="360" w:lineRule="auto"/>
        <w:rPr>
          <w:sz w:val="22"/>
          <w:szCs w:val="22"/>
        </w:rPr>
      </w:pPr>
      <w:r w:rsidRPr="00DC4294">
        <w:rPr>
          <w:sz w:val="22"/>
          <w:szCs w:val="22"/>
        </w:rPr>
        <w:t xml:space="preserve">With the use of green space for exercise </w:t>
      </w:r>
      <w:r w:rsidR="00153472" w:rsidRPr="00DC4294">
        <w:rPr>
          <w:sz w:val="22"/>
          <w:szCs w:val="22"/>
        </w:rPr>
        <w:t xml:space="preserve">we can increase the amount of resilience within youth as the use of green space found to buffer the effect of life stress as well as help urban children living in poor families to have better emotional health within </w:t>
      </w:r>
      <w:r w:rsidR="002A296C" w:rsidRPr="00DC4294">
        <w:rPr>
          <w:sz w:val="22"/>
          <w:szCs w:val="22"/>
        </w:rPr>
        <w:t>earlier years of their lives (Flouri, Midouhas, and Joshi, 2014). By showing that there is clear indication to the fact that resilience can be used to help inner</w:t>
      </w:r>
      <w:r w:rsidR="004D7882">
        <w:rPr>
          <w:sz w:val="22"/>
          <w:szCs w:val="22"/>
        </w:rPr>
        <w:t>-</w:t>
      </w:r>
      <w:r w:rsidR="002A296C" w:rsidRPr="00DC4294">
        <w:rPr>
          <w:sz w:val="22"/>
          <w:szCs w:val="22"/>
        </w:rPr>
        <w:t>city youth to progress even further with health and wellbeing</w:t>
      </w:r>
      <w:r w:rsidR="00C743C9" w:rsidRPr="00DC4294">
        <w:rPr>
          <w:sz w:val="22"/>
          <w:szCs w:val="22"/>
        </w:rPr>
        <w:t xml:space="preserve">. </w:t>
      </w:r>
      <w:r w:rsidR="001244F8" w:rsidRPr="00DC4294">
        <w:rPr>
          <w:sz w:val="22"/>
          <w:szCs w:val="22"/>
        </w:rPr>
        <w:t>Positive neurological changes can also have an indirect effect on p</w:t>
      </w:r>
      <w:r w:rsidR="00F123EA" w:rsidRPr="00DC4294">
        <w:rPr>
          <w:sz w:val="22"/>
          <w:szCs w:val="22"/>
        </w:rPr>
        <w:t xml:space="preserve">hysical health </w:t>
      </w:r>
      <w:r w:rsidR="001244F8" w:rsidRPr="00DC4294">
        <w:rPr>
          <w:sz w:val="22"/>
          <w:szCs w:val="22"/>
        </w:rPr>
        <w:t>though behaviours such as improved impulse control, better decision making regarding nutrition and exercise, and reduced engagement within risky activities that can lead to injury or illness. By promoting health neurological development</w:t>
      </w:r>
      <w:r w:rsidR="00BD3645" w:rsidRPr="00DC4294">
        <w:rPr>
          <w:sz w:val="22"/>
          <w:szCs w:val="22"/>
        </w:rPr>
        <w:t>, inner</w:t>
      </w:r>
      <w:r w:rsidR="004D7882">
        <w:rPr>
          <w:sz w:val="22"/>
          <w:szCs w:val="22"/>
        </w:rPr>
        <w:t>-</w:t>
      </w:r>
      <w:r w:rsidR="00BD3645" w:rsidRPr="00DC4294">
        <w:rPr>
          <w:sz w:val="22"/>
          <w:szCs w:val="22"/>
        </w:rPr>
        <w:t xml:space="preserve">city youth are better equipped to thrive not only within adolescents but also throughout adulthood. Positive changes in the brain structure and function during critical </w:t>
      </w:r>
      <w:r w:rsidR="00A6128B" w:rsidRPr="00DC4294">
        <w:rPr>
          <w:sz w:val="22"/>
          <w:szCs w:val="22"/>
        </w:rPr>
        <w:t>d</w:t>
      </w:r>
      <w:r w:rsidR="00BD3645" w:rsidRPr="00DC4294">
        <w:rPr>
          <w:sz w:val="22"/>
          <w:szCs w:val="22"/>
        </w:rPr>
        <w:t>evelopment periods</w:t>
      </w:r>
      <w:r w:rsidR="00A6128B" w:rsidRPr="00DC4294">
        <w:rPr>
          <w:sz w:val="22"/>
          <w:szCs w:val="22"/>
        </w:rPr>
        <w:t xml:space="preserve"> can have l</w:t>
      </w:r>
      <w:r w:rsidR="00F123EA" w:rsidRPr="00DC4294">
        <w:rPr>
          <w:sz w:val="22"/>
          <w:szCs w:val="22"/>
        </w:rPr>
        <w:t xml:space="preserve">ong </w:t>
      </w:r>
      <w:r w:rsidR="00A6128B" w:rsidRPr="00DC4294">
        <w:rPr>
          <w:sz w:val="22"/>
          <w:szCs w:val="22"/>
        </w:rPr>
        <w:t>lasting effects on mental health, academic and occupational success as well as overall</w:t>
      </w:r>
      <w:r w:rsidR="00F123EA" w:rsidRPr="00DC4294">
        <w:rPr>
          <w:sz w:val="22"/>
          <w:szCs w:val="22"/>
        </w:rPr>
        <w:t xml:space="preserve"> wellbeing</w:t>
      </w:r>
      <w:r w:rsidR="00A6128B" w:rsidRPr="00DC4294">
        <w:rPr>
          <w:sz w:val="22"/>
          <w:szCs w:val="22"/>
        </w:rPr>
        <w:t>.</w:t>
      </w:r>
    </w:p>
    <w:p w14:paraId="04D26E1E" w14:textId="77777777" w:rsidR="007514B4" w:rsidRDefault="007514B4" w:rsidP="00952412">
      <w:pPr>
        <w:spacing w:line="360" w:lineRule="auto"/>
        <w:rPr>
          <w:sz w:val="22"/>
          <w:szCs w:val="22"/>
        </w:rPr>
      </w:pPr>
    </w:p>
    <w:p w14:paraId="51DBB48D" w14:textId="53163862" w:rsidR="00BB14DA" w:rsidRPr="00BB14DA" w:rsidRDefault="00BB14DA" w:rsidP="00952412">
      <w:pPr>
        <w:spacing w:line="360" w:lineRule="auto"/>
        <w:rPr>
          <w:b/>
          <w:bCs/>
          <w:sz w:val="22"/>
          <w:szCs w:val="22"/>
        </w:rPr>
      </w:pPr>
      <w:r w:rsidRPr="00BB14DA">
        <w:rPr>
          <w:b/>
          <w:bCs/>
          <w:sz w:val="22"/>
          <w:szCs w:val="22"/>
        </w:rPr>
        <w:t xml:space="preserve">Nature connectedness </w:t>
      </w:r>
    </w:p>
    <w:p w14:paraId="6E7E3474" w14:textId="446F185F" w:rsidR="00035CCD" w:rsidRPr="00DC4294" w:rsidRDefault="007514B4" w:rsidP="00952412">
      <w:pPr>
        <w:spacing w:line="360" w:lineRule="auto"/>
        <w:rPr>
          <w:sz w:val="22"/>
          <w:szCs w:val="22"/>
        </w:rPr>
      </w:pPr>
      <w:r w:rsidRPr="00DC4294">
        <w:rPr>
          <w:sz w:val="22"/>
          <w:szCs w:val="22"/>
        </w:rPr>
        <w:t xml:space="preserve">Health and wellbeing are an important part of our youth in today society as in city’s it can be harder for them to find connections to nature when some have never left the city. </w:t>
      </w:r>
      <w:r w:rsidR="00035F73" w:rsidRPr="00DC4294">
        <w:rPr>
          <w:sz w:val="22"/>
          <w:szCs w:val="22"/>
        </w:rPr>
        <w:t>S</w:t>
      </w:r>
      <w:r w:rsidRPr="00DC4294">
        <w:rPr>
          <w:sz w:val="22"/>
          <w:szCs w:val="22"/>
        </w:rPr>
        <w:t xml:space="preserve">howing that green exercise can give us more nature connectedness to help with younger generations </w:t>
      </w:r>
      <w:r w:rsidR="00035F73" w:rsidRPr="00DC4294">
        <w:rPr>
          <w:sz w:val="22"/>
          <w:szCs w:val="22"/>
        </w:rPr>
        <w:t>will allow understanding of how it can be helpful to health and wellbeing for youth</w:t>
      </w:r>
      <w:r w:rsidRPr="00DC4294">
        <w:rPr>
          <w:sz w:val="22"/>
          <w:szCs w:val="22"/>
        </w:rPr>
        <w:t>.</w:t>
      </w:r>
      <w:r w:rsidR="00035F73" w:rsidRPr="00DC4294">
        <w:rPr>
          <w:sz w:val="22"/>
          <w:szCs w:val="22"/>
        </w:rPr>
        <w:t xml:space="preserve"> Arola, </w:t>
      </w:r>
      <w:r w:rsidR="008B325A" w:rsidRPr="00DC4294">
        <w:rPr>
          <w:sz w:val="22"/>
          <w:szCs w:val="22"/>
        </w:rPr>
        <w:t>e</w:t>
      </w:r>
      <w:r w:rsidR="00035F73" w:rsidRPr="00DC4294">
        <w:rPr>
          <w:sz w:val="22"/>
          <w:szCs w:val="22"/>
        </w:rPr>
        <w:t xml:space="preserve">t </w:t>
      </w:r>
      <w:r w:rsidR="008B325A" w:rsidRPr="00DC4294">
        <w:rPr>
          <w:sz w:val="22"/>
          <w:szCs w:val="22"/>
        </w:rPr>
        <w:t>a</w:t>
      </w:r>
      <w:r w:rsidR="00035F73" w:rsidRPr="00DC4294">
        <w:rPr>
          <w:sz w:val="22"/>
          <w:szCs w:val="22"/>
        </w:rPr>
        <w:t xml:space="preserve">l, (2023) found in their studies that nature connectedness had great positive effects on </w:t>
      </w:r>
      <w:r w:rsidR="005B142A" w:rsidRPr="00DC4294">
        <w:rPr>
          <w:sz w:val="22"/>
          <w:szCs w:val="22"/>
        </w:rPr>
        <w:t>wellbeing within children they found that there were restorative benefits as well as a change in positive mood with calming some students down and lifting spirits.</w:t>
      </w:r>
      <w:r w:rsidRPr="00DC4294">
        <w:rPr>
          <w:sz w:val="22"/>
          <w:szCs w:val="22"/>
        </w:rPr>
        <w:t xml:space="preserve"> Nature connectedness is our way to become more engrossed in </w:t>
      </w:r>
      <w:r w:rsidRPr="00DC4294">
        <w:rPr>
          <w:sz w:val="22"/>
          <w:szCs w:val="22"/>
        </w:rPr>
        <w:lastRenderedPageBreak/>
        <w:t xml:space="preserve">ourselves and other people by using the natural environment with an increase in wellbeing for young adults. Richardson, </w:t>
      </w:r>
      <w:r w:rsidR="008B325A" w:rsidRPr="00DC4294">
        <w:rPr>
          <w:sz w:val="22"/>
          <w:szCs w:val="22"/>
        </w:rPr>
        <w:t>e</w:t>
      </w:r>
      <w:r w:rsidRPr="00DC4294">
        <w:rPr>
          <w:sz w:val="22"/>
          <w:szCs w:val="22"/>
        </w:rPr>
        <w:t xml:space="preserve">t </w:t>
      </w:r>
      <w:r w:rsidR="008B325A" w:rsidRPr="00DC4294">
        <w:rPr>
          <w:sz w:val="22"/>
          <w:szCs w:val="22"/>
        </w:rPr>
        <w:t>a</w:t>
      </w:r>
      <w:r w:rsidRPr="00DC4294">
        <w:rPr>
          <w:sz w:val="22"/>
          <w:szCs w:val="22"/>
        </w:rPr>
        <w:t xml:space="preserve">l, (2021) talks about how studies on students taking outdoor courses such as biology, environmental studies, earth sciences, geography had a much higher levels of vitality at the end of their semester compared to non-nature based courses. </w:t>
      </w:r>
      <w:r w:rsidR="005B142A" w:rsidRPr="00DC4294">
        <w:rPr>
          <w:sz w:val="22"/>
          <w:szCs w:val="22"/>
        </w:rPr>
        <w:t>This shows that there is a more positive effect from students that have been influenced by nature and that they have had higher results compared to non-nature based trips</w:t>
      </w:r>
      <w:r w:rsidR="00085A77" w:rsidRPr="00DC4294">
        <w:rPr>
          <w:sz w:val="22"/>
          <w:szCs w:val="22"/>
        </w:rPr>
        <w:t xml:space="preserve">. Dale, </w:t>
      </w:r>
      <w:r w:rsidR="008B325A" w:rsidRPr="00DC4294">
        <w:rPr>
          <w:sz w:val="22"/>
          <w:szCs w:val="22"/>
        </w:rPr>
        <w:t>e</w:t>
      </w:r>
      <w:r w:rsidR="00085A77" w:rsidRPr="00DC4294">
        <w:rPr>
          <w:sz w:val="22"/>
          <w:szCs w:val="22"/>
        </w:rPr>
        <w:t xml:space="preserve">t </w:t>
      </w:r>
      <w:r w:rsidR="008B325A" w:rsidRPr="00DC4294">
        <w:rPr>
          <w:sz w:val="22"/>
          <w:szCs w:val="22"/>
        </w:rPr>
        <w:t>a</w:t>
      </w:r>
      <w:r w:rsidR="00085A77" w:rsidRPr="00DC4294">
        <w:rPr>
          <w:sz w:val="22"/>
          <w:szCs w:val="22"/>
        </w:rPr>
        <w:t>l, (2020) also found evidence that showed that students benefit from nature based trips as they became more engaged when they got back into an indoor setting with more of an understanding and positive attitude and interaction with other students</w:t>
      </w:r>
      <w:r w:rsidR="00381B71" w:rsidRPr="00DC4294">
        <w:rPr>
          <w:sz w:val="22"/>
          <w:szCs w:val="22"/>
        </w:rPr>
        <w:t xml:space="preserve"> (Garst, 2018).</w:t>
      </w:r>
      <w:r w:rsidR="00085A77" w:rsidRPr="00DC4294">
        <w:rPr>
          <w:sz w:val="22"/>
          <w:szCs w:val="22"/>
        </w:rPr>
        <w:t xml:space="preserve"> </w:t>
      </w:r>
      <w:r w:rsidR="00E45AA5" w:rsidRPr="00DC4294">
        <w:rPr>
          <w:sz w:val="22"/>
          <w:szCs w:val="22"/>
        </w:rPr>
        <w:t>Nature connectedness can be utilised in many ways to allow for inner</w:t>
      </w:r>
      <w:r w:rsidR="002A3FB9">
        <w:rPr>
          <w:sz w:val="22"/>
          <w:szCs w:val="22"/>
        </w:rPr>
        <w:t>-</w:t>
      </w:r>
      <w:r w:rsidR="00E45AA5" w:rsidRPr="00DC4294">
        <w:rPr>
          <w:sz w:val="22"/>
          <w:szCs w:val="22"/>
        </w:rPr>
        <w:t xml:space="preserve">city youth to develop as it will give </w:t>
      </w:r>
      <w:r w:rsidR="008F6A88" w:rsidRPr="00DC4294">
        <w:rPr>
          <w:sz w:val="22"/>
          <w:szCs w:val="22"/>
        </w:rPr>
        <w:t xml:space="preserve">them </w:t>
      </w:r>
      <w:r w:rsidR="00665229" w:rsidRPr="00DC4294">
        <w:rPr>
          <w:sz w:val="22"/>
          <w:szCs w:val="22"/>
        </w:rPr>
        <w:t>a grater handle on psychological wellbeing</w:t>
      </w:r>
      <w:r w:rsidR="007534A0" w:rsidRPr="00DC4294">
        <w:rPr>
          <w:sz w:val="22"/>
          <w:szCs w:val="22"/>
        </w:rPr>
        <w:t xml:space="preserve"> and</w:t>
      </w:r>
      <w:r w:rsidR="00665229" w:rsidRPr="00DC4294">
        <w:rPr>
          <w:sz w:val="22"/>
          <w:szCs w:val="22"/>
        </w:rPr>
        <w:t xml:space="preserve"> </w:t>
      </w:r>
      <w:r w:rsidR="007534A0" w:rsidRPr="00DC4294">
        <w:rPr>
          <w:sz w:val="22"/>
          <w:szCs w:val="22"/>
        </w:rPr>
        <w:t>attention restoration</w:t>
      </w:r>
      <w:r w:rsidR="00035CCD" w:rsidRPr="00DC4294">
        <w:rPr>
          <w:sz w:val="22"/>
          <w:szCs w:val="22"/>
        </w:rPr>
        <w:t>,</w:t>
      </w:r>
      <w:r w:rsidR="007534A0" w:rsidRPr="00DC4294">
        <w:rPr>
          <w:sz w:val="22"/>
          <w:szCs w:val="22"/>
        </w:rPr>
        <w:t xml:space="preserve"> Samus, et al (2022) found that evidence though the urban green spaces, these points are increased though connection to nature. By allowing green spaces to be applied to the health and wellbeing of inner</w:t>
      </w:r>
      <w:r w:rsidR="002A3FB9">
        <w:rPr>
          <w:sz w:val="22"/>
          <w:szCs w:val="22"/>
        </w:rPr>
        <w:t>-</w:t>
      </w:r>
      <w:r w:rsidR="007534A0" w:rsidRPr="00DC4294">
        <w:rPr>
          <w:sz w:val="22"/>
          <w:szCs w:val="22"/>
        </w:rPr>
        <w:t>city youth we can see that there is evidence</w:t>
      </w:r>
      <w:r w:rsidR="00035CCD" w:rsidRPr="00DC4294">
        <w:rPr>
          <w:sz w:val="22"/>
          <w:szCs w:val="22"/>
        </w:rPr>
        <w:t xml:space="preserve"> that we can utilise this connection to nature to further the bonds with youth and wellbeing allowing for more development as well as higher understanding of what is needed for them to progress further. Nature connectedness will also allow for more of a</w:t>
      </w:r>
      <w:r w:rsidR="00DA13D7" w:rsidRPr="00DC4294">
        <w:rPr>
          <w:sz w:val="22"/>
          <w:szCs w:val="22"/>
        </w:rPr>
        <w:t>n</w:t>
      </w:r>
      <w:r w:rsidR="00035CCD" w:rsidRPr="00DC4294">
        <w:rPr>
          <w:sz w:val="22"/>
          <w:szCs w:val="22"/>
        </w:rPr>
        <w:t xml:space="preserve"> understanding for youth of why they need these natural areas as places of rest and enjoyment which can massively impact there development and enrichment within outdoor education. </w:t>
      </w:r>
      <w:r w:rsidR="00DA13D7" w:rsidRPr="009011D3">
        <w:rPr>
          <w:sz w:val="22"/>
          <w:szCs w:val="22"/>
        </w:rPr>
        <w:t xml:space="preserve">Bowers, Larson, and Parry, (2021) found reason to agree </w:t>
      </w:r>
      <w:r w:rsidR="00B15BC0" w:rsidRPr="009011D3">
        <w:rPr>
          <w:sz w:val="22"/>
          <w:szCs w:val="22"/>
        </w:rPr>
        <w:t xml:space="preserve">as they found that nature connectedness within youth has a huge amount of benefits that can allow them to find more enjoyment and greater understanding with nature can be a </w:t>
      </w:r>
      <w:r w:rsidR="00975274" w:rsidRPr="009011D3">
        <w:rPr>
          <w:sz w:val="22"/>
          <w:szCs w:val="22"/>
        </w:rPr>
        <w:t>great</w:t>
      </w:r>
      <w:r w:rsidR="00B15BC0" w:rsidRPr="009011D3">
        <w:rPr>
          <w:sz w:val="22"/>
          <w:szCs w:val="22"/>
        </w:rPr>
        <w:t xml:space="preserve"> benefit to youth development</w:t>
      </w:r>
      <w:r w:rsidR="00DA13D7" w:rsidRPr="009011D3">
        <w:rPr>
          <w:sz w:val="22"/>
          <w:szCs w:val="22"/>
        </w:rPr>
        <w:t>.</w:t>
      </w:r>
      <w:r w:rsidR="00975274">
        <w:rPr>
          <w:sz w:val="22"/>
          <w:szCs w:val="22"/>
        </w:rPr>
        <w:t xml:space="preserve"> Some of these benefits linked to mental health included improved physical health, attention restoration (</w:t>
      </w:r>
      <w:r w:rsidR="00975274" w:rsidRPr="00975274">
        <w:rPr>
          <w:sz w:val="22"/>
          <w:szCs w:val="22"/>
        </w:rPr>
        <w:t>Kaplan, 1995</w:t>
      </w:r>
      <w:r w:rsidR="00975274">
        <w:rPr>
          <w:sz w:val="22"/>
          <w:szCs w:val="22"/>
        </w:rPr>
        <w:t>), cognitive function (</w:t>
      </w:r>
      <w:r w:rsidR="00975274" w:rsidRPr="00975274">
        <w:rPr>
          <w:sz w:val="22"/>
          <w:szCs w:val="22"/>
        </w:rPr>
        <w:t>Bratman</w:t>
      </w:r>
      <w:r w:rsidR="00975274">
        <w:rPr>
          <w:sz w:val="22"/>
          <w:szCs w:val="22"/>
        </w:rPr>
        <w:t>, et al, 2019), emotional wellbeing</w:t>
      </w:r>
      <w:r w:rsidR="00BC37E7">
        <w:rPr>
          <w:sz w:val="22"/>
          <w:szCs w:val="22"/>
        </w:rPr>
        <w:t xml:space="preserve"> (</w:t>
      </w:r>
      <w:r w:rsidR="00BC37E7" w:rsidRPr="00BC37E7">
        <w:rPr>
          <w:sz w:val="22"/>
          <w:szCs w:val="22"/>
        </w:rPr>
        <w:t>Capaldi</w:t>
      </w:r>
      <w:r w:rsidR="00BC37E7">
        <w:rPr>
          <w:sz w:val="22"/>
          <w:szCs w:val="22"/>
        </w:rPr>
        <w:t>, et al, 2015)</w:t>
      </w:r>
      <w:r w:rsidR="00975274">
        <w:rPr>
          <w:sz w:val="22"/>
          <w:szCs w:val="22"/>
        </w:rPr>
        <w:t>, stress reduction (</w:t>
      </w:r>
      <w:r w:rsidR="00975274" w:rsidRPr="00975274">
        <w:rPr>
          <w:sz w:val="22"/>
          <w:szCs w:val="22"/>
        </w:rPr>
        <w:t>Hunter, Gillespie, and Chen, 2019</w:t>
      </w:r>
      <w:r w:rsidR="00975274">
        <w:rPr>
          <w:sz w:val="22"/>
          <w:szCs w:val="22"/>
        </w:rPr>
        <w:t>), and social relationships</w:t>
      </w:r>
      <w:r w:rsidR="00BC37E7">
        <w:rPr>
          <w:sz w:val="22"/>
          <w:szCs w:val="22"/>
        </w:rPr>
        <w:t xml:space="preserve"> (</w:t>
      </w:r>
      <w:r w:rsidR="00BC37E7" w:rsidRPr="00BC37E7">
        <w:rPr>
          <w:sz w:val="22"/>
          <w:szCs w:val="22"/>
        </w:rPr>
        <w:t>Weinstein, Przybylski, and Ryan, 2009</w:t>
      </w:r>
      <w:r w:rsidR="00BC37E7">
        <w:rPr>
          <w:sz w:val="22"/>
          <w:szCs w:val="22"/>
        </w:rPr>
        <w:t>)</w:t>
      </w:r>
      <w:r w:rsidR="00975274">
        <w:rPr>
          <w:sz w:val="22"/>
          <w:szCs w:val="22"/>
        </w:rPr>
        <w:t>.</w:t>
      </w:r>
      <w:r w:rsidR="00B15BC0" w:rsidRPr="00DC4294">
        <w:rPr>
          <w:sz w:val="22"/>
          <w:szCs w:val="22"/>
        </w:rPr>
        <w:t xml:space="preserve"> They found that direct and indirect links to nature has created positive wellbeing and positive outcomes in diverse youth as well as green spaces providing opportunities for authentic engagement and spiritual connection nature can be a key asset to developing place based youth development</w:t>
      </w:r>
      <w:r w:rsidR="0099166D" w:rsidRPr="00DC4294">
        <w:rPr>
          <w:sz w:val="22"/>
          <w:szCs w:val="22"/>
        </w:rPr>
        <w:t xml:space="preserve"> (Benson, and Saito, 2001, Shek, et al, 2019)</w:t>
      </w:r>
      <w:r w:rsidR="00B15BC0" w:rsidRPr="00DC4294">
        <w:rPr>
          <w:sz w:val="22"/>
          <w:szCs w:val="22"/>
        </w:rPr>
        <w:t xml:space="preserve">. </w:t>
      </w:r>
    </w:p>
    <w:p w14:paraId="158FD67B" w14:textId="77777777" w:rsidR="0099166D" w:rsidRDefault="0099166D" w:rsidP="00952412">
      <w:pPr>
        <w:spacing w:line="360" w:lineRule="auto"/>
        <w:rPr>
          <w:sz w:val="22"/>
          <w:szCs w:val="22"/>
        </w:rPr>
      </w:pPr>
    </w:p>
    <w:p w14:paraId="169B99F6" w14:textId="0B062638" w:rsidR="00992170" w:rsidRPr="00992170" w:rsidRDefault="00992170" w:rsidP="00952412">
      <w:pPr>
        <w:spacing w:line="360" w:lineRule="auto"/>
        <w:rPr>
          <w:b/>
          <w:bCs/>
          <w:sz w:val="22"/>
          <w:szCs w:val="22"/>
        </w:rPr>
      </w:pPr>
      <w:r w:rsidRPr="00992170">
        <w:rPr>
          <w:b/>
          <w:bCs/>
          <w:sz w:val="22"/>
          <w:szCs w:val="22"/>
        </w:rPr>
        <w:t>Community</w:t>
      </w:r>
      <w:r>
        <w:rPr>
          <w:b/>
          <w:bCs/>
          <w:sz w:val="22"/>
          <w:szCs w:val="22"/>
        </w:rPr>
        <w:t xml:space="preserve"> and</w:t>
      </w:r>
      <w:r>
        <w:rPr>
          <w:sz w:val="22"/>
          <w:szCs w:val="22"/>
        </w:rPr>
        <w:t xml:space="preserve"> </w:t>
      </w:r>
      <w:r>
        <w:rPr>
          <w:b/>
          <w:bCs/>
          <w:sz w:val="22"/>
          <w:szCs w:val="22"/>
        </w:rPr>
        <w:t>social skills</w:t>
      </w:r>
    </w:p>
    <w:p w14:paraId="3AE52990" w14:textId="3F82E500" w:rsidR="007514B4" w:rsidRPr="00DC4294" w:rsidRDefault="007514B4" w:rsidP="00952412">
      <w:pPr>
        <w:spacing w:line="360" w:lineRule="auto"/>
        <w:rPr>
          <w:sz w:val="22"/>
          <w:szCs w:val="22"/>
        </w:rPr>
      </w:pPr>
      <w:r w:rsidRPr="00DC4294">
        <w:rPr>
          <w:sz w:val="22"/>
          <w:szCs w:val="22"/>
        </w:rPr>
        <w:t>For a lot of inner</w:t>
      </w:r>
      <w:r w:rsidR="002A3FB9">
        <w:rPr>
          <w:sz w:val="22"/>
          <w:szCs w:val="22"/>
        </w:rPr>
        <w:t>-</w:t>
      </w:r>
      <w:r w:rsidRPr="00DC4294">
        <w:rPr>
          <w:sz w:val="22"/>
          <w:szCs w:val="22"/>
        </w:rPr>
        <w:t>cit</w:t>
      </w:r>
      <w:r w:rsidR="00CC1229">
        <w:rPr>
          <w:sz w:val="22"/>
          <w:szCs w:val="22"/>
        </w:rPr>
        <w:t>y</w:t>
      </w:r>
      <w:r w:rsidRPr="00DC4294">
        <w:rPr>
          <w:sz w:val="22"/>
          <w:szCs w:val="22"/>
        </w:rPr>
        <w:t xml:space="preserve"> youth, it can be hard for them to make by with less access to clean a healthier lifestyle than most. gang and drug crime become a reason for lowering health and wellbeing of the inner city youth by putting fear of going outside not only in the youth but parents to. However, Krefis</w:t>
      </w:r>
      <w:r w:rsidR="00456F3A" w:rsidRPr="00DC4294">
        <w:rPr>
          <w:sz w:val="22"/>
          <w:szCs w:val="22"/>
        </w:rPr>
        <w:t xml:space="preserve">, </w:t>
      </w:r>
      <w:r w:rsidR="008B325A" w:rsidRPr="00DC4294">
        <w:rPr>
          <w:sz w:val="22"/>
          <w:szCs w:val="22"/>
        </w:rPr>
        <w:t>e</w:t>
      </w:r>
      <w:r w:rsidR="00456F3A" w:rsidRPr="00DC4294">
        <w:rPr>
          <w:sz w:val="22"/>
          <w:szCs w:val="22"/>
        </w:rPr>
        <w:t xml:space="preserve">t </w:t>
      </w:r>
      <w:r w:rsidR="008B325A" w:rsidRPr="00DC4294">
        <w:rPr>
          <w:sz w:val="22"/>
          <w:szCs w:val="22"/>
        </w:rPr>
        <w:t>a</w:t>
      </w:r>
      <w:r w:rsidR="00456F3A" w:rsidRPr="00DC4294">
        <w:rPr>
          <w:sz w:val="22"/>
          <w:szCs w:val="22"/>
        </w:rPr>
        <w:t>l,</w:t>
      </w:r>
      <w:r w:rsidRPr="00DC4294">
        <w:rPr>
          <w:sz w:val="22"/>
          <w:szCs w:val="22"/>
        </w:rPr>
        <w:t xml:space="preserve"> (2018) made the argument that with access to shopping, culture, sport amenities and an attractive city there was an increase in happiness and wellbeing. This shows that with access to areas for development there is an increase in health and wellbeing of inner</w:t>
      </w:r>
      <w:r w:rsidR="002A3FB9">
        <w:rPr>
          <w:sz w:val="22"/>
          <w:szCs w:val="22"/>
        </w:rPr>
        <w:t>-</w:t>
      </w:r>
      <w:r w:rsidRPr="00DC4294">
        <w:rPr>
          <w:sz w:val="22"/>
          <w:szCs w:val="22"/>
        </w:rPr>
        <w:t>city youth that is positive.</w:t>
      </w:r>
      <w:r w:rsidR="003774DA" w:rsidRPr="00DC4294">
        <w:rPr>
          <w:sz w:val="22"/>
          <w:szCs w:val="22"/>
        </w:rPr>
        <w:t xml:space="preserve"> Bates, Bohnert, and Gerstein, (2018) found in there study that there is development with green schools reported increase in perception of safety, fewer injuries, less teasing and bulling and less gang </w:t>
      </w:r>
      <w:r w:rsidR="003774DA" w:rsidRPr="00DC4294">
        <w:rPr>
          <w:sz w:val="22"/>
          <w:szCs w:val="22"/>
        </w:rPr>
        <w:lastRenderedPageBreak/>
        <w:t xml:space="preserve">activity. </w:t>
      </w:r>
      <w:r w:rsidR="006965AF" w:rsidRPr="00DC4294">
        <w:rPr>
          <w:sz w:val="22"/>
          <w:szCs w:val="22"/>
        </w:rPr>
        <w:t>This could help attribute to various factors such as improved physical environments</w:t>
      </w:r>
      <w:r w:rsidR="00066DAE" w:rsidRPr="00DC4294">
        <w:rPr>
          <w:sz w:val="22"/>
          <w:szCs w:val="22"/>
        </w:rPr>
        <w:t xml:space="preserve">, well designed places that are safe. With lack of </w:t>
      </w:r>
      <w:r w:rsidR="002D4A14" w:rsidRPr="00DC4294">
        <w:rPr>
          <w:sz w:val="22"/>
          <w:szCs w:val="22"/>
        </w:rPr>
        <w:t>bulling,</w:t>
      </w:r>
      <w:r w:rsidR="00066DAE" w:rsidRPr="00DC4294">
        <w:rPr>
          <w:sz w:val="22"/>
          <w:szCs w:val="22"/>
        </w:rPr>
        <w:t xml:space="preserve"> it can bring forth cooperation, </w:t>
      </w:r>
      <w:r w:rsidR="006425CB" w:rsidRPr="00DC4294">
        <w:rPr>
          <w:sz w:val="22"/>
          <w:szCs w:val="22"/>
        </w:rPr>
        <w:t>empathy,</w:t>
      </w:r>
      <w:r w:rsidR="00066DAE" w:rsidRPr="00DC4294">
        <w:rPr>
          <w:sz w:val="22"/>
          <w:szCs w:val="22"/>
        </w:rPr>
        <w:t xml:space="preserve"> and respect among students. </w:t>
      </w:r>
      <w:r w:rsidR="00E5732A" w:rsidRPr="00DC4294">
        <w:rPr>
          <w:sz w:val="22"/>
          <w:szCs w:val="22"/>
        </w:rPr>
        <w:t xml:space="preserve">By allowing for students to feel respected and </w:t>
      </w:r>
      <w:r w:rsidR="003121D2" w:rsidRPr="00DC4294">
        <w:rPr>
          <w:sz w:val="22"/>
          <w:szCs w:val="22"/>
        </w:rPr>
        <w:t xml:space="preserve">more </w:t>
      </w:r>
      <w:r w:rsidR="00E5732A" w:rsidRPr="00DC4294">
        <w:rPr>
          <w:sz w:val="22"/>
          <w:szCs w:val="22"/>
        </w:rPr>
        <w:t xml:space="preserve">of an incentive for them to explore the people around them and </w:t>
      </w:r>
      <w:r w:rsidR="003121D2" w:rsidRPr="00DC4294">
        <w:rPr>
          <w:sz w:val="22"/>
          <w:szCs w:val="22"/>
        </w:rPr>
        <w:t xml:space="preserve">become more engrossed in </w:t>
      </w:r>
      <w:r w:rsidR="0043203D" w:rsidRPr="00DC4294">
        <w:rPr>
          <w:sz w:val="22"/>
          <w:szCs w:val="22"/>
        </w:rPr>
        <w:t>their</w:t>
      </w:r>
      <w:r w:rsidR="003121D2" w:rsidRPr="00DC4294">
        <w:rPr>
          <w:sz w:val="22"/>
          <w:szCs w:val="22"/>
        </w:rPr>
        <w:t xml:space="preserve"> community.</w:t>
      </w:r>
      <w:r w:rsidR="0043203D" w:rsidRPr="00DC4294">
        <w:rPr>
          <w:sz w:val="22"/>
          <w:szCs w:val="22"/>
        </w:rPr>
        <w:t xml:space="preserve"> By giving the inner</w:t>
      </w:r>
      <w:r w:rsidR="002A3FB9">
        <w:rPr>
          <w:sz w:val="22"/>
          <w:szCs w:val="22"/>
        </w:rPr>
        <w:t>-</w:t>
      </w:r>
      <w:r w:rsidR="0043203D" w:rsidRPr="00DC4294">
        <w:rPr>
          <w:sz w:val="22"/>
          <w:szCs w:val="22"/>
        </w:rPr>
        <w:t xml:space="preserve">city youth community we can give them a common reason to interact and come together in a positive light this will foster health and wellbeing. Pastor, and Morello-Frosch, (2014) </w:t>
      </w:r>
      <w:r w:rsidR="005B2840" w:rsidRPr="00DC4294">
        <w:rPr>
          <w:sz w:val="22"/>
          <w:szCs w:val="22"/>
        </w:rPr>
        <w:t xml:space="preserve">found that communities that share knowledge and work together to create an environment with enjoyed repeated interactions that develop </w:t>
      </w:r>
      <w:r w:rsidR="001272E9" w:rsidRPr="00DC4294">
        <w:rPr>
          <w:sz w:val="22"/>
          <w:szCs w:val="22"/>
        </w:rPr>
        <w:t>trust and</w:t>
      </w:r>
      <w:r w:rsidR="005B2840" w:rsidRPr="00DC4294">
        <w:rPr>
          <w:sz w:val="22"/>
          <w:szCs w:val="22"/>
        </w:rPr>
        <w:t xml:space="preserve"> forge a new collective knowledge base that guides future practice</w:t>
      </w:r>
      <w:r w:rsidR="0043203D" w:rsidRPr="00DC4294">
        <w:rPr>
          <w:sz w:val="22"/>
          <w:szCs w:val="22"/>
        </w:rPr>
        <w:t>.</w:t>
      </w:r>
      <w:r w:rsidR="000F1DFC" w:rsidRPr="00DC4294">
        <w:rPr>
          <w:sz w:val="22"/>
          <w:szCs w:val="22"/>
        </w:rPr>
        <w:t xml:space="preserve"> </w:t>
      </w:r>
      <w:r w:rsidR="001272E9" w:rsidRPr="00DC4294">
        <w:rPr>
          <w:sz w:val="22"/>
          <w:szCs w:val="22"/>
        </w:rPr>
        <w:t>Proving that community is beneficial for wellbeing and health green exercise can help to bring forth this community as it will be one of the founding parts that brings people together. Studies made by O'Sullivan,</w:t>
      </w:r>
      <w:r w:rsidR="003503D6" w:rsidRPr="00DC4294">
        <w:rPr>
          <w:sz w:val="22"/>
          <w:szCs w:val="22"/>
        </w:rPr>
        <w:t xml:space="preserve"> </w:t>
      </w:r>
      <w:r w:rsidR="008B325A" w:rsidRPr="00DC4294">
        <w:rPr>
          <w:sz w:val="22"/>
          <w:szCs w:val="22"/>
        </w:rPr>
        <w:t>e</w:t>
      </w:r>
      <w:r w:rsidR="003503D6" w:rsidRPr="00DC4294">
        <w:rPr>
          <w:sz w:val="22"/>
          <w:szCs w:val="22"/>
        </w:rPr>
        <w:t xml:space="preserve">t </w:t>
      </w:r>
      <w:r w:rsidR="008B325A" w:rsidRPr="00DC4294">
        <w:rPr>
          <w:sz w:val="22"/>
          <w:szCs w:val="22"/>
        </w:rPr>
        <w:t>a</w:t>
      </w:r>
      <w:r w:rsidR="003503D6" w:rsidRPr="00DC4294">
        <w:rPr>
          <w:sz w:val="22"/>
          <w:szCs w:val="22"/>
        </w:rPr>
        <w:t xml:space="preserve">l, (2016) found that there was a significant decrease in the amount of mood disturbances, improvement in self-esteem, and more evidence pointing to social interaction within the community. </w:t>
      </w:r>
    </w:p>
    <w:p w14:paraId="0478430C" w14:textId="77777777" w:rsidR="007514B4" w:rsidRPr="00DC4294" w:rsidRDefault="007514B4" w:rsidP="00952412">
      <w:pPr>
        <w:spacing w:line="360" w:lineRule="auto"/>
        <w:rPr>
          <w:sz w:val="22"/>
          <w:szCs w:val="22"/>
        </w:rPr>
      </w:pPr>
    </w:p>
    <w:p w14:paraId="14B0CCA6" w14:textId="1DB46EF8" w:rsidR="007514B4" w:rsidRPr="00DC4294" w:rsidRDefault="007514B4" w:rsidP="00952412">
      <w:pPr>
        <w:spacing w:line="360" w:lineRule="auto"/>
        <w:rPr>
          <w:sz w:val="22"/>
          <w:szCs w:val="22"/>
        </w:rPr>
      </w:pPr>
      <w:r w:rsidRPr="00DC4294">
        <w:rPr>
          <w:sz w:val="22"/>
          <w:szCs w:val="22"/>
        </w:rPr>
        <w:t>Other authors have come to the attention that green spaces in cities have a positive effect on health as wellbeing and that using</w:t>
      </w:r>
      <w:r w:rsidR="00E46AF5" w:rsidRPr="00DC4294">
        <w:rPr>
          <w:sz w:val="22"/>
          <w:szCs w:val="22"/>
        </w:rPr>
        <w:t xml:space="preserve"> green exercise</w:t>
      </w:r>
      <w:r w:rsidRPr="00DC4294">
        <w:rPr>
          <w:sz w:val="22"/>
          <w:szCs w:val="22"/>
        </w:rPr>
        <w:t xml:space="preserve"> allows for better health development. Pietilä, </w:t>
      </w:r>
      <w:r w:rsidR="008B325A" w:rsidRPr="00DC4294">
        <w:rPr>
          <w:sz w:val="22"/>
          <w:szCs w:val="22"/>
        </w:rPr>
        <w:t>e</w:t>
      </w:r>
      <w:r w:rsidR="00456F3A" w:rsidRPr="00DC4294">
        <w:rPr>
          <w:sz w:val="22"/>
          <w:szCs w:val="22"/>
        </w:rPr>
        <w:t xml:space="preserve">t </w:t>
      </w:r>
      <w:r w:rsidR="008B325A" w:rsidRPr="00DC4294">
        <w:rPr>
          <w:sz w:val="22"/>
          <w:szCs w:val="22"/>
        </w:rPr>
        <w:t>a</w:t>
      </w:r>
      <w:r w:rsidR="00456F3A" w:rsidRPr="00DC4294">
        <w:rPr>
          <w:sz w:val="22"/>
          <w:szCs w:val="22"/>
        </w:rPr>
        <w:t>l, (</w:t>
      </w:r>
      <w:r w:rsidRPr="00DC4294">
        <w:rPr>
          <w:sz w:val="22"/>
          <w:szCs w:val="22"/>
        </w:rPr>
        <w:t>2015</w:t>
      </w:r>
      <w:r w:rsidR="00456F3A" w:rsidRPr="00DC4294">
        <w:rPr>
          <w:sz w:val="22"/>
          <w:szCs w:val="22"/>
        </w:rPr>
        <w:t>)</w:t>
      </w:r>
      <w:r w:rsidRPr="00DC4294">
        <w:rPr>
          <w:sz w:val="22"/>
          <w:szCs w:val="22"/>
        </w:rPr>
        <w:t xml:space="preserve"> agree with this by saying there study found out that having green spaces in city areas helped to accumulate more health and wellbeing by having areas to exercise closer to their homes. Ojala, </w:t>
      </w:r>
      <w:r w:rsidR="008B325A" w:rsidRPr="00DC4294">
        <w:rPr>
          <w:sz w:val="22"/>
          <w:szCs w:val="22"/>
        </w:rPr>
        <w:t>e</w:t>
      </w:r>
      <w:r w:rsidR="00456F3A" w:rsidRPr="00DC4294">
        <w:rPr>
          <w:sz w:val="22"/>
          <w:szCs w:val="22"/>
        </w:rPr>
        <w:t xml:space="preserve">t </w:t>
      </w:r>
      <w:r w:rsidR="008B325A" w:rsidRPr="00DC4294">
        <w:rPr>
          <w:sz w:val="22"/>
          <w:szCs w:val="22"/>
        </w:rPr>
        <w:t>a</w:t>
      </w:r>
      <w:r w:rsidR="00456F3A" w:rsidRPr="00DC4294">
        <w:rPr>
          <w:sz w:val="22"/>
          <w:szCs w:val="22"/>
        </w:rPr>
        <w:t xml:space="preserve">l, </w:t>
      </w:r>
      <w:r w:rsidRPr="00DC4294">
        <w:rPr>
          <w:sz w:val="22"/>
          <w:szCs w:val="22"/>
        </w:rPr>
        <w:t>(2019). papers agree with their study’s stating that urban nature orientedness and noise sensitivity have a relationship with perceived restorative outcomes and vitality in green environments this showed that that urban nature orientedness and noise sensitivity affect restoration differently in different environments.</w:t>
      </w:r>
      <w:r w:rsidR="00E46AF5" w:rsidRPr="00DC4294">
        <w:rPr>
          <w:sz w:val="22"/>
          <w:szCs w:val="22"/>
        </w:rPr>
        <w:t xml:space="preserve"> With this information it is safe to say that green exercise can be used in a positive light for inner</w:t>
      </w:r>
      <w:r w:rsidR="002A3FB9">
        <w:rPr>
          <w:sz w:val="22"/>
          <w:szCs w:val="22"/>
        </w:rPr>
        <w:t>-</w:t>
      </w:r>
      <w:r w:rsidR="00E46AF5" w:rsidRPr="00DC4294">
        <w:rPr>
          <w:sz w:val="22"/>
          <w:szCs w:val="22"/>
        </w:rPr>
        <w:t xml:space="preserve">city youth by allowing them to have a greater success if they incorporate green spaces into cities to provided opportunities of for physical exercise as well as </w:t>
      </w:r>
      <w:r w:rsidR="003D53DD" w:rsidRPr="00DC4294">
        <w:rPr>
          <w:sz w:val="22"/>
          <w:szCs w:val="22"/>
        </w:rPr>
        <w:t xml:space="preserve">contributing to psychological restoration and vitality. Focusing on how we can help city youth with phycological restoration we can look into how it helps mental health and wellbeing for these youth. </w:t>
      </w:r>
      <w:r w:rsidR="00540752" w:rsidRPr="00DC4294">
        <w:rPr>
          <w:sz w:val="22"/>
          <w:szCs w:val="22"/>
        </w:rPr>
        <w:t>Green spaces have been known for improving the impacts of psychological restoration and though this phycological restoration has been able to incr</w:t>
      </w:r>
      <w:r w:rsidR="000A168C" w:rsidRPr="00DC4294">
        <w:rPr>
          <w:sz w:val="22"/>
          <w:szCs w:val="22"/>
        </w:rPr>
        <w:t>ease in perceptions of general belonging, decreases in loneliness and improved subjective mood (Neale, Lopez, and Roe, 2021). These benefits all help with the wellbeing and health of inner</w:t>
      </w:r>
      <w:r w:rsidR="002A3FB9">
        <w:rPr>
          <w:sz w:val="22"/>
          <w:szCs w:val="22"/>
        </w:rPr>
        <w:t>-</w:t>
      </w:r>
      <w:r w:rsidR="000A168C" w:rsidRPr="00DC4294">
        <w:rPr>
          <w:sz w:val="22"/>
          <w:szCs w:val="22"/>
        </w:rPr>
        <w:t xml:space="preserve">city youth </w:t>
      </w:r>
      <w:r w:rsidR="001F5EDE" w:rsidRPr="00DC4294">
        <w:rPr>
          <w:sz w:val="22"/>
          <w:szCs w:val="22"/>
        </w:rPr>
        <w:t>general belonging will give them more place within there community and with their peers as a lot of youth suffer from not finding their place in our world today and struggle to make connection with each other</w:t>
      </w:r>
      <w:r w:rsidR="006104EE" w:rsidRPr="00DC4294">
        <w:rPr>
          <w:sz w:val="22"/>
          <w:szCs w:val="22"/>
        </w:rPr>
        <w:t xml:space="preserve"> (Henseler, 2021).</w:t>
      </w:r>
      <w:r w:rsidR="001F5EDE" w:rsidRPr="00DC4294">
        <w:rPr>
          <w:sz w:val="22"/>
          <w:szCs w:val="22"/>
        </w:rPr>
        <w:t xml:space="preserve"> </w:t>
      </w:r>
      <w:r w:rsidR="006104EE" w:rsidRPr="00DC4294">
        <w:rPr>
          <w:sz w:val="22"/>
          <w:szCs w:val="22"/>
        </w:rPr>
        <w:t xml:space="preserve">loneliness is a huge impact on the </w:t>
      </w:r>
      <w:r w:rsidR="008634EE" w:rsidRPr="00DC4294">
        <w:rPr>
          <w:sz w:val="22"/>
          <w:szCs w:val="22"/>
        </w:rPr>
        <w:t>youth’s</w:t>
      </w:r>
      <w:r w:rsidR="006104EE" w:rsidRPr="00DC4294">
        <w:rPr>
          <w:sz w:val="22"/>
          <w:szCs w:val="22"/>
        </w:rPr>
        <w:t xml:space="preserve"> mental health as social isolation has many negative impacts and can cause many mental health problems this was especially true with </w:t>
      </w:r>
      <w:r w:rsidR="008634EE" w:rsidRPr="00DC4294">
        <w:rPr>
          <w:sz w:val="22"/>
          <w:szCs w:val="22"/>
        </w:rPr>
        <w:t>COVID splitting up a lot of youth for a long period of time. Loades,</w:t>
      </w:r>
      <w:r w:rsidR="008B325A" w:rsidRPr="00DC4294">
        <w:rPr>
          <w:sz w:val="22"/>
          <w:szCs w:val="22"/>
        </w:rPr>
        <w:t xml:space="preserve"> et al, (2020) agrees with this with their study finding that children and adolescents </w:t>
      </w:r>
      <w:r w:rsidR="00A03D57" w:rsidRPr="00DC4294">
        <w:rPr>
          <w:sz w:val="22"/>
          <w:szCs w:val="22"/>
        </w:rPr>
        <w:t xml:space="preserve">experience high levels of anxiety and depression after long periods of isolation. This shows that a decrease in loneliness from green exercise and green spaces can have massive beneficial impacts on the health </w:t>
      </w:r>
      <w:r w:rsidR="00A03D57" w:rsidRPr="00DC4294">
        <w:rPr>
          <w:sz w:val="22"/>
          <w:szCs w:val="22"/>
        </w:rPr>
        <w:lastRenderedPageBreak/>
        <w:t>and wellbeing for the inner</w:t>
      </w:r>
      <w:r w:rsidR="002A3FB9">
        <w:rPr>
          <w:sz w:val="22"/>
          <w:szCs w:val="22"/>
        </w:rPr>
        <w:t>-</w:t>
      </w:r>
      <w:r w:rsidR="00A03D57" w:rsidRPr="00DC4294">
        <w:rPr>
          <w:sz w:val="22"/>
          <w:szCs w:val="22"/>
        </w:rPr>
        <w:t xml:space="preserve">city youth as it will give them reason to interact with one another and bring forth groups of community with each other. </w:t>
      </w:r>
    </w:p>
    <w:p w14:paraId="5DA7B300" w14:textId="77777777" w:rsidR="007514B4" w:rsidRDefault="007514B4" w:rsidP="00952412">
      <w:pPr>
        <w:spacing w:line="360" w:lineRule="auto"/>
        <w:rPr>
          <w:sz w:val="22"/>
          <w:szCs w:val="22"/>
        </w:rPr>
      </w:pPr>
    </w:p>
    <w:p w14:paraId="1EA5E086" w14:textId="35FC1A0A" w:rsidR="00992170" w:rsidRPr="00992170" w:rsidRDefault="00992170" w:rsidP="00952412">
      <w:pPr>
        <w:spacing w:line="360" w:lineRule="auto"/>
        <w:rPr>
          <w:b/>
          <w:bCs/>
          <w:sz w:val="22"/>
          <w:szCs w:val="22"/>
        </w:rPr>
      </w:pPr>
      <w:r>
        <w:rPr>
          <w:b/>
          <w:bCs/>
          <w:sz w:val="22"/>
          <w:szCs w:val="22"/>
        </w:rPr>
        <w:t>Welsh Government contribution</w:t>
      </w:r>
    </w:p>
    <w:p w14:paraId="058AF7C5" w14:textId="225BC538" w:rsidR="007514B4" w:rsidRPr="00DC4294" w:rsidRDefault="007514B4" w:rsidP="00952412">
      <w:pPr>
        <w:spacing w:line="360" w:lineRule="auto"/>
        <w:rPr>
          <w:sz w:val="22"/>
          <w:szCs w:val="22"/>
        </w:rPr>
      </w:pPr>
      <w:r w:rsidRPr="00DC4294">
        <w:rPr>
          <w:sz w:val="22"/>
          <w:szCs w:val="22"/>
        </w:rPr>
        <w:t xml:space="preserve">Welsh </w:t>
      </w:r>
      <w:r w:rsidR="00992170">
        <w:rPr>
          <w:sz w:val="22"/>
          <w:szCs w:val="22"/>
        </w:rPr>
        <w:t>G</w:t>
      </w:r>
      <w:r w:rsidRPr="00DC4294">
        <w:rPr>
          <w:sz w:val="22"/>
          <w:szCs w:val="22"/>
        </w:rPr>
        <w:t>overnment have made plans as well to help youth by giving them a higher quality of outdoor learning which has said that it has had an improved outcome of health and wellbeing.</w:t>
      </w:r>
      <w:r w:rsidR="00034A46">
        <w:rPr>
          <w:sz w:val="22"/>
          <w:szCs w:val="22"/>
        </w:rPr>
        <w:t xml:space="preserve"> They have done this though funding and supporting outdoor learning operation such as </w:t>
      </w:r>
      <w:r w:rsidR="00034A46" w:rsidRPr="00034A46">
        <w:rPr>
          <w:i/>
          <w:iCs/>
          <w:sz w:val="22"/>
          <w:szCs w:val="22"/>
        </w:rPr>
        <w:t xml:space="preserve">higher quality of outdoor learning </w:t>
      </w:r>
      <w:r w:rsidR="00034A46">
        <w:rPr>
          <w:sz w:val="22"/>
          <w:szCs w:val="22"/>
        </w:rPr>
        <w:t xml:space="preserve">(Welsh government 2018), as well as giving schools and youth groups opportunities to explore outdoor areas with field trips, outdoor education centres, and adventure programs. </w:t>
      </w:r>
      <w:r w:rsidRPr="00DC4294">
        <w:rPr>
          <w:sz w:val="22"/>
          <w:szCs w:val="22"/>
        </w:rPr>
        <w:t>Indicators within these plans have showed positive self-image, adopted healthier lifestyle, physical health improvement, a want to continue their outdoor beyond school and adult life, an awareness of the links of physical and emotional wellbeing etc. (Welsh government. High Quality Outdoor Learning for Wales, 2018).</w:t>
      </w:r>
      <w:r w:rsidR="00285428" w:rsidRPr="00DC4294">
        <w:rPr>
          <w:sz w:val="22"/>
          <w:szCs w:val="22"/>
        </w:rPr>
        <w:t xml:space="preserve"> With the </w:t>
      </w:r>
      <w:r w:rsidR="00EB1F0B" w:rsidRPr="00DC4294">
        <w:rPr>
          <w:sz w:val="22"/>
          <w:szCs w:val="22"/>
        </w:rPr>
        <w:t>Welsh</w:t>
      </w:r>
      <w:r w:rsidR="00285428" w:rsidRPr="00DC4294">
        <w:rPr>
          <w:sz w:val="22"/>
          <w:szCs w:val="22"/>
        </w:rPr>
        <w:t xml:space="preserve"> government giving people the chance to </w:t>
      </w:r>
      <w:r w:rsidR="00EB1F0B" w:rsidRPr="00DC4294">
        <w:rPr>
          <w:sz w:val="22"/>
          <w:szCs w:val="22"/>
        </w:rPr>
        <w:t>improve health and wellbeing within their country the inner</w:t>
      </w:r>
      <w:r w:rsidR="002A3FB9">
        <w:rPr>
          <w:sz w:val="22"/>
          <w:szCs w:val="22"/>
        </w:rPr>
        <w:t>-</w:t>
      </w:r>
      <w:r w:rsidR="00EB1F0B" w:rsidRPr="00DC4294">
        <w:rPr>
          <w:sz w:val="22"/>
          <w:szCs w:val="22"/>
        </w:rPr>
        <w:t xml:space="preserve">city youth </w:t>
      </w:r>
      <w:r w:rsidR="00DE66B7" w:rsidRPr="00DC4294">
        <w:rPr>
          <w:sz w:val="22"/>
          <w:szCs w:val="22"/>
        </w:rPr>
        <w:t>within Wales will be able to thrive as well as being educated on the use of higher quality outdoor learning. This outdoor learning massively helps with health and wellbeing</w:t>
      </w:r>
      <w:r w:rsidR="00875A37" w:rsidRPr="00DC4294">
        <w:rPr>
          <w:sz w:val="22"/>
          <w:szCs w:val="22"/>
        </w:rPr>
        <w:t xml:space="preserve"> within</w:t>
      </w:r>
      <w:r w:rsidR="00A83D1C" w:rsidRPr="00DC4294">
        <w:rPr>
          <w:sz w:val="22"/>
          <w:szCs w:val="22"/>
        </w:rPr>
        <w:t xml:space="preserve"> inner</w:t>
      </w:r>
      <w:r w:rsidR="002A3FB9">
        <w:rPr>
          <w:sz w:val="22"/>
          <w:szCs w:val="22"/>
        </w:rPr>
        <w:t>-</w:t>
      </w:r>
      <w:r w:rsidR="00A83D1C" w:rsidRPr="00DC4294">
        <w:rPr>
          <w:sz w:val="22"/>
          <w:szCs w:val="22"/>
        </w:rPr>
        <w:t>city youth</w:t>
      </w:r>
      <w:r w:rsidR="00DE66B7" w:rsidRPr="00DC4294">
        <w:rPr>
          <w:sz w:val="22"/>
          <w:szCs w:val="22"/>
        </w:rPr>
        <w:t xml:space="preserve"> as there have been indicators </w:t>
      </w:r>
      <w:r w:rsidR="00A83D1C" w:rsidRPr="00DC4294">
        <w:rPr>
          <w:sz w:val="22"/>
          <w:szCs w:val="22"/>
        </w:rPr>
        <w:t>in</w:t>
      </w:r>
      <w:r w:rsidR="00DE66B7" w:rsidRPr="00DC4294">
        <w:rPr>
          <w:sz w:val="22"/>
          <w:szCs w:val="22"/>
        </w:rPr>
        <w:t xml:space="preserve"> </w:t>
      </w:r>
      <w:r w:rsidR="00875A37" w:rsidRPr="00DC4294">
        <w:rPr>
          <w:sz w:val="22"/>
          <w:szCs w:val="22"/>
        </w:rPr>
        <w:t xml:space="preserve">the </w:t>
      </w:r>
      <w:r w:rsidR="00DE66B7" w:rsidRPr="00DC4294">
        <w:rPr>
          <w:sz w:val="22"/>
          <w:szCs w:val="22"/>
        </w:rPr>
        <w:t>High Quality Outdoor Learning for Wales, (2018)</w:t>
      </w:r>
      <w:r w:rsidR="00A83D1C" w:rsidRPr="00DC4294">
        <w:rPr>
          <w:sz w:val="22"/>
          <w:szCs w:val="22"/>
        </w:rPr>
        <w:t xml:space="preserve"> where they</w:t>
      </w:r>
      <w:r w:rsidR="00875A37" w:rsidRPr="00DC4294">
        <w:rPr>
          <w:sz w:val="22"/>
          <w:szCs w:val="22"/>
        </w:rPr>
        <w:t xml:space="preserve"> referenc</w:t>
      </w:r>
      <w:r w:rsidR="00A83D1C" w:rsidRPr="00DC4294">
        <w:rPr>
          <w:sz w:val="22"/>
          <w:szCs w:val="22"/>
        </w:rPr>
        <w:t>ed</w:t>
      </w:r>
      <w:r w:rsidR="00875A37" w:rsidRPr="00DC4294">
        <w:rPr>
          <w:sz w:val="22"/>
          <w:szCs w:val="22"/>
        </w:rPr>
        <w:t xml:space="preserve"> Allen and Balfour, (2014)</w:t>
      </w:r>
      <w:r w:rsidR="00A83D1C" w:rsidRPr="00DC4294">
        <w:rPr>
          <w:sz w:val="22"/>
          <w:szCs w:val="22"/>
        </w:rPr>
        <w:t>. They stated that b</w:t>
      </w:r>
      <w:r w:rsidR="00875A37" w:rsidRPr="00DC4294">
        <w:rPr>
          <w:sz w:val="22"/>
          <w:szCs w:val="22"/>
        </w:rPr>
        <w:t xml:space="preserve">y increasing the engagement with the natural environment can create a number of </w:t>
      </w:r>
      <w:r w:rsidR="00A83D1C" w:rsidRPr="00DC4294">
        <w:rPr>
          <w:sz w:val="22"/>
          <w:szCs w:val="22"/>
        </w:rPr>
        <w:t xml:space="preserve">beneficial health outcomes that can increase </w:t>
      </w:r>
      <w:r w:rsidR="007C6413" w:rsidRPr="00DC4294">
        <w:rPr>
          <w:sz w:val="22"/>
          <w:szCs w:val="22"/>
        </w:rPr>
        <w:t xml:space="preserve">better levels of physical activity, help tackle childhood obesity, as well as greater wellbeing and improved health. </w:t>
      </w:r>
      <w:r w:rsidR="00E203E1" w:rsidRPr="00DC4294">
        <w:rPr>
          <w:sz w:val="22"/>
          <w:szCs w:val="22"/>
        </w:rPr>
        <w:t xml:space="preserve">Healthy Weight - gov Wales (2023) also agreed with this by explain case studies that green areas have been able to create more healthier environments for people </w:t>
      </w:r>
      <w:r w:rsidR="005111D1" w:rsidRPr="00DC4294">
        <w:rPr>
          <w:sz w:val="22"/>
          <w:szCs w:val="22"/>
        </w:rPr>
        <w:t xml:space="preserve">to explore which can help to benefit there mental health and physical wellbeing. </w:t>
      </w:r>
      <w:r w:rsidR="00867265" w:rsidRPr="00DC4294">
        <w:rPr>
          <w:sz w:val="22"/>
          <w:szCs w:val="22"/>
        </w:rPr>
        <w:t>Wales striving for a healthier environment it will allow for inner</w:t>
      </w:r>
      <w:r w:rsidR="002A3FB9">
        <w:rPr>
          <w:sz w:val="22"/>
          <w:szCs w:val="22"/>
        </w:rPr>
        <w:t>-</w:t>
      </w:r>
      <w:r w:rsidR="00867265" w:rsidRPr="00DC4294">
        <w:rPr>
          <w:sz w:val="22"/>
          <w:szCs w:val="22"/>
        </w:rPr>
        <w:t xml:space="preserve">city youth to be able to benefit from this as they will want to </w:t>
      </w:r>
      <w:r w:rsidR="002A3FB9" w:rsidRPr="00DC4294">
        <w:rPr>
          <w:sz w:val="22"/>
          <w:szCs w:val="22"/>
        </w:rPr>
        <w:t>progress</w:t>
      </w:r>
      <w:r w:rsidR="00867265" w:rsidRPr="00DC4294">
        <w:rPr>
          <w:sz w:val="22"/>
          <w:szCs w:val="22"/>
        </w:rPr>
        <w:t xml:space="preserve"> city youth into areas where they can flourish and nurture their development, health, and wellbeing for the better. </w:t>
      </w:r>
      <w:r w:rsidR="00450031" w:rsidRPr="00DC4294">
        <w:rPr>
          <w:sz w:val="22"/>
          <w:szCs w:val="22"/>
        </w:rPr>
        <w:t xml:space="preserve">By allowing more access to green space we can use it for more green exercise which in turn can be used as a beneficial way of improving inner city’s </w:t>
      </w:r>
      <w:r w:rsidR="00625DFC" w:rsidRPr="00DC4294">
        <w:rPr>
          <w:sz w:val="22"/>
          <w:szCs w:val="22"/>
        </w:rPr>
        <w:t>youths’</w:t>
      </w:r>
      <w:r w:rsidR="00450031" w:rsidRPr="00DC4294">
        <w:rPr>
          <w:sz w:val="22"/>
          <w:szCs w:val="22"/>
        </w:rPr>
        <w:t xml:space="preserve"> health and wellbeing. </w:t>
      </w:r>
    </w:p>
    <w:p w14:paraId="14FB2365" w14:textId="77777777" w:rsidR="0044797D" w:rsidRDefault="0044797D" w:rsidP="00952412">
      <w:pPr>
        <w:spacing w:line="360" w:lineRule="auto"/>
        <w:rPr>
          <w:sz w:val="22"/>
          <w:szCs w:val="22"/>
        </w:rPr>
      </w:pPr>
    </w:p>
    <w:p w14:paraId="756383FC" w14:textId="4334CCDF" w:rsidR="00992170" w:rsidRPr="00992170" w:rsidRDefault="00992170" w:rsidP="00952412">
      <w:pPr>
        <w:spacing w:line="360" w:lineRule="auto"/>
        <w:rPr>
          <w:b/>
          <w:bCs/>
          <w:sz w:val="22"/>
          <w:szCs w:val="22"/>
        </w:rPr>
      </w:pPr>
      <w:r w:rsidRPr="00992170">
        <w:rPr>
          <w:b/>
          <w:bCs/>
          <w:sz w:val="22"/>
          <w:szCs w:val="22"/>
        </w:rPr>
        <w:t xml:space="preserve">Mood and stress reduction </w:t>
      </w:r>
    </w:p>
    <w:p w14:paraId="600ACD27" w14:textId="7CB496EF" w:rsidR="009D3E62" w:rsidRPr="00DC4294" w:rsidRDefault="0044797D" w:rsidP="00952412">
      <w:pPr>
        <w:spacing w:line="360" w:lineRule="auto"/>
        <w:rPr>
          <w:sz w:val="22"/>
          <w:szCs w:val="22"/>
        </w:rPr>
      </w:pPr>
      <w:r w:rsidRPr="00DC4294">
        <w:rPr>
          <w:sz w:val="22"/>
          <w:szCs w:val="22"/>
        </w:rPr>
        <w:t xml:space="preserve">Green exercise has </w:t>
      </w:r>
      <w:r w:rsidR="00B2323D" w:rsidRPr="00DC4294">
        <w:rPr>
          <w:sz w:val="22"/>
          <w:szCs w:val="22"/>
        </w:rPr>
        <w:t>led</w:t>
      </w:r>
      <w:r w:rsidRPr="00DC4294">
        <w:rPr>
          <w:sz w:val="22"/>
          <w:szCs w:val="22"/>
        </w:rPr>
        <w:t xml:space="preserve"> to a</w:t>
      </w:r>
      <w:r w:rsidR="00B2323D" w:rsidRPr="00DC4294">
        <w:rPr>
          <w:sz w:val="22"/>
          <w:szCs w:val="22"/>
        </w:rPr>
        <w:t>n</w:t>
      </w:r>
      <w:r w:rsidRPr="00DC4294">
        <w:rPr>
          <w:sz w:val="22"/>
          <w:szCs w:val="22"/>
        </w:rPr>
        <w:t xml:space="preserve"> increase in better mood</w:t>
      </w:r>
      <w:r w:rsidR="00B2323D" w:rsidRPr="00DC4294">
        <w:rPr>
          <w:sz w:val="22"/>
          <w:szCs w:val="22"/>
        </w:rPr>
        <w:t xml:space="preserve"> and self-esteem</w:t>
      </w:r>
      <w:r w:rsidRPr="00DC4294">
        <w:rPr>
          <w:sz w:val="22"/>
          <w:szCs w:val="22"/>
        </w:rPr>
        <w:t xml:space="preserve">, </w:t>
      </w:r>
      <w:r w:rsidR="00B2323D" w:rsidRPr="00DC4294">
        <w:rPr>
          <w:sz w:val="22"/>
          <w:szCs w:val="22"/>
        </w:rPr>
        <w:t>reduced stress, restored mental fatigue as well as health and sport performance has increased because of green and blue spaces and due to green exercise taking place in those space (Loureiro, N., Calmeiro, (2021). Inner</w:t>
      </w:r>
      <w:r w:rsidR="00E67505">
        <w:rPr>
          <w:sz w:val="22"/>
          <w:szCs w:val="22"/>
        </w:rPr>
        <w:t>-</w:t>
      </w:r>
      <w:r w:rsidR="00B2323D" w:rsidRPr="00DC4294">
        <w:rPr>
          <w:sz w:val="22"/>
          <w:szCs w:val="22"/>
        </w:rPr>
        <w:t xml:space="preserve">city youth can benefit from this </w:t>
      </w:r>
      <w:r w:rsidR="002D4A14" w:rsidRPr="00DC4294">
        <w:rPr>
          <w:sz w:val="22"/>
          <w:szCs w:val="22"/>
        </w:rPr>
        <w:t xml:space="preserve">with the help from green exercise as it will be a great help </w:t>
      </w:r>
      <w:r w:rsidR="00270D5B" w:rsidRPr="00DC4294">
        <w:rPr>
          <w:sz w:val="22"/>
          <w:szCs w:val="22"/>
        </w:rPr>
        <w:t xml:space="preserve">for their mental and physical health as these are features that can be hard to keep up within city’s especially for youth. With a better mood and </w:t>
      </w:r>
      <w:r w:rsidR="004D7EE9" w:rsidRPr="00DC4294">
        <w:rPr>
          <w:sz w:val="22"/>
          <w:szCs w:val="22"/>
        </w:rPr>
        <w:t>self-esteem,</w:t>
      </w:r>
      <w:r w:rsidR="00270D5B" w:rsidRPr="00DC4294">
        <w:rPr>
          <w:sz w:val="22"/>
          <w:szCs w:val="22"/>
        </w:rPr>
        <w:t xml:space="preserve"> </w:t>
      </w:r>
      <w:r w:rsidR="007F3E99" w:rsidRPr="00DC4294">
        <w:rPr>
          <w:sz w:val="22"/>
          <w:szCs w:val="22"/>
        </w:rPr>
        <w:t>they will be able to</w:t>
      </w:r>
      <w:r w:rsidR="00270D5B" w:rsidRPr="00DC4294">
        <w:rPr>
          <w:sz w:val="22"/>
          <w:szCs w:val="22"/>
        </w:rPr>
        <w:t xml:space="preserve"> focus </w:t>
      </w:r>
      <w:r w:rsidR="007F3E99" w:rsidRPr="00DC4294">
        <w:rPr>
          <w:sz w:val="22"/>
          <w:szCs w:val="22"/>
        </w:rPr>
        <w:t>and allow for higher concertation with work due to having rege</w:t>
      </w:r>
      <w:r w:rsidR="004D7EE9" w:rsidRPr="00DC4294">
        <w:rPr>
          <w:sz w:val="22"/>
          <w:szCs w:val="22"/>
        </w:rPr>
        <w:t>ne</w:t>
      </w:r>
      <w:r w:rsidR="007F3E99" w:rsidRPr="00DC4294">
        <w:rPr>
          <w:sz w:val="22"/>
          <w:szCs w:val="22"/>
        </w:rPr>
        <w:t>rated there mental state</w:t>
      </w:r>
      <w:r w:rsidR="004D7EE9" w:rsidRPr="00DC4294">
        <w:rPr>
          <w:sz w:val="22"/>
          <w:szCs w:val="22"/>
        </w:rPr>
        <w:t xml:space="preserve">. </w:t>
      </w:r>
      <w:r w:rsidR="006A3765" w:rsidRPr="00DC4294">
        <w:rPr>
          <w:sz w:val="22"/>
          <w:szCs w:val="22"/>
        </w:rPr>
        <w:t xml:space="preserve">Zhang, </w:t>
      </w:r>
      <w:r w:rsidR="008B325A" w:rsidRPr="00DC4294">
        <w:rPr>
          <w:sz w:val="22"/>
          <w:szCs w:val="22"/>
        </w:rPr>
        <w:t>et a</w:t>
      </w:r>
      <w:r w:rsidR="006A3765" w:rsidRPr="00DC4294">
        <w:rPr>
          <w:sz w:val="22"/>
          <w:szCs w:val="22"/>
        </w:rPr>
        <w:t xml:space="preserve">l, (2023) found that there was truth in this as that there research there was a significant amount of improvement with self-esteem and positive mood after green exercise. </w:t>
      </w:r>
      <w:r w:rsidR="009879ED" w:rsidRPr="00DC4294">
        <w:rPr>
          <w:sz w:val="22"/>
          <w:szCs w:val="22"/>
        </w:rPr>
        <w:t xml:space="preserve">This increase in positive mood shows us that though green </w:t>
      </w:r>
      <w:r w:rsidR="009879ED" w:rsidRPr="00DC4294">
        <w:rPr>
          <w:sz w:val="22"/>
          <w:szCs w:val="22"/>
        </w:rPr>
        <w:lastRenderedPageBreak/>
        <w:t>exercise we will be able to bring forth the</w:t>
      </w:r>
      <w:r w:rsidR="006E6946" w:rsidRPr="00DC4294">
        <w:rPr>
          <w:sz w:val="22"/>
          <w:szCs w:val="22"/>
        </w:rPr>
        <w:t xml:space="preserve">ir wellbeing as it gives them a better change in behavior and with other peers as well as enjoyment with themselves. Zhang, et al, (2020) </w:t>
      </w:r>
      <w:r w:rsidR="00D17055" w:rsidRPr="00DC4294">
        <w:rPr>
          <w:sz w:val="22"/>
          <w:szCs w:val="22"/>
        </w:rPr>
        <w:t>found in their study</w:t>
      </w:r>
      <w:r w:rsidR="006E6946" w:rsidRPr="00DC4294">
        <w:rPr>
          <w:sz w:val="22"/>
          <w:szCs w:val="22"/>
        </w:rPr>
        <w:t xml:space="preserve"> that green space </w:t>
      </w:r>
      <w:r w:rsidR="00252A4A" w:rsidRPr="00DC4294">
        <w:rPr>
          <w:sz w:val="22"/>
          <w:szCs w:val="22"/>
        </w:rPr>
        <w:t xml:space="preserve">had a considerable amount of stress reduction as well beneficial relationships with improved depression, behavior, emotional wellbeing, mental health. </w:t>
      </w:r>
      <w:r w:rsidR="00D669F2" w:rsidRPr="00DC4294">
        <w:rPr>
          <w:sz w:val="22"/>
          <w:szCs w:val="22"/>
        </w:rPr>
        <w:t>With this information it shows us how association with green space can help to bring forth inner</w:t>
      </w:r>
      <w:r w:rsidR="00E67505">
        <w:rPr>
          <w:sz w:val="22"/>
          <w:szCs w:val="22"/>
        </w:rPr>
        <w:t>-</w:t>
      </w:r>
      <w:r w:rsidR="00D669F2" w:rsidRPr="00DC4294">
        <w:rPr>
          <w:sz w:val="22"/>
          <w:szCs w:val="22"/>
        </w:rPr>
        <w:t xml:space="preserve">city </w:t>
      </w:r>
      <w:r w:rsidR="00BF635E" w:rsidRPr="00DC4294">
        <w:rPr>
          <w:sz w:val="22"/>
          <w:szCs w:val="22"/>
        </w:rPr>
        <w:t>youth’s</w:t>
      </w:r>
      <w:r w:rsidR="00D669F2" w:rsidRPr="00DC4294">
        <w:rPr>
          <w:sz w:val="22"/>
          <w:szCs w:val="22"/>
        </w:rPr>
        <w:t xml:space="preserve"> health and wellbeing and by using green exercise </w:t>
      </w:r>
      <w:r w:rsidR="00E914E5" w:rsidRPr="00DC4294">
        <w:rPr>
          <w:sz w:val="22"/>
          <w:szCs w:val="22"/>
        </w:rPr>
        <w:t>within</w:t>
      </w:r>
      <w:r w:rsidR="00D669F2" w:rsidRPr="00DC4294">
        <w:rPr>
          <w:sz w:val="22"/>
          <w:szCs w:val="22"/>
        </w:rPr>
        <w:t xml:space="preserve"> these green spaces for thei</w:t>
      </w:r>
      <w:r w:rsidR="00E914E5" w:rsidRPr="00DC4294">
        <w:rPr>
          <w:sz w:val="22"/>
          <w:szCs w:val="22"/>
        </w:rPr>
        <w:t>r</w:t>
      </w:r>
      <w:r w:rsidR="00D669F2" w:rsidRPr="00DC4294">
        <w:rPr>
          <w:sz w:val="22"/>
          <w:szCs w:val="22"/>
        </w:rPr>
        <w:t xml:space="preserve"> benefit</w:t>
      </w:r>
      <w:r w:rsidR="00E914E5" w:rsidRPr="00DC4294">
        <w:rPr>
          <w:sz w:val="22"/>
          <w:szCs w:val="22"/>
        </w:rPr>
        <w:t xml:space="preserve">. By utilising green space to the maximum </w:t>
      </w:r>
      <w:r w:rsidR="00551527" w:rsidRPr="00DC4294">
        <w:rPr>
          <w:sz w:val="22"/>
          <w:szCs w:val="22"/>
        </w:rPr>
        <w:t xml:space="preserve">with green exercise </w:t>
      </w:r>
      <w:r w:rsidR="00E914E5" w:rsidRPr="00DC4294">
        <w:rPr>
          <w:sz w:val="22"/>
          <w:szCs w:val="22"/>
        </w:rPr>
        <w:t xml:space="preserve">youth will be able to enjoy and flourish in positive areas that can help them to create life connections with peers, </w:t>
      </w:r>
      <w:r w:rsidR="002E7A4F" w:rsidRPr="00DC4294">
        <w:rPr>
          <w:sz w:val="22"/>
          <w:szCs w:val="22"/>
        </w:rPr>
        <w:t>enjoyment of life and progression to adulthood</w:t>
      </w:r>
      <w:r w:rsidR="00AA532A" w:rsidRPr="00DC4294">
        <w:rPr>
          <w:sz w:val="22"/>
          <w:szCs w:val="22"/>
        </w:rPr>
        <w:t xml:space="preserve">. </w:t>
      </w:r>
      <w:r w:rsidR="00651941" w:rsidRPr="00DC4294">
        <w:rPr>
          <w:sz w:val="22"/>
          <w:szCs w:val="22"/>
        </w:rPr>
        <w:t>This will also allow for personal growth within the youth as it will bring confidence to achieve set goals, challenges and overcome obstacles with</w:t>
      </w:r>
      <w:r w:rsidR="00613268" w:rsidRPr="00DC4294">
        <w:rPr>
          <w:sz w:val="22"/>
          <w:szCs w:val="22"/>
        </w:rPr>
        <w:t xml:space="preserve"> the use of</w:t>
      </w:r>
      <w:r w:rsidR="00651941" w:rsidRPr="00DC4294">
        <w:rPr>
          <w:sz w:val="22"/>
          <w:szCs w:val="22"/>
        </w:rPr>
        <w:t xml:space="preserve"> green exercise</w:t>
      </w:r>
      <w:r w:rsidR="00613268" w:rsidRPr="00DC4294">
        <w:rPr>
          <w:sz w:val="22"/>
          <w:szCs w:val="22"/>
        </w:rPr>
        <w:t xml:space="preserve"> and green spaces</w:t>
      </w:r>
      <w:r w:rsidR="00651941" w:rsidRPr="00DC4294">
        <w:rPr>
          <w:sz w:val="22"/>
          <w:szCs w:val="22"/>
        </w:rPr>
        <w:t xml:space="preserve"> to allow the development of </w:t>
      </w:r>
      <w:r w:rsidR="00613268" w:rsidRPr="00DC4294">
        <w:rPr>
          <w:sz w:val="22"/>
          <w:szCs w:val="22"/>
        </w:rPr>
        <w:t xml:space="preserve">self-expression, </w:t>
      </w:r>
      <w:r w:rsidR="00C14F46" w:rsidRPr="00DC4294">
        <w:rPr>
          <w:sz w:val="22"/>
          <w:szCs w:val="22"/>
        </w:rPr>
        <w:t>creativity,</w:t>
      </w:r>
      <w:r w:rsidR="00613268" w:rsidRPr="00DC4294">
        <w:rPr>
          <w:sz w:val="22"/>
          <w:szCs w:val="22"/>
        </w:rPr>
        <w:t xml:space="preserve"> and personal exploration, nurturing holistic development within youth. </w:t>
      </w:r>
      <w:r w:rsidR="009D3E62" w:rsidRPr="00DC4294">
        <w:rPr>
          <w:sz w:val="22"/>
          <w:szCs w:val="22"/>
        </w:rPr>
        <w:t xml:space="preserve">Developing these skills will allow for a much steadier growth to adult hood and will greatly increase their health and wellbeing. </w:t>
      </w:r>
    </w:p>
    <w:p w14:paraId="3C26E237" w14:textId="77777777" w:rsidR="00E02097" w:rsidRDefault="00E02097" w:rsidP="00952412">
      <w:pPr>
        <w:spacing w:line="360" w:lineRule="auto"/>
        <w:rPr>
          <w:sz w:val="22"/>
          <w:szCs w:val="22"/>
        </w:rPr>
      </w:pPr>
    </w:p>
    <w:p w14:paraId="4B0D8969" w14:textId="2F1620AC" w:rsidR="00992170" w:rsidRPr="00992170" w:rsidRDefault="00992170" w:rsidP="00952412">
      <w:pPr>
        <w:spacing w:line="360" w:lineRule="auto"/>
        <w:rPr>
          <w:b/>
          <w:bCs/>
          <w:sz w:val="22"/>
          <w:szCs w:val="22"/>
        </w:rPr>
      </w:pPr>
      <w:r w:rsidRPr="00992170">
        <w:rPr>
          <w:b/>
          <w:bCs/>
          <w:sz w:val="22"/>
          <w:szCs w:val="22"/>
        </w:rPr>
        <w:t xml:space="preserve">Nature therapy </w:t>
      </w:r>
    </w:p>
    <w:p w14:paraId="16C5679B" w14:textId="61D5D91F" w:rsidR="0044797D" w:rsidRPr="00DC4294" w:rsidRDefault="009D3E62" w:rsidP="00952412">
      <w:pPr>
        <w:spacing w:line="360" w:lineRule="auto"/>
        <w:rPr>
          <w:sz w:val="22"/>
          <w:szCs w:val="22"/>
        </w:rPr>
      </w:pPr>
      <w:r w:rsidRPr="00DC4294">
        <w:rPr>
          <w:sz w:val="22"/>
          <w:szCs w:val="22"/>
        </w:rPr>
        <w:t xml:space="preserve">Another avenue we can look at with green exercise is the use it can allow for nature therapy </w:t>
      </w:r>
      <w:r w:rsidR="00A30CFC" w:rsidRPr="00DC4294">
        <w:rPr>
          <w:sz w:val="22"/>
          <w:szCs w:val="22"/>
        </w:rPr>
        <w:t xml:space="preserve">to take place. Harper, Rose, and Segal, (2019) talk about nature therapy and how it is good for children, </w:t>
      </w:r>
      <w:r w:rsidR="00584E14" w:rsidRPr="00DC4294">
        <w:rPr>
          <w:sz w:val="22"/>
          <w:szCs w:val="22"/>
        </w:rPr>
        <w:t>youth,</w:t>
      </w:r>
      <w:r w:rsidR="00A30CFC" w:rsidRPr="00DC4294">
        <w:rPr>
          <w:sz w:val="22"/>
          <w:szCs w:val="22"/>
        </w:rPr>
        <w:t xml:space="preserve"> and families</w:t>
      </w:r>
      <w:r w:rsidR="00513185" w:rsidRPr="00DC4294">
        <w:rPr>
          <w:sz w:val="22"/>
          <w:szCs w:val="22"/>
        </w:rPr>
        <w:t>.</w:t>
      </w:r>
      <w:r w:rsidR="00A30CFC" w:rsidRPr="00DC4294">
        <w:rPr>
          <w:sz w:val="22"/>
          <w:szCs w:val="22"/>
        </w:rPr>
        <w:t xml:space="preserve"> they found that certain studies where children had less access to green spaces had more cases of obesity and diabetes</w:t>
      </w:r>
      <w:r w:rsidR="00DF6395" w:rsidRPr="00DC4294">
        <w:rPr>
          <w:sz w:val="22"/>
          <w:szCs w:val="22"/>
        </w:rPr>
        <w:t>.</w:t>
      </w:r>
      <w:r w:rsidR="009960D7" w:rsidRPr="00DC4294">
        <w:rPr>
          <w:sz w:val="22"/>
          <w:szCs w:val="22"/>
        </w:rPr>
        <w:t xml:space="preserve"> </w:t>
      </w:r>
      <w:r w:rsidR="00DF6395" w:rsidRPr="00DC4294">
        <w:rPr>
          <w:sz w:val="22"/>
          <w:szCs w:val="22"/>
        </w:rPr>
        <w:t>Conversely,</w:t>
      </w:r>
      <w:r w:rsidR="009960D7" w:rsidRPr="00DC4294">
        <w:rPr>
          <w:sz w:val="22"/>
          <w:szCs w:val="22"/>
        </w:rPr>
        <w:t xml:space="preserve"> children with increased contact with to nature had boost</w:t>
      </w:r>
      <w:r w:rsidR="00DF6395" w:rsidRPr="00DC4294">
        <w:rPr>
          <w:sz w:val="22"/>
          <w:szCs w:val="22"/>
        </w:rPr>
        <w:t xml:space="preserve"> in</w:t>
      </w:r>
      <w:r w:rsidR="009960D7" w:rsidRPr="00DC4294">
        <w:rPr>
          <w:sz w:val="22"/>
          <w:szCs w:val="22"/>
        </w:rPr>
        <w:t xml:space="preserve"> </w:t>
      </w:r>
      <w:r w:rsidR="009F11AC" w:rsidRPr="00DC4294">
        <w:rPr>
          <w:sz w:val="22"/>
          <w:szCs w:val="22"/>
        </w:rPr>
        <w:t>physical and mental development</w:t>
      </w:r>
      <w:r w:rsidR="00A30CFC" w:rsidRPr="00DC4294">
        <w:rPr>
          <w:sz w:val="22"/>
          <w:szCs w:val="22"/>
        </w:rPr>
        <w:t>.</w:t>
      </w:r>
      <w:r w:rsidR="009F11AC" w:rsidRPr="00DC4294">
        <w:rPr>
          <w:sz w:val="22"/>
          <w:szCs w:val="22"/>
        </w:rPr>
        <w:t xml:space="preserve"> </w:t>
      </w:r>
      <w:r w:rsidR="00584E14" w:rsidRPr="00DC4294">
        <w:rPr>
          <w:sz w:val="22"/>
          <w:szCs w:val="22"/>
        </w:rPr>
        <w:t xml:space="preserve">Youth with access to parks and nature spaces living in urban settings showed a much greater development within motor skills than those who played in traditional parks. </w:t>
      </w:r>
      <w:r w:rsidR="00DF6395" w:rsidRPr="00DC4294">
        <w:rPr>
          <w:sz w:val="22"/>
          <w:szCs w:val="22"/>
        </w:rPr>
        <w:t xml:space="preserve">traditional parks refer to parks that are more conventional in design and may not prioritise natural elements or green spaces as much as parks and natural spaces in urban areas. On the other </w:t>
      </w:r>
      <w:r w:rsidR="00760819" w:rsidRPr="00DC4294">
        <w:rPr>
          <w:sz w:val="22"/>
          <w:szCs w:val="22"/>
        </w:rPr>
        <w:t>hand,</w:t>
      </w:r>
      <w:r w:rsidR="00DF6395" w:rsidRPr="00DC4294">
        <w:rPr>
          <w:sz w:val="22"/>
          <w:szCs w:val="22"/>
        </w:rPr>
        <w:t xml:space="preserve"> parks and natural spaces in urban spaces are characterised by the integration of natural elements such as trees, grassy areas, water features </w:t>
      </w:r>
      <w:r w:rsidR="00760819" w:rsidRPr="00DC4294">
        <w:rPr>
          <w:sz w:val="22"/>
          <w:szCs w:val="22"/>
        </w:rPr>
        <w:t>and trails within an urban environment.</w:t>
      </w:r>
      <w:r w:rsidR="00DF6395" w:rsidRPr="00DC4294">
        <w:rPr>
          <w:sz w:val="22"/>
          <w:szCs w:val="22"/>
        </w:rPr>
        <w:t xml:space="preserve"> </w:t>
      </w:r>
      <w:r w:rsidR="00760819" w:rsidRPr="00DC4294">
        <w:rPr>
          <w:sz w:val="22"/>
          <w:szCs w:val="22"/>
        </w:rPr>
        <w:t xml:space="preserve">With the </w:t>
      </w:r>
      <w:r w:rsidR="00650398" w:rsidRPr="00DC4294">
        <w:rPr>
          <w:sz w:val="22"/>
          <w:szCs w:val="22"/>
        </w:rPr>
        <w:t>help of nature therapy paired with green exercise we can allow for greater development of</w:t>
      </w:r>
      <w:r w:rsidR="0041778C" w:rsidRPr="00DC4294">
        <w:rPr>
          <w:sz w:val="22"/>
          <w:szCs w:val="22"/>
        </w:rPr>
        <w:t xml:space="preserve"> health and wellbeing and other skills that can be used to progress these youth into flourishing adults to make a much more of a smoother transition into adult hood as well as bring forth recovery of any previous mental or physical scars.</w:t>
      </w:r>
      <w:r w:rsidR="00650398" w:rsidRPr="00DC4294">
        <w:rPr>
          <w:sz w:val="22"/>
          <w:szCs w:val="22"/>
        </w:rPr>
        <w:t xml:space="preserve"> </w:t>
      </w:r>
      <w:r w:rsidR="0041778C" w:rsidRPr="00DC4294">
        <w:rPr>
          <w:sz w:val="22"/>
          <w:szCs w:val="22"/>
        </w:rPr>
        <w:t xml:space="preserve">Hauge, </w:t>
      </w:r>
      <w:r w:rsidR="00760819" w:rsidRPr="00DC4294">
        <w:rPr>
          <w:sz w:val="22"/>
          <w:szCs w:val="22"/>
        </w:rPr>
        <w:t>et al</w:t>
      </w:r>
      <w:r w:rsidR="0041778C" w:rsidRPr="00DC4294">
        <w:rPr>
          <w:sz w:val="22"/>
          <w:szCs w:val="22"/>
        </w:rPr>
        <w:t xml:space="preserve">, (2023) agrees with this </w:t>
      </w:r>
      <w:r w:rsidR="00513185" w:rsidRPr="00DC4294">
        <w:rPr>
          <w:sz w:val="22"/>
          <w:szCs w:val="22"/>
        </w:rPr>
        <w:t>explanation</w:t>
      </w:r>
      <w:r w:rsidR="0041778C" w:rsidRPr="00DC4294">
        <w:rPr>
          <w:sz w:val="22"/>
          <w:szCs w:val="22"/>
        </w:rPr>
        <w:t xml:space="preserve"> as their study found out there was a huge amount of benefits that can come from nature that can progress development though the use of nature therapy.</w:t>
      </w:r>
      <w:r w:rsidR="00760819" w:rsidRPr="00DC4294">
        <w:rPr>
          <w:sz w:val="22"/>
          <w:szCs w:val="22"/>
        </w:rPr>
        <w:t xml:space="preserve"> Both papers from Harper, </w:t>
      </w:r>
      <w:r w:rsidR="005F0B95" w:rsidRPr="00DC4294">
        <w:rPr>
          <w:sz w:val="22"/>
          <w:szCs w:val="22"/>
        </w:rPr>
        <w:t>Rose,</w:t>
      </w:r>
      <w:r w:rsidR="00760819" w:rsidRPr="00DC4294">
        <w:rPr>
          <w:sz w:val="22"/>
          <w:szCs w:val="22"/>
        </w:rPr>
        <w:t xml:space="preserve"> and </w:t>
      </w:r>
      <w:r w:rsidR="005F0B95" w:rsidRPr="00DC4294">
        <w:rPr>
          <w:sz w:val="22"/>
          <w:szCs w:val="22"/>
        </w:rPr>
        <w:t>Segal</w:t>
      </w:r>
      <w:r w:rsidR="00760819" w:rsidRPr="00DC4294">
        <w:rPr>
          <w:sz w:val="22"/>
          <w:szCs w:val="22"/>
        </w:rPr>
        <w:t xml:space="preserve"> (2019) and </w:t>
      </w:r>
      <w:r w:rsidR="005F0B95" w:rsidRPr="00DC4294">
        <w:rPr>
          <w:sz w:val="22"/>
          <w:szCs w:val="22"/>
        </w:rPr>
        <w:t xml:space="preserve">Hauge, et al, (2023) have similar characteristics that follow in the direction of using the outdoors for therapy and how it has led to development of certain aspect within youth and adolescents. </w:t>
      </w:r>
      <w:r w:rsidR="00513185" w:rsidRPr="00DC4294">
        <w:rPr>
          <w:sz w:val="22"/>
          <w:szCs w:val="22"/>
        </w:rPr>
        <w:t>By allowing for development within these areas of nature we can see that they can be used for the betterment of youth and will allow for future development for skills that will be useful in later life and will prepare them for possible outcomes in future.</w:t>
      </w:r>
      <w:r w:rsidR="00EF3EFC" w:rsidRPr="00DC4294">
        <w:rPr>
          <w:sz w:val="22"/>
          <w:szCs w:val="22"/>
        </w:rPr>
        <w:t xml:space="preserve"> </w:t>
      </w:r>
      <w:r w:rsidR="006A7705" w:rsidRPr="00DC4294">
        <w:rPr>
          <w:sz w:val="22"/>
          <w:szCs w:val="22"/>
        </w:rPr>
        <w:t xml:space="preserve">Furthermore, the benefits of green exercise and nature therapy extend beyond immediate health and development outcomes, influencing long term wellbeing and life </w:t>
      </w:r>
      <w:r w:rsidR="006A7705" w:rsidRPr="00DC4294">
        <w:rPr>
          <w:sz w:val="22"/>
          <w:szCs w:val="22"/>
        </w:rPr>
        <w:lastRenderedPageBreak/>
        <w:t xml:space="preserve">trajectory. </w:t>
      </w:r>
      <w:r w:rsidR="00F15533" w:rsidRPr="00DC4294">
        <w:rPr>
          <w:sz w:val="22"/>
          <w:szCs w:val="22"/>
        </w:rPr>
        <w:t xml:space="preserve">Research indicates </w:t>
      </w:r>
      <w:r w:rsidR="00886911" w:rsidRPr="00DC4294">
        <w:rPr>
          <w:sz w:val="22"/>
          <w:szCs w:val="22"/>
        </w:rPr>
        <w:t>that with increased engagement to nature-based activities can allow for physical health, metal wellbeing and cognitive function</w:t>
      </w:r>
      <w:r w:rsidR="00B50FEB" w:rsidRPr="00DC4294">
        <w:rPr>
          <w:sz w:val="22"/>
          <w:szCs w:val="22"/>
        </w:rPr>
        <w:t xml:space="preserve"> though long term effects that can go</w:t>
      </w:r>
      <w:r w:rsidR="00886911" w:rsidRPr="00DC4294">
        <w:rPr>
          <w:sz w:val="22"/>
          <w:szCs w:val="22"/>
        </w:rPr>
        <w:t xml:space="preserve"> throughout adulthood.</w:t>
      </w:r>
      <w:r w:rsidR="00A34B0D" w:rsidRPr="00DC4294">
        <w:rPr>
          <w:sz w:val="22"/>
          <w:szCs w:val="22"/>
        </w:rPr>
        <w:t xml:space="preserve"> Youth who adopt an early active lifestyle will be able to reduce and prevent health problems for the future such as obesity, diabetes, and other chronic conditions later in life (Coventry, et al, 2021</w:t>
      </w:r>
      <w:r w:rsidR="002B6A5F" w:rsidRPr="00DC4294">
        <w:rPr>
          <w:sz w:val="22"/>
          <w:szCs w:val="22"/>
        </w:rPr>
        <w:t>, Leavell, et al, 2019</w:t>
      </w:r>
      <w:r w:rsidR="00A34B0D" w:rsidRPr="00DC4294">
        <w:rPr>
          <w:sz w:val="22"/>
          <w:szCs w:val="22"/>
        </w:rPr>
        <w:t xml:space="preserve">). </w:t>
      </w:r>
      <w:r w:rsidR="005559F2" w:rsidRPr="00DC4294">
        <w:rPr>
          <w:sz w:val="22"/>
          <w:szCs w:val="22"/>
        </w:rPr>
        <w:t xml:space="preserve">Moreover, the restorative qualities of nature promote lifelong mental health resilience, with decreased rates of depression, anxiety, and stress observing in adults who have been able to keep in contact with </w:t>
      </w:r>
      <w:r w:rsidR="00477019" w:rsidRPr="00DC4294">
        <w:rPr>
          <w:sz w:val="22"/>
          <w:szCs w:val="22"/>
        </w:rPr>
        <w:t>natural environments</w:t>
      </w:r>
      <w:r w:rsidR="005559F2" w:rsidRPr="00DC4294">
        <w:rPr>
          <w:sz w:val="22"/>
          <w:szCs w:val="22"/>
        </w:rPr>
        <w:t xml:space="preserve">. </w:t>
      </w:r>
      <w:r w:rsidR="00477019" w:rsidRPr="00DC4294">
        <w:rPr>
          <w:sz w:val="22"/>
          <w:szCs w:val="22"/>
        </w:rPr>
        <w:t xml:space="preserve">Chawla, (2015) agrees with this as they found in their study that exposure to natural areas for youth has massive advantages in the future such as reduced stress, better life management and interaction with other peers. </w:t>
      </w:r>
      <w:r w:rsidR="00654A91" w:rsidRPr="00DC4294">
        <w:rPr>
          <w:sz w:val="22"/>
          <w:szCs w:val="22"/>
        </w:rPr>
        <w:t xml:space="preserve">Beyond physical health problems early interaction with nature fosters a sense </w:t>
      </w:r>
      <w:r w:rsidR="00B528F8" w:rsidRPr="00DC4294">
        <w:rPr>
          <w:sz w:val="22"/>
          <w:szCs w:val="22"/>
        </w:rPr>
        <w:t xml:space="preserve">of environmental stewardship, leading to sustainable lifestyle choices and conservation efforts in adulthood. By recognising the long term impact of green exercise and nature therapy, we underscore the importance of integrating these interventions into the youth development programs and policies, ensuring lasting benefits for future generation. </w:t>
      </w:r>
    </w:p>
    <w:p w14:paraId="67F81634" w14:textId="77777777" w:rsidR="005559F2" w:rsidRDefault="005559F2" w:rsidP="00952412">
      <w:pPr>
        <w:spacing w:line="360" w:lineRule="auto"/>
        <w:rPr>
          <w:sz w:val="22"/>
          <w:szCs w:val="22"/>
        </w:rPr>
      </w:pPr>
    </w:p>
    <w:p w14:paraId="5DF54EF5" w14:textId="2E58A14E" w:rsidR="00992170" w:rsidRPr="00992170" w:rsidRDefault="00992170" w:rsidP="00952412">
      <w:pPr>
        <w:spacing w:line="360" w:lineRule="auto"/>
        <w:rPr>
          <w:b/>
          <w:bCs/>
          <w:sz w:val="22"/>
          <w:szCs w:val="22"/>
        </w:rPr>
      </w:pPr>
      <w:r w:rsidRPr="00992170">
        <w:rPr>
          <w:b/>
          <w:bCs/>
          <w:sz w:val="22"/>
          <w:szCs w:val="22"/>
        </w:rPr>
        <w:t>Positive youth development</w:t>
      </w:r>
    </w:p>
    <w:p w14:paraId="3820235E" w14:textId="750DB0D7" w:rsidR="002B6A5F" w:rsidRPr="00DC4294" w:rsidRDefault="005559F2" w:rsidP="00952412">
      <w:pPr>
        <w:spacing w:line="360" w:lineRule="auto"/>
        <w:rPr>
          <w:sz w:val="22"/>
          <w:szCs w:val="22"/>
        </w:rPr>
      </w:pPr>
      <w:r w:rsidRPr="00DC4294">
        <w:rPr>
          <w:sz w:val="22"/>
          <w:szCs w:val="22"/>
        </w:rPr>
        <w:t xml:space="preserve">Additional way </w:t>
      </w:r>
      <w:r w:rsidR="002B6A5F" w:rsidRPr="00DC4294">
        <w:rPr>
          <w:sz w:val="22"/>
          <w:szCs w:val="22"/>
        </w:rPr>
        <w:t xml:space="preserve">green exercise that helps youth would be positive </w:t>
      </w:r>
      <w:r w:rsidRPr="00DC4294">
        <w:rPr>
          <w:sz w:val="22"/>
          <w:szCs w:val="22"/>
        </w:rPr>
        <w:t>youth development</w:t>
      </w:r>
      <w:r w:rsidR="0096060D" w:rsidRPr="00DC4294">
        <w:rPr>
          <w:sz w:val="22"/>
          <w:szCs w:val="22"/>
        </w:rPr>
        <w:t xml:space="preserve"> with the help of green exercise can lead to many positive impacts</w:t>
      </w:r>
      <w:r w:rsidRPr="00DC4294">
        <w:rPr>
          <w:sz w:val="22"/>
          <w:szCs w:val="22"/>
        </w:rPr>
        <w:t xml:space="preserve">. </w:t>
      </w:r>
      <w:r w:rsidR="0096060D" w:rsidRPr="00DC4294">
        <w:rPr>
          <w:sz w:val="22"/>
          <w:szCs w:val="22"/>
        </w:rPr>
        <w:t>Bates, Bohnert, and Gerstein, (2018) made studies on how green spaces are a positive way of developing youth</w:t>
      </w:r>
      <w:r w:rsidR="008D29B2" w:rsidRPr="00DC4294">
        <w:rPr>
          <w:sz w:val="22"/>
          <w:szCs w:val="22"/>
        </w:rPr>
        <w:t xml:space="preserve">. they found that </w:t>
      </w:r>
      <w:r w:rsidR="001377E5" w:rsidRPr="00DC4294">
        <w:rPr>
          <w:sz w:val="22"/>
          <w:szCs w:val="22"/>
        </w:rPr>
        <w:t xml:space="preserve">physical activity within these green spaces contributed to mitigating physical health risks and promotes classroom engagement. There was also a huge amount of positive social interactions between the children and a decrease of negative social interactions. This shows that though this personal youth development and the use of green exercise it can allow for children to make connections with their peers much easier allowing for more connections to be made in friend groups progressing to more wellbeing. Also, by mitigating health risks </w:t>
      </w:r>
      <w:r w:rsidR="0015584F" w:rsidRPr="00DC4294">
        <w:rPr>
          <w:sz w:val="22"/>
          <w:szCs w:val="22"/>
        </w:rPr>
        <w:t xml:space="preserve">will allow for healthier youth and allow for them to </w:t>
      </w:r>
      <w:r w:rsidR="006C0F1C" w:rsidRPr="00DC4294">
        <w:rPr>
          <w:sz w:val="22"/>
          <w:szCs w:val="22"/>
        </w:rPr>
        <w:t xml:space="preserve">progress and participate further into the physical activity allowing for more development and more social interaction which will help to bring up their health and wellbeing even further. </w:t>
      </w:r>
      <w:r w:rsidR="00E8402A" w:rsidRPr="00DC4294">
        <w:rPr>
          <w:sz w:val="22"/>
          <w:szCs w:val="22"/>
        </w:rPr>
        <w:t xml:space="preserve">Rogerson, Colbeck, et al, (2020) agree with this by finding in their study that group use of green exercise can have more benefit’s than doing it alone. </w:t>
      </w:r>
      <w:r w:rsidR="009A3BAE" w:rsidRPr="00DC4294">
        <w:rPr>
          <w:sz w:val="22"/>
          <w:szCs w:val="22"/>
        </w:rPr>
        <w:t xml:space="preserve">They found that it enhanced the participation of green exercise allowing for more people to get involved with outdoor and green exercise. This contribution allows for more understanding of why green exercise can be useful for inner city youth as its all good saying that it can do great achievements for them but getting them to come back to doing multiple times is the key </w:t>
      </w:r>
      <w:r w:rsidR="00725768" w:rsidRPr="00DC4294">
        <w:rPr>
          <w:sz w:val="22"/>
          <w:szCs w:val="22"/>
        </w:rPr>
        <w:t>as it will motivate them more, allow for more development of social skills and in turn increase health and wellbeing.</w:t>
      </w:r>
    </w:p>
    <w:p w14:paraId="273D6D09" w14:textId="77777777" w:rsidR="00303EDB" w:rsidRDefault="00303EDB" w:rsidP="00952412">
      <w:pPr>
        <w:spacing w:line="360" w:lineRule="auto"/>
        <w:rPr>
          <w:sz w:val="22"/>
          <w:szCs w:val="22"/>
        </w:rPr>
      </w:pPr>
    </w:p>
    <w:p w14:paraId="35BA63B6" w14:textId="77777777" w:rsidR="00AA174D" w:rsidRDefault="00AA174D" w:rsidP="00952412">
      <w:pPr>
        <w:spacing w:line="360" w:lineRule="auto"/>
        <w:rPr>
          <w:sz w:val="22"/>
          <w:szCs w:val="22"/>
        </w:rPr>
      </w:pPr>
    </w:p>
    <w:p w14:paraId="12FBDBA1" w14:textId="77777777" w:rsidR="00AA174D" w:rsidRDefault="00AA174D" w:rsidP="00952412">
      <w:pPr>
        <w:spacing w:line="360" w:lineRule="auto"/>
        <w:rPr>
          <w:sz w:val="22"/>
          <w:szCs w:val="22"/>
        </w:rPr>
      </w:pPr>
    </w:p>
    <w:p w14:paraId="0899BEC6" w14:textId="428B3F20" w:rsidR="00992170" w:rsidRPr="00992170" w:rsidRDefault="00003F32" w:rsidP="00952412">
      <w:pPr>
        <w:spacing w:line="360" w:lineRule="auto"/>
        <w:rPr>
          <w:b/>
          <w:bCs/>
          <w:sz w:val="22"/>
          <w:szCs w:val="22"/>
        </w:rPr>
      </w:pPr>
      <w:r>
        <w:rPr>
          <w:b/>
          <w:bCs/>
          <w:sz w:val="22"/>
          <w:szCs w:val="22"/>
        </w:rPr>
        <w:lastRenderedPageBreak/>
        <w:t xml:space="preserve">Weakness’s </w:t>
      </w:r>
    </w:p>
    <w:p w14:paraId="021572AC" w14:textId="5C4856F2" w:rsidR="00303EDB" w:rsidRPr="00DC4294" w:rsidRDefault="00536A67" w:rsidP="00952412">
      <w:pPr>
        <w:spacing w:line="360" w:lineRule="auto"/>
        <w:rPr>
          <w:sz w:val="22"/>
          <w:szCs w:val="22"/>
        </w:rPr>
      </w:pPr>
      <w:r w:rsidRPr="00DC4294">
        <w:rPr>
          <w:sz w:val="22"/>
          <w:szCs w:val="22"/>
        </w:rPr>
        <w:t>Unfortunately,</w:t>
      </w:r>
      <w:r w:rsidR="00303EDB" w:rsidRPr="00DC4294">
        <w:rPr>
          <w:sz w:val="22"/>
          <w:szCs w:val="22"/>
        </w:rPr>
        <w:t xml:space="preserve"> there are</w:t>
      </w:r>
      <w:r w:rsidR="002B6A5F" w:rsidRPr="00DC4294">
        <w:rPr>
          <w:sz w:val="22"/>
          <w:szCs w:val="22"/>
        </w:rPr>
        <w:t xml:space="preserve"> </w:t>
      </w:r>
      <w:r w:rsidRPr="00DC4294">
        <w:rPr>
          <w:sz w:val="22"/>
          <w:szCs w:val="22"/>
        </w:rPr>
        <w:t xml:space="preserve">barriers </w:t>
      </w:r>
      <w:r w:rsidR="00303EDB" w:rsidRPr="00DC4294">
        <w:rPr>
          <w:sz w:val="22"/>
          <w:szCs w:val="22"/>
        </w:rPr>
        <w:t xml:space="preserve">that </w:t>
      </w:r>
      <w:r w:rsidRPr="00DC4294">
        <w:rPr>
          <w:sz w:val="22"/>
          <w:szCs w:val="22"/>
        </w:rPr>
        <w:t>stop</w:t>
      </w:r>
      <w:r w:rsidR="00303EDB" w:rsidRPr="00DC4294">
        <w:rPr>
          <w:sz w:val="22"/>
          <w:szCs w:val="22"/>
        </w:rPr>
        <w:t xml:space="preserve"> inner</w:t>
      </w:r>
      <w:r w:rsidR="00BF635E">
        <w:rPr>
          <w:sz w:val="22"/>
          <w:szCs w:val="22"/>
        </w:rPr>
        <w:t>-</w:t>
      </w:r>
      <w:r w:rsidR="00303EDB" w:rsidRPr="00DC4294">
        <w:rPr>
          <w:sz w:val="22"/>
          <w:szCs w:val="22"/>
        </w:rPr>
        <w:t>city youth from</w:t>
      </w:r>
      <w:r w:rsidRPr="00DC4294">
        <w:rPr>
          <w:sz w:val="22"/>
          <w:szCs w:val="22"/>
        </w:rPr>
        <w:t xml:space="preserve"> being able</w:t>
      </w:r>
      <w:r w:rsidR="00303EDB" w:rsidRPr="00DC4294">
        <w:rPr>
          <w:sz w:val="22"/>
          <w:szCs w:val="22"/>
        </w:rPr>
        <w:t xml:space="preserve"> access</w:t>
      </w:r>
      <w:r w:rsidRPr="00DC4294">
        <w:rPr>
          <w:sz w:val="22"/>
          <w:szCs w:val="22"/>
        </w:rPr>
        <w:t xml:space="preserve">es green exercise. Examples of this can be varied from lack of green space around them, lack of motivation due to depression, physical health of youth, safety concerns, feelings of not being welcomed, etc. </w:t>
      </w:r>
      <w:r w:rsidR="006946FA" w:rsidRPr="00DC4294">
        <w:rPr>
          <w:sz w:val="22"/>
          <w:szCs w:val="22"/>
        </w:rPr>
        <w:t xml:space="preserve">Ward, </w:t>
      </w:r>
      <w:r w:rsidR="008B325A" w:rsidRPr="00DC4294">
        <w:rPr>
          <w:sz w:val="22"/>
          <w:szCs w:val="22"/>
        </w:rPr>
        <w:t>e</w:t>
      </w:r>
      <w:r w:rsidR="006946FA" w:rsidRPr="00DC4294">
        <w:rPr>
          <w:sz w:val="22"/>
          <w:szCs w:val="22"/>
        </w:rPr>
        <w:t xml:space="preserve">t </w:t>
      </w:r>
      <w:r w:rsidR="008B325A" w:rsidRPr="00DC4294">
        <w:rPr>
          <w:sz w:val="22"/>
          <w:szCs w:val="22"/>
        </w:rPr>
        <w:t>a</w:t>
      </w:r>
      <w:r w:rsidR="006946FA" w:rsidRPr="00DC4294">
        <w:rPr>
          <w:sz w:val="22"/>
          <w:szCs w:val="22"/>
        </w:rPr>
        <w:t xml:space="preserve">l, (2023) found that a lot of people agree with this as they found that safety concerns </w:t>
      </w:r>
      <w:r w:rsidR="000D6A90" w:rsidRPr="00DC4294">
        <w:rPr>
          <w:sz w:val="22"/>
          <w:szCs w:val="22"/>
        </w:rPr>
        <w:t xml:space="preserve">mainly with women and people with low income </w:t>
      </w:r>
      <w:r w:rsidR="006946FA" w:rsidRPr="00DC4294">
        <w:rPr>
          <w:sz w:val="22"/>
          <w:szCs w:val="22"/>
        </w:rPr>
        <w:t>was one of the biggest issues as a lot of people don’t trust the parks a</w:t>
      </w:r>
      <w:r w:rsidR="000D6A90" w:rsidRPr="00DC4294">
        <w:rPr>
          <w:sz w:val="22"/>
          <w:szCs w:val="22"/>
        </w:rPr>
        <w:t xml:space="preserve">s they are high areas for mugging and wanted more improvements to the green spaces with a limit to anti-social behavior in parks. </w:t>
      </w:r>
      <w:r w:rsidR="005E1608" w:rsidRPr="00DC4294">
        <w:rPr>
          <w:sz w:val="22"/>
          <w:szCs w:val="22"/>
        </w:rPr>
        <w:t>Green space is one of the main disadvantages as the inner</w:t>
      </w:r>
      <w:r w:rsidR="00BF635E">
        <w:rPr>
          <w:sz w:val="22"/>
          <w:szCs w:val="22"/>
        </w:rPr>
        <w:t>-</w:t>
      </w:r>
      <w:r w:rsidR="005E1608" w:rsidRPr="00DC4294">
        <w:rPr>
          <w:sz w:val="22"/>
          <w:szCs w:val="22"/>
        </w:rPr>
        <w:t xml:space="preserve">city youth may not be able to access it as it can be in short supply within cities. </w:t>
      </w:r>
      <w:r w:rsidR="00BF635E">
        <w:rPr>
          <w:sz w:val="22"/>
          <w:szCs w:val="22"/>
        </w:rPr>
        <w:t>T</w:t>
      </w:r>
      <w:r w:rsidR="005E1608" w:rsidRPr="00DC4294">
        <w:rPr>
          <w:sz w:val="22"/>
          <w:szCs w:val="22"/>
        </w:rPr>
        <w:t>his means that there is limited space already when people are trying to do green exercise within city’s and this can lead to overcrowding of certain areas.</w:t>
      </w:r>
      <w:r w:rsidR="003B6D14" w:rsidRPr="00DC4294">
        <w:rPr>
          <w:sz w:val="22"/>
          <w:szCs w:val="22"/>
        </w:rPr>
        <w:t xml:space="preserve"> </w:t>
      </w:r>
      <w:r w:rsidR="00A8203A" w:rsidRPr="00DC4294">
        <w:rPr>
          <w:sz w:val="22"/>
          <w:szCs w:val="22"/>
        </w:rPr>
        <w:t xml:space="preserve">Other </w:t>
      </w:r>
      <w:r w:rsidR="00C14F46" w:rsidRPr="00DC4294">
        <w:rPr>
          <w:sz w:val="22"/>
          <w:szCs w:val="22"/>
        </w:rPr>
        <w:t>limitations</w:t>
      </w:r>
      <w:r w:rsidR="00A8203A" w:rsidRPr="00DC4294">
        <w:rPr>
          <w:sz w:val="22"/>
          <w:szCs w:val="22"/>
        </w:rPr>
        <w:t xml:space="preserve"> will also vary from weather, </w:t>
      </w:r>
      <w:r w:rsidR="00C14F46" w:rsidRPr="00DC4294">
        <w:rPr>
          <w:sz w:val="22"/>
          <w:szCs w:val="22"/>
        </w:rPr>
        <w:t>physical limitation of youth, environmental impact, dependency of transportation, social factors, safety concerns, seasonal limitations, equipment and gear, regulatory restriction</w:t>
      </w:r>
      <w:r w:rsidR="003B6D14" w:rsidRPr="00DC4294">
        <w:rPr>
          <w:sz w:val="22"/>
          <w:szCs w:val="22"/>
        </w:rPr>
        <w:t xml:space="preserve">. Many of these limitations have the ability to halt or stop green exercise from progressing. </w:t>
      </w:r>
    </w:p>
    <w:p w14:paraId="6EEF91D4" w14:textId="77777777" w:rsidR="00A16670" w:rsidRPr="00DC4294" w:rsidRDefault="00A16670" w:rsidP="00952412">
      <w:pPr>
        <w:spacing w:line="360" w:lineRule="auto"/>
        <w:rPr>
          <w:sz w:val="22"/>
          <w:szCs w:val="22"/>
        </w:rPr>
      </w:pPr>
    </w:p>
    <w:p w14:paraId="01241DFF" w14:textId="734EE703" w:rsidR="00EB697F" w:rsidRPr="00A16670" w:rsidRDefault="00EB697F" w:rsidP="00952412">
      <w:pPr>
        <w:spacing w:line="360" w:lineRule="auto"/>
        <w:rPr>
          <w:sz w:val="22"/>
          <w:szCs w:val="22"/>
          <w:u w:val="single"/>
        </w:rPr>
      </w:pPr>
      <w:r w:rsidRPr="00A16670">
        <w:rPr>
          <w:b/>
          <w:bCs/>
          <w:sz w:val="22"/>
          <w:szCs w:val="22"/>
          <w:u w:val="single"/>
        </w:rPr>
        <w:t>Conclusion</w:t>
      </w:r>
    </w:p>
    <w:p w14:paraId="45DAD2BD" w14:textId="2EC4332E" w:rsidR="004B65BC" w:rsidRDefault="009011D3" w:rsidP="00393935">
      <w:pPr>
        <w:spacing w:line="360" w:lineRule="auto"/>
        <w:rPr>
          <w:sz w:val="22"/>
          <w:szCs w:val="22"/>
        </w:rPr>
      </w:pPr>
      <w:r w:rsidRPr="00DC4294">
        <w:rPr>
          <w:sz w:val="22"/>
          <w:szCs w:val="22"/>
        </w:rPr>
        <w:t xml:space="preserve">Overall, I have found that green exercise is a great beneficial and positive way of getting </w:t>
      </w:r>
      <w:r w:rsidR="00BF635E">
        <w:rPr>
          <w:sz w:val="22"/>
          <w:szCs w:val="22"/>
        </w:rPr>
        <w:t xml:space="preserve">inner-city </w:t>
      </w:r>
      <w:r w:rsidRPr="00DC4294">
        <w:rPr>
          <w:sz w:val="22"/>
          <w:szCs w:val="22"/>
        </w:rPr>
        <w:t xml:space="preserve">youth to interact with nature and exercise so they can bring forth their own mental health and wellbeing. There has been clear indication within this discussion that green exercise can benefit them with neurological changes, </w:t>
      </w:r>
      <w:r w:rsidR="00377167">
        <w:rPr>
          <w:sz w:val="22"/>
          <w:szCs w:val="22"/>
        </w:rPr>
        <w:t xml:space="preserve">the </w:t>
      </w:r>
      <w:r w:rsidRPr="00DC4294">
        <w:rPr>
          <w:sz w:val="22"/>
          <w:szCs w:val="22"/>
        </w:rPr>
        <w:t>Welsh government</w:t>
      </w:r>
      <w:r w:rsidR="00377167">
        <w:rPr>
          <w:sz w:val="22"/>
          <w:szCs w:val="22"/>
        </w:rPr>
        <w:t xml:space="preserve"> have</w:t>
      </w:r>
      <w:r w:rsidRPr="00DC4294">
        <w:rPr>
          <w:sz w:val="22"/>
          <w:szCs w:val="22"/>
        </w:rPr>
        <w:t xml:space="preserve"> creat</w:t>
      </w:r>
      <w:r w:rsidR="00377167">
        <w:rPr>
          <w:sz w:val="22"/>
          <w:szCs w:val="22"/>
        </w:rPr>
        <w:t>ed</w:t>
      </w:r>
      <w:r w:rsidRPr="00DC4294">
        <w:rPr>
          <w:sz w:val="22"/>
          <w:szCs w:val="22"/>
        </w:rPr>
        <w:t xml:space="preserve"> better systems and higher quality of outdoor learning, improved physical health as well as mental health. There have also been many reasons to believe that with green exercise the youth can become</w:t>
      </w:r>
      <w:r w:rsidR="00377167">
        <w:rPr>
          <w:sz w:val="22"/>
          <w:szCs w:val="22"/>
        </w:rPr>
        <w:t xml:space="preserve"> better</w:t>
      </w:r>
      <w:r w:rsidRPr="00DC4294">
        <w:rPr>
          <w:sz w:val="22"/>
          <w:szCs w:val="22"/>
        </w:rPr>
        <w:t xml:space="preserve"> prepared for the future generations. </w:t>
      </w:r>
      <w:r w:rsidR="000A1E44">
        <w:rPr>
          <w:sz w:val="22"/>
          <w:szCs w:val="22"/>
        </w:rPr>
        <w:t>T</w:t>
      </w:r>
      <w:r w:rsidRPr="00DC4294">
        <w:rPr>
          <w:sz w:val="22"/>
          <w:szCs w:val="22"/>
        </w:rPr>
        <w:t xml:space="preserve">his discussion has </w:t>
      </w:r>
      <w:r w:rsidR="00377167">
        <w:rPr>
          <w:sz w:val="22"/>
          <w:szCs w:val="22"/>
        </w:rPr>
        <w:t>expressed and detailed</w:t>
      </w:r>
      <w:r w:rsidRPr="00DC4294">
        <w:rPr>
          <w:sz w:val="22"/>
          <w:szCs w:val="22"/>
        </w:rPr>
        <w:t xml:space="preserve"> </w:t>
      </w:r>
      <w:r w:rsidR="00377167">
        <w:rPr>
          <w:sz w:val="22"/>
          <w:szCs w:val="22"/>
        </w:rPr>
        <w:t xml:space="preserve">deeply </w:t>
      </w:r>
      <w:r w:rsidRPr="00DC4294">
        <w:rPr>
          <w:sz w:val="22"/>
          <w:szCs w:val="22"/>
        </w:rPr>
        <w:t>man</w:t>
      </w:r>
      <w:r w:rsidR="00377167">
        <w:rPr>
          <w:sz w:val="22"/>
          <w:szCs w:val="22"/>
        </w:rPr>
        <w:t>y</w:t>
      </w:r>
      <w:r w:rsidRPr="00DC4294">
        <w:rPr>
          <w:sz w:val="22"/>
          <w:szCs w:val="22"/>
        </w:rPr>
        <w:t xml:space="preserve"> of the benefits of green exercise and has explored on how it can be used to improve health and wellbeing</w:t>
      </w:r>
      <w:r w:rsidR="00377167">
        <w:rPr>
          <w:sz w:val="22"/>
          <w:szCs w:val="22"/>
        </w:rPr>
        <w:t>, particularly</w:t>
      </w:r>
      <w:r w:rsidRPr="00DC4294">
        <w:rPr>
          <w:sz w:val="22"/>
          <w:szCs w:val="22"/>
        </w:rPr>
        <w:t xml:space="preserve"> the inner</w:t>
      </w:r>
      <w:r w:rsidR="00BF635E">
        <w:rPr>
          <w:sz w:val="22"/>
          <w:szCs w:val="22"/>
        </w:rPr>
        <w:t>-</w:t>
      </w:r>
      <w:r w:rsidRPr="00DC4294">
        <w:rPr>
          <w:sz w:val="22"/>
          <w:szCs w:val="22"/>
        </w:rPr>
        <w:t xml:space="preserve">city youth. </w:t>
      </w:r>
      <w:r w:rsidR="00377167">
        <w:rPr>
          <w:sz w:val="22"/>
          <w:szCs w:val="22"/>
        </w:rPr>
        <w:t>W</w:t>
      </w:r>
      <w:r w:rsidRPr="00DC4294">
        <w:rPr>
          <w:sz w:val="22"/>
          <w:szCs w:val="22"/>
        </w:rPr>
        <w:t>ith th</w:t>
      </w:r>
      <w:r w:rsidR="00377167">
        <w:rPr>
          <w:sz w:val="22"/>
          <w:szCs w:val="22"/>
        </w:rPr>
        <w:t xml:space="preserve">e </w:t>
      </w:r>
      <w:r w:rsidRPr="00DC4294">
        <w:rPr>
          <w:sz w:val="22"/>
          <w:szCs w:val="22"/>
        </w:rPr>
        <w:t xml:space="preserve">exploration </w:t>
      </w:r>
      <w:r w:rsidR="00377167">
        <w:rPr>
          <w:sz w:val="22"/>
          <w:szCs w:val="22"/>
        </w:rPr>
        <w:t xml:space="preserve">of </w:t>
      </w:r>
      <w:r w:rsidRPr="00DC4294">
        <w:rPr>
          <w:sz w:val="22"/>
          <w:szCs w:val="22"/>
        </w:rPr>
        <w:t>inner</w:t>
      </w:r>
      <w:r w:rsidR="00BF635E">
        <w:rPr>
          <w:sz w:val="22"/>
          <w:szCs w:val="22"/>
        </w:rPr>
        <w:t>-</w:t>
      </w:r>
      <w:r w:rsidRPr="00DC4294">
        <w:rPr>
          <w:sz w:val="22"/>
          <w:szCs w:val="22"/>
        </w:rPr>
        <w:t xml:space="preserve">city youth using green </w:t>
      </w:r>
      <w:r w:rsidR="001B5E51" w:rsidRPr="00DC4294">
        <w:rPr>
          <w:sz w:val="22"/>
          <w:szCs w:val="22"/>
        </w:rPr>
        <w:t>exercise,</w:t>
      </w:r>
      <w:r w:rsidRPr="00DC4294">
        <w:rPr>
          <w:sz w:val="22"/>
          <w:szCs w:val="22"/>
        </w:rPr>
        <w:t xml:space="preserve"> we have been able to understand why it is </w:t>
      </w:r>
      <w:r w:rsidR="00377167">
        <w:rPr>
          <w:sz w:val="22"/>
          <w:szCs w:val="22"/>
        </w:rPr>
        <w:t>beneficial</w:t>
      </w:r>
      <w:r w:rsidRPr="00DC4294">
        <w:rPr>
          <w:sz w:val="22"/>
          <w:szCs w:val="22"/>
        </w:rPr>
        <w:t xml:space="preserve"> for them and how it can be utilised to the best ability to give them the best head start.</w:t>
      </w:r>
      <w:r w:rsidR="001B5E51">
        <w:rPr>
          <w:sz w:val="22"/>
          <w:szCs w:val="22"/>
        </w:rPr>
        <w:t xml:space="preserve"> </w:t>
      </w:r>
      <w:r w:rsidR="004F7F57" w:rsidRPr="00DC4294">
        <w:rPr>
          <w:sz w:val="22"/>
          <w:szCs w:val="22"/>
        </w:rPr>
        <w:t>Largely, this paper has looked into the benefits of green exercise and how they can be of use to the inner</w:t>
      </w:r>
      <w:r w:rsidR="00BF635E">
        <w:rPr>
          <w:sz w:val="22"/>
          <w:szCs w:val="22"/>
        </w:rPr>
        <w:t>-</w:t>
      </w:r>
      <w:r w:rsidR="004F7F57" w:rsidRPr="00DC4294">
        <w:rPr>
          <w:sz w:val="22"/>
          <w:szCs w:val="22"/>
        </w:rPr>
        <w:t xml:space="preserve">city youth of today. Mainly focusing on health and wellbeing </w:t>
      </w:r>
      <w:r w:rsidR="00377167">
        <w:rPr>
          <w:sz w:val="22"/>
          <w:szCs w:val="22"/>
        </w:rPr>
        <w:t>I</w:t>
      </w:r>
      <w:r w:rsidR="004F7F57" w:rsidRPr="00DC4294">
        <w:rPr>
          <w:sz w:val="22"/>
          <w:szCs w:val="22"/>
        </w:rPr>
        <w:t xml:space="preserve"> have been able to find </w:t>
      </w:r>
      <w:r w:rsidR="00377167">
        <w:rPr>
          <w:sz w:val="22"/>
          <w:szCs w:val="22"/>
        </w:rPr>
        <w:t>vast</w:t>
      </w:r>
      <w:r w:rsidR="004F7F57" w:rsidRPr="00DC4294">
        <w:rPr>
          <w:sz w:val="22"/>
          <w:szCs w:val="22"/>
        </w:rPr>
        <w:t xml:space="preserve"> amounts of evidence that can improve health and wellbeing in a positive and active way that helps to develop them for their futures.</w:t>
      </w:r>
      <w:r w:rsidR="00F24003" w:rsidRPr="00DC4294">
        <w:rPr>
          <w:sz w:val="22"/>
          <w:szCs w:val="22"/>
        </w:rPr>
        <w:t xml:space="preserve"> Exploring green exercise and its potential benefits for inner</w:t>
      </w:r>
      <w:r w:rsidR="00BF635E">
        <w:rPr>
          <w:sz w:val="22"/>
          <w:szCs w:val="22"/>
        </w:rPr>
        <w:t>-</w:t>
      </w:r>
      <w:r w:rsidR="00F24003" w:rsidRPr="00DC4294">
        <w:rPr>
          <w:sz w:val="22"/>
          <w:szCs w:val="22"/>
        </w:rPr>
        <w:t>city youth has revealed a large amount of wealth and opportunities for them</w:t>
      </w:r>
      <w:r w:rsidR="000C29AA" w:rsidRPr="00DC4294">
        <w:rPr>
          <w:sz w:val="22"/>
          <w:szCs w:val="22"/>
        </w:rPr>
        <w:t xml:space="preserve"> within health and wellbeing (Thompson Coon, et al, 2011)</w:t>
      </w:r>
      <w:r w:rsidR="00F24003" w:rsidRPr="00DC4294">
        <w:rPr>
          <w:sz w:val="22"/>
          <w:szCs w:val="22"/>
        </w:rPr>
        <w:t xml:space="preserve">. By concentrating on the nexus </w:t>
      </w:r>
      <w:r w:rsidR="000C29AA" w:rsidRPr="00DC4294">
        <w:rPr>
          <w:sz w:val="22"/>
          <w:szCs w:val="22"/>
        </w:rPr>
        <w:t>between physical activity and nature immersion, this paper has underscored the transformative potential of incorporating green spaces into the lives of inner</w:t>
      </w:r>
      <w:r w:rsidR="00BF635E">
        <w:rPr>
          <w:sz w:val="22"/>
          <w:szCs w:val="22"/>
        </w:rPr>
        <w:t>-</w:t>
      </w:r>
      <w:r w:rsidR="000C29AA" w:rsidRPr="00DC4294">
        <w:rPr>
          <w:sz w:val="22"/>
          <w:szCs w:val="22"/>
        </w:rPr>
        <w:t xml:space="preserve">city youth. </w:t>
      </w:r>
      <w:r w:rsidR="000A1E44">
        <w:rPr>
          <w:sz w:val="22"/>
          <w:szCs w:val="22"/>
        </w:rPr>
        <w:t>A</w:t>
      </w:r>
      <w:r w:rsidR="00381A85" w:rsidRPr="00DC4294">
        <w:rPr>
          <w:sz w:val="22"/>
          <w:szCs w:val="22"/>
        </w:rPr>
        <w:t xml:space="preserve"> significant findings within this research is the amount </w:t>
      </w:r>
      <w:r w:rsidR="00377167">
        <w:rPr>
          <w:sz w:val="22"/>
          <w:szCs w:val="22"/>
        </w:rPr>
        <w:t>that</w:t>
      </w:r>
      <w:r w:rsidR="00381A85" w:rsidRPr="00DC4294">
        <w:rPr>
          <w:sz w:val="22"/>
          <w:szCs w:val="22"/>
        </w:rPr>
        <w:t xml:space="preserve"> physical health </w:t>
      </w:r>
      <w:r w:rsidR="00377167">
        <w:rPr>
          <w:sz w:val="22"/>
          <w:szCs w:val="22"/>
        </w:rPr>
        <w:t>can be</w:t>
      </w:r>
      <w:r w:rsidR="00381A85" w:rsidRPr="00DC4294">
        <w:rPr>
          <w:sz w:val="22"/>
          <w:szCs w:val="22"/>
        </w:rPr>
        <w:t xml:space="preserve"> increased from green exercise. </w:t>
      </w:r>
      <w:r w:rsidR="004D081D" w:rsidRPr="00DC4294">
        <w:rPr>
          <w:sz w:val="22"/>
          <w:szCs w:val="22"/>
        </w:rPr>
        <w:t xml:space="preserve">This paper has found that health can be increased </w:t>
      </w:r>
      <w:r w:rsidR="00377167">
        <w:rPr>
          <w:sz w:val="22"/>
          <w:szCs w:val="22"/>
        </w:rPr>
        <w:t>greatly</w:t>
      </w:r>
      <w:r w:rsidR="004D081D" w:rsidRPr="00DC4294">
        <w:rPr>
          <w:sz w:val="22"/>
          <w:szCs w:val="22"/>
        </w:rPr>
        <w:t xml:space="preserve"> by engaging in activities such as hiking, </w:t>
      </w:r>
      <w:r w:rsidR="00D42E73" w:rsidRPr="00DC4294">
        <w:rPr>
          <w:sz w:val="22"/>
          <w:szCs w:val="22"/>
        </w:rPr>
        <w:t>cycling,</w:t>
      </w:r>
      <w:r w:rsidR="004D081D" w:rsidRPr="00DC4294">
        <w:rPr>
          <w:sz w:val="22"/>
          <w:szCs w:val="22"/>
        </w:rPr>
        <w:t xml:space="preserve"> or spending time with nature as youth will be able to create significant psychological benefits</w:t>
      </w:r>
      <w:r w:rsidR="00D42E73" w:rsidRPr="00DC4294">
        <w:rPr>
          <w:sz w:val="22"/>
          <w:szCs w:val="22"/>
        </w:rPr>
        <w:t xml:space="preserve">, including cardiovascular health, enhanced immune factors, </w:t>
      </w:r>
      <w:r w:rsidR="00D42E73" w:rsidRPr="00DC4294">
        <w:rPr>
          <w:sz w:val="22"/>
          <w:szCs w:val="22"/>
        </w:rPr>
        <w:lastRenderedPageBreak/>
        <w:t>and overall better fitness levels</w:t>
      </w:r>
      <w:r w:rsidR="00940348" w:rsidRPr="00DC4294">
        <w:rPr>
          <w:sz w:val="22"/>
          <w:szCs w:val="22"/>
        </w:rPr>
        <w:t xml:space="preserve"> (Markevych, et al, 2017)</w:t>
      </w:r>
      <w:r w:rsidR="00D42E73" w:rsidRPr="00DC4294">
        <w:rPr>
          <w:sz w:val="22"/>
          <w:szCs w:val="22"/>
        </w:rPr>
        <w:t xml:space="preserve">. These finding </w:t>
      </w:r>
      <w:r w:rsidR="00940348" w:rsidRPr="00DC4294">
        <w:rPr>
          <w:sz w:val="22"/>
          <w:szCs w:val="22"/>
        </w:rPr>
        <w:t>unders</w:t>
      </w:r>
      <w:r w:rsidR="00377167">
        <w:rPr>
          <w:sz w:val="22"/>
          <w:szCs w:val="22"/>
        </w:rPr>
        <w:t>pin</w:t>
      </w:r>
      <w:r w:rsidR="00940348" w:rsidRPr="00DC4294">
        <w:rPr>
          <w:sz w:val="22"/>
          <w:szCs w:val="22"/>
        </w:rPr>
        <w:t xml:space="preserve"> the importance of integrating outdoor recreational opportunities into urban landscapes </w:t>
      </w:r>
      <w:r w:rsidR="00377167">
        <w:rPr>
          <w:sz w:val="22"/>
          <w:szCs w:val="22"/>
        </w:rPr>
        <w:t xml:space="preserve">in order </w:t>
      </w:r>
      <w:r w:rsidR="00940348" w:rsidRPr="00DC4294">
        <w:rPr>
          <w:sz w:val="22"/>
          <w:szCs w:val="22"/>
        </w:rPr>
        <w:t>to promote activ</w:t>
      </w:r>
      <w:r w:rsidR="00377167">
        <w:rPr>
          <w:sz w:val="22"/>
          <w:szCs w:val="22"/>
        </w:rPr>
        <w:t>e</w:t>
      </w:r>
      <w:r w:rsidR="00940348" w:rsidRPr="00DC4294">
        <w:rPr>
          <w:sz w:val="22"/>
          <w:szCs w:val="22"/>
        </w:rPr>
        <w:t xml:space="preserve"> lifestyles and combat sedentary behaviours often associated with inner</w:t>
      </w:r>
      <w:r w:rsidR="00BF635E">
        <w:rPr>
          <w:sz w:val="22"/>
          <w:szCs w:val="22"/>
        </w:rPr>
        <w:t>-</w:t>
      </w:r>
      <w:r w:rsidR="00940348" w:rsidRPr="00DC4294">
        <w:rPr>
          <w:sz w:val="22"/>
          <w:szCs w:val="22"/>
        </w:rPr>
        <w:t>city youth.</w:t>
      </w:r>
      <w:r w:rsidR="00C14DDD" w:rsidRPr="00DC4294">
        <w:rPr>
          <w:sz w:val="22"/>
          <w:szCs w:val="22"/>
        </w:rPr>
        <w:t xml:space="preserve"> </w:t>
      </w:r>
      <w:r w:rsidR="00377167">
        <w:rPr>
          <w:sz w:val="22"/>
          <w:szCs w:val="22"/>
        </w:rPr>
        <w:t>F</w:t>
      </w:r>
      <w:r w:rsidR="00AB1705" w:rsidRPr="00DC4294">
        <w:rPr>
          <w:sz w:val="22"/>
          <w:szCs w:val="22"/>
        </w:rPr>
        <w:t>urthermore,</w:t>
      </w:r>
      <w:r w:rsidR="00C14DDD" w:rsidRPr="00DC4294">
        <w:rPr>
          <w:sz w:val="22"/>
          <w:szCs w:val="22"/>
        </w:rPr>
        <w:t xml:space="preserve"> the use of green </w:t>
      </w:r>
      <w:r w:rsidR="00AB1705" w:rsidRPr="00DC4294">
        <w:rPr>
          <w:sz w:val="22"/>
          <w:szCs w:val="22"/>
        </w:rPr>
        <w:t>exercise has gone beyond just physical health but also mental and emotional wellbeing. Time spent in nature has resulted in reduced stress,</w:t>
      </w:r>
      <w:r w:rsidR="00723CF1" w:rsidRPr="00DC4294">
        <w:rPr>
          <w:sz w:val="22"/>
          <w:szCs w:val="22"/>
        </w:rPr>
        <w:t xml:space="preserve"> improved mood, enhanced cognitive function with young people, increased social skills, as well as positive neurological changes. By giving a way to escape from the realism and pressures of everyday life we can provide an area of comfort by fostering a sense of nature connectedness, green spaces become an invaluable resource for promoting holistic, wellbeing among inner</w:t>
      </w:r>
      <w:r w:rsidR="00BF635E">
        <w:rPr>
          <w:sz w:val="22"/>
          <w:szCs w:val="22"/>
        </w:rPr>
        <w:t>-</w:t>
      </w:r>
      <w:r w:rsidR="00723CF1" w:rsidRPr="00DC4294">
        <w:rPr>
          <w:sz w:val="22"/>
          <w:szCs w:val="22"/>
        </w:rPr>
        <w:t>city youth.</w:t>
      </w:r>
      <w:r w:rsidR="00BE0B7B" w:rsidRPr="00DC4294">
        <w:rPr>
          <w:sz w:val="22"/>
          <w:szCs w:val="22"/>
        </w:rPr>
        <w:t xml:space="preserve"> </w:t>
      </w:r>
      <w:r w:rsidR="00D620E3" w:rsidRPr="00DC4294">
        <w:rPr>
          <w:sz w:val="22"/>
          <w:szCs w:val="22"/>
        </w:rPr>
        <w:t>I</w:t>
      </w:r>
      <w:r w:rsidR="00BE0B7B" w:rsidRPr="00DC4294">
        <w:rPr>
          <w:sz w:val="22"/>
          <w:szCs w:val="22"/>
        </w:rPr>
        <w:t>n light of these findings</w:t>
      </w:r>
      <w:r w:rsidR="00D620E3" w:rsidRPr="00DC4294">
        <w:rPr>
          <w:sz w:val="22"/>
          <w:szCs w:val="22"/>
        </w:rPr>
        <w:t>, it is evident that green exercise represents and valuable tool for nurturing the physical, mental, and emotional wellbeing of inner</w:t>
      </w:r>
      <w:r w:rsidR="00BF635E">
        <w:rPr>
          <w:sz w:val="22"/>
          <w:szCs w:val="22"/>
        </w:rPr>
        <w:t>-</w:t>
      </w:r>
      <w:r w:rsidR="00D620E3" w:rsidRPr="00DC4294">
        <w:rPr>
          <w:sz w:val="22"/>
          <w:szCs w:val="22"/>
        </w:rPr>
        <w:t>city youth</w:t>
      </w:r>
      <w:r w:rsidR="00171786" w:rsidRPr="00DC4294">
        <w:rPr>
          <w:sz w:val="22"/>
          <w:szCs w:val="22"/>
        </w:rPr>
        <w:t xml:space="preserve"> (Burls, 2007)</w:t>
      </w:r>
      <w:r w:rsidR="00D620E3" w:rsidRPr="00DC4294">
        <w:rPr>
          <w:sz w:val="22"/>
          <w:szCs w:val="22"/>
        </w:rPr>
        <w:t xml:space="preserve">. By leveraging the inherent therapeutic </w:t>
      </w:r>
      <w:r w:rsidR="00435A57" w:rsidRPr="00DC4294">
        <w:rPr>
          <w:sz w:val="22"/>
          <w:szCs w:val="22"/>
        </w:rPr>
        <w:t>qualities of nature</w:t>
      </w:r>
      <w:r w:rsidR="003C7A21" w:rsidRPr="00DC4294">
        <w:rPr>
          <w:sz w:val="22"/>
          <w:szCs w:val="22"/>
        </w:rPr>
        <w:t>, policy maker, educators, and community leaders can work collaboratively to cr</w:t>
      </w:r>
      <w:r w:rsidR="00377167">
        <w:rPr>
          <w:sz w:val="22"/>
          <w:szCs w:val="22"/>
        </w:rPr>
        <w:t>e</w:t>
      </w:r>
      <w:r w:rsidR="003C7A21" w:rsidRPr="00DC4294">
        <w:rPr>
          <w:sz w:val="22"/>
          <w:szCs w:val="22"/>
        </w:rPr>
        <w:t>ate inclusive and accessible green spaces that cater to the diverse needs of inner</w:t>
      </w:r>
      <w:r w:rsidR="00BF635E">
        <w:rPr>
          <w:sz w:val="22"/>
          <w:szCs w:val="22"/>
        </w:rPr>
        <w:t>-</w:t>
      </w:r>
      <w:r w:rsidR="003C7A21" w:rsidRPr="00DC4294">
        <w:rPr>
          <w:sz w:val="22"/>
          <w:szCs w:val="22"/>
        </w:rPr>
        <w:t xml:space="preserve">city youth. </w:t>
      </w:r>
      <w:r w:rsidR="00377167">
        <w:rPr>
          <w:sz w:val="22"/>
          <w:szCs w:val="22"/>
        </w:rPr>
        <w:t>T</w:t>
      </w:r>
      <w:r w:rsidR="003C7A21" w:rsidRPr="00DC4294">
        <w:rPr>
          <w:sz w:val="22"/>
          <w:szCs w:val="22"/>
        </w:rPr>
        <w:t xml:space="preserve">hough targeted interventions and programming, we can ensure that all young people have equitable access to the transformative benefits of green exercise, thereby empowering them to thrive in their futures. </w:t>
      </w:r>
      <w:r w:rsidR="00793FB5" w:rsidRPr="00DC4294">
        <w:rPr>
          <w:sz w:val="22"/>
          <w:szCs w:val="22"/>
        </w:rPr>
        <w:t xml:space="preserve">These findings have sown us the capabilities that green exercise can do for </w:t>
      </w:r>
      <w:r w:rsidR="00171786" w:rsidRPr="00DC4294">
        <w:rPr>
          <w:sz w:val="22"/>
          <w:szCs w:val="22"/>
        </w:rPr>
        <w:t>inner</w:t>
      </w:r>
      <w:r w:rsidR="00BF635E">
        <w:rPr>
          <w:sz w:val="22"/>
          <w:szCs w:val="22"/>
        </w:rPr>
        <w:t>-</w:t>
      </w:r>
      <w:r w:rsidR="00171786" w:rsidRPr="00DC4294">
        <w:rPr>
          <w:sz w:val="22"/>
          <w:szCs w:val="22"/>
        </w:rPr>
        <w:t xml:space="preserve">city youth </w:t>
      </w:r>
      <w:r w:rsidR="00444A14" w:rsidRPr="00DC4294">
        <w:rPr>
          <w:sz w:val="22"/>
          <w:szCs w:val="22"/>
        </w:rPr>
        <w:t>combined with how it can used to help and improve for their futures</w:t>
      </w:r>
      <w:r w:rsidR="0099307B" w:rsidRPr="00DC4294">
        <w:rPr>
          <w:sz w:val="22"/>
          <w:szCs w:val="22"/>
        </w:rPr>
        <w:t>.</w:t>
      </w:r>
      <w:r w:rsidR="009B38F3">
        <w:rPr>
          <w:sz w:val="22"/>
          <w:szCs w:val="22"/>
        </w:rPr>
        <w:t xml:space="preserve"> This paper has shown evidence green exercise’s key points of focus such has mental health, emotional wellbeing, psychological changes etc. can be linked together with many different </w:t>
      </w:r>
      <w:r w:rsidR="002D1065">
        <w:rPr>
          <w:sz w:val="22"/>
          <w:szCs w:val="22"/>
        </w:rPr>
        <w:t>studies</w:t>
      </w:r>
      <w:r w:rsidR="009B38F3">
        <w:rPr>
          <w:sz w:val="22"/>
          <w:szCs w:val="22"/>
        </w:rPr>
        <w:t xml:space="preserve"> and papers.</w:t>
      </w:r>
      <w:r w:rsidR="002D1065">
        <w:rPr>
          <w:sz w:val="22"/>
          <w:szCs w:val="22"/>
        </w:rPr>
        <w:t xml:space="preserve"> For </w:t>
      </w:r>
      <w:r w:rsidR="00B14B08">
        <w:rPr>
          <w:sz w:val="22"/>
          <w:szCs w:val="22"/>
        </w:rPr>
        <w:t>example,</w:t>
      </w:r>
      <w:r w:rsidR="002D1065">
        <w:rPr>
          <w:sz w:val="22"/>
          <w:szCs w:val="22"/>
        </w:rPr>
        <w:t xml:space="preserve"> </w:t>
      </w:r>
      <w:r w:rsidR="002D1065" w:rsidRPr="002D1065">
        <w:rPr>
          <w:sz w:val="22"/>
          <w:szCs w:val="22"/>
        </w:rPr>
        <w:t>Rogerson,</w:t>
      </w:r>
      <w:r w:rsidR="002D1065">
        <w:rPr>
          <w:sz w:val="22"/>
          <w:szCs w:val="22"/>
        </w:rPr>
        <w:t xml:space="preserve"> et al, (2020) has many of the same key words and themes as </w:t>
      </w:r>
      <w:r w:rsidR="002D1065" w:rsidRPr="002D1065">
        <w:rPr>
          <w:sz w:val="22"/>
          <w:szCs w:val="22"/>
        </w:rPr>
        <w:t>Lahart,</w:t>
      </w:r>
      <w:r w:rsidR="002D1065">
        <w:rPr>
          <w:sz w:val="22"/>
          <w:szCs w:val="22"/>
        </w:rPr>
        <w:t xml:space="preserve"> et al (</w:t>
      </w:r>
      <w:r w:rsidR="00086CBF">
        <w:rPr>
          <w:sz w:val="22"/>
          <w:szCs w:val="22"/>
        </w:rPr>
        <w:t>2019) such as green exercise, mental health, and mental wellbeing. This has shown the link between papers and has been seen</w:t>
      </w:r>
      <w:r w:rsidR="00BF635E">
        <w:rPr>
          <w:sz w:val="22"/>
          <w:szCs w:val="22"/>
        </w:rPr>
        <w:t xml:space="preserve"> used if multiple different points of my study to show how it can be connected together.</w:t>
      </w:r>
      <w:r w:rsidR="009B38F3">
        <w:rPr>
          <w:sz w:val="22"/>
          <w:szCs w:val="22"/>
        </w:rPr>
        <w:t xml:space="preserve"> </w:t>
      </w:r>
      <w:r w:rsidR="00171786" w:rsidRPr="00DC4294">
        <w:rPr>
          <w:sz w:val="22"/>
          <w:szCs w:val="22"/>
        </w:rPr>
        <w:t>Evidence has been presented that proves the benefits can be used in futures to prepare and develop these youth so that when they transition into adulthood, they will have the necessary skills and experiences to do so. I also personally believe that with the proper guidance and the use of green exercise this exploration can be used for the betterment of inner</w:t>
      </w:r>
      <w:r w:rsidR="00BF635E">
        <w:rPr>
          <w:sz w:val="22"/>
          <w:szCs w:val="22"/>
        </w:rPr>
        <w:t>-</w:t>
      </w:r>
      <w:r w:rsidR="00171786" w:rsidRPr="00DC4294">
        <w:rPr>
          <w:sz w:val="22"/>
          <w:szCs w:val="22"/>
        </w:rPr>
        <w:t xml:space="preserve">city youth. </w:t>
      </w:r>
      <w:r w:rsidR="00377167">
        <w:rPr>
          <w:sz w:val="22"/>
          <w:szCs w:val="22"/>
        </w:rPr>
        <w:t>T</w:t>
      </w:r>
      <w:r w:rsidR="00171786" w:rsidRPr="00DC4294">
        <w:rPr>
          <w:sz w:val="22"/>
          <w:szCs w:val="22"/>
        </w:rPr>
        <w:t>his goes from their social skills</w:t>
      </w:r>
      <w:r w:rsidR="00D82EA0" w:rsidRPr="00DC4294">
        <w:rPr>
          <w:sz w:val="22"/>
          <w:szCs w:val="22"/>
        </w:rPr>
        <w:t xml:space="preserve">, mental health, emotional wellbeing, I believe that it all improves </w:t>
      </w:r>
      <w:r w:rsidR="002E1D4D" w:rsidRPr="00DC4294">
        <w:rPr>
          <w:sz w:val="22"/>
          <w:szCs w:val="22"/>
        </w:rPr>
        <w:t>tremendously</w:t>
      </w:r>
      <w:r w:rsidR="00D82EA0" w:rsidRPr="00DC4294">
        <w:rPr>
          <w:sz w:val="22"/>
          <w:szCs w:val="22"/>
        </w:rPr>
        <w:t xml:space="preserve"> with the help of green exercise.</w:t>
      </w:r>
      <w:r w:rsidR="00462A58">
        <w:rPr>
          <w:sz w:val="22"/>
          <w:szCs w:val="22"/>
        </w:rPr>
        <w:t xml:space="preserve"> </w:t>
      </w:r>
    </w:p>
    <w:p w14:paraId="5FD6629E" w14:textId="77777777" w:rsidR="000A1E44" w:rsidRPr="00DC4294" w:rsidRDefault="000A1E44" w:rsidP="00393935">
      <w:pPr>
        <w:spacing w:line="360" w:lineRule="auto"/>
        <w:rPr>
          <w:sz w:val="22"/>
          <w:szCs w:val="22"/>
        </w:rPr>
      </w:pPr>
    </w:p>
    <w:p w14:paraId="60D048E3" w14:textId="14A38386" w:rsidR="00D36FE2" w:rsidRDefault="00D36FE2" w:rsidP="00DB18D2">
      <w:pPr>
        <w:spacing w:line="360" w:lineRule="auto"/>
        <w:rPr>
          <w:color w:val="222222"/>
          <w:sz w:val="22"/>
          <w:szCs w:val="22"/>
          <w:shd w:val="clear" w:color="auto" w:fill="FFFFFF"/>
        </w:rPr>
      </w:pPr>
      <w:r>
        <w:rPr>
          <w:b/>
          <w:bCs/>
          <w:color w:val="222222"/>
          <w:sz w:val="22"/>
          <w:szCs w:val="22"/>
          <w:u w:val="single"/>
          <w:shd w:val="clear" w:color="auto" w:fill="FFFFFF"/>
        </w:rPr>
        <w:t xml:space="preserve">Acknowledgments </w:t>
      </w:r>
    </w:p>
    <w:p w14:paraId="30CE51C3" w14:textId="1D581265" w:rsidR="00D36FE2" w:rsidRDefault="00D36FE2" w:rsidP="00DB18D2">
      <w:pPr>
        <w:spacing w:line="360" w:lineRule="auto"/>
        <w:rPr>
          <w:color w:val="222222"/>
          <w:sz w:val="22"/>
          <w:szCs w:val="22"/>
          <w:shd w:val="clear" w:color="auto" w:fill="FFFFFF"/>
        </w:rPr>
      </w:pPr>
      <w:r>
        <w:rPr>
          <w:color w:val="222222"/>
          <w:sz w:val="22"/>
          <w:szCs w:val="22"/>
          <w:shd w:val="clear" w:color="auto" w:fill="FFFFFF"/>
        </w:rPr>
        <w:t>I wish to acknowledge Graham Harvey and Jonathan Haylock my lecturers who have helped me think though and progress this independent project to the best of their abilities. Without their help I wouldn’t have been able to finish this project at all and would have been stuck still thinking of a name for the project. They also gave me the confidence and encouragement that I needed to stay motivated and not to deter from this project.</w:t>
      </w:r>
      <w:r w:rsidR="00DB18D2">
        <w:rPr>
          <w:color w:val="222222"/>
          <w:sz w:val="22"/>
          <w:szCs w:val="22"/>
          <w:shd w:val="clear" w:color="auto" w:fill="FFFFFF"/>
        </w:rPr>
        <w:t xml:space="preserve"> Denise Leonard and Thomas Moore have also been a great help to my surport at university and have been great lectures who have given me understanding and encouragement when I needed it.</w:t>
      </w:r>
      <w:r>
        <w:rPr>
          <w:color w:val="222222"/>
          <w:sz w:val="22"/>
          <w:szCs w:val="22"/>
          <w:shd w:val="clear" w:color="auto" w:fill="FFFFFF"/>
        </w:rPr>
        <w:t xml:space="preserve"> I also wish to thank my family for helping me though university and giving me love and surport though my stay at university. </w:t>
      </w:r>
      <w:r w:rsidR="00EE43A0">
        <w:rPr>
          <w:color w:val="222222"/>
          <w:sz w:val="22"/>
          <w:szCs w:val="22"/>
          <w:shd w:val="clear" w:color="auto" w:fill="FFFFFF"/>
        </w:rPr>
        <w:t xml:space="preserve">And finally, I wish to thank my friends who </w:t>
      </w:r>
      <w:r w:rsidR="00EE43A0">
        <w:rPr>
          <w:color w:val="222222"/>
          <w:sz w:val="22"/>
          <w:szCs w:val="22"/>
          <w:shd w:val="clear" w:color="auto" w:fill="FFFFFF"/>
        </w:rPr>
        <w:lastRenderedPageBreak/>
        <w:t xml:space="preserve">have given me the surport and help I needed to keep my head on during this last year and though previous years of university without you I would not be able to be the person I am today. </w:t>
      </w:r>
      <w:r>
        <w:rPr>
          <w:color w:val="222222"/>
          <w:sz w:val="22"/>
          <w:szCs w:val="22"/>
          <w:shd w:val="clear" w:color="auto" w:fill="FFFFFF"/>
        </w:rPr>
        <w:t>Thank you all</w:t>
      </w:r>
      <w:r w:rsidR="00DB18D2">
        <w:rPr>
          <w:color w:val="222222"/>
          <w:sz w:val="22"/>
          <w:szCs w:val="22"/>
          <w:shd w:val="clear" w:color="auto" w:fill="FFFFFF"/>
        </w:rPr>
        <w:t xml:space="preserve"> for the amazing years you have given me at this university without all of you helping me I would be lost thank you for everything</w:t>
      </w:r>
      <w:r>
        <w:rPr>
          <w:color w:val="222222"/>
          <w:sz w:val="22"/>
          <w:szCs w:val="22"/>
          <w:shd w:val="clear" w:color="auto" w:fill="FFFFFF"/>
        </w:rPr>
        <w:t xml:space="preserve">. </w:t>
      </w:r>
    </w:p>
    <w:p w14:paraId="74859138" w14:textId="77777777" w:rsidR="00D36FE2" w:rsidRPr="00D36FE2" w:rsidRDefault="00D36FE2" w:rsidP="00666AB0">
      <w:pPr>
        <w:rPr>
          <w:color w:val="222222"/>
          <w:sz w:val="22"/>
          <w:szCs w:val="22"/>
          <w:shd w:val="clear" w:color="auto" w:fill="FFFFFF"/>
        </w:rPr>
      </w:pPr>
    </w:p>
    <w:p w14:paraId="6FAA57F0" w14:textId="05FC0812" w:rsidR="001C157C" w:rsidRPr="0058009C" w:rsidRDefault="00E1487B" w:rsidP="00DB18D2">
      <w:pPr>
        <w:spacing w:line="360" w:lineRule="auto"/>
        <w:rPr>
          <w:b/>
          <w:bCs/>
          <w:color w:val="222222"/>
          <w:sz w:val="22"/>
          <w:szCs w:val="22"/>
          <w:u w:val="single"/>
          <w:shd w:val="clear" w:color="auto" w:fill="FFFFFF"/>
        </w:rPr>
      </w:pPr>
      <w:r w:rsidRPr="0058009C">
        <w:rPr>
          <w:b/>
          <w:bCs/>
          <w:color w:val="222222"/>
          <w:sz w:val="22"/>
          <w:szCs w:val="22"/>
          <w:u w:val="single"/>
          <w:shd w:val="clear" w:color="auto" w:fill="FFFFFF"/>
        </w:rPr>
        <w:t xml:space="preserve">References </w:t>
      </w:r>
    </w:p>
    <w:p w14:paraId="170D6926" w14:textId="0BB7FFCF" w:rsidR="001C157C" w:rsidRPr="00DC4294" w:rsidRDefault="001C157C" w:rsidP="00DB18D2">
      <w:pPr>
        <w:spacing w:line="360" w:lineRule="auto"/>
        <w:rPr>
          <w:color w:val="222222"/>
          <w:sz w:val="22"/>
          <w:szCs w:val="22"/>
          <w:shd w:val="clear" w:color="auto" w:fill="FFFFFF"/>
        </w:rPr>
      </w:pPr>
    </w:p>
    <w:p w14:paraId="6CE6D74D" w14:textId="616C3074" w:rsidR="00875A37" w:rsidRPr="00DC4294" w:rsidRDefault="00875A37" w:rsidP="00DB18D2">
      <w:pPr>
        <w:spacing w:line="360" w:lineRule="auto"/>
        <w:rPr>
          <w:color w:val="222222"/>
          <w:sz w:val="22"/>
          <w:szCs w:val="22"/>
          <w:shd w:val="clear" w:color="auto" w:fill="FFFFFF"/>
        </w:rPr>
      </w:pPr>
      <w:r w:rsidRPr="00DC4294">
        <w:rPr>
          <w:color w:val="222222"/>
          <w:sz w:val="22"/>
          <w:szCs w:val="22"/>
          <w:shd w:val="clear" w:color="auto" w:fill="FFFFFF"/>
        </w:rPr>
        <w:t>Allen, J. and Balfour, R., 2014. Natural solutions for tackling health inequalities. </w:t>
      </w:r>
      <w:r w:rsidRPr="00DC4294">
        <w:rPr>
          <w:i/>
          <w:iCs/>
          <w:color w:val="222222"/>
          <w:sz w:val="22"/>
          <w:szCs w:val="22"/>
          <w:shd w:val="clear" w:color="auto" w:fill="FFFFFF"/>
        </w:rPr>
        <w:t>London: UCL Institute of Health Equity (http://www. instituteofhealthequity. org/resources-reports/natural-solutions-to-tackling-health-inequalities, accessed 25 February 2019)</w:t>
      </w:r>
      <w:r w:rsidRPr="00DC4294">
        <w:rPr>
          <w:color w:val="222222"/>
          <w:sz w:val="22"/>
          <w:szCs w:val="22"/>
          <w:shd w:val="clear" w:color="auto" w:fill="FFFFFF"/>
        </w:rPr>
        <w:t>.</w:t>
      </w:r>
    </w:p>
    <w:p w14:paraId="6D820BF5" w14:textId="77777777" w:rsidR="00875A37" w:rsidRPr="00DC4294" w:rsidRDefault="00875A37" w:rsidP="00DB18D2">
      <w:pPr>
        <w:spacing w:line="360" w:lineRule="auto"/>
        <w:rPr>
          <w:color w:val="222222"/>
          <w:sz w:val="22"/>
          <w:szCs w:val="22"/>
          <w:shd w:val="clear" w:color="auto" w:fill="FFFFFF"/>
        </w:rPr>
      </w:pPr>
    </w:p>
    <w:p w14:paraId="74388DAA" w14:textId="7136833B" w:rsidR="00035F73" w:rsidRPr="00DC4294" w:rsidRDefault="00035F73" w:rsidP="00DB18D2">
      <w:pPr>
        <w:spacing w:line="360" w:lineRule="auto"/>
        <w:rPr>
          <w:color w:val="222222"/>
          <w:sz w:val="22"/>
          <w:szCs w:val="22"/>
          <w:shd w:val="clear" w:color="auto" w:fill="FFFFFF"/>
        </w:rPr>
      </w:pPr>
      <w:r w:rsidRPr="00DC4294">
        <w:rPr>
          <w:color w:val="222222"/>
          <w:sz w:val="22"/>
          <w:szCs w:val="22"/>
          <w:shd w:val="clear" w:color="auto" w:fill="FFFFFF"/>
        </w:rPr>
        <w:t>Arola, T., Aulake, M., Ott, A., Lindholm, M., Kouvonen, P., Virtanen, P. and Paloniemi, R., 2023. The impacts of nature connectedness on children's well-being: Systematic literature review. </w:t>
      </w:r>
      <w:r w:rsidRPr="00DC4294">
        <w:rPr>
          <w:i/>
          <w:iCs/>
          <w:color w:val="222222"/>
          <w:sz w:val="22"/>
          <w:szCs w:val="22"/>
          <w:shd w:val="clear" w:color="auto" w:fill="FFFFFF"/>
        </w:rPr>
        <w:t>Journal of Environmental Psychology</w:t>
      </w:r>
      <w:r w:rsidRPr="00DC4294">
        <w:rPr>
          <w:color w:val="222222"/>
          <w:sz w:val="22"/>
          <w:szCs w:val="22"/>
          <w:shd w:val="clear" w:color="auto" w:fill="FFFFFF"/>
        </w:rPr>
        <w:t>, </w:t>
      </w:r>
      <w:r w:rsidRPr="00DC4294">
        <w:rPr>
          <w:i/>
          <w:iCs/>
          <w:color w:val="222222"/>
          <w:sz w:val="22"/>
          <w:szCs w:val="22"/>
          <w:shd w:val="clear" w:color="auto" w:fill="FFFFFF"/>
        </w:rPr>
        <w:t>85</w:t>
      </w:r>
      <w:r w:rsidRPr="00DC4294">
        <w:rPr>
          <w:color w:val="222222"/>
          <w:sz w:val="22"/>
          <w:szCs w:val="22"/>
          <w:shd w:val="clear" w:color="auto" w:fill="FFFFFF"/>
        </w:rPr>
        <w:t>, p.101913.</w:t>
      </w:r>
    </w:p>
    <w:p w14:paraId="05516A2E" w14:textId="77777777" w:rsidR="00513EDA" w:rsidRPr="00DC4294" w:rsidRDefault="00513EDA" w:rsidP="00DB18D2">
      <w:pPr>
        <w:spacing w:line="360" w:lineRule="auto"/>
        <w:rPr>
          <w:color w:val="222222"/>
          <w:sz w:val="22"/>
          <w:szCs w:val="22"/>
          <w:shd w:val="clear" w:color="auto" w:fill="FFFFFF"/>
        </w:rPr>
      </w:pPr>
    </w:p>
    <w:p w14:paraId="36BDA696" w14:textId="2855E5D7" w:rsidR="00283FB5" w:rsidRPr="00DC4294" w:rsidRDefault="00283FB5" w:rsidP="00DB18D2">
      <w:pPr>
        <w:spacing w:line="360" w:lineRule="auto"/>
        <w:rPr>
          <w:color w:val="222222"/>
          <w:sz w:val="22"/>
          <w:szCs w:val="22"/>
          <w:shd w:val="clear" w:color="auto" w:fill="FFFFFF"/>
        </w:rPr>
      </w:pPr>
      <w:r w:rsidRPr="00DC4294">
        <w:rPr>
          <w:color w:val="222222"/>
          <w:sz w:val="22"/>
          <w:szCs w:val="22"/>
          <w:shd w:val="clear" w:color="auto" w:fill="FFFFFF"/>
        </w:rPr>
        <w:t>Barton, J., Bragg, R., Wood, C. and Pretty, J. eds., 2016. </w:t>
      </w:r>
      <w:r w:rsidRPr="00DC4294">
        <w:rPr>
          <w:i/>
          <w:iCs/>
          <w:color w:val="222222"/>
          <w:sz w:val="22"/>
          <w:szCs w:val="22"/>
          <w:shd w:val="clear" w:color="auto" w:fill="FFFFFF"/>
        </w:rPr>
        <w:t xml:space="preserve">Green exercise: Linking nature, </w:t>
      </w:r>
      <w:r w:rsidR="00DC4294" w:rsidRPr="00DC4294">
        <w:rPr>
          <w:i/>
          <w:iCs/>
          <w:color w:val="222222"/>
          <w:sz w:val="22"/>
          <w:szCs w:val="22"/>
          <w:shd w:val="clear" w:color="auto" w:fill="FFFFFF"/>
        </w:rPr>
        <w:t>health,</w:t>
      </w:r>
      <w:r w:rsidRPr="00DC4294">
        <w:rPr>
          <w:i/>
          <w:iCs/>
          <w:color w:val="222222"/>
          <w:sz w:val="22"/>
          <w:szCs w:val="22"/>
          <w:shd w:val="clear" w:color="auto" w:fill="FFFFFF"/>
        </w:rPr>
        <w:t xml:space="preserve"> and well-being</w:t>
      </w:r>
      <w:r w:rsidRPr="00DC4294">
        <w:rPr>
          <w:color w:val="222222"/>
          <w:sz w:val="22"/>
          <w:szCs w:val="22"/>
          <w:shd w:val="clear" w:color="auto" w:fill="FFFFFF"/>
        </w:rPr>
        <w:t>. Routledge.</w:t>
      </w:r>
    </w:p>
    <w:p w14:paraId="5FC0DC4A" w14:textId="77777777" w:rsidR="00283FB5" w:rsidRPr="00DC4294" w:rsidRDefault="00283FB5" w:rsidP="00DB18D2">
      <w:pPr>
        <w:spacing w:line="360" w:lineRule="auto"/>
        <w:rPr>
          <w:color w:val="222222"/>
          <w:sz w:val="22"/>
          <w:szCs w:val="22"/>
          <w:shd w:val="clear" w:color="auto" w:fill="FFFFFF"/>
        </w:rPr>
      </w:pPr>
    </w:p>
    <w:p w14:paraId="65841EF5" w14:textId="63D5CD30" w:rsidR="0047325B" w:rsidRPr="00DC4294" w:rsidRDefault="0047325B" w:rsidP="00DB18D2">
      <w:pPr>
        <w:spacing w:line="360" w:lineRule="auto"/>
        <w:rPr>
          <w:color w:val="222222"/>
          <w:sz w:val="22"/>
          <w:szCs w:val="22"/>
          <w:shd w:val="clear" w:color="auto" w:fill="FFFFFF"/>
        </w:rPr>
      </w:pPr>
      <w:r w:rsidRPr="00DC4294">
        <w:rPr>
          <w:color w:val="222222"/>
          <w:sz w:val="22"/>
          <w:szCs w:val="22"/>
          <w:shd w:val="clear" w:color="auto" w:fill="FFFFFF"/>
        </w:rPr>
        <w:t>Barrett, T.J., 2014. </w:t>
      </w:r>
      <w:r w:rsidRPr="00DC4294">
        <w:rPr>
          <w:i/>
          <w:iCs/>
          <w:color w:val="222222"/>
          <w:sz w:val="22"/>
          <w:szCs w:val="22"/>
          <w:shd w:val="clear" w:color="auto" w:fill="FFFFFF"/>
        </w:rPr>
        <w:t>A correlational study of self-directed learning readiness and learning activity preference for continuing medical education among family physicians</w:t>
      </w:r>
      <w:r w:rsidRPr="00DC4294">
        <w:rPr>
          <w:color w:val="222222"/>
          <w:sz w:val="22"/>
          <w:szCs w:val="22"/>
          <w:shd w:val="clear" w:color="auto" w:fill="FFFFFF"/>
        </w:rPr>
        <w:t> (Doctoral dissertation, Capella University).</w:t>
      </w:r>
    </w:p>
    <w:p w14:paraId="7A6FB71E" w14:textId="77777777" w:rsidR="0047325B" w:rsidRPr="00DC4294" w:rsidRDefault="0047325B" w:rsidP="00DB18D2">
      <w:pPr>
        <w:spacing w:line="360" w:lineRule="auto"/>
        <w:rPr>
          <w:color w:val="222222"/>
          <w:sz w:val="22"/>
          <w:szCs w:val="22"/>
          <w:shd w:val="clear" w:color="auto" w:fill="FFFFFF"/>
        </w:rPr>
      </w:pPr>
    </w:p>
    <w:p w14:paraId="6CBF6B03" w14:textId="1D750613" w:rsidR="003774DA" w:rsidRPr="00DC4294" w:rsidRDefault="003774DA" w:rsidP="00DB18D2">
      <w:pPr>
        <w:spacing w:line="360" w:lineRule="auto"/>
        <w:rPr>
          <w:color w:val="222222"/>
          <w:sz w:val="22"/>
          <w:szCs w:val="22"/>
          <w:shd w:val="clear" w:color="auto" w:fill="FFFFFF"/>
        </w:rPr>
      </w:pPr>
      <w:r w:rsidRPr="00DC4294">
        <w:rPr>
          <w:color w:val="222222"/>
          <w:sz w:val="22"/>
          <w:szCs w:val="22"/>
          <w:shd w:val="clear" w:color="auto" w:fill="FFFFFF"/>
        </w:rPr>
        <w:t>Bates, C.R., Bohnert, A.M. and Gerstein, D.E., 2018. Green schoolyards in low-income urban neighbourhoods: natural spaces for positive youth development outcomes. </w:t>
      </w:r>
      <w:r w:rsidRPr="00DC4294">
        <w:rPr>
          <w:i/>
          <w:iCs/>
          <w:color w:val="222222"/>
          <w:sz w:val="22"/>
          <w:szCs w:val="22"/>
          <w:shd w:val="clear" w:color="auto" w:fill="FFFFFF"/>
        </w:rPr>
        <w:t>Frontiers in psychology</w:t>
      </w:r>
      <w:r w:rsidRPr="00DC4294">
        <w:rPr>
          <w:color w:val="222222"/>
          <w:sz w:val="22"/>
          <w:szCs w:val="22"/>
          <w:shd w:val="clear" w:color="auto" w:fill="FFFFFF"/>
        </w:rPr>
        <w:t>, </w:t>
      </w:r>
      <w:r w:rsidRPr="00DC4294">
        <w:rPr>
          <w:i/>
          <w:iCs/>
          <w:color w:val="222222"/>
          <w:sz w:val="22"/>
          <w:szCs w:val="22"/>
          <w:shd w:val="clear" w:color="auto" w:fill="FFFFFF"/>
        </w:rPr>
        <w:t>9</w:t>
      </w:r>
      <w:r w:rsidRPr="00DC4294">
        <w:rPr>
          <w:color w:val="222222"/>
          <w:sz w:val="22"/>
          <w:szCs w:val="22"/>
          <w:shd w:val="clear" w:color="auto" w:fill="FFFFFF"/>
        </w:rPr>
        <w:t>, p.805.</w:t>
      </w:r>
    </w:p>
    <w:p w14:paraId="2AD1DB3C" w14:textId="77777777" w:rsidR="00381B71" w:rsidRPr="00DC4294" w:rsidRDefault="00381B71" w:rsidP="00DB18D2">
      <w:pPr>
        <w:spacing w:line="360" w:lineRule="auto"/>
        <w:rPr>
          <w:color w:val="222222"/>
          <w:sz w:val="22"/>
          <w:szCs w:val="22"/>
          <w:shd w:val="clear" w:color="auto" w:fill="FFFFFF"/>
        </w:rPr>
      </w:pPr>
    </w:p>
    <w:p w14:paraId="1F5B4090" w14:textId="634B617E" w:rsidR="008141B3" w:rsidRPr="00DC4294" w:rsidRDefault="008141B3" w:rsidP="00DB18D2">
      <w:pPr>
        <w:spacing w:line="360" w:lineRule="auto"/>
        <w:rPr>
          <w:color w:val="222222"/>
          <w:sz w:val="22"/>
          <w:szCs w:val="22"/>
          <w:shd w:val="clear" w:color="auto" w:fill="FFFFFF"/>
        </w:rPr>
      </w:pPr>
      <w:r w:rsidRPr="00DC4294">
        <w:rPr>
          <w:color w:val="222222"/>
          <w:sz w:val="22"/>
          <w:szCs w:val="22"/>
          <w:shd w:val="clear" w:color="auto" w:fill="FFFFFF"/>
        </w:rPr>
        <w:t>Bayrakdar, A., Bayraktar, I. and Thaqi, A., 2022. Physiological Health Outcomes of Green Exercise: A Systematic Study. </w:t>
      </w:r>
      <w:r w:rsidRPr="00DC4294">
        <w:rPr>
          <w:i/>
          <w:iCs/>
          <w:color w:val="222222"/>
          <w:sz w:val="22"/>
          <w:szCs w:val="22"/>
          <w:shd w:val="clear" w:color="auto" w:fill="FFFFFF"/>
        </w:rPr>
        <w:t>Edmond Hajrizi</w:t>
      </w:r>
      <w:r w:rsidRPr="00DC4294">
        <w:rPr>
          <w:color w:val="222222"/>
          <w:sz w:val="22"/>
          <w:szCs w:val="22"/>
          <w:shd w:val="clear" w:color="auto" w:fill="FFFFFF"/>
        </w:rPr>
        <w:t>, p.3.</w:t>
      </w:r>
    </w:p>
    <w:p w14:paraId="79790767" w14:textId="77777777" w:rsidR="008141B3" w:rsidRPr="00DC4294" w:rsidRDefault="008141B3" w:rsidP="00DB18D2">
      <w:pPr>
        <w:spacing w:line="360" w:lineRule="auto"/>
        <w:rPr>
          <w:color w:val="222222"/>
          <w:sz w:val="22"/>
          <w:szCs w:val="22"/>
          <w:shd w:val="clear" w:color="auto" w:fill="FFFFFF"/>
        </w:rPr>
      </w:pPr>
    </w:p>
    <w:p w14:paraId="617D26F9" w14:textId="144918EB" w:rsidR="0099166D" w:rsidRPr="00DC4294" w:rsidRDefault="0099166D" w:rsidP="00DB18D2">
      <w:pPr>
        <w:spacing w:line="360" w:lineRule="auto"/>
        <w:rPr>
          <w:color w:val="222222"/>
          <w:sz w:val="22"/>
          <w:szCs w:val="22"/>
          <w:shd w:val="clear" w:color="auto" w:fill="FFFFFF"/>
        </w:rPr>
      </w:pPr>
      <w:r w:rsidRPr="00DC4294">
        <w:rPr>
          <w:color w:val="222222"/>
          <w:sz w:val="22"/>
          <w:szCs w:val="22"/>
          <w:shd w:val="clear" w:color="auto" w:fill="FFFFFF"/>
        </w:rPr>
        <w:t>Benson, P.L. and Saito, R.N., 2001. The scientific foundations of youth development. </w:t>
      </w:r>
      <w:r w:rsidRPr="00DC4294">
        <w:rPr>
          <w:i/>
          <w:iCs/>
          <w:color w:val="222222"/>
          <w:sz w:val="22"/>
          <w:szCs w:val="22"/>
          <w:shd w:val="clear" w:color="auto" w:fill="FFFFFF"/>
        </w:rPr>
        <w:t>Trends in youth development: Visions, realities and challenges</w:t>
      </w:r>
      <w:r w:rsidRPr="00DC4294">
        <w:rPr>
          <w:color w:val="222222"/>
          <w:sz w:val="22"/>
          <w:szCs w:val="22"/>
          <w:shd w:val="clear" w:color="auto" w:fill="FFFFFF"/>
        </w:rPr>
        <w:t>, pp.135-154.</w:t>
      </w:r>
    </w:p>
    <w:p w14:paraId="3B7EEF05" w14:textId="77777777" w:rsidR="0099166D" w:rsidRDefault="0099166D" w:rsidP="00DB18D2">
      <w:pPr>
        <w:spacing w:line="360" w:lineRule="auto"/>
        <w:rPr>
          <w:color w:val="222222"/>
          <w:sz w:val="22"/>
          <w:szCs w:val="22"/>
          <w:shd w:val="clear" w:color="auto" w:fill="FFFFFF"/>
        </w:rPr>
      </w:pPr>
    </w:p>
    <w:p w14:paraId="703ADC7E" w14:textId="419238CC" w:rsidR="00E4366A" w:rsidRDefault="00E4366A" w:rsidP="00DB18D2">
      <w:pPr>
        <w:spacing w:line="360" w:lineRule="auto"/>
        <w:rPr>
          <w:color w:val="222222"/>
          <w:sz w:val="22"/>
          <w:szCs w:val="22"/>
          <w:shd w:val="clear" w:color="auto" w:fill="FFFFFF"/>
        </w:rPr>
      </w:pPr>
      <w:r w:rsidRPr="00E4366A">
        <w:rPr>
          <w:color w:val="222222"/>
          <w:sz w:val="22"/>
          <w:szCs w:val="22"/>
          <w:shd w:val="clear" w:color="auto" w:fill="FFFFFF"/>
        </w:rPr>
        <w:t>Beyer, K.M., Kaltenbach, A., Szabo, A., Bogar, S., Nieto, F.J. and Malecki, K.M., 2014. Exposure to neighbourhood green space and mental health: evidence from the survey of the health of Wisconsin. International journal of environmental research and public health, 11(3), pp.3453-3472.</w:t>
      </w:r>
    </w:p>
    <w:p w14:paraId="6ECBBCC5" w14:textId="77777777" w:rsidR="00E4366A" w:rsidRPr="00DC4294" w:rsidRDefault="00E4366A" w:rsidP="00DB18D2">
      <w:pPr>
        <w:spacing w:line="360" w:lineRule="auto"/>
        <w:rPr>
          <w:color w:val="222222"/>
          <w:sz w:val="22"/>
          <w:szCs w:val="22"/>
          <w:shd w:val="clear" w:color="auto" w:fill="FFFFFF"/>
        </w:rPr>
      </w:pPr>
    </w:p>
    <w:p w14:paraId="6681B173" w14:textId="5B9BA2CC" w:rsidR="00D57043" w:rsidRPr="00DC4294" w:rsidRDefault="00D57043" w:rsidP="00DB18D2">
      <w:pPr>
        <w:spacing w:line="360" w:lineRule="auto"/>
        <w:rPr>
          <w:color w:val="222222"/>
          <w:sz w:val="22"/>
          <w:szCs w:val="22"/>
          <w:shd w:val="clear" w:color="auto" w:fill="FFFFFF"/>
        </w:rPr>
      </w:pPr>
      <w:r w:rsidRPr="00DC4294">
        <w:rPr>
          <w:color w:val="222222"/>
          <w:sz w:val="22"/>
          <w:szCs w:val="22"/>
          <w:shd w:val="clear" w:color="auto" w:fill="FFFFFF"/>
        </w:rPr>
        <w:lastRenderedPageBreak/>
        <w:t>Birch, J., Rishbeth, C. and Payne, S.R., 2020. Nature doesn't judge you–how urban nature supports young people's mental health and wellbeing in a diverse UK city. </w:t>
      </w:r>
      <w:r w:rsidRPr="00DC4294">
        <w:rPr>
          <w:i/>
          <w:iCs/>
          <w:color w:val="222222"/>
          <w:sz w:val="22"/>
          <w:szCs w:val="22"/>
          <w:shd w:val="clear" w:color="auto" w:fill="FFFFFF"/>
        </w:rPr>
        <w:t>Health &amp; Place</w:t>
      </w:r>
      <w:r w:rsidRPr="00DC4294">
        <w:rPr>
          <w:color w:val="222222"/>
          <w:sz w:val="22"/>
          <w:szCs w:val="22"/>
          <w:shd w:val="clear" w:color="auto" w:fill="FFFFFF"/>
        </w:rPr>
        <w:t>, </w:t>
      </w:r>
      <w:r w:rsidRPr="00DC4294">
        <w:rPr>
          <w:i/>
          <w:iCs/>
          <w:color w:val="222222"/>
          <w:sz w:val="22"/>
          <w:szCs w:val="22"/>
          <w:shd w:val="clear" w:color="auto" w:fill="FFFFFF"/>
        </w:rPr>
        <w:t>62</w:t>
      </w:r>
      <w:r w:rsidRPr="00DC4294">
        <w:rPr>
          <w:color w:val="222222"/>
          <w:sz w:val="22"/>
          <w:szCs w:val="22"/>
          <w:shd w:val="clear" w:color="auto" w:fill="FFFFFF"/>
        </w:rPr>
        <w:t>, p.102296.</w:t>
      </w:r>
    </w:p>
    <w:p w14:paraId="2ABB988F" w14:textId="77777777" w:rsidR="00ED3AF8" w:rsidRPr="00DC4294" w:rsidRDefault="00ED3AF8" w:rsidP="00DB18D2">
      <w:pPr>
        <w:spacing w:line="360" w:lineRule="auto"/>
        <w:rPr>
          <w:color w:val="222222"/>
          <w:sz w:val="22"/>
          <w:szCs w:val="22"/>
          <w:shd w:val="clear" w:color="auto" w:fill="FFFFFF"/>
        </w:rPr>
      </w:pPr>
    </w:p>
    <w:p w14:paraId="6BCB4F18" w14:textId="203CA7D6" w:rsidR="00000CB3" w:rsidRPr="00DC4294" w:rsidRDefault="00000CB3" w:rsidP="00DB18D2">
      <w:pPr>
        <w:spacing w:line="360" w:lineRule="auto"/>
        <w:rPr>
          <w:color w:val="222222"/>
          <w:sz w:val="22"/>
          <w:szCs w:val="22"/>
          <w:shd w:val="clear" w:color="auto" w:fill="FFFFFF"/>
        </w:rPr>
      </w:pPr>
      <w:r w:rsidRPr="00DC4294">
        <w:rPr>
          <w:color w:val="222222"/>
          <w:sz w:val="22"/>
          <w:szCs w:val="22"/>
          <w:shd w:val="clear" w:color="auto" w:fill="FFFFFF"/>
        </w:rPr>
        <w:t>Bolland, J.M., McCallum, D.M., Lian, B., Bailey, C.J. and Rowan, P., 2001. Hopelessness and violence among inner-city youths. </w:t>
      </w:r>
      <w:r w:rsidRPr="00DC4294">
        <w:rPr>
          <w:i/>
          <w:iCs/>
          <w:color w:val="222222"/>
          <w:sz w:val="22"/>
          <w:szCs w:val="22"/>
          <w:shd w:val="clear" w:color="auto" w:fill="FFFFFF"/>
        </w:rPr>
        <w:t>Maternal and child health journal</w:t>
      </w:r>
      <w:r w:rsidRPr="00DC4294">
        <w:rPr>
          <w:color w:val="222222"/>
          <w:sz w:val="22"/>
          <w:szCs w:val="22"/>
          <w:shd w:val="clear" w:color="auto" w:fill="FFFFFF"/>
        </w:rPr>
        <w:t>, </w:t>
      </w:r>
      <w:r w:rsidRPr="00DC4294">
        <w:rPr>
          <w:i/>
          <w:iCs/>
          <w:color w:val="222222"/>
          <w:sz w:val="22"/>
          <w:szCs w:val="22"/>
          <w:shd w:val="clear" w:color="auto" w:fill="FFFFFF"/>
        </w:rPr>
        <w:t>5</w:t>
      </w:r>
      <w:r w:rsidRPr="00DC4294">
        <w:rPr>
          <w:color w:val="222222"/>
          <w:sz w:val="22"/>
          <w:szCs w:val="22"/>
          <w:shd w:val="clear" w:color="auto" w:fill="FFFFFF"/>
        </w:rPr>
        <w:t>, pp.237-244.</w:t>
      </w:r>
    </w:p>
    <w:p w14:paraId="1726BBEB" w14:textId="64E59330" w:rsidR="007514B4" w:rsidRPr="00DC4294" w:rsidRDefault="007514B4" w:rsidP="00DB18D2">
      <w:pPr>
        <w:spacing w:line="360" w:lineRule="auto"/>
        <w:rPr>
          <w:color w:val="222222"/>
          <w:sz w:val="22"/>
          <w:szCs w:val="22"/>
          <w:shd w:val="clear" w:color="auto" w:fill="FFFFFF"/>
        </w:rPr>
      </w:pPr>
      <w:r w:rsidRPr="00DC4294">
        <w:rPr>
          <w:color w:val="222222"/>
          <w:sz w:val="22"/>
          <w:szCs w:val="22"/>
          <w:shd w:val="clear" w:color="auto" w:fill="FFFFFF"/>
        </w:rPr>
        <w:t>Cudworth, D. and Lumber, R., 2021. The importance of Forest School and the pathways to nature connection. </w:t>
      </w:r>
      <w:r w:rsidRPr="00DC4294">
        <w:rPr>
          <w:i/>
          <w:iCs/>
          <w:color w:val="222222"/>
          <w:sz w:val="22"/>
          <w:szCs w:val="22"/>
          <w:shd w:val="clear" w:color="auto" w:fill="FFFFFF"/>
        </w:rPr>
        <w:t>Journal of Outdoor and Environmental Education</w:t>
      </w:r>
      <w:r w:rsidRPr="00DC4294">
        <w:rPr>
          <w:color w:val="222222"/>
          <w:sz w:val="22"/>
          <w:szCs w:val="22"/>
          <w:shd w:val="clear" w:color="auto" w:fill="FFFFFF"/>
        </w:rPr>
        <w:t>, </w:t>
      </w:r>
      <w:r w:rsidRPr="00DC4294">
        <w:rPr>
          <w:i/>
          <w:iCs/>
          <w:color w:val="222222"/>
          <w:sz w:val="22"/>
          <w:szCs w:val="22"/>
          <w:shd w:val="clear" w:color="auto" w:fill="FFFFFF"/>
        </w:rPr>
        <w:t>24</w:t>
      </w:r>
      <w:r w:rsidRPr="00DC4294">
        <w:rPr>
          <w:color w:val="222222"/>
          <w:sz w:val="22"/>
          <w:szCs w:val="22"/>
          <w:shd w:val="clear" w:color="auto" w:fill="FFFFFF"/>
        </w:rPr>
        <w:t>, pp.71-85.</w:t>
      </w:r>
    </w:p>
    <w:p w14:paraId="4C94FB62" w14:textId="77777777" w:rsidR="00000CB3" w:rsidRPr="00DC4294" w:rsidRDefault="00000CB3" w:rsidP="00DB18D2">
      <w:pPr>
        <w:spacing w:line="360" w:lineRule="auto"/>
        <w:rPr>
          <w:color w:val="222222"/>
          <w:sz w:val="22"/>
          <w:szCs w:val="22"/>
          <w:shd w:val="clear" w:color="auto" w:fill="FFFFFF"/>
        </w:rPr>
      </w:pPr>
    </w:p>
    <w:p w14:paraId="1736209E" w14:textId="5998095D" w:rsidR="00DA13D7" w:rsidRPr="00DC4294" w:rsidRDefault="00DA13D7" w:rsidP="00DB18D2">
      <w:pPr>
        <w:spacing w:line="360" w:lineRule="auto"/>
        <w:rPr>
          <w:color w:val="222222"/>
          <w:sz w:val="22"/>
          <w:szCs w:val="22"/>
          <w:shd w:val="clear" w:color="auto" w:fill="FFFFFF"/>
        </w:rPr>
      </w:pPr>
      <w:r w:rsidRPr="00DC4294">
        <w:rPr>
          <w:color w:val="222222"/>
          <w:sz w:val="22"/>
          <w:szCs w:val="22"/>
          <w:shd w:val="clear" w:color="auto" w:fill="FFFFFF"/>
        </w:rPr>
        <w:t>Bowers, E.P., Larson, L.R. and Parry, B.J., 2021. Nature as an ecological asset for positive youth development: Empirical evidence from rural communities. </w:t>
      </w:r>
      <w:r w:rsidRPr="00DC4294">
        <w:rPr>
          <w:i/>
          <w:iCs/>
          <w:color w:val="222222"/>
          <w:sz w:val="22"/>
          <w:szCs w:val="22"/>
          <w:shd w:val="clear" w:color="auto" w:fill="FFFFFF"/>
        </w:rPr>
        <w:t>Frontiers in psychology</w:t>
      </w:r>
      <w:r w:rsidRPr="00DC4294">
        <w:rPr>
          <w:color w:val="222222"/>
          <w:sz w:val="22"/>
          <w:szCs w:val="22"/>
          <w:shd w:val="clear" w:color="auto" w:fill="FFFFFF"/>
        </w:rPr>
        <w:t>, </w:t>
      </w:r>
      <w:r w:rsidRPr="00DC4294">
        <w:rPr>
          <w:i/>
          <w:iCs/>
          <w:color w:val="222222"/>
          <w:sz w:val="22"/>
          <w:szCs w:val="22"/>
          <w:shd w:val="clear" w:color="auto" w:fill="FFFFFF"/>
        </w:rPr>
        <w:t>12</w:t>
      </w:r>
      <w:r w:rsidRPr="00DC4294">
        <w:rPr>
          <w:color w:val="222222"/>
          <w:sz w:val="22"/>
          <w:szCs w:val="22"/>
          <w:shd w:val="clear" w:color="auto" w:fill="FFFFFF"/>
        </w:rPr>
        <w:t>, p.688574.</w:t>
      </w:r>
    </w:p>
    <w:p w14:paraId="6F8A631A" w14:textId="77777777" w:rsidR="00DA13D7" w:rsidRPr="00DC4294" w:rsidRDefault="00DA13D7" w:rsidP="00DB18D2">
      <w:pPr>
        <w:spacing w:line="360" w:lineRule="auto"/>
        <w:rPr>
          <w:color w:val="222222"/>
          <w:sz w:val="22"/>
          <w:szCs w:val="22"/>
          <w:shd w:val="clear" w:color="auto" w:fill="FFFFFF"/>
        </w:rPr>
      </w:pPr>
    </w:p>
    <w:p w14:paraId="4178234B" w14:textId="64753840" w:rsidR="006122AD" w:rsidRPr="00DC4294" w:rsidRDefault="00ED3AF8" w:rsidP="00DB18D2">
      <w:pPr>
        <w:spacing w:line="360" w:lineRule="auto"/>
        <w:rPr>
          <w:color w:val="222222"/>
          <w:sz w:val="22"/>
          <w:szCs w:val="22"/>
          <w:shd w:val="clear" w:color="auto" w:fill="FFFFFF"/>
        </w:rPr>
      </w:pPr>
      <w:r w:rsidRPr="00DC4294">
        <w:rPr>
          <w:color w:val="222222"/>
          <w:sz w:val="22"/>
          <w:szCs w:val="22"/>
          <w:shd w:val="clear" w:color="auto" w:fill="FFFFFF"/>
        </w:rPr>
        <w:t>Bratman, G.N., Anderson, C.B., Berman, M.G., Cochran, B., De Vries, S., Flanders, J., Folke, C., Frumkin, H., Gross, J.J., Hartig, T. and Kahn Jr, P.H., 2019. Nature and mental health: An ecosystem service perspective. </w:t>
      </w:r>
      <w:r w:rsidRPr="00DC4294">
        <w:rPr>
          <w:i/>
          <w:iCs/>
          <w:color w:val="222222"/>
          <w:sz w:val="22"/>
          <w:szCs w:val="22"/>
          <w:shd w:val="clear" w:color="auto" w:fill="FFFFFF"/>
        </w:rPr>
        <w:t>Science advances</w:t>
      </w:r>
      <w:r w:rsidRPr="00DC4294">
        <w:rPr>
          <w:color w:val="222222"/>
          <w:sz w:val="22"/>
          <w:szCs w:val="22"/>
          <w:shd w:val="clear" w:color="auto" w:fill="FFFFFF"/>
        </w:rPr>
        <w:t>, </w:t>
      </w:r>
      <w:r w:rsidRPr="00DC4294">
        <w:rPr>
          <w:i/>
          <w:iCs/>
          <w:color w:val="222222"/>
          <w:sz w:val="22"/>
          <w:szCs w:val="22"/>
          <w:shd w:val="clear" w:color="auto" w:fill="FFFFFF"/>
        </w:rPr>
        <w:t>5</w:t>
      </w:r>
      <w:r w:rsidRPr="00DC4294">
        <w:rPr>
          <w:color w:val="222222"/>
          <w:sz w:val="22"/>
          <w:szCs w:val="22"/>
          <w:shd w:val="clear" w:color="auto" w:fill="FFFFFF"/>
        </w:rPr>
        <w:t>(7), p. eaax0903.</w:t>
      </w:r>
    </w:p>
    <w:p w14:paraId="547F046C" w14:textId="77777777" w:rsidR="00171786" w:rsidRDefault="00171786" w:rsidP="00DB18D2">
      <w:pPr>
        <w:spacing w:line="360" w:lineRule="auto"/>
        <w:rPr>
          <w:color w:val="222222"/>
          <w:sz w:val="22"/>
          <w:szCs w:val="22"/>
          <w:shd w:val="clear" w:color="auto" w:fill="FFFFFF"/>
        </w:rPr>
      </w:pPr>
    </w:p>
    <w:p w14:paraId="5EAA858C" w14:textId="51F8565C" w:rsidR="002F6CCB" w:rsidRDefault="002F6CCB" w:rsidP="00DB18D2">
      <w:pPr>
        <w:spacing w:line="360" w:lineRule="auto"/>
        <w:rPr>
          <w:color w:val="222222"/>
          <w:sz w:val="22"/>
          <w:szCs w:val="22"/>
          <w:shd w:val="clear" w:color="auto" w:fill="FFFFFF"/>
        </w:rPr>
      </w:pPr>
      <w:r w:rsidRPr="002F6CCB">
        <w:rPr>
          <w:color w:val="222222"/>
          <w:sz w:val="22"/>
          <w:szCs w:val="22"/>
          <w:shd w:val="clear" w:color="auto" w:fill="FFFFFF"/>
        </w:rPr>
        <w:t>Bray, I., Reece, R., Sinnett, D., Martin, F. and Hayward, R., 2022. Exploring the role of exposure to green and blue spaces in preventing anxiety and depression among young people aged 14–24 years living in urban settings: A systematic review and conceptual framework. Environmental research, 214, p.114081.</w:t>
      </w:r>
    </w:p>
    <w:p w14:paraId="741FEE78" w14:textId="77777777" w:rsidR="002F6CCB" w:rsidRPr="00DC4294" w:rsidRDefault="002F6CCB" w:rsidP="00DB18D2">
      <w:pPr>
        <w:spacing w:line="360" w:lineRule="auto"/>
        <w:rPr>
          <w:color w:val="222222"/>
          <w:sz w:val="22"/>
          <w:szCs w:val="22"/>
          <w:shd w:val="clear" w:color="auto" w:fill="FFFFFF"/>
        </w:rPr>
      </w:pPr>
    </w:p>
    <w:p w14:paraId="5E4F6BAF" w14:textId="1618370B" w:rsidR="00171786" w:rsidRPr="00DC4294" w:rsidRDefault="00171786" w:rsidP="00DB18D2">
      <w:pPr>
        <w:spacing w:line="360" w:lineRule="auto"/>
        <w:rPr>
          <w:color w:val="222222"/>
          <w:sz w:val="22"/>
          <w:szCs w:val="22"/>
          <w:shd w:val="clear" w:color="auto" w:fill="FFFFFF"/>
        </w:rPr>
      </w:pPr>
      <w:r w:rsidRPr="00DC4294">
        <w:rPr>
          <w:color w:val="222222"/>
          <w:sz w:val="22"/>
          <w:szCs w:val="22"/>
          <w:shd w:val="clear" w:color="auto" w:fill="FFFFFF"/>
        </w:rPr>
        <w:t>Burls, A., 2007. People and green spaces: promoting public health and mental well‐being through ecotherapy.</w:t>
      </w:r>
      <w:r w:rsidRPr="00DC4294">
        <w:rPr>
          <w:rStyle w:val="apple-converted-space"/>
          <w:color w:val="222222"/>
          <w:sz w:val="22"/>
          <w:szCs w:val="22"/>
          <w:shd w:val="clear" w:color="auto" w:fill="FFFFFF"/>
        </w:rPr>
        <w:t> </w:t>
      </w:r>
      <w:r w:rsidRPr="00DC4294">
        <w:rPr>
          <w:i/>
          <w:iCs/>
          <w:color w:val="222222"/>
          <w:sz w:val="22"/>
          <w:szCs w:val="22"/>
        </w:rPr>
        <w:t>Journal of public mental health</w:t>
      </w:r>
      <w:r w:rsidRPr="00DC4294">
        <w:rPr>
          <w:color w:val="222222"/>
          <w:sz w:val="22"/>
          <w:szCs w:val="22"/>
          <w:shd w:val="clear" w:color="auto" w:fill="FFFFFF"/>
        </w:rPr>
        <w:t>,</w:t>
      </w:r>
      <w:r w:rsidRPr="00DC4294">
        <w:rPr>
          <w:rStyle w:val="apple-converted-space"/>
          <w:color w:val="222222"/>
          <w:sz w:val="22"/>
          <w:szCs w:val="22"/>
          <w:shd w:val="clear" w:color="auto" w:fill="FFFFFF"/>
        </w:rPr>
        <w:t> </w:t>
      </w:r>
      <w:r w:rsidRPr="00DC4294">
        <w:rPr>
          <w:i/>
          <w:iCs/>
          <w:color w:val="222222"/>
          <w:sz w:val="22"/>
          <w:szCs w:val="22"/>
        </w:rPr>
        <w:t>6</w:t>
      </w:r>
      <w:r w:rsidRPr="00DC4294">
        <w:rPr>
          <w:color w:val="222222"/>
          <w:sz w:val="22"/>
          <w:szCs w:val="22"/>
          <w:shd w:val="clear" w:color="auto" w:fill="FFFFFF"/>
        </w:rPr>
        <w:t>(3), pp.24-39.</w:t>
      </w:r>
    </w:p>
    <w:p w14:paraId="16973D1A" w14:textId="77777777" w:rsidR="00477019" w:rsidRDefault="00477019" w:rsidP="00DB18D2">
      <w:pPr>
        <w:spacing w:line="360" w:lineRule="auto"/>
        <w:rPr>
          <w:color w:val="222222"/>
          <w:sz w:val="22"/>
          <w:szCs w:val="22"/>
          <w:shd w:val="clear" w:color="auto" w:fill="FFFFFF"/>
        </w:rPr>
      </w:pPr>
    </w:p>
    <w:p w14:paraId="5A0987CD" w14:textId="03871233" w:rsidR="00A15797" w:rsidRPr="004C58F2" w:rsidRDefault="00A15797" w:rsidP="00DB18D2">
      <w:pPr>
        <w:spacing w:line="360" w:lineRule="auto"/>
        <w:rPr>
          <w:color w:val="222222"/>
          <w:sz w:val="28"/>
          <w:szCs w:val="28"/>
          <w:shd w:val="clear" w:color="auto" w:fill="FFFFFF"/>
        </w:rPr>
      </w:pPr>
      <w:r w:rsidRPr="004C58F2">
        <w:rPr>
          <w:color w:val="222222"/>
          <w:sz w:val="22"/>
          <w:szCs w:val="22"/>
          <w:shd w:val="clear" w:color="auto" w:fill="FFFFFF"/>
        </w:rPr>
        <w:t>Calcaterra, V., Vandoni, M., Rossi, V., Berardo, C., Grazi, R., Cordaro, E., Tranfaglia, V., Carnevale Pellino, V., Cereda, C. and Zuccotti, G., 2022. Use of physical activity and exercise to reduce inflammation in children and adolescents with obesity. </w:t>
      </w:r>
      <w:r w:rsidRPr="004C58F2">
        <w:rPr>
          <w:i/>
          <w:iCs/>
          <w:color w:val="222222"/>
          <w:sz w:val="22"/>
          <w:szCs w:val="22"/>
          <w:shd w:val="clear" w:color="auto" w:fill="FFFFFF"/>
        </w:rPr>
        <w:t>International Journal of Environmental Research and Public Health</w:t>
      </w:r>
      <w:r w:rsidRPr="004C58F2">
        <w:rPr>
          <w:color w:val="222222"/>
          <w:sz w:val="22"/>
          <w:szCs w:val="22"/>
          <w:shd w:val="clear" w:color="auto" w:fill="FFFFFF"/>
        </w:rPr>
        <w:t>, </w:t>
      </w:r>
      <w:r w:rsidRPr="004C58F2">
        <w:rPr>
          <w:i/>
          <w:iCs/>
          <w:color w:val="222222"/>
          <w:sz w:val="22"/>
          <w:szCs w:val="22"/>
          <w:shd w:val="clear" w:color="auto" w:fill="FFFFFF"/>
        </w:rPr>
        <w:t>19</w:t>
      </w:r>
      <w:r w:rsidRPr="004C58F2">
        <w:rPr>
          <w:color w:val="222222"/>
          <w:sz w:val="22"/>
          <w:szCs w:val="22"/>
          <w:shd w:val="clear" w:color="auto" w:fill="FFFFFF"/>
        </w:rPr>
        <w:t>(11), p.6908.</w:t>
      </w:r>
    </w:p>
    <w:p w14:paraId="67487A81" w14:textId="77777777" w:rsidR="00A15797" w:rsidRDefault="00A15797" w:rsidP="00DB18D2">
      <w:pPr>
        <w:spacing w:line="360" w:lineRule="auto"/>
        <w:rPr>
          <w:color w:val="222222"/>
          <w:sz w:val="22"/>
          <w:szCs w:val="22"/>
          <w:shd w:val="clear" w:color="auto" w:fill="FFFFFF"/>
        </w:rPr>
      </w:pPr>
    </w:p>
    <w:p w14:paraId="5B107454" w14:textId="1B0F4290" w:rsidR="00BC37E7" w:rsidRDefault="00BC37E7" w:rsidP="00DB18D2">
      <w:pPr>
        <w:spacing w:line="360" w:lineRule="auto"/>
        <w:rPr>
          <w:color w:val="222222"/>
          <w:sz w:val="22"/>
          <w:szCs w:val="22"/>
          <w:shd w:val="clear" w:color="auto" w:fill="FFFFFF"/>
        </w:rPr>
      </w:pPr>
      <w:r w:rsidRPr="00BC37E7">
        <w:rPr>
          <w:color w:val="222222"/>
          <w:sz w:val="22"/>
          <w:szCs w:val="22"/>
          <w:shd w:val="clear" w:color="auto" w:fill="FFFFFF"/>
        </w:rPr>
        <w:t>Capaldi, C.A., Passmore, H.A., Nisbet, E.K., Zelenski, J.M. and Dopko, R.L., 2015. Flourishing in nature: A review of the benefits of connecting with nature and its application as a wellbeing intervention. International Journal of Wellbeing, 5(4).</w:t>
      </w:r>
    </w:p>
    <w:p w14:paraId="6CC64A5F" w14:textId="77777777" w:rsidR="00BC37E7" w:rsidRPr="00DC4294" w:rsidRDefault="00BC37E7" w:rsidP="00DB18D2">
      <w:pPr>
        <w:spacing w:line="360" w:lineRule="auto"/>
        <w:rPr>
          <w:color w:val="222222"/>
          <w:sz w:val="22"/>
          <w:szCs w:val="22"/>
          <w:shd w:val="clear" w:color="auto" w:fill="FFFFFF"/>
        </w:rPr>
      </w:pPr>
    </w:p>
    <w:p w14:paraId="4FFC5BFB" w14:textId="024D7A94" w:rsidR="00477019" w:rsidRPr="00DC4294" w:rsidRDefault="00477019" w:rsidP="00DB18D2">
      <w:pPr>
        <w:spacing w:line="360" w:lineRule="auto"/>
        <w:rPr>
          <w:color w:val="222222"/>
          <w:sz w:val="22"/>
          <w:szCs w:val="22"/>
          <w:shd w:val="clear" w:color="auto" w:fill="FFFFFF"/>
        </w:rPr>
      </w:pPr>
      <w:r w:rsidRPr="00DC4294">
        <w:rPr>
          <w:color w:val="222222"/>
          <w:sz w:val="22"/>
          <w:szCs w:val="22"/>
          <w:shd w:val="clear" w:color="auto" w:fill="FFFFFF"/>
        </w:rPr>
        <w:t>Chawla, L., 2015. Benefits of nature contact for children. </w:t>
      </w:r>
      <w:r w:rsidRPr="00DC4294">
        <w:rPr>
          <w:i/>
          <w:iCs/>
          <w:color w:val="222222"/>
          <w:sz w:val="22"/>
          <w:szCs w:val="22"/>
          <w:shd w:val="clear" w:color="auto" w:fill="FFFFFF"/>
        </w:rPr>
        <w:t>Journal of planning literature</w:t>
      </w:r>
      <w:r w:rsidRPr="00DC4294">
        <w:rPr>
          <w:color w:val="222222"/>
          <w:sz w:val="22"/>
          <w:szCs w:val="22"/>
          <w:shd w:val="clear" w:color="auto" w:fill="FFFFFF"/>
        </w:rPr>
        <w:t>, </w:t>
      </w:r>
      <w:r w:rsidRPr="00DC4294">
        <w:rPr>
          <w:i/>
          <w:iCs/>
          <w:color w:val="222222"/>
          <w:sz w:val="22"/>
          <w:szCs w:val="22"/>
          <w:shd w:val="clear" w:color="auto" w:fill="FFFFFF"/>
        </w:rPr>
        <w:t>30</w:t>
      </w:r>
      <w:r w:rsidRPr="00DC4294">
        <w:rPr>
          <w:color w:val="222222"/>
          <w:sz w:val="22"/>
          <w:szCs w:val="22"/>
          <w:shd w:val="clear" w:color="auto" w:fill="FFFFFF"/>
        </w:rPr>
        <w:t>(4), pp.433-452.</w:t>
      </w:r>
    </w:p>
    <w:p w14:paraId="7B5DF201" w14:textId="77777777" w:rsidR="009019A6" w:rsidRPr="00DC4294" w:rsidRDefault="009019A6" w:rsidP="00DB18D2">
      <w:pPr>
        <w:spacing w:line="360" w:lineRule="auto"/>
        <w:rPr>
          <w:color w:val="222222"/>
          <w:sz w:val="22"/>
          <w:szCs w:val="22"/>
          <w:shd w:val="clear" w:color="auto" w:fill="FFFFFF"/>
        </w:rPr>
      </w:pPr>
    </w:p>
    <w:p w14:paraId="2836E538" w14:textId="70F681C5" w:rsidR="009019A6" w:rsidRPr="00DC4294" w:rsidRDefault="009019A6" w:rsidP="00DB18D2">
      <w:pPr>
        <w:spacing w:line="360" w:lineRule="auto"/>
        <w:rPr>
          <w:color w:val="222222"/>
          <w:sz w:val="22"/>
          <w:szCs w:val="22"/>
          <w:shd w:val="clear" w:color="auto" w:fill="FFFFFF"/>
        </w:rPr>
      </w:pPr>
      <w:r w:rsidRPr="00DC4294">
        <w:rPr>
          <w:color w:val="222222"/>
          <w:sz w:val="22"/>
          <w:szCs w:val="22"/>
          <w:shd w:val="clear" w:color="auto" w:fill="FFFFFF"/>
        </w:rPr>
        <w:lastRenderedPageBreak/>
        <w:t>Coventry, P.A., Brown, J.E., Pervin, J., Brabyn, S., Pateman, R., Breedvelt, J., Gilbody, S., Stancliffe, R., McEachan, R. and White, P.L., 2021. Nature-based outdoor activities for mental and physical health: Systematic review and meta-analysis. </w:t>
      </w:r>
      <w:r w:rsidRPr="00DC4294">
        <w:rPr>
          <w:i/>
          <w:iCs/>
          <w:color w:val="222222"/>
          <w:sz w:val="22"/>
          <w:szCs w:val="22"/>
          <w:shd w:val="clear" w:color="auto" w:fill="FFFFFF"/>
        </w:rPr>
        <w:t>SSM-population health</w:t>
      </w:r>
      <w:r w:rsidRPr="00DC4294">
        <w:rPr>
          <w:color w:val="222222"/>
          <w:sz w:val="22"/>
          <w:szCs w:val="22"/>
          <w:shd w:val="clear" w:color="auto" w:fill="FFFFFF"/>
        </w:rPr>
        <w:t>, </w:t>
      </w:r>
      <w:r w:rsidRPr="00DC4294">
        <w:rPr>
          <w:i/>
          <w:iCs/>
          <w:color w:val="222222"/>
          <w:sz w:val="22"/>
          <w:szCs w:val="22"/>
          <w:shd w:val="clear" w:color="auto" w:fill="FFFFFF"/>
        </w:rPr>
        <w:t>16</w:t>
      </w:r>
      <w:r w:rsidRPr="00DC4294">
        <w:rPr>
          <w:color w:val="222222"/>
          <w:sz w:val="22"/>
          <w:szCs w:val="22"/>
          <w:shd w:val="clear" w:color="auto" w:fill="FFFFFF"/>
        </w:rPr>
        <w:t>, p.100934.</w:t>
      </w:r>
    </w:p>
    <w:p w14:paraId="0B24F28A" w14:textId="77777777" w:rsidR="009019A6" w:rsidRDefault="009019A6" w:rsidP="00DB18D2">
      <w:pPr>
        <w:spacing w:line="360" w:lineRule="auto"/>
        <w:rPr>
          <w:color w:val="222222"/>
          <w:sz w:val="22"/>
          <w:szCs w:val="22"/>
          <w:shd w:val="clear" w:color="auto" w:fill="FFFFFF"/>
        </w:rPr>
      </w:pPr>
    </w:p>
    <w:p w14:paraId="2E40F5BF" w14:textId="2E324F1A" w:rsidR="00283C04" w:rsidRDefault="00283C04" w:rsidP="00DB18D2">
      <w:pPr>
        <w:spacing w:line="360" w:lineRule="auto"/>
        <w:rPr>
          <w:color w:val="222222"/>
          <w:sz w:val="22"/>
          <w:szCs w:val="22"/>
          <w:shd w:val="clear" w:color="auto" w:fill="FFFFFF"/>
        </w:rPr>
      </w:pPr>
      <w:r w:rsidRPr="00283C04">
        <w:rPr>
          <w:color w:val="222222"/>
          <w:sz w:val="22"/>
          <w:szCs w:val="22"/>
          <w:shd w:val="clear" w:color="auto" w:fill="FFFFFF"/>
        </w:rPr>
        <w:t>Dadvand, P., Nieuwenhuijsen, M.J., Esnaola, M., Forns, J., Basagaña, X., Alvarez-Pedrerol, M., Rivas, I., López-Vicente, M., De Castro Pascual, M., Su, J. and Jerrett, M., 2015. Green spaces and cognitive development in primary schoolchildren. Proceedings of the National Academy of Sciences, 112(26), pp.7937-7942.</w:t>
      </w:r>
    </w:p>
    <w:p w14:paraId="539F7D77" w14:textId="77777777" w:rsidR="00283C04" w:rsidRPr="00DC4294" w:rsidRDefault="00283C04" w:rsidP="00DB18D2">
      <w:pPr>
        <w:spacing w:line="360" w:lineRule="auto"/>
        <w:rPr>
          <w:color w:val="222222"/>
          <w:sz w:val="22"/>
          <w:szCs w:val="22"/>
          <w:shd w:val="clear" w:color="auto" w:fill="FFFFFF"/>
        </w:rPr>
      </w:pPr>
    </w:p>
    <w:p w14:paraId="593179B9" w14:textId="588F7B3E" w:rsidR="00085A77" w:rsidRPr="00DC4294" w:rsidRDefault="00085A77" w:rsidP="00DB18D2">
      <w:pPr>
        <w:spacing w:line="360" w:lineRule="auto"/>
        <w:rPr>
          <w:color w:val="222222"/>
          <w:sz w:val="22"/>
          <w:szCs w:val="22"/>
          <w:shd w:val="clear" w:color="auto" w:fill="FFFFFF"/>
        </w:rPr>
      </w:pPr>
      <w:r w:rsidRPr="00DC4294">
        <w:rPr>
          <w:color w:val="222222"/>
          <w:sz w:val="22"/>
          <w:szCs w:val="22"/>
          <w:shd w:val="clear" w:color="auto" w:fill="FFFFFF"/>
        </w:rPr>
        <w:t>Dale, R.G., Powell, R.B., Stern, M.J. and Garst, B.A., 2020. Influence of the natural setting on environmental education outcomes. </w:t>
      </w:r>
      <w:r w:rsidRPr="00DC4294">
        <w:rPr>
          <w:i/>
          <w:iCs/>
          <w:color w:val="222222"/>
          <w:sz w:val="22"/>
          <w:szCs w:val="22"/>
          <w:shd w:val="clear" w:color="auto" w:fill="FFFFFF"/>
        </w:rPr>
        <w:t>Environmental Education Research</w:t>
      </w:r>
      <w:r w:rsidRPr="00DC4294">
        <w:rPr>
          <w:color w:val="222222"/>
          <w:sz w:val="22"/>
          <w:szCs w:val="22"/>
          <w:shd w:val="clear" w:color="auto" w:fill="FFFFFF"/>
        </w:rPr>
        <w:t>, </w:t>
      </w:r>
      <w:r w:rsidRPr="00DC4294">
        <w:rPr>
          <w:i/>
          <w:iCs/>
          <w:color w:val="222222"/>
          <w:sz w:val="22"/>
          <w:szCs w:val="22"/>
          <w:shd w:val="clear" w:color="auto" w:fill="FFFFFF"/>
        </w:rPr>
        <w:t>26</w:t>
      </w:r>
      <w:r w:rsidRPr="00DC4294">
        <w:rPr>
          <w:color w:val="222222"/>
          <w:sz w:val="22"/>
          <w:szCs w:val="22"/>
          <w:shd w:val="clear" w:color="auto" w:fill="FFFFFF"/>
        </w:rPr>
        <w:t>(5), pp.613-631.</w:t>
      </w:r>
    </w:p>
    <w:p w14:paraId="4B81DD29" w14:textId="77777777" w:rsidR="00DF7EC8" w:rsidRPr="00DC4294" w:rsidRDefault="00DF7EC8" w:rsidP="00DB18D2">
      <w:pPr>
        <w:spacing w:line="360" w:lineRule="auto"/>
        <w:rPr>
          <w:color w:val="222222"/>
          <w:sz w:val="22"/>
          <w:szCs w:val="22"/>
          <w:shd w:val="clear" w:color="auto" w:fill="FFFFFF"/>
        </w:rPr>
      </w:pPr>
    </w:p>
    <w:p w14:paraId="3B89FAB3" w14:textId="0DEC3E69" w:rsidR="00DB4E7B" w:rsidRPr="00DC4294" w:rsidRDefault="00DB4E7B" w:rsidP="00DB18D2">
      <w:pPr>
        <w:spacing w:line="360" w:lineRule="auto"/>
        <w:rPr>
          <w:color w:val="222222"/>
          <w:sz w:val="22"/>
          <w:szCs w:val="22"/>
          <w:shd w:val="clear" w:color="auto" w:fill="FFFFFF"/>
        </w:rPr>
      </w:pPr>
      <w:r w:rsidRPr="00DC4294">
        <w:rPr>
          <w:color w:val="222222"/>
          <w:sz w:val="22"/>
          <w:szCs w:val="22"/>
          <w:shd w:val="clear" w:color="auto" w:fill="FFFFFF"/>
        </w:rPr>
        <w:t>Daniel, S.K., Abdel-Baki, R. and Hall, G.B., 2020. The protective effect of emotion regulation on child and adolescent wellbeing. </w:t>
      </w:r>
      <w:r w:rsidRPr="00DC4294">
        <w:rPr>
          <w:i/>
          <w:iCs/>
          <w:color w:val="222222"/>
          <w:sz w:val="22"/>
          <w:szCs w:val="22"/>
          <w:shd w:val="clear" w:color="auto" w:fill="FFFFFF"/>
        </w:rPr>
        <w:t>Journal of Child and Family Studies</w:t>
      </w:r>
      <w:r w:rsidRPr="00DC4294">
        <w:rPr>
          <w:color w:val="222222"/>
          <w:sz w:val="22"/>
          <w:szCs w:val="22"/>
          <w:shd w:val="clear" w:color="auto" w:fill="FFFFFF"/>
        </w:rPr>
        <w:t>, </w:t>
      </w:r>
      <w:r w:rsidRPr="00DC4294">
        <w:rPr>
          <w:i/>
          <w:iCs/>
          <w:color w:val="222222"/>
          <w:sz w:val="22"/>
          <w:szCs w:val="22"/>
          <w:shd w:val="clear" w:color="auto" w:fill="FFFFFF"/>
        </w:rPr>
        <w:t>29</w:t>
      </w:r>
      <w:r w:rsidRPr="00DC4294">
        <w:rPr>
          <w:color w:val="222222"/>
          <w:sz w:val="22"/>
          <w:szCs w:val="22"/>
          <w:shd w:val="clear" w:color="auto" w:fill="FFFFFF"/>
        </w:rPr>
        <w:t>(7), pp.2010-2027.</w:t>
      </w:r>
    </w:p>
    <w:p w14:paraId="7B9D03A2" w14:textId="77777777" w:rsidR="00DB4E7B" w:rsidRPr="00DC4294" w:rsidRDefault="00DB4E7B" w:rsidP="00DB18D2">
      <w:pPr>
        <w:spacing w:line="360" w:lineRule="auto"/>
        <w:rPr>
          <w:color w:val="222222"/>
          <w:sz w:val="22"/>
          <w:szCs w:val="22"/>
          <w:shd w:val="clear" w:color="auto" w:fill="FFFFFF"/>
        </w:rPr>
      </w:pPr>
    </w:p>
    <w:p w14:paraId="39797A02" w14:textId="5B5DC3FF" w:rsidR="004A12D2" w:rsidRPr="00DC4294" w:rsidRDefault="004A12D2" w:rsidP="00DB18D2">
      <w:pPr>
        <w:spacing w:line="360" w:lineRule="auto"/>
        <w:rPr>
          <w:color w:val="222222"/>
          <w:sz w:val="22"/>
          <w:szCs w:val="22"/>
          <w:shd w:val="clear" w:color="auto" w:fill="FFFFFF"/>
        </w:rPr>
      </w:pPr>
      <w:r w:rsidRPr="00DC4294">
        <w:rPr>
          <w:color w:val="222222"/>
          <w:sz w:val="22"/>
          <w:szCs w:val="22"/>
          <w:shd w:val="clear" w:color="auto" w:fill="FFFFFF"/>
        </w:rPr>
        <w:t>Das, A. and Gailey, S., 2022. Green exercise, mental health symptoms, and state lockdown policies: A longitudinal study. </w:t>
      </w:r>
      <w:r w:rsidRPr="00DC4294">
        <w:rPr>
          <w:i/>
          <w:iCs/>
          <w:color w:val="222222"/>
          <w:sz w:val="22"/>
          <w:szCs w:val="22"/>
          <w:shd w:val="clear" w:color="auto" w:fill="FFFFFF"/>
        </w:rPr>
        <w:t>Journal of Environmental Psychology</w:t>
      </w:r>
      <w:r w:rsidRPr="00DC4294">
        <w:rPr>
          <w:color w:val="222222"/>
          <w:sz w:val="22"/>
          <w:szCs w:val="22"/>
          <w:shd w:val="clear" w:color="auto" w:fill="FFFFFF"/>
        </w:rPr>
        <w:t>, </w:t>
      </w:r>
      <w:r w:rsidRPr="00DC4294">
        <w:rPr>
          <w:i/>
          <w:iCs/>
          <w:color w:val="222222"/>
          <w:sz w:val="22"/>
          <w:szCs w:val="22"/>
          <w:shd w:val="clear" w:color="auto" w:fill="FFFFFF"/>
        </w:rPr>
        <w:t>82</w:t>
      </w:r>
      <w:r w:rsidRPr="00DC4294">
        <w:rPr>
          <w:color w:val="222222"/>
          <w:sz w:val="22"/>
          <w:szCs w:val="22"/>
          <w:shd w:val="clear" w:color="auto" w:fill="FFFFFF"/>
        </w:rPr>
        <w:t>, p.101848.</w:t>
      </w:r>
    </w:p>
    <w:p w14:paraId="25B292CB" w14:textId="77777777" w:rsidR="00C27963" w:rsidRPr="00DC4294" w:rsidRDefault="00C27963" w:rsidP="00DB18D2">
      <w:pPr>
        <w:spacing w:line="360" w:lineRule="auto"/>
        <w:rPr>
          <w:color w:val="222222"/>
          <w:sz w:val="22"/>
          <w:szCs w:val="22"/>
          <w:shd w:val="clear" w:color="auto" w:fill="FFFFFF"/>
        </w:rPr>
      </w:pPr>
    </w:p>
    <w:p w14:paraId="50F0DCC4" w14:textId="04DA8864" w:rsidR="00DF7EC8" w:rsidRPr="00DC4294" w:rsidRDefault="00DF7EC8" w:rsidP="00DB18D2">
      <w:pPr>
        <w:spacing w:line="360" w:lineRule="auto"/>
        <w:rPr>
          <w:color w:val="222222"/>
          <w:sz w:val="22"/>
          <w:szCs w:val="22"/>
          <w:shd w:val="clear" w:color="auto" w:fill="FFFFFF"/>
        </w:rPr>
      </w:pPr>
      <w:r w:rsidRPr="00DC4294">
        <w:rPr>
          <w:color w:val="222222"/>
          <w:sz w:val="22"/>
          <w:szCs w:val="22"/>
          <w:shd w:val="clear" w:color="auto" w:fill="FFFFFF"/>
        </w:rPr>
        <w:t>Dzhambov, A.M., Markevych, I., Hartig, T., Tilov, B., Arabadzhiev, Z., Stoyanov, D., Gatseva, P. and Dimitrova, D.D., 2018. Multiple pathways link urban green-and bluespace to mental health in young adults. </w:t>
      </w:r>
      <w:r w:rsidRPr="00DC4294">
        <w:rPr>
          <w:i/>
          <w:iCs/>
          <w:color w:val="222222"/>
          <w:sz w:val="22"/>
          <w:szCs w:val="22"/>
          <w:shd w:val="clear" w:color="auto" w:fill="FFFFFF"/>
        </w:rPr>
        <w:t>Environmental research</w:t>
      </w:r>
      <w:r w:rsidRPr="00DC4294">
        <w:rPr>
          <w:color w:val="222222"/>
          <w:sz w:val="22"/>
          <w:szCs w:val="22"/>
          <w:shd w:val="clear" w:color="auto" w:fill="FFFFFF"/>
        </w:rPr>
        <w:t>, </w:t>
      </w:r>
      <w:r w:rsidRPr="00DC4294">
        <w:rPr>
          <w:i/>
          <w:iCs/>
          <w:color w:val="222222"/>
          <w:sz w:val="22"/>
          <w:szCs w:val="22"/>
          <w:shd w:val="clear" w:color="auto" w:fill="FFFFFF"/>
        </w:rPr>
        <w:t>166</w:t>
      </w:r>
      <w:r w:rsidRPr="00DC4294">
        <w:rPr>
          <w:color w:val="222222"/>
          <w:sz w:val="22"/>
          <w:szCs w:val="22"/>
          <w:shd w:val="clear" w:color="auto" w:fill="FFFFFF"/>
        </w:rPr>
        <w:t>, pp.223-233.</w:t>
      </w:r>
    </w:p>
    <w:p w14:paraId="09DAB469" w14:textId="77777777" w:rsidR="002A296C" w:rsidRPr="00DC4294" w:rsidRDefault="002A296C" w:rsidP="00DB18D2">
      <w:pPr>
        <w:spacing w:line="360" w:lineRule="auto"/>
        <w:rPr>
          <w:color w:val="222222"/>
          <w:sz w:val="22"/>
          <w:szCs w:val="22"/>
          <w:shd w:val="clear" w:color="auto" w:fill="FFFFFF"/>
        </w:rPr>
      </w:pPr>
    </w:p>
    <w:p w14:paraId="2EF290E3" w14:textId="22A0801F" w:rsidR="002A296C" w:rsidRPr="00DC4294" w:rsidRDefault="002A296C" w:rsidP="00DB18D2">
      <w:pPr>
        <w:spacing w:line="360" w:lineRule="auto"/>
        <w:rPr>
          <w:color w:val="222222"/>
          <w:sz w:val="22"/>
          <w:szCs w:val="22"/>
          <w:shd w:val="clear" w:color="auto" w:fill="FFFFFF"/>
        </w:rPr>
      </w:pPr>
      <w:r w:rsidRPr="00DC4294">
        <w:rPr>
          <w:color w:val="222222"/>
          <w:sz w:val="22"/>
          <w:szCs w:val="22"/>
          <w:shd w:val="clear" w:color="auto" w:fill="FFFFFF"/>
        </w:rPr>
        <w:t>Flouri, E., Midouhas, E. and Joshi, H., 2014. The role of urban neighbourhood green space in children's emotional and behavioural resilience. </w:t>
      </w:r>
      <w:r w:rsidRPr="00DC4294">
        <w:rPr>
          <w:i/>
          <w:iCs/>
          <w:color w:val="222222"/>
          <w:sz w:val="22"/>
          <w:szCs w:val="22"/>
          <w:shd w:val="clear" w:color="auto" w:fill="FFFFFF"/>
        </w:rPr>
        <w:t>Journal of environmental psychology</w:t>
      </w:r>
      <w:r w:rsidRPr="00DC4294">
        <w:rPr>
          <w:color w:val="222222"/>
          <w:sz w:val="22"/>
          <w:szCs w:val="22"/>
          <w:shd w:val="clear" w:color="auto" w:fill="FFFFFF"/>
        </w:rPr>
        <w:t>, </w:t>
      </w:r>
      <w:r w:rsidRPr="00DC4294">
        <w:rPr>
          <w:i/>
          <w:iCs/>
          <w:color w:val="222222"/>
          <w:sz w:val="22"/>
          <w:szCs w:val="22"/>
          <w:shd w:val="clear" w:color="auto" w:fill="FFFFFF"/>
        </w:rPr>
        <w:t>40</w:t>
      </w:r>
      <w:r w:rsidRPr="00DC4294">
        <w:rPr>
          <w:color w:val="222222"/>
          <w:sz w:val="22"/>
          <w:szCs w:val="22"/>
          <w:shd w:val="clear" w:color="auto" w:fill="FFFFFF"/>
        </w:rPr>
        <w:t>, pp.179-186.</w:t>
      </w:r>
    </w:p>
    <w:p w14:paraId="3E4FD066" w14:textId="77777777" w:rsidR="0047325B" w:rsidRPr="00DC4294" w:rsidRDefault="0047325B" w:rsidP="00DB18D2">
      <w:pPr>
        <w:spacing w:line="360" w:lineRule="auto"/>
        <w:rPr>
          <w:color w:val="222222"/>
          <w:sz w:val="22"/>
          <w:szCs w:val="22"/>
          <w:shd w:val="clear" w:color="auto" w:fill="FFFFFF"/>
        </w:rPr>
      </w:pPr>
    </w:p>
    <w:p w14:paraId="2A8E2E4A" w14:textId="0EE4DD44" w:rsidR="0047325B" w:rsidRPr="00DC4294" w:rsidRDefault="0047325B" w:rsidP="00DB18D2">
      <w:pPr>
        <w:spacing w:line="360" w:lineRule="auto"/>
        <w:rPr>
          <w:color w:val="222222"/>
          <w:sz w:val="22"/>
          <w:szCs w:val="22"/>
          <w:shd w:val="clear" w:color="auto" w:fill="FFFFFF"/>
        </w:rPr>
      </w:pPr>
      <w:r w:rsidRPr="00DC4294">
        <w:rPr>
          <w:color w:val="222222"/>
          <w:sz w:val="22"/>
          <w:szCs w:val="22"/>
          <w:shd w:val="clear" w:color="auto" w:fill="FFFFFF"/>
        </w:rPr>
        <w:t>Guglielmino, L.M., 2013. The case for promoting self-directed learning in formal educational institutions. </w:t>
      </w:r>
      <w:r w:rsidRPr="00DC4294">
        <w:rPr>
          <w:i/>
          <w:iCs/>
          <w:color w:val="222222"/>
          <w:sz w:val="22"/>
          <w:szCs w:val="22"/>
          <w:shd w:val="clear" w:color="auto" w:fill="FFFFFF"/>
        </w:rPr>
        <w:t>SA-eDUC</w:t>
      </w:r>
      <w:r w:rsidRPr="00DC4294">
        <w:rPr>
          <w:color w:val="222222"/>
          <w:sz w:val="22"/>
          <w:szCs w:val="22"/>
          <w:shd w:val="clear" w:color="auto" w:fill="FFFFFF"/>
        </w:rPr>
        <w:t>, </w:t>
      </w:r>
      <w:r w:rsidRPr="00DC4294">
        <w:rPr>
          <w:i/>
          <w:iCs/>
          <w:color w:val="222222"/>
          <w:sz w:val="22"/>
          <w:szCs w:val="22"/>
          <w:shd w:val="clear" w:color="auto" w:fill="FFFFFF"/>
        </w:rPr>
        <w:t>10</w:t>
      </w:r>
      <w:r w:rsidRPr="00DC4294">
        <w:rPr>
          <w:color w:val="222222"/>
          <w:sz w:val="22"/>
          <w:szCs w:val="22"/>
          <w:shd w:val="clear" w:color="auto" w:fill="FFFFFF"/>
        </w:rPr>
        <w:t>(2).</w:t>
      </w:r>
    </w:p>
    <w:p w14:paraId="1BC8EDA5" w14:textId="77777777" w:rsidR="00381B71" w:rsidRPr="00DC4294" w:rsidRDefault="00381B71" w:rsidP="00DB18D2">
      <w:pPr>
        <w:spacing w:line="360" w:lineRule="auto"/>
        <w:rPr>
          <w:color w:val="222222"/>
          <w:sz w:val="22"/>
          <w:szCs w:val="22"/>
          <w:shd w:val="clear" w:color="auto" w:fill="FFFFFF"/>
        </w:rPr>
      </w:pPr>
    </w:p>
    <w:p w14:paraId="1FAC9DA7" w14:textId="77777777" w:rsidR="00C27963" w:rsidRPr="00DC4294" w:rsidRDefault="00C27963" w:rsidP="00DB18D2">
      <w:pPr>
        <w:spacing w:line="360" w:lineRule="auto"/>
        <w:rPr>
          <w:color w:val="222222"/>
          <w:sz w:val="22"/>
          <w:szCs w:val="22"/>
          <w:shd w:val="clear" w:color="auto" w:fill="FFFFFF"/>
        </w:rPr>
      </w:pPr>
      <w:r w:rsidRPr="00DC4294">
        <w:rPr>
          <w:color w:val="222222"/>
          <w:sz w:val="22"/>
          <w:szCs w:val="22"/>
          <w:shd w:val="clear" w:color="auto" w:fill="FFFFFF"/>
        </w:rPr>
        <w:t>Harris, J.L., Yokum, S. and Fleming-Milici, F., 2021. Hooked on junk: emerging evidence on how food marketing affects adolescents’ diets and long-term health. </w:t>
      </w:r>
      <w:r w:rsidRPr="00DC4294">
        <w:rPr>
          <w:i/>
          <w:iCs/>
          <w:color w:val="222222"/>
          <w:sz w:val="22"/>
          <w:szCs w:val="22"/>
          <w:shd w:val="clear" w:color="auto" w:fill="FFFFFF"/>
        </w:rPr>
        <w:t>Current addiction reports</w:t>
      </w:r>
      <w:r w:rsidRPr="00DC4294">
        <w:rPr>
          <w:color w:val="222222"/>
          <w:sz w:val="22"/>
          <w:szCs w:val="22"/>
          <w:shd w:val="clear" w:color="auto" w:fill="FFFFFF"/>
        </w:rPr>
        <w:t>, </w:t>
      </w:r>
      <w:r w:rsidRPr="00DC4294">
        <w:rPr>
          <w:i/>
          <w:iCs/>
          <w:color w:val="222222"/>
          <w:sz w:val="22"/>
          <w:szCs w:val="22"/>
          <w:shd w:val="clear" w:color="auto" w:fill="FFFFFF"/>
        </w:rPr>
        <w:t>8</w:t>
      </w:r>
      <w:r w:rsidRPr="00DC4294">
        <w:rPr>
          <w:color w:val="222222"/>
          <w:sz w:val="22"/>
          <w:szCs w:val="22"/>
          <w:shd w:val="clear" w:color="auto" w:fill="FFFFFF"/>
        </w:rPr>
        <w:t>, pp.19-27.</w:t>
      </w:r>
    </w:p>
    <w:p w14:paraId="19E5CB15" w14:textId="77777777" w:rsidR="00C27963" w:rsidRPr="00DC4294" w:rsidRDefault="00C27963" w:rsidP="00DB18D2">
      <w:pPr>
        <w:spacing w:line="360" w:lineRule="auto"/>
        <w:rPr>
          <w:color w:val="222222"/>
          <w:sz w:val="22"/>
          <w:szCs w:val="22"/>
          <w:shd w:val="clear" w:color="auto" w:fill="FFFFFF"/>
        </w:rPr>
      </w:pPr>
    </w:p>
    <w:p w14:paraId="7F53DA33" w14:textId="4B39C616" w:rsidR="00A30CFC" w:rsidRPr="00DC4294" w:rsidRDefault="00A30CFC" w:rsidP="00DB18D2">
      <w:pPr>
        <w:spacing w:line="360" w:lineRule="auto"/>
        <w:rPr>
          <w:color w:val="222222"/>
          <w:sz w:val="22"/>
          <w:szCs w:val="22"/>
          <w:shd w:val="clear" w:color="auto" w:fill="FFFFFF"/>
        </w:rPr>
      </w:pPr>
      <w:r w:rsidRPr="00DC4294">
        <w:rPr>
          <w:color w:val="222222"/>
          <w:sz w:val="22"/>
          <w:szCs w:val="22"/>
          <w:shd w:val="clear" w:color="auto" w:fill="FFFFFF"/>
        </w:rPr>
        <w:t>Harper, N., Rose, K. and Segal, D., 2019. </w:t>
      </w:r>
      <w:r w:rsidRPr="00DC4294">
        <w:rPr>
          <w:i/>
          <w:iCs/>
          <w:color w:val="222222"/>
          <w:sz w:val="22"/>
          <w:szCs w:val="22"/>
          <w:shd w:val="clear" w:color="auto" w:fill="FFFFFF"/>
        </w:rPr>
        <w:t>Nature-based therapy: A practitioner's guide to working outdoors with children, youth, and families</w:t>
      </w:r>
      <w:r w:rsidRPr="00DC4294">
        <w:rPr>
          <w:color w:val="222222"/>
          <w:sz w:val="22"/>
          <w:szCs w:val="22"/>
          <w:shd w:val="clear" w:color="auto" w:fill="FFFFFF"/>
        </w:rPr>
        <w:t>. New Society Publishers.</w:t>
      </w:r>
    </w:p>
    <w:p w14:paraId="07728500" w14:textId="77777777" w:rsidR="00A30CFC" w:rsidRPr="00DC4294" w:rsidRDefault="00A30CFC" w:rsidP="00DB18D2">
      <w:pPr>
        <w:spacing w:line="360" w:lineRule="auto"/>
        <w:rPr>
          <w:color w:val="222222"/>
          <w:sz w:val="22"/>
          <w:szCs w:val="22"/>
          <w:shd w:val="clear" w:color="auto" w:fill="FFFFFF"/>
        </w:rPr>
      </w:pPr>
    </w:p>
    <w:p w14:paraId="75A0D086" w14:textId="52C782FF" w:rsidR="0041778C" w:rsidRPr="00DC4294" w:rsidRDefault="0041778C" w:rsidP="00DB18D2">
      <w:pPr>
        <w:spacing w:line="360" w:lineRule="auto"/>
        <w:rPr>
          <w:color w:val="222222"/>
          <w:sz w:val="22"/>
          <w:szCs w:val="22"/>
          <w:shd w:val="clear" w:color="auto" w:fill="FFFFFF"/>
        </w:rPr>
      </w:pPr>
      <w:r w:rsidRPr="00DC4294">
        <w:rPr>
          <w:color w:val="222222"/>
          <w:sz w:val="22"/>
          <w:szCs w:val="22"/>
          <w:shd w:val="clear" w:color="auto" w:fill="FFFFFF"/>
        </w:rPr>
        <w:lastRenderedPageBreak/>
        <w:t>Hauge, Å.L., Lindheim, M.Ø., Røtting, K. and Johnsen, S.Å.K., 2023. The Meaning of the Physical Environment in Child and Adolescent Therapy: A Qualitative Study of the Outdoor Care Retreat. </w:t>
      </w:r>
      <w:r w:rsidRPr="00DC4294">
        <w:rPr>
          <w:i/>
          <w:iCs/>
          <w:color w:val="222222"/>
          <w:sz w:val="22"/>
          <w:szCs w:val="22"/>
          <w:shd w:val="clear" w:color="auto" w:fill="FFFFFF"/>
        </w:rPr>
        <w:t>Ecopsychology</w:t>
      </w:r>
      <w:r w:rsidRPr="00DC4294">
        <w:rPr>
          <w:color w:val="222222"/>
          <w:sz w:val="22"/>
          <w:szCs w:val="22"/>
          <w:shd w:val="clear" w:color="auto" w:fill="FFFFFF"/>
        </w:rPr>
        <w:t>, </w:t>
      </w:r>
      <w:r w:rsidRPr="00DC4294">
        <w:rPr>
          <w:i/>
          <w:iCs/>
          <w:color w:val="222222"/>
          <w:sz w:val="22"/>
          <w:szCs w:val="22"/>
          <w:shd w:val="clear" w:color="auto" w:fill="FFFFFF"/>
        </w:rPr>
        <w:t>15</w:t>
      </w:r>
      <w:r w:rsidRPr="00DC4294">
        <w:rPr>
          <w:color w:val="222222"/>
          <w:sz w:val="22"/>
          <w:szCs w:val="22"/>
          <w:shd w:val="clear" w:color="auto" w:fill="FFFFFF"/>
        </w:rPr>
        <w:t>(3), pp.244-258.</w:t>
      </w:r>
    </w:p>
    <w:p w14:paraId="22BF3221" w14:textId="77777777" w:rsidR="0041778C" w:rsidRPr="00DC4294" w:rsidRDefault="0041778C" w:rsidP="00DB18D2">
      <w:pPr>
        <w:spacing w:line="360" w:lineRule="auto"/>
        <w:rPr>
          <w:color w:val="222222"/>
          <w:sz w:val="22"/>
          <w:szCs w:val="22"/>
          <w:shd w:val="clear" w:color="auto" w:fill="FFFFFF"/>
        </w:rPr>
      </w:pPr>
    </w:p>
    <w:p w14:paraId="121649C1" w14:textId="48C3D76F" w:rsidR="00E203E1" w:rsidRPr="00DC4294" w:rsidRDefault="00E203E1" w:rsidP="00DB18D2">
      <w:pPr>
        <w:spacing w:line="360" w:lineRule="auto"/>
        <w:rPr>
          <w:color w:val="222222"/>
          <w:sz w:val="22"/>
          <w:szCs w:val="22"/>
          <w:shd w:val="clear" w:color="auto" w:fill="FFFFFF"/>
        </w:rPr>
      </w:pPr>
      <w:r w:rsidRPr="00DC4294">
        <w:rPr>
          <w:color w:val="222222"/>
          <w:sz w:val="22"/>
          <w:szCs w:val="22"/>
          <w:shd w:val="clear" w:color="auto" w:fill="FFFFFF"/>
        </w:rPr>
        <w:t>Healthy Weight - gov. Wales (2023) Healthy Weight: Healthy Wales. Available at: https://www.gov.wales/sites/default/files/publications/2022-03/healthy-weight-healthy-wales-2022-to-2024-delivery-plan_0.pdf (Accessed: 27 February 2024).</w:t>
      </w:r>
    </w:p>
    <w:p w14:paraId="4596C2A6" w14:textId="77777777" w:rsidR="00E203E1" w:rsidRPr="00DC4294" w:rsidRDefault="00E203E1" w:rsidP="00DB18D2">
      <w:pPr>
        <w:spacing w:line="360" w:lineRule="auto"/>
        <w:rPr>
          <w:color w:val="222222"/>
          <w:sz w:val="22"/>
          <w:szCs w:val="22"/>
          <w:shd w:val="clear" w:color="auto" w:fill="FFFFFF"/>
        </w:rPr>
      </w:pPr>
    </w:p>
    <w:p w14:paraId="32C0DC39" w14:textId="23B5DA9D" w:rsidR="006104EE" w:rsidRDefault="006104EE" w:rsidP="00DB18D2">
      <w:pPr>
        <w:spacing w:line="360" w:lineRule="auto"/>
        <w:rPr>
          <w:color w:val="222222"/>
          <w:sz w:val="22"/>
          <w:szCs w:val="22"/>
          <w:shd w:val="clear" w:color="auto" w:fill="FFFFFF"/>
        </w:rPr>
      </w:pPr>
      <w:r w:rsidRPr="00DC4294">
        <w:rPr>
          <w:color w:val="222222"/>
          <w:sz w:val="22"/>
          <w:szCs w:val="22"/>
          <w:shd w:val="clear" w:color="auto" w:fill="FFFFFF"/>
        </w:rPr>
        <w:t>Henseler, C., 2021. Finding Humanity. </w:t>
      </w:r>
      <w:r w:rsidRPr="00DC4294">
        <w:rPr>
          <w:i/>
          <w:iCs/>
          <w:color w:val="222222"/>
          <w:sz w:val="22"/>
          <w:szCs w:val="22"/>
          <w:shd w:val="clear" w:color="auto" w:fill="FFFFFF"/>
        </w:rPr>
        <w:t>The Scholar as Human: Research and Teaching for Public Impact</w:t>
      </w:r>
      <w:r w:rsidRPr="00DC4294">
        <w:rPr>
          <w:color w:val="222222"/>
          <w:sz w:val="22"/>
          <w:szCs w:val="22"/>
          <w:shd w:val="clear" w:color="auto" w:fill="FFFFFF"/>
        </w:rPr>
        <w:t>, </w:t>
      </w:r>
      <w:r w:rsidRPr="00DC4294">
        <w:rPr>
          <w:i/>
          <w:iCs/>
          <w:color w:val="222222"/>
          <w:sz w:val="22"/>
          <w:szCs w:val="22"/>
          <w:shd w:val="clear" w:color="auto" w:fill="FFFFFF"/>
        </w:rPr>
        <w:t>129</w:t>
      </w:r>
      <w:r w:rsidRPr="00DC4294">
        <w:rPr>
          <w:color w:val="222222"/>
          <w:sz w:val="22"/>
          <w:szCs w:val="22"/>
          <w:shd w:val="clear" w:color="auto" w:fill="FFFFFF"/>
        </w:rPr>
        <w:t>.</w:t>
      </w:r>
    </w:p>
    <w:p w14:paraId="1689C036" w14:textId="77777777" w:rsidR="00975274" w:rsidRDefault="00975274" w:rsidP="00DB18D2">
      <w:pPr>
        <w:spacing w:line="360" w:lineRule="auto"/>
        <w:rPr>
          <w:color w:val="222222"/>
          <w:sz w:val="22"/>
          <w:szCs w:val="22"/>
          <w:shd w:val="clear" w:color="auto" w:fill="FFFFFF"/>
        </w:rPr>
      </w:pPr>
    </w:p>
    <w:p w14:paraId="2DE6C18C" w14:textId="4F493E4A" w:rsidR="00975274" w:rsidRPr="00DC4294" w:rsidRDefault="00975274" w:rsidP="00DB18D2">
      <w:pPr>
        <w:spacing w:line="360" w:lineRule="auto"/>
        <w:rPr>
          <w:color w:val="222222"/>
          <w:sz w:val="22"/>
          <w:szCs w:val="22"/>
          <w:shd w:val="clear" w:color="auto" w:fill="FFFFFF"/>
        </w:rPr>
      </w:pPr>
      <w:r w:rsidRPr="00975274">
        <w:rPr>
          <w:color w:val="222222"/>
          <w:sz w:val="22"/>
          <w:szCs w:val="22"/>
          <w:shd w:val="clear" w:color="auto" w:fill="FFFFFF"/>
        </w:rPr>
        <w:t>Hunter, M.R., Gillespie, B.W. and Chen, S.Y.P., 2019. Urban nature experiences reduce stress in the context of daily life based on salivary biomarkers. Frontiers in psychology, 10, p.413490.</w:t>
      </w:r>
    </w:p>
    <w:p w14:paraId="511AD1F2" w14:textId="77777777" w:rsidR="006104EE" w:rsidRPr="00DC4294" w:rsidRDefault="006104EE" w:rsidP="00DB18D2">
      <w:pPr>
        <w:spacing w:line="360" w:lineRule="auto"/>
        <w:rPr>
          <w:color w:val="222222"/>
          <w:sz w:val="22"/>
          <w:szCs w:val="22"/>
          <w:shd w:val="clear" w:color="auto" w:fill="FFFFFF"/>
        </w:rPr>
      </w:pPr>
    </w:p>
    <w:p w14:paraId="39C00420" w14:textId="61716458" w:rsidR="00D57043" w:rsidRPr="00DC4294" w:rsidRDefault="00D57043" w:rsidP="00DB18D2">
      <w:pPr>
        <w:spacing w:line="360" w:lineRule="auto"/>
        <w:rPr>
          <w:color w:val="222222"/>
          <w:sz w:val="22"/>
          <w:szCs w:val="22"/>
          <w:shd w:val="clear" w:color="auto" w:fill="FFFFFF"/>
        </w:rPr>
      </w:pPr>
      <w:r w:rsidRPr="00DC4294">
        <w:rPr>
          <w:color w:val="222222"/>
          <w:sz w:val="22"/>
          <w:szCs w:val="22"/>
          <w:shd w:val="clear" w:color="auto" w:fill="FFFFFF"/>
        </w:rPr>
        <w:t>Islam, M.Z., Johnston, J. and Sly, P.D., 2020. Green space and early childhood development: a systematic review. </w:t>
      </w:r>
      <w:r w:rsidRPr="00DC4294">
        <w:rPr>
          <w:i/>
          <w:iCs/>
          <w:color w:val="222222"/>
          <w:sz w:val="22"/>
          <w:szCs w:val="22"/>
          <w:shd w:val="clear" w:color="auto" w:fill="FFFFFF"/>
        </w:rPr>
        <w:t>Reviews on environmental health</w:t>
      </w:r>
      <w:r w:rsidRPr="00DC4294">
        <w:rPr>
          <w:color w:val="222222"/>
          <w:sz w:val="22"/>
          <w:szCs w:val="22"/>
          <w:shd w:val="clear" w:color="auto" w:fill="FFFFFF"/>
        </w:rPr>
        <w:t>, </w:t>
      </w:r>
      <w:r w:rsidRPr="00DC4294">
        <w:rPr>
          <w:i/>
          <w:iCs/>
          <w:color w:val="222222"/>
          <w:sz w:val="22"/>
          <w:szCs w:val="22"/>
          <w:shd w:val="clear" w:color="auto" w:fill="FFFFFF"/>
        </w:rPr>
        <w:t>35</w:t>
      </w:r>
      <w:r w:rsidRPr="00DC4294">
        <w:rPr>
          <w:color w:val="222222"/>
          <w:sz w:val="22"/>
          <w:szCs w:val="22"/>
          <w:shd w:val="clear" w:color="auto" w:fill="FFFFFF"/>
        </w:rPr>
        <w:t>(2), pp.189-200.</w:t>
      </w:r>
    </w:p>
    <w:p w14:paraId="7CD92B7A" w14:textId="77777777" w:rsidR="00C27963" w:rsidRDefault="00C27963" w:rsidP="00DB18D2">
      <w:pPr>
        <w:spacing w:line="360" w:lineRule="auto"/>
        <w:rPr>
          <w:color w:val="222222"/>
          <w:sz w:val="22"/>
          <w:szCs w:val="22"/>
          <w:shd w:val="clear" w:color="auto" w:fill="FFFFFF"/>
        </w:rPr>
      </w:pPr>
    </w:p>
    <w:p w14:paraId="3036E2AD" w14:textId="1FEB6318" w:rsidR="00975274" w:rsidRDefault="00975274" w:rsidP="00DB18D2">
      <w:pPr>
        <w:spacing w:line="360" w:lineRule="auto"/>
        <w:rPr>
          <w:color w:val="222222"/>
          <w:sz w:val="22"/>
          <w:szCs w:val="22"/>
          <w:shd w:val="clear" w:color="auto" w:fill="FFFFFF"/>
        </w:rPr>
      </w:pPr>
      <w:r w:rsidRPr="00DC4294">
        <w:rPr>
          <w:color w:val="222222"/>
          <w:sz w:val="22"/>
          <w:szCs w:val="22"/>
          <w:shd w:val="clear" w:color="auto" w:fill="FFFFFF"/>
        </w:rPr>
        <w:t>Kajosaari, A. and Pasanen, T.P., 2021. Restorative benefits of everyday green exercise: A spatial approach. </w:t>
      </w:r>
      <w:r w:rsidRPr="00DC4294">
        <w:rPr>
          <w:i/>
          <w:iCs/>
          <w:color w:val="222222"/>
          <w:sz w:val="22"/>
          <w:szCs w:val="22"/>
          <w:shd w:val="clear" w:color="auto" w:fill="FFFFFF"/>
        </w:rPr>
        <w:t>Landscape and Urban Planning</w:t>
      </w:r>
      <w:r w:rsidRPr="00DC4294">
        <w:rPr>
          <w:color w:val="222222"/>
          <w:sz w:val="22"/>
          <w:szCs w:val="22"/>
          <w:shd w:val="clear" w:color="auto" w:fill="FFFFFF"/>
        </w:rPr>
        <w:t>, </w:t>
      </w:r>
      <w:r w:rsidRPr="00DC4294">
        <w:rPr>
          <w:i/>
          <w:iCs/>
          <w:color w:val="222222"/>
          <w:sz w:val="22"/>
          <w:szCs w:val="22"/>
          <w:shd w:val="clear" w:color="auto" w:fill="FFFFFF"/>
        </w:rPr>
        <w:t>206</w:t>
      </w:r>
      <w:r w:rsidRPr="00DC4294">
        <w:rPr>
          <w:color w:val="222222"/>
          <w:sz w:val="22"/>
          <w:szCs w:val="22"/>
          <w:shd w:val="clear" w:color="auto" w:fill="FFFFFF"/>
        </w:rPr>
        <w:t>, p.103978.</w:t>
      </w:r>
    </w:p>
    <w:p w14:paraId="37CC0F06" w14:textId="77777777" w:rsidR="00975274" w:rsidRPr="00DC4294" w:rsidRDefault="00975274" w:rsidP="00DB18D2">
      <w:pPr>
        <w:spacing w:line="360" w:lineRule="auto"/>
        <w:rPr>
          <w:color w:val="222222"/>
          <w:sz w:val="22"/>
          <w:szCs w:val="22"/>
          <w:shd w:val="clear" w:color="auto" w:fill="FFFFFF"/>
        </w:rPr>
      </w:pPr>
    </w:p>
    <w:p w14:paraId="422D4A58" w14:textId="50E81344" w:rsidR="00C27963" w:rsidRPr="00DC4294" w:rsidRDefault="00E033D5" w:rsidP="00DB18D2">
      <w:pPr>
        <w:spacing w:line="360" w:lineRule="auto"/>
        <w:rPr>
          <w:color w:val="222222"/>
          <w:sz w:val="22"/>
          <w:szCs w:val="22"/>
          <w:shd w:val="clear" w:color="auto" w:fill="FFFFFF"/>
        </w:rPr>
      </w:pPr>
      <w:r w:rsidRPr="00DC4294">
        <w:rPr>
          <w:color w:val="222222"/>
          <w:sz w:val="22"/>
          <w:szCs w:val="22"/>
          <w:shd w:val="clear" w:color="auto" w:fill="FFFFFF"/>
        </w:rPr>
        <w:t>Kakkar, G., 2022. Green Spaces and Happiness. </w:t>
      </w:r>
      <w:r w:rsidRPr="00DC4294">
        <w:rPr>
          <w:i/>
          <w:iCs/>
          <w:color w:val="222222"/>
          <w:sz w:val="22"/>
          <w:szCs w:val="22"/>
          <w:shd w:val="clear" w:color="auto" w:fill="FFFFFF"/>
        </w:rPr>
        <w:t>International Journal of Environmental Planning and Development</w:t>
      </w:r>
      <w:r w:rsidRPr="00DC4294">
        <w:rPr>
          <w:color w:val="222222"/>
          <w:sz w:val="22"/>
          <w:szCs w:val="22"/>
          <w:shd w:val="clear" w:color="auto" w:fill="FFFFFF"/>
        </w:rPr>
        <w:t>, </w:t>
      </w:r>
      <w:r w:rsidRPr="00DC4294">
        <w:rPr>
          <w:i/>
          <w:iCs/>
          <w:color w:val="222222"/>
          <w:sz w:val="22"/>
          <w:szCs w:val="22"/>
          <w:shd w:val="clear" w:color="auto" w:fill="FFFFFF"/>
        </w:rPr>
        <w:t>8</w:t>
      </w:r>
      <w:r w:rsidRPr="00DC4294">
        <w:rPr>
          <w:color w:val="222222"/>
          <w:sz w:val="22"/>
          <w:szCs w:val="22"/>
          <w:shd w:val="clear" w:color="auto" w:fill="FFFFFF"/>
        </w:rPr>
        <w:t>(1), pp.34-41p.</w:t>
      </w:r>
    </w:p>
    <w:p w14:paraId="6A98A7D8" w14:textId="77777777" w:rsidR="00C27963" w:rsidRPr="00DC4294" w:rsidRDefault="00C27963" w:rsidP="00DB18D2">
      <w:pPr>
        <w:spacing w:line="360" w:lineRule="auto"/>
        <w:rPr>
          <w:color w:val="222222"/>
          <w:sz w:val="22"/>
          <w:szCs w:val="22"/>
          <w:shd w:val="clear" w:color="auto" w:fill="FFFFFF"/>
        </w:rPr>
      </w:pPr>
    </w:p>
    <w:p w14:paraId="7BD8D616" w14:textId="4D02A26D" w:rsidR="001C157C" w:rsidRPr="00DC4294" w:rsidRDefault="001C157C" w:rsidP="00DB18D2">
      <w:pPr>
        <w:spacing w:line="360" w:lineRule="auto"/>
        <w:rPr>
          <w:color w:val="222222"/>
          <w:sz w:val="22"/>
          <w:szCs w:val="22"/>
          <w:shd w:val="clear" w:color="auto" w:fill="FFFFFF"/>
        </w:rPr>
      </w:pPr>
      <w:r w:rsidRPr="00DC4294">
        <w:rPr>
          <w:color w:val="222222"/>
          <w:sz w:val="22"/>
          <w:szCs w:val="22"/>
          <w:shd w:val="clear" w:color="auto" w:fill="FFFFFF"/>
        </w:rPr>
        <w:t xml:space="preserve">Katz, S.F., Rodriguez, </w:t>
      </w:r>
      <w:r w:rsidR="006425CB" w:rsidRPr="00DC4294">
        <w:rPr>
          <w:color w:val="222222"/>
          <w:sz w:val="22"/>
          <w:szCs w:val="22"/>
          <w:shd w:val="clear" w:color="auto" w:fill="FFFFFF"/>
        </w:rPr>
        <w:t>F.,</w:t>
      </w:r>
      <w:r w:rsidRPr="00DC4294">
        <w:rPr>
          <w:color w:val="222222"/>
          <w:sz w:val="22"/>
          <w:szCs w:val="22"/>
          <w:shd w:val="clear" w:color="auto" w:fill="FFFFFF"/>
        </w:rPr>
        <w:t xml:space="preserve"> and Knowles, J.W., 2021. Health disparities in cardiometabolic risk among Black and Hispanic youth in the United States. </w:t>
      </w:r>
      <w:r w:rsidRPr="00DC4294">
        <w:rPr>
          <w:i/>
          <w:iCs/>
          <w:color w:val="222222"/>
          <w:sz w:val="22"/>
          <w:szCs w:val="22"/>
          <w:shd w:val="clear" w:color="auto" w:fill="FFFFFF"/>
        </w:rPr>
        <w:t>American journal of preventive cardiology</w:t>
      </w:r>
      <w:r w:rsidRPr="00DC4294">
        <w:rPr>
          <w:color w:val="222222"/>
          <w:sz w:val="22"/>
          <w:szCs w:val="22"/>
          <w:shd w:val="clear" w:color="auto" w:fill="FFFFFF"/>
        </w:rPr>
        <w:t>, </w:t>
      </w:r>
      <w:r w:rsidRPr="00DC4294">
        <w:rPr>
          <w:i/>
          <w:iCs/>
          <w:color w:val="222222"/>
          <w:sz w:val="22"/>
          <w:szCs w:val="22"/>
          <w:shd w:val="clear" w:color="auto" w:fill="FFFFFF"/>
        </w:rPr>
        <w:t>6</w:t>
      </w:r>
      <w:r w:rsidRPr="00DC4294">
        <w:rPr>
          <w:color w:val="222222"/>
          <w:sz w:val="22"/>
          <w:szCs w:val="22"/>
          <w:shd w:val="clear" w:color="auto" w:fill="FFFFFF"/>
        </w:rPr>
        <w:t>, p.100175.</w:t>
      </w:r>
    </w:p>
    <w:p w14:paraId="1976A808" w14:textId="77777777" w:rsidR="003D2797" w:rsidRDefault="003D2797" w:rsidP="00DB18D2">
      <w:pPr>
        <w:spacing w:line="360" w:lineRule="auto"/>
        <w:rPr>
          <w:color w:val="222222"/>
          <w:sz w:val="22"/>
          <w:szCs w:val="22"/>
          <w:shd w:val="clear" w:color="auto" w:fill="FFFFFF"/>
        </w:rPr>
      </w:pPr>
    </w:p>
    <w:p w14:paraId="7A229DC7" w14:textId="3CD21248" w:rsidR="00975274" w:rsidRDefault="00975274" w:rsidP="00DB18D2">
      <w:pPr>
        <w:spacing w:line="360" w:lineRule="auto"/>
        <w:rPr>
          <w:color w:val="222222"/>
          <w:sz w:val="22"/>
          <w:szCs w:val="22"/>
          <w:shd w:val="clear" w:color="auto" w:fill="FFFFFF"/>
        </w:rPr>
      </w:pPr>
      <w:r w:rsidRPr="00975274">
        <w:rPr>
          <w:color w:val="222222"/>
          <w:sz w:val="22"/>
          <w:szCs w:val="22"/>
          <w:shd w:val="clear" w:color="auto" w:fill="FFFFFF"/>
        </w:rPr>
        <w:t>Kaplan, S., 1995. The restorative benefits of nature: Toward an integrative framework. Journal of environmental psychology, 15(3), pp.169-182.</w:t>
      </w:r>
    </w:p>
    <w:p w14:paraId="438B6952" w14:textId="77777777" w:rsidR="00975274" w:rsidRPr="00DC4294" w:rsidRDefault="00975274" w:rsidP="00DB18D2">
      <w:pPr>
        <w:spacing w:line="360" w:lineRule="auto"/>
        <w:rPr>
          <w:color w:val="222222"/>
          <w:sz w:val="22"/>
          <w:szCs w:val="22"/>
          <w:shd w:val="clear" w:color="auto" w:fill="FFFFFF"/>
        </w:rPr>
      </w:pPr>
    </w:p>
    <w:p w14:paraId="303A5FBF" w14:textId="7F3FCFDB" w:rsidR="0065528B" w:rsidRPr="00DC4294" w:rsidRDefault="0065528B" w:rsidP="00DB18D2">
      <w:pPr>
        <w:spacing w:line="360" w:lineRule="auto"/>
        <w:rPr>
          <w:color w:val="222222"/>
          <w:sz w:val="22"/>
          <w:szCs w:val="22"/>
          <w:shd w:val="clear" w:color="auto" w:fill="FFFFFF"/>
        </w:rPr>
      </w:pPr>
      <w:r w:rsidRPr="00DC4294">
        <w:rPr>
          <w:color w:val="222222"/>
          <w:sz w:val="22"/>
          <w:szCs w:val="22"/>
          <w:shd w:val="clear" w:color="auto" w:fill="FFFFFF"/>
        </w:rPr>
        <w:t>Keniger, L.E., Gaston, K.J., Irvine, K.N. and Fuller, R.A., 2013. What are the benefits of interacting with nature? </w:t>
      </w:r>
      <w:r w:rsidRPr="00DC4294">
        <w:rPr>
          <w:i/>
          <w:iCs/>
          <w:color w:val="222222"/>
          <w:sz w:val="22"/>
          <w:szCs w:val="22"/>
          <w:shd w:val="clear" w:color="auto" w:fill="FFFFFF"/>
        </w:rPr>
        <w:t>International journal of environmental research and public health</w:t>
      </w:r>
      <w:r w:rsidRPr="00DC4294">
        <w:rPr>
          <w:color w:val="222222"/>
          <w:sz w:val="22"/>
          <w:szCs w:val="22"/>
          <w:shd w:val="clear" w:color="auto" w:fill="FFFFFF"/>
        </w:rPr>
        <w:t>, </w:t>
      </w:r>
      <w:r w:rsidRPr="00DC4294">
        <w:rPr>
          <w:i/>
          <w:iCs/>
          <w:color w:val="222222"/>
          <w:sz w:val="22"/>
          <w:szCs w:val="22"/>
          <w:shd w:val="clear" w:color="auto" w:fill="FFFFFF"/>
        </w:rPr>
        <w:t>10</w:t>
      </w:r>
      <w:r w:rsidRPr="00DC4294">
        <w:rPr>
          <w:color w:val="222222"/>
          <w:sz w:val="22"/>
          <w:szCs w:val="22"/>
          <w:shd w:val="clear" w:color="auto" w:fill="FFFFFF"/>
        </w:rPr>
        <w:t>(3), pp.913-935.</w:t>
      </w:r>
    </w:p>
    <w:p w14:paraId="72D7C6FB" w14:textId="77777777" w:rsidR="0065528B" w:rsidRPr="00DC4294" w:rsidRDefault="0065528B" w:rsidP="00DB18D2">
      <w:pPr>
        <w:spacing w:line="360" w:lineRule="auto"/>
        <w:rPr>
          <w:color w:val="222222"/>
          <w:sz w:val="22"/>
          <w:szCs w:val="22"/>
          <w:shd w:val="clear" w:color="auto" w:fill="FFFFFF"/>
        </w:rPr>
      </w:pPr>
    </w:p>
    <w:p w14:paraId="1F3157D2" w14:textId="39828325" w:rsidR="00456F3A" w:rsidRPr="00DC4294" w:rsidRDefault="00456F3A" w:rsidP="00DB18D2">
      <w:pPr>
        <w:spacing w:line="360" w:lineRule="auto"/>
        <w:rPr>
          <w:sz w:val="22"/>
          <w:szCs w:val="22"/>
        </w:rPr>
      </w:pPr>
      <w:r w:rsidRPr="00DC4294">
        <w:rPr>
          <w:color w:val="222222"/>
          <w:sz w:val="22"/>
          <w:szCs w:val="22"/>
          <w:shd w:val="clear" w:color="auto" w:fill="FFFFFF"/>
        </w:rPr>
        <w:t>Krefis, A.C., Augustin, M., Schlünzen, K.H., Oßenbrügge, J. and Augustin, J., 2018. How does the urban environment affect health and well-being? A systematic review. </w:t>
      </w:r>
      <w:r w:rsidRPr="00DC4294">
        <w:rPr>
          <w:i/>
          <w:iCs/>
          <w:color w:val="222222"/>
          <w:sz w:val="22"/>
          <w:szCs w:val="22"/>
          <w:shd w:val="clear" w:color="auto" w:fill="FFFFFF"/>
        </w:rPr>
        <w:t>Urban science</w:t>
      </w:r>
      <w:r w:rsidRPr="00DC4294">
        <w:rPr>
          <w:color w:val="222222"/>
          <w:sz w:val="22"/>
          <w:szCs w:val="22"/>
          <w:shd w:val="clear" w:color="auto" w:fill="FFFFFF"/>
        </w:rPr>
        <w:t>, </w:t>
      </w:r>
      <w:r w:rsidRPr="00DC4294">
        <w:rPr>
          <w:i/>
          <w:iCs/>
          <w:color w:val="222222"/>
          <w:sz w:val="22"/>
          <w:szCs w:val="22"/>
          <w:shd w:val="clear" w:color="auto" w:fill="FFFFFF"/>
        </w:rPr>
        <w:t>2</w:t>
      </w:r>
      <w:r w:rsidRPr="00DC4294">
        <w:rPr>
          <w:color w:val="222222"/>
          <w:sz w:val="22"/>
          <w:szCs w:val="22"/>
          <w:shd w:val="clear" w:color="auto" w:fill="FFFFFF"/>
        </w:rPr>
        <w:t>(1), p.21.</w:t>
      </w:r>
    </w:p>
    <w:p w14:paraId="5EA6C6D2" w14:textId="77777777" w:rsidR="00456F3A" w:rsidRPr="00DC4294" w:rsidRDefault="00456F3A" w:rsidP="00DB18D2">
      <w:pPr>
        <w:spacing w:line="360" w:lineRule="auto"/>
        <w:rPr>
          <w:color w:val="222222"/>
          <w:sz w:val="22"/>
          <w:szCs w:val="22"/>
          <w:shd w:val="clear" w:color="auto" w:fill="FFFFFF"/>
        </w:rPr>
      </w:pPr>
    </w:p>
    <w:p w14:paraId="22DC544E" w14:textId="53B931EE" w:rsidR="00904EA4" w:rsidRPr="00DC4294" w:rsidRDefault="00904EA4" w:rsidP="00DB18D2">
      <w:pPr>
        <w:spacing w:line="360" w:lineRule="auto"/>
        <w:rPr>
          <w:color w:val="222222"/>
          <w:sz w:val="22"/>
          <w:szCs w:val="22"/>
          <w:shd w:val="clear" w:color="auto" w:fill="FFFFFF"/>
        </w:rPr>
      </w:pPr>
      <w:r w:rsidRPr="00DC4294">
        <w:rPr>
          <w:color w:val="222222"/>
          <w:sz w:val="22"/>
          <w:szCs w:val="22"/>
          <w:shd w:val="clear" w:color="auto" w:fill="FFFFFF"/>
        </w:rPr>
        <w:lastRenderedPageBreak/>
        <w:t>Kronenberg, J., Haase, A., Łaszkiewicz, E., Antal, A., Baravikova, A., Biernacka, M., Dushkova, D., Filčak, R., Haase, D., Ignatieva, M. and Khmara, Y., 2020. Environmental justice in the context of urban green space availability, accessibility, and attractiveness in postsocialist cities. </w:t>
      </w:r>
      <w:r w:rsidRPr="00DC4294">
        <w:rPr>
          <w:i/>
          <w:iCs/>
          <w:color w:val="222222"/>
          <w:sz w:val="22"/>
          <w:szCs w:val="22"/>
          <w:shd w:val="clear" w:color="auto" w:fill="FFFFFF"/>
        </w:rPr>
        <w:t>Cities</w:t>
      </w:r>
      <w:r w:rsidRPr="00DC4294">
        <w:rPr>
          <w:color w:val="222222"/>
          <w:sz w:val="22"/>
          <w:szCs w:val="22"/>
          <w:shd w:val="clear" w:color="auto" w:fill="FFFFFF"/>
        </w:rPr>
        <w:t>, </w:t>
      </w:r>
      <w:r w:rsidRPr="00DC4294">
        <w:rPr>
          <w:i/>
          <w:iCs/>
          <w:color w:val="222222"/>
          <w:sz w:val="22"/>
          <w:szCs w:val="22"/>
          <w:shd w:val="clear" w:color="auto" w:fill="FFFFFF"/>
        </w:rPr>
        <w:t>106</w:t>
      </w:r>
      <w:r w:rsidRPr="00DC4294">
        <w:rPr>
          <w:color w:val="222222"/>
          <w:sz w:val="22"/>
          <w:szCs w:val="22"/>
          <w:shd w:val="clear" w:color="auto" w:fill="FFFFFF"/>
        </w:rPr>
        <w:t>, p.102862.</w:t>
      </w:r>
    </w:p>
    <w:p w14:paraId="468DEA4E" w14:textId="77777777" w:rsidR="00904EA4" w:rsidRPr="00DC4294" w:rsidRDefault="00904EA4" w:rsidP="00DB18D2">
      <w:pPr>
        <w:spacing w:line="360" w:lineRule="auto"/>
        <w:rPr>
          <w:color w:val="222222"/>
          <w:sz w:val="22"/>
          <w:szCs w:val="22"/>
          <w:shd w:val="clear" w:color="auto" w:fill="FFFFFF"/>
        </w:rPr>
      </w:pPr>
    </w:p>
    <w:p w14:paraId="3EEE7C39" w14:textId="2B793416" w:rsidR="00000CB3" w:rsidRPr="00DC4294" w:rsidRDefault="00BF54B1" w:rsidP="00DB18D2">
      <w:pPr>
        <w:spacing w:line="360" w:lineRule="auto"/>
        <w:rPr>
          <w:color w:val="222222"/>
          <w:sz w:val="22"/>
          <w:szCs w:val="22"/>
          <w:shd w:val="clear" w:color="auto" w:fill="FFFFFF"/>
        </w:rPr>
      </w:pPr>
      <w:r w:rsidRPr="00DC4294">
        <w:rPr>
          <w:color w:val="222222"/>
          <w:sz w:val="22"/>
          <w:szCs w:val="22"/>
          <w:shd w:val="clear" w:color="auto" w:fill="FFFFFF"/>
        </w:rPr>
        <w:t>Lahart, I., Darcy, P., Gidlow, C. and Calogiuri, G., 2019. The effects of green exercise on physical and mental wellbeing: A systematic review. </w:t>
      </w:r>
      <w:r w:rsidRPr="00DC4294">
        <w:rPr>
          <w:i/>
          <w:iCs/>
          <w:color w:val="222222"/>
          <w:sz w:val="22"/>
          <w:szCs w:val="22"/>
          <w:shd w:val="clear" w:color="auto" w:fill="FFFFFF"/>
        </w:rPr>
        <w:t>International journal of environmental research and public health</w:t>
      </w:r>
      <w:r w:rsidRPr="00DC4294">
        <w:rPr>
          <w:color w:val="222222"/>
          <w:sz w:val="22"/>
          <w:szCs w:val="22"/>
          <w:shd w:val="clear" w:color="auto" w:fill="FFFFFF"/>
        </w:rPr>
        <w:t>, </w:t>
      </w:r>
      <w:r w:rsidRPr="00DC4294">
        <w:rPr>
          <w:i/>
          <w:iCs/>
          <w:color w:val="222222"/>
          <w:sz w:val="22"/>
          <w:szCs w:val="22"/>
          <w:shd w:val="clear" w:color="auto" w:fill="FFFFFF"/>
        </w:rPr>
        <w:t>16</w:t>
      </w:r>
      <w:r w:rsidRPr="00DC4294">
        <w:rPr>
          <w:color w:val="222222"/>
          <w:sz w:val="22"/>
          <w:szCs w:val="22"/>
          <w:shd w:val="clear" w:color="auto" w:fill="FFFFFF"/>
        </w:rPr>
        <w:t>(8), p.1352.</w:t>
      </w:r>
    </w:p>
    <w:p w14:paraId="3D4ABBEF" w14:textId="77777777" w:rsidR="002B6A5F" w:rsidRPr="00DC4294" w:rsidRDefault="002B6A5F" w:rsidP="00DB18D2">
      <w:pPr>
        <w:spacing w:line="360" w:lineRule="auto"/>
        <w:rPr>
          <w:color w:val="222222"/>
          <w:sz w:val="22"/>
          <w:szCs w:val="22"/>
          <w:shd w:val="clear" w:color="auto" w:fill="FFFFFF"/>
        </w:rPr>
      </w:pPr>
    </w:p>
    <w:p w14:paraId="05A961FC" w14:textId="6A1672F1" w:rsidR="002B6A5F" w:rsidRPr="00DC4294" w:rsidRDefault="002B6A5F" w:rsidP="00DB18D2">
      <w:pPr>
        <w:spacing w:line="360" w:lineRule="auto"/>
        <w:rPr>
          <w:color w:val="222222"/>
          <w:sz w:val="22"/>
          <w:szCs w:val="22"/>
          <w:shd w:val="clear" w:color="auto" w:fill="FFFFFF"/>
        </w:rPr>
      </w:pPr>
      <w:r w:rsidRPr="00DC4294">
        <w:rPr>
          <w:color w:val="222222"/>
          <w:sz w:val="22"/>
          <w:szCs w:val="22"/>
          <w:shd w:val="clear" w:color="auto" w:fill="FFFFFF"/>
        </w:rPr>
        <w:t>Leavell, M.A., Leiferman, J.A., Gascon, M., Braddick, F., Gonzalez, J.C. and Litt, J.S., 2019. Nature-based social prescribing in urban settings to improve social connectedness and mental well-being: a review. </w:t>
      </w:r>
      <w:r w:rsidRPr="00DC4294">
        <w:rPr>
          <w:i/>
          <w:iCs/>
          <w:color w:val="222222"/>
          <w:sz w:val="22"/>
          <w:szCs w:val="22"/>
          <w:shd w:val="clear" w:color="auto" w:fill="FFFFFF"/>
        </w:rPr>
        <w:t>Current environmental health reports</w:t>
      </w:r>
      <w:r w:rsidRPr="00DC4294">
        <w:rPr>
          <w:color w:val="222222"/>
          <w:sz w:val="22"/>
          <w:szCs w:val="22"/>
          <w:shd w:val="clear" w:color="auto" w:fill="FFFFFF"/>
        </w:rPr>
        <w:t>, </w:t>
      </w:r>
      <w:r w:rsidRPr="00DC4294">
        <w:rPr>
          <w:i/>
          <w:iCs/>
          <w:color w:val="222222"/>
          <w:sz w:val="22"/>
          <w:szCs w:val="22"/>
          <w:shd w:val="clear" w:color="auto" w:fill="FFFFFF"/>
        </w:rPr>
        <w:t>6</w:t>
      </w:r>
      <w:r w:rsidRPr="00DC4294">
        <w:rPr>
          <w:color w:val="222222"/>
          <w:sz w:val="22"/>
          <w:szCs w:val="22"/>
          <w:shd w:val="clear" w:color="auto" w:fill="FFFFFF"/>
        </w:rPr>
        <w:t>, pp.297-308.</w:t>
      </w:r>
    </w:p>
    <w:p w14:paraId="468A3AD6" w14:textId="77777777" w:rsidR="0014508B" w:rsidRPr="00DC4294" w:rsidRDefault="0014508B" w:rsidP="00DB18D2">
      <w:pPr>
        <w:spacing w:line="360" w:lineRule="auto"/>
        <w:rPr>
          <w:color w:val="222222"/>
          <w:sz w:val="22"/>
          <w:szCs w:val="22"/>
          <w:shd w:val="clear" w:color="auto" w:fill="FFFFFF"/>
        </w:rPr>
      </w:pPr>
    </w:p>
    <w:p w14:paraId="2BDB69AB" w14:textId="5FD564EF" w:rsidR="00507E92" w:rsidRPr="00DC4294" w:rsidRDefault="00507E92" w:rsidP="00DB18D2">
      <w:pPr>
        <w:spacing w:line="360" w:lineRule="auto"/>
        <w:rPr>
          <w:color w:val="222222"/>
          <w:sz w:val="22"/>
          <w:szCs w:val="22"/>
          <w:shd w:val="clear" w:color="auto" w:fill="FFFFFF"/>
        </w:rPr>
      </w:pPr>
      <w:r w:rsidRPr="00DC4294">
        <w:rPr>
          <w:color w:val="222222"/>
          <w:sz w:val="22"/>
          <w:szCs w:val="22"/>
          <w:shd w:val="clear" w:color="auto" w:fill="FFFFFF"/>
        </w:rPr>
        <w:t>Liebenberg, L., 2020. Reconsidering interactive resilience processes in mental health: Implications for child and youth services. </w:t>
      </w:r>
      <w:r w:rsidRPr="00DC4294">
        <w:rPr>
          <w:i/>
          <w:iCs/>
          <w:color w:val="222222"/>
          <w:sz w:val="22"/>
          <w:szCs w:val="22"/>
          <w:shd w:val="clear" w:color="auto" w:fill="FFFFFF"/>
        </w:rPr>
        <w:t>Journal of Community Psychology</w:t>
      </w:r>
      <w:r w:rsidRPr="00DC4294">
        <w:rPr>
          <w:color w:val="222222"/>
          <w:sz w:val="22"/>
          <w:szCs w:val="22"/>
          <w:shd w:val="clear" w:color="auto" w:fill="FFFFFF"/>
        </w:rPr>
        <w:t>, </w:t>
      </w:r>
      <w:r w:rsidRPr="00DC4294">
        <w:rPr>
          <w:i/>
          <w:iCs/>
          <w:color w:val="222222"/>
          <w:sz w:val="22"/>
          <w:szCs w:val="22"/>
          <w:shd w:val="clear" w:color="auto" w:fill="FFFFFF"/>
        </w:rPr>
        <w:t>48</w:t>
      </w:r>
      <w:r w:rsidRPr="00DC4294">
        <w:rPr>
          <w:color w:val="222222"/>
          <w:sz w:val="22"/>
          <w:szCs w:val="22"/>
          <w:shd w:val="clear" w:color="auto" w:fill="FFFFFF"/>
        </w:rPr>
        <w:t>(5), pp.1365-1380.</w:t>
      </w:r>
    </w:p>
    <w:p w14:paraId="6BD02FE1" w14:textId="77777777" w:rsidR="00507E92" w:rsidRPr="00DC4294" w:rsidRDefault="00507E92" w:rsidP="00DB18D2">
      <w:pPr>
        <w:spacing w:line="360" w:lineRule="auto"/>
        <w:rPr>
          <w:color w:val="222222"/>
          <w:sz w:val="22"/>
          <w:szCs w:val="22"/>
          <w:shd w:val="clear" w:color="auto" w:fill="FFFFFF"/>
        </w:rPr>
      </w:pPr>
    </w:p>
    <w:p w14:paraId="323685CA" w14:textId="7FD79022" w:rsidR="008634EE" w:rsidRPr="00DC4294" w:rsidRDefault="008634EE" w:rsidP="00DB18D2">
      <w:pPr>
        <w:spacing w:line="360" w:lineRule="auto"/>
        <w:rPr>
          <w:color w:val="222222"/>
          <w:sz w:val="22"/>
          <w:szCs w:val="22"/>
          <w:shd w:val="clear" w:color="auto" w:fill="FFFFFF"/>
        </w:rPr>
      </w:pPr>
      <w:r w:rsidRPr="00DC4294">
        <w:rPr>
          <w:color w:val="222222"/>
          <w:sz w:val="22"/>
          <w:szCs w:val="22"/>
          <w:shd w:val="clear" w:color="auto" w:fill="FFFFFF"/>
        </w:rPr>
        <w:t>Loades, M.E., Chatburn, E., Higson-Sweeney, N., Reynolds, S., Shafran, R., Brigden, A., Linney, C., McManus, M.N., Borwick, C. and Crawley, E., 2020. Rapid systematic review: the impact of social isolation and loneliness on the mental health of children and adolescents in the context of COVID-19. </w:t>
      </w:r>
      <w:r w:rsidRPr="00DC4294">
        <w:rPr>
          <w:i/>
          <w:iCs/>
          <w:color w:val="222222"/>
          <w:sz w:val="22"/>
          <w:szCs w:val="22"/>
          <w:shd w:val="clear" w:color="auto" w:fill="FFFFFF"/>
        </w:rPr>
        <w:t>Journal of the American Academy of Child &amp; Adolescent Psychiatry</w:t>
      </w:r>
      <w:r w:rsidRPr="00DC4294">
        <w:rPr>
          <w:color w:val="222222"/>
          <w:sz w:val="22"/>
          <w:szCs w:val="22"/>
          <w:shd w:val="clear" w:color="auto" w:fill="FFFFFF"/>
        </w:rPr>
        <w:t>, </w:t>
      </w:r>
      <w:r w:rsidRPr="00DC4294">
        <w:rPr>
          <w:i/>
          <w:iCs/>
          <w:color w:val="222222"/>
          <w:sz w:val="22"/>
          <w:szCs w:val="22"/>
          <w:shd w:val="clear" w:color="auto" w:fill="FFFFFF"/>
        </w:rPr>
        <w:t>59</w:t>
      </w:r>
      <w:r w:rsidRPr="00DC4294">
        <w:rPr>
          <w:color w:val="222222"/>
          <w:sz w:val="22"/>
          <w:szCs w:val="22"/>
          <w:shd w:val="clear" w:color="auto" w:fill="FFFFFF"/>
        </w:rPr>
        <w:t>(11), pp.1218-1239.</w:t>
      </w:r>
    </w:p>
    <w:p w14:paraId="117C068A" w14:textId="77777777" w:rsidR="008634EE" w:rsidRPr="00DC4294" w:rsidRDefault="008634EE" w:rsidP="00DB18D2">
      <w:pPr>
        <w:spacing w:line="360" w:lineRule="auto"/>
        <w:rPr>
          <w:color w:val="222222"/>
          <w:sz w:val="22"/>
          <w:szCs w:val="22"/>
          <w:shd w:val="clear" w:color="auto" w:fill="FFFFFF"/>
        </w:rPr>
      </w:pPr>
    </w:p>
    <w:p w14:paraId="1F6C7484" w14:textId="5139701E" w:rsidR="00B2323D" w:rsidRPr="00DC4294" w:rsidRDefault="00B2323D" w:rsidP="00DB18D2">
      <w:pPr>
        <w:spacing w:line="360" w:lineRule="auto"/>
        <w:rPr>
          <w:color w:val="222222"/>
          <w:sz w:val="22"/>
          <w:szCs w:val="22"/>
          <w:shd w:val="clear" w:color="auto" w:fill="FFFFFF"/>
        </w:rPr>
      </w:pPr>
      <w:r w:rsidRPr="00DC4294">
        <w:rPr>
          <w:color w:val="222222"/>
          <w:sz w:val="22"/>
          <w:szCs w:val="22"/>
          <w:shd w:val="clear" w:color="auto" w:fill="FFFFFF"/>
        </w:rPr>
        <w:t>Loureiro, N., Calmeiro, L., Marques, A., Gomez-Baya, D. and Gaspar de Matos, M., 2021. The role of blue and green exercise in planetary health and well-being. </w:t>
      </w:r>
      <w:r w:rsidRPr="00DC4294">
        <w:rPr>
          <w:i/>
          <w:iCs/>
          <w:color w:val="222222"/>
          <w:sz w:val="22"/>
          <w:szCs w:val="22"/>
          <w:shd w:val="clear" w:color="auto" w:fill="FFFFFF"/>
        </w:rPr>
        <w:t>Sustainability</w:t>
      </w:r>
      <w:r w:rsidRPr="00DC4294">
        <w:rPr>
          <w:color w:val="222222"/>
          <w:sz w:val="22"/>
          <w:szCs w:val="22"/>
          <w:shd w:val="clear" w:color="auto" w:fill="FFFFFF"/>
        </w:rPr>
        <w:t>, </w:t>
      </w:r>
      <w:r w:rsidRPr="00DC4294">
        <w:rPr>
          <w:i/>
          <w:iCs/>
          <w:color w:val="222222"/>
          <w:sz w:val="22"/>
          <w:szCs w:val="22"/>
          <w:shd w:val="clear" w:color="auto" w:fill="FFFFFF"/>
        </w:rPr>
        <w:t>13</w:t>
      </w:r>
      <w:r w:rsidRPr="00DC4294">
        <w:rPr>
          <w:color w:val="222222"/>
          <w:sz w:val="22"/>
          <w:szCs w:val="22"/>
          <w:shd w:val="clear" w:color="auto" w:fill="FFFFFF"/>
        </w:rPr>
        <w:t>(19), p.10829.</w:t>
      </w:r>
    </w:p>
    <w:p w14:paraId="136F9FB2" w14:textId="77777777" w:rsidR="00B2323D" w:rsidRPr="00DC4294" w:rsidRDefault="00B2323D" w:rsidP="00DB18D2">
      <w:pPr>
        <w:spacing w:line="360" w:lineRule="auto"/>
        <w:rPr>
          <w:color w:val="222222"/>
          <w:sz w:val="22"/>
          <w:szCs w:val="22"/>
          <w:shd w:val="clear" w:color="auto" w:fill="FFFFFF"/>
        </w:rPr>
      </w:pPr>
    </w:p>
    <w:p w14:paraId="1C1742BE" w14:textId="1A5588BA" w:rsidR="007514B4" w:rsidRPr="00DC4294" w:rsidRDefault="007514B4" w:rsidP="00DB18D2">
      <w:pPr>
        <w:spacing w:line="360" w:lineRule="auto"/>
        <w:rPr>
          <w:color w:val="222222"/>
          <w:sz w:val="22"/>
          <w:szCs w:val="22"/>
          <w:shd w:val="clear" w:color="auto" w:fill="FFFFFF"/>
        </w:rPr>
      </w:pPr>
      <w:r w:rsidRPr="00DC4294">
        <w:rPr>
          <w:color w:val="222222"/>
          <w:sz w:val="22"/>
          <w:szCs w:val="22"/>
          <w:shd w:val="clear" w:color="auto" w:fill="FFFFFF"/>
        </w:rPr>
        <w:t xml:space="preserve">Loureiro, A. and Veloso, S., 2017. Green exercise, </w:t>
      </w:r>
      <w:r w:rsidR="006425CB" w:rsidRPr="00DC4294">
        <w:rPr>
          <w:color w:val="222222"/>
          <w:sz w:val="22"/>
          <w:szCs w:val="22"/>
          <w:shd w:val="clear" w:color="auto" w:fill="FFFFFF"/>
        </w:rPr>
        <w:t>health,</w:t>
      </w:r>
      <w:r w:rsidRPr="00DC4294">
        <w:rPr>
          <w:color w:val="222222"/>
          <w:sz w:val="22"/>
          <w:szCs w:val="22"/>
          <w:shd w:val="clear" w:color="auto" w:fill="FFFFFF"/>
        </w:rPr>
        <w:t xml:space="preserve"> and well-being. </w:t>
      </w:r>
      <w:r w:rsidRPr="00DC4294">
        <w:rPr>
          <w:i/>
          <w:iCs/>
          <w:color w:val="222222"/>
          <w:sz w:val="22"/>
          <w:szCs w:val="22"/>
          <w:shd w:val="clear" w:color="auto" w:fill="FFFFFF"/>
        </w:rPr>
        <w:t>Handbook of environmental psychology and quality of life research</w:t>
      </w:r>
      <w:r w:rsidRPr="00DC4294">
        <w:rPr>
          <w:color w:val="222222"/>
          <w:sz w:val="22"/>
          <w:szCs w:val="22"/>
          <w:shd w:val="clear" w:color="auto" w:fill="FFFFFF"/>
        </w:rPr>
        <w:t>, pp.149-169.</w:t>
      </w:r>
    </w:p>
    <w:p w14:paraId="79D80B61" w14:textId="77777777" w:rsidR="00540752" w:rsidRPr="00DC4294" w:rsidRDefault="00540752" w:rsidP="00DB18D2">
      <w:pPr>
        <w:spacing w:line="360" w:lineRule="auto"/>
        <w:rPr>
          <w:color w:val="222222"/>
          <w:sz w:val="22"/>
          <w:szCs w:val="22"/>
          <w:shd w:val="clear" w:color="auto" w:fill="FFFFFF"/>
        </w:rPr>
      </w:pPr>
    </w:p>
    <w:p w14:paraId="6D537ABF" w14:textId="1563C6E0" w:rsidR="00940348" w:rsidRPr="00DC4294" w:rsidRDefault="00940348" w:rsidP="00DB18D2">
      <w:pPr>
        <w:spacing w:line="360" w:lineRule="auto"/>
        <w:rPr>
          <w:color w:val="222222"/>
          <w:sz w:val="22"/>
          <w:szCs w:val="22"/>
          <w:shd w:val="clear" w:color="auto" w:fill="FFFFFF"/>
        </w:rPr>
      </w:pPr>
      <w:r w:rsidRPr="00DC4294">
        <w:rPr>
          <w:color w:val="222222"/>
          <w:sz w:val="22"/>
          <w:szCs w:val="22"/>
          <w:shd w:val="clear" w:color="auto" w:fill="FFFFFF"/>
        </w:rPr>
        <w:t>Markevych, I., Schoierer, J., Hartig, T., Chudnovsky, A., Hystad, P., Dzhambov, A.M., De Vries, S., Triguero-Mas, M., Brauer, M., Nieuwenhuijsen, M.J. and Lupp, G., 2017. Exploring pathways linking greenspace to health: Theoretical and methodological guidance.</w:t>
      </w:r>
      <w:r w:rsidRPr="00DC4294">
        <w:rPr>
          <w:rStyle w:val="apple-converted-space"/>
          <w:color w:val="222222"/>
          <w:sz w:val="22"/>
          <w:szCs w:val="22"/>
          <w:shd w:val="clear" w:color="auto" w:fill="FFFFFF"/>
        </w:rPr>
        <w:t> </w:t>
      </w:r>
      <w:r w:rsidRPr="00DC4294">
        <w:rPr>
          <w:i/>
          <w:iCs/>
          <w:color w:val="222222"/>
          <w:sz w:val="22"/>
          <w:szCs w:val="22"/>
        </w:rPr>
        <w:t>Environmental research</w:t>
      </w:r>
      <w:r w:rsidRPr="00DC4294">
        <w:rPr>
          <w:color w:val="222222"/>
          <w:sz w:val="22"/>
          <w:szCs w:val="22"/>
          <w:shd w:val="clear" w:color="auto" w:fill="FFFFFF"/>
        </w:rPr>
        <w:t>,</w:t>
      </w:r>
      <w:r w:rsidRPr="00DC4294">
        <w:rPr>
          <w:rStyle w:val="apple-converted-space"/>
          <w:color w:val="222222"/>
          <w:sz w:val="22"/>
          <w:szCs w:val="22"/>
          <w:shd w:val="clear" w:color="auto" w:fill="FFFFFF"/>
        </w:rPr>
        <w:t> </w:t>
      </w:r>
      <w:r w:rsidRPr="00DC4294">
        <w:rPr>
          <w:i/>
          <w:iCs/>
          <w:color w:val="222222"/>
          <w:sz w:val="22"/>
          <w:szCs w:val="22"/>
        </w:rPr>
        <w:t>158</w:t>
      </w:r>
      <w:r w:rsidRPr="00DC4294">
        <w:rPr>
          <w:color w:val="222222"/>
          <w:sz w:val="22"/>
          <w:szCs w:val="22"/>
          <w:shd w:val="clear" w:color="auto" w:fill="FFFFFF"/>
        </w:rPr>
        <w:t>, pp.301-317.</w:t>
      </w:r>
    </w:p>
    <w:p w14:paraId="229BD513" w14:textId="77777777" w:rsidR="00940348" w:rsidRPr="00DC4294" w:rsidRDefault="00940348" w:rsidP="00DB18D2">
      <w:pPr>
        <w:spacing w:line="360" w:lineRule="auto"/>
        <w:rPr>
          <w:color w:val="222222"/>
          <w:sz w:val="22"/>
          <w:szCs w:val="22"/>
          <w:shd w:val="clear" w:color="auto" w:fill="FFFFFF"/>
        </w:rPr>
      </w:pPr>
    </w:p>
    <w:p w14:paraId="3BCA2167" w14:textId="00BA252D" w:rsidR="00083E72" w:rsidRPr="00DC4294" w:rsidRDefault="00083E72" w:rsidP="00DB18D2">
      <w:pPr>
        <w:spacing w:line="360" w:lineRule="auto"/>
        <w:rPr>
          <w:color w:val="222222"/>
          <w:sz w:val="22"/>
          <w:szCs w:val="22"/>
          <w:shd w:val="clear" w:color="auto" w:fill="FFFFFF"/>
        </w:rPr>
      </w:pPr>
      <w:r w:rsidRPr="00DC4294">
        <w:rPr>
          <w:color w:val="222222"/>
          <w:sz w:val="22"/>
          <w:szCs w:val="22"/>
          <w:shd w:val="clear" w:color="auto" w:fill="FFFFFF"/>
        </w:rPr>
        <w:t>Marselle, M.R., Warber, S.L., and Irvine, K.N., 2019. Growing resilience through interaction with nature: Can group walks in nature buffer the effects of stressful life events on mental health? </w:t>
      </w:r>
      <w:r w:rsidRPr="00DC4294">
        <w:rPr>
          <w:i/>
          <w:iCs/>
          <w:color w:val="222222"/>
          <w:sz w:val="22"/>
          <w:szCs w:val="22"/>
          <w:shd w:val="clear" w:color="auto" w:fill="FFFFFF"/>
        </w:rPr>
        <w:t>International Journal of Environmental Research and Public Health</w:t>
      </w:r>
      <w:r w:rsidRPr="00DC4294">
        <w:rPr>
          <w:color w:val="222222"/>
          <w:sz w:val="22"/>
          <w:szCs w:val="22"/>
          <w:shd w:val="clear" w:color="auto" w:fill="FFFFFF"/>
        </w:rPr>
        <w:t>, </w:t>
      </w:r>
      <w:r w:rsidRPr="00DC4294">
        <w:rPr>
          <w:i/>
          <w:iCs/>
          <w:color w:val="222222"/>
          <w:sz w:val="22"/>
          <w:szCs w:val="22"/>
          <w:shd w:val="clear" w:color="auto" w:fill="FFFFFF"/>
        </w:rPr>
        <w:t>16</w:t>
      </w:r>
      <w:r w:rsidRPr="00DC4294">
        <w:rPr>
          <w:color w:val="222222"/>
          <w:sz w:val="22"/>
          <w:szCs w:val="22"/>
          <w:shd w:val="clear" w:color="auto" w:fill="FFFFFF"/>
        </w:rPr>
        <w:t>(6), p.986.</w:t>
      </w:r>
    </w:p>
    <w:p w14:paraId="72B175BC" w14:textId="77777777" w:rsidR="00083E72" w:rsidRPr="00DC4294" w:rsidRDefault="00083E72" w:rsidP="00DB18D2">
      <w:pPr>
        <w:spacing w:line="360" w:lineRule="auto"/>
        <w:rPr>
          <w:color w:val="222222"/>
          <w:sz w:val="22"/>
          <w:szCs w:val="22"/>
          <w:shd w:val="clear" w:color="auto" w:fill="FFFFFF"/>
        </w:rPr>
      </w:pPr>
    </w:p>
    <w:p w14:paraId="55167CE2" w14:textId="045DBE3C" w:rsidR="00940348" w:rsidRPr="00DC4294" w:rsidRDefault="00ED3AF8" w:rsidP="00DB18D2">
      <w:pPr>
        <w:spacing w:line="360" w:lineRule="auto"/>
        <w:rPr>
          <w:color w:val="222222"/>
          <w:sz w:val="22"/>
          <w:szCs w:val="22"/>
          <w:shd w:val="clear" w:color="auto" w:fill="FFFFFF"/>
        </w:rPr>
      </w:pPr>
      <w:r w:rsidRPr="00DC4294">
        <w:rPr>
          <w:color w:val="222222"/>
          <w:sz w:val="22"/>
          <w:szCs w:val="22"/>
          <w:shd w:val="clear" w:color="auto" w:fill="FFFFFF"/>
        </w:rPr>
        <w:lastRenderedPageBreak/>
        <w:t xml:space="preserve">Martin, L., White, M.P., Hunt, A., Richardson, M., Pahl, S. and Burt, J., 2020. Nature contact, nature connectedness and associations with health, </w:t>
      </w:r>
      <w:r w:rsidR="006425CB" w:rsidRPr="00DC4294">
        <w:rPr>
          <w:color w:val="222222"/>
          <w:sz w:val="22"/>
          <w:szCs w:val="22"/>
          <w:shd w:val="clear" w:color="auto" w:fill="FFFFFF"/>
        </w:rPr>
        <w:t>wellbeing,</w:t>
      </w:r>
      <w:r w:rsidRPr="00DC4294">
        <w:rPr>
          <w:color w:val="222222"/>
          <w:sz w:val="22"/>
          <w:szCs w:val="22"/>
          <w:shd w:val="clear" w:color="auto" w:fill="FFFFFF"/>
        </w:rPr>
        <w:t xml:space="preserve"> and pro-environmental behaviours. </w:t>
      </w:r>
      <w:r w:rsidRPr="00DC4294">
        <w:rPr>
          <w:i/>
          <w:iCs/>
          <w:color w:val="222222"/>
          <w:sz w:val="22"/>
          <w:szCs w:val="22"/>
          <w:shd w:val="clear" w:color="auto" w:fill="FFFFFF"/>
        </w:rPr>
        <w:t>Journal of environmental psychology</w:t>
      </w:r>
      <w:r w:rsidRPr="00DC4294">
        <w:rPr>
          <w:color w:val="222222"/>
          <w:sz w:val="22"/>
          <w:szCs w:val="22"/>
          <w:shd w:val="clear" w:color="auto" w:fill="FFFFFF"/>
        </w:rPr>
        <w:t>, </w:t>
      </w:r>
      <w:r w:rsidRPr="00DC4294">
        <w:rPr>
          <w:i/>
          <w:iCs/>
          <w:color w:val="222222"/>
          <w:sz w:val="22"/>
          <w:szCs w:val="22"/>
          <w:shd w:val="clear" w:color="auto" w:fill="FFFFFF"/>
        </w:rPr>
        <w:t>68</w:t>
      </w:r>
      <w:r w:rsidRPr="00DC4294">
        <w:rPr>
          <w:color w:val="222222"/>
          <w:sz w:val="22"/>
          <w:szCs w:val="22"/>
          <w:shd w:val="clear" w:color="auto" w:fill="FFFFFF"/>
        </w:rPr>
        <w:t>, p.101389.</w:t>
      </w:r>
    </w:p>
    <w:p w14:paraId="46AC2C22" w14:textId="77777777" w:rsidR="00ED3AF8" w:rsidRPr="00DC4294" w:rsidRDefault="00ED3AF8" w:rsidP="00DB18D2">
      <w:pPr>
        <w:spacing w:line="360" w:lineRule="auto"/>
        <w:rPr>
          <w:color w:val="222222"/>
          <w:sz w:val="22"/>
          <w:szCs w:val="22"/>
          <w:shd w:val="clear" w:color="auto" w:fill="FFFFFF"/>
        </w:rPr>
      </w:pPr>
    </w:p>
    <w:p w14:paraId="36EE2BE2" w14:textId="23A00B87" w:rsidR="007514B4" w:rsidRPr="00DC4294" w:rsidRDefault="007514B4" w:rsidP="00DB18D2">
      <w:pPr>
        <w:spacing w:line="360" w:lineRule="auto"/>
        <w:rPr>
          <w:color w:val="222222"/>
          <w:sz w:val="22"/>
          <w:szCs w:val="22"/>
          <w:shd w:val="clear" w:color="auto" w:fill="FFFFFF"/>
        </w:rPr>
      </w:pPr>
      <w:r w:rsidRPr="00DC4294">
        <w:rPr>
          <w:color w:val="222222"/>
          <w:sz w:val="22"/>
          <w:szCs w:val="22"/>
          <w:shd w:val="clear" w:color="auto" w:fill="FFFFFF"/>
        </w:rPr>
        <w:t>Mitchell, R., &amp; Popham, F. (2008). Effect of exposure to natural environment on health inequalities: An observational population study. The Lancet, 372(9650), 1655–1660. doi:10.1016/S0140-6736(08)61689-X</w:t>
      </w:r>
    </w:p>
    <w:p w14:paraId="765A09FD" w14:textId="77777777" w:rsidR="007514B4" w:rsidRPr="00DC4294" w:rsidRDefault="007514B4" w:rsidP="00DB18D2">
      <w:pPr>
        <w:spacing w:line="360" w:lineRule="auto"/>
        <w:rPr>
          <w:color w:val="222222"/>
          <w:sz w:val="22"/>
          <w:szCs w:val="22"/>
          <w:shd w:val="clear" w:color="auto" w:fill="FFFFFF"/>
        </w:rPr>
      </w:pPr>
    </w:p>
    <w:p w14:paraId="5ECA2D5D" w14:textId="4BA6BEB3" w:rsidR="006104EE" w:rsidRPr="00DC4294" w:rsidRDefault="006104EE" w:rsidP="00DB18D2">
      <w:pPr>
        <w:spacing w:line="360" w:lineRule="auto"/>
        <w:rPr>
          <w:color w:val="222222"/>
          <w:sz w:val="22"/>
          <w:szCs w:val="22"/>
          <w:shd w:val="clear" w:color="auto" w:fill="FFFFFF"/>
        </w:rPr>
      </w:pPr>
      <w:r w:rsidRPr="00DC4294">
        <w:rPr>
          <w:color w:val="222222"/>
          <w:sz w:val="22"/>
          <w:szCs w:val="22"/>
          <w:shd w:val="clear" w:color="auto" w:fill="FFFFFF"/>
        </w:rPr>
        <w:t>Neale, C., Lopez, S. and Roe, J., 2021. Psychological restoration and the effect of people in nature and urban scenes: A laboratory experiment. </w:t>
      </w:r>
      <w:r w:rsidRPr="00DC4294">
        <w:rPr>
          <w:i/>
          <w:iCs/>
          <w:color w:val="222222"/>
          <w:sz w:val="22"/>
          <w:szCs w:val="22"/>
          <w:shd w:val="clear" w:color="auto" w:fill="FFFFFF"/>
        </w:rPr>
        <w:t>Sustainability</w:t>
      </w:r>
      <w:r w:rsidRPr="00DC4294">
        <w:rPr>
          <w:color w:val="222222"/>
          <w:sz w:val="22"/>
          <w:szCs w:val="22"/>
          <w:shd w:val="clear" w:color="auto" w:fill="FFFFFF"/>
        </w:rPr>
        <w:t>, </w:t>
      </w:r>
      <w:r w:rsidRPr="00DC4294">
        <w:rPr>
          <w:i/>
          <w:iCs/>
          <w:color w:val="222222"/>
          <w:sz w:val="22"/>
          <w:szCs w:val="22"/>
          <w:shd w:val="clear" w:color="auto" w:fill="FFFFFF"/>
        </w:rPr>
        <w:t>13</w:t>
      </w:r>
      <w:r w:rsidRPr="00DC4294">
        <w:rPr>
          <w:color w:val="222222"/>
          <w:sz w:val="22"/>
          <w:szCs w:val="22"/>
          <w:shd w:val="clear" w:color="auto" w:fill="FFFFFF"/>
        </w:rPr>
        <w:t>(11), p.6464.</w:t>
      </w:r>
    </w:p>
    <w:p w14:paraId="19EAA173" w14:textId="77777777" w:rsidR="0047325B" w:rsidRPr="00DC4294" w:rsidRDefault="0047325B" w:rsidP="00DB18D2">
      <w:pPr>
        <w:spacing w:line="360" w:lineRule="auto"/>
        <w:rPr>
          <w:color w:val="222222"/>
          <w:sz w:val="22"/>
          <w:szCs w:val="22"/>
          <w:shd w:val="clear" w:color="auto" w:fill="FFFFFF"/>
        </w:rPr>
      </w:pPr>
    </w:p>
    <w:p w14:paraId="6ED8466C" w14:textId="5AD2EE9B" w:rsidR="00B15BC0" w:rsidRPr="00DC4294" w:rsidRDefault="00B15BC0" w:rsidP="00DB18D2">
      <w:pPr>
        <w:spacing w:line="360" w:lineRule="auto"/>
        <w:rPr>
          <w:color w:val="222222"/>
          <w:sz w:val="22"/>
          <w:szCs w:val="22"/>
          <w:shd w:val="clear" w:color="auto" w:fill="FFFFFF"/>
        </w:rPr>
      </w:pPr>
      <w:r w:rsidRPr="00DC4294">
        <w:rPr>
          <w:color w:val="222222"/>
          <w:sz w:val="22"/>
          <w:szCs w:val="22"/>
          <w:shd w:val="clear" w:color="auto" w:fill="FFFFFF"/>
        </w:rPr>
        <w:t>Norton, C.L. and Watt, T.T., 2014. Exploring the impact of a wilderness-based positive youth development program for urban youth. </w:t>
      </w:r>
      <w:r w:rsidRPr="00DC4294">
        <w:rPr>
          <w:i/>
          <w:iCs/>
          <w:color w:val="222222"/>
          <w:sz w:val="22"/>
          <w:szCs w:val="22"/>
          <w:shd w:val="clear" w:color="auto" w:fill="FFFFFF"/>
        </w:rPr>
        <w:t>Journal of Experiential Education</w:t>
      </w:r>
      <w:r w:rsidRPr="00DC4294">
        <w:rPr>
          <w:color w:val="222222"/>
          <w:sz w:val="22"/>
          <w:szCs w:val="22"/>
          <w:shd w:val="clear" w:color="auto" w:fill="FFFFFF"/>
        </w:rPr>
        <w:t>, </w:t>
      </w:r>
      <w:r w:rsidRPr="00DC4294">
        <w:rPr>
          <w:i/>
          <w:iCs/>
          <w:color w:val="222222"/>
          <w:sz w:val="22"/>
          <w:szCs w:val="22"/>
          <w:shd w:val="clear" w:color="auto" w:fill="FFFFFF"/>
        </w:rPr>
        <w:t>37</w:t>
      </w:r>
      <w:r w:rsidRPr="00DC4294">
        <w:rPr>
          <w:color w:val="222222"/>
          <w:sz w:val="22"/>
          <w:szCs w:val="22"/>
          <w:shd w:val="clear" w:color="auto" w:fill="FFFFFF"/>
        </w:rPr>
        <w:t>(4), pp.335-350.</w:t>
      </w:r>
    </w:p>
    <w:p w14:paraId="377C4005" w14:textId="77777777" w:rsidR="00B15BC0" w:rsidRPr="00DC4294" w:rsidRDefault="00B15BC0" w:rsidP="00DB18D2">
      <w:pPr>
        <w:spacing w:line="360" w:lineRule="auto"/>
        <w:rPr>
          <w:color w:val="222222"/>
          <w:sz w:val="22"/>
          <w:szCs w:val="22"/>
          <w:shd w:val="clear" w:color="auto" w:fill="FFFFFF"/>
        </w:rPr>
      </w:pPr>
    </w:p>
    <w:p w14:paraId="1968B590" w14:textId="69757F56" w:rsidR="0047325B" w:rsidRPr="00DC4294" w:rsidRDefault="0047325B" w:rsidP="00DB18D2">
      <w:pPr>
        <w:spacing w:line="360" w:lineRule="auto"/>
        <w:rPr>
          <w:color w:val="222222"/>
          <w:sz w:val="22"/>
          <w:szCs w:val="22"/>
          <w:shd w:val="clear" w:color="auto" w:fill="FFFFFF"/>
        </w:rPr>
      </w:pPr>
      <w:r w:rsidRPr="00DC4294">
        <w:rPr>
          <w:color w:val="222222"/>
          <w:sz w:val="22"/>
          <w:szCs w:val="22"/>
          <w:shd w:val="clear" w:color="auto" w:fill="FFFFFF"/>
        </w:rPr>
        <w:t>Obied, H.K. and Gad, R.A.A., 2017. Applying self-directed learning strategy to enhance nursing students' critical‎ thinking skills. </w:t>
      </w:r>
      <w:r w:rsidRPr="00DC4294">
        <w:rPr>
          <w:i/>
          <w:iCs/>
          <w:color w:val="222222"/>
          <w:sz w:val="22"/>
          <w:szCs w:val="22"/>
          <w:shd w:val="clear" w:color="auto" w:fill="FFFFFF"/>
        </w:rPr>
        <w:t>IOSR J Nurs Health Sci</w:t>
      </w:r>
      <w:r w:rsidRPr="00DC4294">
        <w:rPr>
          <w:color w:val="222222"/>
          <w:sz w:val="22"/>
          <w:szCs w:val="22"/>
          <w:shd w:val="clear" w:color="auto" w:fill="FFFFFF"/>
        </w:rPr>
        <w:t>, </w:t>
      </w:r>
      <w:r w:rsidRPr="00DC4294">
        <w:rPr>
          <w:i/>
          <w:iCs/>
          <w:color w:val="222222"/>
          <w:sz w:val="22"/>
          <w:szCs w:val="22"/>
          <w:shd w:val="clear" w:color="auto" w:fill="FFFFFF"/>
        </w:rPr>
        <w:t>6</w:t>
      </w:r>
      <w:r w:rsidRPr="00DC4294">
        <w:rPr>
          <w:color w:val="222222"/>
          <w:sz w:val="22"/>
          <w:szCs w:val="22"/>
          <w:shd w:val="clear" w:color="auto" w:fill="FFFFFF"/>
        </w:rPr>
        <w:t>(2), pp.67-77.</w:t>
      </w:r>
    </w:p>
    <w:p w14:paraId="356EEEF7" w14:textId="77777777" w:rsidR="006104EE" w:rsidRPr="00DC4294" w:rsidRDefault="006104EE" w:rsidP="00DB18D2">
      <w:pPr>
        <w:spacing w:line="360" w:lineRule="auto"/>
        <w:rPr>
          <w:color w:val="222222"/>
          <w:sz w:val="22"/>
          <w:szCs w:val="22"/>
          <w:shd w:val="clear" w:color="auto" w:fill="FFFFFF"/>
        </w:rPr>
      </w:pPr>
    </w:p>
    <w:p w14:paraId="5788D171" w14:textId="14FCA342" w:rsidR="00456F3A" w:rsidRPr="00DC4294" w:rsidRDefault="00456F3A" w:rsidP="00DB18D2">
      <w:pPr>
        <w:spacing w:line="360" w:lineRule="auto"/>
        <w:rPr>
          <w:color w:val="222222"/>
          <w:sz w:val="22"/>
          <w:szCs w:val="22"/>
          <w:shd w:val="clear" w:color="auto" w:fill="FFFFFF"/>
        </w:rPr>
      </w:pPr>
      <w:r w:rsidRPr="00DC4294">
        <w:rPr>
          <w:color w:val="222222"/>
          <w:sz w:val="22"/>
          <w:szCs w:val="22"/>
          <w:shd w:val="clear" w:color="auto" w:fill="FFFFFF"/>
        </w:rPr>
        <w:t>Ojala, A., Korpela, K., Tyrväinen, L., Tiittanen, P., &amp; Lanki, T. (2019). Restorative effects of urban green environments and the role of urban nature orientedness and noise sensitivity: A field experiment. Health &amp; Place, 55, 59–70. https://doi.org/10.1016/j.healthplace.2018.11.004</w:t>
      </w:r>
    </w:p>
    <w:p w14:paraId="0F609B5C" w14:textId="77777777" w:rsidR="00456F3A" w:rsidRPr="00DC4294" w:rsidRDefault="00456F3A" w:rsidP="00DB18D2">
      <w:pPr>
        <w:spacing w:line="360" w:lineRule="auto"/>
        <w:rPr>
          <w:color w:val="222222"/>
          <w:sz w:val="22"/>
          <w:szCs w:val="22"/>
          <w:shd w:val="clear" w:color="auto" w:fill="FFFFFF"/>
        </w:rPr>
      </w:pPr>
    </w:p>
    <w:p w14:paraId="5831D4CC" w14:textId="4C0E70FC" w:rsidR="001272E9" w:rsidRPr="00DC4294" w:rsidRDefault="001272E9" w:rsidP="00DB18D2">
      <w:pPr>
        <w:spacing w:line="360" w:lineRule="auto"/>
        <w:rPr>
          <w:color w:val="222222"/>
          <w:sz w:val="22"/>
          <w:szCs w:val="22"/>
          <w:shd w:val="clear" w:color="auto" w:fill="FFFFFF"/>
        </w:rPr>
      </w:pPr>
      <w:r w:rsidRPr="00DC4294">
        <w:rPr>
          <w:color w:val="222222"/>
          <w:sz w:val="22"/>
          <w:szCs w:val="22"/>
          <w:shd w:val="clear" w:color="auto" w:fill="FFFFFF"/>
        </w:rPr>
        <w:t xml:space="preserve">O'Sullivan, N., Donnelly, A., MacIntyre, T. and Warrington, G., 2016. Investigating the Impact of Green Exercise on Population Health and Well-being in a Small Community in Ireland: </w:t>
      </w:r>
      <w:r w:rsidR="00285428" w:rsidRPr="00DC4294">
        <w:rPr>
          <w:color w:val="222222"/>
          <w:sz w:val="22"/>
          <w:szCs w:val="22"/>
          <w:shd w:val="clear" w:color="auto" w:fill="FFFFFF"/>
        </w:rPr>
        <w:t>A</w:t>
      </w:r>
      <w:r w:rsidRPr="00DC4294">
        <w:rPr>
          <w:color w:val="222222"/>
          <w:sz w:val="22"/>
          <w:szCs w:val="22"/>
          <w:shd w:val="clear" w:color="auto" w:fill="FFFFFF"/>
        </w:rPr>
        <w:t xml:space="preserve"> Novel Approach Using a Natural Laboratory Ecosystem.</w:t>
      </w:r>
    </w:p>
    <w:p w14:paraId="1F693E55" w14:textId="77777777" w:rsidR="001272E9" w:rsidRPr="00DC4294" w:rsidRDefault="001272E9" w:rsidP="00DB18D2">
      <w:pPr>
        <w:spacing w:line="360" w:lineRule="auto"/>
        <w:rPr>
          <w:color w:val="222222"/>
          <w:sz w:val="22"/>
          <w:szCs w:val="22"/>
          <w:shd w:val="clear" w:color="auto" w:fill="FFFFFF"/>
        </w:rPr>
      </w:pPr>
    </w:p>
    <w:p w14:paraId="11DDA13B" w14:textId="1D2396F6" w:rsidR="007514B4" w:rsidRPr="00DC4294" w:rsidRDefault="007514B4" w:rsidP="00DB18D2">
      <w:pPr>
        <w:spacing w:line="360" w:lineRule="auto"/>
        <w:rPr>
          <w:color w:val="222222"/>
          <w:sz w:val="22"/>
          <w:szCs w:val="22"/>
          <w:shd w:val="clear" w:color="auto" w:fill="FFFFFF"/>
        </w:rPr>
      </w:pPr>
      <w:r w:rsidRPr="00DC4294">
        <w:rPr>
          <w:color w:val="222222"/>
          <w:sz w:val="22"/>
          <w:szCs w:val="22"/>
          <w:shd w:val="clear" w:color="auto" w:fill="FFFFFF"/>
        </w:rPr>
        <w:t>Pasanen, T.P., Tyrväinen, L. and Korpela, K.M., 2014. The relationship between perceived health and physical activity indoors, outdoors in built environments, and outdoors in nature. </w:t>
      </w:r>
      <w:r w:rsidRPr="00DC4294">
        <w:rPr>
          <w:i/>
          <w:iCs/>
          <w:color w:val="222222"/>
          <w:sz w:val="22"/>
          <w:szCs w:val="22"/>
          <w:shd w:val="clear" w:color="auto" w:fill="FFFFFF"/>
        </w:rPr>
        <w:t>Applied psychology: Health and Well‐being</w:t>
      </w:r>
      <w:r w:rsidRPr="00DC4294">
        <w:rPr>
          <w:color w:val="222222"/>
          <w:sz w:val="22"/>
          <w:szCs w:val="22"/>
          <w:shd w:val="clear" w:color="auto" w:fill="FFFFFF"/>
        </w:rPr>
        <w:t>, </w:t>
      </w:r>
      <w:r w:rsidRPr="00DC4294">
        <w:rPr>
          <w:i/>
          <w:iCs/>
          <w:color w:val="222222"/>
          <w:sz w:val="22"/>
          <w:szCs w:val="22"/>
          <w:shd w:val="clear" w:color="auto" w:fill="FFFFFF"/>
        </w:rPr>
        <w:t>6</w:t>
      </w:r>
      <w:r w:rsidRPr="00DC4294">
        <w:rPr>
          <w:color w:val="222222"/>
          <w:sz w:val="22"/>
          <w:szCs w:val="22"/>
          <w:shd w:val="clear" w:color="auto" w:fill="FFFFFF"/>
        </w:rPr>
        <w:t>(3), pp.324-346.</w:t>
      </w:r>
    </w:p>
    <w:p w14:paraId="026EE8B4" w14:textId="3CF7ABC8" w:rsidR="0043203D" w:rsidRPr="00DC4294" w:rsidRDefault="0043203D" w:rsidP="00DB18D2">
      <w:pPr>
        <w:spacing w:line="360" w:lineRule="auto"/>
        <w:rPr>
          <w:color w:val="222222"/>
          <w:sz w:val="22"/>
          <w:szCs w:val="22"/>
          <w:shd w:val="clear" w:color="auto" w:fill="FFFFFF"/>
        </w:rPr>
      </w:pPr>
    </w:p>
    <w:p w14:paraId="2212A0DD" w14:textId="699C2B7A" w:rsidR="0043203D" w:rsidRPr="00DC4294" w:rsidRDefault="0043203D" w:rsidP="00DB18D2">
      <w:pPr>
        <w:spacing w:line="360" w:lineRule="auto"/>
        <w:rPr>
          <w:color w:val="222222"/>
          <w:sz w:val="22"/>
          <w:szCs w:val="22"/>
          <w:shd w:val="clear" w:color="auto" w:fill="FFFFFF"/>
        </w:rPr>
      </w:pPr>
      <w:r w:rsidRPr="00DC4294">
        <w:rPr>
          <w:color w:val="222222"/>
          <w:sz w:val="22"/>
          <w:szCs w:val="22"/>
          <w:shd w:val="clear" w:color="auto" w:fill="FFFFFF"/>
        </w:rPr>
        <w:t>Pastor, M. and Morello-Frosch, R., 2014. Integrating public health and community development to tackle neighbourhood distress and promote well-being. </w:t>
      </w:r>
      <w:r w:rsidRPr="00DC4294">
        <w:rPr>
          <w:i/>
          <w:iCs/>
          <w:color w:val="222222"/>
          <w:sz w:val="22"/>
          <w:szCs w:val="22"/>
          <w:shd w:val="clear" w:color="auto" w:fill="FFFFFF"/>
        </w:rPr>
        <w:t>Health Affairs</w:t>
      </w:r>
      <w:r w:rsidRPr="00DC4294">
        <w:rPr>
          <w:color w:val="222222"/>
          <w:sz w:val="22"/>
          <w:szCs w:val="22"/>
          <w:shd w:val="clear" w:color="auto" w:fill="FFFFFF"/>
        </w:rPr>
        <w:t>, </w:t>
      </w:r>
      <w:r w:rsidRPr="00DC4294">
        <w:rPr>
          <w:i/>
          <w:iCs/>
          <w:color w:val="222222"/>
          <w:sz w:val="22"/>
          <w:szCs w:val="22"/>
          <w:shd w:val="clear" w:color="auto" w:fill="FFFFFF"/>
        </w:rPr>
        <w:t>33</w:t>
      </w:r>
      <w:r w:rsidRPr="00DC4294">
        <w:rPr>
          <w:color w:val="222222"/>
          <w:sz w:val="22"/>
          <w:szCs w:val="22"/>
          <w:shd w:val="clear" w:color="auto" w:fill="FFFFFF"/>
        </w:rPr>
        <w:t>(11), pp.1890-1896.</w:t>
      </w:r>
    </w:p>
    <w:p w14:paraId="28D99469" w14:textId="77777777" w:rsidR="0043203D" w:rsidRPr="00DC4294" w:rsidRDefault="0043203D" w:rsidP="00DB18D2">
      <w:pPr>
        <w:spacing w:line="360" w:lineRule="auto"/>
        <w:rPr>
          <w:color w:val="222222"/>
          <w:sz w:val="22"/>
          <w:szCs w:val="22"/>
          <w:shd w:val="clear" w:color="auto" w:fill="FFFFFF"/>
        </w:rPr>
      </w:pPr>
    </w:p>
    <w:p w14:paraId="133FFF25" w14:textId="6455C865" w:rsidR="00456F3A" w:rsidRPr="00DC4294" w:rsidRDefault="00456F3A" w:rsidP="00DB18D2">
      <w:pPr>
        <w:spacing w:line="360" w:lineRule="auto"/>
        <w:rPr>
          <w:color w:val="222222"/>
          <w:sz w:val="22"/>
          <w:szCs w:val="22"/>
          <w:shd w:val="clear" w:color="auto" w:fill="FFFFFF"/>
        </w:rPr>
      </w:pPr>
      <w:r w:rsidRPr="00DC4294">
        <w:rPr>
          <w:color w:val="222222"/>
          <w:sz w:val="22"/>
          <w:szCs w:val="22"/>
          <w:shd w:val="clear" w:color="auto" w:fill="FFFFFF"/>
        </w:rPr>
        <w:t xml:space="preserve">Pietilä, M., Neuvonen, M., Borodulin, K., Korpela, K., Sievänen, T. and Tyrväinen, L., 2015. Relationships between exposure to urban green spaces, physical </w:t>
      </w:r>
      <w:r w:rsidR="006425CB" w:rsidRPr="00DC4294">
        <w:rPr>
          <w:color w:val="222222"/>
          <w:sz w:val="22"/>
          <w:szCs w:val="22"/>
          <w:shd w:val="clear" w:color="auto" w:fill="FFFFFF"/>
        </w:rPr>
        <w:t>activity,</w:t>
      </w:r>
      <w:r w:rsidRPr="00DC4294">
        <w:rPr>
          <w:color w:val="222222"/>
          <w:sz w:val="22"/>
          <w:szCs w:val="22"/>
          <w:shd w:val="clear" w:color="auto" w:fill="FFFFFF"/>
        </w:rPr>
        <w:t xml:space="preserve"> and self-rated health. </w:t>
      </w:r>
      <w:r w:rsidRPr="00DC4294">
        <w:rPr>
          <w:i/>
          <w:iCs/>
          <w:color w:val="222222"/>
          <w:sz w:val="22"/>
          <w:szCs w:val="22"/>
          <w:shd w:val="clear" w:color="auto" w:fill="FFFFFF"/>
        </w:rPr>
        <w:t>Journal of outdoor recreation and tourism</w:t>
      </w:r>
      <w:r w:rsidRPr="00DC4294">
        <w:rPr>
          <w:color w:val="222222"/>
          <w:sz w:val="22"/>
          <w:szCs w:val="22"/>
          <w:shd w:val="clear" w:color="auto" w:fill="FFFFFF"/>
        </w:rPr>
        <w:t>, </w:t>
      </w:r>
      <w:r w:rsidRPr="00DC4294">
        <w:rPr>
          <w:i/>
          <w:iCs/>
          <w:color w:val="222222"/>
          <w:sz w:val="22"/>
          <w:szCs w:val="22"/>
          <w:shd w:val="clear" w:color="auto" w:fill="FFFFFF"/>
        </w:rPr>
        <w:t>10</w:t>
      </w:r>
      <w:r w:rsidRPr="00DC4294">
        <w:rPr>
          <w:color w:val="222222"/>
          <w:sz w:val="22"/>
          <w:szCs w:val="22"/>
          <w:shd w:val="clear" w:color="auto" w:fill="FFFFFF"/>
        </w:rPr>
        <w:t>, pp.44-54.</w:t>
      </w:r>
    </w:p>
    <w:p w14:paraId="479FF6D7" w14:textId="77777777" w:rsidR="00456F3A" w:rsidRPr="00DC4294" w:rsidRDefault="00456F3A" w:rsidP="00DB18D2">
      <w:pPr>
        <w:spacing w:line="360" w:lineRule="auto"/>
        <w:rPr>
          <w:color w:val="222222"/>
          <w:sz w:val="22"/>
          <w:szCs w:val="22"/>
          <w:shd w:val="clear" w:color="auto" w:fill="FFFFFF"/>
        </w:rPr>
      </w:pPr>
    </w:p>
    <w:p w14:paraId="6DD39A26" w14:textId="31AED8CC" w:rsidR="0065528B" w:rsidRPr="00DC4294" w:rsidRDefault="0065528B" w:rsidP="00DB18D2">
      <w:pPr>
        <w:spacing w:line="360" w:lineRule="auto"/>
        <w:rPr>
          <w:color w:val="222222"/>
          <w:sz w:val="22"/>
          <w:szCs w:val="22"/>
          <w:shd w:val="clear" w:color="auto" w:fill="FFFFFF"/>
        </w:rPr>
      </w:pPr>
      <w:r w:rsidRPr="00DC4294">
        <w:rPr>
          <w:color w:val="222222"/>
          <w:sz w:val="22"/>
          <w:szCs w:val="22"/>
          <w:shd w:val="clear" w:color="auto" w:fill="FFFFFF"/>
        </w:rPr>
        <w:lastRenderedPageBreak/>
        <w:t>Pretty, J., Peacock, J., Sellens, M. and Griffin, M., 2005. The mental and physical health outcomes of green exercise. </w:t>
      </w:r>
      <w:r w:rsidRPr="00DC4294">
        <w:rPr>
          <w:i/>
          <w:iCs/>
          <w:color w:val="222222"/>
          <w:sz w:val="22"/>
          <w:szCs w:val="22"/>
          <w:shd w:val="clear" w:color="auto" w:fill="FFFFFF"/>
        </w:rPr>
        <w:t>International journal of environmental health research</w:t>
      </w:r>
      <w:r w:rsidRPr="00DC4294">
        <w:rPr>
          <w:color w:val="222222"/>
          <w:sz w:val="22"/>
          <w:szCs w:val="22"/>
          <w:shd w:val="clear" w:color="auto" w:fill="FFFFFF"/>
        </w:rPr>
        <w:t>, </w:t>
      </w:r>
      <w:r w:rsidRPr="00DC4294">
        <w:rPr>
          <w:i/>
          <w:iCs/>
          <w:color w:val="222222"/>
          <w:sz w:val="22"/>
          <w:szCs w:val="22"/>
          <w:shd w:val="clear" w:color="auto" w:fill="FFFFFF"/>
        </w:rPr>
        <w:t>15</w:t>
      </w:r>
      <w:r w:rsidRPr="00DC4294">
        <w:rPr>
          <w:color w:val="222222"/>
          <w:sz w:val="22"/>
          <w:szCs w:val="22"/>
          <w:shd w:val="clear" w:color="auto" w:fill="FFFFFF"/>
        </w:rPr>
        <w:t>(5), pp.319-337.</w:t>
      </w:r>
    </w:p>
    <w:p w14:paraId="0F50A6F7" w14:textId="77777777" w:rsidR="0065528B" w:rsidRPr="00DC4294" w:rsidRDefault="0065528B" w:rsidP="00DB18D2">
      <w:pPr>
        <w:spacing w:line="360" w:lineRule="auto"/>
        <w:rPr>
          <w:color w:val="222222"/>
          <w:sz w:val="22"/>
          <w:szCs w:val="22"/>
          <w:shd w:val="clear" w:color="auto" w:fill="FFFFFF"/>
        </w:rPr>
      </w:pPr>
    </w:p>
    <w:p w14:paraId="2341DBC8" w14:textId="5F5F5793" w:rsidR="00E131CE" w:rsidRPr="00DC4294" w:rsidRDefault="00E131CE" w:rsidP="00DB18D2">
      <w:pPr>
        <w:spacing w:line="360" w:lineRule="auto"/>
        <w:rPr>
          <w:color w:val="222222"/>
          <w:sz w:val="22"/>
          <w:szCs w:val="22"/>
          <w:shd w:val="clear" w:color="auto" w:fill="FFFFFF"/>
        </w:rPr>
      </w:pPr>
      <w:r w:rsidRPr="00DC4294">
        <w:rPr>
          <w:color w:val="222222"/>
          <w:sz w:val="22"/>
          <w:szCs w:val="22"/>
          <w:shd w:val="clear" w:color="auto" w:fill="FFFFFF"/>
        </w:rPr>
        <w:t>Pykett, J., Osborne, T. and Resch, B., 2020. From urban stress to neurourbanism: how should we research city well-being? </w:t>
      </w:r>
      <w:r w:rsidRPr="00DC4294">
        <w:rPr>
          <w:i/>
          <w:iCs/>
          <w:color w:val="222222"/>
          <w:sz w:val="22"/>
          <w:szCs w:val="22"/>
          <w:shd w:val="clear" w:color="auto" w:fill="FFFFFF"/>
        </w:rPr>
        <w:t>Annals of the American Association of Geographers</w:t>
      </w:r>
      <w:r w:rsidRPr="00DC4294">
        <w:rPr>
          <w:color w:val="222222"/>
          <w:sz w:val="22"/>
          <w:szCs w:val="22"/>
          <w:shd w:val="clear" w:color="auto" w:fill="FFFFFF"/>
        </w:rPr>
        <w:t>, </w:t>
      </w:r>
      <w:r w:rsidRPr="00DC4294">
        <w:rPr>
          <w:i/>
          <w:iCs/>
          <w:color w:val="222222"/>
          <w:sz w:val="22"/>
          <w:szCs w:val="22"/>
          <w:shd w:val="clear" w:color="auto" w:fill="FFFFFF"/>
        </w:rPr>
        <w:t>110</w:t>
      </w:r>
      <w:r w:rsidRPr="00DC4294">
        <w:rPr>
          <w:color w:val="222222"/>
          <w:sz w:val="22"/>
          <w:szCs w:val="22"/>
          <w:shd w:val="clear" w:color="auto" w:fill="FFFFFF"/>
        </w:rPr>
        <w:t>(6), pp.1936-1951.</w:t>
      </w:r>
    </w:p>
    <w:p w14:paraId="04C5B344" w14:textId="77777777" w:rsidR="00E131CE" w:rsidRPr="00DC4294" w:rsidRDefault="00E131CE" w:rsidP="00DB18D2">
      <w:pPr>
        <w:spacing w:line="360" w:lineRule="auto"/>
        <w:rPr>
          <w:color w:val="222222"/>
          <w:sz w:val="22"/>
          <w:szCs w:val="22"/>
          <w:shd w:val="clear" w:color="auto" w:fill="FFFFFF"/>
        </w:rPr>
      </w:pPr>
    </w:p>
    <w:p w14:paraId="743AF7E9" w14:textId="2B267119" w:rsidR="007514B4" w:rsidRPr="00DC4294" w:rsidRDefault="007514B4" w:rsidP="00DB18D2">
      <w:pPr>
        <w:spacing w:line="360" w:lineRule="auto"/>
        <w:rPr>
          <w:color w:val="222222"/>
          <w:sz w:val="22"/>
          <w:szCs w:val="22"/>
          <w:shd w:val="clear" w:color="auto" w:fill="FFFFFF"/>
        </w:rPr>
      </w:pPr>
      <w:r w:rsidRPr="00DC4294">
        <w:rPr>
          <w:color w:val="222222"/>
          <w:sz w:val="22"/>
          <w:szCs w:val="22"/>
          <w:shd w:val="clear" w:color="auto" w:fill="FFFFFF"/>
        </w:rPr>
        <w:t>Richardson, M., Passmore, H.A., Lumber, R., Thomas, R. and Hunt, A., 2021. Moments, not minutes: The nature-wellbeing relationship. International Journal of Wellbeing, 11(1).</w:t>
      </w:r>
    </w:p>
    <w:p w14:paraId="3DFD1F99" w14:textId="77777777" w:rsidR="007514B4" w:rsidRPr="00DC4294" w:rsidRDefault="007514B4" w:rsidP="00DB18D2">
      <w:pPr>
        <w:spacing w:line="360" w:lineRule="auto"/>
        <w:rPr>
          <w:color w:val="222222"/>
          <w:sz w:val="22"/>
          <w:szCs w:val="22"/>
          <w:shd w:val="clear" w:color="auto" w:fill="FFFFFF"/>
        </w:rPr>
      </w:pPr>
    </w:p>
    <w:p w14:paraId="702B0BC9" w14:textId="26209B18" w:rsidR="00E8402A" w:rsidRPr="00DC4294" w:rsidRDefault="00E8402A" w:rsidP="00DB18D2">
      <w:pPr>
        <w:spacing w:line="360" w:lineRule="auto"/>
        <w:rPr>
          <w:color w:val="222222"/>
          <w:sz w:val="22"/>
          <w:szCs w:val="22"/>
          <w:shd w:val="clear" w:color="auto" w:fill="FFFFFF"/>
        </w:rPr>
      </w:pPr>
      <w:r w:rsidRPr="00DC4294">
        <w:rPr>
          <w:color w:val="222222"/>
          <w:sz w:val="22"/>
          <w:szCs w:val="22"/>
          <w:shd w:val="clear" w:color="auto" w:fill="FFFFFF"/>
        </w:rPr>
        <w:t>Rogerson, M., Colbeck, I., Bragg, R., Dosumu, A. and Griffin, M., 2020. Affective outcomes of group versus lone green exercise participation. </w:t>
      </w:r>
      <w:r w:rsidRPr="00DC4294">
        <w:rPr>
          <w:i/>
          <w:iCs/>
          <w:color w:val="222222"/>
          <w:sz w:val="22"/>
          <w:szCs w:val="22"/>
          <w:shd w:val="clear" w:color="auto" w:fill="FFFFFF"/>
        </w:rPr>
        <w:t>International journal of environmental research and public health</w:t>
      </w:r>
      <w:r w:rsidRPr="00DC4294">
        <w:rPr>
          <w:color w:val="222222"/>
          <w:sz w:val="22"/>
          <w:szCs w:val="22"/>
          <w:shd w:val="clear" w:color="auto" w:fill="FFFFFF"/>
        </w:rPr>
        <w:t>, </w:t>
      </w:r>
      <w:r w:rsidRPr="00DC4294">
        <w:rPr>
          <w:i/>
          <w:iCs/>
          <w:color w:val="222222"/>
          <w:sz w:val="22"/>
          <w:szCs w:val="22"/>
          <w:shd w:val="clear" w:color="auto" w:fill="FFFFFF"/>
        </w:rPr>
        <w:t>17</w:t>
      </w:r>
      <w:r w:rsidRPr="00DC4294">
        <w:rPr>
          <w:color w:val="222222"/>
          <w:sz w:val="22"/>
          <w:szCs w:val="22"/>
          <w:shd w:val="clear" w:color="auto" w:fill="FFFFFF"/>
        </w:rPr>
        <w:t>(2), p.624.</w:t>
      </w:r>
    </w:p>
    <w:p w14:paraId="6B3385D5" w14:textId="77777777" w:rsidR="00E8402A" w:rsidRPr="00DC4294" w:rsidRDefault="00E8402A" w:rsidP="00DB18D2">
      <w:pPr>
        <w:spacing w:line="360" w:lineRule="auto"/>
        <w:rPr>
          <w:color w:val="222222"/>
          <w:sz w:val="22"/>
          <w:szCs w:val="22"/>
          <w:shd w:val="clear" w:color="auto" w:fill="FFFFFF"/>
        </w:rPr>
      </w:pPr>
    </w:p>
    <w:p w14:paraId="14141BE3" w14:textId="2B19FC94" w:rsidR="007514B4" w:rsidRPr="00DC4294" w:rsidRDefault="007514B4" w:rsidP="00DB18D2">
      <w:pPr>
        <w:spacing w:line="360" w:lineRule="auto"/>
        <w:rPr>
          <w:color w:val="222222"/>
          <w:sz w:val="22"/>
          <w:szCs w:val="22"/>
          <w:shd w:val="clear" w:color="auto" w:fill="FFFFFF"/>
        </w:rPr>
      </w:pPr>
      <w:r w:rsidRPr="00DC4294">
        <w:rPr>
          <w:color w:val="222222"/>
          <w:sz w:val="22"/>
          <w:szCs w:val="22"/>
          <w:shd w:val="clear" w:color="auto" w:fill="FFFFFF"/>
        </w:rPr>
        <w:t>Rogerson, M., Wood, C., Pretty, J., Schoenmakers, P., Bloomfield, D. and Barton, J., 2020. Regular doses of nature: The efficacy of green exercise interventions for mental wellbeing. </w:t>
      </w:r>
      <w:r w:rsidRPr="00DC4294">
        <w:rPr>
          <w:i/>
          <w:iCs/>
          <w:color w:val="222222"/>
          <w:sz w:val="22"/>
          <w:szCs w:val="22"/>
          <w:shd w:val="clear" w:color="auto" w:fill="FFFFFF"/>
        </w:rPr>
        <w:t>International journal of environmental research and public health</w:t>
      </w:r>
      <w:r w:rsidRPr="00DC4294">
        <w:rPr>
          <w:color w:val="222222"/>
          <w:sz w:val="22"/>
          <w:szCs w:val="22"/>
          <w:shd w:val="clear" w:color="auto" w:fill="FFFFFF"/>
        </w:rPr>
        <w:t>, </w:t>
      </w:r>
      <w:r w:rsidRPr="00DC4294">
        <w:rPr>
          <w:i/>
          <w:iCs/>
          <w:color w:val="222222"/>
          <w:sz w:val="22"/>
          <w:szCs w:val="22"/>
          <w:shd w:val="clear" w:color="auto" w:fill="FFFFFF"/>
        </w:rPr>
        <w:t>17</w:t>
      </w:r>
      <w:r w:rsidRPr="00DC4294">
        <w:rPr>
          <w:color w:val="222222"/>
          <w:sz w:val="22"/>
          <w:szCs w:val="22"/>
          <w:shd w:val="clear" w:color="auto" w:fill="FFFFFF"/>
        </w:rPr>
        <w:t>(5), p.1526.</w:t>
      </w:r>
    </w:p>
    <w:p w14:paraId="756E9E3B" w14:textId="77777777" w:rsidR="00E8402A" w:rsidRPr="00DC4294" w:rsidRDefault="00E8402A" w:rsidP="00DB18D2">
      <w:pPr>
        <w:spacing w:line="360" w:lineRule="auto"/>
        <w:rPr>
          <w:color w:val="222222"/>
          <w:sz w:val="22"/>
          <w:szCs w:val="22"/>
          <w:shd w:val="clear" w:color="auto" w:fill="FFFFFF"/>
        </w:rPr>
      </w:pPr>
    </w:p>
    <w:p w14:paraId="2FA95AC8" w14:textId="1F00D98E" w:rsidR="006A3258" w:rsidRPr="00DC4294" w:rsidRDefault="006A3258" w:rsidP="00DB18D2">
      <w:pPr>
        <w:spacing w:line="360" w:lineRule="auto"/>
        <w:rPr>
          <w:color w:val="222222"/>
          <w:sz w:val="22"/>
          <w:szCs w:val="22"/>
          <w:shd w:val="clear" w:color="auto" w:fill="FFFFFF"/>
        </w:rPr>
      </w:pPr>
      <w:r w:rsidRPr="00DC4294">
        <w:rPr>
          <w:color w:val="222222"/>
          <w:sz w:val="22"/>
          <w:szCs w:val="22"/>
          <w:shd w:val="clear" w:color="auto" w:fill="FFFFFF"/>
        </w:rPr>
        <w:t>Rojas-Rueda, D., Nieuwenhuijsen, M.J., Gascon, M., Perez-Leon, D. and Mudu, P., 2019. Green spaces and mortality: a systematic review and meta-analysis of cohort studies. </w:t>
      </w:r>
      <w:r w:rsidRPr="00DC4294">
        <w:rPr>
          <w:i/>
          <w:iCs/>
          <w:color w:val="222222"/>
          <w:sz w:val="22"/>
          <w:szCs w:val="22"/>
          <w:shd w:val="clear" w:color="auto" w:fill="FFFFFF"/>
        </w:rPr>
        <w:t>The Lancet Planetary Health</w:t>
      </w:r>
      <w:r w:rsidRPr="00DC4294">
        <w:rPr>
          <w:color w:val="222222"/>
          <w:sz w:val="22"/>
          <w:szCs w:val="22"/>
          <w:shd w:val="clear" w:color="auto" w:fill="FFFFFF"/>
        </w:rPr>
        <w:t>, </w:t>
      </w:r>
      <w:r w:rsidRPr="00DC4294">
        <w:rPr>
          <w:i/>
          <w:iCs/>
          <w:color w:val="222222"/>
          <w:sz w:val="22"/>
          <w:szCs w:val="22"/>
          <w:shd w:val="clear" w:color="auto" w:fill="FFFFFF"/>
        </w:rPr>
        <w:t>3</w:t>
      </w:r>
      <w:r w:rsidRPr="00DC4294">
        <w:rPr>
          <w:color w:val="222222"/>
          <w:sz w:val="22"/>
          <w:szCs w:val="22"/>
          <w:shd w:val="clear" w:color="auto" w:fill="FFFFFF"/>
        </w:rPr>
        <w:t xml:space="preserve">(11), </w:t>
      </w:r>
      <w:r w:rsidR="009F4B94" w:rsidRPr="00DC4294">
        <w:rPr>
          <w:color w:val="222222"/>
          <w:sz w:val="22"/>
          <w:szCs w:val="22"/>
          <w:shd w:val="clear" w:color="auto" w:fill="FFFFFF"/>
        </w:rPr>
        <w:t>pp. e</w:t>
      </w:r>
      <w:r w:rsidRPr="00DC4294">
        <w:rPr>
          <w:color w:val="222222"/>
          <w:sz w:val="22"/>
          <w:szCs w:val="22"/>
          <w:shd w:val="clear" w:color="auto" w:fill="FFFFFF"/>
        </w:rPr>
        <w:t>469-e477.</w:t>
      </w:r>
    </w:p>
    <w:p w14:paraId="05B725A6" w14:textId="77777777" w:rsidR="00665229" w:rsidRPr="00DC4294" w:rsidRDefault="00665229" w:rsidP="00DB18D2">
      <w:pPr>
        <w:spacing w:line="360" w:lineRule="auto"/>
        <w:rPr>
          <w:color w:val="222222"/>
          <w:sz w:val="22"/>
          <w:szCs w:val="22"/>
          <w:shd w:val="clear" w:color="auto" w:fill="FFFFFF"/>
        </w:rPr>
      </w:pPr>
    </w:p>
    <w:p w14:paraId="5C807EA4" w14:textId="7E3272AC" w:rsidR="00665229" w:rsidRPr="00DC4294" w:rsidRDefault="00665229" w:rsidP="00DB18D2">
      <w:pPr>
        <w:spacing w:line="360" w:lineRule="auto"/>
        <w:rPr>
          <w:color w:val="222222"/>
          <w:sz w:val="22"/>
          <w:szCs w:val="22"/>
          <w:shd w:val="clear" w:color="auto" w:fill="FFFFFF"/>
        </w:rPr>
      </w:pPr>
      <w:r w:rsidRPr="00DC4294">
        <w:rPr>
          <w:color w:val="222222"/>
          <w:sz w:val="22"/>
          <w:szCs w:val="22"/>
          <w:shd w:val="clear" w:color="auto" w:fill="FFFFFF"/>
        </w:rPr>
        <w:t>Samus, A., Freeman, C., van Heezik, Y., Krumme, K. and Dickinson, K.J., 2022. How do urban green spaces increase well-being? The role of perceived wildness and nature connectedness. </w:t>
      </w:r>
      <w:r w:rsidRPr="00DC4294">
        <w:rPr>
          <w:i/>
          <w:iCs/>
          <w:color w:val="222222"/>
          <w:sz w:val="22"/>
          <w:szCs w:val="22"/>
          <w:shd w:val="clear" w:color="auto" w:fill="FFFFFF"/>
        </w:rPr>
        <w:t>Journal of Environmental Psychology</w:t>
      </w:r>
      <w:r w:rsidRPr="00DC4294">
        <w:rPr>
          <w:color w:val="222222"/>
          <w:sz w:val="22"/>
          <w:szCs w:val="22"/>
          <w:shd w:val="clear" w:color="auto" w:fill="FFFFFF"/>
        </w:rPr>
        <w:t>, </w:t>
      </w:r>
      <w:r w:rsidRPr="00DC4294">
        <w:rPr>
          <w:i/>
          <w:iCs/>
          <w:color w:val="222222"/>
          <w:sz w:val="22"/>
          <w:szCs w:val="22"/>
          <w:shd w:val="clear" w:color="auto" w:fill="FFFFFF"/>
        </w:rPr>
        <w:t>82</w:t>
      </w:r>
      <w:r w:rsidRPr="00DC4294">
        <w:rPr>
          <w:color w:val="222222"/>
          <w:sz w:val="22"/>
          <w:szCs w:val="22"/>
          <w:shd w:val="clear" w:color="auto" w:fill="FFFFFF"/>
        </w:rPr>
        <w:t>, p.101850.</w:t>
      </w:r>
    </w:p>
    <w:p w14:paraId="72F4546A" w14:textId="77777777" w:rsidR="0099166D" w:rsidRDefault="0099166D" w:rsidP="00DB18D2">
      <w:pPr>
        <w:spacing w:line="360" w:lineRule="auto"/>
        <w:rPr>
          <w:color w:val="222222"/>
          <w:sz w:val="22"/>
          <w:szCs w:val="22"/>
          <w:shd w:val="clear" w:color="auto" w:fill="FFFFFF"/>
        </w:rPr>
      </w:pPr>
    </w:p>
    <w:p w14:paraId="611E0D5D" w14:textId="5F948848" w:rsidR="00A938BB" w:rsidRDefault="00A938BB" w:rsidP="00DB18D2">
      <w:pPr>
        <w:spacing w:line="360" w:lineRule="auto"/>
        <w:rPr>
          <w:color w:val="222222"/>
          <w:sz w:val="22"/>
          <w:szCs w:val="22"/>
          <w:shd w:val="clear" w:color="auto" w:fill="FFFFFF"/>
        </w:rPr>
      </w:pPr>
      <w:r w:rsidRPr="00A938BB">
        <w:rPr>
          <w:color w:val="222222"/>
          <w:sz w:val="22"/>
          <w:szCs w:val="22"/>
          <w:shd w:val="clear" w:color="auto" w:fill="FFFFFF"/>
        </w:rPr>
        <w:t>Shanahan, D.F., Franco, L., Lin, B.B., Gaston, K.J. and Fuller, R.A., 2016. The benefits of natural environments for physical activity. Sports medicine, 46(7), pp.989-995.</w:t>
      </w:r>
    </w:p>
    <w:p w14:paraId="660C2DEE" w14:textId="77777777" w:rsidR="00A938BB" w:rsidRPr="00DC4294" w:rsidRDefault="00A938BB" w:rsidP="00DB18D2">
      <w:pPr>
        <w:spacing w:line="360" w:lineRule="auto"/>
        <w:rPr>
          <w:color w:val="222222"/>
          <w:sz w:val="22"/>
          <w:szCs w:val="22"/>
          <w:shd w:val="clear" w:color="auto" w:fill="FFFFFF"/>
        </w:rPr>
      </w:pPr>
    </w:p>
    <w:p w14:paraId="0A29929D" w14:textId="6C602B54" w:rsidR="0099166D" w:rsidRPr="00DC4294" w:rsidRDefault="0099166D" w:rsidP="00DB18D2">
      <w:pPr>
        <w:spacing w:line="360" w:lineRule="auto"/>
        <w:rPr>
          <w:color w:val="222222"/>
          <w:sz w:val="22"/>
          <w:szCs w:val="22"/>
          <w:shd w:val="clear" w:color="auto" w:fill="FFFFFF"/>
        </w:rPr>
      </w:pPr>
      <w:r w:rsidRPr="00DC4294">
        <w:rPr>
          <w:color w:val="222222"/>
          <w:sz w:val="22"/>
          <w:szCs w:val="22"/>
          <w:shd w:val="clear" w:color="auto" w:fill="FFFFFF"/>
        </w:rPr>
        <w:t>Shek, D.T., Dou, D., Zhu, X. and Chai, W., 2019. Positive youth development: Current perspectives. </w:t>
      </w:r>
      <w:r w:rsidRPr="00DC4294">
        <w:rPr>
          <w:i/>
          <w:iCs/>
          <w:color w:val="222222"/>
          <w:sz w:val="22"/>
          <w:szCs w:val="22"/>
          <w:shd w:val="clear" w:color="auto" w:fill="FFFFFF"/>
        </w:rPr>
        <w:t>Adolescent health, medicine and therapeutics</w:t>
      </w:r>
      <w:r w:rsidRPr="00DC4294">
        <w:rPr>
          <w:color w:val="222222"/>
          <w:sz w:val="22"/>
          <w:szCs w:val="22"/>
          <w:shd w:val="clear" w:color="auto" w:fill="FFFFFF"/>
        </w:rPr>
        <w:t>, pp.131-141.</w:t>
      </w:r>
    </w:p>
    <w:p w14:paraId="6E242F3B" w14:textId="77777777" w:rsidR="006A3258" w:rsidRPr="00DC4294" w:rsidRDefault="006A3258" w:rsidP="00DB18D2">
      <w:pPr>
        <w:spacing w:line="360" w:lineRule="auto"/>
        <w:rPr>
          <w:color w:val="222222"/>
          <w:sz w:val="22"/>
          <w:szCs w:val="22"/>
          <w:shd w:val="clear" w:color="auto" w:fill="FFFFFF"/>
        </w:rPr>
      </w:pPr>
    </w:p>
    <w:p w14:paraId="7881233C" w14:textId="794605BE" w:rsidR="009019A6" w:rsidRPr="00DC4294" w:rsidRDefault="009019A6" w:rsidP="00DB18D2">
      <w:pPr>
        <w:spacing w:line="360" w:lineRule="auto"/>
        <w:rPr>
          <w:color w:val="222222"/>
          <w:sz w:val="22"/>
          <w:szCs w:val="22"/>
          <w:shd w:val="clear" w:color="auto" w:fill="FFFFFF"/>
        </w:rPr>
      </w:pPr>
      <w:r w:rsidRPr="00DC4294">
        <w:rPr>
          <w:color w:val="222222"/>
          <w:sz w:val="22"/>
          <w:szCs w:val="22"/>
          <w:shd w:val="clear" w:color="auto" w:fill="FFFFFF"/>
        </w:rPr>
        <w:t>Shuda, Q., Bougoulias, M.E. and Kass, R., 2020. Effect of nature exposure on perceived and physiologic stress: A systematic review. </w:t>
      </w:r>
      <w:r w:rsidRPr="00DC4294">
        <w:rPr>
          <w:i/>
          <w:iCs/>
          <w:color w:val="222222"/>
          <w:sz w:val="22"/>
          <w:szCs w:val="22"/>
          <w:shd w:val="clear" w:color="auto" w:fill="FFFFFF"/>
        </w:rPr>
        <w:t>Complementary Therapies in Medicine</w:t>
      </w:r>
      <w:r w:rsidRPr="00DC4294">
        <w:rPr>
          <w:color w:val="222222"/>
          <w:sz w:val="22"/>
          <w:szCs w:val="22"/>
          <w:shd w:val="clear" w:color="auto" w:fill="FFFFFF"/>
        </w:rPr>
        <w:t>, </w:t>
      </w:r>
      <w:r w:rsidRPr="00DC4294">
        <w:rPr>
          <w:i/>
          <w:iCs/>
          <w:color w:val="222222"/>
          <w:sz w:val="22"/>
          <w:szCs w:val="22"/>
          <w:shd w:val="clear" w:color="auto" w:fill="FFFFFF"/>
        </w:rPr>
        <w:t>53</w:t>
      </w:r>
      <w:r w:rsidRPr="00DC4294">
        <w:rPr>
          <w:color w:val="222222"/>
          <w:sz w:val="22"/>
          <w:szCs w:val="22"/>
          <w:shd w:val="clear" w:color="auto" w:fill="FFFFFF"/>
        </w:rPr>
        <w:t>, p.102514.</w:t>
      </w:r>
    </w:p>
    <w:p w14:paraId="35221530" w14:textId="77777777" w:rsidR="009019A6" w:rsidRDefault="009019A6" w:rsidP="00DB18D2">
      <w:pPr>
        <w:spacing w:line="360" w:lineRule="auto"/>
        <w:rPr>
          <w:color w:val="222222"/>
          <w:sz w:val="22"/>
          <w:szCs w:val="22"/>
          <w:shd w:val="clear" w:color="auto" w:fill="FFFFFF"/>
        </w:rPr>
      </w:pPr>
    </w:p>
    <w:p w14:paraId="76096D51" w14:textId="2F7B6511" w:rsidR="00E93FF5" w:rsidRPr="004C58F2" w:rsidRDefault="00E93FF5" w:rsidP="00DB18D2">
      <w:pPr>
        <w:spacing w:line="360" w:lineRule="auto"/>
        <w:rPr>
          <w:color w:val="222222"/>
          <w:sz w:val="28"/>
          <w:szCs w:val="28"/>
          <w:shd w:val="clear" w:color="auto" w:fill="FFFFFF"/>
        </w:rPr>
      </w:pPr>
      <w:r w:rsidRPr="004C58F2">
        <w:rPr>
          <w:color w:val="222222"/>
          <w:sz w:val="22"/>
          <w:szCs w:val="22"/>
          <w:shd w:val="clear" w:color="auto" w:fill="FFFFFF"/>
        </w:rPr>
        <w:t>Strong, W.B., Malina, R.M., Blimkie, C.J., Daniels, S.R., Dishman, R.K., Gutin, B., Hergenroeder, A.C., Must, A., Nixon, P.A., Pivarnik, J.M. and Rowland, T., 2005. Evidence based physical activity for school-age youth. </w:t>
      </w:r>
      <w:r w:rsidRPr="004C58F2">
        <w:rPr>
          <w:i/>
          <w:iCs/>
          <w:color w:val="222222"/>
          <w:sz w:val="22"/>
          <w:szCs w:val="22"/>
          <w:shd w:val="clear" w:color="auto" w:fill="FFFFFF"/>
        </w:rPr>
        <w:t>The Journal of pediatrics</w:t>
      </w:r>
      <w:r w:rsidRPr="004C58F2">
        <w:rPr>
          <w:color w:val="222222"/>
          <w:sz w:val="22"/>
          <w:szCs w:val="22"/>
          <w:shd w:val="clear" w:color="auto" w:fill="FFFFFF"/>
        </w:rPr>
        <w:t>, </w:t>
      </w:r>
      <w:r w:rsidRPr="004C58F2">
        <w:rPr>
          <w:i/>
          <w:iCs/>
          <w:color w:val="222222"/>
          <w:sz w:val="22"/>
          <w:szCs w:val="22"/>
          <w:shd w:val="clear" w:color="auto" w:fill="FFFFFF"/>
        </w:rPr>
        <w:t>146</w:t>
      </w:r>
      <w:r w:rsidRPr="004C58F2">
        <w:rPr>
          <w:color w:val="222222"/>
          <w:sz w:val="22"/>
          <w:szCs w:val="22"/>
          <w:shd w:val="clear" w:color="auto" w:fill="FFFFFF"/>
        </w:rPr>
        <w:t>(6), pp.732-737.</w:t>
      </w:r>
    </w:p>
    <w:p w14:paraId="2044CD1C" w14:textId="77777777" w:rsidR="00E93FF5" w:rsidRPr="00DC4294" w:rsidRDefault="00E93FF5" w:rsidP="00DB18D2">
      <w:pPr>
        <w:spacing w:line="360" w:lineRule="auto"/>
        <w:rPr>
          <w:color w:val="222222"/>
          <w:sz w:val="22"/>
          <w:szCs w:val="22"/>
          <w:shd w:val="clear" w:color="auto" w:fill="FFFFFF"/>
        </w:rPr>
      </w:pPr>
    </w:p>
    <w:p w14:paraId="589F2698" w14:textId="5D06CC54" w:rsidR="0014508B" w:rsidRPr="00DC4294" w:rsidRDefault="0014508B" w:rsidP="00DB18D2">
      <w:pPr>
        <w:spacing w:line="360" w:lineRule="auto"/>
        <w:rPr>
          <w:color w:val="222222"/>
          <w:sz w:val="22"/>
          <w:szCs w:val="22"/>
          <w:shd w:val="clear" w:color="auto" w:fill="FFFFFF"/>
        </w:rPr>
      </w:pPr>
      <w:r w:rsidRPr="00DC4294">
        <w:rPr>
          <w:color w:val="222222"/>
          <w:sz w:val="22"/>
          <w:szCs w:val="22"/>
          <w:shd w:val="clear" w:color="auto" w:fill="FFFFFF"/>
        </w:rPr>
        <w:t>Sun, S., Chen, Y., Mu, S., Jiang, B., Lin, Y., Gao, T. and Qiu, L., 2021. The psychological restorative effects of campus environments on college students in the context of the COVID-19 pandemic: a case study at Northwest A&amp;F University, Shaanxi, China. </w:t>
      </w:r>
      <w:r w:rsidRPr="00DC4294">
        <w:rPr>
          <w:i/>
          <w:iCs/>
          <w:color w:val="222222"/>
          <w:sz w:val="22"/>
          <w:szCs w:val="22"/>
          <w:shd w:val="clear" w:color="auto" w:fill="FFFFFF"/>
        </w:rPr>
        <w:t>International Journal of Environmental Research and Public Health</w:t>
      </w:r>
      <w:r w:rsidRPr="00DC4294">
        <w:rPr>
          <w:color w:val="222222"/>
          <w:sz w:val="22"/>
          <w:szCs w:val="22"/>
          <w:shd w:val="clear" w:color="auto" w:fill="FFFFFF"/>
        </w:rPr>
        <w:t>, </w:t>
      </w:r>
      <w:r w:rsidRPr="00DC4294">
        <w:rPr>
          <w:i/>
          <w:iCs/>
          <w:color w:val="222222"/>
          <w:sz w:val="22"/>
          <w:szCs w:val="22"/>
          <w:shd w:val="clear" w:color="auto" w:fill="FFFFFF"/>
        </w:rPr>
        <w:t>18</w:t>
      </w:r>
      <w:r w:rsidRPr="00DC4294">
        <w:rPr>
          <w:color w:val="222222"/>
          <w:sz w:val="22"/>
          <w:szCs w:val="22"/>
          <w:shd w:val="clear" w:color="auto" w:fill="FFFFFF"/>
        </w:rPr>
        <w:t>(16), p.8731.</w:t>
      </w:r>
    </w:p>
    <w:p w14:paraId="3D4C6C8E" w14:textId="77777777" w:rsidR="00073437" w:rsidRPr="00DC4294" w:rsidRDefault="00073437" w:rsidP="00DB18D2">
      <w:pPr>
        <w:spacing w:line="360" w:lineRule="auto"/>
        <w:rPr>
          <w:color w:val="222222"/>
          <w:sz w:val="22"/>
          <w:szCs w:val="22"/>
          <w:shd w:val="clear" w:color="auto" w:fill="FFFFFF"/>
        </w:rPr>
      </w:pPr>
    </w:p>
    <w:p w14:paraId="3075BA0A" w14:textId="6767009C" w:rsidR="007514B4" w:rsidRPr="00DC4294" w:rsidRDefault="007514B4" w:rsidP="00DB18D2">
      <w:pPr>
        <w:spacing w:line="360" w:lineRule="auto"/>
        <w:rPr>
          <w:color w:val="222222"/>
          <w:sz w:val="22"/>
          <w:szCs w:val="22"/>
          <w:shd w:val="clear" w:color="auto" w:fill="FFFFFF"/>
        </w:rPr>
      </w:pPr>
      <w:r w:rsidRPr="00DC4294">
        <w:rPr>
          <w:color w:val="222222"/>
          <w:sz w:val="22"/>
          <w:szCs w:val="22"/>
          <w:shd w:val="clear" w:color="auto" w:fill="FFFFFF"/>
        </w:rPr>
        <w:t>Takano, T., Nakamura, K., &amp; Watanabe, M. (2002). Urban residential environments and senior citizens’ longevity in megacity areas: The importance of walkable green spaces. Journal of Epidemiology and Community Health, 56(12), 913–918. doi:10.1136/jech.56.12.913</w:t>
      </w:r>
    </w:p>
    <w:p w14:paraId="069FC78F" w14:textId="77777777" w:rsidR="00E131CE" w:rsidRPr="00DC4294" w:rsidRDefault="00E131CE" w:rsidP="00DB18D2">
      <w:pPr>
        <w:spacing w:line="360" w:lineRule="auto"/>
        <w:rPr>
          <w:color w:val="222222"/>
          <w:sz w:val="22"/>
          <w:szCs w:val="22"/>
          <w:shd w:val="clear" w:color="auto" w:fill="FFFFFF"/>
        </w:rPr>
      </w:pPr>
    </w:p>
    <w:p w14:paraId="2EE1EB89" w14:textId="7DC06281" w:rsidR="000C29AA" w:rsidRPr="00DC4294" w:rsidRDefault="000C29AA" w:rsidP="00DB18D2">
      <w:pPr>
        <w:spacing w:line="360" w:lineRule="auto"/>
        <w:rPr>
          <w:color w:val="222222"/>
          <w:sz w:val="22"/>
          <w:szCs w:val="22"/>
          <w:shd w:val="clear" w:color="auto" w:fill="FFFFFF"/>
        </w:rPr>
      </w:pPr>
      <w:r w:rsidRPr="00DC4294">
        <w:rPr>
          <w:color w:val="222222"/>
          <w:sz w:val="22"/>
          <w:szCs w:val="22"/>
          <w:shd w:val="clear" w:color="auto" w:fill="FFFFFF"/>
        </w:rPr>
        <w:t>Thompson Coon, J., Boddy, K., Stein, K., Whear, R., Barton, J. and Depledge, M.H., 2011. Does participating in physical activity in outdoor natural environments have a greater effect on physical and mental wellbeing than physical activity indoors? A systematic review. </w:t>
      </w:r>
      <w:r w:rsidRPr="00DC4294">
        <w:rPr>
          <w:i/>
          <w:iCs/>
          <w:color w:val="222222"/>
          <w:sz w:val="22"/>
          <w:szCs w:val="22"/>
          <w:shd w:val="clear" w:color="auto" w:fill="FFFFFF"/>
        </w:rPr>
        <w:t>Environmental science &amp; technology</w:t>
      </w:r>
      <w:r w:rsidRPr="00DC4294">
        <w:rPr>
          <w:color w:val="222222"/>
          <w:sz w:val="22"/>
          <w:szCs w:val="22"/>
          <w:shd w:val="clear" w:color="auto" w:fill="FFFFFF"/>
        </w:rPr>
        <w:t>, </w:t>
      </w:r>
      <w:r w:rsidRPr="00DC4294">
        <w:rPr>
          <w:i/>
          <w:iCs/>
          <w:color w:val="222222"/>
          <w:sz w:val="22"/>
          <w:szCs w:val="22"/>
          <w:shd w:val="clear" w:color="auto" w:fill="FFFFFF"/>
        </w:rPr>
        <w:t>45</w:t>
      </w:r>
      <w:r w:rsidRPr="00DC4294">
        <w:rPr>
          <w:color w:val="222222"/>
          <w:sz w:val="22"/>
          <w:szCs w:val="22"/>
          <w:shd w:val="clear" w:color="auto" w:fill="FFFFFF"/>
        </w:rPr>
        <w:t>(5), pp.1761-1772.</w:t>
      </w:r>
    </w:p>
    <w:p w14:paraId="582F21FE" w14:textId="77777777" w:rsidR="000C29AA" w:rsidRPr="00DC4294" w:rsidRDefault="000C29AA" w:rsidP="00DB18D2">
      <w:pPr>
        <w:spacing w:line="360" w:lineRule="auto"/>
        <w:rPr>
          <w:color w:val="222222"/>
          <w:sz w:val="22"/>
          <w:szCs w:val="22"/>
          <w:shd w:val="clear" w:color="auto" w:fill="FFFFFF"/>
        </w:rPr>
      </w:pPr>
    </w:p>
    <w:p w14:paraId="72B390B5" w14:textId="1CF6C52A" w:rsidR="006A3258" w:rsidRPr="00DC4294" w:rsidRDefault="006A3258" w:rsidP="00DB18D2">
      <w:pPr>
        <w:spacing w:line="360" w:lineRule="auto"/>
        <w:rPr>
          <w:color w:val="222222"/>
          <w:sz w:val="22"/>
          <w:szCs w:val="22"/>
          <w:shd w:val="clear" w:color="auto" w:fill="FFFFFF"/>
        </w:rPr>
      </w:pPr>
      <w:r w:rsidRPr="00DC4294">
        <w:rPr>
          <w:color w:val="222222"/>
          <w:sz w:val="22"/>
          <w:szCs w:val="22"/>
          <w:shd w:val="clear" w:color="auto" w:fill="FFFFFF"/>
        </w:rPr>
        <w:t>Twohig-Bennett, C. and Jones, A., 2018. The health benefits of the great outdoors: A systematic review and meta-analysis of greenspace exposure and health outcomes. </w:t>
      </w:r>
      <w:r w:rsidRPr="00DC4294">
        <w:rPr>
          <w:i/>
          <w:iCs/>
          <w:color w:val="222222"/>
          <w:sz w:val="22"/>
          <w:szCs w:val="22"/>
          <w:shd w:val="clear" w:color="auto" w:fill="FFFFFF"/>
        </w:rPr>
        <w:t>Environmental research</w:t>
      </w:r>
      <w:r w:rsidRPr="00DC4294">
        <w:rPr>
          <w:color w:val="222222"/>
          <w:sz w:val="22"/>
          <w:szCs w:val="22"/>
          <w:shd w:val="clear" w:color="auto" w:fill="FFFFFF"/>
        </w:rPr>
        <w:t>, </w:t>
      </w:r>
      <w:r w:rsidRPr="00DC4294">
        <w:rPr>
          <w:i/>
          <w:iCs/>
          <w:color w:val="222222"/>
          <w:sz w:val="22"/>
          <w:szCs w:val="22"/>
          <w:shd w:val="clear" w:color="auto" w:fill="FFFFFF"/>
        </w:rPr>
        <w:t>166</w:t>
      </w:r>
      <w:r w:rsidRPr="00DC4294">
        <w:rPr>
          <w:color w:val="222222"/>
          <w:sz w:val="22"/>
          <w:szCs w:val="22"/>
          <w:shd w:val="clear" w:color="auto" w:fill="FFFFFF"/>
        </w:rPr>
        <w:t>, pp.628-637.</w:t>
      </w:r>
    </w:p>
    <w:p w14:paraId="7D1282AD" w14:textId="77777777" w:rsidR="006A3258" w:rsidRPr="00DC4294" w:rsidRDefault="006A3258" w:rsidP="00DB18D2">
      <w:pPr>
        <w:spacing w:line="360" w:lineRule="auto"/>
        <w:rPr>
          <w:color w:val="222222"/>
          <w:sz w:val="22"/>
          <w:szCs w:val="22"/>
          <w:shd w:val="clear" w:color="auto" w:fill="FFFFFF"/>
        </w:rPr>
      </w:pPr>
    </w:p>
    <w:p w14:paraId="406CCB0F" w14:textId="40E46DC0" w:rsidR="00E131CE" w:rsidRPr="00DC4294" w:rsidRDefault="00073437" w:rsidP="00DB18D2">
      <w:pPr>
        <w:spacing w:line="360" w:lineRule="auto"/>
        <w:rPr>
          <w:color w:val="222222"/>
          <w:sz w:val="22"/>
          <w:szCs w:val="22"/>
          <w:shd w:val="clear" w:color="auto" w:fill="FFFFFF"/>
        </w:rPr>
      </w:pPr>
      <w:r w:rsidRPr="00DC4294">
        <w:rPr>
          <w:color w:val="222222"/>
          <w:sz w:val="22"/>
          <w:szCs w:val="22"/>
          <w:shd w:val="clear" w:color="auto" w:fill="FFFFFF"/>
        </w:rPr>
        <w:t>Ugolini, F., Massetti, L., Calaza-Martínez, P., Cariñanos, P., Dobbs, C., Ostoić, S.K., Marin, A.M., Pearlmutter, D., Saaroni, H., Šaulienė, I. and Simoneti, M., 2020. Effects of the COVID-19 pandemic on the use and perceptions of urban green space: An international exploratory study. </w:t>
      </w:r>
      <w:r w:rsidRPr="00DC4294">
        <w:rPr>
          <w:i/>
          <w:iCs/>
          <w:color w:val="222222"/>
          <w:sz w:val="22"/>
          <w:szCs w:val="22"/>
          <w:shd w:val="clear" w:color="auto" w:fill="FFFFFF"/>
        </w:rPr>
        <w:t>Urban forestry &amp; urban greening</w:t>
      </w:r>
      <w:r w:rsidRPr="00DC4294">
        <w:rPr>
          <w:color w:val="222222"/>
          <w:sz w:val="22"/>
          <w:szCs w:val="22"/>
          <w:shd w:val="clear" w:color="auto" w:fill="FFFFFF"/>
        </w:rPr>
        <w:t>, </w:t>
      </w:r>
      <w:r w:rsidRPr="00DC4294">
        <w:rPr>
          <w:i/>
          <w:iCs/>
          <w:color w:val="222222"/>
          <w:sz w:val="22"/>
          <w:szCs w:val="22"/>
          <w:shd w:val="clear" w:color="auto" w:fill="FFFFFF"/>
        </w:rPr>
        <w:t>56</w:t>
      </w:r>
      <w:r w:rsidRPr="00DC4294">
        <w:rPr>
          <w:color w:val="222222"/>
          <w:sz w:val="22"/>
          <w:szCs w:val="22"/>
          <w:shd w:val="clear" w:color="auto" w:fill="FFFFFF"/>
        </w:rPr>
        <w:t>, p.126888.</w:t>
      </w:r>
    </w:p>
    <w:p w14:paraId="0766B9A6" w14:textId="77777777" w:rsidR="00E131CE" w:rsidRPr="00DC4294" w:rsidRDefault="00E131CE" w:rsidP="00DB18D2">
      <w:pPr>
        <w:spacing w:line="360" w:lineRule="auto"/>
        <w:rPr>
          <w:color w:val="222222"/>
          <w:sz w:val="22"/>
          <w:szCs w:val="22"/>
          <w:shd w:val="clear" w:color="auto" w:fill="FFFFFF"/>
        </w:rPr>
      </w:pPr>
    </w:p>
    <w:p w14:paraId="03D3DD20" w14:textId="2105B9DA" w:rsidR="00781371" w:rsidRPr="00DC4294" w:rsidRDefault="00781371" w:rsidP="00DB18D2">
      <w:pPr>
        <w:spacing w:line="360" w:lineRule="auto"/>
        <w:rPr>
          <w:color w:val="222222"/>
          <w:sz w:val="22"/>
          <w:szCs w:val="22"/>
          <w:shd w:val="clear" w:color="auto" w:fill="FFFFFF"/>
        </w:rPr>
      </w:pPr>
      <w:r w:rsidRPr="00DC4294">
        <w:rPr>
          <w:color w:val="222222"/>
          <w:sz w:val="22"/>
          <w:szCs w:val="22"/>
          <w:shd w:val="clear" w:color="auto" w:fill="FFFFFF"/>
        </w:rPr>
        <w:t>Van Tonder, G.P., Kloppers, M.M. and Grosser, M.M., 2022. Enabling self-directed academic and personal wellbeing through cognitive education. </w:t>
      </w:r>
      <w:r w:rsidRPr="00DC4294">
        <w:rPr>
          <w:i/>
          <w:iCs/>
          <w:color w:val="222222"/>
          <w:sz w:val="22"/>
          <w:szCs w:val="22"/>
          <w:shd w:val="clear" w:color="auto" w:fill="FFFFFF"/>
        </w:rPr>
        <w:t>Frontiers in Psychology</w:t>
      </w:r>
      <w:r w:rsidRPr="00DC4294">
        <w:rPr>
          <w:color w:val="222222"/>
          <w:sz w:val="22"/>
          <w:szCs w:val="22"/>
          <w:shd w:val="clear" w:color="auto" w:fill="FFFFFF"/>
        </w:rPr>
        <w:t>, </w:t>
      </w:r>
      <w:r w:rsidRPr="00DC4294">
        <w:rPr>
          <w:i/>
          <w:iCs/>
          <w:color w:val="222222"/>
          <w:sz w:val="22"/>
          <w:szCs w:val="22"/>
          <w:shd w:val="clear" w:color="auto" w:fill="FFFFFF"/>
        </w:rPr>
        <w:t>12</w:t>
      </w:r>
      <w:r w:rsidRPr="00DC4294">
        <w:rPr>
          <w:color w:val="222222"/>
          <w:sz w:val="22"/>
          <w:szCs w:val="22"/>
          <w:shd w:val="clear" w:color="auto" w:fill="FFFFFF"/>
        </w:rPr>
        <w:t>, p.789194.</w:t>
      </w:r>
    </w:p>
    <w:p w14:paraId="67EFBB18" w14:textId="77777777" w:rsidR="00781371" w:rsidRPr="00DC4294" w:rsidRDefault="00781371" w:rsidP="00DB18D2">
      <w:pPr>
        <w:spacing w:line="360" w:lineRule="auto"/>
        <w:rPr>
          <w:color w:val="222222"/>
          <w:sz w:val="22"/>
          <w:szCs w:val="22"/>
          <w:shd w:val="clear" w:color="auto" w:fill="FFFFFF"/>
        </w:rPr>
      </w:pPr>
    </w:p>
    <w:p w14:paraId="13EB46B4" w14:textId="645811C7" w:rsidR="001D6685" w:rsidRPr="00DC4294" w:rsidRDefault="001D6685" w:rsidP="00DB18D2">
      <w:pPr>
        <w:spacing w:line="360" w:lineRule="auto"/>
        <w:rPr>
          <w:color w:val="222222"/>
          <w:sz w:val="22"/>
          <w:szCs w:val="22"/>
          <w:shd w:val="clear" w:color="auto" w:fill="FFFFFF"/>
        </w:rPr>
      </w:pPr>
      <w:r w:rsidRPr="00DC4294">
        <w:rPr>
          <w:color w:val="222222"/>
          <w:sz w:val="22"/>
          <w:szCs w:val="22"/>
          <w:shd w:val="clear" w:color="auto" w:fill="FFFFFF"/>
        </w:rPr>
        <w:t>Vaznonienė, G. and Vaznonis, B., 2020. Strengthening youth wellbeing through green spaces: Case study of a small town. </w:t>
      </w:r>
      <w:r w:rsidRPr="00DC4294">
        <w:rPr>
          <w:i/>
          <w:iCs/>
          <w:color w:val="222222"/>
          <w:sz w:val="22"/>
          <w:szCs w:val="22"/>
          <w:shd w:val="clear" w:color="auto" w:fill="FFFFFF"/>
        </w:rPr>
        <w:t>Management Theory and Studies for Rural Business and Infrastructure Development</w:t>
      </w:r>
      <w:r w:rsidRPr="00DC4294">
        <w:rPr>
          <w:color w:val="222222"/>
          <w:sz w:val="22"/>
          <w:szCs w:val="22"/>
          <w:shd w:val="clear" w:color="auto" w:fill="FFFFFF"/>
        </w:rPr>
        <w:t>, </w:t>
      </w:r>
      <w:r w:rsidRPr="00DC4294">
        <w:rPr>
          <w:i/>
          <w:iCs/>
          <w:color w:val="222222"/>
          <w:sz w:val="22"/>
          <w:szCs w:val="22"/>
          <w:shd w:val="clear" w:color="auto" w:fill="FFFFFF"/>
        </w:rPr>
        <w:t>42</w:t>
      </w:r>
      <w:r w:rsidRPr="00DC4294">
        <w:rPr>
          <w:color w:val="222222"/>
          <w:sz w:val="22"/>
          <w:szCs w:val="22"/>
          <w:shd w:val="clear" w:color="auto" w:fill="FFFFFF"/>
        </w:rPr>
        <w:t>(2), pp.178-192.</w:t>
      </w:r>
    </w:p>
    <w:p w14:paraId="3BFE41B1" w14:textId="77777777" w:rsidR="007514B4" w:rsidRPr="00DC4294" w:rsidRDefault="007514B4" w:rsidP="00DB18D2">
      <w:pPr>
        <w:spacing w:line="360" w:lineRule="auto"/>
        <w:rPr>
          <w:color w:val="222222"/>
          <w:sz w:val="22"/>
          <w:szCs w:val="22"/>
          <w:shd w:val="clear" w:color="auto" w:fill="FFFFFF"/>
        </w:rPr>
      </w:pPr>
    </w:p>
    <w:sdt>
      <w:sdtPr>
        <w:rPr>
          <w:color w:val="222222"/>
          <w:sz w:val="22"/>
          <w:szCs w:val="22"/>
          <w:shd w:val="clear" w:color="auto" w:fill="FFFFFF"/>
        </w:rPr>
        <w:id w:val="729583040"/>
        <w:bibliography/>
      </w:sdtPr>
      <w:sdtContent>
        <w:p w14:paraId="2776CE19" w14:textId="11551470" w:rsidR="006946FA" w:rsidRPr="00DC4294" w:rsidRDefault="006946FA" w:rsidP="00DB18D2">
          <w:pPr>
            <w:spacing w:line="360" w:lineRule="auto"/>
            <w:rPr>
              <w:color w:val="222222"/>
              <w:sz w:val="22"/>
              <w:szCs w:val="22"/>
              <w:shd w:val="clear" w:color="auto" w:fill="FFFFFF"/>
            </w:rPr>
          </w:pPr>
          <w:r w:rsidRPr="00DC4294">
            <w:rPr>
              <w:color w:val="222222"/>
              <w:sz w:val="22"/>
              <w:szCs w:val="22"/>
              <w:shd w:val="clear" w:color="auto" w:fill="FFFFFF"/>
            </w:rPr>
            <w:t xml:space="preserve">Ward, C., Palmer, A.K., Brockett, B.F.T., Costanza, R., Hatfield, J., Kubiszewski, I., Langford, P., Pickett, K. and Willis, C., 2023. Perceptions, </w:t>
          </w:r>
          <w:r w:rsidR="006425CB" w:rsidRPr="00DC4294">
            <w:rPr>
              <w:color w:val="222222"/>
              <w:sz w:val="22"/>
              <w:szCs w:val="22"/>
              <w:shd w:val="clear" w:color="auto" w:fill="FFFFFF"/>
            </w:rPr>
            <w:t>preferences,</w:t>
          </w:r>
          <w:r w:rsidRPr="00DC4294">
            <w:rPr>
              <w:color w:val="222222"/>
              <w:sz w:val="22"/>
              <w:szCs w:val="22"/>
              <w:shd w:val="clear" w:color="auto" w:fill="FFFFFF"/>
            </w:rPr>
            <w:t xml:space="preserve"> and barriers: A qualitative study of greenspace and under‐representation in Leeds, UK. </w:t>
          </w:r>
          <w:r w:rsidRPr="00DC4294">
            <w:rPr>
              <w:i/>
              <w:iCs/>
              <w:color w:val="222222"/>
              <w:sz w:val="22"/>
              <w:szCs w:val="22"/>
              <w:shd w:val="clear" w:color="auto" w:fill="FFFFFF"/>
            </w:rPr>
            <w:t>People and Nature</w:t>
          </w:r>
          <w:r w:rsidRPr="00DC4294">
            <w:rPr>
              <w:color w:val="222222"/>
              <w:sz w:val="22"/>
              <w:szCs w:val="22"/>
              <w:shd w:val="clear" w:color="auto" w:fill="FFFFFF"/>
            </w:rPr>
            <w:t>, </w:t>
          </w:r>
          <w:r w:rsidRPr="00DC4294">
            <w:rPr>
              <w:i/>
              <w:iCs/>
              <w:color w:val="222222"/>
              <w:sz w:val="22"/>
              <w:szCs w:val="22"/>
              <w:shd w:val="clear" w:color="auto" w:fill="FFFFFF"/>
            </w:rPr>
            <w:t>5</w:t>
          </w:r>
          <w:r w:rsidRPr="00DC4294">
            <w:rPr>
              <w:color w:val="222222"/>
              <w:sz w:val="22"/>
              <w:szCs w:val="22"/>
              <w:shd w:val="clear" w:color="auto" w:fill="FFFFFF"/>
            </w:rPr>
            <w:t>(4), pp.1284-1298.</w:t>
          </w:r>
        </w:p>
        <w:p w14:paraId="68284D8A" w14:textId="77777777" w:rsidR="00F92F1C" w:rsidRDefault="00F92F1C" w:rsidP="00DB18D2">
          <w:pPr>
            <w:spacing w:line="360" w:lineRule="auto"/>
            <w:rPr>
              <w:color w:val="222222"/>
              <w:sz w:val="22"/>
              <w:szCs w:val="22"/>
              <w:shd w:val="clear" w:color="auto" w:fill="FFFFFF"/>
            </w:rPr>
          </w:pPr>
        </w:p>
        <w:p w14:paraId="068E6418" w14:textId="1818BE9B" w:rsidR="00BC37E7" w:rsidRDefault="00BC37E7" w:rsidP="00DB18D2">
          <w:pPr>
            <w:spacing w:line="360" w:lineRule="auto"/>
            <w:rPr>
              <w:color w:val="222222"/>
              <w:sz w:val="22"/>
              <w:szCs w:val="22"/>
              <w:shd w:val="clear" w:color="auto" w:fill="FFFFFF"/>
            </w:rPr>
          </w:pPr>
          <w:r w:rsidRPr="00BC37E7">
            <w:rPr>
              <w:color w:val="222222"/>
              <w:sz w:val="22"/>
              <w:szCs w:val="22"/>
              <w:shd w:val="clear" w:color="auto" w:fill="FFFFFF"/>
            </w:rPr>
            <w:lastRenderedPageBreak/>
            <w:t>Weinstein, N., Przybylski, A.K. and Ryan, R.M., 2009. Can nature make us more caring? Effects of immersion in nature on intrinsic aspirations and generosity. Personality and social psychology bulletin, 35(10), pp.1315-1329.</w:t>
          </w:r>
        </w:p>
        <w:p w14:paraId="16C4A771" w14:textId="77777777" w:rsidR="00BC37E7" w:rsidRPr="00DC4294" w:rsidRDefault="00BC37E7" w:rsidP="00DB18D2">
          <w:pPr>
            <w:spacing w:line="360" w:lineRule="auto"/>
            <w:rPr>
              <w:color w:val="222222"/>
              <w:sz w:val="22"/>
              <w:szCs w:val="22"/>
              <w:shd w:val="clear" w:color="auto" w:fill="FFFFFF"/>
            </w:rPr>
          </w:pPr>
        </w:p>
        <w:p w14:paraId="636A6688" w14:textId="77777777" w:rsidR="00F92F1C" w:rsidRPr="00DC4294" w:rsidRDefault="00F92F1C" w:rsidP="00DB18D2">
          <w:pPr>
            <w:spacing w:line="360" w:lineRule="auto"/>
            <w:rPr>
              <w:color w:val="222222"/>
              <w:sz w:val="22"/>
              <w:szCs w:val="22"/>
              <w:shd w:val="clear" w:color="auto" w:fill="FFFFFF"/>
              <w:lang w:val="en-US"/>
            </w:rPr>
          </w:pPr>
          <w:r w:rsidRPr="00DC4294">
            <w:rPr>
              <w:color w:val="222222"/>
              <w:sz w:val="22"/>
              <w:szCs w:val="22"/>
              <w:shd w:val="clear" w:color="auto" w:fill="FFFFFF"/>
            </w:rPr>
            <w:fldChar w:fldCharType="begin"/>
          </w:r>
          <w:r w:rsidRPr="00DC4294">
            <w:rPr>
              <w:color w:val="222222"/>
              <w:sz w:val="22"/>
              <w:szCs w:val="22"/>
              <w:shd w:val="clear" w:color="auto" w:fill="FFFFFF"/>
            </w:rPr>
            <w:instrText xml:space="preserve"> BIBLIOGRAPHY </w:instrText>
          </w:r>
          <w:r w:rsidRPr="00DC4294">
            <w:rPr>
              <w:color w:val="222222"/>
              <w:sz w:val="22"/>
              <w:szCs w:val="22"/>
              <w:shd w:val="clear" w:color="auto" w:fill="FFFFFF"/>
            </w:rPr>
            <w:fldChar w:fldCharType="separate"/>
          </w:r>
          <w:r w:rsidRPr="00DC4294">
            <w:rPr>
              <w:color w:val="222222"/>
              <w:sz w:val="22"/>
              <w:szCs w:val="22"/>
              <w:shd w:val="clear" w:color="auto" w:fill="FFFFFF"/>
              <w:lang w:val="en-US"/>
            </w:rPr>
            <w:t xml:space="preserve">Welsh government. (2018). </w:t>
          </w:r>
          <w:r w:rsidRPr="00DC4294">
            <w:rPr>
              <w:i/>
              <w:iCs/>
              <w:color w:val="222222"/>
              <w:sz w:val="22"/>
              <w:szCs w:val="22"/>
              <w:shd w:val="clear" w:color="auto" w:fill="FFFFFF"/>
              <w:lang w:val="en-US"/>
            </w:rPr>
            <w:t>High Quality Outdoor Learning for Wales</w:t>
          </w:r>
          <w:r w:rsidRPr="00DC4294">
            <w:rPr>
              <w:color w:val="222222"/>
              <w:sz w:val="22"/>
              <w:szCs w:val="22"/>
              <w:shd w:val="clear" w:color="auto" w:fill="FFFFFF"/>
              <w:lang w:val="en-US"/>
            </w:rPr>
            <w:t>. Retrieved from https://www.walescouncilforoutdoorlearning.org/_files/ugd/d00a84_df6d54796525493188ed3183949cd01f.pdf</w:t>
          </w:r>
        </w:p>
        <w:p w14:paraId="5DB81ED5" w14:textId="203D8873" w:rsidR="007514B4" w:rsidRPr="00DC4294" w:rsidRDefault="00F92F1C" w:rsidP="00DB18D2">
          <w:pPr>
            <w:spacing w:line="360" w:lineRule="auto"/>
            <w:rPr>
              <w:color w:val="222222"/>
              <w:sz w:val="22"/>
              <w:szCs w:val="22"/>
              <w:shd w:val="clear" w:color="auto" w:fill="FFFFFF"/>
            </w:rPr>
          </w:pPr>
          <w:r w:rsidRPr="00DC4294">
            <w:rPr>
              <w:color w:val="222222"/>
              <w:sz w:val="22"/>
              <w:szCs w:val="22"/>
              <w:shd w:val="clear" w:color="auto" w:fill="FFFFFF"/>
            </w:rPr>
            <w:fldChar w:fldCharType="end"/>
          </w:r>
        </w:p>
      </w:sdtContent>
    </w:sdt>
    <w:p w14:paraId="50C590DA" w14:textId="1B0CF696" w:rsidR="00F92F1C" w:rsidRPr="00DC4294" w:rsidRDefault="00E131CE" w:rsidP="00DB18D2">
      <w:pPr>
        <w:spacing w:line="360" w:lineRule="auto"/>
        <w:rPr>
          <w:color w:val="222222"/>
          <w:sz w:val="22"/>
          <w:szCs w:val="22"/>
          <w:shd w:val="clear" w:color="auto" w:fill="FFFFFF"/>
        </w:rPr>
      </w:pPr>
      <w:r w:rsidRPr="00DC4294">
        <w:rPr>
          <w:color w:val="222222"/>
          <w:sz w:val="22"/>
          <w:szCs w:val="22"/>
          <w:shd w:val="clear" w:color="auto" w:fill="FFFFFF"/>
        </w:rPr>
        <w:t>Welsh Government (2015) ‘Well-being of Future Generations (Wales) Act 2015’. Cardiff: Future Generations Commissioner.</w:t>
      </w:r>
    </w:p>
    <w:p w14:paraId="7389E304" w14:textId="77777777" w:rsidR="00F92F1C" w:rsidRPr="00DC4294" w:rsidRDefault="00F92F1C" w:rsidP="00DB18D2">
      <w:pPr>
        <w:spacing w:line="360" w:lineRule="auto"/>
        <w:rPr>
          <w:color w:val="222222"/>
          <w:sz w:val="22"/>
          <w:szCs w:val="22"/>
          <w:shd w:val="clear" w:color="auto" w:fill="FFFFFF"/>
        </w:rPr>
      </w:pPr>
    </w:p>
    <w:p w14:paraId="380AB2F5" w14:textId="41DFA836" w:rsidR="00F92F1C" w:rsidRPr="00DC4294" w:rsidRDefault="00F92F1C" w:rsidP="00DB18D2">
      <w:pPr>
        <w:spacing w:line="360" w:lineRule="auto"/>
        <w:rPr>
          <w:color w:val="222222"/>
          <w:sz w:val="22"/>
          <w:szCs w:val="22"/>
          <w:shd w:val="clear" w:color="auto" w:fill="FFFFFF"/>
        </w:rPr>
      </w:pPr>
      <w:r w:rsidRPr="00DC4294">
        <w:rPr>
          <w:color w:val="222222"/>
          <w:sz w:val="22"/>
          <w:szCs w:val="22"/>
          <w:shd w:val="clear" w:color="auto" w:fill="FFFFFF"/>
        </w:rPr>
        <w:t>Wood, C.J. and Smyth, N., 2020. The health impact of nature exposure and green exercise across the life course: A pilot study. </w:t>
      </w:r>
      <w:r w:rsidRPr="00DC4294">
        <w:rPr>
          <w:i/>
          <w:iCs/>
          <w:color w:val="222222"/>
          <w:sz w:val="22"/>
          <w:szCs w:val="22"/>
          <w:shd w:val="clear" w:color="auto" w:fill="FFFFFF"/>
        </w:rPr>
        <w:t>International journal of environmental health research</w:t>
      </w:r>
      <w:r w:rsidRPr="00DC4294">
        <w:rPr>
          <w:color w:val="222222"/>
          <w:sz w:val="22"/>
          <w:szCs w:val="22"/>
          <w:shd w:val="clear" w:color="auto" w:fill="FFFFFF"/>
        </w:rPr>
        <w:t>, </w:t>
      </w:r>
      <w:r w:rsidRPr="00DC4294">
        <w:rPr>
          <w:i/>
          <w:iCs/>
          <w:color w:val="222222"/>
          <w:sz w:val="22"/>
          <w:szCs w:val="22"/>
          <w:shd w:val="clear" w:color="auto" w:fill="FFFFFF"/>
        </w:rPr>
        <w:t>30</w:t>
      </w:r>
      <w:r w:rsidRPr="00DC4294">
        <w:rPr>
          <w:color w:val="222222"/>
          <w:sz w:val="22"/>
          <w:szCs w:val="22"/>
          <w:shd w:val="clear" w:color="auto" w:fill="FFFFFF"/>
        </w:rPr>
        <w:t>(2), pp.226-235.</w:t>
      </w:r>
    </w:p>
    <w:p w14:paraId="5E715348" w14:textId="77777777" w:rsidR="00F92F1C" w:rsidRPr="00DC4294" w:rsidRDefault="00F92F1C" w:rsidP="00DB18D2">
      <w:pPr>
        <w:spacing w:line="360" w:lineRule="auto"/>
        <w:rPr>
          <w:color w:val="222222"/>
          <w:sz w:val="22"/>
          <w:szCs w:val="22"/>
          <w:shd w:val="clear" w:color="auto" w:fill="FFFFFF"/>
        </w:rPr>
      </w:pPr>
    </w:p>
    <w:p w14:paraId="3ACDB665" w14:textId="34F97718" w:rsidR="00E131CE" w:rsidRPr="00DC4294" w:rsidRDefault="006A3765" w:rsidP="00DB18D2">
      <w:pPr>
        <w:spacing w:line="360" w:lineRule="auto"/>
        <w:rPr>
          <w:color w:val="222222"/>
          <w:sz w:val="22"/>
          <w:szCs w:val="22"/>
          <w:shd w:val="clear" w:color="auto" w:fill="FFFFFF"/>
        </w:rPr>
      </w:pPr>
      <w:r w:rsidRPr="00DC4294">
        <w:rPr>
          <w:color w:val="222222"/>
          <w:sz w:val="22"/>
          <w:szCs w:val="22"/>
          <w:shd w:val="clear" w:color="auto" w:fill="FFFFFF"/>
        </w:rPr>
        <w:t>Zhang, D., Jin, X., Wang, L. and Jin, Y., 2023. Form and colour visual perception in green exercise: Positive effects on attention, mood, and self-esteem. </w:t>
      </w:r>
      <w:r w:rsidRPr="00DC4294">
        <w:rPr>
          <w:i/>
          <w:iCs/>
          <w:color w:val="222222"/>
          <w:sz w:val="22"/>
          <w:szCs w:val="22"/>
          <w:shd w:val="clear" w:color="auto" w:fill="FFFFFF"/>
        </w:rPr>
        <w:t>Journal of Environmental Psychology</w:t>
      </w:r>
      <w:r w:rsidRPr="00DC4294">
        <w:rPr>
          <w:color w:val="222222"/>
          <w:sz w:val="22"/>
          <w:szCs w:val="22"/>
          <w:shd w:val="clear" w:color="auto" w:fill="FFFFFF"/>
        </w:rPr>
        <w:t>, </w:t>
      </w:r>
      <w:r w:rsidRPr="00DC4294">
        <w:rPr>
          <w:i/>
          <w:iCs/>
          <w:color w:val="222222"/>
          <w:sz w:val="22"/>
          <w:szCs w:val="22"/>
          <w:shd w:val="clear" w:color="auto" w:fill="FFFFFF"/>
        </w:rPr>
        <w:t>88</w:t>
      </w:r>
      <w:r w:rsidRPr="00DC4294">
        <w:rPr>
          <w:color w:val="222222"/>
          <w:sz w:val="22"/>
          <w:szCs w:val="22"/>
          <w:shd w:val="clear" w:color="auto" w:fill="FFFFFF"/>
        </w:rPr>
        <w:t>, p.102028.</w:t>
      </w:r>
    </w:p>
    <w:p w14:paraId="1B856AF3" w14:textId="77777777" w:rsidR="00E131CE" w:rsidRPr="00DC4294" w:rsidRDefault="00E131CE" w:rsidP="00DB18D2">
      <w:pPr>
        <w:spacing w:line="360" w:lineRule="auto"/>
        <w:rPr>
          <w:color w:val="222222"/>
          <w:sz w:val="22"/>
          <w:szCs w:val="22"/>
          <w:shd w:val="clear" w:color="auto" w:fill="FFFFFF"/>
        </w:rPr>
      </w:pPr>
    </w:p>
    <w:p w14:paraId="4EB662F0" w14:textId="00137331" w:rsidR="009879ED" w:rsidRPr="00DC4294" w:rsidRDefault="009879ED" w:rsidP="00DB18D2">
      <w:pPr>
        <w:spacing w:line="360" w:lineRule="auto"/>
        <w:rPr>
          <w:color w:val="222222"/>
          <w:sz w:val="22"/>
          <w:szCs w:val="22"/>
          <w:shd w:val="clear" w:color="auto" w:fill="FFFFFF"/>
        </w:rPr>
      </w:pPr>
      <w:r w:rsidRPr="00DC4294">
        <w:rPr>
          <w:color w:val="222222"/>
          <w:sz w:val="22"/>
          <w:szCs w:val="22"/>
          <w:shd w:val="clear" w:color="auto" w:fill="FFFFFF"/>
        </w:rPr>
        <w:t>Zhang, Y., Mavoa, S., Zhao, J., Raphael, D. and Smith, M., 2020. The association between green space and adolescents’ mental well-being: a systematic review.</w:t>
      </w:r>
      <w:r w:rsidRPr="00DC4294">
        <w:rPr>
          <w:rStyle w:val="apple-converted-space"/>
          <w:color w:val="222222"/>
          <w:sz w:val="22"/>
          <w:szCs w:val="22"/>
          <w:shd w:val="clear" w:color="auto" w:fill="FFFFFF"/>
        </w:rPr>
        <w:t> </w:t>
      </w:r>
      <w:r w:rsidRPr="00DC4294">
        <w:rPr>
          <w:i/>
          <w:iCs/>
          <w:color w:val="222222"/>
          <w:sz w:val="22"/>
          <w:szCs w:val="22"/>
        </w:rPr>
        <w:t>International journal of environmental research and public health</w:t>
      </w:r>
      <w:r w:rsidRPr="00DC4294">
        <w:rPr>
          <w:color w:val="222222"/>
          <w:sz w:val="22"/>
          <w:szCs w:val="22"/>
          <w:shd w:val="clear" w:color="auto" w:fill="FFFFFF"/>
        </w:rPr>
        <w:t>,</w:t>
      </w:r>
      <w:r w:rsidRPr="00DC4294">
        <w:rPr>
          <w:rStyle w:val="apple-converted-space"/>
          <w:color w:val="222222"/>
          <w:sz w:val="22"/>
          <w:szCs w:val="22"/>
          <w:shd w:val="clear" w:color="auto" w:fill="FFFFFF"/>
        </w:rPr>
        <w:t> </w:t>
      </w:r>
      <w:r w:rsidRPr="00DC4294">
        <w:rPr>
          <w:i/>
          <w:iCs/>
          <w:color w:val="222222"/>
          <w:sz w:val="22"/>
          <w:szCs w:val="22"/>
        </w:rPr>
        <w:t>17</w:t>
      </w:r>
      <w:r w:rsidRPr="00DC4294">
        <w:rPr>
          <w:color w:val="222222"/>
          <w:sz w:val="22"/>
          <w:szCs w:val="22"/>
          <w:shd w:val="clear" w:color="auto" w:fill="FFFFFF"/>
        </w:rPr>
        <w:t>(18), p.6640.</w:t>
      </w:r>
    </w:p>
    <w:sectPr w:rsidR="009879ED" w:rsidRPr="00DC42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091"/>
    <w:rsid w:val="00000CB3"/>
    <w:rsid w:val="00003F32"/>
    <w:rsid w:val="00005835"/>
    <w:rsid w:val="00013584"/>
    <w:rsid w:val="00034A46"/>
    <w:rsid w:val="00035CCD"/>
    <w:rsid w:val="00035F73"/>
    <w:rsid w:val="00042CE6"/>
    <w:rsid w:val="00053EE1"/>
    <w:rsid w:val="00066DAE"/>
    <w:rsid w:val="00073437"/>
    <w:rsid w:val="00083E72"/>
    <w:rsid w:val="00085A77"/>
    <w:rsid w:val="00086CBF"/>
    <w:rsid w:val="000A168C"/>
    <w:rsid w:val="000A1E44"/>
    <w:rsid w:val="000A24F5"/>
    <w:rsid w:val="000A5089"/>
    <w:rsid w:val="000B4FAD"/>
    <w:rsid w:val="000B59C4"/>
    <w:rsid w:val="000C280D"/>
    <w:rsid w:val="000C29AA"/>
    <w:rsid w:val="000D6A90"/>
    <w:rsid w:val="000F1DFC"/>
    <w:rsid w:val="00114A89"/>
    <w:rsid w:val="001244F8"/>
    <w:rsid w:val="00124DBA"/>
    <w:rsid w:val="001272E9"/>
    <w:rsid w:val="00133AFF"/>
    <w:rsid w:val="0013465A"/>
    <w:rsid w:val="001377E5"/>
    <w:rsid w:val="00142171"/>
    <w:rsid w:val="00144AC9"/>
    <w:rsid w:val="0014508B"/>
    <w:rsid w:val="00153472"/>
    <w:rsid w:val="0015584F"/>
    <w:rsid w:val="0016285A"/>
    <w:rsid w:val="00162D4D"/>
    <w:rsid w:val="001645D7"/>
    <w:rsid w:val="00166A8C"/>
    <w:rsid w:val="00171786"/>
    <w:rsid w:val="001B5E51"/>
    <w:rsid w:val="001C157C"/>
    <w:rsid w:val="001D5F34"/>
    <w:rsid w:val="001D6685"/>
    <w:rsid w:val="001E7488"/>
    <w:rsid w:val="001F5EDE"/>
    <w:rsid w:val="00206502"/>
    <w:rsid w:val="00243D2B"/>
    <w:rsid w:val="00252A4A"/>
    <w:rsid w:val="00270D5B"/>
    <w:rsid w:val="00283C04"/>
    <w:rsid w:val="00283FB5"/>
    <w:rsid w:val="00285428"/>
    <w:rsid w:val="00291CE2"/>
    <w:rsid w:val="002A296C"/>
    <w:rsid w:val="002A3FB9"/>
    <w:rsid w:val="002B37C9"/>
    <w:rsid w:val="002B6A5F"/>
    <w:rsid w:val="002C3370"/>
    <w:rsid w:val="002D1065"/>
    <w:rsid w:val="002D4A14"/>
    <w:rsid w:val="002E1D4D"/>
    <w:rsid w:val="002E7A4F"/>
    <w:rsid w:val="002F6CCB"/>
    <w:rsid w:val="00303EDB"/>
    <w:rsid w:val="003121D2"/>
    <w:rsid w:val="00330A90"/>
    <w:rsid w:val="003503D6"/>
    <w:rsid w:val="00374091"/>
    <w:rsid w:val="0037685C"/>
    <w:rsid w:val="00377167"/>
    <w:rsid w:val="003774DA"/>
    <w:rsid w:val="00381A85"/>
    <w:rsid w:val="00381B71"/>
    <w:rsid w:val="00386877"/>
    <w:rsid w:val="00393935"/>
    <w:rsid w:val="003B6836"/>
    <w:rsid w:val="003B6D14"/>
    <w:rsid w:val="003B7AE1"/>
    <w:rsid w:val="003C2BE9"/>
    <w:rsid w:val="003C49F2"/>
    <w:rsid w:val="003C5E3F"/>
    <w:rsid w:val="003C7A21"/>
    <w:rsid w:val="003D2797"/>
    <w:rsid w:val="003D53DD"/>
    <w:rsid w:val="003E3065"/>
    <w:rsid w:val="003F4AF3"/>
    <w:rsid w:val="003F4F39"/>
    <w:rsid w:val="0040475C"/>
    <w:rsid w:val="00406C1A"/>
    <w:rsid w:val="0041778C"/>
    <w:rsid w:val="00431CE7"/>
    <w:rsid w:val="0043203D"/>
    <w:rsid w:val="00435A57"/>
    <w:rsid w:val="00444A14"/>
    <w:rsid w:val="00444D00"/>
    <w:rsid w:val="0044797D"/>
    <w:rsid w:val="00450031"/>
    <w:rsid w:val="00456F3A"/>
    <w:rsid w:val="00462A58"/>
    <w:rsid w:val="0047325B"/>
    <w:rsid w:val="0047557D"/>
    <w:rsid w:val="00477019"/>
    <w:rsid w:val="00486C51"/>
    <w:rsid w:val="004A12D2"/>
    <w:rsid w:val="004A3202"/>
    <w:rsid w:val="004B65BC"/>
    <w:rsid w:val="004C58F2"/>
    <w:rsid w:val="004D081D"/>
    <w:rsid w:val="004D7882"/>
    <w:rsid w:val="004D7EE9"/>
    <w:rsid w:val="004E0F50"/>
    <w:rsid w:val="004F7F57"/>
    <w:rsid w:val="0050152A"/>
    <w:rsid w:val="00505A60"/>
    <w:rsid w:val="00507E92"/>
    <w:rsid w:val="005111D1"/>
    <w:rsid w:val="00513185"/>
    <w:rsid w:val="00513EDA"/>
    <w:rsid w:val="005219EE"/>
    <w:rsid w:val="0053073C"/>
    <w:rsid w:val="005364AC"/>
    <w:rsid w:val="00536A67"/>
    <w:rsid w:val="00540752"/>
    <w:rsid w:val="00551527"/>
    <w:rsid w:val="005559F2"/>
    <w:rsid w:val="00563A11"/>
    <w:rsid w:val="0058009C"/>
    <w:rsid w:val="00582CEB"/>
    <w:rsid w:val="00584E14"/>
    <w:rsid w:val="00591DE6"/>
    <w:rsid w:val="005A1CDE"/>
    <w:rsid w:val="005A2AB1"/>
    <w:rsid w:val="005B0948"/>
    <w:rsid w:val="005B142A"/>
    <w:rsid w:val="005B2840"/>
    <w:rsid w:val="005B7991"/>
    <w:rsid w:val="005C4077"/>
    <w:rsid w:val="005D0A40"/>
    <w:rsid w:val="005E1608"/>
    <w:rsid w:val="005F0B95"/>
    <w:rsid w:val="005F6817"/>
    <w:rsid w:val="005F748E"/>
    <w:rsid w:val="00603C86"/>
    <w:rsid w:val="006104EE"/>
    <w:rsid w:val="00611890"/>
    <w:rsid w:val="006122AD"/>
    <w:rsid w:val="00613268"/>
    <w:rsid w:val="006177F4"/>
    <w:rsid w:val="00625DFC"/>
    <w:rsid w:val="00637459"/>
    <w:rsid w:val="00637EAA"/>
    <w:rsid w:val="006425CB"/>
    <w:rsid w:val="0064775C"/>
    <w:rsid w:val="00650398"/>
    <w:rsid w:val="00651941"/>
    <w:rsid w:val="00654A91"/>
    <w:rsid w:val="0065528B"/>
    <w:rsid w:val="00664F61"/>
    <w:rsid w:val="006651D8"/>
    <w:rsid w:val="00665229"/>
    <w:rsid w:val="00666AB0"/>
    <w:rsid w:val="00671D05"/>
    <w:rsid w:val="0067225C"/>
    <w:rsid w:val="00686608"/>
    <w:rsid w:val="00691CBF"/>
    <w:rsid w:val="006946FA"/>
    <w:rsid w:val="006965AF"/>
    <w:rsid w:val="006A0035"/>
    <w:rsid w:val="006A3258"/>
    <w:rsid w:val="006A3765"/>
    <w:rsid w:val="006A480F"/>
    <w:rsid w:val="006A7705"/>
    <w:rsid w:val="006C0F1C"/>
    <w:rsid w:val="006D23B1"/>
    <w:rsid w:val="006E52F0"/>
    <w:rsid w:val="006E6946"/>
    <w:rsid w:val="007073A0"/>
    <w:rsid w:val="00723923"/>
    <w:rsid w:val="00723CF1"/>
    <w:rsid w:val="00725768"/>
    <w:rsid w:val="00733FFF"/>
    <w:rsid w:val="0073763B"/>
    <w:rsid w:val="00740C68"/>
    <w:rsid w:val="007514B4"/>
    <w:rsid w:val="007534A0"/>
    <w:rsid w:val="00760819"/>
    <w:rsid w:val="00762814"/>
    <w:rsid w:val="00766BF8"/>
    <w:rsid w:val="00772EB2"/>
    <w:rsid w:val="00781371"/>
    <w:rsid w:val="007820FE"/>
    <w:rsid w:val="00790610"/>
    <w:rsid w:val="007934A2"/>
    <w:rsid w:val="00793FB5"/>
    <w:rsid w:val="007A3B44"/>
    <w:rsid w:val="007C446C"/>
    <w:rsid w:val="007C6413"/>
    <w:rsid w:val="007D2EAD"/>
    <w:rsid w:val="007D4AB9"/>
    <w:rsid w:val="007E4FCB"/>
    <w:rsid w:val="007F196C"/>
    <w:rsid w:val="007F3E99"/>
    <w:rsid w:val="007F4742"/>
    <w:rsid w:val="00803EA3"/>
    <w:rsid w:val="00810DEC"/>
    <w:rsid w:val="008141B3"/>
    <w:rsid w:val="0081662A"/>
    <w:rsid w:val="00816D6E"/>
    <w:rsid w:val="00817774"/>
    <w:rsid w:val="00822177"/>
    <w:rsid w:val="00826097"/>
    <w:rsid w:val="008276D1"/>
    <w:rsid w:val="00833E43"/>
    <w:rsid w:val="008371ED"/>
    <w:rsid w:val="008419D5"/>
    <w:rsid w:val="00846A20"/>
    <w:rsid w:val="008611CC"/>
    <w:rsid w:val="008634EE"/>
    <w:rsid w:val="00867265"/>
    <w:rsid w:val="00875A37"/>
    <w:rsid w:val="00886911"/>
    <w:rsid w:val="00887661"/>
    <w:rsid w:val="00890913"/>
    <w:rsid w:val="00891A66"/>
    <w:rsid w:val="008B325A"/>
    <w:rsid w:val="008C5E71"/>
    <w:rsid w:val="008D29B2"/>
    <w:rsid w:val="008D3B93"/>
    <w:rsid w:val="008E6068"/>
    <w:rsid w:val="008F02B8"/>
    <w:rsid w:val="008F614C"/>
    <w:rsid w:val="008F6A88"/>
    <w:rsid w:val="009011D3"/>
    <w:rsid w:val="009019A6"/>
    <w:rsid w:val="00904EA4"/>
    <w:rsid w:val="00906B67"/>
    <w:rsid w:val="00912731"/>
    <w:rsid w:val="00913FE0"/>
    <w:rsid w:val="00940348"/>
    <w:rsid w:val="00944894"/>
    <w:rsid w:val="00952412"/>
    <w:rsid w:val="00955DC4"/>
    <w:rsid w:val="0096060D"/>
    <w:rsid w:val="00975274"/>
    <w:rsid w:val="009879ED"/>
    <w:rsid w:val="0099166D"/>
    <w:rsid w:val="00992170"/>
    <w:rsid w:val="0099307B"/>
    <w:rsid w:val="009960D7"/>
    <w:rsid w:val="009A3BAE"/>
    <w:rsid w:val="009A4BB5"/>
    <w:rsid w:val="009B38F3"/>
    <w:rsid w:val="009C0A3E"/>
    <w:rsid w:val="009C4048"/>
    <w:rsid w:val="009D3E62"/>
    <w:rsid w:val="009E246F"/>
    <w:rsid w:val="009E39FD"/>
    <w:rsid w:val="009F11AC"/>
    <w:rsid w:val="009F44CC"/>
    <w:rsid w:val="009F4B94"/>
    <w:rsid w:val="00A03D57"/>
    <w:rsid w:val="00A0448E"/>
    <w:rsid w:val="00A15797"/>
    <w:rsid w:val="00A16670"/>
    <w:rsid w:val="00A20366"/>
    <w:rsid w:val="00A23716"/>
    <w:rsid w:val="00A30CFC"/>
    <w:rsid w:val="00A34B0D"/>
    <w:rsid w:val="00A426FA"/>
    <w:rsid w:val="00A43161"/>
    <w:rsid w:val="00A53E09"/>
    <w:rsid w:val="00A6128B"/>
    <w:rsid w:val="00A67F05"/>
    <w:rsid w:val="00A8203A"/>
    <w:rsid w:val="00A83603"/>
    <w:rsid w:val="00A83D1C"/>
    <w:rsid w:val="00A92B45"/>
    <w:rsid w:val="00A938BB"/>
    <w:rsid w:val="00AA148C"/>
    <w:rsid w:val="00AA174D"/>
    <w:rsid w:val="00AA532A"/>
    <w:rsid w:val="00AB1705"/>
    <w:rsid w:val="00AC016B"/>
    <w:rsid w:val="00AC1208"/>
    <w:rsid w:val="00AE7117"/>
    <w:rsid w:val="00B10740"/>
    <w:rsid w:val="00B14B08"/>
    <w:rsid w:val="00B15BC0"/>
    <w:rsid w:val="00B2323D"/>
    <w:rsid w:val="00B23301"/>
    <w:rsid w:val="00B40064"/>
    <w:rsid w:val="00B414FA"/>
    <w:rsid w:val="00B417B4"/>
    <w:rsid w:val="00B42AE3"/>
    <w:rsid w:val="00B50FEB"/>
    <w:rsid w:val="00B528F8"/>
    <w:rsid w:val="00BA3AC2"/>
    <w:rsid w:val="00BB14DA"/>
    <w:rsid w:val="00BB72D8"/>
    <w:rsid w:val="00BC37E7"/>
    <w:rsid w:val="00BC7EF3"/>
    <w:rsid w:val="00BD3645"/>
    <w:rsid w:val="00BD4B20"/>
    <w:rsid w:val="00BE0B7B"/>
    <w:rsid w:val="00BE3767"/>
    <w:rsid w:val="00BE4186"/>
    <w:rsid w:val="00BF1546"/>
    <w:rsid w:val="00BF543B"/>
    <w:rsid w:val="00BF54B1"/>
    <w:rsid w:val="00BF635E"/>
    <w:rsid w:val="00C00DE8"/>
    <w:rsid w:val="00C05394"/>
    <w:rsid w:val="00C061AC"/>
    <w:rsid w:val="00C14DDD"/>
    <w:rsid w:val="00C14F46"/>
    <w:rsid w:val="00C27963"/>
    <w:rsid w:val="00C53133"/>
    <w:rsid w:val="00C559E0"/>
    <w:rsid w:val="00C62F44"/>
    <w:rsid w:val="00C66174"/>
    <w:rsid w:val="00C6747E"/>
    <w:rsid w:val="00C743C9"/>
    <w:rsid w:val="00CA10BC"/>
    <w:rsid w:val="00CB0AD7"/>
    <w:rsid w:val="00CC0A6E"/>
    <w:rsid w:val="00CC1229"/>
    <w:rsid w:val="00CE6693"/>
    <w:rsid w:val="00CF6161"/>
    <w:rsid w:val="00D07962"/>
    <w:rsid w:val="00D17055"/>
    <w:rsid w:val="00D175D4"/>
    <w:rsid w:val="00D257F1"/>
    <w:rsid w:val="00D27ADB"/>
    <w:rsid w:val="00D36FE2"/>
    <w:rsid w:val="00D42E73"/>
    <w:rsid w:val="00D5387E"/>
    <w:rsid w:val="00D57043"/>
    <w:rsid w:val="00D620E3"/>
    <w:rsid w:val="00D669F2"/>
    <w:rsid w:val="00D8110D"/>
    <w:rsid w:val="00D82EA0"/>
    <w:rsid w:val="00DA13D7"/>
    <w:rsid w:val="00DB18D2"/>
    <w:rsid w:val="00DB4E7B"/>
    <w:rsid w:val="00DC4294"/>
    <w:rsid w:val="00DC7E3F"/>
    <w:rsid w:val="00DD0356"/>
    <w:rsid w:val="00DD5F30"/>
    <w:rsid w:val="00DE486E"/>
    <w:rsid w:val="00DE66B7"/>
    <w:rsid w:val="00DF6395"/>
    <w:rsid w:val="00DF7EC8"/>
    <w:rsid w:val="00E02097"/>
    <w:rsid w:val="00E033D5"/>
    <w:rsid w:val="00E131CE"/>
    <w:rsid w:val="00E1487B"/>
    <w:rsid w:val="00E203E1"/>
    <w:rsid w:val="00E37D6D"/>
    <w:rsid w:val="00E418D2"/>
    <w:rsid w:val="00E4366A"/>
    <w:rsid w:val="00E452FC"/>
    <w:rsid w:val="00E45343"/>
    <w:rsid w:val="00E45AA5"/>
    <w:rsid w:val="00E46AF5"/>
    <w:rsid w:val="00E46BC6"/>
    <w:rsid w:val="00E54D13"/>
    <w:rsid w:val="00E5732A"/>
    <w:rsid w:val="00E67505"/>
    <w:rsid w:val="00E72D10"/>
    <w:rsid w:val="00E75D49"/>
    <w:rsid w:val="00E8402A"/>
    <w:rsid w:val="00E84882"/>
    <w:rsid w:val="00E85C54"/>
    <w:rsid w:val="00E914E5"/>
    <w:rsid w:val="00E93FF5"/>
    <w:rsid w:val="00E952A8"/>
    <w:rsid w:val="00E97A68"/>
    <w:rsid w:val="00EA4E3E"/>
    <w:rsid w:val="00EA4EBF"/>
    <w:rsid w:val="00EA7FB0"/>
    <w:rsid w:val="00EB1F0B"/>
    <w:rsid w:val="00EB678D"/>
    <w:rsid w:val="00EB697F"/>
    <w:rsid w:val="00EC5A98"/>
    <w:rsid w:val="00ED3AF8"/>
    <w:rsid w:val="00EE43A0"/>
    <w:rsid w:val="00EF3EFC"/>
    <w:rsid w:val="00EF5685"/>
    <w:rsid w:val="00F05BDB"/>
    <w:rsid w:val="00F07CFA"/>
    <w:rsid w:val="00F11F14"/>
    <w:rsid w:val="00F123EA"/>
    <w:rsid w:val="00F15533"/>
    <w:rsid w:val="00F24003"/>
    <w:rsid w:val="00F255B5"/>
    <w:rsid w:val="00F6764A"/>
    <w:rsid w:val="00F72164"/>
    <w:rsid w:val="00F75317"/>
    <w:rsid w:val="00F7655A"/>
    <w:rsid w:val="00F808EA"/>
    <w:rsid w:val="00F850B5"/>
    <w:rsid w:val="00F87F62"/>
    <w:rsid w:val="00F92F1C"/>
    <w:rsid w:val="00F95869"/>
    <w:rsid w:val="00F97095"/>
    <w:rsid w:val="00FA2668"/>
    <w:rsid w:val="00FA328E"/>
    <w:rsid w:val="00FB2563"/>
    <w:rsid w:val="00FB5A66"/>
    <w:rsid w:val="00FC0F15"/>
    <w:rsid w:val="00FC2EBC"/>
    <w:rsid w:val="00FC5781"/>
    <w:rsid w:val="00FD1D0F"/>
    <w:rsid w:val="00FF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681E8E"/>
  <w15:chartTrackingRefBased/>
  <w15:docId w15:val="{15168D11-56E0-4147-B7E6-8208A566A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9A6"/>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12731"/>
    <w:rPr>
      <w:sz w:val="16"/>
      <w:szCs w:val="16"/>
    </w:rPr>
  </w:style>
  <w:style w:type="paragraph" w:styleId="CommentText">
    <w:name w:val="annotation text"/>
    <w:basedOn w:val="Normal"/>
    <w:link w:val="CommentTextChar"/>
    <w:uiPriority w:val="99"/>
    <w:semiHidden/>
    <w:unhideWhenUsed/>
    <w:rsid w:val="00912731"/>
    <w:rPr>
      <w:rFonts w:asciiTheme="minorHAnsi" w:eastAsiaTheme="minorHAnsi" w:hAnsiTheme="minorHAnsi" w:cstheme="minorBidi"/>
      <w:kern w:val="2"/>
      <w:sz w:val="20"/>
      <w:szCs w:val="20"/>
      <w:lang w:eastAsia="en-US"/>
      <w14:ligatures w14:val="standardContextual"/>
    </w:rPr>
  </w:style>
  <w:style w:type="character" w:customStyle="1" w:styleId="CommentTextChar">
    <w:name w:val="Comment Text Char"/>
    <w:basedOn w:val="DefaultParagraphFont"/>
    <w:link w:val="CommentText"/>
    <w:uiPriority w:val="99"/>
    <w:semiHidden/>
    <w:rsid w:val="00912731"/>
    <w:rPr>
      <w:sz w:val="20"/>
      <w:szCs w:val="20"/>
    </w:rPr>
  </w:style>
  <w:style w:type="paragraph" w:styleId="CommentSubject">
    <w:name w:val="annotation subject"/>
    <w:basedOn w:val="CommentText"/>
    <w:next w:val="CommentText"/>
    <w:link w:val="CommentSubjectChar"/>
    <w:uiPriority w:val="99"/>
    <w:semiHidden/>
    <w:unhideWhenUsed/>
    <w:rsid w:val="00912731"/>
    <w:rPr>
      <w:b/>
      <w:bCs/>
    </w:rPr>
  </w:style>
  <w:style w:type="character" w:customStyle="1" w:styleId="CommentSubjectChar">
    <w:name w:val="Comment Subject Char"/>
    <w:basedOn w:val="CommentTextChar"/>
    <w:link w:val="CommentSubject"/>
    <w:uiPriority w:val="99"/>
    <w:semiHidden/>
    <w:rsid w:val="00912731"/>
    <w:rPr>
      <w:b/>
      <w:bCs/>
      <w:sz w:val="20"/>
      <w:szCs w:val="20"/>
    </w:rPr>
  </w:style>
  <w:style w:type="character" w:customStyle="1" w:styleId="apple-converted-space">
    <w:name w:val="apple-converted-space"/>
    <w:basedOn w:val="DefaultParagraphFont"/>
    <w:rsid w:val="00513E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942518">
      <w:bodyDiv w:val="1"/>
      <w:marLeft w:val="0"/>
      <w:marRight w:val="0"/>
      <w:marTop w:val="0"/>
      <w:marBottom w:val="0"/>
      <w:divBdr>
        <w:top w:val="none" w:sz="0" w:space="0" w:color="auto"/>
        <w:left w:val="none" w:sz="0" w:space="0" w:color="auto"/>
        <w:bottom w:val="none" w:sz="0" w:space="0" w:color="auto"/>
        <w:right w:val="none" w:sz="0" w:space="0" w:color="auto"/>
      </w:divBdr>
      <w:divsChild>
        <w:div w:id="1896113076">
          <w:marLeft w:val="0"/>
          <w:marRight w:val="0"/>
          <w:marTop w:val="0"/>
          <w:marBottom w:val="0"/>
          <w:divBdr>
            <w:top w:val="none" w:sz="0" w:space="0" w:color="auto"/>
            <w:left w:val="none" w:sz="0" w:space="0" w:color="auto"/>
            <w:bottom w:val="none" w:sz="0" w:space="0" w:color="auto"/>
            <w:right w:val="none" w:sz="0" w:space="0" w:color="auto"/>
          </w:divBdr>
        </w:div>
      </w:divsChild>
    </w:div>
    <w:div w:id="1309819399">
      <w:bodyDiv w:val="1"/>
      <w:marLeft w:val="0"/>
      <w:marRight w:val="0"/>
      <w:marTop w:val="0"/>
      <w:marBottom w:val="0"/>
      <w:divBdr>
        <w:top w:val="none" w:sz="0" w:space="0" w:color="auto"/>
        <w:left w:val="none" w:sz="0" w:space="0" w:color="auto"/>
        <w:bottom w:val="none" w:sz="0" w:space="0" w:color="auto"/>
        <w:right w:val="none" w:sz="0" w:space="0" w:color="auto"/>
      </w:divBdr>
      <w:divsChild>
        <w:div w:id="41369971">
          <w:marLeft w:val="0"/>
          <w:marRight w:val="0"/>
          <w:marTop w:val="0"/>
          <w:marBottom w:val="0"/>
          <w:divBdr>
            <w:top w:val="none" w:sz="0" w:space="0" w:color="auto"/>
            <w:left w:val="none" w:sz="0" w:space="0" w:color="auto"/>
            <w:bottom w:val="none" w:sz="0" w:space="0" w:color="auto"/>
            <w:right w:val="none" w:sz="0" w:space="0" w:color="auto"/>
          </w:divBdr>
        </w:div>
      </w:divsChild>
    </w:div>
    <w:div w:id="1735348323">
      <w:bodyDiv w:val="1"/>
      <w:marLeft w:val="0"/>
      <w:marRight w:val="0"/>
      <w:marTop w:val="0"/>
      <w:marBottom w:val="0"/>
      <w:divBdr>
        <w:top w:val="none" w:sz="0" w:space="0" w:color="auto"/>
        <w:left w:val="none" w:sz="0" w:space="0" w:color="auto"/>
        <w:bottom w:val="none" w:sz="0" w:space="0" w:color="auto"/>
        <w:right w:val="none" w:sz="0" w:space="0" w:color="auto"/>
      </w:divBdr>
      <w:divsChild>
        <w:div w:id="1968731870">
          <w:marLeft w:val="0"/>
          <w:marRight w:val="0"/>
          <w:marTop w:val="0"/>
          <w:marBottom w:val="0"/>
          <w:divBdr>
            <w:top w:val="none" w:sz="0" w:space="0" w:color="auto"/>
            <w:left w:val="none" w:sz="0" w:space="0" w:color="auto"/>
            <w:bottom w:val="none" w:sz="0" w:space="0" w:color="auto"/>
            <w:right w:val="none" w:sz="0" w:space="0" w:color="auto"/>
          </w:divBdr>
        </w:div>
      </w:divsChild>
    </w:div>
    <w:div w:id="194584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wel18</b:Tag>
    <b:SourceType>InternetSite</b:SourceType>
    <b:Guid>{75A19984-0B41-8841-AA2D-29749D36629C}</b:Guid>
    <b:Title>High Quality Outdoor Learning for Wales</b:Title>
    <b:Year>2018</b:Year>
    <b:Author>
      <b:Author>
        <b:Corporate>welsh goverment </b:Corporate>
      </b:Author>
    </b:Author>
    <b:URL>https://www.walescouncilforoutdoorlearning.org/_files/ugd/d00a84_df6d54796525493188ed3183949cd01f.pdf</b:URL>
    <b:RefOrder>1</b:RefOrder>
  </b:Source>
</b:Sources>
</file>

<file path=customXml/itemProps1.xml><?xml version="1.0" encoding="utf-8"?>
<ds:datastoreItem xmlns:ds="http://schemas.openxmlformats.org/officeDocument/2006/customXml" ds:itemID="{14EB8AD3-0E9D-C54B-AE32-440620F15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1842</TotalTime>
  <Pages>24</Pages>
  <Words>10102</Words>
  <Characters>57585</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276</cp:revision>
  <dcterms:created xsi:type="dcterms:W3CDTF">2024-01-12T12:15:00Z</dcterms:created>
  <dcterms:modified xsi:type="dcterms:W3CDTF">2024-04-17T14:15:00Z</dcterms:modified>
</cp:coreProperties>
</file>