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A03E572" wp14:paraId="20C9B524" wp14:textId="2F99D500">
      <w:pPr>
        <w:pStyle w:val="Normal"/>
        <w:rPr>
          <w:noProof w:val="0"/>
          <w:color w:val="auto"/>
          <w:sz w:val="52"/>
          <w:szCs w:val="52"/>
          <w:u w:val="single"/>
          <w:lang w:val="en-US"/>
        </w:rPr>
      </w:pPr>
      <w:r w:rsidRPr="0A03E572" w:rsidR="1FE0ACE0">
        <w:rPr>
          <w:noProof w:val="0"/>
          <w:color w:val="auto"/>
          <w:sz w:val="52"/>
          <w:szCs w:val="52"/>
          <w:u w:val="single"/>
          <w:lang w:val="en-US"/>
        </w:rPr>
        <w:t>Changemakers: Creativity and Value Creation (BMBM5020/C)</w:t>
      </w:r>
    </w:p>
    <w:p xmlns:wp14="http://schemas.microsoft.com/office/word/2010/wordml" w:rsidP="0A03E572" wp14:paraId="5C997EB7" wp14:textId="4E769627">
      <w:pPr>
        <w:pStyle w:val="Normal"/>
        <w:keepNext w:val="1"/>
        <w:keepLines w:val="1"/>
        <w:rPr>
          <w:noProof w:val="0"/>
          <w:color w:val="auto"/>
          <w:lang w:val="en-US"/>
        </w:rPr>
      </w:pPr>
    </w:p>
    <w:p xmlns:wp14="http://schemas.microsoft.com/office/word/2010/wordml" w:rsidP="0A03E572" wp14:paraId="766543DF" wp14:textId="4BAEFD25">
      <w:pPr>
        <w:spacing w:after="160" w:line="259" w:lineRule="auto"/>
        <w:rPr>
          <w:rFonts w:ascii="Calibri" w:hAnsi="Calibri" w:eastAsia="Calibri" w:cs="Calibri"/>
          <w:b w:val="0"/>
          <w:bCs w:val="0"/>
          <w:i w:val="0"/>
          <w:iCs w:val="0"/>
          <w:caps w:val="0"/>
          <w:smallCaps w:val="0"/>
          <w:noProof w:val="0"/>
          <w:color w:val="auto"/>
          <w:sz w:val="52"/>
          <w:szCs w:val="52"/>
          <w:lang w:val="en-US"/>
        </w:rPr>
      </w:pPr>
    </w:p>
    <w:p xmlns:wp14="http://schemas.microsoft.com/office/word/2010/wordml" w:rsidP="0A03E572" wp14:paraId="64B2E1C8" wp14:textId="6E4DD445">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r w:rsidRPr="0A03E572" w:rsidR="2617F906">
        <w:rPr>
          <w:rFonts w:ascii="Times New Roman" w:hAnsi="Times New Roman" w:eastAsia="Times New Roman" w:cs="Times New Roman"/>
          <w:b w:val="0"/>
          <w:bCs w:val="0"/>
          <w:i w:val="0"/>
          <w:iCs w:val="0"/>
          <w:caps w:val="0"/>
          <w:smallCaps w:val="0"/>
          <w:strike w:val="0"/>
          <w:dstrike w:val="0"/>
          <w:noProof w:val="0"/>
          <w:color w:val="auto"/>
          <w:sz w:val="52"/>
          <w:szCs w:val="52"/>
          <w:u w:val="single"/>
          <w:lang w:val="en-US"/>
        </w:rPr>
        <w:t>Student Name: Ali Yasin</w:t>
      </w:r>
    </w:p>
    <w:p xmlns:wp14="http://schemas.microsoft.com/office/word/2010/wordml" w:rsidP="0A03E572" wp14:paraId="4393F006" wp14:textId="1893CAF4">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p>
    <w:p xmlns:wp14="http://schemas.microsoft.com/office/word/2010/wordml" w:rsidP="0A03E572" wp14:paraId="12238A82" wp14:textId="01157C23">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p>
    <w:p xmlns:wp14="http://schemas.microsoft.com/office/word/2010/wordml" w:rsidP="0A03E572" wp14:paraId="77988E4C" wp14:textId="08740F5B">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r w:rsidRPr="0A03E572" w:rsidR="2617F906">
        <w:rPr>
          <w:rFonts w:ascii="Times New Roman" w:hAnsi="Times New Roman" w:eastAsia="Times New Roman" w:cs="Times New Roman"/>
          <w:b w:val="0"/>
          <w:bCs w:val="0"/>
          <w:i w:val="0"/>
          <w:iCs w:val="0"/>
          <w:caps w:val="0"/>
          <w:smallCaps w:val="0"/>
          <w:strike w:val="0"/>
          <w:dstrike w:val="0"/>
          <w:noProof w:val="0"/>
          <w:color w:val="auto"/>
          <w:sz w:val="52"/>
          <w:szCs w:val="52"/>
          <w:u w:val="single"/>
          <w:lang w:val="en-US"/>
        </w:rPr>
        <w:t>Student ID: 2114939</w:t>
      </w:r>
    </w:p>
    <w:p xmlns:wp14="http://schemas.microsoft.com/office/word/2010/wordml" w:rsidP="0A03E572" wp14:paraId="4C322AC0" wp14:textId="14B649D5">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p>
    <w:p xmlns:wp14="http://schemas.microsoft.com/office/word/2010/wordml" w:rsidP="0A03E572" wp14:paraId="75BD5F18" wp14:textId="62C8AFED">
      <w:pPr>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A03E572" wp14:paraId="5076FB2B" wp14:textId="2FBE1D06">
      <w:pPr>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A03E572" wp14:paraId="5F5A4439" wp14:textId="35A62AAF">
      <w:pPr>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A03E572" wp14:paraId="21FC4318" wp14:textId="5B42F042">
      <w:pPr>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A03E572" wp14:paraId="01DE3EED" wp14:textId="149BB094">
      <w:pPr>
        <w:spacing w:after="160" w:line="259" w:lineRule="auto"/>
        <w:rPr>
          <w:rFonts w:ascii="Calibri" w:hAnsi="Calibri" w:eastAsia="Calibri" w:cs="Calibri"/>
          <w:b w:val="0"/>
          <w:bCs w:val="0"/>
          <w:i w:val="0"/>
          <w:iCs w:val="0"/>
          <w:caps w:val="0"/>
          <w:smallCaps w:val="0"/>
          <w:noProof w:val="0"/>
          <w:color w:val="auto"/>
          <w:sz w:val="32"/>
          <w:szCs w:val="32"/>
          <w:lang w:val="en-US"/>
        </w:rPr>
      </w:pPr>
    </w:p>
    <w:p xmlns:wp14="http://schemas.microsoft.com/office/word/2010/wordml" w:rsidP="0A03E572" wp14:paraId="18606198" wp14:textId="7F8429DF">
      <w:pPr>
        <w:spacing w:after="160" w:line="259" w:lineRule="auto"/>
        <w:rPr>
          <w:rFonts w:ascii="Calibri" w:hAnsi="Calibri" w:eastAsia="Calibri" w:cs="Calibri"/>
          <w:b w:val="0"/>
          <w:bCs w:val="0"/>
          <w:i w:val="0"/>
          <w:iCs w:val="0"/>
          <w:caps w:val="0"/>
          <w:smallCaps w:val="0"/>
          <w:noProof w:val="0"/>
          <w:color w:val="auto"/>
          <w:sz w:val="32"/>
          <w:szCs w:val="32"/>
          <w:lang w:val="en-US"/>
        </w:rPr>
      </w:pPr>
      <w:r w:rsidRPr="0A03E572" w:rsidR="2617F906">
        <w:rPr>
          <w:rFonts w:ascii="Calibri" w:hAnsi="Calibri" w:eastAsia="Calibri" w:cs="Calibri"/>
          <w:b w:val="0"/>
          <w:bCs w:val="0"/>
          <w:i w:val="0"/>
          <w:iCs w:val="0"/>
          <w:caps w:val="0"/>
          <w:smallCaps w:val="0"/>
          <w:noProof w:val="0"/>
          <w:color w:val="auto"/>
          <w:sz w:val="32"/>
          <w:szCs w:val="32"/>
          <w:lang w:val="en-GB"/>
        </w:rPr>
        <w:t xml:space="preserve">                                                                                      </w:t>
      </w:r>
      <w:r w:rsidRPr="0A03E572" w:rsidR="2617F906">
        <w:rPr>
          <w:rFonts w:ascii="Calibri" w:hAnsi="Calibri" w:eastAsia="Calibri" w:cs="Calibri"/>
          <w:b w:val="0"/>
          <w:bCs w:val="0"/>
          <w:i w:val="0"/>
          <w:iCs w:val="0"/>
          <w:caps w:val="0"/>
          <w:smallCaps w:val="0"/>
          <w:noProof w:val="0"/>
          <w:color w:val="auto"/>
          <w:sz w:val="32"/>
          <w:szCs w:val="32"/>
          <w:lang w:val="en-GB"/>
        </w:rPr>
        <w:t xml:space="preserve"> . </w:t>
      </w:r>
      <w:r w:rsidRPr="0A03E572" w:rsidR="2617F906">
        <w:rPr>
          <w:rFonts w:ascii="Calibri" w:hAnsi="Calibri" w:eastAsia="Calibri" w:cs="Calibri"/>
          <w:b w:val="0"/>
          <w:bCs w:val="0"/>
          <w:i w:val="0"/>
          <w:iCs w:val="0"/>
          <w:caps w:val="0"/>
          <w:smallCaps w:val="0"/>
          <w:noProof w:val="0"/>
          <w:color w:val="auto"/>
          <w:sz w:val="32"/>
          <w:szCs w:val="32"/>
          <w:lang w:val="en-GB"/>
        </w:rPr>
        <w:t>University of Wales</w:t>
      </w:r>
    </w:p>
    <w:p xmlns:wp14="http://schemas.microsoft.com/office/word/2010/wordml" w:rsidP="0A03E572" wp14:paraId="5933E924" wp14:textId="0BA591A7">
      <w:pPr>
        <w:spacing w:after="160" w:line="259" w:lineRule="auto"/>
        <w:rPr>
          <w:rFonts w:ascii="Calibri" w:hAnsi="Calibri" w:eastAsia="Calibri" w:cs="Calibri"/>
          <w:b w:val="0"/>
          <w:bCs w:val="0"/>
          <w:i w:val="0"/>
          <w:iCs w:val="0"/>
          <w:caps w:val="0"/>
          <w:smallCaps w:val="0"/>
          <w:noProof w:val="0"/>
          <w:color w:val="auto"/>
          <w:sz w:val="32"/>
          <w:szCs w:val="32"/>
          <w:lang w:val="en-GB"/>
        </w:rPr>
      </w:pPr>
      <w:r w:rsidRPr="0A03E572" w:rsidR="2617F906">
        <w:rPr>
          <w:rFonts w:ascii="Calibri" w:hAnsi="Calibri" w:eastAsia="Calibri" w:cs="Calibri"/>
          <w:b w:val="0"/>
          <w:bCs w:val="0"/>
          <w:i w:val="0"/>
          <w:iCs w:val="0"/>
          <w:caps w:val="0"/>
          <w:smallCaps w:val="0"/>
          <w:noProof w:val="0"/>
          <w:color w:val="auto"/>
          <w:sz w:val="32"/>
          <w:szCs w:val="32"/>
          <w:lang w:val="en-GB"/>
        </w:rPr>
        <w:t xml:space="preserve">                                                                                          Trinity Saint David</w:t>
      </w:r>
      <w:r w:rsidRPr="0A03E572" w:rsidR="31009639">
        <w:rPr>
          <w:rFonts w:ascii="Calibri" w:hAnsi="Calibri" w:eastAsia="Calibri" w:cs="Calibri"/>
          <w:b w:val="0"/>
          <w:bCs w:val="0"/>
          <w:i w:val="0"/>
          <w:iCs w:val="0"/>
          <w:caps w:val="0"/>
          <w:smallCaps w:val="0"/>
          <w:noProof w:val="0"/>
          <w:color w:val="auto"/>
          <w:sz w:val="32"/>
          <w:szCs w:val="32"/>
          <w:lang w:val="en-GB"/>
        </w:rPr>
        <w:t xml:space="preserve">. </w:t>
      </w:r>
    </w:p>
    <w:p xmlns:wp14="http://schemas.microsoft.com/office/word/2010/wordml" w:rsidP="0A03E572" wp14:paraId="66C9F52C" wp14:textId="377D3222">
      <w:pPr>
        <w:spacing w:after="160" w:line="259" w:lineRule="auto"/>
        <w:rPr>
          <w:rFonts w:ascii="Calibri" w:hAnsi="Calibri" w:eastAsia="Calibri" w:cs="Calibri"/>
          <w:b w:val="0"/>
          <w:bCs w:val="0"/>
          <w:i w:val="0"/>
          <w:iCs w:val="0"/>
          <w:caps w:val="0"/>
          <w:smallCaps w:val="0"/>
          <w:noProof w:val="0"/>
          <w:color w:val="auto"/>
          <w:sz w:val="32"/>
          <w:szCs w:val="32"/>
          <w:lang w:val="en-US"/>
        </w:rPr>
      </w:pPr>
    </w:p>
    <w:p xmlns:wp14="http://schemas.microsoft.com/office/word/2010/wordml" w:rsidP="0A03E572" wp14:paraId="6BF15446" wp14:textId="2533682D">
      <w:pPr>
        <w:pStyle w:val="Normal"/>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A03E572" wp14:paraId="6E054729" wp14:textId="57ACF3C2">
      <w:pPr>
        <w:pStyle w:val="Normal"/>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A03E572" wp14:paraId="2E0BF614" wp14:textId="7AC741DC">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auto"/>
          <w:sz w:val="52"/>
          <w:szCs w:val="52"/>
          <w:lang w:val="en-US"/>
        </w:rPr>
      </w:pPr>
      <w:r w:rsidRPr="0A03E572" w:rsidR="2617F906">
        <w:rPr>
          <w:rFonts w:ascii="Calibri Light" w:hAnsi="Calibri Light" w:eastAsia="Calibri Light" w:cs="Calibri Light"/>
          <w:b w:val="0"/>
          <w:bCs w:val="0"/>
          <w:i w:val="0"/>
          <w:iCs w:val="0"/>
          <w:caps w:val="0"/>
          <w:smallCaps w:val="0"/>
          <w:noProof w:val="0"/>
          <w:color w:val="auto"/>
          <w:sz w:val="32"/>
          <w:szCs w:val="32"/>
          <w:lang w:val="en-US"/>
        </w:rPr>
        <w:t xml:space="preserve">                                            </w:t>
      </w:r>
      <w:r w:rsidRPr="0A03E572" w:rsidR="2617F906">
        <w:rPr>
          <w:rFonts w:ascii="Calibri Light" w:hAnsi="Calibri Light" w:eastAsia="Calibri Light" w:cs="Calibri Light"/>
          <w:b w:val="0"/>
          <w:bCs w:val="0"/>
          <w:i w:val="0"/>
          <w:iCs w:val="0"/>
          <w:caps w:val="0"/>
          <w:smallCaps w:val="0"/>
          <w:noProof w:val="0"/>
          <w:color w:val="auto"/>
          <w:sz w:val="52"/>
          <w:szCs w:val="52"/>
          <w:highlight w:val="yellow"/>
          <w:lang w:val="en-US"/>
        </w:rPr>
        <w:t>Content Page</w:t>
      </w:r>
    </w:p>
    <w:p xmlns:wp14="http://schemas.microsoft.com/office/word/2010/wordml" w:rsidP="0A03E572" wp14:paraId="2B70C48A" wp14:textId="3DB83196">
      <w:pPr>
        <w:pStyle w:val="Normal"/>
        <w:spacing w:after="160" w:line="259" w:lineRule="auto"/>
        <w:rPr>
          <w:rFonts w:ascii="Calibri" w:hAnsi="Calibri" w:eastAsia="Calibri" w:cs="Calibri"/>
          <w:b w:val="0"/>
          <w:bCs w:val="0"/>
          <w:i w:val="0"/>
          <w:iCs w:val="0"/>
          <w:caps w:val="0"/>
          <w:smallCaps w:val="0"/>
          <w:noProof w:val="0"/>
          <w:color w:val="auto"/>
          <w:sz w:val="52"/>
          <w:szCs w:val="52"/>
          <w:lang w:val="en-US"/>
        </w:rPr>
      </w:pPr>
    </w:p>
    <w:p xmlns:wp14="http://schemas.microsoft.com/office/word/2010/wordml" w:rsidP="0A03E572" wp14:paraId="03049EC6" wp14:textId="1E7AFED5">
      <w:pPr>
        <w:spacing w:after="160" w:line="259" w:lineRule="auto"/>
        <w:ind w:left="0"/>
        <w:rPr>
          <w:rFonts w:ascii="Calibri" w:hAnsi="Calibri" w:eastAsia="Calibri" w:cs="Calibri"/>
          <w:b w:val="0"/>
          <w:bCs w:val="0"/>
          <w:i w:val="0"/>
          <w:iCs w:val="0"/>
          <w:caps w:val="0"/>
          <w:smallCaps w:val="0"/>
          <w:noProof w:val="0"/>
          <w:color w:val="auto"/>
          <w:sz w:val="52"/>
          <w:szCs w:val="52"/>
          <w:lang w:val="en-US"/>
        </w:rPr>
      </w:pPr>
      <w:r w:rsidRPr="0A03E572" w:rsidR="2F1395C7">
        <w:rPr>
          <w:rFonts w:ascii="Calibri" w:hAnsi="Calibri" w:eastAsia="Calibri" w:cs="Calibri"/>
          <w:b w:val="0"/>
          <w:bCs w:val="0"/>
          <w:i w:val="0"/>
          <w:iCs w:val="0"/>
          <w:caps w:val="0"/>
          <w:smallCaps w:val="0"/>
          <w:noProof w:val="0"/>
          <w:color w:val="auto"/>
          <w:sz w:val="52"/>
          <w:szCs w:val="52"/>
          <w:lang w:val="en-GB"/>
        </w:rPr>
        <w:t xml:space="preserve">1.0 the problems and needs of </w:t>
      </w:r>
      <w:r w:rsidRPr="0A03E572" w:rsidR="25B18D3A">
        <w:rPr>
          <w:rFonts w:ascii="Calibri" w:hAnsi="Calibri" w:eastAsia="Calibri" w:cs="Calibri"/>
          <w:b w:val="0"/>
          <w:bCs w:val="0"/>
          <w:i w:val="0"/>
          <w:iCs w:val="0"/>
          <w:caps w:val="0"/>
          <w:smallCaps w:val="0"/>
          <w:noProof w:val="0"/>
          <w:color w:val="auto"/>
          <w:sz w:val="52"/>
          <w:szCs w:val="52"/>
          <w:lang w:val="en-GB"/>
        </w:rPr>
        <w:t>digital marketing</w:t>
      </w:r>
      <w:r w:rsidRPr="0A03E572" w:rsidR="2F1395C7">
        <w:rPr>
          <w:rFonts w:ascii="Calibri" w:hAnsi="Calibri" w:eastAsia="Calibri" w:cs="Calibri"/>
          <w:b w:val="0"/>
          <w:bCs w:val="0"/>
          <w:i w:val="0"/>
          <w:iCs w:val="0"/>
          <w:caps w:val="0"/>
          <w:smallCaps w:val="0"/>
          <w:noProof w:val="0"/>
          <w:color w:val="auto"/>
          <w:sz w:val="52"/>
          <w:szCs w:val="52"/>
          <w:lang w:val="en-GB"/>
        </w:rPr>
        <w:t xml:space="preserve"> to the companies </w:t>
      </w:r>
      <w:r w:rsidRPr="0A03E572" w:rsidR="2617F906">
        <w:rPr>
          <w:rFonts w:ascii="Calibri" w:hAnsi="Calibri" w:eastAsia="Calibri" w:cs="Calibri"/>
          <w:b w:val="0"/>
          <w:bCs w:val="0"/>
          <w:i w:val="0"/>
          <w:iCs w:val="0"/>
          <w:caps w:val="0"/>
          <w:smallCaps w:val="0"/>
          <w:noProof w:val="0"/>
          <w:color w:val="auto"/>
          <w:sz w:val="52"/>
          <w:szCs w:val="52"/>
          <w:lang w:val="en-GB"/>
        </w:rPr>
        <w:t>.</w:t>
      </w:r>
      <w:r w:rsidRPr="0A03E572" w:rsidR="2617F906">
        <w:rPr>
          <w:rFonts w:ascii="Calibri" w:hAnsi="Calibri" w:eastAsia="Calibri" w:cs="Calibri"/>
          <w:b w:val="0"/>
          <w:bCs w:val="0"/>
          <w:i w:val="0"/>
          <w:iCs w:val="0"/>
          <w:caps w:val="0"/>
          <w:smallCaps w:val="0"/>
          <w:noProof w:val="0"/>
          <w:color w:val="auto"/>
          <w:sz w:val="52"/>
          <w:szCs w:val="52"/>
          <w:lang w:val="en-GB"/>
        </w:rPr>
        <w:t xml:space="preserve">................... 1 </w:t>
      </w:r>
    </w:p>
    <w:p xmlns:wp14="http://schemas.microsoft.com/office/word/2010/wordml" w:rsidP="0A03E572" wp14:paraId="5736360C" wp14:textId="4875005E">
      <w:pPr>
        <w:pStyle w:val="Normal"/>
        <w:spacing w:after="160" w:line="259" w:lineRule="auto"/>
        <w:ind w:left="0"/>
        <w:rPr>
          <w:rFonts w:ascii="Calibri" w:hAnsi="Calibri" w:eastAsia="Calibri" w:cs="Calibri"/>
          <w:b w:val="0"/>
          <w:bCs w:val="0"/>
          <w:i w:val="0"/>
          <w:iCs w:val="0"/>
          <w:caps w:val="0"/>
          <w:smallCaps w:val="0"/>
          <w:noProof w:val="0"/>
          <w:color w:val="auto"/>
          <w:sz w:val="52"/>
          <w:szCs w:val="52"/>
          <w:lang w:val="en-GB"/>
        </w:rPr>
      </w:pPr>
    </w:p>
    <w:p xmlns:wp14="http://schemas.microsoft.com/office/word/2010/wordml" w:rsidP="0A03E572" wp14:paraId="3A54E8F4" wp14:textId="4A7BA6D2">
      <w:pPr>
        <w:spacing w:after="160" w:line="259" w:lineRule="auto"/>
        <w:ind w:left="0"/>
        <w:rPr>
          <w:rFonts w:ascii="Calibri" w:hAnsi="Calibri" w:eastAsia="Calibri" w:cs="Calibri"/>
          <w:b w:val="0"/>
          <w:bCs w:val="0"/>
          <w:i w:val="0"/>
          <w:iCs w:val="0"/>
          <w:caps w:val="0"/>
          <w:smallCaps w:val="0"/>
          <w:noProof w:val="0"/>
          <w:color w:val="auto"/>
          <w:sz w:val="52"/>
          <w:szCs w:val="52"/>
          <w:lang w:val="en-GB"/>
        </w:rPr>
      </w:pPr>
      <w:r w:rsidRPr="0A03E572" w:rsidR="2617F906">
        <w:rPr>
          <w:rFonts w:ascii="Calibri" w:hAnsi="Calibri" w:eastAsia="Calibri" w:cs="Calibri"/>
          <w:b w:val="0"/>
          <w:bCs w:val="0"/>
          <w:i w:val="0"/>
          <w:iCs w:val="0"/>
          <w:caps w:val="0"/>
          <w:smallCaps w:val="0"/>
          <w:noProof w:val="0"/>
          <w:color w:val="auto"/>
          <w:sz w:val="52"/>
          <w:szCs w:val="52"/>
          <w:lang w:val="en-GB"/>
        </w:rPr>
        <w:t xml:space="preserve">2.0 </w:t>
      </w:r>
      <w:r w:rsidRPr="0A03E572" w:rsidR="6DD2BF36">
        <w:rPr>
          <w:rFonts w:ascii="Calibri" w:hAnsi="Calibri" w:eastAsia="Calibri" w:cs="Calibri"/>
          <w:b w:val="0"/>
          <w:bCs w:val="0"/>
          <w:i w:val="0"/>
          <w:iCs w:val="0"/>
          <w:caps w:val="0"/>
          <w:smallCaps w:val="0"/>
          <w:noProof w:val="0"/>
          <w:color w:val="auto"/>
          <w:sz w:val="52"/>
          <w:szCs w:val="52"/>
          <w:lang w:val="en-GB"/>
        </w:rPr>
        <w:t>Primary and Secondary Research Techniques …</w:t>
      </w:r>
      <w:r w:rsidRPr="0A03E572" w:rsidR="2617F906">
        <w:rPr>
          <w:rFonts w:ascii="Calibri" w:hAnsi="Calibri" w:eastAsia="Calibri" w:cs="Calibri"/>
          <w:b w:val="0"/>
          <w:bCs w:val="0"/>
          <w:i w:val="0"/>
          <w:iCs w:val="0"/>
          <w:caps w:val="0"/>
          <w:smallCaps w:val="0"/>
          <w:noProof w:val="0"/>
          <w:color w:val="auto"/>
          <w:sz w:val="52"/>
          <w:szCs w:val="52"/>
          <w:lang w:val="en-GB"/>
        </w:rPr>
        <w:t>.</w:t>
      </w:r>
      <w:r w:rsidRPr="0A03E572" w:rsidR="5272E209">
        <w:rPr>
          <w:rFonts w:ascii="Calibri" w:hAnsi="Calibri" w:eastAsia="Calibri" w:cs="Calibri"/>
          <w:b w:val="0"/>
          <w:bCs w:val="0"/>
          <w:i w:val="0"/>
          <w:iCs w:val="0"/>
          <w:caps w:val="0"/>
          <w:smallCaps w:val="0"/>
          <w:noProof w:val="0"/>
          <w:color w:val="auto"/>
          <w:sz w:val="52"/>
          <w:szCs w:val="52"/>
          <w:lang w:val="en-GB"/>
        </w:rPr>
        <w:t>..........................</w:t>
      </w:r>
      <w:r w:rsidRPr="0A03E572" w:rsidR="2617F906">
        <w:rPr>
          <w:rFonts w:ascii="Calibri" w:hAnsi="Calibri" w:eastAsia="Calibri" w:cs="Calibri"/>
          <w:b w:val="0"/>
          <w:bCs w:val="0"/>
          <w:i w:val="0"/>
          <w:iCs w:val="0"/>
          <w:caps w:val="0"/>
          <w:smallCaps w:val="0"/>
          <w:noProof w:val="0"/>
          <w:color w:val="auto"/>
          <w:sz w:val="52"/>
          <w:szCs w:val="52"/>
          <w:lang w:val="en-GB"/>
        </w:rPr>
        <w:t>.................. 2</w:t>
      </w:r>
    </w:p>
    <w:p xmlns:wp14="http://schemas.microsoft.com/office/word/2010/wordml" w:rsidP="0A03E572" wp14:paraId="39241C0A" wp14:textId="23BD4DB2">
      <w:pPr>
        <w:pStyle w:val="Normal"/>
        <w:spacing w:after="160" w:line="259" w:lineRule="auto"/>
        <w:ind w:left="0"/>
        <w:rPr>
          <w:rFonts w:ascii="Calibri" w:hAnsi="Calibri" w:eastAsia="Calibri" w:cs="Calibri"/>
          <w:b w:val="0"/>
          <w:bCs w:val="0"/>
          <w:i w:val="0"/>
          <w:iCs w:val="0"/>
          <w:caps w:val="0"/>
          <w:smallCaps w:val="0"/>
          <w:noProof w:val="0"/>
          <w:color w:val="auto"/>
          <w:sz w:val="32"/>
          <w:szCs w:val="32"/>
          <w:lang w:val="en-US"/>
        </w:rPr>
      </w:pPr>
    </w:p>
    <w:p xmlns:wp14="http://schemas.microsoft.com/office/word/2010/wordml" w:rsidP="0A03E572" wp14:paraId="6DDDF206" wp14:textId="03E97EEB">
      <w:pPr>
        <w:pStyle w:val="Normal"/>
        <w:spacing w:after="160" w:line="259" w:lineRule="auto"/>
        <w:ind w:left="0"/>
        <w:rPr>
          <w:rFonts w:ascii="Calibri" w:hAnsi="Calibri" w:eastAsia="Calibri" w:cs="Calibri"/>
          <w:b w:val="0"/>
          <w:bCs w:val="0"/>
          <w:i w:val="0"/>
          <w:iCs w:val="0"/>
          <w:caps w:val="0"/>
          <w:smallCaps w:val="0"/>
          <w:noProof w:val="0"/>
          <w:color w:val="auto"/>
          <w:sz w:val="32"/>
          <w:szCs w:val="32"/>
          <w:lang w:val="en-US"/>
        </w:rPr>
      </w:pPr>
      <w:r w:rsidRPr="0A03E572" w:rsidR="5FD0B1B7">
        <w:rPr>
          <w:rFonts w:ascii="Calibri" w:hAnsi="Calibri" w:eastAsia="Calibri" w:cs="Calibri"/>
          <w:b w:val="0"/>
          <w:bCs w:val="0"/>
          <w:i w:val="0"/>
          <w:iCs w:val="0"/>
          <w:caps w:val="0"/>
          <w:smallCaps w:val="0"/>
          <w:noProof w:val="0"/>
          <w:color w:val="auto"/>
          <w:sz w:val="52"/>
          <w:szCs w:val="52"/>
          <w:lang w:val="en-US"/>
        </w:rPr>
        <w:t xml:space="preserve">3.0 Present Your Ideas </w:t>
      </w:r>
    </w:p>
    <w:p xmlns:wp14="http://schemas.microsoft.com/office/word/2010/wordml" w:rsidP="0A03E572" wp14:paraId="3FEA4FC8" wp14:textId="35486404">
      <w:pPr>
        <w:pStyle w:val="Normal"/>
        <w:spacing w:after="160" w:line="259" w:lineRule="auto"/>
        <w:ind w:left="0"/>
        <w:rPr>
          <w:rFonts w:ascii="Calibri" w:hAnsi="Calibri" w:eastAsia="Calibri" w:cs="Calibri"/>
          <w:b w:val="0"/>
          <w:bCs w:val="0"/>
          <w:i w:val="0"/>
          <w:iCs w:val="0"/>
          <w:caps w:val="0"/>
          <w:smallCaps w:val="0"/>
          <w:noProof w:val="0"/>
          <w:color w:val="auto"/>
          <w:sz w:val="52"/>
          <w:szCs w:val="52"/>
          <w:lang w:val="en-US"/>
        </w:rPr>
      </w:pPr>
      <w:r w:rsidRPr="0A03E572" w:rsidR="6A6DACB3">
        <w:rPr>
          <w:rFonts w:ascii="Calibri" w:hAnsi="Calibri" w:eastAsia="Calibri" w:cs="Calibri"/>
          <w:b w:val="0"/>
          <w:bCs w:val="0"/>
          <w:i w:val="0"/>
          <w:iCs w:val="0"/>
          <w:caps w:val="0"/>
          <w:smallCaps w:val="0"/>
          <w:noProof w:val="0"/>
          <w:color w:val="auto"/>
          <w:sz w:val="52"/>
          <w:szCs w:val="52"/>
          <w:lang w:val="en-US"/>
        </w:rPr>
        <w:t xml:space="preserve">(link to the </w:t>
      </w:r>
      <w:r w:rsidRPr="0A03E572" w:rsidR="76147320">
        <w:rPr>
          <w:rFonts w:ascii="Calibri" w:hAnsi="Calibri" w:eastAsia="Calibri" w:cs="Calibri"/>
          <w:b w:val="0"/>
          <w:bCs w:val="0"/>
          <w:i w:val="0"/>
          <w:iCs w:val="0"/>
          <w:caps w:val="0"/>
          <w:smallCaps w:val="0"/>
          <w:noProof w:val="0"/>
          <w:color w:val="auto"/>
          <w:sz w:val="52"/>
          <w:szCs w:val="52"/>
          <w:lang w:val="en-US"/>
        </w:rPr>
        <w:t xml:space="preserve">presentation) </w:t>
      </w:r>
      <w:r w:rsidRPr="0A03E572" w:rsidR="6BBC7271">
        <w:rPr>
          <w:rFonts w:ascii="Calibri" w:hAnsi="Calibri" w:eastAsia="Calibri" w:cs="Calibri"/>
          <w:b w:val="0"/>
          <w:bCs w:val="0"/>
          <w:i w:val="0"/>
          <w:iCs w:val="0"/>
          <w:caps w:val="0"/>
          <w:smallCaps w:val="0"/>
          <w:noProof w:val="0"/>
          <w:color w:val="auto"/>
          <w:sz w:val="52"/>
          <w:szCs w:val="52"/>
          <w:lang w:val="en-US"/>
        </w:rPr>
        <w:t>…....................... 3</w:t>
      </w:r>
    </w:p>
    <w:p xmlns:wp14="http://schemas.microsoft.com/office/word/2010/wordml" w:rsidP="0A03E572" wp14:paraId="15E08EF8" wp14:textId="49308392">
      <w:pPr>
        <w:pStyle w:val="Normal"/>
        <w:spacing w:after="160" w:line="259" w:lineRule="auto"/>
        <w:ind w:left="0"/>
        <w:rPr>
          <w:rFonts w:ascii="Calibri" w:hAnsi="Calibri" w:eastAsia="Calibri" w:cs="Calibri"/>
          <w:b w:val="0"/>
          <w:bCs w:val="0"/>
          <w:i w:val="0"/>
          <w:iCs w:val="0"/>
          <w:caps w:val="0"/>
          <w:smallCaps w:val="0"/>
          <w:noProof w:val="0"/>
          <w:color w:val="auto"/>
          <w:sz w:val="52"/>
          <w:szCs w:val="52"/>
          <w:lang w:val="en-US"/>
        </w:rPr>
      </w:pPr>
    </w:p>
    <w:p xmlns:wp14="http://schemas.microsoft.com/office/word/2010/wordml" w:rsidP="0A03E572" wp14:paraId="0B6C2E8D" wp14:textId="7CF2DBB9">
      <w:pPr>
        <w:pStyle w:val="Normal"/>
        <w:spacing w:after="160" w:line="259" w:lineRule="auto"/>
        <w:ind w:left="0"/>
        <w:rPr>
          <w:rFonts w:ascii="Calibri" w:hAnsi="Calibri" w:eastAsia="Calibri" w:cs="Calibri"/>
          <w:b w:val="0"/>
          <w:bCs w:val="0"/>
          <w:i w:val="0"/>
          <w:iCs w:val="0"/>
          <w:caps w:val="0"/>
          <w:smallCaps w:val="0"/>
          <w:noProof w:val="0"/>
          <w:color w:val="auto"/>
          <w:sz w:val="52"/>
          <w:szCs w:val="52"/>
          <w:lang w:val="en-US"/>
        </w:rPr>
      </w:pPr>
      <w:r w:rsidRPr="0A03E572" w:rsidR="5A27467C">
        <w:rPr>
          <w:rFonts w:ascii="Calibri" w:hAnsi="Calibri" w:eastAsia="Calibri" w:cs="Calibri"/>
          <w:b w:val="0"/>
          <w:bCs w:val="0"/>
          <w:i w:val="0"/>
          <w:iCs w:val="0"/>
          <w:caps w:val="0"/>
          <w:smallCaps w:val="0"/>
          <w:noProof w:val="0"/>
          <w:color w:val="auto"/>
          <w:sz w:val="52"/>
          <w:szCs w:val="52"/>
          <w:lang w:val="en-US"/>
        </w:rPr>
        <w:t>4.0 Data</w:t>
      </w:r>
      <w:r w:rsidRPr="0A03E572" w:rsidR="4B4DBE75">
        <w:rPr>
          <w:rFonts w:ascii="Calibri" w:hAnsi="Calibri" w:eastAsia="Calibri" w:cs="Calibri"/>
          <w:b w:val="0"/>
          <w:bCs w:val="0"/>
          <w:i w:val="0"/>
          <w:iCs w:val="0"/>
          <w:caps w:val="0"/>
          <w:smallCaps w:val="0"/>
          <w:noProof w:val="0"/>
          <w:color w:val="auto"/>
          <w:sz w:val="52"/>
          <w:szCs w:val="52"/>
          <w:lang w:val="en-US"/>
        </w:rPr>
        <w:t xml:space="preserve"> Analysis</w:t>
      </w:r>
    </w:p>
    <w:p xmlns:wp14="http://schemas.microsoft.com/office/word/2010/wordml" w:rsidP="0A03E572" wp14:paraId="1A51FC7E" wp14:textId="73D63F5E">
      <w:pPr>
        <w:pStyle w:val="Normal"/>
        <w:spacing w:after="160" w:line="259" w:lineRule="auto"/>
        <w:ind w:left="0"/>
        <w:rPr>
          <w:rFonts w:ascii="Calibri" w:hAnsi="Calibri" w:eastAsia="Calibri" w:cs="Calibri"/>
          <w:b w:val="0"/>
          <w:bCs w:val="0"/>
          <w:i w:val="0"/>
          <w:iCs w:val="0"/>
          <w:caps w:val="0"/>
          <w:smallCaps w:val="0"/>
          <w:noProof w:val="0"/>
          <w:color w:val="auto"/>
          <w:sz w:val="52"/>
          <w:szCs w:val="52"/>
          <w:lang w:val="en-US"/>
        </w:rPr>
      </w:pPr>
      <w:r w:rsidRPr="0A03E572" w:rsidR="4B4DBE75">
        <w:rPr>
          <w:rFonts w:ascii="Calibri" w:hAnsi="Calibri" w:eastAsia="Calibri" w:cs="Calibri"/>
          <w:b w:val="0"/>
          <w:bCs w:val="0"/>
          <w:i w:val="0"/>
          <w:iCs w:val="0"/>
          <w:caps w:val="0"/>
          <w:smallCaps w:val="0"/>
          <w:noProof w:val="0"/>
          <w:color w:val="auto"/>
          <w:sz w:val="52"/>
          <w:szCs w:val="52"/>
          <w:lang w:val="en-US"/>
        </w:rPr>
        <w:t xml:space="preserve"> (the poster) …........................................... 4</w:t>
      </w:r>
    </w:p>
    <w:p xmlns:wp14="http://schemas.microsoft.com/office/word/2010/wordml" w:rsidP="0A03E572" wp14:paraId="316EAC7A" wp14:textId="334CF8B0">
      <w:pPr>
        <w:pStyle w:val="Normal"/>
        <w:spacing w:after="160" w:line="259" w:lineRule="auto"/>
        <w:ind w:left="0"/>
        <w:rPr>
          <w:rFonts w:ascii="Calibri" w:hAnsi="Calibri" w:eastAsia="Calibri" w:cs="Calibri"/>
          <w:b w:val="0"/>
          <w:bCs w:val="0"/>
          <w:i w:val="0"/>
          <w:iCs w:val="0"/>
          <w:caps w:val="0"/>
          <w:smallCaps w:val="0"/>
          <w:noProof w:val="0"/>
          <w:color w:val="auto"/>
          <w:sz w:val="52"/>
          <w:szCs w:val="52"/>
          <w:lang w:val="en-US"/>
        </w:rPr>
      </w:pPr>
    </w:p>
    <w:p xmlns:wp14="http://schemas.microsoft.com/office/word/2010/wordml" w:rsidP="0A03E572" wp14:paraId="70B0CF16" wp14:textId="18371ED8">
      <w:pPr>
        <w:spacing w:after="160" w:line="259" w:lineRule="auto"/>
        <w:ind w:left="0"/>
        <w:rPr>
          <w:rFonts w:ascii="Calibri" w:hAnsi="Calibri" w:eastAsia="Calibri" w:cs="Calibri"/>
          <w:b w:val="0"/>
          <w:bCs w:val="0"/>
          <w:i w:val="0"/>
          <w:iCs w:val="0"/>
          <w:caps w:val="0"/>
          <w:smallCaps w:val="0"/>
          <w:noProof w:val="0"/>
          <w:color w:val="auto"/>
          <w:sz w:val="32"/>
          <w:szCs w:val="32"/>
          <w:lang w:val="en-US"/>
        </w:rPr>
      </w:pPr>
    </w:p>
    <w:p xmlns:wp14="http://schemas.microsoft.com/office/word/2010/wordml" w:rsidP="0A03E572" wp14:paraId="71A82B22" wp14:textId="3A695965">
      <w:pPr>
        <w:spacing w:after="160" w:line="259" w:lineRule="auto"/>
        <w:ind w:left="0"/>
        <w:rPr>
          <w:rFonts w:ascii="Calibri" w:hAnsi="Calibri" w:eastAsia="Calibri" w:cs="Calibri"/>
          <w:b w:val="0"/>
          <w:bCs w:val="0"/>
          <w:i w:val="0"/>
          <w:iCs w:val="0"/>
          <w:caps w:val="0"/>
          <w:smallCaps w:val="0"/>
          <w:noProof w:val="0"/>
          <w:color w:val="auto"/>
          <w:sz w:val="32"/>
          <w:szCs w:val="32"/>
          <w:lang w:val="en-US"/>
        </w:rPr>
      </w:pPr>
    </w:p>
    <w:p xmlns:wp14="http://schemas.microsoft.com/office/word/2010/wordml" w:rsidP="0A03E572" wp14:paraId="338E44B7" wp14:textId="0FBBB8EE">
      <w:pPr>
        <w:pStyle w:val="Normal"/>
        <w:rPr>
          <w:rFonts w:ascii="Calibri" w:hAnsi="Calibri" w:eastAsia="Calibri" w:cs="Calibri"/>
          <w:b w:val="0"/>
          <w:bCs w:val="0"/>
          <w:i w:val="0"/>
          <w:iCs w:val="0"/>
          <w:caps w:val="0"/>
          <w:smallCaps w:val="0"/>
          <w:noProof w:val="0"/>
          <w:color w:val="auto"/>
          <w:sz w:val="40"/>
          <w:szCs w:val="40"/>
          <w:highlight w:val="yellow"/>
          <w:lang w:val="en-GB"/>
        </w:rPr>
      </w:pPr>
      <w:r w:rsidRPr="0A03E572" w:rsidR="79B6825A">
        <w:rPr>
          <w:rFonts w:ascii="Calibri" w:hAnsi="Calibri" w:eastAsia="Calibri" w:cs="Calibri"/>
          <w:b w:val="0"/>
          <w:bCs w:val="0"/>
          <w:i w:val="0"/>
          <w:iCs w:val="0"/>
          <w:caps w:val="0"/>
          <w:smallCaps w:val="0"/>
          <w:noProof w:val="0"/>
          <w:color w:val="auto"/>
          <w:sz w:val="40"/>
          <w:szCs w:val="40"/>
          <w:highlight w:val="yellow"/>
          <w:lang w:val="en-GB"/>
        </w:rPr>
        <w:t>1.0</w:t>
      </w:r>
      <w:r w:rsidRPr="0A03E572" w:rsidR="1BEE7DC2">
        <w:rPr>
          <w:color w:val="auto"/>
          <w:sz w:val="40"/>
          <w:szCs w:val="40"/>
          <w:highlight w:val="yellow"/>
        </w:rPr>
        <w:t xml:space="preserve"> </w:t>
      </w:r>
      <w:r w:rsidRPr="0A03E572" w:rsidR="58E221B6">
        <w:rPr>
          <w:rFonts w:ascii="Calibri" w:hAnsi="Calibri" w:eastAsia="Calibri" w:cs="Calibri"/>
          <w:b w:val="0"/>
          <w:bCs w:val="0"/>
          <w:i w:val="0"/>
          <w:iCs w:val="0"/>
          <w:caps w:val="0"/>
          <w:smallCaps w:val="0"/>
          <w:noProof w:val="0"/>
          <w:color w:val="auto"/>
          <w:sz w:val="40"/>
          <w:szCs w:val="40"/>
          <w:highlight w:val="yellow"/>
          <w:lang w:val="en-GB"/>
        </w:rPr>
        <w:t>the problems and needs of digital marketing to the companies</w:t>
      </w:r>
    </w:p>
    <w:p xmlns:wp14="http://schemas.microsoft.com/office/word/2010/wordml" w:rsidP="0A03E572" wp14:paraId="679DD581" wp14:textId="68AF76F4">
      <w:pPr>
        <w:pStyle w:val="Normal"/>
        <w:rPr>
          <w:color w:val="auto"/>
          <w:sz w:val="32"/>
          <w:szCs w:val="32"/>
        </w:rPr>
      </w:pPr>
      <w:r w:rsidRPr="0A03E572" w:rsidR="1BEE7DC2">
        <w:rPr>
          <w:color w:val="auto"/>
          <w:sz w:val="32"/>
          <w:szCs w:val="32"/>
        </w:rPr>
        <w:t xml:space="preserve"> </w:t>
      </w:r>
    </w:p>
    <w:p xmlns:wp14="http://schemas.microsoft.com/office/word/2010/wordml" w:rsidP="0A03E572" wp14:paraId="6E0BC993" wp14:textId="7B0CFE1F">
      <w:pPr>
        <w:pStyle w:val="Normal"/>
        <w:rPr>
          <w:color w:val="auto"/>
          <w:sz w:val="32"/>
          <w:szCs w:val="32"/>
        </w:rPr>
      </w:pPr>
      <w:r w:rsidRPr="0A03E572" w:rsidR="1BEE7DC2">
        <w:rPr>
          <w:color w:val="auto"/>
          <w:sz w:val="32"/>
          <w:szCs w:val="32"/>
        </w:rPr>
        <w:t>Introduction:</w:t>
      </w:r>
    </w:p>
    <w:p xmlns:wp14="http://schemas.microsoft.com/office/word/2010/wordml" w:rsidP="0A03E572" wp14:paraId="317DD178" wp14:textId="7156F3BF">
      <w:pPr>
        <w:pStyle w:val="Normal"/>
        <w:rPr>
          <w:color w:val="auto"/>
          <w:sz w:val="32"/>
          <w:szCs w:val="32"/>
        </w:rPr>
      </w:pPr>
      <w:r w:rsidRPr="0A03E572" w:rsidR="1BEE7DC2">
        <w:rPr>
          <w:color w:val="auto"/>
          <w:sz w:val="32"/>
          <w:szCs w:val="32"/>
        </w:rPr>
        <w:t xml:space="preserve">In the rapidly evolving landscape of business, digital marketing has </w:t>
      </w:r>
      <w:r w:rsidRPr="0A03E572" w:rsidR="1BEE7DC2">
        <w:rPr>
          <w:color w:val="auto"/>
          <w:sz w:val="32"/>
          <w:szCs w:val="32"/>
        </w:rPr>
        <w:t>emerged</w:t>
      </w:r>
      <w:r w:rsidRPr="0A03E572" w:rsidR="1BEE7DC2">
        <w:rPr>
          <w:color w:val="auto"/>
          <w:sz w:val="32"/>
          <w:szCs w:val="32"/>
        </w:rPr>
        <w:t xml:space="preserve"> as a critical driver of success. As technology continues to advance, companies are compelled to adapt their marketing strategies to stay competitive and relevant. This statement </w:t>
      </w:r>
      <w:r w:rsidRPr="0A03E572" w:rsidR="715CB747">
        <w:rPr>
          <w:color w:val="auto"/>
          <w:sz w:val="32"/>
          <w:szCs w:val="32"/>
        </w:rPr>
        <w:t xml:space="preserve">explores the </w:t>
      </w:r>
      <w:r w:rsidRPr="0A03E572" w:rsidR="715CB747">
        <w:rPr>
          <w:color w:val="auto"/>
          <w:sz w:val="32"/>
          <w:szCs w:val="32"/>
        </w:rPr>
        <w:t>challenges and</w:t>
      </w:r>
      <w:r w:rsidRPr="0A03E572" w:rsidR="715CB747">
        <w:rPr>
          <w:color w:val="auto"/>
          <w:sz w:val="32"/>
          <w:szCs w:val="32"/>
        </w:rPr>
        <w:t xml:space="preserve"> needs of digital marketing for </w:t>
      </w:r>
      <w:bookmarkStart w:name="_Int_UlD2hIbx" w:id="2123323456"/>
      <w:r w:rsidRPr="0A03E572" w:rsidR="715CB747">
        <w:rPr>
          <w:color w:val="auto"/>
          <w:sz w:val="32"/>
          <w:szCs w:val="32"/>
        </w:rPr>
        <w:t>companies,</w:t>
      </w:r>
      <w:r w:rsidRPr="0A03E572" w:rsidR="1BEE7DC2">
        <w:rPr>
          <w:color w:val="auto"/>
          <w:sz w:val="32"/>
          <w:szCs w:val="32"/>
        </w:rPr>
        <w:t xml:space="preserve"> and</w:t>
      </w:r>
      <w:bookmarkEnd w:id="2123323456"/>
      <w:r w:rsidRPr="0A03E572" w:rsidR="1BEE7DC2">
        <w:rPr>
          <w:color w:val="auto"/>
          <w:sz w:val="32"/>
          <w:szCs w:val="32"/>
        </w:rPr>
        <w:t xml:space="preserve"> emphasizes why all businesses should be keenly interested in </w:t>
      </w:r>
      <w:r w:rsidRPr="0A03E572" w:rsidR="1BEE7DC2">
        <w:rPr>
          <w:color w:val="auto"/>
          <w:sz w:val="32"/>
          <w:szCs w:val="32"/>
        </w:rPr>
        <w:t>leveraging</w:t>
      </w:r>
      <w:r w:rsidRPr="0A03E572" w:rsidR="1BEE7DC2">
        <w:rPr>
          <w:color w:val="auto"/>
          <w:sz w:val="32"/>
          <w:szCs w:val="32"/>
        </w:rPr>
        <w:t xml:space="preserve"> its potential, considering it as the future of marketing.</w:t>
      </w:r>
    </w:p>
    <w:p xmlns:wp14="http://schemas.microsoft.com/office/word/2010/wordml" w:rsidP="0A03E572" wp14:paraId="16DFDB94" wp14:textId="157788CF">
      <w:pPr>
        <w:pStyle w:val="Normal"/>
        <w:rPr>
          <w:color w:val="auto"/>
          <w:sz w:val="32"/>
          <w:szCs w:val="32"/>
        </w:rPr>
      </w:pPr>
      <w:r w:rsidRPr="0A03E572" w:rsidR="1BEE7DC2">
        <w:rPr>
          <w:color w:val="auto"/>
          <w:sz w:val="32"/>
          <w:szCs w:val="32"/>
        </w:rPr>
        <w:t xml:space="preserve"> </w:t>
      </w:r>
    </w:p>
    <w:p xmlns:wp14="http://schemas.microsoft.com/office/word/2010/wordml" w:rsidP="0A03E572" wp14:paraId="5B8F9D21" wp14:textId="360EE6DD">
      <w:pPr>
        <w:pStyle w:val="Normal"/>
        <w:rPr>
          <w:color w:val="auto"/>
          <w:sz w:val="32"/>
          <w:szCs w:val="32"/>
        </w:rPr>
      </w:pPr>
      <w:r w:rsidRPr="0A03E572" w:rsidR="1BEE7DC2">
        <w:rPr>
          <w:color w:val="auto"/>
          <w:sz w:val="32"/>
          <w:szCs w:val="32"/>
        </w:rPr>
        <w:t>Challenges and Needs of Digital Marketing:</w:t>
      </w:r>
    </w:p>
    <w:p xmlns:wp14="http://schemas.microsoft.com/office/word/2010/wordml" w:rsidP="0A03E572" wp14:paraId="015B23CC" wp14:textId="466F7338">
      <w:pPr>
        <w:pStyle w:val="Normal"/>
        <w:rPr>
          <w:color w:val="auto"/>
          <w:sz w:val="32"/>
          <w:szCs w:val="32"/>
        </w:rPr>
      </w:pPr>
      <w:r w:rsidRPr="0A03E572" w:rsidR="1BEE7DC2">
        <w:rPr>
          <w:color w:val="auto"/>
          <w:sz w:val="32"/>
          <w:szCs w:val="32"/>
        </w:rPr>
        <w:t xml:space="preserve"> </w:t>
      </w:r>
    </w:p>
    <w:p xmlns:wp14="http://schemas.microsoft.com/office/word/2010/wordml" w:rsidP="0A03E572" wp14:paraId="4D6C5886" wp14:textId="15117BE3">
      <w:pPr>
        <w:pStyle w:val="Normal"/>
        <w:rPr>
          <w:color w:val="auto"/>
          <w:sz w:val="32"/>
          <w:szCs w:val="32"/>
        </w:rPr>
      </w:pPr>
      <w:r w:rsidRPr="0A03E572" w:rsidR="1BEE7DC2">
        <w:rPr>
          <w:color w:val="auto"/>
          <w:sz w:val="32"/>
          <w:szCs w:val="32"/>
        </w:rPr>
        <w:t>Digital Transformation Hurdles:</w:t>
      </w:r>
    </w:p>
    <w:p xmlns:wp14="http://schemas.microsoft.com/office/word/2010/wordml" w:rsidP="0A03E572" wp14:paraId="664CC7FB" wp14:textId="5F5734CD">
      <w:pPr>
        <w:pStyle w:val="Normal"/>
        <w:rPr>
          <w:color w:val="auto"/>
          <w:sz w:val="32"/>
          <w:szCs w:val="32"/>
        </w:rPr>
      </w:pPr>
      <w:r w:rsidRPr="0A03E572" w:rsidR="1BEE7DC2">
        <w:rPr>
          <w:color w:val="auto"/>
          <w:sz w:val="32"/>
          <w:szCs w:val="32"/>
        </w:rPr>
        <w:t>One of the primary challenges companies face in adopting digital marketing is the resistance to digital transformation. Traditional marketing methods are deeply ingrained in many organizations, and the shift towards a digital-first approach requires a significant mindset change. Resistance from employees, coupled with the need for substantial investments in technology, poses a hurdle that companies must overcome.</w:t>
      </w:r>
    </w:p>
    <w:p xmlns:wp14="http://schemas.microsoft.com/office/word/2010/wordml" w:rsidP="0A03E572" wp14:paraId="40D8B4BE" wp14:textId="4454FDE3">
      <w:pPr>
        <w:pStyle w:val="Normal"/>
        <w:rPr>
          <w:color w:val="auto"/>
          <w:sz w:val="32"/>
          <w:szCs w:val="32"/>
        </w:rPr>
      </w:pPr>
      <w:r w:rsidRPr="0A03E572" w:rsidR="1BEE7DC2">
        <w:rPr>
          <w:color w:val="auto"/>
          <w:sz w:val="32"/>
          <w:szCs w:val="32"/>
        </w:rPr>
        <w:t xml:space="preserve"> </w:t>
      </w:r>
    </w:p>
    <w:p xmlns:wp14="http://schemas.microsoft.com/office/word/2010/wordml" w:rsidP="0A03E572" wp14:paraId="094AFCCB" wp14:textId="7FA6E1BC">
      <w:pPr>
        <w:pStyle w:val="Normal"/>
        <w:rPr>
          <w:color w:val="auto"/>
          <w:sz w:val="32"/>
          <w:szCs w:val="32"/>
        </w:rPr>
      </w:pPr>
    </w:p>
    <w:p xmlns:wp14="http://schemas.microsoft.com/office/word/2010/wordml" w:rsidP="0A03E572" wp14:paraId="48A2FFFA" wp14:textId="37984261">
      <w:pPr>
        <w:pStyle w:val="Normal"/>
        <w:rPr>
          <w:color w:val="auto"/>
          <w:sz w:val="32"/>
          <w:szCs w:val="32"/>
        </w:rPr>
      </w:pPr>
    </w:p>
    <w:p xmlns:wp14="http://schemas.microsoft.com/office/word/2010/wordml" w:rsidP="0A03E572" wp14:paraId="38996D0A" wp14:textId="200C69AA">
      <w:pPr>
        <w:pStyle w:val="Normal"/>
        <w:rPr>
          <w:color w:val="auto"/>
          <w:sz w:val="32"/>
          <w:szCs w:val="32"/>
        </w:rPr>
      </w:pPr>
      <w:r w:rsidRPr="0A03E572" w:rsidR="1BEE7DC2">
        <w:rPr>
          <w:color w:val="auto"/>
          <w:sz w:val="32"/>
          <w:szCs w:val="32"/>
        </w:rPr>
        <w:t>Data Privacy and Security Concerns:</w:t>
      </w:r>
    </w:p>
    <w:p xmlns:wp14="http://schemas.microsoft.com/office/word/2010/wordml" w:rsidP="0A03E572" wp14:paraId="40FBD20A" wp14:textId="3D1ADD5D">
      <w:pPr>
        <w:pStyle w:val="Normal"/>
        <w:rPr>
          <w:color w:val="auto"/>
          <w:sz w:val="32"/>
          <w:szCs w:val="32"/>
        </w:rPr>
      </w:pPr>
      <w:r w:rsidRPr="0A03E572" w:rsidR="1BEE7DC2">
        <w:rPr>
          <w:color w:val="auto"/>
          <w:sz w:val="32"/>
          <w:szCs w:val="32"/>
        </w:rPr>
        <w:t xml:space="preserve">The digital sphere is rife with concerns about data privacy and security. As companies collect and </w:t>
      </w:r>
      <w:r w:rsidRPr="0A03E572" w:rsidR="1BEE7DC2">
        <w:rPr>
          <w:color w:val="auto"/>
          <w:sz w:val="32"/>
          <w:szCs w:val="32"/>
        </w:rPr>
        <w:t>utilize</w:t>
      </w:r>
      <w:r w:rsidRPr="0A03E572" w:rsidR="1BEE7DC2">
        <w:rPr>
          <w:color w:val="auto"/>
          <w:sz w:val="32"/>
          <w:szCs w:val="32"/>
        </w:rPr>
        <w:t xml:space="preserve"> vast amounts of customer data for targeted marketing, ensuring the protection of this sensitive information becomes paramount. Striking a balance between personalization and respecting privacy is an ongoing challenge for businesses in the digital realm.</w:t>
      </w:r>
    </w:p>
    <w:p xmlns:wp14="http://schemas.microsoft.com/office/word/2010/wordml" w:rsidP="0A03E572" wp14:paraId="6EAC198E" wp14:textId="5A23941A">
      <w:pPr>
        <w:pStyle w:val="Normal"/>
        <w:rPr>
          <w:color w:val="auto"/>
          <w:sz w:val="32"/>
          <w:szCs w:val="32"/>
        </w:rPr>
      </w:pPr>
      <w:r w:rsidRPr="0A03E572" w:rsidR="1BEE7DC2">
        <w:rPr>
          <w:color w:val="auto"/>
          <w:sz w:val="32"/>
          <w:szCs w:val="32"/>
        </w:rPr>
        <w:t xml:space="preserve"> </w:t>
      </w:r>
    </w:p>
    <w:p xmlns:wp14="http://schemas.microsoft.com/office/word/2010/wordml" w:rsidP="0A03E572" wp14:paraId="4EB183A5" wp14:textId="7818D201">
      <w:pPr>
        <w:pStyle w:val="Normal"/>
        <w:rPr>
          <w:color w:val="auto"/>
          <w:sz w:val="32"/>
          <w:szCs w:val="32"/>
        </w:rPr>
      </w:pPr>
      <w:r w:rsidRPr="0A03E572" w:rsidR="1BEE7DC2">
        <w:rPr>
          <w:color w:val="auto"/>
          <w:sz w:val="32"/>
          <w:szCs w:val="32"/>
        </w:rPr>
        <w:t>Dynamic and Evolving Technology:</w:t>
      </w:r>
    </w:p>
    <w:p xmlns:wp14="http://schemas.microsoft.com/office/word/2010/wordml" w:rsidP="0A03E572" wp14:paraId="23862338" wp14:textId="25459AF5">
      <w:pPr>
        <w:pStyle w:val="Normal"/>
        <w:rPr>
          <w:color w:val="auto"/>
          <w:sz w:val="32"/>
          <w:szCs w:val="32"/>
        </w:rPr>
      </w:pPr>
      <w:r w:rsidRPr="0A03E572" w:rsidR="1BEE7DC2">
        <w:rPr>
          <w:color w:val="auto"/>
          <w:sz w:val="32"/>
          <w:szCs w:val="32"/>
        </w:rPr>
        <w:t xml:space="preserve">The rapid pace of technological advancement poses a continuous challenge for companies aiming to stay at the forefront of digital marketing. New platforms, tools, and algorithms </w:t>
      </w:r>
      <w:r w:rsidRPr="0A03E572" w:rsidR="1BEE7DC2">
        <w:rPr>
          <w:color w:val="auto"/>
          <w:sz w:val="32"/>
          <w:szCs w:val="32"/>
        </w:rPr>
        <w:t>emerge</w:t>
      </w:r>
      <w:r w:rsidRPr="0A03E572" w:rsidR="1BEE7DC2">
        <w:rPr>
          <w:color w:val="auto"/>
          <w:sz w:val="32"/>
          <w:szCs w:val="32"/>
        </w:rPr>
        <w:t xml:space="preserve"> regularly, requiring businesses to adapt quickly to changing trends. Staying informed and investing in ongoing training for marketing teams is crucial to navigate the dynamic nature of digital marketing.</w:t>
      </w:r>
    </w:p>
    <w:p xmlns:wp14="http://schemas.microsoft.com/office/word/2010/wordml" w:rsidP="0A03E572" wp14:paraId="54A05B3F" wp14:textId="35462A9F">
      <w:pPr>
        <w:pStyle w:val="Normal"/>
        <w:rPr>
          <w:color w:val="auto"/>
          <w:sz w:val="32"/>
          <w:szCs w:val="32"/>
        </w:rPr>
      </w:pPr>
      <w:r w:rsidRPr="0A03E572" w:rsidR="1BEE7DC2">
        <w:rPr>
          <w:color w:val="auto"/>
          <w:sz w:val="32"/>
          <w:szCs w:val="32"/>
        </w:rPr>
        <w:t xml:space="preserve"> </w:t>
      </w:r>
    </w:p>
    <w:p xmlns:wp14="http://schemas.microsoft.com/office/word/2010/wordml" w:rsidP="0A03E572" wp14:paraId="49265F5B" wp14:textId="1F2D5993">
      <w:pPr>
        <w:pStyle w:val="Normal"/>
        <w:rPr>
          <w:color w:val="auto"/>
          <w:sz w:val="32"/>
          <w:szCs w:val="32"/>
        </w:rPr>
      </w:pPr>
      <w:r w:rsidRPr="0A03E572" w:rsidR="1BEE7DC2">
        <w:rPr>
          <w:color w:val="auto"/>
          <w:sz w:val="32"/>
          <w:szCs w:val="32"/>
        </w:rPr>
        <w:t>Content Overload and Attention Scarcity:</w:t>
      </w:r>
    </w:p>
    <w:p xmlns:wp14="http://schemas.microsoft.com/office/word/2010/wordml" w:rsidP="0A03E572" wp14:paraId="35564A51" wp14:textId="70ACA574">
      <w:pPr>
        <w:pStyle w:val="Normal"/>
        <w:rPr>
          <w:color w:val="auto"/>
          <w:sz w:val="32"/>
          <w:szCs w:val="32"/>
        </w:rPr>
      </w:pPr>
      <w:r w:rsidRPr="0A03E572" w:rsidR="1BEE7DC2">
        <w:rPr>
          <w:color w:val="auto"/>
          <w:sz w:val="32"/>
          <w:szCs w:val="32"/>
        </w:rPr>
        <w:t>In the digital age, consumers are bombarded with information from various sources. Cutting through the noise and capturing the audience's attention has become increasingly challenging. Crafting compelling and engaging content that stands out in a crowded digital space is a persistent need for companies embracing digital marketing.</w:t>
      </w:r>
    </w:p>
    <w:p xmlns:wp14="http://schemas.microsoft.com/office/word/2010/wordml" w:rsidP="0A03E572" wp14:paraId="6535FAFA" wp14:textId="3CE40BB5">
      <w:pPr>
        <w:pStyle w:val="Normal"/>
        <w:rPr>
          <w:color w:val="auto"/>
          <w:sz w:val="32"/>
          <w:szCs w:val="32"/>
        </w:rPr>
      </w:pPr>
    </w:p>
    <w:p xmlns:wp14="http://schemas.microsoft.com/office/word/2010/wordml" w:rsidP="0A03E572" wp14:paraId="28D5E9CD" wp14:textId="34C5789D">
      <w:pPr>
        <w:pStyle w:val="Normal"/>
        <w:rPr>
          <w:color w:val="auto"/>
          <w:sz w:val="32"/>
          <w:szCs w:val="32"/>
        </w:rPr>
      </w:pPr>
    </w:p>
    <w:p xmlns:wp14="http://schemas.microsoft.com/office/word/2010/wordml" w:rsidP="0A03E572" wp14:paraId="7C2F024E" wp14:textId="62ABAF54">
      <w:pPr>
        <w:pStyle w:val="Normal"/>
        <w:rPr>
          <w:color w:val="auto"/>
          <w:sz w:val="32"/>
          <w:szCs w:val="32"/>
        </w:rPr>
      </w:pPr>
    </w:p>
    <w:p xmlns:wp14="http://schemas.microsoft.com/office/word/2010/wordml" w:rsidP="0A03E572" wp14:paraId="61D3D056" wp14:textId="4018AB44">
      <w:pPr>
        <w:pStyle w:val="Normal"/>
        <w:rPr>
          <w:color w:val="auto"/>
          <w:sz w:val="32"/>
          <w:szCs w:val="32"/>
        </w:rPr>
      </w:pPr>
      <w:r w:rsidRPr="0A03E572" w:rsidR="1BEE7DC2">
        <w:rPr>
          <w:color w:val="auto"/>
          <w:sz w:val="32"/>
          <w:szCs w:val="32"/>
        </w:rPr>
        <w:t xml:space="preserve"> </w:t>
      </w:r>
    </w:p>
    <w:p xmlns:wp14="http://schemas.microsoft.com/office/word/2010/wordml" w:rsidP="0A03E572" wp14:paraId="03B7A752" wp14:textId="538E3C68">
      <w:pPr>
        <w:pStyle w:val="Normal"/>
        <w:rPr>
          <w:color w:val="auto"/>
          <w:sz w:val="32"/>
          <w:szCs w:val="32"/>
        </w:rPr>
      </w:pPr>
      <w:r w:rsidRPr="0A03E572" w:rsidR="1BEE7DC2">
        <w:rPr>
          <w:color w:val="auto"/>
          <w:sz w:val="32"/>
          <w:szCs w:val="32"/>
        </w:rPr>
        <w:t>Measuring Return on Investment (ROI):</w:t>
      </w:r>
    </w:p>
    <w:p xmlns:wp14="http://schemas.microsoft.com/office/word/2010/wordml" w:rsidP="0A03E572" wp14:paraId="79509C57" wp14:textId="0E96FB0A">
      <w:pPr>
        <w:pStyle w:val="Normal"/>
        <w:rPr>
          <w:color w:val="auto"/>
          <w:sz w:val="32"/>
          <w:szCs w:val="32"/>
        </w:rPr>
      </w:pPr>
      <w:r w:rsidRPr="0A03E572" w:rsidR="1BEE7DC2">
        <w:rPr>
          <w:color w:val="auto"/>
          <w:sz w:val="32"/>
          <w:szCs w:val="32"/>
        </w:rPr>
        <w:t xml:space="preserve">Quantifying the success of digital marketing efforts and </w:t>
      </w:r>
      <w:r w:rsidRPr="0A03E572" w:rsidR="1BEE7DC2">
        <w:rPr>
          <w:color w:val="auto"/>
          <w:sz w:val="32"/>
          <w:szCs w:val="32"/>
        </w:rPr>
        <w:t>determining</w:t>
      </w:r>
      <w:r w:rsidRPr="0A03E572" w:rsidR="1BEE7DC2">
        <w:rPr>
          <w:color w:val="auto"/>
          <w:sz w:val="32"/>
          <w:szCs w:val="32"/>
        </w:rPr>
        <w:t xml:space="preserve"> the ROI can be elusive. Unlike traditional marketing methods where results may be more straightforward to measure, the digital landscape requires sophisticated analytics tools to track and interpret data accurately. Establishing clear metrics and KPIs is essential for companies </w:t>
      </w:r>
      <w:r w:rsidRPr="0A03E572" w:rsidR="1BEE7DC2">
        <w:rPr>
          <w:color w:val="auto"/>
          <w:sz w:val="32"/>
          <w:szCs w:val="32"/>
        </w:rPr>
        <w:t>seeking</w:t>
      </w:r>
      <w:r w:rsidRPr="0A03E572" w:rsidR="1BEE7DC2">
        <w:rPr>
          <w:color w:val="auto"/>
          <w:sz w:val="32"/>
          <w:szCs w:val="32"/>
        </w:rPr>
        <w:t xml:space="preserve"> to understand the impact of their digital marketing initiatives.</w:t>
      </w:r>
    </w:p>
    <w:p xmlns:wp14="http://schemas.microsoft.com/office/word/2010/wordml" w:rsidP="0A03E572" wp14:paraId="4544BB97" wp14:textId="400851B4">
      <w:pPr>
        <w:pStyle w:val="Normal"/>
        <w:rPr>
          <w:color w:val="auto"/>
          <w:sz w:val="32"/>
          <w:szCs w:val="32"/>
        </w:rPr>
      </w:pPr>
      <w:r w:rsidRPr="0A03E572" w:rsidR="1BEE7DC2">
        <w:rPr>
          <w:color w:val="auto"/>
          <w:sz w:val="32"/>
          <w:szCs w:val="32"/>
        </w:rPr>
        <w:t xml:space="preserve"> </w:t>
      </w:r>
    </w:p>
    <w:p xmlns:wp14="http://schemas.microsoft.com/office/word/2010/wordml" w:rsidP="0A03E572" wp14:paraId="49616F0C" wp14:textId="37F2BA04">
      <w:pPr>
        <w:pStyle w:val="Normal"/>
        <w:rPr>
          <w:color w:val="auto"/>
          <w:sz w:val="32"/>
          <w:szCs w:val="32"/>
        </w:rPr>
      </w:pPr>
      <w:r w:rsidRPr="0A03E572" w:rsidR="1BEE7DC2">
        <w:rPr>
          <w:color w:val="auto"/>
          <w:sz w:val="32"/>
          <w:szCs w:val="32"/>
        </w:rPr>
        <w:t>Importance for Companies:</w:t>
      </w:r>
    </w:p>
    <w:p xmlns:wp14="http://schemas.microsoft.com/office/word/2010/wordml" w:rsidP="0A03E572" wp14:paraId="6E6D9131" wp14:textId="195CCFF5">
      <w:pPr>
        <w:pStyle w:val="Normal"/>
        <w:rPr>
          <w:color w:val="auto"/>
          <w:sz w:val="32"/>
          <w:szCs w:val="32"/>
        </w:rPr>
      </w:pPr>
      <w:r w:rsidRPr="0A03E572" w:rsidR="1BEE7DC2">
        <w:rPr>
          <w:color w:val="auto"/>
          <w:sz w:val="32"/>
          <w:szCs w:val="32"/>
        </w:rPr>
        <w:t>Digital marketing is not just a trend; it is the future of marketing.</w:t>
      </w:r>
      <w:r w:rsidRPr="0A03E572" w:rsidR="1BEE7DC2">
        <w:rPr>
          <w:color w:val="auto"/>
          <w:sz w:val="32"/>
          <w:szCs w:val="32"/>
        </w:rPr>
        <w:t xml:space="preserve"> The significance of digital marketing for companies is underscored by several factors.</w:t>
      </w:r>
    </w:p>
    <w:p xmlns:wp14="http://schemas.microsoft.com/office/word/2010/wordml" w:rsidP="0A03E572" wp14:paraId="02D525CD" wp14:textId="3B332940">
      <w:pPr>
        <w:pStyle w:val="Normal"/>
        <w:rPr>
          <w:color w:val="auto"/>
          <w:sz w:val="32"/>
          <w:szCs w:val="32"/>
        </w:rPr>
      </w:pPr>
      <w:r w:rsidRPr="0A03E572" w:rsidR="1BEE7DC2">
        <w:rPr>
          <w:color w:val="auto"/>
          <w:sz w:val="32"/>
          <w:szCs w:val="32"/>
        </w:rPr>
        <w:t xml:space="preserve"> </w:t>
      </w:r>
    </w:p>
    <w:p xmlns:wp14="http://schemas.microsoft.com/office/word/2010/wordml" w:rsidP="0A03E572" wp14:paraId="530FC85B" wp14:textId="6FE8E1A8">
      <w:pPr>
        <w:pStyle w:val="Normal"/>
        <w:rPr>
          <w:color w:val="auto"/>
          <w:sz w:val="32"/>
          <w:szCs w:val="32"/>
        </w:rPr>
      </w:pPr>
      <w:r w:rsidRPr="0A03E572" w:rsidR="1BEE7DC2">
        <w:rPr>
          <w:color w:val="auto"/>
          <w:sz w:val="32"/>
          <w:szCs w:val="32"/>
        </w:rPr>
        <w:t>Global Reach and Accessibility:</w:t>
      </w:r>
    </w:p>
    <w:p xmlns:wp14="http://schemas.microsoft.com/office/word/2010/wordml" w:rsidP="0A03E572" wp14:paraId="72D95DFD" wp14:textId="7799D648">
      <w:pPr>
        <w:pStyle w:val="Normal"/>
        <w:rPr>
          <w:color w:val="auto"/>
          <w:sz w:val="32"/>
          <w:szCs w:val="32"/>
        </w:rPr>
      </w:pPr>
      <w:r w:rsidRPr="0A03E572" w:rsidR="1BEE7DC2">
        <w:rPr>
          <w:color w:val="auto"/>
          <w:sz w:val="32"/>
          <w:szCs w:val="32"/>
        </w:rPr>
        <w:t xml:space="preserve">Digital marketing breaks down geographical barriers, providing companies with the opportunity to reach a global audience. Through online platforms and social media, businesses can connect with potential customers across borders, </w:t>
      </w:r>
      <w:bookmarkStart w:name="_Int_Uck2FTHY" w:id="2012216981"/>
      <w:r w:rsidRPr="0A03E572" w:rsidR="1BEE7DC2">
        <w:rPr>
          <w:color w:val="auto"/>
          <w:sz w:val="32"/>
          <w:szCs w:val="32"/>
        </w:rPr>
        <w:t>opening up</w:t>
      </w:r>
      <w:bookmarkEnd w:id="2012216981"/>
      <w:r w:rsidRPr="0A03E572" w:rsidR="1BEE7DC2">
        <w:rPr>
          <w:color w:val="auto"/>
          <w:sz w:val="32"/>
          <w:szCs w:val="32"/>
        </w:rPr>
        <w:t xml:space="preserve"> new markets and revenue streams.</w:t>
      </w:r>
    </w:p>
    <w:p xmlns:wp14="http://schemas.microsoft.com/office/word/2010/wordml" w:rsidP="0A03E572" wp14:paraId="1969C034" wp14:textId="2CD75958">
      <w:pPr>
        <w:pStyle w:val="Normal"/>
        <w:rPr>
          <w:color w:val="auto"/>
          <w:sz w:val="32"/>
          <w:szCs w:val="32"/>
        </w:rPr>
      </w:pPr>
      <w:r w:rsidRPr="0A03E572" w:rsidR="1BEE7DC2">
        <w:rPr>
          <w:color w:val="auto"/>
          <w:sz w:val="32"/>
          <w:szCs w:val="32"/>
        </w:rPr>
        <w:t xml:space="preserve"> </w:t>
      </w:r>
    </w:p>
    <w:p xmlns:wp14="http://schemas.microsoft.com/office/word/2010/wordml" w:rsidP="0A03E572" wp14:paraId="4EECF47A" wp14:textId="39A0AA09">
      <w:pPr>
        <w:pStyle w:val="Normal"/>
        <w:rPr>
          <w:color w:val="auto"/>
          <w:sz w:val="32"/>
          <w:szCs w:val="32"/>
        </w:rPr>
      </w:pPr>
    </w:p>
    <w:p xmlns:wp14="http://schemas.microsoft.com/office/word/2010/wordml" w:rsidP="0A03E572" wp14:paraId="550A0552" wp14:textId="7C1D7038">
      <w:pPr>
        <w:pStyle w:val="Normal"/>
        <w:rPr>
          <w:color w:val="auto"/>
          <w:sz w:val="32"/>
          <w:szCs w:val="32"/>
        </w:rPr>
      </w:pPr>
    </w:p>
    <w:p xmlns:wp14="http://schemas.microsoft.com/office/word/2010/wordml" w:rsidP="0A03E572" wp14:paraId="20BAA009" wp14:textId="3A18D862">
      <w:pPr>
        <w:pStyle w:val="Normal"/>
        <w:rPr>
          <w:color w:val="auto"/>
          <w:sz w:val="32"/>
          <w:szCs w:val="32"/>
        </w:rPr>
      </w:pPr>
    </w:p>
    <w:p xmlns:wp14="http://schemas.microsoft.com/office/word/2010/wordml" w:rsidP="0A03E572" wp14:paraId="6D1755F9" wp14:textId="1887F46E">
      <w:pPr>
        <w:pStyle w:val="Normal"/>
        <w:rPr>
          <w:color w:val="auto"/>
          <w:sz w:val="32"/>
          <w:szCs w:val="32"/>
        </w:rPr>
      </w:pPr>
      <w:r w:rsidRPr="0A03E572" w:rsidR="1BEE7DC2">
        <w:rPr>
          <w:color w:val="auto"/>
          <w:sz w:val="32"/>
          <w:szCs w:val="32"/>
        </w:rPr>
        <w:t>Cost-Effectiveness and Efficiency:</w:t>
      </w:r>
    </w:p>
    <w:p xmlns:wp14="http://schemas.microsoft.com/office/word/2010/wordml" w:rsidP="0A03E572" wp14:paraId="19352357" wp14:textId="583420EA">
      <w:pPr>
        <w:pStyle w:val="Normal"/>
        <w:rPr>
          <w:color w:val="auto"/>
          <w:sz w:val="32"/>
          <w:szCs w:val="32"/>
        </w:rPr>
      </w:pPr>
      <w:r w:rsidRPr="0A03E572" w:rsidR="1BEE7DC2">
        <w:rPr>
          <w:color w:val="auto"/>
          <w:sz w:val="32"/>
          <w:szCs w:val="32"/>
        </w:rPr>
        <w:t xml:space="preserve">Compared to traditional marketing methods, digital marketing offers a more cost-effective means of reaching a target audience. Social media advertising, email campaigns, and search engine optimization (SEO) </w:t>
      </w:r>
      <w:r w:rsidRPr="0A03E572" w:rsidR="1BEE7DC2">
        <w:rPr>
          <w:color w:val="auto"/>
          <w:sz w:val="32"/>
          <w:szCs w:val="32"/>
        </w:rPr>
        <w:t>provide</w:t>
      </w:r>
      <w:r w:rsidRPr="0A03E572" w:rsidR="1BEE7DC2">
        <w:rPr>
          <w:color w:val="auto"/>
          <w:sz w:val="32"/>
          <w:szCs w:val="32"/>
        </w:rPr>
        <w:t xml:space="preserve"> efficient ways for businesses to promote their products or services without incurring exorbitant costs.</w:t>
      </w:r>
    </w:p>
    <w:p xmlns:wp14="http://schemas.microsoft.com/office/word/2010/wordml" w:rsidP="0A03E572" wp14:paraId="31238AC6" wp14:textId="4F4E7BC8">
      <w:pPr>
        <w:pStyle w:val="Normal"/>
        <w:rPr>
          <w:color w:val="auto"/>
          <w:sz w:val="32"/>
          <w:szCs w:val="32"/>
        </w:rPr>
      </w:pPr>
      <w:r w:rsidRPr="0A03E572" w:rsidR="1BEE7DC2">
        <w:rPr>
          <w:color w:val="auto"/>
          <w:sz w:val="32"/>
          <w:szCs w:val="32"/>
        </w:rPr>
        <w:t xml:space="preserve"> </w:t>
      </w:r>
    </w:p>
    <w:p xmlns:wp14="http://schemas.microsoft.com/office/word/2010/wordml" w:rsidP="0A03E572" wp14:paraId="269CA051" wp14:textId="354EDCF8">
      <w:pPr>
        <w:pStyle w:val="Normal"/>
        <w:rPr>
          <w:color w:val="auto"/>
          <w:sz w:val="32"/>
          <w:szCs w:val="32"/>
        </w:rPr>
      </w:pPr>
      <w:r w:rsidRPr="0A03E572" w:rsidR="1BEE7DC2">
        <w:rPr>
          <w:color w:val="auto"/>
          <w:sz w:val="32"/>
          <w:szCs w:val="32"/>
        </w:rPr>
        <w:t>Real-time Interaction and Engagement:</w:t>
      </w:r>
    </w:p>
    <w:p xmlns:wp14="http://schemas.microsoft.com/office/word/2010/wordml" w:rsidP="0A03E572" wp14:paraId="4D361044" wp14:textId="08BC9F67">
      <w:pPr>
        <w:pStyle w:val="Normal"/>
        <w:rPr>
          <w:color w:val="auto"/>
          <w:sz w:val="32"/>
          <w:szCs w:val="32"/>
        </w:rPr>
      </w:pPr>
      <w:r w:rsidRPr="0A03E572" w:rsidR="1BEE7DC2">
        <w:rPr>
          <w:color w:val="auto"/>
          <w:sz w:val="32"/>
          <w:szCs w:val="32"/>
        </w:rPr>
        <w:t xml:space="preserve">Digital marketing enables real-time interaction with consumers. Through social media channels and online forums, companies can engage in direct conversations with their audience, gaining valuable insights into customer preferences and feedback. This immediate feedback loop </w:t>
      </w:r>
      <w:r w:rsidRPr="0A03E572" w:rsidR="1BEE7DC2">
        <w:rPr>
          <w:color w:val="auto"/>
          <w:sz w:val="32"/>
          <w:szCs w:val="32"/>
        </w:rPr>
        <w:t>facilitates</w:t>
      </w:r>
      <w:r w:rsidRPr="0A03E572" w:rsidR="1BEE7DC2">
        <w:rPr>
          <w:color w:val="auto"/>
          <w:sz w:val="32"/>
          <w:szCs w:val="32"/>
        </w:rPr>
        <w:t xml:space="preserve"> agile marketing strategies that can adapt to changing consumer sentiments.</w:t>
      </w:r>
    </w:p>
    <w:p xmlns:wp14="http://schemas.microsoft.com/office/word/2010/wordml" w:rsidP="0A03E572" wp14:paraId="38A34D28" wp14:textId="57C946B8">
      <w:pPr>
        <w:pStyle w:val="Normal"/>
        <w:rPr>
          <w:color w:val="auto"/>
          <w:sz w:val="32"/>
          <w:szCs w:val="32"/>
        </w:rPr>
      </w:pPr>
      <w:r w:rsidRPr="0A03E572" w:rsidR="1BEE7DC2">
        <w:rPr>
          <w:color w:val="auto"/>
          <w:sz w:val="32"/>
          <w:szCs w:val="32"/>
        </w:rPr>
        <w:t xml:space="preserve"> </w:t>
      </w:r>
    </w:p>
    <w:p xmlns:wp14="http://schemas.microsoft.com/office/word/2010/wordml" w:rsidP="0A03E572" wp14:paraId="46AED020" wp14:textId="6EBBD9AC">
      <w:pPr>
        <w:pStyle w:val="Normal"/>
        <w:rPr>
          <w:color w:val="auto"/>
          <w:sz w:val="32"/>
          <w:szCs w:val="32"/>
        </w:rPr>
      </w:pPr>
      <w:r w:rsidRPr="0A03E572" w:rsidR="1BEE7DC2">
        <w:rPr>
          <w:color w:val="auto"/>
          <w:sz w:val="32"/>
          <w:szCs w:val="32"/>
        </w:rPr>
        <w:t>Personalization and Targeting:</w:t>
      </w:r>
    </w:p>
    <w:p xmlns:wp14="http://schemas.microsoft.com/office/word/2010/wordml" w:rsidP="0A03E572" wp14:paraId="4FC8B945" wp14:textId="7CB3349E">
      <w:pPr>
        <w:pStyle w:val="Normal"/>
        <w:rPr>
          <w:color w:val="auto"/>
          <w:sz w:val="32"/>
          <w:szCs w:val="32"/>
        </w:rPr>
      </w:pPr>
      <w:r w:rsidRPr="0A03E572" w:rsidR="1BEE7DC2">
        <w:rPr>
          <w:color w:val="auto"/>
          <w:sz w:val="32"/>
          <w:szCs w:val="32"/>
        </w:rPr>
        <w:t xml:space="preserve">Digital marketing allows for highly targeted and personalized campaigns. By </w:t>
      </w:r>
      <w:r w:rsidRPr="0A03E572" w:rsidR="1BEE7DC2">
        <w:rPr>
          <w:color w:val="auto"/>
          <w:sz w:val="32"/>
          <w:szCs w:val="32"/>
        </w:rPr>
        <w:t>leveraging</w:t>
      </w:r>
      <w:r w:rsidRPr="0A03E572" w:rsidR="1BEE7DC2">
        <w:rPr>
          <w:color w:val="auto"/>
          <w:sz w:val="32"/>
          <w:szCs w:val="32"/>
        </w:rPr>
        <w:t xml:space="preserve"> data analytics, companies can tailor their marketing messages to specific demographics, ensuring that their content resonates with the intended audience. This level of personalization enhances the effectiveness of marketing efforts.</w:t>
      </w:r>
    </w:p>
    <w:p xmlns:wp14="http://schemas.microsoft.com/office/word/2010/wordml" w:rsidP="0A03E572" wp14:paraId="1546D4DE" wp14:textId="4F4E25E6">
      <w:pPr>
        <w:pStyle w:val="Normal"/>
        <w:rPr>
          <w:color w:val="auto"/>
          <w:sz w:val="32"/>
          <w:szCs w:val="32"/>
        </w:rPr>
      </w:pPr>
      <w:r w:rsidRPr="0A03E572" w:rsidR="1BEE7DC2">
        <w:rPr>
          <w:color w:val="auto"/>
          <w:sz w:val="32"/>
          <w:szCs w:val="32"/>
        </w:rPr>
        <w:t xml:space="preserve"> </w:t>
      </w:r>
    </w:p>
    <w:p xmlns:wp14="http://schemas.microsoft.com/office/word/2010/wordml" w:rsidP="0A03E572" wp14:paraId="725D1A48" wp14:textId="0E1A6541">
      <w:pPr>
        <w:pStyle w:val="Normal"/>
        <w:rPr>
          <w:color w:val="auto"/>
          <w:sz w:val="32"/>
          <w:szCs w:val="32"/>
        </w:rPr>
      </w:pPr>
    </w:p>
    <w:p xmlns:wp14="http://schemas.microsoft.com/office/word/2010/wordml" w:rsidP="0A03E572" wp14:paraId="5DD37EF6" wp14:textId="69F0F230">
      <w:pPr>
        <w:pStyle w:val="Normal"/>
        <w:rPr>
          <w:color w:val="auto"/>
          <w:sz w:val="32"/>
          <w:szCs w:val="32"/>
        </w:rPr>
      </w:pPr>
    </w:p>
    <w:p xmlns:wp14="http://schemas.microsoft.com/office/word/2010/wordml" w:rsidP="0A03E572" wp14:paraId="6704DE95" wp14:textId="2625E3DB">
      <w:pPr>
        <w:pStyle w:val="Normal"/>
        <w:rPr>
          <w:color w:val="auto"/>
          <w:sz w:val="32"/>
          <w:szCs w:val="32"/>
        </w:rPr>
      </w:pPr>
    </w:p>
    <w:p xmlns:wp14="http://schemas.microsoft.com/office/word/2010/wordml" w:rsidP="0A03E572" wp14:paraId="342567FD" wp14:textId="50D9C6DD">
      <w:pPr>
        <w:pStyle w:val="Normal"/>
        <w:rPr>
          <w:color w:val="auto"/>
          <w:sz w:val="32"/>
          <w:szCs w:val="32"/>
        </w:rPr>
      </w:pPr>
      <w:r w:rsidRPr="0A03E572" w:rsidR="1BEE7DC2">
        <w:rPr>
          <w:color w:val="auto"/>
          <w:sz w:val="32"/>
          <w:szCs w:val="32"/>
        </w:rPr>
        <w:t>Analytics and Data-Driven Decision-Making:</w:t>
      </w:r>
    </w:p>
    <w:p xmlns:wp14="http://schemas.microsoft.com/office/word/2010/wordml" w:rsidP="0A03E572" wp14:paraId="2C078E63" wp14:textId="09394C5F">
      <w:pPr>
        <w:pStyle w:val="Normal"/>
        <w:rPr>
          <w:color w:val="auto"/>
          <w:sz w:val="32"/>
          <w:szCs w:val="32"/>
        </w:rPr>
      </w:pPr>
      <w:r w:rsidRPr="0A03E572" w:rsidR="1BEE7DC2">
        <w:rPr>
          <w:color w:val="auto"/>
          <w:sz w:val="32"/>
          <w:szCs w:val="32"/>
        </w:rPr>
        <w:t xml:space="preserve">The wealth of data generated through digital marketing channels empowers companies to make informed decisions. Analytics tools </w:t>
      </w:r>
      <w:r w:rsidRPr="0A03E572" w:rsidR="1BEE7DC2">
        <w:rPr>
          <w:color w:val="auto"/>
          <w:sz w:val="32"/>
          <w:szCs w:val="32"/>
        </w:rPr>
        <w:t>provide</w:t>
      </w:r>
      <w:r w:rsidRPr="0A03E572" w:rsidR="1BEE7DC2">
        <w:rPr>
          <w:color w:val="auto"/>
          <w:sz w:val="32"/>
          <w:szCs w:val="32"/>
        </w:rPr>
        <w:t xml:space="preserve"> valuable insights into consumer behavior, allowing businesses to refine their strategies based on actual data rather than assumptions. This data-driven approach enhances the precision and efficacy of marketing campaigns</w:t>
      </w:r>
    </w:p>
    <w:p w:rsidR="0A03E572" w:rsidP="0A03E572" w:rsidRDefault="0A03E572" w14:paraId="404A7886" w14:textId="660E8BBE">
      <w:pPr>
        <w:pStyle w:val="Normal"/>
        <w:rPr>
          <w:color w:val="auto"/>
          <w:sz w:val="32"/>
          <w:szCs w:val="32"/>
        </w:rPr>
      </w:pPr>
    </w:p>
    <w:p w:rsidR="1BEE7DC2" w:rsidP="0A03E572" w:rsidRDefault="1BEE7DC2" w14:paraId="0EBF5D4B" w14:textId="03546E23">
      <w:pPr>
        <w:pStyle w:val="Normal"/>
        <w:rPr>
          <w:color w:val="auto"/>
          <w:sz w:val="32"/>
          <w:szCs w:val="32"/>
        </w:rPr>
      </w:pPr>
      <w:r w:rsidRPr="0A03E572" w:rsidR="1BEE7DC2">
        <w:rPr>
          <w:color w:val="auto"/>
          <w:sz w:val="32"/>
          <w:szCs w:val="32"/>
        </w:rPr>
        <w:t>Value of Research:</w:t>
      </w:r>
    </w:p>
    <w:p w:rsidR="1BEE7DC2" w:rsidP="0A03E572" w:rsidRDefault="1BEE7DC2" w14:paraId="54810AFF" w14:textId="1CA43BD4">
      <w:pPr>
        <w:pStyle w:val="Normal"/>
        <w:rPr>
          <w:color w:val="auto"/>
          <w:sz w:val="32"/>
          <w:szCs w:val="32"/>
        </w:rPr>
      </w:pPr>
      <w:r w:rsidRPr="0A03E572" w:rsidR="1BEE7DC2">
        <w:rPr>
          <w:color w:val="auto"/>
          <w:sz w:val="32"/>
          <w:szCs w:val="32"/>
        </w:rPr>
        <w:t>This research aims to provide a comprehensive understanding of the challenges and needs associated with digital marketing, emphasizing its pivotal role in the future of marketing. By addressing these challenges and recognizing the value of digital marketing, companies can unlock new avenues for growth, customer acquisition, and brand building.</w:t>
      </w:r>
    </w:p>
    <w:p w:rsidR="1BEE7DC2" w:rsidP="0A03E572" w:rsidRDefault="1BEE7DC2" w14:paraId="7902CE16" w14:textId="58CBE687">
      <w:pPr>
        <w:pStyle w:val="Normal"/>
        <w:rPr>
          <w:color w:val="auto"/>
          <w:sz w:val="32"/>
          <w:szCs w:val="32"/>
        </w:rPr>
      </w:pPr>
      <w:r w:rsidRPr="0A03E572" w:rsidR="1BEE7DC2">
        <w:rPr>
          <w:color w:val="auto"/>
          <w:sz w:val="32"/>
          <w:szCs w:val="32"/>
        </w:rPr>
        <w:t xml:space="preserve"> </w:t>
      </w:r>
    </w:p>
    <w:p w:rsidR="1BEE7DC2" w:rsidP="0A03E572" w:rsidRDefault="1BEE7DC2" w14:paraId="34D9F74A" w14:textId="6A075724">
      <w:pPr>
        <w:pStyle w:val="Normal"/>
        <w:rPr>
          <w:color w:val="auto"/>
          <w:sz w:val="32"/>
          <w:szCs w:val="32"/>
        </w:rPr>
      </w:pPr>
      <w:r w:rsidRPr="0A03E572" w:rsidR="1BEE7DC2">
        <w:rPr>
          <w:color w:val="auto"/>
          <w:sz w:val="32"/>
          <w:szCs w:val="32"/>
        </w:rPr>
        <w:t>Research Approach:</w:t>
      </w:r>
    </w:p>
    <w:p w:rsidR="1BEE7DC2" w:rsidP="0A03E572" w:rsidRDefault="1BEE7DC2" w14:paraId="447E5A34" w14:textId="0D2D7869">
      <w:pPr>
        <w:pStyle w:val="Normal"/>
        <w:rPr>
          <w:color w:val="auto"/>
          <w:sz w:val="32"/>
          <w:szCs w:val="32"/>
        </w:rPr>
      </w:pPr>
      <w:r w:rsidRPr="0A03E572" w:rsidR="1BEE7DC2">
        <w:rPr>
          <w:color w:val="auto"/>
          <w:sz w:val="32"/>
          <w:szCs w:val="32"/>
        </w:rPr>
        <w:t xml:space="preserve">The chosen research approach for this study is a mixed-methods approach that incorporates both qualitative and quantitative methods. This approach allows for a holistic examination of the challenges and needs of digital marketing, capturing </w:t>
      </w:r>
      <w:bookmarkStart w:name="_Int_WoqFBSzK" w:id="760621988"/>
      <w:r w:rsidRPr="0A03E572" w:rsidR="1BEE7DC2">
        <w:rPr>
          <w:color w:val="auto"/>
          <w:sz w:val="32"/>
          <w:szCs w:val="32"/>
        </w:rPr>
        <w:t>the nuanced</w:t>
      </w:r>
      <w:bookmarkEnd w:id="760621988"/>
      <w:r w:rsidRPr="0A03E572" w:rsidR="1BEE7DC2">
        <w:rPr>
          <w:color w:val="auto"/>
          <w:sz w:val="32"/>
          <w:szCs w:val="32"/>
        </w:rPr>
        <w:t xml:space="preserve"> experiences and </w:t>
      </w:r>
      <w:r w:rsidRPr="0A03E572" w:rsidR="1BEE7DC2">
        <w:rPr>
          <w:color w:val="auto"/>
          <w:sz w:val="32"/>
          <w:szCs w:val="32"/>
        </w:rPr>
        <w:t>perceptions</w:t>
      </w:r>
      <w:r w:rsidRPr="0A03E572" w:rsidR="1BEE7DC2">
        <w:rPr>
          <w:color w:val="auto"/>
          <w:sz w:val="32"/>
          <w:szCs w:val="32"/>
        </w:rPr>
        <w:t xml:space="preserve"> of businesses while also quantifying key metrics and trends.</w:t>
      </w:r>
    </w:p>
    <w:p w:rsidR="1BEE7DC2" w:rsidP="0A03E572" w:rsidRDefault="1BEE7DC2" w14:paraId="53CA37E0" w14:textId="53F908EA">
      <w:pPr>
        <w:pStyle w:val="Normal"/>
        <w:rPr>
          <w:color w:val="auto"/>
          <w:sz w:val="32"/>
          <w:szCs w:val="32"/>
        </w:rPr>
      </w:pPr>
      <w:r w:rsidRPr="0A03E572" w:rsidR="1BEE7DC2">
        <w:rPr>
          <w:color w:val="auto"/>
          <w:sz w:val="32"/>
          <w:szCs w:val="32"/>
        </w:rPr>
        <w:t xml:space="preserve"> </w:t>
      </w:r>
    </w:p>
    <w:p w:rsidR="0A03E572" w:rsidP="0A03E572" w:rsidRDefault="0A03E572" w14:paraId="3D4F4504" w14:textId="1844E01C">
      <w:pPr>
        <w:pStyle w:val="Normal"/>
        <w:rPr>
          <w:color w:val="auto"/>
          <w:sz w:val="32"/>
          <w:szCs w:val="32"/>
        </w:rPr>
      </w:pPr>
    </w:p>
    <w:p w:rsidR="0A03E572" w:rsidP="0A03E572" w:rsidRDefault="0A03E572" w14:paraId="788B7555" w14:textId="42B7BDBE">
      <w:pPr>
        <w:pStyle w:val="Normal"/>
        <w:rPr>
          <w:color w:val="auto"/>
          <w:sz w:val="32"/>
          <w:szCs w:val="32"/>
        </w:rPr>
      </w:pPr>
    </w:p>
    <w:p w:rsidR="1BEE7DC2" w:rsidP="0A03E572" w:rsidRDefault="1BEE7DC2" w14:paraId="0D083812" w14:textId="4A8991A5">
      <w:pPr>
        <w:pStyle w:val="Normal"/>
        <w:rPr>
          <w:color w:val="auto"/>
          <w:sz w:val="32"/>
          <w:szCs w:val="32"/>
        </w:rPr>
      </w:pPr>
      <w:r w:rsidRPr="0A03E572" w:rsidR="1BEE7DC2">
        <w:rPr>
          <w:color w:val="auto"/>
          <w:sz w:val="32"/>
          <w:szCs w:val="32"/>
        </w:rPr>
        <w:t>Data Collection Methods:</w:t>
      </w:r>
    </w:p>
    <w:p w:rsidR="1BEE7DC2" w:rsidP="0A03E572" w:rsidRDefault="1BEE7DC2" w14:paraId="525BC1F9" w14:textId="36E0F71F">
      <w:pPr>
        <w:pStyle w:val="Normal"/>
        <w:rPr>
          <w:color w:val="auto"/>
          <w:sz w:val="32"/>
          <w:szCs w:val="32"/>
        </w:rPr>
      </w:pPr>
      <w:r w:rsidRPr="0A03E572" w:rsidR="1BEE7DC2">
        <w:rPr>
          <w:color w:val="auto"/>
          <w:sz w:val="32"/>
          <w:szCs w:val="32"/>
        </w:rPr>
        <w:t xml:space="preserve"> </w:t>
      </w:r>
    </w:p>
    <w:p w:rsidR="1BEE7DC2" w:rsidP="0A03E572" w:rsidRDefault="1BEE7DC2" w14:paraId="35AD8075" w14:textId="24827B8A">
      <w:pPr>
        <w:pStyle w:val="Normal"/>
        <w:rPr>
          <w:color w:val="auto"/>
          <w:sz w:val="32"/>
          <w:szCs w:val="32"/>
        </w:rPr>
      </w:pPr>
      <w:r w:rsidRPr="0A03E572" w:rsidR="1BEE7DC2">
        <w:rPr>
          <w:color w:val="auto"/>
          <w:sz w:val="32"/>
          <w:szCs w:val="32"/>
        </w:rPr>
        <w:t>Primary Methods:</w:t>
      </w:r>
    </w:p>
    <w:p w:rsidR="1BEE7DC2" w:rsidP="0A03E572" w:rsidRDefault="1BEE7DC2" w14:paraId="079FA04B" w14:textId="0D99407F">
      <w:pPr>
        <w:pStyle w:val="Normal"/>
        <w:rPr>
          <w:color w:val="auto"/>
          <w:sz w:val="32"/>
          <w:szCs w:val="32"/>
        </w:rPr>
      </w:pPr>
      <w:r w:rsidRPr="0A03E572" w:rsidR="1BEE7DC2">
        <w:rPr>
          <w:color w:val="auto"/>
          <w:sz w:val="32"/>
          <w:szCs w:val="32"/>
        </w:rPr>
        <w:t xml:space="preserve">Surveys: To gather quantitative data on the challenges </w:t>
      </w:r>
      <w:r w:rsidRPr="0A03E572" w:rsidR="35E400BB">
        <w:rPr>
          <w:color w:val="auto"/>
          <w:sz w:val="32"/>
          <w:szCs w:val="32"/>
        </w:rPr>
        <w:t>companies,</w:t>
      </w:r>
      <w:r w:rsidRPr="0A03E572" w:rsidR="1BEE7DC2">
        <w:rPr>
          <w:color w:val="auto"/>
          <w:sz w:val="32"/>
          <w:szCs w:val="32"/>
        </w:rPr>
        <w:t xml:space="preserve"> face in digital marketing and their perceived needs.</w:t>
      </w:r>
    </w:p>
    <w:p w:rsidR="1BEE7DC2" w:rsidP="0A03E572" w:rsidRDefault="1BEE7DC2" w14:paraId="01A4F9B3" w14:textId="1E5E3B53">
      <w:pPr>
        <w:pStyle w:val="Normal"/>
        <w:rPr>
          <w:color w:val="auto"/>
          <w:sz w:val="32"/>
          <w:szCs w:val="32"/>
        </w:rPr>
      </w:pPr>
      <w:r w:rsidRPr="0A03E572" w:rsidR="1BEE7DC2">
        <w:rPr>
          <w:color w:val="auto"/>
          <w:sz w:val="32"/>
          <w:szCs w:val="32"/>
        </w:rPr>
        <w:t xml:space="preserve">Interviews: To collect qualitative insights from marketing professionals, executives, and experts in the field, </w:t>
      </w:r>
      <w:r w:rsidRPr="0A03E572" w:rsidR="1BEE7DC2">
        <w:rPr>
          <w:color w:val="auto"/>
          <w:sz w:val="32"/>
          <w:szCs w:val="32"/>
        </w:rPr>
        <w:t>providing</w:t>
      </w:r>
      <w:r w:rsidRPr="0A03E572" w:rsidR="1BEE7DC2">
        <w:rPr>
          <w:color w:val="auto"/>
          <w:sz w:val="32"/>
          <w:szCs w:val="32"/>
        </w:rPr>
        <w:t xml:space="preserve"> a deeper understanding of the experiences and perspectives of businesses.</w:t>
      </w:r>
    </w:p>
    <w:p w:rsidR="0A03E572" w:rsidP="0A03E572" w:rsidRDefault="0A03E572" w14:paraId="2562F52A" w14:textId="4212206F">
      <w:pPr>
        <w:pStyle w:val="Normal"/>
        <w:rPr>
          <w:color w:val="auto"/>
          <w:sz w:val="32"/>
          <w:szCs w:val="32"/>
        </w:rPr>
      </w:pPr>
    </w:p>
    <w:p w:rsidR="1BEE7DC2" w:rsidP="0A03E572" w:rsidRDefault="1BEE7DC2" w14:paraId="0756BC23" w14:textId="366731DA">
      <w:pPr>
        <w:pStyle w:val="Normal"/>
        <w:rPr>
          <w:color w:val="auto"/>
          <w:sz w:val="32"/>
          <w:szCs w:val="32"/>
        </w:rPr>
      </w:pPr>
      <w:r w:rsidRPr="0A03E572" w:rsidR="1BEE7DC2">
        <w:rPr>
          <w:color w:val="auto"/>
          <w:sz w:val="32"/>
          <w:szCs w:val="32"/>
        </w:rPr>
        <w:t>Secondary Methods:</w:t>
      </w:r>
    </w:p>
    <w:p w:rsidR="1BEE7DC2" w:rsidP="0A03E572" w:rsidRDefault="1BEE7DC2" w14:paraId="7FA04E1A" w14:textId="73B3E822">
      <w:pPr>
        <w:pStyle w:val="Normal"/>
        <w:rPr>
          <w:color w:val="auto"/>
          <w:sz w:val="32"/>
          <w:szCs w:val="32"/>
        </w:rPr>
      </w:pPr>
      <w:r w:rsidRPr="0A03E572" w:rsidR="1BEE7DC2">
        <w:rPr>
          <w:color w:val="auto"/>
          <w:sz w:val="32"/>
          <w:szCs w:val="32"/>
        </w:rPr>
        <w:t xml:space="preserve">Literature Review: Examining existing literature, case studies, and industry reports to supplement primary data and </w:t>
      </w:r>
      <w:r w:rsidRPr="0A03E572" w:rsidR="1BEE7DC2">
        <w:rPr>
          <w:color w:val="auto"/>
          <w:sz w:val="32"/>
          <w:szCs w:val="32"/>
        </w:rPr>
        <w:t>establish</w:t>
      </w:r>
      <w:r w:rsidRPr="0A03E572" w:rsidR="1BEE7DC2">
        <w:rPr>
          <w:color w:val="auto"/>
          <w:sz w:val="32"/>
          <w:szCs w:val="32"/>
        </w:rPr>
        <w:t xml:space="preserve"> a comprehensive foundation for the research.</w:t>
      </w:r>
    </w:p>
    <w:p w:rsidR="0A03E572" w:rsidP="0A03E572" w:rsidRDefault="0A03E572" w14:paraId="151D7CD8" w14:textId="4A3A717F">
      <w:pPr>
        <w:pStyle w:val="Normal"/>
        <w:rPr>
          <w:color w:val="auto"/>
          <w:sz w:val="32"/>
          <w:szCs w:val="32"/>
        </w:rPr>
      </w:pPr>
    </w:p>
    <w:p w:rsidR="1BEE7DC2" w:rsidP="0A03E572" w:rsidRDefault="1BEE7DC2" w14:paraId="38E775BB" w14:textId="458B6F01">
      <w:pPr>
        <w:pStyle w:val="Normal"/>
        <w:rPr>
          <w:color w:val="auto"/>
          <w:sz w:val="32"/>
          <w:szCs w:val="32"/>
        </w:rPr>
      </w:pPr>
      <w:r w:rsidRPr="0A03E572" w:rsidR="1BEE7DC2">
        <w:rPr>
          <w:color w:val="auto"/>
          <w:sz w:val="32"/>
          <w:szCs w:val="32"/>
        </w:rPr>
        <w:t>Sampling Method &amp; Sample Size:</w:t>
      </w:r>
    </w:p>
    <w:p w:rsidR="1BEE7DC2" w:rsidP="0A03E572" w:rsidRDefault="1BEE7DC2" w14:paraId="7D6C6BF6" w14:textId="3268A793">
      <w:pPr>
        <w:pStyle w:val="Normal"/>
        <w:rPr>
          <w:color w:val="auto"/>
          <w:sz w:val="32"/>
          <w:szCs w:val="32"/>
        </w:rPr>
      </w:pPr>
      <w:r w:rsidRPr="0A03E572" w:rsidR="1BEE7DC2">
        <w:rPr>
          <w:color w:val="auto"/>
          <w:sz w:val="32"/>
          <w:szCs w:val="32"/>
        </w:rPr>
        <w:t xml:space="preserve">The sampling method will involve a stratified random sampling approach. Companies from various industries and sizes will be included in the study to ensure diversity in perspectives. </w:t>
      </w:r>
      <w:r w:rsidRPr="0A03E572" w:rsidR="6428BD4F">
        <w:rPr>
          <w:color w:val="auto"/>
          <w:sz w:val="32"/>
          <w:szCs w:val="32"/>
        </w:rPr>
        <w:t>The sample size is expected to be about 300 companies, providing a robust dataset for qualitative and quantitative analyses.</w:t>
      </w:r>
    </w:p>
    <w:p w:rsidR="1BEE7DC2" w:rsidP="0A03E572" w:rsidRDefault="1BEE7DC2" w14:paraId="474444B4" w14:textId="44BF0BDD">
      <w:pPr>
        <w:pStyle w:val="Normal"/>
        <w:rPr>
          <w:color w:val="auto"/>
          <w:sz w:val="32"/>
          <w:szCs w:val="32"/>
        </w:rPr>
      </w:pPr>
      <w:r w:rsidRPr="0A03E572" w:rsidR="1BEE7DC2">
        <w:rPr>
          <w:color w:val="auto"/>
          <w:sz w:val="32"/>
          <w:szCs w:val="32"/>
        </w:rPr>
        <w:t xml:space="preserve"> </w:t>
      </w:r>
    </w:p>
    <w:p w:rsidR="0A03E572" w:rsidP="0A03E572" w:rsidRDefault="0A03E572" w14:paraId="14DE7B72" w14:textId="0C9DF563">
      <w:pPr>
        <w:pStyle w:val="Normal"/>
        <w:rPr>
          <w:color w:val="auto"/>
          <w:sz w:val="32"/>
          <w:szCs w:val="32"/>
        </w:rPr>
      </w:pPr>
    </w:p>
    <w:p w:rsidR="0A03E572" w:rsidP="0A03E572" w:rsidRDefault="0A03E572" w14:paraId="34CD5A64" w14:textId="2A83B6C9">
      <w:pPr>
        <w:pStyle w:val="Normal"/>
        <w:rPr>
          <w:color w:val="auto"/>
          <w:sz w:val="32"/>
          <w:szCs w:val="32"/>
        </w:rPr>
      </w:pPr>
    </w:p>
    <w:p w:rsidR="1BEE7DC2" w:rsidP="0A03E572" w:rsidRDefault="1BEE7DC2" w14:paraId="3CBBCD59" w14:textId="77A802A8">
      <w:pPr>
        <w:pStyle w:val="Normal"/>
        <w:rPr>
          <w:color w:val="auto"/>
          <w:sz w:val="32"/>
          <w:szCs w:val="32"/>
        </w:rPr>
      </w:pPr>
      <w:r w:rsidRPr="0A03E572" w:rsidR="1BEE7DC2">
        <w:rPr>
          <w:color w:val="auto"/>
          <w:sz w:val="32"/>
          <w:szCs w:val="32"/>
        </w:rPr>
        <w:t>Conclusion:</w:t>
      </w:r>
    </w:p>
    <w:p w:rsidR="1BEE7DC2" w:rsidP="0A03E572" w:rsidRDefault="1BEE7DC2" w14:paraId="236E46AD" w14:textId="662B76EC">
      <w:pPr>
        <w:pStyle w:val="Normal"/>
        <w:rPr>
          <w:color w:val="auto"/>
          <w:sz w:val="32"/>
          <w:szCs w:val="32"/>
        </w:rPr>
      </w:pPr>
      <w:r w:rsidRPr="0A03E572" w:rsidR="1BEE7DC2">
        <w:rPr>
          <w:color w:val="auto"/>
          <w:sz w:val="32"/>
          <w:szCs w:val="32"/>
        </w:rPr>
        <w:t xml:space="preserve">In conclusion, digital marketing </w:t>
      </w:r>
      <w:r w:rsidRPr="0A03E572" w:rsidR="1BEE7DC2">
        <w:rPr>
          <w:color w:val="auto"/>
          <w:sz w:val="32"/>
          <w:szCs w:val="32"/>
        </w:rPr>
        <w:t>represents</w:t>
      </w:r>
      <w:r w:rsidRPr="0A03E572" w:rsidR="1BEE7DC2">
        <w:rPr>
          <w:color w:val="auto"/>
          <w:sz w:val="32"/>
          <w:szCs w:val="32"/>
        </w:rPr>
        <w:t xml:space="preserve"> not only a necessary evolution but a fundamental shift in the way businesses engage with their audience. While challenges exist, the potential benefits far outweigh the obstacles. This research, adopting a mixed-methods approach, </w:t>
      </w:r>
      <w:r w:rsidRPr="0A03E572" w:rsidR="1BEE7DC2">
        <w:rPr>
          <w:color w:val="auto"/>
          <w:sz w:val="32"/>
          <w:szCs w:val="32"/>
        </w:rPr>
        <w:t>seeks</w:t>
      </w:r>
      <w:r w:rsidRPr="0A03E572" w:rsidR="1BEE7DC2">
        <w:rPr>
          <w:color w:val="auto"/>
          <w:sz w:val="32"/>
          <w:szCs w:val="32"/>
        </w:rPr>
        <w:t xml:space="preserve"> to contribute valuable insights that can guide companies in overcoming digital marketing challenges, harnessing its potential, and ensuring a prosperous future in the ever-evolving landscape of marketing. Embracing digital marketing is not merely an option; it is an imperative for companies aspiring to thrive in the dynamic and competitive business environment of the 21st century.</w:t>
      </w:r>
    </w:p>
    <w:p w:rsidR="0A03E572" w:rsidP="0A03E572" w:rsidRDefault="0A03E572" w14:paraId="60ABC9D2" w14:textId="095A61C5">
      <w:pPr>
        <w:pStyle w:val="Normal"/>
        <w:rPr>
          <w:color w:val="auto"/>
          <w:sz w:val="32"/>
          <w:szCs w:val="32"/>
        </w:rPr>
      </w:pPr>
    </w:p>
    <w:p w:rsidR="0A03E572" w:rsidP="0A03E572" w:rsidRDefault="0A03E572" w14:paraId="060B4377" w14:textId="5C74A268">
      <w:pPr>
        <w:pStyle w:val="Normal"/>
        <w:rPr>
          <w:color w:val="auto"/>
          <w:sz w:val="32"/>
          <w:szCs w:val="32"/>
        </w:rPr>
      </w:pPr>
    </w:p>
    <w:p w:rsidR="0A03E572" w:rsidP="0A03E572" w:rsidRDefault="0A03E572" w14:paraId="0792D57D" w14:textId="0CE153A0">
      <w:pPr>
        <w:pStyle w:val="Normal"/>
        <w:rPr>
          <w:color w:val="auto"/>
          <w:sz w:val="32"/>
          <w:szCs w:val="32"/>
        </w:rPr>
      </w:pPr>
    </w:p>
    <w:p w:rsidR="0A03E572" w:rsidP="0A03E572" w:rsidRDefault="0A03E572" w14:paraId="7155FE60" w14:textId="7FEF7A35">
      <w:pPr>
        <w:pStyle w:val="Normal"/>
        <w:rPr>
          <w:color w:val="auto"/>
          <w:sz w:val="32"/>
          <w:szCs w:val="32"/>
        </w:rPr>
      </w:pPr>
    </w:p>
    <w:p w:rsidR="0A03E572" w:rsidP="0A03E572" w:rsidRDefault="0A03E572" w14:paraId="5A6FEEEF" w14:textId="03E158F6">
      <w:pPr>
        <w:pStyle w:val="Normal"/>
        <w:rPr>
          <w:color w:val="auto"/>
          <w:sz w:val="32"/>
          <w:szCs w:val="32"/>
        </w:rPr>
      </w:pPr>
    </w:p>
    <w:p w:rsidR="0A03E572" w:rsidP="0A03E572" w:rsidRDefault="0A03E572" w14:paraId="6D3E5E7B" w14:textId="51F1519D">
      <w:pPr>
        <w:pStyle w:val="Normal"/>
        <w:rPr>
          <w:color w:val="auto"/>
          <w:sz w:val="32"/>
          <w:szCs w:val="32"/>
        </w:rPr>
      </w:pPr>
    </w:p>
    <w:p w:rsidR="0A03E572" w:rsidP="0A03E572" w:rsidRDefault="0A03E572" w14:paraId="0CC30FAE" w14:textId="4EB0D9BF">
      <w:pPr>
        <w:pStyle w:val="Normal"/>
        <w:rPr>
          <w:color w:val="auto"/>
          <w:sz w:val="32"/>
          <w:szCs w:val="32"/>
        </w:rPr>
      </w:pPr>
    </w:p>
    <w:p w:rsidR="0A03E572" w:rsidP="0A03E572" w:rsidRDefault="0A03E572" w14:paraId="7D3A5DF2" w14:textId="389B2F6E">
      <w:pPr>
        <w:pStyle w:val="Normal"/>
        <w:rPr>
          <w:color w:val="auto"/>
          <w:sz w:val="32"/>
          <w:szCs w:val="32"/>
        </w:rPr>
      </w:pPr>
    </w:p>
    <w:p w:rsidR="0A03E572" w:rsidP="0A03E572" w:rsidRDefault="0A03E572" w14:paraId="55F43BA4" w14:textId="5117483D">
      <w:pPr>
        <w:pStyle w:val="Normal"/>
        <w:rPr>
          <w:color w:val="auto"/>
          <w:sz w:val="32"/>
          <w:szCs w:val="32"/>
        </w:rPr>
      </w:pPr>
    </w:p>
    <w:p w:rsidR="0A03E572" w:rsidP="0A03E572" w:rsidRDefault="0A03E572" w14:paraId="2B80FFBB" w14:textId="36660F45">
      <w:pPr>
        <w:pStyle w:val="Normal"/>
        <w:rPr>
          <w:color w:val="auto"/>
          <w:sz w:val="32"/>
          <w:szCs w:val="32"/>
        </w:rPr>
      </w:pPr>
    </w:p>
    <w:p w:rsidR="0A03E572" w:rsidP="0A03E572" w:rsidRDefault="0A03E572" w14:paraId="7ACA68B7" w14:textId="64A775D0">
      <w:pPr>
        <w:pStyle w:val="Normal"/>
        <w:rPr>
          <w:color w:val="auto"/>
          <w:sz w:val="32"/>
          <w:szCs w:val="32"/>
        </w:rPr>
      </w:pPr>
    </w:p>
    <w:p w:rsidR="0A03E572" w:rsidP="0A03E572" w:rsidRDefault="0A03E572" w14:paraId="60078A39" w14:textId="0C97E5BC">
      <w:pPr>
        <w:pStyle w:val="Normal"/>
        <w:rPr>
          <w:color w:val="auto"/>
          <w:sz w:val="32"/>
          <w:szCs w:val="32"/>
        </w:rPr>
      </w:pPr>
    </w:p>
    <w:p w:rsidR="04FE491B" w:rsidP="0A03E572" w:rsidRDefault="04FE491B" w14:paraId="73377D98" w14:textId="57FFF8FD">
      <w:pPr>
        <w:pStyle w:val="Normal"/>
        <w:rPr>
          <w:rFonts w:ascii="Calibri" w:hAnsi="Calibri" w:eastAsia="Calibri" w:cs="Calibri"/>
          <w:b w:val="0"/>
          <w:bCs w:val="0"/>
          <w:i w:val="0"/>
          <w:iCs w:val="0"/>
          <w:caps w:val="0"/>
          <w:smallCaps w:val="0"/>
          <w:noProof w:val="0"/>
          <w:color w:val="auto"/>
          <w:sz w:val="40"/>
          <w:szCs w:val="40"/>
          <w:highlight w:val="yellow"/>
          <w:lang w:val="en-GB"/>
        </w:rPr>
      </w:pPr>
      <w:r w:rsidRPr="0A03E572" w:rsidR="04FE491B">
        <w:rPr>
          <w:rFonts w:ascii="Calibri" w:hAnsi="Calibri" w:eastAsia="Calibri" w:cs="Calibri"/>
          <w:b w:val="0"/>
          <w:bCs w:val="0"/>
          <w:i w:val="0"/>
          <w:iCs w:val="0"/>
          <w:caps w:val="0"/>
          <w:smallCaps w:val="0"/>
          <w:noProof w:val="0"/>
          <w:color w:val="auto"/>
          <w:sz w:val="40"/>
          <w:szCs w:val="40"/>
          <w:highlight w:val="yellow"/>
          <w:lang w:val="en-GB"/>
        </w:rPr>
        <w:t xml:space="preserve">2.0 Primary and Secondary Research Techniques </w:t>
      </w:r>
    </w:p>
    <w:p w:rsidR="0A03E572" w:rsidP="0A03E572" w:rsidRDefault="0A03E572" w14:paraId="51D7AC0D" w14:textId="7F99F3B9">
      <w:pPr>
        <w:pStyle w:val="Normal"/>
        <w:rPr>
          <w:rFonts w:ascii="Aptos" w:hAnsi="Aptos" w:eastAsia="Aptos" w:cs="Aptos"/>
          <w:b w:val="0"/>
          <w:bCs w:val="0"/>
          <w:i w:val="0"/>
          <w:iCs w:val="0"/>
          <w:caps w:val="0"/>
          <w:smallCaps w:val="0"/>
          <w:noProof w:val="0"/>
          <w:color w:val="auto"/>
          <w:sz w:val="32"/>
          <w:szCs w:val="32"/>
          <w:lang w:val="en-GB"/>
        </w:rPr>
      </w:pPr>
    </w:p>
    <w:p w:rsidR="01680D39" w:rsidP="0A03E572" w:rsidRDefault="01680D39" w14:paraId="23B122BF" w14:textId="6BD4ECFC">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Aptos" w:hAnsi="Aptos" w:eastAsia="Aptos" w:cs="Aptos"/>
          <w:b w:val="0"/>
          <w:bCs w:val="0"/>
          <w:i w:val="0"/>
          <w:iCs w:val="0"/>
          <w:caps w:val="0"/>
          <w:smallCaps w:val="0"/>
          <w:noProof w:val="0"/>
          <w:color w:val="auto"/>
          <w:sz w:val="32"/>
          <w:szCs w:val="32"/>
          <w:lang w:val="en-GB"/>
        </w:rPr>
        <w:t>Research Technique: Mixed-Methods Approach</w:t>
      </w:r>
    </w:p>
    <w:p w:rsidR="01680D39" w:rsidP="0A03E572" w:rsidRDefault="01680D39" w14:paraId="0E805737" w14:textId="59D0F36E">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 </w:t>
      </w:r>
    </w:p>
    <w:p w:rsidR="01680D39" w:rsidP="0A03E572" w:rsidRDefault="01680D39" w14:paraId="3C3B06EC" w14:textId="56BC20C2">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The mixed-methods approach is employed to holistically understand the challenges and needs of digital marketing. This approach combines qualitative and quantitative research techniques, allowing for a comprehensive exploration of the subject. Primary and secondary research methods are </w:t>
      </w:r>
      <w:r w:rsidRPr="0A03E572" w:rsidR="01680D39">
        <w:rPr>
          <w:rFonts w:ascii="Calibri" w:hAnsi="Calibri" w:eastAsia="Calibri" w:cs="Calibri"/>
          <w:b w:val="0"/>
          <w:bCs w:val="0"/>
          <w:i w:val="0"/>
          <w:iCs w:val="0"/>
          <w:caps w:val="0"/>
          <w:smallCaps w:val="0"/>
          <w:noProof w:val="0"/>
          <w:color w:val="auto"/>
          <w:sz w:val="32"/>
          <w:szCs w:val="32"/>
          <w:lang w:val="en-GB"/>
        </w:rPr>
        <w:t>utilized</w:t>
      </w:r>
      <w:r w:rsidRPr="0A03E572" w:rsidR="01680D39">
        <w:rPr>
          <w:rFonts w:ascii="Calibri" w:hAnsi="Calibri" w:eastAsia="Calibri" w:cs="Calibri"/>
          <w:b w:val="0"/>
          <w:bCs w:val="0"/>
          <w:i w:val="0"/>
          <w:iCs w:val="0"/>
          <w:caps w:val="0"/>
          <w:smallCaps w:val="0"/>
          <w:noProof w:val="0"/>
          <w:color w:val="auto"/>
          <w:sz w:val="32"/>
          <w:szCs w:val="32"/>
          <w:lang w:val="en-GB"/>
        </w:rPr>
        <w:t xml:space="preserve"> to gather relevant data, </w:t>
      </w:r>
      <w:r w:rsidRPr="0A03E572" w:rsidR="01680D39">
        <w:rPr>
          <w:rFonts w:ascii="Calibri" w:hAnsi="Calibri" w:eastAsia="Calibri" w:cs="Calibri"/>
          <w:b w:val="0"/>
          <w:bCs w:val="0"/>
          <w:i w:val="0"/>
          <w:iCs w:val="0"/>
          <w:caps w:val="0"/>
          <w:smallCaps w:val="0"/>
          <w:noProof w:val="0"/>
          <w:color w:val="auto"/>
          <w:sz w:val="32"/>
          <w:szCs w:val="32"/>
          <w:lang w:val="en-GB"/>
        </w:rPr>
        <w:t>providing</w:t>
      </w:r>
      <w:r w:rsidRPr="0A03E572" w:rsidR="01680D39">
        <w:rPr>
          <w:rFonts w:ascii="Calibri" w:hAnsi="Calibri" w:eastAsia="Calibri" w:cs="Calibri"/>
          <w:b w:val="0"/>
          <w:bCs w:val="0"/>
          <w:i w:val="0"/>
          <w:iCs w:val="0"/>
          <w:caps w:val="0"/>
          <w:smallCaps w:val="0"/>
          <w:noProof w:val="0"/>
          <w:color w:val="auto"/>
          <w:sz w:val="32"/>
          <w:szCs w:val="32"/>
          <w:lang w:val="en-GB"/>
        </w:rPr>
        <w:t xml:space="preserve"> a nuanced and evidence-based perspective</w:t>
      </w:r>
      <w:r w:rsidRPr="0A03E572" w:rsidR="67211635">
        <w:rPr>
          <w:rFonts w:ascii="Calibri" w:hAnsi="Calibri" w:eastAsia="Calibri" w:cs="Calibri"/>
          <w:b w:val="0"/>
          <w:bCs w:val="0"/>
          <w:i w:val="0"/>
          <w:iCs w:val="0"/>
          <w:caps w:val="0"/>
          <w:smallCaps w:val="0"/>
          <w:noProof w:val="0"/>
          <w:color w:val="auto"/>
          <w:sz w:val="32"/>
          <w:szCs w:val="32"/>
          <w:lang w:val="en-GB"/>
        </w:rPr>
        <w:t>.</w:t>
      </w:r>
    </w:p>
    <w:p w:rsidR="01680D39" w:rsidP="0A03E572" w:rsidRDefault="01680D39" w14:paraId="3005C7EB" w14:textId="7B8BC9EF">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 </w:t>
      </w:r>
    </w:p>
    <w:p w:rsidR="01680D39" w:rsidP="0A03E572" w:rsidRDefault="01680D39" w14:paraId="6125A686" w14:textId="2A56F0EB">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Primary Research: Surveys and Interviews</w:t>
      </w:r>
    </w:p>
    <w:p w:rsidR="01680D39" w:rsidP="0A03E572" w:rsidRDefault="01680D39" w14:paraId="6F66C1D7" w14:textId="484269A8">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 </w:t>
      </w:r>
    </w:p>
    <w:p w:rsidR="01680D39" w:rsidP="0A03E572" w:rsidRDefault="01680D39" w14:paraId="348E53A2" w14:textId="59584742">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Surveys serve as a quantitative tool to gather structured data on the challenges faced by companies in digital marketing and their perceived needs. A carefully crafted questionnaire is designed, covering aspects such as resistance to digital transformation, data privacy concerns, technological adaptability, content creation, and ROI measurement. The survey is distributed to a diverse sample of 300 companies, ensuring representation across industries and company sizes.</w:t>
      </w:r>
    </w:p>
    <w:p w:rsidR="01680D39" w:rsidP="0A03E572" w:rsidRDefault="01680D39" w14:paraId="505E07F2" w14:textId="685AF4E6">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Simultaneously, interviews are conducted with marketing professionals, executives, and industry experts. These qualitative conversations delve into the intricacies of digital marketing challenges, allowing participants to share their experiences and insights. Open-ended questions explore nuances that may not be captured in the survey, </w:t>
      </w:r>
      <w:r w:rsidRPr="0A03E572" w:rsidR="01680D39">
        <w:rPr>
          <w:rFonts w:ascii="Calibri" w:hAnsi="Calibri" w:eastAsia="Calibri" w:cs="Calibri"/>
          <w:b w:val="0"/>
          <w:bCs w:val="0"/>
          <w:i w:val="0"/>
          <w:iCs w:val="0"/>
          <w:caps w:val="0"/>
          <w:smallCaps w:val="0"/>
          <w:noProof w:val="0"/>
          <w:color w:val="auto"/>
          <w:sz w:val="32"/>
          <w:szCs w:val="32"/>
          <w:lang w:val="en-GB"/>
        </w:rPr>
        <w:t>providing</w:t>
      </w:r>
      <w:r w:rsidRPr="0A03E572" w:rsidR="01680D39">
        <w:rPr>
          <w:rFonts w:ascii="Calibri" w:hAnsi="Calibri" w:eastAsia="Calibri" w:cs="Calibri"/>
          <w:b w:val="0"/>
          <w:bCs w:val="0"/>
          <w:i w:val="0"/>
          <w:iCs w:val="0"/>
          <w:caps w:val="0"/>
          <w:smallCaps w:val="0"/>
          <w:noProof w:val="0"/>
          <w:color w:val="auto"/>
          <w:sz w:val="32"/>
          <w:szCs w:val="32"/>
          <w:lang w:val="en-GB"/>
        </w:rPr>
        <w:t xml:space="preserve"> a richer understanding of the subjective aspects of digital marketing adoption. The qualitative data obtained from interviews complements the quantitative survey results, offering a more holistic view of the challenges and needs </w:t>
      </w:r>
      <w:r w:rsidRPr="0A03E572" w:rsidR="01680D39">
        <w:rPr>
          <w:rFonts w:ascii="Calibri" w:hAnsi="Calibri" w:eastAsia="Calibri" w:cs="Calibri"/>
          <w:b w:val="0"/>
          <w:bCs w:val="0"/>
          <w:i w:val="0"/>
          <w:iCs w:val="0"/>
          <w:caps w:val="0"/>
          <w:smallCaps w:val="0"/>
          <w:noProof w:val="0"/>
          <w:color w:val="auto"/>
          <w:sz w:val="32"/>
          <w:szCs w:val="32"/>
          <w:lang w:val="en-GB"/>
        </w:rPr>
        <w:t>identified</w:t>
      </w:r>
      <w:r w:rsidRPr="0A03E572" w:rsidR="01680D39">
        <w:rPr>
          <w:rFonts w:ascii="Calibri" w:hAnsi="Calibri" w:eastAsia="Calibri" w:cs="Calibri"/>
          <w:b w:val="0"/>
          <w:bCs w:val="0"/>
          <w:i w:val="0"/>
          <w:iCs w:val="0"/>
          <w:caps w:val="0"/>
          <w:smallCaps w:val="0"/>
          <w:noProof w:val="0"/>
          <w:color w:val="auto"/>
          <w:sz w:val="32"/>
          <w:szCs w:val="32"/>
          <w:lang w:val="en-GB"/>
        </w:rPr>
        <w:t>.</w:t>
      </w:r>
    </w:p>
    <w:p w:rsidR="01680D39" w:rsidP="0A03E572" w:rsidRDefault="01680D39" w14:paraId="737DFF95" w14:textId="5E978760">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 </w:t>
      </w:r>
    </w:p>
    <w:p w:rsidR="01680D39" w:rsidP="0A03E572" w:rsidRDefault="01680D39" w14:paraId="0A04512B" w14:textId="4F695469">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Secondary Research: Literature Review</w:t>
      </w:r>
    </w:p>
    <w:p w:rsidR="01680D39" w:rsidP="0A03E572" w:rsidRDefault="01680D39" w14:paraId="489DA6A8" w14:textId="07B566FD">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 </w:t>
      </w:r>
    </w:p>
    <w:p w:rsidR="01680D39" w:rsidP="0A03E572" w:rsidRDefault="01680D39" w14:paraId="6F684F66" w14:textId="19FE70A6">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A thorough literature review is conducted to gather existing knowledge, insights, and trends related to digital marketing challenges and needs. Academic journals, industry reports, case studies, and reputable online sources are scrutinized to </w:t>
      </w:r>
      <w:r w:rsidRPr="0A03E572" w:rsidR="01680D39">
        <w:rPr>
          <w:rFonts w:ascii="Calibri" w:hAnsi="Calibri" w:eastAsia="Calibri" w:cs="Calibri"/>
          <w:b w:val="0"/>
          <w:bCs w:val="0"/>
          <w:i w:val="0"/>
          <w:iCs w:val="0"/>
          <w:caps w:val="0"/>
          <w:smallCaps w:val="0"/>
          <w:noProof w:val="0"/>
          <w:color w:val="auto"/>
          <w:sz w:val="32"/>
          <w:szCs w:val="32"/>
          <w:lang w:val="en-GB"/>
        </w:rPr>
        <w:t>establish</w:t>
      </w:r>
      <w:r w:rsidRPr="0A03E572" w:rsidR="01680D39">
        <w:rPr>
          <w:rFonts w:ascii="Calibri" w:hAnsi="Calibri" w:eastAsia="Calibri" w:cs="Calibri"/>
          <w:b w:val="0"/>
          <w:bCs w:val="0"/>
          <w:i w:val="0"/>
          <w:iCs w:val="0"/>
          <w:caps w:val="0"/>
          <w:smallCaps w:val="0"/>
          <w:noProof w:val="0"/>
          <w:color w:val="auto"/>
          <w:sz w:val="32"/>
          <w:szCs w:val="32"/>
          <w:lang w:val="en-GB"/>
        </w:rPr>
        <w:t xml:space="preserve"> a robust foundation for the research. The literature review aids in contextualizing primary research findings within the broader landscape of digital marketing, </w:t>
      </w:r>
      <w:r w:rsidRPr="0A03E572" w:rsidR="01680D39">
        <w:rPr>
          <w:rFonts w:ascii="Calibri" w:hAnsi="Calibri" w:eastAsia="Calibri" w:cs="Calibri"/>
          <w:b w:val="0"/>
          <w:bCs w:val="0"/>
          <w:i w:val="0"/>
          <w:iCs w:val="0"/>
          <w:caps w:val="0"/>
          <w:smallCaps w:val="0"/>
          <w:noProof w:val="0"/>
          <w:color w:val="auto"/>
          <w:sz w:val="32"/>
          <w:szCs w:val="32"/>
          <w:lang w:val="en-GB"/>
        </w:rPr>
        <w:t>identifying</w:t>
      </w:r>
      <w:r w:rsidRPr="0A03E572" w:rsidR="01680D39">
        <w:rPr>
          <w:rFonts w:ascii="Calibri" w:hAnsi="Calibri" w:eastAsia="Calibri" w:cs="Calibri"/>
          <w:b w:val="0"/>
          <w:bCs w:val="0"/>
          <w:i w:val="0"/>
          <w:iCs w:val="0"/>
          <w:caps w:val="0"/>
          <w:smallCaps w:val="0"/>
          <w:noProof w:val="0"/>
          <w:color w:val="auto"/>
          <w:sz w:val="32"/>
          <w:szCs w:val="32"/>
          <w:lang w:val="en-GB"/>
        </w:rPr>
        <w:t xml:space="preserve"> gaps in current knowledge, and offering a benchmark for comparison</w:t>
      </w:r>
      <w:r w:rsidRPr="0A03E572" w:rsidR="7DD8503A">
        <w:rPr>
          <w:rFonts w:ascii="Calibri" w:hAnsi="Calibri" w:eastAsia="Calibri" w:cs="Calibri"/>
          <w:b w:val="0"/>
          <w:bCs w:val="0"/>
          <w:i w:val="0"/>
          <w:iCs w:val="0"/>
          <w:caps w:val="0"/>
          <w:smallCaps w:val="0"/>
          <w:noProof w:val="0"/>
          <w:color w:val="auto"/>
          <w:sz w:val="32"/>
          <w:szCs w:val="32"/>
          <w:lang w:val="en-GB"/>
        </w:rPr>
        <w:t>.</w:t>
      </w:r>
    </w:p>
    <w:p w:rsidR="01680D39" w:rsidP="0A03E572" w:rsidRDefault="01680D39" w14:paraId="05156A6B" w14:textId="44B72E41">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 </w:t>
      </w:r>
    </w:p>
    <w:p w:rsidR="01680D39" w:rsidP="0A03E572" w:rsidRDefault="01680D39" w14:paraId="0EC020A8" w14:textId="44AF67D5">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Data Analysis and Synthesis</w:t>
      </w:r>
    </w:p>
    <w:p w:rsidR="01680D39" w:rsidP="0A03E572" w:rsidRDefault="01680D39" w14:paraId="4ED38578" w14:textId="50280E91">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 </w:t>
      </w:r>
    </w:p>
    <w:p w:rsidR="01680D39" w:rsidP="0A03E572" w:rsidRDefault="01680D39" w14:paraId="6E1E9EF6" w14:textId="5D599159">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Quantitative data from the surveys are </w:t>
      </w:r>
      <w:r w:rsidRPr="0A03E572" w:rsidR="773B7414">
        <w:rPr>
          <w:rFonts w:ascii="Calibri" w:hAnsi="Calibri" w:eastAsia="Calibri" w:cs="Calibri"/>
          <w:b w:val="0"/>
          <w:bCs w:val="0"/>
          <w:i w:val="0"/>
          <w:iCs w:val="0"/>
          <w:caps w:val="0"/>
          <w:smallCaps w:val="0"/>
          <w:noProof w:val="0"/>
          <w:color w:val="auto"/>
          <w:sz w:val="32"/>
          <w:szCs w:val="32"/>
          <w:lang w:val="en-GB"/>
        </w:rPr>
        <w:t>analysed</w:t>
      </w:r>
      <w:r w:rsidRPr="0A03E572" w:rsidR="01680D39">
        <w:rPr>
          <w:rFonts w:ascii="Calibri" w:hAnsi="Calibri" w:eastAsia="Calibri" w:cs="Calibri"/>
          <w:b w:val="0"/>
          <w:bCs w:val="0"/>
          <w:i w:val="0"/>
          <w:iCs w:val="0"/>
          <w:caps w:val="0"/>
          <w:smallCaps w:val="0"/>
          <w:noProof w:val="0"/>
          <w:color w:val="auto"/>
          <w:sz w:val="32"/>
          <w:szCs w:val="32"/>
          <w:lang w:val="en-GB"/>
        </w:rPr>
        <w:t xml:space="preserve"> using statistical tools to </w:t>
      </w:r>
      <w:r w:rsidRPr="0A03E572" w:rsidR="01680D39">
        <w:rPr>
          <w:rFonts w:ascii="Calibri" w:hAnsi="Calibri" w:eastAsia="Calibri" w:cs="Calibri"/>
          <w:b w:val="0"/>
          <w:bCs w:val="0"/>
          <w:i w:val="0"/>
          <w:iCs w:val="0"/>
          <w:caps w:val="0"/>
          <w:smallCaps w:val="0"/>
          <w:noProof w:val="0"/>
          <w:color w:val="auto"/>
          <w:sz w:val="32"/>
          <w:szCs w:val="32"/>
          <w:lang w:val="en-GB"/>
        </w:rPr>
        <w:t>identify</w:t>
      </w:r>
      <w:r w:rsidRPr="0A03E572" w:rsidR="01680D39">
        <w:rPr>
          <w:rFonts w:ascii="Calibri" w:hAnsi="Calibri" w:eastAsia="Calibri" w:cs="Calibri"/>
          <w:b w:val="0"/>
          <w:bCs w:val="0"/>
          <w:i w:val="0"/>
          <w:iCs w:val="0"/>
          <w:caps w:val="0"/>
          <w:smallCaps w:val="0"/>
          <w:noProof w:val="0"/>
          <w:color w:val="auto"/>
          <w:sz w:val="32"/>
          <w:szCs w:val="32"/>
          <w:lang w:val="en-GB"/>
        </w:rPr>
        <w:t xml:space="preserve"> patterns, trends, and correlations. The qualitative data from interviews are coded and thematically </w:t>
      </w:r>
      <w:r w:rsidRPr="0A03E572" w:rsidR="4F4FDE32">
        <w:rPr>
          <w:rFonts w:ascii="Calibri" w:hAnsi="Calibri" w:eastAsia="Calibri" w:cs="Calibri"/>
          <w:b w:val="0"/>
          <w:bCs w:val="0"/>
          <w:i w:val="0"/>
          <w:iCs w:val="0"/>
          <w:caps w:val="0"/>
          <w:smallCaps w:val="0"/>
          <w:noProof w:val="0"/>
          <w:color w:val="auto"/>
          <w:sz w:val="32"/>
          <w:szCs w:val="32"/>
          <w:lang w:val="en-GB"/>
        </w:rPr>
        <w:t>analysed</w:t>
      </w:r>
      <w:r w:rsidRPr="0A03E572" w:rsidR="01680D39">
        <w:rPr>
          <w:rFonts w:ascii="Calibri" w:hAnsi="Calibri" w:eastAsia="Calibri" w:cs="Calibri"/>
          <w:b w:val="0"/>
          <w:bCs w:val="0"/>
          <w:i w:val="0"/>
          <w:iCs w:val="0"/>
          <w:caps w:val="0"/>
          <w:smallCaps w:val="0"/>
          <w:noProof w:val="0"/>
          <w:color w:val="auto"/>
          <w:sz w:val="32"/>
          <w:szCs w:val="32"/>
          <w:lang w:val="en-GB"/>
        </w:rPr>
        <w:t>, extracting key themes and insights. The findings from both sets of data are synthesized to create a comprehensive narrative that addresses the research questions.</w:t>
      </w:r>
    </w:p>
    <w:p w:rsidR="0A03E572" w:rsidP="0A03E572" w:rsidRDefault="0A03E572" w14:paraId="6422184C" w14:textId="14B79D6D">
      <w:pPr>
        <w:pStyle w:val="Normal"/>
        <w:rPr>
          <w:rFonts w:ascii="Calibri" w:hAnsi="Calibri" w:eastAsia="Calibri" w:cs="Calibri"/>
          <w:b w:val="0"/>
          <w:bCs w:val="0"/>
          <w:i w:val="0"/>
          <w:iCs w:val="0"/>
          <w:caps w:val="0"/>
          <w:smallCaps w:val="0"/>
          <w:noProof w:val="0"/>
          <w:color w:val="auto"/>
          <w:sz w:val="32"/>
          <w:szCs w:val="32"/>
          <w:lang w:val="en-GB"/>
        </w:rPr>
      </w:pPr>
    </w:p>
    <w:p w:rsidR="01680D39" w:rsidP="0A03E572" w:rsidRDefault="01680D39" w14:paraId="6467A07E" w14:textId="144A4D2F">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 </w:t>
      </w:r>
    </w:p>
    <w:p w:rsidR="01680D39" w:rsidP="0A03E572" w:rsidRDefault="01680D39" w14:paraId="65F67AA0" w14:textId="2B21141E">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Implications for the Field</w:t>
      </w:r>
    </w:p>
    <w:p w:rsidR="01680D39" w:rsidP="0A03E572" w:rsidRDefault="01680D39" w14:paraId="1D0504C3" w14:textId="63763C54">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 </w:t>
      </w:r>
    </w:p>
    <w:p w:rsidR="01680D39" w:rsidP="0A03E572" w:rsidRDefault="01680D39" w14:paraId="50768595" w14:textId="6EFC2369">
      <w:pPr>
        <w:pStyle w:val="Normal"/>
        <w:rPr>
          <w:rFonts w:ascii="Calibri" w:hAnsi="Calibri" w:eastAsia="Calibri" w:cs="Calibri"/>
          <w:b w:val="0"/>
          <w:bCs w:val="0"/>
          <w:i w:val="0"/>
          <w:iCs w:val="0"/>
          <w:caps w:val="0"/>
          <w:smallCaps w:val="0"/>
          <w:noProof w:val="0"/>
          <w:color w:val="auto"/>
          <w:sz w:val="32"/>
          <w:szCs w:val="32"/>
          <w:lang w:val="en-GB"/>
        </w:rPr>
      </w:pPr>
      <w:r w:rsidRPr="0A03E572" w:rsidR="01680D39">
        <w:rPr>
          <w:rFonts w:ascii="Calibri" w:hAnsi="Calibri" w:eastAsia="Calibri" w:cs="Calibri"/>
          <w:b w:val="0"/>
          <w:bCs w:val="0"/>
          <w:i w:val="0"/>
          <w:iCs w:val="0"/>
          <w:caps w:val="0"/>
          <w:smallCaps w:val="0"/>
          <w:noProof w:val="0"/>
          <w:color w:val="auto"/>
          <w:sz w:val="32"/>
          <w:szCs w:val="32"/>
          <w:lang w:val="en-GB"/>
        </w:rPr>
        <w:t xml:space="preserve">The mixed-methods approach allows for a more profound exploration of the challenges and needs of digital marketing than a single-method approach would provide. The combination of quantitative and qualitative data ensures a robust and nuanced understanding. The research findings are </w:t>
      </w:r>
      <w:r w:rsidRPr="0A03E572" w:rsidR="01680D39">
        <w:rPr>
          <w:rFonts w:ascii="Calibri" w:hAnsi="Calibri" w:eastAsia="Calibri" w:cs="Calibri"/>
          <w:b w:val="0"/>
          <w:bCs w:val="0"/>
          <w:i w:val="0"/>
          <w:iCs w:val="0"/>
          <w:caps w:val="0"/>
          <w:smallCaps w:val="0"/>
          <w:noProof w:val="0"/>
          <w:color w:val="auto"/>
          <w:sz w:val="32"/>
          <w:szCs w:val="32"/>
          <w:lang w:val="en-GB"/>
        </w:rPr>
        <w:t>anticipated</w:t>
      </w:r>
      <w:r w:rsidRPr="0A03E572" w:rsidR="01680D39">
        <w:rPr>
          <w:rFonts w:ascii="Calibri" w:hAnsi="Calibri" w:eastAsia="Calibri" w:cs="Calibri"/>
          <w:b w:val="0"/>
          <w:bCs w:val="0"/>
          <w:i w:val="0"/>
          <w:iCs w:val="0"/>
          <w:caps w:val="0"/>
          <w:smallCaps w:val="0"/>
          <w:noProof w:val="0"/>
          <w:color w:val="auto"/>
          <w:sz w:val="32"/>
          <w:szCs w:val="32"/>
          <w:lang w:val="en-GB"/>
        </w:rPr>
        <w:t xml:space="preserve"> to contribute valuable insights for businesses aiming to navigate the complexities of digital marketing, guiding strategic decision-making, and fostering a more informed and adaptive approach in the dynamic digital landscape. This approach not only enriches academic understanding but also </w:t>
      </w:r>
      <w:r w:rsidRPr="0A03E572" w:rsidR="01680D39">
        <w:rPr>
          <w:rFonts w:ascii="Calibri" w:hAnsi="Calibri" w:eastAsia="Calibri" w:cs="Calibri"/>
          <w:b w:val="0"/>
          <w:bCs w:val="0"/>
          <w:i w:val="0"/>
          <w:iCs w:val="0"/>
          <w:caps w:val="0"/>
          <w:smallCaps w:val="0"/>
          <w:noProof w:val="0"/>
          <w:color w:val="auto"/>
          <w:sz w:val="32"/>
          <w:szCs w:val="32"/>
          <w:lang w:val="en-GB"/>
        </w:rPr>
        <w:t>provides</w:t>
      </w:r>
      <w:r w:rsidRPr="0A03E572" w:rsidR="01680D39">
        <w:rPr>
          <w:rFonts w:ascii="Calibri" w:hAnsi="Calibri" w:eastAsia="Calibri" w:cs="Calibri"/>
          <w:b w:val="0"/>
          <w:bCs w:val="0"/>
          <w:i w:val="0"/>
          <w:iCs w:val="0"/>
          <w:caps w:val="0"/>
          <w:smallCaps w:val="0"/>
          <w:noProof w:val="0"/>
          <w:color w:val="auto"/>
          <w:sz w:val="32"/>
          <w:szCs w:val="32"/>
          <w:lang w:val="en-GB"/>
        </w:rPr>
        <w:t xml:space="preserve"> actionable insights for practitioners </w:t>
      </w:r>
      <w:r w:rsidRPr="0A03E572" w:rsidR="01680D39">
        <w:rPr>
          <w:rFonts w:ascii="Calibri" w:hAnsi="Calibri" w:eastAsia="Calibri" w:cs="Calibri"/>
          <w:b w:val="0"/>
          <w:bCs w:val="0"/>
          <w:i w:val="0"/>
          <w:iCs w:val="0"/>
          <w:caps w:val="0"/>
          <w:smallCaps w:val="0"/>
          <w:noProof w:val="0"/>
          <w:color w:val="auto"/>
          <w:sz w:val="32"/>
          <w:szCs w:val="32"/>
          <w:lang w:val="en-GB"/>
        </w:rPr>
        <w:t>seeking</w:t>
      </w:r>
      <w:r w:rsidRPr="0A03E572" w:rsidR="01680D39">
        <w:rPr>
          <w:rFonts w:ascii="Calibri" w:hAnsi="Calibri" w:eastAsia="Calibri" w:cs="Calibri"/>
          <w:b w:val="0"/>
          <w:bCs w:val="0"/>
          <w:i w:val="0"/>
          <w:iCs w:val="0"/>
          <w:caps w:val="0"/>
          <w:smallCaps w:val="0"/>
          <w:noProof w:val="0"/>
          <w:color w:val="auto"/>
          <w:sz w:val="32"/>
          <w:szCs w:val="32"/>
          <w:lang w:val="en-GB"/>
        </w:rPr>
        <w:t xml:space="preserve"> to </w:t>
      </w:r>
      <w:r w:rsidRPr="0A03E572" w:rsidR="01680D39">
        <w:rPr>
          <w:rFonts w:ascii="Calibri" w:hAnsi="Calibri" w:eastAsia="Calibri" w:cs="Calibri"/>
          <w:b w:val="0"/>
          <w:bCs w:val="0"/>
          <w:i w:val="0"/>
          <w:iCs w:val="0"/>
          <w:caps w:val="0"/>
          <w:smallCaps w:val="0"/>
          <w:noProof w:val="0"/>
          <w:color w:val="auto"/>
          <w:sz w:val="32"/>
          <w:szCs w:val="32"/>
          <w:lang w:val="en-GB"/>
        </w:rPr>
        <w:t>optimize</w:t>
      </w:r>
      <w:r w:rsidRPr="0A03E572" w:rsidR="01680D39">
        <w:rPr>
          <w:rFonts w:ascii="Calibri" w:hAnsi="Calibri" w:eastAsia="Calibri" w:cs="Calibri"/>
          <w:b w:val="0"/>
          <w:bCs w:val="0"/>
          <w:i w:val="0"/>
          <w:iCs w:val="0"/>
          <w:caps w:val="0"/>
          <w:smallCaps w:val="0"/>
          <w:noProof w:val="0"/>
          <w:color w:val="auto"/>
          <w:sz w:val="32"/>
          <w:szCs w:val="32"/>
          <w:lang w:val="en-GB"/>
        </w:rPr>
        <w:t xml:space="preserve"> their digital marketing strategies in the evolving business environment</w:t>
      </w:r>
      <w:r w:rsidRPr="0A03E572" w:rsidR="31C0F489">
        <w:rPr>
          <w:rFonts w:ascii="Calibri" w:hAnsi="Calibri" w:eastAsia="Calibri" w:cs="Calibri"/>
          <w:b w:val="0"/>
          <w:bCs w:val="0"/>
          <w:i w:val="0"/>
          <w:iCs w:val="0"/>
          <w:caps w:val="0"/>
          <w:smallCaps w:val="0"/>
          <w:noProof w:val="0"/>
          <w:color w:val="auto"/>
          <w:sz w:val="32"/>
          <w:szCs w:val="32"/>
          <w:lang w:val="en-GB"/>
        </w:rPr>
        <w:t>.</w:t>
      </w:r>
    </w:p>
    <w:p w:rsidR="0A03E572" w:rsidP="0A03E572" w:rsidRDefault="0A03E572" w14:paraId="37332084" w14:textId="16230FA5">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77BBA7C1" w14:textId="0C855760">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120D9AF2" w14:textId="4B885039">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663274F8" w14:textId="2D410BEA">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48E1EE79" w14:textId="342C6415">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1C1B839A" w14:textId="0B70676D">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53C202D0" w14:textId="01982571">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29520823" w14:textId="65605528">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23DE91B2" w14:textId="688C71C3">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0C0A83D9" w14:textId="7BC53DB8">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4E8ECC0D" w14:textId="7F4EC3C7">
      <w:pPr>
        <w:pStyle w:val="Normal"/>
        <w:rPr>
          <w:rFonts w:ascii="Calibri" w:hAnsi="Calibri" w:eastAsia="Calibri" w:cs="Calibri"/>
          <w:b w:val="0"/>
          <w:bCs w:val="0"/>
          <w:i w:val="0"/>
          <w:iCs w:val="0"/>
          <w:caps w:val="0"/>
          <w:smallCaps w:val="0"/>
          <w:noProof w:val="0"/>
          <w:color w:val="auto"/>
          <w:sz w:val="32"/>
          <w:szCs w:val="32"/>
          <w:lang w:val="en-GB"/>
        </w:rPr>
      </w:pPr>
    </w:p>
    <w:p w:rsidR="469832B5" w:rsidP="0A03E572" w:rsidRDefault="469832B5" w14:paraId="3D8DCB3B" w14:textId="021E9D06">
      <w:pPr>
        <w:pStyle w:val="Normal"/>
        <w:spacing w:after="160" w:line="259" w:lineRule="auto"/>
        <w:ind w:left="0"/>
        <w:rPr>
          <w:rFonts w:ascii="Calibri" w:hAnsi="Calibri" w:eastAsia="Calibri" w:cs="Calibri"/>
          <w:b w:val="0"/>
          <w:bCs w:val="0"/>
          <w:i w:val="0"/>
          <w:iCs w:val="0"/>
          <w:caps w:val="0"/>
          <w:smallCaps w:val="0"/>
          <w:noProof w:val="0"/>
          <w:color w:val="auto"/>
          <w:sz w:val="72"/>
          <w:szCs w:val="72"/>
          <w:lang w:val="en-US"/>
        </w:rPr>
      </w:pPr>
      <w:r w:rsidRPr="0A03E572" w:rsidR="469832B5">
        <w:rPr>
          <w:rFonts w:ascii="Calibri" w:hAnsi="Calibri" w:eastAsia="Calibri" w:cs="Calibri"/>
          <w:b w:val="0"/>
          <w:bCs w:val="0"/>
          <w:i w:val="0"/>
          <w:iCs w:val="0"/>
          <w:caps w:val="0"/>
          <w:smallCaps w:val="0"/>
          <w:noProof w:val="0"/>
          <w:color w:val="auto"/>
          <w:sz w:val="72"/>
          <w:szCs w:val="72"/>
          <w:highlight w:val="yellow"/>
          <w:lang w:val="en-US"/>
        </w:rPr>
        <w:t>3.0 Present Your Ideas (link to the presentation</w:t>
      </w:r>
      <w:r w:rsidRPr="0A03E572" w:rsidR="17ECA8F1">
        <w:rPr>
          <w:rFonts w:ascii="Calibri" w:hAnsi="Calibri" w:eastAsia="Calibri" w:cs="Calibri"/>
          <w:b w:val="0"/>
          <w:bCs w:val="0"/>
          <w:i w:val="0"/>
          <w:iCs w:val="0"/>
          <w:caps w:val="0"/>
          <w:smallCaps w:val="0"/>
          <w:noProof w:val="0"/>
          <w:color w:val="auto"/>
          <w:sz w:val="72"/>
          <w:szCs w:val="72"/>
          <w:highlight w:val="yellow"/>
          <w:lang w:val="en-US"/>
        </w:rPr>
        <w:t>):</w:t>
      </w:r>
      <w:r w:rsidRPr="0A03E572" w:rsidR="17ECA8F1">
        <w:rPr>
          <w:rFonts w:ascii="Calibri" w:hAnsi="Calibri" w:eastAsia="Calibri" w:cs="Calibri"/>
          <w:b w:val="0"/>
          <w:bCs w:val="0"/>
          <w:i w:val="0"/>
          <w:iCs w:val="0"/>
          <w:caps w:val="0"/>
          <w:smallCaps w:val="0"/>
          <w:noProof w:val="0"/>
          <w:color w:val="auto"/>
          <w:sz w:val="72"/>
          <w:szCs w:val="72"/>
          <w:lang w:val="en-US"/>
        </w:rPr>
        <w:t xml:space="preserve"> </w:t>
      </w:r>
    </w:p>
    <w:p w:rsidR="0A03E572" w:rsidP="0A03E572" w:rsidRDefault="0A03E572" w14:paraId="03EE82E0" w14:textId="101BBCD0">
      <w:pPr>
        <w:pStyle w:val="Normal"/>
        <w:spacing w:after="160" w:line="259" w:lineRule="auto"/>
        <w:ind w:left="0"/>
        <w:rPr>
          <w:rFonts w:ascii="Calibri" w:hAnsi="Calibri" w:eastAsia="Calibri" w:cs="Calibri"/>
          <w:b w:val="0"/>
          <w:bCs w:val="0"/>
          <w:i w:val="0"/>
          <w:iCs w:val="0"/>
          <w:caps w:val="0"/>
          <w:smallCaps w:val="0"/>
          <w:noProof w:val="0"/>
          <w:color w:val="auto"/>
          <w:sz w:val="48"/>
          <w:szCs w:val="48"/>
          <w:highlight w:val="yellow"/>
          <w:lang w:val="en-US"/>
        </w:rPr>
      </w:pPr>
    </w:p>
    <w:p w:rsidR="0A03E572" w:rsidP="0A03E572" w:rsidRDefault="0A03E572" w14:paraId="15B4914F" w14:textId="1AFF58E0">
      <w:pPr>
        <w:pStyle w:val="Normal"/>
        <w:spacing w:after="160" w:line="259" w:lineRule="auto"/>
        <w:ind w:left="0"/>
        <w:rPr>
          <w:rFonts w:ascii="Calibri" w:hAnsi="Calibri" w:eastAsia="Calibri" w:cs="Calibri"/>
          <w:b w:val="0"/>
          <w:bCs w:val="0"/>
          <w:i w:val="0"/>
          <w:iCs w:val="0"/>
          <w:caps w:val="0"/>
          <w:smallCaps w:val="0"/>
          <w:noProof w:val="0"/>
          <w:color w:val="auto"/>
          <w:sz w:val="48"/>
          <w:szCs w:val="48"/>
          <w:highlight w:val="yellow"/>
          <w:lang w:val="en-US"/>
        </w:rPr>
      </w:pPr>
    </w:p>
    <w:p w:rsidR="437E51EC" w:rsidP="0A03E572" w:rsidRDefault="437E51EC" w14:paraId="7F970341" w14:textId="7D8438B7">
      <w:pPr>
        <w:pStyle w:val="Normal"/>
        <w:rPr>
          <w:rFonts w:ascii="Calibri" w:hAnsi="Calibri" w:eastAsia="Calibri" w:cs="Calibri"/>
          <w:noProof w:val="0"/>
          <w:sz w:val="72"/>
          <w:szCs w:val="72"/>
          <w:lang w:val="en-GB"/>
        </w:rPr>
      </w:pPr>
      <w:hyperlink r:id="R7ff6c5718a4048c7">
        <w:r w:rsidRPr="0A03E572" w:rsidR="437E51EC">
          <w:rPr>
            <w:rStyle w:val="Hyperlink"/>
            <w:rFonts w:ascii="Calibri" w:hAnsi="Calibri" w:eastAsia="Calibri" w:cs="Calibri"/>
            <w:noProof w:val="0"/>
            <w:sz w:val="72"/>
            <w:szCs w:val="72"/>
            <w:lang w:val="en-GB"/>
          </w:rPr>
          <w:t>Recording-20231214_181237.webm</w:t>
        </w:r>
      </w:hyperlink>
      <w:r w:rsidRPr="0A03E572" w:rsidR="437E51EC">
        <w:rPr>
          <w:rFonts w:ascii="Calibri" w:hAnsi="Calibri" w:eastAsia="Calibri" w:cs="Calibri"/>
          <w:noProof w:val="0"/>
          <w:sz w:val="72"/>
          <w:szCs w:val="72"/>
          <w:lang w:val="en-GB"/>
        </w:rPr>
        <w:t xml:space="preserve"> </w:t>
      </w:r>
    </w:p>
    <w:p w:rsidR="0A03E572" w:rsidP="0A03E572" w:rsidRDefault="0A03E572" w14:paraId="00078822" w14:textId="1298AD55">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2E1D8EF0" w14:textId="02B3DCB5">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032E8FAA" w14:textId="0893DDFE">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3FE982A6" w14:textId="7D273508">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279F9A3E" w14:textId="2F0C5002">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069B8A9E" w14:textId="0A741972">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2CBA1310" w14:textId="364D9338">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44BDADE2" w14:textId="342C47C2">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57EDD910" w14:textId="298C03B7">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523160CC" w14:textId="7B3E1B01">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11D413E9" w14:textId="59A4928C">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4F4098C1" w14:textId="05B75E1B">
      <w:pPr>
        <w:pStyle w:val="Normal"/>
        <w:rPr>
          <w:rFonts w:ascii="Calibri" w:hAnsi="Calibri" w:eastAsia="Calibri" w:cs="Calibri"/>
          <w:b w:val="0"/>
          <w:bCs w:val="0"/>
          <w:i w:val="0"/>
          <w:iCs w:val="0"/>
          <w:caps w:val="0"/>
          <w:smallCaps w:val="0"/>
          <w:noProof w:val="0"/>
          <w:color w:val="auto"/>
          <w:sz w:val="32"/>
          <w:szCs w:val="32"/>
          <w:lang w:val="en-GB"/>
        </w:rPr>
      </w:pPr>
    </w:p>
    <w:p w:rsidR="7488E5EC" w:rsidP="0A03E572" w:rsidRDefault="7488E5EC" w14:paraId="10ABB915" w14:textId="157774D2">
      <w:pPr>
        <w:pStyle w:val="Normal"/>
        <w:spacing w:after="160" w:line="259" w:lineRule="auto"/>
        <w:ind w:left="0"/>
        <w:rPr>
          <w:rFonts w:ascii="Calibri" w:hAnsi="Calibri" w:eastAsia="Calibri" w:cs="Calibri"/>
          <w:b w:val="0"/>
          <w:bCs w:val="0"/>
          <w:i w:val="0"/>
          <w:iCs w:val="0"/>
          <w:caps w:val="0"/>
          <w:smallCaps w:val="0"/>
          <w:noProof w:val="0"/>
          <w:color w:val="auto"/>
          <w:sz w:val="48"/>
          <w:szCs w:val="48"/>
          <w:highlight w:val="yellow"/>
          <w:lang w:val="en-US"/>
        </w:rPr>
      </w:pPr>
      <w:r w:rsidRPr="0A03E572" w:rsidR="7488E5EC">
        <w:rPr>
          <w:rFonts w:ascii="Calibri" w:hAnsi="Calibri" w:eastAsia="Calibri" w:cs="Calibri"/>
          <w:b w:val="0"/>
          <w:bCs w:val="0"/>
          <w:i w:val="0"/>
          <w:iCs w:val="0"/>
          <w:caps w:val="0"/>
          <w:smallCaps w:val="0"/>
          <w:noProof w:val="0"/>
          <w:color w:val="auto"/>
          <w:sz w:val="48"/>
          <w:szCs w:val="48"/>
          <w:highlight w:val="yellow"/>
          <w:lang w:val="en-US"/>
        </w:rPr>
        <w:t>4.0 Data Analysis (the poster):</w:t>
      </w:r>
    </w:p>
    <w:p w:rsidR="0A03E572" w:rsidP="0A03E572" w:rsidRDefault="0A03E572" w14:paraId="222285E3" w14:textId="7034D68F">
      <w:pPr>
        <w:pStyle w:val="Normal"/>
        <w:rPr>
          <w:rFonts w:ascii="Calibri" w:hAnsi="Calibri" w:eastAsia="Calibri" w:cs="Calibri"/>
          <w:b w:val="0"/>
          <w:bCs w:val="0"/>
          <w:i w:val="0"/>
          <w:iCs w:val="0"/>
          <w:caps w:val="0"/>
          <w:smallCaps w:val="0"/>
          <w:noProof w:val="0"/>
          <w:color w:val="auto"/>
          <w:sz w:val="32"/>
          <w:szCs w:val="32"/>
          <w:lang w:val="en-GB"/>
        </w:rPr>
      </w:pPr>
    </w:p>
    <w:p w:rsidR="0A03E572" w:rsidP="0A03E572" w:rsidRDefault="0A03E572" w14:paraId="3BBB8818" w14:textId="56559229">
      <w:pPr>
        <w:pStyle w:val="Normal"/>
        <w:rPr>
          <w:rFonts w:ascii="Calibri" w:hAnsi="Calibri" w:eastAsia="Calibri" w:cs="Calibri"/>
          <w:b w:val="0"/>
          <w:bCs w:val="0"/>
          <w:i w:val="0"/>
          <w:iCs w:val="0"/>
          <w:caps w:val="0"/>
          <w:smallCaps w:val="0"/>
          <w:noProof w:val="0"/>
          <w:color w:val="auto"/>
          <w:sz w:val="32"/>
          <w:szCs w:val="32"/>
          <w:lang w:val="en-GB"/>
        </w:rPr>
      </w:pPr>
    </w:p>
    <w:p w:rsidR="39993018" w:rsidP="0A03E572" w:rsidRDefault="39993018" w14:paraId="71938DFD" w14:textId="624591EE">
      <w:pPr>
        <w:pStyle w:val="Normal"/>
        <w:rPr>
          <w:rFonts w:ascii="Calibri" w:hAnsi="Calibri" w:eastAsia="Calibri" w:cs="Calibri"/>
          <w:b w:val="0"/>
          <w:bCs w:val="0"/>
          <w:i w:val="0"/>
          <w:iCs w:val="0"/>
          <w:caps w:val="0"/>
          <w:smallCaps w:val="0"/>
          <w:noProof w:val="0"/>
          <w:color w:val="auto"/>
          <w:sz w:val="40"/>
          <w:szCs w:val="40"/>
          <w:lang w:val="en-GB"/>
        </w:rPr>
      </w:pPr>
      <w:r w:rsidRPr="0A03E572" w:rsidR="39993018">
        <w:rPr>
          <w:rFonts w:ascii="Calibri" w:hAnsi="Calibri" w:eastAsia="Calibri" w:cs="Calibri"/>
          <w:b w:val="0"/>
          <w:bCs w:val="0"/>
          <w:i w:val="0"/>
          <w:iCs w:val="0"/>
          <w:caps w:val="0"/>
          <w:smallCaps w:val="0"/>
          <w:noProof w:val="0"/>
          <w:color w:val="auto"/>
          <w:sz w:val="40"/>
          <w:szCs w:val="40"/>
          <w:lang w:val="en-GB"/>
        </w:rPr>
        <w:t xml:space="preserve">Link to the poster: </w:t>
      </w:r>
    </w:p>
    <w:p w:rsidR="39993018" w:rsidP="0A03E572" w:rsidRDefault="39993018" w14:paraId="4DC57BC1" w14:textId="2B67EF69">
      <w:pPr>
        <w:pStyle w:val="Normal"/>
        <w:rPr>
          <w:rFonts w:ascii="Calibri" w:hAnsi="Calibri" w:eastAsia="Calibri" w:cs="Calibri"/>
          <w:b w:val="0"/>
          <w:bCs w:val="0"/>
          <w:i w:val="0"/>
          <w:iCs w:val="0"/>
          <w:caps w:val="0"/>
          <w:smallCaps w:val="0"/>
          <w:noProof w:val="0"/>
          <w:color w:val="auto"/>
          <w:sz w:val="32"/>
          <w:szCs w:val="32"/>
          <w:lang w:val="en-GB"/>
        </w:rPr>
      </w:pPr>
      <w:hyperlink r:id="R8789bcf913974c35">
        <w:r w:rsidRPr="0A03E572" w:rsidR="39993018">
          <w:rPr>
            <w:rStyle w:val="Hyperlink"/>
            <w:rFonts w:ascii="Calibri" w:hAnsi="Calibri" w:eastAsia="Calibri" w:cs="Calibri"/>
            <w:b w:val="0"/>
            <w:bCs w:val="0"/>
            <w:i w:val="0"/>
            <w:iCs w:val="0"/>
            <w:caps w:val="0"/>
            <w:smallCaps w:val="0"/>
            <w:noProof w:val="0"/>
            <w:sz w:val="32"/>
            <w:szCs w:val="32"/>
            <w:lang w:val="en-GB"/>
          </w:rPr>
          <w:t>https://uowtsd-my.sharepoint.com/:p:/g/personal/2114939_student_uwtsd_ac_uk/ERAE0a6aIpNBqh0rMXlR42wBX9kz1cAxsvhG5cJIdKFJFw?e=POcrAW</w:t>
        </w:r>
      </w:hyperlink>
      <w:r w:rsidRPr="0A03E572" w:rsidR="39993018">
        <w:rPr>
          <w:rFonts w:ascii="Calibri" w:hAnsi="Calibri" w:eastAsia="Calibri" w:cs="Calibri"/>
          <w:b w:val="0"/>
          <w:bCs w:val="0"/>
          <w:i w:val="0"/>
          <w:iCs w:val="0"/>
          <w:caps w:val="0"/>
          <w:smallCaps w:val="0"/>
          <w:noProof w:val="0"/>
          <w:color w:val="auto"/>
          <w:sz w:val="32"/>
          <w:szCs w:val="32"/>
          <w:lang w:val="en-GB"/>
        </w:rPr>
        <w:t xml:space="preserve"> </w:t>
      </w:r>
    </w:p>
    <w:p w:rsidR="39993018" w:rsidP="0A03E572" w:rsidRDefault="39993018" w14:paraId="3A8F1E63" w14:textId="5FE842DB">
      <w:pPr>
        <w:pStyle w:val="Normal"/>
        <w:rPr>
          <w:rFonts w:ascii="Calibri" w:hAnsi="Calibri" w:eastAsia="Calibri" w:cs="Calibri"/>
          <w:b w:val="0"/>
          <w:bCs w:val="0"/>
          <w:i w:val="0"/>
          <w:iCs w:val="0"/>
          <w:caps w:val="0"/>
          <w:smallCaps w:val="0"/>
          <w:noProof w:val="0"/>
          <w:color w:val="auto"/>
          <w:sz w:val="32"/>
          <w:szCs w:val="32"/>
          <w:lang w:val="en-GB"/>
        </w:rPr>
      </w:pPr>
      <w:r w:rsidRPr="0A03E572" w:rsidR="39993018">
        <w:rPr>
          <w:rFonts w:ascii="Calibri" w:hAnsi="Calibri" w:eastAsia="Calibri" w:cs="Calibri"/>
          <w:b w:val="0"/>
          <w:bCs w:val="0"/>
          <w:i w:val="0"/>
          <w:iCs w:val="0"/>
          <w:caps w:val="0"/>
          <w:smallCaps w:val="0"/>
          <w:noProof w:val="0"/>
          <w:color w:val="auto"/>
          <w:sz w:val="32"/>
          <w:szCs w:val="32"/>
          <w:lang w:val="en-GB"/>
        </w:rPr>
        <w:t xml:space="preserve"> </w:t>
      </w:r>
    </w:p>
    <w:p w:rsidR="39993018" w:rsidP="0A03E572" w:rsidRDefault="39993018" w14:paraId="5DFC4ED3" w14:textId="41FECC21">
      <w:pPr>
        <w:pStyle w:val="Normal"/>
        <w:rPr>
          <w:rFonts w:ascii="Calibri" w:hAnsi="Calibri" w:eastAsia="Calibri" w:cs="Calibri"/>
          <w:b w:val="0"/>
          <w:bCs w:val="0"/>
          <w:i w:val="0"/>
          <w:iCs w:val="0"/>
          <w:caps w:val="0"/>
          <w:smallCaps w:val="0"/>
          <w:noProof w:val="0"/>
          <w:color w:val="auto"/>
          <w:sz w:val="40"/>
          <w:szCs w:val="40"/>
          <w:lang w:val="en-GB"/>
        </w:rPr>
      </w:pPr>
      <w:r w:rsidRPr="0A03E572" w:rsidR="39993018">
        <w:rPr>
          <w:rFonts w:ascii="Calibri" w:hAnsi="Calibri" w:eastAsia="Calibri" w:cs="Calibri"/>
          <w:b w:val="0"/>
          <w:bCs w:val="0"/>
          <w:i w:val="0"/>
          <w:iCs w:val="0"/>
          <w:caps w:val="0"/>
          <w:smallCaps w:val="0"/>
          <w:noProof w:val="0"/>
          <w:color w:val="auto"/>
          <w:sz w:val="40"/>
          <w:szCs w:val="40"/>
          <w:lang w:val="en-GB"/>
        </w:rPr>
        <w:t xml:space="preserve">The poster: </w:t>
      </w:r>
    </w:p>
    <w:p w:rsidR="39993018" w:rsidP="0A03E572" w:rsidRDefault="39993018" w14:paraId="4F0F165B" w14:textId="45DB0AC6">
      <w:pPr>
        <w:pStyle w:val="Normal"/>
        <w:rPr>
          <w:rFonts w:ascii="Calibri" w:hAnsi="Calibri" w:eastAsia="Calibri" w:cs="Calibri"/>
          <w:b w:val="0"/>
          <w:bCs w:val="0"/>
          <w:i w:val="0"/>
          <w:iCs w:val="0"/>
          <w:caps w:val="0"/>
          <w:smallCaps w:val="0"/>
          <w:noProof w:val="0"/>
          <w:color w:val="auto"/>
          <w:sz w:val="32"/>
          <w:szCs w:val="32"/>
          <w:lang w:val="en-GB"/>
        </w:rPr>
      </w:pPr>
      <w:r w:rsidR="39993018">
        <w:drawing>
          <wp:inline wp14:editId="555E4A31" wp14:anchorId="664C5A5D">
            <wp:extent cx="3343275" cy="4572000"/>
            <wp:effectExtent l="0" t="0" r="0" b="0"/>
            <wp:docPr id="436654222" name="" title=""/>
            <wp:cNvGraphicFramePr>
              <a:graphicFrameLocks noChangeAspect="1"/>
            </wp:cNvGraphicFramePr>
            <a:graphic>
              <a:graphicData uri="http://schemas.openxmlformats.org/drawingml/2006/picture">
                <pic:pic>
                  <pic:nvPicPr>
                    <pic:cNvPr id="0" name=""/>
                    <pic:cNvPicPr/>
                  </pic:nvPicPr>
                  <pic:blipFill>
                    <a:blip r:embed="R6a6084dcf8764630">
                      <a:extLst>
                        <a:ext xmlns:a="http://schemas.openxmlformats.org/drawingml/2006/main" uri="{28A0092B-C50C-407E-A947-70E740481C1C}">
                          <a14:useLocalDpi val="0"/>
                        </a:ext>
                      </a:extLst>
                    </a:blip>
                    <a:stretch>
                      <a:fillRect/>
                    </a:stretch>
                  </pic:blipFill>
                  <pic:spPr>
                    <a:xfrm>
                      <a:off x="0" y="0"/>
                      <a:ext cx="3343275" cy="4572000"/>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8d4840cdaf584fa8"/>
      <w:footerReference w:type="default" r:id="R5d3c7d2adfe846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03E572" w:rsidTr="0A03E572" w14:paraId="4B8264AB">
      <w:trPr>
        <w:trHeight w:val="300"/>
      </w:trPr>
      <w:tc>
        <w:tcPr>
          <w:tcW w:w="3120" w:type="dxa"/>
          <w:tcMar/>
        </w:tcPr>
        <w:p w:rsidR="0A03E572" w:rsidP="0A03E572" w:rsidRDefault="0A03E572" w14:paraId="0D3B6C9D" w14:textId="6D6F5F57">
          <w:pPr>
            <w:pStyle w:val="Header"/>
            <w:bidi w:val="0"/>
            <w:ind w:left="-115"/>
            <w:jc w:val="left"/>
          </w:pPr>
        </w:p>
      </w:tc>
      <w:tc>
        <w:tcPr>
          <w:tcW w:w="3120" w:type="dxa"/>
          <w:tcMar/>
        </w:tcPr>
        <w:p w:rsidR="0A03E572" w:rsidP="0A03E572" w:rsidRDefault="0A03E572" w14:paraId="707F810A" w14:textId="294FA083">
          <w:pPr>
            <w:pStyle w:val="Header"/>
            <w:bidi w:val="0"/>
            <w:jc w:val="center"/>
          </w:pPr>
        </w:p>
      </w:tc>
      <w:tc>
        <w:tcPr>
          <w:tcW w:w="3120" w:type="dxa"/>
          <w:tcMar/>
        </w:tcPr>
        <w:p w:rsidR="0A03E572" w:rsidP="0A03E572" w:rsidRDefault="0A03E572" w14:paraId="5F014952" w14:textId="5A2CD23D">
          <w:pPr>
            <w:pStyle w:val="Header"/>
            <w:bidi w:val="0"/>
            <w:ind w:right="-115"/>
            <w:jc w:val="right"/>
          </w:pPr>
        </w:p>
      </w:tc>
    </w:tr>
  </w:tbl>
  <w:p w:rsidR="0A03E572" w:rsidP="0A03E572" w:rsidRDefault="0A03E572" w14:paraId="542490D0" w14:textId="3F0A351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03E572" w:rsidTr="0A03E572" w14:paraId="7BA47C07">
      <w:trPr>
        <w:trHeight w:val="300"/>
      </w:trPr>
      <w:tc>
        <w:tcPr>
          <w:tcW w:w="3120" w:type="dxa"/>
          <w:tcMar/>
        </w:tcPr>
        <w:p w:rsidR="0A03E572" w:rsidP="0A03E572" w:rsidRDefault="0A03E572" w14:paraId="570585BA" w14:textId="66C465B1">
          <w:pPr>
            <w:pStyle w:val="Header"/>
            <w:bidi w:val="0"/>
            <w:ind w:left="-115"/>
            <w:jc w:val="left"/>
          </w:pPr>
          <w:r w:rsidR="0A03E572">
            <w:rPr/>
            <w:t xml:space="preserve">Ali Yasin       2114939 </w:t>
          </w:r>
        </w:p>
      </w:tc>
      <w:tc>
        <w:tcPr>
          <w:tcW w:w="3120" w:type="dxa"/>
          <w:tcMar/>
        </w:tcPr>
        <w:p w:rsidR="0A03E572" w:rsidP="0A03E572" w:rsidRDefault="0A03E572" w14:paraId="6B6DDD89" w14:textId="13E77324">
          <w:pPr>
            <w:pStyle w:val="Header"/>
            <w:bidi w:val="0"/>
            <w:jc w:val="center"/>
          </w:pPr>
        </w:p>
      </w:tc>
      <w:tc>
        <w:tcPr>
          <w:tcW w:w="3120" w:type="dxa"/>
          <w:tcMar/>
        </w:tcPr>
        <w:p w:rsidR="0A03E572" w:rsidP="0A03E572" w:rsidRDefault="0A03E572" w14:paraId="15DD90AC" w14:textId="77E20C64">
          <w:pPr>
            <w:pStyle w:val="Header"/>
            <w:bidi w:val="0"/>
            <w:ind w:right="-115"/>
            <w:jc w:val="right"/>
          </w:pPr>
        </w:p>
      </w:tc>
    </w:tr>
  </w:tbl>
  <w:p w:rsidR="0A03E572" w:rsidP="0A03E572" w:rsidRDefault="0A03E572" w14:paraId="73813648" w14:textId="166C818C">
    <w:pPr>
      <w:pStyle w:val="Header"/>
      <w:bidi w:val="0"/>
    </w:pPr>
  </w:p>
</w:hdr>
</file>

<file path=word/intelligence2.xml><?xml version="1.0" encoding="utf-8"?>
<int2:intelligence xmlns:int2="http://schemas.microsoft.com/office/intelligence/2020/intelligence">
  <int2:observations>
    <int2:bookmark int2:bookmarkName="_Int_Uck2FTHY" int2:invalidationBookmarkName="" int2:hashCode="mj6OuSL05JpFEn" int2:id="DyKwYJID">
      <int2:state int2:type="AugLoop_Text_Critique" int2:value="Rejected"/>
    </int2:bookmark>
    <int2:bookmark int2:bookmarkName="_Int_WoqFBSzK" int2:invalidationBookmarkName="" int2:hashCode="Q80Nah1s7Dg01n" int2:id="knjOAQ3R">
      <int2:state int2:type="AugLoop_Text_Critique" int2:value="Rejected"/>
    </int2:bookmark>
    <int2:bookmark int2:bookmarkName="_Int_UlD2hIbx" int2:invalidationBookmarkName="" int2:hashCode="dEFdWmnac2EPfB" int2:id="e9Jwifa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1200A2"/>
    <w:rsid w:val="00CD52F3"/>
    <w:rsid w:val="01680D39"/>
    <w:rsid w:val="02243395"/>
    <w:rsid w:val="03C003F6"/>
    <w:rsid w:val="04FE491B"/>
    <w:rsid w:val="055BD457"/>
    <w:rsid w:val="05C222ED"/>
    <w:rsid w:val="08ED78AE"/>
    <w:rsid w:val="0969F645"/>
    <w:rsid w:val="09D9DD02"/>
    <w:rsid w:val="0A03E572"/>
    <w:rsid w:val="148812ED"/>
    <w:rsid w:val="17ECA8F1"/>
    <w:rsid w:val="195A87CB"/>
    <w:rsid w:val="1BEE7DC2"/>
    <w:rsid w:val="1C4F75C1"/>
    <w:rsid w:val="1DEB4622"/>
    <w:rsid w:val="1FE0ACE0"/>
    <w:rsid w:val="20D65F61"/>
    <w:rsid w:val="21E08FDF"/>
    <w:rsid w:val="232EE9DB"/>
    <w:rsid w:val="237C6040"/>
    <w:rsid w:val="25B18D3A"/>
    <w:rsid w:val="2617F906"/>
    <w:rsid w:val="2638F5A3"/>
    <w:rsid w:val="282969DF"/>
    <w:rsid w:val="2C513BB2"/>
    <w:rsid w:val="2CFDBF67"/>
    <w:rsid w:val="2F1395C7"/>
    <w:rsid w:val="31009639"/>
    <w:rsid w:val="31C0F489"/>
    <w:rsid w:val="3592C65A"/>
    <w:rsid w:val="35E400BB"/>
    <w:rsid w:val="372E96BB"/>
    <w:rsid w:val="39993018"/>
    <w:rsid w:val="3A200A6E"/>
    <w:rsid w:val="3AFED07C"/>
    <w:rsid w:val="3CC4DBD8"/>
    <w:rsid w:val="437E51EC"/>
    <w:rsid w:val="4439E56F"/>
    <w:rsid w:val="469832B5"/>
    <w:rsid w:val="4B4DBE75"/>
    <w:rsid w:val="4F4FDE32"/>
    <w:rsid w:val="50309186"/>
    <w:rsid w:val="525ED060"/>
    <w:rsid w:val="5272E209"/>
    <w:rsid w:val="5617A0FC"/>
    <w:rsid w:val="58E221B6"/>
    <w:rsid w:val="594F41BE"/>
    <w:rsid w:val="5A27467C"/>
    <w:rsid w:val="5BE9696C"/>
    <w:rsid w:val="5E22B2E1"/>
    <w:rsid w:val="5F7B4492"/>
    <w:rsid w:val="5FD0B1B7"/>
    <w:rsid w:val="620CFAF3"/>
    <w:rsid w:val="62317A2F"/>
    <w:rsid w:val="6428BD4F"/>
    <w:rsid w:val="66B7B9D4"/>
    <w:rsid w:val="66E06C16"/>
    <w:rsid w:val="67211635"/>
    <w:rsid w:val="67DDDAE6"/>
    <w:rsid w:val="6875AB51"/>
    <w:rsid w:val="69FB105F"/>
    <w:rsid w:val="6A6DACB3"/>
    <w:rsid w:val="6B96E0C0"/>
    <w:rsid w:val="6BBC7271"/>
    <w:rsid w:val="6D54D880"/>
    <w:rsid w:val="6D77A0E0"/>
    <w:rsid w:val="6DD2BF36"/>
    <w:rsid w:val="6DE9CF52"/>
    <w:rsid w:val="6ED2559E"/>
    <w:rsid w:val="6FE4CBF3"/>
    <w:rsid w:val="70AF41A2"/>
    <w:rsid w:val="715CB747"/>
    <w:rsid w:val="721200A2"/>
    <w:rsid w:val="7276BC40"/>
    <w:rsid w:val="73A5C6C1"/>
    <w:rsid w:val="74128CA1"/>
    <w:rsid w:val="7488E5EC"/>
    <w:rsid w:val="7582B2C5"/>
    <w:rsid w:val="75AE5D02"/>
    <w:rsid w:val="76147320"/>
    <w:rsid w:val="76AFD289"/>
    <w:rsid w:val="772ADDE8"/>
    <w:rsid w:val="773B7414"/>
    <w:rsid w:val="78BA5387"/>
    <w:rsid w:val="78C6AE49"/>
    <w:rsid w:val="79B6825A"/>
    <w:rsid w:val="7DD8503A"/>
    <w:rsid w:val="7EAB97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200A2"/>
  <w15:chartTrackingRefBased/>
  <w15:docId w15:val="{EA6E1B53-BD81-441B-931A-85B5D8135B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my.sharepoint.com/:v:/g/personal/2114939_student_uwtsd_ac_uk/ETOp3gtZzUlLpVVA6qd8HR0BEGea0dEC5bZW4o8flFIFxw?e=TMEgM8&amp;nav=eyJyZWZlcnJhbEluZm8iOnsicmVmZXJyYWxBcHAiOiJTdHJlYW1XZWJBcHAiLCJyZWZlcnJhbFZpZXciOiJTaGFyZURpYWxvZy1MaW5rIiwicmVmZXJyYWxBcHBQbGF0Zm9ybSI6IldlYiIsInJlZmVycmFsTW9kZSI6InZpZXcifX0%3D" TargetMode="External" Id="R7ff6c5718a4048c7" /><Relationship Type="http://schemas.openxmlformats.org/officeDocument/2006/relationships/hyperlink" Target="https://uowtsd-my.sharepoint.com/:p:/g/personal/2114939_student_uwtsd_ac_uk/ERAE0a6aIpNBqh0rMXlR42wBX9kz1cAxsvhG5cJIdKFJFw?e=POcrAW" TargetMode="External" Id="R8789bcf913974c35" /><Relationship Type="http://schemas.openxmlformats.org/officeDocument/2006/relationships/image" Target="/media/image.png" Id="R6a6084dcf8764630" /><Relationship Type="http://schemas.openxmlformats.org/officeDocument/2006/relationships/header" Target="header.xml" Id="R8d4840cdaf584fa8" /><Relationship Type="http://schemas.openxmlformats.org/officeDocument/2006/relationships/footer" Target="footer.xml" Id="R5d3c7d2adfe846fc" /><Relationship Type="http://schemas.microsoft.com/office/2020/10/relationships/intelligence" Target="intelligence2.xml" Id="R5170cacaa3eb4b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2023-12-13T20:11:36.7490830Z</dcterms:created>
  <dcterms:modified xsi:type="dcterms:W3CDTF">2023-12-14T18:16:16.5639901Z</dcterms:modified>
  <dc:creator>Ali Yasin (2114939)</dc:creator>
  <lastModifiedBy>Ali Yasin (2114939)</lastModifiedBy>
</coreProperties>
</file>