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F466D" w14:textId="77777777" w:rsidR="002C1A31" w:rsidRPr="00CC6525" w:rsidRDefault="002C1A31" w:rsidP="00CC6525">
      <w:pPr>
        <w:spacing w:line="360" w:lineRule="auto"/>
        <w:jc w:val="center"/>
        <w:rPr>
          <w:rFonts w:ascii="Arial" w:hAnsi="Arial" w:cs="Arial"/>
          <w:b/>
          <w:bCs/>
          <w:u w:val="single"/>
        </w:rPr>
      </w:pPr>
    </w:p>
    <w:p w14:paraId="4A1F09D7" w14:textId="77777777" w:rsidR="002C1A31" w:rsidRPr="00CC6525" w:rsidRDefault="002C1A31" w:rsidP="00CC6525">
      <w:pPr>
        <w:spacing w:line="360" w:lineRule="auto"/>
        <w:jc w:val="center"/>
        <w:rPr>
          <w:rFonts w:ascii="Arial" w:hAnsi="Arial" w:cs="Arial"/>
          <w:b/>
          <w:bCs/>
          <w:u w:val="single"/>
        </w:rPr>
      </w:pPr>
    </w:p>
    <w:p w14:paraId="3BC4D29D" w14:textId="23C96B67" w:rsidR="00F968FB" w:rsidRPr="00CC6525" w:rsidRDefault="00F968FB" w:rsidP="00CC6525">
      <w:pPr>
        <w:spacing w:line="360" w:lineRule="auto"/>
        <w:jc w:val="center"/>
        <w:rPr>
          <w:rFonts w:ascii="Arial" w:hAnsi="Arial" w:cs="Arial"/>
          <w:b/>
          <w:bCs/>
          <w:u w:val="single"/>
        </w:rPr>
      </w:pPr>
      <w:r w:rsidRPr="00CC6525">
        <w:rPr>
          <w:rFonts w:ascii="Arial" w:hAnsi="Arial" w:cs="Arial"/>
          <w:b/>
          <w:bCs/>
          <w:u w:val="single"/>
        </w:rPr>
        <w:t>Managing Enterprise in the 21st Century (BMSW4006_LON)</w:t>
      </w:r>
    </w:p>
    <w:p w14:paraId="012A1049" w14:textId="77777777" w:rsidR="002C1A31" w:rsidRPr="00CC6525" w:rsidRDefault="002C1A31" w:rsidP="00CC6525">
      <w:pPr>
        <w:spacing w:line="360" w:lineRule="auto"/>
        <w:jc w:val="center"/>
        <w:rPr>
          <w:rFonts w:ascii="Arial" w:hAnsi="Arial" w:cs="Arial"/>
          <w:b/>
          <w:bCs/>
          <w:u w:val="single"/>
        </w:rPr>
      </w:pPr>
    </w:p>
    <w:p w14:paraId="26052BF3" w14:textId="08D0B465" w:rsidR="00F51005" w:rsidRPr="00CC6525" w:rsidRDefault="00F968FB" w:rsidP="00CC6525">
      <w:pPr>
        <w:spacing w:line="360" w:lineRule="auto"/>
        <w:jc w:val="center"/>
        <w:rPr>
          <w:rFonts w:ascii="Arial" w:hAnsi="Arial" w:cs="Arial"/>
          <w:b/>
          <w:bCs/>
          <w:u w:val="single"/>
        </w:rPr>
      </w:pPr>
      <w:r w:rsidRPr="00CC6525">
        <w:rPr>
          <w:rFonts w:ascii="Arial" w:hAnsi="Arial" w:cs="Arial"/>
          <w:b/>
          <w:bCs/>
          <w:u w:val="single"/>
        </w:rPr>
        <w:br/>
        <w:t>Lecturer – Mohammad Rahman</w:t>
      </w:r>
    </w:p>
    <w:p w14:paraId="49A5349F" w14:textId="45BF6708" w:rsidR="00F968FB" w:rsidRPr="00CC6525" w:rsidRDefault="00F968FB" w:rsidP="00CC6525">
      <w:pPr>
        <w:spacing w:line="360" w:lineRule="auto"/>
        <w:jc w:val="center"/>
        <w:rPr>
          <w:rFonts w:ascii="Arial" w:hAnsi="Arial" w:cs="Arial"/>
          <w:b/>
          <w:bCs/>
          <w:u w:val="single"/>
        </w:rPr>
      </w:pPr>
    </w:p>
    <w:p w14:paraId="5AE085AF" w14:textId="77777777" w:rsidR="002C1A31" w:rsidRPr="00CC6525" w:rsidRDefault="002C1A31" w:rsidP="00CC6525">
      <w:pPr>
        <w:spacing w:line="360" w:lineRule="auto"/>
        <w:jc w:val="center"/>
        <w:rPr>
          <w:rFonts w:ascii="Arial" w:hAnsi="Arial" w:cs="Arial"/>
          <w:b/>
          <w:bCs/>
          <w:u w:val="single"/>
        </w:rPr>
      </w:pPr>
    </w:p>
    <w:p w14:paraId="1AA7FDC4" w14:textId="4A5A6908" w:rsidR="00F968FB" w:rsidRPr="00CC6525" w:rsidRDefault="00F968FB" w:rsidP="00CC6525">
      <w:pPr>
        <w:spacing w:line="360" w:lineRule="auto"/>
        <w:jc w:val="center"/>
        <w:rPr>
          <w:rFonts w:ascii="Arial" w:hAnsi="Arial" w:cs="Arial"/>
          <w:b/>
          <w:bCs/>
          <w:u w:val="single"/>
        </w:rPr>
      </w:pPr>
      <w:r w:rsidRPr="00CC6525">
        <w:rPr>
          <w:rFonts w:ascii="Arial" w:hAnsi="Arial" w:cs="Arial"/>
          <w:b/>
          <w:bCs/>
          <w:u w:val="single"/>
        </w:rPr>
        <w:t>Business Plan   For 21st Century Cafeteria</w:t>
      </w:r>
    </w:p>
    <w:p w14:paraId="097C430F" w14:textId="77777777" w:rsidR="002C1A31" w:rsidRPr="00CC6525" w:rsidRDefault="002C1A31" w:rsidP="00CC6525">
      <w:pPr>
        <w:spacing w:line="360" w:lineRule="auto"/>
        <w:jc w:val="center"/>
        <w:rPr>
          <w:rFonts w:ascii="Arial" w:hAnsi="Arial" w:cs="Arial"/>
          <w:b/>
          <w:bCs/>
          <w:u w:val="single"/>
        </w:rPr>
      </w:pPr>
    </w:p>
    <w:p w14:paraId="1BDC50B8" w14:textId="77777777" w:rsidR="002C1A31" w:rsidRPr="00CC6525" w:rsidRDefault="002C1A31" w:rsidP="00CC6525">
      <w:pPr>
        <w:spacing w:line="360" w:lineRule="auto"/>
        <w:jc w:val="center"/>
        <w:rPr>
          <w:rFonts w:ascii="Arial" w:hAnsi="Arial" w:cs="Arial"/>
          <w:b/>
          <w:bCs/>
          <w:u w:val="single"/>
        </w:rPr>
      </w:pPr>
    </w:p>
    <w:p w14:paraId="74E6F3CC" w14:textId="7F25402E" w:rsidR="00F968FB" w:rsidRPr="00CC6525" w:rsidRDefault="00F968FB" w:rsidP="00CC6525">
      <w:pPr>
        <w:spacing w:line="360" w:lineRule="auto"/>
        <w:jc w:val="center"/>
        <w:rPr>
          <w:rFonts w:ascii="Arial" w:hAnsi="Arial" w:cs="Arial"/>
          <w:b/>
          <w:bCs/>
          <w:u w:val="single"/>
        </w:rPr>
      </w:pPr>
      <w:r w:rsidRPr="00CC6525">
        <w:rPr>
          <w:rFonts w:ascii="Arial" w:hAnsi="Arial" w:cs="Arial"/>
          <w:b/>
          <w:bCs/>
          <w:u w:val="single"/>
        </w:rPr>
        <w:t>Business Plan</w:t>
      </w:r>
    </w:p>
    <w:p w14:paraId="531C2B95" w14:textId="77777777" w:rsidR="002C1A31" w:rsidRPr="00CC6525" w:rsidRDefault="002C1A31" w:rsidP="00CC6525">
      <w:pPr>
        <w:spacing w:line="360" w:lineRule="auto"/>
        <w:jc w:val="center"/>
        <w:rPr>
          <w:rFonts w:ascii="Arial" w:hAnsi="Arial" w:cs="Arial"/>
          <w:b/>
          <w:bCs/>
          <w:u w:val="single"/>
        </w:rPr>
      </w:pPr>
    </w:p>
    <w:p w14:paraId="2A9C544A" w14:textId="77777777" w:rsidR="002C1A31" w:rsidRPr="00CC6525" w:rsidRDefault="002C1A31" w:rsidP="00CC6525">
      <w:pPr>
        <w:spacing w:line="360" w:lineRule="auto"/>
        <w:jc w:val="center"/>
        <w:rPr>
          <w:rFonts w:ascii="Arial" w:hAnsi="Arial" w:cs="Arial"/>
          <w:b/>
          <w:bCs/>
          <w:u w:val="single"/>
        </w:rPr>
      </w:pPr>
    </w:p>
    <w:p w14:paraId="513F1ADE" w14:textId="2CEE8CD1" w:rsidR="002C1A31" w:rsidRPr="00CC6525" w:rsidRDefault="00F968FB" w:rsidP="00CC6525">
      <w:pPr>
        <w:spacing w:line="360" w:lineRule="auto"/>
        <w:jc w:val="center"/>
        <w:rPr>
          <w:rFonts w:ascii="Arial" w:hAnsi="Arial" w:cs="Arial"/>
          <w:b/>
          <w:bCs/>
          <w:u w:val="single"/>
        </w:rPr>
      </w:pPr>
      <w:r w:rsidRPr="00CC6525">
        <w:rPr>
          <w:rFonts w:ascii="Arial" w:hAnsi="Arial" w:cs="Arial"/>
          <w:b/>
          <w:bCs/>
          <w:u w:val="single"/>
        </w:rPr>
        <w:t>For</w:t>
      </w:r>
    </w:p>
    <w:p w14:paraId="569D0897" w14:textId="77777777" w:rsidR="002C1A31" w:rsidRPr="00CC6525" w:rsidRDefault="002C1A31" w:rsidP="00CC6525">
      <w:pPr>
        <w:spacing w:line="360" w:lineRule="auto"/>
        <w:jc w:val="center"/>
        <w:rPr>
          <w:rFonts w:ascii="Arial" w:hAnsi="Arial" w:cs="Arial"/>
          <w:b/>
          <w:bCs/>
          <w:u w:val="single"/>
        </w:rPr>
      </w:pPr>
    </w:p>
    <w:p w14:paraId="1D593752" w14:textId="77777777" w:rsidR="002C1A31" w:rsidRPr="00CC6525" w:rsidRDefault="002C1A31" w:rsidP="00CC6525">
      <w:pPr>
        <w:spacing w:line="360" w:lineRule="auto"/>
        <w:jc w:val="center"/>
        <w:rPr>
          <w:rFonts w:ascii="Arial" w:hAnsi="Arial" w:cs="Arial"/>
          <w:b/>
          <w:bCs/>
          <w:u w:val="single"/>
        </w:rPr>
      </w:pPr>
    </w:p>
    <w:p w14:paraId="1CB992A8" w14:textId="02AC103F" w:rsidR="00F968FB" w:rsidRPr="00CC6525" w:rsidRDefault="00F968FB" w:rsidP="00CC6525">
      <w:pPr>
        <w:spacing w:line="360" w:lineRule="auto"/>
        <w:jc w:val="center"/>
        <w:rPr>
          <w:rFonts w:ascii="Arial" w:hAnsi="Arial" w:cs="Arial"/>
          <w:b/>
          <w:bCs/>
          <w:u w:val="single"/>
        </w:rPr>
      </w:pPr>
      <w:r w:rsidRPr="00CC6525">
        <w:rPr>
          <w:rFonts w:ascii="Arial" w:hAnsi="Arial" w:cs="Arial"/>
          <w:b/>
          <w:bCs/>
          <w:u w:val="single"/>
        </w:rPr>
        <w:t>21st Century Cafeteria</w:t>
      </w:r>
    </w:p>
    <w:p w14:paraId="1DF7F0FE" w14:textId="77777777" w:rsidR="002C1A31" w:rsidRPr="00CC6525" w:rsidRDefault="002C1A31" w:rsidP="00CC6525">
      <w:pPr>
        <w:spacing w:line="360" w:lineRule="auto"/>
        <w:jc w:val="center"/>
        <w:rPr>
          <w:rFonts w:ascii="Arial" w:hAnsi="Arial" w:cs="Arial"/>
          <w:b/>
          <w:bCs/>
          <w:u w:val="single"/>
        </w:rPr>
      </w:pPr>
    </w:p>
    <w:p w14:paraId="013B5BBB" w14:textId="77777777" w:rsidR="00F968FB" w:rsidRPr="00CC6525" w:rsidRDefault="00F968FB" w:rsidP="00CC6525">
      <w:pPr>
        <w:spacing w:line="360" w:lineRule="auto"/>
        <w:jc w:val="center"/>
        <w:rPr>
          <w:rFonts w:ascii="Arial" w:hAnsi="Arial" w:cs="Arial"/>
          <w:b/>
          <w:bCs/>
          <w:u w:val="single"/>
        </w:rPr>
      </w:pPr>
    </w:p>
    <w:p w14:paraId="12247A82" w14:textId="053993CF" w:rsidR="00F968FB" w:rsidRPr="00CC6525" w:rsidRDefault="00F968FB" w:rsidP="00CC6525">
      <w:pPr>
        <w:spacing w:line="360" w:lineRule="auto"/>
        <w:jc w:val="center"/>
        <w:rPr>
          <w:rFonts w:ascii="Arial" w:hAnsi="Arial" w:cs="Arial"/>
          <w:b/>
          <w:bCs/>
          <w:u w:val="single"/>
        </w:rPr>
      </w:pPr>
      <w:r w:rsidRPr="00CC6525">
        <w:rPr>
          <w:rFonts w:ascii="Arial" w:hAnsi="Arial" w:cs="Arial"/>
          <w:b/>
          <w:bCs/>
          <w:u w:val="single"/>
        </w:rPr>
        <w:t>Group 1</w:t>
      </w:r>
    </w:p>
    <w:p w14:paraId="00DA7317" w14:textId="77777777" w:rsidR="002C1A31" w:rsidRPr="00CC6525" w:rsidRDefault="002C1A31" w:rsidP="00CC6525">
      <w:pPr>
        <w:spacing w:line="360" w:lineRule="auto"/>
        <w:rPr>
          <w:rFonts w:ascii="Arial" w:hAnsi="Arial" w:cs="Arial"/>
          <w:b/>
          <w:bCs/>
        </w:rPr>
      </w:pPr>
    </w:p>
    <w:p w14:paraId="16A58587" w14:textId="77777777" w:rsidR="002C1A31" w:rsidRPr="00CC6525" w:rsidRDefault="002C1A31" w:rsidP="00CC6525">
      <w:pPr>
        <w:spacing w:line="360" w:lineRule="auto"/>
        <w:rPr>
          <w:rFonts w:ascii="Arial" w:hAnsi="Arial" w:cs="Arial"/>
          <w:b/>
          <w:bCs/>
        </w:rPr>
      </w:pPr>
    </w:p>
    <w:p w14:paraId="0FF35E98" w14:textId="77777777" w:rsidR="002C1A31" w:rsidRPr="00CC6525" w:rsidRDefault="002C1A31" w:rsidP="00CC6525">
      <w:pPr>
        <w:spacing w:line="360" w:lineRule="auto"/>
        <w:rPr>
          <w:rFonts w:ascii="Arial" w:hAnsi="Arial" w:cs="Arial"/>
          <w:b/>
          <w:bCs/>
        </w:rPr>
      </w:pPr>
    </w:p>
    <w:p w14:paraId="11900818" w14:textId="77777777" w:rsidR="002C1A31" w:rsidRPr="00CC6525" w:rsidRDefault="002C1A31" w:rsidP="00CC6525">
      <w:pPr>
        <w:spacing w:line="360" w:lineRule="auto"/>
        <w:rPr>
          <w:rFonts w:ascii="Arial" w:hAnsi="Arial" w:cs="Arial"/>
          <w:b/>
          <w:bCs/>
        </w:rPr>
      </w:pPr>
    </w:p>
    <w:p w14:paraId="763751F3" w14:textId="77777777" w:rsidR="002C1A31" w:rsidRPr="00CC6525" w:rsidRDefault="002C1A31" w:rsidP="00CC6525">
      <w:pPr>
        <w:spacing w:line="360" w:lineRule="auto"/>
        <w:rPr>
          <w:rFonts w:ascii="Arial" w:hAnsi="Arial" w:cs="Arial"/>
          <w:b/>
          <w:bCs/>
        </w:rPr>
      </w:pPr>
    </w:p>
    <w:p w14:paraId="0810C2C7" w14:textId="77777777" w:rsidR="002C1A31" w:rsidRPr="00CC6525" w:rsidRDefault="002C1A31" w:rsidP="00CC6525">
      <w:pPr>
        <w:spacing w:line="360" w:lineRule="auto"/>
        <w:rPr>
          <w:rFonts w:ascii="Arial" w:hAnsi="Arial" w:cs="Arial"/>
          <w:b/>
          <w:bCs/>
        </w:rPr>
      </w:pPr>
    </w:p>
    <w:p w14:paraId="0CE82D51" w14:textId="7022F4A8" w:rsidR="002C1A31" w:rsidRPr="00CC6525" w:rsidRDefault="002C1A31" w:rsidP="00CC6525">
      <w:pPr>
        <w:spacing w:line="360" w:lineRule="auto"/>
        <w:rPr>
          <w:rFonts w:ascii="Arial" w:hAnsi="Arial" w:cs="Arial"/>
          <w:b/>
          <w:bCs/>
        </w:rPr>
      </w:pPr>
      <w:r w:rsidRPr="00CC6525">
        <w:rPr>
          <w:rFonts w:ascii="Arial" w:hAnsi="Arial" w:cs="Arial"/>
          <w:b/>
          <w:bCs/>
        </w:rPr>
        <w:t>Table of Contents</w:t>
      </w:r>
    </w:p>
    <w:p w14:paraId="3301D780" w14:textId="77777777" w:rsidR="00F968FB" w:rsidRPr="00CC6525" w:rsidRDefault="00F968FB" w:rsidP="00CC6525">
      <w:pPr>
        <w:spacing w:line="360" w:lineRule="auto"/>
        <w:rPr>
          <w:rFonts w:ascii="Arial" w:hAnsi="Arial" w:cs="Arial"/>
          <w:b/>
          <w:bCs/>
          <w:u w:val="single"/>
        </w:rPr>
      </w:pPr>
    </w:p>
    <w:p w14:paraId="6C05C1D2" w14:textId="6569887E" w:rsidR="00F968FB" w:rsidRPr="00CC6525" w:rsidRDefault="00F968FB" w:rsidP="00CC6525">
      <w:pPr>
        <w:spacing w:line="360" w:lineRule="auto"/>
        <w:rPr>
          <w:rFonts w:ascii="Arial" w:hAnsi="Arial" w:cs="Arial"/>
          <w:b/>
          <w:bCs/>
        </w:rPr>
      </w:pPr>
      <w:r w:rsidRPr="00CC6525">
        <w:rPr>
          <w:rFonts w:ascii="Arial" w:hAnsi="Arial" w:cs="Arial"/>
          <w:b/>
          <w:bCs/>
        </w:rPr>
        <w:t xml:space="preserve">Abdul </w:t>
      </w:r>
      <w:proofErr w:type="spellStart"/>
      <w:r w:rsidRPr="00CC6525">
        <w:rPr>
          <w:rFonts w:ascii="Arial" w:hAnsi="Arial" w:cs="Arial"/>
          <w:b/>
          <w:bCs/>
        </w:rPr>
        <w:t>Nawade</w:t>
      </w:r>
      <w:proofErr w:type="spellEnd"/>
      <w:r w:rsidRPr="00CC6525">
        <w:rPr>
          <w:rFonts w:ascii="Arial" w:hAnsi="Arial" w:cs="Arial"/>
          <w:b/>
          <w:bCs/>
        </w:rPr>
        <w:t xml:space="preserve"> Razak – 2020986 – Executive Summary</w:t>
      </w:r>
      <w:r w:rsidR="00105326" w:rsidRPr="00CC6525">
        <w:rPr>
          <w:rFonts w:ascii="Arial" w:hAnsi="Arial" w:cs="Arial"/>
          <w:b/>
          <w:bCs/>
        </w:rPr>
        <w:t xml:space="preserve">    </w:t>
      </w:r>
      <w:r w:rsidR="00933505">
        <w:rPr>
          <w:rFonts w:ascii="Arial" w:hAnsi="Arial" w:cs="Arial"/>
          <w:b/>
          <w:bCs/>
        </w:rPr>
        <w:t xml:space="preserve"> - </w:t>
      </w:r>
      <w:r w:rsidR="00105326" w:rsidRPr="00CC6525">
        <w:rPr>
          <w:rFonts w:ascii="Arial" w:hAnsi="Arial" w:cs="Arial"/>
          <w:b/>
          <w:bCs/>
        </w:rPr>
        <w:t xml:space="preserve">  p.3-8</w:t>
      </w:r>
    </w:p>
    <w:p w14:paraId="0647E73B" w14:textId="77777777" w:rsidR="00F968FB" w:rsidRPr="00CC6525" w:rsidRDefault="00F968FB" w:rsidP="00CC6525">
      <w:pPr>
        <w:spacing w:line="360" w:lineRule="auto"/>
        <w:rPr>
          <w:rFonts w:ascii="Arial" w:hAnsi="Arial" w:cs="Arial"/>
          <w:b/>
          <w:bCs/>
        </w:rPr>
      </w:pPr>
    </w:p>
    <w:p w14:paraId="03FAA228" w14:textId="569055B5" w:rsidR="00F968FB" w:rsidRPr="00CC6525" w:rsidRDefault="00F968FB" w:rsidP="00CC6525">
      <w:pPr>
        <w:spacing w:line="360" w:lineRule="auto"/>
        <w:rPr>
          <w:rFonts w:ascii="Arial" w:hAnsi="Arial" w:cs="Arial"/>
          <w:b/>
          <w:bCs/>
        </w:rPr>
      </w:pPr>
      <w:r w:rsidRPr="00CC6525">
        <w:rPr>
          <w:rFonts w:ascii="Arial" w:hAnsi="Arial" w:cs="Arial"/>
          <w:b/>
          <w:bCs/>
        </w:rPr>
        <w:t xml:space="preserve">Alessio </w:t>
      </w:r>
      <w:proofErr w:type="spellStart"/>
      <w:r w:rsidRPr="00CC6525">
        <w:rPr>
          <w:rFonts w:ascii="Arial" w:hAnsi="Arial" w:cs="Arial"/>
          <w:b/>
          <w:bCs/>
        </w:rPr>
        <w:t>Manigrasso</w:t>
      </w:r>
      <w:proofErr w:type="spellEnd"/>
      <w:r w:rsidRPr="00CC6525">
        <w:rPr>
          <w:rFonts w:ascii="Arial" w:hAnsi="Arial" w:cs="Arial"/>
          <w:b/>
          <w:bCs/>
        </w:rPr>
        <w:t xml:space="preserve"> – 2019791- Business Concept</w:t>
      </w:r>
      <w:r w:rsidR="00105326" w:rsidRPr="00CC6525">
        <w:rPr>
          <w:rFonts w:ascii="Arial" w:hAnsi="Arial" w:cs="Arial"/>
          <w:b/>
          <w:bCs/>
        </w:rPr>
        <w:t xml:space="preserve">      </w:t>
      </w:r>
      <w:r w:rsidR="00933505">
        <w:rPr>
          <w:rFonts w:ascii="Arial" w:hAnsi="Arial" w:cs="Arial"/>
          <w:b/>
          <w:bCs/>
        </w:rPr>
        <w:t>-</w:t>
      </w:r>
      <w:r w:rsidR="00105326" w:rsidRPr="00CC6525">
        <w:rPr>
          <w:rFonts w:ascii="Arial" w:hAnsi="Arial" w:cs="Arial"/>
          <w:b/>
          <w:bCs/>
        </w:rPr>
        <w:t xml:space="preserve">   p.8-15</w:t>
      </w:r>
    </w:p>
    <w:p w14:paraId="03BD2375" w14:textId="77777777" w:rsidR="00F968FB" w:rsidRPr="00CC6525" w:rsidRDefault="00F968FB" w:rsidP="00CC6525">
      <w:pPr>
        <w:spacing w:line="360" w:lineRule="auto"/>
        <w:rPr>
          <w:rFonts w:ascii="Arial" w:hAnsi="Arial" w:cs="Arial"/>
          <w:b/>
          <w:bCs/>
        </w:rPr>
      </w:pPr>
    </w:p>
    <w:p w14:paraId="73D94DB5" w14:textId="7A34F544" w:rsidR="00F968FB" w:rsidRPr="00CC6525" w:rsidRDefault="00F968FB" w:rsidP="00CC6525">
      <w:pPr>
        <w:spacing w:line="360" w:lineRule="auto"/>
        <w:rPr>
          <w:rFonts w:ascii="Arial" w:hAnsi="Arial" w:cs="Arial"/>
          <w:b/>
          <w:bCs/>
        </w:rPr>
      </w:pPr>
      <w:r w:rsidRPr="00CC6525">
        <w:rPr>
          <w:rFonts w:ascii="Arial" w:hAnsi="Arial" w:cs="Arial"/>
          <w:b/>
          <w:bCs/>
        </w:rPr>
        <w:t>Tsonyo Todorov – 2021609 – Market Analysis and Marketing Plan</w:t>
      </w:r>
      <w:r w:rsidR="00105326" w:rsidRPr="00CC6525">
        <w:rPr>
          <w:rFonts w:ascii="Arial" w:hAnsi="Arial" w:cs="Arial"/>
          <w:b/>
          <w:bCs/>
        </w:rPr>
        <w:t xml:space="preserve"> </w:t>
      </w:r>
      <w:r w:rsidR="00933505">
        <w:rPr>
          <w:rFonts w:ascii="Arial" w:hAnsi="Arial" w:cs="Arial"/>
          <w:b/>
          <w:bCs/>
        </w:rPr>
        <w:t xml:space="preserve"> </w:t>
      </w:r>
      <w:r w:rsidR="00105326" w:rsidRPr="00CC6525">
        <w:rPr>
          <w:rFonts w:ascii="Arial" w:hAnsi="Arial" w:cs="Arial"/>
          <w:b/>
          <w:bCs/>
        </w:rPr>
        <w:t xml:space="preserve"> </w:t>
      </w:r>
      <w:r w:rsidR="00933505">
        <w:rPr>
          <w:rFonts w:ascii="Arial" w:hAnsi="Arial" w:cs="Arial"/>
          <w:b/>
          <w:bCs/>
        </w:rPr>
        <w:t>-</w:t>
      </w:r>
      <w:r w:rsidR="00105326" w:rsidRPr="00CC6525">
        <w:rPr>
          <w:rFonts w:ascii="Arial" w:hAnsi="Arial" w:cs="Arial"/>
          <w:b/>
          <w:bCs/>
        </w:rPr>
        <w:t xml:space="preserve">    p.16-21</w:t>
      </w:r>
    </w:p>
    <w:p w14:paraId="1E6D39B5" w14:textId="77777777" w:rsidR="00F968FB" w:rsidRPr="00CC6525" w:rsidRDefault="00F968FB" w:rsidP="00CC6525">
      <w:pPr>
        <w:spacing w:line="360" w:lineRule="auto"/>
        <w:rPr>
          <w:rFonts w:ascii="Arial" w:hAnsi="Arial" w:cs="Arial"/>
          <w:b/>
          <w:bCs/>
        </w:rPr>
      </w:pPr>
    </w:p>
    <w:p w14:paraId="3E8707D7" w14:textId="1D3FA7B0" w:rsidR="00F968FB" w:rsidRPr="00CC6525" w:rsidRDefault="00F968FB" w:rsidP="00CC6525">
      <w:pPr>
        <w:spacing w:line="360" w:lineRule="auto"/>
        <w:rPr>
          <w:rFonts w:ascii="Arial" w:hAnsi="Arial" w:cs="Arial"/>
          <w:b/>
          <w:bCs/>
        </w:rPr>
      </w:pPr>
      <w:r w:rsidRPr="00CC6525">
        <w:rPr>
          <w:rFonts w:ascii="Arial" w:hAnsi="Arial" w:cs="Arial"/>
          <w:b/>
          <w:bCs/>
        </w:rPr>
        <w:t>Corina Mihaela Balan – 2018568 – Financial Plan</w:t>
      </w:r>
      <w:r w:rsidR="00105326" w:rsidRPr="00CC6525">
        <w:rPr>
          <w:rFonts w:ascii="Arial" w:hAnsi="Arial" w:cs="Arial"/>
          <w:b/>
          <w:bCs/>
        </w:rPr>
        <w:t xml:space="preserve">    </w:t>
      </w:r>
      <w:r w:rsidR="00933505">
        <w:rPr>
          <w:rFonts w:ascii="Arial" w:hAnsi="Arial" w:cs="Arial"/>
          <w:b/>
          <w:bCs/>
        </w:rPr>
        <w:t>-</w:t>
      </w:r>
      <w:r w:rsidR="00105326" w:rsidRPr="00CC6525">
        <w:rPr>
          <w:rFonts w:ascii="Arial" w:hAnsi="Arial" w:cs="Arial"/>
          <w:b/>
          <w:bCs/>
        </w:rPr>
        <w:t xml:space="preserve">     p.</w:t>
      </w:r>
      <w:r w:rsidR="00CC6525" w:rsidRPr="00CC6525">
        <w:rPr>
          <w:rFonts w:ascii="Arial" w:hAnsi="Arial" w:cs="Arial"/>
          <w:b/>
          <w:bCs/>
        </w:rPr>
        <w:t>22-29</w:t>
      </w:r>
    </w:p>
    <w:p w14:paraId="71487EFF" w14:textId="77777777" w:rsidR="00F968FB" w:rsidRPr="00CC6525" w:rsidRDefault="00F968FB" w:rsidP="00CC6525">
      <w:pPr>
        <w:spacing w:line="360" w:lineRule="auto"/>
        <w:rPr>
          <w:rFonts w:ascii="Arial" w:hAnsi="Arial" w:cs="Arial"/>
          <w:b/>
          <w:bCs/>
        </w:rPr>
      </w:pPr>
    </w:p>
    <w:p w14:paraId="26B78067" w14:textId="1E3974B9" w:rsidR="00CC6525" w:rsidRPr="00CC6525" w:rsidRDefault="00F968FB" w:rsidP="00CC6525">
      <w:pPr>
        <w:spacing w:line="360" w:lineRule="auto"/>
        <w:rPr>
          <w:rFonts w:ascii="Arial" w:hAnsi="Arial" w:cs="Arial"/>
          <w:b/>
          <w:bCs/>
        </w:rPr>
      </w:pPr>
      <w:r w:rsidRPr="00CC6525">
        <w:rPr>
          <w:rFonts w:ascii="Arial" w:hAnsi="Arial" w:cs="Arial"/>
          <w:b/>
          <w:bCs/>
        </w:rPr>
        <w:t>Mateo Cavaliere – 2018575 – Management Team</w:t>
      </w:r>
      <w:r w:rsidR="00CC6525" w:rsidRPr="00CC6525">
        <w:rPr>
          <w:rFonts w:ascii="Arial" w:hAnsi="Arial" w:cs="Arial"/>
          <w:b/>
          <w:bCs/>
        </w:rPr>
        <w:t xml:space="preserve">     </w:t>
      </w:r>
      <w:r w:rsidR="00933505">
        <w:rPr>
          <w:rFonts w:ascii="Arial" w:hAnsi="Arial" w:cs="Arial"/>
          <w:b/>
          <w:bCs/>
        </w:rPr>
        <w:t>-</w:t>
      </w:r>
      <w:r w:rsidR="00CC6525" w:rsidRPr="00CC6525">
        <w:rPr>
          <w:rFonts w:ascii="Arial" w:hAnsi="Arial" w:cs="Arial"/>
          <w:b/>
          <w:bCs/>
        </w:rPr>
        <w:t xml:space="preserve">     p</w:t>
      </w:r>
      <w:r w:rsidR="00CC6525">
        <w:rPr>
          <w:rFonts w:ascii="Arial" w:hAnsi="Arial" w:cs="Arial"/>
          <w:b/>
          <w:bCs/>
        </w:rPr>
        <w:t>.</w:t>
      </w:r>
      <w:r w:rsidR="00CC6525" w:rsidRPr="00CC6525">
        <w:rPr>
          <w:rFonts w:ascii="Arial" w:hAnsi="Arial" w:cs="Arial"/>
          <w:b/>
          <w:bCs/>
        </w:rPr>
        <w:t>29-35</w:t>
      </w:r>
    </w:p>
    <w:p w14:paraId="3A360BD4" w14:textId="46708E6B" w:rsidR="002C1A31" w:rsidRPr="00CC6525" w:rsidRDefault="002C1A31" w:rsidP="00CC6525">
      <w:pPr>
        <w:spacing w:line="360" w:lineRule="auto"/>
        <w:rPr>
          <w:rFonts w:ascii="Arial" w:hAnsi="Arial" w:cs="Arial"/>
          <w:b/>
          <w:bCs/>
        </w:rPr>
      </w:pPr>
    </w:p>
    <w:p w14:paraId="671486DF" w14:textId="7FB5FA16" w:rsidR="002C1A31" w:rsidRDefault="002C1A31" w:rsidP="00CC6525">
      <w:pPr>
        <w:spacing w:line="360" w:lineRule="auto"/>
        <w:rPr>
          <w:rFonts w:ascii="Arial" w:hAnsi="Arial" w:cs="Arial"/>
          <w:b/>
          <w:bCs/>
        </w:rPr>
      </w:pPr>
      <w:r w:rsidRPr="00CC6525">
        <w:rPr>
          <w:rFonts w:ascii="Arial" w:hAnsi="Arial" w:cs="Arial"/>
          <w:b/>
          <w:bCs/>
        </w:rPr>
        <w:t xml:space="preserve">References </w:t>
      </w:r>
      <w:r w:rsidR="00CC6525" w:rsidRPr="00CC6525">
        <w:rPr>
          <w:rFonts w:ascii="Arial" w:hAnsi="Arial" w:cs="Arial"/>
          <w:b/>
          <w:bCs/>
        </w:rPr>
        <w:t>-    p.36-4</w:t>
      </w:r>
      <w:r w:rsidR="00CC6525">
        <w:rPr>
          <w:rFonts w:ascii="Arial" w:hAnsi="Arial" w:cs="Arial"/>
          <w:b/>
          <w:bCs/>
        </w:rPr>
        <w:t>0</w:t>
      </w:r>
    </w:p>
    <w:p w14:paraId="0348149C" w14:textId="7F4B4676" w:rsidR="00CC6525" w:rsidRDefault="00CC6525" w:rsidP="00CC6525">
      <w:pPr>
        <w:spacing w:line="360" w:lineRule="auto"/>
        <w:rPr>
          <w:rFonts w:ascii="Arial" w:hAnsi="Arial" w:cs="Arial"/>
          <w:b/>
          <w:bCs/>
        </w:rPr>
      </w:pPr>
    </w:p>
    <w:p w14:paraId="05DB1A01" w14:textId="424CFAAC" w:rsidR="00CC6525" w:rsidRPr="00CC6525" w:rsidRDefault="00CC6525" w:rsidP="00CC6525">
      <w:pPr>
        <w:spacing w:line="360" w:lineRule="auto"/>
        <w:rPr>
          <w:rFonts w:ascii="Arial" w:hAnsi="Arial" w:cs="Arial"/>
          <w:b/>
          <w:bCs/>
        </w:rPr>
      </w:pPr>
      <w:r>
        <w:rPr>
          <w:rFonts w:ascii="Arial" w:hAnsi="Arial" w:cs="Arial"/>
          <w:b/>
          <w:bCs/>
        </w:rPr>
        <w:t xml:space="preserve">Slides from power point presentation -  </w:t>
      </w:r>
      <w:r w:rsidR="00933505">
        <w:rPr>
          <w:rFonts w:ascii="Arial" w:hAnsi="Arial" w:cs="Arial"/>
          <w:b/>
          <w:bCs/>
        </w:rPr>
        <w:t xml:space="preserve"> </w:t>
      </w:r>
      <w:r w:rsidR="00244DA0">
        <w:rPr>
          <w:rFonts w:ascii="Arial" w:hAnsi="Arial" w:cs="Arial"/>
          <w:b/>
          <w:bCs/>
        </w:rPr>
        <w:t>p.40-63</w:t>
      </w:r>
    </w:p>
    <w:p w14:paraId="7795A7A5" w14:textId="434D6106" w:rsidR="002C1A31" w:rsidRPr="00CC6525" w:rsidRDefault="002C1A31" w:rsidP="00CC6525">
      <w:pPr>
        <w:spacing w:line="360" w:lineRule="auto"/>
        <w:rPr>
          <w:rFonts w:ascii="Arial" w:hAnsi="Arial" w:cs="Arial"/>
          <w:b/>
          <w:bCs/>
        </w:rPr>
      </w:pPr>
    </w:p>
    <w:p w14:paraId="0A8FF53B" w14:textId="4FBF87F0" w:rsidR="002C1A31" w:rsidRPr="00CC6525" w:rsidRDefault="002C1A31" w:rsidP="00CC6525">
      <w:pPr>
        <w:spacing w:line="360" w:lineRule="auto"/>
        <w:rPr>
          <w:rFonts w:ascii="Arial" w:hAnsi="Arial" w:cs="Arial"/>
          <w:b/>
          <w:bCs/>
        </w:rPr>
      </w:pPr>
    </w:p>
    <w:p w14:paraId="01CEE22D" w14:textId="78C77F9B" w:rsidR="002C1A31" w:rsidRPr="00CC6525" w:rsidRDefault="002C1A31" w:rsidP="00CC6525">
      <w:pPr>
        <w:spacing w:line="360" w:lineRule="auto"/>
        <w:rPr>
          <w:rFonts w:ascii="Arial" w:hAnsi="Arial" w:cs="Arial"/>
          <w:b/>
          <w:bCs/>
        </w:rPr>
      </w:pPr>
    </w:p>
    <w:p w14:paraId="18776469" w14:textId="3753C75E" w:rsidR="002C1A31" w:rsidRPr="00CC6525" w:rsidRDefault="002C1A31" w:rsidP="00CC6525">
      <w:pPr>
        <w:spacing w:line="360" w:lineRule="auto"/>
        <w:rPr>
          <w:rFonts w:ascii="Arial" w:hAnsi="Arial" w:cs="Arial"/>
          <w:b/>
          <w:bCs/>
        </w:rPr>
      </w:pPr>
    </w:p>
    <w:p w14:paraId="241435F8" w14:textId="3667363F" w:rsidR="002C1A31" w:rsidRPr="00CC6525" w:rsidRDefault="002C1A31" w:rsidP="00CC6525">
      <w:pPr>
        <w:spacing w:line="360" w:lineRule="auto"/>
        <w:rPr>
          <w:rFonts w:ascii="Arial" w:hAnsi="Arial" w:cs="Arial"/>
          <w:b/>
          <w:bCs/>
        </w:rPr>
      </w:pPr>
    </w:p>
    <w:p w14:paraId="3098EFD8" w14:textId="76360CF4" w:rsidR="002C1A31" w:rsidRPr="00CC6525" w:rsidRDefault="002C1A31" w:rsidP="00CC6525">
      <w:pPr>
        <w:spacing w:line="360" w:lineRule="auto"/>
        <w:rPr>
          <w:rFonts w:ascii="Arial" w:hAnsi="Arial" w:cs="Arial"/>
          <w:b/>
          <w:bCs/>
        </w:rPr>
      </w:pPr>
    </w:p>
    <w:p w14:paraId="129BE487" w14:textId="019ADA80" w:rsidR="002C1A31" w:rsidRPr="00CC6525" w:rsidRDefault="002C1A31" w:rsidP="00CC6525">
      <w:pPr>
        <w:spacing w:line="360" w:lineRule="auto"/>
        <w:rPr>
          <w:rFonts w:ascii="Arial" w:hAnsi="Arial" w:cs="Arial"/>
          <w:b/>
          <w:bCs/>
        </w:rPr>
      </w:pPr>
    </w:p>
    <w:p w14:paraId="4C0037C8" w14:textId="3F68CC26" w:rsidR="00F968FB" w:rsidRPr="00CC6525" w:rsidRDefault="00F968FB" w:rsidP="00CC6525">
      <w:pPr>
        <w:spacing w:line="360" w:lineRule="auto"/>
        <w:rPr>
          <w:rFonts w:ascii="Arial" w:hAnsi="Arial" w:cs="Arial"/>
        </w:rPr>
      </w:pPr>
    </w:p>
    <w:p w14:paraId="0DA703EC" w14:textId="54B0A896" w:rsidR="0056518E" w:rsidRPr="00CC6525" w:rsidRDefault="0056518E" w:rsidP="00CC6525">
      <w:pPr>
        <w:spacing w:line="360" w:lineRule="auto"/>
        <w:jc w:val="center"/>
        <w:rPr>
          <w:rFonts w:ascii="Arial" w:hAnsi="Arial" w:cs="Arial"/>
          <w:u w:val="single"/>
        </w:rPr>
      </w:pPr>
      <w:bookmarkStart w:id="0" w:name="_Toc655873150"/>
      <w:r w:rsidRPr="00CC6525">
        <w:rPr>
          <w:rFonts w:ascii="Arial" w:hAnsi="Arial" w:cs="Arial"/>
          <w:b/>
          <w:bCs/>
          <w:u w:val="single"/>
        </w:rPr>
        <w:t>Executive Summary</w:t>
      </w:r>
      <w:bookmarkEnd w:id="0"/>
    </w:p>
    <w:p w14:paraId="5B4E1B2C" w14:textId="77777777" w:rsidR="0056518E" w:rsidRPr="00CC6525" w:rsidRDefault="0056518E" w:rsidP="00CC6525">
      <w:pPr>
        <w:spacing w:line="360" w:lineRule="auto"/>
        <w:rPr>
          <w:rFonts w:ascii="Arial" w:hAnsi="Arial" w:cs="Arial"/>
        </w:rPr>
      </w:pPr>
      <w:r w:rsidRPr="00CC6525">
        <w:rPr>
          <w:rFonts w:ascii="Arial" w:hAnsi="Arial" w:cs="Arial"/>
        </w:rPr>
        <w:t xml:space="preserve"> </w:t>
      </w:r>
    </w:p>
    <w:p w14:paraId="5E7547CA" w14:textId="77777777" w:rsidR="0056518E" w:rsidRPr="00CC6525" w:rsidRDefault="0056518E" w:rsidP="00CC6525">
      <w:pPr>
        <w:spacing w:line="360" w:lineRule="auto"/>
        <w:rPr>
          <w:rFonts w:ascii="Arial" w:hAnsi="Arial" w:cs="Arial"/>
        </w:rPr>
      </w:pPr>
      <w:r w:rsidRPr="00CC6525">
        <w:rPr>
          <w:rFonts w:ascii="Arial" w:hAnsi="Arial" w:cs="Arial"/>
        </w:rPr>
        <w:t xml:space="preserve">The United Kingdom has long been known as a tea-drinking nation. However, based on the amount of coffee consumed, it is apparent that the coffee culture has swept the United Kingdom. In fact, the UK coffee market has grown important today, both for the British populace and for the UK economy. The influence of the UK coffee market is gradually expanding, given that coffee contributes £17.7 billion to the economy. </w:t>
      </w:r>
      <w:r w:rsidRPr="00CC6525">
        <w:rPr>
          <w:rFonts w:ascii="Arial" w:hAnsi="Arial" w:cs="Arial"/>
          <w:color w:val="000000" w:themeColor="text1"/>
        </w:rPr>
        <w:t>(</w:t>
      </w:r>
      <w:hyperlink r:id="rId7">
        <w:r w:rsidRPr="00CC6525">
          <w:rPr>
            <w:rStyle w:val="Hyperlink"/>
            <w:rFonts w:ascii="Arial" w:hAnsi="Arial" w:cs="Arial"/>
            <w:color w:val="000000" w:themeColor="text1"/>
          </w:rPr>
          <w:t>S. Çaki</w:t>
        </w:r>
      </w:hyperlink>
      <w:r w:rsidRPr="00CC6525">
        <w:rPr>
          <w:rFonts w:ascii="Arial" w:hAnsi="Arial" w:cs="Arial"/>
        </w:rPr>
        <w:t>,2021)</w:t>
      </w:r>
    </w:p>
    <w:p w14:paraId="5450044C" w14:textId="77777777" w:rsidR="0056518E" w:rsidRPr="00CC6525" w:rsidRDefault="0056518E" w:rsidP="00CC6525">
      <w:pPr>
        <w:spacing w:line="360" w:lineRule="auto"/>
        <w:rPr>
          <w:rFonts w:ascii="Arial" w:hAnsi="Arial" w:cs="Arial"/>
        </w:rPr>
      </w:pPr>
      <w:r w:rsidRPr="00CC6525">
        <w:rPr>
          <w:rFonts w:ascii="Arial" w:hAnsi="Arial" w:cs="Arial"/>
        </w:rPr>
        <w:t>Because of the caffeine, coffee has a rejuvenating impact. It is one of the most widely drank and popular beverages on the planet. It can be made and served in a variety of ways. It's usually served hot, but it can also be served iced. According to several clinical investigations, moderate coffee consumption is advantageous to healthy adults in a minor way. (</w:t>
      </w:r>
      <w:hyperlink r:id="rId8">
        <w:r w:rsidRPr="00CC6525">
          <w:rPr>
            <w:rStyle w:val="Hyperlink"/>
            <w:rFonts w:ascii="Arial" w:hAnsi="Arial" w:cs="Arial"/>
            <w:color w:val="000000" w:themeColor="text1"/>
          </w:rPr>
          <w:t xml:space="preserve">S. </w:t>
        </w:r>
        <w:proofErr w:type="spellStart"/>
        <w:r w:rsidRPr="00CC6525">
          <w:rPr>
            <w:rStyle w:val="Hyperlink"/>
            <w:rFonts w:ascii="Arial" w:hAnsi="Arial" w:cs="Arial"/>
            <w:color w:val="000000" w:themeColor="text1"/>
          </w:rPr>
          <w:t>Çaki</w:t>
        </w:r>
        <w:proofErr w:type="spellEnd"/>
      </w:hyperlink>
      <w:r w:rsidRPr="00CC6525">
        <w:rPr>
          <w:rFonts w:ascii="Arial" w:hAnsi="Arial" w:cs="Arial"/>
          <w:color w:val="000000" w:themeColor="text1"/>
        </w:rPr>
        <w:t>,</w:t>
      </w:r>
      <w:r w:rsidRPr="00CC6525">
        <w:rPr>
          <w:rFonts w:ascii="Arial" w:hAnsi="Arial" w:cs="Arial"/>
        </w:rPr>
        <w:t xml:space="preserve"> 2021)</w:t>
      </w:r>
    </w:p>
    <w:p w14:paraId="1CC1B160" w14:textId="4A8A71CF" w:rsidR="0056518E" w:rsidRPr="00CC6525" w:rsidRDefault="0056518E" w:rsidP="00CC6525">
      <w:pPr>
        <w:spacing w:line="360" w:lineRule="auto"/>
        <w:rPr>
          <w:rFonts w:ascii="Arial" w:hAnsi="Arial" w:cs="Arial"/>
        </w:rPr>
      </w:pPr>
    </w:p>
    <w:p w14:paraId="4DBE7A94" w14:textId="77777777" w:rsidR="0056518E" w:rsidRPr="00CC6525" w:rsidRDefault="0056518E" w:rsidP="00CC6525">
      <w:pPr>
        <w:spacing w:line="360" w:lineRule="auto"/>
        <w:rPr>
          <w:rFonts w:ascii="Arial" w:hAnsi="Arial" w:cs="Arial"/>
        </w:rPr>
      </w:pPr>
      <w:r w:rsidRPr="00CC6525">
        <w:rPr>
          <w:rFonts w:ascii="Arial" w:hAnsi="Arial" w:cs="Arial"/>
        </w:rPr>
        <w:t>Few people would begin their day without a caffeine boost, whether from a coffee shop or a coffee vending machine. In 2008, the population of the United Kingdom consumed up to 70 million cups each day. However, a decade later, the UK has increased its daily consumption to 95 million cups, with 65 percent eaten at home, 25% consumed at work or while studying, and 10% consumed in shops, pubs, and restaurants. (</w:t>
      </w:r>
      <w:hyperlink r:id="rId9">
        <w:r w:rsidRPr="00CC6525">
          <w:rPr>
            <w:rStyle w:val="Hyperlink"/>
            <w:rFonts w:ascii="Arial" w:hAnsi="Arial" w:cs="Arial"/>
            <w:color w:val="000000" w:themeColor="text1"/>
          </w:rPr>
          <w:t>S. Çaki</w:t>
        </w:r>
      </w:hyperlink>
      <w:r w:rsidRPr="00CC6525">
        <w:rPr>
          <w:rFonts w:ascii="Arial" w:hAnsi="Arial" w:cs="Arial"/>
        </w:rPr>
        <w:t>,2021)</w:t>
      </w:r>
    </w:p>
    <w:p w14:paraId="1F715D47" w14:textId="77777777" w:rsidR="0056518E" w:rsidRPr="00CC6525" w:rsidRDefault="0056518E" w:rsidP="00CC6525">
      <w:pPr>
        <w:spacing w:line="360" w:lineRule="auto"/>
        <w:rPr>
          <w:rFonts w:ascii="Arial" w:hAnsi="Arial" w:cs="Arial"/>
        </w:rPr>
      </w:pPr>
      <w:r w:rsidRPr="00CC6525">
        <w:rPr>
          <w:rFonts w:ascii="Arial" w:hAnsi="Arial" w:cs="Arial"/>
        </w:rPr>
        <w:t>Coffee drinkers will flock to 21st century cafeteria. We intend to serve high-quality coffee and food in a stylish and welcoming environment. Our handy location and outstanding customer service should result in a consistent stream of repeat customers.</w:t>
      </w:r>
    </w:p>
    <w:p w14:paraId="6D99E312" w14:textId="1BF96AFF" w:rsidR="0056518E" w:rsidRPr="00CC6525" w:rsidRDefault="0056518E" w:rsidP="00CC6525">
      <w:pPr>
        <w:spacing w:line="360" w:lineRule="auto"/>
        <w:rPr>
          <w:rFonts w:ascii="Arial" w:hAnsi="Arial" w:cs="Arial"/>
        </w:rPr>
      </w:pPr>
      <w:r w:rsidRPr="00CC6525">
        <w:rPr>
          <w:rFonts w:ascii="Arial" w:hAnsi="Arial" w:cs="Arial"/>
        </w:rPr>
        <w:t>Many people create a coffee shop without truly understanding what it entails or having the necessary knowledge to get things off to a solid start. It's a good idea to acquire some experience working in someone else's coffee shop first if you've never worked in catering or the food services industry. This will assist you in comprehending the scope of the work as well as learning the ropes in terms of suppliers, marketing, and customer service.</w:t>
      </w:r>
    </w:p>
    <w:p w14:paraId="43A92086" w14:textId="77777777" w:rsidR="0056518E" w:rsidRPr="00CC6525" w:rsidRDefault="0056518E" w:rsidP="00CC6525">
      <w:pPr>
        <w:spacing w:line="360" w:lineRule="auto"/>
        <w:rPr>
          <w:rFonts w:ascii="Arial" w:hAnsi="Arial" w:cs="Arial"/>
        </w:rPr>
      </w:pPr>
      <w:r w:rsidRPr="00CC6525">
        <w:rPr>
          <w:rFonts w:ascii="Arial" w:hAnsi="Arial" w:cs="Arial"/>
        </w:rPr>
        <w:t xml:space="preserve">The good news is that you don't need any specific qualifications to own a coffee shop, though you should take courses in general business skills like accountancy and marketing, as well as crucial issues like catering and food safety. Even if you want to employ someone else to make </w:t>
      </w:r>
      <w:r w:rsidRPr="00CC6525">
        <w:rPr>
          <w:rFonts w:ascii="Arial" w:hAnsi="Arial" w:cs="Arial"/>
        </w:rPr>
        <w:lastRenderedPageBreak/>
        <w:t>coffee, barista training is required, and having a thorough understanding of coffees, brewing, beans, and the entire coffee making process is beneficial.</w:t>
      </w:r>
    </w:p>
    <w:p w14:paraId="4A519F9A" w14:textId="77777777" w:rsidR="0056518E" w:rsidRPr="00CC6525" w:rsidRDefault="0056518E" w:rsidP="00CC6525">
      <w:pPr>
        <w:spacing w:line="360" w:lineRule="auto"/>
        <w:rPr>
          <w:rFonts w:ascii="Arial" w:hAnsi="Arial" w:cs="Arial"/>
        </w:rPr>
      </w:pPr>
      <w:r w:rsidRPr="00CC6525">
        <w:rPr>
          <w:rFonts w:ascii="Arial" w:hAnsi="Arial" w:cs="Arial"/>
        </w:rPr>
        <w:t xml:space="preserve">Each of the owners and partners has over a decade of experience in the food service sector, including management. </w:t>
      </w:r>
    </w:p>
    <w:p w14:paraId="3864B881" w14:textId="77777777" w:rsidR="0056518E" w:rsidRPr="00CC6525" w:rsidRDefault="0056518E" w:rsidP="00CC6525">
      <w:pPr>
        <w:spacing w:line="360" w:lineRule="auto"/>
        <w:rPr>
          <w:rFonts w:ascii="Arial" w:hAnsi="Arial" w:cs="Arial"/>
        </w:rPr>
      </w:pPr>
      <w:r w:rsidRPr="00CC6525">
        <w:rPr>
          <w:rFonts w:ascii="Arial" w:hAnsi="Arial" w:cs="Arial"/>
        </w:rPr>
        <w:t>Our primary offerings will be higher-margin gourmet coffee drinks like espressos, cappuccinos, and lattes, as well as a selection of snacks, including healthy options.</w:t>
      </w:r>
    </w:p>
    <w:p w14:paraId="0B06F360" w14:textId="6E139DBF" w:rsidR="0056518E" w:rsidRPr="00CC6525" w:rsidRDefault="0056518E" w:rsidP="00CC6525">
      <w:pPr>
        <w:spacing w:line="360" w:lineRule="auto"/>
        <w:rPr>
          <w:rFonts w:ascii="Arial" w:hAnsi="Arial" w:cs="Arial"/>
        </w:rPr>
      </w:pPr>
      <w:r w:rsidRPr="00CC6525">
        <w:rPr>
          <w:rFonts w:ascii="Arial" w:hAnsi="Arial" w:cs="Arial"/>
        </w:rPr>
        <w:t xml:space="preserve">The counter is piled high with delectable cakes and tarts, such as lime and </w:t>
      </w:r>
      <w:proofErr w:type="spellStart"/>
      <w:r w:rsidRPr="00CC6525">
        <w:rPr>
          <w:rFonts w:ascii="Arial" w:hAnsi="Arial" w:cs="Arial"/>
        </w:rPr>
        <w:t>courgette</w:t>
      </w:r>
      <w:proofErr w:type="spellEnd"/>
      <w:r w:rsidRPr="00CC6525">
        <w:rPr>
          <w:rFonts w:ascii="Arial" w:hAnsi="Arial" w:cs="Arial"/>
        </w:rPr>
        <w:t xml:space="preserve"> or carrot with thick cream-cheese frosting. Everything is created from scratch, even the jam and cereal, and the croissants are large and full of delicate layers. Most importantly, the coffee is freshly ground and roasted locally. Freelancers work here all day, and there's always a long but moving coffee line.</w:t>
      </w:r>
    </w:p>
    <w:p w14:paraId="24B35A6E" w14:textId="77777777" w:rsidR="0056518E" w:rsidRPr="00CC6525" w:rsidRDefault="0056518E" w:rsidP="00CC6525">
      <w:pPr>
        <w:spacing w:line="360" w:lineRule="auto"/>
        <w:rPr>
          <w:rFonts w:ascii="Arial" w:hAnsi="Arial" w:cs="Arial"/>
        </w:rPr>
      </w:pPr>
      <w:r w:rsidRPr="00CC6525">
        <w:rPr>
          <w:rFonts w:ascii="Arial" w:hAnsi="Arial" w:cs="Arial"/>
        </w:rPr>
        <w:t>Concentrating on food quality rather than quantity can help us stand out from the crowd. We can provide a different type of sandwich every day to keep consumers coming back, a delicious cake made with seasonal fruit, or a couple of lunch dishes that people would be too curious not to buy.</w:t>
      </w:r>
    </w:p>
    <w:p w14:paraId="0FA0FC6A" w14:textId="77777777" w:rsidR="0056518E" w:rsidRPr="00CC6525" w:rsidRDefault="0056518E" w:rsidP="00CC6525">
      <w:pPr>
        <w:spacing w:line="360" w:lineRule="auto"/>
        <w:rPr>
          <w:rFonts w:ascii="Arial" w:hAnsi="Arial" w:cs="Arial"/>
        </w:rPr>
      </w:pPr>
      <w:r w:rsidRPr="00CC6525">
        <w:rPr>
          <w:rFonts w:ascii="Arial" w:hAnsi="Arial" w:cs="Arial"/>
        </w:rPr>
        <w:t>In cafés, bundling various things together is a frequent price strategy. Assume we charge £2.5 for a large coffee and £4 for a sandwich on a regular basis. We can provide them together for £5. Customers will see this as a good value, which will help us increase sales. We must consider how much our customers are willing to spend. For example, if we and our competitors both offer identical products, we must either charge the same or less for all of them or assure that they are of higher quality.</w:t>
      </w:r>
    </w:p>
    <w:p w14:paraId="5E1243C9" w14:textId="05DF4856" w:rsidR="0056518E" w:rsidRPr="00CC6525" w:rsidRDefault="0056518E" w:rsidP="00CC6525">
      <w:pPr>
        <w:spacing w:line="360" w:lineRule="auto"/>
        <w:rPr>
          <w:rFonts w:ascii="Arial" w:hAnsi="Arial" w:cs="Arial"/>
        </w:rPr>
      </w:pPr>
    </w:p>
    <w:p w14:paraId="7DBF67FB" w14:textId="77777777" w:rsidR="0056518E" w:rsidRPr="00CC6525" w:rsidRDefault="0056518E" w:rsidP="00CC6525">
      <w:pPr>
        <w:spacing w:line="360" w:lineRule="auto"/>
        <w:rPr>
          <w:rFonts w:ascii="Arial" w:hAnsi="Arial" w:cs="Arial"/>
        </w:rPr>
      </w:pPr>
      <w:r w:rsidRPr="00CC6525">
        <w:rPr>
          <w:rFonts w:ascii="Arial" w:hAnsi="Arial" w:cs="Arial"/>
        </w:rPr>
        <w:t>We plan to cater to students and young office employees by providing plenty of seating space and great customer service with a trendy ambiance. We are strategically positioned within easy walking distance of the technical school, nursing institutions, and a variety of office complexes.</w:t>
      </w:r>
    </w:p>
    <w:p w14:paraId="330512F4" w14:textId="77777777" w:rsidR="0056518E" w:rsidRPr="00CC6525" w:rsidRDefault="0056518E" w:rsidP="00CC6525">
      <w:pPr>
        <w:spacing w:line="360" w:lineRule="auto"/>
        <w:rPr>
          <w:rFonts w:ascii="Arial" w:hAnsi="Arial" w:cs="Arial"/>
        </w:rPr>
      </w:pPr>
      <w:r w:rsidRPr="00CC6525">
        <w:rPr>
          <w:rFonts w:ascii="Arial" w:hAnsi="Arial" w:cs="Arial"/>
        </w:rPr>
        <w:t xml:space="preserve">Our major competitors in the immediate region are fast-food restaurants like McDonald's and Dunkin' Donuts. We intend to capture the highest echelon of the local coffee market by offering gourmet, non-machine-made coffee at affordable costs. We offer a lower price for a popular item than our competitors, while charging more for other items. For example, we might set our coffee at a low price to entice others to buy it. To balance things out, raise the price of our </w:t>
      </w:r>
      <w:r w:rsidRPr="00CC6525">
        <w:rPr>
          <w:rFonts w:ascii="Arial" w:hAnsi="Arial" w:cs="Arial"/>
        </w:rPr>
        <w:lastRenderedPageBreak/>
        <w:t>sandwiches by a few pence. We want to appeal to sophisticated coffee drinkers with our superb atmosphere and excellent customer service.</w:t>
      </w:r>
    </w:p>
    <w:p w14:paraId="64B4DD66" w14:textId="77777777" w:rsidR="0056518E" w:rsidRPr="00CC6525" w:rsidRDefault="0056518E" w:rsidP="00CC6525">
      <w:pPr>
        <w:spacing w:line="360" w:lineRule="auto"/>
        <w:rPr>
          <w:rFonts w:ascii="Arial" w:hAnsi="Arial" w:cs="Arial"/>
        </w:rPr>
      </w:pPr>
      <w:r w:rsidRPr="00CC6525">
        <w:rPr>
          <w:rFonts w:ascii="Arial" w:hAnsi="Arial" w:cs="Arial"/>
        </w:rPr>
        <w:t xml:space="preserve"> </w:t>
      </w:r>
    </w:p>
    <w:p w14:paraId="099E8C31" w14:textId="77777777" w:rsidR="0056518E" w:rsidRPr="00CC6525" w:rsidRDefault="0056518E" w:rsidP="00CC6525">
      <w:pPr>
        <w:spacing w:line="360" w:lineRule="auto"/>
        <w:rPr>
          <w:rFonts w:ascii="Arial" w:hAnsi="Arial" w:cs="Arial"/>
        </w:rPr>
      </w:pPr>
      <w:r w:rsidRPr="00CC6525">
        <w:rPr>
          <w:rFonts w:ascii="Arial" w:hAnsi="Arial" w:cs="Arial"/>
        </w:rPr>
        <w:t xml:space="preserve">21st century cafeteria will be in the CBD Plaza, located at the southeast corner of 37th Avenue and </w:t>
      </w:r>
      <w:proofErr w:type="spellStart"/>
      <w:r w:rsidRPr="00CC6525">
        <w:rPr>
          <w:rFonts w:ascii="Arial" w:hAnsi="Arial" w:cs="Arial"/>
        </w:rPr>
        <w:t>Bridgeford</w:t>
      </w:r>
      <w:proofErr w:type="spellEnd"/>
      <w:r w:rsidRPr="00CC6525">
        <w:rPr>
          <w:rFonts w:ascii="Arial" w:hAnsi="Arial" w:cs="Arial"/>
        </w:rPr>
        <w:t>. The area we have chosen has 1,000 square feet of space, enough room for an outdoor patio, and just minor improvements are required. The space has been unoccupied for some months, and the owner is motivated, offering a four-year lease with a free fifth year.</w:t>
      </w:r>
    </w:p>
    <w:p w14:paraId="2274EA20" w14:textId="1840639B" w:rsidR="0056518E" w:rsidRPr="00CC6525" w:rsidRDefault="0056518E" w:rsidP="00CC6525">
      <w:pPr>
        <w:spacing w:line="360" w:lineRule="auto"/>
        <w:jc w:val="center"/>
        <w:rPr>
          <w:rFonts w:ascii="Arial" w:hAnsi="Arial" w:cs="Arial"/>
          <w:b/>
          <w:bCs/>
        </w:rPr>
      </w:pPr>
      <w:bookmarkStart w:id="1" w:name="_Toc2052361530"/>
      <w:r w:rsidRPr="00CC6525">
        <w:rPr>
          <w:rFonts w:ascii="Arial" w:hAnsi="Arial" w:cs="Arial"/>
          <w:b/>
          <w:bCs/>
        </w:rPr>
        <w:t>Marketing strategies</w:t>
      </w:r>
      <w:bookmarkEnd w:id="1"/>
    </w:p>
    <w:p w14:paraId="7A469B8C" w14:textId="77777777" w:rsidR="0056518E" w:rsidRPr="00CC6525" w:rsidRDefault="0056518E" w:rsidP="00CC6525">
      <w:pPr>
        <w:spacing w:line="360" w:lineRule="auto"/>
        <w:rPr>
          <w:rFonts w:ascii="Arial" w:hAnsi="Arial" w:cs="Arial"/>
        </w:rPr>
      </w:pPr>
      <w:r w:rsidRPr="00CC6525">
        <w:rPr>
          <w:rFonts w:ascii="Arial" w:hAnsi="Arial" w:cs="Arial"/>
        </w:rPr>
        <w:t xml:space="preserve"> </w:t>
      </w:r>
    </w:p>
    <w:p w14:paraId="01CA4678" w14:textId="77777777" w:rsidR="0056518E" w:rsidRPr="00CC6525" w:rsidRDefault="0056518E" w:rsidP="00CC6525">
      <w:pPr>
        <w:spacing w:line="360" w:lineRule="auto"/>
        <w:rPr>
          <w:rFonts w:ascii="Arial" w:hAnsi="Arial" w:cs="Arial"/>
        </w:rPr>
      </w:pPr>
      <w:r w:rsidRPr="00CC6525">
        <w:rPr>
          <w:rFonts w:ascii="Arial" w:hAnsi="Arial" w:cs="Arial"/>
        </w:rPr>
        <w:t xml:space="preserve">For brand promotion, the café will rely heavily on internet marketing. The brand will be promoted on social media platforms such as Facebook and Instagram. Direct marketing, such as flyer distribution and email marketing, will be included in the marketing activities, allowing the company to reach out directly to its customers (Watson and </w:t>
      </w:r>
      <w:proofErr w:type="spellStart"/>
      <w:r w:rsidRPr="00CC6525">
        <w:rPr>
          <w:rFonts w:ascii="Arial" w:hAnsi="Arial" w:cs="Arial"/>
        </w:rPr>
        <w:t>Mcgowan</w:t>
      </w:r>
      <w:proofErr w:type="spellEnd"/>
      <w:r w:rsidRPr="00CC6525">
        <w:rPr>
          <w:rFonts w:ascii="Arial" w:hAnsi="Arial" w:cs="Arial"/>
        </w:rPr>
        <w:t>, 2019). Influencer marketing, which involves associating any food vlogger or social media influencer with a company, will bring additional marketing value to the company, resulting in valuable results.</w:t>
      </w:r>
    </w:p>
    <w:p w14:paraId="2CCB8E1D" w14:textId="77777777" w:rsidR="0056518E" w:rsidRPr="00CC6525" w:rsidRDefault="0056518E" w:rsidP="00CC6525">
      <w:pPr>
        <w:spacing w:line="360" w:lineRule="auto"/>
        <w:rPr>
          <w:rFonts w:ascii="Arial" w:hAnsi="Arial" w:cs="Arial"/>
        </w:rPr>
      </w:pPr>
    </w:p>
    <w:p w14:paraId="1817AD8D" w14:textId="2BFBD170" w:rsidR="0056518E" w:rsidRPr="00CC6525" w:rsidRDefault="0056518E" w:rsidP="00CC6525">
      <w:pPr>
        <w:spacing w:line="360" w:lineRule="auto"/>
        <w:jc w:val="center"/>
        <w:rPr>
          <w:rFonts w:ascii="Arial" w:hAnsi="Arial" w:cs="Arial"/>
        </w:rPr>
      </w:pPr>
      <w:bookmarkStart w:id="2" w:name="_Toc1839035789"/>
      <w:r w:rsidRPr="00CC6525">
        <w:rPr>
          <w:rFonts w:ascii="Arial" w:hAnsi="Arial" w:cs="Arial"/>
          <w:b/>
          <w:bCs/>
        </w:rPr>
        <w:t>Financial investment</w:t>
      </w:r>
      <w:bookmarkEnd w:id="2"/>
    </w:p>
    <w:p w14:paraId="5F69CAD8" w14:textId="77777777" w:rsidR="0056518E" w:rsidRPr="00CC6525" w:rsidRDefault="0056518E" w:rsidP="00CC6525">
      <w:pPr>
        <w:spacing w:line="360" w:lineRule="auto"/>
        <w:rPr>
          <w:rFonts w:ascii="Arial" w:hAnsi="Arial" w:cs="Arial"/>
        </w:rPr>
      </w:pPr>
      <w:r w:rsidRPr="00CC6525">
        <w:rPr>
          <w:rFonts w:ascii="Arial" w:hAnsi="Arial" w:cs="Arial"/>
        </w:rPr>
        <w:t>21st century cafeteria is trying to achieve a major milestone by trying to get an investor or a bank loan if this milestone is achieved it will upscale the business</w:t>
      </w:r>
    </w:p>
    <w:p w14:paraId="7897AB63" w14:textId="77777777" w:rsidR="0056518E" w:rsidRPr="00CC6525" w:rsidRDefault="0056518E" w:rsidP="00CC6525">
      <w:pPr>
        <w:spacing w:line="360" w:lineRule="auto"/>
        <w:rPr>
          <w:rFonts w:ascii="Arial" w:hAnsi="Arial" w:cs="Arial"/>
        </w:rPr>
      </w:pPr>
      <w:r w:rsidRPr="00CC6525">
        <w:rPr>
          <w:rFonts w:ascii="Arial" w:hAnsi="Arial" w:cs="Arial"/>
        </w:rPr>
        <w:t>We anticipate sales revenue to increase from £100,000 in the first year to £150,000 by the third year. Both principals will be onsite full-time to cut staffing costs, oversee, and maintain quality control in order to save operational expenses. By year three, we estimate net profits to increase from £50,000 to £100,000.</w:t>
      </w:r>
    </w:p>
    <w:p w14:paraId="6D96FCE2" w14:textId="77777777" w:rsidR="0056518E" w:rsidRPr="00CC6525" w:rsidRDefault="0056518E" w:rsidP="00CC6525">
      <w:pPr>
        <w:spacing w:line="360" w:lineRule="auto"/>
        <w:rPr>
          <w:rFonts w:ascii="Arial" w:hAnsi="Arial" w:cs="Arial"/>
        </w:rPr>
      </w:pPr>
      <w:r w:rsidRPr="00CC6525">
        <w:rPr>
          <w:rFonts w:ascii="Arial" w:hAnsi="Arial" w:cs="Arial"/>
        </w:rPr>
        <w:t>Lease charges, renovations, equipment, and furniture all require £100,000 in beginning investment. The principals have £50,000 in cash and will use commercial lenders to get the remainder.</w:t>
      </w:r>
    </w:p>
    <w:p w14:paraId="5470571F" w14:textId="769E8C00" w:rsidR="0056518E" w:rsidRPr="00CC6525" w:rsidRDefault="0056518E" w:rsidP="00CC6525">
      <w:pPr>
        <w:spacing w:line="360" w:lineRule="auto"/>
        <w:jc w:val="center"/>
        <w:rPr>
          <w:rFonts w:ascii="Arial" w:hAnsi="Arial" w:cs="Arial"/>
          <w:b/>
          <w:bCs/>
        </w:rPr>
      </w:pPr>
      <w:bookmarkStart w:id="3" w:name="_Toc274415308"/>
      <w:r w:rsidRPr="00CC6525">
        <w:rPr>
          <w:rFonts w:ascii="Arial" w:hAnsi="Arial" w:cs="Arial"/>
          <w:b/>
          <w:bCs/>
        </w:rPr>
        <w:t>Coffee future</w:t>
      </w:r>
      <w:bookmarkEnd w:id="3"/>
    </w:p>
    <w:p w14:paraId="74CB2530" w14:textId="7482A980" w:rsidR="0056518E" w:rsidRPr="00CC6525" w:rsidRDefault="0056518E" w:rsidP="00CC6525">
      <w:pPr>
        <w:spacing w:line="360" w:lineRule="auto"/>
        <w:rPr>
          <w:rFonts w:ascii="Arial" w:hAnsi="Arial" w:cs="Arial"/>
        </w:rPr>
      </w:pPr>
      <w:r w:rsidRPr="00CC6525">
        <w:rPr>
          <w:rFonts w:ascii="Arial" w:hAnsi="Arial" w:cs="Arial"/>
        </w:rPr>
        <w:t xml:space="preserve">Coffee shops, like so many other companies, are undergoing a transformation. Grocery and direct-to-consumer sales have become the norm, and these, as well as other reforms that </w:t>
      </w:r>
      <w:r w:rsidRPr="00CC6525">
        <w:rPr>
          <w:rFonts w:ascii="Arial" w:hAnsi="Arial" w:cs="Arial"/>
        </w:rPr>
        <w:lastRenderedPageBreak/>
        <w:t>prioritize convenience and health, are likely to stick around long after COVID-19 is no longer an issue. The impacts of the epidemic, like many other habits that were exotic only a few months ago, are now deeply established in cultures around the world, and these shifts that promote independence, alternative revenue streams, online commerce, and community support are here to stay. (</w:t>
      </w:r>
      <w:proofErr w:type="spellStart"/>
      <w:r w:rsidR="008A033C" w:rsidRPr="00CC6525">
        <w:fldChar w:fldCharType="begin"/>
      </w:r>
      <w:r w:rsidR="008A033C" w:rsidRPr="00CC6525">
        <w:rPr>
          <w:rFonts w:ascii="Arial" w:hAnsi="Arial" w:cs="Arial"/>
          <w:color w:val="000000" w:themeColor="text1"/>
        </w:rPr>
        <w:instrText xml:space="preserve"> HYPERLINK "https://medium.com/@alex.alper?source=post_page-----a1d72091b2f3--------------------------------" \h </w:instrText>
      </w:r>
      <w:r w:rsidR="008A033C" w:rsidRPr="00CC6525">
        <w:fldChar w:fldCharType="separate"/>
      </w:r>
      <w:r w:rsidRPr="00CC6525">
        <w:rPr>
          <w:rStyle w:val="Hyperlink"/>
          <w:rFonts w:ascii="Arial" w:hAnsi="Arial" w:cs="Arial"/>
          <w:color w:val="000000" w:themeColor="text1"/>
        </w:rPr>
        <w:t>A.Alper</w:t>
      </w:r>
      <w:proofErr w:type="spellEnd"/>
      <w:r w:rsidRPr="00CC6525">
        <w:rPr>
          <w:rStyle w:val="Hyperlink"/>
          <w:rFonts w:ascii="Arial" w:hAnsi="Arial" w:cs="Arial"/>
          <w:color w:val="000000" w:themeColor="text1"/>
        </w:rPr>
        <w:t xml:space="preserve"> 2020)</w:t>
      </w:r>
      <w:r w:rsidR="008A033C" w:rsidRPr="00CC6525">
        <w:rPr>
          <w:rStyle w:val="Hyperlink"/>
          <w:rFonts w:ascii="Arial" w:hAnsi="Arial" w:cs="Arial"/>
          <w:color w:val="000000" w:themeColor="text1"/>
        </w:rPr>
        <w:fldChar w:fldCharType="end"/>
      </w:r>
    </w:p>
    <w:p w14:paraId="305E95FA" w14:textId="77777777" w:rsidR="0056518E" w:rsidRPr="00CC6525" w:rsidRDefault="0056518E" w:rsidP="00CC6525">
      <w:pPr>
        <w:spacing w:line="360" w:lineRule="auto"/>
        <w:rPr>
          <w:rFonts w:ascii="Arial" w:hAnsi="Arial" w:cs="Arial"/>
          <w:color w:val="000000" w:themeColor="text1"/>
        </w:rPr>
      </w:pPr>
      <w:r w:rsidRPr="00CC6525">
        <w:rPr>
          <w:rFonts w:ascii="Arial" w:hAnsi="Arial" w:cs="Arial"/>
        </w:rPr>
        <w:t xml:space="preserve">So, yes...and no, to the question, "Is coffee recession-proof?" Regardless of the economic issues we face, coffee will thrive, but sellers will need to alter their sales technique to stay afloat in a volatile, changing market. Coffee shops will close and furlough staff, as would other comparable businesses, in order to withstand fewer walk-in consumers and increased limits on the number of individuals who can enter at once. Those who supplement their income, shift revenue streams, or establish new </w:t>
      </w:r>
      <w:r w:rsidRPr="00CC6525">
        <w:rPr>
          <w:rFonts w:ascii="Arial" w:hAnsi="Arial" w:cs="Arial"/>
          <w:color w:val="000000" w:themeColor="text1"/>
        </w:rPr>
        <w:t>target groups, on the other hand, are more likely to adapt in a post-COVID future. (</w:t>
      </w:r>
      <w:proofErr w:type="spellStart"/>
      <w:r w:rsidR="008A033C" w:rsidRPr="00CC6525">
        <w:fldChar w:fldCharType="begin"/>
      </w:r>
      <w:r w:rsidR="008A033C" w:rsidRPr="00CC6525">
        <w:rPr>
          <w:rFonts w:ascii="Arial" w:hAnsi="Arial" w:cs="Arial"/>
          <w:color w:val="000000" w:themeColor="text1"/>
        </w:rPr>
        <w:instrText xml:space="preserve"> HYPERLINK "https://medium.com/@alex.alper?source=post_page-----a1d72091b2f3--------------------------------" \h </w:instrText>
      </w:r>
      <w:r w:rsidR="008A033C" w:rsidRPr="00CC6525">
        <w:fldChar w:fldCharType="separate"/>
      </w:r>
      <w:r w:rsidRPr="00CC6525">
        <w:rPr>
          <w:rStyle w:val="Hyperlink"/>
          <w:rFonts w:ascii="Arial" w:hAnsi="Arial" w:cs="Arial"/>
          <w:color w:val="000000" w:themeColor="text1"/>
        </w:rPr>
        <w:t>A.Alper</w:t>
      </w:r>
      <w:proofErr w:type="spellEnd"/>
      <w:r w:rsidRPr="00CC6525">
        <w:rPr>
          <w:rStyle w:val="Hyperlink"/>
          <w:rFonts w:ascii="Arial" w:hAnsi="Arial" w:cs="Arial"/>
          <w:color w:val="000000" w:themeColor="text1"/>
        </w:rPr>
        <w:t xml:space="preserve"> 2020)</w:t>
      </w:r>
      <w:r w:rsidR="008A033C" w:rsidRPr="00CC6525">
        <w:rPr>
          <w:rStyle w:val="Hyperlink"/>
          <w:rFonts w:ascii="Arial" w:hAnsi="Arial" w:cs="Arial"/>
          <w:color w:val="000000" w:themeColor="text1"/>
        </w:rPr>
        <w:fldChar w:fldCharType="end"/>
      </w:r>
    </w:p>
    <w:p w14:paraId="36CA3FDD" w14:textId="6EB62D6A" w:rsidR="0056518E" w:rsidRPr="00CC6525" w:rsidRDefault="0056518E" w:rsidP="00CC6525">
      <w:pPr>
        <w:spacing w:line="360" w:lineRule="auto"/>
        <w:rPr>
          <w:rFonts w:ascii="Arial" w:hAnsi="Arial" w:cs="Arial"/>
        </w:rPr>
      </w:pPr>
    </w:p>
    <w:p w14:paraId="0800C95F" w14:textId="3B6DE5CB" w:rsidR="0056518E" w:rsidRPr="00CC6525" w:rsidRDefault="0056518E" w:rsidP="00CC6525">
      <w:pPr>
        <w:spacing w:line="360" w:lineRule="auto"/>
        <w:jc w:val="center"/>
        <w:rPr>
          <w:rFonts w:ascii="Arial" w:hAnsi="Arial" w:cs="Arial"/>
          <w:b/>
          <w:bCs/>
        </w:rPr>
      </w:pPr>
      <w:bookmarkStart w:id="4" w:name="_Toc1734475158"/>
      <w:r w:rsidRPr="00CC6525">
        <w:rPr>
          <w:rFonts w:ascii="Arial" w:hAnsi="Arial" w:cs="Arial"/>
          <w:b/>
          <w:bCs/>
        </w:rPr>
        <w:t>Social responsibility and sustainability</w:t>
      </w:r>
      <w:bookmarkEnd w:id="4"/>
    </w:p>
    <w:p w14:paraId="2139EAF3" w14:textId="49B45135" w:rsidR="0056518E" w:rsidRPr="00CC6525" w:rsidRDefault="0056518E" w:rsidP="00CC6525">
      <w:pPr>
        <w:spacing w:line="360" w:lineRule="auto"/>
        <w:rPr>
          <w:rFonts w:ascii="Arial" w:hAnsi="Arial" w:cs="Arial"/>
        </w:rPr>
      </w:pPr>
      <w:r w:rsidRPr="00CC6525">
        <w:rPr>
          <w:rFonts w:ascii="Arial" w:hAnsi="Arial" w:cs="Arial"/>
        </w:rPr>
        <w:t>According to united nation development organization Corporate social responsibility (CSR) is a management concept in which businesses incorporate social and environmental issues into their operations and interactions with stakeholders. CSR is commonly defined as the process through which a firm achieves a balance of economic, environmental, and social imperatives (“Triple-Bottom-Line-Attainment”) while also meeting the needs of shareholders, so it's all considered and stakeholders. It's crucial to distinguish between CSR, which can be a strategic corporate management idea, and charity, sponsorships, or philanthropy in this context. Despite the fact that the latter can likewise contribute significantly to poverty alleviation,</w:t>
      </w:r>
    </w:p>
    <w:p w14:paraId="45F730E9" w14:textId="02157816" w:rsidR="0056518E" w:rsidRPr="00CC6525" w:rsidRDefault="0056518E" w:rsidP="00CC6525">
      <w:pPr>
        <w:spacing w:line="360" w:lineRule="auto"/>
        <w:jc w:val="center"/>
        <w:rPr>
          <w:rFonts w:ascii="Arial" w:hAnsi="Arial" w:cs="Arial"/>
          <w:b/>
          <w:bCs/>
        </w:rPr>
      </w:pPr>
      <w:bookmarkStart w:id="5" w:name="_Toc96511566"/>
      <w:r w:rsidRPr="00CC6525">
        <w:rPr>
          <w:rFonts w:ascii="Arial" w:hAnsi="Arial" w:cs="Arial"/>
          <w:b/>
          <w:bCs/>
        </w:rPr>
        <w:t>Environmental responsibility</w:t>
      </w:r>
      <w:bookmarkEnd w:id="5"/>
    </w:p>
    <w:p w14:paraId="371C432C" w14:textId="77777777" w:rsidR="0056518E" w:rsidRPr="00CC6525" w:rsidRDefault="0056518E" w:rsidP="00CC6525">
      <w:pPr>
        <w:spacing w:line="360" w:lineRule="auto"/>
        <w:rPr>
          <w:rFonts w:ascii="Arial" w:hAnsi="Arial" w:cs="Arial"/>
        </w:rPr>
      </w:pPr>
      <w:r w:rsidRPr="00CC6525">
        <w:rPr>
          <w:rFonts w:ascii="Arial" w:hAnsi="Arial" w:cs="Arial"/>
        </w:rPr>
        <w:t>We're also committed to lowering our coffee shop's environmental impact and including environmental quality as a criterion for both tangible and intangible performance improvement.</w:t>
      </w:r>
    </w:p>
    <w:p w14:paraId="5249B15F" w14:textId="77777777" w:rsidR="0056518E" w:rsidRPr="00CC6525" w:rsidRDefault="0056518E" w:rsidP="00CC6525">
      <w:pPr>
        <w:spacing w:line="360" w:lineRule="auto"/>
        <w:rPr>
          <w:rFonts w:ascii="Arial" w:hAnsi="Arial" w:cs="Arial"/>
        </w:rPr>
      </w:pPr>
      <w:r w:rsidRPr="00CC6525">
        <w:rPr>
          <w:rFonts w:ascii="Arial" w:hAnsi="Arial" w:cs="Arial"/>
        </w:rPr>
        <w:t>We don't put our employees' or the community's health and safety at risk, wherever possible recycling, using technologies that are ecologically friendly and Planning reforestation missions while conserving energy.</w:t>
      </w:r>
    </w:p>
    <w:p w14:paraId="5BD3A545" w14:textId="6F11F726" w:rsidR="0056518E" w:rsidRPr="00CC6525" w:rsidRDefault="0056518E" w:rsidP="00CC6525">
      <w:pPr>
        <w:spacing w:line="360" w:lineRule="auto"/>
        <w:rPr>
          <w:rFonts w:ascii="Arial" w:hAnsi="Arial" w:cs="Arial"/>
        </w:rPr>
      </w:pPr>
      <w:r w:rsidRPr="00CC6525">
        <w:rPr>
          <w:rFonts w:ascii="Arial" w:hAnsi="Arial" w:cs="Arial"/>
        </w:rPr>
        <w:t xml:space="preserve">The company recognizes the significance of environmental protection. Rather than dumping the coffee in the trash or composting it, we may give it to people or local gardening clubs who are caring for plants. Coffee is a great fertilizer since it gives nutrients to deficient soil, attracts </w:t>
      </w:r>
      <w:r w:rsidRPr="00CC6525">
        <w:rPr>
          <w:rFonts w:ascii="Arial" w:hAnsi="Arial" w:cs="Arial"/>
        </w:rPr>
        <w:lastRenderedPageBreak/>
        <w:t>worms (which is a good thing), and helps plants develop. We may just spread it among the plants, including our potted ones in need of some tender loving care.</w:t>
      </w:r>
    </w:p>
    <w:p w14:paraId="2AD514AF" w14:textId="77777777" w:rsidR="0056518E" w:rsidRPr="00CC6525" w:rsidRDefault="0056518E" w:rsidP="00CC6525">
      <w:pPr>
        <w:spacing w:line="360" w:lineRule="auto"/>
        <w:rPr>
          <w:rFonts w:ascii="Arial" w:hAnsi="Arial" w:cs="Arial"/>
        </w:rPr>
      </w:pPr>
    </w:p>
    <w:p w14:paraId="617826D9" w14:textId="0CACA795" w:rsidR="0056518E" w:rsidRPr="00CC6525" w:rsidRDefault="0056518E" w:rsidP="00CC6525">
      <w:pPr>
        <w:spacing w:line="360" w:lineRule="auto"/>
        <w:jc w:val="center"/>
        <w:rPr>
          <w:rFonts w:ascii="Arial" w:hAnsi="Arial" w:cs="Arial"/>
          <w:b/>
          <w:bCs/>
        </w:rPr>
      </w:pPr>
      <w:bookmarkStart w:id="6" w:name="_Toc1703958388"/>
      <w:r w:rsidRPr="00CC6525">
        <w:rPr>
          <w:rFonts w:ascii="Arial" w:hAnsi="Arial" w:cs="Arial"/>
          <w:b/>
          <w:bCs/>
        </w:rPr>
        <w:t>Social responsibility</w:t>
      </w:r>
      <w:bookmarkEnd w:id="6"/>
    </w:p>
    <w:p w14:paraId="59774A6B" w14:textId="77777777" w:rsidR="0056518E" w:rsidRPr="00CC6525" w:rsidRDefault="0056518E" w:rsidP="00CC6525">
      <w:pPr>
        <w:spacing w:line="360" w:lineRule="auto"/>
        <w:rPr>
          <w:rFonts w:ascii="Arial" w:hAnsi="Arial" w:cs="Arial"/>
        </w:rPr>
      </w:pPr>
      <w:r w:rsidRPr="00CC6525">
        <w:rPr>
          <w:rFonts w:ascii="Arial" w:hAnsi="Arial" w:cs="Arial"/>
        </w:rPr>
        <w:t>People are extremely important. At 21st century cafeteria, this is especially true. We are devoted to assisting our employees in their growth so that they can achieve their full potential. We want to be a socially responsible employer; thus, we'll implement the policies listed below.</w:t>
      </w:r>
    </w:p>
    <w:p w14:paraId="506EC0D0" w14:textId="77777777" w:rsidR="0056518E" w:rsidRPr="00CC6525" w:rsidRDefault="0056518E" w:rsidP="00CC6525">
      <w:pPr>
        <w:spacing w:line="360" w:lineRule="auto"/>
        <w:rPr>
          <w:rFonts w:ascii="Arial" w:hAnsi="Arial" w:cs="Arial"/>
        </w:rPr>
      </w:pPr>
      <w:r w:rsidRPr="00CC6525">
        <w:rPr>
          <w:rFonts w:ascii="Arial" w:hAnsi="Arial" w:cs="Arial"/>
        </w:rPr>
        <w:t>Creating a healthy, flexible, and innovative workplace that improves our employees' well-being.</w:t>
      </w:r>
    </w:p>
    <w:p w14:paraId="43E7D284" w14:textId="75F3B757" w:rsidR="0056518E" w:rsidRPr="00CC6525" w:rsidRDefault="0056518E" w:rsidP="00CC6525">
      <w:pPr>
        <w:spacing w:line="360" w:lineRule="auto"/>
        <w:rPr>
          <w:rFonts w:ascii="Arial" w:hAnsi="Arial" w:cs="Arial"/>
        </w:rPr>
      </w:pPr>
      <w:r w:rsidRPr="00CC6525">
        <w:rPr>
          <w:rFonts w:ascii="Arial" w:hAnsi="Arial" w:cs="Arial"/>
        </w:rPr>
        <w:t>Diversity, fair opportunity, and employability are all emphasized in our teams.</w:t>
      </w:r>
    </w:p>
    <w:p w14:paraId="2F83DB76" w14:textId="77777777" w:rsidR="0056518E" w:rsidRPr="00CC6525" w:rsidRDefault="0056518E" w:rsidP="00CC6525">
      <w:pPr>
        <w:spacing w:line="360" w:lineRule="auto"/>
        <w:rPr>
          <w:rFonts w:ascii="Arial" w:hAnsi="Arial" w:cs="Arial"/>
        </w:rPr>
      </w:pPr>
      <w:r w:rsidRPr="00CC6525">
        <w:rPr>
          <w:rFonts w:ascii="Arial" w:hAnsi="Arial" w:cs="Arial"/>
        </w:rPr>
        <w:t>Providing opportunity for our employees to get CSR experience.</w:t>
      </w:r>
    </w:p>
    <w:p w14:paraId="7086F89C" w14:textId="77777777" w:rsidR="0056518E" w:rsidRPr="00CC6525" w:rsidRDefault="0056518E" w:rsidP="00CC6525">
      <w:pPr>
        <w:spacing w:line="360" w:lineRule="auto"/>
        <w:rPr>
          <w:rFonts w:ascii="Arial" w:hAnsi="Arial" w:cs="Arial"/>
        </w:rPr>
      </w:pPr>
      <w:r w:rsidRPr="00CC6525">
        <w:rPr>
          <w:rFonts w:ascii="Arial" w:hAnsi="Arial" w:cs="Arial"/>
        </w:rPr>
        <w:t xml:space="preserve"> </w:t>
      </w:r>
    </w:p>
    <w:p w14:paraId="04FC621A" w14:textId="77777777" w:rsidR="0056518E" w:rsidRPr="00CC6525" w:rsidRDefault="0056518E" w:rsidP="00CC6525">
      <w:pPr>
        <w:spacing w:line="360" w:lineRule="auto"/>
        <w:rPr>
          <w:rFonts w:ascii="Arial" w:hAnsi="Arial" w:cs="Arial"/>
        </w:rPr>
      </w:pPr>
      <w:r w:rsidRPr="00CC6525">
        <w:rPr>
          <w:rFonts w:ascii="Arial" w:hAnsi="Arial" w:cs="Arial"/>
        </w:rPr>
        <w:t>We are in a unique position to share our convictions, ideas, and experience in sustainability-related challenges with the whole real estate industry since we are a company that integrates all the expertise required to develop value from property assets. In terms of economic responsibility, we are committed to developing ethical and responsible products and service offerings in collaboration with our clients and partners. We intend to maintain our fiscal prudence by:</w:t>
      </w:r>
    </w:p>
    <w:p w14:paraId="614C226F" w14:textId="77777777" w:rsidR="0056518E" w:rsidRPr="00CC6525" w:rsidRDefault="0056518E" w:rsidP="00CC6525">
      <w:pPr>
        <w:spacing w:line="360" w:lineRule="auto"/>
        <w:rPr>
          <w:rFonts w:ascii="Arial" w:hAnsi="Arial" w:cs="Arial"/>
        </w:rPr>
      </w:pPr>
      <w:r w:rsidRPr="00CC6525">
        <w:rPr>
          <w:rFonts w:ascii="Arial" w:hAnsi="Arial" w:cs="Arial"/>
        </w:rPr>
        <w:t>We are strengthening our partnerships and co-creation with our primary stakeholders.</w:t>
      </w:r>
    </w:p>
    <w:p w14:paraId="40D1F5DC" w14:textId="77777777" w:rsidR="0056518E" w:rsidRPr="00CC6525" w:rsidRDefault="0056518E" w:rsidP="00CC6525">
      <w:pPr>
        <w:spacing w:line="360" w:lineRule="auto"/>
        <w:rPr>
          <w:rFonts w:ascii="Arial" w:hAnsi="Arial" w:cs="Arial"/>
        </w:rPr>
      </w:pPr>
      <w:r w:rsidRPr="00CC6525">
        <w:rPr>
          <w:rFonts w:ascii="Arial" w:hAnsi="Arial" w:cs="Arial"/>
        </w:rPr>
        <w:t>Developing responsible and creative service offers</w:t>
      </w:r>
    </w:p>
    <w:p w14:paraId="594114B8" w14:textId="5AD68046" w:rsidR="0056518E" w:rsidRPr="00CC6525" w:rsidRDefault="0056518E" w:rsidP="00CC6525">
      <w:pPr>
        <w:spacing w:line="360" w:lineRule="auto"/>
        <w:rPr>
          <w:rFonts w:ascii="Arial" w:hAnsi="Arial" w:cs="Arial"/>
        </w:rPr>
      </w:pPr>
      <w:r w:rsidRPr="00CC6525">
        <w:rPr>
          <w:rFonts w:ascii="Arial" w:hAnsi="Arial" w:cs="Arial"/>
        </w:rPr>
        <w:t>Ascertain those ethical values and governance are both open and transparent.</w:t>
      </w:r>
    </w:p>
    <w:p w14:paraId="7203E3B4" w14:textId="77777777" w:rsidR="0056518E" w:rsidRPr="00CC6525" w:rsidRDefault="0056518E" w:rsidP="00CC6525">
      <w:pPr>
        <w:spacing w:line="360" w:lineRule="auto"/>
        <w:rPr>
          <w:rFonts w:ascii="Arial" w:hAnsi="Arial" w:cs="Arial"/>
        </w:rPr>
      </w:pPr>
    </w:p>
    <w:p w14:paraId="30C4CFB4" w14:textId="519A39E6" w:rsidR="0056518E" w:rsidRPr="00CC6525" w:rsidRDefault="0056518E" w:rsidP="00CC6525">
      <w:pPr>
        <w:spacing w:line="360" w:lineRule="auto"/>
        <w:jc w:val="center"/>
        <w:rPr>
          <w:rFonts w:ascii="Arial" w:hAnsi="Arial" w:cs="Arial"/>
          <w:b/>
          <w:bCs/>
        </w:rPr>
      </w:pPr>
      <w:bookmarkStart w:id="7" w:name="_Toc1615108950"/>
      <w:r w:rsidRPr="00CC6525">
        <w:rPr>
          <w:rFonts w:ascii="Arial" w:hAnsi="Arial" w:cs="Arial"/>
          <w:b/>
          <w:bCs/>
        </w:rPr>
        <w:t>LABOR LAW AND HUMAN RIGHTS</w:t>
      </w:r>
      <w:bookmarkEnd w:id="7"/>
    </w:p>
    <w:p w14:paraId="096105B5" w14:textId="77777777" w:rsidR="0056518E" w:rsidRPr="00CC6525" w:rsidRDefault="0056518E" w:rsidP="00CC6525">
      <w:pPr>
        <w:spacing w:line="360" w:lineRule="auto"/>
        <w:rPr>
          <w:rFonts w:ascii="Arial" w:hAnsi="Arial" w:cs="Arial"/>
        </w:rPr>
      </w:pPr>
      <w:r w:rsidRPr="00CC6525">
        <w:rPr>
          <w:rFonts w:ascii="Arial" w:hAnsi="Arial" w:cs="Arial"/>
        </w:rPr>
        <w:t xml:space="preserve"> </w:t>
      </w:r>
    </w:p>
    <w:p w14:paraId="6A24B802" w14:textId="24AC0486" w:rsidR="0056518E" w:rsidRPr="00CC6525" w:rsidRDefault="0056518E" w:rsidP="00CC6525">
      <w:pPr>
        <w:spacing w:line="360" w:lineRule="auto"/>
        <w:rPr>
          <w:rFonts w:ascii="Arial" w:hAnsi="Arial" w:cs="Arial"/>
        </w:rPr>
      </w:pPr>
      <w:r w:rsidRPr="00CC6525">
        <w:rPr>
          <w:rFonts w:ascii="Arial" w:hAnsi="Arial" w:cs="Arial"/>
        </w:rPr>
        <w:t>According to the Company, governments bear main duty for promoting and preserving human rights. The Company shall work with governments and authorities within our sphere of influence to protect and uphold human rights. Violations of human rights shall not be permitted, and the Company will not engage in or be complicit in any behavior that solicits or aids such violations.</w:t>
      </w:r>
    </w:p>
    <w:p w14:paraId="1DB41AF7" w14:textId="77777777" w:rsidR="0056518E" w:rsidRPr="00CC6525" w:rsidRDefault="0056518E" w:rsidP="00CC6525">
      <w:pPr>
        <w:spacing w:line="360" w:lineRule="auto"/>
        <w:rPr>
          <w:rFonts w:ascii="Arial" w:hAnsi="Arial" w:cs="Arial"/>
        </w:rPr>
      </w:pPr>
      <w:r w:rsidRPr="00CC6525">
        <w:rPr>
          <w:rFonts w:ascii="Arial" w:hAnsi="Arial" w:cs="Arial"/>
        </w:rPr>
        <w:lastRenderedPageBreak/>
        <w:t>The 21st century cafeteria will strive to build trust, create mutual benefit, and respect individual and group cultures, customs, and beliefs at all times.</w:t>
      </w:r>
    </w:p>
    <w:p w14:paraId="217B4156" w14:textId="77777777" w:rsidR="0056518E" w:rsidRPr="00CC6525" w:rsidRDefault="0056518E" w:rsidP="00CC6525">
      <w:pPr>
        <w:spacing w:line="360" w:lineRule="auto"/>
        <w:rPr>
          <w:rFonts w:ascii="Arial" w:hAnsi="Arial" w:cs="Arial"/>
        </w:rPr>
      </w:pPr>
      <w:r w:rsidRPr="00CC6525">
        <w:rPr>
          <w:rFonts w:ascii="Arial" w:hAnsi="Arial" w:cs="Arial"/>
        </w:rPr>
        <w:t>Paying a minimum wage that meets basic needs and conforms with the laws of the countries where people work in terms of working hours and rest intervals ensures a fair salary and work time.</w:t>
      </w:r>
    </w:p>
    <w:p w14:paraId="10863E49" w14:textId="76364598" w:rsidR="0056518E" w:rsidRPr="00CC6525" w:rsidRDefault="0056518E" w:rsidP="00CC6525">
      <w:pPr>
        <w:spacing w:line="360" w:lineRule="auto"/>
        <w:rPr>
          <w:rFonts w:ascii="Arial" w:hAnsi="Arial" w:cs="Arial"/>
        </w:rPr>
      </w:pPr>
      <w:r w:rsidRPr="00CC6525">
        <w:rPr>
          <w:rFonts w:ascii="Arial" w:hAnsi="Arial" w:cs="Arial"/>
        </w:rPr>
        <w:t>There shall be no discrimination based on color, sex, age, language, religion, sexual orientation or gender identity, national or socioeconomic origin, opinion, or disability.</w:t>
      </w:r>
    </w:p>
    <w:p w14:paraId="09103949" w14:textId="1B18CBE9" w:rsidR="0056518E" w:rsidRPr="00CC6525" w:rsidRDefault="0056518E" w:rsidP="00CC6525">
      <w:pPr>
        <w:spacing w:line="360" w:lineRule="auto"/>
        <w:rPr>
          <w:rFonts w:ascii="Arial" w:hAnsi="Arial" w:cs="Arial"/>
        </w:rPr>
      </w:pPr>
      <w:r w:rsidRPr="00CC6525">
        <w:rPr>
          <w:rFonts w:ascii="Arial" w:hAnsi="Arial" w:cs="Arial"/>
        </w:rPr>
        <w:t>The prohibiting of child labor.</w:t>
      </w:r>
    </w:p>
    <w:p w14:paraId="4E7252ED" w14:textId="21536E81" w:rsidR="0056518E" w:rsidRPr="00CC6525" w:rsidRDefault="0056518E" w:rsidP="00CC6525">
      <w:pPr>
        <w:spacing w:line="360" w:lineRule="auto"/>
        <w:rPr>
          <w:rFonts w:ascii="Arial" w:hAnsi="Arial" w:cs="Arial"/>
        </w:rPr>
      </w:pPr>
      <w:r w:rsidRPr="00CC6525">
        <w:rPr>
          <w:rFonts w:ascii="Arial" w:hAnsi="Arial" w:cs="Arial"/>
        </w:rPr>
        <w:t>It is illegal to use coercive, hidden, or compelled labor, as well as to mistreat employees. This includes making all kinds of modern slavery and human trafficking illegal (with a particular focus on the UK's Modern Slavery Act).</w:t>
      </w:r>
    </w:p>
    <w:p w14:paraId="12E42AC9" w14:textId="77777777" w:rsidR="0056518E" w:rsidRPr="00CC6525" w:rsidRDefault="0056518E" w:rsidP="00CC6525">
      <w:pPr>
        <w:spacing w:line="360" w:lineRule="auto"/>
        <w:rPr>
          <w:rFonts w:ascii="Arial" w:hAnsi="Arial" w:cs="Arial"/>
        </w:rPr>
      </w:pPr>
      <w:r w:rsidRPr="00CC6525">
        <w:rPr>
          <w:rFonts w:ascii="Arial" w:hAnsi="Arial" w:cs="Arial"/>
        </w:rPr>
        <w:t>The company will constantly try to improve its operations. We will happily take initiatives to improve our reputation as a socially conscious and ethical corporation. At all levels of management, this policy must be communicated. Managers are also in charge of handling any CSR issues that arise.</w:t>
      </w:r>
    </w:p>
    <w:p w14:paraId="564A2EF2" w14:textId="77777777" w:rsidR="0056518E" w:rsidRPr="00CC6525" w:rsidRDefault="0056518E" w:rsidP="00CC6525">
      <w:pPr>
        <w:spacing w:line="360" w:lineRule="auto"/>
        <w:rPr>
          <w:rFonts w:ascii="Arial" w:hAnsi="Arial" w:cs="Arial"/>
        </w:rPr>
      </w:pPr>
      <w:r w:rsidRPr="00CC6525">
        <w:rPr>
          <w:rFonts w:ascii="Arial" w:hAnsi="Arial" w:cs="Arial"/>
        </w:rPr>
        <w:t>A properly implemented CSR concept can provide a number of competitive advantages, including improved access to capital and markets, increased sales and profits, operational cost savings, improved productivity and quality, a more efficient human resource base, improved brand image and reputation, increased customer loyalty, and improved decision-making and risk management processes.</w:t>
      </w:r>
    </w:p>
    <w:p w14:paraId="303508B6" w14:textId="77777777" w:rsidR="0056518E" w:rsidRPr="00CC6525" w:rsidRDefault="0056518E" w:rsidP="00CC6525">
      <w:pPr>
        <w:spacing w:line="360" w:lineRule="auto"/>
        <w:jc w:val="center"/>
        <w:rPr>
          <w:rFonts w:ascii="Arial" w:hAnsi="Arial" w:cs="Arial"/>
          <w:b/>
          <w:bCs/>
          <w:u w:val="single"/>
        </w:rPr>
      </w:pPr>
    </w:p>
    <w:p w14:paraId="326C9523" w14:textId="58683138" w:rsidR="00F968FB" w:rsidRPr="00CC6525" w:rsidRDefault="007A58C2" w:rsidP="00CC6525">
      <w:pPr>
        <w:spacing w:line="360" w:lineRule="auto"/>
        <w:jc w:val="center"/>
        <w:rPr>
          <w:rFonts w:ascii="Arial" w:hAnsi="Arial" w:cs="Arial"/>
          <w:b/>
          <w:bCs/>
          <w:u w:val="single"/>
        </w:rPr>
      </w:pPr>
      <w:r w:rsidRPr="00CC6525">
        <w:rPr>
          <w:rFonts w:ascii="Arial" w:hAnsi="Arial" w:cs="Arial"/>
          <w:b/>
          <w:bCs/>
          <w:u w:val="single"/>
        </w:rPr>
        <w:t>BUSINESS CONCEPT</w:t>
      </w:r>
    </w:p>
    <w:p w14:paraId="6F73E2CF" w14:textId="7D27858D" w:rsidR="007A58C2" w:rsidRPr="00CC6525" w:rsidRDefault="007A58C2" w:rsidP="00CC6525">
      <w:pPr>
        <w:spacing w:line="360" w:lineRule="auto"/>
        <w:jc w:val="center"/>
        <w:rPr>
          <w:rFonts w:ascii="Arial" w:hAnsi="Arial" w:cs="Arial"/>
          <w:b/>
          <w:bCs/>
        </w:rPr>
      </w:pPr>
      <w:bookmarkStart w:id="8" w:name="_Toc80470279"/>
      <w:r w:rsidRPr="00CC6525">
        <w:rPr>
          <w:rFonts w:ascii="Arial" w:hAnsi="Arial" w:cs="Arial"/>
          <w:b/>
          <w:bCs/>
        </w:rPr>
        <w:t>Introduction</w:t>
      </w:r>
      <w:bookmarkEnd w:id="8"/>
    </w:p>
    <w:p w14:paraId="4BD1235F" w14:textId="023F4245" w:rsidR="007A58C2" w:rsidRPr="00CC6525" w:rsidRDefault="007A58C2" w:rsidP="00CC6525">
      <w:pPr>
        <w:spacing w:line="360" w:lineRule="auto"/>
        <w:rPr>
          <w:rFonts w:ascii="Arial" w:hAnsi="Arial" w:cs="Arial"/>
        </w:rPr>
      </w:pPr>
      <w:bookmarkStart w:id="9" w:name="_Toc80470280"/>
      <w:r w:rsidRPr="00CC6525">
        <w:rPr>
          <w:rFonts w:ascii="Arial" w:hAnsi="Arial" w:cs="Arial"/>
        </w:rPr>
        <w:t>Business management is the most crucial factor for a business to be taken into consideration that operates in the United Kingdom as the success criteria of the business majorly depends on the effective employment of the business management strategies. For this reason, it is needed to focus on the effects of globali</w:t>
      </w:r>
      <w:r w:rsidR="00712C94" w:rsidRPr="00CC6525">
        <w:rPr>
          <w:rFonts w:ascii="Arial" w:hAnsi="Arial" w:cs="Arial"/>
        </w:rPr>
        <w:t>z</w:t>
      </w:r>
      <w:r w:rsidRPr="00CC6525">
        <w:rPr>
          <w:rFonts w:ascii="Arial" w:hAnsi="Arial" w:cs="Arial"/>
        </w:rPr>
        <w:t>ation in the country. It can be stated that business management in the competitive edge, is required to improve the overall profitability. It can be possible to elucidate that due to globali</w:t>
      </w:r>
      <w:r w:rsidR="00712C94" w:rsidRPr="00CC6525">
        <w:rPr>
          <w:rFonts w:ascii="Arial" w:hAnsi="Arial" w:cs="Arial"/>
        </w:rPr>
        <w:t>z</w:t>
      </w:r>
      <w:r w:rsidRPr="00CC6525">
        <w:rPr>
          <w:rFonts w:ascii="Arial" w:hAnsi="Arial" w:cs="Arial"/>
        </w:rPr>
        <w:t xml:space="preserve">ation, business management of Cafeteria needs to be controlled as well as sustained on a collective note. It helps to escalate the revenue in the </w:t>
      </w:r>
      <w:r w:rsidRPr="00CC6525">
        <w:rPr>
          <w:rFonts w:ascii="Arial" w:hAnsi="Arial" w:cs="Arial"/>
        </w:rPr>
        <w:lastRenderedPageBreak/>
        <w:t xml:space="preserve">operating marketplace. Besides, it is also required to manage the business profit of Cafeteria to sustain the business functions in the United Kingdom. This report intends to elaborate on the description of the business as well as its history in the marketplace of the country. Moreover, the marketing mix of Cafeteria is also going to be described here. </w:t>
      </w:r>
    </w:p>
    <w:p w14:paraId="3146DD3D" w14:textId="703B5CB1" w:rsidR="007A58C2" w:rsidRPr="00CC6525" w:rsidRDefault="007A58C2" w:rsidP="00CC6525">
      <w:pPr>
        <w:spacing w:line="360" w:lineRule="auto"/>
        <w:jc w:val="center"/>
        <w:rPr>
          <w:rFonts w:ascii="Arial" w:hAnsi="Arial" w:cs="Arial"/>
          <w:b/>
          <w:bCs/>
        </w:rPr>
      </w:pPr>
      <w:r w:rsidRPr="00CC6525">
        <w:rPr>
          <w:rFonts w:ascii="Arial" w:hAnsi="Arial" w:cs="Arial"/>
          <w:b/>
          <w:bCs/>
        </w:rPr>
        <w:t>Business description and history</w:t>
      </w:r>
      <w:bookmarkEnd w:id="9"/>
    </w:p>
    <w:p w14:paraId="06A22BF4" w14:textId="77777777" w:rsidR="007A58C2" w:rsidRPr="00CC6525" w:rsidRDefault="007A58C2" w:rsidP="00CC6525">
      <w:pPr>
        <w:spacing w:line="360" w:lineRule="auto"/>
        <w:rPr>
          <w:rFonts w:ascii="Arial" w:hAnsi="Arial" w:cs="Arial"/>
          <w:b/>
          <w:bCs/>
        </w:rPr>
      </w:pPr>
      <w:r w:rsidRPr="00CC6525">
        <w:rPr>
          <w:rFonts w:ascii="Arial" w:hAnsi="Arial" w:cs="Arial"/>
          <w:b/>
          <w:bCs/>
        </w:rPr>
        <w:t>USP: Wide variety of Coffee</w:t>
      </w:r>
    </w:p>
    <w:p w14:paraId="167CEB5D" w14:textId="77777777" w:rsidR="007A58C2" w:rsidRPr="00CC6525" w:rsidRDefault="007A58C2" w:rsidP="00CC6525">
      <w:pPr>
        <w:spacing w:line="360" w:lineRule="auto"/>
        <w:rPr>
          <w:rFonts w:ascii="Arial" w:hAnsi="Arial" w:cs="Arial"/>
        </w:rPr>
      </w:pPr>
      <w:r w:rsidRPr="00CC6525">
        <w:rPr>
          <w:rFonts w:ascii="Arial" w:hAnsi="Arial" w:cs="Arial"/>
        </w:rPr>
        <w:t xml:space="preserve">It can be possible to elucidate that the main Unique Selling Proposition of the cafeteria is to provide a wide variety range of coffee to its consumers in the marketplace of the United Kingdom. It can be feasible to explain that a wide range of coffee products can be sold to the consumers in the market for managing the profit margin in a good manner. In addition to this, the USP of the company helps to sustain the business functions on a collective note (Gujral et al. 2016). </w:t>
      </w:r>
    </w:p>
    <w:p w14:paraId="515DF958" w14:textId="77777777" w:rsidR="007A58C2" w:rsidRPr="00CC6525" w:rsidRDefault="007A58C2" w:rsidP="00CC6525">
      <w:pPr>
        <w:spacing w:line="360" w:lineRule="auto"/>
        <w:rPr>
          <w:rFonts w:ascii="Arial" w:hAnsi="Arial" w:cs="Arial"/>
        </w:rPr>
      </w:pPr>
      <w:r w:rsidRPr="00CC6525">
        <w:rPr>
          <w:rFonts w:ascii="Arial" w:hAnsi="Arial" w:cs="Arial"/>
          <w:b/>
          <w:bCs/>
        </w:rPr>
        <w:t xml:space="preserve">Mission of the business: </w:t>
      </w:r>
      <w:r w:rsidRPr="00CC6525">
        <w:rPr>
          <w:rFonts w:ascii="Arial" w:hAnsi="Arial" w:cs="Arial"/>
        </w:rPr>
        <w:t>“To organize multiple types of coffee and make them accessible for the UK audiences”</w:t>
      </w:r>
    </w:p>
    <w:p w14:paraId="1D338567" w14:textId="0CF3DCC1" w:rsidR="007A58C2" w:rsidRPr="00CC6525" w:rsidRDefault="007A58C2" w:rsidP="00CC6525">
      <w:pPr>
        <w:spacing w:line="360" w:lineRule="auto"/>
        <w:rPr>
          <w:rFonts w:ascii="Arial" w:hAnsi="Arial" w:cs="Arial"/>
        </w:rPr>
      </w:pPr>
      <w:r w:rsidRPr="00CC6525">
        <w:rPr>
          <w:rFonts w:ascii="Arial" w:hAnsi="Arial" w:cs="Arial"/>
        </w:rPr>
        <w:t>It can be stated that the mission statement will be helpful for the mentioned organi</w:t>
      </w:r>
      <w:r w:rsidR="002747B4" w:rsidRPr="00CC6525">
        <w:rPr>
          <w:rFonts w:ascii="Arial" w:hAnsi="Arial" w:cs="Arial"/>
        </w:rPr>
        <w:t>z</w:t>
      </w:r>
      <w:r w:rsidRPr="00CC6525">
        <w:rPr>
          <w:rFonts w:ascii="Arial" w:hAnsi="Arial" w:cs="Arial"/>
        </w:rPr>
        <w:t>ation in terms of securing short and long terms business objectives. It can be feasible to elucidate that different types of coffee products can meet the needs of consumers in the United Kingdom. Therefore</w:t>
      </w:r>
      <w:r w:rsidR="002747B4" w:rsidRPr="00CC6525">
        <w:rPr>
          <w:rFonts w:ascii="Arial" w:hAnsi="Arial" w:cs="Arial"/>
        </w:rPr>
        <w:t>,</w:t>
      </w:r>
      <w:r w:rsidRPr="00CC6525">
        <w:rPr>
          <w:rFonts w:ascii="Arial" w:hAnsi="Arial" w:cs="Arial"/>
        </w:rPr>
        <w:t xml:space="preserve"> the business must follow its mission statement till the end so as to grab the market opportunities as well as enhance the consumer base. </w:t>
      </w:r>
    </w:p>
    <w:p w14:paraId="5C91917D" w14:textId="77777777" w:rsidR="007A58C2" w:rsidRPr="00CC6525" w:rsidRDefault="007A58C2" w:rsidP="00CC6525">
      <w:pPr>
        <w:spacing w:line="360" w:lineRule="auto"/>
        <w:rPr>
          <w:rFonts w:ascii="Arial" w:hAnsi="Arial" w:cs="Arial"/>
        </w:rPr>
      </w:pPr>
      <w:r w:rsidRPr="00CC6525">
        <w:rPr>
          <w:rFonts w:ascii="Arial" w:hAnsi="Arial" w:cs="Arial"/>
          <w:b/>
          <w:bCs/>
        </w:rPr>
        <w:t>Vision of the business:</w:t>
      </w:r>
      <w:r w:rsidRPr="00CC6525">
        <w:rPr>
          <w:rFonts w:ascii="Arial" w:hAnsi="Arial" w:cs="Arial"/>
        </w:rPr>
        <w:t xml:space="preserve"> “To generate local growth, opportunity and effectiveness in the UK societies”</w:t>
      </w:r>
    </w:p>
    <w:p w14:paraId="578756C7" w14:textId="77777777" w:rsidR="007A58C2" w:rsidRPr="00CC6525" w:rsidRDefault="007A58C2" w:rsidP="00CC6525">
      <w:pPr>
        <w:spacing w:line="360" w:lineRule="auto"/>
        <w:rPr>
          <w:rFonts w:ascii="Arial" w:hAnsi="Arial" w:cs="Arial"/>
        </w:rPr>
      </w:pPr>
      <w:r w:rsidRPr="00CC6525">
        <w:rPr>
          <w:rFonts w:ascii="Arial" w:hAnsi="Arial" w:cs="Arial"/>
        </w:rPr>
        <w:t>It can be evaluated that the vision of the business should be taken into account in this aspect. It is required to improve the business profit margin by generating local opportunities as well as growth in the commercial trade on a significant note. It can be observed that the vision of the business ought to be considered in this regard to increase the level of revenue. It contributes to business sustainability (</w:t>
      </w:r>
      <w:proofErr w:type="spellStart"/>
      <w:r w:rsidRPr="00CC6525">
        <w:rPr>
          <w:rFonts w:ascii="Arial" w:hAnsi="Arial" w:cs="Arial"/>
        </w:rPr>
        <w:t>Kasahun</w:t>
      </w:r>
      <w:proofErr w:type="spellEnd"/>
      <w:r w:rsidRPr="00CC6525">
        <w:rPr>
          <w:rFonts w:ascii="Arial" w:hAnsi="Arial" w:cs="Arial"/>
        </w:rPr>
        <w:t xml:space="preserve"> et al. 2020). </w:t>
      </w:r>
    </w:p>
    <w:p w14:paraId="7E18FF7C" w14:textId="77777777" w:rsidR="007A58C2" w:rsidRPr="00CC6525" w:rsidRDefault="007A58C2" w:rsidP="00CC6525">
      <w:pPr>
        <w:spacing w:line="360" w:lineRule="auto"/>
        <w:rPr>
          <w:rFonts w:ascii="Arial" w:hAnsi="Arial" w:cs="Arial"/>
        </w:rPr>
      </w:pPr>
      <w:r w:rsidRPr="00CC6525">
        <w:rPr>
          <w:rFonts w:ascii="Arial" w:hAnsi="Arial" w:cs="Arial"/>
          <w:b/>
          <w:bCs/>
        </w:rPr>
        <w:t>Targeted Customers:</w:t>
      </w:r>
      <w:r w:rsidRPr="00CC6525">
        <w:rPr>
          <w:rFonts w:ascii="Arial" w:hAnsi="Arial" w:cs="Arial"/>
        </w:rPr>
        <w:t xml:space="preserve"> Drip coffee drinkers</w:t>
      </w:r>
    </w:p>
    <w:p w14:paraId="200E272B" w14:textId="48716DE0" w:rsidR="007A58C2" w:rsidRPr="00CC6525" w:rsidRDefault="007A58C2" w:rsidP="00CC6525">
      <w:pPr>
        <w:spacing w:line="360" w:lineRule="auto"/>
        <w:rPr>
          <w:rFonts w:ascii="Arial" w:hAnsi="Arial" w:cs="Arial"/>
        </w:rPr>
      </w:pPr>
      <w:r w:rsidRPr="00CC6525">
        <w:rPr>
          <w:rFonts w:ascii="Arial" w:hAnsi="Arial" w:cs="Arial"/>
        </w:rPr>
        <w:t>It can be stated that drip coffee drinkers are the main target consumers of the business of Cafeteria in the United Kingdom. In addition to this</w:t>
      </w:r>
      <w:r w:rsidR="002747B4" w:rsidRPr="00CC6525">
        <w:rPr>
          <w:rFonts w:ascii="Arial" w:hAnsi="Arial" w:cs="Arial"/>
        </w:rPr>
        <w:t>,</w:t>
      </w:r>
      <w:r w:rsidRPr="00CC6525">
        <w:rPr>
          <w:rFonts w:ascii="Arial" w:hAnsi="Arial" w:cs="Arial"/>
        </w:rPr>
        <w:t xml:space="preserve"> demographic characteristics as well as </w:t>
      </w:r>
      <w:r w:rsidRPr="00CC6525">
        <w:rPr>
          <w:rFonts w:ascii="Arial" w:hAnsi="Arial" w:cs="Arial"/>
        </w:rPr>
        <w:lastRenderedPageBreak/>
        <w:t xml:space="preserve">behavioral characteristics of the target consumers. It helps to increase the case of the customers in an effective manner. </w:t>
      </w:r>
    </w:p>
    <w:p w14:paraId="5A015E7B" w14:textId="77777777" w:rsidR="007A58C2" w:rsidRPr="00CC6525" w:rsidRDefault="007A58C2" w:rsidP="00CC6525">
      <w:pPr>
        <w:spacing w:line="360" w:lineRule="auto"/>
        <w:rPr>
          <w:rFonts w:ascii="Arial" w:hAnsi="Arial" w:cs="Arial"/>
        </w:rPr>
      </w:pPr>
      <w:r w:rsidRPr="00CC6525">
        <w:rPr>
          <w:rFonts w:ascii="Arial" w:hAnsi="Arial" w:cs="Arial"/>
          <w:b/>
          <w:bCs/>
        </w:rPr>
        <w:t>Business operations:</w:t>
      </w:r>
      <w:r w:rsidRPr="00CC6525">
        <w:rPr>
          <w:rFonts w:ascii="Arial" w:hAnsi="Arial" w:cs="Arial"/>
        </w:rPr>
        <w:t xml:space="preserve"> Gathering raw materials and providing services and products from the outlet</w:t>
      </w:r>
    </w:p>
    <w:p w14:paraId="019287ED" w14:textId="4EEB9435" w:rsidR="007A58C2" w:rsidRPr="00CC6525" w:rsidRDefault="007A58C2" w:rsidP="00CC6525">
      <w:pPr>
        <w:spacing w:line="360" w:lineRule="auto"/>
        <w:rPr>
          <w:rFonts w:ascii="Arial" w:hAnsi="Arial" w:cs="Arial"/>
        </w:rPr>
      </w:pPr>
      <w:r w:rsidRPr="00CC6525">
        <w:rPr>
          <w:rFonts w:ascii="Arial" w:hAnsi="Arial" w:cs="Arial"/>
        </w:rPr>
        <w:t xml:space="preserve">It can be said that raw materials need to be collected for the service of the </w:t>
      </w:r>
      <w:r w:rsidR="002747B4" w:rsidRPr="00CC6525">
        <w:rPr>
          <w:rFonts w:ascii="Arial" w:hAnsi="Arial" w:cs="Arial"/>
        </w:rPr>
        <w:t>c</w:t>
      </w:r>
      <w:r w:rsidRPr="00CC6525">
        <w:rPr>
          <w:rFonts w:ascii="Arial" w:hAnsi="Arial" w:cs="Arial"/>
        </w:rPr>
        <w:t xml:space="preserve">afeteria. It can be possible to elucidate that business operation requires managing the functional trade in a collective way. </w:t>
      </w:r>
    </w:p>
    <w:p w14:paraId="6D755082" w14:textId="77777777" w:rsidR="007A58C2" w:rsidRPr="00CC6525" w:rsidRDefault="007A58C2" w:rsidP="00CC6525">
      <w:pPr>
        <w:spacing w:line="360" w:lineRule="auto"/>
        <w:rPr>
          <w:rFonts w:ascii="Arial" w:hAnsi="Arial" w:cs="Arial"/>
        </w:rPr>
      </w:pPr>
      <w:r w:rsidRPr="00CC6525">
        <w:rPr>
          <w:rFonts w:ascii="Arial" w:hAnsi="Arial" w:cs="Arial"/>
          <w:b/>
          <w:bCs/>
        </w:rPr>
        <w:t xml:space="preserve">Necessary business essentials to be considered: </w:t>
      </w:r>
      <w:r w:rsidRPr="00CC6525">
        <w:rPr>
          <w:rFonts w:ascii="Arial" w:hAnsi="Arial" w:cs="Arial"/>
        </w:rPr>
        <w:t xml:space="preserve">It can be observed that with the help of the business essentials requires to be taken into account in this context. The business must take a proactive approach towards its service portfolio that results in increasing the business profitability. It is also important to manage the business functions for improving the overall profit margin (Lee et al. 2017). </w:t>
      </w:r>
    </w:p>
    <w:p w14:paraId="489E7B05" w14:textId="77777777" w:rsidR="007A58C2" w:rsidRPr="00CC6525" w:rsidRDefault="007A58C2" w:rsidP="00CC6525">
      <w:pPr>
        <w:spacing w:line="360" w:lineRule="auto"/>
        <w:rPr>
          <w:rFonts w:ascii="Arial" w:hAnsi="Arial" w:cs="Arial"/>
        </w:rPr>
      </w:pPr>
      <w:r w:rsidRPr="00CC6525">
        <w:rPr>
          <w:rFonts w:ascii="Arial" w:hAnsi="Arial" w:cs="Arial"/>
          <w:b/>
          <w:bCs/>
        </w:rPr>
        <w:t xml:space="preserve">Business environment: </w:t>
      </w:r>
      <w:r w:rsidRPr="00CC6525">
        <w:rPr>
          <w:rFonts w:ascii="Arial" w:hAnsi="Arial" w:cs="Arial"/>
        </w:rPr>
        <w:t xml:space="preserve">It can be possible to explain that business environment can be taken into account by focusing on the PEST analysis. </w:t>
      </w:r>
    </w:p>
    <w:tbl>
      <w:tblPr>
        <w:tblStyle w:val="TableGrid"/>
        <w:tblW w:w="0" w:type="auto"/>
        <w:jc w:val="center"/>
        <w:tblInd w:w="0" w:type="dxa"/>
        <w:tblLook w:val="04A0" w:firstRow="1" w:lastRow="0" w:firstColumn="1" w:lastColumn="0" w:noHBand="0" w:noVBand="1"/>
      </w:tblPr>
      <w:tblGrid>
        <w:gridCol w:w="2065"/>
        <w:gridCol w:w="7285"/>
      </w:tblGrid>
      <w:tr w:rsidR="007A58C2" w:rsidRPr="00CC6525" w14:paraId="35F0FB82" w14:textId="77777777" w:rsidTr="007A58C2">
        <w:trPr>
          <w:jc w:val="center"/>
        </w:trPr>
        <w:tc>
          <w:tcPr>
            <w:tcW w:w="2065" w:type="dxa"/>
            <w:tcBorders>
              <w:top w:val="single" w:sz="4" w:space="0" w:color="auto"/>
              <w:left w:val="single" w:sz="4" w:space="0" w:color="auto"/>
              <w:bottom w:val="single" w:sz="4" w:space="0" w:color="auto"/>
              <w:right w:val="single" w:sz="4" w:space="0" w:color="auto"/>
            </w:tcBorders>
            <w:hideMark/>
          </w:tcPr>
          <w:p w14:paraId="02E25480" w14:textId="77777777" w:rsidR="007A58C2" w:rsidRPr="00CC6525" w:rsidRDefault="007A58C2" w:rsidP="00CC6525">
            <w:pPr>
              <w:spacing w:line="360" w:lineRule="auto"/>
              <w:rPr>
                <w:rFonts w:ascii="Arial" w:hAnsi="Arial" w:cs="Arial"/>
              </w:rPr>
            </w:pPr>
            <w:r w:rsidRPr="00CC6525">
              <w:rPr>
                <w:rFonts w:ascii="Arial" w:hAnsi="Arial" w:cs="Arial"/>
              </w:rPr>
              <w:t>Factor</w:t>
            </w:r>
          </w:p>
        </w:tc>
        <w:tc>
          <w:tcPr>
            <w:tcW w:w="7285" w:type="dxa"/>
            <w:tcBorders>
              <w:top w:val="single" w:sz="4" w:space="0" w:color="auto"/>
              <w:left w:val="single" w:sz="4" w:space="0" w:color="auto"/>
              <w:bottom w:val="single" w:sz="4" w:space="0" w:color="auto"/>
              <w:right w:val="single" w:sz="4" w:space="0" w:color="auto"/>
            </w:tcBorders>
            <w:hideMark/>
          </w:tcPr>
          <w:p w14:paraId="3FD05245" w14:textId="77777777" w:rsidR="007A58C2" w:rsidRPr="00CC6525" w:rsidRDefault="007A58C2" w:rsidP="00CC6525">
            <w:pPr>
              <w:spacing w:line="360" w:lineRule="auto"/>
              <w:rPr>
                <w:rFonts w:ascii="Arial" w:hAnsi="Arial" w:cs="Arial"/>
              </w:rPr>
            </w:pPr>
            <w:r w:rsidRPr="00CC6525">
              <w:rPr>
                <w:rFonts w:ascii="Arial" w:hAnsi="Arial" w:cs="Arial"/>
              </w:rPr>
              <w:t>Analysis</w:t>
            </w:r>
          </w:p>
        </w:tc>
      </w:tr>
      <w:tr w:rsidR="007A58C2" w:rsidRPr="00CC6525" w14:paraId="2DF2E030" w14:textId="77777777" w:rsidTr="007A58C2">
        <w:trPr>
          <w:jc w:val="center"/>
        </w:trPr>
        <w:tc>
          <w:tcPr>
            <w:tcW w:w="2065" w:type="dxa"/>
            <w:tcBorders>
              <w:top w:val="single" w:sz="4" w:space="0" w:color="auto"/>
              <w:left w:val="single" w:sz="4" w:space="0" w:color="auto"/>
              <w:bottom w:val="single" w:sz="4" w:space="0" w:color="auto"/>
              <w:right w:val="single" w:sz="4" w:space="0" w:color="auto"/>
            </w:tcBorders>
            <w:hideMark/>
          </w:tcPr>
          <w:p w14:paraId="78ED7DEB" w14:textId="77777777" w:rsidR="007A58C2" w:rsidRPr="00CC6525" w:rsidRDefault="007A58C2" w:rsidP="00CC6525">
            <w:pPr>
              <w:spacing w:line="360" w:lineRule="auto"/>
              <w:rPr>
                <w:rFonts w:ascii="Arial" w:hAnsi="Arial" w:cs="Arial"/>
              </w:rPr>
            </w:pPr>
            <w:r w:rsidRPr="00CC6525">
              <w:rPr>
                <w:rFonts w:ascii="Arial" w:hAnsi="Arial" w:cs="Arial"/>
              </w:rPr>
              <w:t>Political</w:t>
            </w:r>
          </w:p>
        </w:tc>
        <w:tc>
          <w:tcPr>
            <w:tcW w:w="7285" w:type="dxa"/>
            <w:tcBorders>
              <w:top w:val="single" w:sz="4" w:space="0" w:color="auto"/>
              <w:left w:val="single" w:sz="4" w:space="0" w:color="auto"/>
              <w:bottom w:val="single" w:sz="4" w:space="0" w:color="auto"/>
              <w:right w:val="single" w:sz="4" w:space="0" w:color="auto"/>
            </w:tcBorders>
            <w:hideMark/>
          </w:tcPr>
          <w:p w14:paraId="4A049C74" w14:textId="77777777" w:rsidR="007A58C2" w:rsidRPr="00CC6525" w:rsidRDefault="007A58C2" w:rsidP="00CC6525">
            <w:pPr>
              <w:spacing w:line="360" w:lineRule="auto"/>
              <w:rPr>
                <w:rFonts w:ascii="Arial" w:hAnsi="Arial" w:cs="Arial"/>
              </w:rPr>
            </w:pPr>
            <w:r w:rsidRPr="00CC6525">
              <w:rPr>
                <w:rFonts w:ascii="Arial" w:hAnsi="Arial" w:cs="Arial"/>
              </w:rPr>
              <w:t xml:space="preserve">It can be said that in the UK, political factor helps to amplify the business operation in the target marketplace. As for this cause, corporate tax rate should be evaluated. Recently the rate of corporate tax is around 19%. </w:t>
            </w:r>
          </w:p>
        </w:tc>
      </w:tr>
      <w:tr w:rsidR="007A58C2" w:rsidRPr="00CC6525" w14:paraId="2208466B" w14:textId="77777777" w:rsidTr="007A58C2">
        <w:trPr>
          <w:jc w:val="center"/>
        </w:trPr>
        <w:tc>
          <w:tcPr>
            <w:tcW w:w="2065" w:type="dxa"/>
            <w:tcBorders>
              <w:top w:val="single" w:sz="4" w:space="0" w:color="auto"/>
              <w:left w:val="single" w:sz="4" w:space="0" w:color="auto"/>
              <w:bottom w:val="single" w:sz="4" w:space="0" w:color="auto"/>
              <w:right w:val="single" w:sz="4" w:space="0" w:color="auto"/>
            </w:tcBorders>
            <w:hideMark/>
          </w:tcPr>
          <w:p w14:paraId="598F674E" w14:textId="77777777" w:rsidR="007A58C2" w:rsidRPr="00CC6525" w:rsidRDefault="007A58C2" w:rsidP="00CC6525">
            <w:pPr>
              <w:spacing w:line="360" w:lineRule="auto"/>
              <w:rPr>
                <w:rFonts w:ascii="Arial" w:hAnsi="Arial" w:cs="Arial"/>
              </w:rPr>
            </w:pPr>
            <w:r w:rsidRPr="00CC6525">
              <w:rPr>
                <w:rFonts w:ascii="Arial" w:hAnsi="Arial" w:cs="Arial"/>
              </w:rPr>
              <w:t>Economic</w:t>
            </w:r>
          </w:p>
        </w:tc>
        <w:tc>
          <w:tcPr>
            <w:tcW w:w="7285" w:type="dxa"/>
            <w:tcBorders>
              <w:top w:val="single" w:sz="4" w:space="0" w:color="auto"/>
              <w:left w:val="single" w:sz="4" w:space="0" w:color="auto"/>
              <w:bottom w:val="single" w:sz="4" w:space="0" w:color="auto"/>
              <w:right w:val="single" w:sz="4" w:space="0" w:color="auto"/>
            </w:tcBorders>
            <w:hideMark/>
          </w:tcPr>
          <w:p w14:paraId="6D7AFB51" w14:textId="77777777" w:rsidR="007A58C2" w:rsidRPr="00CC6525" w:rsidRDefault="007A58C2" w:rsidP="00CC6525">
            <w:pPr>
              <w:spacing w:line="360" w:lineRule="auto"/>
              <w:rPr>
                <w:rFonts w:ascii="Arial" w:hAnsi="Arial" w:cs="Arial"/>
              </w:rPr>
            </w:pPr>
            <w:r w:rsidRPr="00CC6525">
              <w:rPr>
                <w:rFonts w:ascii="Arial" w:hAnsi="Arial" w:cs="Arial"/>
              </w:rPr>
              <w:t xml:space="preserve">The economic situation of the UK must be evaluated in this aspect. It has also been </w:t>
            </w:r>
            <w:proofErr w:type="spellStart"/>
            <w:r w:rsidRPr="00CC6525">
              <w:rPr>
                <w:rFonts w:ascii="Arial" w:hAnsi="Arial" w:cs="Arial"/>
              </w:rPr>
              <w:t>recognised</w:t>
            </w:r>
            <w:proofErr w:type="spellEnd"/>
            <w:r w:rsidRPr="00CC6525">
              <w:rPr>
                <w:rFonts w:ascii="Arial" w:hAnsi="Arial" w:cs="Arial"/>
              </w:rPr>
              <w:t xml:space="preserve"> that due to the Covid-19 pandemic, Cafeteria business can be affected (</w:t>
            </w:r>
            <w:proofErr w:type="spellStart"/>
            <w:r w:rsidRPr="00CC6525">
              <w:rPr>
                <w:rFonts w:ascii="Arial" w:hAnsi="Arial" w:cs="Arial"/>
              </w:rPr>
              <w:t>Yuniati</w:t>
            </w:r>
            <w:proofErr w:type="spellEnd"/>
            <w:r w:rsidRPr="00CC6525">
              <w:rPr>
                <w:rFonts w:ascii="Arial" w:hAnsi="Arial" w:cs="Arial"/>
              </w:rPr>
              <w:t xml:space="preserve"> et al. 2017).</w:t>
            </w:r>
          </w:p>
        </w:tc>
      </w:tr>
      <w:tr w:rsidR="007A58C2" w:rsidRPr="00CC6525" w14:paraId="0E008FB2" w14:textId="77777777" w:rsidTr="007A58C2">
        <w:trPr>
          <w:jc w:val="center"/>
        </w:trPr>
        <w:tc>
          <w:tcPr>
            <w:tcW w:w="2065" w:type="dxa"/>
            <w:tcBorders>
              <w:top w:val="single" w:sz="4" w:space="0" w:color="auto"/>
              <w:left w:val="single" w:sz="4" w:space="0" w:color="auto"/>
              <w:bottom w:val="single" w:sz="4" w:space="0" w:color="auto"/>
              <w:right w:val="single" w:sz="4" w:space="0" w:color="auto"/>
            </w:tcBorders>
            <w:hideMark/>
          </w:tcPr>
          <w:p w14:paraId="3282313E" w14:textId="77777777" w:rsidR="007A58C2" w:rsidRPr="00CC6525" w:rsidRDefault="007A58C2" w:rsidP="00CC6525">
            <w:pPr>
              <w:spacing w:line="360" w:lineRule="auto"/>
              <w:rPr>
                <w:rFonts w:ascii="Arial" w:hAnsi="Arial" w:cs="Arial"/>
              </w:rPr>
            </w:pPr>
            <w:r w:rsidRPr="00CC6525">
              <w:rPr>
                <w:rFonts w:ascii="Arial" w:hAnsi="Arial" w:cs="Arial"/>
              </w:rPr>
              <w:t>Social</w:t>
            </w:r>
          </w:p>
        </w:tc>
        <w:tc>
          <w:tcPr>
            <w:tcW w:w="7285" w:type="dxa"/>
            <w:tcBorders>
              <w:top w:val="single" w:sz="4" w:space="0" w:color="auto"/>
              <w:left w:val="single" w:sz="4" w:space="0" w:color="auto"/>
              <w:bottom w:val="single" w:sz="4" w:space="0" w:color="auto"/>
              <w:right w:val="single" w:sz="4" w:space="0" w:color="auto"/>
            </w:tcBorders>
            <w:hideMark/>
          </w:tcPr>
          <w:p w14:paraId="47A7DE1B" w14:textId="77777777" w:rsidR="007A58C2" w:rsidRPr="00CC6525" w:rsidRDefault="007A58C2" w:rsidP="00CC6525">
            <w:pPr>
              <w:spacing w:line="360" w:lineRule="auto"/>
              <w:rPr>
                <w:rFonts w:ascii="Arial" w:hAnsi="Arial" w:cs="Arial"/>
              </w:rPr>
            </w:pPr>
            <w:r w:rsidRPr="00CC6525">
              <w:rPr>
                <w:rFonts w:ascii="Arial" w:hAnsi="Arial" w:cs="Arial"/>
              </w:rPr>
              <w:t xml:space="preserve">Social factors help to enrich the customer base in the United Kingdom. It is also effective to set target customers in the market </w:t>
            </w:r>
            <w:proofErr w:type="gramStart"/>
            <w:r w:rsidRPr="00CC6525">
              <w:rPr>
                <w:rFonts w:ascii="Arial" w:hAnsi="Arial" w:cs="Arial"/>
              </w:rPr>
              <w:t>of  UK</w:t>
            </w:r>
            <w:proofErr w:type="gramEnd"/>
            <w:r w:rsidRPr="00CC6525">
              <w:rPr>
                <w:rFonts w:ascii="Arial" w:hAnsi="Arial" w:cs="Arial"/>
              </w:rPr>
              <w:t xml:space="preserve">. </w:t>
            </w:r>
          </w:p>
        </w:tc>
      </w:tr>
      <w:tr w:rsidR="007A58C2" w:rsidRPr="00CC6525" w14:paraId="1D3490CB" w14:textId="77777777" w:rsidTr="007A58C2">
        <w:trPr>
          <w:jc w:val="center"/>
        </w:trPr>
        <w:tc>
          <w:tcPr>
            <w:tcW w:w="2065" w:type="dxa"/>
            <w:tcBorders>
              <w:top w:val="single" w:sz="4" w:space="0" w:color="auto"/>
              <w:left w:val="single" w:sz="4" w:space="0" w:color="auto"/>
              <w:bottom w:val="single" w:sz="4" w:space="0" w:color="auto"/>
              <w:right w:val="single" w:sz="4" w:space="0" w:color="auto"/>
            </w:tcBorders>
            <w:hideMark/>
          </w:tcPr>
          <w:p w14:paraId="469569FE" w14:textId="77777777" w:rsidR="007A58C2" w:rsidRPr="00CC6525" w:rsidRDefault="007A58C2" w:rsidP="00CC6525">
            <w:pPr>
              <w:spacing w:line="360" w:lineRule="auto"/>
              <w:rPr>
                <w:rFonts w:ascii="Arial" w:hAnsi="Arial" w:cs="Arial"/>
              </w:rPr>
            </w:pPr>
            <w:r w:rsidRPr="00CC6525">
              <w:rPr>
                <w:rFonts w:ascii="Arial" w:hAnsi="Arial" w:cs="Arial"/>
              </w:rPr>
              <w:t>Technological</w:t>
            </w:r>
          </w:p>
        </w:tc>
        <w:tc>
          <w:tcPr>
            <w:tcW w:w="7285" w:type="dxa"/>
            <w:tcBorders>
              <w:top w:val="single" w:sz="4" w:space="0" w:color="auto"/>
              <w:left w:val="single" w:sz="4" w:space="0" w:color="auto"/>
              <w:bottom w:val="single" w:sz="4" w:space="0" w:color="auto"/>
              <w:right w:val="single" w:sz="4" w:space="0" w:color="auto"/>
            </w:tcBorders>
            <w:hideMark/>
          </w:tcPr>
          <w:p w14:paraId="6D10164E" w14:textId="77777777" w:rsidR="007A58C2" w:rsidRPr="00CC6525" w:rsidRDefault="007A58C2" w:rsidP="00CC6525">
            <w:pPr>
              <w:spacing w:line="360" w:lineRule="auto"/>
              <w:rPr>
                <w:rFonts w:ascii="Arial" w:hAnsi="Arial" w:cs="Arial"/>
              </w:rPr>
            </w:pPr>
            <w:r w:rsidRPr="00CC6525">
              <w:rPr>
                <w:rFonts w:ascii="Arial" w:hAnsi="Arial" w:cs="Arial"/>
              </w:rPr>
              <w:t xml:space="preserve">High technology can be used in Cafeteria in order to grow the business functions effectively. </w:t>
            </w:r>
          </w:p>
        </w:tc>
      </w:tr>
    </w:tbl>
    <w:p w14:paraId="10D70260" w14:textId="799C0DD8" w:rsidR="007A58C2" w:rsidRPr="00CC6525" w:rsidRDefault="007A58C2" w:rsidP="00CC6525">
      <w:pPr>
        <w:spacing w:line="360" w:lineRule="auto"/>
        <w:jc w:val="center"/>
        <w:rPr>
          <w:rFonts w:ascii="Arial" w:hAnsi="Arial" w:cs="Arial"/>
        </w:rPr>
      </w:pPr>
      <w:r w:rsidRPr="00CC6525">
        <w:rPr>
          <w:rFonts w:ascii="Arial" w:hAnsi="Arial" w:cs="Arial"/>
        </w:rPr>
        <w:t>Table 1: Business environment analysis</w:t>
      </w:r>
      <w:r w:rsidR="002747B4" w:rsidRPr="00CC6525">
        <w:rPr>
          <w:rFonts w:ascii="Arial" w:hAnsi="Arial" w:cs="Arial"/>
        </w:rPr>
        <w:t xml:space="preserve">, </w:t>
      </w:r>
      <w:r w:rsidRPr="00CC6525">
        <w:rPr>
          <w:rFonts w:ascii="Arial" w:hAnsi="Arial" w:cs="Arial"/>
        </w:rPr>
        <w:t>(Source: Developed by the researcher)</w:t>
      </w:r>
    </w:p>
    <w:p w14:paraId="2382E795" w14:textId="7224CEC0" w:rsidR="007A58C2" w:rsidRPr="00CC6525" w:rsidRDefault="007A58C2" w:rsidP="00CC6525">
      <w:pPr>
        <w:spacing w:line="360" w:lineRule="auto"/>
        <w:rPr>
          <w:rFonts w:ascii="Arial" w:hAnsi="Arial" w:cs="Arial"/>
        </w:rPr>
      </w:pPr>
      <w:r w:rsidRPr="00CC6525">
        <w:rPr>
          <w:rFonts w:ascii="Arial" w:hAnsi="Arial" w:cs="Arial"/>
          <w:b/>
          <w:bCs/>
        </w:rPr>
        <w:t>Competitor Analysis:</w:t>
      </w:r>
      <w:r w:rsidRPr="00CC6525">
        <w:rPr>
          <w:rFonts w:ascii="Arial" w:hAnsi="Arial" w:cs="Arial"/>
        </w:rPr>
        <w:t xml:space="preserve"> It has been identified that conducting a competitor analysis helps a business to identify its competitors in the marketplace along with their offerings which further helps devise a suitable plan that helps the business to stand apart from its competitors. As for this cause, it is needed to focus on the competitive rivalry in this context. By considering the competitive pricing strategy, the organi</w:t>
      </w:r>
      <w:r w:rsidR="002747B4" w:rsidRPr="00CC6525">
        <w:rPr>
          <w:rFonts w:ascii="Arial" w:hAnsi="Arial" w:cs="Arial"/>
        </w:rPr>
        <w:t>z</w:t>
      </w:r>
      <w:r w:rsidRPr="00CC6525">
        <w:rPr>
          <w:rFonts w:ascii="Arial" w:hAnsi="Arial" w:cs="Arial"/>
        </w:rPr>
        <w:t xml:space="preserve">ation can gain competitive advantages in a good </w:t>
      </w:r>
      <w:r w:rsidRPr="00CC6525">
        <w:rPr>
          <w:rFonts w:ascii="Arial" w:hAnsi="Arial" w:cs="Arial"/>
        </w:rPr>
        <w:lastRenderedPageBreak/>
        <w:t>manner. In addition to this, it is also possible to manage the competitor analysis by understanding the service as well as products of the other companies in the United Kingdom (</w:t>
      </w:r>
      <w:proofErr w:type="spellStart"/>
      <w:r w:rsidRPr="00CC6525">
        <w:rPr>
          <w:rFonts w:ascii="Arial" w:hAnsi="Arial" w:cs="Arial"/>
        </w:rPr>
        <w:t>Aithal</w:t>
      </w:r>
      <w:proofErr w:type="spellEnd"/>
      <w:r w:rsidRPr="00CC6525">
        <w:rPr>
          <w:rFonts w:ascii="Arial" w:hAnsi="Arial" w:cs="Arial"/>
        </w:rPr>
        <w:t>, 2017). As for this cause, it is needed to manage the operational activities on a significant note. Additionally</w:t>
      </w:r>
      <w:r w:rsidR="002747B4" w:rsidRPr="00CC6525">
        <w:rPr>
          <w:rFonts w:ascii="Arial" w:hAnsi="Arial" w:cs="Arial"/>
        </w:rPr>
        <w:t>,</w:t>
      </w:r>
      <w:r w:rsidRPr="00CC6525">
        <w:rPr>
          <w:rFonts w:ascii="Arial" w:hAnsi="Arial" w:cs="Arial"/>
        </w:rPr>
        <w:t xml:space="preserve"> USP of the company should also be considered in an effective manner. It is helpful to enhance corporate profitability on a collective note. It is needed to maintain business sustainability in the consumer market of a country like the United Kingdom. In this regard, Batch coffee UK and Redemption Roasters are the two coffee businesses from which Cafeteria is going to get tough competition.</w:t>
      </w:r>
      <w:r w:rsidRPr="00CC6525">
        <w:rPr>
          <w:rFonts w:ascii="Arial" w:hAnsi="Arial" w:cs="Arial"/>
        </w:rPr>
        <w:tab/>
      </w:r>
    </w:p>
    <w:p w14:paraId="6FFAF646" w14:textId="47656475" w:rsidR="007A58C2" w:rsidRPr="00CC6525" w:rsidRDefault="007A58C2" w:rsidP="00CC6525">
      <w:pPr>
        <w:spacing w:line="360" w:lineRule="auto"/>
        <w:jc w:val="center"/>
        <w:rPr>
          <w:rFonts w:ascii="Arial" w:hAnsi="Arial" w:cs="Arial"/>
          <w:b/>
          <w:bCs/>
        </w:rPr>
      </w:pPr>
      <w:bookmarkStart w:id="10" w:name="_Toc80470281"/>
      <w:r w:rsidRPr="00CC6525">
        <w:rPr>
          <w:rFonts w:ascii="Arial" w:hAnsi="Arial" w:cs="Arial"/>
          <w:b/>
          <w:bCs/>
        </w:rPr>
        <w:t>4 P’s</w:t>
      </w:r>
      <w:r w:rsidR="002747B4" w:rsidRPr="00CC6525">
        <w:rPr>
          <w:rFonts w:ascii="Arial" w:hAnsi="Arial" w:cs="Arial"/>
          <w:b/>
          <w:bCs/>
        </w:rPr>
        <w:t>,</w:t>
      </w:r>
      <w:r w:rsidRPr="00CC6525">
        <w:rPr>
          <w:rFonts w:ascii="Arial" w:hAnsi="Arial" w:cs="Arial"/>
          <w:b/>
          <w:bCs/>
        </w:rPr>
        <w:t xml:space="preserve"> of marketing</w:t>
      </w:r>
      <w:bookmarkEnd w:id="10"/>
    </w:p>
    <w:p w14:paraId="09C6CFA6" w14:textId="77777777" w:rsidR="007A58C2" w:rsidRPr="00CC6525" w:rsidRDefault="007A58C2" w:rsidP="00CC6525">
      <w:pPr>
        <w:spacing w:line="360" w:lineRule="auto"/>
        <w:rPr>
          <w:rFonts w:ascii="Arial" w:hAnsi="Arial" w:cs="Arial"/>
          <w:b/>
          <w:bCs/>
        </w:rPr>
      </w:pPr>
      <w:r w:rsidRPr="00CC6525">
        <w:rPr>
          <w:rFonts w:ascii="Arial" w:hAnsi="Arial" w:cs="Arial"/>
          <w:b/>
          <w:bCs/>
        </w:rPr>
        <w:t xml:space="preserve">USP: </w:t>
      </w:r>
      <w:r w:rsidRPr="00CC6525">
        <w:rPr>
          <w:rFonts w:ascii="Arial" w:hAnsi="Arial" w:cs="Arial"/>
        </w:rPr>
        <w:t>Wide Varieties of Coffee</w:t>
      </w:r>
    </w:p>
    <w:p w14:paraId="2B18BC4B" w14:textId="77777777" w:rsidR="007A58C2" w:rsidRPr="00CC6525" w:rsidRDefault="007A58C2" w:rsidP="00CC6525">
      <w:pPr>
        <w:spacing w:line="360" w:lineRule="auto"/>
        <w:rPr>
          <w:rFonts w:ascii="Arial" w:hAnsi="Arial" w:cs="Arial"/>
        </w:rPr>
      </w:pPr>
      <w:r w:rsidRPr="00CC6525">
        <w:rPr>
          <w:rFonts w:ascii="Arial" w:hAnsi="Arial" w:cs="Arial"/>
        </w:rPr>
        <w:t xml:space="preserve">The unique selling point is the marketing strategy of telling customers about how their brand or product is superior to its competitors. It is one of the effective strategies to manage the revenue by attracting the consumer base in the UK. In order to sustain the business of this Cafeteria in the United Kingdom. Moreover, it is also required to meet the business objectives by following the USP of the products of the company in the market United Kingdom to sustain the overall business processes on a collective note. This company offers espresso, sandwiches as well as other drinks such as Coca-Cola, Fanta and so on. </w:t>
      </w:r>
    </w:p>
    <w:p w14:paraId="6EFC4A6E" w14:textId="77777777" w:rsidR="007A58C2" w:rsidRPr="00CC6525" w:rsidRDefault="007A58C2" w:rsidP="00CC6525">
      <w:pPr>
        <w:spacing w:line="360" w:lineRule="auto"/>
        <w:rPr>
          <w:rFonts w:ascii="Arial" w:hAnsi="Arial" w:cs="Arial"/>
        </w:rPr>
      </w:pPr>
      <w:r w:rsidRPr="00CC6525">
        <w:rPr>
          <w:rFonts w:ascii="Arial" w:hAnsi="Arial" w:cs="Arial"/>
          <w:b/>
          <w:bCs/>
        </w:rPr>
        <w:t>Pricing strategy:</w:t>
      </w:r>
      <w:r w:rsidRPr="00CC6525">
        <w:rPr>
          <w:rFonts w:ascii="Arial" w:hAnsi="Arial" w:cs="Arial"/>
        </w:rPr>
        <w:t xml:space="preserve"> Competition based pricing strategy</w:t>
      </w:r>
      <w:r w:rsidRPr="00CC6525">
        <w:rPr>
          <w:rFonts w:ascii="Arial" w:hAnsi="Arial" w:cs="Arial"/>
        </w:rPr>
        <w:tab/>
      </w:r>
    </w:p>
    <w:p w14:paraId="5FC05F36" w14:textId="0A1F7E61" w:rsidR="007A58C2" w:rsidRPr="00CC6525" w:rsidRDefault="007A58C2" w:rsidP="00CC6525">
      <w:pPr>
        <w:spacing w:line="360" w:lineRule="auto"/>
        <w:rPr>
          <w:rFonts w:ascii="Arial" w:hAnsi="Arial" w:cs="Arial"/>
        </w:rPr>
      </w:pPr>
      <w:r w:rsidRPr="00CC6525">
        <w:rPr>
          <w:rFonts w:ascii="Arial" w:hAnsi="Arial" w:cs="Arial"/>
        </w:rPr>
        <w:t>It has been found that pricing strategy is useful in the organi</w:t>
      </w:r>
      <w:r w:rsidR="002747B4" w:rsidRPr="00CC6525">
        <w:rPr>
          <w:rFonts w:ascii="Arial" w:hAnsi="Arial" w:cs="Arial"/>
        </w:rPr>
        <w:t>z</w:t>
      </w:r>
      <w:r w:rsidRPr="00CC6525">
        <w:rPr>
          <w:rFonts w:ascii="Arial" w:hAnsi="Arial" w:cs="Arial"/>
        </w:rPr>
        <w:t>ation to manage the business operation on a significant note. For this reason, market competition should be analy</w:t>
      </w:r>
      <w:r w:rsidR="002747B4" w:rsidRPr="00CC6525">
        <w:rPr>
          <w:rFonts w:ascii="Arial" w:hAnsi="Arial" w:cs="Arial"/>
        </w:rPr>
        <w:t>z</w:t>
      </w:r>
      <w:r w:rsidRPr="00CC6525">
        <w:rPr>
          <w:rFonts w:ascii="Arial" w:hAnsi="Arial" w:cs="Arial"/>
        </w:rPr>
        <w:t>ed in this regard. It is also crucial to mention that with the help of competition-based pricing, the organi</w:t>
      </w:r>
      <w:r w:rsidR="002747B4" w:rsidRPr="00CC6525">
        <w:rPr>
          <w:rFonts w:ascii="Arial" w:hAnsi="Arial" w:cs="Arial"/>
        </w:rPr>
        <w:t>z</w:t>
      </w:r>
      <w:r w:rsidRPr="00CC6525">
        <w:rPr>
          <w:rFonts w:ascii="Arial" w:hAnsi="Arial" w:cs="Arial"/>
        </w:rPr>
        <w:t>ation can improve the customer base. The number of the customer can be enhanced if it offers products at an affordable price. Competition-based pricing is a pricing approach in which a company sets the price for its products after observing the competition (</w:t>
      </w:r>
      <w:proofErr w:type="spellStart"/>
      <w:r w:rsidRPr="00CC6525">
        <w:rPr>
          <w:rFonts w:ascii="Arial" w:hAnsi="Arial" w:cs="Arial"/>
        </w:rPr>
        <w:t>Mosteanu</w:t>
      </w:r>
      <w:proofErr w:type="spellEnd"/>
      <w:r w:rsidRPr="00CC6525">
        <w:rPr>
          <w:rFonts w:ascii="Arial" w:hAnsi="Arial" w:cs="Arial"/>
        </w:rPr>
        <w:t xml:space="preserve"> et al. 2017). However, this approach does not cover early costs and only takes into account the vending price of the rivals' products. For this reason, the company should consider the product value in the market of the United Kingdom. It is also important to meet the requirements of the target consumers in the United Kingdom. Therefore, the Cafeteria should enhance the business operations in an effective manner. It is also required to manage the business functions properly. </w:t>
      </w:r>
    </w:p>
    <w:p w14:paraId="72118131" w14:textId="77777777" w:rsidR="007A58C2" w:rsidRPr="00CC6525" w:rsidRDefault="007A58C2" w:rsidP="00CC6525">
      <w:pPr>
        <w:spacing w:line="360" w:lineRule="auto"/>
        <w:rPr>
          <w:rFonts w:ascii="Arial" w:hAnsi="Arial" w:cs="Arial"/>
        </w:rPr>
      </w:pPr>
      <w:r w:rsidRPr="00CC6525">
        <w:rPr>
          <w:rFonts w:ascii="Arial" w:hAnsi="Arial" w:cs="Arial"/>
          <w:b/>
          <w:bCs/>
        </w:rPr>
        <w:t>Place:</w:t>
      </w:r>
      <w:r w:rsidRPr="00CC6525">
        <w:rPr>
          <w:rFonts w:ascii="Arial" w:hAnsi="Arial" w:cs="Arial"/>
        </w:rPr>
        <w:t xml:space="preserve"> Services can be delivered from the Outlet</w:t>
      </w:r>
    </w:p>
    <w:p w14:paraId="24962831" w14:textId="77777777" w:rsidR="007A58C2" w:rsidRPr="00CC6525" w:rsidRDefault="007A58C2" w:rsidP="00CC6525">
      <w:pPr>
        <w:spacing w:line="360" w:lineRule="auto"/>
        <w:rPr>
          <w:rFonts w:ascii="Arial" w:hAnsi="Arial" w:cs="Arial"/>
        </w:rPr>
      </w:pPr>
      <w:r w:rsidRPr="00CC6525">
        <w:rPr>
          <w:rFonts w:ascii="Arial" w:hAnsi="Arial" w:cs="Arial"/>
        </w:rPr>
        <w:lastRenderedPageBreak/>
        <w:t xml:space="preserve">It can be stated that services of the company can be delivered from the outlet. Similar to fast food as well as a quick-service restaurant, a coffee shop or Cafeteria has a focused menu shown at the counter of the outlet, and mainly serves coffee as well as espresso-based drinks, along with a small assortment of snacks or pastries. It also serves other kinds of soft drinks to the consumers in the potential marketplace of the UK. It is required to manage the business operation in the target marketplace in the United Kingdom (Ferreira Gregorio et al. 2018). </w:t>
      </w:r>
    </w:p>
    <w:p w14:paraId="2F90AF27" w14:textId="77777777" w:rsidR="007A58C2" w:rsidRPr="00CC6525" w:rsidRDefault="007A58C2" w:rsidP="00CC6525">
      <w:pPr>
        <w:spacing w:line="360" w:lineRule="auto"/>
        <w:rPr>
          <w:rFonts w:ascii="Arial" w:hAnsi="Arial" w:cs="Arial"/>
        </w:rPr>
      </w:pPr>
      <w:r w:rsidRPr="00CC6525">
        <w:rPr>
          <w:rFonts w:ascii="Arial" w:hAnsi="Arial" w:cs="Arial"/>
          <w:b/>
          <w:bCs/>
        </w:rPr>
        <w:t>Promotion:</w:t>
      </w:r>
      <w:r w:rsidRPr="00CC6525">
        <w:rPr>
          <w:rFonts w:ascii="Arial" w:hAnsi="Arial" w:cs="Arial"/>
        </w:rPr>
        <w:t xml:space="preserve"> Social media marketing </w:t>
      </w:r>
    </w:p>
    <w:p w14:paraId="5C9C2C5B" w14:textId="77777777" w:rsidR="007A58C2" w:rsidRPr="00CC6525" w:rsidRDefault="007A58C2" w:rsidP="00CC6525">
      <w:pPr>
        <w:spacing w:line="360" w:lineRule="auto"/>
        <w:rPr>
          <w:rFonts w:ascii="Arial" w:hAnsi="Arial" w:cs="Arial"/>
        </w:rPr>
      </w:pPr>
      <w:bookmarkStart w:id="11" w:name="_Toc80470282"/>
      <w:r w:rsidRPr="00CC6525">
        <w:rPr>
          <w:rFonts w:ascii="Arial" w:hAnsi="Arial" w:cs="Arial"/>
        </w:rPr>
        <w:t xml:space="preserve">This company focuses on social media marketing in this regard. It can be observed that with the help of social media marketing, it is possible to reach a wide number of customers in the marketplace of the UK. Digital marketing is helpful to manage the operational activities in the target market of the country. As for this cause, it is needed to focus on the business operation in the United Kingdom. </w:t>
      </w:r>
    </w:p>
    <w:p w14:paraId="6E5E79F2"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Business structure</w:t>
      </w:r>
      <w:bookmarkEnd w:id="11"/>
    </w:p>
    <w:p w14:paraId="39791F6B" w14:textId="6AADDF51" w:rsidR="007A58C2" w:rsidRPr="00CC6525" w:rsidRDefault="007A58C2" w:rsidP="00CC6525">
      <w:pPr>
        <w:spacing w:line="360" w:lineRule="auto"/>
        <w:rPr>
          <w:rFonts w:ascii="Arial" w:hAnsi="Arial" w:cs="Arial"/>
        </w:rPr>
      </w:pPr>
      <w:r w:rsidRPr="00CC6525">
        <w:rPr>
          <w:rFonts w:ascii="Arial" w:hAnsi="Arial" w:cs="Arial"/>
        </w:rPr>
        <w:t>As per Liu (2020), business structures refer</w:t>
      </w:r>
      <w:r w:rsidR="002747B4" w:rsidRPr="00CC6525">
        <w:rPr>
          <w:rFonts w:ascii="Arial" w:hAnsi="Arial" w:cs="Arial"/>
        </w:rPr>
        <w:t xml:space="preserve">, </w:t>
      </w:r>
      <w:r w:rsidRPr="00CC6525">
        <w:rPr>
          <w:rFonts w:ascii="Arial" w:hAnsi="Arial" w:cs="Arial"/>
        </w:rPr>
        <w:t xml:space="preserve">to a particular business system through which business instructions are forwarded to achieve the organizational goals and objectives. In regards, 21st-century Cafeteria requires a defined organizational structure such that the business operations can be flown to achieve the organizational goals and objectives. It can be recommended that the concerned business can use a hierarchical business structure. As stated by </w:t>
      </w:r>
      <w:proofErr w:type="spellStart"/>
      <w:r w:rsidRPr="00CC6525">
        <w:rPr>
          <w:rFonts w:ascii="Arial" w:hAnsi="Arial" w:cs="Arial"/>
        </w:rPr>
        <w:t>Kumagai</w:t>
      </w:r>
      <w:proofErr w:type="spellEnd"/>
      <w:r w:rsidRPr="00CC6525">
        <w:rPr>
          <w:rFonts w:ascii="Arial" w:hAnsi="Arial" w:cs="Arial"/>
        </w:rPr>
        <w:t xml:space="preserve"> et al. (2016), a hierarchical business structure can be defined as an organization system where the business commands and instructions are forwarded from the senior management and officials to general employees. An example of a hierarchical business structure is shown in the below figure.</w:t>
      </w:r>
    </w:p>
    <w:p w14:paraId="76B711ED" w14:textId="5E30D010" w:rsidR="007A58C2" w:rsidRPr="00CC6525" w:rsidRDefault="007A58C2" w:rsidP="00CC6525">
      <w:pPr>
        <w:spacing w:line="360" w:lineRule="auto"/>
        <w:rPr>
          <w:rFonts w:ascii="Arial" w:hAnsi="Arial" w:cs="Arial"/>
        </w:rPr>
      </w:pPr>
      <w:r w:rsidRPr="00CC6525">
        <w:rPr>
          <w:rFonts w:ascii="Arial" w:hAnsi="Arial" w:cs="Arial"/>
          <w:noProof/>
        </w:rPr>
        <w:lastRenderedPageBreak/>
        <w:drawing>
          <wp:inline distT="0" distB="0" distL="0" distR="0" wp14:anchorId="77A1DD91" wp14:editId="6C178AB2">
            <wp:extent cx="5737860" cy="3726180"/>
            <wp:effectExtent l="0" t="0" r="0" b="7620"/>
            <wp:docPr id="2" name="Picture 2" descr="https://lh3.googleusercontent.com/hsjmK9ZRlhmrDXQ5pb3CMxJhcjly00Ky_lNONDJfYGlSYIY_FF83xWagzjEegl-B2qwSjxSGPZbYQxupBpsZ7eImALAyTJr1zf4Qi8DzZUNloZyL0b7CU_X8MP89V3Ut_uQX6V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hsjmK9ZRlhmrDXQ5pb3CMxJhcjly00Ky_lNONDJfYGlSYIY_FF83xWagzjEegl-B2qwSjxSGPZbYQxupBpsZ7eImALAyTJr1zf4Qi8DzZUNloZyL0b7CU_X8MP89V3Ut_uQX6V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7860" cy="3726180"/>
                    </a:xfrm>
                    <a:prstGeom prst="rect">
                      <a:avLst/>
                    </a:prstGeom>
                    <a:noFill/>
                    <a:ln>
                      <a:noFill/>
                    </a:ln>
                  </pic:spPr>
                </pic:pic>
              </a:graphicData>
            </a:graphic>
          </wp:inline>
        </w:drawing>
      </w:r>
    </w:p>
    <w:p w14:paraId="6837AAEE"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Figure 1: hierarchical Business structure</w:t>
      </w:r>
    </w:p>
    <w:p w14:paraId="3AA553CA"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 xml:space="preserve">(Source: </w:t>
      </w:r>
      <w:proofErr w:type="spellStart"/>
      <w:r w:rsidRPr="00CC6525">
        <w:rPr>
          <w:rFonts w:ascii="Arial" w:hAnsi="Arial" w:cs="Arial"/>
          <w:b/>
          <w:bCs/>
        </w:rPr>
        <w:t>Kumagai</w:t>
      </w:r>
      <w:proofErr w:type="spellEnd"/>
      <w:r w:rsidRPr="00CC6525">
        <w:rPr>
          <w:rFonts w:ascii="Arial" w:hAnsi="Arial" w:cs="Arial"/>
          <w:b/>
          <w:bCs/>
        </w:rPr>
        <w:t xml:space="preserve"> et al. 2016)</w:t>
      </w:r>
    </w:p>
    <w:p w14:paraId="738C325D" w14:textId="77777777" w:rsidR="007A58C2" w:rsidRPr="00CC6525" w:rsidRDefault="007A58C2" w:rsidP="00CC6525">
      <w:pPr>
        <w:spacing w:line="360" w:lineRule="auto"/>
        <w:rPr>
          <w:rFonts w:ascii="Arial" w:hAnsi="Arial" w:cs="Arial"/>
        </w:rPr>
      </w:pPr>
      <w:r w:rsidRPr="00CC6525">
        <w:rPr>
          <w:rFonts w:ascii="Arial" w:hAnsi="Arial" w:cs="Arial"/>
        </w:rPr>
        <w:t>Hence, the concerned business will mainly comprise three levels namely owners, managers and employees. The key people and functions of these business levels are discussed as mentioned below:</w:t>
      </w:r>
    </w:p>
    <w:p w14:paraId="64750CA6" w14:textId="2B404960" w:rsidR="007A58C2" w:rsidRPr="00CC6525" w:rsidRDefault="007A58C2" w:rsidP="00CC6525">
      <w:pPr>
        <w:spacing w:line="360" w:lineRule="auto"/>
        <w:rPr>
          <w:rFonts w:ascii="Arial" w:hAnsi="Arial" w:cs="Arial"/>
        </w:rPr>
      </w:pPr>
      <w:r w:rsidRPr="00CC6525">
        <w:rPr>
          <w:rFonts w:ascii="Arial" w:hAnsi="Arial" w:cs="Arial"/>
          <w:noProof/>
        </w:rPr>
        <w:lastRenderedPageBreak/>
        <w:drawing>
          <wp:inline distT="0" distB="0" distL="0" distR="0" wp14:anchorId="17BE0288" wp14:editId="4FCDF517">
            <wp:extent cx="4800600" cy="4366260"/>
            <wp:effectExtent l="0" t="0" r="0" b="0"/>
            <wp:docPr id="1" name="Picture 1" descr="https://lh4.googleusercontent.com/-on8xRcEsHaH3t1wEj6muPjZ9WHLRw-qP30rPYJLETUan5S3GQakizg-qNw0g0mizLYywTED0jKkMLdwkL29im4Zuci0Q3GF6u0dCt0yg6h2rwLzntGqT_puabT9J5bC3KBDu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on8xRcEsHaH3t1wEj6muPjZ9WHLRw-qP30rPYJLETUan5S3GQakizg-qNw0g0mizLYywTED0jKkMLdwkL29im4Zuci0Q3GF6u0dCt0yg6h2rwLzntGqT_puabT9J5bC3KBDuD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0600" cy="4366260"/>
                    </a:xfrm>
                    <a:prstGeom prst="rect">
                      <a:avLst/>
                    </a:prstGeom>
                    <a:noFill/>
                    <a:ln>
                      <a:noFill/>
                    </a:ln>
                  </pic:spPr>
                </pic:pic>
              </a:graphicData>
            </a:graphic>
          </wp:inline>
        </w:drawing>
      </w:r>
    </w:p>
    <w:p w14:paraId="797327AC"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Figure 2: Recommended Organizational structure for 21st century Cafeteria</w:t>
      </w:r>
    </w:p>
    <w:p w14:paraId="51C5FCDA"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(Source: Created by the Learner)</w:t>
      </w:r>
    </w:p>
    <w:p w14:paraId="33820B57" w14:textId="77777777" w:rsidR="007A58C2" w:rsidRPr="00CC6525" w:rsidRDefault="007A58C2" w:rsidP="00CC6525">
      <w:pPr>
        <w:spacing w:line="360" w:lineRule="auto"/>
        <w:rPr>
          <w:rFonts w:ascii="Arial" w:hAnsi="Arial" w:cs="Arial"/>
        </w:rPr>
      </w:pPr>
      <w:r w:rsidRPr="00CC6525">
        <w:rPr>
          <w:rFonts w:ascii="Arial" w:hAnsi="Arial" w:cs="Arial"/>
          <w:b/>
          <w:bCs/>
        </w:rPr>
        <w:t>Owner:</w:t>
      </w:r>
      <w:r w:rsidRPr="00CC6525">
        <w:rPr>
          <w:rFonts w:ascii="Arial" w:hAnsi="Arial" w:cs="Arial"/>
        </w:rPr>
        <w:t xml:space="preserve"> The key business instructions will be triggered by the business owner of the 21st-century Cafeteria. In addition, the business decisions will be taken by the business owner based on the organization goal and objectives. However, Wang et al. (2021), stated that leadership style and strategy have an immense impact on the performance of business owners. In regards, it can be recommended for the business to use a democratic leadership style and should also focus on taking opinions from the employees. Hence, opinions from the employees can help the business to gain huge organizational growth. In addition, the actions or decisions will be taken by the owner for achieving the business goals and objectives. However, the owner will also seek to attain information from the marketing managers and HR managers. The key market trends will be forwarded by the marketing managers based on which the business decisions will be taken by these business stakeholders. In addition, the owner will also seek to attain information from the HR managers related to the key performance of the team and employees.</w:t>
      </w:r>
    </w:p>
    <w:p w14:paraId="1EF9E1C6" w14:textId="77777777" w:rsidR="007A58C2" w:rsidRPr="00CC6525" w:rsidRDefault="007A58C2" w:rsidP="00CC6525">
      <w:pPr>
        <w:spacing w:line="360" w:lineRule="auto"/>
        <w:rPr>
          <w:rFonts w:ascii="Arial" w:hAnsi="Arial" w:cs="Arial"/>
        </w:rPr>
      </w:pPr>
      <w:r w:rsidRPr="00CC6525">
        <w:rPr>
          <w:rFonts w:ascii="Arial" w:hAnsi="Arial" w:cs="Arial"/>
          <w:b/>
          <w:bCs/>
        </w:rPr>
        <w:lastRenderedPageBreak/>
        <w:t xml:space="preserve">Marketing Managers: </w:t>
      </w:r>
      <w:r w:rsidRPr="00CC6525">
        <w:rPr>
          <w:rFonts w:ascii="Arial" w:hAnsi="Arial" w:cs="Arial"/>
        </w:rPr>
        <w:t xml:space="preserve">The marketing managers of the business will focus on attaining the key trends of the markets concerning key competitors, their offerings and pricing of the products and services to be sold in the UK marketplace. As per Wu et al. (2019), marketing managers focus on gaining a wide knowledge of market trends and customer buying </w:t>
      </w:r>
      <w:proofErr w:type="spellStart"/>
      <w:r w:rsidRPr="00CC6525">
        <w:rPr>
          <w:rFonts w:ascii="Arial" w:hAnsi="Arial" w:cs="Arial"/>
        </w:rPr>
        <w:t>behaviour</w:t>
      </w:r>
      <w:proofErr w:type="spellEnd"/>
      <w:r w:rsidRPr="00CC6525">
        <w:rPr>
          <w:rFonts w:ascii="Arial" w:hAnsi="Arial" w:cs="Arial"/>
        </w:rPr>
        <w:t xml:space="preserve">. In regards, the marketing managers in 21st-century Cafeteria will focus on analyzing the key market trends and also in analyzing the consumer buying </w:t>
      </w:r>
      <w:proofErr w:type="spellStart"/>
      <w:r w:rsidRPr="00CC6525">
        <w:rPr>
          <w:rFonts w:ascii="Arial" w:hAnsi="Arial" w:cs="Arial"/>
        </w:rPr>
        <w:t>behaviour</w:t>
      </w:r>
      <w:proofErr w:type="spellEnd"/>
      <w:r w:rsidRPr="00CC6525">
        <w:rPr>
          <w:rFonts w:ascii="Arial" w:hAnsi="Arial" w:cs="Arial"/>
        </w:rPr>
        <w:t>. Moreover, the marketing managers will also be responsible to forward this information to the business owner such that effective business decisions can be taken for the betterment of the business performance and revenue margin.</w:t>
      </w:r>
    </w:p>
    <w:p w14:paraId="7357223F" w14:textId="77777777" w:rsidR="007A58C2" w:rsidRPr="00CC6525" w:rsidRDefault="007A58C2" w:rsidP="00CC6525">
      <w:pPr>
        <w:spacing w:line="360" w:lineRule="auto"/>
        <w:rPr>
          <w:rFonts w:ascii="Arial" w:hAnsi="Arial" w:cs="Arial"/>
        </w:rPr>
      </w:pPr>
      <w:r w:rsidRPr="00CC6525">
        <w:rPr>
          <w:rFonts w:ascii="Arial" w:hAnsi="Arial" w:cs="Arial"/>
          <w:b/>
          <w:bCs/>
        </w:rPr>
        <w:t>HR managers:</w:t>
      </w:r>
      <w:r w:rsidRPr="00CC6525">
        <w:rPr>
          <w:rFonts w:ascii="Arial" w:hAnsi="Arial" w:cs="Arial"/>
        </w:rPr>
        <w:t xml:space="preserve"> HR managers in 21st-century Cafeteria will focus on recruiting </w:t>
      </w:r>
      <w:proofErr w:type="spellStart"/>
      <w:r w:rsidRPr="00CC6525">
        <w:rPr>
          <w:rFonts w:ascii="Arial" w:hAnsi="Arial" w:cs="Arial"/>
        </w:rPr>
        <w:t>skilful</w:t>
      </w:r>
      <w:proofErr w:type="spellEnd"/>
      <w:r w:rsidRPr="00CC6525">
        <w:rPr>
          <w:rFonts w:ascii="Arial" w:hAnsi="Arial" w:cs="Arial"/>
        </w:rPr>
        <w:t xml:space="preserve"> employees and also on providing training to them. As per Yong-fang et al. (2019), the key responsibility of an HR manager is to satisfy and keep the workforce motivated. In regard, it can be recommended for 21st century Cafeteria to utilize a reward system for keeping the workforce motivated. In this concern, the HR managers will be responsible to forward the information related to the performances of the employees to the owners for gauging the organization performance. </w:t>
      </w:r>
    </w:p>
    <w:p w14:paraId="70C9C95D" w14:textId="2B5D18FE" w:rsidR="007A58C2" w:rsidRPr="00CC6525" w:rsidRDefault="007A58C2" w:rsidP="00CC6525">
      <w:pPr>
        <w:spacing w:line="360" w:lineRule="auto"/>
        <w:jc w:val="center"/>
        <w:rPr>
          <w:rFonts w:ascii="Arial" w:hAnsi="Arial" w:cs="Arial"/>
          <w:b/>
          <w:bCs/>
        </w:rPr>
      </w:pPr>
      <w:bookmarkStart w:id="12" w:name="_Toc80470283"/>
      <w:r w:rsidRPr="00CC6525">
        <w:rPr>
          <w:rFonts w:ascii="Arial" w:hAnsi="Arial" w:cs="Arial"/>
          <w:b/>
          <w:bCs/>
        </w:rPr>
        <w:t>Conclusion</w:t>
      </w:r>
      <w:bookmarkEnd w:id="12"/>
    </w:p>
    <w:p w14:paraId="700A7985" w14:textId="343B9020" w:rsidR="007A58C2" w:rsidRPr="00CC6525" w:rsidRDefault="007A58C2" w:rsidP="00CC6525">
      <w:pPr>
        <w:spacing w:line="360" w:lineRule="auto"/>
        <w:rPr>
          <w:rFonts w:ascii="Arial" w:hAnsi="Arial" w:cs="Arial"/>
        </w:rPr>
      </w:pPr>
      <w:r w:rsidRPr="00CC6525">
        <w:rPr>
          <w:rFonts w:ascii="Arial" w:hAnsi="Arial" w:cs="Arial"/>
        </w:rPr>
        <w:t xml:space="preserve">It can be concluded that the marketing mix helps to identify the product description as well as the price of the product in the potential marketplace of the UK. It is needed to focus on the business operation of the </w:t>
      </w:r>
      <w:r w:rsidR="002747B4" w:rsidRPr="00CC6525">
        <w:rPr>
          <w:rFonts w:ascii="Arial" w:hAnsi="Arial" w:cs="Arial"/>
        </w:rPr>
        <w:t>c</w:t>
      </w:r>
      <w:r w:rsidRPr="00CC6525">
        <w:rPr>
          <w:rFonts w:ascii="Arial" w:hAnsi="Arial" w:cs="Arial"/>
        </w:rPr>
        <w:t>afeteria to improve the entire business sustainability in the market. It is also required to manage the business structure is a good approach. It is needed to improve the business profit in the market of the United Kingdom. The business description should be used to expand the business in new</w:t>
      </w:r>
      <w:r w:rsidR="002747B4" w:rsidRPr="00CC6525">
        <w:rPr>
          <w:rFonts w:ascii="Arial" w:hAnsi="Arial" w:cs="Arial"/>
        </w:rPr>
        <w:t>-</w:t>
      </w:r>
      <w:r w:rsidRPr="00CC6525">
        <w:rPr>
          <w:rFonts w:ascii="Arial" w:hAnsi="Arial" w:cs="Arial"/>
        </w:rPr>
        <w:t xml:space="preserve">market. </w:t>
      </w:r>
      <w:r w:rsidRPr="00CC6525">
        <w:rPr>
          <w:rFonts w:ascii="Arial" w:hAnsi="Arial" w:cs="Arial"/>
        </w:rPr>
        <w:br w:type="page"/>
      </w:r>
    </w:p>
    <w:p w14:paraId="71EF5EC1" w14:textId="6C14D9D0" w:rsidR="007A58C2" w:rsidRPr="00CC6525" w:rsidRDefault="007A58C2" w:rsidP="00CC6525">
      <w:pPr>
        <w:spacing w:line="360" w:lineRule="auto"/>
        <w:jc w:val="center"/>
        <w:rPr>
          <w:rFonts w:ascii="Arial" w:hAnsi="Arial" w:cs="Arial"/>
          <w:b/>
          <w:bCs/>
          <w:u w:val="single"/>
        </w:rPr>
      </w:pPr>
      <w:r w:rsidRPr="00CC6525">
        <w:rPr>
          <w:rFonts w:ascii="Arial" w:hAnsi="Arial" w:cs="Arial"/>
          <w:b/>
          <w:bCs/>
          <w:u w:val="single"/>
        </w:rPr>
        <w:lastRenderedPageBreak/>
        <w:t>Market Analysis and Marketing Plan</w:t>
      </w:r>
    </w:p>
    <w:p w14:paraId="5C44DD1A"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Introduction</w:t>
      </w:r>
    </w:p>
    <w:p w14:paraId="58E30476" w14:textId="53AD5E2F" w:rsidR="007A58C2" w:rsidRPr="00CC6525" w:rsidRDefault="007A58C2" w:rsidP="00CC6525">
      <w:pPr>
        <w:spacing w:line="360" w:lineRule="auto"/>
        <w:rPr>
          <w:rFonts w:ascii="Arial" w:hAnsi="Arial" w:cs="Arial"/>
        </w:rPr>
      </w:pPr>
      <w:r w:rsidRPr="00CC6525">
        <w:rPr>
          <w:rFonts w:ascii="Arial" w:hAnsi="Arial" w:cs="Arial"/>
        </w:rPr>
        <w:t>The main purpose of this report is to create a business plan and explain different types of self</w:t>
      </w:r>
      <w:r w:rsidR="00712C94" w:rsidRPr="00CC6525">
        <w:rPr>
          <w:rFonts w:ascii="Arial" w:hAnsi="Arial" w:cs="Arial"/>
        </w:rPr>
        <w:t xml:space="preserve"> - </w:t>
      </w:r>
      <w:r w:rsidRPr="00CC6525">
        <w:rPr>
          <w:rFonts w:ascii="Arial" w:hAnsi="Arial" w:cs="Arial"/>
        </w:rPr>
        <w:t>employment and the skills required to set up a successful business in this recent covid-19 situation and lockdown time. We will develop a very good coffee, sandwiches, pastries and refreshing drinks   selling and delivery service for people, particularly in London. The product and services will be available for customers from all stages and levels of society (Wankel, 2018). They will get very good health benefits from consuming the products. Here in this report, a marketing and market plan for a new starting company and different types of skills and attributes that will be required for settings for such type business setups will also be discussed.</w:t>
      </w:r>
    </w:p>
    <w:p w14:paraId="182F10CA"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Company description</w:t>
      </w:r>
    </w:p>
    <w:p w14:paraId="60A3DAC4" w14:textId="77777777" w:rsidR="007A58C2" w:rsidRPr="00CC6525" w:rsidRDefault="007A58C2" w:rsidP="00CC6525">
      <w:pPr>
        <w:pStyle w:val="ListParagraph"/>
        <w:numPr>
          <w:ilvl w:val="0"/>
          <w:numId w:val="15"/>
        </w:numPr>
        <w:jc w:val="left"/>
        <w:rPr>
          <w:rFonts w:ascii="Arial" w:hAnsi="Arial" w:cs="Arial"/>
          <w:sz w:val="22"/>
          <w:szCs w:val="22"/>
        </w:rPr>
      </w:pPr>
      <w:r w:rsidRPr="00CC6525">
        <w:rPr>
          <w:rFonts w:ascii="Arial" w:hAnsi="Arial" w:cs="Arial"/>
          <w:sz w:val="22"/>
          <w:szCs w:val="22"/>
        </w:rPr>
        <w:t>Name of the business: 21st Century Cafeteria</w:t>
      </w:r>
      <w:bookmarkStart w:id="13" w:name="_Hlk79588682"/>
    </w:p>
    <w:p w14:paraId="090C72B0" w14:textId="77777777" w:rsidR="007A58C2" w:rsidRPr="00CC6525" w:rsidRDefault="007A58C2" w:rsidP="00CC6525">
      <w:pPr>
        <w:spacing w:line="360" w:lineRule="auto"/>
        <w:rPr>
          <w:rFonts w:ascii="Arial" w:hAnsi="Arial" w:cs="Arial"/>
        </w:rPr>
      </w:pPr>
      <w:r w:rsidRPr="00CC6525">
        <w:rPr>
          <w:rFonts w:ascii="Arial" w:hAnsi="Arial" w:cs="Arial"/>
        </w:rPr>
        <w:t xml:space="preserve"> 21st Century Cafeteria will be a very much trusted and reliable source for getting healthy and quality products for the customers. The company will offer a very good delivery service for the customers. The customers will get different types of coffee, sandwiches, pastries and refreshing drinks that will be beneficial to their health and satisfy their taste.</w:t>
      </w:r>
    </w:p>
    <w:p w14:paraId="3D98897A"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Mission and vision</w:t>
      </w:r>
    </w:p>
    <w:p w14:paraId="1FDEE85C" w14:textId="77777777" w:rsidR="007A58C2" w:rsidRPr="00CC6525" w:rsidRDefault="007A58C2" w:rsidP="00CC6525">
      <w:pPr>
        <w:pStyle w:val="ListParagraph"/>
        <w:numPr>
          <w:ilvl w:val="0"/>
          <w:numId w:val="15"/>
        </w:numPr>
        <w:rPr>
          <w:rFonts w:ascii="Arial" w:hAnsi="Arial" w:cs="Arial"/>
          <w:sz w:val="22"/>
          <w:szCs w:val="22"/>
        </w:rPr>
      </w:pPr>
      <w:r w:rsidRPr="00CC6525">
        <w:rPr>
          <w:rFonts w:ascii="Arial" w:hAnsi="Arial" w:cs="Arial"/>
          <w:b/>
          <w:bCs/>
          <w:sz w:val="22"/>
          <w:szCs w:val="22"/>
        </w:rPr>
        <w:t>Vision;</w:t>
      </w:r>
      <w:r w:rsidRPr="00CC6525">
        <w:rPr>
          <w:rFonts w:ascii="Arial" w:hAnsi="Arial" w:cs="Arial"/>
          <w:sz w:val="22"/>
          <w:szCs w:val="22"/>
        </w:rPr>
        <w:t xml:space="preserve"> The development of Public Health and ensuring food security are the vision of 21st Century Cafeteria. Customers of the 21st Century Cafeteria will be provided with a healthy and balanced diet (</w:t>
      </w:r>
      <w:proofErr w:type="spellStart"/>
      <w:r w:rsidRPr="00CC6525">
        <w:rPr>
          <w:rFonts w:ascii="Arial" w:hAnsi="Arial" w:cs="Arial"/>
          <w:sz w:val="22"/>
          <w:szCs w:val="22"/>
        </w:rPr>
        <w:t>Cortada</w:t>
      </w:r>
      <w:proofErr w:type="spellEnd"/>
      <w:r w:rsidRPr="00CC6525">
        <w:rPr>
          <w:rFonts w:ascii="Arial" w:hAnsi="Arial" w:cs="Arial"/>
          <w:sz w:val="22"/>
          <w:szCs w:val="22"/>
        </w:rPr>
        <w:t xml:space="preserve">, 2019). </w:t>
      </w:r>
    </w:p>
    <w:p w14:paraId="4584DF7F" w14:textId="77777777" w:rsidR="007A58C2" w:rsidRPr="00CC6525" w:rsidRDefault="007A58C2" w:rsidP="00CC6525">
      <w:pPr>
        <w:pStyle w:val="ListParagraph"/>
        <w:numPr>
          <w:ilvl w:val="0"/>
          <w:numId w:val="15"/>
        </w:numPr>
        <w:rPr>
          <w:rFonts w:ascii="Arial" w:hAnsi="Arial" w:cs="Arial"/>
          <w:sz w:val="22"/>
          <w:szCs w:val="22"/>
        </w:rPr>
      </w:pPr>
      <w:r w:rsidRPr="00CC6525">
        <w:rPr>
          <w:rFonts w:ascii="Arial" w:hAnsi="Arial" w:cs="Arial"/>
          <w:b/>
          <w:bCs/>
          <w:sz w:val="22"/>
          <w:szCs w:val="22"/>
        </w:rPr>
        <w:t>Mission:</w:t>
      </w:r>
      <w:r w:rsidRPr="00CC6525">
        <w:rPr>
          <w:rFonts w:ascii="Arial" w:hAnsi="Arial" w:cs="Arial"/>
          <w:sz w:val="22"/>
          <w:szCs w:val="22"/>
        </w:rPr>
        <w:t xml:space="preserve"> Increasing the food quality and value of consuming healthy and very good coffee and food are the main mission of 21st Century Cafeteria. The customers will be provided with quality food products and services at the promised time. </w:t>
      </w:r>
    </w:p>
    <w:p w14:paraId="157EEF52"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Strategic objectives</w:t>
      </w:r>
    </w:p>
    <w:p w14:paraId="41AFCAA5" w14:textId="77777777" w:rsidR="007A58C2" w:rsidRPr="00CC6525" w:rsidRDefault="007A58C2" w:rsidP="00CC6525">
      <w:pPr>
        <w:spacing w:line="360" w:lineRule="auto"/>
        <w:rPr>
          <w:rFonts w:ascii="Arial" w:hAnsi="Arial" w:cs="Arial"/>
        </w:rPr>
      </w:pPr>
      <w:r w:rsidRPr="00CC6525">
        <w:rPr>
          <w:rFonts w:ascii="Arial" w:hAnsi="Arial" w:cs="Arial"/>
        </w:rPr>
        <w:t>Some strategic objectives have been considered for the development of business activities and performances of 21st Century Cafeteria (</w:t>
      </w:r>
      <w:proofErr w:type="spellStart"/>
      <w:r w:rsidRPr="00CC6525">
        <w:rPr>
          <w:rFonts w:ascii="Arial" w:hAnsi="Arial" w:cs="Arial"/>
        </w:rPr>
        <w:t>Cadden</w:t>
      </w:r>
      <w:proofErr w:type="spellEnd"/>
      <w:r w:rsidRPr="00CC6525">
        <w:rPr>
          <w:rFonts w:ascii="Arial" w:hAnsi="Arial" w:cs="Arial"/>
        </w:rPr>
        <w:t xml:space="preserve">, </w:t>
      </w:r>
      <w:proofErr w:type="spellStart"/>
      <w:r w:rsidRPr="00CC6525">
        <w:rPr>
          <w:rFonts w:ascii="Arial" w:hAnsi="Arial" w:cs="Arial"/>
        </w:rPr>
        <w:t>Leuder</w:t>
      </w:r>
      <w:proofErr w:type="spellEnd"/>
      <w:r w:rsidRPr="00CC6525">
        <w:rPr>
          <w:rFonts w:ascii="Arial" w:hAnsi="Arial" w:cs="Arial"/>
        </w:rPr>
        <w:t xml:space="preserve"> and Staff, 2013). These are strategic objectives have been identified in the following-</w:t>
      </w:r>
    </w:p>
    <w:p w14:paraId="0FFDFC14" w14:textId="77777777" w:rsidR="007A58C2" w:rsidRPr="00CC6525" w:rsidRDefault="007A58C2" w:rsidP="00CC6525">
      <w:pPr>
        <w:pStyle w:val="ListParagraph"/>
        <w:numPr>
          <w:ilvl w:val="0"/>
          <w:numId w:val="16"/>
        </w:numPr>
        <w:rPr>
          <w:rFonts w:ascii="Arial" w:hAnsi="Arial" w:cs="Arial"/>
          <w:sz w:val="22"/>
          <w:szCs w:val="22"/>
        </w:rPr>
      </w:pPr>
      <w:r w:rsidRPr="00CC6525">
        <w:rPr>
          <w:rFonts w:ascii="Arial" w:hAnsi="Arial" w:cs="Arial"/>
          <w:sz w:val="22"/>
          <w:szCs w:val="22"/>
        </w:rPr>
        <w:t>To produce and provide healthy and delicious local coffee, sandwiches, pastries and refreshing drinks</w:t>
      </w:r>
    </w:p>
    <w:p w14:paraId="1DBC4078" w14:textId="77777777" w:rsidR="007A58C2" w:rsidRPr="00CC6525" w:rsidRDefault="007A58C2" w:rsidP="00CC6525">
      <w:pPr>
        <w:pStyle w:val="ListParagraph"/>
        <w:numPr>
          <w:ilvl w:val="0"/>
          <w:numId w:val="16"/>
        </w:numPr>
        <w:rPr>
          <w:rFonts w:ascii="Arial" w:hAnsi="Arial" w:cs="Arial"/>
          <w:sz w:val="22"/>
          <w:szCs w:val="22"/>
        </w:rPr>
      </w:pPr>
      <w:r w:rsidRPr="00CC6525">
        <w:rPr>
          <w:rFonts w:ascii="Arial" w:hAnsi="Arial" w:cs="Arial"/>
          <w:sz w:val="22"/>
          <w:szCs w:val="22"/>
        </w:rPr>
        <w:t xml:space="preserve">To bring diversification of products </w:t>
      </w:r>
    </w:p>
    <w:p w14:paraId="5A01EDB8" w14:textId="77777777" w:rsidR="007A58C2" w:rsidRPr="00CC6525" w:rsidRDefault="007A58C2" w:rsidP="00CC6525">
      <w:pPr>
        <w:pStyle w:val="ListParagraph"/>
        <w:numPr>
          <w:ilvl w:val="0"/>
          <w:numId w:val="16"/>
        </w:numPr>
        <w:rPr>
          <w:rFonts w:ascii="Arial" w:hAnsi="Arial" w:cs="Arial"/>
          <w:sz w:val="22"/>
          <w:szCs w:val="22"/>
        </w:rPr>
      </w:pPr>
      <w:r w:rsidRPr="00CC6525">
        <w:rPr>
          <w:rFonts w:ascii="Arial" w:hAnsi="Arial" w:cs="Arial"/>
          <w:sz w:val="22"/>
          <w:szCs w:val="22"/>
        </w:rPr>
        <w:lastRenderedPageBreak/>
        <w:t xml:space="preserve">To increase the taste and health of products </w:t>
      </w:r>
    </w:p>
    <w:p w14:paraId="1709998B" w14:textId="77777777" w:rsidR="007A58C2" w:rsidRPr="00CC6525" w:rsidRDefault="007A58C2" w:rsidP="00CC6525">
      <w:pPr>
        <w:pStyle w:val="ListParagraph"/>
        <w:numPr>
          <w:ilvl w:val="0"/>
          <w:numId w:val="16"/>
        </w:numPr>
        <w:rPr>
          <w:rFonts w:ascii="Arial" w:hAnsi="Arial" w:cs="Arial"/>
          <w:sz w:val="22"/>
          <w:szCs w:val="22"/>
        </w:rPr>
      </w:pPr>
      <w:r w:rsidRPr="00CC6525">
        <w:rPr>
          <w:rFonts w:ascii="Arial" w:hAnsi="Arial" w:cs="Arial"/>
          <w:sz w:val="22"/>
          <w:szCs w:val="22"/>
        </w:rPr>
        <w:t xml:space="preserve">To supply products among the customers within due time </w:t>
      </w:r>
    </w:p>
    <w:p w14:paraId="665419F9" w14:textId="77777777" w:rsidR="007A58C2" w:rsidRPr="00CC6525" w:rsidRDefault="007A58C2" w:rsidP="00CC6525">
      <w:pPr>
        <w:pStyle w:val="ListParagraph"/>
        <w:numPr>
          <w:ilvl w:val="0"/>
          <w:numId w:val="16"/>
        </w:numPr>
        <w:rPr>
          <w:rFonts w:ascii="Arial" w:hAnsi="Arial" w:cs="Arial"/>
          <w:sz w:val="22"/>
          <w:szCs w:val="22"/>
        </w:rPr>
      </w:pPr>
      <w:r w:rsidRPr="00CC6525">
        <w:rPr>
          <w:rFonts w:ascii="Arial" w:hAnsi="Arial" w:cs="Arial"/>
          <w:sz w:val="22"/>
          <w:szCs w:val="22"/>
        </w:rPr>
        <w:t xml:space="preserve">To create a strong customer base with local foods </w:t>
      </w:r>
    </w:p>
    <w:p w14:paraId="4375534D" w14:textId="77777777" w:rsidR="007A58C2" w:rsidRPr="00CC6525" w:rsidRDefault="007A58C2" w:rsidP="00CC6525">
      <w:pPr>
        <w:pStyle w:val="ListParagraph"/>
        <w:numPr>
          <w:ilvl w:val="0"/>
          <w:numId w:val="16"/>
        </w:numPr>
        <w:rPr>
          <w:rFonts w:ascii="Arial" w:hAnsi="Arial" w:cs="Arial"/>
          <w:sz w:val="22"/>
          <w:szCs w:val="22"/>
        </w:rPr>
      </w:pPr>
      <w:r w:rsidRPr="00CC6525">
        <w:rPr>
          <w:rFonts w:ascii="Arial" w:hAnsi="Arial" w:cs="Arial"/>
          <w:sz w:val="22"/>
          <w:szCs w:val="22"/>
        </w:rPr>
        <w:t xml:space="preserve">To serve healthy and quality coffee and foods available for people from all kinds of financial background </w:t>
      </w:r>
    </w:p>
    <w:bookmarkEnd w:id="13"/>
    <w:p w14:paraId="070995C1"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Products and Services with pricing strategy</w:t>
      </w:r>
    </w:p>
    <w:p w14:paraId="15C2CC5B" w14:textId="77777777" w:rsidR="007A58C2" w:rsidRPr="00CC6525" w:rsidRDefault="007A58C2" w:rsidP="00CC6525">
      <w:pPr>
        <w:pStyle w:val="ListParagraph"/>
        <w:numPr>
          <w:ilvl w:val="0"/>
          <w:numId w:val="17"/>
        </w:numPr>
        <w:rPr>
          <w:rFonts w:ascii="Arial" w:hAnsi="Arial" w:cs="Arial"/>
          <w:b/>
          <w:bCs/>
          <w:sz w:val="22"/>
          <w:szCs w:val="22"/>
        </w:rPr>
      </w:pPr>
      <w:r w:rsidRPr="00CC6525">
        <w:rPr>
          <w:rFonts w:ascii="Arial" w:hAnsi="Arial" w:cs="Arial"/>
          <w:b/>
          <w:bCs/>
          <w:sz w:val="22"/>
          <w:szCs w:val="22"/>
        </w:rPr>
        <w:t>Menu Strategy</w:t>
      </w:r>
    </w:p>
    <w:p w14:paraId="6D267E39" w14:textId="77777777" w:rsidR="007A58C2" w:rsidRPr="00CC6525" w:rsidRDefault="007A58C2" w:rsidP="00CC6525">
      <w:pPr>
        <w:spacing w:line="360" w:lineRule="auto"/>
        <w:rPr>
          <w:rFonts w:ascii="Arial" w:hAnsi="Arial" w:cs="Arial"/>
        </w:rPr>
      </w:pPr>
      <w:r w:rsidRPr="00CC6525">
        <w:rPr>
          <w:rFonts w:ascii="Arial" w:hAnsi="Arial" w:cs="Arial"/>
        </w:rPr>
        <w:t>The main products of 21st Century Cafeteria will be different types of coffee, sandwiches, pastries and refreshing drinks. Changing the menu may have a significant influence on costs, and thus on price.  Determine not just what kind of coffee, sandwiches, pastries and drinks to provide, but also whether or not to offer extra bread and butter, what condiments to serve, and what things will be served with each single item, among other considerations whether sandwiches come with a side salad and fries, for instance. Menu will help us determine the cost of each item on it. This is starting point for estimating food costs. The balance of fixed and variable costs needs to be calculated before we can establish pricing.</w:t>
      </w:r>
    </w:p>
    <w:p w14:paraId="78C52F43" w14:textId="77777777" w:rsidR="007A58C2" w:rsidRPr="00CC6525" w:rsidRDefault="007A58C2" w:rsidP="00CC6525">
      <w:pPr>
        <w:pStyle w:val="ListParagraph"/>
        <w:numPr>
          <w:ilvl w:val="0"/>
          <w:numId w:val="17"/>
        </w:numPr>
        <w:rPr>
          <w:rFonts w:ascii="Arial" w:hAnsi="Arial" w:cs="Arial"/>
          <w:b/>
          <w:bCs/>
          <w:sz w:val="22"/>
          <w:szCs w:val="22"/>
        </w:rPr>
      </w:pPr>
      <w:r w:rsidRPr="00CC6525">
        <w:rPr>
          <w:rFonts w:ascii="Arial" w:hAnsi="Arial" w:cs="Arial"/>
          <w:b/>
          <w:bCs/>
          <w:sz w:val="22"/>
          <w:szCs w:val="22"/>
        </w:rPr>
        <w:t>Flexible Pricing</w:t>
      </w:r>
    </w:p>
    <w:p w14:paraId="3FB32689" w14:textId="1E91826C" w:rsidR="007A58C2" w:rsidRPr="00CC6525" w:rsidRDefault="007A58C2" w:rsidP="00CC6525">
      <w:pPr>
        <w:spacing w:line="360" w:lineRule="auto"/>
        <w:rPr>
          <w:rFonts w:ascii="Arial" w:hAnsi="Arial" w:cs="Arial"/>
        </w:rPr>
      </w:pPr>
      <w:r w:rsidRPr="00CC6525">
        <w:rPr>
          <w:rFonts w:ascii="Arial" w:hAnsi="Arial" w:cs="Arial"/>
        </w:rPr>
        <w:t>If we want to break even, we'll need to charge a certain amount. It is important to keep in mind that a lot of suppliers want payment in advance for new cafeterias. We may then increase or reduce the pricing of various goods to make the profit we desire. Our prices might be reflected more often if we utili</w:t>
      </w:r>
      <w:r w:rsidR="00712C94" w:rsidRPr="00CC6525">
        <w:rPr>
          <w:rFonts w:ascii="Arial" w:hAnsi="Arial" w:cs="Arial"/>
        </w:rPr>
        <w:t>z</w:t>
      </w:r>
      <w:r w:rsidRPr="00CC6525">
        <w:rPr>
          <w:rFonts w:ascii="Arial" w:hAnsi="Arial" w:cs="Arial"/>
        </w:rPr>
        <w:t>e a menu structure that's flexible. </w:t>
      </w:r>
    </w:p>
    <w:p w14:paraId="56DA1FB9" w14:textId="77777777" w:rsidR="007A58C2" w:rsidRPr="00CC6525" w:rsidRDefault="007A58C2" w:rsidP="00CC6525">
      <w:pPr>
        <w:pStyle w:val="ListParagraph"/>
        <w:numPr>
          <w:ilvl w:val="0"/>
          <w:numId w:val="17"/>
        </w:numPr>
        <w:rPr>
          <w:rFonts w:ascii="Arial" w:hAnsi="Arial" w:cs="Arial"/>
          <w:b/>
          <w:bCs/>
          <w:sz w:val="22"/>
          <w:szCs w:val="22"/>
        </w:rPr>
      </w:pPr>
      <w:r w:rsidRPr="00CC6525">
        <w:rPr>
          <w:rFonts w:ascii="Arial" w:hAnsi="Arial" w:cs="Arial"/>
          <w:b/>
          <w:bCs/>
          <w:sz w:val="22"/>
          <w:szCs w:val="22"/>
        </w:rPr>
        <w:t>Price Bundling</w:t>
      </w:r>
    </w:p>
    <w:p w14:paraId="08FFE0C4" w14:textId="77777777" w:rsidR="007A58C2" w:rsidRPr="00CC6525" w:rsidRDefault="007A58C2" w:rsidP="00CC6525">
      <w:pPr>
        <w:spacing w:line="360" w:lineRule="auto"/>
        <w:rPr>
          <w:rFonts w:ascii="Arial" w:hAnsi="Arial" w:cs="Arial"/>
        </w:rPr>
      </w:pPr>
      <w:r w:rsidRPr="00CC6525">
        <w:rPr>
          <w:rFonts w:ascii="Arial" w:hAnsi="Arial" w:cs="Arial"/>
        </w:rPr>
        <w:t>Bundling multiple products together is a common pricing tactic in cafés. Suppose we typically charge £2.5 for a large coffee and £4 for a sandwich. We, can offer them together for £5. Clients will consider this as a deal, which will help us improve sales. We need to be mindful of what our consumers are ready to spend. For instance, if we and our rivals both provide identical products, we will need to charge the same or less for all those products, or ensure they are of superior quality.</w:t>
      </w:r>
    </w:p>
    <w:p w14:paraId="5B5E6989" w14:textId="77777777" w:rsidR="007A58C2" w:rsidRPr="00CC6525" w:rsidRDefault="007A58C2" w:rsidP="00CC6525">
      <w:pPr>
        <w:pStyle w:val="ListParagraph"/>
        <w:numPr>
          <w:ilvl w:val="0"/>
          <w:numId w:val="17"/>
        </w:numPr>
        <w:rPr>
          <w:rFonts w:ascii="Arial" w:hAnsi="Arial" w:cs="Arial"/>
          <w:b/>
          <w:bCs/>
          <w:sz w:val="22"/>
          <w:szCs w:val="22"/>
        </w:rPr>
      </w:pPr>
      <w:r w:rsidRPr="00CC6525">
        <w:rPr>
          <w:rFonts w:ascii="Arial" w:hAnsi="Arial" w:cs="Arial"/>
          <w:b/>
          <w:bCs/>
          <w:sz w:val="22"/>
          <w:szCs w:val="22"/>
        </w:rPr>
        <w:t>Complementary Pricing</w:t>
      </w:r>
    </w:p>
    <w:p w14:paraId="50039EA9" w14:textId="77777777" w:rsidR="007A58C2" w:rsidRPr="00CC6525" w:rsidRDefault="007A58C2" w:rsidP="00CC6525">
      <w:pPr>
        <w:spacing w:line="360" w:lineRule="auto"/>
        <w:rPr>
          <w:rFonts w:ascii="Arial" w:hAnsi="Arial" w:cs="Arial"/>
        </w:rPr>
      </w:pPr>
      <w:r w:rsidRPr="00CC6525">
        <w:rPr>
          <w:rFonts w:ascii="Arial" w:hAnsi="Arial" w:cs="Arial"/>
        </w:rPr>
        <w:lastRenderedPageBreak/>
        <w:t>For a popular item, we charge a lower price than our competitors, while charging more for other goods. As an example, we might set the price of our coffee fairly low to encourage people to buy it. Next, increase the price of our sandwiches a few pennies to balance. </w:t>
      </w:r>
    </w:p>
    <w:p w14:paraId="35EA96D5" w14:textId="77777777" w:rsidR="007A58C2" w:rsidRPr="00CC6525" w:rsidRDefault="007A58C2" w:rsidP="00CC6525">
      <w:pPr>
        <w:spacing w:line="360" w:lineRule="auto"/>
        <w:rPr>
          <w:rFonts w:ascii="Arial" w:hAnsi="Arial" w:cs="Arial"/>
        </w:rPr>
      </w:pPr>
    </w:p>
    <w:p w14:paraId="03A93044" w14:textId="77777777" w:rsidR="007A58C2" w:rsidRPr="00CC6525" w:rsidRDefault="007A58C2" w:rsidP="00CC6525">
      <w:pPr>
        <w:pStyle w:val="ListParagraph"/>
        <w:numPr>
          <w:ilvl w:val="0"/>
          <w:numId w:val="17"/>
        </w:numPr>
        <w:rPr>
          <w:rFonts w:ascii="Arial" w:hAnsi="Arial" w:cs="Arial"/>
          <w:b/>
          <w:bCs/>
          <w:sz w:val="22"/>
          <w:szCs w:val="22"/>
        </w:rPr>
      </w:pPr>
      <w:r w:rsidRPr="00CC6525">
        <w:rPr>
          <w:rFonts w:ascii="Arial" w:hAnsi="Arial" w:cs="Arial"/>
          <w:b/>
          <w:bCs/>
          <w:sz w:val="22"/>
          <w:szCs w:val="22"/>
        </w:rPr>
        <w:t>Customer Loyalty Discounts</w:t>
      </w:r>
    </w:p>
    <w:p w14:paraId="0CAD4DBD" w14:textId="77777777" w:rsidR="007A58C2" w:rsidRPr="00CC6525" w:rsidRDefault="007A58C2" w:rsidP="00CC6525">
      <w:pPr>
        <w:spacing w:line="360" w:lineRule="auto"/>
        <w:rPr>
          <w:rFonts w:ascii="Arial" w:hAnsi="Arial" w:cs="Arial"/>
        </w:rPr>
      </w:pPr>
      <w:r w:rsidRPr="00CC6525">
        <w:rPr>
          <w:rFonts w:ascii="Arial" w:hAnsi="Arial" w:cs="Arial"/>
        </w:rPr>
        <w:t>Providing guests anything for free or a discount promotes customer loyalty and encourages them to come back. Clients who carry their own mugs, for example, may receive a discount on coffee.   In addition to membership discount cards, we can also use "buy nine get one free" coffee cards to increase client loyalty.</w:t>
      </w:r>
    </w:p>
    <w:p w14:paraId="6F8C0581" w14:textId="77777777" w:rsidR="007A58C2" w:rsidRPr="00CC6525" w:rsidRDefault="007A58C2" w:rsidP="00CC6525">
      <w:pPr>
        <w:spacing w:line="360" w:lineRule="auto"/>
        <w:rPr>
          <w:rFonts w:ascii="Arial" w:hAnsi="Arial" w:cs="Arial"/>
        </w:rPr>
      </w:pPr>
    </w:p>
    <w:p w14:paraId="69BC0864"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Market analysis</w:t>
      </w:r>
    </w:p>
    <w:p w14:paraId="6D9ADF22" w14:textId="77777777" w:rsidR="007A58C2" w:rsidRPr="00CC6525" w:rsidRDefault="007A58C2" w:rsidP="00CC6525">
      <w:pPr>
        <w:spacing w:line="360" w:lineRule="auto"/>
        <w:rPr>
          <w:rFonts w:ascii="Arial" w:hAnsi="Arial" w:cs="Arial"/>
        </w:rPr>
      </w:pPr>
      <w:r w:rsidRPr="00CC6525">
        <w:rPr>
          <w:rFonts w:ascii="Arial" w:hAnsi="Arial" w:cs="Arial"/>
        </w:rPr>
        <w:t>It is very good news that there are 8.982 million (2019) people in London. There are living people from different nationalities and local areas with different types of tastes and demands (Bryan and David, 2020). According to statistics it is found that they are 18,110 restaurants in London that are providing different types of products and services to the customers (Bryan and David, 2020). Most of the customers of these food selling restaurants are of different ages and different races with diversified tests and choices. As a result, it is expected that our coffee and food-producing and delivery service will be popular among the targeted customer's parts by specified the specified marketing activities and ensuring their supply of products with specific quality and types (</w:t>
      </w:r>
      <w:proofErr w:type="spellStart"/>
      <w:r w:rsidRPr="00CC6525">
        <w:rPr>
          <w:rFonts w:ascii="Arial" w:hAnsi="Arial" w:cs="Arial"/>
        </w:rPr>
        <w:t>Barcik</w:t>
      </w:r>
      <w:proofErr w:type="spellEnd"/>
      <w:r w:rsidRPr="00CC6525">
        <w:rPr>
          <w:rFonts w:ascii="Arial" w:hAnsi="Arial" w:cs="Arial"/>
        </w:rPr>
        <w:t>, 2015). A common targeting of customers will be completed based on age from 14 to 50 years old. The management of 21st Century Cafeteria will bring modern coffee and food for people who are aged from 17 to 35. It is predicted that the coffee business would continue to increase between 2020 and 2024. People drink an average of two coffees a day, according to statistics. Due to the huge volume of coffee individuals consume each day, we feel that starting a coffee shop is an excellent business idea.</w:t>
      </w:r>
    </w:p>
    <w:p w14:paraId="52904641" w14:textId="77777777" w:rsidR="005363A3" w:rsidRPr="00CC6525" w:rsidRDefault="005363A3" w:rsidP="00CC6525">
      <w:pPr>
        <w:spacing w:line="360" w:lineRule="auto"/>
        <w:jc w:val="center"/>
        <w:rPr>
          <w:rFonts w:ascii="Arial" w:hAnsi="Arial" w:cs="Arial"/>
          <w:b/>
          <w:bCs/>
          <w:u w:val="single"/>
        </w:rPr>
      </w:pPr>
    </w:p>
    <w:p w14:paraId="5CCC0F28" w14:textId="77777777" w:rsidR="005363A3" w:rsidRPr="00CC6525" w:rsidRDefault="005363A3" w:rsidP="00CC6525">
      <w:pPr>
        <w:spacing w:line="360" w:lineRule="auto"/>
        <w:jc w:val="center"/>
        <w:rPr>
          <w:rFonts w:ascii="Arial" w:hAnsi="Arial" w:cs="Arial"/>
          <w:b/>
          <w:bCs/>
          <w:u w:val="single"/>
        </w:rPr>
      </w:pPr>
    </w:p>
    <w:p w14:paraId="74A6E6A4" w14:textId="77777777" w:rsidR="005363A3" w:rsidRPr="00CC6525" w:rsidRDefault="005363A3" w:rsidP="00CC6525">
      <w:pPr>
        <w:spacing w:line="360" w:lineRule="auto"/>
        <w:jc w:val="center"/>
        <w:rPr>
          <w:rFonts w:ascii="Arial" w:hAnsi="Arial" w:cs="Arial"/>
          <w:b/>
          <w:bCs/>
          <w:u w:val="single"/>
        </w:rPr>
      </w:pPr>
    </w:p>
    <w:p w14:paraId="696F1063" w14:textId="1B6E61B4" w:rsidR="007A58C2" w:rsidRPr="00CC6525" w:rsidRDefault="007A58C2" w:rsidP="00CC6525">
      <w:pPr>
        <w:spacing w:line="360" w:lineRule="auto"/>
        <w:jc w:val="center"/>
        <w:rPr>
          <w:rFonts w:ascii="Arial" w:hAnsi="Arial" w:cs="Arial"/>
          <w:b/>
          <w:bCs/>
        </w:rPr>
      </w:pPr>
      <w:r w:rsidRPr="00CC6525">
        <w:rPr>
          <w:rFonts w:ascii="Arial" w:hAnsi="Arial" w:cs="Arial"/>
          <w:b/>
          <w:bCs/>
        </w:rPr>
        <w:t>A PESTLE analysis of 21st Century Cafeteria</w:t>
      </w:r>
    </w:p>
    <w:p w14:paraId="64D49BAD" w14:textId="77777777" w:rsidR="007A58C2" w:rsidRPr="00CC6525" w:rsidRDefault="007A58C2" w:rsidP="00CC6525">
      <w:pPr>
        <w:pStyle w:val="ListParagraph"/>
        <w:numPr>
          <w:ilvl w:val="0"/>
          <w:numId w:val="17"/>
        </w:numPr>
        <w:rPr>
          <w:rFonts w:ascii="Arial" w:hAnsi="Arial" w:cs="Arial"/>
          <w:b/>
          <w:bCs/>
          <w:sz w:val="22"/>
          <w:szCs w:val="22"/>
        </w:rPr>
      </w:pPr>
      <w:r w:rsidRPr="00CC6525">
        <w:rPr>
          <w:rFonts w:ascii="Arial" w:hAnsi="Arial" w:cs="Arial"/>
          <w:b/>
          <w:bCs/>
          <w:sz w:val="22"/>
          <w:szCs w:val="22"/>
        </w:rPr>
        <w:lastRenderedPageBreak/>
        <w:t>Political factors</w:t>
      </w:r>
    </w:p>
    <w:p w14:paraId="4B652366" w14:textId="77777777" w:rsidR="007A58C2" w:rsidRPr="00CC6525" w:rsidRDefault="007A58C2" w:rsidP="00CC6525">
      <w:pPr>
        <w:spacing w:line="360" w:lineRule="auto"/>
        <w:rPr>
          <w:rFonts w:ascii="Arial" w:hAnsi="Arial" w:cs="Arial"/>
        </w:rPr>
      </w:pPr>
      <w:r w:rsidRPr="00CC6525">
        <w:rPr>
          <w:rFonts w:ascii="Arial" w:hAnsi="Arial" w:cs="Arial"/>
        </w:rPr>
        <w:t>The political stability and decisions are directly impacting the cafe business or restaurant business by defining the activities of the company (</w:t>
      </w:r>
      <w:proofErr w:type="spellStart"/>
      <w:r w:rsidRPr="00CC6525">
        <w:rPr>
          <w:rFonts w:ascii="Arial" w:hAnsi="Arial" w:cs="Arial"/>
        </w:rPr>
        <w:t>Bellos</w:t>
      </w:r>
      <w:proofErr w:type="spellEnd"/>
      <w:r w:rsidRPr="00CC6525">
        <w:rPr>
          <w:rFonts w:ascii="Arial" w:hAnsi="Arial" w:cs="Arial"/>
        </w:rPr>
        <w:t xml:space="preserve">, 2012). The political decision for helping new start-ups after the covid-19 situation will be positive for the company. </w:t>
      </w:r>
    </w:p>
    <w:p w14:paraId="020BDAF2" w14:textId="77777777" w:rsidR="007A58C2" w:rsidRPr="00CC6525" w:rsidRDefault="007A58C2" w:rsidP="00CC6525">
      <w:pPr>
        <w:pStyle w:val="ListParagraph"/>
        <w:numPr>
          <w:ilvl w:val="0"/>
          <w:numId w:val="17"/>
        </w:numPr>
        <w:jc w:val="left"/>
        <w:rPr>
          <w:rFonts w:ascii="Arial" w:hAnsi="Arial" w:cs="Arial"/>
          <w:b/>
          <w:bCs/>
          <w:sz w:val="22"/>
          <w:szCs w:val="22"/>
        </w:rPr>
      </w:pPr>
      <w:r w:rsidRPr="00CC6525">
        <w:rPr>
          <w:rFonts w:ascii="Arial" w:hAnsi="Arial" w:cs="Arial"/>
          <w:b/>
          <w:bCs/>
          <w:sz w:val="22"/>
          <w:szCs w:val="22"/>
        </w:rPr>
        <w:t>Economic factors</w:t>
      </w:r>
    </w:p>
    <w:p w14:paraId="1BDB360E" w14:textId="6D07AA16" w:rsidR="007A58C2" w:rsidRPr="00CC6525" w:rsidRDefault="007A58C2" w:rsidP="00CC6525">
      <w:pPr>
        <w:spacing w:line="360" w:lineRule="auto"/>
        <w:rPr>
          <w:rFonts w:ascii="Arial" w:hAnsi="Arial" w:cs="Arial"/>
        </w:rPr>
      </w:pPr>
      <w:r w:rsidRPr="00CC6525">
        <w:rPr>
          <w:rFonts w:ascii="Arial" w:hAnsi="Arial" w:cs="Arial"/>
        </w:rPr>
        <w:t xml:space="preserve"> There are many financial organi</w:t>
      </w:r>
      <w:r w:rsidR="00571D99" w:rsidRPr="00CC6525">
        <w:rPr>
          <w:rFonts w:ascii="Arial" w:hAnsi="Arial" w:cs="Arial"/>
        </w:rPr>
        <w:t>z</w:t>
      </w:r>
      <w:r w:rsidRPr="00CC6525">
        <w:rPr>
          <w:rFonts w:ascii="Arial" w:hAnsi="Arial" w:cs="Arial"/>
        </w:rPr>
        <w:t>ations and institutions along with the government are helping companies with financial aids (</w:t>
      </w:r>
      <w:proofErr w:type="spellStart"/>
      <w:r w:rsidRPr="00CC6525">
        <w:rPr>
          <w:rFonts w:ascii="Arial" w:hAnsi="Arial" w:cs="Arial"/>
        </w:rPr>
        <w:t>Barcik</w:t>
      </w:r>
      <w:proofErr w:type="spellEnd"/>
      <w:r w:rsidRPr="00CC6525">
        <w:rPr>
          <w:rFonts w:ascii="Arial" w:hAnsi="Arial" w:cs="Arial"/>
        </w:rPr>
        <w:t>, 2015).</w:t>
      </w:r>
    </w:p>
    <w:p w14:paraId="43B57D25" w14:textId="77777777" w:rsidR="007A58C2" w:rsidRPr="00CC6525" w:rsidRDefault="007A58C2" w:rsidP="00CC6525">
      <w:pPr>
        <w:spacing w:line="360" w:lineRule="auto"/>
        <w:rPr>
          <w:rFonts w:ascii="Arial" w:hAnsi="Arial" w:cs="Arial"/>
        </w:rPr>
      </w:pPr>
      <w:r w:rsidRPr="00CC6525">
        <w:rPr>
          <w:rFonts w:ascii="Arial" w:hAnsi="Arial" w:cs="Arial"/>
        </w:rPr>
        <w:t xml:space="preserve"> </w:t>
      </w:r>
    </w:p>
    <w:p w14:paraId="248EDEEB" w14:textId="77777777" w:rsidR="007A58C2" w:rsidRPr="00CC6525" w:rsidRDefault="007A58C2" w:rsidP="00CC6525">
      <w:pPr>
        <w:pStyle w:val="ListParagraph"/>
        <w:numPr>
          <w:ilvl w:val="0"/>
          <w:numId w:val="17"/>
        </w:numPr>
        <w:rPr>
          <w:rFonts w:ascii="Arial" w:hAnsi="Arial" w:cs="Arial"/>
          <w:b/>
          <w:bCs/>
          <w:sz w:val="22"/>
          <w:szCs w:val="22"/>
        </w:rPr>
      </w:pPr>
      <w:r w:rsidRPr="00CC6525">
        <w:rPr>
          <w:rFonts w:ascii="Arial" w:hAnsi="Arial" w:cs="Arial"/>
          <w:b/>
          <w:bCs/>
          <w:sz w:val="22"/>
          <w:szCs w:val="22"/>
        </w:rPr>
        <w:t>Social factors</w:t>
      </w:r>
    </w:p>
    <w:p w14:paraId="180A951F" w14:textId="77777777" w:rsidR="007A58C2" w:rsidRPr="00CC6525" w:rsidRDefault="007A58C2" w:rsidP="00CC6525">
      <w:pPr>
        <w:spacing w:line="360" w:lineRule="auto"/>
        <w:rPr>
          <w:rFonts w:ascii="Arial" w:hAnsi="Arial" w:cs="Arial"/>
        </w:rPr>
      </w:pPr>
      <w:r w:rsidRPr="00CC6525">
        <w:rPr>
          <w:rFonts w:ascii="Arial" w:hAnsi="Arial" w:cs="Arial"/>
        </w:rPr>
        <w:t xml:space="preserve">Since the company is going to bring all kinds of foods for the young generation, it will be capable to secure a better market position. </w:t>
      </w:r>
    </w:p>
    <w:p w14:paraId="69077F21" w14:textId="77777777" w:rsidR="007A58C2" w:rsidRPr="00CC6525" w:rsidRDefault="007A58C2" w:rsidP="00CC6525">
      <w:pPr>
        <w:pStyle w:val="ListParagraph"/>
        <w:numPr>
          <w:ilvl w:val="0"/>
          <w:numId w:val="17"/>
        </w:numPr>
        <w:rPr>
          <w:rFonts w:ascii="Arial" w:hAnsi="Arial" w:cs="Arial"/>
          <w:b/>
          <w:bCs/>
          <w:sz w:val="22"/>
          <w:szCs w:val="22"/>
        </w:rPr>
      </w:pPr>
      <w:r w:rsidRPr="00CC6525">
        <w:rPr>
          <w:rFonts w:ascii="Arial" w:hAnsi="Arial" w:cs="Arial"/>
          <w:b/>
          <w:bCs/>
          <w:sz w:val="22"/>
          <w:szCs w:val="22"/>
        </w:rPr>
        <w:t>Technological factors</w:t>
      </w:r>
    </w:p>
    <w:p w14:paraId="5FA51005" w14:textId="77777777" w:rsidR="007A58C2" w:rsidRPr="00CC6525" w:rsidRDefault="007A58C2" w:rsidP="00CC6525">
      <w:pPr>
        <w:spacing w:line="360" w:lineRule="auto"/>
        <w:rPr>
          <w:rFonts w:ascii="Arial" w:hAnsi="Arial" w:cs="Arial"/>
        </w:rPr>
      </w:pPr>
      <w:r w:rsidRPr="00CC6525">
        <w:rPr>
          <w:rFonts w:ascii="Arial" w:hAnsi="Arial" w:cs="Arial"/>
        </w:rPr>
        <w:t xml:space="preserve">The development of technology has created a very good opportunity for increasing the sales and promotional activities of a company. The management 21st Century Cafeteria can make a very good delivery and food service with advanced technology (Beedle, 2013). </w:t>
      </w:r>
    </w:p>
    <w:p w14:paraId="5A647365" w14:textId="77777777" w:rsidR="007A58C2" w:rsidRPr="00CC6525" w:rsidRDefault="007A58C2" w:rsidP="00CC6525">
      <w:pPr>
        <w:pStyle w:val="ListParagraph"/>
        <w:numPr>
          <w:ilvl w:val="0"/>
          <w:numId w:val="17"/>
        </w:numPr>
        <w:rPr>
          <w:rFonts w:ascii="Arial" w:hAnsi="Arial" w:cs="Arial"/>
          <w:b/>
          <w:bCs/>
          <w:sz w:val="22"/>
          <w:szCs w:val="22"/>
        </w:rPr>
      </w:pPr>
      <w:r w:rsidRPr="00CC6525">
        <w:rPr>
          <w:rFonts w:ascii="Arial" w:hAnsi="Arial" w:cs="Arial"/>
          <w:b/>
          <w:bCs/>
          <w:sz w:val="22"/>
          <w:szCs w:val="22"/>
        </w:rPr>
        <w:t>Environmental factors</w:t>
      </w:r>
    </w:p>
    <w:p w14:paraId="5AABD2E4" w14:textId="77777777" w:rsidR="007A58C2" w:rsidRPr="00CC6525" w:rsidRDefault="007A58C2" w:rsidP="00CC6525">
      <w:pPr>
        <w:spacing w:line="360" w:lineRule="auto"/>
        <w:rPr>
          <w:rFonts w:ascii="Arial" w:hAnsi="Arial" w:cs="Arial"/>
        </w:rPr>
      </w:pPr>
      <w:r w:rsidRPr="00CC6525">
        <w:rPr>
          <w:rFonts w:ascii="Arial" w:hAnsi="Arial" w:cs="Arial"/>
        </w:rPr>
        <w:t>The management of 21st Century Cafeteria will ensure the reusing of different materials by using green energy producing procedures. It will make a neat and clean environment for the customers (</w:t>
      </w:r>
      <w:proofErr w:type="spellStart"/>
      <w:r w:rsidRPr="00CC6525">
        <w:rPr>
          <w:rFonts w:ascii="Arial" w:hAnsi="Arial" w:cs="Arial"/>
        </w:rPr>
        <w:t>Bellos</w:t>
      </w:r>
      <w:proofErr w:type="spellEnd"/>
      <w:r w:rsidRPr="00CC6525">
        <w:rPr>
          <w:rFonts w:ascii="Arial" w:hAnsi="Arial" w:cs="Arial"/>
        </w:rPr>
        <w:t xml:space="preserve">, 2012).  </w:t>
      </w:r>
    </w:p>
    <w:p w14:paraId="0CC64F92" w14:textId="77777777" w:rsidR="007A58C2" w:rsidRPr="00CC6525" w:rsidRDefault="007A58C2" w:rsidP="00CC6525">
      <w:pPr>
        <w:pStyle w:val="ListParagraph"/>
        <w:numPr>
          <w:ilvl w:val="0"/>
          <w:numId w:val="17"/>
        </w:numPr>
        <w:rPr>
          <w:rFonts w:ascii="Arial" w:hAnsi="Arial" w:cs="Arial"/>
          <w:b/>
          <w:bCs/>
          <w:sz w:val="22"/>
          <w:szCs w:val="22"/>
        </w:rPr>
      </w:pPr>
      <w:r w:rsidRPr="00CC6525">
        <w:rPr>
          <w:rFonts w:ascii="Arial" w:hAnsi="Arial" w:cs="Arial"/>
          <w:b/>
          <w:bCs/>
          <w:sz w:val="22"/>
          <w:szCs w:val="22"/>
        </w:rPr>
        <w:t>Legal factors</w:t>
      </w:r>
    </w:p>
    <w:p w14:paraId="2EE7463E" w14:textId="77777777" w:rsidR="007A58C2" w:rsidRPr="00CC6525" w:rsidRDefault="007A58C2" w:rsidP="00CC6525">
      <w:pPr>
        <w:spacing w:line="360" w:lineRule="auto"/>
        <w:rPr>
          <w:rFonts w:ascii="Arial" w:hAnsi="Arial" w:cs="Arial"/>
        </w:rPr>
      </w:pPr>
      <w:r w:rsidRPr="00CC6525">
        <w:rPr>
          <w:rFonts w:ascii="Arial" w:hAnsi="Arial" w:cs="Arial"/>
        </w:rPr>
        <w:t>There are not so many legal complications in the UK for starting a business. Proper following of legal requirements that are related to health will have very important effects on the company (</w:t>
      </w:r>
      <w:proofErr w:type="spellStart"/>
      <w:r w:rsidRPr="00CC6525">
        <w:rPr>
          <w:rFonts w:ascii="Arial" w:hAnsi="Arial" w:cs="Arial"/>
        </w:rPr>
        <w:t>Cadden</w:t>
      </w:r>
      <w:proofErr w:type="spellEnd"/>
      <w:r w:rsidRPr="00CC6525">
        <w:rPr>
          <w:rFonts w:ascii="Arial" w:hAnsi="Arial" w:cs="Arial"/>
        </w:rPr>
        <w:t xml:space="preserve">, </w:t>
      </w:r>
      <w:proofErr w:type="spellStart"/>
      <w:r w:rsidRPr="00CC6525">
        <w:rPr>
          <w:rFonts w:ascii="Arial" w:hAnsi="Arial" w:cs="Arial"/>
        </w:rPr>
        <w:t>Leuder</w:t>
      </w:r>
      <w:proofErr w:type="spellEnd"/>
      <w:r w:rsidRPr="00CC6525">
        <w:rPr>
          <w:rFonts w:ascii="Arial" w:hAnsi="Arial" w:cs="Arial"/>
        </w:rPr>
        <w:t xml:space="preserve"> and Staff, 2013). </w:t>
      </w:r>
    </w:p>
    <w:p w14:paraId="797E86D2" w14:textId="77777777" w:rsidR="007A58C2" w:rsidRPr="00CC6525" w:rsidRDefault="007A58C2" w:rsidP="00CC6525">
      <w:pPr>
        <w:spacing w:line="360" w:lineRule="auto"/>
        <w:rPr>
          <w:rFonts w:ascii="Arial" w:hAnsi="Arial" w:cs="Arial"/>
        </w:rPr>
      </w:pPr>
    </w:p>
    <w:p w14:paraId="46A2B1FE" w14:textId="77777777" w:rsidR="005363A3" w:rsidRPr="00CC6525" w:rsidRDefault="005363A3" w:rsidP="00CC6525">
      <w:pPr>
        <w:spacing w:line="360" w:lineRule="auto"/>
        <w:jc w:val="center"/>
        <w:rPr>
          <w:rFonts w:ascii="Arial" w:hAnsi="Arial" w:cs="Arial"/>
          <w:b/>
          <w:bCs/>
          <w:u w:val="single"/>
        </w:rPr>
      </w:pPr>
    </w:p>
    <w:p w14:paraId="2BDBAF0A" w14:textId="77777777" w:rsidR="005363A3" w:rsidRPr="00CC6525" w:rsidRDefault="005363A3" w:rsidP="00CC6525">
      <w:pPr>
        <w:spacing w:line="360" w:lineRule="auto"/>
        <w:jc w:val="center"/>
        <w:rPr>
          <w:rFonts w:ascii="Arial" w:hAnsi="Arial" w:cs="Arial"/>
          <w:b/>
          <w:bCs/>
          <w:u w:val="single"/>
        </w:rPr>
      </w:pPr>
    </w:p>
    <w:p w14:paraId="06071F61" w14:textId="6A93316A" w:rsidR="007A58C2" w:rsidRPr="00CC6525" w:rsidRDefault="007A58C2" w:rsidP="00CC6525">
      <w:pPr>
        <w:spacing w:line="360" w:lineRule="auto"/>
        <w:jc w:val="center"/>
        <w:rPr>
          <w:rFonts w:ascii="Arial" w:hAnsi="Arial" w:cs="Arial"/>
          <w:b/>
          <w:bCs/>
        </w:rPr>
      </w:pPr>
      <w:r w:rsidRPr="00CC6525">
        <w:rPr>
          <w:rFonts w:ascii="Arial" w:hAnsi="Arial" w:cs="Arial"/>
          <w:b/>
          <w:bCs/>
        </w:rPr>
        <w:t>A SWOT analysis of 21st Century Cafeteria</w:t>
      </w:r>
    </w:p>
    <w:p w14:paraId="5A4B6DBB" w14:textId="77777777" w:rsidR="007A58C2" w:rsidRPr="00CC6525" w:rsidRDefault="007A58C2" w:rsidP="00CC6525">
      <w:pPr>
        <w:spacing w:line="360" w:lineRule="auto"/>
        <w:rPr>
          <w:rFonts w:ascii="Arial" w:hAnsi="Arial" w:cs="Arial"/>
          <w:b/>
          <w:bCs/>
        </w:rPr>
      </w:pPr>
      <w:r w:rsidRPr="00CC6525">
        <w:rPr>
          <w:rFonts w:ascii="Arial" w:hAnsi="Arial" w:cs="Arial"/>
          <w:b/>
          <w:bCs/>
        </w:rPr>
        <w:lastRenderedPageBreak/>
        <w:t xml:space="preserve">Strengths: </w:t>
      </w:r>
    </w:p>
    <w:p w14:paraId="1ABD8031" w14:textId="77777777" w:rsidR="007A58C2" w:rsidRPr="00CC6525" w:rsidRDefault="007A58C2" w:rsidP="00CC6525">
      <w:pPr>
        <w:pStyle w:val="ListParagraph"/>
        <w:numPr>
          <w:ilvl w:val="0"/>
          <w:numId w:val="17"/>
        </w:numPr>
        <w:rPr>
          <w:rFonts w:ascii="Arial" w:hAnsi="Arial" w:cs="Arial"/>
          <w:sz w:val="22"/>
          <w:szCs w:val="22"/>
        </w:rPr>
      </w:pPr>
      <w:r w:rsidRPr="00CC6525">
        <w:rPr>
          <w:rFonts w:ascii="Arial" w:hAnsi="Arial" w:cs="Arial"/>
          <w:sz w:val="22"/>
          <w:szCs w:val="22"/>
        </w:rPr>
        <w:t>The needs for healthy coffee and food products are specified as one of the most important</w:t>
      </w:r>
    </w:p>
    <w:p w14:paraId="72EBA8CC" w14:textId="77777777" w:rsidR="007A58C2" w:rsidRPr="00CC6525" w:rsidRDefault="007A58C2" w:rsidP="00CC6525">
      <w:pPr>
        <w:pStyle w:val="ListParagraph"/>
        <w:numPr>
          <w:ilvl w:val="0"/>
          <w:numId w:val="17"/>
        </w:numPr>
        <w:rPr>
          <w:rFonts w:ascii="Arial" w:hAnsi="Arial" w:cs="Arial"/>
          <w:sz w:val="22"/>
          <w:szCs w:val="22"/>
        </w:rPr>
      </w:pPr>
      <w:r w:rsidRPr="00CC6525">
        <w:rPr>
          <w:rFonts w:ascii="Arial" w:hAnsi="Arial" w:cs="Arial"/>
          <w:sz w:val="22"/>
          <w:szCs w:val="22"/>
        </w:rPr>
        <w:t>Effective promotional strategies will increase the brand image</w:t>
      </w:r>
    </w:p>
    <w:p w14:paraId="55B78182" w14:textId="77777777" w:rsidR="007A58C2" w:rsidRPr="00CC6525" w:rsidRDefault="007A58C2" w:rsidP="00CC6525">
      <w:pPr>
        <w:pStyle w:val="ListParagraph"/>
        <w:numPr>
          <w:ilvl w:val="0"/>
          <w:numId w:val="17"/>
        </w:numPr>
        <w:rPr>
          <w:rFonts w:ascii="Arial" w:hAnsi="Arial" w:cs="Arial"/>
          <w:sz w:val="22"/>
          <w:szCs w:val="22"/>
        </w:rPr>
      </w:pPr>
      <w:r w:rsidRPr="00CC6525">
        <w:rPr>
          <w:rFonts w:ascii="Arial" w:hAnsi="Arial" w:cs="Arial"/>
          <w:sz w:val="22"/>
          <w:szCs w:val="22"/>
        </w:rPr>
        <w:t>The increasing number of customers in London</w:t>
      </w:r>
    </w:p>
    <w:p w14:paraId="7BF04B8A" w14:textId="77777777" w:rsidR="007A58C2" w:rsidRPr="00CC6525" w:rsidRDefault="007A58C2" w:rsidP="00CC6525">
      <w:pPr>
        <w:pStyle w:val="ListParagraph"/>
        <w:numPr>
          <w:ilvl w:val="0"/>
          <w:numId w:val="17"/>
        </w:numPr>
        <w:rPr>
          <w:rFonts w:ascii="Arial" w:hAnsi="Arial" w:cs="Arial"/>
          <w:sz w:val="22"/>
          <w:szCs w:val="22"/>
        </w:rPr>
      </w:pPr>
      <w:r w:rsidRPr="00CC6525">
        <w:rPr>
          <w:rFonts w:ascii="Arial" w:hAnsi="Arial" w:cs="Arial"/>
          <w:sz w:val="22"/>
          <w:szCs w:val="22"/>
        </w:rPr>
        <w:t>The diversification of coffee and food products</w:t>
      </w:r>
    </w:p>
    <w:p w14:paraId="4C8EDBE0" w14:textId="77777777" w:rsidR="007A58C2" w:rsidRPr="00CC6525" w:rsidRDefault="007A58C2" w:rsidP="00CC6525">
      <w:pPr>
        <w:pStyle w:val="ListParagraph"/>
        <w:numPr>
          <w:ilvl w:val="0"/>
          <w:numId w:val="17"/>
        </w:numPr>
        <w:rPr>
          <w:rFonts w:ascii="Arial" w:hAnsi="Arial" w:cs="Arial"/>
          <w:sz w:val="22"/>
          <w:szCs w:val="22"/>
        </w:rPr>
      </w:pPr>
      <w:r w:rsidRPr="00CC6525">
        <w:rPr>
          <w:rFonts w:ascii="Arial" w:hAnsi="Arial" w:cs="Arial"/>
          <w:sz w:val="22"/>
          <w:szCs w:val="22"/>
        </w:rPr>
        <w:t>Personalized delivery system</w:t>
      </w:r>
    </w:p>
    <w:p w14:paraId="1F960C33" w14:textId="6993DB89" w:rsidR="007A58C2" w:rsidRPr="00CC6525" w:rsidRDefault="007A58C2" w:rsidP="00CC6525">
      <w:pPr>
        <w:spacing w:line="360" w:lineRule="auto"/>
        <w:rPr>
          <w:rFonts w:ascii="Arial" w:hAnsi="Arial" w:cs="Arial"/>
          <w:b/>
          <w:bCs/>
        </w:rPr>
      </w:pPr>
      <w:r w:rsidRPr="00CC6525">
        <w:rPr>
          <w:rFonts w:ascii="Arial" w:hAnsi="Arial" w:cs="Arial"/>
          <w:b/>
          <w:bCs/>
        </w:rPr>
        <w:t>Weakness</w:t>
      </w:r>
      <w:r w:rsidR="005363A3" w:rsidRPr="00CC6525">
        <w:rPr>
          <w:rFonts w:ascii="Arial" w:hAnsi="Arial" w:cs="Arial"/>
          <w:b/>
          <w:bCs/>
        </w:rPr>
        <w:t>:</w:t>
      </w:r>
    </w:p>
    <w:p w14:paraId="5A5EC29D" w14:textId="77777777" w:rsidR="007A58C2" w:rsidRPr="00CC6525" w:rsidRDefault="007A58C2" w:rsidP="00CC6525">
      <w:pPr>
        <w:pStyle w:val="ListParagraph"/>
        <w:numPr>
          <w:ilvl w:val="0"/>
          <w:numId w:val="18"/>
        </w:numPr>
        <w:rPr>
          <w:rFonts w:ascii="Arial" w:hAnsi="Arial" w:cs="Arial"/>
          <w:sz w:val="22"/>
          <w:szCs w:val="22"/>
        </w:rPr>
      </w:pPr>
      <w:r w:rsidRPr="00CC6525">
        <w:rPr>
          <w:rFonts w:ascii="Arial" w:hAnsi="Arial" w:cs="Arial"/>
          <w:sz w:val="22"/>
          <w:szCs w:val="22"/>
        </w:rPr>
        <w:t>The main weakness of our plan is the lack of skills in operating business activities in the food industry</w:t>
      </w:r>
    </w:p>
    <w:p w14:paraId="005CE2D2" w14:textId="77777777" w:rsidR="007A58C2" w:rsidRPr="00CC6525" w:rsidRDefault="007A58C2" w:rsidP="00CC6525">
      <w:pPr>
        <w:pStyle w:val="ListParagraph"/>
        <w:numPr>
          <w:ilvl w:val="0"/>
          <w:numId w:val="18"/>
        </w:numPr>
        <w:rPr>
          <w:rFonts w:ascii="Arial" w:hAnsi="Arial" w:cs="Arial"/>
          <w:sz w:val="22"/>
          <w:szCs w:val="22"/>
        </w:rPr>
      </w:pPr>
      <w:r w:rsidRPr="00CC6525">
        <w:rPr>
          <w:rFonts w:ascii="Arial" w:hAnsi="Arial" w:cs="Arial"/>
          <w:sz w:val="22"/>
          <w:szCs w:val="22"/>
        </w:rPr>
        <w:t xml:space="preserve">Lack of security of money for financial support </w:t>
      </w:r>
    </w:p>
    <w:p w14:paraId="06764758" w14:textId="77777777" w:rsidR="007A58C2" w:rsidRPr="00CC6525" w:rsidRDefault="007A58C2" w:rsidP="00CC6525">
      <w:pPr>
        <w:pStyle w:val="ListParagraph"/>
        <w:numPr>
          <w:ilvl w:val="0"/>
          <w:numId w:val="18"/>
        </w:numPr>
        <w:rPr>
          <w:rFonts w:ascii="Arial" w:hAnsi="Arial" w:cs="Arial"/>
          <w:sz w:val="22"/>
          <w:szCs w:val="22"/>
        </w:rPr>
      </w:pPr>
      <w:r w:rsidRPr="00CC6525">
        <w:rPr>
          <w:rFonts w:ascii="Arial" w:hAnsi="Arial" w:cs="Arial"/>
          <w:sz w:val="22"/>
          <w:szCs w:val="22"/>
        </w:rPr>
        <w:t xml:space="preserve">Lack of brand image </w:t>
      </w:r>
    </w:p>
    <w:p w14:paraId="029B9F2A" w14:textId="77777777" w:rsidR="007A58C2" w:rsidRPr="00CC6525" w:rsidRDefault="007A58C2" w:rsidP="00CC6525">
      <w:pPr>
        <w:spacing w:line="360" w:lineRule="auto"/>
        <w:rPr>
          <w:rFonts w:ascii="Arial" w:hAnsi="Arial" w:cs="Arial"/>
          <w:b/>
          <w:bCs/>
        </w:rPr>
      </w:pPr>
      <w:r w:rsidRPr="00CC6525">
        <w:rPr>
          <w:rFonts w:ascii="Arial" w:hAnsi="Arial" w:cs="Arial"/>
          <w:b/>
          <w:bCs/>
        </w:rPr>
        <w:t xml:space="preserve">Opportunities: </w:t>
      </w:r>
    </w:p>
    <w:p w14:paraId="2735C5D8" w14:textId="0F57F0BF" w:rsidR="007A58C2" w:rsidRPr="00CC6525" w:rsidRDefault="007A58C2" w:rsidP="00CC6525">
      <w:pPr>
        <w:pStyle w:val="ListParagraph"/>
        <w:numPr>
          <w:ilvl w:val="0"/>
          <w:numId w:val="19"/>
        </w:numPr>
        <w:rPr>
          <w:rFonts w:ascii="Arial" w:hAnsi="Arial" w:cs="Arial"/>
          <w:sz w:val="22"/>
          <w:szCs w:val="22"/>
        </w:rPr>
      </w:pPr>
      <w:r w:rsidRPr="00CC6525">
        <w:rPr>
          <w:rFonts w:ascii="Arial" w:hAnsi="Arial" w:cs="Arial"/>
          <w:sz w:val="22"/>
          <w:szCs w:val="22"/>
        </w:rPr>
        <w:t>After the covid-19 situation, many restaurants have parts</w:t>
      </w:r>
      <w:r w:rsidR="005363A3" w:rsidRPr="00CC6525">
        <w:rPr>
          <w:rFonts w:ascii="Arial" w:hAnsi="Arial" w:cs="Arial"/>
          <w:sz w:val="22"/>
          <w:szCs w:val="22"/>
        </w:rPr>
        <w:t>,</w:t>
      </w:r>
      <w:r w:rsidRPr="00CC6525">
        <w:rPr>
          <w:rFonts w:ascii="Arial" w:hAnsi="Arial" w:cs="Arial"/>
          <w:sz w:val="22"/>
          <w:szCs w:val="22"/>
        </w:rPr>
        <w:t xml:space="preserve"> many restaurants have been closed. There is a chance to grab the opportunity</w:t>
      </w:r>
    </w:p>
    <w:p w14:paraId="54F3A9E2" w14:textId="77777777" w:rsidR="007A58C2" w:rsidRPr="00CC6525" w:rsidRDefault="007A58C2" w:rsidP="00CC6525">
      <w:pPr>
        <w:pStyle w:val="ListParagraph"/>
        <w:numPr>
          <w:ilvl w:val="0"/>
          <w:numId w:val="19"/>
        </w:numPr>
        <w:rPr>
          <w:rFonts w:ascii="Arial" w:hAnsi="Arial" w:cs="Arial"/>
          <w:sz w:val="22"/>
          <w:szCs w:val="22"/>
        </w:rPr>
      </w:pPr>
      <w:r w:rsidRPr="00CC6525">
        <w:rPr>
          <w:rFonts w:ascii="Arial" w:hAnsi="Arial" w:cs="Arial"/>
          <w:sz w:val="22"/>
          <w:szCs w:val="22"/>
        </w:rPr>
        <w:t>Increasing demand for healthy products</w:t>
      </w:r>
    </w:p>
    <w:p w14:paraId="22C91899" w14:textId="77777777" w:rsidR="007A58C2" w:rsidRPr="00CC6525" w:rsidRDefault="007A58C2" w:rsidP="00CC6525">
      <w:pPr>
        <w:pStyle w:val="ListParagraph"/>
        <w:numPr>
          <w:ilvl w:val="0"/>
          <w:numId w:val="19"/>
        </w:numPr>
        <w:rPr>
          <w:rFonts w:ascii="Arial" w:hAnsi="Arial" w:cs="Arial"/>
          <w:sz w:val="22"/>
          <w:szCs w:val="22"/>
        </w:rPr>
      </w:pPr>
      <w:r w:rsidRPr="00CC6525">
        <w:rPr>
          <w:rFonts w:ascii="Arial" w:hAnsi="Arial" w:cs="Arial"/>
          <w:sz w:val="22"/>
          <w:szCs w:val="22"/>
        </w:rPr>
        <w:t>Using delivery service for other companies or restaurant</w:t>
      </w:r>
    </w:p>
    <w:p w14:paraId="17C162BA" w14:textId="653EFD27" w:rsidR="007A58C2" w:rsidRPr="00CC6525" w:rsidRDefault="007A58C2" w:rsidP="00CC6525">
      <w:pPr>
        <w:spacing w:line="360" w:lineRule="auto"/>
        <w:rPr>
          <w:rFonts w:ascii="Arial" w:hAnsi="Arial" w:cs="Arial"/>
          <w:b/>
          <w:bCs/>
        </w:rPr>
      </w:pPr>
      <w:r w:rsidRPr="00CC6525">
        <w:rPr>
          <w:rFonts w:ascii="Arial" w:hAnsi="Arial" w:cs="Arial"/>
          <w:b/>
          <w:bCs/>
        </w:rPr>
        <w:t>Threats</w:t>
      </w:r>
      <w:r w:rsidR="005363A3" w:rsidRPr="00CC6525">
        <w:rPr>
          <w:rFonts w:ascii="Arial" w:hAnsi="Arial" w:cs="Arial"/>
          <w:b/>
          <w:bCs/>
        </w:rPr>
        <w:t>:</w:t>
      </w:r>
    </w:p>
    <w:p w14:paraId="70F5356F" w14:textId="77777777" w:rsidR="007A58C2" w:rsidRPr="00CC6525" w:rsidRDefault="007A58C2" w:rsidP="00CC6525">
      <w:pPr>
        <w:pStyle w:val="ListParagraph"/>
        <w:numPr>
          <w:ilvl w:val="0"/>
          <w:numId w:val="20"/>
        </w:numPr>
        <w:rPr>
          <w:rFonts w:ascii="Arial" w:hAnsi="Arial" w:cs="Arial"/>
          <w:sz w:val="22"/>
          <w:szCs w:val="22"/>
        </w:rPr>
      </w:pPr>
      <w:r w:rsidRPr="00CC6525">
        <w:rPr>
          <w:rFonts w:ascii="Arial" w:hAnsi="Arial" w:cs="Arial"/>
          <w:sz w:val="22"/>
          <w:szCs w:val="22"/>
        </w:rPr>
        <w:t>The threat of lack of raw materials</w:t>
      </w:r>
    </w:p>
    <w:p w14:paraId="0A0FE88D" w14:textId="77777777" w:rsidR="007A58C2" w:rsidRPr="00CC6525" w:rsidRDefault="007A58C2" w:rsidP="00CC6525">
      <w:pPr>
        <w:pStyle w:val="ListParagraph"/>
        <w:numPr>
          <w:ilvl w:val="0"/>
          <w:numId w:val="20"/>
        </w:numPr>
        <w:rPr>
          <w:rFonts w:ascii="Arial" w:hAnsi="Arial" w:cs="Arial"/>
          <w:sz w:val="22"/>
          <w:szCs w:val="22"/>
        </w:rPr>
      </w:pPr>
      <w:r w:rsidRPr="00CC6525">
        <w:rPr>
          <w:rFonts w:ascii="Arial" w:hAnsi="Arial" w:cs="Arial"/>
          <w:sz w:val="22"/>
          <w:szCs w:val="22"/>
        </w:rPr>
        <w:t>The mutation and the different variations of coronavirus</w:t>
      </w:r>
    </w:p>
    <w:p w14:paraId="1F591B34" w14:textId="77777777" w:rsidR="007A58C2" w:rsidRPr="00CC6525" w:rsidRDefault="007A58C2" w:rsidP="00CC6525">
      <w:pPr>
        <w:pStyle w:val="ListParagraph"/>
        <w:numPr>
          <w:ilvl w:val="0"/>
          <w:numId w:val="20"/>
        </w:numPr>
        <w:rPr>
          <w:rFonts w:ascii="Arial" w:hAnsi="Arial" w:cs="Arial"/>
          <w:sz w:val="22"/>
          <w:szCs w:val="22"/>
        </w:rPr>
      </w:pPr>
      <w:r w:rsidRPr="00CC6525">
        <w:rPr>
          <w:rFonts w:ascii="Arial" w:hAnsi="Arial" w:cs="Arial"/>
          <w:sz w:val="22"/>
          <w:szCs w:val="22"/>
        </w:rPr>
        <w:t>Uncertain threats of lockdown</w:t>
      </w:r>
    </w:p>
    <w:p w14:paraId="38755349" w14:textId="77777777" w:rsidR="007A58C2" w:rsidRPr="00CC6525" w:rsidRDefault="007A58C2" w:rsidP="00CC6525">
      <w:pPr>
        <w:spacing w:line="360" w:lineRule="auto"/>
        <w:rPr>
          <w:rFonts w:ascii="Arial" w:hAnsi="Arial" w:cs="Arial"/>
        </w:rPr>
      </w:pPr>
    </w:p>
    <w:p w14:paraId="0808F69B"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Marketing strategy</w:t>
      </w:r>
    </w:p>
    <w:p w14:paraId="5AE95F0A" w14:textId="63C563F7" w:rsidR="007A58C2" w:rsidRPr="00CC6525" w:rsidRDefault="007A58C2" w:rsidP="00CC6525">
      <w:pPr>
        <w:spacing w:line="360" w:lineRule="auto"/>
        <w:rPr>
          <w:rFonts w:ascii="Arial" w:hAnsi="Arial" w:cs="Arial"/>
        </w:rPr>
      </w:pPr>
      <w:r w:rsidRPr="00CC6525">
        <w:rPr>
          <w:rFonts w:ascii="Arial" w:hAnsi="Arial" w:cs="Arial"/>
        </w:rPr>
        <w:t xml:space="preserve"> Marketing is one of the most important parts of any business activity. 21st Century Cafeteria marketing is one of the most important parts of the business (Andrew and Michael, 2016). The management of 21st Century Cafeteria will complete its promotional activities through using both traditional and digital marketing approaches. For this purpose, the management will use television, radio and newspaper for attracting customers (</w:t>
      </w:r>
      <w:proofErr w:type="spellStart"/>
      <w:r w:rsidRPr="00CC6525">
        <w:rPr>
          <w:rFonts w:ascii="Arial" w:hAnsi="Arial" w:cs="Arial"/>
        </w:rPr>
        <w:t>Barcik</w:t>
      </w:r>
      <w:proofErr w:type="spellEnd"/>
      <w:r w:rsidRPr="00CC6525">
        <w:rPr>
          <w:rFonts w:ascii="Arial" w:hAnsi="Arial" w:cs="Arial"/>
        </w:rPr>
        <w:t>, 2015). But the management will focus on digital marketing including the use of Search Engine Optimi</w:t>
      </w:r>
      <w:r w:rsidR="005363A3" w:rsidRPr="00CC6525">
        <w:rPr>
          <w:rFonts w:ascii="Arial" w:hAnsi="Arial" w:cs="Arial"/>
        </w:rPr>
        <w:t>z</w:t>
      </w:r>
      <w:r w:rsidRPr="00CC6525">
        <w:rPr>
          <w:rFonts w:ascii="Arial" w:hAnsi="Arial" w:cs="Arial"/>
        </w:rPr>
        <w:t xml:space="preserve">ation, social media marketing and AdSense based marketing activities. </w:t>
      </w:r>
    </w:p>
    <w:p w14:paraId="45EFEE74"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lastRenderedPageBreak/>
        <w:t>Business operation plan</w:t>
      </w:r>
    </w:p>
    <w:p w14:paraId="209BC098" w14:textId="4E11DA52" w:rsidR="007A58C2" w:rsidRPr="00CC6525" w:rsidRDefault="007A58C2" w:rsidP="00CC6525">
      <w:pPr>
        <w:spacing w:line="360" w:lineRule="auto"/>
        <w:rPr>
          <w:rFonts w:ascii="Arial" w:hAnsi="Arial" w:cs="Arial"/>
        </w:rPr>
      </w:pPr>
      <w:r w:rsidRPr="00CC6525">
        <w:rPr>
          <w:rFonts w:ascii="Arial" w:hAnsi="Arial" w:cs="Arial"/>
        </w:rPr>
        <w:t xml:space="preserve">An effective marketing plan is an essential part of including the success and achievement of a business in a certain area or industry. The management of 21st Century Cafeteria will focus on marketing activities by setting its SMART objectives. Smart objectives will be Specific, Measurable, Attainable and Realistic (Beedle, 2013). </w:t>
      </w:r>
    </w:p>
    <w:p w14:paraId="123842A4" w14:textId="6550F82B" w:rsidR="007A58C2" w:rsidRPr="00CC6525" w:rsidRDefault="007A58C2" w:rsidP="00CC6525">
      <w:pPr>
        <w:pStyle w:val="ListParagraph"/>
        <w:numPr>
          <w:ilvl w:val="0"/>
          <w:numId w:val="21"/>
        </w:numPr>
        <w:rPr>
          <w:rFonts w:ascii="Arial" w:hAnsi="Arial" w:cs="Arial"/>
          <w:sz w:val="22"/>
          <w:szCs w:val="22"/>
        </w:rPr>
      </w:pPr>
      <w:r w:rsidRPr="00CC6525">
        <w:rPr>
          <w:rFonts w:ascii="Arial" w:hAnsi="Arial" w:cs="Arial"/>
          <w:b/>
          <w:bCs/>
          <w:sz w:val="22"/>
          <w:szCs w:val="22"/>
        </w:rPr>
        <w:t>Specific:</w:t>
      </w:r>
      <w:r w:rsidRPr="00CC6525">
        <w:rPr>
          <w:rFonts w:ascii="Arial" w:hAnsi="Arial" w:cs="Arial"/>
          <w:sz w:val="22"/>
          <w:szCs w:val="22"/>
        </w:rPr>
        <w:t xml:space="preserve"> The objective of </w:t>
      </w:r>
      <w:r w:rsidR="005363A3" w:rsidRPr="00CC6525">
        <w:rPr>
          <w:rFonts w:ascii="Arial" w:hAnsi="Arial" w:cs="Arial"/>
          <w:sz w:val="22"/>
          <w:szCs w:val="22"/>
        </w:rPr>
        <w:t>21</w:t>
      </w:r>
      <w:r w:rsidR="005363A3" w:rsidRPr="00CC6525">
        <w:rPr>
          <w:rFonts w:ascii="Arial" w:hAnsi="Arial" w:cs="Arial"/>
          <w:sz w:val="22"/>
          <w:szCs w:val="22"/>
          <w:vertAlign w:val="superscript"/>
        </w:rPr>
        <w:t>st</w:t>
      </w:r>
      <w:r w:rsidR="005363A3" w:rsidRPr="00CC6525">
        <w:rPr>
          <w:rFonts w:ascii="Arial" w:hAnsi="Arial" w:cs="Arial"/>
          <w:sz w:val="22"/>
          <w:szCs w:val="22"/>
        </w:rPr>
        <w:t xml:space="preserve"> Century Cafeteria</w:t>
      </w:r>
      <w:r w:rsidRPr="00CC6525">
        <w:rPr>
          <w:rFonts w:ascii="Arial" w:hAnsi="Arial" w:cs="Arial"/>
          <w:sz w:val="22"/>
          <w:szCs w:val="22"/>
        </w:rPr>
        <w:t xml:space="preserve"> is to serve healthy and quality food products among the customers (Wankel, 2018). </w:t>
      </w:r>
    </w:p>
    <w:p w14:paraId="1545E50B" w14:textId="5B6C0254" w:rsidR="007A58C2" w:rsidRPr="00CC6525" w:rsidRDefault="007A58C2" w:rsidP="00CC6525">
      <w:pPr>
        <w:pStyle w:val="ListParagraph"/>
        <w:numPr>
          <w:ilvl w:val="0"/>
          <w:numId w:val="21"/>
        </w:numPr>
        <w:rPr>
          <w:rFonts w:ascii="Arial" w:hAnsi="Arial" w:cs="Arial"/>
          <w:sz w:val="22"/>
          <w:szCs w:val="22"/>
        </w:rPr>
      </w:pPr>
      <w:r w:rsidRPr="00CC6525">
        <w:rPr>
          <w:rFonts w:ascii="Arial" w:hAnsi="Arial" w:cs="Arial"/>
          <w:b/>
          <w:bCs/>
          <w:sz w:val="22"/>
          <w:szCs w:val="22"/>
        </w:rPr>
        <w:t xml:space="preserve">Measurable: </w:t>
      </w:r>
      <w:r w:rsidR="005363A3" w:rsidRPr="00CC6525">
        <w:rPr>
          <w:rFonts w:ascii="Arial" w:hAnsi="Arial" w:cs="Arial"/>
          <w:sz w:val="22"/>
          <w:szCs w:val="22"/>
        </w:rPr>
        <w:t>C</w:t>
      </w:r>
      <w:r w:rsidRPr="00CC6525">
        <w:rPr>
          <w:rFonts w:ascii="Arial" w:hAnsi="Arial" w:cs="Arial"/>
          <w:sz w:val="22"/>
          <w:szCs w:val="22"/>
        </w:rPr>
        <w:t xml:space="preserve">ustomers of the company will be people who are aged from 14 years old to 56 years old. They will be supplied with traditional and modern products. </w:t>
      </w:r>
    </w:p>
    <w:p w14:paraId="3570A692" w14:textId="0A85FECB" w:rsidR="007A58C2" w:rsidRPr="00CC6525" w:rsidRDefault="007A58C2" w:rsidP="00CC6525">
      <w:pPr>
        <w:pStyle w:val="ListParagraph"/>
        <w:numPr>
          <w:ilvl w:val="0"/>
          <w:numId w:val="21"/>
        </w:numPr>
        <w:rPr>
          <w:rFonts w:ascii="Arial" w:hAnsi="Arial" w:cs="Arial"/>
          <w:sz w:val="22"/>
          <w:szCs w:val="22"/>
        </w:rPr>
      </w:pPr>
      <w:r w:rsidRPr="00CC6525">
        <w:rPr>
          <w:rFonts w:ascii="Arial" w:hAnsi="Arial" w:cs="Arial"/>
          <w:b/>
          <w:bCs/>
          <w:sz w:val="22"/>
          <w:szCs w:val="22"/>
        </w:rPr>
        <w:t>Attainable and Realistic:</w:t>
      </w:r>
      <w:r w:rsidRPr="00CC6525">
        <w:rPr>
          <w:rFonts w:ascii="Arial" w:hAnsi="Arial" w:cs="Arial"/>
          <w:sz w:val="22"/>
          <w:szCs w:val="22"/>
        </w:rPr>
        <w:t xml:space="preserve"> the demands for food products are very high in London. The covid-19 situation has created a very worse situation by closing in different food companies for students (Beedle, 2013). So, the new business will have a very good opportunity and it attainable and realistic.</w:t>
      </w:r>
    </w:p>
    <w:p w14:paraId="17D8B7E1"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The development of operational team</w:t>
      </w:r>
    </w:p>
    <w:p w14:paraId="11AD191B" w14:textId="74B8F2D2" w:rsidR="005363A3" w:rsidRPr="00CC6525" w:rsidRDefault="007A58C2" w:rsidP="00CC6525">
      <w:pPr>
        <w:spacing w:line="360" w:lineRule="auto"/>
        <w:rPr>
          <w:rFonts w:ascii="Arial" w:hAnsi="Arial" w:cs="Arial"/>
        </w:rPr>
      </w:pPr>
      <w:r w:rsidRPr="00CC6525">
        <w:rPr>
          <w:rFonts w:ascii="Arial" w:hAnsi="Arial" w:cs="Arial"/>
        </w:rPr>
        <w:t>The management of 21st Century Cafeteria develops different types of operational teams for executing different types of plans and implementing strategies (</w:t>
      </w:r>
      <w:proofErr w:type="spellStart"/>
      <w:r w:rsidRPr="00CC6525">
        <w:rPr>
          <w:rFonts w:ascii="Arial" w:hAnsi="Arial" w:cs="Arial"/>
        </w:rPr>
        <w:t>Bellos</w:t>
      </w:r>
      <w:proofErr w:type="spellEnd"/>
      <w:r w:rsidRPr="00CC6525">
        <w:rPr>
          <w:rFonts w:ascii="Arial" w:hAnsi="Arial" w:cs="Arial"/>
        </w:rPr>
        <w:t>, 2012). A pricing strategy will be set up based on the quality and quantity of products. Different teams will also monitor the pricing activities and the supply chain of products and services (</w:t>
      </w:r>
      <w:proofErr w:type="spellStart"/>
      <w:r w:rsidRPr="00CC6525">
        <w:rPr>
          <w:rFonts w:ascii="Arial" w:hAnsi="Arial" w:cs="Arial"/>
        </w:rPr>
        <w:t>Cadden</w:t>
      </w:r>
      <w:proofErr w:type="spellEnd"/>
      <w:r w:rsidRPr="00CC6525">
        <w:rPr>
          <w:rFonts w:ascii="Arial" w:hAnsi="Arial" w:cs="Arial"/>
        </w:rPr>
        <w:t xml:space="preserve">, </w:t>
      </w:r>
      <w:proofErr w:type="spellStart"/>
      <w:r w:rsidRPr="00CC6525">
        <w:rPr>
          <w:rFonts w:ascii="Arial" w:hAnsi="Arial" w:cs="Arial"/>
        </w:rPr>
        <w:t>Leuder</w:t>
      </w:r>
      <w:proofErr w:type="spellEnd"/>
      <w:r w:rsidRPr="00CC6525">
        <w:rPr>
          <w:rFonts w:ascii="Arial" w:hAnsi="Arial" w:cs="Arial"/>
        </w:rPr>
        <w:t xml:space="preserve"> and Staff, 2013). Another important responsibility of an operational team will be monitoring the activities of staff, chefs and employees.</w:t>
      </w:r>
    </w:p>
    <w:p w14:paraId="7648487D" w14:textId="77777777" w:rsidR="00105326" w:rsidRPr="00CC6525" w:rsidRDefault="00105326" w:rsidP="00CC6525">
      <w:pPr>
        <w:spacing w:line="360" w:lineRule="auto"/>
        <w:rPr>
          <w:rFonts w:ascii="Arial" w:hAnsi="Arial" w:cs="Arial"/>
        </w:rPr>
      </w:pPr>
    </w:p>
    <w:p w14:paraId="61470516" w14:textId="1B867E6F" w:rsidR="007A58C2" w:rsidRPr="00CC6525" w:rsidRDefault="007A58C2" w:rsidP="00CC6525">
      <w:pPr>
        <w:spacing w:line="360" w:lineRule="auto"/>
        <w:jc w:val="center"/>
        <w:rPr>
          <w:rFonts w:ascii="Arial" w:hAnsi="Arial" w:cs="Arial"/>
          <w:b/>
          <w:bCs/>
        </w:rPr>
      </w:pPr>
      <w:r w:rsidRPr="00CC6525">
        <w:rPr>
          <w:rFonts w:ascii="Arial" w:hAnsi="Arial" w:cs="Arial"/>
          <w:b/>
          <w:bCs/>
        </w:rPr>
        <w:t>Conclusion</w:t>
      </w:r>
    </w:p>
    <w:p w14:paraId="7C9B17B9" w14:textId="77777777" w:rsidR="007A58C2" w:rsidRPr="00CC6525" w:rsidRDefault="007A58C2" w:rsidP="00CC6525">
      <w:pPr>
        <w:spacing w:line="360" w:lineRule="auto"/>
        <w:rPr>
          <w:rFonts w:ascii="Arial" w:hAnsi="Arial" w:cs="Arial"/>
        </w:rPr>
      </w:pPr>
      <w:r w:rsidRPr="00CC6525">
        <w:rPr>
          <w:rFonts w:ascii="Arial" w:hAnsi="Arial" w:cs="Arial"/>
        </w:rPr>
        <w:t xml:space="preserve">In conclusion, it is clear to us that, the success of a project or a business is largely dependent on different activities including research activity, financial planning, project planning, internal and external analysis of the business situation, etc. In this 21st century in the management of venture or business largely dependent on different types of skills including interpersonal skill, self-management skills, research and analytical skills, learning and adaptability skills, technological and teamwork skill, etc. are very much important. </w:t>
      </w:r>
    </w:p>
    <w:p w14:paraId="2F41D4C1" w14:textId="518C5543" w:rsidR="007A58C2" w:rsidRPr="00CC6525" w:rsidRDefault="007A58C2" w:rsidP="00CC6525">
      <w:pPr>
        <w:spacing w:line="360" w:lineRule="auto"/>
        <w:rPr>
          <w:rFonts w:ascii="Arial" w:hAnsi="Arial" w:cs="Arial"/>
        </w:rPr>
      </w:pPr>
    </w:p>
    <w:p w14:paraId="0FAFC8EE" w14:textId="65BC00EA" w:rsidR="007A58C2" w:rsidRPr="00CC6525" w:rsidRDefault="007A58C2" w:rsidP="00CC6525">
      <w:pPr>
        <w:spacing w:line="360" w:lineRule="auto"/>
        <w:rPr>
          <w:rFonts w:ascii="Arial" w:hAnsi="Arial" w:cs="Arial"/>
        </w:rPr>
      </w:pPr>
    </w:p>
    <w:p w14:paraId="787C0285" w14:textId="4151D5C4" w:rsidR="007A58C2" w:rsidRPr="00CC6525" w:rsidRDefault="007A58C2" w:rsidP="00CC6525">
      <w:pPr>
        <w:spacing w:line="360" w:lineRule="auto"/>
        <w:jc w:val="center"/>
        <w:rPr>
          <w:rFonts w:ascii="Arial" w:hAnsi="Arial" w:cs="Arial"/>
          <w:b/>
          <w:bCs/>
          <w:u w:val="single"/>
        </w:rPr>
      </w:pPr>
      <w:r w:rsidRPr="00CC6525">
        <w:rPr>
          <w:rFonts w:ascii="Arial" w:hAnsi="Arial" w:cs="Arial"/>
          <w:b/>
          <w:bCs/>
          <w:u w:val="single"/>
        </w:rPr>
        <w:lastRenderedPageBreak/>
        <w:t>Financial Plan</w:t>
      </w:r>
    </w:p>
    <w:p w14:paraId="4C6E4EB5" w14:textId="77777777" w:rsidR="007A58C2" w:rsidRPr="00CC6525" w:rsidRDefault="007A58C2" w:rsidP="00CC6525">
      <w:pPr>
        <w:spacing w:line="360" w:lineRule="auto"/>
        <w:jc w:val="center"/>
        <w:rPr>
          <w:rFonts w:ascii="Arial" w:hAnsi="Arial" w:cs="Arial"/>
          <w:b/>
          <w:bCs/>
        </w:rPr>
      </w:pPr>
      <w:bookmarkStart w:id="14" w:name="_Toc79426640"/>
      <w:r w:rsidRPr="00CC6525">
        <w:rPr>
          <w:rFonts w:ascii="Arial" w:hAnsi="Arial" w:cs="Arial"/>
          <w:b/>
          <w:bCs/>
        </w:rPr>
        <w:t>Introduction</w:t>
      </w:r>
      <w:bookmarkEnd w:id="14"/>
    </w:p>
    <w:p w14:paraId="3ECE41F5" w14:textId="77777777" w:rsidR="007A58C2" w:rsidRPr="00CC6525" w:rsidRDefault="007A58C2" w:rsidP="00CC6525">
      <w:pPr>
        <w:spacing w:line="360" w:lineRule="auto"/>
        <w:rPr>
          <w:rFonts w:ascii="Arial" w:hAnsi="Arial" w:cs="Arial"/>
        </w:rPr>
      </w:pPr>
      <w:r w:rsidRPr="00CC6525">
        <w:rPr>
          <w:rFonts w:ascii="Arial" w:hAnsi="Arial" w:cs="Arial"/>
        </w:rPr>
        <w:t>The cafeteria business in the UK is among the most flourishing sectors. People prefer to visit the cafeteria for coffee and snacks and also for meeting someone.  In the pre-covid period the industry was growing at the rate of 18 annually with lots of new cafeterias getting opened every year. In the current situation when the UK is getting closer to normalcy the business of cafeteria is expected to rise again. This business plan will focus on the starting of a new cafeteria with the name “Coffee Club” in the UK. The business plan will include the different aspects of a new cafeteria starting new business in the UK.</w:t>
      </w:r>
    </w:p>
    <w:p w14:paraId="09C5236E" w14:textId="3FED079B" w:rsidR="007A58C2" w:rsidRPr="00CC6525" w:rsidRDefault="007A58C2" w:rsidP="00CC6525">
      <w:pPr>
        <w:spacing w:line="360" w:lineRule="auto"/>
        <w:jc w:val="center"/>
        <w:rPr>
          <w:rFonts w:ascii="Arial" w:hAnsi="Arial" w:cs="Arial"/>
          <w:b/>
          <w:bCs/>
        </w:rPr>
      </w:pPr>
      <w:bookmarkStart w:id="15" w:name="_Toc79426641"/>
      <w:r w:rsidRPr="00CC6525">
        <w:rPr>
          <w:rFonts w:ascii="Arial" w:hAnsi="Arial" w:cs="Arial"/>
          <w:b/>
          <w:bCs/>
        </w:rPr>
        <w:t>Organi</w:t>
      </w:r>
      <w:r w:rsidR="005363A3" w:rsidRPr="00CC6525">
        <w:rPr>
          <w:rFonts w:ascii="Arial" w:hAnsi="Arial" w:cs="Arial"/>
          <w:b/>
          <w:bCs/>
        </w:rPr>
        <w:t>z</w:t>
      </w:r>
      <w:r w:rsidRPr="00CC6525">
        <w:rPr>
          <w:rFonts w:ascii="Arial" w:hAnsi="Arial" w:cs="Arial"/>
          <w:b/>
          <w:bCs/>
        </w:rPr>
        <w:t>ational structure</w:t>
      </w:r>
      <w:bookmarkEnd w:id="15"/>
    </w:p>
    <w:p w14:paraId="6AECFB1D" w14:textId="03D25A3D" w:rsidR="007A58C2" w:rsidRPr="00CC6525" w:rsidRDefault="007A58C2" w:rsidP="00CC6525">
      <w:pPr>
        <w:spacing w:line="360" w:lineRule="auto"/>
        <w:rPr>
          <w:rFonts w:ascii="Arial" w:hAnsi="Arial" w:cs="Arial"/>
        </w:rPr>
      </w:pPr>
      <w:r w:rsidRPr="00CC6525">
        <w:rPr>
          <w:rFonts w:ascii="Arial" w:hAnsi="Arial" w:cs="Arial"/>
        </w:rPr>
        <w:t>The allotment and collaboration of roles, authority, and duties inside a company is determined by the organizational structure. It also specifies how information is passed between functional departments. Every firm, from the smallest sole trader to the greatest corporation, is structured differently (</w:t>
      </w:r>
      <w:proofErr w:type="spellStart"/>
      <w:r w:rsidRPr="00CC6525">
        <w:rPr>
          <w:rFonts w:ascii="Arial" w:hAnsi="Arial" w:cs="Arial"/>
        </w:rPr>
        <w:t>Mckenzie</w:t>
      </w:r>
      <w:proofErr w:type="spellEnd"/>
      <w:r w:rsidRPr="00CC6525">
        <w:rPr>
          <w:rFonts w:ascii="Arial" w:hAnsi="Arial" w:cs="Arial"/>
        </w:rPr>
        <w:t xml:space="preserve"> and Sansone, 2019). Since the business is new the firm will follow a divisional structure in which different divisions will report to the owner of the company. The different divisions will include finance, sales, operations and HRM. The following will be the structure of the organi</w:t>
      </w:r>
      <w:r w:rsidR="005363A3" w:rsidRPr="00CC6525">
        <w:rPr>
          <w:rFonts w:ascii="Arial" w:hAnsi="Arial" w:cs="Arial"/>
        </w:rPr>
        <w:t>z</w:t>
      </w:r>
      <w:r w:rsidRPr="00CC6525">
        <w:rPr>
          <w:rFonts w:ascii="Arial" w:hAnsi="Arial" w:cs="Arial"/>
        </w:rPr>
        <w:t>ation</w:t>
      </w:r>
      <w:r w:rsidR="005363A3" w:rsidRPr="00CC6525">
        <w:rPr>
          <w:rFonts w:ascii="Arial" w:hAnsi="Arial" w:cs="Arial"/>
        </w:rPr>
        <w:t>.</w:t>
      </w:r>
    </w:p>
    <w:p w14:paraId="206A84AB" w14:textId="0600C889" w:rsidR="007A58C2" w:rsidRPr="00CC6525" w:rsidRDefault="007A58C2" w:rsidP="00CC6525">
      <w:pPr>
        <w:spacing w:line="360" w:lineRule="auto"/>
        <w:rPr>
          <w:rFonts w:ascii="Arial" w:hAnsi="Arial" w:cs="Arial"/>
        </w:rPr>
      </w:pPr>
      <w:r w:rsidRPr="00CC6525">
        <w:rPr>
          <w:rFonts w:ascii="Arial" w:hAnsi="Arial" w:cs="Arial"/>
          <w:noProof/>
        </w:rPr>
        <w:drawing>
          <wp:inline distT="0" distB="0" distL="0" distR="0" wp14:anchorId="6B26D961" wp14:editId="7B5BA61E">
            <wp:extent cx="5494020" cy="3200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4020" cy="3200400"/>
                    </a:xfrm>
                    <a:prstGeom prst="rect">
                      <a:avLst/>
                    </a:prstGeom>
                    <a:noFill/>
                    <a:ln>
                      <a:noFill/>
                    </a:ln>
                  </pic:spPr>
                </pic:pic>
              </a:graphicData>
            </a:graphic>
          </wp:inline>
        </w:drawing>
      </w:r>
    </w:p>
    <w:p w14:paraId="317054C9" w14:textId="2FE20164" w:rsidR="007A58C2" w:rsidRPr="00CC6525" w:rsidRDefault="007A58C2" w:rsidP="00CC6525">
      <w:pPr>
        <w:spacing w:line="360" w:lineRule="auto"/>
        <w:jc w:val="center"/>
        <w:rPr>
          <w:rFonts w:ascii="Arial" w:hAnsi="Arial" w:cs="Arial"/>
        </w:rPr>
      </w:pPr>
      <w:r w:rsidRPr="00CC6525">
        <w:rPr>
          <w:rFonts w:ascii="Arial" w:hAnsi="Arial" w:cs="Arial"/>
        </w:rPr>
        <w:t>Figure 1: Organi</w:t>
      </w:r>
      <w:r w:rsidR="005363A3" w:rsidRPr="00CC6525">
        <w:rPr>
          <w:rFonts w:ascii="Arial" w:hAnsi="Arial" w:cs="Arial"/>
        </w:rPr>
        <w:t>z</w:t>
      </w:r>
      <w:r w:rsidRPr="00CC6525">
        <w:rPr>
          <w:rFonts w:ascii="Arial" w:hAnsi="Arial" w:cs="Arial"/>
        </w:rPr>
        <w:t>ation Chart</w:t>
      </w:r>
    </w:p>
    <w:p w14:paraId="3D71737E" w14:textId="77777777" w:rsidR="007A58C2" w:rsidRPr="00CC6525" w:rsidRDefault="007A58C2" w:rsidP="00CC6525">
      <w:pPr>
        <w:spacing w:line="360" w:lineRule="auto"/>
        <w:jc w:val="center"/>
        <w:rPr>
          <w:rFonts w:ascii="Arial" w:hAnsi="Arial" w:cs="Arial"/>
        </w:rPr>
      </w:pPr>
      <w:r w:rsidRPr="00CC6525">
        <w:rPr>
          <w:rFonts w:ascii="Arial" w:hAnsi="Arial" w:cs="Arial"/>
        </w:rPr>
        <w:lastRenderedPageBreak/>
        <w:t>(Source: Created by the learner)</w:t>
      </w:r>
    </w:p>
    <w:p w14:paraId="446885C2" w14:textId="77777777" w:rsidR="007A58C2" w:rsidRPr="00CC6525" w:rsidRDefault="007A58C2" w:rsidP="00CC6525">
      <w:pPr>
        <w:spacing w:line="360" w:lineRule="auto"/>
        <w:rPr>
          <w:rFonts w:ascii="Arial" w:hAnsi="Arial" w:cs="Arial"/>
        </w:rPr>
      </w:pPr>
    </w:p>
    <w:p w14:paraId="78E04D46" w14:textId="77777777" w:rsidR="007A58C2" w:rsidRPr="00CC6525" w:rsidRDefault="007A58C2" w:rsidP="00CC6525">
      <w:pPr>
        <w:spacing w:line="360" w:lineRule="auto"/>
        <w:jc w:val="center"/>
        <w:rPr>
          <w:rFonts w:ascii="Arial" w:hAnsi="Arial" w:cs="Arial"/>
          <w:b/>
          <w:bCs/>
        </w:rPr>
      </w:pPr>
      <w:bookmarkStart w:id="16" w:name="_Toc79426642"/>
      <w:r w:rsidRPr="00CC6525">
        <w:rPr>
          <w:rFonts w:ascii="Arial" w:hAnsi="Arial" w:cs="Arial"/>
          <w:b/>
          <w:bCs/>
        </w:rPr>
        <w:t>Business Objectives</w:t>
      </w:r>
      <w:bookmarkEnd w:id="16"/>
    </w:p>
    <w:p w14:paraId="5001628D" w14:textId="421FB62C" w:rsidR="007A58C2" w:rsidRPr="00CC6525" w:rsidRDefault="007A58C2" w:rsidP="00CC6525">
      <w:pPr>
        <w:spacing w:line="360" w:lineRule="auto"/>
        <w:rPr>
          <w:rFonts w:ascii="Arial" w:hAnsi="Arial" w:cs="Arial"/>
        </w:rPr>
      </w:pPr>
      <w:r w:rsidRPr="00CC6525">
        <w:rPr>
          <w:rFonts w:ascii="Arial" w:hAnsi="Arial" w:cs="Arial"/>
        </w:rPr>
        <w:t>The cafeteria industry's goals are</w:t>
      </w:r>
      <w:r w:rsidR="005363A3" w:rsidRPr="00CC6525">
        <w:rPr>
          <w:rFonts w:ascii="Arial" w:hAnsi="Arial" w:cs="Arial"/>
        </w:rPr>
        <w:t>:</w:t>
      </w:r>
    </w:p>
    <w:p w14:paraId="602E9942" w14:textId="77777777" w:rsidR="007A58C2" w:rsidRPr="00CC6525" w:rsidRDefault="007A58C2" w:rsidP="00CC6525">
      <w:pPr>
        <w:pStyle w:val="ListParagraph"/>
        <w:numPr>
          <w:ilvl w:val="0"/>
          <w:numId w:val="22"/>
        </w:numPr>
        <w:rPr>
          <w:rFonts w:ascii="Arial" w:hAnsi="Arial" w:cs="Arial"/>
          <w:sz w:val="22"/>
          <w:szCs w:val="22"/>
        </w:rPr>
      </w:pPr>
      <w:r w:rsidRPr="00CC6525">
        <w:rPr>
          <w:rFonts w:ascii="Arial" w:hAnsi="Arial" w:cs="Arial"/>
          <w:sz w:val="22"/>
          <w:szCs w:val="22"/>
        </w:rPr>
        <w:t>To provide a satisfactory customer environment that enables good cuisine and a relaxed ambiance while also maintaining a profitable company</w:t>
      </w:r>
    </w:p>
    <w:p w14:paraId="76BA513D" w14:textId="77777777" w:rsidR="007A58C2" w:rsidRPr="00CC6525" w:rsidRDefault="007A58C2" w:rsidP="00CC6525">
      <w:pPr>
        <w:pStyle w:val="ListParagraph"/>
        <w:numPr>
          <w:ilvl w:val="0"/>
          <w:numId w:val="22"/>
        </w:numPr>
        <w:rPr>
          <w:rFonts w:ascii="Arial" w:hAnsi="Arial" w:cs="Arial"/>
          <w:sz w:val="22"/>
          <w:szCs w:val="22"/>
        </w:rPr>
      </w:pPr>
      <w:r w:rsidRPr="00CC6525">
        <w:rPr>
          <w:rFonts w:ascii="Arial" w:hAnsi="Arial" w:cs="Arial"/>
          <w:sz w:val="22"/>
          <w:szCs w:val="22"/>
        </w:rPr>
        <w:t>To fix a pricing that makes a profit while also feeling fair to customers</w:t>
      </w:r>
    </w:p>
    <w:p w14:paraId="64CB9050" w14:textId="77777777" w:rsidR="007A58C2" w:rsidRPr="00CC6525" w:rsidRDefault="007A58C2" w:rsidP="00CC6525">
      <w:pPr>
        <w:pStyle w:val="ListParagraph"/>
        <w:numPr>
          <w:ilvl w:val="0"/>
          <w:numId w:val="22"/>
        </w:numPr>
        <w:rPr>
          <w:rFonts w:ascii="Arial" w:hAnsi="Arial" w:cs="Arial"/>
          <w:sz w:val="22"/>
          <w:szCs w:val="22"/>
        </w:rPr>
      </w:pPr>
      <w:r w:rsidRPr="00CC6525">
        <w:rPr>
          <w:rFonts w:ascii="Arial" w:hAnsi="Arial" w:cs="Arial"/>
          <w:sz w:val="22"/>
          <w:szCs w:val="22"/>
        </w:rPr>
        <w:t>To provide a comprehensive dining experience, which encompasses everything from the way a room is furnished to the music played</w:t>
      </w:r>
    </w:p>
    <w:p w14:paraId="706C3057" w14:textId="77777777" w:rsidR="007A58C2" w:rsidRPr="00CC6525" w:rsidRDefault="007A58C2" w:rsidP="00CC6525">
      <w:pPr>
        <w:pStyle w:val="ListParagraph"/>
        <w:numPr>
          <w:ilvl w:val="0"/>
          <w:numId w:val="22"/>
        </w:numPr>
        <w:rPr>
          <w:rFonts w:ascii="Arial" w:hAnsi="Arial" w:cs="Arial"/>
          <w:sz w:val="22"/>
          <w:szCs w:val="22"/>
        </w:rPr>
      </w:pPr>
      <w:r w:rsidRPr="00CC6525">
        <w:rPr>
          <w:rFonts w:ascii="Arial" w:hAnsi="Arial" w:cs="Arial"/>
          <w:sz w:val="22"/>
          <w:szCs w:val="22"/>
        </w:rPr>
        <w:t>To keep expenses low in order to maintain a viable operation</w:t>
      </w:r>
    </w:p>
    <w:p w14:paraId="01876D4D" w14:textId="1E9B8E1D" w:rsidR="007A58C2" w:rsidRPr="00CC6525" w:rsidRDefault="007A58C2" w:rsidP="00CC6525">
      <w:pPr>
        <w:spacing w:line="360" w:lineRule="auto"/>
        <w:rPr>
          <w:rFonts w:ascii="Arial" w:hAnsi="Arial" w:cs="Arial"/>
        </w:rPr>
      </w:pPr>
      <w:r w:rsidRPr="00CC6525">
        <w:rPr>
          <w:rFonts w:ascii="Arial" w:hAnsi="Arial" w:cs="Arial"/>
        </w:rPr>
        <w:t>The goals of a cafeteria in terms of the cuisine it offers might differ greatly depending on whether there is a coffee house or a fine dining establishment, but all cafes must develop meals that consumers will pay for and eat frequently. Menu item ingredients and overhead costs should be minimal enough that the restaurant can mark them up (</w:t>
      </w:r>
      <w:proofErr w:type="spellStart"/>
      <w:r w:rsidRPr="00CC6525">
        <w:rPr>
          <w:rFonts w:ascii="Arial" w:hAnsi="Arial" w:cs="Arial"/>
        </w:rPr>
        <w:t>Hasmidyani</w:t>
      </w:r>
      <w:proofErr w:type="spellEnd"/>
      <w:r w:rsidRPr="00CC6525">
        <w:rPr>
          <w:rFonts w:ascii="Arial" w:hAnsi="Arial" w:cs="Arial"/>
        </w:rPr>
        <w:t xml:space="preserve"> et al., 2017). People don't just go out to eat for the sake of eating. They eat out for a variety of reasons, including leisure, elegance, and accessibility. A dining experience can also be enhanced or ruined by the level of service provided. Food and labo</w:t>
      </w:r>
      <w:r w:rsidR="00571D99" w:rsidRPr="00CC6525">
        <w:rPr>
          <w:rFonts w:ascii="Arial" w:hAnsi="Arial" w:cs="Arial"/>
        </w:rPr>
        <w:t>r</w:t>
      </w:r>
      <w:r w:rsidRPr="00CC6525">
        <w:rPr>
          <w:rFonts w:ascii="Arial" w:hAnsi="Arial" w:cs="Arial"/>
        </w:rPr>
        <w:t xml:space="preserve"> expenditures are the two most significant expenses for a cafeteria.  Servers, waitresses, and cashiers are among the workers, in addition to kitchen personnel. Every cafeteria's goal is (Anderson, 2017).</w:t>
      </w:r>
    </w:p>
    <w:p w14:paraId="4378C178" w14:textId="77777777" w:rsidR="007A58C2" w:rsidRPr="00CC6525" w:rsidRDefault="007A58C2" w:rsidP="00CC6525">
      <w:pPr>
        <w:spacing w:line="360" w:lineRule="auto"/>
        <w:jc w:val="center"/>
        <w:rPr>
          <w:rFonts w:ascii="Arial" w:hAnsi="Arial" w:cs="Arial"/>
          <w:b/>
          <w:bCs/>
        </w:rPr>
      </w:pPr>
      <w:bookmarkStart w:id="17" w:name="_Toc79426643"/>
      <w:r w:rsidRPr="00CC6525">
        <w:rPr>
          <w:rFonts w:ascii="Arial" w:hAnsi="Arial" w:cs="Arial"/>
          <w:b/>
          <w:bCs/>
        </w:rPr>
        <w:t>Aim of the company</w:t>
      </w:r>
      <w:bookmarkEnd w:id="17"/>
    </w:p>
    <w:p w14:paraId="0AA2EFAA" w14:textId="77777777" w:rsidR="007A58C2" w:rsidRPr="00CC6525" w:rsidRDefault="007A58C2" w:rsidP="00CC6525">
      <w:pPr>
        <w:spacing w:line="360" w:lineRule="auto"/>
        <w:rPr>
          <w:rFonts w:ascii="Arial" w:hAnsi="Arial" w:cs="Arial"/>
        </w:rPr>
      </w:pPr>
      <w:r w:rsidRPr="00CC6525">
        <w:rPr>
          <w:rFonts w:ascii="Arial" w:hAnsi="Arial" w:cs="Arial"/>
        </w:rPr>
        <w:t>The aim of the company is to establish the brand as a profitable business and increase the business every year.</w:t>
      </w:r>
    </w:p>
    <w:p w14:paraId="27D10E3F" w14:textId="77777777" w:rsidR="007A58C2" w:rsidRPr="00CC6525" w:rsidRDefault="007A58C2" w:rsidP="00CC6525">
      <w:pPr>
        <w:spacing w:line="360" w:lineRule="auto"/>
        <w:jc w:val="center"/>
        <w:rPr>
          <w:rFonts w:ascii="Arial" w:hAnsi="Arial" w:cs="Arial"/>
          <w:b/>
          <w:bCs/>
        </w:rPr>
      </w:pPr>
      <w:bookmarkStart w:id="18" w:name="_Toc79426644"/>
      <w:r w:rsidRPr="00CC6525">
        <w:rPr>
          <w:rFonts w:ascii="Arial" w:hAnsi="Arial" w:cs="Arial"/>
          <w:b/>
          <w:bCs/>
        </w:rPr>
        <w:t>Product description</w:t>
      </w:r>
      <w:bookmarkEnd w:id="18"/>
    </w:p>
    <w:p w14:paraId="1A1C574A" w14:textId="50A7B6B1" w:rsidR="007A58C2" w:rsidRPr="00CC6525" w:rsidRDefault="007A58C2" w:rsidP="00CC6525">
      <w:pPr>
        <w:spacing w:line="360" w:lineRule="auto"/>
        <w:rPr>
          <w:rFonts w:ascii="Arial" w:hAnsi="Arial" w:cs="Arial"/>
        </w:rPr>
      </w:pPr>
      <w:r w:rsidRPr="00CC6525">
        <w:rPr>
          <w:rFonts w:ascii="Arial" w:hAnsi="Arial" w:cs="Arial"/>
        </w:rPr>
        <w:t xml:space="preserve">Coffee Club will be a cafeteria which will be located at the southeast intersection of 37th Avenue and </w:t>
      </w:r>
      <w:proofErr w:type="spellStart"/>
      <w:r w:rsidRPr="00CC6525">
        <w:rPr>
          <w:rFonts w:ascii="Arial" w:hAnsi="Arial" w:cs="Arial"/>
        </w:rPr>
        <w:t>Bridgeford</w:t>
      </w:r>
      <w:proofErr w:type="spellEnd"/>
      <w:r w:rsidRPr="00CC6525">
        <w:rPr>
          <w:rFonts w:ascii="Arial" w:hAnsi="Arial" w:cs="Arial"/>
        </w:rPr>
        <w:t xml:space="preserve"> in the CBD Plaza. Customers will have a range of options at the coffee shop. Various types of coffee and tea will be available. Coffee will be available in a variety of flavors, from cappuccino to mocha, from normal to butterscotch. There will be a variety of teas available, ranging from English to sweetened. There will also be lemonade, soft drink, and non-alcoholic refreshments available. Alcoholic drinks will be available for those who prefer something more to drink (</w:t>
      </w:r>
      <w:proofErr w:type="spellStart"/>
      <w:r w:rsidRPr="00CC6525">
        <w:rPr>
          <w:rFonts w:ascii="Arial" w:hAnsi="Arial" w:cs="Arial"/>
        </w:rPr>
        <w:t>Forkner</w:t>
      </w:r>
      <w:proofErr w:type="spellEnd"/>
      <w:r w:rsidRPr="00CC6525">
        <w:rPr>
          <w:rFonts w:ascii="Arial" w:hAnsi="Arial" w:cs="Arial"/>
        </w:rPr>
        <w:t xml:space="preserve"> et al., 2018). Alcohol by the glass or by the pitcher are both available. Micro-</w:t>
      </w:r>
      <w:r w:rsidRPr="00CC6525">
        <w:rPr>
          <w:rFonts w:ascii="Arial" w:hAnsi="Arial" w:cs="Arial"/>
        </w:rPr>
        <w:lastRenderedPageBreak/>
        <w:t xml:space="preserve">brewed beer in bottles will be accessible. Baguettes, cakes, bagels, buns, French pastries, pineapple crepes, and other breakfast items will be available. The baked products, with the exception of the pancakes, will be acquired from The Works. Burgers, pastas, and seven different soups will be available for lunch and supper. In the summer, a selection of chilled soups will be available. Coffee will also provide a wide variety of appetizers. </w:t>
      </w:r>
      <w:proofErr w:type="spellStart"/>
      <w:r w:rsidRPr="00CC6525">
        <w:rPr>
          <w:rFonts w:ascii="Arial" w:hAnsi="Arial" w:cs="Arial"/>
        </w:rPr>
        <w:t>Aubergines</w:t>
      </w:r>
      <w:proofErr w:type="spellEnd"/>
      <w:r w:rsidRPr="00CC6525">
        <w:rPr>
          <w:rFonts w:ascii="Arial" w:hAnsi="Arial" w:cs="Arial"/>
        </w:rPr>
        <w:t xml:space="preserve"> (both filled and served with honey); stuffed onions; small pieces of fruit served with a choice of Nutella, ricotta, or corn tortillas, and so on.</w:t>
      </w:r>
    </w:p>
    <w:p w14:paraId="4C4D6189" w14:textId="77777777" w:rsidR="007A58C2" w:rsidRPr="00CC6525" w:rsidRDefault="007A58C2" w:rsidP="00CC6525">
      <w:pPr>
        <w:spacing w:line="360" w:lineRule="auto"/>
        <w:jc w:val="center"/>
        <w:rPr>
          <w:rFonts w:ascii="Arial" w:hAnsi="Arial" w:cs="Arial"/>
          <w:b/>
          <w:bCs/>
        </w:rPr>
      </w:pPr>
      <w:bookmarkStart w:id="19" w:name="_Toc79426645"/>
      <w:r w:rsidRPr="00CC6525">
        <w:rPr>
          <w:rFonts w:ascii="Arial" w:hAnsi="Arial" w:cs="Arial"/>
          <w:b/>
          <w:bCs/>
        </w:rPr>
        <w:t>Market research</w:t>
      </w:r>
      <w:bookmarkEnd w:id="19"/>
    </w:p>
    <w:p w14:paraId="4FA3B2B0" w14:textId="77777777" w:rsidR="007A58C2" w:rsidRPr="00CC6525" w:rsidRDefault="007A58C2" w:rsidP="00CC6525">
      <w:pPr>
        <w:spacing w:line="360" w:lineRule="auto"/>
        <w:rPr>
          <w:rFonts w:ascii="Arial" w:hAnsi="Arial" w:cs="Arial"/>
        </w:rPr>
      </w:pPr>
      <w:r w:rsidRPr="00CC6525">
        <w:rPr>
          <w:rFonts w:ascii="Arial" w:hAnsi="Arial" w:cs="Arial"/>
        </w:rPr>
        <w:t>Market research is the most important step for setting up a new business (</w:t>
      </w:r>
      <w:proofErr w:type="spellStart"/>
      <w:r w:rsidRPr="00CC6525">
        <w:rPr>
          <w:rFonts w:ascii="Arial" w:hAnsi="Arial" w:cs="Arial"/>
        </w:rPr>
        <w:t>Tokarski</w:t>
      </w:r>
      <w:proofErr w:type="spellEnd"/>
      <w:r w:rsidRPr="00CC6525">
        <w:rPr>
          <w:rFonts w:ascii="Arial" w:hAnsi="Arial" w:cs="Arial"/>
        </w:rPr>
        <w:t xml:space="preserve"> et al., 2017). This step makes the owner aware about the expected demand of the product that he wishes to sell. The market research has following steps:</w:t>
      </w:r>
    </w:p>
    <w:p w14:paraId="560AF5AF" w14:textId="77777777" w:rsidR="007A58C2" w:rsidRPr="00CC6525" w:rsidRDefault="007A58C2" w:rsidP="00CC6525">
      <w:pPr>
        <w:spacing w:line="360" w:lineRule="auto"/>
        <w:rPr>
          <w:rFonts w:ascii="Arial" w:hAnsi="Arial" w:cs="Arial"/>
        </w:rPr>
      </w:pPr>
      <w:r w:rsidRPr="00CC6525">
        <w:rPr>
          <w:rFonts w:ascii="Arial" w:hAnsi="Arial" w:cs="Arial"/>
        </w:rPr>
        <w:t>Understanding demand: It's critical to determine whether the cafeteria will have enough space in the place where it is being planned.  First and foremost, have a look at the competition. Calculate how many current food establishments there are in the area and also how many distinct types of cuisine are available (HAN and Kang, 2020). It should be noted that most pubs now provide food, and several have recently upgraded their offerings to appeal to the growing family and gourmet burger market.</w:t>
      </w:r>
    </w:p>
    <w:p w14:paraId="7D801C0D" w14:textId="77777777" w:rsidR="007A58C2" w:rsidRPr="00CC6525" w:rsidRDefault="007A58C2" w:rsidP="00CC6525">
      <w:pPr>
        <w:spacing w:line="360" w:lineRule="auto"/>
        <w:rPr>
          <w:rFonts w:ascii="Arial" w:hAnsi="Arial" w:cs="Arial"/>
        </w:rPr>
      </w:pPr>
      <w:r w:rsidRPr="00CC6525">
        <w:rPr>
          <w:rFonts w:ascii="Arial" w:hAnsi="Arial" w:cs="Arial"/>
        </w:rPr>
        <w:t>Understanding the supply: Once the demand of the product is estimated the supply of the product also needs to be evaluated (</w:t>
      </w:r>
      <w:proofErr w:type="spellStart"/>
      <w:r w:rsidRPr="00CC6525">
        <w:rPr>
          <w:rFonts w:ascii="Arial" w:hAnsi="Arial" w:cs="Arial"/>
        </w:rPr>
        <w:t>Mckenzie</w:t>
      </w:r>
      <w:proofErr w:type="spellEnd"/>
      <w:r w:rsidRPr="00CC6525">
        <w:rPr>
          <w:rFonts w:ascii="Arial" w:hAnsi="Arial" w:cs="Arial"/>
        </w:rPr>
        <w:t>, 2017). It needs to be researched about the availability of coffee and cafeterias in the location where the Coffee Club is planned to be opened. This will help the owners in getting the information regarding the gap that they will fill.</w:t>
      </w:r>
    </w:p>
    <w:p w14:paraId="36C12AFD" w14:textId="2E15C3AB" w:rsidR="007A58C2" w:rsidRPr="00CC6525" w:rsidRDefault="007A58C2" w:rsidP="00CC6525">
      <w:pPr>
        <w:spacing w:line="360" w:lineRule="auto"/>
        <w:rPr>
          <w:rFonts w:ascii="Arial" w:hAnsi="Arial" w:cs="Arial"/>
        </w:rPr>
      </w:pPr>
      <w:r w:rsidRPr="00CC6525">
        <w:rPr>
          <w:rFonts w:ascii="Arial" w:hAnsi="Arial" w:cs="Arial"/>
        </w:rPr>
        <w:t>Access to the location: The owners need to research on the accessibility of the area where he has planned to open the cafeteria. A location with good accessibility will give more possibilities for higher number of foot</w:t>
      </w:r>
      <w:r w:rsidR="00571D99" w:rsidRPr="00CC6525">
        <w:rPr>
          <w:rFonts w:ascii="Arial" w:hAnsi="Arial" w:cs="Arial"/>
        </w:rPr>
        <w:t xml:space="preserve"> </w:t>
      </w:r>
      <w:r w:rsidRPr="00CC6525">
        <w:rPr>
          <w:rFonts w:ascii="Arial" w:hAnsi="Arial" w:cs="Arial"/>
        </w:rPr>
        <w:t>fall to the cafeteria.</w:t>
      </w:r>
    </w:p>
    <w:p w14:paraId="2B9B06F3" w14:textId="77777777" w:rsidR="007A58C2" w:rsidRPr="00CC6525" w:rsidRDefault="007A58C2" w:rsidP="00CC6525">
      <w:pPr>
        <w:spacing w:line="360" w:lineRule="auto"/>
        <w:jc w:val="center"/>
        <w:rPr>
          <w:rFonts w:ascii="Arial" w:hAnsi="Arial" w:cs="Arial"/>
          <w:b/>
          <w:bCs/>
        </w:rPr>
      </w:pPr>
      <w:bookmarkStart w:id="20" w:name="_Toc79426646"/>
      <w:r w:rsidRPr="00CC6525">
        <w:rPr>
          <w:rFonts w:ascii="Arial" w:hAnsi="Arial" w:cs="Arial"/>
          <w:b/>
          <w:bCs/>
        </w:rPr>
        <w:t>Financial Plan</w:t>
      </w:r>
      <w:bookmarkEnd w:id="20"/>
    </w:p>
    <w:tbl>
      <w:tblPr>
        <w:tblW w:w="5000" w:type="pct"/>
        <w:jc w:val="center"/>
        <w:tblLook w:val="04A0" w:firstRow="1" w:lastRow="0" w:firstColumn="1" w:lastColumn="0" w:noHBand="0" w:noVBand="1"/>
      </w:tblPr>
      <w:tblGrid>
        <w:gridCol w:w="4638"/>
        <w:gridCol w:w="2352"/>
        <w:gridCol w:w="2350"/>
      </w:tblGrid>
      <w:tr w:rsidR="007A58C2" w:rsidRPr="00CC6525" w14:paraId="1B44964D" w14:textId="77777777" w:rsidTr="007A58C2">
        <w:trPr>
          <w:trHeight w:val="300"/>
          <w:jc w:val="center"/>
        </w:trPr>
        <w:tc>
          <w:tcPr>
            <w:tcW w:w="2483" w:type="pct"/>
            <w:vMerge w:val="restart"/>
            <w:tcBorders>
              <w:top w:val="single" w:sz="8" w:space="0" w:color="auto"/>
              <w:left w:val="single" w:sz="8" w:space="0" w:color="auto"/>
              <w:bottom w:val="single" w:sz="4" w:space="0" w:color="auto"/>
              <w:right w:val="single" w:sz="4" w:space="0" w:color="auto"/>
            </w:tcBorders>
            <w:hideMark/>
          </w:tcPr>
          <w:p w14:paraId="7566665A"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259" w:type="pct"/>
            <w:tcBorders>
              <w:top w:val="single" w:sz="8" w:space="0" w:color="auto"/>
              <w:left w:val="nil"/>
              <w:bottom w:val="single" w:sz="4" w:space="0" w:color="auto"/>
              <w:right w:val="single" w:sz="4" w:space="0" w:color="auto"/>
            </w:tcBorders>
            <w:noWrap/>
            <w:vAlign w:val="bottom"/>
            <w:hideMark/>
          </w:tcPr>
          <w:p w14:paraId="74716EDF"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259" w:type="pct"/>
            <w:tcBorders>
              <w:top w:val="single" w:sz="8" w:space="0" w:color="auto"/>
              <w:left w:val="nil"/>
              <w:bottom w:val="single" w:sz="4" w:space="0" w:color="auto"/>
              <w:right w:val="single" w:sz="8" w:space="0" w:color="auto"/>
            </w:tcBorders>
            <w:noWrap/>
            <w:vAlign w:val="bottom"/>
            <w:hideMark/>
          </w:tcPr>
          <w:p w14:paraId="3EB75BAB"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3BF8D938" w14:textId="77777777" w:rsidTr="007A58C2">
        <w:trPr>
          <w:trHeight w:val="300"/>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14:paraId="3146C005" w14:textId="77777777" w:rsidR="007A58C2" w:rsidRPr="00CC6525" w:rsidRDefault="007A58C2" w:rsidP="00CC6525">
            <w:pPr>
              <w:spacing w:line="360" w:lineRule="auto"/>
              <w:rPr>
                <w:rFonts w:ascii="Arial" w:hAnsi="Arial" w:cs="Arial"/>
              </w:rPr>
            </w:pPr>
          </w:p>
        </w:tc>
        <w:tc>
          <w:tcPr>
            <w:tcW w:w="1259" w:type="pct"/>
            <w:tcBorders>
              <w:top w:val="nil"/>
              <w:left w:val="nil"/>
              <w:bottom w:val="single" w:sz="4" w:space="0" w:color="auto"/>
              <w:right w:val="single" w:sz="4" w:space="0" w:color="auto"/>
            </w:tcBorders>
            <w:noWrap/>
            <w:vAlign w:val="bottom"/>
            <w:hideMark/>
          </w:tcPr>
          <w:p w14:paraId="02415490" w14:textId="77777777" w:rsidR="007A58C2" w:rsidRPr="00CC6525" w:rsidRDefault="007A58C2" w:rsidP="00CC6525">
            <w:pPr>
              <w:spacing w:line="360" w:lineRule="auto"/>
              <w:rPr>
                <w:rFonts w:ascii="Arial" w:hAnsi="Arial" w:cs="Arial"/>
              </w:rPr>
            </w:pPr>
            <w:r w:rsidRPr="00CC6525">
              <w:rPr>
                <w:rFonts w:ascii="Arial" w:hAnsi="Arial" w:cs="Arial"/>
              </w:rPr>
              <w:t>Quarter 1</w:t>
            </w:r>
          </w:p>
        </w:tc>
        <w:tc>
          <w:tcPr>
            <w:tcW w:w="1259" w:type="pct"/>
            <w:tcBorders>
              <w:top w:val="nil"/>
              <w:left w:val="nil"/>
              <w:bottom w:val="single" w:sz="4" w:space="0" w:color="auto"/>
              <w:right w:val="single" w:sz="8" w:space="0" w:color="auto"/>
            </w:tcBorders>
            <w:noWrap/>
            <w:vAlign w:val="bottom"/>
            <w:hideMark/>
          </w:tcPr>
          <w:p w14:paraId="1F55DC80" w14:textId="77777777" w:rsidR="007A58C2" w:rsidRPr="00CC6525" w:rsidRDefault="007A58C2" w:rsidP="00CC6525">
            <w:pPr>
              <w:spacing w:line="360" w:lineRule="auto"/>
              <w:rPr>
                <w:rFonts w:ascii="Arial" w:hAnsi="Arial" w:cs="Arial"/>
              </w:rPr>
            </w:pPr>
            <w:r w:rsidRPr="00CC6525">
              <w:rPr>
                <w:rFonts w:ascii="Arial" w:hAnsi="Arial" w:cs="Arial"/>
              </w:rPr>
              <w:t>Quarter 2</w:t>
            </w:r>
          </w:p>
        </w:tc>
      </w:tr>
      <w:tr w:rsidR="007A58C2" w:rsidRPr="00CC6525" w14:paraId="34566D66" w14:textId="77777777" w:rsidTr="007A58C2">
        <w:trPr>
          <w:trHeight w:val="510"/>
          <w:jc w:val="center"/>
        </w:trPr>
        <w:tc>
          <w:tcPr>
            <w:tcW w:w="2483" w:type="pct"/>
            <w:tcBorders>
              <w:top w:val="nil"/>
              <w:left w:val="single" w:sz="8" w:space="0" w:color="auto"/>
              <w:bottom w:val="single" w:sz="4" w:space="0" w:color="auto"/>
              <w:right w:val="single" w:sz="4" w:space="0" w:color="auto"/>
            </w:tcBorders>
            <w:hideMark/>
          </w:tcPr>
          <w:p w14:paraId="54B20518" w14:textId="77777777" w:rsidR="007A58C2" w:rsidRPr="00CC6525" w:rsidRDefault="007A58C2" w:rsidP="00CC6525">
            <w:pPr>
              <w:spacing w:line="360" w:lineRule="auto"/>
              <w:rPr>
                <w:rFonts w:ascii="Arial" w:hAnsi="Arial" w:cs="Arial"/>
              </w:rPr>
            </w:pPr>
            <w:r w:rsidRPr="00CC6525">
              <w:rPr>
                <w:rFonts w:ascii="Arial" w:hAnsi="Arial" w:cs="Arial"/>
              </w:rPr>
              <w:t>“Sales 1:”</w:t>
            </w:r>
          </w:p>
        </w:tc>
        <w:tc>
          <w:tcPr>
            <w:tcW w:w="1259" w:type="pct"/>
            <w:tcBorders>
              <w:top w:val="nil"/>
              <w:left w:val="nil"/>
              <w:bottom w:val="single" w:sz="4" w:space="0" w:color="auto"/>
              <w:right w:val="single" w:sz="4" w:space="0" w:color="auto"/>
            </w:tcBorders>
            <w:noWrap/>
            <w:vAlign w:val="bottom"/>
            <w:hideMark/>
          </w:tcPr>
          <w:p w14:paraId="4C7A5C0F" w14:textId="77777777" w:rsidR="007A58C2" w:rsidRPr="00CC6525" w:rsidRDefault="007A58C2" w:rsidP="00CC6525">
            <w:pPr>
              <w:spacing w:line="360" w:lineRule="auto"/>
              <w:rPr>
                <w:rFonts w:ascii="Arial" w:hAnsi="Arial" w:cs="Arial"/>
              </w:rPr>
            </w:pPr>
            <w:r w:rsidRPr="00CC6525">
              <w:rPr>
                <w:rFonts w:ascii="Arial" w:hAnsi="Arial" w:cs="Arial"/>
              </w:rPr>
              <w:t>30000</w:t>
            </w:r>
          </w:p>
        </w:tc>
        <w:tc>
          <w:tcPr>
            <w:tcW w:w="1259" w:type="pct"/>
            <w:tcBorders>
              <w:top w:val="nil"/>
              <w:left w:val="nil"/>
              <w:bottom w:val="single" w:sz="4" w:space="0" w:color="auto"/>
              <w:right w:val="single" w:sz="8" w:space="0" w:color="auto"/>
            </w:tcBorders>
            <w:noWrap/>
            <w:vAlign w:val="bottom"/>
            <w:hideMark/>
          </w:tcPr>
          <w:p w14:paraId="0D2A8C56" w14:textId="77777777" w:rsidR="007A58C2" w:rsidRPr="00CC6525" w:rsidRDefault="007A58C2" w:rsidP="00CC6525">
            <w:pPr>
              <w:spacing w:line="360" w:lineRule="auto"/>
              <w:rPr>
                <w:rFonts w:ascii="Arial" w:hAnsi="Arial" w:cs="Arial"/>
              </w:rPr>
            </w:pPr>
            <w:r w:rsidRPr="00CC6525">
              <w:rPr>
                <w:rFonts w:ascii="Arial" w:hAnsi="Arial" w:cs="Arial"/>
              </w:rPr>
              <w:t>30000</w:t>
            </w:r>
          </w:p>
        </w:tc>
      </w:tr>
      <w:tr w:rsidR="007A58C2" w:rsidRPr="00CC6525" w14:paraId="3F7A0376" w14:textId="77777777" w:rsidTr="007A58C2">
        <w:trPr>
          <w:trHeight w:val="300"/>
          <w:jc w:val="center"/>
        </w:trPr>
        <w:tc>
          <w:tcPr>
            <w:tcW w:w="2483" w:type="pct"/>
            <w:tcBorders>
              <w:top w:val="nil"/>
              <w:left w:val="single" w:sz="8" w:space="0" w:color="auto"/>
              <w:bottom w:val="single" w:sz="4" w:space="0" w:color="auto"/>
              <w:right w:val="single" w:sz="4" w:space="0" w:color="auto"/>
            </w:tcBorders>
            <w:hideMark/>
          </w:tcPr>
          <w:p w14:paraId="72AFB7B2"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259" w:type="pct"/>
            <w:tcBorders>
              <w:top w:val="nil"/>
              <w:left w:val="nil"/>
              <w:bottom w:val="single" w:sz="4" w:space="0" w:color="auto"/>
              <w:right w:val="single" w:sz="4" w:space="0" w:color="auto"/>
            </w:tcBorders>
            <w:noWrap/>
            <w:vAlign w:val="bottom"/>
            <w:hideMark/>
          </w:tcPr>
          <w:p w14:paraId="5A27191B"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259" w:type="pct"/>
            <w:tcBorders>
              <w:top w:val="nil"/>
              <w:left w:val="nil"/>
              <w:bottom w:val="single" w:sz="4" w:space="0" w:color="auto"/>
              <w:right w:val="single" w:sz="8" w:space="0" w:color="auto"/>
            </w:tcBorders>
            <w:noWrap/>
            <w:vAlign w:val="bottom"/>
            <w:hideMark/>
          </w:tcPr>
          <w:p w14:paraId="28FAFAF3"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4234F44F" w14:textId="77777777" w:rsidTr="007A58C2">
        <w:trPr>
          <w:trHeight w:val="300"/>
          <w:jc w:val="center"/>
        </w:trPr>
        <w:tc>
          <w:tcPr>
            <w:tcW w:w="2483" w:type="pct"/>
            <w:tcBorders>
              <w:top w:val="nil"/>
              <w:left w:val="single" w:sz="8" w:space="0" w:color="auto"/>
              <w:bottom w:val="single" w:sz="4" w:space="0" w:color="auto"/>
              <w:right w:val="single" w:sz="4" w:space="0" w:color="auto"/>
            </w:tcBorders>
            <w:hideMark/>
          </w:tcPr>
          <w:p w14:paraId="46E38EC6" w14:textId="14003EAE" w:rsidR="007A58C2" w:rsidRPr="00CC6525" w:rsidRDefault="007A58C2" w:rsidP="00CC6525">
            <w:pPr>
              <w:spacing w:line="360" w:lineRule="auto"/>
              <w:rPr>
                <w:rFonts w:ascii="Arial" w:hAnsi="Arial" w:cs="Arial"/>
              </w:rPr>
            </w:pPr>
            <w:r w:rsidRPr="00CC6525">
              <w:rPr>
                <w:rFonts w:ascii="Arial" w:hAnsi="Arial" w:cs="Arial"/>
              </w:rPr>
              <w:lastRenderedPageBreak/>
              <w:t>“Loan”</w:t>
            </w:r>
          </w:p>
        </w:tc>
        <w:tc>
          <w:tcPr>
            <w:tcW w:w="1259" w:type="pct"/>
            <w:tcBorders>
              <w:top w:val="nil"/>
              <w:left w:val="nil"/>
              <w:bottom w:val="single" w:sz="4" w:space="0" w:color="auto"/>
              <w:right w:val="single" w:sz="4" w:space="0" w:color="auto"/>
            </w:tcBorders>
            <w:noWrap/>
            <w:vAlign w:val="bottom"/>
            <w:hideMark/>
          </w:tcPr>
          <w:p w14:paraId="22E911A8" w14:textId="77777777" w:rsidR="007A58C2" w:rsidRPr="00CC6525" w:rsidRDefault="007A58C2" w:rsidP="00CC6525">
            <w:pPr>
              <w:spacing w:line="360" w:lineRule="auto"/>
              <w:rPr>
                <w:rFonts w:ascii="Arial" w:hAnsi="Arial" w:cs="Arial"/>
              </w:rPr>
            </w:pPr>
            <w:r w:rsidRPr="00CC6525">
              <w:rPr>
                <w:rFonts w:ascii="Arial" w:hAnsi="Arial" w:cs="Arial"/>
              </w:rPr>
              <w:t>22000</w:t>
            </w:r>
          </w:p>
        </w:tc>
        <w:tc>
          <w:tcPr>
            <w:tcW w:w="1259" w:type="pct"/>
            <w:tcBorders>
              <w:top w:val="nil"/>
              <w:left w:val="nil"/>
              <w:bottom w:val="single" w:sz="4" w:space="0" w:color="auto"/>
              <w:right w:val="single" w:sz="8" w:space="0" w:color="auto"/>
            </w:tcBorders>
            <w:noWrap/>
            <w:vAlign w:val="bottom"/>
            <w:hideMark/>
          </w:tcPr>
          <w:p w14:paraId="625717B2" w14:textId="77777777" w:rsidR="007A58C2" w:rsidRPr="00CC6525" w:rsidRDefault="007A58C2" w:rsidP="00CC6525">
            <w:pPr>
              <w:spacing w:line="360" w:lineRule="auto"/>
              <w:rPr>
                <w:rFonts w:ascii="Arial" w:hAnsi="Arial" w:cs="Arial"/>
              </w:rPr>
            </w:pPr>
            <w:r w:rsidRPr="00CC6525">
              <w:rPr>
                <w:rFonts w:ascii="Arial" w:hAnsi="Arial" w:cs="Arial"/>
              </w:rPr>
              <w:t>22000</w:t>
            </w:r>
          </w:p>
        </w:tc>
      </w:tr>
      <w:tr w:rsidR="007A58C2" w:rsidRPr="00CC6525" w14:paraId="7C8E79A1" w14:textId="77777777" w:rsidTr="007A58C2">
        <w:trPr>
          <w:trHeight w:val="510"/>
          <w:jc w:val="center"/>
        </w:trPr>
        <w:tc>
          <w:tcPr>
            <w:tcW w:w="2483" w:type="pct"/>
            <w:tcBorders>
              <w:top w:val="nil"/>
              <w:left w:val="single" w:sz="8" w:space="0" w:color="auto"/>
              <w:bottom w:val="single" w:sz="4" w:space="0" w:color="auto"/>
              <w:right w:val="single" w:sz="4" w:space="0" w:color="auto"/>
            </w:tcBorders>
            <w:hideMark/>
          </w:tcPr>
          <w:p w14:paraId="048D6314" w14:textId="77777777" w:rsidR="007A58C2" w:rsidRPr="00CC6525" w:rsidRDefault="007A58C2" w:rsidP="00CC6525">
            <w:pPr>
              <w:spacing w:line="360" w:lineRule="auto"/>
              <w:rPr>
                <w:rFonts w:ascii="Arial" w:hAnsi="Arial" w:cs="Arial"/>
              </w:rPr>
            </w:pPr>
            <w:r w:rsidRPr="00CC6525">
              <w:rPr>
                <w:rFonts w:ascii="Arial" w:hAnsi="Arial" w:cs="Arial"/>
              </w:rPr>
              <w:t>“Total Sales:”</w:t>
            </w:r>
          </w:p>
        </w:tc>
        <w:tc>
          <w:tcPr>
            <w:tcW w:w="1259" w:type="pct"/>
            <w:tcBorders>
              <w:top w:val="nil"/>
              <w:left w:val="nil"/>
              <w:bottom w:val="single" w:sz="4" w:space="0" w:color="auto"/>
              <w:right w:val="single" w:sz="4" w:space="0" w:color="auto"/>
            </w:tcBorders>
            <w:noWrap/>
            <w:vAlign w:val="bottom"/>
            <w:hideMark/>
          </w:tcPr>
          <w:p w14:paraId="3F1EAAB7" w14:textId="77777777" w:rsidR="007A58C2" w:rsidRPr="00CC6525" w:rsidRDefault="007A58C2" w:rsidP="00CC6525">
            <w:pPr>
              <w:spacing w:line="360" w:lineRule="auto"/>
              <w:rPr>
                <w:rFonts w:ascii="Arial" w:hAnsi="Arial" w:cs="Arial"/>
              </w:rPr>
            </w:pPr>
            <w:r w:rsidRPr="00CC6525">
              <w:rPr>
                <w:rFonts w:ascii="Arial" w:hAnsi="Arial" w:cs="Arial"/>
              </w:rPr>
              <w:t>52000</w:t>
            </w:r>
          </w:p>
        </w:tc>
        <w:tc>
          <w:tcPr>
            <w:tcW w:w="1259" w:type="pct"/>
            <w:tcBorders>
              <w:top w:val="nil"/>
              <w:left w:val="nil"/>
              <w:bottom w:val="single" w:sz="4" w:space="0" w:color="auto"/>
              <w:right w:val="single" w:sz="8" w:space="0" w:color="auto"/>
            </w:tcBorders>
            <w:noWrap/>
            <w:vAlign w:val="bottom"/>
            <w:hideMark/>
          </w:tcPr>
          <w:p w14:paraId="16880E04" w14:textId="77777777" w:rsidR="007A58C2" w:rsidRPr="00CC6525" w:rsidRDefault="007A58C2" w:rsidP="00CC6525">
            <w:pPr>
              <w:spacing w:line="360" w:lineRule="auto"/>
              <w:rPr>
                <w:rFonts w:ascii="Arial" w:hAnsi="Arial" w:cs="Arial"/>
              </w:rPr>
            </w:pPr>
            <w:r w:rsidRPr="00CC6525">
              <w:rPr>
                <w:rFonts w:ascii="Arial" w:hAnsi="Arial" w:cs="Arial"/>
              </w:rPr>
              <w:t>52000</w:t>
            </w:r>
          </w:p>
        </w:tc>
      </w:tr>
      <w:tr w:rsidR="007A58C2" w:rsidRPr="00CC6525" w14:paraId="05C6332B" w14:textId="77777777" w:rsidTr="007A58C2">
        <w:trPr>
          <w:trHeight w:val="300"/>
          <w:jc w:val="center"/>
        </w:trPr>
        <w:tc>
          <w:tcPr>
            <w:tcW w:w="2483" w:type="pct"/>
            <w:tcBorders>
              <w:top w:val="nil"/>
              <w:left w:val="single" w:sz="8" w:space="0" w:color="auto"/>
              <w:bottom w:val="single" w:sz="4" w:space="0" w:color="auto"/>
              <w:right w:val="single" w:sz="4" w:space="0" w:color="auto"/>
            </w:tcBorders>
            <w:hideMark/>
          </w:tcPr>
          <w:p w14:paraId="00DD0EF4"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259" w:type="pct"/>
            <w:tcBorders>
              <w:top w:val="nil"/>
              <w:left w:val="nil"/>
              <w:bottom w:val="single" w:sz="4" w:space="0" w:color="auto"/>
              <w:right w:val="single" w:sz="4" w:space="0" w:color="auto"/>
            </w:tcBorders>
            <w:noWrap/>
            <w:vAlign w:val="bottom"/>
            <w:hideMark/>
          </w:tcPr>
          <w:p w14:paraId="3B9344B0"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259" w:type="pct"/>
            <w:tcBorders>
              <w:top w:val="nil"/>
              <w:left w:val="nil"/>
              <w:bottom w:val="single" w:sz="4" w:space="0" w:color="auto"/>
              <w:right w:val="single" w:sz="8" w:space="0" w:color="auto"/>
            </w:tcBorders>
            <w:noWrap/>
            <w:vAlign w:val="bottom"/>
            <w:hideMark/>
          </w:tcPr>
          <w:p w14:paraId="1BBEE790"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64F74074" w14:textId="77777777" w:rsidTr="007A58C2">
        <w:trPr>
          <w:trHeight w:val="765"/>
          <w:jc w:val="center"/>
        </w:trPr>
        <w:tc>
          <w:tcPr>
            <w:tcW w:w="2483" w:type="pct"/>
            <w:tcBorders>
              <w:top w:val="nil"/>
              <w:left w:val="single" w:sz="8" w:space="0" w:color="auto"/>
              <w:bottom w:val="single" w:sz="4" w:space="0" w:color="auto"/>
              <w:right w:val="single" w:sz="4" w:space="0" w:color="auto"/>
            </w:tcBorders>
            <w:hideMark/>
          </w:tcPr>
          <w:p w14:paraId="1FA5A069" w14:textId="77777777" w:rsidR="007A58C2" w:rsidRPr="00CC6525" w:rsidRDefault="007A58C2" w:rsidP="00CC6525">
            <w:pPr>
              <w:spacing w:line="360" w:lineRule="auto"/>
              <w:rPr>
                <w:rFonts w:ascii="Arial" w:hAnsi="Arial" w:cs="Arial"/>
              </w:rPr>
            </w:pPr>
            <w:r w:rsidRPr="00CC6525">
              <w:rPr>
                <w:rFonts w:ascii="Arial" w:hAnsi="Arial" w:cs="Arial"/>
              </w:rPr>
              <w:t>“SET UP COSTS TOTAL”</w:t>
            </w:r>
          </w:p>
        </w:tc>
        <w:tc>
          <w:tcPr>
            <w:tcW w:w="1259" w:type="pct"/>
            <w:tcBorders>
              <w:top w:val="nil"/>
              <w:left w:val="nil"/>
              <w:bottom w:val="single" w:sz="4" w:space="0" w:color="auto"/>
              <w:right w:val="single" w:sz="4" w:space="0" w:color="auto"/>
            </w:tcBorders>
            <w:noWrap/>
            <w:vAlign w:val="bottom"/>
            <w:hideMark/>
          </w:tcPr>
          <w:p w14:paraId="3007A0EE" w14:textId="77777777" w:rsidR="007A58C2" w:rsidRPr="00CC6525" w:rsidRDefault="007A58C2" w:rsidP="00CC6525">
            <w:pPr>
              <w:spacing w:line="360" w:lineRule="auto"/>
              <w:rPr>
                <w:rFonts w:ascii="Arial" w:hAnsi="Arial" w:cs="Arial"/>
              </w:rPr>
            </w:pPr>
            <w:r w:rsidRPr="00CC6525">
              <w:rPr>
                <w:rFonts w:ascii="Arial" w:hAnsi="Arial" w:cs="Arial"/>
              </w:rPr>
              <w:t>22000</w:t>
            </w:r>
          </w:p>
        </w:tc>
        <w:tc>
          <w:tcPr>
            <w:tcW w:w="1259" w:type="pct"/>
            <w:tcBorders>
              <w:top w:val="nil"/>
              <w:left w:val="nil"/>
              <w:bottom w:val="single" w:sz="4" w:space="0" w:color="auto"/>
              <w:right w:val="single" w:sz="8" w:space="0" w:color="auto"/>
            </w:tcBorders>
            <w:noWrap/>
            <w:vAlign w:val="bottom"/>
            <w:hideMark/>
          </w:tcPr>
          <w:p w14:paraId="2FB59A90" w14:textId="77777777" w:rsidR="007A58C2" w:rsidRPr="00CC6525" w:rsidRDefault="007A58C2" w:rsidP="00CC6525">
            <w:pPr>
              <w:spacing w:line="360" w:lineRule="auto"/>
              <w:rPr>
                <w:rFonts w:ascii="Arial" w:hAnsi="Arial" w:cs="Arial"/>
              </w:rPr>
            </w:pPr>
            <w:r w:rsidRPr="00CC6525">
              <w:rPr>
                <w:rFonts w:ascii="Arial" w:hAnsi="Arial" w:cs="Arial"/>
              </w:rPr>
              <w:t>22000</w:t>
            </w:r>
          </w:p>
        </w:tc>
      </w:tr>
      <w:tr w:rsidR="007A58C2" w:rsidRPr="00CC6525" w14:paraId="629B6231" w14:textId="77777777" w:rsidTr="007A58C2">
        <w:trPr>
          <w:trHeight w:val="510"/>
          <w:jc w:val="center"/>
        </w:trPr>
        <w:tc>
          <w:tcPr>
            <w:tcW w:w="2483" w:type="pct"/>
            <w:tcBorders>
              <w:top w:val="nil"/>
              <w:left w:val="single" w:sz="8" w:space="0" w:color="auto"/>
              <w:bottom w:val="single" w:sz="4" w:space="0" w:color="auto"/>
              <w:right w:val="single" w:sz="4" w:space="0" w:color="auto"/>
            </w:tcBorders>
            <w:hideMark/>
          </w:tcPr>
          <w:p w14:paraId="7C70A08B" w14:textId="77777777" w:rsidR="007A58C2" w:rsidRPr="00CC6525" w:rsidRDefault="007A58C2" w:rsidP="00CC6525">
            <w:pPr>
              <w:spacing w:line="360" w:lineRule="auto"/>
              <w:rPr>
                <w:rFonts w:ascii="Arial" w:hAnsi="Arial" w:cs="Arial"/>
              </w:rPr>
            </w:pPr>
            <w:r w:rsidRPr="00CC6525">
              <w:rPr>
                <w:rFonts w:ascii="Arial" w:hAnsi="Arial" w:cs="Arial"/>
              </w:rPr>
              <w:t>“Fixed Costs:”</w:t>
            </w:r>
          </w:p>
        </w:tc>
        <w:tc>
          <w:tcPr>
            <w:tcW w:w="1259" w:type="pct"/>
            <w:tcBorders>
              <w:top w:val="nil"/>
              <w:left w:val="nil"/>
              <w:bottom w:val="single" w:sz="4" w:space="0" w:color="auto"/>
              <w:right w:val="single" w:sz="4" w:space="0" w:color="auto"/>
            </w:tcBorders>
            <w:noWrap/>
            <w:vAlign w:val="bottom"/>
            <w:hideMark/>
          </w:tcPr>
          <w:p w14:paraId="07CBDEC0"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259" w:type="pct"/>
            <w:tcBorders>
              <w:top w:val="nil"/>
              <w:left w:val="nil"/>
              <w:bottom w:val="single" w:sz="4" w:space="0" w:color="auto"/>
              <w:right w:val="single" w:sz="8" w:space="0" w:color="auto"/>
            </w:tcBorders>
            <w:noWrap/>
            <w:vAlign w:val="bottom"/>
            <w:hideMark/>
          </w:tcPr>
          <w:p w14:paraId="332D0EBE"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1C9AF649" w14:textId="77777777" w:rsidTr="007A58C2">
        <w:trPr>
          <w:trHeight w:val="300"/>
          <w:jc w:val="center"/>
        </w:trPr>
        <w:tc>
          <w:tcPr>
            <w:tcW w:w="2483" w:type="pct"/>
            <w:tcBorders>
              <w:top w:val="nil"/>
              <w:left w:val="single" w:sz="8" w:space="0" w:color="auto"/>
              <w:bottom w:val="single" w:sz="4" w:space="0" w:color="auto"/>
              <w:right w:val="single" w:sz="4" w:space="0" w:color="auto"/>
            </w:tcBorders>
            <w:hideMark/>
          </w:tcPr>
          <w:p w14:paraId="7E12E377" w14:textId="77777777" w:rsidR="007A58C2" w:rsidRPr="00CC6525" w:rsidRDefault="007A58C2" w:rsidP="00CC6525">
            <w:pPr>
              <w:spacing w:line="360" w:lineRule="auto"/>
              <w:rPr>
                <w:rFonts w:ascii="Arial" w:hAnsi="Arial" w:cs="Arial"/>
              </w:rPr>
            </w:pPr>
            <w:r w:rsidRPr="00CC6525">
              <w:rPr>
                <w:rFonts w:ascii="Arial" w:hAnsi="Arial" w:cs="Arial"/>
              </w:rPr>
              <w:t>“Rent.”</w:t>
            </w:r>
          </w:p>
        </w:tc>
        <w:tc>
          <w:tcPr>
            <w:tcW w:w="1259" w:type="pct"/>
            <w:tcBorders>
              <w:top w:val="nil"/>
              <w:left w:val="nil"/>
              <w:bottom w:val="single" w:sz="4" w:space="0" w:color="auto"/>
              <w:right w:val="single" w:sz="4" w:space="0" w:color="auto"/>
            </w:tcBorders>
            <w:noWrap/>
            <w:vAlign w:val="bottom"/>
            <w:hideMark/>
          </w:tcPr>
          <w:p w14:paraId="35AD3B20" w14:textId="77777777" w:rsidR="007A58C2" w:rsidRPr="00CC6525" w:rsidRDefault="007A58C2" w:rsidP="00CC6525">
            <w:pPr>
              <w:spacing w:line="360" w:lineRule="auto"/>
              <w:rPr>
                <w:rFonts w:ascii="Arial" w:hAnsi="Arial" w:cs="Arial"/>
              </w:rPr>
            </w:pPr>
            <w:r w:rsidRPr="00CC6525">
              <w:rPr>
                <w:rFonts w:ascii="Arial" w:hAnsi="Arial" w:cs="Arial"/>
              </w:rPr>
              <w:t>6200</w:t>
            </w:r>
          </w:p>
        </w:tc>
        <w:tc>
          <w:tcPr>
            <w:tcW w:w="1259" w:type="pct"/>
            <w:tcBorders>
              <w:top w:val="nil"/>
              <w:left w:val="nil"/>
              <w:bottom w:val="single" w:sz="4" w:space="0" w:color="auto"/>
              <w:right w:val="single" w:sz="8" w:space="0" w:color="auto"/>
            </w:tcBorders>
            <w:noWrap/>
            <w:vAlign w:val="bottom"/>
            <w:hideMark/>
          </w:tcPr>
          <w:p w14:paraId="51C20DDF" w14:textId="77777777" w:rsidR="007A58C2" w:rsidRPr="00CC6525" w:rsidRDefault="007A58C2" w:rsidP="00CC6525">
            <w:pPr>
              <w:spacing w:line="360" w:lineRule="auto"/>
              <w:rPr>
                <w:rFonts w:ascii="Arial" w:hAnsi="Arial" w:cs="Arial"/>
              </w:rPr>
            </w:pPr>
            <w:r w:rsidRPr="00CC6525">
              <w:rPr>
                <w:rFonts w:ascii="Arial" w:hAnsi="Arial" w:cs="Arial"/>
              </w:rPr>
              <w:t>6200</w:t>
            </w:r>
          </w:p>
        </w:tc>
      </w:tr>
      <w:tr w:rsidR="007A58C2" w:rsidRPr="00CC6525" w14:paraId="51CB4B68" w14:textId="77777777" w:rsidTr="007A58C2">
        <w:trPr>
          <w:trHeight w:val="510"/>
          <w:jc w:val="center"/>
        </w:trPr>
        <w:tc>
          <w:tcPr>
            <w:tcW w:w="2483" w:type="pct"/>
            <w:tcBorders>
              <w:top w:val="nil"/>
              <w:left w:val="single" w:sz="8" w:space="0" w:color="auto"/>
              <w:bottom w:val="single" w:sz="4" w:space="0" w:color="auto"/>
              <w:right w:val="single" w:sz="4" w:space="0" w:color="auto"/>
            </w:tcBorders>
            <w:hideMark/>
          </w:tcPr>
          <w:p w14:paraId="7FE712ED" w14:textId="77777777" w:rsidR="007A58C2" w:rsidRPr="00CC6525" w:rsidRDefault="007A58C2" w:rsidP="00CC6525">
            <w:pPr>
              <w:spacing w:line="360" w:lineRule="auto"/>
              <w:rPr>
                <w:rFonts w:ascii="Arial" w:hAnsi="Arial" w:cs="Arial"/>
              </w:rPr>
            </w:pPr>
            <w:r w:rsidRPr="00CC6525">
              <w:rPr>
                <w:rFonts w:ascii="Arial" w:hAnsi="Arial" w:cs="Arial"/>
              </w:rPr>
              <w:t>“Staff Wages.”</w:t>
            </w:r>
          </w:p>
        </w:tc>
        <w:tc>
          <w:tcPr>
            <w:tcW w:w="1259" w:type="pct"/>
            <w:tcBorders>
              <w:top w:val="nil"/>
              <w:left w:val="nil"/>
              <w:bottom w:val="single" w:sz="4" w:space="0" w:color="auto"/>
              <w:right w:val="single" w:sz="4" w:space="0" w:color="auto"/>
            </w:tcBorders>
            <w:noWrap/>
            <w:vAlign w:val="bottom"/>
            <w:hideMark/>
          </w:tcPr>
          <w:p w14:paraId="5ECE0814" w14:textId="77777777" w:rsidR="007A58C2" w:rsidRPr="00CC6525" w:rsidRDefault="007A58C2" w:rsidP="00CC6525">
            <w:pPr>
              <w:spacing w:line="360" w:lineRule="auto"/>
              <w:rPr>
                <w:rFonts w:ascii="Arial" w:hAnsi="Arial" w:cs="Arial"/>
              </w:rPr>
            </w:pPr>
            <w:r w:rsidRPr="00CC6525">
              <w:rPr>
                <w:rFonts w:ascii="Arial" w:hAnsi="Arial" w:cs="Arial"/>
              </w:rPr>
              <w:t>4000</w:t>
            </w:r>
          </w:p>
        </w:tc>
        <w:tc>
          <w:tcPr>
            <w:tcW w:w="1259" w:type="pct"/>
            <w:tcBorders>
              <w:top w:val="nil"/>
              <w:left w:val="nil"/>
              <w:bottom w:val="single" w:sz="4" w:space="0" w:color="auto"/>
              <w:right w:val="single" w:sz="8" w:space="0" w:color="auto"/>
            </w:tcBorders>
            <w:noWrap/>
            <w:vAlign w:val="bottom"/>
            <w:hideMark/>
          </w:tcPr>
          <w:p w14:paraId="2118DC61" w14:textId="77777777" w:rsidR="007A58C2" w:rsidRPr="00CC6525" w:rsidRDefault="007A58C2" w:rsidP="00CC6525">
            <w:pPr>
              <w:spacing w:line="360" w:lineRule="auto"/>
              <w:rPr>
                <w:rFonts w:ascii="Arial" w:hAnsi="Arial" w:cs="Arial"/>
              </w:rPr>
            </w:pPr>
            <w:r w:rsidRPr="00CC6525">
              <w:rPr>
                <w:rFonts w:ascii="Arial" w:hAnsi="Arial" w:cs="Arial"/>
              </w:rPr>
              <w:t>4000</w:t>
            </w:r>
          </w:p>
        </w:tc>
      </w:tr>
      <w:tr w:rsidR="007A58C2" w:rsidRPr="00CC6525" w14:paraId="3BD7B105" w14:textId="77777777" w:rsidTr="007A58C2">
        <w:trPr>
          <w:trHeight w:val="510"/>
          <w:jc w:val="center"/>
        </w:trPr>
        <w:tc>
          <w:tcPr>
            <w:tcW w:w="2483" w:type="pct"/>
            <w:tcBorders>
              <w:top w:val="nil"/>
              <w:left w:val="single" w:sz="8" w:space="0" w:color="auto"/>
              <w:bottom w:val="single" w:sz="4" w:space="0" w:color="auto"/>
              <w:right w:val="single" w:sz="4" w:space="0" w:color="auto"/>
            </w:tcBorders>
            <w:hideMark/>
          </w:tcPr>
          <w:p w14:paraId="7F18AA45" w14:textId="77777777" w:rsidR="007A58C2" w:rsidRPr="00CC6525" w:rsidRDefault="007A58C2" w:rsidP="00CC6525">
            <w:pPr>
              <w:spacing w:line="360" w:lineRule="auto"/>
              <w:rPr>
                <w:rFonts w:ascii="Arial" w:hAnsi="Arial" w:cs="Arial"/>
              </w:rPr>
            </w:pPr>
            <w:r w:rsidRPr="00CC6525">
              <w:rPr>
                <w:rFonts w:ascii="Arial" w:hAnsi="Arial" w:cs="Arial"/>
              </w:rPr>
              <w:t>“Utilities/Gas/Elec”</w:t>
            </w:r>
          </w:p>
        </w:tc>
        <w:tc>
          <w:tcPr>
            <w:tcW w:w="1259" w:type="pct"/>
            <w:tcBorders>
              <w:top w:val="nil"/>
              <w:left w:val="nil"/>
              <w:bottom w:val="single" w:sz="4" w:space="0" w:color="auto"/>
              <w:right w:val="single" w:sz="4" w:space="0" w:color="auto"/>
            </w:tcBorders>
            <w:noWrap/>
            <w:vAlign w:val="bottom"/>
            <w:hideMark/>
          </w:tcPr>
          <w:p w14:paraId="704922EF" w14:textId="77777777" w:rsidR="007A58C2" w:rsidRPr="00CC6525" w:rsidRDefault="007A58C2" w:rsidP="00CC6525">
            <w:pPr>
              <w:spacing w:line="360" w:lineRule="auto"/>
              <w:rPr>
                <w:rFonts w:ascii="Arial" w:hAnsi="Arial" w:cs="Arial"/>
              </w:rPr>
            </w:pPr>
            <w:r w:rsidRPr="00CC6525">
              <w:rPr>
                <w:rFonts w:ascii="Arial" w:hAnsi="Arial" w:cs="Arial"/>
              </w:rPr>
              <w:t>1000</w:t>
            </w:r>
          </w:p>
        </w:tc>
        <w:tc>
          <w:tcPr>
            <w:tcW w:w="1259" w:type="pct"/>
            <w:tcBorders>
              <w:top w:val="nil"/>
              <w:left w:val="nil"/>
              <w:bottom w:val="single" w:sz="4" w:space="0" w:color="auto"/>
              <w:right w:val="single" w:sz="8" w:space="0" w:color="auto"/>
            </w:tcBorders>
            <w:noWrap/>
            <w:vAlign w:val="bottom"/>
            <w:hideMark/>
          </w:tcPr>
          <w:p w14:paraId="40CE0D0E" w14:textId="77777777" w:rsidR="007A58C2" w:rsidRPr="00CC6525" w:rsidRDefault="007A58C2" w:rsidP="00CC6525">
            <w:pPr>
              <w:spacing w:line="360" w:lineRule="auto"/>
              <w:rPr>
                <w:rFonts w:ascii="Arial" w:hAnsi="Arial" w:cs="Arial"/>
              </w:rPr>
            </w:pPr>
            <w:r w:rsidRPr="00CC6525">
              <w:rPr>
                <w:rFonts w:ascii="Arial" w:hAnsi="Arial" w:cs="Arial"/>
              </w:rPr>
              <w:t>1000</w:t>
            </w:r>
          </w:p>
        </w:tc>
      </w:tr>
      <w:tr w:rsidR="007A58C2" w:rsidRPr="00CC6525" w14:paraId="306D3B47" w14:textId="77777777" w:rsidTr="007A58C2">
        <w:trPr>
          <w:trHeight w:val="510"/>
          <w:jc w:val="center"/>
        </w:trPr>
        <w:tc>
          <w:tcPr>
            <w:tcW w:w="2483" w:type="pct"/>
            <w:tcBorders>
              <w:top w:val="nil"/>
              <w:left w:val="single" w:sz="8" w:space="0" w:color="auto"/>
              <w:bottom w:val="single" w:sz="4" w:space="0" w:color="auto"/>
              <w:right w:val="single" w:sz="4" w:space="0" w:color="auto"/>
            </w:tcBorders>
            <w:hideMark/>
          </w:tcPr>
          <w:p w14:paraId="5CAEEBF9" w14:textId="77777777" w:rsidR="007A58C2" w:rsidRPr="00CC6525" w:rsidRDefault="007A58C2" w:rsidP="00CC6525">
            <w:pPr>
              <w:spacing w:line="360" w:lineRule="auto"/>
              <w:rPr>
                <w:rFonts w:ascii="Arial" w:hAnsi="Arial" w:cs="Arial"/>
              </w:rPr>
            </w:pPr>
            <w:r w:rsidRPr="00CC6525">
              <w:rPr>
                <w:rFonts w:ascii="Arial" w:hAnsi="Arial" w:cs="Arial"/>
              </w:rPr>
              <w:t>“Accountant”</w:t>
            </w:r>
          </w:p>
        </w:tc>
        <w:tc>
          <w:tcPr>
            <w:tcW w:w="1259" w:type="pct"/>
            <w:tcBorders>
              <w:top w:val="nil"/>
              <w:left w:val="nil"/>
              <w:bottom w:val="single" w:sz="4" w:space="0" w:color="auto"/>
              <w:right w:val="single" w:sz="4" w:space="0" w:color="auto"/>
            </w:tcBorders>
            <w:noWrap/>
            <w:vAlign w:val="bottom"/>
            <w:hideMark/>
          </w:tcPr>
          <w:p w14:paraId="3D9FA385" w14:textId="77777777" w:rsidR="007A58C2" w:rsidRPr="00CC6525" w:rsidRDefault="007A58C2" w:rsidP="00CC6525">
            <w:pPr>
              <w:spacing w:line="360" w:lineRule="auto"/>
              <w:rPr>
                <w:rFonts w:ascii="Arial" w:hAnsi="Arial" w:cs="Arial"/>
              </w:rPr>
            </w:pPr>
            <w:r w:rsidRPr="00CC6525">
              <w:rPr>
                <w:rFonts w:ascii="Arial" w:hAnsi="Arial" w:cs="Arial"/>
              </w:rPr>
              <w:t>600</w:t>
            </w:r>
          </w:p>
        </w:tc>
        <w:tc>
          <w:tcPr>
            <w:tcW w:w="1259" w:type="pct"/>
            <w:tcBorders>
              <w:top w:val="nil"/>
              <w:left w:val="nil"/>
              <w:bottom w:val="single" w:sz="4" w:space="0" w:color="auto"/>
              <w:right w:val="single" w:sz="8" w:space="0" w:color="auto"/>
            </w:tcBorders>
            <w:noWrap/>
            <w:vAlign w:val="bottom"/>
            <w:hideMark/>
          </w:tcPr>
          <w:p w14:paraId="30510D05" w14:textId="77777777" w:rsidR="007A58C2" w:rsidRPr="00CC6525" w:rsidRDefault="007A58C2" w:rsidP="00CC6525">
            <w:pPr>
              <w:spacing w:line="360" w:lineRule="auto"/>
              <w:rPr>
                <w:rFonts w:ascii="Arial" w:hAnsi="Arial" w:cs="Arial"/>
              </w:rPr>
            </w:pPr>
            <w:r w:rsidRPr="00CC6525">
              <w:rPr>
                <w:rFonts w:ascii="Arial" w:hAnsi="Arial" w:cs="Arial"/>
              </w:rPr>
              <w:t>600</w:t>
            </w:r>
          </w:p>
        </w:tc>
      </w:tr>
      <w:tr w:rsidR="007A58C2" w:rsidRPr="00CC6525" w14:paraId="7ACFE6B9" w14:textId="77777777" w:rsidTr="007A58C2">
        <w:trPr>
          <w:trHeight w:val="300"/>
          <w:jc w:val="center"/>
        </w:trPr>
        <w:tc>
          <w:tcPr>
            <w:tcW w:w="2483" w:type="pct"/>
            <w:tcBorders>
              <w:top w:val="nil"/>
              <w:left w:val="single" w:sz="8" w:space="0" w:color="auto"/>
              <w:bottom w:val="single" w:sz="4" w:space="0" w:color="auto"/>
              <w:right w:val="single" w:sz="4" w:space="0" w:color="auto"/>
            </w:tcBorders>
            <w:hideMark/>
          </w:tcPr>
          <w:p w14:paraId="6987F10D" w14:textId="77777777" w:rsidR="007A58C2" w:rsidRPr="00CC6525" w:rsidRDefault="007A58C2" w:rsidP="00CC6525">
            <w:pPr>
              <w:spacing w:line="360" w:lineRule="auto"/>
              <w:rPr>
                <w:rFonts w:ascii="Arial" w:hAnsi="Arial" w:cs="Arial"/>
              </w:rPr>
            </w:pPr>
            <w:r w:rsidRPr="00CC6525">
              <w:rPr>
                <w:rFonts w:ascii="Arial" w:hAnsi="Arial" w:cs="Arial"/>
              </w:rPr>
              <w:t>“Legal”</w:t>
            </w:r>
          </w:p>
        </w:tc>
        <w:tc>
          <w:tcPr>
            <w:tcW w:w="1259" w:type="pct"/>
            <w:tcBorders>
              <w:top w:val="nil"/>
              <w:left w:val="nil"/>
              <w:bottom w:val="single" w:sz="4" w:space="0" w:color="auto"/>
              <w:right w:val="single" w:sz="4" w:space="0" w:color="auto"/>
            </w:tcBorders>
            <w:noWrap/>
            <w:vAlign w:val="bottom"/>
            <w:hideMark/>
          </w:tcPr>
          <w:p w14:paraId="1F376CE5" w14:textId="77777777" w:rsidR="007A58C2" w:rsidRPr="00CC6525" w:rsidRDefault="007A58C2" w:rsidP="00CC6525">
            <w:pPr>
              <w:spacing w:line="360" w:lineRule="auto"/>
              <w:rPr>
                <w:rFonts w:ascii="Arial" w:hAnsi="Arial" w:cs="Arial"/>
              </w:rPr>
            </w:pPr>
            <w:r w:rsidRPr="00CC6525">
              <w:rPr>
                <w:rFonts w:ascii="Arial" w:hAnsi="Arial" w:cs="Arial"/>
              </w:rPr>
              <w:t>700</w:t>
            </w:r>
          </w:p>
        </w:tc>
        <w:tc>
          <w:tcPr>
            <w:tcW w:w="1259" w:type="pct"/>
            <w:tcBorders>
              <w:top w:val="nil"/>
              <w:left w:val="nil"/>
              <w:bottom w:val="single" w:sz="4" w:space="0" w:color="auto"/>
              <w:right w:val="single" w:sz="8" w:space="0" w:color="auto"/>
            </w:tcBorders>
            <w:noWrap/>
            <w:vAlign w:val="bottom"/>
            <w:hideMark/>
          </w:tcPr>
          <w:p w14:paraId="2C59599F" w14:textId="77777777" w:rsidR="007A58C2" w:rsidRPr="00CC6525" w:rsidRDefault="007A58C2" w:rsidP="00CC6525">
            <w:pPr>
              <w:spacing w:line="360" w:lineRule="auto"/>
              <w:rPr>
                <w:rFonts w:ascii="Arial" w:hAnsi="Arial" w:cs="Arial"/>
              </w:rPr>
            </w:pPr>
            <w:r w:rsidRPr="00CC6525">
              <w:rPr>
                <w:rFonts w:ascii="Arial" w:hAnsi="Arial" w:cs="Arial"/>
              </w:rPr>
              <w:t>700</w:t>
            </w:r>
          </w:p>
        </w:tc>
      </w:tr>
      <w:tr w:rsidR="007A58C2" w:rsidRPr="00CC6525" w14:paraId="604642F0" w14:textId="77777777" w:rsidTr="007A58C2">
        <w:trPr>
          <w:trHeight w:val="510"/>
          <w:jc w:val="center"/>
        </w:trPr>
        <w:tc>
          <w:tcPr>
            <w:tcW w:w="2483" w:type="pct"/>
            <w:tcBorders>
              <w:top w:val="nil"/>
              <w:left w:val="single" w:sz="8" w:space="0" w:color="auto"/>
              <w:bottom w:val="single" w:sz="4" w:space="0" w:color="auto"/>
              <w:right w:val="single" w:sz="4" w:space="0" w:color="auto"/>
            </w:tcBorders>
            <w:hideMark/>
          </w:tcPr>
          <w:p w14:paraId="14D34FBB" w14:textId="77777777" w:rsidR="007A58C2" w:rsidRPr="00CC6525" w:rsidRDefault="007A58C2" w:rsidP="00CC6525">
            <w:pPr>
              <w:spacing w:line="360" w:lineRule="auto"/>
              <w:rPr>
                <w:rFonts w:ascii="Arial" w:hAnsi="Arial" w:cs="Arial"/>
              </w:rPr>
            </w:pPr>
            <w:r w:rsidRPr="00CC6525">
              <w:rPr>
                <w:rFonts w:ascii="Arial" w:hAnsi="Arial" w:cs="Arial"/>
              </w:rPr>
              <w:t>“Transport”</w:t>
            </w:r>
          </w:p>
        </w:tc>
        <w:tc>
          <w:tcPr>
            <w:tcW w:w="1259" w:type="pct"/>
            <w:tcBorders>
              <w:top w:val="nil"/>
              <w:left w:val="nil"/>
              <w:bottom w:val="single" w:sz="4" w:space="0" w:color="auto"/>
              <w:right w:val="single" w:sz="4" w:space="0" w:color="auto"/>
            </w:tcBorders>
            <w:noWrap/>
            <w:vAlign w:val="bottom"/>
            <w:hideMark/>
          </w:tcPr>
          <w:p w14:paraId="09A66A9D" w14:textId="77777777" w:rsidR="007A58C2" w:rsidRPr="00CC6525" w:rsidRDefault="007A58C2" w:rsidP="00CC6525">
            <w:pPr>
              <w:spacing w:line="360" w:lineRule="auto"/>
              <w:rPr>
                <w:rFonts w:ascii="Arial" w:hAnsi="Arial" w:cs="Arial"/>
              </w:rPr>
            </w:pPr>
            <w:r w:rsidRPr="00CC6525">
              <w:rPr>
                <w:rFonts w:ascii="Arial" w:hAnsi="Arial" w:cs="Arial"/>
              </w:rPr>
              <w:t>1500</w:t>
            </w:r>
          </w:p>
        </w:tc>
        <w:tc>
          <w:tcPr>
            <w:tcW w:w="1259" w:type="pct"/>
            <w:tcBorders>
              <w:top w:val="nil"/>
              <w:left w:val="nil"/>
              <w:bottom w:val="single" w:sz="4" w:space="0" w:color="auto"/>
              <w:right w:val="single" w:sz="8" w:space="0" w:color="auto"/>
            </w:tcBorders>
            <w:noWrap/>
            <w:vAlign w:val="bottom"/>
            <w:hideMark/>
          </w:tcPr>
          <w:p w14:paraId="5054CCEB" w14:textId="77777777" w:rsidR="007A58C2" w:rsidRPr="00CC6525" w:rsidRDefault="007A58C2" w:rsidP="00CC6525">
            <w:pPr>
              <w:spacing w:line="360" w:lineRule="auto"/>
              <w:rPr>
                <w:rFonts w:ascii="Arial" w:hAnsi="Arial" w:cs="Arial"/>
              </w:rPr>
            </w:pPr>
            <w:r w:rsidRPr="00CC6525">
              <w:rPr>
                <w:rFonts w:ascii="Arial" w:hAnsi="Arial" w:cs="Arial"/>
              </w:rPr>
              <w:t>1500</w:t>
            </w:r>
          </w:p>
        </w:tc>
      </w:tr>
      <w:tr w:rsidR="007A58C2" w:rsidRPr="00CC6525" w14:paraId="49C401DF" w14:textId="77777777" w:rsidTr="007A58C2">
        <w:trPr>
          <w:trHeight w:val="510"/>
          <w:jc w:val="center"/>
        </w:trPr>
        <w:tc>
          <w:tcPr>
            <w:tcW w:w="2483" w:type="pct"/>
            <w:tcBorders>
              <w:top w:val="nil"/>
              <w:left w:val="single" w:sz="8" w:space="0" w:color="auto"/>
              <w:bottom w:val="single" w:sz="4" w:space="0" w:color="auto"/>
              <w:right w:val="single" w:sz="4" w:space="0" w:color="auto"/>
            </w:tcBorders>
            <w:hideMark/>
          </w:tcPr>
          <w:p w14:paraId="0282DCCA" w14:textId="77777777" w:rsidR="007A58C2" w:rsidRPr="00CC6525" w:rsidRDefault="007A58C2" w:rsidP="00CC6525">
            <w:pPr>
              <w:spacing w:line="360" w:lineRule="auto"/>
              <w:rPr>
                <w:rFonts w:ascii="Arial" w:hAnsi="Arial" w:cs="Arial"/>
              </w:rPr>
            </w:pPr>
            <w:r w:rsidRPr="00CC6525">
              <w:rPr>
                <w:rFonts w:ascii="Arial" w:hAnsi="Arial" w:cs="Arial"/>
              </w:rPr>
              <w:t>“Maintenance”</w:t>
            </w:r>
          </w:p>
        </w:tc>
        <w:tc>
          <w:tcPr>
            <w:tcW w:w="1259" w:type="pct"/>
            <w:tcBorders>
              <w:top w:val="nil"/>
              <w:left w:val="nil"/>
              <w:bottom w:val="single" w:sz="4" w:space="0" w:color="auto"/>
              <w:right w:val="single" w:sz="4" w:space="0" w:color="auto"/>
            </w:tcBorders>
            <w:noWrap/>
            <w:vAlign w:val="bottom"/>
            <w:hideMark/>
          </w:tcPr>
          <w:p w14:paraId="715CDE90" w14:textId="77777777" w:rsidR="007A58C2" w:rsidRPr="00CC6525" w:rsidRDefault="007A58C2" w:rsidP="00CC6525">
            <w:pPr>
              <w:spacing w:line="360" w:lineRule="auto"/>
              <w:rPr>
                <w:rFonts w:ascii="Arial" w:hAnsi="Arial" w:cs="Arial"/>
              </w:rPr>
            </w:pPr>
            <w:r w:rsidRPr="00CC6525">
              <w:rPr>
                <w:rFonts w:ascii="Arial" w:hAnsi="Arial" w:cs="Arial"/>
              </w:rPr>
              <w:t>1800</w:t>
            </w:r>
          </w:p>
        </w:tc>
        <w:tc>
          <w:tcPr>
            <w:tcW w:w="1259" w:type="pct"/>
            <w:tcBorders>
              <w:top w:val="nil"/>
              <w:left w:val="nil"/>
              <w:bottom w:val="single" w:sz="4" w:space="0" w:color="auto"/>
              <w:right w:val="single" w:sz="8" w:space="0" w:color="auto"/>
            </w:tcBorders>
            <w:noWrap/>
            <w:vAlign w:val="bottom"/>
            <w:hideMark/>
          </w:tcPr>
          <w:p w14:paraId="12D32876" w14:textId="77777777" w:rsidR="007A58C2" w:rsidRPr="00CC6525" w:rsidRDefault="007A58C2" w:rsidP="00CC6525">
            <w:pPr>
              <w:spacing w:line="360" w:lineRule="auto"/>
              <w:rPr>
                <w:rFonts w:ascii="Arial" w:hAnsi="Arial" w:cs="Arial"/>
              </w:rPr>
            </w:pPr>
            <w:r w:rsidRPr="00CC6525">
              <w:rPr>
                <w:rFonts w:ascii="Arial" w:hAnsi="Arial" w:cs="Arial"/>
              </w:rPr>
              <w:t>1800</w:t>
            </w:r>
          </w:p>
        </w:tc>
      </w:tr>
      <w:tr w:rsidR="007A58C2" w:rsidRPr="00CC6525" w14:paraId="04DB1248" w14:textId="77777777" w:rsidTr="007A58C2">
        <w:trPr>
          <w:trHeight w:val="510"/>
          <w:jc w:val="center"/>
        </w:trPr>
        <w:tc>
          <w:tcPr>
            <w:tcW w:w="2483" w:type="pct"/>
            <w:tcBorders>
              <w:top w:val="nil"/>
              <w:left w:val="single" w:sz="8" w:space="0" w:color="auto"/>
              <w:bottom w:val="single" w:sz="4" w:space="0" w:color="auto"/>
              <w:right w:val="single" w:sz="4" w:space="0" w:color="auto"/>
            </w:tcBorders>
            <w:hideMark/>
          </w:tcPr>
          <w:p w14:paraId="7F889B07" w14:textId="77777777" w:rsidR="007A58C2" w:rsidRPr="00CC6525" w:rsidRDefault="007A58C2" w:rsidP="00CC6525">
            <w:pPr>
              <w:spacing w:line="360" w:lineRule="auto"/>
              <w:rPr>
                <w:rFonts w:ascii="Arial" w:hAnsi="Arial" w:cs="Arial"/>
              </w:rPr>
            </w:pPr>
            <w:r w:rsidRPr="00CC6525">
              <w:rPr>
                <w:rFonts w:ascii="Arial" w:hAnsi="Arial" w:cs="Arial"/>
              </w:rPr>
              <w:t>“Computers”.</w:t>
            </w:r>
          </w:p>
        </w:tc>
        <w:tc>
          <w:tcPr>
            <w:tcW w:w="1259" w:type="pct"/>
            <w:tcBorders>
              <w:top w:val="nil"/>
              <w:left w:val="nil"/>
              <w:bottom w:val="single" w:sz="4" w:space="0" w:color="auto"/>
              <w:right w:val="single" w:sz="4" w:space="0" w:color="auto"/>
            </w:tcBorders>
            <w:noWrap/>
            <w:vAlign w:val="bottom"/>
            <w:hideMark/>
          </w:tcPr>
          <w:p w14:paraId="36B065A3" w14:textId="77777777" w:rsidR="007A58C2" w:rsidRPr="00CC6525" w:rsidRDefault="007A58C2" w:rsidP="00CC6525">
            <w:pPr>
              <w:spacing w:line="360" w:lineRule="auto"/>
              <w:rPr>
                <w:rFonts w:ascii="Arial" w:hAnsi="Arial" w:cs="Arial"/>
              </w:rPr>
            </w:pPr>
            <w:r w:rsidRPr="00CC6525">
              <w:rPr>
                <w:rFonts w:ascii="Arial" w:hAnsi="Arial" w:cs="Arial"/>
              </w:rPr>
              <w:t>1000</w:t>
            </w:r>
          </w:p>
        </w:tc>
        <w:tc>
          <w:tcPr>
            <w:tcW w:w="1259" w:type="pct"/>
            <w:tcBorders>
              <w:top w:val="nil"/>
              <w:left w:val="nil"/>
              <w:bottom w:val="single" w:sz="4" w:space="0" w:color="auto"/>
              <w:right w:val="single" w:sz="8" w:space="0" w:color="auto"/>
            </w:tcBorders>
            <w:noWrap/>
            <w:vAlign w:val="bottom"/>
            <w:hideMark/>
          </w:tcPr>
          <w:p w14:paraId="2837EF10" w14:textId="77777777" w:rsidR="007A58C2" w:rsidRPr="00CC6525" w:rsidRDefault="007A58C2" w:rsidP="00CC6525">
            <w:pPr>
              <w:spacing w:line="360" w:lineRule="auto"/>
              <w:rPr>
                <w:rFonts w:ascii="Arial" w:hAnsi="Arial" w:cs="Arial"/>
              </w:rPr>
            </w:pPr>
            <w:r w:rsidRPr="00CC6525">
              <w:rPr>
                <w:rFonts w:ascii="Arial" w:hAnsi="Arial" w:cs="Arial"/>
              </w:rPr>
              <w:t>1000</w:t>
            </w:r>
          </w:p>
        </w:tc>
      </w:tr>
      <w:tr w:rsidR="007A58C2" w:rsidRPr="00CC6525" w14:paraId="6AEB8531" w14:textId="77777777" w:rsidTr="007A58C2">
        <w:trPr>
          <w:trHeight w:val="510"/>
          <w:jc w:val="center"/>
        </w:trPr>
        <w:tc>
          <w:tcPr>
            <w:tcW w:w="2483" w:type="pct"/>
            <w:tcBorders>
              <w:top w:val="nil"/>
              <w:left w:val="single" w:sz="8" w:space="0" w:color="auto"/>
              <w:bottom w:val="single" w:sz="4" w:space="0" w:color="auto"/>
              <w:right w:val="single" w:sz="4" w:space="0" w:color="auto"/>
            </w:tcBorders>
            <w:hideMark/>
          </w:tcPr>
          <w:p w14:paraId="635902FC" w14:textId="77777777" w:rsidR="007A58C2" w:rsidRPr="00CC6525" w:rsidRDefault="007A58C2" w:rsidP="00CC6525">
            <w:pPr>
              <w:spacing w:line="360" w:lineRule="auto"/>
              <w:rPr>
                <w:rFonts w:ascii="Arial" w:hAnsi="Arial" w:cs="Arial"/>
              </w:rPr>
            </w:pPr>
            <w:r w:rsidRPr="00CC6525">
              <w:rPr>
                <w:rFonts w:ascii="Arial" w:hAnsi="Arial" w:cs="Arial"/>
              </w:rPr>
              <w:t>“TOTAL:”</w:t>
            </w:r>
          </w:p>
        </w:tc>
        <w:tc>
          <w:tcPr>
            <w:tcW w:w="1259" w:type="pct"/>
            <w:tcBorders>
              <w:top w:val="nil"/>
              <w:left w:val="nil"/>
              <w:bottom w:val="single" w:sz="4" w:space="0" w:color="auto"/>
              <w:right w:val="single" w:sz="4" w:space="0" w:color="auto"/>
            </w:tcBorders>
            <w:noWrap/>
            <w:vAlign w:val="bottom"/>
            <w:hideMark/>
          </w:tcPr>
          <w:p w14:paraId="68D46B8A" w14:textId="77777777" w:rsidR="007A58C2" w:rsidRPr="00CC6525" w:rsidRDefault="007A58C2" w:rsidP="00CC6525">
            <w:pPr>
              <w:spacing w:line="360" w:lineRule="auto"/>
              <w:rPr>
                <w:rFonts w:ascii="Arial" w:hAnsi="Arial" w:cs="Arial"/>
              </w:rPr>
            </w:pPr>
            <w:r w:rsidRPr="00CC6525">
              <w:rPr>
                <w:rFonts w:ascii="Arial" w:hAnsi="Arial" w:cs="Arial"/>
              </w:rPr>
              <w:t>16800</w:t>
            </w:r>
          </w:p>
        </w:tc>
        <w:tc>
          <w:tcPr>
            <w:tcW w:w="1259" w:type="pct"/>
            <w:tcBorders>
              <w:top w:val="nil"/>
              <w:left w:val="nil"/>
              <w:bottom w:val="single" w:sz="4" w:space="0" w:color="auto"/>
              <w:right w:val="single" w:sz="8" w:space="0" w:color="auto"/>
            </w:tcBorders>
            <w:noWrap/>
            <w:vAlign w:val="bottom"/>
            <w:hideMark/>
          </w:tcPr>
          <w:p w14:paraId="382E7FD9" w14:textId="77777777" w:rsidR="007A58C2" w:rsidRPr="00CC6525" w:rsidRDefault="007A58C2" w:rsidP="00CC6525">
            <w:pPr>
              <w:spacing w:line="360" w:lineRule="auto"/>
              <w:rPr>
                <w:rFonts w:ascii="Arial" w:hAnsi="Arial" w:cs="Arial"/>
              </w:rPr>
            </w:pPr>
            <w:r w:rsidRPr="00CC6525">
              <w:rPr>
                <w:rFonts w:ascii="Arial" w:hAnsi="Arial" w:cs="Arial"/>
              </w:rPr>
              <w:t>16800</w:t>
            </w:r>
          </w:p>
        </w:tc>
      </w:tr>
      <w:tr w:rsidR="007A58C2" w:rsidRPr="00CC6525" w14:paraId="7D13545A" w14:textId="77777777" w:rsidTr="007A58C2">
        <w:trPr>
          <w:trHeight w:val="930"/>
          <w:jc w:val="center"/>
        </w:trPr>
        <w:tc>
          <w:tcPr>
            <w:tcW w:w="2483" w:type="pct"/>
            <w:tcBorders>
              <w:top w:val="nil"/>
              <w:left w:val="single" w:sz="8" w:space="0" w:color="auto"/>
              <w:bottom w:val="single" w:sz="4" w:space="0" w:color="auto"/>
              <w:right w:val="single" w:sz="4" w:space="0" w:color="auto"/>
            </w:tcBorders>
            <w:hideMark/>
          </w:tcPr>
          <w:p w14:paraId="68618F13" w14:textId="77777777" w:rsidR="007A58C2" w:rsidRPr="00CC6525" w:rsidRDefault="007A58C2" w:rsidP="00CC6525">
            <w:pPr>
              <w:spacing w:line="360" w:lineRule="auto"/>
              <w:rPr>
                <w:rFonts w:ascii="Arial" w:hAnsi="Arial" w:cs="Arial"/>
              </w:rPr>
            </w:pPr>
            <w:r w:rsidRPr="00CC6525">
              <w:rPr>
                <w:rFonts w:ascii="Arial" w:hAnsi="Arial" w:cs="Arial"/>
              </w:rPr>
              <w:t>“Sub Total: Fix + Direct Costs.”</w:t>
            </w:r>
          </w:p>
        </w:tc>
        <w:tc>
          <w:tcPr>
            <w:tcW w:w="1259" w:type="pct"/>
            <w:tcBorders>
              <w:top w:val="nil"/>
              <w:left w:val="nil"/>
              <w:bottom w:val="single" w:sz="4" w:space="0" w:color="auto"/>
              <w:right w:val="single" w:sz="4" w:space="0" w:color="auto"/>
            </w:tcBorders>
            <w:noWrap/>
            <w:vAlign w:val="bottom"/>
            <w:hideMark/>
          </w:tcPr>
          <w:p w14:paraId="01BAC9DC" w14:textId="77777777" w:rsidR="007A58C2" w:rsidRPr="00CC6525" w:rsidRDefault="007A58C2" w:rsidP="00CC6525">
            <w:pPr>
              <w:spacing w:line="360" w:lineRule="auto"/>
              <w:rPr>
                <w:rFonts w:ascii="Arial" w:hAnsi="Arial" w:cs="Arial"/>
              </w:rPr>
            </w:pPr>
            <w:r w:rsidRPr="00CC6525">
              <w:rPr>
                <w:rFonts w:ascii="Arial" w:hAnsi="Arial" w:cs="Arial"/>
              </w:rPr>
              <w:t>38800</w:t>
            </w:r>
          </w:p>
        </w:tc>
        <w:tc>
          <w:tcPr>
            <w:tcW w:w="1259" w:type="pct"/>
            <w:tcBorders>
              <w:top w:val="nil"/>
              <w:left w:val="nil"/>
              <w:bottom w:val="single" w:sz="4" w:space="0" w:color="auto"/>
              <w:right w:val="single" w:sz="8" w:space="0" w:color="auto"/>
            </w:tcBorders>
            <w:noWrap/>
            <w:vAlign w:val="bottom"/>
            <w:hideMark/>
          </w:tcPr>
          <w:p w14:paraId="75DEBD5B" w14:textId="77777777" w:rsidR="007A58C2" w:rsidRPr="00CC6525" w:rsidRDefault="007A58C2" w:rsidP="00CC6525">
            <w:pPr>
              <w:spacing w:line="360" w:lineRule="auto"/>
              <w:rPr>
                <w:rFonts w:ascii="Arial" w:hAnsi="Arial" w:cs="Arial"/>
              </w:rPr>
            </w:pPr>
            <w:r w:rsidRPr="00CC6525">
              <w:rPr>
                <w:rFonts w:ascii="Arial" w:hAnsi="Arial" w:cs="Arial"/>
              </w:rPr>
              <w:t>38800</w:t>
            </w:r>
          </w:p>
        </w:tc>
      </w:tr>
      <w:tr w:rsidR="007A58C2" w:rsidRPr="00CC6525" w14:paraId="2149FA64" w14:textId="77777777" w:rsidTr="007A58C2">
        <w:trPr>
          <w:trHeight w:val="300"/>
          <w:jc w:val="center"/>
        </w:trPr>
        <w:tc>
          <w:tcPr>
            <w:tcW w:w="2483" w:type="pct"/>
            <w:tcBorders>
              <w:top w:val="nil"/>
              <w:left w:val="single" w:sz="8" w:space="0" w:color="auto"/>
              <w:bottom w:val="single" w:sz="4" w:space="0" w:color="auto"/>
              <w:right w:val="single" w:sz="4" w:space="0" w:color="auto"/>
            </w:tcBorders>
            <w:hideMark/>
          </w:tcPr>
          <w:p w14:paraId="6998010C"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259" w:type="pct"/>
            <w:tcBorders>
              <w:top w:val="nil"/>
              <w:left w:val="nil"/>
              <w:bottom w:val="single" w:sz="4" w:space="0" w:color="auto"/>
              <w:right w:val="single" w:sz="4" w:space="0" w:color="auto"/>
            </w:tcBorders>
            <w:noWrap/>
            <w:vAlign w:val="bottom"/>
            <w:hideMark/>
          </w:tcPr>
          <w:p w14:paraId="076D090C"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259" w:type="pct"/>
            <w:tcBorders>
              <w:top w:val="nil"/>
              <w:left w:val="nil"/>
              <w:bottom w:val="single" w:sz="4" w:space="0" w:color="auto"/>
              <w:right w:val="single" w:sz="8" w:space="0" w:color="auto"/>
            </w:tcBorders>
            <w:noWrap/>
            <w:vAlign w:val="bottom"/>
            <w:hideMark/>
          </w:tcPr>
          <w:p w14:paraId="7D00C31C"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492FA47A" w14:textId="77777777" w:rsidTr="007A58C2">
        <w:trPr>
          <w:trHeight w:val="945"/>
          <w:jc w:val="center"/>
        </w:trPr>
        <w:tc>
          <w:tcPr>
            <w:tcW w:w="2483" w:type="pct"/>
            <w:tcBorders>
              <w:top w:val="nil"/>
              <w:left w:val="single" w:sz="8" w:space="0" w:color="auto"/>
              <w:bottom w:val="single" w:sz="8" w:space="0" w:color="auto"/>
              <w:right w:val="single" w:sz="4" w:space="0" w:color="auto"/>
            </w:tcBorders>
            <w:hideMark/>
          </w:tcPr>
          <w:p w14:paraId="2E17937D" w14:textId="6046CEB3" w:rsidR="007A58C2" w:rsidRPr="00CC6525" w:rsidRDefault="007A58C2" w:rsidP="00CC6525">
            <w:pPr>
              <w:spacing w:line="360" w:lineRule="auto"/>
              <w:rPr>
                <w:rFonts w:ascii="Arial" w:hAnsi="Arial" w:cs="Arial"/>
              </w:rPr>
            </w:pPr>
            <w:r w:rsidRPr="00CC6525">
              <w:rPr>
                <w:rFonts w:ascii="Arial" w:hAnsi="Arial" w:cs="Arial"/>
              </w:rPr>
              <w:t>“Net Profit: Sales – Sub</w:t>
            </w:r>
            <w:r w:rsidR="00571D99" w:rsidRPr="00CC6525">
              <w:rPr>
                <w:rFonts w:ascii="Arial" w:hAnsi="Arial" w:cs="Arial"/>
              </w:rPr>
              <w:t>-</w:t>
            </w:r>
            <w:r w:rsidRPr="00CC6525">
              <w:rPr>
                <w:rFonts w:ascii="Arial" w:hAnsi="Arial" w:cs="Arial"/>
              </w:rPr>
              <w:t>total”</w:t>
            </w:r>
          </w:p>
        </w:tc>
        <w:tc>
          <w:tcPr>
            <w:tcW w:w="1259" w:type="pct"/>
            <w:tcBorders>
              <w:top w:val="nil"/>
              <w:left w:val="nil"/>
              <w:bottom w:val="single" w:sz="8" w:space="0" w:color="auto"/>
              <w:right w:val="single" w:sz="4" w:space="0" w:color="auto"/>
            </w:tcBorders>
            <w:noWrap/>
            <w:vAlign w:val="bottom"/>
            <w:hideMark/>
          </w:tcPr>
          <w:p w14:paraId="5981EEFC" w14:textId="77777777" w:rsidR="007A58C2" w:rsidRPr="00CC6525" w:rsidRDefault="007A58C2" w:rsidP="00CC6525">
            <w:pPr>
              <w:spacing w:line="360" w:lineRule="auto"/>
              <w:rPr>
                <w:rFonts w:ascii="Arial" w:hAnsi="Arial" w:cs="Arial"/>
              </w:rPr>
            </w:pPr>
            <w:r w:rsidRPr="00CC6525">
              <w:rPr>
                <w:rFonts w:ascii="Arial" w:hAnsi="Arial" w:cs="Arial"/>
              </w:rPr>
              <w:t>13200</w:t>
            </w:r>
          </w:p>
        </w:tc>
        <w:tc>
          <w:tcPr>
            <w:tcW w:w="1259" w:type="pct"/>
            <w:tcBorders>
              <w:top w:val="nil"/>
              <w:left w:val="nil"/>
              <w:bottom w:val="single" w:sz="8" w:space="0" w:color="auto"/>
              <w:right w:val="single" w:sz="8" w:space="0" w:color="auto"/>
            </w:tcBorders>
            <w:noWrap/>
            <w:vAlign w:val="bottom"/>
            <w:hideMark/>
          </w:tcPr>
          <w:p w14:paraId="68BA2BCF" w14:textId="77777777" w:rsidR="007A58C2" w:rsidRPr="00CC6525" w:rsidRDefault="007A58C2" w:rsidP="00CC6525">
            <w:pPr>
              <w:spacing w:line="360" w:lineRule="auto"/>
              <w:rPr>
                <w:rFonts w:ascii="Arial" w:hAnsi="Arial" w:cs="Arial"/>
              </w:rPr>
            </w:pPr>
            <w:r w:rsidRPr="00CC6525">
              <w:rPr>
                <w:rFonts w:ascii="Arial" w:hAnsi="Arial" w:cs="Arial"/>
              </w:rPr>
              <w:t>13200</w:t>
            </w:r>
          </w:p>
        </w:tc>
      </w:tr>
    </w:tbl>
    <w:p w14:paraId="43C5B4F6"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Table 1: Quarterly cash flow</w:t>
      </w:r>
    </w:p>
    <w:p w14:paraId="12BC16A4"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(Source: Created by the learner)</w:t>
      </w:r>
    </w:p>
    <w:tbl>
      <w:tblPr>
        <w:tblW w:w="5000" w:type="pct"/>
        <w:jc w:val="center"/>
        <w:tblLook w:val="04A0" w:firstRow="1" w:lastRow="0" w:firstColumn="1" w:lastColumn="0" w:noHBand="0" w:noVBand="1"/>
      </w:tblPr>
      <w:tblGrid>
        <w:gridCol w:w="5793"/>
        <w:gridCol w:w="1973"/>
        <w:gridCol w:w="1584"/>
      </w:tblGrid>
      <w:tr w:rsidR="007A58C2" w:rsidRPr="00CC6525" w14:paraId="7FA58688" w14:textId="77777777" w:rsidTr="007A58C2">
        <w:trPr>
          <w:trHeight w:val="300"/>
          <w:jc w:val="center"/>
        </w:trPr>
        <w:tc>
          <w:tcPr>
            <w:tcW w:w="3098" w:type="pct"/>
            <w:tcBorders>
              <w:top w:val="single" w:sz="4" w:space="0" w:color="auto"/>
              <w:left w:val="single" w:sz="4" w:space="0" w:color="auto"/>
              <w:bottom w:val="single" w:sz="4" w:space="0" w:color="auto"/>
              <w:right w:val="single" w:sz="4" w:space="0" w:color="auto"/>
            </w:tcBorders>
            <w:noWrap/>
            <w:vAlign w:val="bottom"/>
            <w:hideMark/>
          </w:tcPr>
          <w:p w14:paraId="54BD39D0"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055" w:type="pct"/>
            <w:tcBorders>
              <w:top w:val="single" w:sz="4" w:space="0" w:color="auto"/>
              <w:left w:val="nil"/>
              <w:bottom w:val="single" w:sz="4" w:space="0" w:color="auto"/>
              <w:right w:val="single" w:sz="4" w:space="0" w:color="auto"/>
            </w:tcBorders>
            <w:noWrap/>
            <w:vAlign w:val="bottom"/>
            <w:hideMark/>
          </w:tcPr>
          <w:p w14:paraId="7A5FCF27"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single" w:sz="4" w:space="0" w:color="auto"/>
              <w:left w:val="nil"/>
              <w:bottom w:val="single" w:sz="4" w:space="0" w:color="auto"/>
              <w:right w:val="single" w:sz="4" w:space="0" w:color="auto"/>
            </w:tcBorders>
            <w:noWrap/>
            <w:vAlign w:val="bottom"/>
            <w:hideMark/>
          </w:tcPr>
          <w:p w14:paraId="489B0F44" w14:textId="77777777" w:rsidR="007A58C2" w:rsidRPr="00CC6525" w:rsidRDefault="007A58C2" w:rsidP="00CC6525">
            <w:pPr>
              <w:spacing w:line="360" w:lineRule="auto"/>
              <w:rPr>
                <w:rFonts w:ascii="Arial" w:hAnsi="Arial" w:cs="Arial"/>
              </w:rPr>
            </w:pPr>
            <w:r w:rsidRPr="00CC6525">
              <w:rPr>
                <w:rFonts w:ascii="Arial" w:hAnsi="Arial" w:cs="Arial"/>
              </w:rPr>
              <w:t>Year 1</w:t>
            </w:r>
          </w:p>
        </w:tc>
      </w:tr>
      <w:tr w:rsidR="007A58C2" w:rsidRPr="00CC6525" w14:paraId="62C4823D"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0C26FFA7" w14:textId="77777777" w:rsidR="007A58C2" w:rsidRPr="00CC6525" w:rsidRDefault="007A58C2" w:rsidP="00CC6525">
            <w:pPr>
              <w:spacing w:line="360" w:lineRule="auto"/>
              <w:rPr>
                <w:rFonts w:ascii="Arial" w:hAnsi="Arial" w:cs="Arial"/>
              </w:rPr>
            </w:pPr>
            <w:r w:rsidRPr="00CC6525">
              <w:rPr>
                <w:rFonts w:ascii="Arial" w:hAnsi="Arial" w:cs="Arial"/>
              </w:rPr>
              <w:t xml:space="preserve">Particulars </w:t>
            </w:r>
          </w:p>
        </w:tc>
        <w:tc>
          <w:tcPr>
            <w:tcW w:w="1055" w:type="pct"/>
            <w:tcBorders>
              <w:top w:val="nil"/>
              <w:left w:val="nil"/>
              <w:bottom w:val="single" w:sz="4" w:space="0" w:color="auto"/>
              <w:right w:val="single" w:sz="4" w:space="0" w:color="auto"/>
            </w:tcBorders>
            <w:noWrap/>
            <w:vAlign w:val="bottom"/>
            <w:hideMark/>
          </w:tcPr>
          <w:p w14:paraId="4F2A610A" w14:textId="77777777" w:rsidR="007A58C2" w:rsidRPr="00CC6525" w:rsidRDefault="007A58C2" w:rsidP="00CC6525">
            <w:pPr>
              <w:spacing w:line="360" w:lineRule="auto"/>
              <w:rPr>
                <w:rFonts w:ascii="Arial" w:hAnsi="Arial" w:cs="Arial"/>
              </w:rPr>
            </w:pPr>
            <w:r w:rsidRPr="00CC6525">
              <w:rPr>
                <w:rFonts w:ascii="Arial" w:hAnsi="Arial" w:cs="Arial"/>
              </w:rPr>
              <w:t xml:space="preserve">Amount </w:t>
            </w:r>
          </w:p>
        </w:tc>
        <w:tc>
          <w:tcPr>
            <w:tcW w:w="847" w:type="pct"/>
            <w:tcBorders>
              <w:top w:val="nil"/>
              <w:left w:val="nil"/>
              <w:bottom w:val="single" w:sz="4" w:space="0" w:color="auto"/>
              <w:right w:val="single" w:sz="4" w:space="0" w:color="auto"/>
            </w:tcBorders>
            <w:noWrap/>
            <w:vAlign w:val="bottom"/>
            <w:hideMark/>
          </w:tcPr>
          <w:p w14:paraId="27D99F64" w14:textId="77777777" w:rsidR="007A58C2" w:rsidRPr="00CC6525" w:rsidRDefault="007A58C2" w:rsidP="00CC6525">
            <w:pPr>
              <w:spacing w:line="360" w:lineRule="auto"/>
              <w:rPr>
                <w:rFonts w:ascii="Arial" w:hAnsi="Arial" w:cs="Arial"/>
              </w:rPr>
            </w:pPr>
            <w:r w:rsidRPr="00CC6525">
              <w:rPr>
                <w:rFonts w:ascii="Arial" w:hAnsi="Arial" w:cs="Arial"/>
              </w:rPr>
              <w:t xml:space="preserve">Amount </w:t>
            </w:r>
          </w:p>
        </w:tc>
      </w:tr>
      <w:tr w:rsidR="007A58C2" w:rsidRPr="00CC6525" w14:paraId="331438E4"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27C53FDE" w14:textId="77777777" w:rsidR="007A58C2" w:rsidRPr="00CC6525" w:rsidRDefault="007A58C2" w:rsidP="00CC6525">
            <w:pPr>
              <w:spacing w:line="360" w:lineRule="auto"/>
              <w:rPr>
                <w:rFonts w:ascii="Arial" w:hAnsi="Arial" w:cs="Arial"/>
              </w:rPr>
            </w:pPr>
            <w:r w:rsidRPr="00CC6525">
              <w:rPr>
                <w:rFonts w:ascii="Arial" w:hAnsi="Arial" w:cs="Arial"/>
              </w:rPr>
              <w:lastRenderedPageBreak/>
              <w:t xml:space="preserve">Assets </w:t>
            </w:r>
          </w:p>
        </w:tc>
        <w:tc>
          <w:tcPr>
            <w:tcW w:w="1055" w:type="pct"/>
            <w:tcBorders>
              <w:top w:val="nil"/>
              <w:left w:val="nil"/>
              <w:bottom w:val="single" w:sz="4" w:space="0" w:color="auto"/>
              <w:right w:val="single" w:sz="4" w:space="0" w:color="auto"/>
            </w:tcBorders>
            <w:noWrap/>
            <w:vAlign w:val="bottom"/>
            <w:hideMark/>
          </w:tcPr>
          <w:p w14:paraId="552FFC17"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2CE6F365"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42D3B255"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29D75C72" w14:textId="77777777" w:rsidR="007A58C2" w:rsidRPr="00CC6525" w:rsidRDefault="007A58C2" w:rsidP="00CC6525">
            <w:pPr>
              <w:spacing w:line="360" w:lineRule="auto"/>
              <w:rPr>
                <w:rFonts w:ascii="Arial" w:hAnsi="Arial" w:cs="Arial"/>
              </w:rPr>
            </w:pPr>
            <w:r w:rsidRPr="00CC6525">
              <w:rPr>
                <w:rFonts w:ascii="Arial" w:hAnsi="Arial" w:cs="Arial"/>
              </w:rPr>
              <w:t xml:space="preserve">Non-current assets </w:t>
            </w:r>
          </w:p>
        </w:tc>
        <w:tc>
          <w:tcPr>
            <w:tcW w:w="1055" w:type="pct"/>
            <w:tcBorders>
              <w:top w:val="nil"/>
              <w:left w:val="nil"/>
              <w:bottom w:val="single" w:sz="4" w:space="0" w:color="auto"/>
              <w:right w:val="single" w:sz="4" w:space="0" w:color="auto"/>
            </w:tcBorders>
            <w:noWrap/>
            <w:vAlign w:val="bottom"/>
            <w:hideMark/>
          </w:tcPr>
          <w:p w14:paraId="46023E2E"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5F185076"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158485AB"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4E6D3D32" w14:textId="77777777" w:rsidR="007A58C2" w:rsidRPr="00CC6525" w:rsidRDefault="007A58C2" w:rsidP="00CC6525">
            <w:pPr>
              <w:spacing w:line="360" w:lineRule="auto"/>
              <w:rPr>
                <w:rFonts w:ascii="Arial" w:hAnsi="Arial" w:cs="Arial"/>
              </w:rPr>
            </w:pPr>
            <w:r w:rsidRPr="00CC6525">
              <w:rPr>
                <w:rFonts w:ascii="Arial" w:hAnsi="Arial" w:cs="Arial"/>
              </w:rPr>
              <w:t xml:space="preserve">Buildings </w:t>
            </w:r>
          </w:p>
        </w:tc>
        <w:tc>
          <w:tcPr>
            <w:tcW w:w="1055" w:type="pct"/>
            <w:tcBorders>
              <w:top w:val="nil"/>
              <w:left w:val="nil"/>
              <w:bottom w:val="single" w:sz="4" w:space="0" w:color="auto"/>
              <w:right w:val="single" w:sz="4" w:space="0" w:color="auto"/>
            </w:tcBorders>
            <w:noWrap/>
            <w:vAlign w:val="bottom"/>
            <w:hideMark/>
          </w:tcPr>
          <w:p w14:paraId="4FD18A98" w14:textId="77777777" w:rsidR="007A58C2" w:rsidRPr="00CC6525" w:rsidRDefault="007A58C2" w:rsidP="00CC6525">
            <w:pPr>
              <w:spacing w:line="360" w:lineRule="auto"/>
              <w:rPr>
                <w:rFonts w:ascii="Arial" w:hAnsi="Arial" w:cs="Arial"/>
              </w:rPr>
            </w:pPr>
            <w:r w:rsidRPr="00CC6525">
              <w:rPr>
                <w:rFonts w:ascii="Arial" w:hAnsi="Arial" w:cs="Arial"/>
              </w:rPr>
              <w:t>89,500</w:t>
            </w:r>
          </w:p>
        </w:tc>
        <w:tc>
          <w:tcPr>
            <w:tcW w:w="847" w:type="pct"/>
            <w:tcBorders>
              <w:top w:val="nil"/>
              <w:left w:val="nil"/>
              <w:bottom w:val="single" w:sz="4" w:space="0" w:color="auto"/>
              <w:right w:val="single" w:sz="4" w:space="0" w:color="auto"/>
            </w:tcBorders>
            <w:noWrap/>
            <w:vAlign w:val="bottom"/>
            <w:hideMark/>
          </w:tcPr>
          <w:p w14:paraId="34BEC47C"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0BFE851E"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1808A294" w14:textId="6D9C1B7F" w:rsidR="007A58C2" w:rsidRPr="00CC6525" w:rsidRDefault="007A58C2" w:rsidP="00CC6525">
            <w:pPr>
              <w:spacing w:line="360" w:lineRule="auto"/>
              <w:rPr>
                <w:rFonts w:ascii="Arial" w:hAnsi="Arial" w:cs="Arial"/>
              </w:rPr>
            </w:pPr>
            <w:r w:rsidRPr="00CC6525">
              <w:rPr>
                <w:rFonts w:ascii="Arial" w:hAnsi="Arial" w:cs="Arial"/>
              </w:rPr>
              <w:t>Equipment</w:t>
            </w:r>
          </w:p>
        </w:tc>
        <w:tc>
          <w:tcPr>
            <w:tcW w:w="1055" w:type="pct"/>
            <w:tcBorders>
              <w:top w:val="nil"/>
              <w:left w:val="nil"/>
              <w:bottom w:val="single" w:sz="4" w:space="0" w:color="auto"/>
              <w:right w:val="single" w:sz="4" w:space="0" w:color="auto"/>
            </w:tcBorders>
            <w:noWrap/>
            <w:vAlign w:val="bottom"/>
            <w:hideMark/>
          </w:tcPr>
          <w:p w14:paraId="1E51B6C0" w14:textId="77777777" w:rsidR="007A58C2" w:rsidRPr="00CC6525" w:rsidRDefault="007A58C2" w:rsidP="00CC6525">
            <w:pPr>
              <w:spacing w:line="360" w:lineRule="auto"/>
              <w:rPr>
                <w:rFonts w:ascii="Arial" w:hAnsi="Arial" w:cs="Arial"/>
              </w:rPr>
            </w:pPr>
            <w:r w:rsidRPr="00CC6525">
              <w:rPr>
                <w:rFonts w:ascii="Arial" w:hAnsi="Arial" w:cs="Arial"/>
              </w:rPr>
              <w:t>40,000</w:t>
            </w:r>
          </w:p>
        </w:tc>
        <w:tc>
          <w:tcPr>
            <w:tcW w:w="847" w:type="pct"/>
            <w:tcBorders>
              <w:top w:val="nil"/>
              <w:left w:val="nil"/>
              <w:bottom w:val="single" w:sz="4" w:space="0" w:color="auto"/>
              <w:right w:val="single" w:sz="4" w:space="0" w:color="auto"/>
            </w:tcBorders>
            <w:noWrap/>
            <w:vAlign w:val="bottom"/>
            <w:hideMark/>
          </w:tcPr>
          <w:p w14:paraId="3FDC92F5"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6049A808"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3E4587A5" w14:textId="77777777" w:rsidR="007A58C2" w:rsidRPr="00CC6525" w:rsidRDefault="007A58C2" w:rsidP="00CC6525">
            <w:pPr>
              <w:spacing w:line="360" w:lineRule="auto"/>
              <w:rPr>
                <w:rFonts w:ascii="Arial" w:hAnsi="Arial" w:cs="Arial"/>
              </w:rPr>
            </w:pPr>
            <w:r w:rsidRPr="00CC6525">
              <w:rPr>
                <w:rFonts w:ascii="Arial" w:hAnsi="Arial" w:cs="Arial"/>
              </w:rPr>
              <w:t xml:space="preserve">Furnitures </w:t>
            </w:r>
          </w:p>
        </w:tc>
        <w:tc>
          <w:tcPr>
            <w:tcW w:w="1055" w:type="pct"/>
            <w:tcBorders>
              <w:top w:val="nil"/>
              <w:left w:val="nil"/>
              <w:bottom w:val="single" w:sz="4" w:space="0" w:color="auto"/>
              <w:right w:val="single" w:sz="4" w:space="0" w:color="auto"/>
            </w:tcBorders>
            <w:noWrap/>
            <w:vAlign w:val="bottom"/>
            <w:hideMark/>
          </w:tcPr>
          <w:p w14:paraId="0C71A42E" w14:textId="77777777" w:rsidR="007A58C2" w:rsidRPr="00CC6525" w:rsidRDefault="007A58C2" w:rsidP="00CC6525">
            <w:pPr>
              <w:spacing w:line="360" w:lineRule="auto"/>
              <w:rPr>
                <w:rFonts w:ascii="Arial" w:hAnsi="Arial" w:cs="Arial"/>
              </w:rPr>
            </w:pPr>
            <w:r w:rsidRPr="00CC6525">
              <w:rPr>
                <w:rFonts w:ascii="Arial" w:hAnsi="Arial" w:cs="Arial"/>
              </w:rPr>
              <w:t>50,000</w:t>
            </w:r>
          </w:p>
        </w:tc>
        <w:tc>
          <w:tcPr>
            <w:tcW w:w="847" w:type="pct"/>
            <w:tcBorders>
              <w:top w:val="nil"/>
              <w:left w:val="nil"/>
              <w:bottom w:val="single" w:sz="4" w:space="0" w:color="auto"/>
              <w:right w:val="single" w:sz="4" w:space="0" w:color="auto"/>
            </w:tcBorders>
            <w:noWrap/>
            <w:vAlign w:val="bottom"/>
            <w:hideMark/>
          </w:tcPr>
          <w:p w14:paraId="7EB42703" w14:textId="77777777" w:rsidR="007A58C2" w:rsidRPr="00CC6525" w:rsidRDefault="007A58C2" w:rsidP="00CC6525">
            <w:pPr>
              <w:spacing w:line="360" w:lineRule="auto"/>
              <w:rPr>
                <w:rFonts w:ascii="Arial" w:hAnsi="Arial" w:cs="Arial"/>
              </w:rPr>
            </w:pPr>
            <w:r w:rsidRPr="00CC6525">
              <w:rPr>
                <w:rFonts w:ascii="Arial" w:hAnsi="Arial" w:cs="Arial"/>
              </w:rPr>
              <w:t>1,79,500</w:t>
            </w:r>
          </w:p>
        </w:tc>
      </w:tr>
      <w:tr w:rsidR="007A58C2" w:rsidRPr="00CC6525" w14:paraId="32F8651A"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04C0242F"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055" w:type="pct"/>
            <w:tcBorders>
              <w:top w:val="nil"/>
              <w:left w:val="nil"/>
              <w:bottom w:val="single" w:sz="4" w:space="0" w:color="auto"/>
              <w:right w:val="single" w:sz="4" w:space="0" w:color="auto"/>
            </w:tcBorders>
            <w:noWrap/>
            <w:vAlign w:val="bottom"/>
            <w:hideMark/>
          </w:tcPr>
          <w:p w14:paraId="5A38DA6B"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52200F51"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6135F83B"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7E4B65A4" w14:textId="77777777" w:rsidR="007A58C2" w:rsidRPr="00CC6525" w:rsidRDefault="007A58C2" w:rsidP="00CC6525">
            <w:pPr>
              <w:spacing w:line="360" w:lineRule="auto"/>
              <w:rPr>
                <w:rFonts w:ascii="Arial" w:hAnsi="Arial" w:cs="Arial"/>
              </w:rPr>
            </w:pPr>
            <w:r w:rsidRPr="00CC6525">
              <w:rPr>
                <w:rFonts w:ascii="Arial" w:hAnsi="Arial" w:cs="Arial"/>
              </w:rPr>
              <w:t xml:space="preserve">Current assets </w:t>
            </w:r>
          </w:p>
        </w:tc>
        <w:tc>
          <w:tcPr>
            <w:tcW w:w="1055" w:type="pct"/>
            <w:tcBorders>
              <w:top w:val="nil"/>
              <w:left w:val="nil"/>
              <w:bottom w:val="single" w:sz="4" w:space="0" w:color="auto"/>
              <w:right w:val="single" w:sz="4" w:space="0" w:color="auto"/>
            </w:tcBorders>
            <w:noWrap/>
            <w:vAlign w:val="bottom"/>
            <w:hideMark/>
          </w:tcPr>
          <w:p w14:paraId="2D87448F"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395DDEB8"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3094FF51"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6E80E2E5" w14:textId="77777777" w:rsidR="007A58C2" w:rsidRPr="00CC6525" w:rsidRDefault="007A58C2" w:rsidP="00CC6525">
            <w:pPr>
              <w:spacing w:line="360" w:lineRule="auto"/>
              <w:rPr>
                <w:rFonts w:ascii="Arial" w:hAnsi="Arial" w:cs="Arial"/>
              </w:rPr>
            </w:pPr>
            <w:r w:rsidRPr="00CC6525">
              <w:rPr>
                <w:rFonts w:ascii="Arial" w:hAnsi="Arial" w:cs="Arial"/>
              </w:rPr>
              <w:t>Cash in hand</w:t>
            </w:r>
          </w:p>
        </w:tc>
        <w:tc>
          <w:tcPr>
            <w:tcW w:w="1055" w:type="pct"/>
            <w:tcBorders>
              <w:top w:val="nil"/>
              <w:left w:val="nil"/>
              <w:bottom w:val="single" w:sz="4" w:space="0" w:color="auto"/>
              <w:right w:val="single" w:sz="4" w:space="0" w:color="auto"/>
            </w:tcBorders>
            <w:noWrap/>
            <w:vAlign w:val="bottom"/>
            <w:hideMark/>
          </w:tcPr>
          <w:p w14:paraId="618D67DF" w14:textId="77777777" w:rsidR="007A58C2" w:rsidRPr="00CC6525" w:rsidRDefault="007A58C2" w:rsidP="00CC6525">
            <w:pPr>
              <w:spacing w:line="360" w:lineRule="auto"/>
              <w:rPr>
                <w:rFonts w:ascii="Arial" w:hAnsi="Arial" w:cs="Arial"/>
              </w:rPr>
            </w:pPr>
            <w:r w:rsidRPr="00CC6525">
              <w:rPr>
                <w:rFonts w:ascii="Arial" w:hAnsi="Arial" w:cs="Arial"/>
              </w:rPr>
              <w:t>5000</w:t>
            </w:r>
          </w:p>
        </w:tc>
        <w:tc>
          <w:tcPr>
            <w:tcW w:w="847" w:type="pct"/>
            <w:tcBorders>
              <w:top w:val="nil"/>
              <w:left w:val="nil"/>
              <w:bottom w:val="single" w:sz="4" w:space="0" w:color="auto"/>
              <w:right w:val="single" w:sz="4" w:space="0" w:color="auto"/>
            </w:tcBorders>
            <w:noWrap/>
            <w:vAlign w:val="bottom"/>
            <w:hideMark/>
          </w:tcPr>
          <w:p w14:paraId="08D6B972"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488E4DD9"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5F13830B" w14:textId="77777777" w:rsidR="007A58C2" w:rsidRPr="00CC6525" w:rsidRDefault="007A58C2" w:rsidP="00CC6525">
            <w:pPr>
              <w:spacing w:line="360" w:lineRule="auto"/>
              <w:rPr>
                <w:rFonts w:ascii="Arial" w:hAnsi="Arial" w:cs="Arial"/>
              </w:rPr>
            </w:pPr>
            <w:r w:rsidRPr="00CC6525">
              <w:rPr>
                <w:rFonts w:ascii="Arial" w:hAnsi="Arial" w:cs="Arial"/>
              </w:rPr>
              <w:t>Cash at bank</w:t>
            </w:r>
          </w:p>
        </w:tc>
        <w:tc>
          <w:tcPr>
            <w:tcW w:w="1055" w:type="pct"/>
            <w:tcBorders>
              <w:top w:val="nil"/>
              <w:left w:val="nil"/>
              <w:bottom w:val="single" w:sz="4" w:space="0" w:color="auto"/>
              <w:right w:val="single" w:sz="4" w:space="0" w:color="auto"/>
            </w:tcBorders>
            <w:noWrap/>
            <w:vAlign w:val="bottom"/>
            <w:hideMark/>
          </w:tcPr>
          <w:p w14:paraId="0A9714D1" w14:textId="77777777" w:rsidR="007A58C2" w:rsidRPr="00CC6525" w:rsidRDefault="007A58C2" w:rsidP="00CC6525">
            <w:pPr>
              <w:spacing w:line="360" w:lineRule="auto"/>
              <w:rPr>
                <w:rFonts w:ascii="Arial" w:hAnsi="Arial" w:cs="Arial"/>
              </w:rPr>
            </w:pPr>
            <w:r w:rsidRPr="00CC6525">
              <w:rPr>
                <w:rFonts w:ascii="Arial" w:hAnsi="Arial" w:cs="Arial"/>
              </w:rPr>
              <w:t>3,500</w:t>
            </w:r>
          </w:p>
        </w:tc>
        <w:tc>
          <w:tcPr>
            <w:tcW w:w="847" w:type="pct"/>
            <w:tcBorders>
              <w:top w:val="nil"/>
              <w:left w:val="nil"/>
              <w:bottom w:val="single" w:sz="4" w:space="0" w:color="auto"/>
              <w:right w:val="single" w:sz="4" w:space="0" w:color="auto"/>
            </w:tcBorders>
            <w:noWrap/>
            <w:vAlign w:val="bottom"/>
            <w:hideMark/>
          </w:tcPr>
          <w:p w14:paraId="610644E7"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611FDEF9"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164D684F" w14:textId="77777777" w:rsidR="007A58C2" w:rsidRPr="00CC6525" w:rsidRDefault="007A58C2" w:rsidP="00CC6525">
            <w:pPr>
              <w:spacing w:line="360" w:lineRule="auto"/>
              <w:rPr>
                <w:rFonts w:ascii="Arial" w:hAnsi="Arial" w:cs="Arial"/>
              </w:rPr>
            </w:pPr>
            <w:r w:rsidRPr="00CC6525">
              <w:rPr>
                <w:rFonts w:ascii="Arial" w:hAnsi="Arial" w:cs="Arial"/>
              </w:rPr>
              <w:t>Trade receivables</w:t>
            </w:r>
          </w:p>
        </w:tc>
        <w:tc>
          <w:tcPr>
            <w:tcW w:w="1055" w:type="pct"/>
            <w:tcBorders>
              <w:top w:val="nil"/>
              <w:left w:val="nil"/>
              <w:bottom w:val="single" w:sz="4" w:space="0" w:color="auto"/>
              <w:right w:val="single" w:sz="4" w:space="0" w:color="auto"/>
            </w:tcBorders>
            <w:noWrap/>
            <w:vAlign w:val="bottom"/>
            <w:hideMark/>
          </w:tcPr>
          <w:p w14:paraId="32A75672" w14:textId="77777777" w:rsidR="007A58C2" w:rsidRPr="00CC6525" w:rsidRDefault="007A58C2" w:rsidP="00CC6525">
            <w:pPr>
              <w:spacing w:line="360" w:lineRule="auto"/>
              <w:rPr>
                <w:rFonts w:ascii="Arial" w:hAnsi="Arial" w:cs="Arial"/>
              </w:rPr>
            </w:pPr>
            <w:r w:rsidRPr="00CC6525">
              <w:rPr>
                <w:rFonts w:ascii="Arial" w:hAnsi="Arial" w:cs="Arial"/>
              </w:rPr>
              <w:t>8,000</w:t>
            </w:r>
          </w:p>
        </w:tc>
        <w:tc>
          <w:tcPr>
            <w:tcW w:w="847" w:type="pct"/>
            <w:tcBorders>
              <w:top w:val="nil"/>
              <w:left w:val="nil"/>
              <w:bottom w:val="single" w:sz="4" w:space="0" w:color="auto"/>
              <w:right w:val="single" w:sz="4" w:space="0" w:color="auto"/>
            </w:tcBorders>
            <w:noWrap/>
            <w:vAlign w:val="bottom"/>
            <w:hideMark/>
          </w:tcPr>
          <w:p w14:paraId="58AC32A6" w14:textId="77777777" w:rsidR="007A58C2" w:rsidRPr="00CC6525" w:rsidRDefault="007A58C2" w:rsidP="00CC6525">
            <w:pPr>
              <w:spacing w:line="360" w:lineRule="auto"/>
              <w:rPr>
                <w:rFonts w:ascii="Arial" w:hAnsi="Arial" w:cs="Arial"/>
              </w:rPr>
            </w:pPr>
            <w:r w:rsidRPr="00CC6525">
              <w:rPr>
                <w:rFonts w:ascii="Arial" w:hAnsi="Arial" w:cs="Arial"/>
              </w:rPr>
              <w:t>16500</w:t>
            </w:r>
          </w:p>
        </w:tc>
      </w:tr>
      <w:tr w:rsidR="007A58C2" w:rsidRPr="00CC6525" w14:paraId="05EE6773"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1EB9DA0A"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055" w:type="pct"/>
            <w:tcBorders>
              <w:top w:val="nil"/>
              <w:left w:val="nil"/>
              <w:bottom w:val="single" w:sz="4" w:space="0" w:color="auto"/>
              <w:right w:val="single" w:sz="4" w:space="0" w:color="auto"/>
            </w:tcBorders>
            <w:noWrap/>
            <w:vAlign w:val="bottom"/>
            <w:hideMark/>
          </w:tcPr>
          <w:p w14:paraId="5AEE7478"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08F6FA56"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266B87A5"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26034EB7" w14:textId="77777777" w:rsidR="007A58C2" w:rsidRPr="00CC6525" w:rsidRDefault="007A58C2" w:rsidP="00CC6525">
            <w:pPr>
              <w:spacing w:line="360" w:lineRule="auto"/>
              <w:rPr>
                <w:rFonts w:ascii="Arial" w:hAnsi="Arial" w:cs="Arial"/>
              </w:rPr>
            </w:pPr>
            <w:r w:rsidRPr="00CC6525">
              <w:rPr>
                <w:rFonts w:ascii="Arial" w:hAnsi="Arial" w:cs="Arial"/>
              </w:rPr>
              <w:t xml:space="preserve">Total assets </w:t>
            </w:r>
          </w:p>
        </w:tc>
        <w:tc>
          <w:tcPr>
            <w:tcW w:w="1055" w:type="pct"/>
            <w:tcBorders>
              <w:top w:val="nil"/>
              <w:left w:val="nil"/>
              <w:bottom w:val="single" w:sz="4" w:space="0" w:color="auto"/>
              <w:right w:val="single" w:sz="4" w:space="0" w:color="auto"/>
            </w:tcBorders>
            <w:noWrap/>
            <w:vAlign w:val="bottom"/>
            <w:hideMark/>
          </w:tcPr>
          <w:p w14:paraId="67EF9533"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6D3BB3BF" w14:textId="77777777" w:rsidR="007A58C2" w:rsidRPr="00CC6525" w:rsidRDefault="007A58C2" w:rsidP="00CC6525">
            <w:pPr>
              <w:spacing w:line="360" w:lineRule="auto"/>
              <w:rPr>
                <w:rFonts w:ascii="Arial" w:hAnsi="Arial" w:cs="Arial"/>
              </w:rPr>
            </w:pPr>
            <w:r w:rsidRPr="00CC6525">
              <w:rPr>
                <w:rFonts w:ascii="Arial" w:hAnsi="Arial" w:cs="Arial"/>
              </w:rPr>
              <w:t>1,96,000</w:t>
            </w:r>
          </w:p>
        </w:tc>
      </w:tr>
      <w:tr w:rsidR="007A58C2" w:rsidRPr="00CC6525" w14:paraId="69BB3DFC"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063F9618"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1055" w:type="pct"/>
            <w:tcBorders>
              <w:top w:val="nil"/>
              <w:left w:val="nil"/>
              <w:bottom w:val="single" w:sz="4" w:space="0" w:color="auto"/>
              <w:right w:val="single" w:sz="4" w:space="0" w:color="auto"/>
            </w:tcBorders>
            <w:noWrap/>
            <w:vAlign w:val="bottom"/>
            <w:hideMark/>
          </w:tcPr>
          <w:p w14:paraId="506DBF54"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1D51E497"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680D90BB"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4F45D12D" w14:textId="77777777" w:rsidR="007A58C2" w:rsidRPr="00CC6525" w:rsidRDefault="007A58C2" w:rsidP="00CC6525">
            <w:pPr>
              <w:spacing w:line="360" w:lineRule="auto"/>
              <w:rPr>
                <w:rFonts w:ascii="Arial" w:hAnsi="Arial" w:cs="Arial"/>
              </w:rPr>
            </w:pPr>
            <w:r w:rsidRPr="00CC6525">
              <w:rPr>
                <w:rFonts w:ascii="Arial" w:hAnsi="Arial" w:cs="Arial"/>
              </w:rPr>
              <w:t xml:space="preserve">Equity and liability </w:t>
            </w:r>
          </w:p>
        </w:tc>
        <w:tc>
          <w:tcPr>
            <w:tcW w:w="1055" w:type="pct"/>
            <w:tcBorders>
              <w:top w:val="nil"/>
              <w:left w:val="nil"/>
              <w:bottom w:val="single" w:sz="4" w:space="0" w:color="auto"/>
              <w:right w:val="single" w:sz="4" w:space="0" w:color="auto"/>
            </w:tcBorders>
            <w:noWrap/>
            <w:vAlign w:val="bottom"/>
            <w:hideMark/>
          </w:tcPr>
          <w:p w14:paraId="44768304"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118CF7DD"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28390532"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6B763FA8" w14:textId="77777777" w:rsidR="007A58C2" w:rsidRPr="00CC6525" w:rsidRDefault="007A58C2" w:rsidP="00CC6525">
            <w:pPr>
              <w:spacing w:line="360" w:lineRule="auto"/>
              <w:rPr>
                <w:rFonts w:ascii="Arial" w:hAnsi="Arial" w:cs="Arial"/>
              </w:rPr>
            </w:pPr>
            <w:r w:rsidRPr="00CC6525">
              <w:rPr>
                <w:rFonts w:ascii="Arial" w:hAnsi="Arial" w:cs="Arial"/>
              </w:rPr>
              <w:t>Capital</w:t>
            </w:r>
          </w:p>
        </w:tc>
        <w:tc>
          <w:tcPr>
            <w:tcW w:w="1055" w:type="pct"/>
            <w:tcBorders>
              <w:top w:val="nil"/>
              <w:left w:val="nil"/>
              <w:bottom w:val="single" w:sz="4" w:space="0" w:color="auto"/>
              <w:right w:val="single" w:sz="4" w:space="0" w:color="auto"/>
            </w:tcBorders>
            <w:noWrap/>
            <w:vAlign w:val="bottom"/>
            <w:hideMark/>
          </w:tcPr>
          <w:p w14:paraId="3274F530" w14:textId="77777777" w:rsidR="007A58C2" w:rsidRPr="00CC6525" w:rsidRDefault="007A58C2" w:rsidP="00CC6525">
            <w:pPr>
              <w:spacing w:line="360" w:lineRule="auto"/>
              <w:rPr>
                <w:rFonts w:ascii="Arial" w:hAnsi="Arial" w:cs="Arial"/>
              </w:rPr>
            </w:pPr>
            <w:r w:rsidRPr="00CC6525">
              <w:rPr>
                <w:rFonts w:ascii="Arial" w:hAnsi="Arial" w:cs="Arial"/>
              </w:rPr>
              <w:t>20,000</w:t>
            </w:r>
          </w:p>
        </w:tc>
        <w:tc>
          <w:tcPr>
            <w:tcW w:w="847" w:type="pct"/>
            <w:tcBorders>
              <w:top w:val="nil"/>
              <w:left w:val="nil"/>
              <w:bottom w:val="single" w:sz="4" w:space="0" w:color="auto"/>
              <w:right w:val="single" w:sz="4" w:space="0" w:color="auto"/>
            </w:tcBorders>
            <w:noWrap/>
            <w:vAlign w:val="bottom"/>
            <w:hideMark/>
          </w:tcPr>
          <w:p w14:paraId="4BEEEE4E"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7627EC28"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2E89275B" w14:textId="77777777" w:rsidR="007A58C2" w:rsidRPr="00CC6525" w:rsidRDefault="007A58C2" w:rsidP="00CC6525">
            <w:pPr>
              <w:spacing w:line="360" w:lineRule="auto"/>
              <w:rPr>
                <w:rFonts w:ascii="Arial" w:hAnsi="Arial" w:cs="Arial"/>
              </w:rPr>
            </w:pPr>
            <w:r w:rsidRPr="00CC6525">
              <w:rPr>
                <w:rFonts w:ascii="Arial" w:hAnsi="Arial" w:cs="Arial"/>
              </w:rPr>
              <w:t xml:space="preserve">Less: drawings </w:t>
            </w:r>
          </w:p>
        </w:tc>
        <w:tc>
          <w:tcPr>
            <w:tcW w:w="1055" w:type="pct"/>
            <w:tcBorders>
              <w:top w:val="nil"/>
              <w:left w:val="nil"/>
              <w:bottom w:val="single" w:sz="4" w:space="0" w:color="auto"/>
              <w:right w:val="single" w:sz="4" w:space="0" w:color="auto"/>
            </w:tcBorders>
            <w:noWrap/>
            <w:vAlign w:val="bottom"/>
            <w:hideMark/>
          </w:tcPr>
          <w:p w14:paraId="5EB79FE1" w14:textId="77777777" w:rsidR="007A58C2" w:rsidRPr="00CC6525" w:rsidRDefault="007A58C2" w:rsidP="00CC6525">
            <w:pPr>
              <w:spacing w:line="360" w:lineRule="auto"/>
              <w:rPr>
                <w:rFonts w:ascii="Arial" w:hAnsi="Arial" w:cs="Arial"/>
              </w:rPr>
            </w:pPr>
            <w:r w:rsidRPr="00CC6525">
              <w:rPr>
                <w:rFonts w:ascii="Arial" w:hAnsi="Arial" w:cs="Arial"/>
              </w:rPr>
              <w:t>10,000</w:t>
            </w:r>
          </w:p>
        </w:tc>
        <w:tc>
          <w:tcPr>
            <w:tcW w:w="847" w:type="pct"/>
            <w:tcBorders>
              <w:top w:val="nil"/>
              <w:left w:val="nil"/>
              <w:bottom w:val="single" w:sz="4" w:space="0" w:color="auto"/>
              <w:right w:val="single" w:sz="4" w:space="0" w:color="auto"/>
            </w:tcBorders>
            <w:noWrap/>
            <w:vAlign w:val="bottom"/>
            <w:hideMark/>
          </w:tcPr>
          <w:p w14:paraId="457D6210"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234846F1"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749BAD65" w14:textId="77777777" w:rsidR="007A58C2" w:rsidRPr="00CC6525" w:rsidRDefault="007A58C2" w:rsidP="00CC6525">
            <w:pPr>
              <w:spacing w:line="360" w:lineRule="auto"/>
              <w:rPr>
                <w:rFonts w:ascii="Arial" w:hAnsi="Arial" w:cs="Arial"/>
              </w:rPr>
            </w:pPr>
            <w:r w:rsidRPr="00CC6525">
              <w:rPr>
                <w:rFonts w:ascii="Arial" w:hAnsi="Arial" w:cs="Arial"/>
              </w:rPr>
              <w:t xml:space="preserve">Add: net profit </w:t>
            </w:r>
          </w:p>
        </w:tc>
        <w:tc>
          <w:tcPr>
            <w:tcW w:w="1055" w:type="pct"/>
            <w:tcBorders>
              <w:top w:val="nil"/>
              <w:left w:val="nil"/>
              <w:bottom w:val="single" w:sz="4" w:space="0" w:color="auto"/>
              <w:right w:val="single" w:sz="4" w:space="0" w:color="auto"/>
            </w:tcBorders>
            <w:noWrap/>
            <w:vAlign w:val="bottom"/>
            <w:hideMark/>
          </w:tcPr>
          <w:p w14:paraId="1357E711" w14:textId="77777777" w:rsidR="007A58C2" w:rsidRPr="00CC6525" w:rsidRDefault="007A58C2" w:rsidP="00CC6525">
            <w:pPr>
              <w:spacing w:line="360" w:lineRule="auto"/>
              <w:rPr>
                <w:rFonts w:ascii="Arial" w:hAnsi="Arial" w:cs="Arial"/>
              </w:rPr>
            </w:pPr>
            <w:r w:rsidRPr="00CC6525">
              <w:rPr>
                <w:rFonts w:ascii="Arial" w:hAnsi="Arial" w:cs="Arial"/>
              </w:rPr>
              <w:t>1,00,000</w:t>
            </w:r>
          </w:p>
        </w:tc>
        <w:tc>
          <w:tcPr>
            <w:tcW w:w="847" w:type="pct"/>
            <w:tcBorders>
              <w:top w:val="nil"/>
              <w:left w:val="nil"/>
              <w:bottom w:val="single" w:sz="4" w:space="0" w:color="auto"/>
              <w:right w:val="single" w:sz="4" w:space="0" w:color="auto"/>
            </w:tcBorders>
            <w:noWrap/>
            <w:vAlign w:val="bottom"/>
            <w:hideMark/>
          </w:tcPr>
          <w:p w14:paraId="2E4835E4" w14:textId="77777777" w:rsidR="007A58C2" w:rsidRPr="00CC6525" w:rsidRDefault="007A58C2" w:rsidP="00CC6525">
            <w:pPr>
              <w:spacing w:line="360" w:lineRule="auto"/>
              <w:rPr>
                <w:rFonts w:ascii="Arial" w:hAnsi="Arial" w:cs="Arial"/>
              </w:rPr>
            </w:pPr>
            <w:r w:rsidRPr="00CC6525">
              <w:rPr>
                <w:rFonts w:ascii="Arial" w:hAnsi="Arial" w:cs="Arial"/>
              </w:rPr>
              <w:t>1,10,000</w:t>
            </w:r>
          </w:p>
        </w:tc>
      </w:tr>
      <w:tr w:rsidR="007A58C2" w:rsidRPr="00CC6525" w14:paraId="05EB4995"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26D66099" w14:textId="77777777" w:rsidR="007A58C2" w:rsidRPr="00CC6525" w:rsidRDefault="007A58C2" w:rsidP="00CC6525">
            <w:pPr>
              <w:spacing w:line="360" w:lineRule="auto"/>
              <w:rPr>
                <w:rFonts w:ascii="Arial" w:hAnsi="Arial" w:cs="Arial"/>
              </w:rPr>
            </w:pPr>
            <w:r w:rsidRPr="00CC6525">
              <w:rPr>
                <w:rFonts w:ascii="Arial" w:hAnsi="Arial" w:cs="Arial"/>
              </w:rPr>
              <w:t xml:space="preserve">current liabilities </w:t>
            </w:r>
          </w:p>
        </w:tc>
        <w:tc>
          <w:tcPr>
            <w:tcW w:w="1055" w:type="pct"/>
            <w:tcBorders>
              <w:top w:val="nil"/>
              <w:left w:val="nil"/>
              <w:bottom w:val="single" w:sz="4" w:space="0" w:color="auto"/>
              <w:right w:val="single" w:sz="4" w:space="0" w:color="auto"/>
            </w:tcBorders>
            <w:noWrap/>
            <w:vAlign w:val="bottom"/>
            <w:hideMark/>
          </w:tcPr>
          <w:p w14:paraId="09448748"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25068364"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24E51F9B"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2E7279B9" w14:textId="77777777" w:rsidR="007A58C2" w:rsidRPr="00CC6525" w:rsidRDefault="007A58C2" w:rsidP="00CC6525">
            <w:pPr>
              <w:spacing w:line="360" w:lineRule="auto"/>
              <w:rPr>
                <w:rFonts w:ascii="Arial" w:hAnsi="Arial" w:cs="Arial"/>
              </w:rPr>
            </w:pPr>
            <w:r w:rsidRPr="00CC6525">
              <w:rPr>
                <w:rFonts w:ascii="Arial" w:hAnsi="Arial" w:cs="Arial"/>
              </w:rPr>
              <w:t>Trade payables</w:t>
            </w:r>
          </w:p>
        </w:tc>
        <w:tc>
          <w:tcPr>
            <w:tcW w:w="1055" w:type="pct"/>
            <w:tcBorders>
              <w:top w:val="nil"/>
              <w:left w:val="nil"/>
              <w:bottom w:val="single" w:sz="4" w:space="0" w:color="auto"/>
              <w:right w:val="single" w:sz="4" w:space="0" w:color="auto"/>
            </w:tcBorders>
            <w:noWrap/>
            <w:vAlign w:val="bottom"/>
            <w:hideMark/>
          </w:tcPr>
          <w:p w14:paraId="78B48891"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40E82520" w14:textId="77777777" w:rsidR="007A58C2" w:rsidRPr="00CC6525" w:rsidRDefault="007A58C2" w:rsidP="00CC6525">
            <w:pPr>
              <w:spacing w:line="360" w:lineRule="auto"/>
              <w:rPr>
                <w:rFonts w:ascii="Arial" w:hAnsi="Arial" w:cs="Arial"/>
              </w:rPr>
            </w:pPr>
            <w:r w:rsidRPr="00CC6525">
              <w:rPr>
                <w:rFonts w:ascii="Arial" w:hAnsi="Arial" w:cs="Arial"/>
              </w:rPr>
              <w:t>46,000</w:t>
            </w:r>
          </w:p>
        </w:tc>
      </w:tr>
      <w:tr w:rsidR="007A58C2" w:rsidRPr="00CC6525" w14:paraId="466C29DE"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04FA5521" w14:textId="77777777" w:rsidR="007A58C2" w:rsidRPr="00CC6525" w:rsidRDefault="007A58C2" w:rsidP="00CC6525">
            <w:pPr>
              <w:spacing w:line="360" w:lineRule="auto"/>
              <w:rPr>
                <w:rFonts w:ascii="Arial" w:hAnsi="Arial" w:cs="Arial"/>
              </w:rPr>
            </w:pPr>
            <w:r w:rsidRPr="00CC6525">
              <w:rPr>
                <w:rFonts w:ascii="Arial" w:hAnsi="Arial" w:cs="Arial"/>
              </w:rPr>
              <w:t xml:space="preserve">Retained earnings </w:t>
            </w:r>
          </w:p>
        </w:tc>
        <w:tc>
          <w:tcPr>
            <w:tcW w:w="1055" w:type="pct"/>
            <w:tcBorders>
              <w:top w:val="nil"/>
              <w:left w:val="nil"/>
              <w:bottom w:val="single" w:sz="4" w:space="0" w:color="auto"/>
              <w:right w:val="single" w:sz="4" w:space="0" w:color="auto"/>
            </w:tcBorders>
            <w:noWrap/>
            <w:vAlign w:val="bottom"/>
            <w:hideMark/>
          </w:tcPr>
          <w:p w14:paraId="12A081F9"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32A6DCAA" w14:textId="77777777" w:rsidR="007A58C2" w:rsidRPr="00CC6525" w:rsidRDefault="007A58C2" w:rsidP="00CC6525">
            <w:pPr>
              <w:spacing w:line="360" w:lineRule="auto"/>
              <w:rPr>
                <w:rFonts w:ascii="Arial" w:hAnsi="Arial" w:cs="Arial"/>
              </w:rPr>
            </w:pPr>
            <w:r w:rsidRPr="00CC6525">
              <w:rPr>
                <w:rFonts w:ascii="Arial" w:hAnsi="Arial" w:cs="Arial"/>
              </w:rPr>
              <w:t>40,000</w:t>
            </w:r>
          </w:p>
        </w:tc>
      </w:tr>
      <w:tr w:rsidR="007A58C2" w:rsidRPr="00CC6525" w14:paraId="41B6D099" w14:textId="77777777" w:rsidTr="007A58C2">
        <w:trPr>
          <w:trHeight w:val="300"/>
          <w:jc w:val="center"/>
        </w:trPr>
        <w:tc>
          <w:tcPr>
            <w:tcW w:w="3098" w:type="pct"/>
            <w:tcBorders>
              <w:top w:val="nil"/>
              <w:left w:val="single" w:sz="4" w:space="0" w:color="auto"/>
              <w:bottom w:val="single" w:sz="4" w:space="0" w:color="auto"/>
              <w:right w:val="single" w:sz="4" w:space="0" w:color="auto"/>
            </w:tcBorders>
            <w:noWrap/>
            <w:vAlign w:val="bottom"/>
            <w:hideMark/>
          </w:tcPr>
          <w:p w14:paraId="3E8F07C2" w14:textId="77777777" w:rsidR="007A58C2" w:rsidRPr="00CC6525" w:rsidRDefault="007A58C2" w:rsidP="00CC6525">
            <w:pPr>
              <w:spacing w:line="360" w:lineRule="auto"/>
              <w:rPr>
                <w:rFonts w:ascii="Arial" w:hAnsi="Arial" w:cs="Arial"/>
              </w:rPr>
            </w:pPr>
            <w:r w:rsidRPr="00CC6525">
              <w:rPr>
                <w:rFonts w:ascii="Arial" w:hAnsi="Arial" w:cs="Arial"/>
              </w:rPr>
              <w:t xml:space="preserve">Total equity and liability </w:t>
            </w:r>
          </w:p>
        </w:tc>
        <w:tc>
          <w:tcPr>
            <w:tcW w:w="1055" w:type="pct"/>
            <w:tcBorders>
              <w:top w:val="nil"/>
              <w:left w:val="nil"/>
              <w:bottom w:val="single" w:sz="4" w:space="0" w:color="auto"/>
              <w:right w:val="single" w:sz="4" w:space="0" w:color="auto"/>
            </w:tcBorders>
            <w:noWrap/>
            <w:vAlign w:val="bottom"/>
            <w:hideMark/>
          </w:tcPr>
          <w:p w14:paraId="10297CB7"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847" w:type="pct"/>
            <w:tcBorders>
              <w:top w:val="nil"/>
              <w:left w:val="nil"/>
              <w:bottom w:val="single" w:sz="4" w:space="0" w:color="auto"/>
              <w:right w:val="single" w:sz="4" w:space="0" w:color="auto"/>
            </w:tcBorders>
            <w:noWrap/>
            <w:vAlign w:val="bottom"/>
            <w:hideMark/>
          </w:tcPr>
          <w:p w14:paraId="22A226CA" w14:textId="77777777" w:rsidR="007A58C2" w:rsidRPr="00CC6525" w:rsidRDefault="007A58C2" w:rsidP="00CC6525">
            <w:pPr>
              <w:spacing w:line="360" w:lineRule="auto"/>
              <w:rPr>
                <w:rFonts w:ascii="Arial" w:hAnsi="Arial" w:cs="Arial"/>
              </w:rPr>
            </w:pPr>
            <w:r w:rsidRPr="00CC6525">
              <w:rPr>
                <w:rFonts w:ascii="Arial" w:hAnsi="Arial" w:cs="Arial"/>
              </w:rPr>
              <w:t>1,96,000</w:t>
            </w:r>
          </w:p>
        </w:tc>
      </w:tr>
    </w:tbl>
    <w:p w14:paraId="1D6D66C9"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Table 2: Balance Sheet</w:t>
      </w:r>
    </w:p>
    <w:p w14:paraId="090CE166"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(Source: Created by the learner)</w:t>
      </w:r>
    </w:p>
    <w:tbl>
      <w:tblPr>
        <w:tblW w:w="5000" w:type="pct"/>
        <w:tblLook w:val="04A0" w:firstRow="1" w:lastRow="0" w:firstColumn="1" w:lastColumn="0" w:noHBand="0" w:noVBand="1"/>
      </w:tblPr>
      <w:tblGrid>
        <w:gridCol w:w="3000"/>
        <w:gridCol w:w="1073"/>
        <w:gridCol w:w="1073"/>
        <w:gridCol w:w="975"/>
        <w:gridCol w:w="1073"/>
        <w:gridCol w:w="1073"/>
        <w:gridCol w:w="1073"/>
      </w:tblGrid>
      <w:tr w:rsidR="007A58C2" w:rsidRPr="00CC6525" w14:paraId="0E13C1BE" w14:textId="77777777" w:rsidTr="007A58C2">
        <w:trPr>
          <w:trHeight w:val="300"/>
        </w:trPr>
        <w:tc>
          <w:tcPr>
            <w:tcW w:w="1769" w:type="pct"/>
            <w:tcBorders>
              <w:top w:val="single" w:sz="8" w:space="0" w:color="auto"/>
              <w:left w:val="single" w:sz="8" w:space="0" w:color="auto"/>
              <w:bottom w:val="single" w:sz="4" w:space="0" w:color="auto"/>
              <w:right w:val="single" w:sz="4" w:space="0" w:color="auto"/>
            </w:tcBorders>
            <w:noWrap/>
            <w:vAlign w:val="bottom"/>
            <w:hideMark/>
          </w:tcPr>
          <w:p w14:paraId="4E2FB842" w14:textId="77777777" w:rsidR="007A58C2" w:rsidRPr="00CC6525" w:rsidRDefault="007A58C2" w:rsidP="00CC6525">
            <w:pPr>
              <w:spacing w:line="360" w:lineRule="auto"/>
              <w:rPr>
                <w:rFonts w:ascii="Arial" w:hAnsi="Arial" w:cs="Arial"/>
              </w:rPr>
            </w:pPr>
            <w:r w:rsidRPr="00CC6525">
              <w:rPr>
                <w:rFonts w:ascii="Arial" w:hAnsi="Arial" w:cs="Arial"/>
              </w:rPr>
              <w:lastRenderedPageBreak/>
              <w:t> </w:t>
            </w:r>
          </w:p>
        </w:tc>
        <w:tc>
          <w:tcPr>
            <w:tcW w:w="500" w:type="pct"/>
            <w:tcBorders>
              <w:top w:val="single" w:sz="8" w:space="0" w:color="auto"/>
              <w:left w:val="nil"/>
              <w:bottom w:val="single" w:sz="4" w:space="0" w:color="auto"/>
              <w:right w:val="single" w:sz="4" w:space="0" w:color="auto"/>
            </w:tcBorders>
            <w:noWrap/>
            <w:vAlign w:val="bottom"/>
            <w:hideMark/>
          </w:tcPr>
          <w:p w14:paraId="17BC8A48"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single" w:sz="8" w:space="0" w:color="auto"/>
              <w:left w:val="nil"/>
              <w:bottom w:val="single" w:sz="4" w:space="0" w:color="auto"/>
              <w:right w:val="single" w:sz="4" w:space="0" w:color="auto"/>
            </w:tcBorders>
            <w:noWrap/>
            <w:vAlign w:val="bottom"/>
            <w:hideMark/>
          </w:tcPr>
          <w:p w14:paraId="37119884" w14:textId="77777777" w:rsidR="007A58C2" w:rsidRPr="00CC6525" w:rsidRDefault="007A58C2" w:rsidP="00CC6525">
            <w:pPr>
              <w:spacing w:line="360" w:lineRule="auto"/>
              <w:rPr>
                <w:rFonts w:ascii="Arial" w:hAnsi="Arial" w:cs="Arial"/>
              </w:rPr>
            </w:pPr>
            <w:r w:rsidRPr="00CC6525">
              <w:rPr>
                <w:rFonts w:ascii="Arial" w:hAnsi="Arial" w:cs="Arial"/>
              </w:rPr>
              <w:t>Year 1</w:t>
            </w:r>
          </w:p>
        </w:tc>
        <w:tc>
          <w:tcPr>
            <w:tcW w:w="671" w:type="pct"/>
            <w:tcBorders>
              <w:top w:val="single" w:sz="8" w:space="0" w:color="auto"/>
              <w:left w:val="nil"/>
              <w:bottom w:val="single" w:sz="4" w:space="0" w:color="auto"/>
              <w:right w:val="single" w:sz="4" w:space="0" w:color="auto"/>
            </w:tcBorders>
            <w:noWrap/>
            <w:vAlign w:val="bottom"/>
            <w:hideMark/>
          </w:tcPr>
          <w:p w14:paraId="3914C7CF"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single" w:sz="8" w:space="0" w:color="auto"/>
              <w:left w:val="nil"/>
              <w:bottom w:val="single" w:sz="4" w:space="0" w:color="auto"/>
              <w:right w:val="single" w:sz="4" w:space="0" w:color="auto"/>
            </w:tcBorders>
            <w:noWrap/>
            <w:vAlign w:val="bottom"/>
            <w:hideMark/>
          </w:tcPr>
          <w:p w14:paraId="6D423174" w14:textId="77777777" w:rsidR="007A58C2" w:rsidRPr="00CC6525" w:rsidRDefault="007A58C2" w:rsidP="00CC6525">
            <w:pPr>
              <w:spacing w:line="360" w:lineRule="auto"/>
              <w:rPr>
                <w:rFonts w:ascii="Arial" w:hAnsi="Arial" w:cs="Arial"/>
              </w:rPr>
            </w:pPr>
            <w:r w:rsidRPr="00CC6525">
              <w:rPr>
                <w:rFonts w:ascii="Arial" w:hAnsi="Arial" w:cs="Arial"/>
              </w:rPr>
              <w:t>Year 2</w:t>
            </w:r>
          </w:p>
        </w:tc>
        <w:tc>
          <w:tcPr>
            <w:tcW w:w="463" w:type="pct"/>
            <w:tcBorders>
              <w:top w:val="single" w:sz="8" w:space="0" w:color="auto"/>
              <w:left w:val="nil"/>
              <w:bottom w:val="single" w:sz="4" w:space="0" w:color="auto"/>
              <w:right w:val="single" w:sz="4" w:space="0" w:color="auto"/>
            </w:tcBorders>
            <w:noWrap/>
            <w:vAlign w:val="bottom"/>
            <w:hideMark/>
          </w:tcPr>
          <w:p w14:paraId="1F702681"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single" w:sz="8" w:space="0" w:color="auto"/>
              <w:left w:val="nil"/>
              <w:bottom w:val="single" w:sz="4" w:space="0" w:color="auto"/>
              <w:right w:val="single" w:sz="8" w:space="0" w:color="auto"/>
            </w:tcBorders>
            <w:noWrap/>
            <w:vAlign w:val="bottom"/>
            <w:hideMark/>
          </w:tcPr>
          <w:p w14:paraId="2C81E3FA" w14:textId="77777777" w:rsidR="007A58C2" w:rsidRPr="00CC6525" w:rsidRDefault="007A58C2" w:rsidP="00CC6525">
            <w:pPr>
              <w:spacing w:line="360" w:lineRule="auto"/>
              <w:rPr>
                <w:rFonts w:ascii="Arial" w:hAnsi="Arial" w:cs="Arial"/>
              </w:rPr>
            </w:pPr>
            <w:r w:rsidRPr="00CC6525">
              <w:rPr>
                <w:rFonts w:ascii="Arial" w:hAnsi="Arial" w:cs="Arial"/>
              </w:rPr>
              <w:t>Year 3</w:t>
            </w:r>
          </w:p>
        </w:tc>
      </w:tr>
      <w:tr w:rsidR="007A58C2" w:rsidRPr="00CC6525" w14:paraId="550803AE"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26FC5A49" w14:textId="77777777" w:rsidR="007A58C2" w:rsidRPr="00CC6525" w:rsidRDefault="007A58C2" w:rsidP="00CC6525">
            <w:pPr>
              <w:spacing w:line="360" w:lineRule="auto"/>
              <w:rPr>
                <w:rFonts w:ascii="Arial" w:hAnsi="Arial" w:cs="Arial"/>
              </w:rPr>
            </w:pPr>
            <w:r w:rsidRPr="00CC6525">
              <w:rPr>
                <w:rFonts w:ascii="Arial" w:hAnsi="Arial" w:cs="Arial"/>
              </w:rPr>
              <w:t>Particulars</w:t>
            </w:r>
          </w:p>
        </w:tc>
        <w:tc>
          <w:tcPr>
            <w:tcW w:w="500" w:type="pct"/>
            <w:tcBorders>
              <w:top w:val="nil"/>
              <w:left w:val="nil"/>
              <w:bottom w:val="single" w:sz="4" w:space="0" w:color="auto"/>
              <w:right w:val="single" w:sz="4" w:space="0" w:color="auto"/>
            </w:tcBorders>
            <w:noWrap/>
            <w:vAlign w:val="bottom"/>
            <w:hideMark/>
          </w:tcPr>
          <w:p w14:paraId="3A206834" w14:textId="77777777" w:rsidR="007A58C2" w:rsidRPr="00CC6525" w:rsidRDefault="007A58C2" w:rsidP="00CC6525">
            <w:pPr>
              <w:spacing w:line="360" w:lineRule="auto"/>
              <w:rPr>
                <w:rFonts w:ascii="Arial" w:hAnsi="Arial" w:cs="Arial"/>
              </w:rPr>
            </w:pPr>
            <w:r w:rsidRPr="00CC6525">
              <w:rPr>
                <w:rFonts w:ascii="Arial" w:hAnsi="Arial" w:cs="Arial"/>
              </w:rPr>
              <w:t xml:space="preserve">Amount </w:t>
            </w:r>
          </w:p>
        </w:tc>
        <w:tc>
          <w:tcPr>
            <w:tcW w:w="671" w:type="pct"/>
            <w:tcBorders>
              <w:top w:val="nil"/>
              <w:left w:val="nil"/>
              <w:bottom w:val="single" w:sz="4" w:space="0" w:color="auto"/>
              <w:right w:val="single" w:sz="4" w:space="0" w:color="auto"/>
            </w:tcBorders>
            <w:noWrap/>
            <w:vAlign w:val="bottom"/>
            <w:hideMark/>
          </w:tcPr>
          <w:p w14:paraId="084A69E3" w14:textId="77777777" w:rsidR="007A58C2" w:rsidRPr="00CC6525" w:rsidRDefault="007A58C2" w:rsidP="00CC6525">
            <w:pPr>
              <w:spacing w:line="360" w:lineRule="auto"/>
              <w:rPr>
                <w:rFonts w:ascii="Arial" w:hAnsi="Arial" w:cs="Arial"/>
              </w:rPr>
            </w:pPr>
            <w:r w:rsidRPr="00CC6525">
              <w:rPr>
                <w:rFonts w:ascii="Arial" w:hAnsi="Arial" w:cs="Arial"/>
              </w:rPr>
              <w:t xml:space="preserve">Amount </w:t>
            </w:r>
          </w:p>
        </w:tc>
        <w:tc>
          <w:tcPr>
            <w:tcW w:w="671" w:type="pct"/>
            <w:tcBorders>
              <w:top w:val="nil"/>
              <w:left w:val="nil"/>
              <w:bottom w:val="single" w:sz="4" w:space="0" w:color="auto"/>
              <w:right w:val="single" w:sz="4" w:space="0" w:color="auto"/>
            </w:tcBorders>
            <w:noWrap/>
            <w:vAlign w:val="bottom"/>
            <w:hideMark/>
          </w:tcPr>
          <w:p w14:paraId="29CCD886" w14:textId="77777777" w:rsidR="007A58C2" w:rsidRPr="00CC6525" w:rsidRDefault="007A58C2" w:rsidP="00CC6525">
            <w:pPr>
              <w:spacing w:line="360" w:lineRule="auto"/>
              <w:rPr>
                <w:rFonts w:ascii="Arial" w:hAnsi="Arial" w:cs="Arial"/>
              </w:rPr>
            </w:pPr>
            <w:r w:rsidRPr="00CC6525">
              <w:rPr>
                <w:rFonts w:ascii="Arial" w:hAnsi="Arial" w:cs="Arial"/>
              </w:rPr>
              <w:t xml:space="preserve">Amount </w:t>
            </w:r>
          </w:p>
        </w:tc>
        <w:tc>
          <w:tcPr>
            <w:tcW w:w="463" w:type="pct"/>
            <w:tcBorders>
              <w:top w:val="nil"/>
              <w:left w:val="nil"/>
              <w:bottom w:val="single" w:sz="4" w:space="0" w:color="auto"/>
              <w:right w:val="single" w:sz="4" w:space="0" w:color="auto"/>
            </w:tcBorders>
            <w:noWrap/>
            <w:vAlign w:val="bottom"/>
            <w:hideMark/>
          </w:tcPr>
          <w:p w14:paraId="329B42DB" w14:textId="77777777" w:rsidR="007A58C2" w:rsidRPr="00CC6525" w:rsidRDefault="007A58C2" w:rsidP="00CC6525">
            <w:pPr>
              <w:spacing w:line="360" w:lineRule="auto"/>
              <w:rPr>
                <w:rFonts w:ascii="Arial" w:hAnsi="Arial" w:cs="Arial"/>
              </w:rPr>
            </w:pPr>
            <w:r w:rsidRPr="00CC6525">
              <w:rPr>
                <w:rFonts w:ascii="Arial" w:hAnsi="Arial" w:cs="Arial"/>
              </w:rPr>
              <w:t xml:space="preserve">Amount </w:t>
            </w:r>
          </w:p>
        </w:tc>
        <w:tc>
          <w:tcPr>
            <w:tcW w:w="463" w:type="pct"/>
            <w:tcBorders>
              <w:top w:val="nil"/>
              <w:left w:val="nil"/>
              <w:bottom w:val="single" w:sz="4" w:space="0" w:color="auto"/>
              <w:right w:val="single" w:sz="4" w:space="0" w:color="auto"/>
            </w:tcBorders>
            <w:noWrap/>
            <w:vAlign w:val="bottom"/>
            <w:hideMark/>
          </w:tcPr>
          <w:p w14:paraId="09608B8D" w14:textId="77777777" w:rsidR="007A58C2" w:rsidRPr="00CC6525" w:rsidRDefault="007A58C2" w:rsidP="00CC6525">
            <w:pPr>
              <w:spacing w:line="360" w:lineRule="auto"/>
              <w:rPr>
                <w:rFonts w:ascii="Arial" w:hAnsi="Arial" w:cs="Arial"/>
              </w:rPr>
            </w:pPr>
            <w:r w:rsidRPr="00CC6525">
              <w:rPr>
                <w:rFonts w:ascii="Arial" w:hAnsi="Arial" w:cs="Arial"/>
              </w:rPr>
              <w:t xml:space="preserve">Amount </w:t>
            </w:r>
          </w:p>
        </w:tc>
        <w:tc>
          <w:tcPr>
            <w:tcW w:w="463" w:type="pct"/>
            <w:tcBorders>
              <w:top w:val="nil"/>
              <w:left w:val="nil"/>
              <w:bottom w:val="single" w:sz="4" w:space="0" w:color="auto"/>
              <w:right w:val="single" w:sz="8" w:space="0" w:color="auto"/>
            </w:tcBorders>
            <w:noWrap/>
            <w:vAlign w:val="bottom"/>
            <w:hideMark/>
          </w:tcPr>
          <w:p w14:paraId="57D65858" w14:textId="77777777" w:rsidR="007A58C2" w:rsidRPr="00CC6525" w:rsidRDefault="007A58C2" w:rsidP="00CC6525">
            <w:pPr>
              <w:spacing w:line="360" w:lineRule="auto"/>
              <w:rPr>
                <w:rFonts w:ascii="Arial" w:hAnsi="Arial" w:cs="Arial"/>
              </w:rPr>
            </w:pPr>
            <w:r w:rsidRPr="00CC6525">
              <w:rPr>
                <w:rFonts w:ascii="Arial" w:hAnsi="Arial" w:cs="Arial"/>
              </w:rPr>
              <w:t xml:space="preserve">Amount </w:t>
            </w:r>
          </w:p>
        </w:tc>
      </w:tr>
      <w:tr w:rsidR="007A58C2" w:rsidRPr="00CC6525" w14:paraId="2AEA6A72"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2F8210A4" w14:textId="77777777" w:rsidR="007A58C2" w:rsidRPr="00CC6525" w:rsidRDefault="007A58C2" w:rsidP="00CC6525">
            <w:pPr>
              <w:spacing w:line="360" w:lineRule="auto"/>
              <w:rPr>
                <w:rFonts w:ascii="Arial" w:hAnsi="Arial" w:cs="Arial"/>
              </w:rPr>
            </w:pPr>
            <w:r w:rsidRPr="00CC6525">
              <w:rPr>
                <w:rFonts w:ascii="Arial" w:hAnsi="Arial" w:cs="Arial"/>
              </w:rPr>
              <w:t>Revenue</w:t>
            </w:r>
          </w:p>
        </w:tc>
        <w:tc>
          <w:tcPr>
            <w:tcW w:w="500" w:type="pct"/>
            <w:tcBorders>
              <w:top w:val="nil"/>
              <w:left w:val="nil"/>
              <w:bottom w:val="single" w:sz="4" w:space="0" w:color="auto"/>
              <w:right w:val="single" w:sz="4" w:space="0" w:color="auto"/>
            </w:tcBorders>
            <w:noWrap/>
            <w:vAlign w:val="bottom"/>
            <w:hideMark/>
          </w:tcPr>
          <w:p w14:paraId="2BC522AB"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4" w:space="0" w:color="auto"/>
              <w:right w:val="single" w:sz="4" w:space="0" w:color="auto"/>
            </w:tcBorders>
            <w:noWrap/>
            <w:vAlign w:val="bottom"/>
            <w:hideMark/>
          </w:tcPr>
          <w:p w14:paraId="44CFD1B6" w14:textId="77777777" w:rsidR="007A58C2" w:rsidRPr="00CC6525" w:rsidRDefault="007A58C2" w:rsidP="00CC6525">
            <w:pPr>
              <w:spacing w:line="360" w:lineRule="auto"/>
              <w:rPr>
                <w:rFonts w:ascii="Arial" w:hAnsi="Arial" w:cs="Arial"/>
              </w:rPr>
            </w:pPr>
            <w:r w:rsidRPr="00CC6525">
              <w:rPr>
                <w:rFonts w:ascii="Arial" w:hAnsi="Arial" w:cs="Arial"/>
              </w:rPr>
              <w:t>1,90,000</w:t>
            </w:r>
          </w:p>
        </w:tc>
        <w:tc>
          <w:tcPr>
            <w:tcW w:w="671" w:type="pct"/>
            <w:tcBorders>
              <w:top w:val="nil"/>
              <w:left w:val="nil"/>
              <w:bottom w:val="single" w:sz="4" w:space="0" w:color="auto"/>
              <w:right w:val="single" w:sz="4" w:space="0" w:color="auto"/>
            </w:tcBorders>
            <w:noWrap/>
            <w:vAlign w:val="bottom"/>
            <w:hideMark/>
          </w:tcPr>
          <w:p w14:paraId="73AD19EA"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4" w:space="0" w:color="auto"/>
            </w:tcBorders>
            <w:noWrap/>
            <w:vAlign w:val="bottom"/>
            <w:hideMark/>
          </w:tcPr>
          <w:p w14:paraId="52C82E4D" w14:textId="77777777" w:rsidR="007A58C2" w:rsidRPr="00CC6525" w:rsidRDefault="007A58C2" w:rsidP="00CC6525">
            <w:pPr>
              <w:spacing w:line="360" w:lineRule="auto"/>
              <w:rPr>
                <w:rFonts w:ascii="Arial" w:hAnsi="Arial" w:cs="Arial"/>
              </w:rPr>
            </w:pPr>
            <w:r w:rsidRPr="00CC6525">
              <w:rPr>
                <w:rFonts w:ascii="Arial" w:hAnsi="Arial" w:cs="Arial"/>
              </w:rPr>
              <w:t>200000</w:t>
            </w:r>
          </w:p>
        </w:tc>
        <w:tc>
          <w:tcPr>
            <w:tcW w:w="463" w:type="pct"/>
            <w:tcBorders>
              <w:top w:val="nil"/>
              <w:left w:val="nil"/>
              <w:bottom w:val="single" w:sz="4" w:space="0" w:color="auto"/>
              <w:right w:val="single" w:sz="4" w:space="0" w:color="auto"/>
            </w:tcBorders>
            <w:noWrap/>
            <w:vAlign w:val="bottom"/>
            <w:hideMark/>
          </w:tcPr>
          <w:p w14:paraId="64A52965"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8" w:space="0" w:color="auto"/>
            </w:tcBorders>
            <w:noWrap/>
            <w:vAlign w:val="bottom"/>
            <w:hideMark/>
          </w:tcPr>
          <w:p w14:paraId="2F31F756" w14:textId="77777777" w:rsidR="007A58C2" w:rsidRPr="00CC6525" w:rsidRDefault="007A58C2" w:rsidP="00CC6525">
            <w:pPr>
              <w:spacing w:line="360" w:lineRule="auto"/>
              <w:rPr>
                <w:rFonts w:ascii="Arial" w:hAnsi="Arial" w:cs="Arial"/>
              </w:rPr>
            </w:pPr>
            <w:r w:rsidRPr="00CC6525">
              <w:rPr>
                <w:rFonts w:ascii="Arial" w:hAnsi="Arial" w:cs="Arial"/>
              </w:rPr>
              <w:t>210000</w:t>
            </w:r>
          </w:p>
        </w:tc>
      </w:tr>
      <w:tr w:rsidR="007A58C2" w:rsidRPr="00CC6525" w14:paraId="081285D1"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7E0266D6" w14:textId="77777777" w:rsidR="007A58C2" w:rsidRPr="00CC6525" w:rsidRDefault="007A58C2" w:rsidP="00CC6525">
            <w:pPr>
              <w:spacing w:line="360" w:lineRule="auto"/>
              <w:rPr>
                <w:rFonts w:ascii="Arial" w:hAnsi="Arial" w:cs="Arial"/>
              </w:rPr>
            </w:pPr>
            <w:r w:rsidRPr="00CC6525">
              <w:rPr>
                <w:rFonts w:ascii="Arial" w:hAnsi="Arial" w:cs="Arial"/>
              </w:rPr>
              <w:t xml:space="preserve">Less: cost of goods sold </w:t>
            </w:r>
          </w:p>
        </w:tc>
        <w:tc>
          <w:tcPr>
            <w:tcW w:w="500" w:type="pct"/>
            <w:tcBorders>
              <w:top w:val="nil"/>
              <w:left w:val="nil"/>
              <w:bottom w:val="single" w:sz="4" w:space="0" w:color="auto"/>
              <w:right w:val="single" w:sz="4" w:space="0" w:color="auto"/>
            </w:tcBorders>
            <w:noWrap/>
            <w:vAlign w:val="bottom"/>
            <w:hideMark/>
          </w:tcPr>
          <w:p w14:paraId="3D300E43"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4" w:space="0" w:color="auto"/>
              <w:right w:val="single" w:sz="4" w:space="0" w:color="auto"/>
            </w:tcBorders>
            <w:noWrap/>
            <w:vAlign w:val="bottom"/>
            <w:hideMark/>
          </w:tcPr>
          <w:p w14:paraId="779FF72E"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4" w:space="0" w:color="auto"/>
              <w:right w:val="single" w:sz="4" w:space="0" w:color="auto"/>
            </w:tcBorders>
            <w:noWrap/>
            <w:vAlign w:val="bottom"/>
            <w:hideMark/>
          </w:tcPr>
          <w:p w14:paraId="4EDA8D8E"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4" w:space="0" w:color="auto"/>
            </w:tcBorders>
            <w:noWrap/>
            <w:vAlign w:val="bottom"/>
            <w:hideMark/>
          </w:tcPr>
          <w:p w14:paraId="31756584"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4" w:space="0" w:color="auto"/>
            </w:tcBorders>
            <w:noWrap/>
            <w:vAlign w:val="bottom"/>
            <w:hideMark/>
          </w:tcPr>
          <w:p w14:paraId="7FC44620"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8" w:space="0" w:color="auto"/>
            </w:tcBorders>
            <w:noWrap/>
            <w:vAlign w:val="bottom"/>
            <w:hideMark/>
          </w:tcPr>
          <w:p w14:paraId="27C33D47"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1BBF14DC"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49A45F2B" w14:textId="77777777" w:rsidR="007A58C2" w:rsidRPr="00CC6525" w:rsidRDefault="007A58C2" w:rsidP="00CC6525">
            <w:pPr>
              <w:spacing w:line="360" w:lineRule="auto"/>
              <w:rPr>
                <w:rFonts w:ascii="Arial" w:hAnsi="Arial" w:cs="Arial"/>
              </w:rPr>
            </w:pPr>
            <w:r w:rsidRPr="00CC6525">
              <w:rPr>
                <w:rFonts w:ascii="Arial" w:hAnsi="Arial" w:cs="Arial"/>
              </w:rPr>
              <w:t>Opening inventory</w:t>
            </w:r>
          </w:p>
        </w:tc>
        <w:tc>
          <w:tcPr>
            <w:tcW w:w="500" w:type="pct"/>
            <w:tcBorders>
              <w:top w:val="nil"/>
              <w:left w:val="nil"/>
              <w:bottom w:val="single" w:sz="4" w:space="0" w:color="auto"/>
              <w:right w:val="single" w:sz="4" w:space="0" w:color="auto"/>
            </w:tcBorders>
            <w:noWrap/>
            <w:vAlign w:val="bottom"/>
            <w:hideMark/>
          </w:tcPr>
          <w:p w14:paraId="41E3CFF5" w14:textId="77777777" w:rsidR="007A58C2" w:rsidRPr="00CC6525" w:rsidRDefault="007A58C2" w:rsidP="00CC6525">
            <w:pPr>
              <w:spacing w:line="360" w:lineRule="auto"/>
              <w:rPr>
                <w:rFonts w:ascii="Arial" w:hAnsi="Arial" w:cs="Arial"/>
              </w:rPr>
            </w:pPr>
            <w:r w:rsidRPr="00CC6525">
              <w:rPr>
                <w:rFonts w:ascii="Arial" w:hAnsi="Arial" w:cs="Arial"/>
              </w:rPr>
              <w:t>30,000</w:t>
            </w:r>
          </w:p>
        </w:tc>
        <w:tc>
          <w:tcPr>
            <w:tcW w:w="671" w:type="pct"/>
            <w:tcBorders>
              <w:top w:val="nil"/>
              <w:left w:val="nil"/>
              <w:bottom w:val="single" w:sz="4" w:space="0" w:color="auto"/>
              <w:right w:val="single" w:sz="4" w:space="0" w:color="auto"/>
            </w:tcBorders>
            <w:noWrap/>
            <w:vAlign w:val="bottom"/>
            <w:hideMark/>
          </w:tcPr>
          <w:p w14:paraId="5BADD3F3"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4" w:space="0" w:color="auto"/>
              <w:right w:val="single" w:sz="4" w:space="0" w:color="auto"/>
            </w:tcBorders>
            <w:noWrap/>
            <w:vAlign w:val="bottom"/>
            <w:hideMark/>
          </w:tcPr>
          <w:p w14:paraId="36A90B56" w14:textId="77777777" w:rsidR="007A58C2" w:rsidRPr="00CC6525" w:rsidRDefault="007A58C2" w:rsidP="00CC6525">
            <w:pPr>
              <w:spacing w:line="360" w:lineRule="auto"/>
              <w:rPr>
                <w:rFonts w:ascii="Arial" w:hAnsi="Arial" w:cs="Arial"/>
              </w:rPr>
            </w:pPr>
            <w:r w:rsidRPr="00CC6525">
              <w:rPr>
                <w:rFonts w:ascii="Arial" w:hAnsi="Arial" w:cs="Arial"/>
              </w:rPr>
              <w:t>39,000</w:t>
            </w:r>
          </w:p>
        </w:tc>
        <w:tc>
          <w:tcPr>
            <w:tcW w:w="463" w:type="pct"/>
            <w:tcBorders>
              <w:top w:val="nil"/>
              <w:left w:val="nil"/>
              <w:bottom w:val="single" w:sz="4" w:space="0" w:color="auto"/>
              <w:right w:val="single" w:sz="4" w:space="0" w:color="auto"/>
            </w:tcBorders>
            <w:noWrap/>
            <w:vAlign w:val="bottom"/>
            <w:hideMark/>
          </w:tcPr>
          <w:p w14:paraId="0E24B7F7"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4" w:space="0" w:color="auto"/>
            </w:tcBorders>
            <w:noWrap/>
            <w:vAlign w:val="bottom"/>
            <w:hideMark/>
          </w:tcPr>
          <w:p w14:paraId="31B22A6A" w14:textId="77777777" w:rsidR="007A58C2" w:rsidRPr="00CC6525" w:rsidRDefault="007A58C2" w:rsidP="00CC6525">
            <w:pPr>
              <w:spacing w:line="360" w:lineRule="auto"/>
              <w:rPr>
                <w:rFonts w:ascii="Arial" w:hAnsi="Arial" w:cs="Arial"/>
              </w:rPr>
            </w:pPr>
            <w:r w:rsidRPr="00CC6525">
              <w:rPr>
                <w:rFonts w:ascii="Arial" w:hAnsi="Arial" w:cs="Arial"/>
              </w:rPr>
              <w:t>40,000</w:t>
            </w:r>
          </w:p>
        </w:tc>
        <w:tc>
          <w:tcPr>
            <w:tcW w:w="463" w:type="pct"/>
            <w:tcBorders>
              <w:top w:val="nil"/>
              <w:left w:val="nil"/>
              <w:bottom w:val="single" w:sz="4" w:space="0" w:color="auto"/>
              <w:right w:val="single" w:sz="8" w:space="0" w:color="auto"/>
            </w:tcBorders>
            <w:noWrap/>
            <w:vAlign w:val="bottom"/>
            <w:hideMark/>
          </w:tcPr>
          <w:p w14:paraId="1B11FA61"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29FE08F1"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0C90098D" w14:textId="77777777" w:rsidR="007A58C2" w:rsidRPr="00CC6525" w:rsidRDefault="007A58C2" w:rsidP="00CC6525">
            <w:pPr>
              <w:spacing w:line="360" w:lineRule="auto"/>
              <w:rPr>
                <w:rFonts w:ascii="Arial" w:hAnsi="Arial" w:cs="Arial"/>
              </w:rPr>
            </w:pPr>
            <w:r w:rsidRPr="00CC6525">
              <w:rPr>
                <w:rFonts w:ascii="Arial" w:hAnsi="Arial" w:cs="Arial"/>
              </w:rPr>
              <w:t xml:space="preserve">Purchase </w:t>
            </w:r>
          </w:p>
        </w:tc>
        <w:tc>
          <w:tcPr>
            <w:tcW w:w="500" w:type="pct"/>
            <w:tcBorders>
              <w:top w:val="nil"/>
              <w:left w:val="nil"/>
              <w:bottom w:val="single" w:sz="4" w:space="0" w:color="auto"/>
              <w:right w:val="single" w:sz="4" w:space="0" w:color="auto"/>
            </w:tcBorders>
            <w:noWrap/>
            <w:vAlign w:val="bottom"/>
            <w:hideMark/>
          </w:tcPr>
          <w:p w14:paraId="0CCB2098" w14:textId="77777777" w:rsidR="007A58C2" w:rsidRPr="00CC6525" w:rsidRDefault="007A58C2" w:rsidP="00CC6525">
            <w:pPr>
              <w:spacing w:line="360" w:lineRule="auto"/>
              <w:rPr>
                <w:rFonts w:ascii="Arial" w:hAnsi="Arial" w:cs="Arial"/>
              </w:rPr>
            </w:pPr>
            <w:r w:rsidRPr="00CC6525">
              <w:rPr>
                <w:rFonts w:ascii="Arial" w:hAnsi="Arial" w:cs="Arial"/>
              </w:rPr>
              <w:t>1,40,000</w:t>
            </w:r>
          </w:p>
        </w:tc>
        <w:tc>
          <w:tcPr>
            <w:tcW w:w="671" w:type="pct"/>
            <w:tcBorders>
              <w:top w:val="nil"/>
              <w:left w:val="nil"/>
              <w:bottom w:val="single" w:sz="4" w:space="0" w:color="auto"/>
              <w:right w:val="single" w:sz="4" w:space="0" w:color="auto"/>
            </w:tcBorders>
            <w:noWrap/>
            <w:vAlign w:val="bottom"/>
            <w:hideMark/>
          </w:tcPr>
          <w:p w14:paraId="67AE2DCD"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4" w:space="0" w:color="auto"/>
              <w:right w:val="single" w:sz="4" w:space="0" w:color="auto"/>
            </w:tcBorders>
            <w:noWrap/>
            <w:vAlign w:val="bottom"/>
            <w:hideMark/>
          </w:tcPr>
          <w:p w14:paraId="201FEF5C" w14:textId="77777777" w:rsidR="007A58C2" w:rsidRPr="00CC6525" w:rsidRDefault="007A58C2" w:rsidP="00CC6525">
            <w:pPr>
              <w:spacing w:line="360" w:lineRule="auto"/>
              <w:rPr>
                <w:rFonts w:ascii="Arial" w:hAnsi="Arial" w:cs="Arial"/>
              </w:rPr>
            </w:pPr>
            <w:r w:rsidRPr="00CC6525">
              <w:rPr>
                <w:rFonts w:ascii="Arial" w:hAnsi="Arial" w:cs="Arial"/>
              </w:rPr>
              <w:t>150000</w:t>
            </w:r>
          </w:p>
        </w:tc>
        <w:tc>
          <w:tcPr>
            <w:tcW w:w="463" w:type="pct"/>
            <w:tcBorders>
              <w:top w:val="nil"/>
              <w:left w:val="nil"/>
              <w:bottom w:val="single" w:sz="4" w:space="0" w:color="auto"/>
              <w:right w:val="single" w:sz="4" w:space="0" w:color="auto"/>
            </w:tcBorders>
            <w:noWrap/>
            <w:vAlign w:val="bottom"/>
            <w:hideMark/>
          </w:tcPr>
          <w:p w14:paraId="042E66C1"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4" w:space="0" w:color="auto"/>
            </w:tcBorders>
            <w:noWrap/>
            <w:vAlign w:val="bottom"/>
            <w:hideMark/>
          </w:tcPr>
          <w:p w14:paraId="0328B4C9" w14:textId="77777777" w:rsidR="007A58C2" w:rsidRPr="00CC6525" w:rsidRDefault="007A58C2" w:rsidP="00CC6525">
            <w:pPr>
              <w:spacing w:line="360" w:lineRule="auto"/>
              <w:rPr>
                <w:rFonts w:ascii="Arial" w:hAnsi="Arial" w:cs="Arial"/>
              </w:rPr>
            </w:pPr>
            <w:r w:rsidRPr="00CC6525">
              <w:rPr>
                <w:rFonts w:ascii="Arial" w:hAnsi="Arial" w:cs="Arial"/>
              </w:rPr>
              <w:t>1,60,000</w:t>
            </w:r>
          </w:p>
        </w:tc>
        <w:tc>
          <w:tcPr>
            <w:tcW w:w="463" w:type="pct"/>
            <w:tcBorders>
              <w:top w:val="nil"/>
              <w:left w:val="nil"/>
              <w:bottom w:val="single" w:sz="4" w:space="0" w:color="auto"/>
              <w:right w:val="single" w:sz="8" w:space="0" w:color="auto"/>
            </w:tcBorders>
            <w:noWrap/>
            <w:vAlign w:val="bottom"/>
            <w:hideMark/>
          </w:tcPr>
          <w:p w14:paraId="4BAC3F1D"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7ECE92C0"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11A9C205" w14:textId="77777777" w:rsidR="007A58C2" w:rsidRPr="00CC6525" w:rsidRDefault="007A58C2" w:rsidP="00CC6525">
            <w:pPr>
              <w:spacing w:line="360" w:lineRule="auto"/>
              <w:rPr>
                <w:rFonts w:ascii="Arial" w:hAnsi="Arial" w:cs="Arial"/>
              </w:rPr>
            </w:pPr>
            <w:r w:rsidRPr="00CC6525">
              <w:rPr>
                <w:rFonts w:ascii="Arial" w:hAnsi="Arial" w:cs="Arial"/>
              </w:rPr>
              <w:t xml:space="preserve">Less: closing stock </w:t>
            </w:r>
          </w:p>
        </w:tc>
        <w:tc>
          <w:tcPr>
            <w:tcW w:w="500" w:type="pct"/>
            <w:tcBorders>
              <w:top w:val="nil"/>
              <w:left w:val="nil"/>
              <w:bottom w:val="single" w:sz="4" w:space="0" w:color="auto"/>
              <w:right w:val="single" w:sz="4" w:space="0" w:color="auto"/>
            </w:tcBorders>
            <w:noWrap/>
            <w:vAlign w:val="bottom"/>
            <w:hideMark/>
          </w:tcPr>
          <w:p w14:paraId="388503B2" w14:textId="77777777" w:rsidR="007A58C2" w:rsidRPr="00CC6525" w:rsidRDefault="007A58C2" w:rsidP="00CC6525">
            <w:pPr>
              <w:spacing w:line="360" w:lineRule="auto"/>
              <w:rPr>
                <w:rFonts w:ascii="Arial" w:hAnsi="Arial" w:cs="Arial"/>
              </w:rPr>
            </w:pPr>
            <w:r w:rsidRPr="00CC6525">
              <w:rPr>
                <w:rFonts w:ascii="Arial" w:hAnsi="Arial" w:cs="Arial"/>
              </w:rPr>
              <w:t>30,000</w:t>
            </w:r>
          </w:p>
        </w:tc>
        <w:tc>
          <w:tcPr>
            <w:tcW w:w="671" w:type="pct"/>
            <w:tcBorders>
              <w:top w:val="nil"/>
              <w:left w:val="nil"/>
              <w:bottom w:val="single" w:sz="4" w:space="0" w:color="auto"/>
              <w:right w:val="single" w:sz="4" w:space="0" w:color="auto"/>
            </w:tcBorders>
            <w:noWrap/>
            <w:vAlign w:val="bottom"/>
            <w:hideMark/>
          </w:tcPr>
          <w:p w14:paraId="61EBA13F" w14:textId="77777777" w:rsidR="007A58C2" w:rsidRPr="00CC6525" w:rsidRDefault="007A58C2" w:rsidP="00CC6525">
            <w:pPr>
              <w:spacing w:line="360" w:lineRule="auto"/>
              <w:rPr>
                <w:rFonts w:ascii="Arial" w:hAnsi="Arial" w:cs="Arial"/>
              </w:rPr>
            </w:pPr>
            <w:r w:rsidRPr="00CC6525">
              <w:rPr>
                <w:rFonts w:ascii="Arial" w:hAnsi="Arial" w:cs="Arial"/>
              </w:rPr>
              <w:t>1,40,000</w:t>
            </w:r>
          </w:p>
        </w:tc>
        <w:tc>
          <w:tcPr>
            <w:tcW w:w="671" w:type="pct"/>
            <w:tcBorders>
              <w:top w:val="nil"/>
              <w:left w:val="nil"/>
              <w:bottom w:val="single" w:sz="4" w:space="0" w:color="auto"/>
              <w:right w:val="single" w:sz="4" w:space="0" w:color="auto"/>
            </w:tcBorders>
            <w:noWrap/>
            <w:vAlign w:val="bottom"/>
            <w:hideMark/>
          </w:tcPr>
          <w:p w14:paraId="2795E912" w14:textId="77777777" w:rsidR="007A58C2" w:rsidRPr="00CC6525" w:rsidRDefault="007A58C2" w:rsidP="00CC6525">
            <w:pPr>
              <w:spacing w:line="360" w:lineRule="auto"/>
              <w:rPr>
                <w:rFonts w:ascii="Arial" w:hAnsi="Arial" w:cs="Arial"/>
              </w:rPr>
            </w:pPr>
            <w:r w:rsidRPr="00CC6525">
              <w:rPr>
                <w:rFonts w:ascii="Arial" w:hAnsi="Arial" w:cs="Arial"/>
              </w:rPr>
              <w:t>40,000</w:t>
            </w:r>
          </w:p>
        </w:tc>
        <w:tc>
          <w:tcPr>
            <w:tcW w:w="463" w:type="pct"/>
            <w:tcBorders>
              <w:top w:val="nil"/>
              <w:left w:val="nil"/>
              <w:bottom w:val="single" w:sz="4" w:space="0" w:color="auto"/>
              <w:right w:val="single" w:sz="4" w:space="0" w:color="auto"/>
            </w:tcBorders>
            <w:noWrap/>
            <w:vAlign w:val="bottom"/>
            <w:hideMark/>
          </w:tcPr>
          <w:p w14:paraId="3D1B22B1" w14:textId="77777777" w:rsidR="007A58C2" w:rsidRPr="00CC6525" w:rsidRDefault="007A58C2" w:rsidP="00CC6525">
            <w:pPr>
              <w:spacing w:line="360" w:lineRule="auto"/>
              <w:rPr>
                <w:rFonts w:ascii="Arial" w:hAnsi="Arial" w:cs="Arial"/>
              </w:rPr>
            </w:pPr>
            <w:r w:rsidRPr="00CC6525">
              <w:rPr>
                <w:rFonts w:ascii="Arial" w:hAnsi="Arial" w:cs="Arial"/>
              </w:rPr>
              <w:t>1,49,000</w:t>
            </w:r>
          </w:p>
        </w:tc>
        <w:tc>
          <w:tcPr>
            <w:tcW w:w="463" w:type="pct"/>
            <w:tcBorders>
              <w:top w:val="nil"/>
              <w:left w:val="nil"/>
              <w:bottom w:val="single" w:sz="4" w:space="0" w:color="auto"/>
              <w:right w:val="single" w:sz="4" w:space="0" w:color="auto"/>
            </w:tcBorders>
            <w:noWrap/>
            <w:vAlign w:val="bottom"/>
            <w:hideMark/>
          </w:tcPr>
          <w:p w14:paraId="550EC142" w14:textId="77777777" w:rsidR="007A58C2" w:rsidRPr="00CC6525" w:rsidRDefault="007A58C2" w:rsidP="00CC6525">
            <w:pPr>
              <w:spacing w:line="360" w:lineRule="auto"/>
              <w:rPr>
                <w:rFonts w:ascii="Arial" w:hAnsi="Arial" w:cs="Arial"/>
              </w:rPr>
            </w:pPr>
            <w:r w:rsidRPr="00CC6525">
              <w:rPr>
                <w:rFonts w:ascii="Arial" w:hAnsi="Arial" w:cs="Arial"/>
              </w:rPr>
              <w:t>50,000</w:t>
            </w:r>
          </w:p>
        </w:tc>
        <w:tc>
          <w:tcPr>
            <w:tcW w:w="463" w:type="pct"/>
            <w:tcBorders>
              <w:top w:val="nil"/>
              <w:left w:val="nil"/>
              <w:bottom w:val="single" w:sz="4" w:space="0" w:color="auto"/>
              <w:right w:val="single" w:sz="8" w:space="0" w:color="auto"/>
            </w:tcBorders>
            <w:noWrap/>
            <w:vAlign w:val="bottom"/>
            <w:hideMark/>
          </w:tcPr>
          <w:p w14:paraId="3218DC77" w14:textId="77777777" w:rsidR="007A58C2" w:rsidRPr="00CC6525" w:rsidRDefault="007A58C2" w:rsidP="00CC6525">
            <w:pPr>
              <w:spacing w:line="360" w:lineRule="auto"/>
              <w:rPr>
                <w:rFonts w:ascii="Arial" w:hAnsi="Arial" w:cs="Arial"/>
              </w:rPr>
            </w:pPr>
            <w:r w:rsidRPr="00CC6525">
              <w:rPr>
                <w:rFonts w:ascii="Arial" w:hAnsi="Arial" w:cs="Arial"/>
              </w:rPr>
              <w:t>1,50,000</w:t>
            </w:r>
          </w:p>
        </w:tc>
      </w:tr>
      <w:tr w:rsidR="007A58C2" w:rsidRPr="00CC6525" w14:paraId="7473516E"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55E0C191" w14:textId="77777777" w:rsidR="007A58C2" w:rsidRPr="00CC6525" w:rsidRDefault="007A58C2" w:rsidP="00CC6525">
            <w:pPr>
              <w:spacing w:line="360" w:lineRule="auto"/>
              <w:rPr>
                <w:rFonts w:ascii="Arial" w:hAnsi="Arial" w:cs="Arial"/>
              </w:rPr>
            </w:pPr>
            <w:r w:rsidRPr="00CC6525">
              <w:rPr>
                <w:rFonts w:ascii="Arial" w:hAnsi="Arial" w:cs="Arial"/>
              </w:rPr>
              <w:t>Gross profit</w:t>
            </w:r>
          </w:p>
        </w:tc>
        <w:tc>
          <w:tcPr>
            <w:tcW w:w="500" w:type="pct"/>
            <w:tcBorders>
              <w:top w:val="nil"/>
              <w:left w:val="nil"/>
              <w:bottom w:val="single" w:sz="4" w:space="0" w:color="auto"/>
              <w:right w:val="single" w:sz="4" w:space="0" w:color="auto"/>
            </w:tcBorders>
            <w:noWrap/>
            <w:vAlign w:val="bottom"/>
            <w:hideMark/>
          </w:tcPr>
          <w:p w14:paraId="2A6EAE38"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4" w:space="0" w:color="auto"/>
              <w:right w:val="single" w:sz="4" w:space="0" w:color="auto"/>
            </w:tcBorders>
            <w:noWrap/>
            <w:vAlign w:val="bottom"/>
            <w:hideMark/>
          </w:tcPr>
          <w:p w14:paraId="731E6C50" w14:textId="77777777" w:rsidR="007A58C2" w:rsidRPr="00CC6525" w:rsidRDefault="007A58C2" w:rsidP="00CC6525">
            <w:pPr>
              <w:spacing w:line="360" w:lineRule="auto"/>
              <w:rPr>
                <w:rFonts w:ascii="Arial" w:hAnsi="Arial" w:cs="Arial"/>
              </w:rPr>
            </w:pPr>
            <w:r w:rsidRPr="00CC6525">
              <w:rPr>
                <w:rFonts w:ascii="Arial" w:hAnsi="Arial" w:cs="Arial"/>
              </w:rPr>
              <w:t>50,000</w:t>
            </w:r>
          </w:p>
        </w:tc>
        <w:tc>
          <w:tcPr>
            <w:tcW w:w="671" w:type="pct"/>
            <w:tcBorders>
              <w:top w:val="nil"/>
              <w:left w:val="nil"/>
              <w:bottom w:val="single" w:sz="4" w:space="0" w:color="auto"/>
              <w:right w:val="single" w:sz="4" w:space="0" w:color="auto"/>
            </w:tcBorders>
            <w:noWrap/>
            <w:vAlign w:val="bottom"/>
            <w:hideMark/>
          </w:tcPr>
          <w:p w14:paraId="712E2E53"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4" w:space="0" w:color="auto"/>
            </w:tcBorders>
            <w:noWrap/>
            <w:vAlign w:val="bottom"/>
            <w:hideMark/>
          </w:tcPr>
          <w:p w14:paraId="13B40A56" w14:textId="77777777" w:rsidR="007A58C2" w:rsidRPr="00CC6525" w:rsidRDefault="007A58C2" w:rsidP="00CC6525">
            <w:pPr>
              <w:spacing w:line="360" w:lineRule="auto"/>
              <w:rPr>
                <w:rFonts w:ascii="Arial" w:hAnsi="Arial" w:cs="Arial"/>
              </w:rPr>
            </w:pPr>
            <w:r w:rsidRPr="00CC6525">
              <w:rPr>
                <w:rFonts w:ascii="Arial" w:hAnsi="Arial" w:cs="Arial"/>
              </w:rPr>
              <w:t>51,000</w:t>
            </w:r>
          </w:p>
        </w:tc>
        <w:tc>
          <w:tcPr>
            <w:tcW w:w="463" w:type="pct"/>
            <w:tcBorders>
              <w:top w:val="nil"/>
              <w:left w:val="nil"/>
              <w:bottom w:val="single" w:sz="4" w:space="0" w:color="auto"/>
              <w:right w:val="single" w:sz="4" w:space="0" w:color="auto"/>
            </w:tcBorders>
            <w:noWrap/>
            <w:vAlign w:val="bottom"/>
            <w:hideMark/>
          </w:tcPr>
          <w:p w14:paraId="7CFD332B"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8" w:space="0" w:color="auto"/>
            </w:tcBorders>
            <w:noWrap/>
            <w:vAlign w:val="bottom"/>
            <w:hideMark/>
          </w:tcPr>
          <w:p w14:paraId="18A10617" w14:textId="77777777" w:rsidR="007A58C2" w:rsidRPr="00CC6525" w:rsidRDefault="007A58C2" w:rsidP="00CC6525">
            <w:pPr>
              <w:spacing w:line="360" w:lineRule="auto"/>
              <w:rPr>
                <w:rFonts w:ascii="Arial" w:hAnsi="Arial" w:cs="Arial"/>
              </w:rPr>
            </w:pPr>
            <w:r w:rsidRPr="00CC6525">
              <w:rPr>
                <w:rFonts w:ascii="Arial" w:hAnsi="Arial" w:cs="Arial"/>
              </w:rPr>
              <w:t>60,000</w:t>
            </w:r>
          </w:p>
        </w:tc>
      </w:tr>
      <w:tr w:rsidR="007A58C2" w:rsidRPr="00CC6525" w14:paraId="53E7FC29"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0707E831" w14:textId="77777777" w:rsidR="007A58C2" w:rsidRPr="00CC6525" w:rsidRDefault="007A58C2" w:rsidP="00CC6525">
            <w:pPr>
              <w:spacing w:line="360" w:lineRule="auto"/>
              <w:rPr>
                <w:rFonts w:ascii="Arial" w:hAnsi="Arial" w:cs="Arial"/>
              </w:rPr>
            </w:pPr>
            <w:r w:rsidRPr="00CC6525">
              <w:rPr>
                <w:rFonts w:ascii="Arial" w:hAnsi="Arial" w:cs="Arial"/>
              </w:rPr>
              <w:t xml:space="preserve">Less: expenses </w:t>
            </w:r>
          </w:p>
        </w:tc>
        <w:tc>
          <w:tcPr>
            <w:tcW w:w="500" w:type="pct"/>
            <w:tcBorders>
              <w:top w:val="nil"/>
              <w:left w:val="nil"/>
              <w:bottom w:val="single" w:sz="4" w:space="0" w:color="auto"/>
              <w:right w:val="single" w:sz="4" w:space="0" w:color="auto"/>
            </w:tcBorders>
            <w:noWrap/>
            <w:vAlign w:val="bottom"/>
            <w:hideMark/>
          </w:tcPr>
          <w:p w14:paraId="556363C2"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4" w:space="0" w:color="auto"/>
              <w:right w:val="single" w:sz="4" w:space="0" w:color="auto"/>
            </w:tcBorders>
            <w:noWrap/>
            <w:vAlign w:val="bottom"/>
            <w:hideMark/>
          </w:tcPr>
          <w:p w14:paraId="60F70003"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4" w:space="0" w:color="auto"/>
              <w:right w:val="single" w:sz="4" w:space="0" w:color="auto"/>
            </w:tcBorders>
            <w:noWrap/>
            <w:vAlign w:val="bottom"/>
            <w:hideMark/>
          </w:tcPr>
          <w:p w14:paraId="7EC85A90"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4" w:space="0" w:color="auto"/>
            </w:tcBorders>
            <w:noWrap/>
            <w:vAlign w:val="bottom"/>
            <w:hideMark/>
          </w:tcPr>
          <w:p w14:paraId="67474098"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4" w:space="0" w:color="auto"/>
            </w:tcBorders>
            <w:noWrap/>
            <w:vAlign w:val="bottom"/>
            <w:hideMark/>
          </w:tcPr>
          <w:p w14:paraId="3385F1D8"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8" w:space="0" w:color="auto"/>
            </w:tcBorders>
            <w:noWrap/>
            <w:vAlign w:val="bottom"/>
            <w:hideMark/>
          </w:tcPr>
          <w:p w14:paraId="349BB127"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05B66F0B"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05C18651" w14:textId="77777777" w:rsidR="007A58C2" w:rsidRPr="00CC6525" w:rsidRDefault="007A58C2" w:rsidP="00CC6525">
            <w:pPr>
              <w:spacing w:line="360" w:lineRule="auto"/>
              <w:rPr>
                <w:rFonts w:ascii="Arial" w:hAnsi="Arial" w:cs="Arial"/>
              </w:rPr>
            </w:pPr>
            <w:r w:rsidRPr="00CC6525">
              <w:rPr>
                <w:rFonts w:ascii="Arial" w:hAnsi="Arial" w:cs="Arial"/>
              </w:rPr>
              <w:t>Wages</w:t>
            </w:r>
          </w:p>
        </w:tc>
        <w:tc>
          <w:tcPr>
            <w:tcW w:w="500" w:type="pct"/>
            <w:tcBorders>
              <w:top w:val="nil"/>
              <w:left w:val="nil"/>
              <w:bottom w:val="single" w:sz="4" w:space="0" w:color="auto"/>
              <w:right w:val="single" w:sz="4" w:space="0" w:color="auto"/>
            </w:tcBorders>
            <w:noWrap/>
            <w:vAlign w:val="bottom"/>
            <w:hideMark/>
          </w:tcPr>
          <w:p w14:paraId="6C4A8799" w14:textId="77777777" w:rsidR="007A58C2" w:rsidRPr="00CC6525" w:rsidRDefault="007A58C2" w:rsidP="00CC6525">
            <w:pPr>
              <w:spacing w:line="360" w:lineRule="auto"/>
              <w:rPr>
                <w:rFonts w:ascii="Arial" w:hAnsi="Arial" w:cs="Arial"/>
              </w:rPr>
            </w:pPr>
            <w:r w:rsidRPr="00CC6525">
              <w:rPr>
                <w:rFonts w:ascii="Arial" w:hAnsi="Arial" w:cs="Arial"/>
              </w:rPr>
              <w:t>2,000</w:t>
            </w:r>
          </w:p>
        </w:tc>
        <w:tc>
          <w:tcPr>
            <w:tcW w:w="671" w:type="pct"/>
            <w:tcBorders>
              <w:top w:val="nil"/>
              <w:left w:val="nil"/>
              <w:bottom w:val="single" w:sz="4" w:space="0" w:color="auto"/>
              <w:right w:val="single" w:sz="4" w:space="0" w:color="auto"/>
            </w:tcBorders>
            <w:noWrap/>
            <w:vAlign w:val="bottom"/>
            <w:hideMark/>
          </w:tcPr>
          <w:p w14:paraId="0240DEF0"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4" w:space="0" w:color="auto"/>
              <w:right w:val="single" w:sz="4" w:space="0" w:color="auto"/>
            </w:tcBorders>
            <w:noWrap/>
            <w:vAlign w:val="bottom"/>
            <w:hideMark/>
          </w:tcPr>
          <w:p w14:paraId="0DB55576" w14:textId="77777777" w:rsidR="007A58C2" w:rsidRPr="00CC6525" w:rsidRDefault="007A58C2" w:rsidP="00CC6525">
            <w:pPr>
              <w:spacing w:line="360" w:lineRule="auto"/>
              <w:rPr>
                <w:rFonts w:ascii="Arial" w:hAnsi="Arial" w:cs="Arial"/>
              </w:rPr>
            </w:pPr>
            <w:r w:rsidRPr="00CC6525">
              <w:rPr>
                <w:rFonts w:ascii="Arial" w:hAnsi="Arial" w:cs="Arial"/>
              </w:rPr>
              <w:t>21,000</w:t>
            </w:r>
          </w:p>
        </w:tc>
        <w:tc>
          <w:tcPr>
            <w:tcW w:w="463" w:type="pct"/>
            <w:tcBorders>
              <w:top w:val="nil"/>
              <w:left w:val="nil"/>
              <w:bottom w:val="single" w:sz="4" w:space="0" w:color="auto"/>
              <w:right w:val="single" w:sz="4" w:space="0" w:color="auto"/>
            </w:tcBorders>
            <w:noWrap/>
            <w:vAlign w:val="bottom"/>
            <w:hideMark/>
          </w:tcPr>
          <w:p w14:paraId="009C5329"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4" w:space="0" w:color="auto"/>
            </w:tcBorders>
            <w:noWrap/>
            <w:vAlign w:val="bottom"/>
            <w:hideMark/>
          </w:tcPr>
          <w:p w14:paraId="082EF45C" w14:textId="77777777" w:rsidR="007A58C2" w:rsidRPr="00CC6525" w:rsidRDefault="007A58C2" w:rsidP="00CC6525">
            <w:pPr>
              <w:spacing w:line="360" w:lineRule="auto"/>
              <w:rPr>
                <w:rFonts w:ascii="Arial" w:hAnsi="Arial" w:cs="Arial"/>
              </w:rPr>
            </w:pPr>
            <w:r w:rsidRPr="00CC6525">
              <w:rPr>
                <w:rFonts w:ascii="Arial" w:hAnsi="Arial" w:cs="Arial"/>
              </w:rPr>
              <w:t>31,000</w:t>
            </w:r>
          </w:p>
        </w:tc>
        <w:tc>
          <w:tcPr>
            <w:tcW w:w="463" w:type="pct"/>
            <w:tcBorders>
              <w:top w:val="nil"/>
              <w:left w:val="nil"/>
              <w:bottom w:val="single" w:sz="4" w:space="0" w:color="auto"/>
              <w:right w:val="single" w:sz="8" w:space="0" w:color="auto"/>
            </w:tcBorders>
            <w:noWrap/>
            <w:vAlign w:val="bottom"/>
            <w:hideMark/>
          </w:tcPr>
          <w:p w14:paraId="0C612433"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52BDC269"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42CE9ECC" w14:textId="77777777" w:rsidR="007A58C2" w:rsidRPr="00CC6525" w:rsidRDefault="007A58C2" w:rsidP="00CC6525">
            <w:pPr>
              <w:spacing w:line="360" w:lineRule="auto"/>
              <w:rPr>
                <w:rFonts w:ascii="Arial" w:hAnsi="Arial" w:cs="Arial"/>
              </w:rPr>
            </w:pPr>
            <w:r w:rsidRPr="00CC6525">
              <w:rPr>
                <w:rFonts w:ascii="Arial" w:hAnsi="Arial" w:cs="Arial"/>
              </w:rPr>
              <w:t>Advertising</w:t>
            </w:r>
          </w:p>
        </w:tc>
        <w:tc>
          <w:tcPr>
            <w:tcW w:w="500" w:type="pct"/>
            <w:tcBorders>
              <w:top w:val="nil"/>
              <w:left w:val="nil"/>
              <w:bottom w:val="single" w:sz="4" w:space="0" w:color="auto"/>
              <w:right w:val="single" w:sz="4" w:space="0" w:color="auto"/>
            </w:tcBorders>
            <w:noWrap/>
            <w:vAlign w:val="bottom"/>
            <w:hideMark/>
          </w:tcPr>
          <w:p w14:paraId="0BAED73C" w14:textId="77777777" w:rsidR="007A58C2" w:rsidRPr="00CC6525" w:rsidRDefault="007A58C2" w:rsidP="00CC6525">
            <w:pPr>
              <w:spacing w:line="360" w:lineRule="auto"/>
              <w:rPr>
                <w:rFonts w:ascii="Arial" w:hAnsi="Arial" w:cs="Arial"/>
              </w:rPr>
            </w:pPr>
            <w:r w:rsidRPr="00CC6525">
              <w:rPr>
                <w:rFonts w:ascii="Arial" w:hAnsi="Arial" w:cs="Arial"/>
              </w:rPr>
              <w:t>7,000</w:t>
            </w:r>
          </w:p>
        </w:tc>
        <w:tc>
          <w:tcPr>
            <w:tcW w:w="671" w:type="pct"/>
            <w:tcBorders>
              <w:top w:val="nil"/>
              <w:left w:val="nil"/>
              <w:bottom w:val="single" w:sz="4" w:space="0" w:color="auto"/>
              <w:right w:val="single" w:sz="4" w:space="0" w:color="auto"/>
            </w:tcBorders>
            <w:noWrap/>
            <w:vAlign w:val="bottom"/>
            <w:hideMark/>
          </w:tcPr>
          <w:p w14:paraId="4D83CFCB"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4" w:space="0" w:color="auto"/>
              <w:right w:val="single" w:sz="4" w:space="0" w:color="auto"/>
            </w:tcBorders>
            <w:noWrap/>
            <w:vAlign w:val="bottom"/>
            <w:hideMark/>
          </w:tcPr>
          <w:p w14:paraId="54C78506" w14:textId="77777777" w:rsidR="007A58C2" w:rsidRPr="00CC6525" w:rsidRDefault="007A58C2" w:rsidP="00CC6525">
            <w:pPr>
              <w:spacing w:line="360" w:lineRule="auto"/>
              <w:rPr>
                <w:rFonts w:ascii="Arial" w:hAnsi="Arial" w:cs="Arial"/>
              </w:rPr>
            </w:pPr>
            <w:r w:rsidRPr="00CC6525">
              <w:rPr>
                <w:rFonts w:ascii="Arial" w:hAnsi="Arial" w:cs="Arial"/>
              </w:rPr>
              <w:t>8,000</w:t>
            </w:r>
          </w:p>
        </w:tc>
        <w:tc>
          <w:tcPr>
            <w:tcW w:w="463" w:type="pct"/>
            <w:tcBorders>
              <w:top w:val="nil"/>
              <w:left w:val="nil"/>
              <w:bottom w:val="single" w:sz="4" w:space="0" w:color="auto"/>
              <w:right w:val="single" w:sz="4" w:space="0" w:color="auto"/>
            </w:tcBorders>
            <w:noWrap/>
            <w:vAlign w:val="bottom"/>
            <w:hideMark/>
          </w:tcPr>
          <w:p w14:paraId="05470EB3"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4" w:space="0" w:color="auto"/>
            </w:tcBorders>
            <w:noWrap/>
            <w:vAlign w:val="bottom"/>
            <w:hideMark/>
          </w:tcPr>
          <w:p w14:paraId="120BA280" w14:textId="77777777" w:rsidR="007A58C2" w:rsidRPr="00CC6525" w:rsidRDefault="007A58C2" w:rsidP="00CC6525">
            <w:pPr>
              <w:spacing w:line="360" w:lineRule="auto"/>
              <w:rPr>
                <w:rFonts w:ascii="Arial" w:hAnsi="Arial" w:cs="Arial"/>
              </w:rPr>
            </w:pPr>
            <w:r w:rsidRPr="00CC6525">
              <w:rPr>
                <w:rFonts w:ascii="Arial" w:hAnsi="Arial" w:cs="Arial"/>
              </w:rPr>
              <w:t>9,000</w:t>
            </w:r>
          </w:p>
        </w:tc>
        <w:tc>
          <w:tcPr>
            <w:tcW w:w="463" w:type="pct"/>
            <w:tcBorders>
              <w:top w:val="nil"/>
              <w:left w:val="nil"/>
              <w:bottom w:val="single" w:sz="4" w:space="0" w:color="auto"/>
              <w:right w:val="single" w:sz="8" w:space="0" w:color="auto"/>
            </w:tcBorders>
            <w:noWrap/>
            <w:vAlign w:val="bottom"/>
            <w:hideMark/>
          </w:tcPr>
          <w:p w14:paraId="6365C830"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0F635762"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54D82257" w14:textId="77777777" w:rsidR="007A58C2" w:rsidRPr="00CC6525" w:rsidRDefault="007A58C2" w:rsidP="00CC6525">
            <w:pPr>
              <w:spacing w:line="360" w:lineRule="auto"/>
              <w:rPr>
                <w:rFonts w:ascii="Arial" w:hAnsi="Arial" w:cs="Arial"/>
              </w:rPr>
            </w:pPr>
            <w:r w:rsidRPr="00CC6525">
              <w:rPr>
                <w:rFonts w:ascii="Arial" w:hAnsi="Arial" w:cs="Arial"/>
              </w:rPr>
              <w:t>Rates</w:t>
            </w:r>
          </w:p>
        </w:tc>
        <w:tc>
          <w:tcPr>
            <w:tcW w:w="500" w:type="pct"/>
            <w:tcBorders>
              <w:top w:val="nil"/>
              <w:left w:val="nil"/>
              <w:bottom w:val="single" w:sz="4" w:space="0" w:color="auto"/>
              <w:right w:val="single" w:sz="4" w:space="0" w:color="auto"/>
            </w:tcBorders>
            <w:noWrap/>
            <w:vAlign w:val="bottom"/>
            <w:hideMark/>
          </w:tcPr>
          <w:p w14:paraId="02AA488A" w14:textId="77777777" w:rsidR="007A58C2" w:rsidRPr="00CC6525" w:rsidRDefault="007A58C2" w:rsidP="00CC6525">
            <w:pPr>
              <w:spacing w:line="360" w:lineRule="auto"/>
              <w:rPr>
                <w:rFonts w:ascii="Arial" w:hAnsi="Arial" w:cs="Arial"/>
              </w:rPr>
            </w:pPr>
            <w:r w:rsidRPr="00CC6525">
              <w:rPr>
                <w:rFonts w:ascii="Arial" w:hAnsi="Arial" w:cs="Arial"/>
              </w:rPr>
              <w:t>2,600</w:t>
            </w:r>
          </w:p>
        </w:tc>
        <w:tc>
          <w:tcPr>
            <w:tcW w:w="671" w:type="pct"/>
            <w:tcBorders>
              <w:top w:val="nil"/>
              <w:left w:val="nil"/>
              <w:bottom w:val="single" w:sz="4" w:space="0" w:color="auto"/>
              <w:right w:val="single" w:sz="4" w:space="0" w:color="auto"/>
            </w:tcBorders>
            <w:noWrap/>
            <w:vAlign w:val="bottom"/>
            <w:hideMark/>
          </w:tcPr>
          <w:p w14:paraId="59AD7CF2"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4" w:space="0" w:color="auto"/>
              <w:right w:val="single" w:sz="4" w:space="0" w:color="auto"/>
            </w:tcBorders>
            <w:noWrap/>
            <w:vAlign w:val="bottom"/>
            <w:hideMark/>
          </w:tcPr>
          <w:p w14:paraId="6F9F2D33" w14:textId="77777777" w:rsidR="007A58C2" w:rsidRPr="00CC6525" w:rsidRDefault="007A58C2" w:rsidP="00CC6525">
            <w:pPr>
              <w:spacing w:line="360" w:lineRule="auto"/>
              <w:rPr>
                <w:rFonts w:ascii="Arial" w:hAnsi="Arial" w:cs="Arial"/>
              </w:rPr>
            </w:pPr>
            <w:r w:rsidRPr="00CC6525">
              <w:rPr>
                <w:rFonts w:ascii="Arial" w:hAnsi="Arial" w:cs="Arial"/>
              </w:rPr>
              <w:t>5,000</w:t>
            </w:r>
          </w:p>
        </w:tc>
        <w:tc>
          <w:tcPr>
            <w:tcW w:w="463" w:type="pct"/>
            <w:tcBorders>
              <w:top w:val="nil"/>
              <w:left w:val="nil"/>
              <w:bottom w:val="single" w:sz="4" w:space="0" w:color="auto"/>
              <w:right w:val="single" w:sz="4" w:space="0" w:color="auto"/>
            </w:tcBorders>
            <w:noWrap/>
            <w:vAlign w:val="bottom"/>
            <w:hideMark/>
          </w:tcPr>
          <w:p w14:paraId="4895F3D7"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4" w:space="0" w:color="auto"/>
              <w:right w:val="single" w:sz="4" w:space="0" w:color="auto"/>
            </w:tcBorders>
            <w:noWrap/>
            <w:vAlign w:val="bottom"/>
            <w:hideMark/>
          </w:tcPr>
          <w:p w14:paraId="3BB851C1" w14:textId="77777777" w:rsidR="007A58C2" w:rsidRPr="00CC6525" w:rsidRDefault="007A58C2" w:rsidP="00CC6525">
            <w:pPr>
              <w:spacing w:line="360" w:lineRule="auto"/>
              <w:rPr>
                <w:rFonts w:ascii="Arial" w:hAnsi="Arial" w:cs="Arial"/>
              </w:rPr>
            </w:pPr>
            <w:r w:rsidRPr="00CC6525">
              <w:rPr>
                <w:rFonts w:ascii="Arial" w:hAnsi="Arial" w:cs="Arial"/>
              </w:rPr>
              <w:t>4,000</w:t>
            </w:r>
          </w:p>
        </w:tc>
        <w:tc>
          <w:tcPr>
            <w:tcW w:w="463" w:type="pct"/>
            <w:tcBorders>
              <w:top w:val="nil"/>
              <w:left w:val="nil"/>
              <w:bottom w:val="single" w:sz="4" w:space="0" w:color="auto"/>
              <w:right w:val="single" w:sz="8" w:space="0" w:color="auto"/>
            </w:tcBorders>
            <w:noWrap/>
            <w:vAlign w:val="bottom"/>
            <w:hideMark/>
          </w:tcPr>
          <w:p w14:paraId="29251A01" w14:textId="77777777" w:rsidR="007A58C2" w:rsidRPr="00CC6525" w:rsidRDefault="007A58C2" w:rsidP="00CC6525">
            <w:pPr>
              <w:spacing w:line="360" w:lineRule="auto"/>
              <w:rPr>
                <w:rFonts w:ascii="Arial" w:hAnsi="Arial" w:cs="Arial"/>
              </w:rPr>
            </w:pPr>
            <w:r w:rsidRPr="00CC6525">
              <w:rPr>
                <w:rFonts w:ascii="Arial" w:hAnsi="Arial" w:cs="Arial"/>
              </w:rPr>
              <w:t> </w:t>
            </w:r>
          </w:p>
        </w:tc>
      </w:tr>
      <w:tr w:rsidR="007A58C2" w:rsidRPr="00CC6525" w14:paraId="3A825E69" w14:textId="77777777" w:rsidTr="007A58C2">
        <w:trPr>
          <w:trHeight w:val="300"/>
        </w:trPr>
        <w:tc>
          <w:tcPr>
            <w:tcW w:w="1769" w:type="pct"/>
            <w:tcBorders>
              <w:top w:val="nil"/>
              <w:left w:val="single" w:sz="8" w:space="0" w:color="auto"/>
              <w:bottom w:val="single" w:sz="4" w:space="0" w:color="auto"/>
              <w:right w:val="single" w:sz="4" w:space="0" w:color="auto"/>
            </w:tcBorders>
            <w:noWrap/>
            <w:vAlign w:val="bottom"/>
            <w:hideMark/>
          </w:tcPr>
          <w:p w14:paraId="711BF4DC" w14:textId="77777777" w:rsidR="007A58C2" w:rsidRPr="00CC6525" w:rsidRDefault="007A58C2" w:rsidP="00CC6525">
            <w:pPr>
              <w:spacing w:line="360" w:lineRule="auto"/>
              <w:rPr>
                <w:rFonts w:ascii="Arial" w:hAnsi="Arial" w:cs="Arial"/>
              </w:rPr>
            </w:pPr>
            <w:r w:rsidRPr="00CC6525">
              <w:rPr>
                <w:rFonts w:ascii="Arial" w:hAnsi="Arial" w:cs="Arial"/>
              </w:rPr>
              <w:t>Bank charges</w:t>
            </w:r>
          </w:p>
        </w:tc>
        <w:tc>
          <w:tcPr>
            <w:tcW w:w="500" w:type="pct"/>
            <w:tcBorders>
              <w:top w:val="nil"/>
              <w:left w:val="nil"/>
              <w:bottom w:val="single" w:sz="4" w:space="0" w:color="auto"/>
              <w:right w:val="single" w:sz="4" w:space="0" w:color="auto"/>
            </w:tcBorders>
            <w:noWrap/>
            <w:vAlign w:val="bottom"/>
            <w:hideMark/>
          </w:tcPr>
          <w:p w14:paraId="588D86D8" w14:textId="77777777" w:rsidR="007A58C2" w:rsidRPr="00CC6525" w:rsidRDefault="007A58C2" w:rsidP="00CC6525">
            <w:pPr>
              <w:spacing w:line="360" w:lineRule="auto"/>
              <w:rPr>
                <w:rFonts w:ascii="Arial" w:hAnsi="Arial" w:cs="Arial"/>
              </w:rPr>
            </w:pPr>
            <w:r w:rsidRPr="00CC6525">
              <w:rPr>
                <w:rFonts w:ascii="Arial" w:hAnsi="Arial" w:cs="Arial"/>
              </w:rPr>
              <w:t>500</w:t>
            </w:r>
          </w:p>
        </w:tc>
        <w:tc>
          <w:tcPr>
            <w:tcW w:w="671" w:type="pct"/>
            <w:tcBorders>
              <w:top w:val="nil"/>
              <w:left w:val="nil"/>
              <w:bottom w:val="single" w:sz="4" w:space="0" w:color="auto"/>
              <w:right w:val="single" w:sz="4" w:space="0" w:color="auto"/>
            </w:tcBorders>
            <w:noWrap/>
            <w:vAlign w:val="bottom"/>
            <w:hideMark/>
          </w:tcPr>
          <w:p w14:paraId="487AEE1A" w14:textId="77777777" w:rsidR="007A58C2" w:rsidRPr="00CC6525" w:rsidRDefault="007A58C2" w:rsidP="00CC6525">
            <w:pPr>
              <w:spacing w:line="360" w:lineRule="auto"/>
              <w:rPr>
                <w:rFonts w:ascii="Arial" w:hAnsi="Arial" w:cs="Arial"/>
              </w:rPr>
            </w:pPr>
            <w:r w:rsidRPr="00CC6525">
              <w:rPr>
                <w:rFonts w:ascii="Arial" w:hAnsi="Arial" w:cs="Arial"/>
              </w:rPr>
              <w:t>12,100</w:t>
            </w:r>
          </w:p>
        </w:tc>
        <w:tc>
          <w:tcPr>
            <w:tcW w:w="671" w:type="pct"/>
            <w:tcBorders>
              <w:top w:val="nil"/>
              <w:left w:val="nil"/>
              <w:bottom w:val="single" w:sz="4" w:space="0" w:color="auto"/>
              <w:right w:val="single" w:sz="4" w:space="0" w:color="auto"/>
            </w:tcBorders>
            <w:noWrap/>
            <w:vAlign w:val="bottom"/>
            <w:hideMark/>
          </w:tcPr>
          <w:p w14:paraId="2F0D28EC" w14:textId="77777777" w:rsidR="007A58C2" w:rsidRPr="00CC6525" w:rsidRDefault="007A58C2" w:rsidP="00CC6525">
            <w:pPr>
              <w:spacing w:line="360" w:lineRule="auto"/>
              <w:rPr>
                <w:rFonts w:ascii="Arial" w:hAnsi="Arial" w:cs="Arial"/>
              </w:rPr>
            </w:pPr>
            <w:r w:rsidRPr="00CC6525">
              <w:rPr>
                <w:rFonts w:ascii="Arial" w:hAnsi="Arial" w:cs="Arial"/>
              </w:rPr>
              <w:t>500</w:t>
            </w:r>
          </w:p>
        </w:tc>
        <w:tc>
          <w:tcPr>
            <w:tcW w:w="463" w:type="pct"/>
            <w:tcBorders>
              <w:top w:val="nil"/>
              <w:left w:val="nil"/>
              <w:bottom w:val="single" w:sz="4" w:space="0" w:color="auto"/>
              <w:right w:val="single" w:sz="4" w:space="0" w:color="auto"/>
            </w:tcBorders>
            <w:noWrap/>
            <w:vAlign w:val="bottom"/>
            <w:hideMark/>
          </w:tcPr>
          <w:p w14:paraId="26E7B888" w14:textId="77777777" w:rsidR="007A58C2" w:rsidRPr="00CC6525" w:rsidRDefault="007A58C2" w:rsidP="00CC6525">
            <w:pPr>
              <w:spacing w:line="360" w:lineRule="auto"/>
              <w:rPr>
                <w:rFonts w:ascii="Arial" w:hAnsi="Arial" w:cs="Arial"/>
              </w:rPr>
            </w:pPr>
            <w:r w:rsidRPr="00CC6525">
              <w:rPr>
                <w:rFonts w:ascii="Arial" w:hAnsi="Arial" w:cs="Arial"/>
              </w:rPr>
              <w:t>34,500</w:t>
            </w:r>
          </w:p>
        </w:tc>
        <w:tc>
          <w:tcPr>
            <w:tcW w:w="463" w:type="pct"/>
            <w:tcBorders>
              <w:top w:val="nil"/>
              <w:left w:val="nil"/>
              <w:bottom w:val="single" w:sz="4" w:space="0" w:color="auto"/>
              <w:right w:val="single" w:sz="4" w:space="0" w:color="auto"/>
            </w:tcBorders>
            <w:noWrap/>
            <w:vAlign w:val="bottom"/>
            <w:hideMark/>
          </w:tcPr>
          <w:p w14:paraId="229F083C" w14:textId="77777777" w:rsidR="007A58C2" w:rsidRPr="00CC6525" w:rsidRDefault="007A58C2" w:rsidP="00CC6525">
            <w:pPr>
              <w:spacing w:line="360" w:lineRule="auto"/>
              <w:rPr>
                <w:rFonts w:ascii="Arial" w:hAnsi="Arial" w:cs="Arial"/>
              </w:rPr>
            </w:pPr>
            <w:r w:rsidRPr="00CC6525">
              <w:rPr>
                <w:rFonts w:ascii="Arial" w:hAnsi="Arial" w:cs="Arial"/>
              </w:rPr>
              <w:t>600</w:t>
            </w:r>
          </w:p>
        </w:tc>
        <w:tc>
          <w:tcPr>
            <w:tcW w:w="463" w:type="pct"/>
            <w:tcBorders>
              <w:top w:val="nil"/>
              <w:left w:val="nil"/>
              <w:bottom w:val="single" w:sz="4" w:space="0" w:color="auto"/>
              <w:right w:val="single" w:sz="8" w:space="0" w:color="auto"/>
            </w:tcBorders>
            <w:noWrap/>
            <w:vAlign w:val="bottom"/>
            <w:hideMark/>
          </w:tcPr>
          <w:p w14:paraId="4A0B9C92" w14:textId="77777777" w:rsidR="007A58C2" w:rsidRPr="00CC6525" w:rsidRDefault="007A58C2" w:rsidP="00CC6525">
            <w:pPr>
              <w:spacing w:line="360" w:lineRule="auto"/>
              <w:rPr>
                <w:rFonts w:ascii="Arial" w:hAnsi="Arial" w:cs="Arial"/>
              </w:rPr>
            </w:pPr>
            <w:r w:rsidRPr="00CC6525">
              <w:rPr>
                <w:rFonts w:ascii="Arial" w:hAnsi="Arial" w:cs="Arial"/>
              </w:rPr>
              <w:t>44,600</w:t>
            </w:r>
          </w:p>
        </w:tc>
      </w:tr>
      <w:tr w:rsidR="007A58C2" w:rsidRPr="00CC6525" w14:paraId="0312E0C7" w14:textId="77777777" w:rsidTr="007A58C2">
        <w:trPr>
          <w:trHeight w:val="315"/>
        </w:trPr>
        <w:tc>
          <w:tcPr>
            <w:tcW w:w="1769" w:type="pct"/>
            <w:tcBorders>
              <w:top w:val="nil"/>
              <w:left w:val="single" w:sz="8" w:space="0" w:color="auto"/>
              <w:bottom w:val="single" w:sz="8" w:space="0" w:color="auto"/>
              <w:right w:val="single" w:sz="4" w:space="0" w:color="auto"/>
            </w:tcBorders>
            <w:noWrap/>
            <w:vAlign w:val="bottom"/>
            <w:hideMark/>
          </w:tcPr>
          <w:p w14:paraId="366CC606" w14:textId="77777777" w:rsidR="007A58C2" w:rsidRPr="00CC6525" w:rsidRDefault="007A58C2" w:rsidP="00CC6525">
            <w:pPr>
              <w:spacing w:line="360" w:lineRule="auto"/>
              <w:rPr>
                <w:rFonts w:ascii="Arial" w:hAnsi="Arial" w:cs="Arial"/>
              </w:rPr>
            </w:pPr>
            <w:r w:rsidRPr="00CC6525">
              <w:rPr>
                <w:rFonts w:ascii="Arial" w:hAnsi="Arial" w:cs="Arial"/>
              </w:rPr>
              <w:t>Net profit</w:t>
            </w:r>
          </w:p>
        </w:tc>
        <w:tc>
          <w:tcPr>
            <w:tcW w:w="500" w:type="pct"/>
            <w:tcBorders>
              <w:top w:val="nil"/>
              <w:left w:val="nil"/>
              <w:bottom w:val="single" w:sz="8" w:space="0" w:color="auto"/>
              <w:right w:val="single" w:sz="4" w:space="0" w:color="auto"/>
            </w:tcBorders>
            <w:noWrap/>
            <w:vAlign w:val="bottom"/>
            <w:hideMark/>
          </w:tcPr>
          <w:p w14:paraId="05F5B2E5"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671" w:type="pct"/>
            <w:tcBorders>
              <w:top w:val="nil"/>
              <w:left w:val="nil"/>
              <w:bottom w:val="single" w:sz="8" w:space="0" w:color="auto"/>
              <w:right w:val="single" w:sz="4" w:space="0" w:color="auto"/>
            </w:tcBorders>
            <w:noWrap/>
            <w:vAlign w:val="bottom"/>
            <w:hideMark/>
          </w:tcPr>
          <w:p w14:paraId="3DDC9F15" w14:textId="77777777" w:rsidR="007A58C2" w:rsidRPr="00CC6525" w:rsidRDefault="007A58C2" w:rsidP="00CC6525">
            <w:pPr>
              <w:spacing w:line="360" w:lineRule="auto"/>
              <w:rPr>
                <w:rFonts w:ascii="Arial" w:hAnsi="Arial" w:cs="Arial"/>
              </w:rPr>
            </w:pPr>
            <w:r w:rsidRPr="00CC6525">
              <w:rPr>
                <w:rFonts w:ascii="Arial" w:hAnsi="Arial" w:cs="Arial"/>
              </w:rPr>
              <w:t>37,900</w:t>
            </w:r>
          </w:p>
        </w:tc>
        <w:tc>
          <w:tcPr>
            <w:tcW w:w="671" w:type="pct"/>
            <w:tcBorders>
              <w:top w:val="nil"/>
              <w:left w:val="nil"/>
              <w:bottom w:val="single" w:sz="8" w:space="0" w:color="auto"/>
              <w:right w:val="single" w:sz="4" w:space="0" w:color="auto"/>
            </w:tcBorders>
            <w:noWrap/>
            <w:vAlign w:val="bottom"/>
            <w:hideMark/>
          </w:tcPr>
          <w:p w14:paraId="53CFC2B1"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8" w:space="0" w:color="auto"/>
              <w:right w:val="single" w:sz="4" w:space="0" w:color="auto"/>
            </w:tcBorders>
            <w:noWrap/>
            <w:vAlign w:val="bottom"/>
            <w:hideMark/>
          </w:tcPr>
          <w:p w14:paraId="646CE6E0" w14:textId="77777777" w:rsidR="007A58C2" w:rsidRPr="00CC6525" w:rsidRDefault="007A58C2" w:rsidP="00CC6525">
            <w:pPr>
              <w:spacing w:line="360" w:lineRule="auto"/>
              <w:rPr>
                <w:rFonts w:ascii="Arial" w:hAnsi="Arial" w:cs="Arial"/>
              </w:rPr>
            </w:pPr>
            <w:r w:rsidRPr="00CC6525">
              <w:rPr>
                <w:rFonts w:ascii="Arial" w:hAnsi="Arial" w:cs="Arial"/>
              </w:rPr>
              <w:t>16,500</w:t>
            </w:r>
          </w:p>
        </w:tc>
        <w:tc>
          <w:tcPr>
            <w:tcW w:w="463" w:type="pct"/>
            <w:tcBorders>
              <w:top w:val="nil"/>
              <w:left w:val="nil"/>
              <w:bottom w:val="single" w:sz="8" w:space="0" w:color="auto"/>
              <w:right w:val="single" w:sz="4" w:space="0" w:color="auto"/>
            </w:tcBorders>
            <w:noWrap/>
            <w:vAlign w:val="bottom"/>
            <w:hideMark/>
          </w:tcPr>
          <w:p w14:paraId="40E212C4" w14:textId="77777777" w:rsidR="007A58C2" w:rsidRPr="00CC6525" w:rsidRDefault="007A58C2" w:rsidP="00CC6525">
            <w:pPr>
              <w:spacing w:line="360" w:lineRule="auto"/>
              <w:rPr>
                <w:rFonts w:ascii="Arial" w:hAnsi="Arial" w:cs="Arial"/>
              </w:rPr>
            </w:pPr>
            <w:r w:rsidRPr="00CC6525">
              <w:rPr>
                <w:rFonts w:ascii="Arial" w:hAnsi="Arial" w:cs="Arial"/>
              </w:rPr>
              <w:t> </w:t>
            </w:r>
          </w:p>
        </w:tc>
        <w:tc>
          <w:tcPr>
            <w:tcW w:w="463" w:type="pct"/>
            <w:tcBorders>
              <w:top w:val="nil"/>
              <w:left w:val="nil"/>
              <w:bottom w:val="single" w:sz="8" w:space="0" w:color="auto"/>
              <w:right w:val="single" w:sz="8" w:space="0" w:color="auto"/>
            </w:tcBorders>
            <w:noWrap/>
            <w:vAlign w:val="bottom"/>
            <w:hideMark/>
          </w:tcPr>
          <w:p w14:paraId="3BF6B88E" w14:textId="77777777" w:rsidR="007A58C2" w:rsidRPr="00CC6525" w:rsidRDefault="007A58C2" w:rsidP="00CC6525">
            <w:pPr>
              <w:spacing w:line="360" w:lineRule="auto"/>
              <w:rPr>
                <w:rFonts w:ascii="Arial" w:hAnsi="Arial" w:cs="Arial"/>
              </w:rPr>
            </w:pPr>
            <w:r w:rsidRPr="00CC6525">
              <w:rPr>
                <w:rFonts w:ascii="Arial" w:hAnsi="Arial" w:cs="Arial"/>
              </w:rPr>
              <w:t>15,400</w:t>
            </w:r>
          </w:p>
        </w:tc>
      </w:tr>
    </w:tbl>
    <w:p w14:paraId="0645E6D2"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Table 3: Income Statement</w:t>
      </w:r>
    </w:p>
    <w:p w14:paraId="42B4C66E"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(Source: Created by the learner)</w:t>
      </w:r>
    </w:p>
    <w:p w14:paraId="2C2D4704" w14:textId="77777777" w:rsidR="007A58C2" w:rsidRPr="00CC6525" w:rsidRDefault="007A58C2" w:rsidP="00CC6525">
      <w:pPr>
        <w:spacing w:line="360" w:lineRule="auto"/>
        <w:rPr>
          <w:rFonts w:ascii="Arial" w:hAnsi="Arial" w:cs="Arial"/>
        </w:rPr>
      </w:pPr>
      <w:r w:rsidRPr="00CC6525">
        <w:rPr>
          <w:rFonts w:ascii="Arial" w:hAnsi="Arial" w:cs="Arial"/>
        </w:rPr>
        <w:t>The administration of Coffee Club, which functioned in a smooth and effective manner within the worldwide market, created the financial management projections of the company plan in a scientific manner. The Coffee Club management prepared a sales and cost estimate for the months of January through December. The prediction was recorded, and it aided in the development of forecasting operations for items and services discovered to be manufactured on the market. Coffee Club was able to work in a seamless manner in order to achieve the positive aims set out by the authorities thanks to the sales and cost prediction of 151600 pounds.</w:t>
      </w:r>
    </w:p>
    <w:p w14:paraId="600A1F92" w14:textId="77777777" w:rsidR="007A58C2" w:rsidRPr="00CC6525" w:rsidRDefault="007A58C2" w:rsidP="00CC6525">
      <w:pPr>
        <w:spacing w:line="360" w:lineRule="auto"/>
        <w:jc w:val="center"/>
        <w:rPr>
          <w:rFonts w:ascii="Arial" w:hAnsi="Arial" w:cs="Arial"/>
          <w:b/>
          <w:bCs/>
        </w:rPr>
      </w:pPr>
      <w:bookmarkStart w:id="21" w:name="_Toc79426647"/>
      <w:r w:rsidRPr="00CC6525">
        <w:rPr>
          <w:rFonts w:ascii="Arial" w:hAnsi="Arial" w:cs="Arial"/>
          <w:b/>
          <w:bCs/>
        </w:rPr>
        <w:t>Marketing and promotional strategies</w:t>
      </w:r>
      <w:bookmarkEnd w:id="21"/>
    </w:p>
    <w:p w14:paraId="7F6A09F0" w14:textId="77777777" w:rsidR="007A58C2" w:rsidRPr="00CC6525" w:rsidRDefault="007A58C2" w:rsidP="00CC6525">
      <w:pPr>
        <w:spacing w:line="360" w:lineRule="auto"/>
        <w:rPr>
          <w:rFonts w:ascii="Arial" w:hAnsi="Arial" w:cs="Arial"/>
        </w:rPr>
      </w:pPr>
      <w:r w:rsidRPr="00CC6525">
        <w:rPr>
          <w:rFonts w:ascii="Arial" w:hAnsi="Arial" w:cs="Arial"/>
        </w:rPr>
        <w:t xml:space="preserve">The cafeteria will majorly depend on digital marketing for the promotion of the brand. The company will promote the brand on social media sites like Facebook and Instagram. The </w:t>
      </w:r>
      <w:r w:rsidRPr="00CC6525">
        <w:rPr>
          <w:rFonts w:ascii="Arial" w:hAnsi="Arial" w:cs="Arial"/>
        </w:rPr>
        <w:lastRenderedPageBreak/>
        <w:t xml:space="preserve">marketing activities will also include direct marketing like distribution of flyers and email marketing which will help the company in directly reaching its customers (Watson and </w:t>
      </w:r>
      <w:proofErr w:type="spellStart"/>
      <w:r w:rsidRPr="00CC6525">
        <w:rPr>
          <w:rFonts w:ascii="Arial" w:hAnsi="Arial" w:cs="Arial"/>
        </w:rPr>
        <w:t>Mcgowan</w:t>
      </w:r>
      <w:proofErr w:type="spellEnd"/>
      <w:r w:rsidRPr="00CC6525">
        <w:rPr>
          <w:rFonts w:ascii="Arial" w:hAnsi="Arial" w:cs="Arial"/>
        </w:rPr>
        <w:t>, 2019). The use of influencer marketing by associating any food vlogger or social media influencer will add more marketing values to the company which will give valuable results.</w:t>
      </w:r>
    </w:p>
    <w:p w14:paraId="220C3D97" w14:textId="77777777" w:rsidR="007A58C2" w:rsidRPr="00CC6525" w:rsidRDefault="007A58C2" w:rsidP="00CC6525">
      <w:pPr>
        <w:spacing w:line="360" w:lineRule="auto"/>
        <w:jc w:val="center"/>
        <w:rPr>
          <w:rFonts w:ascii="Arial" w:hAnsi="Arial" w:cs="Arial"/>
          <w:b/>
          <w:bCs/>
        </w:rPr>
      </w:pPr>
      <w:bookmarkStart w:id="22" w:name="_Toc79426648"/>
      <w:r w:rsidRPr="00CC6525">
        <w:rPr>
          <w:rFonts w:ascii="Arial" w:hAnsi="Arial" w:cs="Arial"/>
          <w:b/>
          <w:bCs/>
        </w:rPr>
        <w:t>Operational plan</w:t>
      </w:r>
      <w:bookmarkEnd w:id="22"/>
    </w:p>
    <w:p w14:paraId="4AA39801" w14:textId="3F36220D" w:rsidR="007A58C2" w:rsidRPr="00CC6525" w:rsidRDefault="007A58C2" w:rsidP="00CC6525">
      <w:pPr>
        <w:spacing w:line="360" w:lineRule="auto"/>
        <w:rPr>
          <w:rFonts w:ascii="Arial" w:hAnsi="Arial" w:cs="Arial"/>
        </w:rPr>
      </w:pPr>
      <w:r w:rsidRPr="00CC6525">
        <w:rPr>
          <w:rFonts w:ascii="Arial" w:hAnsi="Arial" w:cs="Arial"/>
        </w:rPr>
        <w:t>In order to make the business of Coffee Club operational the owners need to follow the steps of setting up a new business first. In this step the owner has to finali</w:t>
      </w:r>
      <w:r w:rsidR="00571D99" w:rsidRPr="00CC6525">
        <w:rPr>
          <w:rFonts w:ascii="Arial" w:hAnsi="Arial" w:cs="Arial"/>
        </w:rPr>
        <w:t>z</w:t>
      </w:r>
      <w:r w:rsidRPr="00CC6525">
        <w:rPr>
          <w:rFonts w:ascii="Arial" w:hAnsi="Arial" w:cs="Arial"/>
        </w:rPr>
        <w:t>e if he will set up a proprietorship firm or a limited liability firm (McCready and Molls, 2018). Once it is done the owner will have to get the license and permits from the local authorities. Once the documentation is done the manpower arrangement is to be done and post that the sourcing of the raw materials and beautification of the outlet will be done. After finishing all these the operation of the business can begin.</w:t>
      </w:r>
    </w:p>
    <w:p w14:paraId="010B4984" w14:textId="77777777" w:rsidR="007A58C2" w:rsidRPr="00CC6525" w:rsidRDefault="007A58C2" w:rsidP="00CC6525">
      <w:pPr>
        <w:spacing w:line="360" w:lineRule="auto"/>
        <w:jc w:val="center"/>
        <w:rPr>
          <w:rFonts w:ascii="Arial" w:hAnsi="Arial" w:cs="Arial"/>
          <w:b/>
          <w:bCs/>
        </w:rPr>
      </w:pPr>
      <w:bookmarkStart w:id="23" w:name="_Toc79426649"/>
      <w:r w:rsidRPr="00CC6525">
        <w:rPr>
          <w:rFonts w:ascii="Arial" w:hAnsi="Arial" w:cs="Arial"/>
          <w:b/>
          <w:bCs/>
        </w:rPr>
        <w:t>Risk Mitigation Plan</w:t>
      </w:r>
      <w:bookmarkEnd w:id="23"/>
    </w:p>
    <w:p w14:paraId="290FF6B1" w14:textId="18D7CB94" w:rsidR="007A58C2" w:rsidRPr="00CC6525" w:rsidRDefault="007A58C2" w:rsidP="00CC6525">
      <w:pPr>
        <w:spacing w:line="360" w:lineRule="auto"/>
        <w:rPr>
          <w:rFonts w:ascii="Arial" w:hAnsi="Arial" w:cs="Arial"/>
        </w:rPr>
      </w:pPr>
      <w:r w:rsidRPr="00CC6525">
        <w:rPr>
          <w:rFonts w:ascii="Arial" w:hAnsi="Arial" w:cs="Arial"/>
        </w:rPr>
        <w:t>It the case of starting the business of the cafeteria there will be a lot of risks associated with it. Some of the risks will involve the financial risk, legal risk and risks related to the quality of the products. In order to mitigate the financial risk</w:t>
      </w:r>
      <w:r w:rsidR="00571D99" w:rsidRPr="00CC6525">
        <w:rPr>
          <w:rFonts w:ascii="Arial" w:hAnsi="Arial" w:cs="Arial"/>
        </w:rPr>
        <w:t>,</w:t>
      </w:r>
      <w:r w:rsidRPr="00CC6525">
        <w:rPr>
          <w:rFonts w:ascii="Arial" w:hAnsi="Arial" w:cs="Arial"/>
        </w:rPr>
        <w:t xml:space="preserve"> the company needs to keep a track of funding and expenditure of the business (</w:t>
      </w:r>
      <w:proofErr w:type="spellStart"/>
      <w:r w:rsidRPr="00CC6525">
        <w:rPr>
          <w:rFonts w:ascii="Arial" w:hAnsi="Arial" w:cs="Arial"/>
        </w:rPr>
        <w:t>Saagita</w:t>
      </w:r>
      <w:proofErr w:type="spellEnd"/>
      <w:r w:rsidRPr="00CC6525">
        <w:rPr>
          <w:rFonts w:ascii="Arial" w:hAnsi="Arial" w:cs="Arial"/>
        </w:rPr>
        <w:t xml:space="preserve"> and </w:t>
      </w:r>
      <w:proofErr w:type="spellStart"/>
      <w:r w:rsidRPr="00CC6525">
        <w:rPr>
          <w:rFonts w:ascii="Arial" w:hAnsi="Arial" w:cs="Arial"/>
        </w:rPr>
        <w:t>Rahayu</w:t>
      </w:r>
      <w:proofErr w:type="spellEnd"/>
      <w:r w:rsidRPr="00CC6525">
        <w:rPr>
          <w:rFonts w:ascii="Arial" w:hAnsi="Arial" w:cs="Arial"/>
        </w:rPr>
        <w:t>, 2019). The expenditure of the business should be as per the plan otherwise if the expenses increase then the company will have to curtail the operational expenses which will result in the quality issue in products and services. To mitigate the legal risk the company documentation should be ready before the operation of the cafeteria begins. The documents related to the establishment of the company, documents related to food testing need to be ready and the company should follow the standard set by the authorities so that any situation of legal risk can be mitigated (</w:t>
      </w:r>
      <w:proofErr w:type="spellStart"/>
      <w:r w:rsidRPr="00CC6525">
        <w:rPr>
          <w:rFonts w:ascii="Arial" w:hAnsi="Arial" w:cs="Arial"/>
        </w:rPr>
        <w:t>Patuk</w:t>
      </w:r>
      <w:proofErr w:type="spellEnd"/>
      <w:r w:rsidRPr="00CC6525">
        <w:rPr>
          <w:rFonts w:ascii="Arial" w:hAnsi="Arial" w:cs="Arial"/>
        </w:rPr>
        <w:t xml:space="preserve"> and Borowski, 2017). Before handling food, most health standards require staff to wash their hands and put on disposable gloves. Hairnets or caps are also required to be worn by food service employees while they are near food. The cafeteria must pass a health inspection done by the county health authority before the cafeteria can open its food company to the public. Cafeteria is examined twice a year on average. The business may be shut down if it is accused with a specific number of offenses.</w:t>
      </w:r>
    </w:p>
    <w:p w14:paraId="62577A95" w14:textId="77777777" w:rsidR="00CC6525" w:rsidRPr="00CC6525" w:rsidRDefault="00CC6525" w:rsidP="00CC6525">
      <w:pPr>
        <w:spacing w:line="360" w:lineRule="auto"/>
        <w:jc w:val="center"/>
        <w:rPr>
          <w:rFonts w:ascii="Arial" w:hAnsi="Arial" w:cs="Arial"/>
          <w:b/>
          <w:bCs/>
        </w:rPr>
      </w:pPr>
      <w:bookmarkStart w:id="24" w:name="_Toc79426650"/>
    </w:p>
    <w:p w14:paraId="64779E72" w14:textId="5D996F80" w:rsidR="007A58C2" w:rsidRPr="00CC6525" w:rsidRDefault="007A58C2" w:rsidP="00CC6525">
      <w:pPr>
        <w:spacing w:line="360" w:lineRule="auto"/>
        <w:jc w:val="center"/>
        <w:rPr>
          <w:rFonts w:ascii="Arial" w:hAnsi="Arial" w:cs="Arial"/>
          <w:b/>
          <w:bCs/>
        </w:rPr>
      </w:pPr>
      <w:r w:rsidRPr="00CC6525">
        <w:rPr>
          <w:rFonts w:ascii="Arial" w:hAnsi="Arial" w:cs="Arial"/>
          <w:b/>
          <w:bCs/>
        </w:rPr>
        <w:lastRenderedPageBreak/>
        <w:t>Monitoring and evaluation</w:t>
      </w:r>
      <w:bookmarkEnd w:id="24"/>
    </w:p>
    <w:p w14:paraId="5C065EF4" w14:textId="77777777" w:rsidR="007A58C2" w:rsidRPr="00CC6525" w:rsidRDefault="007A58C2" w:rsidP="00CC6525">
      <w:pPr>
        <w:spacing w:line="360" w:lineRule="auto"/>
        <w:rPr>
          <w:rFonts w:ascii="Arial" w:hAnsi="Arial" w:cs="Arial"/>
        </w:rPr>
      </w:pPr>
      <w:r w:rsidRPr="00CC6525">
        <w:rPr>
          <w:rFonts w:ascii="Arial" w:hAnsi="Arial" w:cs="Arial"/>
        </w:rPr>
        <w:t>A monitoring and evaluation (M&amp;E) report is a blueprint that aids in tracking and assessing the outcomes of initiatives over the course of a program's lifespan (Li et al., 2019). It's a live document that should also be amended and resorted to on a frequent basis. While the details of each system's M&amp;E strategy will vary, they should all have the same fundamental framework and have the same important features. Some papers generated during the mission development process will be included in an M&amp;E plan, while others will need to be prepared from scratch. For the Coffee Club the monitoring and Evaluation, the KPI method can be used in order to keep a track on the performance of the company. Some of the Key performance indicators will be:</w:t>
      </w:r>
    </w:p>
    <w:p w14:paraId="7B75AF92" w14:textId="77777777" w:rsidR="007A58C2" w:rsidRPr="00CC6525" w:rsidRDefault="007A58C2" w:rsidP="00CC6525">
      <w:pPr>
        <w:spacing w:line="360" w:lineRule="auto"/>
        <w:rPr>
          <w:rFonts w:ascii="Arial" w:hAnsi="Arial" w:cs="Arial"/>
        </w:rPr>
      </w:pPr>
      <w:r w:rsidRPr="00CC6525">
        <w:rPr>
          <w:rFonts w:ascii="Arial" w:hAnsi="Arial" w:cs="Arial"/>
        </w:rPr>
        <w:t>Growth of the number of new customers at the rate of 10% every year.</w:t>
      </w:r>
    </w:p>
    <w:p w14:paraId="6CDD7AAF" w14:textId="77777777" w:rsidR="007A58C2" w:rsidRPr="00CC6525" w:rsidRDefault="007A58C2" w:rsidP="00CC6525">
      <w:pPr>
        <w:spacing w:line="360" w:lineRule="auto"/>
        <w:rPr>
          <w:rFonts w:ascii="Arial" w:hAnsi="Arial" w:cs="Arial"/>
        </w:rPr>
      </w:pPr>
      <w:r w:rsidRPr="00CC6525">
        <w:rPr>
          <w:rFonts w:ascii="Arial" w:hAnsi="Arial" w:cs="Arial"/>
        </w:rPr>
        <w:t>Increase in the positive feedback on social media at the rate of 30%</w:t>
      </w:r>
    </w:p>
    <w:p w14:paraId="07B87527" w14:textId="77777777" w:rsidR="007A58C2" w:rsidRPr="00CC6525" w:rsidRDefault="007A58C2" w:rsidP="00CC6525">
      <w:pPr>
        <w:spacing w:line="360" w:lineRule="auto"/>
        <w:rPr>
          <w:rFonts w:ascii="Arial" w:hAnsi="Arial" w:cs="Arial"/>
        </w:rPr>
      </w:pPr>
      <w:r w:rsidRPr="00CC6525">
        <w:rPr>
          <w:rFonts w:ascii="Arial" w:hAnsi="Arial" w:cs="Arial"/>
        </w:rPr>
        <w:t>Keeping the bad feedback from customers at the rate of below 5% every year.</w:t>
      </w:r>
    </w:p>
    <w:p w14:paraId="4A730A19" w14:textId="77777777" w:rsidR="007A58C2" w:rsidRPr="00CC6525" w:rsidRDefault="007A58C2" w:rsidP="00CC6525">
      <w:pPr>
        <w:spacing w:line="360" w:lineRule="auto"/>
        <w:rPr>
          <w:rFonts w:ascii="Arial" w:hAnsi="Arial" w:cs="Arial"/>
        </w:rPr>
      </w:pPr>
      <w:bookmarkStart w:id="25" w:name="_Toc79426651"/>
      <w:r w:rsidRPr="00CC6525">
        <w:rPr>
          <w:rFonts w:ascii="Arial" w:hAnsi="Arial" w:cs="Arial"/>
        </w:rPr>
        <w:t>Conclusion</w:t>
      </w:r>
      <w:bookmarkEnd w:id="25"/>
    </w:p>
    <w:p w14:paraId="3A572C03" w14:textId="77777777" w:rsidR="007A58C2" w:rsidRPr="00CC6525" w:rsidRDefault="007A58C2" w:rsidP="00CC6525">
      <w:pPr>
        <w:spacing w:line="360" w:lineRule="auto"/>
        <w:rPr>
          <w:rFonts w:ascii="Arial" w:hAnsi="Arial" w:cs="Arial"/>
        </w:rPr>
      </w:pPr>
      <w:r w:rsidRPr="00CC6525">
        <w:rPr>
          <w:rFonts w:ascii="Arial" w:hAnsi="Arial" w:cs="Arial"/>
        </w:rPr>
        <w:t>It can be concluded that the setting up of a business in the current time requires to follow some steps which will help the owner to start the company without any hassle. The business plan of Coffee Club was explained in the above work. It was found that by following a sequence of steps a business can be set up.</w:t>
      </w:r>
    </w:p>
    <w:p w14:paraId="24B28242" w14:textId="6F3BE6BB" w:rsidR="007A58C2" w:rsidRPr="00CC6525" w:rsidRDefault="007A58C2" w:rsidP="00CC6525">
      <w:pPr>
        <w:spacing w:line="360" w:lineRule="auto"/>
        <w:rPr>
          <w:rFonts w:ascii="Arial" w:hAnsi="Arial" w:cs="Arial"/>
        </w:rPr>
      </w:pPr>
    </w:p>
    <w:p w14:paraId="13F17911" w14:textId="01C2752C" w:rsidR="007A58C2" w:rsidRPr="00CC6525" w:rsidRDefault="007A58C2" w:rsidP="00CC6525">
      <w:pPr>
        <w:spacing w:line="360" w:lineRule="auto"/>
        <w:jc w:val="center"/>
        <w:rPr>
          <w:rFonts w:ascii="Arial" w:hAnsi="Arial" w:cs="Arial"/>
          <w:b/>
          <w:bCs/>
          <w:u w:val="single"/>
        </w:rPr>
      </w:pPr>
      <w:r w:rsidRPr="00CC6525">
        <w:rPr>
          <w:rFonts w:ascii="Arial" w:hAnsi="Arial" w:cs="Arial"/>
          <w:b/>
          <w:bCs/>
          <w:u w:val="single"/>
        </w:rPr>
        <w:t>TEA</w:t>
      </w:r>
      <w:r w:rsidR="00571D99" w:rsidRPr="00CC6525">
        <w:rPr>
          <w:rFonts w:ascii="Arial" w:hAnsi="Arial" w:cs="Arial"/>
          <w:b/>
          <w:bCs/>
          <w:u w:val="single"/>
        </w:rPr>
        <w:t>M</w:t>
      </w:r>
      <w:r w:rsidRPr="00CC6525">
        <w:rPr>
          <w:rFonts w:ascii="Arial" w:hAnsi="Arial" w:cs="Arial"/>
          <w:b/>
          <w:bCs/>
          <w:u w:val="single"/>
        </w:rPr>
        <w:t xml:space="preserve"> MANAGEMENT</w:t>
      </w:r>
    </w:p>
    <w:p w14:paraId="4684B6B6" w14:textId="1C15D36E" w:rsidR="007A58C2" w:rsidRPr="00CC6525" w:rsidRDefault="007A58C2" w:rsidP="00CC6525">
      <w:pPr>
        <w:spacing w:line="360" w:lineRule="auto"/>
        <w:jc w:val="center"/>
        <w:rPr>
          <w:rFonts w:ascii="Arial" w:hAnsi="Arial" w:cs="Arial"/>
          <w:b/>
          <w:bCs/>
        </w:rPr>
      </w:pPr>
      <w:r w:rsidRPr="00CC6525">
        <w:rPr>
          <w:rFonts w:ascii="Arial" w:hAnsi="Arial" w:cs="Arial"/>
          <w:b/>
          <w:bCs/>
        </w:rPr>
        <w:t>Introduction</w:t>
      </w:r>
    </w:p>
    <w:p w14:paraId="6C62388F" w14:textId="0C5CF084" w:rsidR="007A58C2" w:rsidRPr="00CC6525" w:rsidRDefault="007A58C2" w:rsidP="00CC6525">
      <w:pPr>
        <w:spacing w:line="360" w:lineRule="auto"/>
        <w:rPr>
          <w:rFonts w:ascii="Arial" w:hAnsi="Arial" w:cs="Arial"/>
        </w:rPr>
      </w:pPr>
      <w:r w:rsidRPr="00CC6525">
        <w:rPr>
          <w:rFonts w:ascii="Arial" w:hAnsi="Arial" w:cs="Arial"/>
        </w:rPr>
        <w:t>Globalization context in the business in the modern time is becoming a trending topic and debatable topic. The ideas and infrastructure of business are changing from the concept of the traditional business and in the core concepts of the 21st century while the owners of the business are briefing their conceptual representations of the business which are not only related to just financial planning of the business but also</w:t>
      </w:r>
      <w:r w:rsidR="00571D99" w:rsidRPr="00CC6525">
        <w:rPr>
          <w:rFonts w:ascii="Arial" w:hAnsi="Arial" w:cs="Arial"/>
        </w:rPr>
        <w:t>,</w:t>
      </w:r>
      <w:r w:rsidRPr="00CC6525">
        <w:rPr>
          <w:rFonts w:ascii="Arial" w:hAnsi="Arial" w:cs="Arial"/>
        </w:rPr>
        <w:t xml:space="preserve"> they are also describing an overall system of managing strategy and business components to make a higher amount of profit for the future wellbeing of the organization. </w:t>
      </w:r>
    </w:p>
    <w:p w14:paraId="0F20BAFE" w14:textId="77777777" w:rsidR="007A58C2" w:rsidRPr="00CC6525" w:rsidRDefault="007A58C2" w:rsidP="00CC6525">
      <w:pPr>
        <w:spacing w:line="360" w:lineRule="auto"/>
        <w:rPr>
          <w:rFonts w:ascii="Arial" w:hAnsi="Arial" w:cs="Arial"/>
        </w:rPr>
      </w:pPr>
      <w:r w:rsidRPr="00CC6525">
        <w:rPr>
          <w:rFonts w:ascii="Arial" w:hAnsi="Arial" w:cs="Arial"/>
        </w:rPr>
        <w:t>In the 21st century, the language of the business is entirely changing, and in this age, the core values of the business are related to honesty, integrity, fairness, and compassion. A value-</w:t>
      </w:r>
      <w:r w:rsidRPr="00CC6525">
        <w:rPr>
          <w:rFonts w:ascii="Arial" w:hAnsi="Arial" w:cs="Arial"/>
        </w:rPr>
        <w:lastRenderedPageBreak/>
        <w:t>based culture will make these core values and activities of the business the driving force in decision making. One of the most important businesses in the present time is the business of the cafeteria in which either customers serve themselves or are being served at the table. The context of the present report is associated with the importance of team management in the newly developed cafeteria business in the UK market. Cafeteria business requires adequate skills and knowledge for gaining a huge response from the UK marketplace.</w:t>
      </w:r>
    </w:p>
    <w:p w14:paraId="75B24B42" w14:textId="5C94EAD0" w:rsidR="007A58C2" w:rsidRPr="00CC6525" w:rsidRDefault="007A58C2" w:rsidP="00CC6525">
      <w:pPr>
        <w:spacing w:line="360" w:lineRule="auto"/>
        <w:rPr>
          <w:rFonts w:ascii="Arial" w:hAnsi="Arial" w:cs="Arial"/>
        </w:rPr>
      </w:pPr>
      <w:r w:rsidRPr="00CC6525">
        <w:rPr>
          <w:rFonts w:ascii="Arial" w:hAnsi="Arial" w:cs="Arial"/>
          <w:noProof/>
        </w:rPr>
        <w:drawing>
          <wp:inline distT="0" distB="0" distL="0" distR="0" wp14:anchorId="2BD7EB7C" wp14:editId="6CD904AA">
            <wp:extent cx="5524500" cy="3619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0" cy="3619500"/>
                    </a:xfrm>
                    <a:prstGeom prst="rect">
                      <a:avLst/>
                    </a:prstGeom>
                    <a:noFill/>
                    <a:ln>
                      <a:noFill/>
                    </a:ln>
                  </pic:spPr>
                </pic:pic>
              </a:graphicData>
            </a:graphic>
          </wp:inline>
        </w:drawing>
      </w:r>
    </w:p>
    <w:p w14:paraId="53FE0A87" w14:textId="77777777" w:rsidR="007A58C2" w:rsidRPr="00CC6525" w:rsidRDefault="007A58C2" w:rsidP="00CC6525">
      <w:pPr>
        <w:spacing w:line="360" w:lineRule="auto"/>
        <w:jc w:val="center"/>
        <w:rPr>
          <w:rFonts w:ascii="Arial" w:hAnsi="Arial" w:cs="Arial"/>
          <w:b/>
          <w:bCs/>
          <w:highlight w:val="white"/>
        </w:rPr>
      </w:pPr>
      <w:r w:rsidRPr="00CC6525">
        <w:rPr>
          <w:rFonts w:ascii="Arial" w:hAnsi="Arial" w:cs="Arial"/>
          <w:b/>
          <w:bCs/>
        </w:rPr>
        <w:t>Figure 1:</w:t>
      </w:r>
      <w:r w:rsidRPr="00CC6525">
        <w:rPr>
          <w:rFonts w:ascii="Arial" w:hAnsi="Arial" w:cs="Arial"/>
          <w:b/>
          <w:bCs/>
          <w:highlight w:val="white"/>
        </w:rPr>
        <w:t xml:space="preserve"> Number of coffee shops in the UK from 2009 to 2019</w:t>
      </w:r>
    </w:p>
    <w:p w14:paraId="53E6B814" w14:textId="77777777" w:rsidR="007A58C2" w:rsidRPr="00CC6525" w:rsidRDefault="007A58C2" w:rsidP="00CC6525">
      <w:pPr>
        <w:spacing w:line="360" w:lineRule="auto"/>
        <w:jc w:val="center"/>
        <w:rPr>
          <w:rFonts w:ascii="Arial" w:hAnsi="Arial" w:cs="Arial"/>
          <w:b/>
          <w:bCs/>
          <w:highlight w:val="white"/>
        </w:rPr>
      </w:pPr>
      <w:r w:rsidRPr="00CC6525">
        <w:rPr>
          <w:rFonts w:ascii="Arial" w:hAnsi="Arial" w:cs="Arial"/>
          <w:b/>
          <w:bCs/>
          <w:highlight w:val="white"/>
        </w:rPr>
        <w:t>(Source: statista.com, 2021)</w:t>
      </w:r>
    </w:p>
    <w:p w14:paraId="5530CBB4" w14:textId="77777777" w:rsidR="007A58C2" w:rsidRPr="00CC6525" w:rsidRDefault="007A58C2" w:rsidP="00CC6525">
      <w:pPr>
        <w:spacing w:line="360" w:lineRule="auto"/>
        <w:rPr>
          <w:rFonts w:ascii="Arial" w:hAnsi="Arial" w:cs="Arial"/>
        </w:rPr>
      </w:pPr>
      <w:r w:rsidRPr="00CC6525">
        <w:rPr>
          <w:rFonts w:ascii="Arial" w:hAnsi="Arial" w:cs="Arial"/>
        </w:rPr>
        <w:t xml:space="preserve">From the above picture, it can be understood that the number of coffee shops in the UK is increasing day by day. In the year 2019, there were 10,654 numbers of coffee shops and cafeterias which has been increased in numbers 292 from the previous year 2018. As the culture of coffee in the UK is growing with the passing time, the options and infrastructure are establishing with the passing time (statista.com, 2021). For handling cafeteria business in such a highly competitive market, perfect management of the team who are going to handle the working process of the cafeteria is quite important. </w:t>
      </w:r>
    </w:p>
    <w:p w14:paraId="4C039C92" w14:textId="77777777" w:rsidR="007A58C2" w:rsidRPr="00CC6525" w:rsidRDefault="007A58C2" w:rsidP="00CC6525">
      <w:pPr>
        <w:spacing w:line="360" w:lineRule="auto"/>
        <w:rPr>
          <w:rFonts w:ascii="Arial" w:hAnsi="Arial" w:cs="Arial"/>
        </w:rPr>
      </w:pPr>
    </w:p>
    <w:p w14:paraId="419A6142" w14:textId="47C712BD" w:rsidR="007A58C2" w:rsidRPr="00CC6525" w:rsidRDefault="007A58C2" w:rsidP="00CC6525">
      <w:pPr>
        <w:spacing w:line="360" w:lineRule="auto"/>
        <w:rPr>
          <w:rFonts w:ascii="Arial" w:hAnsi="Arial" w:cs="Arial"/>
        </w:rPr>
      </w:pPr>
      <w:r w:rsidRPr="00CC6525">
        <w:rPr>
          <w:rFonts w:ascii="Arial" w:hAnsi="Arial" w:cs="Arial"/>
        </w:rPr>
        <w:lastRenderedPageBreak/>
        <w:t>Team management refers to the ability of a person of the concerned organi</w:t>
      </w:r>
      <w:r w:rsidR="00571D99" w:rsidRPr="00CC6525">
        <w:rPr>
          <w:rFonts w:ascii="Arial" w:hAnsi="Arial" w:cs="Arial"/>
        </w:rPr>
        <w:t>z</w:t>
      </w:r>
      <w:r w:rsidRPr="00CC6525">
        <w:rPr>
          <w:rFonts w:ascii="Arial" w:hAnsi="Arial" w:cs="Arial"/>
        </w:rPr>
        <w:t>ation for administering and coordinating multiple groups of individuals for performing a task. The concept of handling a team deals with the components of teamwork, communication, objective setting, and measurement of the performance appraisals. The services of cafeteria business are one of the major areas of the restaurant and hospitality business in the UK market and the prime criteria of business are getting positive reviews from the customers by providing the best amount</w:t>
      </w:r>
      <w:r w:rsidR="00571D99" w:rsidRPr="00CC6525">
        <w:rPr>
          <w:rFonts w:ascii="Arial" w:hAnsi="Arial" w:cs="Arial"/>
        </w:rPr>
        <w:t>,</w:t>
      </w:r>
      <w:r w:rsidRPr="00CC6525">
        <w:rPr>
          <w:rFonts w:ascii="Arial" w:hAnsi="Arial" w:cs="Arial"/>
        </w:rPr>
        <w:t xml:space="preserve"> of services, ambiences, and best quality of food. According to the statement of </w:t>
      </w:r>
      <w:proofErr w:type="spellStart"/>
      <w:r w:rsidRPr="00CC6525">
        <w:rPr>
          <w:rFonts w:ascii="Arial" w:hAnsi="Arial" w:cs="Arial"/>
        </w:rPr>
        <w:t>Gryshova</w:t>
      </w:r>
      <w:proofErr w:type="spellEnd"/>
      <w:r w:rsidRPr="00CC6525">
        <w:rPr>
          <w:rFonts w:ascii="Arial" w:hAnsi="Arial" w:cs="Arial"/>
        </w:rPr>
        <w:t xml:space="preserve"> et al. (2019), “team management” comprises multiple employees who are assigned to specific roles in their job and each individual has to perform their tasks according to their requirement. </w:t>
      </w:r>
    </w:p>
    <w:p w14:paraId="5A92011C" w14:textId="58AAB9A5" w:rsidR="007A58C2" w:rsidRPr="00CC6525" w:rsidRDefault="007A58C2" w:rsidP="00CC6525">
      <w:pPr>
        <w:spacing w:line="360" w:lineRule="auto"/>
        <w:jc w:val="center"/>
        <w:rPr>
          <w:rFonts w:ascii="Arial" w:hAnsi="Arial" w:cs="Arial"/>
        </w:rPr>
      </w:pPr>
      <w:r w:rsidRPr="00CC6525">
        <w:rPr>
          <w:rFonts w:ascii="Arial" w:hAnsi="Arial" w:cs="Arial"/>
          <w:noProof/>
        </w:rPr>
        <w:drawing>
          <wp:inline distT="0" distB="0" distL="0" distR="0" wp14:anchorId="1571B6F6" wp14:editId="4CEA6ED5">
            <wp:extent cx="4518660" cy="3909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8660" cy="3909060"/>
                    </a:xfrm>
                    <a:prstGeom prst="rect">
                      <a:avLst/>
                    </a:prstGeom>
                    <a:noFill/>
                    <a:ln>
                      <a:noFill/>
                    </a:ln>
                  </pic:spPr>
                </pic:pic>
              </a:graphicData>
            </a:graphic>
          </wp:inline>
        </w:drawing>
      </w:r>
    </w:p>
    <w:p w14:paraId="2E416ABC" w14:textId="3B26C2DD" w:rsidR="007A58C2" w:rsidRPr="00CC6525" w:rsidRDefault="007A58C2" w:rsidP="00CC6525">
      <w:pPr>
        <w:spacing w:line="360" w:lineRule="auto"/>
        <w:jc w:val="center"/>
        <w:rPr>
          <w:rFonts w:ascii="Arial" w:hAnsi="Arial" w:cs="Arial"/>
          <w:b/>
          <w:bCs/>
        </w:rPr>
      </w:pPr>
      <w:r w:rsidRPr="00CC6525">
        <w:rPr>
          <w:rFonts w:ascii="Arial" w:hAnsi="Arial" w:cs="Arial"/>
          <w:b/>
          <w:bCs/>
        </w:rPr>
        <w:t>Figure 2: Importance of team management in the cafeteria business</w:t>
      </w:r>
    </w:p>
    <w:p w14:paraId="1EA886CA" w14:textId="77777777" w:rsidR="007A58C2" w:rsidRPr="00CC6525" w:rsidRDefault="007A58C2" w:rsidP="00CC6525">
      <w:pPr>
        <w:spacing w:line="360" w:lineRule="auto"/>
        <w:jc w:val="center"/>
        <w:rPr>
          <w:rFonts w:ascii="Arial" w:hAnsi="Arial" w:cs="Arial"/>
          <w:b/>
          <w:bCs/>
        </w:rPr>
      </w:pPr>
      <w:r w:rsidRPr="00CC6525">
        <w:rPr>
          <w:rFonts w:ascii="Arial" w:hAnsi="Arial" w:cs="Arial"/>
          <w:b/>
          <w:bCs/>
        </w:rPr>
        <w:t xml:space="preserve">(Source: </w:t>
      </w:r>
      <w:r w:rsidRPr="00CC6525">
        <w:rPr>
          <w:rFonts w:ascii="Arial" w:hAnsi="Arial" w:cs="Arial"/>
          <w:b/>
          <w:bCs/>
          <w:highlight w:val="white"/>
        </w:rPr>
        <w:t>mbaskool.com, 2021</w:t>
      </w:r>
      <w:r w:rsidRPr="00CC6525">
        <w:rPr>
          <w:rFonts w:ascii="Arial" w:hAnsi="Arial" w:cs="Arial"/>
          <w:b/>
          <w:bCs/>
        </w:rPr>
        <w:t>)</w:t>
      </w:r>
    </w:p>
    <w:p w14:paraId="4247BAB7" w14:textId="590E68D5" w:rsidR="007A58C2" w:rsidRPr="00CC6525" w:rsidRDefault="007A58C2" w:rsidP="00CC6525">
      <w:pPr>
        <w:spacing w:line="360" w:lineRule="auto"/>
        <w:rPr>
          <w:rFonts w:ascii="Arial" w:hAnsi="Arial" w:cs="Arial"/>
        </w:rPr>
      </w:pPr>
      <w:r w:rsidRPr="00CC6525">
        <w:rPr>
          <w:rFonts w:ascii="Arial" w:hAnsi="Arial" w:cs="Arial"/>
        </w:rPr>
        <w:t>In establishing a business of the cafeteria</w:t>
      </w:r>
      <w:r w:rsidR="00571D99" w:rsidRPr="00CC6525">
        <w:rPr>
          <w:rFonts w:ascii="Arial" w:hAnsi="Arial" w:cs="Arial"/>
        </w:rPr>
        <w:t>,</w:t>
      </w:r>
      <w:r w:rsidRPr="00CC6525">
        <w:rPr>
          <w:rFonts w:ascii="Arial" w:hAnsi="Arial" w:cs="Arial"/>
        </w:rPr>
        <w:t xml:space="preserve"> the owners of the cafeteria have to keep firm ideas and knowledge about maintaining perfect groups of workers as the simultaneous efforts of all will help to build good morale in the workplace. This criterion will help to bring transparency and flexibility to the working process which ultimately improves cash flows and the number of profits </w:t>
      </w:r>
      <w:r w:rsidRPr="00CC6525">
        <w:rPr>
          <w:rFonts w:ascii="Arial" w:hAnsi="Arial" w:cs="Arial"/>
        </w:rPr>
        <w:lastRenderedPageBreak/>
        <w:t>in the food business (</w:t>
      </w:r>
      <w:proofErr w:type="spellStart"/>
      <w:r w:rsidRPr="00CC6525">
        <w:rPr>
          <w:rFonts w:ascii="Arial" w:hAnsi="Arial" w:cs="Arial"/>
          <w:highlight w:val="white"/>
        </w:rPr>
        <w:t>Biskupek</w:t>
      </w:r>
      <w:proofErr w:type="spellEnd"/>
      <w:r w:rsidRPr="00CC6525">
        <w:rPr>
          <w:rFonts w:ascii="Arial" w:hAnsi="Arial" w:cs="Arial"/>
          <w:highlight w:val="white"/>
        </w:rPr>
        <w:t>, 2019)</w:t>
      </w:r>
      <w:r w:rsidRPr="00CC6525">
        <w:rPr>
          <w:rFonts w:ascii="Arial" w:hAnsi="Arial" w:cs="Arial"/>
        </w:rPr>
        <w:t xml:space="preserve">. In this context, it can also be said that the excellent working process of the employees is going to help in the solving process of evolving problems easily for giving courteous and prompt services to the customers. </w:t>
      </w:r>
    </w:p>
    <w:p w14:paraId="54D2D552" w14:textId="54079D15" w:rsidR="007A58C2" w:rsidRPr="00CC6525" w:rsidRDefault="007A58C2" w:rsidP="00CC6525">
      <w:pPr>
        <w:spacing w:line="360" w:lineRule="auto"/>
        <w:jc w:val="center"/>
        <w:rPr>
          <w:rFonts w:ascii="Arial" w:hAnsi="Arial" w:cs="Arial"/>
          <w:b/>
          <w:bCs/>
        </w:rPr>
      </w:pPr>
      <w:bookmarkStart w:id="26" w:name="_Toc80464825"/>
      <w:r w:rsidRPr="00CC6525">
        <w:rPr>
          <w:rFonts w:ascii="Arial" w:hAnsi="Arial" w:cs="Arial"/>
          <w:b/>
          <w:bCs/>
        </w:rPr>
        <w:t>Organi</w:t>
      </w:r>
      <w:r w:rsidR="00571D99" w:rsidRPr="00CC6525">
        <w:rPr>
          <w:rFonts w:ascii="Arial" w:hAnsi="Arial" w:cs="Arial"/>
          <w:b/>
          <w:bCs/>
        </w:rPr>
        <w:t>z</w:t>
      </w:r>
      <w:r w:rsidRPr="00CC6525">
        <w:rPr>
          <w:rFonts w:ascii="Arial" w:hAnsi="Arial" w:cs="Arial"/>
          <w:b/>
          <w:bCs/>
        </w:rPr>
        <w:t>ation</w:t>
      </w:r>
      <w:bookmarkEnd w:id="26"/>
    </w:p>
    <w:p w14:paraId="374E98A3" w14:textId="71BFA790" w:rsidR="007A58C2" w:rsidRPr="00CC6525" w:rsidRDefault="007A58C2" w:rsidP="00CC6525">
      <w:pPr>
        <w:spacing w:line="360" w:lineRule="auto"/>
        <w:rPr>
          <w:rFonts w:ascii="Arial" w:hAnsi="Arial" w:cs="Arial"/>
        </w:rPr>
      </w:pPr>
      <w:r w:rsidRPr="00CC6525">
        <w:rPr>
          <w:rFonts w:ascii="Arial" w:hAnsi="Arial" w:cs="Arial"/>
        </w:rPr>
        <w:t xml:space="preserve">According to the statement of </w:t>
      </w:r>
      <w:proofErr w:type="spellStart"/>
      <w:r w:rsidRPr="00CC6525">
        <w:rPr>
          <w:rFonts w:ascii="Arial" w:hAnsi="Arial" w:cs="Arial"/>
          <w:highlight w:val="white"/>
        </w:rPr>
        <w:t>Funminiyi</w:t>
      </w:r>
      <w:proofErr w:type="spellEnd"/>
      <w:r w:rsidRPr="00CC6525">
        <w:rPr>
          <w:rFonts w:ascii="Arial" w:hAnsi="Arial" w:cs="Arial"/>
          <w:highlight w:val="white"/>
        </w:rPr>
        <w:t xml:space="preserve"> (2018)</w:t>
      </w:r>
      <w:r w:rsidRPr="00CC6525">
        <w:rPr>
          <w:rFonts w:ascii="Arial" w:hAnsi="Arial" w:cs="Arial"/>
        </w:rPr>
        <w:t>, organi</w:t>
      </w:r>
      <w:r w:rsidR="00571D99" w:rsidRPr="00CC6525">
        <w:rPr>
          <w:rFonts w:ascii="Arial" w:hAnsi="Arial" w:cs="Arial"/>
        </w:rPr>
        <w:t>z</w:t>
      </w:r>
      <w:r w:rsidRPr="00CC6525">
        <w:rPr>
          <w:rFonts w:ascii="Arial" w:hAnsi="Arial" w:cs="Arial"/>
        </w:rPr>
        <w:t>ational structure refers to the system for outlining the probable services to achieve certain goals within the newly startup cafeteria in the UK market. These activities include rules, roles, and responsibilities of all the probable numbers of staff who are going to work in the organi</w:t>
      </w:r>
      <w:r w:rsidR="00571D99" w:rsidRPr="00CC6525">
        <w:rPr>
          <w:rFonts w:ascii="Arial" w:hAnsi="Arial" w:cs="Arial"/>
        </w:rPr>
        <w:t>z</w:t>
      </w:r>
      <w:r w:rsidRPr="00CC6525">
        <w:rPr>
          <w:rFonts w:ascii="Arial" w:hAnsi="Arial" w:cs="Arial"/>
        </w:rPr>
        <w:t>ation. It also helps to determine how the information will flow between the different departments of the institution. The description of the probable list of the employees are given below:</w:t>
      </w:r>
    </w:p>
    <w:p w14:paraId="5D4263A1" w14:textId="77777777" w:rsidR="007A58C2" w:rsidRPr="00CC6525" w:rsidRDefault="007A58C2" w:rsidP="00CC6525">
      <w:pPr>
        <w:pStyle w:val="ListParagraph"/>
        <w:numPr>
          <w:ilvl w:val="0"/>
          <w:numId w:val="23"/>
        </w:numPr>
        <w:rPr>
          <w:rFonts w:ascii="Arial" w:hAnsi="Arial" w:cs="Arial"/>
          <w:b/>
          <w:bCs/>
          <w:sz w:val="22"/>
          <w:szCs w:val="22"/>
        </w:rPr>
      </w:pPr>
      <w:r w:rsidRPr="00CC6525">
        <w:rPr>
          <w:rFonts w:ascii="Arial" w:hAnsi="Arial" w:cs="Arial"/>
          <w:b/>
          <w:bCs/>
          <w:sz w:val="22"/>
          <w:szCs w:val="22"/>
        </w:rPr>
        <w:t>Owner of the cafeteria</w:t>
      </w:r>
    </w:p>
    <w:p w14:paraId="56F4FD17" w14:textId="77777777" w:rsidR="007A58C2" w:rsidRPr="00CC6525" w:rsidRDefault="007A58C2" w:rsidP="00CC6525">
      <w:pPr>
        <w:spacing w:line="360" w:lineRule="auto"/>
        <w:rPr>
          <w:rFonts w:ascii="Arial" w:hAnsi="Arial" w:cs="Arial"/>
        </w:rPr>
      </w:pPr>
      <w:r w:rsidRPr="00CC6525">
        <w:rPr>
          <w:rFonts w:ascii="Arial" w:hAnsi="Arial" w:cs="Arial"/>
        </w:rPr>
        <w:t>The owner of the cafeteria holds the prime position of taking responsibility for running and maintaining the business professionally. There are multiple duties that are related to this post such as coordinating with the other staff, keeping firm observations on the preparation and serving process of the foods, and maintaining inventories. The other services are maintaining the food safety regulations, proper allocation of the resources, and seeing the administration of the payroll which ultimately brings customer satisfaction in the newly developed cafeteria business (</w:t>
      </w:r>
      <w:proofErr w:type="spellStart"/>
      <w:r w:rsidRPr="00CC6525">
        <w:rPr>
          <w:rFonts w:ascii="Arial" w:hAnsi="Arial" w:cs="Arial"/>
          <w:highlight w:val="white"/>
        </w:rPr>
        <w:t>Kupri</w:t>
      </w:r>
      <w:proofErr w:type="spellEnd"/>
      <w:r w:rsidRPr="00CC6525">
        <w:rPr>
          <w:rFonts w:ascii="Arial" w:hAnsi="Arial" w:cs="Arial"/>
          <w:highlight w:val="white"/>
        </w:rPr>
        <w:t>, 2018)</w:t>
      </w:r>
      <w:r w:rsidRPr="00CC6525">
        <w:rPr>
          <w:rFonts w:ascii="Arial" w:hAnsi="Arial" w:cs="Arial"/>
        </w:rPr>
        <w:t xml:space="preserve">. The type of business is a sole proprietorship. In this case, the owner of the cafeteria business is going to be owned and run by the individual, and also there will be no legal distinction between the owner and the start-up food business. </w:t>
      </w:r>
    </w:p>
    <w:p w14:paraId="0F9E40E3" w14:textId="77777777" w:rsidR="007A58C2" w:rsidRPr="00CC6525" w:rsidRDefault="007A58C2" w:rsidP="00CC6525">
      <w:pPr>
        <w:pStyle w:val="ListParagraph"/>
        <w:numPr>
          <w:ilvl w:val="0"/>
          <w:numId w:val="23"/>
        </w:numPr>
        <w:rPr>
          <w:rFonts w:ascii="Arial" w:hAnsi="Arial" w:cs="Arial"/>
          <w:b/>
          <w:bCs/>
          <w:sz w:val="22"/>
          <w:szCs w:val="22"/>
        </w:rPr>
      </w:pPr>
      <w:r w:rsidRPr="00CC6525">
        <w:rPr>
          <w:rFonts w:ascii="Arial" w:hAnsi="Arial" w:cs="Arial"/>
          <w:b/>
          <w:bCs/>
          <w:sz w:val="22"/>
          <w:szCs w:val="22"/>
        </w:rPr>
        <w:t>General Manager</w:t>
      </w:r>
    </w:p>
    <w:p w14:paraId="452BFCA9" w14:textId="77777777" w:rsidR="007A58C2" w:rsidRPr="00CC6525" w:rsidRDefault="007A58C2" w:rsidP="00CC6525">
      <w:pPr>
        <w:spacing w:line="360" w:lineRule="auto"/>
        <w:rPr>
          <w:rFonts w:ascii="Arial" w:hAnsi="Arial" w:cs="Arial"/>
        </w:rPr>
      </w:pPr>
      <w:r w:rsidRPr="00CC6525">
        <w:rPr>
          <w:rFonts w:ascii="Arial" w:hAnsi="Arial" w:cs="Arial"/>
        </w:rPr>
        <w:t xml:space="preserve">The role and position of the general manager are important for operating the services of the cafeteria. The owner is seeking an experienced as well as skilled manager for his </w:t>
      </w:r>
      <w:proofErr w:type="spellStart"/>
      <w:r w:rsidRPr="00CC6525">
        <w:rPr>
          <w:rFonts w:ascii="Arial" w:hAnsi="Arial" w:cs="Arial"/>
        </w:rPr>
        <w:t>organisation</w:t>
      </w:r>
      <w:proofErr w:type="spellEnd"/>
      <w:r w:rsidRPr="00CC6525">
        <w:rPr>
          <w:rFonts w:ascii="Arial" w:hAnsi="Arial" w:cs="Arial"/>
        </w:rPr>
        <w:t xml:space="preserve">. There are requirements for </w:t>
      </w:r>
      <w:r w:rsidRPr="00CC6525">
        <w:rPr>
          <w:rFonts w:ascii="Arial" w:hAnsi="Arial" w:cs="Arial"/>
          <w:highlight w:val="white"/>
        </w:rPr>
        <w:t xml:space="preserve">ensuring compliance with company standards in all areas of operations and there is the addition of preparation of the foods and delivery of the food on the time which helps to build perfect relationships with the customers. </w:t>
      </w:r>
      <w:r w:rsidRPr="00CC6525">
        <w:rPr>
          <w:rFonts w:ascii="Arial" w:hAnsi="Arial" w:cs="Arial"/>
        </w:rPr>
        <w:t>The position is yet to be filled and will need a person with 10 years of experience in the restaurant business (</w:t>
      </w:r>
      <w:r w:rsidRPr="00CC6525">
        <w:rPr>
          <w:rFonts w:ascii="Arial" w:hAnsi="Arial" w:cs="Arial"/>
          <w:highlight w:val="white"/>
        </w:rPr>
        <w:t>Cornish, 2019)</w:t>
      </w:r>
      <w:r w:rsidRPr="00CC6525">
        <w:rPr>
          <w:rFonts w:ascii="Arial" w:hAnsi="Arial" w:cs="Arial"/>
        </w:rPr>
        <w:t xml:space="preserve">. </w:t>
      </w:r>
      <w:r w:rsidRPr="00CC6525">
        <w:rPr>
          <w:rFonts w:ascii="Arial" w:hAnsi="Arial" w:cs="Arial"/>
          <w:highlight w:val="white"/>
        </w:rPr>
        <w:t xml:space="preserve">Moreover, a general manager of the cafeteria has to keep detailed knowledge about the maintenance and repair of the concerned cafeteria and also plays a major role in the inventory management and handling the team of the other staff in the </w:t>
      </w:r>
      <w:proofErr w:type="spellStart"/>
      <w:r w:rsidRPr="00CC6525">
        <w:rPr>
          <w:rFonts w:ascii="Arial" w:hAnsi="Arial" w:cs="Arial"/>
          <w:highlight w:val="white"/>
        </w:rPr>
        <w:t>organisation</w:t>
      </w:r>
      <w:proofErr w:type="spellEnd"/>
      <w:r w:rsidRPr="00CC6525">
        <w:rPr>
          <w:rFonts w:ascii="Arial" w:hAnsi="Arial" w:cs="Arial"/>
          <w:highlight w:val="white"/>
        </w:rPr>
        <w:t xml:space="preserve">. Hence, the post of general manager is yet to be fulfilled by the owner of the cafeteria. </w:t>
      </w:r>
    </w:p>
    <w:p w14:paraId="4388C213" w14:textId="77777777" w:rsidR="007A58C2" w:rsidRPr="00CC6525" w:rsidRDefault="007A58C2" w:rsidP="00CC6525">
      <w:pPr>
        <w:pStyle w:val="ListParagraph"/>
        <w:numPr>
          <w:ilvl w:val="0"/>
          <w:numId w:val="23"/>
        </w:numPr>
        <w:rPr>
          <w:rFonts w:ascii="Arial" w:hAnsi="Arial" w:cs="Arial"/>
          <w:b/>
          <w:bCs/>
          <w:sz w:val="22"/>
          <w:szCs w:val="22"/>
        </w:rPr>
      </w:pPr>
      <w:r w:rsidRPr="00CC6525">
        <w:rPr>
          <w:rFonts w:ascii="Arial" w:hAnsi="Arial" w:cs="Arial"/>
          <w:b/>
          <w:bCs/>
          <w:sz w:val="22"/>
          <w:szCs w:val="22"/>
        </w:rPr>
        <w:lastRenderedPageBreak/>
        <w:t xml:space="preserve">Shift supervisor </w:t>
      </w:r>
    </w:p>
    <w:p w14:paraId="708A3535" w14:textId="4B62A4CE" w:rsidR="007A58C2" w:rsidRPr="00CC6525" w:rsidRDefault="007A58C2" w:rsidP="00CC6525">
      <w:pPr>
        <w:spacing w:line="360" w:lineRule="auto"/>
        <w:rPr>
          <w:rFonts w:ascii="Arial" w:hAnsi="Arial" w:cs="Arial"/>
        </w:rPr>
      </w:pPr>
      <w:r w:rsidRPr="00CC6525">
        <w:rPr>
          <w:rFonts w:ascii="Arial" w:hAnsi="Arial" w:cs="Arial"/>
        </w:rPr>
        <w:t>Shift supervisors are always responsible for coordinating and managing the daily operations during the shifts of the enterprises. The respondents who are going to apply for the post must have keep a working experience of more than 5 years as a server. In the present opening cafeteria in the UK market, he is going to play the role of catalyst for maintaining productivity and constantly positive experiences of the customers in the developed food destination (</w:t>
      </w:r>
      <w:r w:rsidRPr="00CC6525">
        <w:rPr>
          <w:rFonts w:ascii="Arial" w:hAnsi="Arial" w:cs="Arial"/>
          <w:highlight w:val="white"/>
        </w:rPr>
        <w:t>Weaver</w:t>
      </w:r>
      <w:r w:rsidRPr="00CC6525">
        <w:rPr>
          <w:rFonts w:ascii="Arial" w:hAnsi="Arial" w:cs="Arial"/>
        </w:rPr>
        <w:t xml:space="preserve"> et al. 2017). Other employees like the assistant cook, hostess, and bus person will also take the advice of their shift supervisors for managing customer relationships with the members of the concerned food organi</w:t>
      </w:r>
      <w:r w:rsidR="00571D99" w:rsidRPr="00CC6525">
        <w:rPr>
          <w:rFonts w:ascii="Arial" w:hAnsi="Arial" w:cs="Arial"/>
        </w:rPr>
        <w:t>z</w:t>
      </w:r>
      <w:r w:rsidRPr="00CC6525">
        <w:rPr>
          <w:rFonts w:ascii="Arial" w:hAnsi="Arial" w:cs="Arial"/>
        </w:rPr>
        <w:t xml:space="preserve">ation. He will be recruited by the GM and the age limit should be above 21 years or more. </w:t>
      </w:r>
    </w:p>
    <w:p w14:paraId="01281816" w14:textId="77777777" w:rsidR="007A58C2" w:rsidRPr="00CC6525" w:rsidRDefault="007A58C2" w:rsidP="00CC6525">
      <w:pPr>
        <w:pStyle w:val="ListParagraph"/>
        <w:numPr>
          <w:ilvl w:val="0"/>
          <w:numId w:val="23"/>
        </w:numPr>
        <w:rPr>
          <w:rFonts w:ascii="Arial" w:hAnsi="Arial" w:cs="Arial"/>
          <w:b/>
          <w:bCs/>
          <w:sz w:val="22"/>
          <w:szCs w:val="22"/>
        </w:rPr>
      </w:pPr>
      <w:r w:rsidRPr="00CC6525">
        <w:rPr>
          <w:rFonts w:ascii="Arial" w:hAnsi="Arial" w:cs="Arial"/>
          <w:b/>
          <w:bCs/>
          <w:sz w:val="22"/>
          <w:szCs w:val="22"/>
        </w:rPr>
        <w:t>Assistant cook</w:t>
      </w:r>
    </w:p>
    <w:p w14:paraId="7A30B1C5" w14:textId="77777777" w:rsidR="007A58C2" w:rsidRPr="00CC6525" w:rsidRDefault="007A58C2" w:rsidP="00CC6525">
      <w:pPr>
        <w:spacing w:line="360" w:lineRule="auto"/>
        <w:rPr>
          <w:rFonts w:ascii="Arial" w:hAnsi="Arial" w:cs="Arial"/>
        </w:rPr>
      </w:pPr>
      <w:r w:rsidRPr="00CC6525">
        <w:rPr>
          <w:rFonts w:ascii="Arial" w:hAnsi="Arial" w:cs="Arial"/>
        </w:rPr>
        <w:t>According to the provided criteria of the owner of the cafeteria, the respondents that are applying for the post must have to be more than 18 years of age. The role of cook assistant is related to giving support to the head chef of the cafe shop. They are going to manage the inventory of the food system and ensure compliance with food safety. He will give proper training before starting the work by the head Chef (</w:t>
      </w:r>
      <w:r w:rsidRPr="00CC6525">
        <w:rPr>
          <w:rFonts w:ascii="Arial" w:hAnsi="Arial" w:cs="Arial"/>
          <w:highlight w:val="white"/>
        </w:rPr>
        <w:t>Neumann et al</w:t>
      </w:r>
      <w:r w:rsidRPr="00CC6525">
        <w:rPr>
          <w:rFonts w:ascii="Arial" w:hAnsi="Arial" w:cs="Arial"/>
        </w:rPr>
        <w:t xml:space="preserve">. 2017). The assistant cook of the newly developed cafeteria will perform multiple duties like preparing foods, testing new recipes, maintaining the cleanliness of the kitchen, and at the end plating the dishes according to the preferences of the customers. </w:t>
      </w:r>
    </w:p>
    <w:p w14:paraId="3920D219" w14:textId="77777777" w:rsidR="007A58C2" w:rsidRPr="00CC6525" w:rsidRDefault="007A58C2" w:rsidP="00CC6525">
      <w:pPr>
        <w:pStyle w:val="ListParagraph"/>
        <w:numPr>
          <w:ilvl w:val="0"/>
          <w:numId w:val="23"/>
        </w:numPr>
        <w:rPr>
          <w:rFonts w:ascii="Arial" w:hAnsi="Arial" w:cs="Arial"/>
          <w:b/>
          <w:bCs/>
          <w:sz w:val="22"/>
          <w:szCs w:val="22"/>
        </w:rPr>
      </w:pPr>
      <w:r w:rsidRPr="00CC6525">
        <w:rPr>
          <w:rFonts w:ascii="Arial" w:hAnsi="Arial" w:cs="Arial"/>
          <w:b/>
          <w:bCs/>
          <w:sz w:val="22"/>
          <w:szCs w:val="22"/>
        </w:rPr>
        <w:t>Server</w:t>
      </w:r>
    </w:p>
    <w:p w14:paraId="6C4E516F" w14:textId="485405C6" w:rsidR="007A58C2" w:rsidRPr="00CC6525" w:rsidRDefault="007A58C2" w:rsidP="00CC6525">
      <w:pPr>
        <w:spacing w:line="360" w:lineRule="auto"/>
        <w:rPr>
          <w:rFonts w:ascii="Arial" w:hAnsi="Arial" w:cs="Arial"/>
        </w:rPr>
      </w:pPr>
      <w:r w:rsidRPr="00CC6525">
        <w:rPr>
          <w:rFonts w:ascii="Arial" w:hAnsi="Arial" w:cs="Arial"/>
        </w:rPr>
        <w:t>The server in this UK-based cafeteria is going to ensure that the customers enjoy their experiences of the food. The person should have experience of five years working in any food house at the same time he has to maintain personal hygiene and friendly behavior</w:t>
      </w:r>
      <w:r w:rsidR="00202F74" w:rsidRPr="00CC6525">
        <w:rPr>
          <w:rFonts w:ascii="Arial" w:hAnsi="Arial" w:cs="Arial"/>
        </w:rPr>
        <w:t>s,</w:t>
      </w:r>
      <w:r w:rsidRPr="00CC6525">
        <w:rPr>
          <w:rFonts w:ascii="Arial" w:hAnsi="Arial" w:cs="Arial"/>
        </w:rPr>
        <w:t xml:space="preserve"> while serving the customers. They are responsible for completing all the tasks of taking orders, serving food, cleaning and resetting tables, and solving the complaints of the customers.  </w:t>
      </w:r>
    </w:p>
    <w:p w14:paraId="1396F60E" w14:textId="77777777" w:rsidR="007A58C2" w:rsidRPr="00CC6525" w:rsidRDefault="007A58C2" w:rsidP="00CC6525">
      <w:pPr>
        <w:pStyle w:val="ListParagraph"/>
        <w:numPr>
          <w:ilvl w:val="0"/>
          <w:numId w:val="23"/>
        </w:numPr>
        <w:rPr>
          <w:rFonts w:ascii="Arial" w:hAnsi="Arial" w:cs="Arial"/>
          <w:b/>
          <w:bCs/>
          <w:sz w:val="22"/>
          <w:szCs w:val="22"/>
        </w:rPr>
      </w:pPr>
      <w:r w:rsidRPr="00CC6525">
        <w:rPr>
          <w:rFonts w:ascii="Arial" w:hAnsi="Arial" w:cs="Arial"/>
          <w:b/>
          <w:bCs/>
          <w:sz w:val="22"/>
          <w:szCs w:val="22"/>
        </w:rPr>
        <w:t xml:space="preserve">Barista </w:t>
      </w:r>
    </w:p>
    <w:p w14:paraId="216A2BC3" w14:textId="77777777" w:rsidR="007A58C2" w:rsidRPr="00CC6525" w:rsidRDefault="007A58C2" w:rsidP="00CC6525">
      <w:pPr>
        <w:spacing w:line="360" w:lineRule="auto"/>
        <w:rPr>
          <w:rFonts w:ascii="Arial" w:hAnsi="Arial" w:cs="Arial"/>
        </w:rPr>
      </w:pPr>
      <w:r w:rsidRPr="00CC6525">
        <w:rPr>
          <w:rFonts w:ascii="Arial" w:hAnsi="Arial" w:cs="Arial"/>
        </w:rPr>
        <w:t xml:space="preserve">The Coffee Bar Attendant or barista is responsible for preparing and serving coffee and other beverages to the customers in a cafe. The person who will be selected for the post must have to possess a minimum working experience of five years. </w:t>
      </w:r>
    </w:p>
    <w:p w14:paraId="011DA5EB" w14:textId="77777777" w:rsidR="007A58C2" w:rsidRPr="00CC6525" w:rsidRDefault="007A58C2" w:rsidP="00CC6525">
      <w:pPr>
        <w:pStyle w:val="ListParagraph"/>
        <w:numPr>
          <w:ilvl w:val="0"/>
          <w:numId w:val="23"/>
        </w:numPr>
        <w:rPr>
          <w:rFonts w:ascii="Arial" w:hAnsi="Arial" w:cs="Arial"/>
          <w:b/>
          <w:bCs/>
          <w:sz w:val="22"/>
          <w:szCs w:val="22"/>
        </w:rPr>
      </w:pPr>
      <w:r w:rsidRPr="00CC6525">
        <w:rPr>
          <w:rFonts w:ascii="Arial" w:hAnsi="Arial" w:cs="Arial"/>
          <w:b/>
          <w:bCs/>
          <w:sz w:val="22"/>
          <w:szCs w:val="22"/>
        </w:rPr>
        <w:t xml:space="preserve">Hostess </w:t>
      </w:r>
    </w:p>
    <w:p w14:paraId="6972E62F" w14:textId="77777777" w:rsidR="007A58C2" w:rsidRPr="00CC6525" w:rsidRDefault="007A58C2" w:rsidP="00CC6525">
      <w:pPr>
        <w:spacing w:line="360" w:lineRule="auto"/>
        <w:rPr>
          <w:rFonts w:ascii="Arial" w:hAnsi="Arial" w:cs="Arial"/>
        </w:rPr>
      </w:pPr>
      <w:r w:rsidRPr="00CC6525">
        <w:rPr>
          <w:rFonts w:ascii="Arial" w:hAnsi="Arial" w:cs="Arial"/>
        </w:rPr>
        <w:lastRenderedPageBreak/>
        <w:t xml:space="preserve">Interested candidates must be above 18 years of age. The selected female respondent </w:t>
      </w:r>
      <w:proofErr w:type="gramStart"/>
      <w:r w:rsidRPr="00CC6525">
        <w:rPr>
          <w:rFonts w:ascii="Arial" w:hAnsi="Arial" w:cs="Arial"/>
        </w:rPr>
        <w:t>have</w:t>
      </w:r>
      <w:proofErr w:type="gramEnd"/>
      <w:r w:rsidRPr="00CC6525">
        <w:rPr>
          <w:rFonts w:ascii="Arial" w:hAnsi="Arial" w:cs="Arial"/>
        </w:rPr>
        <w:t xml:space="preserve"> to keep a polite and friendly outlook while serving the customers.</w:t>
      </w:r>
    </w:p>
    <w:p w14:paraId="77F593A8" w14:textId="77777777" w:rsidR="007A58C2" w:rsidRPr="00CC6525" w:rsidRDefault="007A58C2" w:rsidP="00CC6525">
      <w:pPr>
        <w:pStyle w:val="ListParagraph"/>
        <w:numPr>
          <w:ilvl w:val="0"/>
          <w:numId w:val="23"/>
        </w:numPr>
        <w:rPr>
          <w:rFonts w:ascii="Arial" w:hAnsi="Arial" w:cs="Arial"/>
          <w:b/>
          <w:bCs/>
          <w:sz w:val="22"/>
          <w:szCs w:val="22"/>
        </w:rPr>
      </w:pPr>
      <w:r w:rsidRPr="00CC6525">
        <w:rPr>
          <w:rFonts w:ascii="Arial" w:hAnsi="Arial" w:cs="Arial"/>
          <w:b/>
          <w:bCs/>
          <w:sz w:val="22"/>
          <w:szCs w:val="22"/>
        </w:rPr>
        <w:t>Bus person</w:t>
      </w:r>
    </w:p>
    <w:p w14:paraId="232E7FA1" w14:textId="77777777" w:rsidR="007A58C2" w:rsidRPr="00CC6525" w:rsidRDefault="007A58C2" w:rsidP="00CC6525">
      <w:pPr>
        <w:spacing w:line="360" w:lineRule="auto"/>
        <w:rPr>
          <w:rFonts w:ascii="Arial" w:hAnsi="Arial" w:cs="Arial"/>
        </w:rPr>
      </w:pPr>
      <w:r w:rsidRPr="00CC6525">
        <w:rPr>
          <w:rFonts w:ascii="Arial" w:hAnsi="Arial" w:cs="Arial"/>
        </w:rPr>
        <w:t xml:space="preserve">The selection of the respondent for this post will be above 18 years who have attended the training program about maintaining personal hygiene. This person will clear the tables, take the dirty dishes to the dishwasher, setting new tables for the guests. </w:t>
      </w:r>
    </w:p>
    <w:p w14:paraId="56FDA9FC" w14:textId="77777777" w:rsidR="00202F74" w:rsidRPr="00CC6525" w:rsidRDefault="00202F74" w:rsidP="00CC6525">
      <w:pPr>
        <w:spacing w:line="360" w:lineRule="auto"/>
        <w:jc w:val="center"/>
        <w:rPr>
          <w:rFonts w:ascii="Arial" w:hAnsi="Arial" w:cs="Arial"/>
          <w:b/>
          <w:bCs/>
        </w:rPr>
      </w:pPr>
      <w:bookmarkStart w:id="27" w:name="_Toc80464826"/>
    </w:p>
    <w:p w14:paraId="49E31708" w14:textId="5A6E5D49" w:rsidR="007A58C2" w:rsidRPr="00CC6525" w:rsidRDefault="007A58C2" w:rsidP="00CC6525">
      <w:pPr>
        <w:spacing w:line="360" w:lineRule="auto"/>
        <w:jc w:val="center"/>
        <w:rPr>
          <w:rFonts w:ascii="Arial" w:hAnsi="Arial" w:cs="Arial"/>
          <w:b/>
          <w:bCs/>
        </w:rPr>
      </w:pPr>
      <w:r w:rsidRPr="00CC6525">
        <w:rPr>
          <w:rFonts w:ascii="Arial" w:hAnsi="Arial" w:cs="Arial"/>
          <w:b/>
          <w:bCs/>
        </w:rPr>
        <w:t>Objectives</w:t>
      </w:r>
      <w:bookmarkEnd w:id="27"/>
    </w:p>
    <w:p w14:paraId="27F77C0D" w14:textId="780DC219" w:rsidR="007A58C2" w:rsidRPr="00CC6525" w:rsidRDefault="007A58C2" w:rsidP="00CC6525">
      <w:pPr>
        <w:spacing w:line="360" w:lineRule="auto"/>
        <w:rPr>
          <w:rFonts w:ascii="Arial" w:hAnsi="Arial" w:cs="Arial"/>
        </w:rPr>
      </w:pPr>
      <w:r w:rsidRPr="00CC6525">
        <w:rPr>
          <w:rFonts w:ascii="Arial" w:hAnsi="Arial" w:cs="Arial"/>
        </w:rPr>
        <w:t>The objectives of the team operations will be to give initial training to the employees and arrange regular meetings with the employees for the addition of corporate planning system.  There will be an incorporation of an open-door policy in the workplace of the newly developed cafeteria where GM is open to an employee’s questions, complaints, suggestions, and challenges. There is the presence of the objectives for buying food fax software systems. When the owner of the organi</w:t>
      </w:r>
      <w:r w:rsidR="00202F74" w:rsidRPr="00CC6525">
        <w:rPr>
          <w:rFonts w:ascii="Arial" w:hAnsi="Arial" w:cs="Arial"/>
        </w:rPr>
        <w:t>z</w:t>
      </w:r>
      <w:r w:rsidRPr="00CC6525">
        <w:rPr>
          <w:rFonts w:ascii="Arial" w:hAnsi="Arial" w:cs="Arial"/>
        </w:rPr>
        <w:t>ation is going to give an appointment letter to their employees there will be detailed descriptions about the policies which the staffs have to maintain. The key personalities are going to keep the handbook of the employee policy and GM will give a review of the performance on the gap after six months (</w:t>
      </w:r>
      <w:proofErr w:type="spellStart"/>
      <w:r w:rsidRPr="00CC6525">
        <w:rPr>
          <w:rFonts w:ascii="Arial" w:hAnsi="Arial" w:cs="Arial"/>
          <w:highlight w:val="white"/>
        </w:rPr>
        <w:t>Rajbhandari</w:t>
      </w:r>
      <w:proofErr w:type="spellEnd"/>
      <w:r w:rsidRPr="00CC6525">
        <w:rPr>
          <w:rFonts w:ascii="Arial" w:hAnsi="Arial" w:cs="Arial"/>
          <w:highlight w:val="white"/>
        </w:rPr>
        <w:t>-Thapa</w:t>
      </w:r>
      <w:r w:rsidRPr="00CC6525">
        <w:rPr>
          <w:rFonts w:ascii="Arial" w:hAnsi="Arial" w:cs="Arial"/>
        </w:rPr>
        <w:t xml:space="preserve"> et al. 2017). While they are serving their customers the designing service and production are to be well organi</w:t>
      </w:r>
      <w:r w:rsidR="00202F74" w:rsidRPr="00CC6525">
        <w:rPr>
          <w:rFonts w:ascii="Arial" w:hAnsi="Arial" w:cs="Arial"/>
        </w:rPr>
        <w:t>z</w:t>
      </w:r>
      <w:r w:rsidRPr="00CC6525">
        <w:rPr>
          <w:rFonts w:ascii="Arial" w:hAnsi="Arial" w:cs="Arial"/>
        </w:rPr>
        <w:t>ed by the staffs of the cafeteria. Moreover, there will also be the presence of the customer suggestion box in which people are going to give their positive and negative feedback about the services of the organi</w:t>
      </w:r>
      <w:r w:rsidR="00202F74" w:rsidRPr="00CC6525">
        <w:rPr>
          <w:rFonts w:ascii="Arial" w:hAnsi="Arial" w:cs="Arial"/>
        </w:rPr>
        <w:t>z</w:t>
      </w:r>
      <w:r w:rsidRPr="00CC6525">
        <w:rPr>
          <w:rFonts w:ascii="Arial" w:hAnsi="Arial" w:cs="Arial"/>
        </w:rPr>
        <w:t xml:space="preserve">ation, ultimately helps in the betterment of the facilities of the food business. </w:t>
      </w:r>
    </w:p>
    <w:p w14:paraId="5C5ED903" w14:textId="36224132" w:rsidR="007A58C2" w:rsidRPr="00CC6525" w:rsidRDefault="007A58C2" w:rsidP="00CC6525">
      <w:pPr>
        <w:spacing w:line="360" w:lineRule="auto"/>
        <w:rPr>
          <w:rFonts w:ascii="Arial" w:hAnsi="Arial" w:cs="Arial"/>
        </w:rPr>
      </w:pPr>
      <w:r w:rsidRPr="00CC6525">
        <w:rPr>
          <w:rFonts w:ascii="Arial" w:hAnsi="Arial" w:cs="Arial"/>
        </w:rPr>
        <w:t>The objectives of the team management will be to recruit experienced and skilled staff for showing creativity to their customers. The owner had decided for arranging meetings between the management authorities on a weekly basis for discussing the evaluation of the performance of the staff. Hence</w:t>
      </w:r>
      <w:r w:rsidR="00202F74" w:rsidRPr="00CC6525">
        <w:rPr>
          <w:rFonts w:ascii="Arial" w:hAnsi="Arial" w:cs="Arial"/>
        </w:rPr>
        <w:t>,</w:t>
      </w:r>
      <w:r w:rsidRPr="00CC6525">
        <w:rPr>
          <w:rFonts w:ascii="Arial" w:hAnsi="Arial" w:cs="Arial"/>
        </w:rPr>
        <w:t xml:space="preserve"> they can give good incentives to their staffs based on their improvement in performance. For the cafeteria, planning is required for keeping speciali</w:t>
      </w:r>
      <w:r w:rsidR="00202F74" w:rsidRPr="00CC6525">
        <w:rPr>
          <w:rFonts w:ascii="Arial" w:hAnsi="Arial" w:cs="Arial"/>
        </w:rPr>
        <w:t>z</w:t>
      </w:r>
      <w:r w:rsidRPr="00CC6525">
        <w:rPr>
          <w:rFonts w:ascii="Arial" w:hAnsi="Arial" w:cs="Arial"/>
        </w:rPr>
        <w:t>ed equipment, custom facilities according to the convenience of the customers, keeping multiple employees for managing the supply chain of the food business organi</w:t>
      </w:r>
      <w:r w:rsidR="00202F74" w:rsidRPr="00CC6525">
        <w:rPr>
          <w:rFonts w:ascii="Arial" w:hAnsi="Arial" w:cs="Arial"/>
        </w:rPr>
        <w:t>z</w:t>
      </w:r>
      <w:r w:rsidRPr="00CC6525">
        <w:rPr>
          <w:rFonts w:ascii="Arial" w:hAnsi="Arial" w:cs="Arial"/>
        </w:rPr>
        <w:t>ation (</w:t>
      </w:r>
      <w:r w:rsidRPr="00CC6525">
        <w:rPr>
          <w:rFonts w:ascii="Arial" w:hAnsi="Arial" w:cs="Arial"/>
          <w:highlight w:val="white"/>
        </w:rPr>
        <w:t>García et al. 2018)</w:t>
      </w:r>
      <w:r w:rsidRPr="00CC6525">
        <w:rPr>
          <w:rFonts w:ascii="Arial" w:hAnsi="Arial" w:cs="Arial"/>
        </w:rPr>
        <w:t xml:space="preserve">. The employees will be paid according to the industry standards. Staff members and owners will have to do multiple series of working as taking orders, brewing tea and coffee, and cleaning tables. Dishwashing, restocking of supplies.  </w:t>
      </w:r>
    </w:p>
    <w:p w14:paraId="3DB81D35" w14:textId="77777777" w:rsidR="007A58C2" w:rsidRPr="00CC6525" w:rsidRDefault="007A58C2" w:rsidP="00CC6525">
      <w:pPr>
        <w:spacing w:line="360" w:lineRule="auto"/>
        <w:rPr>
          <w:rFonts w:ascii="Arial" w:hAnsi="Arial" w:cs="Arial"/>
        </w:rPr>
      </w:pPr>
      <w:r w:rsidRPr="00CC6525">
        <w:rPr>
          <w:rFonts w:ascii="Arial" w:hAnsi="Arial" w:cs="Arial"/>
        </w:rPr>
        <w:lastRenderedPageBreak/>
        <w:t xml:space="preserve">For dealing with the supply of raw materials the owner and general manager will negotiate with famous coffee wholesalers of the UK </w:t>
      </w:r>
      <w:proofErr w:type="spellStart"/>
      <w:r w:rsidRPr="00CC6525">
        <w:rPr>
          <w:rFonts w:ascii="Arial" w:hAnsi="Arial" w:cs="Arial"/>
        </w:rPr>
        <w:t>Hurmiz</w:t>
      </w:r>
      <w:proofErr w:type="spellEnd"/>
      <w:r w:rsidRPr="00CC6525">
        <w:rPr>
          <w:rFonts w:ascii="Arial" w:hAnsi="Arial" w:cs="Arial"/>
        </w:rPr>
        <w:t xml:space="preserve"> for producing constant and continue the supply of premium drip coffee beans, espresso beans. Other soft drinks, milk. Fruits are going to be collected from the Costco wholesalers and bread croissants, cookies, muffins, and pastries will be homemade by maintaining the food safety of the customers. </w:t>
      </w:r>
    </w:p>
    <w:p w14:paraId="1EDAA316" w14:textId="77777777" w:rsidR="00202F74" w:rsidRPr="00CC6525" w:rsidRDefault="00202F74" w:rsidP="00CC6525">
      <w:pPr>
        <w:spacing w:line="360" w:lineRule="auto"/>
        <w:jc w:val="center"/>
        <w:rPr>
          <w:rFonts w:ascii="Arial" w:hAnsi="Arial" w:cs="Arial"/>
          <w:b/>
          <w:bCs/>
        </w:rPr>
      </w:pPr>
      <w:bookmarkStart w:id="28" w:name="_Toc80464827"/>
    </w:p>
    <w:p w14:paraId="13DA27F6" w14:textId="77777777" w:rsidR="00202F74" w:rsidRPr="00CC6525" w:rsidRDefault="00202F74" w:rsidP="00CC6525">
      <w:pPr>
        <w:spacing w:line="360" w:lineRule="auto"/>
        <w:jc w:val="center"/>
        <w:rPr>
          <w:rFonts w:ascii="Arial" w:hAnsi="Arial" w:cs="Arial"/>
          <w:b/>
          <w:bCs/>
        </w:rPr>
      </w:pPr>
    </w:p>
    <w:p w14:paraId="5B456147" w14:textId="44AF4AEC" w:rsidR="007A58C2" w:rsidRPr="00CC6525" w:rsidRDefault="007A58C2" w:rsidP="00CC6525">
      <w:pPr>
        <w:spacing w:line="360" w:lineRule="auto"/>
        <w:jc w:val="center"/>
        <w:rPr>
          <w:rFonts w:ascii="Arial" w:hAnsi="Arial" w:cs="Arial"/>
          <w:b/>
          <w:bCs/>
        </w:rPr>
      </w:pPr>
      <w:r w:rsidRPr="00CC6525">
        <w:rPr>
          <w:rFonts w:ascii="Arial" w:hAnsi="Arial" w:cs="Arial"/>
          <w:b/>
          <w:bCs/>
        </w:rPr>
        <w:t>Conclusion</w:t>
      </w:r>
      <w:bookmarkEnd w:id="28"/>
    </w:p>
    <w:p w14:paraId="1406007A" w14:textId="20838AF2" w:rsidR="002C1A31" w:rsidRPr="00CC6525" w:rsidRDefault="007A58C2" w:rsidP="00CC6525">
      <w:pPr>
        <w:spacing w:line="360" w:lineRule="auto"/>
        <w:rPr>
          <w:rFonts w:ascii="Arial" w:hAnsi="Arial" w:cs="Arial"/>
        </w:rPr>
      </w:pPr>
      <w:r w:rsidRPr="00CC6525">
        <w:rPr>
          <w:rFonts w:ascii="Arial" w:hAnsi="Arial" w:cs="Arial"/>
        </w:rPr>
        <w:t>From the above discussion, it can be concluded that good teamwork is quite required for maintaining better services at the newly developed cafeteria for building morale in the workplace. The owner and general manager would have to be careful in their role and position for delegating the works of the cafe shop. There are requirements of writing down about the entire process of work which will help in the demonstration of the tasks to their staffs. The organi</w:t>
      </w:r>
      <w:r w:rsidR="00202F74" w:rsidRPr="00CC6525">
        <w:rPr>
          <w:rFonts w:ascii="Arial" w:hAnsi="Arial" w:cs="Arial"/>
        </w:rPr>
        <w:t>z</w:t>
      </w:r>
      <w:r w:rsidRPr="00CC6525">
        <w:rPr>
          <w:rFonts w:ascii="Arial" w:hAnsi="Arial" w:cs="Arial"/>
        </w:rPr>
        <w:t xml:space="preserve">ational leaders have to keep everything transform with their employees and most probably the manager has to trust the instinct and ability of their workers. The bridge of trust between the employees and general managers will help in the better production of the operations which ultimately results in serving better all the customers. With the proper training, the staff would develop their ability for taking any challenge in the newly established food service of business in the highly competitive hospitality and restaurant business in the UK market. It can be stated that the cafeteria business in the initial phase always needs major and time-consuming efforts for recruiting experienced and skilled participants to compete with the sole proprietary retail standard of the other companies. Right management of the selected team along manager is going to help in handling the team properly and assigning individual objectives for building up the services of the cafeteria successfully. </w:t>
      </w:r>
    </w:p>
    <w:p w14:paraId="717616FD" w14:textId="77777777" w:rsidR="002C1A31" w:rsidRPr="00CC6525" w:rsidRDefault="002C1A31" w:rsidP="00CC6525">
      <w:pPr>
        <w:spacing w:line="360" w:lineRule="auto"/>
        <w:rPr>
          <w:rFonts w:ascii="Arial" w:hAnsi="Arial" w:cs="Arial"/>
        </w:rPr>
      </w:pPr>
    </w:p>
    <w:p w14:paraId="72A3C1B0" w14:textId="77777777" w:rsidR="00CC6525" w:rsidRPr="00CC6525" w:rsidRDefault="00CC6525" w:rsidP="00CC6525">
      <w:pPr>
        <w:spacing w:line="360" w:lineRule="auto"/>
        <w:jc w:val="center"/>
        <w:rPr>
          <w:rFonts w:ascii="Arial" w:hAnsi="Arial" w:cs="Arial"/>
          <w:b/>
          <w:bCs/>
          <w:u w:val="single"/>
        </w:rPr>
      </w:pPr>
    </w:p>
    <w:p w14:paraId="343767DD" w14:textId="77777777" w:rsidR="00CC6525" w:rsidRPr="00CC6525" w:rsidRDefault="00CC6525" w:rsidP="00CC6525">
      <w:pPr>
        <w:spacing w:line="360" w:lineRule="auto"/>
        <w:jc w:val="center"/>
        <w:rPr>
          <w:rFonts w:ascii="Arial" w:hAnsi="Arial" w:cs="Arial"/>
          <w:b/>
          <w:bCs/>
          <w:u w:val="single"/>
        </w:rPr>
      </w:pPr>
    </w:p>
    <w:p w14:paraId="0A81D26F" w14:textId="77777777" w:rsidR="00CC6525" w:rsidRPr="00CC6525" w:rsidRDefault="00CC6525" w:rsidP="00CC6525">
      <w:pPr>
        <w:spacing w:line="360" w:lineRule="auto"/>
        <w:jc w:val="center"/>
        <w:rPr>
          <w:rFonts w:ascii="Arial" w:hAnsi="Arial" w:cs="Arial"/>
          <w:b/>
          <w:bCs/>
          <w:u w:val="single"/>
        </w:rPr>
      </w:pPr>
    </w:p>
    <w:p w14:paraId="15832BFC" w14:textId="77777777" w:rsidR="00CC6525" w:rsidRPr="00CC6525" w:rsidRDefault="00CC6525" w:rsidP="00CC6525">
      <w:pPr>
        <w:spacing w:line="360" w:lineRule="auto"/>
        <w:jc w:val="center"/>
        <w:rPr>
          <w:rFonts w:ascii="Arial" w:hAnsi="Arial" w:cs="Arial"/>
          <w:b/>
          <w:bCs/>
          <w:u w:val="single"/>
        </w:rPr>
      </w:pPr>
    </w:p>
    <w:p w14:paraId="49E8546E" w14:textId="77777777" w:rsidR="00CC6525" w:rsidRPr="00CC6525" w:rsidRDefault="00CC6525" w:rsidP="00CC6525">
      <w:pPr>
        <w:spacing w:line="360" w:lineRule="auto"/>
        <w:jc w:val="center"/>
        <w:rPr>
          <w:rFonts w:ascii="Arial" w:hAnsi="Arial" w:cs="Arial"/>
          <w:b/>
          <w:bCs/>
          <w:u w:val="single"/>
        </w:rPr>
      </w:pPr>
    </w:p>
    <w:p w14:paraId="391C140A" w14:textId="643B16D8" w:rsidR="002C1A31" w:rsidRPr="00CC6525" w:rsidRDefault="002C1A31" w:rsidP="00CC6525">
      <w:pPr>
        <w:spacing w:line="360" w:lineRule="auto"/>
        <w:jc w:val="center"/>
        <w:rPr>
          <w:rFonts w:ascii="Arial" w:hAnsi="Arial" w:cs="Arial"/>
          <w:b/>
          <w:bCs/>
          <w:u w:val="single"/>
        </w:rPr>
      </w:pPr>
      <w:r w:rsidRPr="00CC6525">
        <w:rPr>
          <w:rFonts w:ascii="Arial" w:hAnsi="Arial" w:cs="Arial"/>
          <w:b/>
          <w:bCs/>
          <w:u w:val="single"/>
        </w:rPr>
        <w:lastRenderedPageBreak/>
        <w:t>References</w:t>
      </w:r>
    </w:p>
    <w:p w14:paraId="6034D925" w14:textId="77777777" w:rsidR="00105326" w:rsidRPr="00CC6525" w:rsidRDefault="00105326" w:rsidP="00CC6525">
      <w:pPr>
        <w:pStyle w:val="ListParagraph"/>
        <w:numPr>
          <w:ilvl w:val="0"/>
          <w:numId w:val="25"/>
        </w:numPr>
        <w:rPr>
          <w:rFonts w:ascii="Arial" w:eastAsia="Arial" w:hAnsi="Arial" w:cs="Arial"/>
          <w:i/>
          <w:iCs/>
          <w:color w:val="000000" w:themeColor="text1"/>
          <w:sz w:val="22"/>
          <w:szCs w:val="22"/>
        </w:rPr>
      </w:pPr>
      <w:r w:rsidRPr="00CC6525">
        <w:rPr>
          <w:rFonts w:ascii="Arial" w:hAnsi="Arial" w:cs="Arial"/>
          <w:color w:val="000000" w:themeColor="text1"/>
          <w:sz w:val="22"/>
          <w:szCs w:val="22"/>
        </w:rPr>
        <w:t xml:space="preserve">The UK Coffee Market Is Expanding Available at: </w:t>
      </w:r>
      <w:hyperlink r:id="rId15">
        <w:r w:rsidRPr="00CC6525">
          <w:rPr>
            <w:rStyle w:val="Hyperlink"/>
            <w:rFonts w:ascii="Arial" w:eastAsia="Arial" w:hAnsi="Arial" w:cs="Arial"/>
            <w:color w:val="000000" w:themeColor="text1"/>
            <w:sz w:val="22"/>
            <w:szCs w:val="22"/>
          </w:rPr>
          <w:t>https://www.market-inspector.co.uk/blog/2019/09/uk-coffee-market</w:t>
        </w:r>
      </w:hyperlink>
      <w:r w:rsidRPr="00CC6525">
        <w:rPr>
          <w:rFonts w:ascii="Arial" w:hAnsi="Arial" w:cs="Arial"/>
          <w:color w:val="000000" w:themeColor="text1"/>
          <w:sz w:val="22"/>
          <w:szCs w:val="22"/>
        </w:rPr>
        <w:t xml:space="preserve"> Accessed: (03.09.2021)</w:t>
      </w:r>
    </w:p>
    <w:p w14:paraId="667B4345" w14:textId="77777777" w:rsidR="00105326" w:rsidRPr="00CC6525" w:rsidRDefault="00105326" w:rsidP="00CC6525">
      <w:pPr>
        <w:pStyle w:val="ListParagraph"/>
        <w:numPr>
          <w:ilvl w:val="0"/>
          <w:numId w:val="25"/>
        </w:numPr>
        <w:rPr>
          <w:rFonts w:ascii="Arial" w:eastAsia="Arial" w:hAnsi="Arial" w:cs="Arial"/>
          <w:i/>
          <w:iCs/>
          <w:color w:val="000000" w:themeColor="text1"/>
          <w:sz w:val="22"/>
          <w:szCs w:val="22"/>
        </w:rPr>
      </w:pPr>
      <w:r w:rsidRPr="00CC6525">
        <w:rPr>
          <w:rFonts w:ascii="Arial" w:hAnsi="Arial" w:cs="Arial"/>
          <w:color w:val="000000" w:themeColor="text1"/>
          <w:sz w:val="22"/>
          <w:szCs w:val="22"/>
        </w:rPr>
        <w:t>United nation industrial development organisation. What is CSR? Available at:</w:t>
      </w:r>
    </w:p>
    <w:p w14:paraId="21D09E50" w14:textId="77777777" w:rsidR="00105326" w:rsidRPr="00CC6525" w:rsidRDefault="00E16B00" w:rsidP="00CC6525">
      <w:pPr>
        <w:pStyle w:val="ListParagraph"/>
        <w:numPr>
          <w:ilvl w:val="0"/>
          <w:numId w:val="25"/>
        </w:numPr>
        <w:rPr>
          <w:rFonts w:ascii="Arial" w:eastAsia="Arial" w:hAnsi="Arial" w:cs="Arial"/>
          <w:i/>
          <w:iCs/>
          <w:color w:val="000000" w:themeColor="text1"/>
          <w:sz w:val="22"/>
          <w:szCs w:val="22"/>
        </w:rPr>
      </w:pPr>
      <w:hyperlink r:id="rId16">
        <w:r w:rsidR="00105326" w:rsidRPr="00CC6525">
          <w:rPr>
            <w:rStyle w:val="Hyperlink"/>
            <w:rFonts w:ascii="Arial" w:eastAsia="Arial" w:hAnsi="Arial" w:cs="Arial"/>
            <w:color w:val="000000" w:themeColor="text1"/>
            <w:sz w:val="22"/>
            <w:szCs w:val="22"/>
          </w:rPr>
          <w:t>https://www.unido.org/our-focus/advancing-economic-competitiveness/competitive-trade-capacities-and-corporate-responsibility/corporate-social-responsibility-market-integration/what-csr</w:t>
        </w:r>
      </w:hyperlink>
      <w:r w:rsidR="00105326" w:rsidRPr="00CC6525">
        <w:rPr>
          <w:rFonts w:ascii="Arial" w:hAnsi="Arial" w:cs="Arial"/>
          <w:color w:val="000000" w:themeColor="text1"/>
          <w:sz w:val="22"/>
          <w:szCs w:val="22"/>
        </w:rPr>
        <w:t xml:space="preserve"> Accessed: (03.01.2021)</w:t>
      </w:r>
    </w:p>
    <w:p w14:paraId="5B561A49" w14:textId="3F6F190E" w:rsidR="00105326" w:rsidRPr="00CC6525" w:rsidRDefault="00105326" w:rsidP="00CC6525">
      <w:pPr>
        <w:spacing w:line="360" w:lineRule="auto"/>
        <w:ind w:left="60"/>
        <w:rPr>
          <w:rFonts w:ascii="Arial" w:eastAsia="Arial" w:hAnsi="Arial" w:cs="Arial"/>
          <w:color w:val="000000" w:themeColor="text1"/>
        </w:rPr>
      </w:pPr>
    </w:p>
    <w:p w14:paraId="113B3757" w14:textId="77777777" w:rsidR="00105326" w:rsidRPr="00CC6525" w:rsidRDefault="00105326" w:rsidP="00CC6525">
      <w:pPr>
        <w:pStyle w:val="NormalWeb"/>
        <w:numPr>
          <w:ilvl w:val="0"/>
          <w:numId w:val="25"/>
        </w:numPr>
        <w:spacing w:before="0" w:beforeAutospacing="0" w:after="240" w:afterAutospacing="0" w:line="360" w:lineRule="auto"/>
        <w:jc w:val="both"/>
        <w:rPr>
          <w:rFonts w:ascii="Arial" w:hAnsi="Arial" w:cs="Arial"/>
          <w:color w:val="000000" w:themeColor="text1"/>
          <w:sz w:val="22"/>
          <w:szCs w:val="22"/>
        </w:rPr>
      </w:pPr>
      <w:r w:rsidRPr="00CC6525">
        <w:rPr>
          <w:rFonts w:ascii="Arial" w:hAnsi="Arial" w:cs="Arial"/>
          <w:color w:val="000000" w:themeColor="text1"/>
          <w:sz w:val="22"/>
          <w:szCs w:val="22"/>
        </w:rPr>
        <w:t>Andrew, T. and Michael, T., J. (2016). Enterprise Systems Education in the 21st Century. Idea Group Inc (IGI).</w:t>
      </w:r>
    </w:p>
    <w:p w14:paraId="27C6CFC3" w14:textId="77777777" w:rsidR="00105326" w:rsidRPr="00CC6525" w:rsidRDefault="00105326" w:rsidP="00CC6525">
      <w:pPr>
        <w:pStyle w:val="NormalWeb"/>
        <w:numPr>
          <w:ilvl w:val="0"/>
          <w:numId w:val="25"/>
        </w:numPr>
        <w:spacing w:before="0" w:beforeAutospacing="0" w:after="240" w:afterAutospacing="0" w:line="360" w:lineRule="auto"/>
        <w:jc w:val="both"/>
        <w:rPr>
          <w:rFonts w:ascii="Arial" w:hAnsi="Arial" w:cs="Arial"/>
          <w:color w:val="000000" w:themeColor="text1"/>
          <w:sz w:val="22"/>
          <w:szCs w:val="22"/>
        </w:rPr>
      </w:pPr>
      <w:proofErr w:type="spellStart"/>
      <w:r w:rsidRPr="00CC6525">
        <w:rPr>
          <w:rFonts w:ascii="Arial" w:hAnsi="Arial" w:cs="Arial"/>
          <w:color w:val="000000" w:themeColor="text1"/>
          <w:sz w:val="22"/>
          <w:szCs w:val="22"/>
        </w:rPr>
        <w:t>Barcik</w:t>
      </w:r>
      <w:proofErr w:type="spellEnd"/>
      <w:r w:rsidRPr="00CC6525">
        <w:rPr>
          <w:rFonts w:ascii="Arial" w:hAnsi="Arial" w:cs="Arial"/>
          <w:color w:val="000000" w:themeColor="text1"/>
          <w:sz w:val="22"/>
          <w:szCs w:val="22"/>
        </w:rPr>
        <w:t xml:space="preserve">, A. (2015). Management of Enterprise in the 21st Century: Conditions and Perspectives of Growth. </w:t>
      </w:r>
      <w:proofErr w:type="spellStart"/>
      <w:r w:rsidRPr="00CC6525">
        <w:rPr>
          <w:rFonts w:ascii="Arial" w:hAnsi="Arial" w:cs="Arial"/>
          <w:color w:val="000000" w:themeColor="text1"/>
          <w:sz w:val="22"/>
          <w:szCs w:val="22"/>
        </w:rPr>
        <w:t>Difin</w:t>
      </w:r>
      <w:proofErr w:type="spellEnd"/>
      <w:r w:rsidRPr="00CC6525">
        <w:rPr>
          <w:rFonts w:ascii="Arial" w:hAnsi="Arial" w:cs="Arial"/>
          <w:color w:val="000000" w:themeColor="text1"/>
          <w:sz w:val="22"/>
          <w:szCs w:val="22"/>
        </w:rPr>
        <w:t>.</w:t>
      </w:r>
    </w:p>
    <w:p w14:paraId="111D2670" w14:textId="77777777" w:rsidR="00105326" w:rsidRPr="00CC6525" w:rsidRDefault="00105326" w:rsidP="00CC6525">
      <w:pPr>
        <w:pStyle w:val="NormalWeb"/>
        <w:numPr>
          <w:ilvl w:val="0"/>
          <w:numId w:val="25"/>
        </w:numPr>
        <w:spacing w:before="0" w:beforeAutospacing="0" w:after="240" w:afterAutospacing="0" w:line="360" w:lineRule="auto"/>
        <w:jc w:val="both"/>
        <w:rPr>
          <w:rFonts w:ascii="Arial" w:hAnsi="Arial" w:cs="Arial"/>
          <w:color w:val="000000" w:themeColor="text1"/>
          <w:sz w:val="22"/>
          <w:szCs w:val="22"/>
        </w:rPr>
      </w:pPr>
      <w:r w:rsidRPr="00CC6525">
        <w:rPr>
          <w:rFonts w:ascii="Arial" w:hAnsi="Arial" w:cs="Arial"/>
          <w:color w:val="000000" w:themeColor="text1"/>
          <w:sz w:val="22"/>
          <w:szCs w:val="22"/>
        </w:rPr>
        <w:t>Beedle, M.A. (2013). Enterprise Scrum: An Adaptive Method for Project Success. Addison Wesley Professional.</w:t>
      </w:r>
    </w:p>
    <w:p w14:paraId="26584BD0" w14:textId="77777777" w:rsidR="00105326" w:rsidRPr="00CC6525" w:rsidRDefault="00105326" w:rsidP="00CC6525">
      <w:pPr>
        <w:pStyle w:val="NormalWeb"/>
        <w:numPr>
          <w:ilvl w:val="0"/>
          <w:numId w:val="25"/>
        </w:numPr>
        <w:spacing w:before="0" w:beforeAutospacing="0" w:after="240" w:afterAutospacing="0" w:line="360" w:lineRule="auto"/>
        <w:jc w:val="both"/>
        <w:rPr>
          <w:rFonts w:ascii="Arial" w:hAnsi="Arial" w:cs="Arial"/>
          <w:color w:val="000000" w:themeColor="text1"/>
          <w:sz w:val="22"/>
          <w:szCs w:val="22"/>
        </w:rPr>
      </w:pPr>
      <w:proofErr w:type="spellStart"/>
      <w:r w:rsidRPr="00CC6525">
        <w:rPr>
          <w:rFonts w:ascii="Arial" w:hAnsi="Arial" w:cs="Arial"/>
          <w:color w:val="000000" w:themeColor="text1"/>
          <w:sz w:val="22"/>
          <w:szCs w:val="22"/>
        </w:rPr>
        <w:t>Bellos</w:t>
      </w:r>
      <w:proofErr w:type="spellEnd"/>
      <w:r w:rsidRPr="00CC6525">
        <w:rPr>
          <w:rFonts w:ascii="Arial" w:hAnsi="Arial" w:cs="Arial"/>
          <w:color w:val="000000" w:themeColor="text1"/>
          <w:sz w:val="22"/>
          <w:szCs w:val="22"/>
        </w:rPr>
        <w:t xml:space="preserve">, D. (2012). French as a Foreign Language: The Literary Enterprise of Antoine </w:t>
      </w:r>
      <w:proofErr w:type="spellStart"/>
      <w:r w:rsidRPr="00CC6525">
        <w:rPr>
          <w:rFonts w:ascii="Arial" w:hAnsi="Arial" w:cs="Arial"/>
          <w:color w:val="000000" w:themeColor="text1"/>
          <w:sz w:val="22"/>
          <w:szCs w:val="22"/>
        </w:rPr>
        <w:t>Volodine</w:t>
      </w:r>
      <w:proofErr w:type="spellEnd"/>
      <w:r w:rsidRPr="00CC6525">
        <w:rPr>
          <w:rFonts w:ascii="Arial" w:hAnsi="Arial" w:cs="Arial"/>
          <w:color w:val="000000" w:themeColor="text1"/>
          <w:sz w:val="22"/>
          <w:szCs w:val="22"/>
        </w:rPr>
        <w:t>. Studies in 20th &amp; 21st Century Literature, 36(1).</w:t>
      </w:r>
    </w:p>
    <w:p w14:paraId="24613C16" w14:textId="77777777" w:rsidR="00105326" w:rsidRPr="00CC6525" w:rsidRDefault="00105326" w:rsidP="00CC6525">
      <w:pPr>
        <w:pStyle w:val="NormalWeb"/>
        <w:numPr>
          <w:ilvl w:val="0"/>
          <w:numId w:val="25"/>
        </w:numPr>
        <w:spacing w:before="0" w:beforeAutospacing="0" w:after="240" w:afterAutospacing="0" w:line="360" w:lineRule="auto"/>
        <w:jc w:val="both"/>
        <w:rPr>
          <w:rFonts w:ascii="Arial" w:hAnsi="Arial" w:cs="Arial"/>
          <w:color w:val="000000" w:themeColor="text1"/>
          <w:sz w:val="22"/>
          <w:szCs w:val="22"/>
        </w:rPr>
      </w:pPr>
      <w:r w:rsidRPr="00CC6525">
        <w:rPr>
          <w:rFonts w:ascii="Arial" w:hAnsi="Arial" w:cs="Arial"/>
          <w:color w:val="000000" w:themeColor="text1"/>
          <w:sz w:val="22"/>
          <w:szCs w:val="22"/>
        </w:rPr>
        <w:t>Bryan, C. and David, B., John (2020). Cultural Factors and Performance in 21st Century Businesses. IGI Global.</w:t>
      </w:r>
    </w:p>
    <w:p w14:paraId="414AE372" w14:textId="77777777" w:rsidR="00105326" w:rsidRPr="00CC6525" w:rsidRDefault="00105326" w:rsidP="00CC6525">
      <w:pPr>
        <w:pStyle w:val="NormalWeb"/>
        <w:numPr>
          <w:ilvl w:val="0"/>
          <w:numId w:val="25"/>
        </w:numPr>
        <w:spacing w:before="0" w:beforeAutospacing="0" w:after="240" w:afterAutospacing="0" w:line="360" w:lineRule="auto"/>
        <w:jc w:val="both"/>
        <w:rPr>
          <w:rFonts w:ascii="Arial" w:hAnsi="Arial" w:cs="Arial"/>
          <w:color w:val="000000" w:themeColor="text1"/>
          <w:sz w:val="22"/>
          <w:szCs w:val="22"/>
        </w:rPr>
      </w:pPr>
      <w:proofErr w:type="spellStart"/>
      <w:r w:rsidRPr="00CC6525">
        <w:rPr>
          <w:rFonts w:ascii="Arial" w:hAnsi="Arial" w:cs="Arial"/>
          <w:color w:val="000000" w:themeColor="text1"/>
          <w:sz w:val="22"/>
          <w:szCs w:val="22"/>
        </w:rPr>
        <w:t>Cadden</w:t>
      </w:r>
      <w:proofErr w:type="spellEnd"/>
      <w:r w:rsidRPr="00CC6525">
        <w:rPr>
          <w:rFonts w:ascii="Arial" w:hAnsi="Arial" w:cs="Arial"/>
          <w:color w:val="000000" w:themeColor="text1"/>
          <w:sz w:val="22"/>
          <w:szCs w:val="22"/>
        </w:rPr>
        <w:t xml:space="preserve">, D., </w:t>
      </w:r>
      <w:proofErr w:type="spellStart"/>
      <w:r w:rsidRPr="00CC6525">
        <w:rPr>
          <w:rFonts w:ascii="Arial" w:hAnsi="Arial" w:cs="Arial"/>
          <w:color w:val="000000" w:themeColor="text1"/>
          <w:sz w:val="22"/>
          <w:szCs w:val="22"/>
        </w:rPr>
        <w:t>Leuder</w:t>
      </w:r>
      <w:proofErr w:type="spellEnd"/>
      <w:r w:rsidRPr="00CC6525">
        <w:rPr>
          <w:rFonts w:ascii="Arial" w:hAnsi="Arial" w:cs="Arial"/>
          <w:color w:val="000000" w:themeColor="text1"/>
          <w:sz w:val="22"/>
          <w:szCs w:val="22"/>
        </w:rPr>
        <w:t>, S. and Staff, S.F. (2013). Small Business Management in the 21st Century. Flat World Knowledge, L.L.C.</w:t>
      </w:r>
    </w:p>
    <w:p w14:paraId="710462E1" w14:textId="77777777" w:rsidR="00105326" w:rsidRPr="00CC6525" w:rsidRDefault="00105326" w:rsidP="00CC6525">
      <w:pPr>
        <w:pStyle w:val="NormalWeb"/>
        <w:numPr>
          <w:ilvl w:val="0"/>
          <w:numId w:val="25"/>
        </w:numPr>
        <w:spacing w:before="0" w:beforeAutospacing="0" w:after="240" w:afterAutospacing="0" w:line="360" w:lineRule="auto"/>
        <w:jc w:val="both"/>
        <w:rPr>
          <w:rFonts w:ascii="Arial" w:hAnsi="Arial" w:cs="Arial"/>
          <w:color w:val="000000" w:themeColor="text1"/>
          <w:sz w:val="22"/>
          <w:szCs w:val="22"/>
        </w:rPr>
      </w:pPr>
      <w:proofErr w:type="spellStart"/>
      <w:r w:rsidRPr="00CC6525">
        <w:rPr>
          <w:rFonts w:ascii="Arial" w:hAnsi="Arial" w:cs="Arial"/>
          <w:color w:val="000000" w:themeColor="text1"/>
          <w:sz w:val="22"/>
          <w:szCs w:val="22"/>
        </w:rPr>
        <w:t>Cortada</w:t>
      </w:r>
      <w:proofErr w:type="spellEnd"/>
      <w:r w:rsidRPr="00CC6525">
        <w:rPr>
          <w:rFonts w:ascii="Arial" w:hAnsi="Arial" w:cs="Arial"/>
          <w:color w:val="000000" w:themeColor="text1"/>
          <w:sz w:val="22"/>
          <w:szCs w:val="22"/>
        </w:rPr>
        <w:t>, J.W. (2019). 21st Century Business: Managing and Working in the New Digital Economy. Financial Times/Prentice Hall.</w:t>
      </w:r>
    </w:p>
    <w:p w14:paraId="5052431B" w14:textId="77777777" w:rsidR="00105326" w:rsidRPr="00CC6525" w:rsidRDefault="00105326" w:rsidP="00CC6525">
      <w:pPr>
        <w:pStyle w:val="ListParagraph"/>
        <w:numPr>
          <w:ilvl w:val="0"/>
          <w:numId w:val="25"/>
        </w:numPr>
        <w:rPr>
          <w:rFonts w:ascii="Arial" w:hAnsi="Arial" w:cs="Arial"/>
          <w:color w:val="000000" w:themeColor="text1"/>
          <w:sz w:val="22"/>
          <w:szCs w:val="22"/>
        </w:rPr>
      </w:pPr>
      <w:proofErr w:type="spellStart"/>
      <w:r w:rsidRPr="00CC6525">
        <w:rPr>
          <w:rFonts w:ascii="Arial" w:hAnsi="Arial" w:cs="Arial"/>
          <w:color w:val="000000" w:themeColor="text1"/>
          <w:sz w:val="22"/>
          <w:szCs w:val="22"/>
        </w:rPr>
        <w:t>Aithal</w:t>
      </w:r>
      <w:proofErr w:type="spellEnd"/>
      <w:r w:rsidRPr="00CC6525">
        <w:rPr>
          <w:rFonts w:ascii="Arial" w:hAnsi="Arial" w:cs="Arial"/>
          <w:color w:val="000000" w:themeColor="text1"/>
          <w:sz w:val="22"/>
          <w:szCs w:val="22"/>
        </w:rPr>
        <w:t>, P.S., 2017. Industry Analysis–The First Step in Business Management Scholarly Research. </w:t>
      </w:r>
      <w:r w:rsidRPr="00CC6525">
        <w:rPr>
          <w:rFonts w:ascii="Arial" w:hAnsi="Arial" w:cs="Arial"/>
          <w:i/>
          <w:iCs/>
          <w:color w:val="000000" w:themeColor="text1"/>
          <w:sz w:val="22"/>
          <w:szCs w:val="22"/>
        </w:rPr>
        <w:t>International Journal of Case Studies in Business, IT and Education (IJCSBE)</w:t>
      </w:r>
      <w:r w:rsidRPr="00CC6525">
        <w:rPr>
          <w:rFonts w:ascii="Arial" w:hAnsi="Arial" w:cs="Arial"/>
          <w:color w:val="000000" w:themeColor="text1"/>
          <w:sz w:val="22"/>
          <w:szCs w:val="22"/>
        </w:rPr>
        <w:t>, </w:t>
      </w:r>
      <w:r w:rsidRPr="00CC6525">
        <w:rPr>
          <w:rFonts w:ascii="Arial" w:hAnsi="Arial" w:cs="Arial"/>
          <w:i/>
          <w:iCs/>
          <w:color w:val="000000" w:themeColor="text1"/>
          <w:sz w:val="22"/>
          <w:szCs w:val="22"/>
        </w:rPr>
        <w:t>1</w:t>
      </w:r>
      <w:r w:rsidRPr="00CC6525">
        <w:rPr>
          <w:rFonts w:ascii="Arial" w:hAnsi="Arial" w:cs="Arial"/>
          <w:color w:val="000000" w:themeColor="text1"/>
          <w:sz w:val="22"/>
          <w:szCs w:val="22"/>
        </w:rPr>
        <w:t>(1), pp.1-13.</w:t>
      </w:r>
    </w:p>
    <w:p w14:paraId="7EE535E7" w14:textId="77777777" w:rsidR="00105326" w:rsidRPr="00CC6525" w:rsidRDefault="00105326" w:rsidP="00CC6525">
      <w:pPr>
        <w:pStyle w:val="ListParagraph"/>
        <w:numPr>
          <w:ilvl w:val="0"/>
          <w:numId w:val="25"/>
        </w:numPr>
        <w:rPr>
          <w:rFonts w:ascii="Arial" w:hAnsi="Arial" w:cs="Arial"/>
          <w:color w:val="000000" w:themeColor="text1"/>
          <w:sz w:val="22"/>
          <w:szCs w:val="22"/>
        </w:rPr>
      </w:pPr>
      <w:r w:rsidRPr="00CC6525">
        <w:rPr>
          <w:rFonts w:ascii="Arial" w:hAnsi="Arial" w:cs="Arial"/>
          <w:color w:val="000000" w:themeColor="text1"/>
          <w:sz w:val="22"/>
          <w:szCs w:val="22"/>
        </w:rPr>
        <w:t xml:space="preserve">Ferreira Gregorio, V., </w:t>
      </w:r>
      <w:proofErr w:type="spellStart"/>
      <w:r w:rsidRPr="00CC6525">
        <w:rPr>
          <w:rFonts w:ascii="Arial" w:hAnsi="Arial" w:cs="Arial"/>
          <w:color w:val="000000" w:themeColor="text1"/>
          <w:sz w:val="22"/>
          <w:szCs w:val="22"/>
        </w:rPr>
        <w:t>Pié</w:t>
      </w:r>
      <w:proofErr w:type="spellEnd"/>
      <w:r w:rsidRPr="00CC6525">
        <w:rPr>
          <w:rFonts w:ascii="Arial" w:hAnsi="Arial" w:cs="Arial"/>
          <w:color w:val="000000" w:themeColor="text1"/>
          <w:sz w:val="22"/>
          <w:szCs w:val="22"/>
        </w:rPr>
        <w:t xml:space="preserve">, L. and </w:t>
      </w:r>
      <w:proofErr w:type="spellStart"/>
      <w:r w:rsidRPr="00CC6525">
        <w:rPr>
          <w:rFonts w:ascii="Arial" w:hAnsi="Arial" w:cs="Arial"/>
          <w:color w:val="000000" w:themeColor="text1"/>
          <w:sz w:val="22"/>
          <w:szCs w:val="22"/>
        </w:rPr>
        <w:t>Terceño</w:t>
      </w:r>
      <w:proofErr w:type="spellEnd"/>
      <w:r w:rsidRPr="00CC6525">
        <w:rPr>
          <w:rFonts w:ascii="Arial" w:hAnsi="Arial" w:cs="Arial"/>
          <w:color w:val="000000" w:themeColor="text1"/>
          <w:sz w:val="22"/>
          <w:szCs w:val="22"/>
        </w:rPr>
        <w:t>, A., 2018. A systematic literature review of bio, green and circular economy trends in publications in the field of economics and business management. </w:t>
      </w:r>
      <w:r w:rsidRPr="00CC6525">
        <w:rPr>
          <w:rFonts w:ascii="Arial" w:hAnsi="Arial" w:cs="Arial"/>
          <w:i/>
          <w:iCs/>
          <w:color w:val="000000" w:themeColor="text1"/>
          <w:sz w:val="22"/>
          <w:szCs w:val="22"/>
        </w:rPr>
        <w:t>Sustainability</w:t>
      </w:r>
      <w:r w:rsidRPr="00CC6525">
        <w:rPr>
          <w:rFonts w:ascii="Arial" w:hAnsi="Arial" w:cs="Arial"/>
          <w:color w:val="000000" w:themeColor="text1"/>
          <w:sz w:val="22"/>
          <w:szCs w:val="22"/>
        </w:rPr>
        <w:t>, </w:t>
      </w:r>
      <w:r w:rsidRPr="00CC6525">
        <w:rPr>
          <w:rFonts w:ascii="Arial" w:hAnsi="Arial" w:cs="Arial"/>
          <w:i/>
          <w:iCs/>
          <w:color w:val="000000" w:themeColor="text1"/>
          <w:sz w:val="22"/>
          <w:szCs w:val="22"/>
        </w:rPr>
        <w:t>10</w:t>
      </w:r>
      <w:r w:rsidRPr="00CC6525">
        <w:rPr>
          <w:rFonts w:ascii="Arial" w:hAnsi="Arial" w:cs="Arial"/>
          <w:color w:val="000000" w:themeColor="text1"/>
          <w:sz w:val="22"/>
          <w:szCs w:val="22"/>
        </w:rPr>
        <w:t>(11), p.4232.</w:t>
      </w:r>
    </w:p>
    <w:p w14:paraId="3A51C99E" w14:textId="77777777" w:rsidR="00105326" w:rsidRPr="00CC6525" w:rsidRDefault="00105326" w:rsidP="00CC6525">
      <w:pPr>
        <w:pStyle w:val="ListParagraph"/>
        <w:numPr>
          <w:ilvl w:val="0"/>
          <w:numId w:val="25"/>
        </w:numPr>
        <w:rPr>
          <w:rFonts w:ascii="Arial" w:hAnsi="Arial" w:cs="Arial"/>
          <w:color w:val="000000" w:themeColor="text1"/>
          <w:sz w:val="22"/>
          <w:szCs w:val="22"/>
        </w:rPr>
      </w:pPr>
      <w:r w:rsidRPr="00CC6525">
        <w:rPr>
          <w:rFonts w:ascii="Arial" w:hAnsi="Arial" w:cs="Arial"/>
          <w:color w:val="000000" w:themeColor="text1"/>
          <w:sz w:val="22"/>
          <w:szCs w:val="22"/>
        </w:rPr>
        <w:lastRenderedPageBreak/>
        <w:t xml:space="preserve">Gujral, M., </w:t>
      </w:r>
      <w:proofErr w:type="spellStart"/>
      <w:r w:rsidRPr="00CC6525">
        <w:rPr>
          <w:rFonts w:ascii="Arial" w:hAnsi="Arial" w:cs="Arial"/>
          <w:color w:val="000000" w:themeColor="text1"/>
          <w:sz w:val="22"/>
          <w:szCs w:val="22"/>
        </w:rPr>
        <w:t>Rauzela</w:t>
      </w:r>
      <w:proofErr w:type="spellEnd"/>
      <w:r w:rsidRPr="00CC6525">
        <w:rPr>
          <w:rFonts w:ascii="Arial" w:hAnsi="Arial" w:cs="Arial"/>
          <w:color w:val="000000" w:themeColor="text1"/>
          <w:sz w:val="22"/>
          <w:szCs w:val="22"/>
        </w:rPr>
        <w:t xml:space="preserve">, M. and </w:t>
      </w:r>
      <w:proofErr w:type="spellStart"/>
      <w:r w:rsidRPr="00CC6525">
        <w:rPr>
          <w:rFonts w:ascii="Arial" w:hAnsi="Arial" w:cs="Arial"/>
          <w:color w:val="000000" w:themeColor="text1"/>
          <w:sz w:val="22"/>
          <w:szCs w:val="22"/>
        </w:rPr>
        <w:t>Chuchu</w:t>
      </w:r>
      <w:proofErr w:type="spellEnd"/>
      <w:r w:rsidRPr="00CC6525">
        <w:rPr>
          <w:rFonts w:ascii="Arial" w:hAnsi="Arial" w:cs="Arial"/>
          <w:color w:val="000000" w:themeColor="text1"/>
          <w:sz w:val="22"/>
          <w:szCs w:val="22"/>
        </w:rPr>
        <w:t>, T., 2016. An Application of the Marketing Mix and Online Marketing as a Business Strategy for SMME Cafés in South Africa. Journal of Economics and Behavioral Studies, 8(3 (J)), pp.14-25.</w:t>
      </w:r>
    </w:p>
    <w:p w14:paraId="6EB07F0C" w14:textId="77777777" w:rsidR="00105326" w:rsidRPr="00CC6525" w:rsidRDefault="00105326" w:rsidP="00CC6525">
      <w:pPr>
        <w:pStyle w:val="ListParagraph"/>
        <w:numPr>
          <w:ilvl w:val="0"/>
          <w:numId w:val="25"/>
        </w:numPr>
        <w:rPr>
          <w:rFonts w:ascii="Arial" w:hAnsi="Arial" w:cs="Arial"/>
          <w:color w:val="000000" w:themeColor="text1"/>
          <w:sz w:val="22"/>
          <w:szCs w:val="22"/>
        </w:rPr>
      </w:pPr>
      <w:proofErr w:type="spellStart"/>
      <w:r w:rsidRPr="00CC6525">
        <w:rPr>
          <w:rFonts w:ascii="Arial" w:hAnsi="Arial" w:cs="Arial"/>
          <w:color w:val="000000" w:themeColor="text1"/>
          <w:sz w:val="22"/>
          <w:szCs w:val="22"/>
        </w:rPr>
        <w:t>Kasahun</w:t>
      </w:r>
      <w:proofErr w:type="spellEnd"/>
      <w:r w:rsidRPr="00CC6525">
        <w:rPr>
          <w:rFonts w:ascii="Arial" w:hAnsi="Arial" w:cs="Arial"/>
          <w:color w:val="000000" w:themeColor="text1"/>
          <w:sz w:val="22"/>
          <w:szCs w:val="22"/>
        </w:rPr>
        <w:t xml:space="preserve">, A.K., 2020. The Impact of Working Capital Management on Firms’ Profitability-Case of Selected Sole Proprietorship Manufacturing Firms in </w:t>
      </w:r>
      <w:proofErr w:type="spellStart"/>
      <w:r w:rsidRPr="00CC6525">
        <w:rPr>
          <w:rFonts w:ascii="Arial" w:hAnsi="Arial" w:cs="Arial"/>
          <w:color w:val="000000" w:themeColor="text1"/>
          <w:sz w:val="22"/>
          <w:szCs w:val="22"/>
        </w:rPr>
        <w:t>Adama</w:t>
      </w:r>
      <w:proofErr w:type="spellEnd"/>
      <w:r w:rsidRPr="00CC6525">
        <w:rPr>
          <w:rFonts w:ascii="Arial" w:hAnsi="Arial" w:cs="Arial"/>
          <w:color w:val="000000" w:themeColor="text1"/>
          <w:sz w:val="22"/>
          <w:szCs w:val="22"/>
        </w:rPr>
        <w:t xml:space="preserve"> City. IOSR Journal of Economics and Finance (IOSR-JEF), 11(1), pp.45-55.</w:t>
      </w:r>
    </w:p>
    <w:p w14:paraId="0406E899" w14:textId="77777777" w:rsidR="00105326" w:rsidRPr="00CC6525" w:rsidRDefault="00105326" w:rsidP="00CC6525">
      <w:pPr>
        <w:pStyle w:val="ListParagraph"/>
        <w:numPr>
          <w:ilvl w:val="0"/>
          <w:numId w:val="25"/>
        </w:numPr>
        <w:rPr>
          <w:rFonts w:ascii="Arial" w:hAnsi="Arial" w:cs="Arial"/>
          <w:color w:val="000000" w:themeColor="text1"/>
          <w:sz w:val="22"/>
          <w:szCs w:val="22"/>
        </w:rPr>
      </w:pPr>
      <w:proofErr w:type="spellStart"/>
      <w:r w:rsidRPr="00CC6525">
        <w:rPr>
          <w:rFonts w:ascii="Arial" w:hAnsi="Arial" w:cs="Arial"/>
          <w:color w:val="000000" w:themeColor="text1"/>
          <w:sz w:val="22"/>
          <w:szCs w:val="22"/>
        </w:rPr>
        <w:t>Kumagai</w:t>
      </w:r>
      <w:proofErr w:type="spellEnd"/>
      <w:r w:rsidRPr="00CC6525">
        <w:rPr>
          <w:rFonts w:ascii="Arial" w:hAnsi="Arial" w:cs="Arial"/>
          <w:color w:val="000000" w:themeColor="text1"/>
          <w:sz w:val="22"/>
          <w:szCs w:val="22"/>
        </w:rPr>
        <w:t>, K., Araki, M. and Ono, T., 2016. Business process modeling method with hierarchical business variation analysis. </w:t>
      </w:r>
      <w:r w:rsidRPr="00CC6525">
        <w:rPr>
          <w:rFonts w:ascii="Arial" w:hAnsi="Arial" w:cs="Arial"/>
          <w:i/>
          <w:iCs/>
          <w:color w:val="000000" w:themeColor="text1"/>
          <w:sz w:val="22"/>
          <w:szCs w:val="22"/>
        </w:rPr>
        <w:t>Electronics and Communications in Japan</w:t>
      </w:r>
      <w:r w:rsidRPr="00CC6525">
        <w:rPr>
          <w:rFonts w:ascii="Arial" w:hAnsi="Arial" w:cs="Arial"/>
          <w:color w:val="000000" w:themeColor="text1"/>
          <w:sz w:val="22"/>
          <w:szCs w:val="22"/>
        </w:rPr>
        <w:t>, </w:t>
      </w:r>
      <w:r w:rsidRPr="00CC6525">
        <w:rPr>
          <w:rFonts w:ascii="Arial" w:hAnsi="Arial" w:cs="Arial"/>
          <w:i/>
          <w:iCs/>
          <w:color w:val="000000" w:themeColor="text1"/>
          <w:sz w:val="22"/>
          <w:szCs w:val="22"/>
        </w:rPr>
        <w:t>99</w:t>
      </w:r>
      <w:r w:rsidRPr="00CC6525">
        <w:rPr>
          <w:rFonts w:ascii="Arial" w:hAnsi="Arial" w:cs="Arial"/>
          <w:color w:val="000000" w:themeColor="text1"/>
          <w:sz w:val="22"/>
          <w:szCs w:val="22"/>
        </w:rPr>
        <w:t>(2), pp.45-54.</w:t>
      </w:r>
    </w:p>
    <w:p w14:paraId="1815E52A" w14:textId="77777777" w:rsidR="00105326" w:rsidRPr="00CC6525" w:rsidRDefault="00105326" w:rsidP="00CC6525">
      <w:pPr>
        <w:pStyle w:val="ListParagraph"/>
        <w:numPr>
          <w:ilvl w:val="0"/>
          <w:numId w:val="25"/>
        </w:numPr>
        <w:rPr>
          <w:rFonts w:ascii="Arial" w:hAnsi="Arial" w:cs="Arial"/>
          <w:color w:val="000000" w:themeColor="text1"/>
          <w:sz w:val="22"/>
          <w:szCs w:val="22"/>
        </w:rPr>
      </w:pPr>
      <w:r w:rsidRPr="00CC6525">
        <w:rPr>
          <w:rFonts w:ascii="Arial" w:hAnsi="Arial" w:cs="Arial"/>
          <w:color w:val="000000" w:themeColor="text1"/>
          <w:sz w:val="22"/>
          <w:szCs w:val="22"/>
        </w:rPr>
        <w:t xml:space="preserve">Lee, S., Lee, K.S., Chua, B.L. and Han, H., 2017. Independent café entrepreneurships in </w:t>
      </w:r>
      <w:proofErr w:type="spellStart"/>
      <w:r w:rsidRPr="00CC6525">
        <w:rPr>
          <w:rFonts w:ascii="Arial" w:hAnsi="Arial" w:cs="Arial"/>
          <w:color w:val="000000" w:themeColor="text1"/>
          <w:sz w:val="22"/>
          <w:szCs w:val="22"/>
        </w:rPr>
        <w:t>Klang</w:t>
      </w:r>
      <w:proofErr w:type="spellEnd"/>
      <w:r w:rsidRPr="00CC6525">
        <w:rPr>
          <w:rFonts w:ascii="Arial" w:hAnsi="Arial" w:cs="Arial"/>
          <w:color w:val="000000" w:themeColor="text1"/>
          <w:sz w:val="22"/>
          <w:szCs w:val="22"/>
        </w:rPr>
        <w:t xml:space="preserve"> Valley, Malaysia–challenges and critical factors for success: does family </w:t>
      </w:r>
      <w:proofErr w:type="gramStart"/>
      <w:r w:rsidRPr="00CC6525">
        <w:rPr>
          <w:rFonts w:ascii="Arial" w:hAnsi="Arial" w:cs="Arial"/>
          <w:color w:val="000000" w:themeColor="text1"/>
          <w:sz w:val="22"/>
          <w:szCs w:val="22"/>
        </w:rPr>
        <w:t>matter?.</w:t>
      </w:r>
      <w:proofErr w:type="gramEnd"/>
      <w:r w:rsidRPr="00CC6525">
        <w:rPr>
          <w:rFonts w:ascii="Arial" w:hAnsi="Arial" w:cs="Arial"/>
          <w:color w:val="000000" w:themeColor="text1"/>
          <w:sz w:val="22"/>
          <w:szCs w:val="22"/>
        </w:rPr>
        <w:t xml:space="preserve"> Journal of destination marketing &amp; management, 6(4), pp.363-374.</w:t>
      </w:r>
    </w:p>
    <w:p w14:paraId="1B053CD9" w14:textId="77777777" w:rsidR="00105326" w:rsidRPr="00CC6525" w:rsidRDefault="00105326" w:rsidP="00CC6525">
      <w:pPr>
        <w:pStyle w:val="ListParagraph"/>
        <w:numPr>
          <w:ilvl w:val="0"/>
          <w:numId w:val="25"/>
        </w:numPr>
        <w:rPr>
          <w:rFonts w:ascii="Arial" w:hAnsi="Arial" w:cs="Arial"/>
          <w:color w:val="000000" w:themeColor="text1"/>
          <w:sz w:val="22"/>
          <w:szCs w:val="22"/>
        </w:rPr>
      </w:pPr>
      <w:proofErr w:type="spellStart"/>
      <w:r w:rsidRPr="00CC6525">
        <w:rPr>
          <w:rFonts w:ascii="Arial" w:hAnsi="Arial" w:cs="Arial"/>
          <w:color w:val="000000" w:themeColor="text1"/>
          <w:sz w:val="22"/>
          <w:szCs w:val="22"/>
        </w:rPr>
        <w:t>Mosteanu</w:t>
      </w:r>
      <w:proofErr w:type="spellEnd"/>
      <w:r w:rsidRPr="00CC6525">
        <w:rPr>
          <w:rFonts w:ascii="Arial" w:hAnsi="Arial" w:cs="Arial"/>
          <w:color w:val="000000" w:themeColor="text1"/>
          <w:sz w:val="22"/>
          <w:szCs w:val="22"/>
        </w:rPr>
        <w:t xml:space="preserve">, N.R., Facia, A., </w:t>
      </w:r>
      <w:proofErr w:type="spellStart"/>
      <w:r w:rsidRPr="00CC6525">
        <w:rPr>
          <w:rFonts w:ascii="Arial" w:hAnsi="Arial" w:cs="Arial"/>
          <w:color w:val="000000" w:themeColor="text1"/>
          <w:sz w:val="22"/>
          <w:szCs w:val="22"/>
        </w:rPr>
        <w:t>Torrebruno</w:t>
      </w:r>
      <w:proofErr w:type="spellEnd"/>
      <w:r w:rsidRPr="00CC6525">
        <w:rPr>
          <w:rFonts w:ascii="Arial" w:hAnsi="Arial" w:cs="Arial"/>
          <w:color w:val="000000" w:themeColor="text1"/>
          <w:sz w:val="22"/>
          <w:szCs w:val="22"/>
        </w:rPr>
        <w:t xml:space="preserve">, G. and </w:t>
      </w:r>
      <w:proofErr w:type="spellStart"/>
      <w:r w:rsidRPr="00CC6525">
        <w:rPr>
          <w:rFonts w:ascii="Arial" w:hAnsi="Arial" w:cs="Arial"/>
          <w:color w:val="000000" w:themeColor="text1"/>
          <w:sz w:val="22"/>
          <w:szCs w:val="22"/>
        </w:rPr>
        <w:t>Torrebruno</w:t>
      </w:r>
      <w:proofErr w:type="spellEnd"/>
      <w:r w:rsidRPr="00CC6525">
        <w:rPr>
          <w:rFonts w:ascii="Arial" w:hAnsi="Arial" w:cs="Arial"/>
          <w:color w:val="000000" w:themeColor="text1"/>
          <w:sz w:val="22"/>
          <w:szCs w:val="22"/>
        </w:rPr>
        <w:t>, F., 2019. Fractals–A Smart Financial Tool to Assess Business Management Decisions. </w:t>
      </w:r>
      <w:r w:rsidRPr="00CC6525">
        <w:rPr>
          <w:rFonts w:ascii="Arial" w:hAnsi="Arial" w:cs="Arial"/>
          <w:i/>
          <w:iCs/>
          <w:color w:val="000000" w:themeColor="text1"/>
          <w:sz w:val="22"/>
          <w:szCs w:val="22"/>
        </w:rPr>
        <w:t>Journal of Information Systems &amp; Operations Management</w:t>
      </w:r>
      <w:r w:rsidRPr="00CC6525">
        <w:rPr>
          <w:rFonts w:ascii="Arial" w:hAnsi="Arial" w:cs="Arial"/>
          <w:color w:val="000000" w:themeColor="text1"/>
          <w:sz w:val="22"/>
          <w:szCs w:val="22"/>
        </w:rPr>
        <w:t>, pp.45-56.</w:t>
      </w:r>
    </w:p>
    <w:p w14:paraId="32FC1A56" w14:textId="77777777" w:rsidR="00105326" w:rsidRPr="00CC6525" w:rsidRDefault="00105326" w:rsidP="00CC6525">
      <w:pPr>
        <w:pStyle w:val="ListParagraph"/>
        <w:numPr>
          <w:ilvl w:val="0"/>
          <w:numId w:val="25"/>
        </w:numPr>
        <w:rPr>
          <w:rFonts w:ascii="Arial" w:hAnsi="Arial" w:cs="Arial"/>
          <w:color w:val="000000" w:themeColor="text1"/>
          <w:sz w:val="22"/>
          <w:szCs w:val="22"/>
        </w:rPr>
      </w:pPr>
      <w:r w:rsidRPr="00CC6525">
        <w:rPr>
          <w:rFonts w:ascii="Arial" w:hAnsi="Arial" w:cs="Arial"/>
          <w:color w:val="000000" w:themeColor="text1"/>
          <w:sz w:val="22"/>
          <w:szCs w:val="22"/>
        </w:rPr>
        <w:t>Wang, C., Feng, S., Liu, P. and Liu, X., 2021. Design and Development of Collaborative Office Automation System Based on Hierarchical Structure. In </w:t>
      </w:r>
      <w:r w:rsidRPr="00CC6525">
        <w:rPr>
          <w:rFonts w:ascii="Arial" w:hAnsi="Arial" w:cs="Arial"/>
          <w:i/>
          <w:iCs/>
          <w:color w:val="000000" w:themeColor="text1"/>
          <w:sz w:val="22"/>
          <w:szCs w:val="22"/>
        </w:rPr>
        <w:t>E3S Web of Conferences</w:t>
      </w:r>
      <w:r w:rsidRPr="00CC6525">
        <w:rPr>
          <w:rFonts w:ascii="Arial" w:hAnsi="Arial" w:cs="Arial"/>
          <w:color w:val="000000" w:themeColor="text1"/>
          <w:sz w:val="22"/>
          <w:szCs w:val="22"/>
        </w:rPr>
        <w:t> (Vol. 235). EDP Sciences.</w:t>
      </w:r>
    </w:p>
    <w:p w14:paraId="0C8B365A" w14:textId="77777777" w:rsidR="00105326" w:rsidRPr="00CC6525" w:rsidRDefault="00105326" w:rsidP="00CC6525">
      <w:pPr>
        <w:pStyle w:val="ListParagraph"/>
        <w:numPr>
          <w:ilvl w:val="0"/>
          <w:numId w:val="25"/>
        </w:numPr>
        <w:rPr>
          <w:rFonts w:ascii="Arial" w:hAnsi="Arial" w:cs="Arial"/>
          <w:color w:val="000000" w:themeColor="text1"/>
          <w:sz w:val="22"/>
          <w:szCs w:val="22"/>
        </w:rPr>
      </w:pPr>
      <w:r w:rsidRPr="00CC6525">
        <w:rPr>
          <w:rFonts w:ascii="Arial" w:hAnsi="Arial" w:cs="Arial"/>
          <w:color w:val="000000" w:themeColor="text1"/>
          <w:sz w:val="22"/>
          <w:szCs w:val="22"/>
        </w:rPr>
        <w:t>Wu, K.J., Gao, S., Xia, L., Tseng, M.L., Chiu, A.S. and Zhang, Z., 2019. Enhancing corporate knowledge management and sustainable development: An inter-dependent hierarchical structure under linguistic preferences. </w:t>
      </w:r>
      <w:r w:rsidRPr="00CC6525">
        <w:rPr>
          <w:rFonts w:ascii="Arial" w:hAnsi="Arial" w:cs="Arial"/>
          <w:i/>
          <w:iCs/>
          <w:color w:val="000000" w:themeColor="text1"/>
          <w:sz w:val="22"/>
          <w:szCs w:val="22"/>
        </w:rPr>
        <w:t>Resources, Conservation and Recycling</w:t>
      </w:r>
      <w:r w:rsidRPr="00CC6525">
        <w:rPr>
          <w:rFonts w:ascii="Arial" w:hAnsi="Arial" w:cs="Arial"/>
          <w:color w:val="000000" w:themeColor="text1"/>
          <w:sz w:val="22"/>
          <w:szCs w:val="22"/>
        </w:rPr>
        <w:t>, </w:t>
      </w:r>
      <w:r w:rsidRPr="00CC6525">
        <w:rPr>
          <w:rFonts w:ascii="Arial" w:hAnsi="Arial" w:cs="Arial"/>
          <w:i/>
          <w:iCs/>
          <w:color w:val="000000" w:themeColor="text1"/>
          <w:sz w:val="22"/>
          <w:szCs w:val="22"/>
        </w:rPr>
        <w:t>146</w:t>
      </w:r>
      <w:r w:rsidRPr="00CC6525">
        <w:rPr>
          <w:rFonts w:ascii="Arial" w:hAnsi="Arial" w:cs="Arial"/>
          <w:color w:val="000000" w:themeColor="text1"/>
          <w:sz w:val="22"/>
          <w:szCs w:val="22"/>
        </w:rPr>
        <w:t>, pp.560-579.</w:t>
      </w:r>
    </w:p>
    <w:p w14:paraId="53B0DDC1" w14:textId="77777777" w:rsidR="00105326" w:rsidRPr="00CC6525" w:rsidRDefault="00105326" w:rsidP="00CC6525">
      <w:pPr>
        <w:pStyle w:val="ListParagraph"/>
        <w:numPr>
          <w:ilvl w:val="0"/>
          <w:numId w:val="25"/>
        </w:numPr>
        <w:rPr>
          <w:rFonts w:ascii="Arial" w:hAnsi="Arial" w:cs="Arial"/>
          <w:color w:val="000000" w:themeColor="text1"/>
          <w:sz w:val="22"/>
          <w:szCs w:val="22"/>
        </w:rPr>
      </w:pPr>
      <w:r w:rsidRPr="00CC6525">
        <w:rPr>
          <w:rFonts w:ascii="Arial" w:hAnsi="Arial" w:cs="Arial"/>
          <w:color w:val="000000" w:themeColor="text1"/>
          <w:sz w:val="22"/>
          <w:szCs w:val="22"/>
        </w:rPr>
        <w:t xml:space="preserve">Yong-fang, X.I.O.N.G., You-fang, L.I.N. and </w:t>
      </w:r>
      <w:proofErr w:type="spellStart"/>
      <w:r w:rsidRPr="00CC6525">
        <w:rPr>
          <w:rFonts w:ascii="Arial" w:hAnsi="Arial" w:cs="Arial"/>
          <w:color w:val="000000" w:themeColor="text1"/>
          <w:sz w:val="22"/>
          <w:szCs w:val="22"/>
        </w:rPr>
        <w:t>Zhi-hao</w:t>
      </w:r>
      <w:proofErr w:type="spellEnd"/>
      <w:r w:rsidRPr="00CC6525">
        <w:rPr>
          <w:rFonts w:ascii="Arial" w:hAnsi="Arial" w:cs="Arial"/>
          <w:color w:val="000000" w:themeColor="text1"/>
          <w:sz w:val="22"/>
          <w:szCs w:val="22"/>
        </w:rPr>
        <w:t xml:space="preserve">, W.U., 2019. Discovery of Hierarchy Organization Structure of Business System# </w:t>
      </w:r>
      <w:proofErr w:type="spellStart"/>
      <w:r w:rsidRPr="00CC6525">
        <w:rPr>
          <w:rFonts w:ascii="Arial" w:hAnsi="Arial" w:cs="Arial"/>
          <w:color w:val="000000" w:themeColor="text1"/>
          <w:sz w:val="22"/>
          <w:szCs w:val="22"/>
        </w:rPr>
        <w:t>br</w:t>
      </w:r>
      <w:proofErr w:type="spellEnd"/>
      <w:r w:rsidRPr="00CC6525">
        <w:rPr>
          <w:rFonts w:ascii="Arial" w:hAnsi="Arial" w:cs="Arial"/>
          <w:color w:val="000000" w:themeColor="text1"/>
          <w:sz w:val="22"/>
          <w:szCs w:val="22"/>
        </w:rPr>
        <w:t># with Hierarchical Network Structure. </w:t>
      </w:r>
      <w:r w:rsidRPr="00CC6525">
        <w:rPr>
          <w:rFonts w:ascii="Arial" w:hAnsi="Arial" w:cs="Arial"/>
          <w:i/>
          <w:iCs/>
          <w:color w:val="000000" w:themeColor="text1"/>
          <w:sz w:val="22"/>
          <w:szCs w:val="22"/>
        </w:rPr>
        <w:t>Computer and Modernization</w:t>
      </w:r>
      <w:r w:rsidRPr="00CC6525">
        <w:rPr>
          <w:rFonts w:ascii="Arial" w:hAnsi="Arial" w:cs="Arial"/>
          <w:color w:val="000000" w:themeColor="text1"/>
          <w:sz w:val="22"/>
          <w:szCs w:val="22"/>
        </w:rPr>
        <w:t>, (07), p.88.</w:t>
      </w:r>
    </w:p>
    <w:p w14:paraId="433824C2" w14:textId="77777777" w:rsidR="00105326" w:rsidRPr="00CC6525" w:rsidRDefault="00105326" w:rsidP="00CC6525">
      <w:pPr>
        <w:spacing w:line="360" w:lineRule="auto"/>
        <w:rPr>
          <w:rFonts w:ascii="Arial" w:hAnsi="Arial" w:cs="Arial"/>
          <w:color w:val="000000" w:themeColor="text1"/>
        </w:rPr>
      </w:pPr>
    </w:p>
    <w:p w14:paraId="5BE6F2AD"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rPr>
      </w:pPr>
      <w:r w:rsidRPr="00CC6525">
        <w:rPr>
          <w:rFonts w:ascii="Arial" w:hAnsi="Arial" w:cs="Arial"/>
          <w:color w:val="000000" w:themeColor="text1"/>
          <w:sz w:val="22"/>
          <w:szCs w:val="22"/>
          <w:highlight w:val="white"/>
        </w:rPr>
        <w:t xml:space="preserve">Anderson, P.J., 2017. </w:t>
      </w:r>
      <w:r w:rsidRPr="00CC6525">
        <w:rPr>
          <w:rFonts w:ascii="Arial" w:hAnsi="Arial" w:cs="Arial"/>
          <w:i/>
          <w:color w:val="000000" w:themeColor="text1"/>
          <w:sz w:val="22"/>
          <w:szCs w:val="22"/>
        </w:rPr>
        <w:t>Grandma's candy shoppe business plan</w:t>
      </w:r>
      <w:r w:rsidRPr="00CC6525">
        <w:rPr>
          <w:rFonts w:ascii="Arial" w:hAnsi="Arial" w:cs="Arial"/>
          <w:color w:val="000000" w:themeColor="text1"/>
          <w:sz w:val="22"/>
          <w:szCs w:val="22"/>
        </w:rPr>
        <w:t xml:space="preserve"> (Doctoral dissertation).</w:t>
      </w:r>
    </w:p>
    <w:p w14:paraId="45F8CCA3"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highlight w:val="white"/>
        </w:rPr>
      </w:pPr>
      <w:proofErr w:type="spellStart"/>
      <w:r w:rsidRPr="00CC6525">
        <w:rPr>
          <w:rFonts w:ascii="Arial" w:hAnsi="Arial" w:cs="Arial"/>
          <w:color w:val="000000" w:themeColor="text1"/>
          <w:sz w:val="22"/>
          <w:szCs w:val="22"/>
          <w:highlight w:val="white"/>
        </w:rPr>
        <w:t>Forkner</w:t>
      </w:r>
      <w:proofErr w:type="spellEnd"/>
      <w:r w:rsidRPr="00CC6525">
        <w:rPr>
          <w:rFonts w:ascii="Arial" w:hAnsi="Arial" w:cs="Arial"/>
          <w:color w:val="000000" w:themeColor="text1"/>
          <w:sz w:val="22"/>
          <w:szCs w:val="22"/>
          <w:highlight w:val="white"/>
        </w:rPr>
        <w:t>, E., Jenkins, M., McCartney, T. and Padgett, S., 2018. MU Grocery Delivery Business Plan.</w:t>
      </w:r>
    </w:p>
    <w:p w14:paraId="74CF515E"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rPr>
      </w:pPr>
      <w:r w:rsidRPr="00CC6525">
        <w:rPr>
          <w:rFonts w:ascii="Arial" w:hAnsi="Arial" w:cs="Arial"/>
          <w:color w:val="000000" w:themeColor="text1"/>
          <w:sz w:val="22"/>
          <w:szCs w:val="22"/>
          <w:highlight w:val="white"/>
        </w:rPr>
        <w:t xml:space="preserve">HAN, S. and Kang, E., 2020. The Marketing Strategy to Stimulate Customer's Interest in Art-Gallery Business Plan. </w:t>
      </w:r>
      <w:r w:rsidRPr="00CC6525">
        <w:rPr>
          <w:rFonts w:ascii="Arial" w:hAnsi="Arial" w:cs="Arial"/>
          <w:i/>
          <w:color w:val="000000" w:themeColor="text1"/>
          <w:sz w:val="22"/>
          <w:szCs w:val="22"/>
        </w:rPr>
        <w:t>The Journal of Distribution Science</w:t>
      </w:r>
      <w:r w:rsidRPr="00CC6525">
        <w:rPr>
          <w:rFonts w:ascii="Arial" w:hAnsi="Arial" w:cs="Arial"/>
          <w:color w:val="000000" w:themeColor="text1"/>
          <w:sz w:val="22"/>
          <w:szCs w:val="22"/>
        </w:rPr>
        <w:t xml:space="preserve">, </w:t>
      </w:r>
      <w:r w:rsidRPr="00CC6525">
        <w:rPr>
          <w:rFonts w:ascii="Arial" w:hAnsi="Arial" w:cs="Arial"/>
          <w:i/>
          <w:color w:val="000000" w:themeColor="text1"/>
          <w:sz w:val="22"/>
          <w:szCs w:val="22"/>
        </w:rPr>
        <w:t>18</w:t>
      </w:r>
      <w:r w:rsidRPr="00CC6525">
        <w:rPr>
          <w:rFonts w:ascii="Arial" w:hAnsi="Arial" w:cs="Arial"/>
          <w:color w:val="000000" w:themeColor="text1"/>
          <w:sz w:val="22"/>
          <w:szCs w:val="22"/>
        </w:rPr>
        <w:t>(8), pp.47-54.</w:t>
      </w:r>
    </w:p>
    <w:p w14:paraId="50718047"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rPr>
      </w:pPr>
      <w:proofErr w:type="spellStart"/>
      <w:r w:rsidRPr="00CC6525">
        <w:rPr>
          <w:rFonts w:ascii="Arial" w:hAnsi="Arial" w:cs="Arial"/>
          <w:color w:val="000000" w:themeColor="text1"/>
          <w:sz w:val="22"/>
          <w:szCs w:val="22"/>
          <w:highlight w:val="white"/>
        </w:rPr>
        <w:lastRenderedPageBreak/>
        <w:t>Hasmidyani</w:t>
      </w:r>
      <w:proofErr w:type="spellEnd"/>
      <w:r w:rsidRPr="00CC6525">
        <w:rPr>
          <w:rFonts w:ascii="Arial" w:hAnsi="Arial" w:cs="Arial"/>
          <w:color w:val="000000" w:themeColor="text1"/>
          <w:sz w:val="22"/>
          <w:szCs w:val="22"/>
          <w:highlight w:val="white"/>
        </w:rPr>
        <w:t xml:space="preserve">, D., Fatimah, S. and </w:t>
      </w:r>
      <w:proofErr w:type="spellStart"/>
      <w:r w:rsidRPr="00CC6525">
        <w:rPr>
          <w:rFonts w:ascii="Arial" w:hAnsi="Arial" w:cs="Arial"/>
          <w:color w:val="000000" w:themeColor="text1"/>
          <w:sz w:val="22"/>
          <w:szCs w:val="22"/>
          <w:highlight w:val="white"/>
        </w:rPr>
        <w:t>Firmansyah</w:t>
      </w:r>
      <w:proofErr w:type="spellEnd"/>
      <w:r w:rsidRPr="00CC6525">
        <w:rPr>
          <w:rFonts w:ascii="Arial" w:hAnsi="Arial" w:cs="Arial"/>
          <w:color w:val="000000" w:themeColor="text1"/>
          <w:sz w:val="22"/>
          <w:szCs w:val="22"/>
          <w:highlight w:val="white"/>
        </w:rPr>
        <w:t xml:space="preserve">, F., 2017. Developing entrepreneurial spirit of young generation through business plan training. </w:t>
      </w:r>
      <w:r w:rsidRPr="00CC6525">
        <w:rPr>
          <w:rFonts w:ascii="Arial" w:hAnsi="Arial" w:cs="Arial"/>
          <w:i/>
          <w:color w:val="000000" w:themeColor="text1"/>
          <w:sz w:val="22"/>
          <w:szCs w:val="22"/>
        </w:rPr>
        <w:t xml:space="preserve">MITRA: </w:t>
      </w:r>
      <w:proofErr w:type="spellStart"/>
      <w:r w:rsidRPr="00CC6525">
        <w:rPr>
          <w:rFonts w:ascii="Arial" w:hAnsi="Arial" w:cs="Arial"/>
          <w:i/>
          <w:color w:val="000000" w:themeColor="text1"/>
          <w:sz w:val="22"/>
          <w:szCs w:val="22"/>
        </w:rPr>
        <w:t>Jurnal</w:t>
      </w:r>
      <w:proofErr w:type="spellEnd"/>
      <w:r w:rsidRPr="00CC6525">
        <w:rPr>
          <w:rFonts w:ascii="Arial" w:hAnsi="Arial" w:cs="Arial"/>
          <w:i/>
          <w:color w:val="000000" w:themeColor="text1"/>
          <w:sz w:val="22"/>
          <w:szCs w:val="22"/>
        </w:rPr>
        <w:t xml:space="preserve"> </w:t>
      </w:r>
      <w:proofErr w:type="spellStart"/>
      <w:r w:rsidRPr="00CC6525">
        <w:rPr>
          <w:rFonts w:ascii="Arial" w:hAnsi="Arial" w:cs="Arial"/>
          <w:i/>
          <w:color w:val="000000" w:themeColor="text1"/>
          <w:sz w:val="22"/>
          <w:szCs w:val="22"/>
        </w:rPr>
        <w:t>Pemberdayaan</w:t>
      </w:r>
      <w:proofErr w:type="spellEnd"/>
      <w:r w:rsidRPr="00CC6525">
        <w:rPr>
          <w:rFonts w:ascii="Arial" w:hAnsi="Arial" w:cs="Arial"/>
          <w:i/>
          <w:color w:val="000000" w:themeColor="text1"/>
          <w:sz w:val="22"/>
          <w:szCs w:val="22"/>
        </w:rPr>
        <w:t xml:space="preserve"> Masyarakat-old</w:t>
      </w:r>
      <w:r w:rsidRPr="00CC6525">
        <w:rPr>
          <w:rFonts w:ascii="Arial" w:hAnsi="Arial" w:cs="Arial"/>
          <w:color w:val="000000" w:themeColor="text1"/>
          <w:sz w:val="22"/>
          <w:szCs w:val="22"/>
        </w:rPr>
        <w:t xml:space="preserve">, </w:t>
      </w:r>
      <w:r w:rsidRPr="00CC6525">
        <w:rPr>
          <w:rFonts w:ascii="Arial" w:hAnsi="Arial" w:cs="Arial"/>
          <w:i/>
          <w:color w:val="000000" w:themeColor="text1"/>
          <w:sz w:val="22"/>
          <w:szCs w:val="22"/>
        </w:rPr>
        <w:t>1</w:t>
      </w:r>
      <w:r w:rsidRPr="00CC6525">
        <w:rPr>
          <w:rFonts w:ascii="Arial" w:hAnsi="Arial" w:cs="Arial"/>
          <w:color w:val="000000" w:themeColor="text1"/>
          <w:sz w:val="22"/>
          <w:szCs w:val="22"/>
        </w:rPr>
        <w:t>(1).</w:t>
      </w:r>
    </w:p>
    <w:p w14:paraId="2D530AD2"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rPr>
      </w:pPr>
      <w:r w:rsidRPr="00CC6525">
        <w:rPr>
          <w:rFonts w:ascii="Arial" w:hAnsi="Arial" w:cs="Arial"/>
          <w:color w:val="000000" w:themeColor="text1"/>
          <w:sz w:val="22"/>
          <w:szCs w:val="22"/>
          <w:highlight w:val="white"/>
        </w:rPr>
        <w:t xml:space="preserve">Li, R., Qian, Z.C., Chen, Y.V. and Zhang, L., 2019. Design Thinking Driven Interdisciplinary Entrepreneurship. A Case Study of College Students Business Plan Competition. </w:t>
      </w:r>
      <w:r w:rsidRPr="00CC6525">
        <w:rPr>
          <w:rFonts w:ascii="Arial" w:hAnsi="Arial" w:cs="Arial"/>
          <w:i/>
          <w:color w:val="000000" w:themeColor="text1"/>
          <w:sz w:val="22"/>
          <w:szCs w:val="22"/>
        </w:rPr>
        <w:t>The Design Journal</w:t>
      </w:r>
      <w:r w:rsidRPr="00CC6525">
        <w:rPr>
          <w:rFonts w:ascii="Arial" w:hAnsi="Arial" w:cs="Arial"/>
          <w:color w:val="000000" w:themeColor="text1"/>
          <w:sz w:val="22"/>
          <w:szCs w:val="22"/>
        </w:rPr>
        <w:t xml:space="preserve">, </w:t>
      </w:r>
      <w:r w:rsidRPr="00CC6525">
        <w:rPr>
          <w:rFonts w:ascii="Arial" w:hAnsi="Arial" w:cs="Arial"/>
          <w:i/>
          <w:color w:val="000000" w:themeColor="text1"/>
          <w:sz w:val="22"/>
          <w:szCs w:val="22"/>
        </w:rPr>
        <w:t>22</w:t>
      </w:r>
      <w:r w:rsidRPr="00CC6525">
        <w:rPr>
          <w:rFonts w:ascii="Arial" w:hAnsi="Arial" w:cs="Arial"/>
          <w:color w:val="000000" w:themeColor="text1"/>
          <w:sz w:val="22"/>
          <w:szCs w:val="22"/>
        </w:rPr>
        <w:t>(sup1), pp.99-110.</w:t>
      </w:r>
    </w:p>
    <w:p w14:paraId="65D2EAC3"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rPr>
      </w:pPr>
      <w:r w:rsidRPr="00CC6525">
        <w:rPr>
          <w:rFonts w:ascii="Arial" w:hAnsi="Arial" w:cs="Arial"/>
          <w:color w:val="000000" w:themeColor="text1"/>
          <w:sz w:val="22"/>
          <w:szCs w:val="22"/>
          <w:highlight w:val="white"/>
        </w:rPr>
        <w:t xml:space="preserve">McCready, K. and Molls, E., 2018. Developing a Business Plan for a Library Publishing Program. </w:t>
      </w:r>
      <w:r w:rsidRPr="00CC6525">
        <w:rPr>
          <w:rFonts w:ascii="Arial" w:hAnsi="Arial" w:cs="Arial"/>
          <w:i/>
          <w:color w:val="000000" w:themeColor="text1"/>
          <w:sz w:val="22"/>
          <w:szCs w:val="22"/>
        </w:rPr>
        <w:t>Publications</w:t>
      </w:r>
      <w:r w:rsidRPr="00CC6525">
        <w:rPr>
          <w:rFonts w:ascii="Arial" w:hAnsi="Arial" w:cs="Arial"/>
          <w:color w:val="000000" w:themeColor="text1"/>
          <w:sz w:val="22"/>
          <w:szCs w:val="22"/>
        </w:rPr>
        <w:t xml:space="preserve">, </w:t>
      </w:r>
      <w:r w:rsidRPr="00CC6525">
        <w:rPr>
          <w:rFonts w:ascii="Arial" w:hAnsi="Arial" w:cs="Arial"/>
          <w:i/>
          <w:color w:val="000000" w:themeColor="text1"/>
          <w:sz w:val="22"/>
          <w:szCs w:val="22"/>
        </w:rPr>
        <w:t>6</w:t>
      </w:r>
      <w:r w:rsidRPr="00CC6525">
        <w:rPr>
          <w:rFonts w:ascii="Arial" w:hAnsi="Arial" w:cs="Arial"/>
          <w:color w:val="000000" w:themeColor="text1"/>
          <w:sz w:val="22"/>
          <w:szCs w:val="22"/>
        </w:rPr>
        <w:t>(4), p.42.</w:t>
      </w:r>
    </w:p>
    <w:p w14:paraId="678517D3"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rPr>
      </w:pPr>
      <w:r w:rsidRPr="00CC6525">
        <w:rPr>
          <w:rFonts w:ascii="Arial" w:hAnsi="Arial" w:cs="Arial"/>
          <w:color w:val="000000" w:themeColor="text1"/>
          <w:sz w:val="22"/>
          <w:szCs w:val="22"/>
          <w:highlight w:val="white"/>
        </w:rPr>
        <w:t xml:space="preserve">McKenzie, D. and Sansone, D., 2019. Predicting entrepreneurial success is hard: Evidence from a business plan competition in Nigeria. </w:t>
      </w:r>
      <w:r w:rsidRPr="00CC6525">
        <w:rPr>
          <w:rFonts w:ascii="Arial" w:hAnsi="Arial" w:cs="Arial"/>
          <w:i/>
          <w:color w:val="000000" w:themeColor="text1"/>
          <w:sz w:val="22"/>
          <w:szCs w:val="22"/>
        </w:rPr>
        <w:t>Journal of Development Economics</w:t>
      </w:r>
      <w:r w:rsidRPr="00CC6525">
        <w:rPr>
          <w:rFonts w:ascii="Arial" w:hAnsi="Arial" w:cs="Arial"/>
          <w:color w:val="000000" w:themeColor="text1"/>
          <w:sz w:val="22"/>
          <w:szCs w:val="22"/>
        </w:rPr>
        <w:t xml:space="preserve">, </w:t>
      </w:r>
      <w:r w:rsidRPr="00CC6525">
        <w:rPr>
          <w:rFonts w:ascii="Arial" w:hAnsi="Arial" w:cs="Arial"/>
          <w:i/>
          <w:color w:val="000000" w:themeColor="text1"/>
          <w:sz w:val="22"/>
          <w:szCs w:val="22"/>
        </w:rPr>
        <w:t>141</w:t>
      </w:r>
      <w:r w:rsidRPr="00CC6525">
        <w:rPr>
          <w:rFonts w:ascii="Arial" w:hAnsi="Arial" w:cs="Arial"/>
          <w:color w:val="000000" w:themeColor="text1"/>
          <w:sz w:val="22"/>
          <w:szCs w:val="22"/>
        </w:rPr>
        <w:t>, p.102369.</w:t>
      </w:r>
    </w:p>
    <w:p w14:paraId="77EFE373"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rPr>
      </w:pPr>
      <w:r w:rsidRPr="00CC6525">
        <w:rPr>
          <w:rFonts w:ascii="Arial" w:hAnsi="Arial" w:cs="Arial"/>
          <w:color w:val="000000" w:themeColor="text1"/>
          <w:sz w:val="22"/>
          <w:szCs w:val="22"/>
          <w:highlight w:val="white"/>
        </w:rPr>
        <w:t xml:space="preserve">McKenzie, D., 2017. Identifying and spurring high-growth entrepreneurship: Experimental evidence from a business plan competition. </w:t>
      </w:r>
      <w:r w:rsidRPr="00CC6525">
        <w:rPr>
          <w:rFonts w:ascii="Arial" w:hAnsi="Arial" w:cs="Arial"/>
          <w:i/>
          <w:color w:val="000000" w:themeColor="text1"/>
          <w:sz w:val="22"/>
          <w:szCs w:val="22"/>
        </w:rPr>
        <w:t>American Economic Review</w:t>
      </w:r>
      <w:r w:rsidRPr="00CC6525">
        <w:rPr>
          <w:rFonts w:ascii="Arial" w:hAnsi="Arial" w:cs="Arial"/>
          <w:color w:val="000000" w:themeColor="text1"/>
          <w:sz w:val="22"/>
          <w:szCs w:val="22"/>
        </w:rPr>
        <w:t xml:space="preserve">, </w:t>
      </w:r>
      <w:r w:rsidRPr="00CC6525">
        <w:rPr>
          <w:rFonts w:ascii="Arial" w:hAnsi="Arial" w:cs="Arial"/>
          <w:i/>
          <w:color w:val="000000" w:themeColor="text1"/>
          <w:sz w:val="22"/>
          <w:szCs w:val="22"/>
        </w:rPr>
        <w:t>107</w:t>
      </w:r>
      <w:r w:rsidRPr="00CC6525">
        <w:rPr>
          <w:rFonts w:ascii="Arial" w:hAnsi="Arial" w:cs="Arial"/>
          <w:color w:val="000000" w:themeColor="text1"/>
          <w:sz w:val="22"/>
          <w:szCs w:val="22"/>
        </w:rPr>
        <w:t>(8), pp.2278-2307.</w:t>
      </w:r>
    </w:p>
    <w:p w14:paraId="48F59EE6"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rPr>
      </w:pPr>
      <w:proofErr w:type="spellStart"/>
      <w:r w:rsidRPr="00CC6525">
        <w:rPr>
          <w:rFonts w:ascii="Arial" w:hAnsi="Arial" w:cs="Arial"/>
          <w:color w:val="000000" w:themeColor="text1"/>
          <w:sz w:val="22"/>
          <w:szCs w:val="22"/>
          <w:highlight w:val="white"/>
        </w:rPr>
        <w:t>Patuk</w:t>
      </w:r>
      <w:proofErr w:type="spellEnd"/>
      <w:r w:rsidRPr="00CC6525">
        <w:rPr>
          <w:rFonts w:ascii="Arial" w:hAnsi="Arial" w:cs="Arial"/>
          <w:color w:val="000000" w:themeColor="text1"/>
          <w:sz w:val="22"/>
          <w:szCs w:val="22"/>
          <w:highlight w:val="white"/>
        </w:rPr>
        <w:t>, I. and Borowski, P.F., 2017. Business plan of the company of repair and maintenance outboards and boats</w:t>
      </w:r>
      <w:proofErr w:type="gramStart"/>
      <w:r w:rsidRPr="00CC6525">
        <w:rPr>
          <w:rFonts w:ascii="Arial" w:hAnsi="Arial" w:cs="Arial"/>
          <w:color w:val="000000" w:themeColor="text1"/>
          <w:sz w:val="22"/>
          <w:szCs w:val="22"/>
          <w:highlight w:val="white"/>
        </w:rPr>
        <w:t>–“</w:t>
      </w:r>
      <w:proofErr w:type="spellStart"/>
      <w:proofErr w:type="gramEnd"/>
      <w:r w:rsidRPr="00CC6525">
        <w:rPr>
          <w:rFonts w:ascii="Arial" w:hAnsi="Arial" w:cs="Arial"/>
          <w:color w:val="000000" w:themeColor="text1"/>
          <w:sz w:val="22"/>
          <w:szCs w:val="22"/>
          <w:highlight w:val="white"/>
        </w:rPr>
        <w:t>Technoservice</w:t>
      </w:r>
      <w:proofErr w:type="spellEnd"/>
      <w:r w:rsidRPr="00CC6525">
        <w:rPr>
          <w:rFonts w:ascii="Arial" w:hAnsi="Arial" w:cs="Arial"/>
          <w:color w:val="000000" w:themeColor="text1"/>
          <w:sz w:val="22"/>
          <w:szCs w:val="22"/>
          <w:highlight w:val="white"/>
        </w:rPr>
        <w:t xml:space="preserve">”. </w:t>
      </w:r>
      <w:r w:rsidRPr="00CC6525">
        <w:rPr>
          <w:rFonts w:ascii="Arial" w:hAnsi="Arial" w:cs="Arial"/>
          <w:i/>
          <w:color w:val="000000" w:themeColor="text1"/>
          <w:sz w:val="22"/>
          <w:szCs w:val="22"/>
        </w:rPr>
        <w:t>World Scientific News</w:t>
      </w:r>
      <w:r w:rsidRPr="00CC6525">
        <w:rPr>
          <w:rFonts w:ascii="Arial" w:hAnsi="Arial" w:cs="Arial"/>
          <w:color w:val="000000" w:themeColor="text1"/>
          <w:sz w:val="22"/>
          <w:szCs w:val="22"/>
        </w:rPr>
        <w:t xml:space="preserve">, </w:t>
      </w:r>
      <w:r w:rsidRPr="00CC6525">
        <w:rPr>
          <w:rFonts w:ascii="Arial" w:hAnsi="Arial" w:cs="Arial"/>
          <w:i/>
          <w:color w:val="000000" w:themeColor="text1"/>
          <w:sz w:val="22"/>
          <w:szCs w:val="22"/>
        </w:rPr>
        <w:t>86</w:t>
      </w:r>
      <w:r w:rsidRPr="00CC6525">
        <w:rPr>
          <w:rFonts w:ascii="Arial" w:hAnsi="Arial" w:cs="Arial"/>
          <w:color w:val="000000" w:themeColor="text1"/>
          <w:sz w:val="22"/>
          <w:szCs w:val="22"/>
        </w:rPr>
        <w:t>(3), pp.193-204.</w:t>
      </w:r>
    </w:p>
    <w:p w14:paraId="11DDBB98"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rPr>
      </w:pPr>
      <w:proofErr w:type="spellStart"/>
      <w:r w:rsidRPr="00CC6525">
        <w:rPr>
          <w:rFonts w:ascii="Arial" w:hAnsi="Arial" w:cs="Arial"/>
          <w:color w:val="000000" w:themeColor="text1"/>
          <w:sz w:val="22"/>
          <w:szCs w:val="22"/>
          <w:highlight w:val="white"/>
        </w:rPr>
        <w:t>Sagita</w:t>
      </w:r>
      <w:proofErr w:type="spellEnd"/>
      <w:r w:rsidRPr="00CC6525">
        <w:rPr>
          <w:rFonts w:ascii="Arial" w:hAnsi="Arial" w:cs="Arial"/>
          <w:color w:val="000000" w:themeColor="text1"/>
          <w:sz w:val="22"/>
          <w:szCs w:val="22"/>
          <w:highlight w:val="white"/>
        </w:rPr>
        <w:t xml:space="preserve">, V.V. and </w:t>
      </w:r>
      <w:proofErr w:type="spellStart"/>
      <w:r w:rsidRPr="00CC6525">
        <w:rPr>
          <w:rFonts w:ascii="Arial" w:hAnsi="Arial" w:cs="Arial"/>
          <w:color w:val="000000" w:themeColor="text1"/>
          <w:sz w:val="22"/>
          <w:szCs w:val="22"/>
          <w:highlight w:val="white"/>
        </w:rPr>
        <w:t>Rahayu</w:t>
      </w:r>
      <w:proofErr w:type="spellEnd"/>
      <w:r w:rsidRPr="00CC6525">
        <w:rPr>
          <w:rFonts w:ascii="Arial" w:hAnsi="Arial" w:cs="Arial"/>
          <w:color w:val="000000" w:themeColor="text1"/>
          <w:sz w:val="22"/>
          <w:szCs w:val="22"/>
          <w:highlight w:val="white"/>
        </w:rPr>
        <w:t xml:space="preserve">, W.P., 2019. Developing performance assessment-based authentic assessment of business plan subject. </w:t>
      </w:r>
      <w:proofErr w:type="spellStart"/>
      <w:r w:rsidRPr="00CC6525">
        <w:rPr>
          <w:rFonts w:ascii="Arial" w:hAnsi="Arial" w:cs="Arial"/>
          <w:i/>
          <w:color w:val="000000" w:themeColor="text1"/>
          <w:sz w:val="22"/>
          <w:szCs w:val="22"/>
        </w:rPr>
        <w:t>Jurnal</w:t>
      </w:r>
      <w:proofErr w:type="spellEnd"/>
      <w:r w:rsidRPr="00CC6525">
        <w:rPr>
          <w:rFonts w:ascii="Arial" w:hAnsi="Arial" w:cs="Arial"/>
          <w:i/>
          <w:color w:val="000000" w:themeColor="text1"/>
          <w:sz w:val="22"/>
          <w:szCs w:val="22"/>
        </w:rPr>
        <w:t xml:space="preserve"> Pendidikan </w:t>
      </w:r>
      <w:proofErr w:type="spellStart"/>
      <w:r w:rsidRPr="00CC6525">
        <w:rPr>
          <w:rFonts w:ascii="Arial" w:hAnsi="Arial" w:cs="Arial"/>
          <w:i/>
          <w:color w:val="000000" w:themeColor="text1"/>
          <w:sz w:val="22"/>
          <w:szCs w:val="22"/>
        </w:rPr>
        <w:t>Ekonomi</w:t>
      </w:r>
      <w:proofErr w:type="spellEnd"/>
      <w:r w:rsidRPr="00CC6525">
        <w:rPr>
          <w:rFonts w:ascii="Arial" w:hAnsi="Arial" w:cs="Arial"/>
          <w:i/>
          <w:color w:val="000000" w:themeColor="text1"/>
          <w:sz w:val="22"/>
          <w:szCs w:val="22"/>
        </w:rPr>
        <w:t xml:space="preserve"> Dan </w:t>
      </w:r>
      <w:proofErr w:type="spellStart"/>
      <w:r w:rsidRPr="00CC6525">
        <w:rPr>
          <w:rFonts w:ascii="Arial" w:hAnsi="Arial" w:cs="Arial"/>
          <w:i/>
          <w:color w:val="000000" w:themeColor="text1"/>
          <w:sz w:val="22"/>
          <w:szCs w:val="22"/>
        </w:rPr>
        <w:t>Bisnis</w:t>
      </w:r>
      <w:proofErr w:type="spellEnd"/>
      <w:r w:rsidRPr="00CC6525">
        <w:rPr>
          <w:rFonts w:ascii="Arial" w:hAnsi="Arial" w:cs="Arial"/>
          <w:i/>
          <w:color w:val="000000" w:themeColor="text1"/>
          <w:sz w:val="22"/>
          <w:szCs w:val="22"/>
        </w:rPr>
        <w:t xml:space="preserve"> (JPEB)</w:t>
      </w:r>
      <w:r w:rsidRPr="00CC6525">
        <w:rPr>
          <w:rFonts w:ascii="Arial" w:hAnsi="Arial" w:cs="Arial"/>
          <w:color w:val="000000" w:themeColor="text1"/>
          <w:sz w:val="22"/>
          <w:szCs w:val="22"/>
        </w:rPr>
        <w:t xml:space="preserve">, </w:t>
      </w:r>
      <w:r w:rsidRPr="00CC6525">
        <w:rPr>
          <w:rFonts w:ascii="Arial" w:hAnsi="Arial" w:cs="Arial"/>
          <w:i/>
          <w:color w:val="000000" w:themeColor="text1"/>
          <w:sz w:val="22"/>
          <w:szCs w:val="22"/>
        </w:rPr>
        <w:t>7</w:t>
      </w:r>
      <w:r w:rsidRPr="00CC6525">
        <w:rPr>
          <w:rFonts w:ascii="Arial" w:hAnsi="Arial" w:cs="Arial"/>
          <w:color w:val="000000" w:themeColor="text1"/>
          <w:sz w:val="22"/>
          <w:szCs w:val="22"/>
        </w:rPr>
        <w:t>(1), pp.31-46.</w:t>
      </w:r>
    </w:p>
    <w:p w14:paraId="02726820"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rPr>
      </w:pPr>
      <w:proofErr w:type="spellStart"/>
      <w:r w:rsidRPr="00CC6525">
        <w:rPr>
          <w:rFonts w:ascii="Arial" w:hAnsi="Arial" w:cs="Arial"/>
          <w:color w:val="000000" w:themeColor="text1"/>
          <w:sz w:val="22"/>
          <w:szCs w:val="22"/>
          <w:highlight w:val="white"/>
        </w:rPr>
        <w:t>Tokarski</w:t>
      </w:r>
      <w:proofErr w:type="spellEnd"/>
      <w:r w:rsidRPr="00CC6525">
        <w:rPr>
          <w:rFonts w:ascii="Arial" w:hAnsi="Arial" w:cs="Arial"/>
          <w:color w:val="000000" w:themeColor="text1"/>
          <w:sz w:val="22"/>
          <w:szCs w:val="22"/>
          <w:highlight w:val="white"/>
        </w:rPr>
        <w:t xml:space="preserve">, A., </w:t>
      </w:r>
      <w:proofErr w:type="spellStart"/>
      <w:r w:rsidRPr="00CC6525">
        <w:rPr>
          <w:rFonts w:ascii="Arial" w:hAnsi="Arial" w:cs="Arial"/>
          <w:color w:val="000000" w:themeColor="text1"/>
          <w:sz w:val="22"/>
          <w:szCs w:val="22"/>
          <w:highlight w:val="white"/>
        </w:rPr>
        <w:t>Tokarski</w:t>
      </w:r>
      <w:proofErr w:type="spellEnd"/>
      <w:r w:rsidRPr="00CC6525">
        <w:rPr>
          <w:rFonts w:ascii="Arial" w:hAnsi="Arial" w:cs="Arial"/>
          <w:color w:val="000000" w:themeColor="text1"/>
          <w:sz w:val="22"/>
          <w:szCs w:val="22"/>
          <w:highlight w:val="white"/>
        </w:rPr>
        <w:t xml:space="preserve">, M. and </w:t>
      </w:r>
      <w:proofErr w:type="spellStart"/>
      <w:r w:rsidRPr="00CC6525">
        <w:rPr>
          <w:rFonts w:ascii="Arial" w:hAnsi="Arial" w:cs="Arial"/>
          <w:color w:val="000000" w:themeColor="text1"/>
          <w:sz w:val="22"/>
          <w:szCs w:val="22"/>
          <w:highlight w:val="white"/>
        </w:rPr>
        <w:t>Wójcik</w:t>
      </w:r>
      <w:proofErr w:type="spellEnd"/>
      <w:r w:rsidRPr="00CC6525">
        <w:rPr>
          <w:rFonts w:ascii="Arial" w:hAnsi="Arial" w:cs="Arial"/>
          <w:color w:val="000000" w:themeColor="text1"/>
          <w:sz w:val="22"/>
          <w:szCs w:val="22"/>
          <w:highlight w:val="white"/>
        </w:rPr>
        <w:t xml:space="preserve">, J., 2017. The possibility of using the business model canvas in the establishment of an operator's business plan. </w:t>
      </w:r>
      <w:r w:rsidRPr="00CC6525">
        <w:rPr>
          <w:rFonts w:ascii="Arial" w:hAnsi="Arial" w:cs="Arial"/>
          <w:i/>
          <w:color w:val="000000" w:themeColor="text1"/>
          <w:sz w:val="22"/>
          <w:szCs w:val="22"/>
        </w:rPr>
        <w:t>Torun Business Review</w:t>
      </w:r>
      <w:r w:rsidRPr="00CC6525">
        <w:rPr>
          <w:rFonts w:ascii="Arial" w:hAnsi="Arial" w:cs="Arial"/>
          <w:color w:val="000000" w:themeColor="text1"/>
          <w:sz w:val="22"/>
          <w:szCs w:val="22"/>
        </w:rPr>
        <w:t xml:space="preserve">, </w:t>
      </w:r>
      <w:r w:rsidRPr="00CC6525">
        <w:rPr>
          <w:rFonts w:ascii="Arial" w:hAnsi="Arial" w:cs="Arial"/>
          <w:i/>
          <w:color w:val="000000" w:themeColor="text1"/>
          <w:sz w:val="22"/>
          <w:szCs w:val="22"/>
        </w:rPr>
        <w:t>16</w:t>
      </w:r>
      <w:r w:rsidRPr="00CC6525">
        <w:rPr>
          <w:rFonts w:ascii="Arial" w:hAnsi="Arial" w:cs="Arial"/>
          <w:color w:val="000000" w:themeColor="text1"/>
          <w:sz w:val="22"/>
          <w:szCs w:val="22"/>
        </w:rPr>
        <w:t>(4), pp.17-31.</w:t>
      </w:r>
    </w:p>
    <w:p w14:paraId="7A11460C" w14:textId="77777777" w:rsidR="00105326" w:rsidRPr="00CC6525" w:rsidRDefault="00105326" w:rsidP="00CC6525">
      <w:pPr>
        <w:pStyle w:val="ListParagraph"/>
        <w:numPr>
          <w:ilvl w:val="0"/>
          <w:numId w:val="25"/>
        </w:numPr>
        <w:spacing w:before="240" w:after="240"/>
        <w:rPr>
          <w:rFonts w:ascii="Arial" w:hAnsi="Arial" w:cs="Arial"/>
          <w:color w:val="000000" w:themeColor="text1"/>
          <w:sz w:val="22"/>
          <w:szCs w:val="22"/>
        </w:rPr>
      </w:pPr>
      <w:r w:rsidRPr="00CC6525">
        <w:rPr>
          <w:rFonts w:ascii="Arial" w:hAnsi="Arial" w:cs="Arial"/>
          <w:color w:val="000000" w:themeColor="text1"/>
          <w:sz w:val="22"/>
          <w:szCs w:val="22"/>
          <w:highlight w:val="white"/>
        </w:rPr>
        <w:t xml:space="preserve">Watson, K. and McGowan, P., 2019. Emergent perspectives toward the business plan among nascent entrepreneur start-up competition participants. </w:t>
      </w:r>
      <w:r w:rsidRPr="00CC6525">
        <w:rPr>
          <w:rFonts w:ascii="Arial" w:hAnsi="Arial" w:cs="Arial"/>
          <w:i/>
          <w:color w:val="000000" w:themeColor="text1"/>
          <w:sz w:val="22"/>
          <w:szCs w:val="22"/>
        </w:rPr>
        <w:t>Journal of Small Business and Enterprise Development</w:t>
      </w:r>
      <w:r w:rsidRPr="00CC6525">
        <w:rPr>
          <w:rFonts w:ascii="Arial" w:hAnsi="Arial" w:cs="Arial"/>
          <w:color w:val="000000" w:themeColor="text1"/>
          <w:sz w:val="22"/>
          <w:szCs w:val="22"/>
        </w:rPr>
        <w:t>.</w:t>
      </w:r>
    </w:p>
    <w:p w14:paraId="03B943EF" w14:textId="77777777" w:rsidR="00105326" w:rsidRPr="00CC6525" w:rsidRDefault="00105326" w:rsidP="00CC6525">
      <w:pPr>
        <w:pStyle w:val="ListParagraph"/>
        <w:numPr>
          <w:ilvl w:val="0"/>
          <w:numId w:val="25"/>
        </w:numPr>
        <w:spacing w:before="200" w:after="200"/>
        <w:rPr>
          <w:rFonts w:ascii="Arial" w:hAnsi="Arial" w:cs="Arial"/>
          <w:color w:val="000000" w:themeColor="text1"/>
          <w:sz w:val="22"/>
          <w:szCs w:val="22"/>
          <w:highlight w:val="white"/>
          <w:lang w:val="en-IN"/>
        </w:rPr>
      </w:pPr>
      <w:proofErr w:type="spellStart"/>
      <w:r w:rsidRPr="00CC6525">
        <w:rPr>
          <w:rFonts w:ascii="Arial" w:hAnsi="Arial" w:cs="Arial"/>
          <w:color w:val="000000" w:themeColor="text1"/>
          <w:sz w:val="22"/>
          <w:szCs w:val="22"/>
          <w:highlight w:val="white"/>
        </w:rPr>
        <w:t>Biskupek</w:t>
      </w:r>
      <w:proofErr w:type="spellEnd"/>
      <w:r w:rsidRPr="00CC6525">
        <w:rPr>
          <w:rFonts w:ascii="Arial" w:hAnsi="Arial" w:cs="Arial"/>
          <w:color w:val="000000" w:themeColor="text1"/>
          <w:sz w:val="22"/>
          <w:szCs w:val="22"/>
          <w:highlight w:val="white"/>
        </w:rPr>
        <w:t xml:space="preserve">, A., 2019. Research on the Impact of the Project Team on Selected Areas of Project Management. </w:t>
      </w:r>
      <w:r w:rsidRPr="00CC6525">
        <w:rPr>
          <w:rFonts w:ascii="Arial" w:hAnsi="Arial" w:cs="Arial"/>
          <w:i/>
          <w:color w:val="000000" w:themeColor="text1"/>
          <w:sz w:val="22"/>
          <w:szCs w:val="22"/>
          <w:highlight w:val="white"/>
        </w:rPr>
        <w:t>Trends Economics and Management</w:t>
      </w:r>
      <w:r w:rsidRPr="00CC6525">
        <w:rPr>
          <w:rFonts w:ascii="Arial" w:hAnsi="Arial" w:cs="Arial"/>
          <w:color w:val="000000" w:themeColor="text1"/>
          <w:sz w:val="22"/>
          <w:szCs w:val="22"/>
          <w:highlight w:val="white"/>
        </w:rPr>
        <w:t xml:space="preserve">, </w:t>
      </w:r>
      <w:r w:rsidRPr="00CC6525">
        <w:rPr>
          <w:rFonts w:ascii="Arial" w:hAnsi="Arial" w:cs="Arial"/>
          <w:i/>
          <w:color w:val="000000" w:themeColor="text1"/>
          <w:sz w:val="22"/>
          <w:szCs w:val="22"/>
          <w:highlight w:val="white"/>
        </w:rPr>
        <w:t>13</w:t>
      </w:r>
      <w:r w:rsidRPr="00CC6525">
        <w:rPr>
          <w:rFonts w:ascii="Arial" w:hAnsi="Arial" w:cs="Arial"/>
          <w:color w:val="000000" w:themeColor="text1"/>
          <w:sz w:val="22"/>
          <w:szCs w:val="22"/>
          <w:highlight w:val="white"/>
        </w:rPr>
        <w:t>(34), pp.29-46.</w:t>
      </w:r>
    </w:p>
    <w:p w14:paraId="756FDEE5" w14:textId="77777777" w:rsidR="00105326" w:rsidRPr="00CC6525" w:rsidRDefault="00105326" w:rsidP="00CC6525">
      <w:pPr>
        <w:pStyle w:val="ListParagraph"/>
        <w:numPr>
          <w:ilvl w:val="0"/>
          <w:numId w:val="25"/>
        </w:numPr>
        <w:spacing w:before="200" w:after="200"/>
        <w:rPr>
          <w:rFonts w:ascii="Arial" w:hAnsi="Arial" w:cs="Arial"/>
          <w:color w:val="000000" w:themeColor="text1"/>
          <w:sz w:val="22"/>
          <w:szCs w:val="22"/>
          <w:highlight w:val="white"/>
        </w:rPr>
      </w:pPr>
      <w:r w:rsidRPr="00CC6525">
        <w:rPr>
          <w:rFonts w:ascii="Arial" w:hAnsi="Arial" w:cs="Arial"/>
          <w:color w:val="000000" w:themeColor="text1"/>
          <w:sz w:val="22"/>
          <w:szCs w:val="22"/>
          <w:highlight w:val="white"/>
        </w:rPr>
        <w:t xml:space="preserve">Cornish, A., 2019. View from the general manager. </w:t>
      </w:r>
      <w:r w:rsidRPr="00CC6525">
        <w:rPr>
          <w:rFonts w:ascii="Arial" w:hAnsi="Arial" w:cs="Arial"/>
          <w:i/>
          <w:color w:val="000000" w:themeColor="text1"/>
          <w:sz w:val="22"/>
          <w:szCs w:val="22"/>
          <w:highlight w:val="white"/>
        </w:rPr>
        <w:t>IQ: The RIM Quarterly</w:t>
      </w:r>
      <w:r w:rsidRPr="00CC6525">
        <w:rPr>
          <w:rFonts w:ascii="Arial" w:hAnsi="Arial" w:cs="Arial"/>
          <w:color w:val="000000" w:themeColor="text1"/>
          <w:sz w:val="22"/>
          <w:szCs w:val="22"/>
          <w:highlight w:val="white"/>
        </w:rPr>
        <w:t xml:space="preserve">, </w:t>
      </w:r>
      <w:r w:rsidRPr="00CC6525">
        <w:rPr>
          <w:rFonts w:ascii="Arial" w:hAnsi="Arial" w:cs="Arial"/>
          <w:i/>
          <w:color w:val="000000" w:themeColor="text1"/>
          <w:sz w:val="22"/>
          <w:szCs w:val="22"/>
          <w:highlight w:val="white"/>
        </w:rPr>
        <w:t>35</w:t>
      </w:r>
      <w:r w:rsidRPr="00CC6525">
        <w:rPr>
          <w:rFonts w:ascii="Arial" w:hAnsi="Arial" w:cs="Arial"/>
          <w:color w:val="000000" w:themeColor="text1"/>
          <w:sz w:val="22"/>
          <w:szCs w:val="22"/>
          <w:highlight w:val="white"/>
        </w:rPr>
        <w:t>(3), p.4.</w:t>
      </w:r>
    </w:p>
    <w:p w14:paraId="5FC6E46F" w14:textId="77777777" w:rsidR="00105326" w:rsidRPr="00CC6525" w:rsidRDefault="00105326" w:rsidP="00CC6525">
      <w:pPr>
        <w:pStyle w:val="ListParagraph"/>
        <w:numPr>
          <w:ilvl w:val="0"/>
          <w:numId w:val="25"/>
        </w:numPr>
        <w:spacing w:before="200" w:after="200"/>
        <w:rPr>
          <w:rFonts w:ascii="Arial" w:hAnsi="Arial" w:cs="Arial"/>
          <w:color w:val="000000" w:themeColor="text1"/>
          <w:sz w:val="22"/>
          <w:szCs w:val="22"/>
          <w:highlight w:val="white"/>
        </w:rPr>
      </w:pPr>
      <w:proofErr w:type="spellStart"/>
      <w:r w:rsidRPr="00CC6525">
        <w:rPr>
          <w:rFonts w:ascii="Arial" w:hAnsi="Arial" w:cs="Arial"/>
          <w:color w:val="000000" w:themeColor="text1"/>
          <w:sz w:val="22"/>
          <w:szCs w:val="22"/>
          <w:highlight w:val="white"/>
        </w:rPr>
        <w:t>Funminiyi</w:t>
      </w:r>
      <w:proofErr w:type="spellEnd"/>
      <w:r w:rsidRPr="00CC6525">
        <w:rPr>
          <w:rFonts w:ascii="Arial" w:hAnsi="Arial" w:cs="Arial"/>
          <w:color w:val="000000" w:themeColor="text1"/>
          <w:sz w:val="22"/>
          <w:szCs w:val="22"/>
          <w:highlight w:val="white"/>
        </w:rPr>
        <w:t xml:space="preserve">, A.K., 2018. Impact of Organisational Structure on Employee Engagement: Evidence from North Central Nigeria. </w:t>
      </w:r>
      <w:r w:rsidRPr="00CC6525">
        <w:rPr>
          <w:rFonts w:ascii="Arial" w:hAnsi="Arial" w:cs="Arial"/>
          <w:i/>
          <w:color w:val="000000" w:themeColor="text1"/>
          <w:sz w:val="22"/>
          <w:szCs w:val="22"/>
          <w:highlight w:val="white"/>
        </w:rPr>
        <w:t>International Journal of Advanced Engineering, Management and Science</w:t>
      </w:r>
      <w:r w:rsidRPr="00CC6525">
        <w:rPr>
          <w:rFonts w:ascii="Arial" w:hAnsi="Arial" w:cs="Arial"/>
          <w:color w:val="000000" w:themeColor="text1"/>
          <w:sz w:val="22"/>
          <w:szCs w:val="22"/>
          <w:highlight w:val="white"/>
        </w:rPr>
        <w:t xml:space="preserve">, </w:t>
      </w:r>
      <w:r w:rsidRPr="00CC6525">
        <w:rPr>
          <w:rFonts w:ascii="Arial" w:hAnsi="Arial" w:cs="Arial"/>
          <w:i/>
          <w:color w:val="000000" w:themeColor="text1"/>
          <w:sz w:val="22"/>
          <w:szCs w:val="22"/>
          <w:highlight w:val="white"/>
        </w:rPr>
        <w:t>4</w:t>
      </w:r>
      <w:r w:rsidRPr="00CC6525">
        <w:rPr>
          <w:rFonts w:ascii="Arial" w:hAnsi="Arial" w:cs="Arial"/>
          <w:color w:val="000000" w:themeColor="text1"/>
          <w:sz w:val="22"/>
          <w:szCs w:val="22"/>
          <w:highlight w:val="white"/>
        </w:rPr>
        <w:t>(8).</w:t>
      </w:r>
    </w:p>
    <w:p w14:paraId="6C36703B" w14:textId="77777777" w:rsidR="00105326" w:rsidRPr="00CC6525" w:rsidRDefault="00105326" w:rsidP="00CC6525">
      <w:pPr>
        <w:pStyle w:val="ListParagraph"/>
        <w:numPr>
          <w:ilvl w:val="0"/>
          <w:numId w:val="25"/>
        </w:numPr>
        <w:spacing w:before="200" w:after="200"/>
        <w:rPr>
          <w:rFonts w:ascii="Arial" w:hAnsi="Arial" w:cs="Arial"/>
          <w:color w:val="000000" w:themeColor="text1"/>
          <w:sz w:val="22"/>
          <w:szCs w:val="22"/>
          <w:highlight w:val="white"/>
        </w:rPr>
      </w:pPr>
      <w:r w:rsidRPr="00CC6525">
        <w:rPr>
          <w:rFonts w:ascii="Arial" w:hAnsi="Arial" w:cs="Arial"/>
          <w:color w:val="000000" w:themeColor="text1"/>
          <w:sz w:val="22"/>
          <w:szCs w:val="22"/>
          <w:highlight w:val="white"/>
        </w:rPr>
        <w:lastRenderedPageBreak/>
        <w:t xml:space="preserve">García, V., Martínez, F., </w:t>
      </w:r>
      <w:proofErr w:type="spellStart"/>
      <w:r w:rsidRPr="00CC6525">
        <w:rPr>
          <w:rFonts w:ascii="Arial" w:hAnsi="Arial" w:cs="Arial"/>
          <w:color w:val="000000" w:themeColor="text1"/>
          <w:sz w:val="22"/>
          <w:szCs w:val="22"/>
          <w:highlight w:val="white"/>
        </w:rPr>
        <w:t>Meseguer</w:t>
      </w:r>
      <w:proofErr w:type="spellEnd"/>
      <w:r w:rsidRPr="00CC6525">
        <w:rPr>
          <w:rFonts w:ascii="Arial" w:hAnsi="Arial" w:cs="Arial"/>
          <w:color w:val="000000" w:themeColor="text1"/>
          <w:sz w:val="22"/>
          <w:szCs w:val="22"/>
          <w:highlight w:val="white"/>
        </w:rPr>
        <w:t xml:space="preserve">, M., Ros, G. and Rosa, G., 2018. Organizational problems in team management: objectives misalignment in youth sport. </w:t>
      </w:r>
      <w:r w:rsidRPr="00CC6525">
        <w:rPr>
          <w:rFonts w:ascii="Arial" w:hAnsi="Arial" w:cs="Arial"/>
          <w:i/>
          <w:color w:val="000000" w:themeColor="text1"/>
          <w:sz w:val="22"/>
          <w:szCs w:val="22"/>
          <w:highlight w:val="white"/>
        </w:rPr>
        <w:t>RETOS-</w:t>
      </w:r>
      <w:proofErr w:type="spellStart"/>
      <w:r w:rsidRPr="00CC6525">
        <w:rPr>
          <w:rFonts w:ascii="Arial" w:hAnsi="Arial" w:cs="Arial"/>
          <w:i/>
          <w:color w:val="000000" w:themeColor="text1"/>
          <w:sz w:val="22"/>
          <w:szCs w:val="22"/>
          <w:highlight w:val="white"/>
        </w:rPr>
        <w:t>Neuvas</w:t>
      </w:r>
      <w:proofErr w:type="spellEnd"/>
      <w:r w:rsidRPr="00CC6525">
        <w:rPr>
          <w:rFonts w:ascii="Arial" w:hAnsi="Arial" w:cs="Arial"/>
          <w:i/>
          <w:color w:val="000000" w:themeColor="text1"/>
          <w:sz w:val="22"/>
          <w:szCs w:val="22"/>
          <w:highlight w:val="white"/>
        </w:rPr>
        <w:t xml:space="preserve"> </w:t>
      </w:r>
      <w:proofErr w:type="spellStart"/>
      <w:r w:rsidRPr="00CC6525">
        <w:rPr>
          <w:rFonts w:ascii="Arial" w:hAnsi="Arial" w:cs="Arial"/>
          <w:i/>
          <w:color w:val="000000" w:themeColor="text1"/>
          <w:sz w:val="22"/>
          <w:szCs w:val="22"/>
          <w:highlight w:val="white"/>
        </w:rPr>
        <w:t>Tendencias</w:t>
      </w:r>
      <w:proofErr w:type="spellEnd"/>
      <w:r w:rsidRPr="00CC6525">
        <w:rPr>
          <w:rFonts w:ascii="Arial" w:hAnsi="Arial" w:cs="Arial"/>
          <w:i/>
          <w:color w:val="000000" w:themeColor="text1"/>
          <w:sz w:val="22"/>
          <w:szCs w:val="22"/>
          <w:highlight w:val="white"/>
        </w:rPr>
        <w:t xml:space="preserve"> </w:t>
      </w:r>
      <w:proofErr w:type="spellStart"/>
      <w:r w:rsidRPr="00CC6525">
        <w:rPr>
          <w:rFonts w:ascii="Arial" w:hAnsi="Arial" w:cs="Arial"/>
          <w:i/>
          <w:color w:val="000000" w:themeColor="text1"/>
          <w:sz w:val="22"/>
          <w:szCs w:val="22"/>
          <w:highlight w:val="white"/>
        </w:rPr>
        <w:t>en</w:t>
      </w:r>
      <w:proofErr w:type="spellEnd"/>
      <w:r w:rsidRPr="00CC6525">
        <w:rPr>
          <w:rFonts w:ascii="Arial" w:hAnsi="Arial" w:cs="Arial"/>
          <w:i/>
          <w:color w:val="000000" w:themeColor="text1"/>
          <w:sz w:val="22"/>
          <w:szCs w:val="22"/>
          <w:highlight w:val="white"/>
        </w:rPr>
        <w:t xml:space="preserve"> </w:t>
      </w:r>
      <w:proofErr w:type="spellStart"/>
      <w:r w:rsidRPr="00CC6525">
        <w:rPr>
          <w:rFonts w:ascii="Arial" w:hAnsi="Arial" w:cs="Arial"/>
          <w:i/>
          <w:color w:val="000000" w:themeColor="text1"/>
          <w:sz w:val="22"/>
          <w:szCs w:val="22"/>
          <w:highlight w:val="white"/>
        </w:rPr>
        <w:t>Educacion</w:t>
      </w:r>
      <w:proofErr w:type="spellEnd"/>
      <w:r w:rsidRPr="00CC6525">
        <w:rPr>
          <w:rFonts w:ascii="Arial" w:hAnsi="Arial" w:cs="Arial"/>
          <w:i/>
          <w:color w:val="000000" w:themeColor="text1"/>
          <w:sz w:val="22"/>
          <w:szCs w:val="22"/>
          <w:highlight w:val="white"/>
        </w:rPr>
        <w:t xml:space="preserve"> </w:t>
      </w:r>
      <w:proofErr w:type="spellStart"/>
      <w:r w:rsidRPr="00CC6525">
        <w:rPr>
          <w:rFonts w:ascii="Arial" w:hAnsi="Arial" w:cs="Arial"/>
          <w:i/>
          <w:color w:val="000000" w:themeColor="text1"/>
          <w:sz w:val="22"/>
          <w:szCs w:val="22"/>
          <w:highlight w:val="white"/>
        </w:rPr>
        <w:t>Fisica</w:t>
      </w:r>
      <w:proofErr w:type="spellEnd"/>
      <w:r w:rsidRPr="00CC6525">
        <w:rPr>
          <w:rFonts w:ascii="Arial" w:hAnsi="Arial" w:cs="Arial"/>
          <w:i/>
          <w:color w:val="000000" w:themeColor="text1"/>
          <w:sz w:val="22"/>
          <w:szCs w:val="22"/>
          <w:highlight w:val="white"/>
        </w:rPr>
        <w:t xml:space="preserve">, </w:t>
      </w:r>
      <w:proofErr w:type="spellStart"/>
      <w:r w:rsidRPr="00CC6525">
        <w:rPr>
          <w:rFonts w:ascii="Arial" w:hAnsi="Arial" w:cs="Arial"/>
          <w:i/>
          <w:color w:val="000000" w:themeColor="text1"/>
          <w:sz w:val="22"/>
          <w:szCs w:val="22"/>
          <w:highlight w:val="white"/>
        </w:rPr>
        <w:t>Deporte</w:t>
      </w:r>
      <w:proofErr w:type="spellEnd"/>
      <w:r w:rsidRPr="00CC6525">
        <w:rPr>
          <w:rFonts w:ascii="Arial" w:hAnsi="Arial" w:cs="Arial"/>
          <w:i/>
          <w:color w:val="000000" w:themeColor="text1"/>
          <w:sz w:val="22"/>
          <w:szCs w:val="22"/>
          <w:highlight w:val="white"/>
        </w:rPr>
        <w:t xml:space="preserve"> y </w:t>
      </w:r>
      <w:proofErr w:type="spellStart"/>
      <w:r w:rsidRPr="00CC6525">
        <w:rPr>
          <w:rFonts w:ascii="Arial" w:hAnsi="Arial" w:cs="Arial"/>
          <w:i/>
          <w:color w:val="000000" w:themeColor="text1"/>
          <w:sz w:val="22"/>
          <w:szCs w:val="22"/>
          <w:highlight w:val="white"/>
        </w:rPr>
        <w:t>Recreacion</w:t>
      </w:r>
      <w:proofErr w:type="spellEnd"/>
      <w:r w:rsidRPr="00CC6525">
        <w:rPr>
          <w:rFonts w:ascii="Arial" w:hAnsi="Arial" w:cs="Arial"/>
          <w:color w:val="000000" w:themeColor="text1"/>
          <w:sz w:val="22"/>
          <w:szCs w:val="22"/>
          <w:highlight w:val="white"/>
        </w:rPr>
        <w:t>, (33), pp.148-151.</w:t>
      </w:r>
    </w:p>
    <w:p w14:paraId="7F7C7593" w14:textId="77777777" w:rsidR="00105326" w:rsidRPr="00CC6525" w:rsidRDefault="00105326" w:rsidP="00CC6525">
      <w:pPr>
        <w:pStyle w:val="ListParagraph"/>
        <w:numPr>
          <w:ilvl w:val="0"/>
          <w:numId w:val="25"/>
        </w:numPr>
        <w:spacing w:before="200" w:after="200"/>
        <w:rPr>
          <w:rFonts w:ascii="Arial" w:hAnsi="Arial" w:cs="Arial"/>
          <w:color w:val="000000" w:themeColor="text1"/>
          <w:sz w:val="22"/>
          <w:szCs w:val="22"/>
          <w:highlight w:val="white"/>
        </w:rPr>
      </w:pPr>
      <w:proofErr w:type="spellStart"/>
      <w:r w:rsidRPr="00CC6525">
        <w:rPr>
          <w:rFonts w:ascii="Arial" w:hAnsi="Arial" w:cs="Arial"/>
          <w:color w:val="000000" w:themeColor="text1"/>
          <w:sz w:val="22"/>
          <w:szCs w:val="22"/>
          <w:highlight w:val="white"/>
        </w:rPr>
        <w:t>Gryshova</w:t>
      </w:r>
      <w:proofErr w:type="spellEnd"/>
      <w:r w:rsidRPr="00CC6525">
        <w:rPr>
          <w:rFonts w:ascii="Arial" w:hAnsi="Arial" w:cs="Arial"/>
          <w:color w:val="000000" w:themeColor="text1"/>
          <w:sz w:val="22"/>
          <w:szCs w:val="22"/>
          <w:highlight w:val="white"/>
        </w:rPr>
        <w:t xml:space="preserve">, I., </w:t>
      </w:r>
      <w:proofErr w:type="spellStart"/>
      <w:r w:rsidRPr="00CC6525">
        <w:rPr>
          <w:rFonts w:ascii="Arial" w:hAnsi="Arial" w:cs="Arial"/>
          <w:color w:val="000000" w:themeColor="text1"/>
          <w:sz w:val="22"/>
          <w:szCs w:val="22"/>
          <w:highlight w:val="white"/>
        </w:rPr>
        <w:t>Petrova</w:t>
      </w:r>
      <w:proofErr w:type="spellEnd"/>
      <w:r w:rsidRPr="00CC6525">
        <w:rPr>
          <w:rFonts w:ascii="Arial" w:hAnsi="Arial" w:cs="Arial"/>
          <w:color w:val="000000" w:themeColor="text1"/>
          <w:sz w:val="22"/>
          <w:szCs w:val="22"/>
          <w:highlight w:val="white"/>
        </w:rPr>
        <w:t xml:space="preserve">, M., </w:t>
      </w:r>
      <w:proofErr w:type="spellStart"/>
      <w:r w:rsidRPr="00CC6525">
        <w:rPr>
          <w:rFonts w:ascii="Arial" w:hAnsi="Arial" w:cs="Arial"/>
          <w:color w:val="000000" w:themeColor="text1"/>
          <w:sz w:val="22"/>
          <w:szCs w:val="22"/>
          <w:highlight w:val="white"/>
        </w:rPr>
        <w:t>Tepavicharova</w:t>
      </w:r>
      <w:proofErr w:type="spellEnd"/>
      <w:r w:rsidRPr="00CC6525">
        <w:rPr>
          <w:rFonts w:ascii="Arial" w:hAnsi="Arial" w:cs="Arial"/>
          <w:color w:val="000000" w:themeColor="text1"/>
          <w:sz w:val="22"/>
          <w:szCs w:val="22"/>
          <w:highlight w:val="white"/>
        </w:rPr>
        <w:t xml:space="preserve">, M., </w:t>
      </w:r>
      <w:proofErr w:type="spellStart"/>
      <w:r w:rsidRPr="00CC6525">
        <w:rPr>
          <w:rFonts w:ascii="Arial" w:hAnsi="Arial" w:cs="Arial"/>
          <w:color w:val="000000" w:themeColor="text1"/>
          <w:sz w:val="22"/>
          <w:szCs w:val="22"/>
          <w:highlight w:val="white"/>
        </w:rPr>
        <w:t>Diachenko</w:t>
      </w:r>
      <w:proofErr w:type="spellEnd"/>
      <w:r w:rsidRPr="00CC6525">
        <w:rPr>
          <w:rFonts w:ascii="Arial" w:hAnsi="Arial" w:cs="Arial"/>
          <w:color w:val="000000" w:themeColor="text1"/>
          <w:sz w:val="22"/>
          <w:szCs w:val="22"/>
          <w:highlight w:val="white"/>
        </w:rPr>
        <w:t xml:space="preserve">, A.P. and </w:t>
      </w:r>
      <w:proofErr w:type="spellStart"/>
      <w:r w:rsidRPr="00CC6525">
        <w:rPr>
          <w:rFonts w:ascii="Arial" w:hAnsi="Arial" w:cs="Arial"/>
          <w:color w:val="000000" w:themeColor="text1"/>
          <w:sz w:val="22"/>
          <w:szCs w:val="22"/>
          <w:highlight w:val="white"/>
        </w:rPr>
        <w:t>Gutsul</w:t>
      </w:r>
      <w:proofErr w:type="spellEnd"/>
      <w:r w:rsidRPr="00CC6525">
        <w:rPr>
          <w:rFonts w:ascii="Arial" w:hAnsi="Arial" w:cs="Arial"/>
          <w:color w:val="000000" w:themeColor="text1"/>
          <w:sz w:val="22"/>
          <w:szCs w:val="22"/>
          <w:highlight w:val="white"/>
        </w:rPr>
        <w:t xml:space="preserve">, T., 2019. A model for selection of a management team to ensure the sustainability and development of the business organizations. </w:t>
      </w:r>
      <w:r w:rsidRPr="00CC6525">
        <w:rPr>
          <w:rFonts w:ascii="Arial" w:hAnsi="Arial" w:cs="Arial"/>
          <w:i/>
          <w:color w:val="000000" w:themeColor="text1"/>
          <w:sz w:val="22"/>
          <w:szCs w:val="22"/>
          <w:highlight w:val="white"/>
        </w:rPr>
        <w:t>Entrepreneurship and Sustainability issues</w:t>
      </w:r>
      <w:r w:rsidRPr="00CC6525">
        <w:rPr>
          <w:rFonts w:ascii="Arial" w:hAnsi="Arial" w:cs="Arial"/>
          <w:color w:val="000000" w:themeColor="text1"/>
          <w:sz w:val="22"/>
          <w:szCs w:val="22"/>
          <w:highlight w:val="white"/>
        </w:rPr>
        <w:t xml:space="preserve">, </w:t>
      </w:r>
      <w:r w:rsidRPr="00CC6525">
        <w:rPr>
          <w:rFonts w:ascii="Arial" w:hAnsi="Arial" w:cs="Arial"/>
          <w:i/>
          <w:color w:val="000000" w:themeColor="text1"/>
          <w:sz w:val="22"/>
          <w:szCs w:val="22"/>
          <w:highlight w:val="white"/>
        </w:rPr>
        <w:t>7</w:t>
      </w:r>
      <w:r w:rsidRPr="00CC6525">
        <w:rPr>
          <w:rFonts w:ascii="Arial" w:hAnsi="Arial" w:cs="Arial"/>
          <w:color w:val="000000" w:themeColor="text1"/>
          <w:sz w:val="22"/>
          <w:szCs w:val="22"/>
          <w:highlight w:val="white"/>
        </w:rPr>
        <w:t>(1), p.690.</w:t>
      </w:r>
    </w:p>
    <w:p w14:paraId="64B78934" w14:textId="77777777" w:rsidR="00105326" w:rsidRPr="00CC6525" w:rsidRDefault="00E16B00" w:rsidP="00CC6525">
      <w:pPr>
        <w:pStyle w:val="ListParagraph"/>
        <w:numPr>
          <w:ilvl w:val="0"/>
          <w:numId w:val="25"/>
        </w:numPr>
        <w:spacing w:before="200" w:after="200"/>
        <w:rPr>
          <w:rFonts w:ascii="Arial" w:hAnsi="Arial" w:cs="Arial"/>
          <w:color w:val="000000" w:themeColor="text1"/>
          <w:sz w:val="22"/>
          <w:szCs w:val="22"/>
        </w:rPr>
      </w:pPr>
      <w:hyperlink r:id="rId17" w:history="1">
        <w:r w:rsidR="00105326" w:rsidRPr="00CC6525">
          <w:rPr>
            <w:rStyle w:val="Hyperlink"/>
            <w:rFonts w:ascii="Arial" w:hAnsi="Arial" w:cs="Arial"/>
            <w:color w:val="000000" w:themeColor="text1"/>
            <w:sz w:val="22"/>
            <w:szCs w:val="22"/>
          </w:rPr>
          <w:t>https://www.statista.com/statistics/863362/coffee-shop-numbers-by-outlet-type-united-kingdom-uk/</w:t>
        </w:r>
      </w:hyperlink>
      <w:r w:rsidR="00105326" w:rsidRPr="00CC6525">
        <w:rPr>
          <w:rFonts w:ascii="Arial" w:hAnsi="Arial" w:cs="Arial"/>
          <w:color w:val="000000" w:themeColor="text1"/>
          <w:sz w:val="22"/>
          <w:szCs w:val="22"/>
        </w:rPr>
        <w:t xml:space="preserve"> [Accessed on: 15 </w:t>
      </w:r>
      <w:proofErr w:type="spellStart"/>
      <w:r w:rsidR="00105326" w:rsidRPr="00CC6525">
        <w:rPr>
          <w:rFonts w:ascii="Arial" w:hAnsi="Arial" w:cs="Arial"/>
          <w:color w:val="000000" w:themeColor="text1"/>
          <w:sz w:val="22"/>
          <w:szCs w:val="22"/>
        </w:rPr>
        <w:t>th</w:t>
      </w:r>
      <w:proofErr w:type="spellEnd"/>
      <w:r w:rsidR="00105326" w:rsidRPr="00CC6525">
        <w:rPr>
          <w:rFonts w:ascii="Arial" w:hAnsi="Arial" w:cs="Arial"/>
          <w:color w:val="000000" w:themeColor="text1"/>
          <w:sz w:val="22"/>
          <w:szCs w:val="22"/>
        </w:rPr>
        <w:t xml:space="preserve"> August 2021]</w:t>
      </w:r>
    </w:p>
    <w:p w14:paraId="70177305" w14:textId="77777777" w:rsidR="00105326" w:rsidRPr="00CC6525" w:rsidRDefault="00105326" w:rsidP="00CC6525">
      <w:pPr>
        <w:pStyle w:val="ListParagraph"/>
        <w:numPr>
          <w:ilvl w:val="0"/>
          <w:numId w:val="25"/>
        </w:numPr>
        <w:spacing w:before="200" w:after="200"/>
        <w:rPr>
          <w:rFonts w:ascii="Arial" w:eastAsia="Arial" w:hAnsi="Arial" w:cs="Arial"/>
          <w:color w:val="000000" w:themeColor="text1"/>
          <w:sz w:val="22"/>
          <w:szCs w:val="22"/>
          <w:highlight w:val="white"/>
        </w:rPr>
      </w:pPr>
      <w:proofErr w:type="spellStart"/>
      <w:r w:rsidRPr="00CC6525">
        <w:rPr>
          <w:rFonts w:ascii="Arial" w:hAnsi="Arial" w:cs="Arial"/>
          <w:color w:val="000000" w:themeColor="text1"/>
          <w:sz w:val="22"/>
          <w:szCs w:val="22"/>
          <w:highlight w:val="white"/>
        </w:rPr>
        <w:t>Kupri</w:t>
      </w:r>
      <w:proofErr w:type="spellEnd"/>
      <w:r w:rsidRPr="00CC6525">
        <w:rPr>
          <w:rFonts w:ascii="Arial" w:hAnsi="Arial" w:cs="Arial"/>
          <w:color w:val="000000" w:themeColor="text1"/>
          <w:sz w:val="22"/>
          <w:szCs w:val="22"/>
          <w:highlight w:val="white"/>
        </w:rPr>
        <w:t xml:space="preserve">, Q., 2018. Marketing Plan </w:t>
      </w:r>
      <w:proofErr w:type="gramStart"/>
      <w:r w:rsidRPr="00CC6525">
        <w:rPr>
          <w:rFonts w:ascii="Arial" w:hAnsi="Arial" w:cs="Arial"/>
          <w:color w:val="000000" w:themeColor="text1"/>
          <w:sz w:val="22"/>
          <w:szCs w:val="22"/>
          <w:highlight w:val="white"/>
        </w:rPr>
        <w:t>For</w:t>
      </w:r>
      <w:proofErr w:type="gramEnd"/>
      <w:r w:rsidRPr="00CC6525">
        <w:rPr>
          <w:rFonts w:ascii="Arial" w:hAnsi="Arial" w:cs="Arial"/>
          <w:color w:val="000000" w:themeColor="text1"/>
          <w:sz w:val="22"/>
          <w:szCs w:val="22"/>
          <w:highlight w:val="white"/>
        </w:rPr>
        <w:t xml:space="preserve"> A Cafeteria In Vietnam.</w:t>
      </w:r>
    </w:p>
    <w:p w14:paraId="4EA46C92" w14:textId="77777777" w:rsidR="00105326" w:rsidRPr="00CC6525" w:rsidRDefault="00105326" w:rsidP="00CC6525">
      <w:pPr>
        <w:pStyle w:val="ListParagraph"/>
        <w:numPr>
          <w:ilvl w:val="0"/>
          <w:numId w:val="25"/>
        </w:numPr>
        <w:spacing w:before="200" w:after="200"/>
        <w:rPr>
          <w:rFonts w:ascii="Arial" w:hAnsi="Arial" w:cs="Arial"/>
          <w:color w:val="000000" w:themeColor="text1"/>
          <w:sz w:val="22"/>
          <w:szCs w:val="22"/>
        </w:rPr>
      </w:pPr>
      <w:r w:rsidRPr="00CC6525">
        <w:rPr>
          <w:rFonts w:ascii="Arial" w:hAnsi="Arial" w:cs="Arial"/>
          <w:color w:val="000000" w:themeColor="text1"/>
          <w:sz w:val="22"/>
          <w:szCs w:val="22"/>
          <w:highlight w:val="white"/>
        </w:rPr>
        <w:t xml:space="preserve">mbaskool.com, 2021. Team management, Available at: </w:t>
      </w:r>
      <w:hyperlink r:id="rId18" w:history="1">
        <w:r w:rsidRPr="00CC6525">
          <w:rPr>
            <w:rStyle w:val="Hyperlink"/>
            <w:rFonts w:ascii="Arial" w:hAnsi="Arial" w:cs="Arial"/>
            <w:color w:val="000000" w:themeColor="text1"/>
            <w:sz w:val="22"/>
            <w:szCs w:val="22"/>
            <w:highlight w:val="white"/>
          </w:rPr>
          <w:t>https://www.mbaskool.com/business-concepts/human-resources-hr-terms/17839-team-management.html</w:t>
        </w:r>
      </w:hyperlink>
      <w:r w:rsidRPr="00CC6525">
        <w:rPr>
          <w:rFonts w:ascii="Arial" w:hAnsi="Arial" w:cs="Arial"/>
          <w:color w:val="000000" w:themeColor="text1"/>
          <w:sz w:val="22"/>
          <w:szCs w:val="22"/>
          <w:highlight w:val="white"/>
        </w:rPr>
        <w:t xml:space="preserve"> </w:t>
      </w:r>
      <w:r w:rsidRPr="00CC6525">
        <w:rPr>
          <w:rFonts w:ascii="Arial" w:hAnsi="Arial" w:cs="Arial"/>
          <w:color w:val="000000" w:themeColor="text1"/>
          <w:sz w:val="22"/>
          <w:szCs w:val="22"/>
        </w:rPr>
        <w:t xml:space="preserve">[Accessed on: 15 </w:t>
      </w:r>
      <w:proofErr w:type="spellStart"/>
      <w:r w:rsidRPr="00CC6525">
        <w:rPr>
          <w:rFonts w:ascii="Arial" w:hAnsi="Arial" w:cs="Arial"/>
          <w:color w:val="000000" w:themeColor="text1"/>
          <w:sz w:val="22"/>
          <w:szCs w:val="22"/>
        </w:rPr>
        <w:t>th</w:t>
      </w:r>
      <w:proofErr w:type="spellEnd"/>
      <w:r w:rsidRPr="00CC6525">
        <w:rPr>
          <w:rFonts w:ascii="Arial" w:hAnsi="Arial" w:cs="Arial"/>
          <w:color w:val="000000" w:themeColor="text1"/>
          <w:sz w:val="22"/>
          <w:szCs w:val="22"/>
        </w:rPr>
        <w:t xml:space="preserve"> August 2021]</w:t>
      </w:r>
    </w:p>
    <w:p w14:paraId="14E5EA4B" w14:textId="77777777" w:rsidR="00105326" w:rsidRPr="00CC6525" w:rsidRDefault="00105326" w:rsidP="00CC6525">
      <w:pPr>
        <w:pStyle w:val="ListParagraph"/>
        <w:numPr>
          <w:ilvl w:val="0"/>
          <w:numId w:val="25"/>
        </w:numPr>
        <w:spacing w:before="200" w:after="200"/>
        <w:rPr>
          <w:rFonts w:ascii="Arial" w:hAnsi="Arial" w:cs="Arial"/>
          <w:color w:val="000000" w:themeColor="text1"/>
          <w:sz w:val="22"/>
          <w:szCs w:val="22"/>
          <w:highlight w:val="white"/>
        </w:rPr>
      </w:pPr>
      <w:r w:rsidRPr="00CC6525">
        <w:rPr>
          <w:rFonts w:ascii="Arial" w:hAnsi="Arial" w:cs="Arial"/>
          <w:color w:val="000000" w:themeColor="text1"/>
          <w:sz w:val="22"/>
          <w:szCs w:val="22"/>
          <w:highlight w:val="white"/>
        </w:rPr>
        <w:t xml:space="preserve">Neumann, A., </w:t>
      </w:r>
      <w:proofErr w:type="spellStart"/>
      <w:r w:rsidRPr="00CC6525">
        <w:rPr>
          <w:rFonts w:ascii="Arial" w:hAnsi="Arial" w:cs="Arial"/>
          <w:color w:val="000000" w:themeColor="text1"/>
          <w:sz w:val="22"/>
          <w:szCs w:val="22"/>
          <w:highlight w:val="white"/>
        </w:rPr>
        <w:t>Elbrechter</w:t>
      </w:r>
      <w:proofErr w:type="spellEnd"/>
      <w:r w:rsidRPr="00CC6525">
        <w:rPr>
          <w:rFonts w:ascii="Arial" w:hAnsi="Arial" w:cs="Arial"/>
          <w:color w:val="000000" w:themeColor="text1"/>
          <w:sz w:val="22"/>
          <w:szCs w:val="22"/>
          <w:highlight w:val="white"/>
        </w:rPr>
        <w:t>, C., Pfeiffer-</w:t>
      </w:r>
      <w:proofErr w:type="spellStart"/>
      <w:r w:rsidRPr="00CC6525">
        <w:rPr>
          <w:rFonts w:ascii="Arial" w:hAnsi="Arial" w:cs="Arial"/>
          <w:color w:val="000000" w:themeColor="text1"/>
          <w:sz w:val="22"/>
          <w:szCs w:val="22"/>
          <w:highlight w:val="white"/>
        </w:rPr>
        <w:t>Leßmann</w:t>
      </w:r>
      <w:proofErr w:type="spellEnd"/>
      <w:r w:rsidRPr="00CC6525">
        <w:rPr>
          <w:rFonts w:ascii="Arial" w:hAnsi="Arial" w:cs="Arial"/>
          <w:color w:val="000000" w:themeColor="text1"/>
          <w:sz w:val="22"/>
          <w:szCs w:val="22"/>
          <w:highlight w:val="white"/>
        </w:rPr>
        <w:t xml:space="preserve">, N., </w:t>
      </w:r>
      <w:proofErr w:type="spellStart"/>
      <w:r w:rsidRPr="00CC6525">
        <w:rPr>
          <w:rFonts w:ascii="Arial" w:hAnsi="Arial" w:cs="Arial"/>
          <w:color w:val="000000" w:themeColor="text1"/>
          <w:sz w:val="22"/>
          <w:szCs w:val="22"/>
          <w:highlight w:val="white"/>
        </w:rPr>
        <w:t>Kõiva</w:t>
      </w:r>
      <w:proofErr w:type="spellEnd"/>
      <w:r w:rsidRPr="00CC6525">
        <w:rPr>
          <w:rFonts w:ascii="Arial" w:hAnsi="Arial" w:cs="Arial"/>
          <w:color w:val="000000" w:themeColor="text1"/>
          <w:sz w:val="22"/>
          <w:szCs w:val="22"/>
          <w:highlight w:val="white"/>
        </w:rPr>
        <w:t xml:space="preserve">, R., </w:t>
      </w:r>
      <w:proofErr w:type="spellStart"/>
      <w:r w:rsidRPr="00CC6525">
        <w:rPr>
          <w:rFonts w:ascii="Arial" w:hAnsi="Arial" w:cs="Arial"/>
          <w:color w:val="000000" w:themeColor="text1"/>
          <w:sz w:val="22"/>
          <w:szCs w:val="22"/>
          <w:highlight w:val="white"/>
        </w:rPr>
        <w:t>Carlmeyer</w:t>
      </w:r>
      <w:proofErr w:type="spellEnd"/>
      <w:r w:rsidRPr="00CC6525">
        <w:rPr>
          <w:rFonts w:ascii="Arial" w:hAnsi="Arial" w:cs="Arial"/>
          <w:color w:val="000000" w:themeColor="text1"/>
          <w:sz w:val="22"/>
          <w:szCs w:val="22"/>
          <w:highlight w:val="white"/>
        </w:rPr>
        <w:t xml:space="preserve">, B., </w:t>
      </w:r>
      <w:proofErr w:type="spellStart"/>
      <w:r w:rsidRPr="00CC6525">
        <w:rPr>
          <w:rFonts w:ascii="Arial" w:hAnsi="Arial" w:cs="Arial"/>
          <w:color w:val="000000" w:themeColor="text1"/>
          <w:sz w:val="22"/>
          <w:szCs w:val="22"/>
          <w:highlight w:val="white"/>
        </w:rPr>
        <w:t>Rüther</w:t>
      </w:r>
      <w:proofErr w:type="spellEnd"/>
      <w:r w:rsidRPr="00CC6525">
        <w:rPr>
          <w:rFonts w:ascii="Arial" w:hAnsi="Arial" w:cs="Arial"/>
          <w:color w:val="000000" w:themeColor="text1"/>
          <w:sz w:val="22"/>
          <w:szCs w:val="22"/>
          <w:highlight w:val="white"/>
        </w:rPr>
        <w:t xml:space="preserve">, S., Schade, M., </w:t>
      </w:r>
      <w:proofErr w:type="spellStart"/>
      <w:r w:rsidRPr="00CC6525">
        <w:rPr>
          <w:rFonts w:ascii="Arial" w:hAnsi="Arial" w:cs="Arial"/>
          <w:color w:val="000000" w:themeColor="text1"/>
          <w:sz w:val="22"/>
          <w:szCs w:val="22"/>
          <w:highlight w:val="white"/>
        </w:rPr>
        <w:t>Ückermann</w:t>
      </w:r>
      <w:proofErr w:type="spellEnd"/>
      <w:r w:rsidRPr="00CC6525">
        <w:rPr>
          <w:rFonts w:ascii="Arial" w:hAnsi="Arial" w:cs="Arial"/>
          <w:color w:val="000000" w:themeColor="text1"/>
          <w:sz w:val="22"/>
          <w:szCs w:val="22"/>
          <w:highlight w:val="white"/>
        </w:rPr>
        <w:t xml:space="preserve">, A., </w:t>
      </w:r>
      <w:proofErr w:type="spellStart"/>
      <w:r w:rsidRPr="00CC6525">
        <w:rPr>
          <w:rFonts w:ascii="Arial" w:hAnsi="Arial" w:cs="Arial"/>
          <w:color w:val="000000" w:themeColor="text1"/>
          <w:sz w:val="22"/>
          <w:szCs w:val="22"/>
          <w:highlight w:val="white"/>
        </w:rPr>
        <w:t>Wachsmuth</w:t>
      </w:r>
      <w:proofErr w:type="spellEnd"/>
      <w:r w:rsidRPr="00CC6525">
        <w:rPr>
          <w:rFonts w:ascii="Arial" w:hAnsi="Arial" w:cs="Arial"/>
          <w:color w:val="000000" w:themeColor="text1"/>
          <w:sz w:val="22"/>
          <w:szCs w:val="22"/>
          <w:highlight w:val="white"/>
        </w:rPr>
        <w:t>, S. and Ritter, H.J., 2017. “</w:t>
      </w:r>
      <w:proofErr w:type="spellStart"/>
      <w:r w:rsidRPr="00CC6525">
        <w:rPr>
          <w:rFonts w:ascii="Arial" w:hAnsi="Arial" w:cs="Arial"/>
          <w:color w:val="000000" w:themeColor="text1"/>
          <w:sz w:val="22"/>
          <w:szCs w:val="22"/>
          <w:highlight w:val="white"/>
        </w:rPr>
        <w:t>Kognichef</w:t>
      </w:r>
      <w:proofErr w:type="spellEnd"/>
      <w:r w:rsidRPr="00CC6525">
        <w:rPr>
          <w:rFonts w:ascii="Arial" w:hAnsi="Arial" w:cs="Arial"/>
          <w:color w:val="000000" w:themeColor="text1"/>
          <w:sz w:val="22"/>
          <w:szCs w:val="22"/>
          <w:highlight w:val="white"/>
        </w:rPr>
        <w:t xml:space="preserve">”: A cognitive cooking assistant. </w:t>
      </w:r>
      <w:r w:rsidRPr="00CC6525">
        <w:rPr>
          <w:rFonts w:ascii="Arial" w:hAnsi="Arial" w:cs="Arial"/>
          <w:i/>
          <w:color w:val="000000" w:themeColor="text1"/>
          <w:sz w:val="22"/>
          <w:szCs w:val="22"/>
          <w:highlight w:val="white"/>
        </w:rPr>
        <w:t>KI-</w:t>
      </w:r>
      <w:proofErr w:type="spellStart"/>
      <w:r w:rsidRPr="00CC6525">
        <w:rPr>
          <w:rFonts w:ascii="Arial" w:hAnsi="Arial" w:cs="Arial"/>
          <w:i/>
          <w:color w:val="000000" w:themeColor="text1"/>
          <w:sz w:val="22"/>
          <w:szCs w:val="22"/>
          <w:highlight w:val="white"/>
        </w:rPr>
        <w:t>Künstliche</w:t>
      </w:r>
      <w:proofErr w:type="spellEnd"/>
      <w:r w:rsidRPr="00CC6525">
        <w:rPr>
          <w:rFonts w:ascii="Arial" w:hAnsi="Arial" w:cs="Arial"/>
          <w:i/>
          <w:color w:val="000000" w:themeColor="text1"/>
          <w:sz w:val="22"/>
          <w:szCs w:val="22"/>
          <w:highlight w:val="white"/>
        </w:rPr>
        <w:t xml:space="preserve"> </w:t>
      </w:r>
      <w:proofErr w:type="spellStart"/>
      <w:r w:rsidRPr="00CC6525">
        <w:rPr>
          <w:rFonts w:ascii="Arial" w:hAnsi="Arial" w:cs="Arial"/>
          <w:i/>
          <w:color w:val="000000" w:themeColor="text1"/>
          <w:sz w:val="22"/>
          <w:szCs w:val="22"/>
          <w:highlight w:val="white"/>
        </w:rPr>
        <w:t>Intelligenz</w:t>
      </w:r>
      <w:proofErr w:type="spellEnd"/>
      <w:r w:rsidRPr="00CC6525">
        <w:rPr>
          <w:rFonts w:ascii="Arial" w:hAnsi="Arial" w:cs="Arial"/>
          <w:color w:val="000000" w:themeColor="text1"/>
          <w:sz w:val="22"/>
          <w:szCs w:val="22"/>
          <w:highlight w:val="white"/>
        </w:rPr>
        <w:t xml:space="preserve">, </w:t>
      </w:r>
      <w:r w:rsidRPr="00CC6525">
        <w:rPr>
          <w:rFonts w:ascii="Arial" w:hAnsi="Arial" w:cs="Arial"/>
          <w:i/>
          <w:color w:val="000000" w:themeColor="text1"/>
          <w:sz w:val="22"/>
          <w:szCs w:val="22"/>
          <w:highlight w:val="white"/>
        </w:rPr>
        <w:t>31</w:t>
      </w:r>
      <w:r w:rsidRPr="00CC6525">
        <w:rPr>
          <w:rFonts w:ascii="Arial" w:hAnsi="Arial" w:cs="Arial"/>
          <w:color w:val="000000" w:themeColor="text1"/>
          <w:sz w:val="22"/>
          <w:szCs w:val="22"/>
          <w:highlight w:val="white"/>
        </w:rPr>
        <w:t>(3), pp.273-281.</w:t>
      </w:r>
    </w:p>
    <w:p w14:paraId="5359FD23" w14:textId="77777777" w:rsidR="00105326" w:rsidRPr="00CC6525" w:rsidRDefault="00105326" w:rsidP="00CC6525">
      <w:pPr>
        <w:pStyle w:val="ListParagraph"/>
        <w:numPr>
          <w:ilvl w:val="0"/>
          <w:numId w:val="25"/>
        </w:numPr>
        <w:spacing w:before="200" w:after="200"/>
        <w:rPr>
          <w:rFonts w:ascii="Arial" w:hAnsi="Arial" w:cs="Arial"/>
          <w:color w:val="000000" w:themeColor="text1"/>
          <w:sz w:val="22"/>
          <w:szCs w:val="22"/>
          <w:highlight w:val="white"/>
        </w:rPr>
      </w:pPr>
      <w:proofErr w:type="spellStart"/>
      <w:r w:rsidRPr="00CC6525">
        <w:rPr>
          <w:rFonts w:ascii="Arial" w:hAnsi="Arial" w:cs="Arial"/>
          <w:color w:val="000000" w:themeColor="text1"/>
          <w:sz w:val="22"/>
          <w:szCs w:val="22"/>
          <w:highlight w:val="white"/>
        </w:rPr>
        <w:t>Rajbhandari</w:t>
      </w:r>
      <w:proofErr w:type="spellEnd"/>
      <w:r w:rsidRPr="00CC6525">
        <w:rPr>
          <w:rFonts w:ascii="Arial" w:hAnsi="Arial" w:cs="Arial"/>
          <w:color w:val="000000" w:themeColor="text1"/>
          <w:sz w:val="22"/>
          <w:szCs w:val="22"/>
          <w:highlight w:val="white"/>
        </w:rPr>
        <w:t xml:space="preserve">-Thapa, J., Bennett, A., </w:t>
      </w:r>
      <w:proofErr w:type="spellStart"/>
      <w:r w:rsidRPr="00CC6525">
        <w:rPr>
          <w:rFonts w:ascii="Arial" w:hAnsi="Arial" w:cs="Arial"/>
          <w:color w:val="000000" w:themeColor="text1"/>
          <w:sz w:val="22"/>
          <w:szCs w:val="22"/>
          <w:highlight w:val="white"/>
        </w:rPr>
        <w:t>Keong</w:t>
      </w:r>
      <w:proofErr w:type="spellEnd"/>
      <w:r w:rsidRPr="00CC6525">
        <w:rPr>
          <w:rFonts w:ascii="Arial" w:hAnsi="Arial" w:cs="Arial"/>
          <w:color w:val="000000" w:themeColor="text1"/>
          <w:sz w:val="22"/>
          <w:szCs w:val="22"/>
          <w:highlight w:val="white"/>
        </w:rPr>
        <w:t xml:space="preserve">, F., Palmer, W., Hardy, T. and Welsh, J., 2017. Effect of the Strong4Life school nutrition program on cafeterias and on manager and staff member knowledge and practice, Georgia, 2015. </w:t>
      </w:r>
      <w:r w:rsidRPr="00CC6525">
        <w:rPr>
          <w:rFonts w:ascii="Arial" w:hAnsi="Arial" w:cs="Arial"/>
          <w:i/>
          <w:color w:val="000000" w:themeColor="text1"/>
          <w:sz w:val="22"/>
          <w:szCs w:val="22"/>
          <w:highlight w:val="white"/>
        </w:rPr>
        <w:t>Public Health Reports</w:t>
      </w:r>
      <w:r w:rsidRPr="00CC6525">
        <w:rPr>
          <w:rFonts w:ascii="Arial" w:hAnsi="Arial" w:cs="Arial"/>
          <w:color w:val="000000" w:themeColor="text1"/>
          <w:sz w:val="22"/>
          <w:szCs w:val="22"/>
          <w:highlight w:val="white"/>
        </w:rPr>
        <w:t xml:space="preserve">, </w:t>
      </w:r>
      <w:r w:rsidRPr="00CC6525">
        <w:rPr>
          <w:rFonts w:ascii="Arial" w:hAnsi="Arial" w:cs="Arial"/>
          <w:i/>
          <w:color w:val="000000" w:themeColor="text1"/>
          <w:sz w:val="22"/>
          <w:szCs w:val="22"/>
          <w:highlight w:val="white"/>
        </w:rPr>
        <w:t>132</w:t>
      </w:r>
      <w:r w:rsidRPr="00CC6525">
        <w:rPr>
          <w:rFonts w:ascii="Arial" w:hAnsi="Arial" w:cs="Arial"/>
          <w:color w:val="000000" w:themeColor="text1"/>
          <w:sz w:val="22"/>
          <w:szCs w:val="22"/>
          <w:highlight w:val="white"/>
        </w:rPr>
        <w:t>(2_suppl), pp.48S-56S.</w:t>
      </w:r>
    </w:p>
    <w:p w14:paraId="3E5102E7" w14:textId="77777777" w:rsidR="00105326" w:rsidRPr="00CC6525" w:rsidRDefault="00105326" w:rsidP="00CC6525">
      <w:pPr>
        <w:pStyle w:val="ListParagraph"/>
        <w:numPr>
          <w:ilvl w:val="0"/>
          <w:numId w:val="25"/>
        </w:numPr>
        <w:spacing w:before="200" w:after="200"/>
        <w:rPr>
          <w:rFonts w:ascii="Arial" w:hAnsi="Arial" w:cs="Arial"/>
          <w:color w:val="000000" w:themeColor="text1"/>
          <w:sz w:val="22"/>
          <w:szCs w:val="22"/>
          <w:highlight w:val="white"/>
        </w:rPr>
      </w:pPr>
      <w:r w:rsidRPr="00CC6525">
        <w:rPr>
          <w:rFonts w:ascii="Arial" w:hAnsi="Arial" w:cs="Arial"/>
          <w:color w:val="000000" w:themeColor="text1"/>
          <w:sz w:val="22"/>
          <w:szCs w:val="22"/>
        </w:rPr>
        <w:t xml:space="preserve">Statista.com, 2021. </w:t>
      </w:r>
      <w:r w:rsidRPr="00CC6525">
        <w:rPr>
          <w:rFonts w:ascii="Arial" w:hAnsi="Arial" w:cs="Arial"/>
          <w:i/>
          <w:color w:val="000000" w:themeColor="text1"/>
          <w:sz w:val="22"/>
          <w:szCs w:val="22"/>
          <w:highlight w:val="white"/>
        </w:rPr>
        <w:t xml:space="preserve">A number of coffee shops in the UK from 2009 to 2019. </w:t>
      </w:r>
      <w:r w:rsidRPr="00CC6525">
        <w:rPr>
          <w:rFonts w:ascii="Arial" w:hAnsi="Arial" w:cs="Arial"/>
          <w:color w:val="000000" w:themeColor="text1"/>
          <w:sz w:val="22"/>
          <w:szCs w:val="22"/>
          <w:highlight w:val="white"/>
        </w:rPr>
        <w:t>Available at:</w:t>
      </w:r>
    </w:p>
    <w:p w14:paraId="44E933EE" w14:textId="77777777" w:rsidR="00105326" w:rsidRPr="00CC6525" w:rsidRDefault="00105326" w:rsidP="00CC6525">
      <w:pPr>
        <w:pStyle w:val="ListParagraph"/>
        <w:numPr>
          <w:ilvl w:val="0"/>
          <w:numId w:val="25"/>
        </w:numPr>
        <w:rPr>
          <w:rFonts w:ascii="Arial" w:hAnsi="Arial" w:cs="Arial"/>
          <w:color w:val="000000" w:themeColor="text1"/>
          <w:sz w:val="22"/>
          <w:szCs w:val="22"/>
        </w:rPr>
      </w:pPr>
      <w:r w:rsidRPr="00CC6525">
        <w:rPr>
          <w:rFonts w:ascii="Arial" w:hAnsi="Arial" w:cs="Arial"/>
          <w:color w:val="000000" w:themeColor="text1"/>
          <w:sz w:val="22"/>
          <w:szCs w:val="22"/>
          <w:highlight w:val="white"/>
        </w:rPr>
        <w:t xml:space="preserve">Weaver, S.H., Lindgren, T.G., Cadmus, E., Flynn, L. and Thomas-Hawkins, C., 2017. Report From the Night Shift. </w:t>
      </w:r>
      <w:r w:rsidRPr="00CC6525">
        <w:rPr>
          <w:rFonts w:ascii="Arial" w:hAnsi="Arial" w:cs="Arial"/>
          <w:i/>
          <w:color w:val="000000" w:themeColor="text1"/>
          <w:sz w:val="22"/>
          <w:szCs w:val="22"/>
          <w:highlight w:val="white"/>
        </w:rPr>
        <w:t>Nursing administration quarterly</w:t>
      </w:r>
      <w:r w:rsidRPr="00CC6525">
        <w:rPr>
          <w:rFonts w:ascii="Arial" w:hAnsi="Arial" w:cs="Arial"/>
          <w:color w:val="000000" w:themeColor="text1"/>
          <w:sz w:val="22"/>
          <w:szCs w:val="22"/>
          <w:highlight w:val="white"/>
        </w:rPr>
        <w:t xml:space="preserve">, </w:t>
      </w:r>
      <w:r w:rsidRPr="00CC6525">
        <w:rPr>
          <w:rFonts w:ascii="Arial" w:hAnsi="Arial" w:cs="Arial"/>
          <w:i/>
          <w:color w:val="000000" w:themeColor="text1"/>
          <w:sz w:val="22"/>
          <w:szCs w:val="22"/>
          <w:highlight w:val="white"/>
        </w:rPr>
        <w:t>41</w:t>
      </w:r>
      <w:r w:rsidRPr="00CC6525">
        <w:rPr>
          <w:rFonts w:ascii="Arial" w:hAnsi="Arial" w:cs="Arial"/>
          <w:color w:val="000000" w:themeColor="text1"/>
          <w:sz w:val="22"/>
          <w:szCs w:val="22"/>
          <w:highlight w:val="white"/>
        </w:rPr>
        <w:t>(4), pp.328-336</w:t>
      </w:r>
    </w:p>
    <w:p w14:paraId="417A0D66" w14:textId="77777777" w:rsidR="00105326" w:rsidRPr="00CC6525" w:rsidRDefault="00E16B00" w:rsidP="00CC6525">
      <w:pPr>
        <w:pStyle w:val="ListParagraph"/>
        <w:numPr>
          <w:ilvl w:val="0"/>
          <w:numId w:val="25"/>
        </w:numPr>
        <w:rPr>
          <w:rFonts w:ascii="Arial" w:eastAsia="Arial" w:hAnsi="Arial" w:cs="Arial"/>
          <w:i/>
          <w:iCs/>
          <w:color w:val="000000" w:themeColor="text1"/>
          <w:sz w:val="22"/>
          <w:szCs w:val="22"/>
        </w:rPr>
      </w:pPr>
      <w:hyperlink r:id="rId19">
        <w:r w:rsidR="00105326" w:rsidRPr="00CC6525">
          <w:rPr>
            <w:rStyle w:val="Hyperlink"/>
            <w:rFonts w:ascii="Arial" w:eastAsia="Arial" w:hAnsi="Arial" w:cs="Arial"/>
            <w:color w:val="000000" w:themeColor="text1"/>
            <w:sz w:val="22"/>
            <w:szCs w:val="22"/>
          </w:rPr>
          <w:t>A.Alper</w:t>
        </w:r>
      </w:hyperlink>
      <w:r w:rsidR="00105326" w:rsidRPr="00CC6525">
        <w:rPr>
          <w:rFonts w:ascii="Arial" w:hAnsi="Arial" w:cs="Arial"/>
          <w:color w:val="000000" w:themeColor="text1"/>
          <w:sz w:val="22"/>
          <w:szCs w:val="22"/>
        </w:rPr>
        <w:t xml:space="preserve"> (Jul 22, 2020). Is Coffee Recession-Proof?  Available at: </w:t>
      </w:r>
      <w:hyperlink r:id="rId20">
        <w:r w:rsidR="00105326" w:rsidRPr="00CC6525">
          <w:rPr>
            <w:rStyle w:val="Hyperlink"/>
            <w:rFonts w:ascii="Arial" w:eastAsia="Arial" w:hAnsi="Arial" w:cs="Arial"/>
            <w:color w:val="000000" w:themeColor="text1"/>
            <w:sz w:val="22"/>
            <w:szCs w:val="22"/>
          </w:rPr>
          <w:t>https://medium.com/eatos/is-coffee-recession-proof-a1d72091b2f3</w:t>
        </w:r>
      </w:hyperlink>
      <w:r w:rsidR="00105326" w:rsidRPr="00CC6525">
        <w:rPr>
          <w:rFonts w:ascii="Arial" w:hAnsi="Arial" w:cs="Arial"/>
          <w:color w:val="000000" w:themeColor="text1"/>
          <w:sz w:val="22"/>
          <w:szCs w:val="22"/>
        </w:rPr>
        <w:t xml:space="preserve">  Accessed: (29.08.2021)</w:t>
      </w:r>
      <w:r w:rsidR="00105326" w:rsidRPr="00CC6525">
        <w:rPr>
          <w:rFonts w:ascii="Arial" w:hAnsi="Arial" w:cs="Arial"/>
          <w:color w:val="000000" w:themeColor="text1"/>
          <w:sz w:val="22"/>
          <w:szCs w:val="22"/>
        </w:rPr>
        <w:br/>
        <w:t xml:space="preserve">BNP </w:t>
      </w:r>
      <w:proofErr w:type="spellStart"/>
      <w:r w:rsidR="00105326" w:rsidRPr="00CC6525">
        <w:rPr>
          <w:rFonts w:ascii="Arial" w:hAnsi="Arial" w:cs="Arial"/>
          <w:color w:val="000000" w:themeColor="text1"/>
          <w:sz w:val="22"/>
          <w:szCs w:val="22"/>
        </w:rPr>
        <w:t>Paribs</w:t>
      </w:r>
      <w:proofErr w:type="spellEnd"/>
      <w:r w:rsidR="00105326" w:rsidRPr="00CC6525">
        <w:rPr>
          <w:rFonts w:ascii="Arial" w:hAnsi="Arial" w:cs="Arial"/>
          <w:color w:val="000000" w:themeColor="text1"/>
          <w:sz w:val="22"/>
          <w:szCs w:val="22"/>
        </w:rPr>
        <w:t xml:space="preserve"> Real Estate (01.03.2019) Our available at: Corporate Social Responsibility. </w:t>
      </w:r>
      <w:hyperlink r:id="rId21">
        <w:r w:rsidR="00105326" w:rsidRPr="00CC6525">
          <w:rPr>
            <w:rStyle w:val="Hyperlink"/>
            <w:rFonts w:ascii="Arial" w:eastAsia="Arial" w:hAnsi="Arial" w:cs="Arial"/>
            <w:color w:val="000000" w:themeColor="text1"/>
            <w:sz w:val="22"/>
            <w:szCs w:val="22"/>
          </w:rPr>
          <w:t>https://www.realestate.bnpparibas.com/our-commitments/corporate-social-responsibility</w:t>
        </w:r>
      </w:hyperlink>
      <w:r w:rsidR="00105326" w:rsidRPr="00CC6525">
        <w:rPr>
          <w:rFonts w:ascii="Arial" w:hAnsi="Arial" w:cs="Arial"/>
          <w:color w:val="000000" w:themeColor="text1"/>
          <w:sz w:val="22"/>
          <w:szCs w:val="22"/>
        </w:rPr>
        <w:t xml:space="preserve"> Accessed: (03.01.2021)</w:t>
      </w:r>
    </w:p>
    <w:p w14:paraId="0260D707" w14:textId="77777777" w:rsidR="00105326" w:rsidRPr="00CC6525" w:rsidRDefault="00105326" w:rsidP="00CC6525">
      <w:pPr>
        <w:pStyle w:val="ListParagraph"/>
        <w:numPr>
          <w:ilvl w:val="0"/>
          <w:numId w:val="25"/>
        </w:numPr>
        <w:rPr>
          <w:rFonts w:ascii="Arial" w:hAnsi="Arial" w:cs="Arial"/>
          <w:color w:val="000000" w:themeColor="text1"/>
          <w:sz w:val="22"/>
          <w:szCs w:val="22"/>
        </w:rPr>
      </w:pPr>
      <w:r w:rsidRPr="00CC6525">
        <w:rPr>
          <w:rFonts w:ascii="Arial" w:hAnsi="Arial" w:cs="Arial"/>
          <w:color w:val="000000" w:themeColor="text1"/>
          <w:sz w:val="22"/>
          <w:szCs w:val="22"/>
        </w:rPr>
        <w:t>Liu, C., 2020, October. Hierarchical business process discovery: identifying sub-processes using lifecycle information. In </w:t>
      </w:r>
      <w:r w:rsidRPr="00CC6525">
        <w:rPr>
          <w:rFonts w:ascii="Arial" w:hAnsi="Arial" w:cs="Arial"/>
          <w:i/>
          <w:iCs/>
          <w:color w:val="000000" w:themeColor="text1"/>
          <w:sz w:val="22"/>
          <w:szCs w:val="22"/>
        </w:rPr>
        <w:t>2020 IEEE International Conference on Web Services (ICWS)</w:t>
      </w:r>
      <w:r w:rsidRPr="00CC6525">
        <w:rPr>
          <w:rFonts w:ascii="Arial" w:hAnsi="Arial" w:cs="Arial"/>
          <w:color w:val="000000" w:themeColor="text1"/>
          <w:sz w:val="22"/>
          <w:szCs w:val="22"/>
        </w:rPr>
        <w:t> (pp. 423-427). IEEE.</w:t>
      </w:r>
    </w:p>
    <w:p w14:paraId="5825DA45" w14:textId="77777777" w:rsidR="00105326" w:rsidRPr="00CC6525" w:rsidRDefault="00105326" w:rsidP="00CC6525">
      <w:pPr>
        <w:pStyle w:val="ListParagraph"/>
        <w:numPr>
          <w:ilvl w:val="0"/>
          <w:numId w:val="25"/>
        </w:numPr>
        <w:rPr>
          <w:rFonts w:ascii="Arial" w:eastAsia="Arial" w:hAnsi="Arial" w:cs="Arial"/>
          <w:i/>
          <w:iCs/>
          <w:color w:val="000000" w:themeColor="text1"/>
          <w:sz w:val="22"/>
          <w:szCs w:val="22"/>
        </w:rPr>
      </w:pPr>
      <w:r w:rsidRPr="00CC6525">
        <w:rPr>
          <w:rFonts w:ascii="Arial" w:hAnsi="Arial" w:cs="Arial"/>
          <w:color w:val="000000" w:themeColor="text1"/>
          <w:sz w:val="22"/>
          <w:szCs w:val="22"/>
        </w:rPr>
        <w:t xml:space="preserve">S. Ward (November 20, 2020) How to Create a Coffee Shop Business Plan </w:t>
      </w:r>
      <w:hyperlink r:id="rId22">
        <w:r w:rsidRPr="00CC6525">
          <w:rPr>
            <w:rStyle w:val="Hyperlink"/>
            <w:rFonts w:ascii="Arial" w:eastAsia="Arial" w:hAnsi="Arial" w:cs="Arial"/>
            <w:color w:val="000000" w:themeColor="text1"/>
            <w:sz w:val="22"/>
            <w:szCs w:val="22"/>
          </w:rPr>
          <w:t>https://www.thebalancesmb.com/a-coffee-shop-business-plan-4153010</w:t>
        </w:r>
      </w:hyperlink>
      <w:r w:rsidRPr="00CC6525">
        <w:rPr>
          <w:rFonts w:ascii="Arial" w:hAnsi="Arial" w:cs="Arial"/>
          <w:color w:val="000000" w:themeColor="text1"/>
          <w:sz w:val="22"/>
          <w:szCs w:val="22"/>
        </w:rPr>
        <w:t xml:space="preserve"> Accessed: (31.08.2021)</w:t>
      </w:r>
    </w:p>
    <w:p w14:paraId="3F3361C9" w14:textId="77777777" w:rsidR="00105326" w:rsidRPr="00CC6525" w:rsidRDefault="00105326" w:rsidP="00CC6525">
      <w:pPr>
        <w:pStyle w:val="ListParagraph"/>
        <w:numPr>
          <w:ilvl w:val="0"/>
          <w:numId w:val="25"/>
        </w:numPr>
        <w:rPr>
          <w:rFonts w:ascii="Arial" w:hAnsi="Arial" w:cs="Arial"/>
          <w:color w:val="000000" w:themeColor="text1"/>
          <w:sz w:val="22"/>
          <w:szCs w:val="22"/>
        </w:rPr>
      </w:pPr>
      <w:proofErr w:type="spellStart"/>
      <w:r w:rsidRPr="00CC6525">
        <w:rPr>
          <w:rFonts w:ascii="Arial" w:hAnsi="Arial" w:cs="Arial"/>
          <w:color w:val="000000" w:themeColor="text1"/>
          <w:sz w:val="22"/>
          <w:szCs w:val="22"/>
        </w:rPr>
        <w:lastRenderedPageBreak/>
        <w:t>Yuniati</w:t>
      </w:r>
      <w:proofErr w:type="spellEnd"/>
      <w:r w:rsidRPr="00CC6525">
        <w:rPr>
          <w:rFonts w:ascii="Arial" w:hAnsi="Arial" w:cs="Arial"/>
          <w:color w:val="000000" w:themeColor="text1"/>
          <w:sz w:val="22"/>
          <w:szCs w:val="22"/>
        </w:rPr>
        <w:t xml:space="preserve">, U., </w:t>
      </w:r>
      <w:proofErr w:type="spellStart"/>
      <w:r w:rsidRPr="00CC6525">
        <w:rPr>
          <w:rFonts w:ascii="Arial" w:hAnsi="Arial" w:cs="Arial"/>
          <w:color w:val="000000" w:themeColor="text1"/>
          <w:sz w:val="22"/>
          <w:szCs w:val="22"/>
        </w:rPr>
        <w:t>Hardi</w:t>
      </w:r>
      <w:proofErr w:type="spellEnd"/>
      <w:r w:rsidRPr="00CC6525">
        <w:rPr>
          <w:rFonts w:ascii="Arial" w:hAnsi="Arial" w:cs="Arial"/>
          <w:color w:val="000000" w:themeColor="text1"/>
          <w:sz w:val="22"/>
          <w:szCs w:val="22"/>
        </w:rPr>
        <w:t xml:space="preserve">, N.M. and </w:t>
      </w:r>
      <w:proofErr w:type="spellStart"/>
      <w:r w:rsidRPr="00CC6525">
        <w:rPr>
          <w:rFonts w:ascii="Arial" w:hAnsi="Arial" w:cs="Arial"/>
          <w:color w:val="000000" w:themeColor="text1"/>
          <w:sz w:val="22"/>
          <w:szCs w:val="22"/>
        </w:rPr>
        <w:t>Primasari</w:t>
      </w:r>
      <w:proofErr w:type="spellEnd"/>
      <w:r w:rsidRPr="00CC6525">
        <w:rPr>
          <w:rFonts w:ascii="Arial" w:hAnsi="Arial" w:cs="Arial"/>
          <w:color w:val="000000" w:themeColor="text1"/>
          <w:sz w:val="22"/>
          <w:szCs w:val="22"/>
        </w:rPr>
        <w:t xml:space="preserve">, I., 2021, February. Viral Marketing Strategies through </w:t>
      </w:r>
      <w:proofErr w:type="gramStart"/>
      <w:r w:rsidRPr="00CC6525">
        <w:rPr>
          <w:rFonts w:ascii="Arial" w:hAnsi="Arial" w:cs="Arial"/>
          <w:color w:val="000000" w:themeColor="text1"/>
          <w:sz w:val="22"/>
          <w:szCs w:val="22"/>
        </w:rPr>
        <w:t>Social Media</w:t>
      </w:r>
      <w:proofErr w:type="gramEnd"/>
      <w:r w:rsidRPr="00CC6525">
        <w:rPr>
          <w:rFonts w:ascii="Arial" w:hAnsi="Arial" w:cs="Arial"/>
          <w:color w:val="000000" w:themeColor="text1"/>
          <w:sz w:val="22"/>
          <w:szCs w:val="22"/>
        </w:rPr>
        <w:t xml:space="preserve"> of Interesting Visitor (Case Study Cafes </w:t>
      </w:r>
      <w:proofErr w:type="spellStart"/>
      <w:r w:rsidRPr="00CC6525">
        <w:rPr>
          <w:rFonts w:ascii="Arial" w:hAnsi="Arial" w:cs="Arial"/>
          <w:color w:val="000000" w:themeColor="text1"/>
          <w:sz w:val="22"/>
          <w:szCs w:val="22"/>
        </w:rPr>
        <w:t>Instagramable</w:t>
      </w:r>
      <w:proofErr w:type="spellEnd"/>
      <w:r w:rsidRPr="00CC6525">
        <w:rPr>
          <w:rFonts w:ascii="Arial" w:hAnsi="Arial" w:cs="Arial"/>
          <w:color w:val="000000" w:themeColor="text1"/>
          <w:sz w:val="22"/>
          <w:szCs w:val="22"/>
        </w:rPr>
        <w:t xml:space="preserve"> in Bandung). In Journal of Physics: Conference Series (Vol. 1764, No. 1, p. 012055). IOP Publishing.</w:t>
      </w:r>
    </w:p>
    <w:p w14:paraId="313B28E6" w14:textId="77777777" w:rsidR="00105326" w:rsidRPr="00CC6525" w:rsidRDefault="00105326" w:rsidP="00CC6525">
      <w:pPr>
        <w:pStyle w:val="ListParagraph"/>
        <w:numPr>
          <w:ilvl w:val="0"/>
          <w:numId w:val="25"/>
        </w:numPr>
        <w:rPr>
          <w:rFonts w:ascii="Arial" w:hAnsi="Arial" w:cs="Arial"/>
          <w:color w:val="000000" w:themeColor="text1"/>
          <w:sz w:val="22"/>
          <w:szCs w:val="22"/>
        </w:rPr>
      </w:pPr>
      <w:r w:rsidRPr="00CC6525">
        <w:rPr>
          <w:rFonts w:ascii="Arial" w:hAnsi="Arial" w:cs="Arial"/>
          <w:color w:val="000000" w:themeColor="text1"/>
          <w:sz w:val="22"/>
          <w:szCs w:val="22"/>
        </w:rPr>
        <w:t xml:space="preserve">The Ultimate Coffee Shop Business Plan, by </w:t>
      </w:r>
      <w:r w:rsidRPr="00CC6525">
        <w:rPr>
          <w:rFonts w:ascii="Arial" w:hAnsi="Arial" w:cs="Arial"/>
          <w:color w:val="000000" w:themeColor="text1"/>
          <w:sz w:val="22"/>
          <w:szCs w:val="22"/>
          <w:shd w:val="clear" w:color="auto" w:fill="FFFFFF"/>
        </w:rPr>
        <w:t> </w:t>
      </w:r>
      <w:hyperlink r:id="rId23" w:history="1">
        <w:r w:rsidRPr="00CC6525">
          <w:rPr>
            <w:rStyle w:val="Hyperlink"/>
            <w:rFonts w:ascii="Arial" w:eastAsia="Arial" w:hAnsi="Arial" w:cs="Arial"/>
            <w:color w:val="000000" w:themeColor="text1"/>
            <w:sz w:val="22"/>
            <w:szCs w:val="22"/>
            <w:bdr w:val="none" w:sz="0" w:space="0" w:color="auto" w:frame="1"/>
            <w:shd w:val="clear" w:color="auto" w:fill="FFFFFF"/>
          </w:rPr>
          <w:t>Ian Naylor</w:t>
        </w:r>
      </w:hyperlink>
      <w:r w:rsidRPr="00CC6525">
        <w:rPr>
          <w:rFonts w:ascii="Arial" w:hAnsi="Arial" w:cs="Arial"/>
          <w:color w:val="000000" w:themeColor="text1"/>
          <w:sz w:val="22"/>
          <w:szCs w:val="22"/>
          <w:shd w:val="clear" w:color="auto" w:fill="FFFFFF"/>
        </w:rPr>
        <w:t xml:space="preserve">, June 11, 2021, viewed 10 August 2021 </w:t>
      </w:r>
      <w:r w:rsidRPr="00CC6525">
        <w:rPr>
          <w:rFonts w:ascii="Arial" w:hAnsi="Arial" w:cs="Arial"/>
          <w:color w:val="000000" w:themeColor="text1"/>
          <w:sz w:val="22"/>
          <w:szCs w:val="22"/>
        </w:rPr>
        <w:t>(online), available at: &lt; https://appinstitute.com/coffee-shop-business-plan/&gt;</w:t>
      </w:r>
    </w:p>
    <w:p w14:paraId="459CC0F8" w14:textId="77777777" w:rsidR="00105326" w:rsidRPr="00CC6525" w:rsidRDefault="00E16B00" w:rsidP="00CC6525">
      <w:pPr>
        <w:pStyle w:val="ListParagraph"/>
        <w:numPr>
          <w:ilvl w:val="0"/>
          <w:numId w:val="25"/>
        </w:numPr>
        <w:rPr>
          <w:rFonts w:ascii="Arial" w:eastAsia="Arial" w:hAnsi="Arial" w:cs="Arial"/>
          <w:b/>
          <w:bCs/>
          <w:i/>
          <w:iCs/>
          <w:color w:val="000000" w:themeColor="text1"/>
          <w:sz w:val="22"/>
          <w:szCs w:val="22"/>
        </w:rPr>
      </w:pPr>
      <w:hyperlink r:id="rId24">
        <w:r w:rsidR="00105326" w:rsidRPr="00CC6525">
          <w:rPr>
            <w:rStyle w:val="Hyperlink"/>
            <w:rFonts w:ascii="Arial" w:eastAsia="Arial" w:hAnsi="Arial" w:cs="Arial"/>
            <w:color w:val="000000" w:themeColor="text1"/>
            <w:sz w:val="22"/>
            <w:szCs w:val="22"/>
          </w:rPr>
          <w:t xml:space="preserve">S. </w:t>
        </w:r>
        <w:proofErr w:type="spellStart"/>
        <w:r w:rsidR="00105326" w:rsidRPr="00CC6525">
          <w:rPr>
            <w:rStyle w:val="Hyperlink"/>
            <w:rFonts w:ascii="Arial" w:eastAsia="Arial" w:hAnsi="Arial" w:cs="Arial"/>
            <w:color w:val="000000" w:themeColor="text1"/>
            <w:sz w:val="22"/>
            <w:szCs w:val="22"/>
          </w:rPr>
          <w:t>Çaki</w:t>
        </w:r>
        <w:proofErr w:type="spellEnd"/>
      </w:hyperlink>
      <w:r w:rsidR="00105326" w:rsidRPr="00CC6525">
        <w:rPr>
          <w:rFonts w:ascii="Arial" w:hAnsi="Arial" w:cs="Arial"/>
          <w:color w:val="000000" w:themeColor="text1"/>
          <w:sz w:val="22"/>
          <w:szCs w:val="22"/>
        </w:rPr>
        <w:t>, (01 July 2021) The Economic Impact of the Coffee Industry</w:t>
      </w:r>
    </w:p>
    <w:p w14:paraId="29A3B386" w14:textId="77777777" w:rsidR="00105326" w:rsidRPr="00CC6525" w:rsidRDefault="00105326" w:rsidP="00CC6525">
      <w:pPr>
        <w:pStyle w:val="ListParagraph"/>
        <w:numPr>
          <w:ilvl w:val="0"/>
          <w:numId w:val="25"/>
        </w:numPr>
        <w:rPr>
          <w:rFonts w:ascii="Arial" w:hAnsi="Arial" w:cs="Arial"/>
          <w:color w:val="000000" w:themeColor="text1"/>
          <w:sz w:val="22"/>
          <w:szCs w:val="22"/>
          <w:lang w:val="en-US"/>
        </w:rPr>
      </w:pPr>
      <w:r w:rsidRPr="00CC6525">
        <w:rPr>
          <w:rFonts w:ascii="Arial" w:hAnsi="Arial" w:cs="Arial"/>
          <w:color w:val="000000" w:themeColor="text1"/>
          <w:sz w:val="22"/>
          <w:szCs w:val="22"/>
        </w:rPr>
        <w:t xml:space="preserve">Cafe Pricing Strategy, by Lisa </w:t>
      </w:r>
      <w:proofErr w:type="spellStart"/>
      <w:r w:rsidRPr="00CC6525">
        <w:rPr>
          <w:rFonts w:ascii="Arial" w:hAnsi="Arial" w:cs="Arial"/>
          <w:color w:val="000000" w:themeColor="text1"/>
          <w:sz w:val="22"/>
          <w:szCs w:val="22"/>
        </w:rPr>
        <w:t>Magloff</w:t>
      </w:r>
      <w:proofErr w:type="spellEnd"/>
      <w:r w:rsidRPr="00CC6525">
        <w:rPr>
          <w:rFonts w:ascii="Arial" w:hAnsi="Arial" w:cs="Arial"/>
          <w:color w:val="000000" w:themeColor="text1"/>
          <w:sz w:val="22"/>
          <w:szCs w:val="22"/>
        </w:rPr>
        <w:t>, viewed 10 August 2021 (online), available at: &lt;https://smallbusiness.chron.com/cafe-pricing-strategy-2722.html/&gt;</w:t>
      </w:r>
    </w:p>
    <w:p w14:paraId="082AF5D2" w14:textId="3BDCE38C" w:rsidR="00105326" w:rsidRPr="00CC6525" w:rsidRDefault="00E16B00" w:rsidP="00CC6525">
      <w:pPr>
        <w:pStyle w:val="ListParagraph"/>
        <w:numPr>
          <w:ilvl w:val="0"/>
          <w:numId w:val="25"/>
        </w:numPr>
        <w:rPr>
          <w:rFonts w:ascii="Arial" w:eastAsia="Arial" w:hAnsi="Arial" w:cs="Arial"/>
          <w:i/>
          <w:iCs/>
          <w:color w:val="000000" w:themeColor="text1"/>
          <w:sz w:val="22"/>
          <w:szCs w:val="22"/>
        </w:rPr>
      </w:pPr>
      <w:hyperlink r:id="rId25">
        <w:r w:rsidR="00105326" w:rsidRPr="00CC6525">
          <w:rPr>
            <w:rStyle w:val="Hyperlink"/>
            <w:rFonts w:ascii="Arial" w:eastAsia="Arial" w:hAnsi="Arial" w:cs="Arial"/>
            <w:color w:val="000000" w:themeColor="text1"/>
            <w:sz w:val="22"/>
            <w:szCs w:val="22"/>
          </w:rPr>
          <w:t>E, Sorensen</w:t>
        </w:r>
      </w:hyperlink>
      <w:r w:rsidR="00105326" w:rsidRPr="00CC6525">
        <w:rPr>
          <w:rFonts w:ascii="Arial" w:hAnsi="Arial" w:cs="Arial"/>
          <w:color w:val="000000" w:themeColor="text1"/>
          <w:sz w:val="22"/>
          <w:szCs w:val="22"/>
        </w:rPr>
        <w:t xml:space="preserve">| (September 24th, 2019) How to make your cafe sustainable: 10 impactful actions Available at: </w:t>
      </w:r>
      <w:hyperlink r:id="rId26">
        <w:r w:rsidR="00105326" w:rsidRPr="00CC6525">
          <w:rPr>
            <w:rStyle w:val="Hyperlink"/>
            <w:rFonts w:ascii="Arial" w:eastAsia="Arial" w:hAnsi="Arial" w:cs="Arial"/>
            <w:color w:val="000000" w:themeColor="text1"/>
            <w:sz w:val="22"/>
            <w:szCs w:val="22"/>
          </w:rPr>
          <w:t>https://www.mobiletransaction.org/how-to-make-cafe-sustainable/</w:t>
        </w:r>
      </w:hyperlink>
      <w:r w:rsidR="00105326" w:rsidRPr="00CC6525">
        <w:rPr>
          <w:rFonts w:ascii="Arial" w:hAnsi="Arial" w:cs="Arial"/>
          <w:color w:val="000000" w:themeColor="text1"/>
          <w:sz w:val="22"/>
          <w:szCs w:val="22"/>
        </w:rPr>
        <w:t xml:space="preserve"> Accessed: (01.01.2021)</w:t>
      </w:r>
    </w:p>
    <w:p w14:paraId="24125478" w14:textId="77777777" w:rsidR="00CC6525" w:rsidRPr="00CC6525" w:rsidRDefault="00CC6525" w:rsidP="00CC6525">
      <w:pPr>
        <w:pStyle w:val="ListParagraph"/>
        <w:rPr>
          <w:rFonts w:ascii="Arial" w:eastAsia="Arial" w:hAnsi="Arial" w:cs="Arial"/>
          <w:i/>
          <w:iCs/>
          <w:color w:val="000000" w:themeColor="text1"/>
          <w:sz w:val="22"/>
          <w:szCs w:val="22"/>
        </w:rPr>
      </w:pPr>
    </w:p>
    <w:p w14:paraId="189FB96C" w14:textId="7A417C8A" w:rsidR="00244DA0" w:rsidRDefault="00CC6525" w:rsidP="00244DA0">
      <w:pPr>
        <w:spacing w:line="360" w:lineRule="auto"/>
        <w:jc w:val="center"/>
        <w:rPr>
          <w:rFonts w:ascii="Arial" w:hAnsi="Arial" w:cs="Arial"/>
          <w:b/>
          <w:bCs/>
          <w:color w:val="000000" w:themeColor="text1"/>
          <w:u w:val="single"/>
        </w:rPr>
      </w:pPr>
      <w:r w:rsidRPr="00CC6525">
        <w:rPr>
          <w:rFonts w:ascii="Arial" w:hAnsi="Arial" w:cs="Arial"/>
          <w:b/>
          <w:bCs/>
          <w:color w:val="000000" w:themeColor="text1"/>
          <w:u w:val="single"/>
        </w:rPr>
        <w:t>Slides from Power Point Presentati</w:t>
      </w:r>
      <w:r w:rsidR="00933505">
        <w:rPr>
          <w:rFonts w:ascii="Arial" w:hAnsi="Arial" w:cs="Arial"/>
          <w:b/>
          <w:bCs/>
          <w:color w:val="000000" w:themeColor="text1"/>
          <w:u w:val="single"/>
        </w:rPr>
        <w:t>on</w:t>
      </w:r>
      <w:r w:rsidR="00244DA0">
        <w:rPr>
          <w:noProof/>
        </w:rPr>
        <w:drawing>
          <wp:inline distT="0" distB="0" distL="0" distR="0" wp14:anchorId="2CCB55A3" wp14:editId="0FA10870">
            <wp:extent cx="5715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4286250"/>
                    </a:xfrm>
                    <a:prstGeom prst="rect">
                      <a:avLst/>
                    </a:prstGeom>
                  </pic:spPr>
                </pic:pic>
              </a:graphicData>
            </a:graphic>
          </wp:inline>
        </w:drawing>
      </w:r>
      <w:r w:rsidR="00244DA0">
        <w:rPr>
          <w:noProof/>
        </w:rPr>
        <w:lastRenderedPageBreak/>
        <w:drawing>
          <wp:inline distT="0" distB="0" distL="0" distR="0" wp14:anchorId="6099AA2A" wp14:editId="0221FF3A">
            <wp:extent cx="5715000" cy="4286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15000" cy="4286250"/>
                    </a:xfrm>
                    <a:prstGeom prst="rect">
                      <a:avLst/>
                    </a:prstGeom>
                  </pic:spPr>
                </pic:pic>
              </a:graphicData>
            </a:graphic>
          </wp:inline>
        </w:drawing>
      </w:r>
      <w:r w:rsidR="00244DA0">
        <w:rPr>
          <w:noProof/>
        </w:rPr>
        <w:lastRenderedPageBreak/>
        <w:drawing>
          <wp:inline distT="0" distB="0" distL="0" distR="0" wp14:anchorId="59BAC2DD" wp14:editId="6CD28FCB">
            <wp:extent cx="5715000" cy="42862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15000" cy="4286250"/>
                    </a:xfrm>
                    <a:prstGeom prst="rect">
                      <a:avLst/>
                    </a:prstGeom>
                  </pic:spPr>
                </pic:pic>
              </a:graphicData>
            </a:graphic>
          </wp:inline>
        </w:drawing>
      </w:r>
      <w:r w:rsidR="00244DA0">
        <w:rPr>
          <w:noProof/>
        </w:rPr>
        <w:lastRenderedPageBreak/>
        <w:drawing>
          <wp:inline distT="0" distB="0" distL="0" distR="0" wp14:anchorId="0B6F9D1A" wp14:editId="53EAAD02">
            <wp:extent cx="5715000" cy="42862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15000" cy="4286250"/>
                    </a:xfrm>
                    <a:prstGeom prst="rect">
                      <a:avLst/>
                    </a:prstGeom>
                  </pic:spPr>
                </pic:pic>
              </a:graphicData>
            </a:graphic>
          </wp:inline>
        </w:drawing>
      </w:r>
      <w:r w:rsidR="00244DA0">
        <w:rPr>
          <w:noProof/>
        </w:rPr>
        <w:lastRenderedPageBreak/>
        <w:drawing>
          <wp:inline distT="0" distB="0" distL="0" distR="0" wp14:anchorId="4C71DA77" wp14:editId="46D6E737">
            <wp:extent cx="5715000" cy="42862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15000" cy="4286250"/>
                    </a:xfrm>
                    <a:prstGeom prst="rect">
                      <a:avLst/>
                    </a:prstGeom>
                  </pic:spPr>
                </pic:pic>
              </a:graphicData>
            </a:graphic>
          </wp:inline>
        </w:drawing>
      </w:r>
      <w:r w:rsidR="00244DA0">
        <w:rPr>
          <w:noProof/>
        </w:rPr>
        <w:lastRenderedPageBreak/>
        <w:drawing>
          <wp:inline distT="0" distB="0" distL="0" distR="0" wp14:anchorId="67B2AAFE" wp14:editId="4C56CD4E">
            <wp:extent cx="5715000" cy="42862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15000" cy="4286250"/>
                    </a:xfrm>
                    <a:prstGeom prst="rect">
                      <a:avLst/>
                    </a:prstGeom>
                  </pic:spPr>
                </pic:pic>
              </a:graphicData>
            </a:graphic>
          </wp:inline>
        </w:drawing>
      </w:r>
      <w:r w:rsidR="00244DA0">
        <w:rPr>
          <w:noProof/>
        </w:rPr>
        <w:lastRenderedPageBreak/>
        <w:drawing>
          <wp:inline distT="0" distB="0" distL="0" distR="0" wp14:anchorId="446EF544" wp14:editId="6FC4028C">
            <wp:extent cx="5715000" cy="4286250"/>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15000" cy="4286250"/>
                    </a:xfrm>
                    <a:prstGeom prst="rect">
                      <a:avLst/>
                    </a:prstGeom>
                  </pic:spPr>
                </pic:pic>
              </a:graphicData>
            </a:graphic>
          </wp:inline>
        </w:drawing>
      </w:r>
      <w:r w:rsidR="00244DA0">
        <w:rPr>
          <w:noProof/>
        </w:rPr>
        <w:lastRenderedPageBreak/>
        <w:drawing>
          <wp:inline distT="0" distB="0" distL="0" distR="0" wp14:anchorId="495D6AE3" wp14:editId="1FDA5E0F">
            <wp:extent cx="5715000" cy="4286250"/>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15000" cy="4286250"/>
                    </a:xfrm>
                    <a:prstGeom prst="rect">
                      <a:avLst/>
                    </a:prstGeom>
                  </pic:spPr>
                </pic:pic>
              </a:graphicData>
            </a:graphic>
          </wp:inline>
        </w:drawing>
      </w:r>
    </w:p>
    <w:p w14:paraId="3843134F" w14:textId="3F35452D" w:rsidR="00244DA0" w:rsidRPr="00244DA0" w:rsidRDefault="00244DA0" w:rsidP="00244DA0">
      <w:pPr>
        <w:spacing w:line="360" w:lineRule="auto"/>
        <w:jc w:val="center"/>
        <w:rPr>
          <w:rFonts w:ascii="Arial" w:hAnsi="Arial" w:cs="Arial"/>
          <w:b/>
          <w:bCs/>
          <w:color w:val="000000" w:themeColor="text1"/>
          <w:u w:val="single"/>
        </w:rPr>
      </w:pPr>
      <w:r>
        <w:rPr>
          <w:noProof/>
        </w:rPr>
        <w:lastRenderedPageBreak/>
        <w:drawing>
          <wp:inline distT="0" distB="0" distL="0" distR="0" wp14:anchorId="621AD143" wp14:editId="39DADD18">
            <wp:extent cx="5715000" cy="4286250"/>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3A2608AE" wp14:editId="6027DA71">
            <wp:extent cx="5715000" cy="4286250"/>
            <wp:effectExtent l="0" t="0" r="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7BE8BC97" wp14:editId="2A97F6F3">
            <wp:extent cx="5715000" cy="4286250"/>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5A4B346E" wp14:editId="12273755">
            <wp:extent cx="5715000" cy="4286250"/>
            <wp:effectExtent l="0" t="0" r="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58122E12" wp14:editId="4C7E5DCD">
            <wp:extent cx="5715000" cy="4286250"/>
            <wp:effectExtent l="0" t="0" r="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3076F225" wp14:editId="5E34538D">
            <wp:extent cx="5715000" cy="4286250"/>
            <wp:effectExtent l="0" t="0" r="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6C87F8B7" wp14:editId="375D7BD8">
            <wp:extent cx="5715000" cy="4286250"/>
            <wp:effectExtent l="0" t="0" r="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7BCDE62F" wp14:editId="25049263">
            <wp:extent cx="5715000" cy="4286250"/>
            <wp:effectExtent l="0" t="0" r="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39945DDE" wp14:editId="0BE1EF6F">
            <wp:extent cx="5715000" cy="4286250"/>
            <wp:effectExtent l="0" t="0" r="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7E916BC0" wp14:editId="2BDFB0B8">
            <wp:extent cx="5715000" cy="4286250"/>
            <wp:effectExtent l="0" t="0" r="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12EFFC40" wp14:editId="1BACE856">
            <wp:extent cx="5715000" cy="4286250"/>
            <wp:effectExtent l="0" t="0" r="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3D8D76F0" wp14:editId="7718B2C5">
            <wp:extent cx="5715000" cy="4286250"/>
            <wp:effectExtent l="0" t="0" r="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96DAC541-7B7A-43D3-8B79-37D633B846F1}">
                          <asvg:svgBlip xmlns:asvg="http://schemas.microsoft.com/office/drawing/2016/SVG/main" r:embed="rId66"/>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39161C04" wp14:editId="203D963A">
            <wp:extent cx="5715000" cy="4286250"/>
            <wp:effectExtent l="0" t="0" r="0" b="0"/>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96DAC541-7B7A-43D3-8B79-37D633B846F1}">
                          <asvg:svgBlip xmlns:asvg="http://schemas.microsoft.com/office/drawing/2016/SVG/main" r:embed="rId68"/>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3E60BFDB" wp14:editId="20AD0ACE">
            <wp:extent cx="5715000" cy="4286250"/>
            <wp:effectExtent l="0" t="0" r="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96DAC541-7B7A-43D3-8B79-37D633B846F1}">
                          <asvg:svgBlip xmlns:asvg="http://schemas.microsoft.com/office/drawing/2016/SVG/main" r:embed="rId70"/>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25385461" wp14:editId="7D09DADC">
            <wp:extent cx="5715000" cy="4286250"/>
            <wp:effectExtent l="0" t="0" r="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96DAC541-7B7A-43D3-8B79-37D633B846F1}">
                          <asvg:svgBlip xmlns:asvg="http://schemas.microsoft.com/office/drawing/2016/SVG/main" r:embed="rId72"/>
                        </a:ext>
                      </a:extLst>
                    </a:blip>
                    <a:stretch>
                      <a:fillRect/>
                    </a:stretch>
                  </pic:blipFill>
                  <pic:spPr>
                    <a:xfrm>
                      <a:off x="0" y="0"/>
                      <a:ext cx="5715000" cy="4286250"/>
                    </a:xfrm>
                    <a:prstGeom prst="rect">
                      <a:avLst/>
                    </a:prstGeom>
                  </pic:spPr>
                </pic:pic>
              </a:graphicData>
            </a:graphic>
          </wp:inline>
        </w:drawing>
      </w:r>
      <w:r>
        <w:rPr>
          <w:noProof/>
        </w:rPr>
        <w:lastRenderedPageBreak/>
        <w:drawing>
          <wp:inline distT="0" distB="0" distL="0" distR="0" wp14:anchorId="79ABB493" wp14:editId="4B3B5474">
            <wp:extent cx="5715000" cy="4286250"/>
            <wp:effectExtent l="0" t="0" r="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96DAC541-7B7A-43D3-8B79-37D633B846F1}">
                          <asvg:svgBlip xmlns:asvg="http://schemas.microsoft.com/office/drawing/2016/SVG/main" r:embed="rId74"/>
                        </a:ext>
                      </a:extLst>
                    </a:blip>
                    <a:stretch>
                      <a:fillRect/>
                    </a:stretch>
                  </pic:blipFill>
                  <pic:spPr>
                    <a:xfrm>
                      <a:off x="0" y="0"/>
                      <a:ext cx="5715000" cy="4286250"/>
                    </a:xfrm>
                    <a:prstGeom prst="rect">
                      <a:avLst/>
                    </a:prstGeom>
                  </pic:spPr>
                </pic:pic>
              </a:graphicData>
            </a:graphic>
          </wp:inline>
        </w:drawing>
      </w:r>
    </w:p>
    <w:p w14:paraId="57065B27" w14:textId="4CD4311F" w:rsidR="00244DA0" w:rsidRDefault="00244DA0" w:rsidP="00CC6525">
      <w:pPr>
        <w:spacing w:line="360" w:lineRule="auto"/>
        <w:rPr>
          <w:rFonts w:ascii="Arial" w:hAnsi="Arial" w:cs="Arial"/>
          <w:color w:val="000000" w:themeColor="text1"/>
        </w:rPr>
      </w:pPr>
    </w:p>
    <w:p w14:paraId="2119FF48" w14:textId="77777777" w:rsidR="00244DA0" w:rsidRDefault="00244DA0" w:rsidP="00CC6525">
      <w:pPr>
        <w:spacing w:line="360" w:lineRule="auto"/>
        <w:rPr>
          <w:rFonts w:ascii="Arial" w:hAnsi="Arial" w:cs="Arial"/>
          <w:color w:val="000000" w:themeColor="text1"/>
        </w:rPr>
      </w:pPr>
    </w:p>
    <w:p w14:paraId="601E2A8E" w14:textId="77777777" w:rsidR="00244DA0" w:rsidRDefault="00244DA0" w:rsidP="00CC6525">
      <w:pPr>
        <w:spacing w:line="360" w:lineRule="auto"/>
        <w:rPr>
          <w:rFonts w:ascii="Arial" w:hAnsi="Arial" w:cs="Arial"/>
          <w:color w:val="000000" w:themeColor="text1"/>
        </w:rPr>
      </w:pPr>
    </w:p>
    <w:p w14:paraId="1C590468" w14:textId="77777777" w:rsidR="00244DA0" w:rsidRDefault="00244DA0" w:rsidP="00CC6525">
      <w:pPr>
        <w:spacing w:line="360" w:lineRule="auto"/>
        <w:rPr>
          <w:rFonts w:ascii="Arial" w:hAnsi="Arial" w:cs="Arial"/>
          <w:color w:val="000000" w:themeColor="text1"/>
        </w:rPr>
      </w:pPr>
    </w:p>
    <w:p w14:paraId="1FF10BAC" w14:textId="77777777" w:rsidR="00244DA0" w:rsidRDefault="00244DA0" w:rsidP="00CC6525">
      <w:pPr>
        <w:spacing w:line="360" w:lineRule="auto"/>
        <w:rPr>
          <w:rFonts w:ascii="Arial" w:hAnsi="Arial" w:cs="Arial"/>
          <w:color w:val="000000" w:themeColor="text1"/>
        </w:rPr>
      </w:pPr>
    </w:p>
    <w:p w14:paraId="6D5CBD35" w14:textId="77777777" w:rsidR="00244DA0" w:rsidRDefault="00244DA0" w:rsidP="00CC6525">
      <w:pPr>
        <w:spacing w:line="360" w:lineRule="auto"/>
        <w:rPr>
          <w:rFonts w:ascii="Arial" w:hAnsi="Arial" w:cs="Arial"/>
          <w:color w:val="000000" w:themeColor="text1"/>
        </w:rPr>
      </w:pPr>
    </w:p>
    <w:p w14:paraId="64DC57A1" w14:textId="77777777" w:rsidR="00244DA0" w:rsidRDefault="00244DA0" w:rsidP="00CC6525">
      <w:pPr>
        <w:spacing w:line="360" w:lineRule="auto"/>
        <w:rPr>
          <w:rFonts w:ascii="Arial" w:hAnsi="Arial" w:cs="Arial"/>
          <w:color w:val="000000" w:themeColor="text1"/>
        </w:rPr>
      </w:pPr>
    </w:p>
    <w:p w14:paraId="3E747FEF" w14:textId="77777777" w:rsidR="00244DA0" w:rsidRDefault="00244DA0" w:rsidP="00CC6525">
      <w:pPr>
        <w:spacing w:line="360" w:lineRule="auto"/>
        <w:rPr>
          <w:rFonts w:ascii="Arial" w:hAnsi="Arial" w:cs="Arial"/>
          <w:color w:val="000000" w:themeColor="text1"/>
        </w:rPr>
      </w:pPr>
    </w:p>
    <w:p w14:paraId="088B17A2" w14:textId="036D577E" w:rsidR="00244DA0" w:rsidRDefault="00244DA0" w:rsidP="00CC6525">
      <w:pPr>
        <w:spacing w:line="360" w:lineRule="auto"/>
        <w:rPr>
          <w:rFonts w:ascii="Arial" w:hAnsi="Arial" w:cs="Arial"/>
          <w:color w:val="000000" w:themeColor="text1"/>
        </w:rPr>
      </w:pPr>
    </w:p>
    <w:p w14:paraId="344AE458" w14:textId="77777777" w:rsidR="00244DA0" w:rsidRDefault="00244DA0" w:rsidP="00CC6525">
      <w:pPr>
        <w:spacing w:line="360" w:lineRule="auto"/>
        <w:rPr>
          <w:rFonts w:ascii="Arial" w:hAnsi="Arial" w:cs="Arial"/>
          <w:color w:val="000000" w:themeColor="text1"/>
        </w:rPr>
      </w:pPr>
    </w:p>
    <w:p w14:paraId="50B5B9B7" w14:textId="77777777" w:rsidR="00CC6525" w:rsidRPr="00CC6525" w:rsidRDefault="00CC6525" w:rsidP="00933505">
      <w:pPr>
        <w:spacing w:line="360" w:lineRule="auto"/>
        <w:rPr>
          <w:rFonts w:ascii="Arial" w:hAnsi="Arial" w:cs="Arial"/>
          <w:b/>
          <w:bCs/>
          <w:color w:val="000000" w:themeColor="text1"/>
        </w:rPr>
      </w:pPr>
    </w:p>
    <w:sectPr w:rsidR="00CC6525" w:rsidRPr="00CC6525">
      <w:headerReference w:type="even" r:id="rId75"/>
      <w:headerReference w:type="default" r:id="rId76"/>
      <w:footerReference w:type="even" r:id="rId77"/>
      <w:footerReference w:type="default" r:id="rId78"/>
      <w:headerReference w:type="first" r:id="rId79"/>
      <w:footerReference w:type="first" r:id="rId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C8073" w14:textId="77777777" w:rsidR="00E16B00" w:rsidRDefault="00E16B00" w:rsidP="0056518E">
      <w:pPr>
        <w:spacing w:after="0" w:line="240" w:lineRule="auto"/>
      </w:pPr>
      <w:r>
        <w:separator/>
      </w:r>
    </w:p>
  </w:endnote>
  <w:endnote w:type="continuationSeparator" w:id="0">
    <w:p w14:paraId="60D78E7B" w14:textId="77777777" w:rsidR="00E16B00" w:rsidRDefault="00E16B00" w:rsidP="00565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71653" w14:textId="77777777" w:rsidR="0056518E" w:rsidRDefault="005651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15055"/>
      <w:docPartObj>
        <w:docPartGallery w:val="Page Numbers (Bottom of Page)"/>
        <w:docPartUnique/>
      </w:docPartObj>
    </w:sdtPr>
    <w:sdtEndPr>
      <w:rPr>
        <w:noProof/>
      </w:rPr>
    </w:sdtEndPr>
    <w:sdtContent>
      <w:p w14:paraId="7C0DE0DC" w14:textId="1010B573" w:rsidR="00752819" w:rsidRDefault="007528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6F1CCC" w14:textId="77777777" w:rsidR="0056518E" w:rsidRDefault="005651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46FC5" w14:textId="77777777" w:rsidR="0056518E" w:rsidRDefault="00565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1DA27" w14:textId="77777777" w:rsidR="00E16B00" w:rsidRDefault="00E16B00" w:rsidP="0056518E">
      <w:pPr>
        <w:spacing w:after="0" w:line="240" w:lineRule="auto"/>
      </w:pPr>
      <w:r>
        <w:separator/>
      </w:r>
    </w:p>
  </w:footnote>
  <w:footnote w:type="continuationSeparator" w:id="0">
    <w:p w14:paraId="09E571E2" w14:textId="77777777" w:rsidR="00E16B00" w:rsidRDefault="00E16B00" w:rsidP="00565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422CA" w14:textId="77777777" w:rsidR="0056518E" w:rsidRDefault="005651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B2D0F" w14:textId="77777777" w:rsidR="0056518E" w:rsidRDefault="005651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B288B" w14:textId="77777777" w:rsidR="0056518E" w:rsidRDefault="005651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0378"/>
    <w:multiLevelType w:val="hybridMultilevel"/>
    <w:tmpl w:val="88665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80C0C"/>
    <w:multiLevelType w:val="hybridMultilevel"/>
    <w:tmpl w:val="B106A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0EB3BA0"/>
    <w:multiLevelType w:val="hybridMultilevel"/>
    <w:tmpl w:val="13AAC9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949C4"/>
    <w:multiLevelType w:val="hybridMultilevel"/>
    <w:tmpl w:val="497214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D31B1"/>
    <w:multiLevelType w:val="hybridMultilevel"/>
    <w:tmpl w:val="3B50F056"/>
    <w:lvl w:ilvl="0" w:tplc="B6BCE76A">
      <w:start w:val="1"/>
      <w:numFmt w:val="bullet"/>
      <w:lvlText w:val="•"/>
      <w:lvlJc w:val="left"/>
      <w:pPr>
        <w:tabs>
          <w:tab w:val="num" w:pos="720"/>
        </w:tabs>
        <w:ind w:left="720" w:hanging="360"/>
      </w:pPr>
      <w:rPr>
        <w:rFonts w:ascii="Arial" w:hAnsi="Arial" w:hint="default"/>
      </w:rPr>
    </w:lvl>
    <w:lvl w:ilvl="1" w:tplc="52FAB85E" w:tentative="1">
      <w:start w:val="1"/>
      <w:numFmt w:val="bullet"/>
      <w:lvlText w:val="•"/>
      <w:lvlJc w:val="left"/>
      <w:pPr>
        <w:tabs>
          <w:tab w:val="num" w:pos="1440"/>
        </w:tabs>
        <w:ind w:left="1440" w:hanging="360"/>
      </w:pPr>
      <w:rPr>
        <w:rFonts w:ascii="Arial" w:hAnsi="Arial" w:hint="default"/>
      </w:rPr>
    </w:lvl>
    <w:lvl w:ilvl="2" w:tplc="8E18B6D4" w:tentative="1">
      <w:start w:val="1"/>
      <w:numFmt w:val="bullet"/>
      <w:lvlText w:val="•"/>
      <w:lvlJc w:val="left"/>
      <w:pPr>
        <w:tabs>
          <w:tab w:val="num" w:pos="2160"/>
        </w:tabs>
        <w:ind w:left="2160" w:hanging="360"/>
      </w:pPr>
      <w:rPr>
        <w:rFonts w:ascii="Arial" w:hAnsi="Arial" w:hint="default"/>
      </w:rPr>
    </w:lvl>
    <w:lvl w:ilvl="3" w:tplc="6E263836" w:tentative="1">
      <w:start w:val="1"/>
      <w:numFmt w:val="bullet"/>
      <w:lvlText w:val="•"/>
      <w:lvlJc w:val="left"/>
      <w:pPr>
        <w:tabs>
          <w:tab w:val="num" w:pos="2880"/>
        </w:tabs>
        <w:ind w:left="2880" w:hanging="360"/>
      </w:pPr>
      <w:rPr>
        <w:rFonts w:ascii="Arial" w:hAnsi="Arial" w:hint="default"/>
      </w:rPr>
    </w:lvl>
    <w:lvl w:ilvl="4" w:tplc="DD34C390" w:tentative="1">
      <w:start w:val="1"/>
      <w:numFmt w:val="bullet"/>
      <w:lvlText w:val="•"/>
      <w:lvlJc w:val="left"/>
      <w:pPr>
        <w:tabs>
          <w:tab w:val="num" w:pos="3600"/>
        </w:tabs>
        <w:ind w:left="3600" w:hanging="360"/>
      </w:pPr>
      <w:rPr>
        <w:rFonts w:ascii="Arial" w:hAnsi="Arial" w:hint="default"/>
      </w:rPr>
    </w:lvl>
    <w:lvl w:ilvl="5" w:tplc="13481468" w:tentative="1">
      <w:start w:val="1"/>
      <w:numFmt w:val="bullet"/>
      <w:lvlText w:val="•"/>
      <w:lvlJc w:val="left"/>
      <w:pPr>
        <w:tabs>
          <w:tab w:val="num" w:pos="4320"/>
        </w:tabs>
        <w:ind w:left="4320" w:hanging="360"/>
      </w:pPr>
      <w:rPr>
        <w:rFonts w:ascii="Arial" w:hAnsi="Arial" w:hint="default"/>
      </w:rPr>
    </w:lvl>
    <w:lvl w:ilvl="6" w:tplc="33969068" w:tentative="1">
      <w:start w:val="1"/>
      <w:numFmt w:val="bullet"/>
      <w:lvlText w:val="•"/>
      <w:lvlJc w:val="left"/>
      <w:pPr>
        <w:tabs>
          <w:tab w:val="num" w:pos="5040"/>
        </w:tabs>
        <w:ind w:left="5040" w:hanging="360"/>
      </w:pPr>
      <w:rPr>
        <w:rFonts w:ascii="Arial" w:hAnsi="Arial" w:hint="default"/>
      </w:rPr>
    </w:lvl>
    <w:lvl w:ilvl="7" w:tplc="5A829A1E" w:tentative="1">
      <w:start w:val="1"/>
      <w:numFmt w:val="bullet"/>
      <w:lvlText w:val="•"/>
      <w:lvlJc w:val="left"/>
      <w:pPr>
        <w:tabs>
          <w:tab w:val="num" w:pos="5760"/>
        </w:tabs>
        <w:ind w:left="5760" w:hanging="360"/>
      </w:pPr>
      <w:rPr>
        <w:rFonts w:ascii="Arial" w:hAnsi="Arial" w:hint="default"/>
      </w:rPr>
    </w:lvl>
    <w:lvl w:ilvl="8" w:tplc="1E0C2D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63B12FA"/>
    <w:multiLevelType w:val="hybridMultilevel"/>
    <w:tmpl w:val="7D5EE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C13379"/>
    <w:multiLevelType w:val="hybridMultilevel"/>
    <w:tmpl w:val="7BA87B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6630C0"/>
    <w:multiLevelType w:val="hybridMultilevel"/>
    <w:tmpl w:val="CEA08C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54313B"/>
    <w:multiLevelType w:val="hybridMultilevel"/>
    <w:tmpl w:val="53124C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F37CB8"/>
    <w:multiLevelType w:val="multilevel"/>
    <w:tmpl w:val="C502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640707"/>
    <w:multiLevelType w:val="hybridMultilevel"/>
    <w:tmpl w:val="8F0AFA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6A3BE4"/>
    <w:multiLevelType w:val="hybridMultilevel"/>
    <w:tmpl w:val="9F1699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9347B9"/>
    <w:multiLevelType w:val="hybridMultilevel"/>
    <w:tmpl w:val="8A647F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C44935"/>
    <w:multiLevelType w:val="hybridMultilevel"/>
    <w:tmpl w:val="92F681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4" w15:restartNumberingAfterBreak="0">
    <w:nsid w:val="43B667B4"/>
    <w:multiLevelType w:val="hybridMultilevel"/>
    <w:tmpl w:val="71E03F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1C4221"/>
    <w:multiLevelType w:val="hybridMultilevel"/>
    <w:tmpl w:val="D8AAAD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8D0C42"/>
    <w:multiLevelType w:val="hybridMultilevel"/>
    <w:tmpl w:val="D8061E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8B7ED7"/>
    <w:multiLevelType w:val="hybridMultilevel"/>
    <w:tmpl w:val="9C4474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17200A"/>
    <w:multiLevelType w:val="hybridMultilevel"/>
    <w:tmpl w:val="9398A5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5B0C65"/>
    <w:multiLevelType w:val="hybridMultilevel"/>
    <w:tmpl w:val="4C9EA5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B622A4"/>
    <w:multiLevelType w:val="hybridMultilevel"/>
    <w:tmpl w:val="F89ABE5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081678"/>
    <w:multiLevelType w:val="hybridMultilevel"/>
    <w:tmpl w:val="6582C2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BB03D1"/>
    <w:multiLevelType w:val="hybridMultilevel"/>
    <w:tmpl w:val="3A94C1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3570A3"/>
    <w:multiLevelType w:val="hybridMultilevel"/>
    <w:tmpl w:val="BDE21B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1"/>
  </w:num>
  <w:num w:numId="4">
    <w:abstractNumId w:val="23"/>
  </w:num>
  <w:num w:numId="5">
    <w:abstractNumId w:val="8"/>
  </w:num>
  <w:num w:numId="6">
    <w:abstractNumId w:val="19"/>
  </w:num>
  <w:num w:numId="7">
    <w:abstractNumId w:val="21"/>
  </w:num>
  <w:num w:numId="8">
    <w:abstractNumId w:val="22"/>
  </w:num>
  <w:num w:numId="9">
    <w:abstractNumId w:val="7"/>
  </w:num>
  <w:num w:numId="10">
    <w:abstractNumId w:val="5"/>
  </w:num>
  <w:num w:numId="11">
    <w:abstractNumId w:val="1"/>
  </w:num>
  <w:num w:numId="12">
    <w:abstractNumId w:val="13"/>
  </w:num>
  <w:num w:numId="13">
    <w:abstractNumId w:val="1"/>
  </w:num>
  <w:num w:numId="14">
    <w:abstractNumId w:val="2"/>
  </w:num>
  <w:num w:numId="15">
    <w:abstractNumId w:val="6"/>
  </w:num>
  <w:num w:numId="16">
    <w:abstractNumId w:val="16"/>
  </w:num>
  <w:num w:numId="17">
    <w:abstractNumId w:val="20"/>
  </w:num>
  <w:num w:numId="18">
    <w:abstractNumId w:val="10"/>
  </w:num>
  <w:num w:numId="19">
    <w:abstractNumId w:val="3"/>
  </w:num>
  <w:num w:numId="20">
    <w:abstractNumId w:val="12"/>
  </w:num>
  <w:num w:numId="21">
    <w:abstractNumId w:val="15"/>
  </w:num>
  <w:num w:numId="22">
    <w:abstractNumId w:val="14"/>
  </w:num>
  <w:num w:numId="23">
    <w:abstractNumId w:val="17"/>
  </w:num>
  <w:num w:numId="24">
    <w:abstractNumId w:val="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6A4"/>
    <w:rsid w:val="00105326"/>
    <w:rsid w:val="00202F74"/>
    <w:rsid w:val="00244DA0"/>
    <w:rsid w:val="002747B4"/>
    <w:rsid w:val="002C1A31"/>
    <w:rsid w:val="005363A3"/>
    <w:rsid w:val="0056518E"/>
    <w:rsid w:val="00571D99"/>
    <w:rsid w:val="00712C94"/>
    <w:rsid w:val="007306A4"/>
    <w:rsid w:val="00752819"/>
    <w:rsid w:val="007A58C2"/>
    <w:rsid w:val="008A033C"/>
    <w:rsid w:val="00933505"/>
    <w:rsid w:val="00A470DB"/>
    <w:rsid w:val="00CB319C"/>
    <w:rsid w:val="00CC6525"/>
    <w:rsid w:val="00E16B00"/>
    <w:rsid w:val="00F51005"/>
    <w:rsid w:val="00F96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06409"/>
  <w15:chartTrackingRefBased/>
  <w15:docId w15:val="{032305B8-6D68-4430-9E7A-27303C013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7A58C2"/>
    <w:pPr>
      <w:keepNext/>
      <w:keepLines/>
      <w:spacing w:before="400" w:after="120" w:line="360" w:lineRule="auto"/>
      <w:jc w:val="both"/>
      <w:outlineLvl w:val="0"/>
    </w:pPr>
    <w:rPr>
      <w:rFonts w:ascii="Times New Roman" w:eastAsia="Arial" w:hAnsi="Times New Roman" w:cs="Arial"/>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58C2"/>
    <w:rPr>
      <w:rFonts w:ascii="Times New Roman" w:eastAsia="Arial" w:hAnsi="Times New Roman" w:cs="Arial"/>
      <w:b/>
      <w:sz w:val="28"/>
      <w:szCs w:val="40"/>
    </w:rPr>
  </w:style>
  <w:style w:type="paragraph" w:styleId="NormalWeb">
    <w:name w:val="Normal (Web)"/>
    <w:basedOn w:val="Normal"/>
    <w:uiPriority w:val="99"/>
    <w:semiHidden/>
    <w:unhideWhenUsed/>
    <w:rsid w:val="007A58C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7A58C2"/>
    <w:pPr>
      <w:spacing w:after="0" w:line="240" w:lineRule="auto"/>
    </w:pPr>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58C2"/>
    <w:pPr>
      <w:spacing w:line="360" w:lineRule="auto"/>
      <w:ind w:left="720"/>
      <w:contextualSpacing/>
      <w:jc w:val="both"/>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56518E"/>
    <w:rPr>
      <w:color w:val="0563C1" w:themeColor="hyperlink"/>
      <w:u w:val="single"/>
    </w:rPr>
  </w:style>
  <w:style w:type="paragraph" w:styleId="Header">
    <w:name w:val="header"/>
    <w:basedOn w:val="Normal"/>
    <w:link w:val="HeaderChar"/>
    <w:uiPriority w:val="99"/>
    <w:unhideWhenUsed/>
    <w:rsid w:val="005651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518E"/>
  </w:style>
  <w:style w:type="paragraph" w:styleId="Footer">
    <w:name w:val="footer"/>
    <w:basedOn w:val="Normal"/>
    <w:link w:val="FooterChar"/>
    <w:uiPriority w:val="99"/>
    <w:unhideWhenUsed/>
    <w:rsid w:val="005651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51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641771">
      <w:bodyDiv w:val="1"/>
      <w:marLeft w:val="0"/>
      <w:marRight w:val="0"/>
      <w:marTop w:val="0"/>
      <w:marBottom w:val="0"/>
      <w:divBdr>
        <w:top w:val="none" w:sz="0" w:space="0" w:color="auto"/>
        <w:left w:val="none" w:sz="0" w:space="0" w:color="auto"/>
        <w:bottom w:val="none" w:sz="0" w:space="0" w:color="auto"/>
        <w:right w:val="none" w:sz="0" w:space="0" w:color="auto"/>
      </w:divBdr>
    </w:div>
    <w:div w:id="351613130">
      <w:bodyDiv w:val="1"/>
      <w:marLeft w:val="0"/>
      <w:marRight w:val="0"/>
      <w:marTop w:val="0"/>
      <w:marBottom w:val="0"/>
      <w:divBdr>
        <w:top w:val="none" w:sz="0" w:space="0" w:color="auto"/>
        <w:left w:val="none" w:sz="0" w:space="0" w:color="auto"/>
        <w:bottom w:val="none" w:sz="0" w:space="0" w:color="auto"/>
        <w:right w:val="none" w:sz="0" w:space="0" w:color="auto"/>
      </w:divBdr>
    </w:div>
    <w:div w:id="510337792">
      <w:bodyDiv w:val="1"/>
      <w:marLeft w:val="0"/>
      <w:marRight w:val="0"/>
      <w:marTop w:val="0"/>
      <w:marBottom w:val="0"/>
      <w:divBdr>
        <w:top w:val="none" w:sz="0" w:space="0" w:color="auto"/>
        <w:left w:val="none" w:sz="0" w:space="0" w:color="auto"/>
        <w:bottom w:val="none" w:sz="0" w:space="0" w:color="auto"/>
        <w:right w:val="none" w:sz="0" w:space="0" w:color="auto"/>
      </w:divBdr>
    </w:div>
    <w:div w:id="1830972758">
      <w:bodyDiv w:val="1"/>
      <w:marLeft w:val="0"/>
      <w:marRight w:val="0"/>
      <w:marTop w:val="0"/>
      <w:marBottom w:val="0"/>
      <w:divBdr>
        <w:top w:val="none" w:sz="0" w:space="0" w:color="auto"/>
        <w:left w:val="none" w:sz="0" w:space="0" w:color="auto"/>
        <w:bottom w:val="none" w:sz="0" w:space="0" w:color="auto"/>
        <w:right w:val="none" w:sz="0" w:space="0" w:color="auto"/>
      </w:divBdr>
    </w:div>
    <w:div w:id="2144231286">
      <w:bodyDiv w:val="1"/>
      <w:marLeft w:val="0"/>
      <w:marRight w:val="0"/>
      <w:marTop w:val="0"/>
      <w:marBottom w:val="0"/>
      <w:divBdr>
        <w:top w:val="none" w:sz="0" w:space="0" w:color="auto"/>
        <w:left w:val="none" w:sz="0" w:space="0" w:color="auto"/>
        <w:bottom w:val="none" w:sz="0" w:space="0" w:color="auto"/>
        <w:right w:val="none" w:sz="0" w:space="0" w:color="auto"/>
      </w:divBdr>
      <w:divsChild>
        <w:div w:id="1900900575">
          <w:marLeft w:val="0"/>
          <w:marRight w:val="0"/>
          <w:marTop w:val="0"/>
          <w:marBottom w:val="90"/>
          <w:divBdr>
            <w:top w:val="none" w:sz="0" w:space="0" w:color="auto"/>
            <w:left w:val="none" w:sz="0" w:space="0" w:color="auto"/>
            <w:bottom w:val="none" w:sz="0" w:space="0" w:color="auto"/>
            <w:right w:val="none" w:sz="0" w:space="0" w:color="auto"/>
          </w:divBdr>
        </w:div>
        <w:div w:id="1717779047">
          <w:marLeft w:val="0"/>
          <w:marRight w:val="0"/>
          <w:marTop w:val="0"/>
          <w:marBottom w:val="90"/>
          <w:divBdr>
            <w:top w:val="none" w:sz="0" w:space="0" w:color="auto"/>
            <w:left w:val="none" w:sz="0" w:space="0" w:color="auto"/>
            <w:bottom w:val="none" w:sz="0" w:space="0" w:color="auto"/>
            <w:right w:val="none" w:sz="0" w:space="0" w:color="auto"/>
          </w:divBdr>
        </w:div>
        <w:div w:id="216740674">
          <w:marLeft w:val="0"/>
          <w:marRight w:val="0"/>
          <w:marTop w:val="0"/>
          <w:marBottom w:val="9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obiletransaction.org/how-to-make-cafe-sustainable/" TargetMode="External"/><Relationship Id="rId21" Type="http://schemas.openxmlformats.org/officeDocument/2006/relationships/hyperlink" Target="https://www.realestate.bnpparibas.com/our-commitments/corporate-social-responsibility" TargetMode="External"/><Relationship Id="rId42" Type="http://schemas.openxmlformats.org/officeDocument/2006/relationships/image" Target="media/image21.svg"/><Relationship Id="rId47" Type="http://schemas.openxmlformats.org/officeDocument/2006/relationships/image" Target="media/image26.png"/><Relationship Id="rId63" Type="http://schemas.openxmlformats.org/officeDocument/2006/relationships/image" Target="media/image42.png"/><Relationship Id="rId68" Type="http://schemas.openxmlformats.org/officeDocument/2006/relationships/image" Target="media/image47.svg"/><Relationship Id="rId16" Type="http://schemas.openxmlformats.org/officeDocument/2006/relationships/hyperlink" Target="https://www.unido.org/our-focus/advancing-economic-competitiveness/competitive-trade-capacities-and-corporate-responsibility/corporate-social-responsibility-market-integration/what-csr" TargetMode="External"/><Relationship Id="rId11" Type="http://schemas.openxmlformats.org/officeDocument/2006/relationships/image" Target="media/image2.png"/><Relationship Id="rId32" Type="http://schemas.openxmlformats.org/officeDocument/2006/relationships/image" Target="media/image11.svg"/><Relationship Id="rId37" Type="http://schemas.openxmlformats.org/officeDocument/2006/relationships/image" Target="media/image16.png"/><Relationship Id="rId53" Type="http://schemas.openxmlformats.org/officeDocument/2006/relationships/image" Target="media/image32.png"/><Relationship Id="rId58" Type="http://schemas.openxmlformats.org/officeDocument/2006/relationships/image" Target="media/image37.svg"/><Relationship Id="rId74" Type="http://schemas.openxmlformats.org/officeDocument/2006/relationships/image" Target="media/image53.svg"/><Relationship Id="rId79" Type="http://schemas.openxmlformats.org/officeDocument/2006/relationships/header" Target="header3.xml"/><Relationship Id="rId5" Type="http://schemas.openxmlformats.org/officeDocument/2006/relationships/footnotes" Target="footnotes.xml"/><Relationship Id="rId61" Type="http://schemas.openxmlformats.org/officeDocument/2006/relationships/image" Target="media/image40.png"/><Relationship Id="rId82" Type="http://schemas.openxmlformats.org/officeDocument/2006/relationships/theme" Target="theme/theme1.xml"/><Relationship Id="rId19" Type="http://schemas.openxmlformats.org/officeDocument/2006/relationships/hyperlink" Target="https://medium.com/@alex.alper?source=post_page-----a1d72091b2f3--------------------------------" TargetMode="External"/><Relationship Id="rId14" Type="http://schemas.openxmlformats.org/officeDocument/2006/relationships/image" Target="media/image5.png"/><Relationship Id="rId22" Type="http://schemas.openxmlformats.org/officeDocument/2006/relationships/hyperlink" Target="https://www.thebalancesmb.com/a-coffee-shop-business-plan-4153010" TargetMode="External"/><Relationship Id="rId27" Type="http://schemas.openxmlformats.org/officeDocument/2006/relationships/image" Target="media/image6.png"/><Relationship Id="rId30" Type="http://schemas.openxmlformats.org/officeDocument/2006/relationships/image" Target="media/image9.sv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image" Target="media/image27.svg"/><Relationship Id="rId56" Type="http://schemas.openxmlformats.org/officeDocument/2006/relationships/image" Target="media/image35.svg"/><Relationship Id="rId64" Type="http://schemas.openxmlformats.org/officeDocument/2006/relationships/image" Target="media/image43.svg"/><Relationship Id="rId69" Type="http://schemas.openxmlformats.org/officeDocument/2006/relationships/image" Target="media/image48.png"/><Relationship Id="rId77" Type="http://schemas.openxmlformats.org/officeDocument/2006/relationships/footer" Target="footer1.xml"/><Relationship Id="rId8" Type="http://schemas.openxmlformats.org/officeDocument/2006/relationships/hyperlink" Target="https://www.market-inspector.co.uk/authors/sirin-%C3%A7aki" TargetMode="External"/><Relationship Id="rId51" Type="http://schemas.openxmlformats.org/officeDocument/2006/relationships/image" Target="media/image30.png"/><Relationship Id="rId72" Type="http://schemas.openxmlformats.org/officeDocument/2006/relationships/image" Target="media/image51.svg"/><Relationship Id="rId80"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statista.com/statistics/863362/coffee-shop-numbers-by-outlet-type-united-kingdom-uk/" TargetMode="External"/><Relationship Id="rId25" Type="http://schemas.openxmlformats.org/officeDocument/2006/relationships/hyperlink" Target="https://www.mobiletransaction.org/author/emily/" TargetMode="External"/><Relationship Id="rId33" Type="http://schemas.openxmlformats.org/officeDocument/2006/relationships/image" Target="media/image12.png"/><Relationship Id="rId38" Type="http://schemas.openxmlformats.org/officeDocument/2006/relationships/image" Target="media/image17.svg"/><Relationship Id="rId46" Type="http://schemas.openxmlformats.org/officeDocument/2006/relationships/image" Target="media/image25.svg"/><Relationship Id="rId59" Type="http://schemas.openxmlformats.org/officeDocument/2006/relationships/image" Target="media/image38.png"/><Relationship Id="rId67" Type="http://schemas.openxmlformats.org/officeDocument/2006/relationships/image" Target="media/image46.png"/><Relationship Id="rId20" Type="http://schemas.openxmlformats.org/officeDocument/2006/relationships/hyperlink" Target="https://medium.com/eatos/is-coffee-recession-proof-a1d72091b2f3" TargetMode="External"/><Relationship Id="rId41" Type="http://schemas.openxmlformats.org/officeDocument/2006/relationships/image" Target="media/image20.png"/><Relationship Id="rId54" Type="http://schemas.openxmlformats.org/officeDocument/2006/relationships/image" Target="media/image33.svg"/><Relationship Id="rId62" Type="http://schemas.openxmlformats.org/officeDocument/2006/relationships/image" Target="media/image41.svg"/><Relationship Id="rId70" Type="http://schemas.openxmlformats.org/officeDocument/2006/relationships/image" Target="media/image49.svg"/><Relationship Id="rId75"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market-inspector.co.uk/blog/2019/09/uk-coffee-market" TargetMode="External"/><Relationship Id="rId23" Type="http://schemas.openxmlformats.org/officeDocument/2006/relationships/hyperlink" Target="https://appinstitute.com/author/iann/" TargetMode="External"/><Relationship Id="rId28" Type="http://schemas.openxmlformats.org/officeDocument/2006/relationships/image" Target="media/image7.svg"/><Relationship Id="rId36" Type="http://schemas.openxmlformats.org/officeDocument/2006/relationships/image" Target="media/image15.svg"/><Relationship Id="rId49" Type="http://schemas.openxmlformats.org/officeDocument/2006/relationships/image" Target="media/image28.png"/><Relationship Id="rId57" Type="http://schemas.openxmlformats.org/officeDocument/2006/relationships/image" Target="media/image36.png"/><Relationship Id="rId10" Type="http://schemas.openxmlformats.org/officeDocument/2006/relationships/image" Target="media/image1.png"/><Relationship Id="rId31" Type="http://schemas.openxmlformats.org/officeDocument/2006/relationships/image" Target="media/image10.png"/><Relationship Id="rId44" Type="http://schemas.openxmlformats.org/officeDocument/2006/relationships/image" Target="media/image23.svg"/><Relationship Id="rId52" Type="http://schemas.openxmlformats.org/officeDocument/2006/relationships/image" Target="media/image31.svg"/><Relationship Id="rId60" Type="http://schemas.openxmlformats.org/officeDocument/2006/relationships/image" Target="media/image39.svg"/><Relationship Id="rId65" Type="http://schemas.openxmlformats.org/officeDocument/2006/relationships/image" Target="media/image44.png"/><Relationship Id="rId73" Type="http://schemas.openxmlformats.org/officeDocument/2006/relationships/image" Target="media/image52.png"/><Relationship Id="rId78" Type="http://schemas.openxmlformats.org/officeDocument/2006/relationships/footer" Target="footer2.xm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rket-inspector.co.uk/authors/sirin-%C3%A7aki" TargetMode="External"/><Relationship Id="rId13" Type="http://schemas.openxmlformats.org/officeDocument/2006/relationships/image" Target="media/image4.png"/><Relationship Id="rId18" Type="http://schemas.openxmlformats.org/officeDocument/2006/relationships/hyperlink" Target="https://www.mbaskool.com/business-concepts/human-resources-hr-terms/17839-team-management.html" TargetMode="External"/><Relationship Id="rId39" Type="http://schemas.openxmlformats.org/officeDocument/2006/relationships/image" Target="media/image18.png"/><Relationship Id="rId34" Type="http://schemas.openxmlformats.org/officeDocument/2006/relationships/image" Target="media/image13.svg"/><Relationship Id="rId50" Type="http://schemas.openxmlformats.org/officeDocument/2006/relationships/image" Target="media/image29.svg"/><Relationship Id="rId55" Type="http://schemas.openxmlformats.org/officeDocument/2006/relationships/image" Target="media/image34.png"/><Relationship Id="rId76" Type="http://schemas.openxmlformats.org/officeDocument/2006/relationships/header" Target="header2.xml"/><Relationship Id="rId7" Type="http://schemas.openxmlformats.org/officeDocument/2006/relationships/hyperlink" Target="https://www.market-inspector.co.uk/authors/sirin-%C3%A7aki" TargetMode="External"/><Relationship Id="rId71" Type="http://schemas.openxmlformats.org/officeDocument/2006/relationships/image" Target="media/image50.png"/><Relationship Id="rId2" Type="http://schemas.openxmlformats.org/officeDocument/2006/relationships/styles" Target="styles.xml"/><Relationship Id="rId29" Type="http://schemas.openxmlformats.org/officeDocument/2006/relationships/image" Target="media/image8.png"/><Relationship Id="rId24" Type="http://schemas.openxmlformats.org/officeDocument/2006/relationships/hyperlink" Target="https://www.market-inspector.co.uk/authors/sirin-%C3%A7aki" TargetMode="External"/><Relationship Id="rId40" Type="http://schemas.openxmlformats.org/officeDocument/2006/relationships/image" Target="media/image19.svg"/><Relationship Id="rId45" Type="http://schemas.openxmlformats.org/officeDocument/2006/relationships/image" Target="media/image24.png"/><Relationship Id="rId66" Type="http://schemas.openxmlformats.org/officeDocument/2006/relationships/image" Target="media/image4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10709</Words>
  <Characters>61047</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Tsonyo Todorov (2021609)</dc:creator>
  <cp:keywords/>
  <dc:description/>
  <cp:lastModifiedBy>Tsonyo Todorov (2021609)</cp:lastModifiedBy>
  <cp:revision>9</cp:revision>
  <dcterms:created xsi:type="dcterms:W3CDTF">2021-09-03T14:48:00Z</dcterms:created>
  <dcterms:modified xsi:type="dcterms:W3CDTF">2021-09-04T19:14:00Z</dcterms:modified>
</cp:coreProperties>
</file>