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AE7E6A" w:rsidRDefault="00563B58" w:rsidP="00AE7E6A">
      <w:pPr>
        <w:spacing w:line="360" w:lineRule="auto"/>
        <w:ind w:right="107"/>
        <w:rPr>
          <w:sz w:val="22"/>
          <w:szCs w:val="22"/>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537038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E7E6A">
              <w:rPr>
                <w:b/>
                <w:color w:val="auto"/>
                <w:sz w:val="32"/>
              </w:rPr>
              <w:t xml:space="preserve"> Liam Jones</w:t>
            </w:r>
            <w:r>
              <w:rPr>
                <w:b/>
                <w:color w:val="auto"/>
                <w:sz w:val="32"/>
              </w:rPr>
              <w:t>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F5E1CFC" w:rsidR="00575A8F" w:rsidRDefault="00575A8F" w:rsidP="00E6298B">
            <w:pPr>
              <w:overflowPunct/>
              <w:autoSpaceDE/>
              <w:autoSpaceDN/>
              <w:adjustRightInd/>
              <w:ind w:right="107"/>
              <w:textAlignment w:val="auto"/>
              <w:rPr>
                <w:b/>
                <w:color w:val="auto"/>
                <w:sz w:val="32"/>
              </w:rPr>
            </w:pPr>
            <w:r>
              <w:rPr>
                <w:b/>
                <w:color w:val="auto"/>
                <w:sz w:val="32"/>
              </w:rPr>
              <w:t>____</w:t>
            </w:r>
            <w:r w:rsidR="0027799F">
              <w:rPr>
                <w:b/>
                <w:color w:val="auto"/>
                <w:sz w:val="32"/>
              </w:rPr>
              <w:t>2118001</w:t>
            </w:r>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bookmarkStart w:id="0" w:name="_GoBack"/>
    </w:p>
    <w:bookmarkEnd w:id="0"/>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7799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A8E2D93" w:rsidR="00AA666E" w:rsidRDefault="00025650" w:rsidP="00E6298B">
      <w:pPr>
        <w:ind w:right="107"/>
        <w:jc w:val="both"/>
        <w:rPr>
          <w:b/>
          <w:sz w:val="24"/>
          <w:szCs w:val="24"/>
        </w:rPr>
      </w:pPr>
      <w:r w:rsidRPr="00025650">
        <w:rPr>
          <w:b/>
          <w:sz w:val="24"/>
          <w:szCs w:val="24"/>
        </w:rPr>
        <w:t>ANSWER:</w:t>
      </w:r>
    </w:p>
    <w:p w14:paraId="1B7745C8" w14:textId="49BCDA47" w:rsidR="00AE7E6A" w:rsidRDefault="00AE7E6A" w:rsidP="00E6298B">
      <w:pPr>
        <w:ind w:right="107"/>
        <w:jc w:val="both"/>
        <w:rPr>
          <w:b/>
          <w:sz w:val="24"/>
          <w:szCs w:val="24"/>
        </w:rPr>
      </w:pPr>
    </w:p>
    <w:p w14:paraId="2BB2C5F0" w14:textId="3FC5A5C2" w:rsidR="00AE7E6A" w:rsidRDefault="00AE7E6A" w:rsidP="00AE7E6A">
      <w:pPr>
        <w:spacing w:line="360" w:lineRule="auto"/>
        <w:ind w:right="107"/>
        <w:jc w:val="both"/>
        <w:rPr>
          <w:bCs/>
          <w:sz w:val="24"/>
          <w:szCs w:val="24"/>
        </w:rPr>
      </w:pPr>
      <w:bookmarkStart w:id="1" w:name="_Hlk108438058"/>
      <w:r w:rsidRPr="00E30A35">
        <w:rPr>
          <w:bCs/>
          <w:sz w:val="24"/>
          <w:szCs w:val="24"/>
        </w:rPr>
        <w:t xml:space="preserve">Working in a new environment, with new challenges and new apprehensions, could undoubtedly create many uncomfortable moments.  These uncomfortable moments, if left un-controlled, could easily lead to the feeling of being stressed.  Stress, defined as “…the feeling of being overwhelmed or unable to cope with mental or emotional pressure (Mental Health Foundation, 2021), and furthermore, as it occurs “…when pressure exceeds your perceived ability to cope” (Palmer 1999, quoted by the Centre for Stress Management, 2022), is a clear and identifiable concern.  </w:t>
      </w:r>
    </w:p>
    <w:p w14:paraId="1C74C81D" w14:textId="77777777" w:rsidR="00AA2927" w:rsidRPr="00E30A35" w:rsidRDefault="00AA2927" w:rsidP="00AE7E6A">
      <w:pPr>
        <w:spacing w:line="360" w:lineRule="auto"/>
        <w:ind w:right="107"/>
        <w:jc w:val="both"/>
        <w:rPr>
          <w:bCs/>
          <w:sz w:val="24"/>
          <w:szCs w:val="24"/>
        </w:rPr>
      </w:pPr>
    </w:p>
    <w:p w14:paraId="6F9BB40A" w14:textId="41C32CCD" w:rsidR="00A9000B" w:rsidRDefault="00AE7E6A" w:rsidP="00AE7E6A">
      <w:pPr>
        <w:spacing w:line="360" w:lineRule="auto"/>
        <w:ind w:right="107"/>
        <w:jc w:val="both"/>
        <w:rPr>
          <w:bCs/>
          <w:sz w:val="24"/>
          <w:szCs w:val="24"/>
        </w:rPr>
      </w:pPr>
      <w:r w:rsidRPr="00E30A35">
        <w:rPr>
          <w:bCs/>
          <w:sz w:val="24"/>
          <w:szCs w:val="24"/>
        </w:rPr>
        <w:t>Finding a way to cope, defined as “…constantly changing cognitive and behavioural efforts to manage specific external / or internal demands that are appraised as taxing or exceeding the resources of the person</w:t>
      </w:r>
      <w:r w:rsidR="00A9000B" w:rsidRPr="00E30A35">
        <w:rPr>
          <w:bCs/>
          <w:sz w:val="24"/>
          <w:szCs w:val="24"/>
        </w:rPr>
        <w:t>” (Lazarus and Folkman, 1984, p141), will be important.  This may be difficult, especially if we now consider coping to be a method of processing demands and adjusting responses, rather than purely relying on natural or trait responses.  Therefore, finding a way to be resilient, defined by Perry (2002, cited by Ledesma, 2014) as to “…face stressors without significant negative disruption in functioning”, would be very important.  During my first six months, I developed several coping strategies.  Some were automatic responses to being faced with new challenges, whilst some were born out of decision making.  I will discuss and compare these below.</w:t>
      </w:r>
    </w:p>
    <w:p w14:paraId="779A7F66" w14:textId="77777777" w:rsidR="00AA2927" w:rsidRPr="00E30A35" w:rsidRDefault="00AA2927" w:rsidP="00AE7E6A">
      <w:pPr>
        <w:spacing w:line="360" w:lineRule="auto"/>
        <w:ind w:right="107"/>
        <w:jc w:val="both"/>
        <w:rPr>
          <w:bCs/>
          <w:sz w:val="24"/>
          <w:szCs w:val="24"/>
        </w:rPr>
      </w:pPr>
    </w:p>
    <w:p w14:paraId="497C4155" w14:textId="7D165E77" w:rsidR="00A9000B" w:rsidRDefault="00A9000B" w:rsidP="00AE7E6A">
      <w:pPr>
        <w:spacing w:line="360" w:lineRule="auto"/>
        <w:ind w:right="107"/>
        <w:jc w:val="both"/>
        <w:rPr>
          <w:bCs/>
          <w:sz w:val="24"/>
          <w:szCs w:val="24"/>
        </w:rPr>
      </w:pPr>
      <w:r w:rsidRPr="00E30A35">
        <w:rPr>
          <w:bCs/>
          <w:sz w:val="24"/>
          <w:szCs w:val="24"/>
        </w:rPr>
        <w:t>Being at home and amongst my family, in an environment where I felt comfortable, had always been my natural way of relaxing and recharging.  However, as a parent of two children, it can on times be a busy place.  Nonetheless for me, it was always a place where I would seek comfort first.  Indeed, this was a trend I continued when I first started my initial training.  At th</w:t>
      </w:r>
      <w:r w:rsidR="00EF4ECE" w:rsidRPr="00E30A35">
        <w:rPr>
          <w:bCs/>
          <w:sz w:val="24"/>
          <w:szCs w:val="24"/>
        </w:rPr>
        <w:t>e beginning</w:t>
      </w:r>
      <w:r w:rsidRPr="00E30A35">
        <w:rPr>
          <w:bCs/>
          <w:sz w:val="24"/>
          <w:szCs w:val="24"/>
        </w:rPr>
        <w:t>, the workload was manageable</w:t>
      </w:r>
      <w:r w:rsidR="00EF4ECE" w:rsidRPr="00E30A35">
        <w:rPr>
          <w:bCs/>
          <w:sz w:val="24"/>
          <w:szCs w:val="24"/>
        </w:rPr>
        <w:t xml:space="preserve">, and apart from reading new </w:t>
      </w:r>
      <w:r w:rsidR="00EF4ECE" w:rsidRPr="00E30A35">
        <w:rPr>
          <w:bCs/>
          <w:sz w:val="24"/>
          <w:szCs w:val="24"/>
        </w:rPr>
        <w:lastRenderedPageBreak/>
        <w:t xml:space="preserve">material, the requirement to complete written assignments was minimal.  At this pace, I felt happy and energised whilst at home during those very early stages.  </w:t>
      </w:r>
    </w:p>
    <w:p w14:paraId="5E330985" w14:textId="77777777" w:rsidR="00AA2927" w:rsidRPr="00E30A35" w:rsidRDefault="00AA2927" w:rsidP="00AE7E6A">
      <w:pPr>
        <w:spacing w:line="360" w:lineRule="auto"/>
        <w:ind w:right="107"/>
        <w:jc w:val="both"/>
        <w:rPr>
          <w:bCs/>
          <w:sz w:val="24"/>
          <w:szCs w:val="24"/>
        </w:rPr>
      </w:pPr>
    </w:p>
    <w:p w14:paraId="4BF94A79" w14:textId="7489572C" w:rsidR="00EF4ECE" w:rsidRPr="00E30A35" w:rsidRDefault="00EF4ECE" w:rsidP="00AE7E6A">
      <w:pPr>
        <w:spacing w:line="360" w:lineRule="auto"/>
        <w:ind w:right="107"/>
        <w:jc w:val="both"/>
        <w:rPr>
          <w:bCs/>
          <w:sz w:val="24"/>
          <w:szCs w:val="24"/>
        </w:rPr>
      </w:pPr>
      <w:r w:rsidRPr="00E30A35">
        <w:rPr>
          <w:bCs/>
          <w:sz w:val="24"/>
          <w:szCs w:val="24"/>
        </w:rPr>
        <w:t>As time progressed however, the demand to read volumes of material and complete written assignments increased.  I initially challenged this as I thought best by taking the work home with me.  As the workload increased, it soon became apparent I was unable to complete the amount of work required whilst at home.  I would on times find myself conflicted between parent and work duties.  In response, I began to put off completing intended assignments and attempted to catch up on days off from work.  This poor workload management caused my workload to build up, resulting in an increase in stress.  This stress was conveyed to my home, as I was always conscious of my increasing workload.  I was unable to relax, and instead of using my days off to facilitate rest and recuperation, I had to use them as a mechanism to cope.  Unfortunately, going home as my initial way of coping, my usual coping mechanism, had the reverse effect I was hoping for.</w:t>
      </w:r>
      <w:r w:rsidR="00E26CDB">
        <w:rPr>
          <w:bCs/>
          <w:sz w:val="24"/>
          <w:szCs w:val="24"/>
        </w:rPr>
        <w:t xml:space="preserve">  </w:t>
      </w:r>
      <w:r w:rsidRPr="00E30A35">
        <w:rPr>
          <w:bCs/>
          <w:sz w:val="24"/>
          <w:szCs w:val="24"/>
        </w:rPr>
        <w:t>After hard work</w:t>
      </w:r>
      <w:r w:rsidR="00BF7A0D" w:rsidRPr="00E30A35">
        <w:rPr>
          <w:bCs/>
          <w:sz w:val="24"/>
          <w:szCs w:val="24"/>
        </w:rPr>
        <w:t xml:space="preserve">, I was able to catch up on missed work, but it came at a cost to my health.  I was very tired and felt I had no escape from work.  I realised my ability to continue that way was very limited.  I realised my home, a place that had previously been my sanctuary, would no longer be unless I made changes.  This knowledge would be essential in me understanding what I needed to do.  I needed my home to once again be a place of comfort.  </w:t>
      </w:r>
    </w:p>
    <w:p w14:paraId="793040F8" w14:textId="4B395EE8" w:rsidR="00BF7A0D" w:rsidRPr="00E30A35" w:rsidRDefault="00BF7A0D" w:rsidP="00AE7E6A">
      <w:pPr>
        <w:spacing w:line="360" w:lineRule="auto"/>
        <w:ind w:right="107"/>
        <w:jc w:val="both"/>
        <w:rPr>
          <w:bCs/>
          <w:sz w:val="24"/>
          <w:szCs w:val="24"/>
        </w:rPr>
      </w:pPr>
    </w:p>
    <w:p w14:paraId="72FACB03" w14:textId="28F2BF30" w:rsidR="00BF7A0D" w:rsidRDefault="00BF7A0D" w:rsidP="00AE7E6A">
      <w:pPr>
        <w:spacing w:line="360" w:lineRule="auto"/>
        <w:ind w:right="107"/>
        <w:jc w:val="both"/>
        <w:rPr>
          <w:bCs/>
          <w:sz w:val="24"/>
          <w:szCs w:val="24"/>
        </w:rPr>
      </w:pPr>
      <w:r w:rsidRPr="00E30A35">
        <w:rPr>
          <w:bCs/>
          <w:sz w:val="24"/>
          <w:szCs w:val="24"/>
        </w:rPr>
        <w:t>Finding an environment where I could concentrate on my academic tasks without unneeded distractions, was important.  In response, I decided to stay on at work so I could fully utilise the learning optimal conditions in order to complete assignments in a timely manner.  The most obvious negatives were that I arrived home later than normal and that it was a sudden change in responsibility.     This had a knock-on effect to family, who too had to adjust to me arriving home later.  Nonetheless, on evaluation, I believed the benefits far outweighed the negatives.  The decision massively helped in completing my work expeditiously</w:t>
      </w:r>
      <w:r w:rsidR="008B66AF" w:rsidRPr="00E30A35">
        <w:rPr>
          <w:bCs/>
          <w:sz w:val="24"/>
          <w:szCs w:val="24"/>
        </w:rPr>
        <w:t xml:space="preserve"> by being without distractions and surrounded by access to knowledge if needed.  This enhanced my resilience as I no longer carried the weight of overdue workload on my mind whilst at home or away from the workplace, thus enabling me to fully enjoy and utilise my home once again as a place of rest. </w:t>
      </w:r>
    </w:p>
    <w:p w14:paraId="039D569A" w14:textId="77777777" w:rsidR="009F5AEE" w:rsidRPr="00E30A35" w:rsidRDefault="009F5AEE" w:rsidP="00AE7E6A">
      <w:pPr>
        <w:spacing w:line="360" w:lineRule="auto"/>
        <w:ind w:right="107"/>
        <w:jc w:val="both"/>
        <w:rPr>
          <w:bCs/>
          <w:sz w:val="24"/>
          <w:szCs w:val="24"/>
        </w:rPr>
      </w:pPr>
    </w:p>
    <w:p w14:paraId="33F4CF5D" w14:textId="05B434AA" w:rsidR="008B66AF" w:rsidRPr="00E30A35" w:rsidRDefault="008B66AF" w:rsidP="00AE7E6A">
      <w:pPr>
        <w:spacing w:line="360" w:lineRule="auto"/>
        <w:ind w:right="107"/>
        <w:jc w:val="both"/>
        <w:rPr>
          <w:bCs/>
          <w:sz w:val="24"/>
          <w:szCs w:val="24"/>
        </w:rPr>
      </w:pPr>
      <w:r w:rsidRPr="00E30A35">
        <w:rPr>
          <w:bCs/>
          <w:sz w:val="24"/>
          <w:szCs w:val="24"/>
        </w:rPr>
        <w:t xml:space="preserve">The two mechanisms identified above were clearly different in approach.  Initially I relied on past experiences, or my trait response, as a mechanism to cope and combat stress, </w:t>
      </w:r>
      <w:r w:rsidRPr="00E30A35">
        <w:rPr>
          <w:bCs/>
          <w:sz w:val="24"/>
          <w:szCs w:val="24"/>
        </w:rPr>
        <w:lastRenderedPageBreak/>
        <w:t>however, it soon became a contributing factor.  Having applied the changes, I significantly learned having a structured approach to time and workload management, worked well for me in combatting stress and promoting self-resilience.  Furthermore, this approach deemed successful with another coping mechanism I used.</w:t>
      </w:r>
    </w:p>
    <w:p w14:paraId="6D551042" w14:textId="735D9E26" w:rsidR="008B66AF" w:rsidRPr="00E30A35" w:rsidRDefault="008B66AF" w:rsidP="00AE7E6A">
      <w:pPr>
        <w:spacing w:line="360" w:lineRule="auto"/>
        <w:ind w:right="107"/>
        <w:jc w:val="both"/>
        <w:rPr>
          <w:bCs/>
          <w:sz w:val="24"/>
          <w:szCs w:val="24"/>
        </w:rPr>
      </w:pPr>
    </w:p>
    <w:p w14:paraId="6989007A" w14:textId="526BE9B1" w:rsidR="008B66AF" w:rsidRPr="00E30A35" w:rsidRDefault="008B66AF" w:rsidP="00AE7E6A">
      <w:pPr>
        <w:spacing w:line="360" w:lineRule="auto"/>
        <w:ind w:right="107"/>
        <w:jc w:val="both"/>
        <w:rPr>
          <w:bCs/>
          <w:sz w:val="24"/>
          <w:szCs w:val="24"/>
        </w:rPr>
      </w:pPr>
      <w:r w:rsidRPr="00E30A35">
        <w:rPr>
          <w:bCs/>
          <w:sz w:val="24"/>
          <w:szCs w:val="24"/>
        </w:rPr>
        <w:t>Exercising has always been an interest of mine, especially running and walking outdoors, as it often provides a time of solitude and a chance to shuts out agitated thoughts or stresses.  I have always found great success with this, which is unsurprising as it is a well-known combatant of stress, as</w:t>
      </w:r>
      <w:r w:rsidR="009C4F3C" w:rsidRPr="00E30A35">
        <w:rPr>
          <w:bCs/>
          <w:sz w:val="24"/>
          <w:szCs w:val="24"/>
        </w:rPr>
        <w:t xml:space="preserve"> exercising</w:t>
      </w:r>
      <w:r w:rsidRPr="00E30A35">
        <w:rPr>
          <w:bCs/>
          <w:sz w:val="24"/>
          <w:szCs w:val="24"/>
        </w:rPr>
        <w:t xml:space="preserve"> </w:t>
      </w:r>
      <w:r w:rsidR="009C4F3C" w:rsidRPr="00E30A35">
        <w:rPr>
          <w:bCs/>
          <w:sz w:val="24"/>
          <w:szCs w:val="24"/>
        </w:rPr>
        <w:t>regularly can have a positive effect on your mood by relieving tension, anxiety, anger, and mild depression that often go hand-in-hand with stress (</w:t>
      </w:r>
      <w:proofErr w:type="spellStart"/>
      <w:r w:rsidR="009C4F3C" w:rsidRPr="00E30A35">
        <w:rPr>
          <w:bCs/>
          <w:sz w:val="24"/>
          <w:szCs w:val="24"/>
        </w:rPr>
        <w:t>Madell</w:t>
      </w:r>
      <w:proofErr w:type="spellEnd"/>
      <w:r w:rsidR="009C4F3C" w:rsidRPr="00E30A35">
        <w:rPr>
          <w:bCs/>
          <w:sz w:val="24"/>
          <w:szCs w:val="24"/>
        </w:rPr>
        <w:t xml:space="preserve">, 2020).  I had always been relatively spontaneous with my exercise routine, and I applied this principle in the early stages of my training, but I did exercise regularly as the low workload gave me the opportunity to pick times that best suited.  However, when the workload increased, I found it difficult to find time to exercise.  As a result, I started to feel less fit and generally less healthy.  </w:t>
      </w:r>
    </w:p>
    <w:p w14:paraId="10F0FEA0" w14:textId="77777777" w:rsidR="009C4F3C" w:rsidRPr="00E30A35" w:rsidRDefault="009C4F3C" w:rsidP="00AE7E6A">
      <w:pPr>
        <w:spacing w:line="360" w:lineRule="auto"/>
        <w:ind w:right="107"/>
        <w:jc w:val="both"/>
        <w:rPr>
          <w:bCs/>
          <w:sz w:val="24"/>
          <w:szCs w:val="24"/>
        </w:rPr>
      </w:pPr>
    </w:p>
    <w:p w14:paraId="5B982110" w14:textId="4FA706C3" w:rsidR="00600C18" w:rsidRPr="00E30A35" w:rsidRDefault="009C4F3C" w:rsidP="00AE7E6A">
      <w:pPr>
        <w:spacing w:line="360" w:lineRule="auto"/>
        <w:ind w:right="107"/>
        <w:jc w:val="both"/>
        <w:rPr>
          <w:bCs/>
          <w:sz w:val="24"/>
          <w:szCs w:val="24"/>
        </w:rPr>
      </w:pPr>
      <w:r w:rsidRPr="00E30A35">
        <w:rPr>
          <w:bCs/>
          <w:sz w:val="24"/>
          <w:szCs w:val="24"/>
        </w:rPr>
        <w:t xml:space="preserve">I became conscious of the need to again adjust my routine.  Managing my workload with structure worked well for me previously, so I applied the same approach to exercising.  Ahead of each week, I identified opportunities to exercise, and stuck with them.  This structured approach gave me the framework to fully </w:t>
      </w:r>
      <w:r w:rsidR="00600C18" w:rsidRPr="00E30A35">
        <w:rPr>
          <w:bCs/>
          <w:sz w:val="24"/>
          <w:szCs w:val="24"/>
        </w:rPr>
        <w:t>experience</w:t>
      </w:r>
      <w:r w:rsidRPr="00E30A35">
        <w:rPr>
          <w:bCs/>
          <w:sz w:val="24"/>
          <w:szCs w:val="24"/>
        </w:rPr>
        <w:t xml:space="preserve"> the benefits </w:t>
      </w:r>
      <w:r w:rsidR="00600C18" w:rsidRPr="00E30A35">
        <w:rPr>
          <w:bCs/>
          <w:sz w:val="24"/>
          <w:szCs w:val="24"/>
        </w:rPr>
        <w:t>identified</w:t>
      </w:r>
      <w:r w:rsidRPr="00E30A35">
        <w:rPr>
          <w:bCs/>
          <w:sz w:val="24"/>
          <w:szCs w:val="24"/>
        </w:rPr>
        <w:t xml:space="preserve"> by </w:t>
      </w:r>
      <w:proofErr w:type="spellStart"/>
      <w:r w:rsidRPr="00E30A35">
        <w:rPr>
          <w:bCs/>
          <w:sz w:val="24"/>
          <w:szCs w:val="24"/>
        </w:rPr>
        <w:t>Madell</w:t>
      </w:r>
      <w:proofErr w:type="spellEnd"/>
      <w:r w:rsidRPr="00E30A35">
        <w:rPr>
          <w:bCs/>
          <w:sz w:val="24"/>
          <w:szCs w:val="24"/>
        </w:rPr>
        <w:t>.</w:t>
      </w:r>
      <w:r w:rsidR="00600C18" w:rsidRPr="00E30A35">
        <w:rPr>
          <w:bCs/>
          <w:sz w:val="24"/>
          <w:szCs w:val="24"/>
        </w:rPr>
        <w:t xml:space="preserve">  Consequently, this added to the challenge of managing my time effectively.  As I was intent on exercising, I had to find time in an already busy schedule.  However, by being organised and finding times to exercise that did not conflict with other commitments, I was able to utilise this mechanism successfully. </w:t>
      </w:r>
    </w:p>
    <w:p w14:paraId="55BB416D" w14:textId="0BC9E398" w:rsidR="00600C18" w:rsidRPr="00E30A35" w:rsidRDefault="00600C18" w:rsidP="00AE7E6A">
      <w:pPr>
        <w:spacing w:line="360" w:lineRule="auto"/>
        <w:ind w:right="107"/>
        <w:jc w:val="both"/>
        <w:rPr>
          <w:bCs/>
          <w:sz w:val="24"/>
          <w:szCs w:val="24"/>
        </w:rPr>
      </w:pPr>
    </w:p>
    <w:p w14:paraId="74428871" w14:textId="60A7BC41" w:rsidR="00600C18" w:rsidRPr="00E30A35" w:rsidRDefault="00600C18" w:rsidP="00AE7E6A">
      <w:pPr>
        <w:spacing w:line="360" w:lineRule="auto"/>
        <w:ind w:right="107"/>
        <w:jc w:val="both"/>
        <w:rPr>
          <w:bCs/>
          <w:sz w:val="24"/>
          <w:szCs w:val="24"/>
        </w:rPr>
      </w:pPr>
      <w:r w:rsidRPr="00E30A35">
        <w:rPr>
          <w:bCs/>
          <w:sz w:val="24"/>
          <w:szCs w:val="24"/>
        </w:rPr>
        <w:t xml:space="preserve">When reflecting on how I responded to new stresses I face during my first six months since starting my new career, I feel I responded positively by identifying concerns and seeking sustainable ways to combat them.  There are many theories on reflection, all designed to help evaluate situations and make needed changes.  The model I like to apply here, purely because of its simplicity, is The </w:t>
      </w:r>
      <w:proofErr w:type="spellStart"/>
      <w:r w:rsidRPr="00E30A35">
        <w:rPr>
          <w:bCs/>
          <w:sz w:val="24"/>
          <w:szCs w:val="24"/>
        </w:rPr>
        <w:t>Borton’s</w:t>
      </w:r>
      <w:proofErr w:type="spellEnd"/>
      <w:r w:rsidRPr="00E30A35">
        <w:rPr>
          <w:bCs/>
          <w:sz w:val="24"/>
          <w:szCs w:val="24"/>
        </w:rPr>
        <w:t xml:space="preserve"> Model of Reflection.  Dabell (2018) (1) is a good source of information, and stated the model provides three simple questions which can be used to reflect on an event or experience: What? So What? and Now </w:t>
      </w:r>
      <w:r w:rsidR="00D24F2C" w:rsidRPr="00E30A35">
        <w:rPr>
          <w:bCs/>
          <w:sz w:val="24"/>
          <w:szCs w:val="24"/>
        </w:rPr>
        <w:t>What?</w:t>
      </w:r>
      <w:r w:rsidRPr="00E30A35">
        <w:rPr>
          <w:bCs/>
          <w:sz w:val="24"/>
          <w:szCs w:val="24"/>
        </w:rPr>
        <w:t xml:space="preserve">  The source further states </w:t>
      </w:r>
      <w:proofErr w:type="spellStart"/>
      <w:r w:rsidRPr="00E30A35">
        <w:rPr>
          <w:bCs/>
          <w:sz w:val="24"/>
          <w:szCs w:val="24"/>
        </w:rPr>
        <w:t>Borton</w:t>
      </w:r>
      <w:proofErr w:type="spellEnd"/>
      <w:r w:rsidRPr="00E30A35">
        <w:rPr>
          <w:bCs/>
          <w:sz w:val="24"/>
          <w:szCs w:val="24"/>
        </w:rPr>
        <w:t xml:space="preserve"> himself described the model as a “continuous integrated flow”. </w:t>
      </w:r>
    </w:p>
    <w:p w14:paraId="1C75D223" w14:textId="77777777" w:rsidR="00600C18" w:rsidRPr="00E30A35" w:rsidRDefault="00600C18" w:rsidP="00AE7E6A">
      <w:pPr>
        <w:spacing w:line="360" w:lineRule="auto"/>
        <w:ind w:right="107"/>
        <w:jc w:val="both"/>
        <w:rPr>
          <w:bCs/>
          <w:sz w:val="24"/>
          <w:szCs w:val="24"/>
        </w:rPr>
      </w:pPr>
    </w:p>
    <w:p w14:paraId="17124257" w14:textId="61124C5E" w:rsidR="00600C18" w:rsidRDefault="00600C18" w:rsidP="00AE7E6A">
      <w:pPr>
        <w:spacing w:line="360" w:lineRule="auto"/>
        <w:ind w:right="107"/>
        <w:jc w:val="both"/>
        <w:rPr>
          <w:bCs/>
          <w:sz w:val="24"/>
          <w:szCs w:val="24"/>
        </w:rPr>
      </w:pPr>
      <w:r w:rsidRPr="00E30A35">
        <w:rPr>
          <w:bCs/>
          <w:sz w:val="24"/>
          <w:szCs w:val="24"/>
        </w:rPr>
        <w:lastRenderedPageBreak/>
        <w:t xml:space="preserve">Firstly, I sought to combat initial difficulties by adopting my natural coping mechanisms of being at home </w:t>
      </w:r>
      <w:proofErr w:type="gramStart"/>
      <w:r w:rsidRPr="00E30A35">
        <w:rPr>
          <w:bCs/>
          <w:sz w:val="24"/>
          <w:szCs w:val="24"/>
        </w:rPr>
        <w:t>and also</w:t>
      </w:r>
      <w:proofErr w:type="gramEnd"/>
      <w:r w:rsidRPr="00E30A35">
        <w:rPr>
          <w:bCs/>
          <w:sz w:val="24"/>
          <w:szCs w:val="24"/>
        </w:rPr>
        <w:t xml:space="preserve"> </w:t>
      </w:r>
      <w:r w:rsidR="00D24F2C" w:rsidRPr="00E30A35">
        <w:rPr>
          <w:bCs/>
          <w:sz w:val="24"/>
          <w:szCs w:val="24"/>
        </w:rPr>
        <w:t>exercising</w:t>
      </w:r>
      <w:r w:rsidRPr="00E30A35">
        <w:rPr>
          <w:bCs/>
          <w:sz w:val="24"/>
          <w:szCs w:val="24"/>
        </w:rPr>
        <w:t xml:space="preserve">.  </w:t>
      </w:r>
      <w:r w:rsidR="00D24F2C" w:rsidRPr="00E30A35">
        <w:rPr>
          <w:bCs/>
          <w:sz w:val="24"/>
          <w:szCs w:val="24"/>
        </w:rPr>
        <w:t>However</w:t>
      </w:r>
      <w:r w:rsidRPr="00E30A35">
        <w:rPr>
          <w:bCs/>
          <w:sz w:val="24"/>
          <w:szCs w:val="24"/>
        </w:rPr>
        <w:t>, I soon realised I was not fulfilling my work commitments as was needed.</w:t>
      </w:r>
      <w:r w:rsidR="00D24F2C" w:rsidRPr="00E30A35">
        <w:rPr>
          <w:bCs/>
          <w:sz w:val="24"/>
          <w:szCs w:val="24"/>
        </w:rPr>
        <w:t xml:space="preserve">  By then using my days off as a way of catching up, I constantly felt</w:t>
      </w:r>
      <w:r w:rsidRPr="00E30A35">
        <w:rPr>
          <w:bCs/>
          <w:sz w:val="24"/>
          <w:szCs w:val="24"/>
        </w:rPr>
        <w:t xml:space="preserve"> stressed and tired</w:t>
      </w:r>
      <w:r w:rsidR="00D24F2C" w:rsidRPr="00E30A35">
        <w:rPr>
          <w:bCs/>
          <w:sz w:val="24"/>
          <w:szCs w:val="24"/>
        </w:rPr>
        <w:t>, and was unable to either exercise or use my home as a place of rest.  Secondly, I realised leaving straight for home after work and attempting to complete tasks there, was the overall cause.  I learned I needed to find a better way to cope, as I realised my instinctive comforts were contributing to the added stress.  I need to make changes.  I responded by applying a structured approach to my workload management and exercise routine.  Staying behind after work allowed me to complete tasks in a timely manner, thus in turn allowing me to fully benefit at home, despite arriving slightly later.  Likewise, although exercising took up time, it gave me the platform needed to remain healthy, both physically and mentally.</w:t>
      </w:r>
    </w:p>
    <w:p w14:paraId="1608AE9B" w14:textId="661F3ED5" w:rsidR="009F5AEE" w:rsidRDefault="009F5AEE" w:rsidP="00AE7E6A">
      <w:pPr>
        <w:spacing w:line="360" w:lineRule="auto"/>
        <w:ind w:right="107"/>
        <w:jc w:val="both"/>
        <w:rPr>
          <w:bCs/>
          <w:sz w:val="24"/>
          <w:szCs w:val="24"/>
        </w:rPr>
      </w:pPr>
    </w:p>
    <w:p w14:paraId="57BA5901" w14:textId="77777777" w:rsidR="009F5AEE" w:rsidRPr="00E30A35" w:rsidRDefault="009F5AEE" w:rsidP="00AE7E6A">
      <w:pPr>
        <w:spacing w:line="360" w:lineRule="auto"/>
        <w:ind w:right="107"/>
        <w:jc w:val="both"/>
        <w:rPr>
          <w:bCs/>
          <w:sz w:val="24"/>
          <w:szCs w:val="24"/>
        </w:rPr>
      </w:pPr>
    </w:p>
    <w:p w14:paraId="6DC823BF" w14:textId="0B002EAF" w:rsidR="00D24F2C" w:rsidRPr="00E30A35" w:rsidRDefault="00D24F2C" w:rsidP="00AE7E6A">
      <w:pPr>
        <w:spacing w:line="360" w:lineRule="auto"/>
        <w:ind w:right="107"/>
        <w:jc w:val="both"/>
        <w:rPr>
          <w:bCs/>
          <w:sz w:val="24"/>
          <w:szCs w:val="24"/>
        </w:rPr>
      </w:pPr>
      <w:r w:rsidRPr="00E30A35">
        <w:rPr>
          <w:bCs/>
          <w:sz w:val="24"/>
          <w:szCs w:val="24"/>
        </w:rPr>
        <w:t xml:space="preserve">Whatever activity I was doing, my reflective coping mechanisms allowed me to fully commit to that activity.  Considering the earlier definition of stress#, its negative impact should not be ignored.  </w:t>
      </w:r>
      <w:r w:rsidR="00D813B9" w:rsidRPr="00E30A35">
        <w:rPr>
          <w:bCs/>
          <w:sz w:val="24"/>
          <w:szCs w:val="24"/>
        </w:rPr>
        <w:t xml:space="preserve">Finding sustainable ways to cope, was very important.  With each coping mechanism discussed however, none come without fault as each had a knock-on effect to something else.  However, I believe I found a good balance whereby the positives outweighed the negatives and helped me cope with new stresses, maintain my self-resilience and ultimately promote my own self-efficacy, described as “…belief in one’s own ability to complete tasks and reach goals” (Bandura, 1997, cited in </w:t>
      </w:r>
      <w:proofErr w:type="spellStart"/>
      <w:r w:rsidR="00D813B9" w:rsidRPr="00E30A35">
        <w:rPr>
          <w:bCs/>
          <w:sz w:val="24"/>
          <w:szCs w:val="24"/>
        </w:rPr>
        <w:t>Walinga</w:t>
      </w:r>
      <w:proofErr w:type="spellEnd"/>
      <w:r w:rsidR="00D813B9" w:rsidRPr="00E30A35">
        <w:rPr>
          <w:bCs/>
          <w:sz w:val="24"/>
          <w:szCs w:val="24"/>
        </w:rPr>
        <w:t>, 2018).</w:t>
      </w:r>
      <w:r w:rsidRPr="00E30A35">
        <w:rPr>
          <w:bCs/>
          <w:sz w:val="24"/>
          <w:szCs w:val="24"/>
        </w:rPr>
        <w:t xml:space="preserve"> </w:t>
      </w:r>
    </w:p>
    <w:p w14:paraId="210BA347" w14:textId="7D712D6A" w:rsidR="00D813B9" w:rsidRPr="00E30A35" w:rsidRDefault="00D813B9" w:rsidP="00AE7E6A">
      <w:pPr>
        <w:spacing w:line="360" w:lineRule="auto"/>
        <w:ind w:right="107"/>
        <w:jc w:val="both"/>
        <w:rPr>
          <w:bCs/>
          <w:sz w:val="24"/>
          <w:szCs w:val="24"/>
        </w:rPr>
      </w:pPr>
    </w:p>
    <w:p w14:paraId="79E83CC2" w14:textId="01D442C2" w:rsidR="00D813B9" w:rsidRPr="00E30A35" w:rsidRDefault="00D813B9" w:rsidP="00AE7E6A">
      <w:pPr>
        <w:spacing w:line="360" w:lineRule="auto"/>
        <w:ind w:right="107"/>
        <w:jc w:val="both"/>
        <w:rPr>
          <w:bCs/>
          <w:sz w:val="24"/>
          <w:szCs w:val="24"/>
        </w:rPr>
      </w:pPr>
    </w:p>
    <w:p w14:paraId="4711C98B" w14:textId="67332D9D" w:rsidR="00D813B9" w:rsidRPr="00E30A35" w:rsidRDefault="00D813B9" w:rsidP="00AE7E6A">
      <w:pPr>
        <w:spacing w:line="360" w:lineRule="auto"/>
        <w:ind w:right="107"/>
        <w:jc w:val="both"/>
        <w:rPr>
          <w:bCs/>
          <w:sz w:val="24"/>
          <w:szCs w:val="24"/>
        </w:rPr>
      </w:pPr>
    </w:p>
    <w:p w14:paraId="3169DC91" w14:textId="1119EADC" w:rsidR="00D813B9" w:rsidRPr="00E30A35" w:rsidRDefault="00D813B9" w:rsidP="00AE7E6A">
      <w:pPr>
        <w:spacing w:line="360" w:lineRule="auto"/>
        <w:ind w:right="107"/>
        <w:jc w:val="both"/>
        <w:rPr>
          <w:bCs/>
          <w:sz w:val="24"/>
          <w:szCs w:val="24"/>
        </w:rPr>
      </w:pPr>
    </w:p>
    <w:p w14:paraId="2A53B26B" w14:textId="19524C2E" w:rsidR="00D813B9" w:rsidRPr="00E30A35" w:rsidRDefault="00D813B9" w:rsidP="00AE7E6A">
      <w:pPr>
        <w:spacing w:line="360" w:lineRule="auto"/>
        <w:ind w:right="107"/>
        <w:jc w:val="both"/>
        <w:rPr>
          <w:bCs/>
          <w:sz w:val="24"/>
          <w:szCs w:val="24"/>
        </w:rPr>
      </w:pPr>
    </w:p>
    <w:p w14:paraId="054146B3" w14:textId="536A229F" w:rsidR="00D813B9" w:rsidRPr="00E30A35" w:rsidRDefault="00D813B9" w:rsidP="00AE7E6A">
      <w:pPr>
        <w:spacing w:line="360" w:lineRule="auto"/>
        <w:ind w:right="107"/>
        <w:jc w:val="both"/>
        <w:rPr>
          <w:bCs/>
          <w:sz w:val="24"/>
          <w:szCs w:val="24"/>
        </w:rPr>
      </w:pPr>
    </w:p>
    <w:p w14:paraId="29BF0607" w14:textId="1B841D5A" w:rsidR="00D813B9" w:rsidRPr="00E30A35" w:rsidRDefault="00D813B9" w:rsidP="00AE7E6A">
      <w:pPr>
        <w:spacing w:line="360" w:lineRule="auto"/>
        <w:ind w:right="107"/>
        <w:jc w:val="both"/>
        <w:rPr>
          <w:bCs/>
          <w:sz w:val="24"/>
          <w:szCs w:val="24"/>
        </w:rPr>
      </w:pPr>
    </w:p>
    <w:p w14:paraId="0CBC381D" w14:textId="77777777" w:rsidR="009F5AEE" w:rsidRDefault="009F5AEE" w:rsidP="00AE7E6A">
      <w:pPr>
        <w:spacing w:line="360" w:lineRule="auto"/>
        <w:ind w:right="107"/>
        <w:jc w:val="both"/>
        <w:rPr>
          <w:bCs/>
          <w:sz w:val="24"/>
          <w:szCs w:val="24"/>
        </w:rPr>
      </w:pPr>
    </w:p>
    <w:p w14:paraId="4FED2115" w14:textId="4A21C62B" w:rsidR="00D813B9" w:rsidRPr="00E30A35" w:rsidRDefault="00D813B9" w:rsidP="00AE7E6A">
      <w:pPr>
        <w:spacing w:line="360" w:lineRule="auto"/>
        <w:ind w:right="107"/>
        <w:jc w:val="both"/>
        <w:rPr>
          <w:bCs/>
          <w:sz w:val="24"/>
          <w:szCs w:val="24"/>
        </w:rPr>
      </w:pPr>
      <w:r w:rsidRPr="00E30A35">
        <w:rPr>
          <w:bCs/>
          <w:sz w:val="24"/>
          <w:szCs w:val="24"/>
        </w:rPr>
        <w:t>Word Count: 1451</w:t>
      </w:r>
    </w:p>
    <w:p w14:paraId="03DB1420" w14:textId="65CB5017" w:rsidR="00D813B9" w:rsidRDefault="00D813B9" w:rsidP="00AE7E6A">
      <w:pPr>
        <w:spacing w:line="360" w:lineRule="auto"/>
        <w:ind w:right="107"/>
        <w:jc w:val="both"/>
        <w:rPr>
          <w:bCs/>
          <w:sz w:val="22"/>
          <w:szCs w:val="22"/>
        </w:rPr>
      </w:pPr>
    </w:p>
    <w:p w14:paraId="43CC6B41" w14:textId="3D531155" w:rsidR="00D813B9" w:rsidRDefault="00D813B9" w:rsidP="00AE7E6A">
      <w:pPr>
        <w:spacing w:line="360" w:lineRule="auto"/>
        <w:ind w:right="107"/>
        <w:jc w:val="both"/>
        <w:rPr>
          <w:bCs/>
          <w:sz w:val="22"/>
          <w:szCs w:val="22"/>
        </w:rPr>
      </w:pPr>
    </w:p>
    <w:p w14:paraId="36CCCAB0" w14:textId="77777777" w:rsidR="00D813B9" w:rsidRPr="00AE7E6A" w:rsidRDefault="00D813B9" w:rsidP="00AE7E6A">
      <w:pPr>
        <w:spacing w:line="360" w:lineRule="auto"/>
        <w:ind w:right="107"/>
        <w:jc w:val="both"/>
        <w:rPr>
          <w:bCs/>
          <w:sz w:val="22"/>
          <w:szCs w:val="22"/>
        </w:rPr>
      </w:pPr>
    </w:p>
    <w:bookmarkEnd w:id="1"/>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7A8EFBA" w:rsidR="003B2A14" w:rsidRDefault="003B2A14" w:rsidP="00183B50">
      <w:pPr>
        <w:spacing w:line="360" w:lineRule="auto"/>
        <w:ind w:right="107"/>
        <w:rPr>
          <w:b/>
          <w:sz w:val="24"/>
          <w:szCs w:val="24"/>
        </w:rPr>
      </w:pPr>
      <w:r w:rsidRPr="00450C83">
        <w:rPr>
          <w:b/>
          <w:sz w:val="24"/>
          <w:szCs w:val="24"/>
        </w:rPr>
        <w:t>ANSWER:</w:t>
      </w:r>
    </w:p>
    <w:p w14:paraId="1685B1FC" w14:textId="77777777" w:rsidR="00283902" w:rsidRDefault="00FF7042" w:rsidP="00FF7042">
      <w:pPr>
        <w:spacing w:line="360" w:lineRule="auto"/>
        <w:ind w:right="107"/>
        <w:rPr>
          <w:bCs/>
          <w:sz w:val="24"/>
          <w:szCs w:val="24"/>
        </w:rPr>
      </w:pPr>
      <w:r w:rsidRPr="00FF7042">
        <w:rPr>
          <w:bCs/>
          <w:sz w:val="24"/>
          <w:szCs w:val="24"/>
        </w:rPr>
        <w:t>It is reasonable to suggest</w:t>
      </w:r>
      <w:r>
        <w:rPr>
          <w:bCs/>
          <w:sz w:val="24"/>
          <w:szCs w:val="24"/>
        </w:rPr>
        <w:t xml:space="preserve"> I will face conflict in my role as a </w:t>
      </w:r>
      <w:r w:rsidR="000147BA">
        <w:rPr>
          <w:bCs/>
          <w:sz w:val="24"/>
          <w:szCs w:val="24"/>
        </w:rPr>
        <w:t>P</w:t>
      </w:r>
      <w:r>
        <w:rPr>
          <w:bCs/>
          <w:sz w:val="24"/>
          <w:szCs w:val="24"/>
        </w:rPr>
        <w:t xml:space="preserve">olice </w:t>
      </w:r>
      <w:r w:rsidR="000147BA">
        <w:rPr>
          <w:bCs/>
          <w:sz w:val="24"/>
          <w:szCs w:val="24"/>
        </w:rPr>
        <w:t>Constable.  If we consider conflict as “</w:t>
      </w:r>
      <w:r w:rsidR="00067290">
        <w:rPr>
          <w:bCs/>
          <w:sz w:val="24"/>
          <w:szCs w:val="24"/>
        </w:rPr>
        <w:t>…</w:t>
      </w:r>
      <w:r w:rsidR="000147BA">
        <w:rPr>
          <w:bCs/>
          <w:sz w:val="24"/>
          <w:szCs w:val="24"/>
        </w:rPr>
        <w:t>the process which begins when one party</w:t>
      </w:r>
      <w:r w:rsidR="00AC7380">
        <w:rPr>
          <w:bCs/>
          <w:sz w:val="24"/>
          <w:szCs w:val="24"/>
        </w:rPr>
        <w:t xml:space="preserve"> perceives that the other has frustrated, or is about to frustrate, some concern of his” (</w:t>
      </w:r>
      <w:proofErr w:type="spellStart"/>
      <w:r w:rsidR="00AC7380">
        <w:rPr>
          <w:bCs/>
          <w:sz w:val="24"/>
          <w:szCs w:val="24"/>
        </w:rPr>
        <w:t>Gudykunst</w:t>
      </w:r>
      <w:proofErr w:type="spellEnd"/>
      <w:r w:rsidR="00AC7380">
        <w:rPr>
          <w:bCs/>
          <w:sz w:val="24"/>
          <w:szCs w:val="24"/>
        </w:rPr>
        <w:t>, 2014</w:t>
      </w:r>
      <w:r w:rsidR="00E30A35">
        <w:rPr>
          <w:bCs/>
          <w:sz w:val="24"/>
          <w:szCs w:val="24"/>
        </w:rPr>
        <w:t xml:space="preserve"> (1)), understanding this</w:t>
      </w:r>
      <w:r w:rsidR="00A949D5">
        <w:rPr>
          <w:bCs/>
          <w:sz w:val="24"/>
          <w:szCs w:val="24"/>
        </w:rPr>
        <w:t xml:space="preserve">, along with ways of safely managing the </w:t>
      </w:r>
      <w:r w:rsidR="001E1795">
        <w:rPr>
          <w:bCs/>
          <w:sz w:val="24"/>
          <w:szCs w:val="24"/>
        </w:rPr>
        <w:t>conflict, is important.  This becomes even more critical when we consider further “Conflict dates from the beginning of human history</w:t>
      </w:r>
      <w:r w:rsidR="00067290">
        <w:rPr>
          <w:bCs/>
          <w:sz w:val="24"/>
          <w:szCs w:val="24"/>
        </w:rPr>
        <w:t xml:space="preserve"> and will probably never end.” (</w:t>
      </w:r>
      <w:proofErr w:type="spellStart"/>
      <w:r w:rsidR="00067290">
        <w:rPr>
          <w:bCs/>
          <w:sz w:val="24"/>
          <w:szCs w:val="24"/>
        </w:rPr>
        <w:t>Heong</w:t>
      </w:r>
      <w:proofErr w:type="spellEnd"/>
      <w:r w:rsidR="00067290">
        <w:rPr>
          <w:bCs/>
          <w:sz w:val="24"/>
          <w:szCs w:val="24"/>
        </w:rPr>
        <w:t>, 2008</w:t>
      </w:r>
      <w:r w:rsidR="00CD6765">
        <w:rPr>
          <w:bCs/>
          <w:sz w:val="24"/>
          <w:szCs w:val="24"/>
        </w:rPr>
        <w:t xml:space="preserve"> (1)).</w:t>
      </w:r>
      <w:r w:rsidR="009F6FB5">
        <w:rPr>
          <w:bCs/>
          <w:sz w:val="24"/>
          <w:szCs w:val="24"/>
        </w:rPr>
        <w:t xml:space="preserve">  </w:t>
      </w:r>
    </w:p>
    <w:p w14:paraId="37019687" w14:textId="05F1563A" w:rsidR="00183B50" w:rsidRDefault="00CD6765" w:rsidP="00FF7042">
      <w:pPr>
        <w:spacing w:line="360" w:lineRule="auto"/>
        <w:ind w:right="107"/>
        <w:rPr>
          <w:bCs/>
          <w:sz w:val="24"/>
          <w:szCs w:val="24"/>
        </w:rPr>
      </w:pPr>
      <w:r>
        <w:rPr>
          <w:bCs/>
          <w:sz w:val="24"/>
          <w:szCs w:val="24"/>
        </w:rPr>
        <w:t>The skills required to manage</w:t>
      </w:r>
      <w:r w:rsidR="001E1795">
        <w:rPr>
          <w:bCs/>
          <w:sz w:val="24"/>
          <w:szCs w:val="24"/>
        </w:rPr>
        <w:t xml:space="preserve"> </w:t>
      </w:r>
      <w:r w:rsidR="00AF3F46">
        <w:rPr>
          <w:bCs/>
          <w:sz w:val="24"/>
          <w:szCs w:val="24"/>
        </w:rPr>
        <w:t>conflict</w:t>
      </w:r>
      <w:r>
        <w:rPr>
          <w:bCs/>
          <w:sz w:val="24"/>
          <w:szCs w:val="24"/>
        </w:rPr>
        <w:t xml:space="preserve"> are varied</w:t>
      </w:r>
      <w:r w:rsidR="00754060">
        <w:rPr>
          <w:bCs/>
          <w:sz w:val="24"/>
          <w:szCs w:val="24"/>
        </w:rPr>
        <w:t xml:space="preserve"> and options appear bountiful.  In fact, it even involves actions undertaken before attending.  Clearly</w:t>
      </w:r>
      <w:r w:rsidR="00CA7242">
        <w:rPr>
          <w:bCs/>
          <w:sz w:val="24"/>
          <w:szCs w:val="24"/>
        </w:rPr>
        <w:t>,</w:t>
      </w:r>
      <w:r w:rsidR="00754060">
        <w:rPr>
          <w:bCs/>
          <w:sz w:val="24"/>
          <w:szCs w:val="24"/>
        </w:rPr>
        <w:t xml:space="preserve"> managing conflict is </w:t>
      </w:r>
      <w:r w:rsidR="00AF3F46">
        <w:rPr>
          <w:bCs/>
          <w:sz w:val="24"/>
          <w:szCs w:val="24"/>
        </w:rPr>
        <w:t>complex</w:t>
      </w:r>
      <w:r w:rsidR="002E531D">
        <w:rPr>
          <w:bCs/>
          <w:sz w:val="24"/>
          <w:szCs w:val="24"/>
        </w:rPr>
        <w:t xml:space="preserve">, and below I am going to </w:t>
      </w:r>
      <w:r w:rsidR="00AF3F46">
        <w:rPr>
          <w:bCs/>
          <w:sz w:val="24"/>
          <w:szCs w:val="24"/>
        </w:rPr>
        <w:t>describe</w:t>
      </w:r>
      <w:r w:rsidR="002E531D">
        <w:rPr>
          <w:bCs/>
          <w:sz w:val="24"/>
          <w:szCs w:val="24"/>
        </w:rPr>
        <w:t xml:space="preserve"> a scenario whereby I needed to use varied conflict management skills</w:t>
      </w:r>
      <w:r w:rsidR="00E97E74">
        <w:rPr>
          <w:bCs/>
          <w:sz w:val="24"/>
          <w:szCs w:val="24"/>
        </w:rPr>
        <w:t xml:space="preserve"> in order to respond to the changing dynamics of the incident, and I will use the well</w:t>
      </w:r>
      <w:r w:rsidR="00AF3F46">
        <w:rPr>
          <w:bCs/>
          <w:sz w:val="24"/>
          <w:szCs w:val="24"/>
        </w:rPr>
        <w:t>-known Gibbs Reflective Cycle to aid my evaluation and analysis of it.</w:t>
      </w:r>
    </w:p>
    <w:p w14:paraId="3BB47D24" w14:textId="77777777" w:rsidR="009F6FB5" w:rsidRDefault="009F6FB5" w:rsidP="00FF7042">
      <w:pPr>
        <w:spacing w:line="360" w:lineRule="auto"/>
        <w:ind w:right="107"/>
        <w:rPr>
          <w:bCs/>
          <w:sz w:val="24"/>
          <w:szCs w:val="24"/>
        </w:rPr>
      </w:pPr>
    </w:p>
    <w:p w14:paraId="6DCFD459" w14:textId="5E93521A" w:rsidR="00315EB6" w:rsidRDefault="002C7AF8" w:rsidP="00FF7042">
      <w:pPr>
        <w:spacing w:line="360" w:lineRule="auto"/>
        <w:ind w:right="107"/>
        <w:rPr>
          <w:bCs/>
          <w:sz w:val="24"/>
          <w:szCs w:val="24"/>
        </w:rPr>
      </w:pPr>
      <w:r>
        <w:rPr>
          <w:bCs/>
          <w:sz w:val="24"/>
          <w:szCs w:val="24"/>
        </w:rPr>
        <w:lastRenderedPageBreak/>
        <w:t>My tutor and I attended an early hour emergency call from a third-party stating a male was shouting and swearing in the street and had thrown a brick at his ex-partner’s house</w:t>
      </w:r>
      <w:r w:rsidR="007914A0">
        <w:rPr>
          <w:bCs/>
          <w:sz w:val="24"/>
          <w:szCs w:val="24"/>
        </w:rPr>
        <w:t xml:space="preserve"> window, that caused the window to smash.  From this information, it certainly appeared the male had not only committed criminal </w:t>
      </w:r>
      <w:r w:rsidR="00A90247">
        <w:rPr>
          <w:bCs/>
          <w:sz w:val="24"/>
          <w:szCs w:val="24"/>
        </w:rPr>
        <w:t>damage but</w:t>
      </w:r>
      <w:r w:rsidR="000056F7">
        <w:rPr>
          <w:bCs/>
          <w:sz w:val="24"/>
          <w:szCs w:val="24"/>
        </w:rPr>
        <w:t xml:space="preserve"> was also a domestic violence aggressor.  </w:t>
      </w:r>
      <w:r w:rsidR="00762D13">
        <w:rPr>
          <w:bCs/>
          <w:sz w:val="24"/>
          <w:szCs w:val="24"/>
        </w:rPr>
        <w:t>Domestic abuse, defined as “Any incident of controlling or co</w:t>
      </w:r>
      <w:r w:rsidR="00405CC5">
        <w:rPr>
          <w:bCs/>
          <w:sz w:val="24"/>
          <w:szCs w:val="24"/>
        </w:rPr>
        <w:t>ercive or threatening behaviour, violence or abuse</w:t>
      </w:r>
      <w:r w:rsidR="00E97023">
        <w:rPr>
          <w:bCs/>
          <w:sz w:val="24"/>
          <w:szCs w:val="24"/>
        </w:rPr>
        <w:t xml:space="preserve"> between those aged 16 or over who are or have been intimate partners of family members, regardless of their sexuality</w:t>
      </w:r>
      <w:r w:rsidR="00640636">
        <w:rPr>
          <w:bCs/>
          <w:sz w:val="24"/>
          <w:szCs w:val="24"/>
        </w:rPr>
        <w:t>.” (Gwent Police, 2022), is a massive concern</w:t>
      </w:r>
      <w:r w:rsidR="006750D1">
        <w:rPr>
          <w:bCs/>
          <w:sz w:val="24"/>
          <w:szCs w:val="24"/>
        </w:rPr>
        <w:t xml:space="preserve"> nationally</w:t>
      </w:r>
      <w:r w:rsidR="007D12D2">
        <w:rPr>
          <w:bCs/>
          <w:sz w:val="24"/>
          <w:szCs w:val="24"/>
        </w:rPr>
        <w:t xml:space="preserve">, especially if we consider statistics </w:t>
      </w:r>
      <w:r w:rsidR="00A90247">
        <w:rPr>
          <w:bCs/>
          <w:sz w:val="24"/>
          <w:szCs w:val="24"/>
        </w:rPr>
        <w:t>collected</w:t>
      </w:r>
      <w:r w:rsidR="007D12D2">
        <w:rPr>
          <w:bCs/>
          <w:sz w:val="24"/>
          <w:szCs w:val="24"/>
        </w:rPr>
        <w:t xml:space="preserve"> by </w:t>
      </w:r>
      <w:r w:rsidR="00A90247">
        <w:rPr>
          <w:bCs/>
          <w:sz w:val="24"/>
          <w:szCs w:val="24"/>
        </w:rPr>
        <w:t>the Living With Abuse Organisation</w:t>
      </w:r>
      <w:r w:rsidR="00AA5838">
        <w:rPr>
          <w:bCs/>
          <w:sz w:val="24"/>
          <w:szCs w:val="24"/>
        </w:rPr>
        <w:t xml:space="preserve">, whereby it </w:t>
      </w:r>
      <w:r w:rsidR="005F54EF">
        <w:rPr>
          <w:bCs/>
          <w:sz w:val="24"/>
          <w:szCs w:val="24"/>
        </w:rPr>
        <w:t>states domestic abuse leads on average to t</w:t>
      </w:r>
      <w:r w:rsidR="00981322">
        <w:rPr>
          <w:bCs/>
          <w:sz w:val="24"/>
          <w:szCs w:val="24"/>
        </w:rPr>
        <w:t xml:space="preserve">wo women being murdered each week and thirty men each year, and accounts for 16% of violent </w:t>
      </w:r>
      <w:r w:rsidR="00664B44">
        <w:rPr>
          <w:bCs/>
          <w:sz w:val="24"/>
          <w:szCs w:val="24"/>
        </w:rPr>
        <w:t>crimes reported in England and Wales (LWA.Org, 2022).</w:t>
      </w:r>
    </w:p>
    <w:p w14:paraId="54C1A528" w14:textId="77777777" w:rsidR="00283902" w:rsidRDefault="00283902" w:rsidP="00FF7042">
      <w:pPr>
        <w:spacing w:line="360" w:lineRule="auto"/>
        <w:ind w:right="107"/>
        <w:rPr>
          <w:bCs/>
          <w:sz w:val="24"/>
          <w:szCs w:val="24"/>
        </w:rPr>
      </w:pPr>
    </w:p>
    <w:p w14:paraId="5DDB0887" w14:textId="7CAB009D" w:rsidR="00CA7242" w:rsidRDefault="00315EB6" w:rsidP="00FF7042">
      <w:pPr>
        <w:spacing w:line="360" w:lineRule="auto"/>
        <w:ind w:right="107"/>
        <w:rPr>
          <w:bCs/>
          <w:sz w:val="24"/>
          <w:szCs w:val="24"/>
        </w:rPr>
      </w:pPr>
      <w:r>
        <w:rPr>
          <w:bCs/>
          <w:sz w:val="24"/>
          <w:szCs w:val="24"/>
        </w:rPr>
        <w:t xml:space="preserve">In this incident, </w:t>
      </w:r>
      <w:r w:rsidR="005772F3">
        <w:rPr>
          <w:bCs/>
          <w:sz w:val="24"/>
          <w:szCs w:val="24"/>
        </w:rPr>
        <w:t>the male certainly appeared aggressive and posed a threat to others, including myself and my tutor</w:t>
      </w:r>
      <w:r w:rsidR="0001095F">
        <w:rPr>
          <w:bCs/>
          <w:sz w:val="24"/>
          <w:szCs w:val="24"/>
        </w:rPr>
        <w:t xml:space="preserve"> when we would arrive.  </w:t>
      </w:r>
      <w:r w:rsidR="00884F22">
        <w:rPr>
          <w:bCs/>
          <w:sz w:val="24"/>
          <w:szCs w:val="24"/>
        </w:rPr>
        <w:t xml:space="preserve">Despite having my tutor with me, I still felt apprehensive </w:t>
      </w:r>
      <w:r w:rsidR="00552FA5">
        <w:rPr>
          <w:bCs/>
          <w:sz w:val="24"/>
          <w:szCs w:val="24"/>
        </w:rPr>
        <w:t xml:space="preserve">whether I could deal with the matter successfully.  I considered my Officer Safety </w:t>
      </w:r>
      <w:r w:rsidR="0044105D">
        <w:rPr>
          <w:bCs/>
          <w:sz w:val="24"/>
          <w:szCs w:val="24"/>
        </w:rPr>
        <w:t>Training and began rehearsing actions in my mind.  I needed to believe I had the skill set to deal with this.</w:t>
      </w:r>
      <w:r w:rsidR="003F6C01">
        <w:rPr>
          <w:bCs/>
          <w:sz w:val="24"/>
          <w:szCs w:val="24"/>
        </w:rPr>
        <w:t xml:space="preserve">  I also considered the laws I needed to abide to.  Not just criminal law, but laws governing my use</w:t>
      </w:r>
      <w:r w:rsidR="00696937">
        <w:rPr>
          <w:bCs/>
          <w:sz w:val="24"/>
          <w:szCs w:val="24"/>
        </w:rPr>
        <w:t xml:space="preserve"> of force, a person’s human rights, and whatever policies</w:t>
      </w:r>
      <w:r w:rsidR="00976071">
        <w:rPr>
          <w:bCs/>
          <w:sz w:val="24"/>
          <w:szCs w:val="24"/>
        </w:rPr>
        <w:t xml:space="preserve"> promoted best practice.  </w:t>
      </w:r>
      <w:r w:rsidR="00E37B06">
        <w:rPr>
          <w:bCs/>
          <w:sz w:val="24"/>
          <w:szCs w:val="24"/>
        </w:rPr>
        <w:t xml:space="preserve">There was a lot to think about, and the reality of needing to know them were at the forefront of my mind.  </w:t>
      </w:r>
    </w:p>
    <w:p w14:paraId="474381FE" w14:textId="03DEC9F7" w:rsidR="00E37B06" w:rsidRDefault="00E37B06" w:rsidP="00FF7042">
      <w:pPr>
        <w:spacing w:line="360" w:lineRule="auto"/>
        <w:ind w:right="107"/>
        <w:rPr>
          <w:bCs/>
          <w:sz w:val="24"/>
          <w:szCs w:val="24"/>
        </w:rPr>
      </w:pPr>
    </w:p>
    <w:p w14:paraId="14F6B04C" w14:textId="196FA8E1" w:rsidR="00E37B06" w:rsidRDefault="00E37B06" w:rsidP="00FF7042">
      <w:pPr>
        <w:spacing w:line="360" w:lineRule="auto"/>
        <w:ind w:right="107"/>
        <w:rPr>
          <w:bCs/>
          <w:sz w:val="24"/>
          <w:szCs w:val="24"/>
        </w:rPr>
      </w:pPr>
      <w:r>
        <w:rPr>
          <w:bCs/>
          <w:sz w:val="24"/>
          <w:szCs w:val="24"/>
        </w:rPr>
        <w:t>As I began to gain confidence</w:t>
      </w:r>
      <w:r w:rsidR="00151376">
        <w:rPr>
          <w:bCs/>
          <w:sz w:val="24"/>
          <w:szCs w:val="24"/>
        </w:rPr>
        <w:t>, I was passed further information the male himself had contacted Police with concerns for his ex-partner.  He stated he could not contact her</w:t>
      </w:r>
      <w:r w:rsidR="00D210E3">
        <w:rPr>
          <w:bCs/>
          <w:sz w:val="24"/>
          <w:szCs w:val="24"/>
        </w:rPr>
        <w:t>, so he threw a stone at her window</w:t>
      </w:r>
      <w:r w:rsidR="00413E89">
        <w:rPr>
          <w:bCs/>
          <w:sz w:val="24"/>
          <w:szCs w:val="24"/>
        </w:rPr>
        <w:t xml:space="preserve"> and accidentally caused it to smash.  This immediately changed my mindset.  Was her welfare </w:t>
      </w:r>
      <w:r w:rsidR="00FF3C05">
        <w:rPr>
          <w:bCs/>
          <w:sz w:val="24"/>
          <w:szCs w:val="24"/>
        </w:rPr>
        <w:t>now the purpose of my attendance?  I now considered the best methods of interacting with him</w:t>
      </w:r>
      <w:r w:rsidR="00C87C74">
        <w:rPr>
          <w:bCs/>
          <w:sz w:val="24"/>
          <w:szCs w:val="24"/>
        </w:rPr>
        <w:t xml:space="preserve">; how could I best communicate with someone who may be in crisis </w:t>
      </w:r>
      <w:r w:rsidR="00CF5DAC">
        <w:rPr>
          <w:bCs/>
          <w:sz w:val="24"/>
          <w:szCs w:val="24"/>
        </w:rPr>
        <w:t>themselves? and how could I calm him down?</w:t>
      </w:r>
    </w:p>
    <w:p w14:paraId="6BAE77B5" w14:textId="1F334EE5" w:rsidR="00A94172" w:rsidRDefault="00A94172" w:rsidP="00FF7042">
      <w:pPr>
        <w:spacing w:line="360" w:lineRule="auto"/>
        <w:ind w:right="107"/>
        <w:rPr>
          <w:bCs/>
          <w:sz w:val="24"/>
          <w:szCs w:val="24"/>
        </w:rPr>
      </w:pPr>
    </w:p>
    <w:p w14:paraId="6C17FA6E" w14:textId="77777777" w:rsidR="00F37C2C" w:rsidRPr="00F37C2C" w:rsidRDefault="00F37C2C" w:rsidP="00F37C2C">
      <w:pPr>
        <w:spacing w:line="360" w:lineRule="auto"/>
        <w:ind w:right="107"/>
        <w:rPr>
          <w:bCs/>
          <w:sz w:val="24"/>
          <w:szCs w:val="24"/>
        </w:rPr>
      </w:pPr>
      <w:r w:rsidRPr="00F37C2C">
        <w:rPr>
          <w:bCs/>
          <w:sz w:val="24"/>
          <w:szCs w:val="24"/>
        </w:rPr>
        <w:t>When I arrived, the male looked visibly distressed.  I approached him with consideration for “The methods of intervention in any type of violence have to be associated with understanding the very nature, causes, and dynamics of the conflict.”. (</w:t>
      </w:r>
      <w:proofErr w:type="spellStart"/>
      <w:r w:rsidRPr="00F37C2C">
        <w:rPr>
          <w:bCs/>
          <w:sz w:val="24"/>
          <w:szCs w:val="24"/>
        </w:rPr>
        <w:t>Heong</w:t>
      </w:r>
      <w:proofErr w:type="spellEnd"/>
      <w:r w:rsidRPr="00F37C2C">
        <w:rPr>
          <w:bCs/>
          <w:sz w:val="24"/>
          <w:szCs w:val="24"/>
        </w:rPr>
        <w:t xml:space="preserve">, 2008 (2)).  I based my initial contact on understanding what had occurred and why.  I needed to communicate with the male, but uncertain of his motives, I too considered my safety.     </w:t>
      </w:r>
    </w:p>
    <w:p w14:paraId="2C0F95EF" w14:textId="77777777" w:rsidR="00F37C2C" w:rsidRDefault="00F37C2C" w:rsidP="00F37C2C">
      <w:pPr>
        <w:spacing w:line="360" w:lineRule="auto"/>
        <w:ind w:right="107"/>
        <w:rPr>
          <w:bCs/>
          <w:sz w:val="24"/>
          <w:szCs w:val="24"/>
        </w:rPr>
      </w:pPr>
      <w:r w:rsidRPr="00F37C2C">
        <w:rPr>
          <w:bCs/>
          <w:sz w:val="24"/>
          <w:szCs w:val="24"/>
        </w:rPr>
        <w:lastRenderedPageBreak/>
        <w:t>I was aware of the reactionary gap between myself and the male.  According to Gwent Police (2018 (1) p.4), a reactionary gap of four to six feet away should provide me with two distinct advantages.  Firstly, time to react and respond to any aggression, and secondly, I will not invade the male’s personal space, which will reduce anxiety and may prevent him from becoming violent</w:t>
      </w:r>
      <w:r>
        <w:rPr>
          <w:bCs/>
          <w:sz w:val="24"/>
          <w:szCs w:val="24"/>
        </w:rPr>
        <w:t>.</w:t>
      </w:r>
    </w:p>
    <w:p w14:paraId="6EEF4B77" w14:textId="7C5D8DA3" w:rsidR="00F37C2C" w:rsidRPr="00F37C2C" w:rsidRDefault="00F37C2C" w:rsidP="00F37C2C">
      <w:pPr>
        <w:spacing w:line="360" w:lineRule="auto"/>
        <w:ind w:right="107"/>
        <w:rPr>
          <w:bCs/>
          <w:sz w:val="24"/>
          <w:szCs w:val="24"/>
        </w:rPr>
      </w:pPr>
      <w:r w:rsidRPr="00F37C2C">
        <w:rPr>
          <w:bCs/>
          <w:sz w:val="24"/>
          <w:szCs w:val="24"/>
        </w:rPr>
        <w:t xml:space="preserve"> </w:t>
      </w:r>
    </w:p>
    <w:p w14:paraId="6D2EF7A8" w14:textId="6CF7C511" w:rsidR="00F37C2C" w:rsidRDefault="00F37C2C" w:rsidP="00F37C2C">
      <w:pPr>
        <w:spacing w:line="360" w:lineRule="auto"/>
        <w:ind w:right="107"/>
        <w:rPr>
          <w:bCs/>
          <w:sz w:val="24"/>
          <w:szCs w:val="24"/>
        </w:rPr>
      </w:pPr>
      <w:r w:rsidRPr="00F37C2C">
        <w:rPr>
          <w:bCs/>
          <w:sz w:val="24"/>
          <w:szCs w:val="24"/>
        </w:rPr>
        <w:t>One of my initial concerns was how the male would perceive my attendance, especially as “Perceived and actual threats originate from the misinterpretation of intentions or a lack of trust fed by opposing interests and power struggles.” (</w:t>
      </w:r>
      <w:proofErr w:type="spellStart"/>
      <w:r w:rsidRPr="00F37C2C">
        <w:rPr>
          <w:bCs/>
          <w:sz w:val="24"/>
          <w:szCs w:val="24"/>
        </w:rPr>
        <w:t>Heong</w:t>
      </w:r>
      <w:proofErr w:type="spellEnd"/>
      <w:r w:rsidRPr="00F37C2C">
        <w:rPr>
          <w:bCs/>
          <w:sz w:val="24"/>
          <w:szCs w:val="24"/>
        </w:rPr>
        <w:t>, 2008 (3)).  I knew the way I spoke was important, especially as “Communication is the medium through which conflict is created and managed. The way we communicate with strangers often creates conflict.” (</w:t>
      </w:r>
      <w:proofErr w:type="spellStart"/>
      <w:r w:rsidRPr="00F37C2C">
        <w:rPr>
          <w:bCs/>
          <w:sz w:val="24"/>
          <w:szCs w:val="24"/>
        </w:rPr>
        <w:t>Gudykunst</w:t>
      </w:r>
      <w:proofErr w:type="spellEnd"/>
      <w:r w:rsidRPr="00F37C2C">
        <w:rPr>
          <w:bCs/>
          <w:sz w:val="24"/>
          <w:szCs w:val="24"/>
        </w:rPr>
        <w:t>, 2004 (2)).  This is reinforced further by Sadler (2019), who emphasises “Conflict constitutes a natural by-product of communication. As conflict typically arises from a misalignment in opinions and/or goals, it emerges on a regular basis in any type of interpersonal communication.”.</w:t>
      </w:r>
    </w:p>
    <w:p w14:paraId="785015CF" w14:textId="77777777" w:rsidR="00F37C2C" w:rsidRPr="00F37C2C" w:rsidRDefault="00F37C2C" w:rsidP="00F37C2C">
      <w:pPr>
        <w:spacing w:line="360" w:lineRule="auto"/>
        <w:ind w:right="107"/>
        <w:rPr>
          <w:bCs/>
          <w:sz w:val="24"/>
          <w:szCs w:val="24"/>
        </w:rPr>
      </w:pPr>
    </w:p>
    <w:p w14:paraId="521694F5" w14:textId="4427F3A6" w:rsidR="00F37C2C" w:rsidRDefault="00F37C2C" w:rsidP="00F37C2C">
      <w:pPr>
        <w:spacing w:line="360" w:lineRule="auto"/>
        <w:ind w:right="107"/>
        <w:rPr>
          <w:bCs/>
          <w:sz w:val="24"/>
          <w:szCs w:val="24"/>
        </w:rPr>
      </w:pPr>
      <w:r w:rsidRPr="00F37C2C">
        <w:rPr>
          <w:bCs/>
          <w:sz w:val="24"/>
          <w:szCs w:val="24"/>
        </w:rPr>
        <w:t>I approached to speak to the male, conscious of any non-verbal communication traits I displayed.  Non-verbal communication is the act of conveying a thought, feeling or idea through physical gestures, posture, and facial expressions (goodtherapy.org, no date).  Staying outside of reactionary gap, I held my palms open to display I was not a physical threat, maintained eye contact, and displayed a friendly facial expression.</w:t>
      </w:r>
      <w:r>
        <w:rPr>
          <w:bCs/>
          <w:sz w:val="24"/>
          <w:szCs w:val="24"/>
        </w:rPr>
        <w:t xml:space="preserve">  </w:t>
      </w:r>
      <w:r w:rsidRPr="00F37C2C">
        <w:rPr>
          <w:bCs/>
          <w:sz w:val="24"/>
          <w:szCs w:val="24"/>
        </w:rPr>
        <w:t xml:space="preserve">I asked what happened, but when he answered his words were slurred.  I noted he was unsteady on his feet.  I was conscious alcohol was a potential factor and became aware of the risk he may not understand my actions or motives.  This was a danger, as </w:t>
      </w:r>
      <w:proofErr w:type="spellStart"/>
      <w:r w:rsidRPr="00F37C2C">
        <w:rPr>
          <w:bCs/>
          <w:sz w:val="24"/>
          <w:szCs w:val="24"/>
        </w:rPr>
        <w:t>Heong</w:t>
      </w:r>
      <w:proofErr w:type="spellEnd"/>
      <w:r w:rsidRPr="00F37C2C">
        <w:rPr>
          <w:bCs/>
          <w:sz w:val="24"/>
          <w:szCs w:val="24"/>
        </w:rPr>
        <w:t xml:space="preserve"> (2008 (3)) warned “a conflict situation is represented by perceived goal incompatibilities and attempts to control each other's choices, which generate adverse feelings and behaviour toward each other.”</w:t>
      </w:r>
    </w:p>
    <w:p w14:paraId="4BBB0710" w14:textId="77777777" w:rsidR="00455AF2" w:rsidRPr="00F37C2C" w:rsidRDefault="00455AF2" w:rsidP="00F37C2C">
      <w:pPr>
        <w:spacing w:line="360" w:lineRule="auto"/>
        <w:ind w:right="107"/>
        <w:rPr>
          <w:bCs/>
          <w:sz w:val="24"/>
          <w:szCs w:val="24"/>
        </w:rPr>
      </w:pPr>
    </w:p>
    <w:p w14:paraId="475D55AB" w14:textId="610ACFE5" w:rsidR="00F37C2C" w:rsidRDefault="00F37C2C" w:rsidP="00F37C2C">
      <w:pPr>
        <w:spacing w:line="360" w:lineRule="auto"/>
        <w:ind w:right="107"/>
        <w:rPr>
          <w:bCs/>
          <w:sz w:val="24"/>
          <w:szCs w:val="24"/>
        </w:rPr>
      </w:pPr>
      <w:r w:rsidRPr="00F37C2C">
        <w:rPr>
          <w:bCs/>
          <w:sz w:val="24"/>
          <w:szCs w:val="24"/>
        </w:rPr>
        <w:t xml:space="preserve">As I spoke to him alone in the street, my tutor attempted to get an answer at the address.  At this point, two more colleagues arrived to assist and went to the rear of the property to attempt access.  Whenever I questioned the male, he kept saying he could not contact his partner.  I became aware distress and alcohol was playing a major factor in his responses.  He became frustrated at what he perceived to be a poor Police response. He kept questioning why we haven’t forced entry into the house.  I attempted to communicate officers are assessing options, but he was not listening.  He became agitated, likely </w:t>
      </w:r>
      <w:r w:rsidRPr="00F37C2C">
        <w:rPr>
          <w:bCs/>
          <w:sz w:val="24"/>
          <w:szCs w:val="24"/>
        </w:rPr>
        <w:lastRenderedPageBreak/>
        <w:t xml:space="preserve">caused by his broken perception of what I was trying to portray.  Perception is how he would view my message via his own frame of references, along with how he identified my tone and accuracy (MoD Police, 2016 p.2).  This will have an influence on how he will code and decode communications.       </w:t>
      </w:r>
    </w:p>
    <w:p w14:paraId="76D67149" w14:textId="77777777" w:rsidR="00455AF2" w:rsidRPr="00F37C2C" w:rsidRDefault="00455AF2" w:rsidP="00F37C2C">
      <w:pPr>
        <w:spacing w:line="360" w:lineRule="auto"/>
        <w:ind w:right="107"/>
        <w:rPr>
          <w:bCs/>
          <w:sz w:val="24"/>
          <w:szCs w:val="24"/>
        </w:rPr>
      </w:pPr>
    </w:p>
    <w:p w14:paraId="62AC52B7" w14:textId="1BC4E958" w:rsidR="00F37C2C" w:rsidRDefault="00F37C2C" w:rsidP="00F37C2C">
      <w:pPr>
        <w:spacing w:line="360" w:lineRule="auto"/>
        <w:ind w:right="107"/>
        <w:rPr>
          <w:bCs/>
          <w:sz w:val="24"/>
          <w:szCs w:val="24"/>
        </w:rPr>
      </w:pPr>
      <w:r w:rsidRPr="00F37C2C">
        <w:rPr>
          <w:bCs/>
          <w:sz w:val="24"/>
          <w:szCs w:val="24"/>
        </w:rPr>
        <w:t>The Sender / Receiver Model was originally developed by Shannon and Weaver in 1949 and identifies key component parts of communication between, and suggests the process is both interactive and complex (Gwent Police, 2018 (2) p.4).  I needed to ‘encode’ my messages in a manner he would understand, and then communicate it to him.  He would then ‘decode’ it via his perception and respond in a manner he sees fit.  This task was made difficult by his perception being heavily affected by alcohol.</w:t>
      </w:r>
    </w:p>
    <w:p w14:paraId="6C389721" w14:textId="77777777" w:rsidR="00455AF2" w:rsidRPr="00F37C2C" w:rsidRDefault="00455AF2" w:rsidP="00F37C2C">
      <w:pPr>
        <w:spacing w:line="360" w:lineRule="auto"/>
        <w:ind w:right="107"/>
        <w:rPr>
          <w:bCs/>
          <w:sz w:val="24"/>
          <w:szCs w:val="24"/>
        </w:rPr>
      </w:pPr>
    </w:p>
    <w:p w14:paraId="07EE2F45" w14:textId="520AB5BD" w:rsidR="00F37C2C" w:rsidRDefault="00F37C2C" w:rsidP="00F37C2C">
      <w:pPr>
        <w:spacing w:line="360" w:lineRule="auto"/>
        <w:ind w:right="107"/>
        <w:rPr>
          <w:bCs/>
          <w:sz w:val="24"/>
          <w:szCs w:val="24"/>
        </w:rPr>
      </w:pPr>
      <w:r w:rsidRPr="00F37C2C">
        <w:rPr>
          <w:bCs/>
          <w:sz w:val="24"/>
          <w:szCs w:val="24"/>
        </w:rPr>
        <w:t xml:space="preserve">I understood the need to communicate tactically, which is described as “… the use of the communication skills with the purpose of achieving control” (Gwent Police, 2018 (3) p.3).   Understanding Eric Berne’s Ego States Model of Conflict Management helped me here.  Berne identified people to have three ego states; parent, adult, and child.  Parent being the state of authority and rulemaking, whilst child state refers to a person’s decision to non-conform, whereas adult is the state of clarity and provides the best means to an effective outcome. Berne suggested ideally both adult ego states need to exist (ericberne.com, no date).  Here, I communicated in a calm and clear manner, portraying an adult state.  His initial responses were childlike, however my conformity to the adult state, instead of reverting to a child state or portraying a likely aggravating parent state, resulted in him finally understanding and responding alike.  </w:t>
      </w:r>
    </w:p>
    <w:p w14:paraId="7FEAEB19" w14:textId="77777777" w:rsidR="00455AF2" w:rsidRPr="00F37C2C" w:rsidRDefault="00455AF2" w:rsidP="00F37C2C">
      <w:pPr>
        <w:spacing w:line="360" w:lineRule="auto"/>
        <w:ind w:right="107"/>
        <w:rPr>
          <w:bCs/>
          <w:sz w:val="24"/>
          <w:szCs w:val="24"/>
        </w:rPr>
      </w:pPr>
    </w:p>
    <w:p w14:paraId="5798160C" w14:textId="724A1D4F" w:rsidR="00F37C2C" w:rsidRDefault="00F37C2C" w:rsidP="00F37C2C">
      <w:pPr>
        <w:spacing w:line="360" w:lineRule="auto"/>
        <w:ind w:right="107"/>
        <w:rPr>
          <w:bCs/>
          <w:sz w:val="24"/>
          <w:szCs w:val="24"/>
        </w:rPr>
      </w:pPr>
      <w:r w:rsidRPr="00F37C2C">
        <w:rPr>
          <w:bCs/>
          <w:sz w:val="24"/>
          <w:szCs w:val="24"/>
        </w:rPr>
        <w:t xml:space="preserve">Linked into this, was my understanding of the well-known conflict management model, </w:t>
      </w:r>
      <w:proofErr w:type="spellStart"/>
      <w:r w:rsidRPr="00F37C2C">
        <w:rPr>
          <w:bCs/>
          <w:sz w:val="24"/>
          <w:szCs w:val="24"/>
        </w:rPr>
        <w:t>Betari</w:t>
      </w:r>
      <w:proofErr w:type="spellEnd"/>
      <w:r w:rsidRPr="00F37C2C">
        <w:rPr>
          <w:bCs/>
          <w:sz w:val="24"/>
          <w:szCs w:val="24"/>
        </w:rPr>
        <w:t xml:space="preserve"> Box.  A relatively simple model used to understand how my attitude and behaviour could influence his response.  According to changingminds.org, </w:t>
      </w:r>
      <w:proofErr w:type="spellStart"/>
      <w:r w:rsidRPr="00F37C2C">
        <w:rPr>
          <w:bCs/>
          <w:sz w:val="24"/>
          <w:szCs w:val="24"/>
        </w:rPr>
        <w:t>Betari</w:t>
      </w:r>
      <w:proofErr w:type="spellEnd"/>
      <w:r w:rsidRPr="00F37C2C">
        <w:rPr>
          <w:bCs/>
          <w:sz w:val="24"/>
          <w:szCs w:val="24"/>
        </w:rPr>
        <w:t xml:space="preserve"> Box (sometimes also written as </w:t>
      </w:r>
      <w:proofErr w:type="spellStart"/>
      <w:r w:rsidRPr="00F37C2C">
        <w:rPr>
          <w:bCs/>
          <w:sz w:val="24"/>
          <w:szCs w:val="24"/>
        </w:rPr>
        <w:t>Betari’s</w:t>
      </w:r>
      <w:proofErr w:type="spellEnd"/>
      <w:r w:rsidRPr="00F37C2C">
        <w:rPr>
          <w:bCs/>
          <w:sz w:val="24"/>
          <w:szCs w:val="24"/>
        </w:rPr>
        <w:t xml:space="preserve"> Box or </w:t>
      </w:r>
      <w:proofErr w:type="spellStart"/>
      <w:r w:rsidRPr="00F37C2C">
        <w:rPr>
          <w:bCs/>
          <w:sz w:val="24"/>
          <w:szCs w:val="24"/>
        </w:rPr>
        <w:t>Betaris</w:t>
      </w:r>
      <w:proofErr w:type="spellEnd"/>
      <w:r w:rsidRPr="00F37C2C">
        <w:rPr>
          <w:bCs/>
          <w:sz w:val="24"/>
          <w:szCs w:val="24"/>
        </w:rPr>
        <w:t xml:space="preserve"> Box), is a simple circular diagram that show how attitude and behaviour are linked.  It highlights the fact attitude affects behaviour, and behaviour affects other’s attitude and then their behaviour, and its importance cannot be underestimated, “as attitude is the way in which a person views and evaluates something or someone, and that attitudes determine whether people like or dislike things, and therefore how they behave towards them.”  (Oxfordreference.com, no date).  Simply put, it is “… a cycle of behaviour which, if it remains unchecked, can escalate out of control” </w:t>
      </w:r>
      <w:r w:rsidRPr="00F37C2C">
        <w:rPr>
          <w:bCs/>
          <w:sz w:val="24"/>
          <w:szCs w:val="24"/>
        </w:rPr>
        <w:lastRenderedPageBreak/>
        <w:t>(Gwent Police, 2018 (4), p.25).  By showing awareness of this, I was able to gain his agreement of allowing officers to perform their actions before considering forcing entry.  The importance of this cannot be ignored if we consider “When conflicts are defined as mutual problems to be solved, we can “win” and strangers can “win.” In addition to defining conflicts as mutual problems, we need to look for a common definition of the problem.” (</w:t>
      </w:r>
      <w:proofErr w:type="spellStart"/>
      <w:r w:rsidRPr="00F37C2C">
        <w:rPr>
          <w:bCs/>
          <w:sz w:val="24"/>
          <w:szCs w:val="24"/>
        </w:rPr>
        <w:t>Gudykunst</w:t>
      </w:r>
      <w:proofErr w:type="spellEnd"/>
      <w:r w:rsidRPr="00F37C2C">
        <w:rPr>
          <w:bCs/>
          <w:sz w:val="24"/>
          <w:szCs w:val="24"/>
        </w:rPr>
        <w:t xml:space="preserve">, 2004 (3)).  The male was now conforming, and signs of conflict had dwindled.  However, the circumstances soon changed.  </w:t>
      </w:r>
    </w:p>
    <w:p w14:paraId="20534A06" w14:textId="77777777" w:rsidR="00455AF2" w:rsidRPr="00F37C2C" w:rsidRDefault="00455AF2" w:rsidP="00F37C2C">
      <w:pPr>
        <w:spacing w:line="360" w:lineRule="auto"/>
        <w:ind w:right="107"/>
        <w:rPr>
          <w:bCs/>
          <w:sz w:val="24"/>
          <w:szCs w:val="24"/>
        </w:rPr>
      </w:pPr>
    </w:p>
    <w:p w14:paraId="0092BC1B" w14:textId="364B986E" w:rsidR="00F37C2C" w:rsidRDefault="00F37C2C" w:rsidP="00F37C2C">
      <w:pPr>
        <w:spacing w:line="360" w:lineRule="auto"/>
        <w:ind w:right="107"/>
        <w:rPr>
          <w:bCs/>
          <w:sz w:val="24"/>
          <w:szCs w:val="24"/>
        </w:rPr>
      </w:pPr>
      <w:r w:rsidRPr="00F37C2C">
        <w:rPr>
          <w:bCs/>
          <w:sz w:val="24"/>
          <w:szCs w:val="24"/>
        </w:rPr>
        <w:t xml:space="preserve">My colleague was passed information unbeknown to myself, and without warning, she began to arrest the male for criminal damage.  My tutor relayed the ex-partner had been communicated with and is hiding from the male due to his violent behaviour.    The male immediately became aggressive to this sudden change and began to shout and swing his arms about in protest.  I became aware of the need to act quickly to prevent escalation.  The male had committed a crime which he could be arrested for, and quickly became a threat by portraying danger signs - the decision was made; I had to help effect an arrest and prevent possible injury being caused.  Having a power of arrest for the offence under Sec 24 PACE 1984 and knowing I could justify my use of force to execute the arrest under Section 117 of the same Act, I immediately took control of his hands and applied handcuffs.  </w:t>
      </w:r>
    </w:p>
    <w:p w14:paraId="0D237C0C" w14:textId="77777777" w:rsidR="00455AF2" w:rsidRPr="00F37C2C" w:rsidRDefault="00455AF2" w:rsidP="00F37C2C">
      <w:pPr>
        <w:spacing w:line="360" w:lineRule="auto"/>
        <w:ind w:right="107"/>
        <w:rPr>
          <w:bCs/>
          <w:sz w:val="24"/>
          <w:szCs w:val="24"/>
        </w:rPr>
      </w:pPr>
    </w:p>
    <w:p w14:paraId="184700F2" w14:textId="255A81CC" w:rsidR="00F37C2C" w:rsidRDefault="00F37C2C" w:rsidP="00F37C2C">
      <w:pPr>
        <w:spacing w:line="360" w:lineRule="auto"/>
        <w:ind w:right="107"/>
        <w:rPr>
          <w:bCs/>
          <w:sz w:val="24"/>
          <w:szCs w:val="24"/>
        </w:rPr>
      </w:pPr>
      <w:r w:rsidRPr="00F37C2C">
        <w:rPr>
          <w:bCs/>
          <w:sz w:val="24"/>
          <w:szCs w:val="24"/>
        </w:rPr>
        <w:t xml:space="preserve">There is no Carte-Blanche for use of force here however; it needed to be justified, and I believed it was, due to the male’s sudden aggressive actions.  However, my actions had to align with another important piece of Legislation, The Human Rights Act 1998.  Article 5 Right to Liberty and Security, and Article 3 Freedom from Torture and Inhumane and Degrading Treatment are both significant here, as arresting the male will take away his liberty, and if unproportionate force is used when applying handcuffs, unjustifiable pain or torture may be caused to the male.    </w:t>
      </w:r>
    </w:p>
    <w:p w14:paraId="1C3233BF" w14:textId="77777777" w:rsidR="00455AF2" w:rsidRPr="00F37C2C" w:rsidRDefault="00455AF2" w:rsidP="00F37C2C">
      <w:pPr>
        <w:spacing w:line="360" w:lineRule="auto"/>
        <w:ind w:right="107"/>
        <w:rPr>
          <w:bCs/>
          <w:sz w:val="24"/>
          <w:szCs w:val="24"/>
        </w:rPr>
      </w:pPr>
    </w:p>
    <w:p w14:paraId="76FC1309" w14:textId="5384C3A7" w:rsidR="00F37C2C" w:rsidRDefault="00F37C2C" w:rsidP="00F37C2C">
      <w:pPr>
        <w:spacing w:line="360" w:lineRule="auto"/>
        <w:ind w:right="107"/>
        <w:rPr>
          <w:bCs/>
          <w:sz w:val="24"/>
          <w:szCs w:val="24"/>
        </w:rPr>
      </w:pPr>
      <w:r w:rsidRPr="00F37C2C">
        <w:rPr>
          <w:bCs/>
          <w:sz w:val="24"/>
          <w:szCs w:val="24"/>
        </w:rPr>
        <w:t xml:space="preserve">This decisive turn of events, resulted in the conflict ending in a power-controlled outcome, and all the sudden, the male’s role became clear to me.  Stephen B. </w:t>
      </w:r>
      <w:proofErr w:type="spellStart"/>
      <w:r w:rsidRPr="00F37C2C">
        <w:rPr>
          <w:bCs/>
          <w:sz w:val="24"/>
          <w:szCs w:val="24"/>
        </w:rPr>
        <w:t>Karpman</w:t>
      </w:r>
      <w:proofErr w:type="spellEnd"/>
      <w:r w:rsidRPr="00F37C2C">
        <w:rPr>
          <w:bCs/>
          <w:sz w:val="24"/>
          <w:szCs w:val="24"/>
        </w:rPr>
        <w:t xml:space="preserve"> developed his notion that all conflicts consist of three components; a victim, a persecutor, and a rescuer – termed by him as ‘The Drama Triangle’.  </w:t>
      </w:r>
      <w:proofErr w:type="spellStart"/>
      <w:r w:rsidRPr="00F37C2C">
        <w:rPr>
          <w:bCs/>
          <w:sz w:val="24"/>
          <w:szCs w:val="24"/>
        </w:rPr>
        <w:t>Karpman</w:t>
      </w:r>
      <w:proofErr w:type="spellEnd"/>
      <w:r w:rsidRPr="00F37C2C">
        <w:rPr>
          <w:bCs/>
          <w:sz w:val="24"/>
          <w:szCs w:val="24"/>
        </w:rPr>
        <w:t xml:space="preserve"> suggested “Drama begins when these roles are established or anticipated by the audience” and “There is no drama unless there is a switch in the roles” (</w:t>
      </w:r>
      <w:proofErr w:type="spellStart"/>
      <w:r w:rsidRPr="00F37C2C">
        <w:rPr>
          <w:bCs/>
          <w:sz w:val="24"/>
          <w:szCs w:val="24"/>
        </w:rPr>
        <w:t>Karpman</w:t>
      </w:r>
      <w:proofErr w:type="spellEnd"/>
      <w:r w:rsidRPr="00F37C2C">
        <w:rPr>
          <w:bCs/>
          <w:sz w:val="24"/>
          <w:szCs w:val="24"/>
        </w:rPr>
        <w:t xml:space="preserve">, 1968), and looking at this, it is clear this </w:t>
      </w:r>
      <w:r w:rsidRPr="00F37C2C">
        <w:rPr>
          <w:bCs/>
          <w:sz w:val="24"/>
          <w:szCs w:val="24"/>
        </w:rPr>
        <w:lastRenderedPageBreak/>
        <w:t xml:space="preserve">happened here.  As it became clear the male’s role became that of the persecutor, he needed to be removed in order to manage the conflict.  </w:t>
      </w:r>
    </w:p>
    <w:p w14:paraId="2752AD78" w14:textId="77777777" w:rsidR="00C66D28" w:rsidRPr="00F37C2C" w:rsidRDefault="00C66D28" w:rsidP="00F37C2C">
      <w:pPr>
        <w:spacing w:line="360" w:lineRule="auto"/>
        <w:ind w:right="107"/>
        <w:rPr>
          <w:bCs/>
          <w:sz w:val="24"/>
          <w:szCs w:val="24"/>
        </w:rPr>
      </w:pPr>
    </w:p>
    <w:p w14:paraId="3F7344C8" w14:textId="29D5993B" w:rsidR="00F37C2C" w:rsidRDefault="00F37C2C" w:rsidP="00F37C2C">
      <w:pPr>
        <w:spacing w:line="360" w:lineRule="auto"/>
        <w:ind w:right="107"/>
        <w:rPr>
          <w:bCs/>
          <w:sz w:val="24"/>
          <w:szCs w:val="24"/>
        </w:rPr>
      </w:pPr>
      <w:r w:rsidRPr="00F37C2C">
        <w:rPr>
          <w:bCs/>
          <w:sz w:val="24"/>
          <w:szCs w:val="24"/>
        </w:rPr>
        <w:t xml:space="preserve">To help understand and learn from this incident, I have used the Gibbs Reflective Cycle.  The University of Edinburgh (no date) is a good source of information, and it states in 1988 Graham Gibbs developed the cycle to give structure to learning experiences by providing a framework of six stages; Description, Feelings, Evaluation, Analysis, Conclusion, and lastly, Action Plan, which lends itself well to repeated experiences. </w:t>
      </w:r>
    </w:p>
    <w:p w14:paraId="02642E99" w14:textId="77777777" w:rsidR="00C66D28" w:rsidRPr="00F37C2C" w:rsidRDefault="00C66D28" w:rsidP="00F37C2C">
      <w:pPr>
        <w:spacing w:line="360" w:lineRule="auto"/>
        <w:ind w:right="107"/>
        <w:rPr>
          <w:bCs/>
          <w:sz w:val="24"/>
          <w:szCs w:val="24"/>
        </w:rPr>
      </w:pPr>
    </w:p>
    <w:p w14:paraId="44227C4E" w14:textId="585C65F8" w:rsidR="00F37C2C" w:rsidRDefault="00F37C2C" w:rsidP="00F37C2C">
      <w:pPr>
        <w:spacing w:line="360" w:lineRule="auto"/>
        <w:ind w:right="107"/>
        <w:rPr>
          <w:bCs/>
          <w:sz w:val="24"/>
          <w:szCs w:val="24"/>
        </w:rPr>
      </w:pPr>
      <w:r w:rsidRPr="00F37C2C">
        <w:rPr>
          <w:bCs/>
          <w:sz w:val="24"/>
          <w:szCs w:val="24"/>
        </w:rPr>
        <w:t>Having already described the incident along with my actions in detail, I will now describe my feelings.  Initially, I believed the male was an aggressor until I was passed further information believing him to possibly be a rescuer himself.  I became intent on establishing a working relationship with him through utilisation effective communication skills.  I felt this was the best way to calm potential conflict.  When the decision was made to arrest him, I was surprised, but I responded quickly.</w:t>
      </w:r>
    </w:p>
    <w:p w14:paraId="6BC0B263" w14:textId="77777777" w:rsidR="00C66D28" w:rsidRPr="00F37C2C" w:rsidRDefault="00C66D28" w:rsidP="00F37C2C">
      <w:pPr>
        <w:spacing w:line="360" w:lineRule="auto"/>
        <w:ind w:right="107"/>
        <w:rPr>
          <w:bCs/>
          <w:sz w:val="24"/>
          <w:szCs w:val="24"/>
        </w:rPr>
      </w:pPr>
    </w:p>
    <w:p w14:paraId="7A079965" w14:textId="5A8861E5" w:rsidR="00F37C2C" w:rsidRDefault="00F37C2C" w:rsidP="00F37C2C">
      <w:pPr>
        <w:spacing w:line="360" w:lineRule="auto"/>
        <w:ind w:right="107"/>
        <w:rPr>
          <w:bCs/>
          <w:sz w:val="24"/>
          <w:szCs w:val="24"/>
        </w:rPr>
      </w:pPr>
      <w:r w:rsidRPr="00F37C2C">
        <w:rPr>
          <w:bCs/>
          <w:sz w:val="24"/>
          <w:szCs w:val="24"/>
        </w:rPr>
        <w:t xml:space="preserve">Thirdly, when evaluating the incident, I believe my collaborative approach calmed the male down enough so my colleagues could investigate the incident and prevented him from becoming angry, causing disruption, or even attempt to get into the property by force himself.  Also, my ability to quickly respond to the sudden need to apply force and help execute an arrest, helped prevent further physical escalation and potential injuries.  However, looking back I became distracted from the investigation and detached from my colleagues, which left myself vulnerable.    </w:t>
      </w:r>
    </w:p>
    <w:p w14:paraId="3D20779E" w14:textId="77777777" w:rsidR="00C66D28" w:rsidRPr="00F37C2C" w:rsidRDefault="00C66D28" w:rsidP="00F37C2C">
      <w:pPr>
        <w:spacing w:line="360" w:lineRule="auto"/>
        <w:ind w:right="107"/>
        <w:rPr>
          <w:bCs/>
          <w:sz w:val="24"/>
          <w:szCs w:val="24"/>
        </w:rPr>
      </w:pPr>
    </w:p>
    <w:p w14:paraId="1094A876" w14:textId="2199B1AE" w:rsidR="00F37C2C" w:rsidRDefault="00F37C2C" w:rsidP="00F37C2C">
      <w:pPr>
        <w:spacing w:line="360" w:lineRule="auto"/>
        <w:ind w:right="107"/>
        <w:rPr>
          <w:bCs/>
          <w:sz w:val="24"/>
          <w:szCs w:val="24"/>
        </w:rPr>
      </w:pPr>
      <w:r w:rsidRPr="00F37C2C">
        <w:rPr>
          <w:bCs/>
          <w:sz w:val="24"/>
          <w:szCs w:val="24"/>
        </w:rPr>
        <w:t xml:space="preserve">Fourthly, when analysing what went well, I believe my understanding of </w:t>
      </w:r>
      <w:proofErr w:type="spellStart"/>
      <w:r w:rsidRPr="00F37C2C">
        <w:rPr>
          <w:bCs/>
          <w:sz w:val="24"/>
          <w:szCs w:val="24"/>
        </w:rPr>
        <w:t>Betari</w:t>
      </w:r>
      <w:proofErr w:type="spellEnd"/>
      <w:r w:rsidRPr="00F37C2C">
        <w:rPr>
          <w:bCs/>
          <w:sz w:val="24"/>
          <w:szCs w:val="24"/>
        </w:rPr>
        <w:t xml:space="preserve"> Box - being aware of how my attitude would ultimately affect the male’s actions, and the importance of my non-verbal communication traits, helped prevent initial conflict, whilst my familiarity with the Ego States identified by Berne, and understanding the complexity of the Sender / Receiver Model, helped prevent the possibility of further conflict through mis-understood communication.  Furthermore, </w:t>
      </w:r>
      <w:proofErr w:type="spellStart"/>
      <w:r w:rsidRPr="00F37C2C">
        <w:rPr>
          <w:bCs/>
          <w:sz w:val="24"/>
          <w:szCs w:val="24"/>
        </w:rPr>
        <w:t>Karpman’s</w:t>
      </w:r>
      <w:proofErr w:type="spellEnd"/>
      <w:r w:rsidRPr="00F37C2C">
        <w:rPr>
          <w:bCs/>
          <w:sz w:val="24"/>
          <w:szCs w:val="24"/>
        </w:rPr>
        <w:t xml:space="preserve"> Drama Triangle helped me understand the changing roles within conflict, and that indeed, drama does in fact occur when someone’s role within the Triangle suddenly changes.</w:t>
      </w:r>
    </w:p>
    <w:p w14:paraId="20422C6A" w14:textId="77777777" w:rsidR="00C66D28" w:rsidRPr="00F37C2C" w:rsidRDefault="00C66D28" w:rsidP="00F37C2C">
      <w:pPr>
        <w:spacing w:line="360" w:lineRule="auto"/>
        <w:ind w:right="107"/>
        <w:rPr>
          <w:bCs/>
          <w:sz w:val="24"/>
          <w:szCs w:val="24"/>
        </w:rPr>
      </w:pPr>
    </w:p>
    <w:p w14:paraId="320F7895" w14:textId="25AEADEF" w:rsidR="00F37C2C" w:rsidRDefault="00F37C2C" w:rsidP="00F37C2C">
      <w:pPr>
        <w:spacing w:line="360" w:lineRule="auto"/>
        <w:ind w:right="107"/>
        <w:rPr>
          <w:bCs/>
          <w:sz w:val="24"/>
          <w:szCs w:val="24"/>
        </w:rPr>
      </w:pPr>
      <w:r w:rsidRPr="00F37C2C">
        <w:rPr>
          <w:bCs/>
          <w:sz w:val="24"/>
          <w:szCs w:val="24"/>
        </w:rPr>
        <w:lastRenderedPageBreak/>
        <w:t>Next, I learned that I have good communication skills and can apply theories into practice.  I have found these practices work for me and will use them again.  Moreover, I was happy how I quickly moved from being surprised to effectively and lawfully handcuffing the male during a challenging moment.  Despite this however, I have learned the need to be fully aware of the changing circumstances of an incident so to not have to unnecessarily be momentarily in a position of disadvantage and allow a person a chance to react in a dangerous and conflicting way.</w:t>
      </w:r>
    </w:p>
    <w:p w14:paraId="395371FB" w14:textId="77777777" w:rsidR="00C66D28" w:rsidRPr="00F37C2C" w:rsidRDefault="00C66D28" w:rsidP="00F37C2C">
      <w:pPr>
        <w:spacing w:line="360" w:lineRule="auto"/>
        <w:ind w:right="107"/>
        <w:rPr>
          <w:bCs/>
          <w:sz w:val="24"/>
          <w:szCs w:val="24"/>
        </w:rPr>
      </w:pPr>
    </w:p>
    <w:p w14:paraId="1691AB12" w14:textId="77777777" w:rsidR="00F37C2C" w:rsidRPr="00F37C2C" w:rsidRDefault="00F37C2C" w:rsidP="00F37C2C">
      <w:pPr>
        <w:spacing w:line="360" w:lineRule="auto"/>
        <w:ind w:right="107"/>
        <w:rPr>
          <w:bCs/>
          <w:sz w:val="24"/>
          <w:szCs w:val="24"/>
        </w:rPr>
      </w:pPr>
      <w:r w:rsidRPr="00F37C2C">
        <w:rPr>
          <w:bCs/>
          <w:sz w:val="24"/>
          <w:szCs w:val="24"/>
        </w:rPr>
        <w:t xml:space="preserve">Lastly, being conscious of my colleague’s whereabouts and to remain in contact with them as much as possible, is an improvement I will make in the future.  I will ensure this happens by initiating communications and requesting situational updates from them.  This will undoubtedly improve team- work, and enable early identification of pro-active actions, such as arresting. </w:t>
      </w:r>
    </w:p>
    <w:p w14:paraId="6D5C9B31" w14:textId="77777777" w:rsidR="00F37C2C" w:rsidRPr="00F37C2C" w:rsidRDefault="00F37C2C" w:rsidP="00F37C2C">
      <w:pPr>
        <w:spacing w:line="360" w:lineRule="auto"/>
        <w:ind w:right="107"/>
        <w:rPr>
          <w:bCs/>
          <w:sz w:val="24"/>
          <w:szCs w:val="24"/>
        </w:rPr>
      </w:pPr>
    </w:p>
    <w:p w14:paraId="14BA95D9" w14:textId="77777777" w:rsidR="00F37C2C" w:rsidRPr="00F37C2C" w:rsidRDefault="00F37C2C" w:rsidP="00F37C2C">
      <w:pPr>
        <w:spacing w:line="360" w:lineRule="auto"/>
        <w:ind w:right="107"/>
        <w:rPr>
          <w:bCs/>
          <w:sz w:val="24"/>
          <w:szCs w:val="24"/>
        </w:rPr>
      </w:pPr>
    </w:p>
    <w:p w14:paraId="6587D127" w14:textId="77777777" w:rsidR="00C66D28" w:rsidRDefault="00C66D28" w:rsidP="00F37C2C">
      <w:pPr>
        <w:spacing w:line="360" w:lineRule="auto"/>
        <w:ind w:right="107"/>
        <w:rPr>
          <w:bCs/>
          <w:sz w:val="24"/>
          <w:szCs w:val="24"/>
        </w:rPr>
      </w:pPr>
    </w:p>
    <w:p w14:paraId="551360CD" w14:textId="514880F3" w:rsidR="00F37C2C" w:rsidRPr="00F37C2C" w:rsidRDefault="00F37C2C" w:rsidP="00F37C2C">
      <w:pPr>
        <w:spacing w:line="360" w:lineRule="auto"/>
        <w:ind w:right="107"/>
        <w:rPr>
          <w:bCs/>
          <w:sz w:val="24"/>
          <w:szCs w:val="24"/>
        </w:rPr>
      </w:pPr>
      <w:r w:rsidRPr="00F37C2C">
        <w:rPr>
          <w:bCs/>
          <w:sz w:val="24"/>
          <w:szCs w:val="24"/>
        </w:rPr>
        <w:t xml:space="preserve">Conflict can very easily arise and can be displayed through many forms.  Managing and ultimately resolving conflict is very difficult, but there are a variety of methods that can be used to help.  Some are simple concepts, such as situational awareness and the ability to communicate effectively, whilst some require a deeper understanding of complex models, whilst more may involve the technical application of force. </w:t>
      </w:r>
    </w:p>
    <w:p w14:paraId="63757070" w14:textId="64515AE4" w:rsidR="00F37C2C" w:rsidRDefault="00F37C2C" w:rsidP="00F37C2C">
      <w:pPr>
        <w:spacing w:line="360" w:lineRule="auto"/>
        <w:ind w:right="107"/>
        <w:rPr>
          <w:bCs/>
          <w:sz w:val="24"/>
          <w:szCs w:val="24"/>
        </w:rPr>
      </w:pPr>
      <w:r w:rsidRPr="00F37C2C">
        <w:rPr>
          <w:bCs/>
          <w:sz w:val="24"/>
          <w:szCs w:val="24"/>
        </w:rPr>
        <w:t xml:space="preserve">In this incident, understanding what conflict is and knowing options to manage it, gave me the platform to control the initial conflict before the need to move on to the more intrusive, legislation heavy, application of physical force.  </w:t>
      </w:r>
    </w:p>
    <w:p w14:paraId="2018B7DE" w14:textId="77777777" w:rsidR="00F37C2C" w:rsidRPr="00F37C2C" w:rsidRDefault="00F37C2C" w:rsidP="00F37C2C">
      <w:pPr>
        <w:spacing w:line="360" w:lineRule="auto"/>
        <w:ind w:right="107"/>
        <w:rPr>
          <w:bCs/>
          <w:sz w:val="24"/>
          <w:szCs w:val="24"/>
        </w:rPr>
      </w:pPr>
    </w:p>
    <w:p w14:paraId="2B675BF8" w14:textId="77777777" w:rsidR="00F37C2C" w:rsidRPr="00F37C2C" w:rsidRDefault="00F37C2C" w:rsidP="00F37C2C">
      <w:pPr>
        <w:spacing w:line="360" w:lineRule="auto"/>
        <w:ind w:right="107"/>
        <w:rPr>
          <w:bCs/>
          <w:sz w:val="24"/>
          <w:szCs w:val="24"/>
        </w:rPr>
      </w:pPr>
      <w:r w:rsidRPr="00F37C2C">
        <w:rPr>
          <w:bCs/>
          <w:sz w:val="24"/>
          <w:szCs w:val="24"/>
        </w:rPr>
        <w:t xml:space="preserve">My example was heavily based on effective communication skills but was not solely reliant on them.  I believe this incident showed my understanding of my concluding role as the ‘rescuer’ within the conflict, and importantly, by Gibbs’ Reflective Model, I have identified changes that help me constructively and consistently manage future conflict successfully. </w:t>
      </w:r>
    </w:p>
    <w:p w14:paraId="3740066C" w14:textId="77777777" w:rsidR="00F37C2C" w:rsidRPr="00F37C2C" w:rsidRDefault="00F37C2C" w:rsidP="00F37C2C">
      <w:pPr>
        <w:spacing w:line="360" w:lineRule="auto"/>
        <w:ind w:right="107"/>
        <w:rPr>
          <w:bCs/>
          <w:sz w:val="24"/>
          <w:szCs w:val="24"/>
        </w:rPr>
      </w:pPr>
    </w:p>
    <w:p w14:paraId="2E432218" w14:textId="77777777" w:rsidR="00F37C2C" w:rsidRPr="00F37C2C" w:rsidRDefault="00F37C2C" w:rsidP="00F37C2C">
      <w:pPr>
        <w:spacing w:line="360" w:lineRule="auto"/>
        <w:ind w:right="107"/>
        <w:rPr>
          <w:bCs/>
          <w:sz w:val="24"/>
          <w:szCs w:val="24"/>
        </w:rPr>
      </w:pPr>
    </w:p>
    <w:p w14:paraId="607FC9C9" w14:textId="77777777" w:rsidR="00F37C2C" w:rsidRPr="00F37C2C" w:rsidRDefault="00F37C2C" w:rsidP="00F37C2C">
      <w:pPr>
        <w:spacing w:line="360" w:lineRule="auto"/>
        <w:ind w:right="107"/>
        <w:rPr>
          <w:bCs/>
          <w:sz w:val="24"/>
          <w:szCs w:val="24"/>
        </w:rPr>
      </w:pPr>
    </w:p>
    <w:p w14:paraId="216D0069" w14:textId="77777777" w:rsidR="00F37C2C" w:rsidRPr="00F37C2C" w:rsidRDefault="00F37C2C" w:rsidP="00F37C2C">
      <w:pPr>
        <w:spacing w:line="360" w:lineRule="auto"/>
        <w:ind w:right="107"/>
        <w:rPr>
          <w:bCs/>
          <w:sz w:val="24"/>
          <w:szCs w:val="24"/>
        </w:rPr>
      </w:pPr>
    </w:p>
    <w:p w14:paraId="0E666FA7" w14:textId="159DE13D" w:rsidR="00A94172" w:rsidRPr="00FF7042" w:rsidRDefault="00F37C2C" w:rsidP="00F37C2C">
      <w:pPr>
        <w:spacing w:line="360" w:lineRule="auto"/>
        <w:ind w:right="107"/>
        <w:rPr>
          <w:bCs/>
          <w:sz w:val="24"/>
          <w:szCs w:val="24"/>
        </w:rPr>
      </w:pPr>
      <w:r w:rsidRPr="00F37C2C">
        <w:rPr>
          <w:bCs/>
          <w:sz w:val="24"/>
          <w:szCs w:val="24"/>
        </w:rPr>
        <w:t>Word Count: 251</w:t>
      </w:r>
      <w:r w:rsidR="003E43AF">
        <w:rPr>
          <w:bCs/>
          <w:sz w:val="24"/>
          <w:szCs w:val="24"/>
        </w:rPr>
        <w:t>3</w:t>
      </w:r>
    </w:p>
    <w:p w14:paraId="6A73DBDF" w14:textId="77777777" w:rsidR="00AA666E" w:rsidRPr="00270EEB" w:rsidRDefault="00AA666E" w:rsidP="00183B50">
      <w:pPr>
        <w:spacing w:line="360" w:lineRule="auto"/>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1AF8196B" w:rsidR="00112751" w:rsidRDefault="00112751" w:rsidP="00D25322">
      <w:pPr>
        <w:spacing w:line="360" w:lineRule="auto"/>
        <w:ind w:right="107"/>
        <w:jc w:val="both"/>
        <w:rPr>
          <w:b/>
          <w:sz w:val="24"/>
          <w:szCs w:val="24"/>
        </w:rPr>
      </w:pPr>
      <w:r w:rsidRPr="00450C83">
        <w:rPr>
          <w:b/>
          <w:sz w:val="24"/>
          <w:szCs w:val="24"/>
        </w:rPr>
        <w:t>ANSWER:</w:t>
      </w:r>
    </w:p>
    <w:p w14:paraId="6603BFBC" w14:textId="745D750E" w:rsidR="0042673B" w:rsidRPr="0042673B" w:rsidRDefault="0042673B" w:rsidP="0042673B">
      <w:pPr>
        <w:spacing w:line="360" w:lineRule="auto"/>
        <w:ind w:right="107"/>
        <w:jc w:val="both"/>
        <w:rPr>
          <w:bCs/>
          <w:sz w:val="24"/>
          <w:szCs w:val="24"/>
        </w:rPr>
      </w:pPr>
      <w:r w:rsidRPr="0042673B">
        <w:rPr>
          <w:bCs/>
          <w:sz w:val="24"/>
          <w:szCs w:val="24"/>
        </w:rPr>
        <w:t xml:space="preserve">Policing is full of legislation and practices designed to instil and support equality, inclusion and cultural diversity within its workings.  A person being less supported by police and the criminal justice system, be it unconsciously or not, is unacceptable.  Unfortunately, this has occurred many times in the past.   As a result, effort has been made in recent years to increase awareness and to ensure malpractice, especially towards persons who have a protected characteristic, cannot be repeated.  </w:t>
      </w:r>
      <w:r w:rsidR="00E7708E">
        <w:rPr>
          <w:bCs/>
          <w:sz w:val="24"/>
          <w:szCs w:val="24"/>
        </w:rPr>
        <w:t>Below</w:t>
      </w:r>
      <w:r w:rsidRPr="0042673B">
        <w:rPr>
          <w:bCs/>
          <w:sz w:val="24"/>
          <w:szCs w:val="24"/>
        </w:rPr>
        <w:t xml:space="preserve">, I will describe and reflect on an incident which demanded awareness of not only cultural diversity, but also awareness of the multiple responsibilities, legislative or otherwise, imposed upon me shaped my actions during a criminal investigation. </w:t>
      </w:r>
    </w:p>
    <w:p w14:paraId="38DF895B" w14:textId="77777777" w:rsidR="0042673B" w:rsidRPr="0042673B" w:rsidRDefault="0042673B" w:rsidP="0042673B">
      <w:pPr>
        <w:spacing w:line="360" w:lineRule="auto"/>
        <w:ind w:right="107"/>
        <w:jc w:val="both"/>
        <w:rPr>
          <w:bCs/>
          <w:sz w:val="24"/>
          <w:szCs w:val="24"/>
        </w:rPr>
      </w:pPr>
    </w:p>
    <w:p w14:paraId="72A53DC6" w14:textId="77777777" w:rsidR="0042673B" w:rsidRPr="0042673B" w:rsidRDefault="0042673B" w:rsidP="0042673B">
      <w:pPr>
        <w:spacing w:line="360" w:lineRule="auto"/>
        <w:ind w:right="107"/>
        <w:jc w:val="both"/>
        <w:rPr>
          <w:bCs/>
          <w:sz w:val="24"/>
          <w:szCs w:val="24"/>
        </w:rPr>
      </w:pPr>
    </w:p>
    <w:p w14:paraId="510894B8" w14:textId="77777777" w:rsidR="001E5528" w:rsidRDefault="0042673B" w:rsidP="0042673B">
      <w:pPr>
        <w:spacing w:line="360" w:lineRule="auto"/>
        <w:ind w:right="107"/>
        <w:jc w:val="both"/>
        <w:rPr>
          <w:bCs/>
          <w:sz w:val="24"/>
          <w:szCs w:val="24"/>
        </w:rPr>
      </w:pPr>
      <w:r w:rsidRPr="0042673B">
        <w:rPr>
          <w:bCs/>
          <w:sz w:val="24"/>
          <w:szCs w:val="24"/>
        </w:rPr>
        <w:t xml:space="preserve">I was tasked with commencing the initial investigation of a historical rape reported to police by a 15-year-old female. The female, the victim, was living in an adolescent care setting in Blaenau Gwent but was originally from England, and the alleged rape occurred six months ago whilst still living in England.  The victim was British, but of Afro-Caribbean decent, and </w:t>
      </w:r>
      <w:r w:rsidRPr="0042673B">
        <w:rPr>
          <w:bCs/>
          <w:sz w:val="24"/>
          <w:szCs w:val="24"/>
        </w:rPr>
        <w:lastRenderedPageBreak/>
        <w:t>came from a troubled upbringing.  She had lived in care since the age of eight and had struggled to adjust.  As a result, she had lived in many different areas, usually for a short period of time, and had unfortunately been involved in criminality many times before.  In her past interactions with Police both in England and in Wales, she stated her dislike and distrust of the Police.</w:t>
      </w:r>
      <w:r w:rsidR="001E5528">
        <w:rPr>
          <w:bCs/>
          <w:sz w:val="24"/>
          <w:szCs w:val="24"/>
        </w:rPr>
        <w:t xml:space="preserve">  </w:t>
      </w:r>
      <w:r w:rsidRPr="0042673B">
        <w:rPr>
          <w:bCs/>
          <w:sz w:val="24"/>
          <w:szCs w:val="24"/>
        </w:rPr>
        <w:t xml:space="preserve">This was a concern, especially if we consider the findings of a 2021 British survey conducted by the research data and analytics group YouGov.  According to their website, the survey, which was carried out between the 12th and 18th October 2021, showed only 44% of people from minority backgrounds trust the police, and is lower still amongst Black respondents, with only 37% trusting the police.  Furthermore, 59% of ethnic minority Britons think the police treat Black people less fairly than White people.  </w:t>
      </w:r>
    </w:p>
    <w:p w14:paraId="5826AF08" w14:textId="77777777" w:rsidR="001E5528" w:rsidRDefault="001E5528" w:rsidP="0042673B">
      <w:pPr>
        <w:spacing w:line="360" w:lineRule="auto"/>
        <w:ind w:right="107"/>
        <w:jc w:val="both"/>
        <w:rPr>
          <w:bCs/>
          <w:sz w:val="24"/>
          <w:szCs w:val="24"/>
        </w:rPr>
      </w:pPr>
    </w:p>
    <w:p w14:paraId="52B5588C" w14:textId="513E2538" w:rsidR="0042673B" w:rsidRDefault="0042673B" w:rsidP="0042673B">
      <w:pPr>
        <w:spacing w:line="360" w:lineRule="auto"/>
        <w:ind w:right="107"/>
        <w:jc w:val="both"/>
        <w:rPr>
          <w:bCs/>
          <w:sz w:val="24"/>
          <w:szCs w:val="24"/>
        </w:rPr>
      </w:pPr>
      <w:r w:rsidRPr="0042673B">
        <w:rPr>
          <w:bCs/>
          <w:sz w:val="24"/>
          <w:szCs w:val="24"/>
        </w:rPr>
        <w:t>These are damning statistics, and sadly portray a picture of distrust and probable un-effective policing and criminal justice.  The same source goes on to state views of unfair treatment are more common amongst Black respondents, with 75% thinking the police treat them unfairly, and 72% think the criminal justice system does the same.  This is an opinion not dismissed by the wider public, as 40% think Black people are treated less fairly than White people by the police, whilst however, 37% of the wider population think the treatment is about the same.  Contrasting, 8% of the general population do feel Black people are treated more fairly than White people, whilst 5% of ethnic minorities agree (YouGov, 2021).</w:t>
      </w:r>
    </w:p>
    <w:p w14:paraId="0F9A4D13" w14:textId="77777777" w:rsidR="008C66D5" w:rsidRDefault="008C66D5" w:rsidP="0042673B">
      <w:pPr>
        <w:spacing w:line="360" w:lineRule="auto"/>
        <w:ind w:right="107"/>
        <w:jc w:val="both"/>
        <w:rPr>
          <w:bCs/>
          <w:sz w:val="24"/>
          <w:szCs w:val="24"/>
        </w:rPr>
      </w:pPr>
    </w:p>
    <w:p w14:paraId="0266CF49" w14:textId="201AE3F6" w:rsidR="0042673B" w:rsidRDefault="0042673B" w:rsidP="0042673B">
      <w:pPr>
        <w:spacing w:line="360" w:lineRule="auto"/>
        <w:ind w:right="107"/>
        <w:jc w:val="both"/>
        <w:rPr>
          <w:bCs/>
          <w:sz w:val="24"/>
          <w:szCs w:val="24"/>
        </w:rPr>
      </w:pPr>
      <w:r w:rsidRPr="0042673B">
        <w:rPr>
          <w:bCs/>
          <w:sz w:val="24"/>
          <w:szCs w:val="24"/>
        </w:rPr>
        <w:t>My role was to ensure the investigation commenced swiftly from when it was reported to Police, and to identify lines of enquiries and any immediate or long support services and protection the victim may require.  This would be done by completing an Onyx Booklet with her.  I had to then communicate my findings with the Child Protection Department of the relevant police force</w:t>
      </w:r>
      <w:r w:rsidR="00C609EE">
        <w:rPr>
          <w:bCs/>
          <w:sz w:val="24"/>
          <w:szCs w:val="24"/>
        </w:rPr>
        <w:t>.</w:t>
      </w:r>
      <w:r w:rsidR="008C66D5">
        <w:rPr>
          <w:bCs/>
          <w:sz w:val="24"/>
          <w:szCs w:val="24"/>
        </w:rPr>
        <w:t xml:space="preserve">  </w:t>
      </w:r>
      <w:r w:rsidRPr="0042673B">
        <w:rPr>
          <w:bCs/>
          <w:sz w:val="24"/>
          <w:szCs w:val="24"/>
        </w:rPr>
        <w:t xml:space="preserve">To be involved in the initial investigation of such a serious incident was very daunting, and it posed a considerable cultural and sensitive challenge for me.  Despite this, I was keen to provide the best service possible for the victim.  One piece of governance which supports this is the Codes of Practice for Victims of Crime, also known as the Victim’s Code.  The Code defines a victim as a “a person who has suffered harm, including physical, mental or emotional harm or economic loss which was directly caused by a criminal offence…” (CPS, 2021), and it  sets out the minimum level of service a victim should receive from the Criminal Justice System.  It applies to all Criminal Justice agencies, including the Police, the Crown Prosecution Service (CPS), the Courts Service, and the </w:t>
      </w:r>
      <w:r w:rsidRPr="0042673B">
        <w:rPr>
          <w:bCs/>
          <w:sz w:val="24"/>
          <w:szCs w:val="24"/>
        </w:rPr>
        <w:lastRenderedPageBreak/>
        <w:t xml:space="preserve">Probation Service, and sets out what each agency must provide for the victims and the timeframe in which they must do it (victimsupport.org, no date). </w:t>
      </w:r>
    </w:p>
    <w:p w14:paraId="35045BD5" w14:textId="77777777" w:rsidR="001D681F" w:rsidRPr="0042673B" w:rsidRDefault="001D681F" w:rsidP="0042673B">
      <w:pPr>
        <w:spacing w:line="360" w:lineRule="auto"/>
        <w:ind w:right="107"/>
        <w:jc w:val="both"/>
        <w:rPr>
          <w:bCs/>
          <w:sz w:val="24"/>
          <w:szCs w:val="24"/>
        </w:rPr>
      </w:pPr>
    </w:p>
    <w:p w14:paraId="79A8BE59" w14:textId="6CE2C3EA" w:rsidR="0042673B" w:rsidRDefault="0042673B" w:rsidP="0042673B">
      <w:pPr>
        <w:spacing w:line="360" w:lineRule="auto"/>
        <w:ind w:right="107"/>
        <w:jc w:val="both"/>
        <w:rPr>
          <w:bCs/>
          <w:sz w:val="24"/>
          <w:szCs w:val="24"/>
        </w:rPr>
      </w:pPr>
      <w:r w:rsidRPr="0042673B">
        <w:rPr>
          <w:bCs/>
          <w:sz w:val="24"/>
          <w:szCs w:val="24"/>
        </w:rPr>
        <w:t>The Victim’s Code ensures the victims are placed at the heart of the Criminal Justice System by ensuring they receive a specific level of support, and allows them the option of holding the system to account if they are unsatisfied with the services they received (victimschoice.org, no date).  The Code is quite often updated and amended to incorporate identified improvements.  The latest Victim’s Code came into force in April 2021 and sets the minimum standard each police force must provide to a victim.  These minimum standards are enshrined within twelve rights, which are enhanced furthermore if the victim has been assessed as being vulnerable or intimidated, persistently targeted, or are victims of the most serious crimes</w:t>
      </w:r>
      <w:r w:rsidR="00D877AE">
        <w:rPr>
          <w:bCs/>
          <w:sz w:val="24"/>
          <w:szCs w:val="24"/>
        </w:rPr>
        <w:t xml:space="preserve">.  </w:t>
      </w:r>
      <w:r w:rsidRPr="0042673B">
        <w:rPr>
          <w:bCs/>
          <w:sz w:val="24"/>
          <w:szCs w:val="24"/>
        </w:rPr>
        <w:t>The twelve rights of the Code are: 1) To be able to understand and be understood, 2) To have details of the crime recorded without unjustified delay, 3) To be provided with information when reporting a crime, 4) To be referred to services that support victims and have support tailored to their needs, 5) To be provided with information about compensation, 6) To be provided with information about the investigation and prosecution, 7) To make a Victim Personal Statement (VPS), 8) To be informed about the trial, the trial process, and a victim’s role as a witness, 9) To be informed of the outcome of the case and any appeals, 10) To be paid expenses and have property returned, 11) To be given information about the offender following a conviction, and 12) To make a complaint about a victim’s rights not being met  (College of Policing, 2021).</w:t>
      </w:r>
    </w:p>
    <w:p w14:paraId="47877B60" w14:textId="77777777" w:rsidR="00D877AE" w:rsidRPr="0042673B" w:rsidRDefault="00D877AE" w:rsidP="0042673B">
      <w:pPr>
        <w:spacing w:line="360" w:lineRule="auto"/>
        <w:ind w:right="107"/>
        <w:jc w:val="both"/>
        <w:rPr>
          <w:bCs/>
          <w:sz w:val="24"/>
          <w:szCs w:val="24"/>
        </w:rPr>
      </w:pPr>
    </w:p>
    <w:p w14:paraId="354E6724" w14:textId="6D8ED0A2" w:rsidR="0042673B" w:rsidRDefault="0042673B" w:rsidP="0042673B">
      <w:pPr>
        <w:spacing w:line="360" w:lineRule="auto"/>
        <w:ind w:right="107"/>
        <w:jc w:val="both"/>
        <w:rPr>
          <w:bCs/>
          <w:sz w:val="24"/>
          <w:szCs w:val="24"/>
        </w:rPr>
      </w:pPr>
      <w:r w:rsidRPr="0042673B">
        <w:rPr>
          <w:bCs/>
          <w:sz w:val="24"/>
          <w:szCs w:val="24"/>
        </w:rPr>
        <w:t>Along with this, the Equality Act 2010 introduced a Public sector General Equality Duty, which requires all Police Forces, when exercising both internal and external functions, to have due regard for the need to: eliminate unlawful discrimination, harassment and victimisation, to advance equality and opportunity between those who share a protected characteristic and those who do not, and to foster good relations between those who share a protected characteristic and those who do not (Gwent Police, no date).</w:t>
      </w:r>
      <w:r w:rsidR="008C66D5">
        <w:rPr>
          <w:bCs/>
          <w:sz w:val="24"/>
          <w:szCs w:val="24"/>
        </w:rPr>
        <w:t xml:space="preserve">  </w:t>
      </w:r>
      <w:r w:rsidRPr="0042673B">
        <w:rPr>
          <w:bCs/>
          <w:sz w:val="24"/>
          <w:szCs w:val="24"/>
        </w:rPr>
        <w:t xml:space="preserve">The same source then goes on to state the Act have identified Nine Protected Characteristics, and list them as: age, disability, gender reassignment, marriage and civil partnership, pregnancy and maternity, race, religion or belief, sex, and sexual orientation.  </w:t>
      </w:r>
    </w:p>
    <w:p w14:paraId="1AE6D868" w14:textId="77777777" w:rsidR="008C66D5" w:rsidRPr="0042673B" w:rsidRDefault="008C66D5" w:rsidP="0042673B">
      <w:pPr>
        <w:spacing w:line="360" w:lineRule="auto"/>
        <w:ind w:right="107"/>
        <w:jc w:val="both"/>
        <w:rPr>
          <w:bCs/>
          <w:sz w:val="24"/>
          <w:szCs w:val="24"/>
        </w:rPr>
      </w:pPr>
    </w:p>
    <w:p w14:paraId="1BD7ADBE" w14:textId="3394F202" w:rsidR="0042673B" w:rsidRDefault="0042673B" w:rsidP="0042673B">
      <w:pPr>
        <w:spacing w:line="360" w:lineRule="auto"/>
        <w:ind w:right="107"/>
        <w:jc w:val="both"/>
        <w:rPr>
          <w:bCs/>
          <w:sz w:val="24"/>
          <w:szCs w:val="24"/>
        </w:rPr>
      </w:pPr>
      <w:r w:rsidRPr="0042673B">
        <w:rPr>
          <w:bCs/>
          <w:sz w:val="24"/>
          <w:szCs w:val="24"/>
        </w:rPr>
        <w:t xml:space="preserve">The Equality Act 2010 provides the framework for the protection of persons with a protected characteristic, whilst the Equality Duty require public bodies, Gwent Police being one, to </w:t>
      </w:r>
      <w:r w:rsidRPr="0042673B">
        <w:rPr>
          <w:bCs/>
          <w:sz w:val="24"/>
          <w:szCs w:val="24"/>
        </w:rPr>
        <w:lastRenderedPageBreak/>
        <w:t xml:space="preserve">publish relevant information showing compliance with the Duty (Gov.uk, 2015).  Without doubt, these requirements and demands are considerable influences, and the victim in my investigation age, race, and vulnerability, adds extra responsibility.  As a response, I was intent on providing the best service I could in line with my own morals and ethics and of those demanded by Gwent Police. </w:t>
      </w:r>
    </w:p>
    <w:p w14:paraId="74151249" w14:textId="77777777" w:rsidR="00D877AE" w:rsidRPr="0042673B" w:rsidRDefault="00D877AE" w:rsidP="0042673B">
      <w:pPr>
        <w:spacing w:line="360" w:lineRule="auto"/>
        <w:ind w:right="107"/>
        <w:jc w:val="both"/>
        <w:rPr>
          <w:bCs/>
          <w:sz w:val="24"/>
          <w:szCs w:val="24"/>
        </w:rPr>
      </w:pPr>
    </w:p>
    <w:p w14:paraId="3FF78DCF" w14:textId="321AED1F" w:rsidR="0042673B" w:rsidRDefault="0042673B" w:rsidP="0042673B">
      <w:pPr>
        <w:spacing w:line="360" w:lineRule="auto"/>
        <w:ind w:right="107"/>
        <w:jc w:val="both"/>
        <w:rPr>
          <w:bCs/>
          <w:sz w:val="24"/>
          <w:szCs w:val="24"/>
        </w:rPr>
      </w:pPr>
      <w:r w:rsidRPr="0042673B">
        <w:rPr>
          <w:bCs/>
          <w:sz w:val="24"/>
          <w:szCs w:val="24"/>
        </w:rPr>
        <w:t>Like the Victim’s Code, there are expected standards entrenched within policing.  The Code of Ethics sets out principles and standards of professional behaviour expected of every person working in policing.  It aims to empower everyone who works in policing to always do the right thing, encourage consistency in behaviour, and aims to enhance trust and confidence between the public and the police.</w:t>
      </w:r>
      <w:r w:rsidR="00D877AE">
        <w:rPr>
          <w:bCs/>
          <w:sz w:val="24"/>
          <w:szCs w:val="24"/>
        </w:rPr>
        <w:t xml:space="preserve">  </w:t>
      </w:r>
      <w:r w:rsidRPr="0042673B">
        <w:rPr>
          <w:bCs/>
          <w:sz w:val="24"/>
          <w:szCs w:val="24"/>
        </w:rPr>
        <w:t>The Code of Ethics, devised by The College of Policing, has combined nine Policing Principles originating from the ‘Principles of Public Life’, published by the Committee on Standards in Public Life in 1995, and the ten standards of professional behaviour originating from the Police (Conduct) Regulations 2012 and the Police Staff Council Joint Circular 54.  Values identified as the Policing Principles are accountability, fairness, honesty, integrity, leadership, objectivity, openness, respect, and selflessness.  Whilst, the standards of professional behaviour are identified as fulfilling and maintaining honesty and integrity, authority, respect and courtesy, equality and diversity, lawful use of force, orders and instructions, duties and responsibilities, confidentiality, fitness for work, credible conduct, and challenging and reporting improper conduct (College of Policing, 2014).  I believe I already hold many of these standards within my own core values and ethics, and I was determined to show that during this incident.</w:t>
      </w:r>
    </w:p>
    <w:p w14:paraId="4E078F55" w14:textId="77777777" w:rsidR="00D877AE" w:rsidRPr="0042673B" w:rsidRDefault="00D877AE" w:rsidP="0042673B">
      <w:pPr>
        <w:spacing w:line="360" w:lineRule="auto"/>
        <w:ind w:right="107"/>
        <w:jc w:val="both"/>
        <w:rPr>
          <w:bCs/>
          <w:sz w:val="24"/>
          <w:szCs w:val="24"/>
        </w:rPr>
      </w:pPr>
    </w:p>
    <w:p w14:paraId="2DAE7C60" w14:textId="0155A58A" w:rsidR="0042673B" w:rsidRDefault="0042673B" w:rsidP="0042673B">
      <w:pPr>
        <w:spacing w:line="360" w:lineRule="auto"/>
        <w:ind w:right="107"/>
        <w:jc w:val="both"/>
        <w:rPr>
          <w:bCs/>
          <w:sz w:val="24"/>
          <w:szCs w:val="24"/>
        </w:rPr>
      </w:pPr>
      <w:r w:rsidRPr="0042673B">
        <w:rPr>
          <w:bCs/>
          <w:sz w:val="24"/>
          <w:szCs w:val="24"/>
        </w:rPr>
        <w:t>I completed the Onyx Booklet with the victim in the presence of an appropriate adult and captured basic information of the incident.  Despite appearing as an interview, it is not.  Considering the seriousness of the offence and the age of the victim, specialist officers who are trained in ABE (Achieving Best Evidence) will need to interview the victim.</w:t>
      </w:r>
      <w:r w:rsidR="00D877AE">
        <w:rPr>
          <w:bCs/>
          <w:sz w:val="24"/>
          <w:szCs w:val="24"/>
        </w:rPr>
        <w:t xml:space="preserve">  </w:t>
      </w:r>
      <w:r w:rsidRPr="0042673B">
        <w:rPr>
          <w:bCs/>
          <w:sz w:val="24"/>
          <w:szCs w:val="24"/>
        </w:rPr>
        <w:t xml:space="preserve">The document ‘Achieving Best Evidence in Criminal Proceedings: Guidance on Interviewing Victims and Witnesses, and Guidance on Using Special Measures’ is a Ministry of Justice and National of Police Chief Council (NPCC) collaborative document that covers the interview process for child and adult victims during criminal investigations, the pre-trial preparation process and the support available to witnesses in court.  It includes guidance on video-recorded interviews with vulnerable and intimated witnesses, which is the case in this incident, and that recording is intended to be played as evidence-in-chief in court.  </w:t>
      </w:r>
      <w:r w:rsidRPr="0042673B">
        <w:rPr>
          <w:bCs/>
          <w:sz w:val="24"/>
          <w:szCs w:val="24"/>
        </w:rPr>
        <w:lastRenderedPageBreak/>
        <w:t>Replacing the 1992 Home Office Memorandum of Good Practice for Video-recorded Interviews with Child Witnesses, ABE is now on its fourth edition published in January 2022, and ultimately promotes a strong victim-centred and trauma-informed approach throughout the guidance (Gov.uk, 2022).</w:t>
      </w:r>
    </w:p>
    <w:p w14:paraId="4DBC5681" w14:textId="77777777" w:rsidR="00D877AE" w:rsidRPr="0042673B" w:rsidRDefault="00D877AE" w:rsidP="0042673B">
      <w:pPr>
        <w:spacing w:line="360" w:lineRule="auto"/>
        <w:ind w:right="107"/>
        <w:jc w:val="both"/>
        <w:rPr>
          <w:bCs/>
          <w:sz w:val="24"/>
          <w:szCs w:val="24"/>
        </w:rPr>
      </w:pPr>
    </w:p>
    <w:p w14:paraId="19E62BCB" w14:textId="4D4F759F" w:rsidR="0042673B" w:rsidRDefault="0042673B" w:rsidP="0042673B">
      <w:pPr>
        <w:spacing w:line="360" w:lineRule="auto"/>
        <w:ind w:right="107"/>
        <w:jc w:val="both"/>
        <w:rPr>
          <w:bCs/>
          <w:sz w:val="24"/>
          <w:szCs w:val="24"/>
        </w:rPr>
      </w:pPr>
      <w:r w:rsidRPr="0042673B">
        <w:rPr>
          <w:bCs/>
          <w:sz w:val="24"/>
          <w:szCs w:val="24"/>
        </w:rPr>
        <w:t>I was concerned with the need to record details of the crime and aid progressing the investigation as best as possible. Ultimately, the investigation would be taken over by specially trained persons within Gwent Police and that of the police force where the incident occurred.  I felt I obtained all the required information and prepared it to be submitted.  I duly updated Gwent Police’s Niche Occurrence Enquiry Log (OEL) and sent the completed Onyx Booklet to Child Protection Unit, along with an email outlining my findings and identified lines of enquiries.</w:t>
      </w:r>
    </w:p>
    <w:p w14:paraId="7C602322" w14:textId="77777777" w:rsidR="00D877AE" w:rsidRPr="0042673B" w:rsidRDefault="00D877AE" w:rsidP="0042673B">
      <w:pPr>
        <w:spacing w:line="360" w:lineRule="auto"/>
        <w:ind w:right="107"/>
        <w:jc w:val="both"/>
        <w:rPr>
          <w:bCs/>
          <w:sz w:val="24"/>
          <w:szCs w:val="24"/>
        </w:rPr>
      </w:pPr>
    </w:p>
    <w:p w14:paraId="2E2AD813" w14:textId="0F30CF68" w:rsidR="0042673B" w:rsidRDefault="0042673B" w:rsidP="0042673B">
      <w:pPr>
        <w:spacing w:line="360" w:lineRule="auto"/>
        <w:ind w:right="107"/>
        <w:jc w:val="both"/>
        <w:rPr>
          <w:bCs/>
          <w:sz w:val="24"/>
          <w:szCs w:val="24"/>
        </w:rPr>
      </w:pPr>
      <w:r w:rsidRPr="0042673B">
        <w:rPr>
          <w:bCs/>
          <w:sz w:val="24"/>
          <w:szCs w:val="24"/>
        </w:rPr>
        <w:t xml:space="preserve">Although safe to say my role may seem small in terms of the prolonged investigation, I was the first police officer to attend and speak to the victim, and that carried considerable responsibility.  Reflecting on whether I performed in line with my duties under the legal requirements and within the core values and standards set to obtain best practice, I will use the well-known </w:t>
      </w:r>
      <w:proofErr w:type="spellStart"/>
      <w:r w:rsidRPr="0042673B">
        <w:rPr>
          <w:bCs/>
          <w:sz w:val="24"/>
          <w:szCs w:val="24"/>
        </w:rPr>
        <w:t>Borton’s</w:t>
      </w:r>
      <w:proofErr w:type="spellEnd"/>
      <w:r w:rsidRPr="0042673B">
        <w:rPr>
          <w:bCs/>
          <w:sz w:val="24"/>
          <w:szCs w:val="24"/>
        </w:rPr>
        <w:t xml:space="preserve"> Model of Reflection.  This will undoubtedly help me understand this experience so to better perform in alike future investigations.</w:t>
      </w:r>
    </w:p>
    <w:p w14:paraId="5E918C97" w14:textId="77777777" w:rsidR="00D877AE" w:rsidRPr="0042673B" w:rsidRDefault="00D877AE" w:rsidP="0042673B">
      <w:pPr>
        <w:spacing w:line="360" w:lineRule="auto"/>
        <w:ind w:right="107"/>
        <w:jc w:val="both"/>
        <w:rPr>
          <w:bCs/>
          <w:sz w:val="24"/>
          <w:szCs w:val="24"/>
        </w:rPr>
      </w:pPr>
    </w:p>
    <w:p w14:paraId="3CB015C3" w14:textId="10CB6575" w:rsidR="0042673B" w:rsidRDefault="0042673B" w:rsidP="0042673B">
      <w:pPr>
        <w:spacing w:line="360" w:lineRule="auto"/>
        <w:ind w:right="107"/>
        <w:jc w:val="both"/>
        <w:rPr>
          <w:bCs/>
          <w:sz w:val="24"/>
          <w:szCs w:val="24"/>
        </w:rPr>
      </w:pPr>
      <w:r w:rsidRPr="0042673B">
        <w:rPr>
          <w:bCs/>
          <w:sz w:val="24"/>
          <w:szCs w:val="24"/>
        </w:rPr>
        <w:t xml:space="preserve">Devised by American schoolteacher Terry </w:t>
      </w:r>
      <w:proofErr w:type="spellStart"/>
      <w:r w:rsidRPr="0042673B">
        <w:rPr>
          <w:bCs/>
          <w:sz w:val="24"/>
          <w:szCs w:val="24"/>
        </w:rPr>
        <w:t>Borton</w:t>
      </w:r>
      <w:proofErr w:type="spellEnd"/>
      <w:r w:rsidRPr="0042673B">
        <w:rPr>
          <w:bCs/>
          <w:sz w:val="24"/>
          <w:szCs w:val="24"/>
        </w:rPr>
        <w:t xml:space="preserve"> in 1970, </w:t>
      </w:r>
      <w:proofErr w:type="spellStart"/>
      <w:r w:rsidRPr="0042673B">
        <w:rPr>
          <w:bCs/>
          <w:sz w:val="24"/>
          <w:szCs w:val="24"/>
        </w:rPr>
        <w:t>Borton’s</w:t>
      </w:r>
      <w:proofErr w:type="spellEnd"/>
      <w:r w:rsidRPr="0042673B">
        <w:rPr>
          <w:bCs/>
          <w:sz w:val="24"/>
          <w:szCs w:val="24"/>
        </w:rPr>
        <w:t xml:space="preserve"> Model of Reflection is a model designed to help a person become self-aware by asking themselves three simple questions of What? So What? and What Now? following an experience.  Simple enough be applied to any experience, </w:t>
      </w:r>
      <w:proofErr w:type="spellStart"/>
      <w:r w:rsidRPr="0042673B">
        <w:rPr>
          <w:bCs/>
          <w:sz w:val="24"/>
          <w:szCs w:val="24"/>
        </w:rPr>
        <w:t>Borton</w:t>
      </w:r>
      <w:proofErr w:type="spellEnd"/>
      <w:r w:rsidRPr="0042673B">
        <w:rPr>
          <w:bCs/>
          <w:sz w:val="24"/>
          <w:szCs w:val="24"/>
        </w:rPr>
        <w:t xml:space="preserve"> himself described the model as a fluid process of increasing awareness by evaluating information gained by the experience, and then experimenting with new behaviour.  (Dabell, 2018).  </w:t>
      </w:r>
    </w:p>
    <w:p w14:paraId="660002DB" w14:textId="77777777" w:rsidR="00D877AE" w:rsidRPr="0042673B" w:rsidRDefault="00D877AE" w:rsidP="0042673B">
      <w:pPr>
        <w:spacing w:line="360" w:lineRule="auto"/>
        <w:ind w:right="107"/>
        <w:jc w:val="both"/>
        <w:rPr>
          <w:bCs/>
          <w:sz w:val="24"/>
          <w:szCs w:val="24"/>
        </w:rPr>
      </w:pPr>
    </w:p>
    <w:p w14:paraId="4A3FB0E8" w14:textId="297A8518" w:rsidR="0042673B" w:rsidRDefault="0042673B" w:rsidP="0042673B">
      <w:pPr>
        <w:spacing w:line="360" w:lineRule="auto"/>
        <w:ind w:right="107"/>
        <w:jc w:val="both"/>
        <w:rPr>
          <w:bCs/>
          <w:sz w:val="24"/>
          <w:szCs w:val="24"/>
        </w:rPr>
      </w:pPr>
      <w:r w:rsidRPr="0042673B">
        <w:rPr>
          <w:bCs/>
          <w:sz w:val="24"/>
          <w:szCs w:val="24"/>
        </w:rPr>
        <w:t xml:space="preserve">The What element of this reflection was the task of engaging with the victim and obtaining details to ensure an investigation can ensue, and to identify support requirements for her, all whilst having consideration for the duties posed upon me by the many legal and ethical practices which I have  already described in detail. </w:t>
      </w:r>
    </w:p>
    <w:p w14:paraId="5C50B505" w14:textId="77777777" w:rsidR="00D877AE" w:rsidRPr="0042673B" w:rsidRDefault="00D877AE" w:rsidP="0042673B">
      <w:pPr>
        <w:spacing w:line="360" w:lineRule="auto"/>
        <w:ind w:right="107"/>
        <w:jc w:val="both"/>
        <w:rPr>
          <w:bCs/>
          <w:sz w:val="24"/>
          <w:szCs w:val="24"/>
        </w:rPr>
      </w:pPr>
    </w:p>
    <w:p w14:paraId="2E24C88A" w14:textId="3FD6CF4D" w:rsidR="0042673B" w:rsidRDefault="0042673B" w:rsidP="0042673B">
      <w:pPr>
        <w:spacing w:line="360" w:lineRule="auto"/>
        <w:ind w:right="107"/>
        <w:jc w:val="both"/>
        <w:rPr>
          <w:bCs/>
          <w:sz w:val="24"/>
          <w:szCs w:val="24"/>
        </w:rPr>
      </w:pPr>
      <w:r w:rsidRPr="0042673B">
        <w:rPr>
          <w:bCs/>
          <w:sz w:val="24"/>
          <w:szCs w:val="24"/>
        </w:rPr>
        <w:t xml:space="preserve">Conscious of the incident being of a sexual nature and very personal for the victim, I considered firstly if I was the best person to complete the Onyx Booklet with her – especially </w:t>
      </w:r>
      <w:r w:rsidRPr="0042673B">
        <w:rPr>
          <w:bCs/>
          <w:sz w:val="24"/>
          <w:szCs w:val="24"/>
        </w:rPr>
        <w:lastRenderedPageBreak/>
        <w:t>as my tutor was a female and the victim may be more comfortable describing the incident to her.  I asked, but the victim was ok with me obtaining the required information.</w:t>
      </w:r>
      <w:r w:rsidR="00E44056">
        <w:rPr>
          <w:bCs/>
          <w:sz w:val="24"/>
          <w:szCs w:val="24"/>
        </w:rPr>
        <w:t xml:space="preserve">  </w:t>
      </w:r>
      <w:r w:rsidRPr="0042673B">
        <w:rPr>
          <w:bCs/>
          <w:sz w:val="24"/>
          <w:szCs w:val="24"/>
        </w:rPr>
        <w:t>The victim disclosed the incident occurred six months before.  Due to this, some obvious investigatory options had surpassed, but it was important to identify as many lines of enquiry as possible so the investigation can commence expeditiously, along with identifying and notifying any partner agencies that can assist the victim.  She was already in care accommodation and Social Services were aware of the report, so some of her needs were already being tailored for as best as possible by them, nonetheless, I completed a Public Protection Notice and shared it with Social Services.  I believe I fulfilled my duties by obtaining the required information and collaborating with relevant departments via recognised methods.  Those departments would no doubt provide her with the support she needs.</w:t>
      </w:r>
    </w:p>
    <w:p w14:paraId="2EDBA234" w14:textId="77777777" w:rsidR="00E44056" w:rsidRPr="0042673B" w:rsidRDefault="00E44056" w:rsidP="0042673B">
      <w:pPr>
        <w:spacing w:line="360" w:lineRule="auto"/>
        <w:ind w:right="107"/>
        <w:jc w:val="both"/>
        <w:rPr>
          <w:bCs/>
          <w:sz w:val="24"/>
          <w:szCs w:val="24"/>
        </w:rPr>
      </w:pPr>
    </w:p>
    <w:p w14:paraId="0721E11A" w14:textId="582FDA2F" w:rsidR="0042673B" w:rsidRDefault="0042673B" w:rsidP="0042673B">
      <w:pPr>
        <w:spacing w:line="360" w:lineRule="auto"/>
        <w:ind w:right="107"/>
        <w:jc w:val="both"/>
        <w:rPr>
          <w:bCs/>
          <w:sz w:val="24"/>
          <w:szCs w:val="24"/>
        </w:rPr>
      </w:pPr>
      <w:r w:rsidRPr="0042673B">
        <w:rPr>
          <w:bCs/>
          <w:sz w:val="24"/>
          <w:szCs w:val="24"/>
        </w:rPr>
        <w:t xml:space="preserve">The second element of analysing the incident by asking So </w:t>
      </w:r>
      <w:proofErr w:type="gramStart"/>
      <w:r w:rsidRPr="0042673B">
        <w:rPr>
          <w:bCs/>
          <w:sz w:val="24"/>
          <w:szCs w:val="24"/>
        </w:rPr>
        <w:t>What?,</w:t>
      </w:r>
      <w:proofErr w:type="gramEnd"/>
      <w:r w:rsidRPr="0042673B">
        <w:rPr>
          <w:bCs/>
          <w:sz w:val="24"/>
          <w:szCs w:val="24"/>
        </w:rPr>
        <w:t xml:space="preserve"> is where I consider the effectiveness of my performance, and if it was in line with the comprehensive requirements placed upon me.</w:t>
      </w:r>
      <w:r w:rsidR="00E44056">
        <w:rPr>
          <w:bCs/>
          <w:sz w:val="24"/>
          <w:szCs w:val="24"/>
        </w:rPr>
        <w:t xml:space="preserve">  </w:t>
      </w:r>
      <w:r w:rsidRPr="0042673B">
        <w:rPr>
          <w:bCs/>
          <w:sz w:val="24"/>
          <w:szCs w:val="24"/>
        </w:rPr>
        <w:t xml:space="preserve">My initial actions allowed the investigation to begin, and ensured a large part of the Victim’s Code was adhered to, such as those concerned with the victim having the right to have details of the crime reported without unjustified delay, to be provided with information when reporting a crime, and to have access to support services relevant to her needs.  By the investigation then being conducted by specialist departments trained in ABE, her right to understand and be understood was also protected.  </w:t>
      </w:r>
    </w:p>
    <w:p w14:paraId="3ED22886" w14:textId="77777777" w:rsidR="00E44056" w:rsidRPr="0042673B" w:rsidRDefault="00E44056" w:rsidP="0042673B">
      <w:pPr>
        <w:spacing w:line="360" w:lineRule="auto"/>
        <w:ind w:right="107"/>
        <w:jc w:val="both"/>
        <w:rPr>
          <w:bCs/>
          <w:sz w:val="24"/>
          <w:szCs w:val="24"/>
        </w:rPr>
      </w:pPr>
    </w:p>
    <w:p w14:paraId="656F2E85" w14:textId="7950B87A" w:rsidR="0042673B" w:rsidRPr="0042673B" w:rsidRDefault="0042673B" w:rsidP="0042673B">
      <w:pPr>
        <w:spacing w:line="360" w:lineRule="auto"/>
        <w:ind w:right="107"/>
        <w:jc w:val="both"/>
        <w:rPr>
          <w:bCs/>
          <w:sz w:val="24"/>
          <w:szCs w:val="24"/>
        </w:rPr>
      </w:pPr>
      <w:r w:rsidRPr="0042673B">
        <w:rPr>
          <w:bCs/>
          <w:sz w:val="24"/>
          <w:szCs w:val="24"/>
        </w:rPr>
        <w:t>Upon initial interaction, I was conscientious of the fact I was a white male police officer and aware of the difficulties the victim may face in disclosing to me.  I was aware from past incidents the victim displayed discontent with the police, which as described earlier, appears prevalent amongst a significant number of Black Britons.  Of course, the recent global stance against racism and more specifically police brutality against black persons, were also prevalent in my mind, and most likely that of the victim too.</w:t>
      </w:r>
      <w:r w:rsidR="00E44056">
        <w:rPr>
          <w:bCs/>
          <w:sz w:val="24"/>
          <w:szCs w:val="24"/>
        </w:rPr>
        <w:t xml:space="preserve">  </w:t>
      </w:r>
      <w:r w:rsidRPr="0042673B">
        <w:rPr>
          <w:bCs/>
          <w:sz w:val="24"/>
          <w:szCs w:val="24"/>
        </w:rPr>
        <w:t>I wanted to provide the best possible service I could, and my recognition of these social and cultural issues helped.  This was an opportunity for me to break down barriers and show the victim policing is most definitely intent on promoting fairness and equality.  I was determined to eliminate her fear of discrimination and advance equality.  This coincided with my own core values and those required by The Code of Ethics.  I believe my actions showed I followed instructions and adhered to my responsibilities by commencing the investigation and ensuring aspects of the Victim’s Code, the Equality Act 2010, and the General Equality Duty were met.  I believe I</w:t>
      </w:r>
      <w:r w:rsidR="00CD3110">
        <w:rPr>
          <w:bCs/>
          <w:sz w:val="24"/>
          <w:szCs w:val="24"/>
        </w:rPr>
        <w:t xml:space="preserve"> </w:t>
      </w:r>
      <w:r w:rsidRPr="0042673B">
        <w:rPr>
          <w:bCs/>
          <w:sz w:val="24"/>
          <w:szCs w:val="24"/>
        </w:rPr>
        <w:lastRenderedPageBreak/>
        <w:t xml:space="preserve">showed selflessness and leadership by facing the challenge and breaking down any stigma held.  I also believe I showed fairness and respect for race and diversity by displaying compassion and understanding cultural differences and difficulties.  Acting within my boundaries by protecting the information gathered and by sharing it only with the needed parties, I showed both integrity and confidentiality.  </w:t>
      </w:r>
    </w:p>
    <w:p w14:paraId="75589E86" w14:textId="77777777" w:rsidR="0042673B" w:rsidRPr="0042673B" w:rsidRDefault="0042673B" w:rsidP="0042673B">
      <w:pPr>
        <w:spacing w:line="360" w:lineRule="auto"/>
        <w:ind w:right="107"/>
        <w:jc w:val="both"/>
        <w:rPr>
          <w:bCs/>
          <w:sz w:val="24"/>
          <w:szCs w:val="24"/>
        </w:rPr>
      </w:pPr>
    </w:p>
    <w:p w14:paraId="63C65E55" w14:textId="28C2168F" w:rsidR="0042673B" w:rsidRDefault="0042673B" w:rsidP="0042673B">
      <w:pPr>
        <w:spacing w:line="360" w:lineRule="auto"/>
        <w:ind w:right="107"/>
        <w:jc w:val="both"/>
        <w:rPr>
          <w:bCs/>
          <w:sz w:val="24"/>
          <w:szCs w:val="24"/>
        </w:rPr>
      </w:pPr>
      <w:r w:rsidRPr="0042673B">
        <w:rPr>
          <w:bCs/>
          <w:sz w:val="24"/>
          <w:szCs w:val="24"/>
        </w:rPr>
        <w:t>Finally, identifying what this learning experience means for me, I now ask myself What Now?  I can answer that by stating I feel proud of my actions and feel I upheld both legislative and ethical policing duties and values.  The victim interacted well with me, and feel I achieved my aim of safely and lawfully starting the investigation process and upholding the victim’s rights.  The incident was successfully passed to the relevant departments and is undoubtedly being investigated in the best possible manner.  My actions provided effective results, and I will apply these when faced with the same or a similar incident again.  I have learned the need to understand cultural differences, but have also learned that applying compassion, courtesy, and respect, and being determined to provide a good service can remove pre-existing barriers between minority Britons and the police, and replace it with clear understanding for both the victim and the police, and create an improved working relationship between the both.</w:t>
      </w:r>
    </w:p>
    <w:p w14:paraId="38E837B4" w14:textId="77777777" w:rsidR="00CD3110" w:rsidRPr="0042673B" w:rsidRDefault="00CD3110" w:rsidP="0042673B">
      <w:pPr>
        <w:spacing w:line="360" w:lineRule="auto"/>
        <w:ind w:right="107"/>
        <w:jc w:val="both"/>
        <w:rPr>
          <w:bCs/>
          <w:sz w:val="24"/>
          <w:szCs w:val="24"/>
        </w:rPr>
      </w:pPr>
    </w:p>
    <w:p w14:paraId="4C1DD332" w14:textId="77777777" w:rsidR="0042673B" w:rsidRPr="0042673B" w:rsidRDefault="0042673B" w:rsidP="0042673B">
      <w:pPr>
        <w:spacing w:line="360" w:lineRule="auto"/>
        <w:ind w:right="107"/>
        <w:jc w:val="both"/>
        <w:rPr>
          <w:bCs/>
          <w:sz w:val="24"/>
          <w:szCs w:val="24"/>
        </w:rPr>
      </w:pPr>
    </w:p>
    <w:p w14:paraId="2F3C09B8" w14:textId="77777777" w:rsidR="0042673B" w:rsidRPr="0042673B" w:rsidRDefault="0042673B" w:rsidP="0042673B">
      <w:pPr>
        <w:spacing w:line="360" w:lineRule="auto"/>
        <w:ind w:right="107"/>
        <w:jc w:val="both"/>
        <w:rPr>
          <w:bCs/>
          <w:sz w:val="24"/>
          <w:szCs w:val="24"/>
        </w:rPr>
      </w:pPr>
    </w:p>
    <w:p w14:paraId="2D4DA88B" w14:textId="5E219014" w:rsidR="0042673B" w:rsidRDefault="0042673B" w:rsidP="0042673B">
      <w:pPr>
        <w:spacing w:line="360" w:lineRule="auto"/>
        <w:ind w:right="107"/>
        <w:jc w:val="both"/>
        <w:rPr>
          <w:bCs/>
          <w:sz w:val="24"/>
          <w:szCs w:val="24"/>
        </w:rPr>
      </w:pPr>
      <w:r w:rsidRPr="0042673B">
        <w:rPr>
          <w:bCs/>
          <w:sz w:val="24"/>
          <w:szCs w:val="24"/>
        </w:rPr>
        <w:t>This incident shows the importance of valuing inclusion and promoting cultural diversity, and understanding the impact this has, not only for the victim, but for policing and the criminal justice system too.  Legislation is in place to ensure those of protected characteristics, as like this victim, are treated equally to those who are not.  Also, best practices and expected standards of behaviour are in place to further promote equality and diversity by ensuring the correct behaviour is instilled in all police officers, and that lawful, safe and effective investigations are conducted.</w:t>
      </w:r>
    </w:p>
    <w:p w14:paraId="48A128A8" w14:textId="77777777" w:rsidR="00E44056" w:rsidRPr="0042673B" w:rsidRDefault="00E44056" w:rsidP="0042673B">
      <w:pPr>
        <w:spacing w:line="360" w:lineRule="auto"/>
        <w:ind w:right="107"/>
        <w:jc w:val="both"/>
        <w:rPr>
          <w:bCs/>
          <w:sz w:val="24"/>
          <w:szCs w:val="24"/>
        </w:rPr>
      </w:pPr>
    </w:p>
    <w:p w14:paraId="1747A807" w14:textId="77777777" w:rsidR="0042673B" w:rsidRPr="0042673B" w:rsidRDefault="0042673B" w:rsidP="0042673B">
      <w:pPr>
        <w:spacing w:line="360" w:lineRule="auto"/>
        <w:ind w:right="107"/>
        <w:jc w:val="both"/>
        <w:rPr>
          <w:bCs/>
          <w:sz w:val="24"/>
          <w:szCs w:val="24"/>
        </w:rPr>
      </w:pPr>
      <w:r w:rsidRPr="0042673B">
        <w:rPr>
          <w:bCs/>
          <w:sz w:val="24"/>
          <w:szCs w:val="24"/>
        </w:rPr>
        <w:t xml:space="preserve">Promoting inclusion is important, but it needs individuals to understand it and adopt it.  Of course, I was driven by my internal desire to do the right thing for the victim and to ensure she received justice for this serious and horrendous crime, but the demands placed upon me by the Equality Act 2010 and its General Equality Duty, the Code of Ethics entrenched in British Policing, and the substantive rights of the Victim’s Code of Practice, ensured I done </w:t>
      </w:r>
      <w:r w:rsidRPr="0042673B">
        <w:rPr>
          <w:bCs/>
          <w:sz w:val="24"/>
          <w:szCs w:val="24"/>
        </w:rPr>
        <w:lastRenderedPageBreak/>
        <w:t xml:space="preserve">it in the most practical and effective way.  Reflecting on this experience has given me knowledge of firstly, understanding the importance of victim care, and secondly, I am able to incorporate it within an investigation. </w:t>
      </w:r>
    </w:p>
    <w:p w14:paraId="3305CB9E" w14:textId="77777777" w:rsidR="0042673B" w:rsidRPr="0042673B" w:rsidRDefault="0042673B" w:rsidP="0042673B">
      <w:pPr>
        <w:spacing w:line="360" w:lineRule="auto"/>
        <w:ind w:right="107"/>
        <w:jc w:val="both"/>
        <w:rPr>
          <w:bCs/>
          <w:sz w:val="24"/>
          <w:szCs w:val="24"/>
        </w:rPr>
      </w:pPr>
    </w:p>
    <w:p w14:paraId="00613349" w14:textId="77777777" w:rsidR="0042673B" w:rsidRPr="0042673B" w:rsidRDefault="0042673B" w:rsidP="0042673B">
      <w:pPr>
        <w:spacing w:line="360" w:lineRule="auto"/>
        <w:ind w:right="107"/>
        <w:jc w:val="both"/>
        <w:rPr>
          <w:bCs/>
          <w:sz w:val="24"/>
          <w:szCs w:val="24"/>
        </w:rPr>
      </w:pPr>
    </w:p>
    <w:p w14:paraId="2BF9248E" w14:textId="77777777" w:rsidR="0042673B" w:rsidRPr="0042673B" w:rsidRDefault="0042673B" w:rsidP="0042673B">
      <w:pPr>
        <w:spacing w:line="360" w:lineRule="auto"/>
        <w:ind w:right="107"/>
        <w:jc w:val="both"/>
        <w:rPr>
          <w:bCs/>
          <w:sz w:val="24"/>
          <w:szCs w:val="24"/>
        </w:rPr>
      </w:pPr>
    </w:p>
    <w:p w14:paraId="4D435ECC" w14:textId="77777777" w:rsidR="00D01245" w:rsidRDefault="0042673B" w:rsidP="0042673B">
      <w:pPr>
        <w:spacing w:line="360" w:lineRule="auto"/>
        <w:ind w:right="107"/>
        <w:jc w:val="both"/>
        <w:rPr>
          <w:bCs/>
          <w:sz w:val="24"/>
          <w:szCs w:val="24"/>
        </w:rPr>
      </w:pPr>
      <w:r w:rsidRPr="0042673B">
        <w:rPr>
          <w:bCs/>
          <w:sz w:val="24"/>
          <w:szCs w:val="24"/>
        </w:rPr>
        <w:t xml:space="preserve">   </w:t>
      </w:r>
    </w:p>
    <w:p w14:paraId="6AC095A8" w14:textId="4FFA3801" w:rsidR="0042673B" w:rsidRPr="00D01245" w:rsidRDefault="0042673B" w:rsidP="0042673B">
      <w:pPr>
        <w:spacing w:line="360" w:lineRule="auto"/>
        <w:ind w:right="107"/>
        <w:jc w:val="both"/>
        <w:rPr>
          <w:bCs/>
          <w:sz w:val="24"/>
          <w:szCs w:val="24"/>
        </w:rPr>
      </w:pPr>
      <w:r w:rsidRPr="00D01245">
        <w:rPr>
          <w:bCs/>
          <w:sz w:val="24"/>
          <w:szCs w:val="24"/>
        </w:rPr>
        <w:t>Word Count: 2749</w:t>
      </w:r>
    </w:p>
    <w:p w14:paraId="793A3A13" w14:textId="77777777" w:rsidR="0042673B" w:rsidRPr="0042673B" w:rsidRDefault="0042673B" w:rsidP="0042673B">
      <w:pPr>
        <w:spacing w:line="360" w:lineRule="auto"/>
        <w:ind w:right="107"/>
        <w:jc w:val="both"/>
        <w:rPr>
          <w:b/>
          <w:sz w:val="24"/>
          <w:szCs w:val="24"/>
        </w:rPr>
      </w:pPr>
    </w:p>
    <w:p w14:paraId="49D2E842" w14:textId="77777777" w:rsidR="0042673B" w:rsidRPr="0042673B" w:rsidRDefault="0042673B" w:rsidP="0042673B">
      <w:pPr>
        <w:spacing w:line="360" w:lineRule="auto"/>
        <w:ind w:right="107"/>
        <w:jc w:val="both"/>
        <w:rPr>
          <w:b/>
          <w:sz w:val="24"/>
          <w:szCs w:val="24"/>
        </w:rPr>
      </w:pPr>
    </w:p>
    <w:p w14:paraId="3AF3EF2B" w14:textId="77777777" w:rsidR="00D25322" w:rsidRPr="00450C83" w:rsidRDefault="00D25322" w:rsidP="00D25322">
      <w:pPr>
        <w:spacing w:line="360" w:lineRule="auto"/>
        <w:ind w:right="107"/>
        <w:jc w:val="both"/>
        <w:rPr>
          <w:b/>
          <w:sz w:val="24"/>
          <w:szCs w:val="24"/>
        </w:rPr>
      </w:pPr>
    </w:p>
    <w:p w14:paraId="31C7AA31" w14:textId="77777777" w:rsidR="00112751" w:rsidRPr="00270EEB" w:rsidRDefault="00112751" w:rsidP="00D25322">
      <w:pPr>
        <w:spacing w:line="360" w:lineRule="auto"/>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E58B65E" w:rsidR="006C7CA5" w:rsidRDefault="006C7CA5" w:rsidP="00321E81">
      <w:pPr>
        <w:spacing w:line="360" w:lineRule="auto"/>
        <w:ind w:right="107"/>
        <w:jc w:val="both"/>
        <w:rPr>
          <w:b/>
          <w:sz w:val="24"/>
          <w:szCs w:val="24"/>
        </w:rPr>
      </w:pPr>
      <w:r w:rsidRPr="00450C83">
        <w:rPr>
          <w:b/>
          <w:sz w:val="24"/>
          <w:szCs w:val="24"/>
        </w:rPr>
        <w:t>ANSWER:</w:t>
      </w:r>
    </w:p>
    <w:p w14:paraId="51EF546B" w14:textId="3FADC05E" w:rsidR="00321E81" w:rsidRDefault="00321E81" w:rsidP="00321E81">
      <w:pPr>
        <w:spacing w:line="360" w:lineRule="auto"/>
        <w:ind w:right="107"/>
        <w:jc w:val="both"/>
        <w:rPr>
          <w:bCs/>
          <w:sz w:val="24"/>
          <w:szCs w:val="24"/>
        </w:rPr>
      </w:pPr>
      <w:r w:rsidRPr="00321E81">
        <w:rPr>
          <w:bCs/>
          <w:sz w:val="24"/>
          <w:szCs w:val="24"/>
        </w:rPr>
        <w:t xml:space="preserve">An effective investigation is paramount to protecting a victim from further loss or harm, and for a successful prosecution of an offender.  There are many organisations, governing bodies, laws, policies and practices in place to ensure police investigations are conducted sufficiently, with the emphasis on both safeguarding those involved, including information discovered in course of the investigation, and promoting expedient evidence gathering which can be used lawfully in a subsequent trial.   </w:t>
      </w:r>
    </w:p>
    <w:p w14:paraId="07B9B709" w14:textId="77777777" w:rsidR="00CD3110" w:rsidRPr="00321E81" w:rsidRDefault="00CD3110" w:rsidP="00321E81">
      <w:pPr>
        <w:spacing w:line="360" w:lineRule="auto"/>
        <w:ind w:right="107"/>
        <w:jc w:val="both"/>
        <w:rPr>
          <w:bCs/>
          <w:sz w:val="24"/>
          <w:szCs w:val="24"/>
        </w:rPr>
      </w:pPr>
    </w:p>
    <w:p w14:paraId="65867FF5" w14:textId="77777777" w:rsidR="00321E81" w:rsidRPr="00321E81" w:rsidRDefault="00321E81" w:rsidP="00321E81">
      <w:pPr>
        <w:spacing w:line="360" w:lineRule="auto"/>
        <w:ind w:right="107"/>
        <w:jc w:val="both"/>
        <w:rPr>
          <w:bCs/>
          <w:sz w:val="24"/>
          <w:szCs w:val="24"/>
        </w:rPr>
      </w:pPr>
      <w:r w:rsidRPr="00321E81">
        <w:rPr>
          <w:bCs/>
          <w:sz w:val="24"/>
          <w:szCs w:val="24"/>
        </w:rPr>
        <w:t xml:space="preserve">Police investigations and conduct are indeed governed by multitude of legislation, be it the Police and Criminal Evidence Act 1984, which governs police powers and conduct around a variety of actions, to the more publicly aware Human Rights Act 1998.  Also, deep rooted into any criminal investigation is the care of victims, with the Victim’s Code’s 12 Rights setting a level of service expected to be given.  External pressures are also applied, namely by way of the Independent Office of Police Complaints, which is a non-departmental public body that oversee the system for handling complaints made against the police, and regularly offers guidance and advice for future investigations.  </w:t>
      </w:r>
    </w:p>
    <w:p w14:paraId="73E7DA34" w14:textId="77777777" w:rsidR="00321E81" w:rsidRPr="00321E81" w:rsidRDefault="00321E81" w:rsidP="00321E81">
      <w:pPr>
        <w:spacing w:line="360" w:lineRule="auto"/>
        <w:ind w:right="107"/>
        <w:jc w:val="both"/>
        <w:rPr>
          <w:bCs/>
          <w:sz w:val="24"/>
          <w:szCs w:val="24"/>
        </w:rPr>
      </w:pPr>
      <w:r w:rsidRPr="00321E81">
        <w:rPr>
          <w:bCs/>
          <w:sz w:val="24"/>
          <w:szCs w:val="24"/>
        </w:rPr>
        <w:lastRenderedPageBreak/>
        <w:t>One piece of legislation which is also vitally important to an effective, and ultimately lawful, criminal investigation is the Criminal Procedure and Investigation Act (CPIA) 1996.</w:t>
      </w:r>
    </w:p>
    <w:p w14:paraId="20AAF4EE" w14:textId="77777777" w:rsidR="00321E81" w:rsidRPr="00321E81" w:rsidRDefault="00321E81" w:rsidP="00321E81">
      <w:pPr>
        <w:spacing w:line="360" w:lineRule="auto"/>
        <w:ind w:right="107"/>
        <w:jc w:val="both"/>
        <w:rPr>
          <w:bCs/>
          <w:sz w:val="24"/>
          <w:szCs w:val="24"/>
        </w:rPr>
      </w:pPr>
      <w:r w:rsidRPr="00321E81">
        <w:rPr>
          <w:bCs/>
          <w:sz w:val="24"/>
          <w:szCs w:val="24"/>
        </w:rPr>
        <w:t>In the example below, I will highlight how abiding by the requirements set by the CPIA and its accompanying Code of Practice, which sets out the manner in which police officers record, retain and reveal to the prosecutor material obtained in a criminal investigation, is imperative for both the protection of a vulnerable victim and for the lawfulness of a criminal investigation (Gov.uk, 2020).</w:t>
      </w:r>
    </w:p>
    <w:p w14:paraId="598301A3" w14:textId="77777777" w:rsidR="00321E81" w:rsidRPr="00321E81" w:rsidRDefault="00321E81" w:rsidP="00321E81">
      <w:pPr>
        <w:spacing w:line="360" w:lineRule="auto"/>
        <w:ind w:right="107"/>
        <w:jc w:val="both"/>
        <w:rPr>
          <w:bCs/>
          <w:sz w:val="24"/>
          <w:szCs w:val="24"/>
        </w:rPr>
      </w:pPr>
    </w:p>
    <w:p w14:paraId="11E2A661" w14:textId="77777777" w:rsidR="00321E81" w:rsidRPr="00321E81" w:rsidRDefault="00321E81" w:rsidP="00321E81">
      <w:pPr>
        <w:spacing w:line="360" w:lineRule="auto"/>
        <w:ind w:right="107"/>
        <w:jc w:val="both"/>
        <w:rPr>
          <w:bCs/>
          <w:sz w:val="24"/>
          <w:szCs w:val="24"/>
        </w:rPr>
      </w:pPr>
    </w:p>
    <w:p w14:paraId="3F159AC0" w14:textId="7AAF826C" w:rsidR="00321E81" w:rsidRDefault="00321E81" w:rsidP="00321E81">
      <w:pPr>
        <w:spacing w:line="360" w:lineRule="auto"/>
        <w:ind w:right="107"/>
        <w:jc w:val="both"/>
        <w:rPr>
          <w:bCs/>
          <w:sz w:val="24"/>
          <w:szCs w:val="24"/>
        </w:rPr>
      </w:pPr>
      <w:r w:rsidRPr="00321E81">
        <w:rPr>
          <w:bCs/>
          <w:sz w:val="24"/>
          <w:szCs w:val="24"/>
        </w:rPr>
        <w:t xml:space="preserve">My tutor and I were allocated a case whereby the female victim had disclosed previously to police of being stalked by her ex-partner and feared he may physically harm her.  She had reported previous incidents to the Police, but the investigation was not conducted to the standard expected and the result was that her ex-partner did not face punishment despite being arrested and interviewed.   Furthermore, his actions continued and became increasingly aggravated.  The victim became extremely fearful and was put massively at risk by a poor police investigation.   </w:t>
      </w:r>
    </w:p>
    <w:p w14:paraId="3A2B653E" w14:textId="77777777" w:rsidR="00CD3110" w:rsidRPr="00321E81" w:rsidRDefault="00CD3110" w:rsidP="00321E81">
      <w:pPr>
        <w:spacing w:line="360" w:lineRule="auto"/>
        <w:ind w:right="107"/>
        <w:jc w:val="both"/>
        <w:rPr>
          <w:bCs/>
          <w:sz w:val="24"/>
          <w:szCs w:val="24"/>
        </w:rPr>
      </w:pPr>
    </w:p>
    <w:p w14:paraId="3ADE847A" w14:textId="2DD7C6AE" w:rsidR="00321E81" w:rsidRDefault="00321E81" w:rsidP="00321E81">
      <w:pPr>
        <w:spacing w:line="360" w:lineRule="auto"/>
        <w:ind w:right="107"/>
        <w:jc w:val="both"/>
        <w:rPr>
          <w:bCs/>
          <w:sz w:val="24"/>
          <w:szCs w:val="24"/>
        </w:rPr>
      </w:pPr>
      <w:r w:rsidRPr="00321E81">
        <w:rPr>
          <w:bCs/>
          <w:sz w:val="24"/>
          <w:szCs w:val="24"/>
        </w:rPr>
        <w:t>Stalking, simplified by Victim Support as the persistent and unwanted attention that causes someone to feel pestered and harassed, and causes them to feel alarmed or distressed, or fear that violence may be used against them, is a very serious offence and is prevalent amongst domestic abuse offences.  There is no specific offence of domestic abuse, but the Domestic Abuse Act 2021 does outline what constitutes abusive behaviour and who may be regarded as a victim of that behaviour -  if they are or have at some point been personally connected to the perpetrator either by marriage or civil partnership, by intimate relationship, by family relations (same as that defined as a relative under Section 63 of the Family Law Act 1996), or if they have or at some point shared parental responsibility for the same child (CPS, 2022 (1)).</w:t>
      </w:r>
    </w:p>
    <w:p w14:paraId="49EDBBCE" w14:textId="77777777" w:rsidR="00CD3110" w:rsidRPr="00321E81" w:rsidRDefault="00CD3110" w:rsidP="00321E81">
      <w:pPr>
        <w:spacing w:line="360" w:lineRule="auto"/>
        <w:ind w:right="107"/>
        <w:jc w:val="both"/>
        <w:rPr>
          <w:bCs/>
          <w:sz w:val="24"/>
          <w:szCs w:val="24"/>
        </w:rPr>
      </w:pPr>
    </w:p>
    <w:p w14:paraId="1097F492" w14:textId="2C19A634" w:rsidR="00321E81" w:rsidRDefault="00321E81" w:rsidP="00321E81">
      <w:pPr>
        <w:spacing w:line="360" w:lineRule="auto"/>
        <w:ind w:right="107"/>
        <w:jc w:val="both"/>
        <w:rPr>
          <w:bCs/>
          <w:sz w:val="24"/>
          <w:szCs w:val="24"/>
        </w:rPr>
      </w:pPr>
      <w:r w:rsidRPr="00321E81">
        <w:rPr>
          <w:bCs/>
          <w:sz w:val="24"/>
          <w:szCs w:val="24"/>
        </w:rPr>
        <w:t>According to the CPS lead on domestic abuse, Kate Brown, domestic abuse makes up a large proportion of their workload, with her team receiving up to 70 calls an hour for charging decisions at peak times, and in the first quarter of 2020 alone, domestic abuse accounted for 52% of their caseload (CPS, 2022 (2)).</w:t>
      </w:r>
      <w:r w:rsidR="00CD3110">
        <w:rPr>
          <w:bCs/>
          <w:sz w:val="24"/>
          <w:szCs w:val="24"/>
        </w:rPr>
        <w:t xml:space="preserve">  </w:t>
      </w:r>
      <w:r w:rsidRPr="00321E81">
        <w:rPr>
          <w:bCs/>
          <w:sz w:val="24"/>
          <w:szCs w:val="24"/>
        </w:rPr>
        <w:t xml:space="preserve">Furthermore, the CPS is increasingly recognising stalking as a form of domestic abuse, with 2288 charges being brought between 2019 and 2020 alone, which is more than double the number five years previously.  Also, their findings </w:t>
      </w:r>
      <w:r w:rsidRPr="00321E81">
        <w:rPr>
          <w:bCs/>
          <w:sz w:val="24"/>
          <w:szCs w:val="24"/>
        </w:rPr>
        <w:lastRenderedPageBreak/>
        <w:t>showed most stalking offences are committed by abusive ex-partners, with a staggering 84% of stalking cases sampled at random from across England and Wales in 2020 involved complaints against ex partners, with three quarters also reporting domestic abuse had previously occurred during the relationship.  A staggering 84% off stalking cases sampled at random from across England and Wales in 2020 involved complaints against ex partners with three quarters also reporting domestic abuse at a previously occurred during the relationship (CPS, 2020).</w:t>
      </w:r>
    </w:p>
    <w:p w14:paraId="6F09EC35" w14:textId="77777777" w:rsidR="00CD3110" w:rsidRPr="00321E81" w:rsidRDefault="00CD3110" w:rsidP="00321E81">
      <w:pPr>
        <w:spacing w:line="360" w:lineRule="auto"/>
        <w:ind w:right="107"/>
        <w:jc w:val="both"/>
        <w:rPr>
          <w:bCs/>
          <w:sz w:val="24"/>
          <w:szCs w:val="24"/>
        </w:rPr>
      </w:pPr>
    </w:p>
    <w:p w14:paraId="308E3811" w14:textId="6AB7ACDB" w:rsidR="00321E81" w:rsidRDefault="00321E81" w:rsidP="00321E81">
      <w:pPr>
        <w:spacing w:line="360" w:lineRule="auto"/>
        <w:ind w:right="107"/>
        <w:jc w:val="both"/>
        <w:rPr>
          <w:bCs/>
          <w:sz w:val="24"/>
          <w:szCs w:val="24"/>
        </w:rPr>
      </w:pPr>
      <w:r w:rsidRPr="00321E81">
        <w:rPr>
          <w:bCs/>
          <w:sz w:val="24"/>
          <w:szCs w:val="24"/>
        </w:rPr>
        <w:t xml:space="preserve">The importance of an effective investigation involving domestic abuse is highlighted by the Independent Office for Police Conduct (IOPC), who states on their website that this area of policing needs constant vigilance, with domestic abuse having a number of characteristics and dynamics, and victims must have confidence their allegations will be believed and given a high priority.  Concerned that vulnerable victims may not have been given the safeguarding they needed, in 2018 the IOPC began a pilot where they selected cases of domestic abuse in order to identify learning and good practise which can be shared between forces, with the hope of improving policing basics such as call handling and record keeping, and to make changes and suggestions to training (IOPC, 2020).  </w:t>
      </w:r>
    </w:p>
    <w:p w14:paraId="236F344A" w14:textId="77777777" w:rsidR="00CD3110" w:rsidRPr="00321E81" w:rsidRDefault="00CD3110" w:rsidP="00321E81">
      <w:pPr>
        <w:spacing w:line="360" w:lineRule="auto"/>
        <w:ind w:right="107"/>
        <w:jc w:val="both"/>
        <w:rPr>
          <w:bCs/>
          <w:sz w:val="24"/>
          <w:szCs w:val="24"/>
        </w:rPr>
      </w:pPr>
    </w:p>
    <w:p w14:paraId="5B09B266" w14:textId="77777777" w:rsidR="00321E81" w:rsidRPr="00321E81" w:rsidRDefault="00321E81" w:rsidP="00321E81">
      <w:pPr>
        <w:spacing w:line="360" w:lineRule="auto"/>
        <w:ind w:right="107"/>
        <w:jc w:val="both"/>
        <w:rPr>
          <w:bCs/>
          <w:sz w:val="24"/>
          <w:szCs w:val="24"/>
        </w:rPr>
      </w:pPr>
      <w:r w:rsidRPr="00321E81">
        <w:rPr>
          <w:bCs/>
          <w:sz w:val="24"/>
          <w:szCs w:val="24"/>
        </w:rPr>
        <w:t>Considering the seriousness of this offence, and the massive risk the victim was under, it was important an effective criminal investigation occurred.  However, before progressing further, I feel there is a need to understand what constitutes a criminal investigation.</w:t>
      </w:r>
    </w:p>
    <w:p w14:paraId="1E0DE52C" w14:textId="77777777" w:rsidR="00321E81" w:rsidRPr="00321E81" w:rsidRDefault="00321E81" w:rsidP="00321E81">
      <w:pPr>
        <w:spacing w:line="360" w:lineRule="auto"/>
        <w:ind w:right="107"/>
        <w:jc w:val="both"/>
        <w:rPr>
          <w:bCs/>
          <w:sz w:val="24"/>
          <w:szCs w:val="24"/>
        </w:rPr>
      </w:pPr>
      <w:r w:rsidRPr="00321E81">
        <w:rPr>
          <w:bCs/>
          <w:sz w:val="24"/>
          <w:szCs w:val="24"/>
        </w:rPr>
        <w:t xml:space="preserve">The CPIA defines a criminal investigation as an investigation conducted by police officers with a view to it being ascertained whether the person should be charged with an offence, or where person charged with an offence is guilty of it. (College of Policing, 2013 (1)). </w:t>
      </w:r>
    </w:p>
    <w:p w14:paraId="161D94F7" w14:textId="366CD725" w:rsidR="00321E81" w:rsidRDefault="00321E81" w:rsidP="00321E81">
      <w:pPr>
        <w:spacing w:line="360" w:lineRule="auto"/>
        <w:ind w:right="107"/>
        <w:jc w:val="both"/>
        <w:rPr>
          <w:bCs/>
          <w:sz w:val="24"/>
          <w:szCs w:val="24"/>
        </w:rPr>
      </w:pPr>
      <w:r w:rsidRPr="00321E81">
        <w:rPr>
          <w:bCs/>
          <w:sz w:val="24"/>
          <w:szCs w:val="24"/>
        </w:rPr>
        <w:t xml:space="preserve">My role within this investigation would be that of a criminal investigator.  According to the same source, the Code of Practice of the Act defines a criminal investigator as any police officer involved in the conduct of a criminal investigation, with all investigators having responsibility for carrying out the duties imposed on them under this court including, recording information and retaining records of information and material.  It further states a criminal investigator need not only be a </w:t>
      </w:r>
      <w:proofErr w:type="gramStart"/>
      <w:r w:rsidRPr="00321E81">
        <w:rPr>
          <w:bCs/>
          <w:sz w:val="24"/>
          <w:szCs w:val="24"/>
        </w:rPr>
        <w:t>police</w:t>
      </w:r>
      <w:proofErr w:type="gramEnd"/>
      <w:r w:rsidRPr="00321E81">
        <w:rPr>
          <w:bCs/>
          <w:sz w:val="24"/>
          <w:szCs w:val="24"/>
        </w:rPr>
        <w:t xml:space="preserve"> officer, but could also be a member of police staff designated as investigating officers by chief officers under powers given to them by Section 38 in the Police Reform Act 2002 (College of Policing, 2013 (2)).</w:t>
      </w:r>
    </w:p>
    <w:p w14:paraId="08866B87" w14:textId="77777777" w:rsidR="00D86890" w:rsidRPr="00321E81" w:rsidRDefault="00D86890" w:rsidP="00321E81">
      <w:pPr>
        <w:spacing w:line="360" w:lineRule="auto"/>
        <w:ind w:right="107"/>
        <w:jc w:val="both"/>
        <w:rPr>
          <w:bCs/>
          <w:sz w:val="24"/>
          <w:szCs w:val="24"/>
        </w:rPr>
      </w:pPr>
    </w:p>
    <w:p w14:paraId="7DD9A5C4" w14:textId="21242492" w:rsidR="00321E81" w:rsidRDefault="00321E81" w:rsidP="00321E81">
      <w:pPr>
        <w:spacing w:line="360" w:lineRule="auto"/>
        <w:ind w:right="107"/>
        <w:jc w:val="both"/>
        <w:rPr>
          <w:bCs/>
          <w:sz w:val="24"/>
          <w:szCs w:val="24"/>
        </w:rPr>
      </w:pPr>
      <w:r w:rsidRPr="00321E81">
        <w:rPr>
          <w:bCs/>
          <w:sz w:val="24"/>
          <w:szCs w:val="24"/>
        </w:rPr>
        <w:lastRenderedPageBreak/>
        <w:t>Material of a criminal investigation is defined as any kind of information, including information electronically held, or objects which may be obtained in the course of the investigation which may be relevant.  This includes information both coming into possession, or material generated by the investigator themselves.  Whether material is relevant to an investigation depends on if it appears to the investigator in charge, the disclosing officer or the investigator themselves that it has some bearing on any offence under investigation, or any person being investigated bonus round and circumstances of the case unless this capable of having any impact on the case (HSE, no date).</w:t>
      </w:r>
      <w:r w:rsidR="00D86890">
        <w:rPr>
          <w:bCs/>
          <w:sz w:val="24"/>
          <w:szCs w:val="24"/>
        </w:rPr>
        <w:t xml:space="preserve">  </w:t>
      </w:r>
      <w:r w:rsidRPr="00321E81">
        <w:rPr>
          <w:bCs/>
          <w:sz w:val="24"/>
          <w:szCs w:val="24"/>
        </w:rPr>
        <w:t xml:space="preserve">This suggest that all investigators should impartially follow all visible lines of enquiry to identify material which points both towards and away from a suspect.  Investigators should proportionately test material gathered through enquiries, including victim and witness accounts, and attempt to maximise evidential opportunities, along with maintaining effective case management (College of Policing, 2013 (3)). </w:t>
      </w:r>
    </w:p>
    <w:p w14:paraId="029BAF7D" w14:textId="77777777" w:rsidR="00D86890" w:rsidRPr="00321E81" w:rsidRDefault="00D86890" w:rsidP="00321E81">
      <w:pPr>
        <w:spacing w:line="360" w:lineRule="auto"/>
        <w:ind w:right="107"/>
        <w:jc w:val="both"/>
        <w:rPr>
          <w:bCs/>
          <w:sz w:val="24"/>
          <w:szCs w:val="24"/>
        </w:rPr>
      </w:pPr>
    </w:p>
    <w:p w14:paraId="21B94C36" w14:textId="29A7F599" w:rsidR="00321E81" w:rsidRDefault="00321E81" w:rsidP="00321E81">
      <w:pPr>
        <w:spacing w:line="360" w:lineRule="auto"/>
        <w:ind w:right="107"/>
        <w:jc w:val="both"/>
        <w:rPr>
          <w:bCs/>
          <w:sz w:val="24"/>
          <w:szCs w:val="24"/>
        </w:rPr>
      </w:pPr>
      <w:r w:rsidRPr="00321E81">
        <w:rPr>
          <w:bCs/>
          <w:sz w:val="24"/>
          <w:szCs w:val="24"/>
        </w:rPr>
        <w:t>There are number of investigative principles in the police service that underpin the recognition policing works best with the incorporation of the community, and no doubt that of the victim also.  The care of a victim, defined as a person who has suffered harm including physical mental or emotional harm or economic loss, which was directly caused by criminal conduct, including a close relative person whose death was directly caused by a criminal offence, is paramount in any investigation.  In this incident, the victim was highly vulnerable and was massively at risk.  It was important an effective, and lawful, investigation was conducted.</w:t>
      </w:r>
    </w:p>
    <w:p w14:paraId="2B85C85A" w14:textId="77777777" w:rsidR="00D86890" w:rsidRPr="00321E81" w:rsidRDefault="00D86890" w:rsidP="00321E81">
      <w:pPr>
        <w:spacing w:line="360" w:lineRule="auto"/>
        <w:ind w:right="107"/>
        <w:jc w:val="both"/>
        <w:rPr>
          <w:bCs/>
          <w:sz w:val="24"/>
          <w:szCs w:val="24"/>
        </w:rPr>
      </w:pPr>
    </w:p>
    <w:p w14:paraId="5CAD7EC5" w14:textId="77777777" w:rsidR="00321E81" w:rsidRPr="00321E81" w:rsidRDefault="00321E81" w:rsidP="00321E81">
      <w:pPr>
        <w:spacing w:line="360" w:lineRule="auto"/>
        <w:ind w:right="107"/>
        <w:jc w:val="both"/>
        <w:rPr>
          <w:bCs/>
          <w:sz w:val="24"/>
          <w:szCs w:val="24"/>
        </w:rPr>
      </w:pPr>
      <w:r w:rsidRPr="00321E81">
        <w:rPr>
          <w:bCs/>
          <w:sz w:val="24"/>
          <w:szCs w:val="24"/>
        </w:rPr>
        <w:t xml:space="preserve">The Police and Criminal Evidence Act 1984 attempts to strike the right balance between police powers and the rights and freedoms of the public, done so by unifying police powers under one Code of Practice, and it states they are specifically concerned with actions such as the stop and searching of persons and vehicles, the searching of premises, and the identification, arrest, detention and interviewing of suspects, with further powers relayed for serious organised crimes and terrorism offences.  </w:t>
      </w:r>
      <w:proofErr w:type="spellStart"/>
      <w:r w:rsidRPr="00321E81">
        <w:rPr>
          <w:bCs/>
          <w:sz w:val="24"/>
          <w:szCs w:val="24"/>
        </w:rPr>
        <w:t>LawTeacher</w:t>
      </w:r>
      <w:proofErr w:type="spellEnd"/>
      <w:r w:rsidRPr="00321E81">
        <w:rPr>
          <w:bCs/>
          <w:sz w:val="24"/>
          <w:szCs w:val="24"/>
        </w:rPr>
        <w:t xml:space="preserve"> (2013) is a good source of information, and it states PACE 1984 was introduced as a response to a growing perception that the public had lost all confidence in the British criminal justice system due to unacceptable police behaviour and past miscarriages of justice, especially trials that took place during the 1970s.  The main aim of legislation was to standardise and professionals policing, and inspire public confidence in the entire criminal justice system, by way of lawful </w:t>
      </w:r>
      <w:r w:rsidRPr="00321E81">
        <w:rPr>
          <w:bCs/>
          <w:sz w:val="24"/>
          <w:szCs w:val="24"/>
        </w:rPr>
        <w:lastRenderedPageBreak/>
        <w:t xml:space="preserve">police actions, namely the notion of reasonable suspicion, the regulation of any use of force by the police, and the regulation of police behaviour with regards to collection of evidence. </w:t>
      </w:r>
    </w:p>
    <w:p w14:paraId="06E52C87" w14:textId="308731F1" w:rsidR="00321E81" w:rsidRDefault="00321E81" w:rsidP="00321E81">
      <w:pPr>
        <w:spacing w:line="360" w:lineRule="auto"/>
        <w:ind w:right="107"/>
        <w:jc w:val="both"/>
        <w:rPr>
          <w:bCs/>
          <w:sz w:val="24"/>
          <w:szCs w:val="24"/>
        </w:rPr>
      </w:pPr>
      <w:r w:rsidRPr="00321E81">
        <w:rPr>
          <w:bCs/>
          <w:sz w:val="24"/>
          <w:szCs w:val="24"/>
        </w:rPr>
        <w:t xml:space="preserve">The Act introduced responsibility on the courts to ensure that police followed procedure and granted the judiciary the power to declare any prosecution evidence inadmissible if the admission of the evidence would have such an adverse effect on fairness of the proceedings, paying particular attention to the circumstances in which the evidence was obtained.  Things links in with the demands placed upon any investigation by the CPIA 1996. </w:t>
      </w:r>
    </w:p>
    <w:p w14:paraId="4D93B9C0" w14:textId="77777777" w:rsidR="00D86890" w:rsidRPr="00321E81" w:rsidRDefault="00D86890" w:rsidP="00321E81">
      <w:pPr>
        <w:spacing w:line="360" w:lineRule="auto"/>
        <w:ind w:right="107"/>
        <w:jc w:val="both"/>
        <w:rPr>
          <w:bCs/>
          <w:sz w:val="24"/>
          <w:szCs w:val="24"/>
        </w:rPr>
      </w:pPr>
    </w:p>
    <w:p w14:paraId="20E9EC2B" w14:textId="4663E00A" w:rsidR="00321E81" w:rsidRDefault="00321E81" w:rsidP="00321E81">
      <w:pPr>
        <w:spacing w:line="360" w:lineRule="auto"/>
        <w:ind w:right="107"/>
        <w:jc w:val="both"/>
        <w:rPr>
          <w:bCs/>
          <w:sz w:val="24"/>
          <w:szCs w:val="24"/>
        </w:rPr>
      </w:pPr>
      <w:r w:rsidRPr="00321E81">
        <w:rPr>
          <w:bCs/>
          <w:sz w:val="24"/>
          <w:szCs w:val="24"/>
        </w:rPr>
        <w:t>In line with the need to safeguard our vulnerable victim and work under the discussed guidelines, it was I important effective decisions were made in the forthcoming criminal investigation.  A recognised tool I used to help me make effective decisions is that of The National Decision-Making Model (The NDM).  I used the NDM to structure my rationale of what I decided during the incident and why.  The Model contains six key elements, each providing the user with an area of focus.  All these elements are bound together with the policing Code of Ethics at its centre.  The College of Policing (</w:t>
      </w:r>
      <w:proofErr w:type="gramStart"/>
      <w:r w:rsidRPr="00321E81">
        <w:rPr>
          <w:bCs/>
          <w:sz w:val="24"/>
          <w:szCs w:val="24"/>
        </w:rPr>
        <w:t>2013)(</w:t>
      </w:r>
      <w:proofErr w:type="gramEnd"/>
      <w:r w:rsidRPr="00321E81">
        <w:rPr>
          <w:bCs/>
          <w:sz w:val="24"/>
          <w:szCs w:val="24"/>
        </w:rPr>
        <w:t>4)) is a good source of information on the NDM and is what I used to structure below.</w:t>
      </w:r>
    </w:p>
    <w:p w14:paraId="0096B415" w14:textId="77777777" w:rsidR="00D86890" w:rsidRPr="00321E81" w:rsidRDefault="00D86890" w:rsidP="00321E81">
      <w:pPr>
        <w:spacing w:line="360" w:lineRule="auto"/>
        <w:ind w:right="107"/>
        <w:jc w:val="both"/>
        <w:rPr>
          <w:bCs/>
          <w:sz w:val="24"/>
          <w:szCs w:val="24"/>
        </w:rPr>
      </w:pPr>
    </w:p>
    <w:p w14:paraId="4915FF25" w14:textId="3749DFDE" w:rsidR="00321E81" w:rsidRDefault="00321E81" w:rsidP="00321E81">
      <w:pPr>
        <w:spacing w:line="360" w:lineRule="auto"/>
        <w:ind w:right="107"/>
        <w:jc w:val="both"/>
        <w:rPr>
          <w:bCs/>
          <w:sz w:val="24"/>
          <w:szCs w:val="24"/>
        </w:rPr>
      </w:pPr>
      <w:r w:rsidRPr="00321E81">
        <w:rPr>
          <w:bCs/>
          <w:sz w:val="24"/>
          <w:szCs w:val="24"/>
        </w:rPr>
        <w:t xml:space="preserve">The first element of the model is to gather information and intelligence in order to define what has happened.  In this incident we identified the original complaint of stalking and harassing was not progressed further after interview ultimately due to a very poor investigation.  Since then, the offender had committed another act by trying to contact the victim at her place of work, which resulted in another complaint to Police.   </w:t>
      </w:r>
    </w:p>
    <w:p w14:paraId="281E1307" w14:textId="77777777" w:rsidR="00D86890" w:rsidRPr="00321E81" w:rsidRDefault="00D86890" w:rsidP="00321E81">
      <w:pPr>
        <w:spacing w:line="360" w:lineRule="auto"/>
        <w:ind w:right="107"/>
        <w:jc w:val="both"/>
        <w:rPr>
          <w:bCs/>
          <w:sz w:val="24"/>
          <w:szCs w:val="24"/>
        </w:rPr>
      </w:pPr>
    </w:p>
    <w:p w14:paraId="6BE9F9E4" w14:textId="71F76DA4" w:rsidR="00321E81" w:rsidRDefault="00321E81" w:rsidP="00321E81">
      <w:pPr>
        <w:spacing w:line="360" w:lineRule="auto"/>
        <w:ind w:right="107"/>
        <w:jc w:val="both"/>
        <w:rPr>
          <w:bCs/>
          <w:sz w:val="24"/>
          <w:szCs w:val="24"/>
        </w:rPr>
      </w:pPr>
      <w:r w:rsidRPr="00321E81">
        <w:rPr>
          <w:bCs/>
          <w:sz w:val="24"/>
          <w:szCs w:val="24"/>
        </w:rPr>
        <w:t xml:space="preserve">The second element was to then assess the threat and risk of this act and to develop a working strategy.  This analytical stage which involved assessing any specific threat and what risk or harm, but to also consider objectives of preventing discrimination and promoting good relations.  I asked myself </w:t>
      </w:r>
      <w:proofErr w:type="gramStart"/>
      <w:r w:rsidRPr="00321E81">
        <w:rPr>
          <w:bCs/>
          <w:sz w:val="24"/>
          <w:szCs w:val="24"/>
        </w:rPr>
        <w:t>do</w:t>
      </w:r>
      <w:proofErr w:type="gramEnd"/>
      <w:r w:rsidRPr="00321E81">
        <w:rPr>
          <w:bCs/>
          <w:sz w:val="24"/>
          <w:szCs w:val="24"/>
        </w:rPr>
        <w:t xml:space="preserve"> I need to take action now? do I need to seek more information? what could go wrong? and what is causing this situation to happen?  I also considered what I am trying to achieve, and if my actions will resolve this problem. </w:t>
      </w:r>
    </w:p>
    <w:p w14:paraId="3C361687" w14:textId="77777777" w:rsidR="007A0F59" w:rsidRPr="00321E81" w:rsidRDefault="007A0F59" w:rsidP="00321E81">
      <w:pPr>
        <w:spacing w:line="360" w:lineRule="auto"/>
        <w:ind w:right="107"/>
        <w:jc w:val="both"/>
        <w:rPr>
          <w:bCs/>
          <w:sz w:val="24"/>
          <w:szCs w:val="24"/>
        </w:rPr>
      </w:pPr>
    </w:p>
    <w:p w14:paraId="0A249CAA" w14:textId="020B0CE4" w:rsidR="00321E81" w:rsidRDefault="00321E81" w:rsidP="00321E81">
      <w:pPr>
        <w:spacing w:line="360" w:lineRule="auto"/>
        <w:ind w:right="107"/>
        <w:jc w:val="both"/>
        <w:rPr>
          <w:bCs/>
          <w:sz w:val="24"/>
          <w:szCs w:val="24"/>
        </w:rPr>
      </w:pPr>
      <w:r w:rsidRPr="00321E81">
        <w:rPr>
          <w:bCs/>
          <w:sz w:val="24"/>
          <w:szCs w:val="24"/>
        </w:rPr>
        <w:t xml:space="preserve">A working strategy was developed.  This involved firstly investigating the new complaint by visiting the victim and witnesses and obtaining statements in order to build evidence of further course of conduct.  Secondly, it was decided to investigate lines of enquiry which were ignored by the previous investigator, in the hope that new evidence can be developed </w:t>
      </w:r>
      <w:r w:rsidRPr="00321E81">
        <w:rPr>
          <w:bCs/>
          <w:sz w:val="24"/>
          <w:szCs w:val="24"/>
        </w:rPr>
        <w:lastRenderedPageBreak/>
        <w:t xml:space="preserve">which was not available at the time, such as CCTV and identification of witnesses.   A plan was in place to gather evidence and ultimately arrest, detain and question him for the offence of stalking causing fear or violence.  </w:t>
      </w:r>
    </w:p>
    <w:p w14:paraId="7CFA441E" w14:textId="77777777" w:rsidR="007A0F59" w:rsidRPr="00321E81" w:rsidRDefault="007A0F59" w:rsidP="00321E81">
      <w:pPr>
        <w:spacing w:line="360" w:lineRule="auto"/>
        <w:ind w:right="107"/>
        <w:jc w:val="both"/>
        <w:rPr>
          <w:bCs/>
          <w:sz w:val="24"/>
          <w:szCs w:val="24"/>
        </w:rPr>
      </w:pPr>
    </w:p>
    <w:p w14:paraId="399ACA8C" w14:textId="28142312" w:rsidR="00321E81" w:rsidRDefault="00321E81" w:rsidP="00321E81">
      <w:pPr>
        <w:spacing w:line="360" w:lineRule="auto"/>
        <w:ind w:right="107"/>
        <w:jc w:val="both"/>
        <w:rPr>
          <w:bCs/>
          <w:sz w:val="24"/>
          <w:szCs w:val="24"/>
        </w:rPr>
      </w:pPr>
      <w:r w:rsidRPr="00321E81">
        <w:rPr>
          <w:bCs/>
          <w:sz w:val="24"/>
          <w:szCs w:val="24"/>
        </w:rPr>
        <w:t xml:space="preserve">The third element of the NDM is to consider what powers and policies I have available to me, including any legislatives requirements, along with national and local guidelines.  As previously stated, PACE 1984 provides powers and its Code of Practices provide guidelines to be adhered to (Gov.uk, 2013).  </w:t>
      </w:r>
    </w:p>
    <w:p w14:paraId="279230CC" w14:textId="77777777" w:rsidR="007A0F59" w:rsidRPr="00321E81" w:rsidRDefault="007A0F59" w:rsidP="00321E81">
      <w:pPr>
        <w:spacing w:line="360" w:lineRule="auto"/>
        <w:ind w:right="107"/>
        <w:jc w:val="both"/>
        <w:rPr>
          <w:bCs/>
          <w:sz w:val="24"/>
          <w:szCs w:val="24"/>
        </w:rPr>
      </w:pPr>
    </w:p>
    <w:p w14:paraId="34A5566A" w14:textId="47AC2274" w:rsidR="00321E81" w:rsidRDefault="00321E81" w:rsidP="00321E81">
      <w:pPr>
        <w:spacing w:line="360" w:lineRule="auto"/>
        <w:ind w:right="107"/>
        <w:jc w:val="both"/>
        <w:rPr>
          <w:bCs/>
          <w:sz w:val="24"/>
          <w:szCs w:val="24"/>
        </w:rPr>
      </w:pPr>
      <w:r w:rsidRPr="00321E81">
        <w:rPr>
          <w:bCs/>
          <w:sz w:val="24"/>
          <w:szCs w:val="24"/>
        </w:rPr>
        <w:t>Code G of the Codes of Practice provides the guidelines for the statutory power of arrest by police officers, and clearly states that a lawful arrest must involve two elements of firstly, a person’s involvement, including attempted or suspected, in the commission of a crime, and secondly, there are reasonable grounds to believing the arrest is necessary.  Furthermore, Sec 24 PACE gives the power to enact an arrest.</w:t>
      </w:r>
      <w:r w:rsidR="007A0F59">
        <w:rPr>
          <w:bCs/>
          <w:sz w:val="24"/>
          <w:szCs w:val="24"/>
        </w:rPr>
        <w:t xml:space="preserve">  </w:t>
      </w:r>
      <w:r w:rsidRPr="00321E81">
        <w:rPr>
          <w:bCs/>
          <w:sz w:val="24"/>
          <w:szCs w:val="24"/>
        </w:rPr>
        <w:t>Following his arrest, the offender can be detained at a Custody Suite and interviewed for new offences identified for previous offences in relation to new evidence gathered of past offences.   Code C sets out the statutory guidance, predominantly his rights and entitlements, for his detention, treatment and questioning whilst in Police Custody, whilst Codes E and F govern any audio or visually recorded interviews made.</w:t>
      </w:r>
    </w:p>
    <w:p w14:paraId="10A8B462" w14:textId="331CC102" w:rsidR="007A0F59" w:rsidRDefault="007A0F59" w:rsidP="00321E81">
      <w:pPr>
        <w:spacing w:line="360" w:lineRule="auto"/>
        <w:ind w:right="107"/>
        <w:jc w:val="both"/>
        <w:rPr>
          <w:bCs/>
          <w:sz w:val="24"/>
          <w:szCs w:val="24"/>
        </w:rPr>
      </w:pPr>
    </w:p>
    <w:p w14:paraId="71254669" w14:textId="77777777" w:rsidR="007A0F59" w:rsidRPr="00321E81" w:rsidRDefault="007A0F59" w:rsidP="00321E81">
      <w:pPr>
        <w:spacing w:line="360" w:lineRule="auto"/>
        <w:ind w:right="107"/>
        <w:jc w:val="both"/>
        <w:rPr>
          <w:bCs/>
          <w:sz w:val="24"/>
          <w:szCs w:val="24"/>
        </w:rPr>
      </w:pPr>
    </w:p>
    <w:p w14:paraId="45F0F208" w14:textId="23C50C97" w:rsidR="00321E81" w:rsidRDefault="00321E81" w:rsidP="00321E81">
      <w:pPr>
        <w:spacing w:line="360" w:lineRule="auto"/>
        <w:ind w:right="107"/>
        <w:jc w:val="both"/>
        <w:rPr>
          <w:bCs/>
          <w:sz w:val="24"/>
          <w:szCs w:val="24"/>
        </w:rPr>
      </w:pPr>
      <w:r w:rsidRPr="00321E81">
        <w:rPr>
          <w:bCs/>
          <w:sz w:val="24"/>
          <w:szCs w:val="24"/>
        </w:rPr>
        <w:t xml:space="preserve">The next element is to identify options and contingencies to help me decide the best way to solve the situation with the least risk of harm.  I needed to consider if my actions would be proportionate, legitimate, lawful, and necessary in the circumstances being faced, including the likely impact of any decision made.  The options we considered were to either arrest the male or to question him via a voluntary interview.  However, considering the seriousness of the crime and the need to safeguard the victim, gathering evidence as soon as possible and arresting the offender was identified as the best course of action.  The victim was informed of this plan and provided with a comprehensive safety plan that a ensured she remained as safe as possible during the time needed to make the arrest.  </w:t>
      </w:r>
    </w:p>
    <w:p w14:paraId="5980BA98" w14:textId="77777777" w:rsidR="00702D43" w:rsidRPr="00321E81" w:rsidRDefault="00702D43" w:rsidP="00321E81">
      <w:pPr>
        <w:spacing w:line="360" w:lineRule="auto"/>
        <w:ind w:right="107"/>
        <w:jc w:val="both"/>
        <w:rPr>
          <w:bCs/>
          <w:sz w:val="24"/>
          <w:szCs w:val="24"/>
        </w:rPr>
      </w:pPr>
    </w:p>
    <w:p w14:paraId="4781FF5D" w14:textId="3A834CD5" w:rsidR="00321E81" w:rsidRDefault="00321E81" w:rsidP="00321E81">
      <w:pPr>
        <w:spacing w:line="360" w:lineRule="auto"/>
        <w:ind w:right="107"/>
        <w:jc w:val="both"/>
        <w:rPr>
          <w:bCs/>
          <w:sz w:val="24"/>
          <w:szCs w:val="24"/>
        </w:rPr>
      </w:pPr>
      <w:r w:rsidRPr="00321E81">
        <w:rPr>
          <w:bCs/>
          <w:sz w:val="24"/>
          <w:szCs w:val="24"/>
        </w:rPr>
        <w:t xml:space="preserve">The final element of the NDM was to </w:t>
      </w:r>
      <w:proofErr w:type="gramStart"/>
      <w:r w:rsidRPr="00321E81">
        <w:rPr>
          <w:bCs/>
          <w:sz w:val="24"/>
          <w:szCs w:val="24"/>
        </w:rPr>
        <w:t>take action</w:t>
      </w:r>
      <w:proofErr w:type="gramEnd"/>
      <w:r w:rsidRPr="00321E81">
        <w:rPr>
          <w:bCs/>
          <w:sz w:val="24"/>
          <w:szCs w:val="24"/>
        </w:rPr>
        <w:t xml:space="preserve"> and review the outcome.  As a result, the victim was visited and provided a statement for the most recent incident and a Victim Personal Statement.  Witnesses at her place of work were identified and statements were </w:t>
      </w:r>
      <w:r w:rsidRPr="00321E81">
        <w:rPr>
          <w:bCs/>
          <w:sz w:val="24"/>
          <w:szCs w:val="24"/>
        </w:rPr>
        <w:lastRenderedPageBreak/>
        <w:t xml:space="preserve">obtained from them.  Witnesses identified from the previous incidents were also visited and provided statements, whilst CCTV was explored and CCTV footage showing the offender committing unwanted acts was duly obtained.  The investigation was developing well.  However, matters were accelerated further, following a further report made by the victim of the male loitering around her workplace.  This new information harnessed the application of the NDM once more, identified a heightened risk to the victim, and knowing there were extensive powers and policies in place to do so, the offender was swiftly arrested, detained and interviewed.  </w:t>
      </w:r>
    </w:p>
    <w:p w14:paraId="5A276BA2" w14:textId="77777777" w:rsidR="00702D43" w:rsidRPr="00321E81" w:rsidRDefault="00702D43" w:rsidP="00321E81">
      <w:pPr>
        <w:spacing w:line="360" w:lineRule="auto"/>
        <w:ind w:right="107"/>
        <w:jc w:val="both"/>
        <w:rPr>
          <w:bCs/>
          <w:sz w:val="24"/>
          <w:szCs w:val="24"/>
        </w:rPr>
      </w:pPr>
    </w:p>
    <w:p w14:paraId="612E602F" w14:textId="77777777" w:rsidR="00321E81" w:rsidRPr="00321E81" w:rsidRDefault="00321E81" w:rsidP="00321E81">
      <w:pPr>
        <w:spacing w:line="360" w:lineRule="auto"/>
        <w:ind w:right="107"/>
        <w:jc w:val="both"/>
        <w:rPr>
          <w:bCs/>
          <w:sz w:val="24"/>
          <w:szCs w:val="24"/>
        </w:rPr>
      </w:pPr>
      <w:r w:rsidRPr="00321E81">
        <w:rPr>
          <w:bCs/>
          <w:sz w:val="24"/>
          <w:szCs w:val="24"/>
        </w:rPr>
        <w:t xml:space="preserve">The outcome of all the actions was a Non-Guilty Anticipated Plea file being submitted to the CPS following the male’s denial of offences put to him in interview.  The file was carefully prepared and submitted in line with the CPIA’s guidelines on the correct disclosure of material developed in the investigation, including any unused material which the CPS will then decide whether it should be disclosed to the defence or not.  Disclosure, defined as providing the defence with copies of, or access to any material which has not previously been disclosed, and which could possibly be used to undermine the prosecution case against the accused, or otherwise assist his/her case. (Bradshaw, S et al et al (2021).  Failure to correctly disclose such information will have damning effect on the outcome of the investigation and subsequent trial.  </w:t>
      </w:r>
    </w:p>
    <w:p w14:paraId="4B2CDD44" w14:textId="77777777" w:rsidR="00321E81" w:rsidRPr="00321E81" w:rsidRDefault="00321E81" w:rsidP="00321E81">
      <w:pPr>
        <w:spacing w:line="360" w:lineRule="auto"/>
        <w:ind w:right="107"/>
        <w:jc w:val="both"/>
        <w:rPr>
          <w:bCs/>
          <w:sz w:val="24"/>
          <w:szCs w:val="24"/>
        </w:rPr>
      </w:pPr>
    </w:p>
    <w:p w14:paraId="13314CA7" w14:textId="77777777" w:rsidR="00321E81" w:rsidRPr="00321E81" w:rsidRDefault="00321E81" w:rsidP="00321E81">
      <w:pPr>
        <w:spacing w:line="360" w:lineRule="auto"/>
        <w:ind w:right="107"/>
        <w:jc w:val="both"/>
        <w:rPr>
          <w:bCs/>
          <w:sz w:val="24"/>
          <w:szCs w:val="24"/>
        </w:rPr>
      </w:pPr>
    </w:p>
    <w:p w14:paraId="65565910" w14:textId="77777777" w:rsidR="00321E81" w:rsidRPr="00321E81" w:rsidRDefault="00321E81" w:rsidP="00321E81">
      <w:pPr>
        <w:spacing w:line="360" w:lineRule="auto"/>
        <w:ind w:right="107"/>
        <w:jc w:val="both"/>
        <w:rPr>
          <w:bCs/>
          <w:sz w:val="24"/>
          <w:szCs w:val="24"/>
        </w:rPr>
      </w:pPr>
    </w:p>
    <w:p w14:paraId="3CA3B612" w14:textId="77777777" w:rsidR="00321E81" w:rsidRPr="00321E81" w:rsidRDefault="00321E81" w:rsidP="00321E81">
      <w:pPr>
        <w:spacing w:line="360" w:lineRule="auto"/>
        <w:ind w:right="107"/>
        <w:jc w:val="both"/>
        <w:rPr>
          <w:bCs/>
          <w:sz w:val="24"/>
          <w:szCs w:val="24"/>
        </w:rPr>
      </w:pPr>
      <w:r w:rsidRPr="00321E81">
        <w:rPr>
          <w:bCs/>
          <w:sz w:val="24"/>
          <w:szCs w:val="24"/>
        </w:rPr>
        <w:t xml:space="preserve">I spoke to the victim sometime later to check on her welfare.  She had not seen or heard from her ex-partner since and now felt protected.  This swift and much improved criminal investigation ultimately protected a vulnerable victim and will hopefully lead to a violent offender being brought to justice.  Using the guidelines of the CPIA and PACE specifically, a thorough criminal investigation was implemented, which resulted in the correct identification, arrest, detention, and questioning of a suspect.  All stages were implemented with consideration for the requirements placed upon a criminal investigator, and all material was handled and disclosed expediently and lawfully, which hopefully will aid a successful prosecution against a violent offender and help safeguard a vulnerable victim.  I believe these actions ensured policing values were implemented, and the victim’s expectations were finally met.  I was determined to provide a good service and protect the victim, especially following the initial poor investigation by other officers.   </w:t>
      </w:r>
    </w:p>
    <w:p w14:paraId="6F8CA2A8" w14:textId="3559010A" w:rsidR="00321E81" w:rsidRDefault="00321E81" w:rsidP="00321E81">
      <w:pPr>
        <w:spacing w:line="360" w:lineRule="auto"/>
        <w:ind w:right="107"/>
        <w:jc w:val="both"/>
        <w:rPr>
          <w:bCs/>
          <w:sz w:val="24"/>
          <w:szCs w:val="24"/>
        </w:rPr>
      </w:pPr>
      <w:r w:rsidRPr="00321E81">
        <w:rPr>
          <w:bCs/>
          <w:sz w:val="24"/>
          <w:szCs w:val="24"/>
        </w:rPr>
        <w:lastRenderedPageBreak/>
        <w:t xml:space="preserve">The use of the NDM made any decisions easier to make.  It had a positive impact, and provided structure for my actions, and enabled me to make effective decisions.  It helped me understand what information I had, what risks existed, and how I could negate those risks by knowing what I can do and having self-awareness of my capability to perform those actions. </w:t>
      </w:r>
    </w:p>
    <w:p w14:paraId="3289B8A5" w14:textId="77777777" w:rsidR="00702D43" w:rsidRPr="00321E81" w:rsidRDefault="00702D43" w:rsidP="00321E81">
      <w:pPr>
        <w:spacing w:line="360" w:lineRule="auto"/>
        <w:ind w:right="107"/>
        <w:jc w:val="both"/>
        <w:rPr>
          <w:bCs/>
          <w:sz w:val="24"/>
          <w:szCs w:val="24"/>
        </w:rPr>
      </w:pPr>
    </w:p>
    <w:p w14:paraId="01490A3C" w14:textId="77777777" w:rsidR="00321E81" w:rsidRPr="00321E81" w:rsidRDefault="00321E81" w:rsidP="00321E81">
      <w:pPr>
        <w:spacing w:line="360" w:lineRule="auto"/>
        <w:ind w:right="107"/>
        <w:jc w:val="both"/>
        <w:rPr>
          <w:bCs/>
          <w:sz w:val="24"/>
          <w:szCs w:val="24"/>
        </w:rPr>
      </w:pPr>
      <w:r w:rsidRPr="00321E81">
        <w:rPr>
          <w:bCs/>
          <w:sz w:val="24"/>
          <w:szCs w:val="24"/>
        </w:rPr>
        <w:t>The usefulness of using the NDM and the importance of working  within the guidelines set by both PACE 1984 and the CPIA 1996 were evident in this investigation, provided effective outcomes, and for those reasons, are steps will continue to use in my role as an investigator within a criminal investigation.</w:t>
      </w:r>
    </w:p>
    <w:p w14:paraId="6A1A555E" w14:textId="77777777" w:rsidR="00321E81" w:rsidRPr="00321E81" w:rsidRDefault="00321E81" w:rsidP="00321E81">
      <w:pPr>
        <w:spacing w:line="360" w:lineRule="auto"/>
        <w:ind w:right="107"/>
        <w:jc w:val="both"/>
        <w:rPr>
          <w:bCs/>
          <w:sz w:val="24"/>
          <w:szCs w:val="24"/>
        </w:rPr>
      </w:pPr>
    </w:p>
    <w:p w14:paraId="0F49F27C" w14:textId="77777777" w:rsidR="00321E81" w:rsidRPr="00321E81" w:rsidRDefault="00321E81" w:rsidP="00321E81">
      <w:pPr>
        <w:spacing w:line="360" w:lineRule="auto"/>
        <w:ind w:right="107"/>
        <w:jc w:val="both"/>
        <w:rPr>
          <w:bCs/>
          <w:sz w:val="24"/>
          <w:szCs w:val="24"/>
        </w:rPr>
      </w:pPr>
    </w:p>
    <w:p w14:paraId="22E83D3D" w14:textId="77777777" w:rsidR="00321E81" w:rsidRPr="00321E81" w:rsidRDefault="00321E81" w:rsidP="00321E81">
      <w:pPr>
        <w:spacing w:line="360" w:lineRule="auto"/>
        <w:ind w:right="107"/>
        <w:jc w:val="both"/>
        <w:rPr>
          <w:bCs/>
          <w:sz w:val="24"/>
          <w:szCs w:val="24"/>
        </w:rPr>
      </w:pPr>
    </w:p>
    <w:p w14:paraId="42821DDC" w14:textId="77777777" w:rsidR="00321E81" w:rsidRPr="00321E81" w:rsidRDefault="00321E81" w:rsidP="00321E81">
      <w:pPr>
        <w:spacing w:line="360" w:lineRule="auto"/>
        <w:ind w:right="107"/>
        <w:jc w:val="both"/>
        <w:rPr>
          <w:bCs/>
          <w:sz w:val="24"/>
          <w:szCs w:val="24"/>
        </w:rPr>
      </w:pPr>
    </w:p>
    <w:p w14:paraId="14C04C74" w14:textId="77777777" w:rsidR="00321E81" w:rsidRPr="00321E81" w:rsidRDefault="00321E81" w:rsidP="00321E81">
      <w:pPr>
        <w:spacing w:line="360" w:lineRule="auto"/>
        <w:ind w:right="107"/>
        <w:jc w:val="both"/>
        <w:rPr>
          <w:bCs/>
          <w:sz w:val="24"/>
          <w:szCs w:val="24"/>
        </w:rPr>
      </w:pPr>
    </w:p>
    <w:p w14:paraId="3041B537" w14:textId="77777777" w:rsidR="00321E81" w:rsidRPr="00321E81" w:rsidRDefault="00321E81" w:rsidP="00321E81">
      <w:pPr>
        <w:spacing w:line="360" w:lineRule="auto"/>
        <w:ind w:right="107"/>
        <w:jc w:val="both"/>
        <w:rPr>
          <w:bCs/>
          <w:sz w:val="24"/>
          <w:szCs w:val="24"/>
        </w:rPr>
      </w:pPr>
    </w:p>
    <w:p w14:paraId="71227172" w14:textId="77777777" w:rsidR="00321E81" w:rsidRPr="00321E81" w:rsidRDefault="00321E81" w:rsidP="00321E81">
      <w:pPr>
        <w:spacing w:line="360" w:lineRule="auto"/>
        <w:ind w:right="107"/>
        <w:jc w:val="both"/>
        <w:rPr>
          <w:bCs/>
          <w:sz w:val="24"/>
          <w:szCs w:val="24"/>
        </w:rPr>
      </w:pPr>
      <w:r w:rsidRPr="00321E81">
        <w:rPr>
          <w:bCs/>
          <w:sz w:val="24"/>
          <w:szCs w:val="24"/>
        </w:rPr>
        <w:t xml:space="preserve">Word Count: 2744 </w:t>
      </w:r>
    </w:p>
    <w:p w14:paraId="51670565" w14:textId="77777777" w:rsidR="00321E81" w:rsidRPr="00321E81" w:rsidRDefault="00321E81" w:rsidP="00321E81">
      <w:pPr>
        <w:spacing w:line="360" w:lineRule="auto"/>
        <w:ind w:right="107"/>
        <w:jc w:val="both"/>
        <w:rPr>
          <w:b/>
          <w:sz w:val="24"/>
          <w:szCs w:val="24"/>
        </w:rPr>
      </w:pPr>
    </w:p>
    <w:p w14:paraId="7C58EAEB" w14:textId="77777777" w:rsidR="00321E81" w:rsidRPr="00450C83" w:rsidRDefault="00321E81" w:rsidP="00321E81">
      <w:pPr>
        <w:spacing w:line="360" w:lineRule="auto"/>
        <w:ind w:right="107"/>
        <w:jc w:val="both"/>
        <w:rPr>
          <w:b/>
          <w:sz w:val="24"/>
          <w:szCs w:val="24"/>
        </w:rPr>
      </w:pP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6096A68A" w14:textId="77777777" w:rsidR="00F20A34" w:rsidRPr="00F20A34" w:rsidRDefault="00F20A34" w:rsidP="00F20A34">
            <w:pPr>
              <w:ind w:right="107"/>
              <w:jc w:val="both"/>
              <w:rPr>
                <w:b/>
                <w:bCs/>
                <w:sz w:val="24"/>
                <w:szCs w:val="24"/>
              </w:rPr>
            </w:pPr>
            <w:r w:rsidRPr="00F20A34">
              <w:rPr>
                <w:b/>
                <w:bCs/>
                <w:sz w:val="24"/>
                <w:szCs w:val="24"/>
              </w:rPr>
              <w:t>Interviewing</w:t>
            </w:r>
          </w:p>
          <w:p w14:paraId="32CBB0C5" w14:textId="2EE9DEA7" w:rsidR="00575A8F" w:rsidRPr="00270EEB" w:rsidRDefault="00F20A34" w:rsidP="00A56BDF">
            <w:pPr>
              <w:spacing w:line="360" w:lineRule="auto"/>
              <w:ind w:right="107"/>
              <w:jc w:val="both"/>
              <w:rPr>
                <w:sz w:val="24"/>
                <w:szCs w:val="24"/>
              </w:rPr>
            </w:pPr>
            <w:r w:rsidRPr="00F20A34">
              <w:rPr>
                <w:sz w:val="24"/>
                <w:szCs w:val="24"/>
              </w:rPr>
              <w:t>I have only led an interview</w:t>
            </w:r>
            <w:r w:rsidR="005361C1">
              <w:rPr>
                <w:sz w:val="24"/>
                <w:szCs w:val="24"/>
              </w:rPr>
              <w:t xml:space="preserve"> </w:t>
            </w:r>
            <w:r w:rsidRPr="00F20A34">
              <w:rPr>
                <w:sz w:val="24"/>
                <w:szCs w:val="24"/>
              </w:rPr>
              <w:t>on one occasion,</w:t>
            </w:r>
            <w:r w:rsidR="00A56BDF">
              <w:rPr>
                <w:sz w:val="24"/>
                <w:szCs w:val="24"/>
              </w:rPr>
              <w:t xml:space="preserve"> </w:t>
            </w:r>
            <w:r w:rsidR="004627AF">
              <w:rPr>
                <w:sz w:val="24"/>
                <w:szCs w:val="24"/>
              </w:rPr>
              <w:t xml:space="preserve">and </w:t>
            </w:r>
            <w:r w:rsidR="004627AF" w:rsidRPr="00F20A34">
              <w:rPr>
                <w:sz w:val="24"/>
                <w:szCs w:val="24"/>
              </w:rPr>
              <w:t>despite</w:t>
            </w:r>
            <w:r w:rsidRPr="00F20A34">
              <w:rPr>
                <w:sz w:val="24"/>
                <w:szCs w:val="24"/>
              </w:rPr>
              <w:t xml:space="preserve"> having a structured interview plan, I struggled when the suspect gave his account and my plan then became disorganised.</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10504882" w14:textId="77777777" w:rsidR="00575A8F" w:rsidRDefault="00575A8F" w:rsidP="004627AF">
            <w:pPr>
              <w:spacing w:line="360" w:lineRule="auto"/>
              <w:ind w:right="107"/>
              <w:jc w:val="both"/>
              <w:rPr>
                <w:sz w:val="24"/>
                <w:szCs w:val="24"/>
              </w:rPr>
            </w:pPr>
          </w:p>
          <w:p w14:paraId="0010FDC0" w14:textId="77777777" w:rsidR="005361C1" w:rsidRPr="005361C1" w:rsidRDefault="005361C1" w:rsidP="004627AF">
            <w:pPr>
              <w:spacing w:line="360" w:lineRule="auto"/>
              <w:ind w:right="107"/>
              <w:jc w:val="both"/>
              <w:rPr>
                <w:sz w:val="24"/>
                <w:szCs w:val="24"/>
              </w:rPr>
            </w:pPr>
            <w:r w:rsidRPr="005361C1">
              <w:rPr>
                <w:sz w:val="24"/>
                <w:szCs w:val="24"/>
              </w:rPr>
              <w:t>By doing more interviews and having more awareness of my interview plan i.e. knowing where topics are located within my plan enabling me to move smoothly through it.</w:t>
            </w:r>
          </w:p>
          <w:p w14:paraId="26E357BD" w14:textId="77777777" w:rsidR="005361C1" w:rsidRPr="005361C1" w:rsidRDefault="005361C1" w:rsidP="004627AF">
            <w:pPr>
              <w:spacing w:line="360" w:lineRule="auto"/>
              <w:ind w:right="107"/>
              <w:jc w:val="both"/>
              <w:rPr>
                <w:sz w:val="24"/>
                <w:szCs w:val="24"/>
              </w:rPr>
            </w:pPr>
          </w:p>
          <w:p w14:paraId="7AA9AED9" w14:textId="13AF1CE0" w:rsidR="005361C1" w:rsidRPr="005361C1" w:rsidRDefault="005361C1" w:rsidP="004627AF">
            <w:pPr>
              <w:spacing w:line="360" w:lineRule="auto"/>
              <w:ind w:right="107"/>
              <w:jc w:val="both"/>
              <w:rPr>
                <w:sz w:val="24"/>
                <w:szCs w:val="24"/>
              </w:rPr>
            </w:pPr>
            <w:r w:rsidRPr="005361C1">
              <w:rPr>
                <w:sz w:val="24"/>
                <w:szCs w:val="24"/>
              </w:rPr>
              <w:t>By seek</w:t>
            </w:r>
            <w:r w:rsidR="002470B8">
              <w:rPr>
                <w:sz w:val="24"/>
                <w:szCs w:val="24"/>
              </w:rPr>
              <w:t>ing knowledge from more experienced colleagues.</w:t>
            </w:r>
          </w:p>
          <w:p w14:paraId="5AA5A35B" w14:textId="77777777" w:rsidR="005361C1" w:rsidRPr="005361C1" w:rsidRDefault="005361C1" w:rsidP="004627AF">
            <w:pPr>
              <w:spacing w:line="360" w:lineRule="auto"/>
              <w:ind w:right="107"/>
              <w:jc w:val="both"/>
              <w:rPr>
                <w:sz w:val="24"/>
                <w:szCs w:val="24"/>
              </w:rPr>
            </w:pPr>
          </w:p>
          <w:p w14:paraId="06075499" w14:textId="77777777" w:rsidR="005361C1" w:rsidRDefault="005361C1" w:rsidP="004627AF">
            <w:pPr>
              <w:spacing w:line="360" w:lineRule="auto"/>
              <w:ind w:right="107"/>
              <w:jc w:val="both"/>
              <w:rPr>
                <w:sz w:val="24"/>
                <w:szCs w:val="24"/>
              </w:rPr>
            </w:pPr>
            <w:r w:rsidRPr="005361C1">
              <w:rPr>
                <w:sz w:val="24"/>
                <w:szCs w:val="24"/>
              </w:rPr>
              <w:t>By also offering to aid colleagues in interviews to observe how they conduct them.</w:t>
            </w:r>
          </w:p>
          <w:p w14:paraId="2C5FB852" w14:textId="76D9365C" w:rsidR="005361C1" w:rsidRPr="00270EEB" w:rsidRDefault="005361C1" w:rsidP="004627AF">
            <w:pPr>
              <w:spacing w:line="360" w:lineRule="auto"/>
              <w:ind w:right="107"/>
              <w:jc w:val="both"/>
              <w:rPr>
                <w:sz w:val="24"/>
                <w:szCs w:val="24"/>
              </w:rPr>
            </w:pPr>
          </w:p>
        </w:tc>
        <w:tc>
          <w:tcPr>
            <w:tcW w:w="2426" w:type="dxa"/>
            <w:shd w:val="clear" w:color="auto" w:fill="auto"/>
          </w:tcPr>
          <w:p w14:paraId="1BD899F8" w14:textId="77777777" w:rsidR="00575A8F" w:rsidRDefault="00575A8F" w:rsidP="00E6298B">
            <w:pPr>
              <w:ind w:right="107"/>
              <w:jc w:val="both"/>
              <w:rPr>
                <w:sz w:val="24"/>
                <w:szCs w:val="24"/>
              </w:rPr>
            </w:pPr>
          </w:p>
          <w:p w14:paraId="43AE2E17" w14:textId="77777777" w:rsidR="00D50318" w:rsidRDefault="00D50318" w:rsidP="003D3BC6">
            <w:pPr>
              <w:spacing w:line="360" w:lineRule="auto"/>
              <w:ind w:right="107"/>
              <w:jc w:val="both"/>
              <w:rPr>
                <w:sz w:val="24"/>
                <w:szCs w:val="24"/>
              </w:rPr>
            </w:pPr>
            <w:r>
              <w:rPr>
                <w:sz w:val="24"/>
                <w:szCs w:val="24"/>
              </w:rPr>
              <w:t>Colleagues – by sitting in with them during interviews.</w:t>
            </w:r>
          </w:p>
          <w:p w14:paraId="65FDAC7E" w14:textId="77777777" w:rsidR="003D3BC6" w:rsidRDefault="003D3BC6" w:rsidP="003D3BC6">
            <w:pPr>
              <w:spacing w:line="360" w:lineRule="auto"/>
              <w:ind w:right="107"/>
              <w:jc w:val="both"/>
              <w:rPr>
                <w:sz w:val="24"/>
                <w:szCs w:val="24"/>
              </w:rPr>
            </w:pPr>
          </w:p>
          <w:p w14:paraId="269FC909" w14:textId="77777777" w:rsidR="003D3BC6" w:rsidRDefault="003D3BC6" w:rsidP="003D3BC6">
            <w:pPr>
              <w:spacing w:line="360" w:lineRule="auto"/>
              <w:ind w:right="107"/>
              <w:jc w:val="both"/>
              <w:rPr>
                <w:sz w:val="24"/>
                <w:szCs w:val="24"/>
              </w:rPr>
            </w:pPr>
            <w:r>
              <w:rPr>
                <w:sz w:val="24"/>
                <w:szCs w:val="24"/>
              </w:rPr>
              <w:t>CID / Specialist Departments</w:t>
            </w:r>
            <w:r w:rsidR="00823DCF">
              <w:rPr>
                <w:sz w:val="24"/>
                <w:szCs w:val="24"/>
              </w:rPr>
              <w:t xml:space="preserve"> – to expand knowledge of how they conduct interviews.</w:t>
            </w:r>
          </w:p>
          <w:p w14:paraId="4B076E77" w14:textId="77777777" w:rsidR="00823DCF" w:rsidRDefault="00823DCF" w:rsidP="003D3BC6">
            <w:pPr>
              <w:spacing w:line="360" w:lineRule="auto"/>
              <w:ind w:right="107"/>
              <w:jc w:val="both"/>
              <w:rPr>
                <w:sz w:val="24"/>
                <w:szCs w:val="24"/>
              </w:rPr>
            </w:pPr>
          </w:p>
          <w:p w14:paraId="25FCF5A1" w14:textId="77777777" w:rsidR="001B5A7E" w:rsidRDefault="00823DCF" w:rsidP="003D3BC6">
            <w:pPr>
              <w:spacing w:line="360" w:lineRule="auto"/>
              <w:ind w:right="107"/>
              <w:jc w:val="both"/>
              <w:rPr>
                <w:sz w:val="24"/>
                <w:szCs w:val="24"/>
              </w:rPr>
            </w:pPr>
            <w:r>
              <w:rPr>
                <w:sz w:val="24"/>
                <w:szCs w:val="24"/>
              </w:rPr>
              <w:t xml:space="preserve">Learning and Development Department </w:t>
            </w:r>
            <w:r w:rsidR="00287676">
              <w:rPr>
                <w:sz w:val="24"/>
                <w:szCs w:val="24"/>
              </w:rPr>
              <w:t>- by</w:t>
            </w:r>
            <w:r>
              <w:rPr>
                <w:sz w:val="24"/>
                <w:szCs w:val="24"/>
              </w:rPr>
              <w:t xml:space="preserve"> attending </w:t>
            </w:r>
            <w:r w:rsidR="004627AF">
              <w:rPr>
                <w:sz w:val="24"/>
                <w:szCs w:val="24"/>
              </w:rPr>
              <w:t>a Tier 2 interviewing course.</w:t>
            </w:r>
          </w:p>
          <w:p w14:paraId="52DCC5CD" w14:textId="77777777" w:rsidR="001B5A7E" w:rsidRDefault="001B5A7E" w:rsidP="003D3BC6">
            <w:pPr>
              <w:spacing w:line="360" w:lineRule="auto"/>
              <w:ind w:right="107"/>
              <w:jc w:val="both"/>
              <w:rPr>
                <w:sz w:val="24"/>
                <w:szCs w:val="24"/>
              </w:rPr>
            </w:pPr>
          </w:p>
          <w:p w14:paraId="7A1E3D32" w14:textId="77777777" w:rsidR="001B5A7E" w:rsidRDefault="001B5A7E" w:rsidP="003D3BC6">
            <w:pPr>
              <w:spacing w:line="360" w:lineRule="auto"/>
              <w:ind w:right="107"/>
              <w:jc w:val="both"/>
              <w:rPr>
                <w:sz w:val="24"/>
                <w:szCs w:val="24"/>
              </w:rPr>
            </w:pPr>
          </w:p>
          <w:p w14:paraId="574A4020" w14:textId="77777777" w:rsidR="001B5A7E" w:rsidRDefault="004627AF" w:rsidP="001B5A7E">
            <w:pPr>
              <w:spacing w:line="360" w:lineRule="auto"/>
              <w:ind w:right="107"/>
              <w:jc w:val="both"/>
              <w:rPr>
                <w:sz w:val="24"/>
                <w:szCs w:val="24"/>
              </w:rPr>
            </w:pPr>
            <w:r>
              <w:rPr>
                <w:sz w:val="24"/>
                <w:szCs w:val="24"/>
              </w:rPr>
              <w:t xml:space="preserve"> </w:t>
            </w:r>
          </w:p>
          <w:p w14:paraId="2CD65245" w14:textId="77777777" w:rsidR="001B5A7E" w:rsidRDefault="001B5A7E" w:rsidP="001B5A7E">
            <w:pPr>
              <w:spacing w:line="360" w:lineRule="auto"/>
              <w:ind w:right="107"/>
              <w:jc w:val="both"/>
              <w:rPr>
                <w:sz w:val="24"/>
                <w:szCs w:val="24"/>
              </w:rPr>
            </w:pPr>
          </w:p>
          <w:p w14:paraId="7EFCD9ED" w14:textId="77777777" w:rsidR="001B5A7E" w:rsidRDefault="001B5A7E" w:rsidP="001B5A7E">
            <w:pPr>
              <w:spacing w:line="360" w:lineRule="auto"/>
              <w:ind w:right="107"/>
              <w:jc w:val="both"/>
              <w:rPr>
                <w:sz w:val="24"/>
                <w:szCs w:val="24"/>
              </w:rPr>
            </w:pPr>
          </w:p>
          <w:p w14:paraId="7695D618" w14:textId="77777777" w:rsidR="001B5A7E" w:rsidRDefault="001B5A7E" w:rsidP="001B5A7E">
            <w:pPr>
              <w:spacing w:line="360" w:lineRule="auto"/>
              <w:ind w:right="107"/>
              <w:jc w:val="both"/>
              <w:rPr>
                <w:sz w:val="24"/>
                <w:szCs w:val="24"/>
              </w:rPr>
            </w:pPr>
          </w:p>
          <w:p w14:paraId="4A031DB9" w14:textId="77777777" w:rsidR="001B5A7E" w:rsidRDefault="001B5A7E" w:rsidP="001B5A7E">
            <w:pPr>
              <w:spacing w:line="360" w:lineRule="auto"/>
              <w:ind w:right="107"/>
              <w:jc w:val="both"/>
              <w:rPr>
                <w:sz w:val="24"/>
                <w:szCs w:val="24"/>
              </w:rPr>
            </w:pPr>
          </w:p>
          <w:p w14:paraId="0936D885" w14:textId="77777777" w:rsidR="001B5A7E" w:rsidRDefault="001B5A7E" w:rsidP="001B5A7E">
            <w:pPr>
              <w:spacing w:line="360" w:lineRule="auto"/>
              <w:ind w:right="107"/>
              <w:jc w:val="both"/>
              <w:rPr>
                <w:sz w:val="24"/>
                <w:szCs w:val="24"/>
              </w:rPr>
            </w:pPr>
          </w:p>
          <w:p w14:paraId="6F2EF39C" w14:textId="0FAE6688" w:rsidR="00823DCF" w:rsidRPr="00270EEB" w:rsidRDefault="00823DCF" w:rsidP="001B5A7E">
            <w:pPr>
              <w:spacing w:line="360" w:lineRule="auto"/>
              <w:ind w:right="107"/>
              <w:jc w:val="both"/>
              <w:rPr>
                <w:sz w:val="24"/>
                <w:szCs w:val="24"/>
              </w:rPr>
            </w:pPr>
          </w:p>
        </w:tc>
        <w:tc>
          <w:tcPr>
            <w:tcW w:w="2426" w:type="dxa"/>
            <w:shd w:val="clear" w:color="auto" w:fill="auto"/>
          </w:tcPr>
          <w:p w14:paraId="1966984F" w14:textId="77777777" w:rsidR="28A9B94D" w:rsidRDefault="28A9B94D" w:rsidP="28A9B94D">
            <w:pPr>
              <w:jc w:val="both"/>
              <w:rPr>
                <w:sz w:val="24"/>
                <w:szCs w:val="24"/>
              </w:rPr>
            </w:pPr>
          </w:p>
          <w:p w14:paraId="1A54BAEE" w14:textId="77777777" w:rsidR="00DF1503" w:rsidRDefault="00DF1503" w:rsidP="00DF1503">
            <w:pPr>
              <w:spacing w:line="360" w:lineRule="auto"/>
              <w:jc w:val="both"/>
              <w:rPr>
                <w:sz w:val="24"/>
                <w:szCs w:val="24"/>
              </w:rPr>
            </w:pPr>
            <w:r>
              <w:rPr>
                <w:sz w:val="24"/>
                <w:szCs w:val="24"/>
              </w:rPr>
              <w:t>Within three months.</w:t>
            </w:r>
          </w:p>
          <w:p w14:paraId="2BF23EA2" w14:textId="77777777" w:rsidR="00DF1503" w:rsidRDefault="00DF1503" w:rsidP="00DF1503">
            <w:pPr>
              <w:spacing w:line="360" w:lineRule="auto"/>
              <w:jc w:val="both"/>
              <w:rPr>
                <w:sz w:val="24"/>
                <w:szCs w:val="24"/>
              </w:rPr>
            </w:pPr>
          </w:p>
          <w:p w14:paraId="3851D535" w14:textId="3E2A9AB4" w:rsidR="00DF1503" w:rsidRDefault="00DF1503" w:rsidP="00DF1503">
            <w:pPr>
              <w:spacing w:line="360" w:lineRule="auto"/>
              <w:jc w:val="both"/>
              <w:rPr>
                <w:sz w:val="24"/>
                <w:szCs w:val="24"/>
              </w:rPr>
            </w:pPr>
            <w:r>
              <w:rPr>
                <w:sz w:val="24"/>
                <w:szCs w:val="24"/>
              </w:rPr>
              <w:t>I am booked onto a Tier 2 Course in September.</w:t>
            </w:r>
          </w:p>
        </w:tc>
      </w:tr>
      <w:tr w:rsidR="00575A8F" w:rsidRPr="00270EEB" w14:paraId="67CEB11A" w14:textId="77777777" w:rsidTr="28A9B94D">
        <w:tc>
          <w:tcPr>
            <w:tcW w:w="2462" w:type="dxa"/>
            <w:shd w:val="clear" w:color="auto" w:fill="auto"/>
          </w:tcPr>
          <w:p w14:paraId="477E47FE" w14:textId="26B9341F" w:rsidR="00575A8F" w:rsidRDefault="00572240" w:rsidP="00124CDE">
            <w:pPr>
              <w:spacing w:line="360" w:lineRule="auto"/>
              <w:ind w:right="107"/>
              <w:jc w:val="both"/>
              <w:rPr>
                <w:sz w:val="24"/>
                <w:szCs w:val="24"/>
              </w:rPr>
            </w:pPr>
            <w:r w:rsidRPr="00572240">
              <w:rPr>
                <w:b/>
                <w:bCs/>
                <w:sz w:val="24"/>
                <w:szCs w:val="24"/>
              </w:rPr>
              <w:lastRenderedPageBreak/>
              <w:t>Handcuffing</w:t>
            </w:r>
            <w:r w:rsidR="00914F73">
              <w:rPr>
                <w:b/>
                <w:bCs/>
                <w:sz w:val="24"/>
                <w:szCs w:val="24"/>
              </w:rPr>
              <w:t xml:space="preserve"> </w:t>
            </w:r>
            <w:r w:rsidR="00914F73" w:rsidRPr="00914F73">
              <w:rPr>
                <w:sz w:val="24"/>
                <w:szCs w:val="24"/>
              </w:rPr>
              <w:t>Applying Handcuffs</w:t>
            </w:r>
            <w:r w:rsidR="00914F73">
              <w:rPr>
                <w:sz w:val="24"/>
                <w:szCs w:val="24"/>
              </w:rPr>
              <w:t xml:space="preserve"> on persons who are </w:t>
            </w:r>
            <w:r w:rsidR="00CA6923">
              <w:rPr>
                <w:sz w:val="24"/>
                <w:szCs w:val="24"/>
              </w:rPr>
              <w:t xml:space="preserve">agitated or resisting arrest on times have been difficult.  Also, on </w:t>
            </w:r>
            <w:r w:rsidR="001F67CD">
              <w:rPr>
                <w:sz w:val="24"/>
                <w:szCs w:val="24"/>
              </w:rPr>
              <w:t>occasions, I have forgotten the certain technique for rear stack</w:t>
            </w:r>
            <w:r w:rsidR="00F56844">
              <w:rPr>
                <w:sz w:val="24"/>
                <w:szCs w:val="24"/>
              </w:rPr>
              <w:t xml:space="preserve"> position, which I believe offers the most protection for myself.  </w:t>
            </w:r>
          </w:p>
          <w:p w14:paraId="2A115FCE" w14:textId="779533CE" w:rsidR="005A1871" w:rsidRDefault="005A1871" w:rsidP="00124CDE">
            <w:pPr>
              <w:spacing w:line="360" w:lineRule="auto"/>
              <w:ind w:right="107"/>
              <w:jc w:val="both"/>
              <w:rPr>
                <w:b/>
                <w:bCs/>
                <w:sz w:val="24"/>
                <w:szCs w:val="24"/>
              </w:rPr>
            </w:pPr>
          </w:p>
          <w:p w14:paraId="31F15B1A" w14:textId="1340B244" w:rsidR="005A1871" w:rsidRDefault="005A1871" w:rsidP="00124CDE">
            <w:pPr>
              <w:spacing w:line="360" w:lineRule="auto"/>
              <w:ind w:right="107"/>
              <w:jc w:val="both"/>
              <w:rPr>
                <w:b/>
                <w:bCs/>
                <w:sz w:val="24"/>
                <w:szCs w:val="24"/>
              </w:rPr>
            </w:pPr>
          </w:p>
          <w:p w14:paraId="3403888F" w14:textId="069AB616" w:rsidR="005A1871" w:rsidRDefault="005A1871" w:rsidP="00124CDE">
            <w:pPr>
              <w:spacing w:line="360" w:lineRule="auto"/>
              <w:ind w:right="107"/>
              <w:jc w:val="both"/>
              <w:rPr>
                <w:b/>
                <w:bCs/>
                <w:sz w:val="24"/>
                <w:szCs w:val="24"/>
              </w:rPr>
            </w:pPr>
          </w:p>
          <w:p w14:paraId="78481F30" w14:textId="01E1734C" w:rsidR="005A1871" w:rsidRDefault="005A1871" w:rsidP="00124CDE">
            <w:pPr>
              <w:spacing w:line="360" w:lineRule="auto"/>
              <w:ind w:right="107"/>
              <w:jc w:val="both"/>
              <w:rPr>
                <w:b/>
                <w:bCs/>
                <w:sz w:val="24"/>
                <w:szCs w:val="24"/>
              </w:rPr>
            </w:pPr>
          </w:p>
          <w:p w14:paraId="4110CBA7" w14:textId="3C61A37B" w:rsidR="005A1871" w:rsidRDefault="005A1871" w:rsidP="00124CDE">
            <w:pPr>
              <w:spacing w:line="360" w:lineRule="auto"/>
              <w:ind w:right="107"/>
              <w:jc w:val="both"/>
              <w:rPr>
                <w:b/>
                <w:bCs/>
                <w:sz w:val="24"/>
                <w:szCs w:val="24"/>
              </w:rPr>
            </w:pPr>
          </w:p>
          <w:p w14:paraId="11E818DE" w14:textId="77777777" w:rsidR="00572240" w:rsidRDefault="00572240" w:rsidP="00124CDE">
            <w:pPr>
              <w:spacing w:line="360" w:lineRule="auto"/>
              <w:ind w:right="107"/>
              <w:jc w:val="both"/>
              <w:rPr>
                <w:b/>
                <w:bCs/>
                <w:sz w:val="24"/>
                <w:szCs w:val="24"/>
              </w:rPr>
            </w:pPr>
          </w:p>
          <w:p w14:paraId="2517CE3C" w14:textId="77777777" w:rsidR="00572240" w:rsidRPr="00572240" w:rsidRDefault="00572240" w:rsidP="00124CDE">
            <w:pPr>
              <w:spacing w:line="360" w:lineRule="auto"/>
              <w:ind w:right="107"/>
              <w:jc w:val="both"/>
              <w:rPr>
                <w:b/>
                <w:bCs/>
                <w:sz w:val="24"/>
                <w:szCs w:val="24"/>
              </w:rPr>
            </w:pPr>
          </w:p>
          <w:p w14:paraId="529CC96B" w14:textId="77777777" w:rsidR="00575A8F" w:rsidRPr="00270EEB" w:rsidRDefault="00575A8F" w:rsidP="00124CDE">
            <w:pPr>
              <w:spacing w:line="360" w:lineRule="auto"/>
              <w:ind w:right="107"/>
              <w:jc w:val="both"/>
              <w:rPr>
                <w:sz w:val="24"/>
                <w:szCs w:val="24"/>
              </w:rPr>
            </w:pPr>
          </w:p>
          <w:p w14:paraId="63E7E828" w14:textId="77777777" w:rsidR="00575A8F" w:rsidRPr="00270EEB" w:rsidRDefault="00575A8F" w:rsidP="00124CDE">
            <w:pPr>
              <w:spacing w:line="360" w:lineRule="auto"/>
              <w:ind w:right="107"/>
              <w:jc w:val="both"/>
              <w:rPr>
                <w:sz w:val="24"/>
                <w:szCs w:val="24"/>
              </w:rPr>
            </w:pPr>
          </w:p>
          <w:p w14:paraId="69C4B845" w14:textId="77777777" w:rsidR="001B5A7E" w:rsidRDefault="001B5A7E" w:rsidP="00124CDE">
            <w:pPr>
              <w:spacing w:line="360" w:lineRule="auto"/>
              <w:ind w:right="107"/>
              <w:jc w:val="both"/>
              <w:rPr>
                <w:b/>
                <w:bCs/>
                <w:sz w:val="24"/>
                <w:szCs w:val="24"/>
              </w:rPr>
            </w:pPr>
          </w:p>
          <w:p w14:paraId="749AEBD8" w14:textId="77777777" w:rsidR="001B5A7E" w:rsidRDefault="001B5A7E" w:rsidP="00124CDE">
            <w:pPr>
              <w:spacing w:line="360" w:lineRule="auto"/>
              <w:ind w:right="107"/>
              <w:jc w:val="both"/>
              <w:rPr>
                <w:b/>
                <w:bCs/>
                <w:sz w:val="24"/>
                <w:szCs w:val="24"/>
              </w:rPr>
            </w:pPr>
          </w:p>
          <w:p w14:paraId="786C8497" w14:textId="77777777" w:rsidR="001B5A7E" w:rsidRDefault="001B5A7E" w:rsidP="00124CDE">
            <w:pPr>
              <w:spacing w:line="360" w:lineRule="auto"/>
              <w:ind w:right="107"/>
              <w:jc w:val="both"/>
              <w:rPr>
                <w:b/>
                <w:bCs/>
                <w:sz w:val="24"/>
                <w:szCs w:val="24"/>
              </w:rPr>
            </w:pPr>
          </w:p>
          <w:p w14:paraId="675A7486" w14:textId="77777777" w:rsidR="001B5A7E" w:rsidRDefault="001B5A7E" w:rsidP="00124CDE">
            <w:pPr>
              <w:spacing w:line="360" w:lineRule="auto"/>
              <w:ind w:right="107"/>
              <w:jc w:val="both"/>
              <w:rPr>
                <w:b/>
                <w:bCs/>
                <w:sz w:val="24"/>
                <w:szCs w:val="24"/>
              </w:rPr>
            </w:pPr>
          </w:p>
          <w:p w14:paraId="0A6CC985" w14:textId="77777777" w:rsidR="00535A73" w:rsidRDefault="00535A73" w:rsidP="00124CDE">
            <w:pPr>
              <w:spacing w:line="360" w:lineRule="auto"/>
              <w:ind w:right="107"/>
              <w:jc w:val="both"/>
              <w:rPr>
                <w:b/>
                <w:bCs/>
                <w:sz w:val="24"/>
                <w:szCs w:val="24"/>
              </w:rPr>
            </w:pPr>
          </w:p>
          <w:p w14:paraId="436D1A6B" w14:textId="77777777" w:rsidR="00535A73" w:rsidRDefault="00535A73" w:rsidP="00124CDE">
            <w:pPr>
              <w:spacing w:line="360" w:lineRule="auto"/>
              <w:ind w:right="107"/>
              <w:jc w:val="both"/>
              <w:rPr>
                <w:b/>
                <w:bCs/>
                <w:sz w:val="24"/>
                <w:szCs w:val="24"/>
              </w:rPr>
            </w:pPr>
          </w:p>
          <w:p w14:paraId="23A2BE0C" w14:textId="77777777" w:rsidR="00535A73" w:rsidRDefault="00535A73" w:rsidP="00124CDE">
            <w:pPr>
              <w:spacing w:line="360" w:lineRule="auto"/>
              <w:ind w:right="107"/>
              <w:jc w:val="both"/>
              <w:rPr>
                <w:b/>
                <w:bCs/>
                <w:sz w:val="24"/>
                <w:szCs w:val="24"/>
              </w:rPr>
            </w:pPr>
          </w:p>
          <w:p w14:paraId="7AF621CA" w14:textId="77777777" w:rsidR="00535A73" w:rsidRDefault="00535A73" w:rsidP="00124CDE">
            <w:pPr>
              <w:spacing w:line="360" w:lineRule="auto"/>
              <w:ind w:right="107"/>
              <w:jc w:val="both"/>
              <w:rPr>
                <w:b/>
                <w:bCs/>
                <w:sz w:val="24"/>
                <w:szCs w:val="24"/>
              </w:rPr>
            </w:pPr>
          </w:p>
          <w:p w14:paraId="43F3260E" w14:textId="77777777" w:rsidR="00535A73" w:rsidRDefault="00535A73" w:rsidP="00124CDE">
            <w:pPr>
              <w:spacing w:line="360" w:lineRule="auto"/>
              <w:ind w:right="107"/>
              <w:jc w:val="both"/>
              <w:rPr>
                <w:b/>
                <w:bCs/>
                <w:sz w:val="24"/>
                <w:szCs w:val="24"/>
              </w:rPr>
            </w:pPr>
          </w:p>
          <w:p w14:paraId="5C2E108A" w14:textId="77777777" w:rsidR="00535A73" w:rsidRDefault="00535A73" w:rsidP="00124CDE">
            <w:pPr>
              <w:spacing w:line="360" w:lineRule="auto"/>
              <w:ind w:right="107"/>
              <w:jc w:val="both"/>
              <w:rPr>
                <w:b/>
                <w:bCs/>
                <w:sz w:val="24"/>
                <w:szCs w:val="24"/>
              </w:rPr>
            </w:pPr>
          </w:p>
          <w:p w14:paraId="43AF4E42" w14:textId="77777777" w:rsidR="00535A73" w:rsidRDefault="00535A73" w:rsidP="00124CDE">
            <w:pPr>
              <w:spacing w:line="360" w:lineRule="auto"/>
              <w:ind w:right="107"/>
              <w:jc w:val="both"/>
              <w:rPr>
                <w:b/>
                <w:bCs/>
                <w:sz w:val="24"/>
                <w:szCs w:val="24"/>
              </w:rPr>
            </w:pPr>
          </w:p>
          <w:p w14:paraId="13A062A8" w14:textId="77777777" w:rsidR="00535A73" w:rsidRDefault="00535A73" w:rsidP="00124CDE">
            <w:pPr>
              <w:spacing w:line="360" w:lineRule="auto"/>
              <w:ind w:right="107"/>
              <w:jc w:val="both"/>
              <w:rPr>
                <w:b/>
                <w:bCs/>
                <w:sz w:val="24"/>
                <w:szCs w:val="24"/>
              </w:rPr>
            </w:pPr>
          </w:p>
          <w:p w14:paraId="7F90E77C" w14:textId="375A05E1" w:rsidR="005A1871" w:rsidRPr="005A1871" w:rsidRDefault="005A1871" w:rsidP="00124CDE">
            <w:pPr>
              <w:spacing w:line="360" w:lineRule="auto"/>
              <w:ind w:right="107"/>
              <w:jc w:val="both"/>
              <w:rPr>
                <w:b/>
                <w:bCs/>
                <w:sz w:val="24"/>
                <w:szCs w:val="24"/>
              </w:rPr>
            </w:pPr>
            <w:r w:rsidRPr="005A1871">
              <w:rPr>
                <w:b/>
                <w:bCs/>
                <w:sz w:val="24"/>
                <w:szCs w:val="24"/>
              </w:rPr>
              <w:lastRenderedPageBreak/>
              <w:t>First Aid</w:t>
            </w:r>
          </w:p>
          <w:p w14:paraId="750D7E13" w14:textId="77777777" w:rsidR="005A1871" w:rsidRPr="005A1871" w:rsidRDefault="005A1871" w:rsidP="00124CDE">
            <w:pPr>
              <w:spacing w:line="360" w:lineRule="auto"/>
              <w:ind w:right="107"/>
              <w:jc w:val="both"/>
              <w:rPr>
                <w:sz w:val="24"/>
                <w:szCs w:val="24"/>
              </w:rPr>
            </w:pPr>
            <w:r w:rsidRPr="005A1871">
              <w:rPr>
                <w:sz w:val="24"/>
                <w:szCs w:val="24"/>
              </w:rPr>
              <w:t xml:space="preserve">Only on one occasion I have had to assist with applying first aid – bandaged a wound on hand, and I did not feel confident.  </w:t>
            </w:r>
          </w:p>
          <w:p w14:paraId="52C24203" w14:textId="21AA9B10" w:rsidR="00575A8F" w:rsidRPr="00270EEB" w:rsidRDefault="005A1871" w:rsidP="00124CDE">
            <w:pPr>
              <w:spacing w:line="360" w:lineRule="auto"/>
              <w:ind w:right="107"/>
              <w:jc w:val="both"/>
              <w:rPr>
                <w:sz w:val="24"/>
                <w:szCs w:val="24"/>
              </w:rPr>
            </w:pPr>
            <w:r w:rsidRPr="005A1871">
              <w:rPr>
                <w:sz w:val="24"/>
                <w:szCs w:val="24"/>
              </w:rPr>
              <w:t>I have not revisited this skill since first aid training, and do not feel confident in this skill.</w:t>
            </w:r>
          </w:p>
          <w:p w14:paraId="016B541F" w14:textId="77777777" w:rsidR="00575A8F" w:rsidRPr="00270EEB" w:rsidRDefault="00575A8F" w:rsidP="00124CDE">
            <w:pPr>
              <w:spacing w:line="360" w:lineRule="auto"/>
              <w:ind w:right="107"/>
              <w:jc w:val="both"/>
              <w:rPr>
                <w:sz w:val="24"/>
                <w:szCs w:val="24"/>
              </w:rPr>
            </w:pPr>
          </w:p>
          <w:p w14:paraId="0D86D360" w14:textId="77777777" w:rsidR="00575A8F" w:rsidRPr="00270EEB" w:rsidRDefault="00575A8F" w:rsidP="00124CDE">
            <w:pPr>
              <w:spacing w:line="360" w:lineRule="auto"/>
              <w:ind w:right="107"/>
              <w:jc w:val="both"/>
              <w:rPr>
                <w:sz w:val="24"/>
                <w:szCs w:val="24"/>
              </w:rPr>
            </w:pPr>
          </w:p>
          <w:p w14:paraId="0867C081" w14:textId="77777777" w:rsidR="00575A8F" w:rsidRPr="00270EEB" w:rsidRDefault="00575A8F" w:rsidP="00124CDE">
            <w:pPr>
              <w:spacing w:line="360" w:lineRule="auto"/>
              <w:ind w:right="107"/>
              <w:jc w:val="both"/>
              <w:rPr>
                <w:sz w:val="24"/>
                <w:szCs w:val="24"/>
              </w:rPr>
            </w:pPr>
          </w:p>
          <w:p w14:paraId="0F50BD71" w14:textId="77777777" w:rsidR="00575A8F" w:rsidRPr="00270EEB" w:rsidRDefault="00575A8F" w:rsidP="00124CDE">
            <w:pPr>
              <w:spacing w:line="360" w:lineRule="auto"/>
              <w:ind w:right="107"/>
              <w:jc w:val="both"/>
              <w:rPr>
                <w:sz w:val="24"/>
                <w:szCs w:val="24"/>
              </w:rPr>
            </w:pPr>
          </w:p>
          <w:p w14:paraId="27804619" w14:textId="77777777" w:rsidR="00575A8F" w:rsidRPr="00270EEB" w:rsidRDefault="00575A8F" w:rsidP="00124CDE">
            <w:pPr>
              <w:spacing w:line="360" w:lineRule="auto"/>
              <w:ind w:right="107"/>
              <w:jc w:val="both"/>
              <w:rPr>
                <w:sz w:val="24"/>
                <w:szCs w:val="24"/>
              </w:rPr>
            </w:pPr>
          </w:p>
          <w:p w14:paraId="7F0DE516" w14:textId="77777777" w:rsidR="00575A8F" w:rsidRPr="00270EEB" w:rsidRDefault="00575A8F" w:rsidP="00124CDE">
            <w:pPr>
              <w:spacing w:line="360" w:lineRule="auto"/>
              <w:ind w:right="107"/>
              <w:jc w:val="both"/>
              <w:rPr>
                <w:sz w:val="24"/>
                <w:szCs w:val="24"/>
              </w:rPr>
            </w:pPr>
          </w:p>
          <w:p w14:paraId="0B20875A" w14:textId="77777777" w:rsidR="00C21836" w:rsidRDefault="00C21836" w:rsidP="00124CDE">
            <w:pPr>
              <w:spacing w:line="360" w:lineRule="auto"/>
              <w:ind w:right="107"/>
              <w:jc w:val="both"/>
              <w:rPr>
                <w:sz w:val="24"/>
                <w:szCs w:val="24"/>
              </w:rPr>
            </w:pPr>
          </w:p>
          <w:p w14:paraId="4ECC6597" w14:textId="77777777" w:rsidR="00C21836" w:rsidRDefault="00C21836" w:rsidP="00124CDE">
            <w:pPr>
              <w:spacing w:line="360" w:lineRule="auto"/>
              <w:ind w:right="107"/>
              <w:jc w:val="both"/>
              <w:rPr>
                <w:sz w:val="24"/>
                <w:szCs w:val="24"/>
              </w:rPr>
            </w:pPr>
          </w:p>
          <w:p w14:paraId="59AC2EEC" w14:textId="77777777" w:rsidR="00C21836" w:rsidRDefault="00C21836" w:rsidP="00124CDE">
            <w:pPr>
              <w:spacing w:line="360" w:lineRule="auto"/>
              <w:ind w:right="107"/>
              <w:jc w:val="both"/>
              <w:rPr>
                <w:sz w:val="24"/>
                <w:szCs w:val="24"/>
              </w:rPr>
            </w:pPr>
          </w:p>
          <w:p w14:paraId="7F668A7F" w14:textId="77777777" w:rsidR="00C21836" w:rsidRDefault="00C21836" w:rsidP="00124CDE">
            <w:pPr>
              <w:spacing w:line="360" w:lineRule="auto"/>
              <w:ind w:right="107"/>
              <w:jc w:val="both"/>
              <w:rPr>
                <w:sz w:val="24"/>
                <w:szCs w:val="24"/>
              </w:rPr>
            </w:pPr>
          </w:p>
          <w:p w14:paraId="68FD9597" w14:textId="77777777" w:rsidR="00C21836" w:rsidRDefault="00C21836" w:rsidP="00124CDE">
            <w:pPr>
              <w:spacing w:line="360" w:lineRule="auto"/>
              <w:ind w:right="107"/>
              <w:jc w:val="both"/>
              <w:rPr>
                <w:sz w:val="24"/>
                <w:szCs w:val="24"/>
              </w:rPr>
            </w:pPr>
          </w:p>
          <w:p w14:paraId="106C3D5C" w14:textId="77777777" w:rsidR="00C21836" w:rsidRDefault="00C21836" w:rsidP="00124CDE">
            <w:pPr>
              <w:spacing w:line="360" w:lineRule="auto"/>
              <w:ind w:right="107"/>
              <w:jc w:val="both"/>
              <w:rPr>
                <w:sz w:val="24"/>
                <w:szCs w:val="24"/>
              </w:rPr>
            </w:pPr>
          </w:p>
          <w:p w14:paraId="3401914E" w14:textId="77777777" w:rsidR="00C21836" w:rsidRDefault="00C21836" w:rsidP="00124CDE">
            <w:pPr>
              <w:spacing w:line="360" w:lineRule="auto"/>
              <w:ind w:right="107"/>
              <w:jc w:val="both"/>
              <w:rPr>
                <w:sz w:val="24"/>
                <w:szCs w:val="24"/>
              </w:rPr>
            </w:pPr>
          </w:p>
          <w:p w14:paraId="4151C715" w14:textId="77777777" w:rsidR="00C21836" w:rsidRDefault="00C21836" w:rsidP="00124CDE">
            <w:pPr>
              <w:spacing w:line="360" w:lineRule="auto"/>
              <w:ind w:right="107"/>
              <w:jc w:val="both"/>
              <w:rPr>
                <w:sz w:val="24"/>
                <w:szCs w:val="24"/>
              </w:rPr>
            </w:pPr>
          </w:p>
          <w:p w14:paraId="73A07B7A" w14:textId="77777777" w:rsidR="00C21836" w:rsidRDefault="00C21836" w:rsidP="00124CDE">
            <w:pPr>
              <w:spacing w:line="360" w:lineRule="auto"/>
              <w:ind w:right="107"/>
              <w:jc w:val="both"/>
              <w:rPr>
                <w:sz w:val="24"/>
                <w:szCs w:val="24"/>
              </w:rPr>
            </w:pPr>
          </w:p>
          <w:p w14:paraId="206E3EEA" w14:textId="77777777" w:rsidR="00C21836" w:rsidRDefault="00C21836" w:rsidP="00124CDE">
            <w:pPr>
              <w:spacing w:line="360" w:lineRule="auto"/>
              <w:ind w:right="107"/>
              <w:jc w:val="both"/>
              <w:rPr>
                <w:sz w:val="24"/>
                <w:szCs w:val="24"/>
              </w:rPr>
            </w:pPr>
          </w:p>
          <w:p w14:paraId="32B79CC0" w14:textId="77777777" w:rsidR="00C21836" w:rsidRDefault="00C21836" w:rsidP="00124CDE">
            <w:pPr>
              <w:spacing w:line="360" w:lineRule="auto"/>
              <w:ind w:right="107"/>
              <w:jc w:val="both"/>
              <w:rPr>
                <w:sz w:val="24"/>
                <w:szCs w:val="24"/>
              </w:rPr>
            </w:pPr>
          </w:p>
          <w:p w14:paraId="681E14F6" w14:textId="77777777" w:rsidR="00C21836" w:rsidRDefault="00C21836" w:rsidP="00124CDE">
            <w:pPr>
              <w:spacing w:line="360" w:lineRule="auto"/>
              <w:ind w:right="107"/>
              <w:jc w:val="both"/>
              <w:rPr>
                <w:sz w:val="24"/>
                <w:szCs w:val="24"/>
              </w:rPr>
            </w:pPr>
          </w:p>
          <w:p w14:paraId="401CD5FE" w14:textId="77777777" w:rsidR="00C21836" w:rsidRDefault="00C21836" w:rsidP="00124CDE">
            <w:pPr>
              <w:spacing w:line="360" w:lineRule="auto"/>
              <w:ind w:right="107"/>
              <w:jc w:val="both"/>
              <w:rPr>
                <w:sz w:val="24"/>
                <w:szCs w:val="24"/>
              </w:rPr>
            </w:pPr>
          </w:p>
          <w:p w14:paraId="14F43770" w14:textId="77777777" w:rsidR="00C21836" w:rsidRDefault="00C21836" w:rsidP="00124CDE">
            <w:pPr>
              <w:spacing w:line="360" w:lineRule="auto"/>
              <w:ind w:right="107"/>
              <w:jc w:val="both"/>
              <w:rPr>
                <w:sz w:val="24"/>
                <w:szCs w:val="24"/>
              </w:rPr>
            </w:pPr>
          </w:p>
          <w:p w14:paraId="1D6BE4DD" w14:textId="77777777" w:rsidR="00C21836" w:rsidRDefault="00C21836" w:rsidP="00124CDE">
            <w:pPr>
              <w:spacing w:line="360" w:lineRule="auto"/>
              <w:ind w:right="107"/>
              <w:jc w:val="both"/>
              <w:rPr>
                <w:sz w:val="24"/>
                <w:szCs w:val="24"/>
              </w:rPr>
            </w:pPr>
          </w:p>
          <w:p w14:paraId="2917CAE3" w14:textId="77777777" w:rsidR="00C21836" w:rsidRDefault="00C21836" w:rsidP="00124CDE">
            <w:pPr>
              <w:spacing w:line="360" w:lineRule="auto"/>
              <w:ind w:right="107"/>
              <w:jc w:val="both"/>
              <w:rPr>
                <w:sz w:val="24"/>
                <w:szCs w:val="24"/>
              </w:rPr>
            </w:pPr>
          </w:p>
          <w:p w14:paraId="2CEE225D" w14:textId="625A056F" w:rsidR="00C21836" w:rsidRPr="00124CDE" w:rsidRDefault="00C21836" w:rsidP="00124CDE">
            <w:pPr>
              <w:spacing w:line="360" w:lineRule="auto"/>
              <w:ind w:right="107"/>
              <w:jc w:val="both"/>
              <w:rPr>
                <w:b/>
                <w:bCs/>
                <w:sz w:val="24"/>
                <w:szCs w:val="24"/>
              </w:rPr>
            </w:pPr>
            <w:r w:rsidRPr="00124CDE">
              <w:rPr>
                <w:b/>
                <w:bCs/>
                <w:sz w:val="24"/>
                <w:szCs w:val="24"/>
              </w:rPr>
              <w:lastRenderedPageBreak/>
              <w:t>Statement Taking</w:t>
            </w:r>
          </w:p>
          <w:p w14:paraId="46A9186C" w14:textId="77777777" w:rsidR="00C21836" w:rsidRPr="00C21836" w:rsidRDefault="00C21836" w:rsidP="00124CDE">
            <w:pPr>
              <w:spacing w:line="360" w:lineRule="auto"/>
              <w:ind w:right="107"/>
              <w:jc w:val="both"/>
              <w:rPr>
                <w:sz w:val="24"/>
                <w:szCs w:val="24"/>
              </w:rPr>
            </w:pPr>
            <w:r w:rsidRPr="00C21836">
              <w:rPr>
                <w:sz w:val="24"/>
                <w:szCs w:val="24"/>
              </w:rPr>
              <w:t xml:space="preserve">In training, I was very good at taking statements, however I have </w:t>
            </w:r>
            <w:proofErr w:type="gramStart"/>
            <w:r w:rsidRPr="00C21836">
              <w:rPr>
                <w:sz w:val="24"/>
                <w:szCs w:val="24"/>
              </w:rPr>
              <w:t>experienced difficulty</w:t>
            </w:r>
            <w:proofErr w:type="gramEnd"/>
            <w:r w:rsidRPr="00C21836">
              <w:rPr>
                <w:sz w:val="24"/>
                <w:szCs w:val="24"/>
              </w:rPr>
              <w:t xml:space="preserve"> when taking them from members of the public due them usually overloading me with information and quite often going off track.  </w:t>
            </w:r>
          </w:p>
          <w:p w14:paraId="3006FABB" w14:textId="77777777" w:rsidR="00575A8F" w:rsidRDefault="00C21836" w:rsidP="00124CDE">
            <w:pPr>
              <w:spacing w:line="360" w:lineRule="auto"/>
              <w:ind w:right="107"/>
              <w:jc w:val="both"/>
              <w:rPr>
                <w:sz w:val="24"/>
                <w:szCs w:val="24"/>
              </w:rPr>
            </w:pPr>
            <w:r w:rsidRPr="00C21836">
              <w:rPr>
                <w:sz w:val="24"/>
                <w:szCs w:val="24"/>
              </w:rPr>
              <w:t>This has resulted in me on occasions missing out information and forgetting parts of ADVOKATE – identification guidelines.</w:t>
            </w:r>
          </w:p>
          <w:p w14:paraId="6AED98D3" w14:textId="77777777" w:rsidR="00CA3C44" w:rsidRDefault="00CA3C44" w:rsidP="00124CDE">
            <w:pPr>
              <w:spacing w:line="360" w:lineRule="auto"/>
              <w:ind w:right="107"/>
              <w:jc w:val="both"/>
              <w:rPr>
                <w:sz w:val="24"/>
                <w:szCs w:val="24"/>
              </w:rPr>
            </w:pPr>
          </w:p>
          <w:p w14:paraId="531A87CC" w14:textId="16CDA989" w:rsidR="00CA3C44" w:rsidRPr="00270EEB" w:rsidRDefault="00CA3C44" w:rsidP="00124CDE">
            <w:pPr>
              <w:spacing w:line="360" w:lineRule="auto"/>
              <w:ind w:right="107"/>
              <w:jc w:val="both"/>
              <w:rPr>
                <w:sz w:val="24"/>
                <w:szCs w:val="24"/>
              </w:rPr>
            </w:pPr>
          </w:p>
        </w:tc>
        <w:tc>
          <w:tcPr>
            <w:tcW w:w="2433" w:type="dxa"/>
            <w:shd w:val="clear" w:color="auto" w:fill="auto"/>
          </w:tcPr>
          <w:p w14:paraId="5572A2D3" w14:textId="11731102" w:rsidR="00575A8F" w:rsidRDefault="00F56844" w:rsidP="00F56844">
            <w:pPr>
              <w:spacing w:line="360" w:lineRule="auto"/>
              <w:ind w:right="107"/>
              <w:jc w:val="both"/>
              <w:rPr>
                <w:sz w:val="24"/>
                <w:szCs w:val="24"/>
              </w:rPr>
            </w:pPr>
            <w:r>
              <w:rPr>
                <w:sz w:val="24"/>
                <w:szCs w:val="24"/>
              </w:rPr>
              <w:lastRenderedPageBreak/>
              <w:t xml:space="preserve">Practice handcuffing </w:t>
            </w:r>
            <w:r w:rsidR="00AA0243">
              <w:rPr>
                <w:sz w:val="24"/>
                <w:szCs w:val="24"/>
              </w:rPr>
              <w:t xml:space="preserve">in work – a safe environment – during quiet times, and by watching officer safety training videos </w:t>
            </w:r>
            <w:r w:rsidR="00C255B4">
              <w:rPr>
                <w:sz w:val="24"/>
                <w:szCs w:val="24"/>
              </w:rPr>
              <w:t>on The Beat to refresh my memory</w:t>
            </w:r>
            <w:r w:rsidR="00535A73">
              <w:rPr>
                <w:sz w:val="24"/>
                <w:szCs w:val="24"/>
              </w:rPr>
              <w:t xml:space="preserve"> and p</w:t>
            </w:r>
            <w:r w:rsidR="00535A73" w:rsidRPr="00535A73">
              <w:rPr>
                <w:sz w:val="24"/>
                <w:szCs w:val="24"/>
              </w:rPr>
              <w:t>racticing the drills shown on the videos.</w:t>
            </w:r>
          </w:p>
          <w:p w14:paraId="29BE2871" w14:textId="77777777" w:rsidR="00C255B4" w:rsidRDefault="00C255B4" w:rsidP="00F56844">
            <w:pPr>
              <w:spacing w:line="360" w:lineRule="auto"/>
              <w:ind w:right="107"/>
              <w:jc w:val="both"/>
              <w:rPr>
                <w:sz w:val="24"/>
                <w:szCs w:val="24"/>
              </w:rPr>
            </w:pPr>
          </w:p>
          <w:p w14:paraId="568E0B2D" w14:textId="77777777" w:rsidR="00C255B4" w:rsidRDefault="00C255B4" w:rsidP="00F56844">
            <w:pPr>
              <w:spacing w:line="360" w:lineRule="auto"/>
              <w:ind w:right="107"/>
              <w:jc w:val="both"/>
              <w:rPr>
                <w:sz w:val="24"/>
                <w:szCs w:val="24"/>
              </w:rPr>
            </w:pPr>
            <w:r>
              <w:rPr>
                <w:sz w:val="24"/>
                <w:szCs w:val="24"/>
              </w:rPr>
              <w:t>By applying this position when arresting</w:t>
            </w:r>
            <w:r w:rsidR="006B3AC8">
              <w:rPr>
                <w:sz w:val="24"/>
                <w:szCs w:val="24"/>
              </w:rPr>
              <w:t xml:space="preserve"> to increase familiarisation. </w:t>
            </w:r>
          </w:p>
          <w:p w14:paraId="64EBC123" w14:textId="77777777" w:rsidR="005A1871" w:rsidRDefault="005A1871" w:rsidP="00F56844">
            <w:pPr>
              <w:spacing w:line="360" w:lineRule="auto"/>
              <w:ind w:right="107"/>
              <w:jc w:val="both"/>
              <w:rPr>
                <w:sz w:val="24"/>
                <w:szCs w:val="24"/>
              </w:rPr>
            </w:pPr>
          </w:p>
          <w:p w14:paraId="6F2EDCF4" w14:textId="77777777" w:rsidR="005A1871" w:rsidRDefault="005A1871" w:rsidP="00F56844">
            <w:pPr>
              <w:spacing w:line="360" w:lineRule="auto"/>
              <w:ind w:right="107"/>
              <w:jc w:val="both"/>
              <w:rPr>
                <w:sz w:val="24"/>
                <w:szCs w:val="24"/>
              </w:rPr>
            </w:pPr>
          </w:p>
          <w:p w14:paraId="602CB78F" w14:textId="77777777" w:rsidR="005A1871" w:rsidRDefault="005A1871" w:rsidP="00F56844">
            <w:pPr>
              <w:spacing w:line="360" w:lineRule="auto"/>
              <w:ind w:right="107"/>
              <w:jc w:val="both"/>
              <w:rPr>
                <w:sz w:val="24"/>
                <w:szCs w:val="24"/>
              </w:rPr>
            </w:pPr>
          </w:p>
          <w:p w14:paraId="283C61A8" w14:textId="77777777" w:rsidR="001B5A7E" w:rsidRDefault="001B5A7E" w:rsidP="001B5A7E">
            <w:pPr>
              <w:spacing w:line="360" w:lineRule="auto"/>
              <w:ind w:right="107"/>
              <w:jc w:val="both"/>
              <w:rPr>
                <w:sz w:val="24"/>
                <w:szCs w:val="24"/>
              </w:rPr>
            </w:pPr>
          </w:p>
          <w:p w14:paraId="21A93015" w14:textId="77777777" w:rsidR="001B5A7E" w:rsidRDefault="001B5A7E" w:rsidP="001B5A7E">
            <w:pPr>
              <w:spacing w:line="360" w:lineRule="auto"/>
              <w:ind w:right="107"/>
              <w:jc w:val="both"/>
              <w:rPr>
                <w:sz w:val="24"/>
                <w:szCs w:val="24"/>
              </w:rPr>
            </w:pPr>
          </w:p>
          <w:p w14:paraId="71327843" w14:textId="77777777" w:rsidR="001B5A7E" w:rsidRDefault="001B5A7E" w:rsidP="001B5A7E">
            <w:pPr>
              <w:spacing w:line="360" w:lineRule="auto"/>
              <w:ind w:right="107"/>
              <w:jc w:val="both"/>
              <w:rPr>
                <w:sz w:val="24"/>
                <w:szCs w:val="24"/>
              </w:rPr>
            </w:pPr>
          </w:p>
          <w:p w14:paraId="065A6118" w14:textId="77777777" w:rsidR="001B5A7E" w:rsidRDefault="001B5A7E" w:rsidP="001B5A7E">
            <w:pPr>
              <w:spacing w:line="360" w:lineRule="auto"/>
              <w:ind w:right="107"/>
              <w:jc w:val="both"/>
              <w:rPr>
                <w:sz w:val="24"/>
                <w:szCs w:val="24"/>
              </w:rPr>
            </w:pPr>
          </w:p>
          <w:p w14:paraId="7378D6B3" w14:textId="77777777" w:rsidR="001B5A7E" w:rsidRDefault="001B5A7E" w:rsidP="001B5A7E">
            <w:pPr>
              <w:spacing w:line="360" w:lineRule="auto"/>
              <w:ind w:right="107"/>
              <w:jc w:val="both"/>
              <w:rPr>
                <w:sz w:val="24"/>
                <w:szCs w:val="24"/>
              </w:rPr>
            </w:pPr>
          </w:p>
          <w:p w14:paraId="6B80F8F8" w14:textId="77777777" w:rsidR="001B5A7E" w:rsidRDefault="001B5A7E" w:rsidP="001B5A7E">
            <w:pPr>
              <w:spacing w:line="360" w:lineRule="auto"/>
              <w:ind w:right="107"/>
              <w:jc w:val="both"/>
              <w:rPr>
                <w:sz w:val="24"/>
                <w:szCs w:val="24"/>
              </w:rPr>
            </w:pPr>
          </w:p>
          <w:p w14:paraId="13A94939" w14:textId="77777777" w:rsidR="001B5A7E" w:rsidRDefault="001B5A7E" w:rsidP="001B5A7E">
            <w:pPr>
              <w:spacing w:line="360" w:lineRule="auto"/>
              <w:ind w:right="107"/>
              <w:jc w:val="both"/>
              <w:rPr>
                <w:sz w:val="24"/>
                <w:szCs w:val="24"/>
              </w:rPr>
            </w:pPr>
          </w:p>
          <w:p w14:paraId="7E91A86B" w14:textId="77777777" w:rsidR="001B5A7E" w:rsidRDefault="001B5A7E" w:rsidP="001B5A7E">
            <w:pPr>
              <w:spacing w:line="360" w:lineRule="auto"/>
              <w:ind w:right="107"/>
              <w:jc w:val="both"/>
              <w:rPr>
                <w:sz w:val="24"/>
                <w:szCs w:val="24"/>
              </w:rPr>
            </w:pPr>
          </w:p>
          <w:p w14:paraId="063BA0F9" w14:textId="77777777" w:rsidR="00535A73" w:rsidRDefault="00535A73" w:rsidP="001B5A7E">
            <w:pPr>
              <w:spacing w:line="360" w:lineRule="auto"/>
              <w:ind w:right="107"/>
              <w:jc w:val="both"/>
              <w:rPr>
                <w:sz w:val="24"/>
                <w:szCs w:val="24"/>
              </w:rPr>
            </w:pPr>
          </w:p>
          <w:p w14:paraId="310F2CE5" w14:textId="77777777" w:rsidR="00535A73" w:rsidRDefault="00535A73" w:rsidP="001B5A7E">
            <w:pPr>
              <w:spacing w:line="360" w:lineRule="auto"/>
              <w:ind w:right="107"/>
              <w:jc w:val="both"/>
              <w:rPr>
                <w:sz w:val="24"/>
                <w:szCs w:val="24"/>
              </w:rPr>
            </w:pPr>
          </w:p>
          <w:p w14:paraId="088DA8DB" w14:textId="77777777" w:rsidR="00535A73" w:rsidRDefault="00535A73" w:rsidP="001B5A7E">
            <w:pPr>
              <w:spacing w:line="360" w:lineRule="auto"/>
              <w:ind w:right="107"/>
              <w:jc w:val="both"/>
              <w:rPr>
                <w:sz w:val="24"/>
                <w:szCs w:val="24"/>
              </w:rPr>
            </w:pPr>
          </w:p>
          <w:p w14:paraId="62E6894C" w14:textId="77777777" w:rsidR="00535A73" w:rsidRDefault="00535A73" w:rsidP="001B5A7E">
            <w:pPr>
              <w:spacing w:line="360" w:lineRule="auto"/>
              <w:ind w:right="107"/>
              <w:jc w:val="both"/>
              <w:rPr>
                <w:sz w:val="24"/>
                <w:szCs w:val="24"/>
              </w:rPr>
            </w:pPr>
          </w:p>
          <w:p w14:paraId="22118E8C" w14:textId="77777777" w:rsidR="00535A73" w:rsidRDefault="00535A73" w:rsidP="001B5A7E">
            <w:pPr>
              <w:spacing w:line="360" w:lineRule="auto"/>
              <w:ind w:right="107"/>
              <w:jc w:val="both"/>
              <w:rPr>
                <w:sz w:val="24"/>
                <w:szCs w:val="24"/>
              </w:rPr>
            </w:pPr>
          </w:p>
          <w:p w14:paraId="78ADDEF9" w14:textId="5DDB1B3E" w:rsidR="001B5A7E" w:rsidRPr="001B5A7E" w:rsidRDefault="001B5A7E" w:rsidP="001B5A7E">
            <w:pPr>
              <w:spacing w:line="360" w:lineRule="auto"/>
              <w:ind w:right="107"/>
              <w:jc w:val="both"/>
              <w:rPr>
                <w:sz w:val="24"/>
                <w:szCs w:val="24"/>
              </w:rPr>
            </w:pPr>
            <w:r w:rsidRPr="001B5A7E">
              <w:rPr>
                <w:sz w:val="24"/>
                <w:szCs w:val="24"/>
              </w:rPr>
              <w:lastRenderedPageBreak/>
              <w:t>Watching first aid training videos on The Beat to refresh my knowledge</w:t>
            </w:r>
            <w:r w:rsidR="000165BB">
              <w:rPr>
                <w:sz w:val="24"/>
                <w:szCs w:val="24"/>
              </w:rPr>
              <w:t xml:space="preserve"> and practicing the actions.  </w:t>
            </w:r>
            <w:r w:rsidRPr="001B5A7E">
              <w:rPr>
                <w:sz w:val="24"/>
                <w:szCs w:val="24"/>
              </w:rPr>
              <w:t xml:space="preserve"> </w:t>
            </w:r>
          </w:p>
          <w:p w14:paraId="41500160" w14:textId="77777777" w:rsidR="001B5A7E" w:rsidRPr="001B5A7E" w:rsidRDefault="001B5A7E" w:rsidP="001B5A7E">
            <w:pPr>
              <w:spacing w:line="360" w:lineRule="auto"/>
              <w:ind w:right="107"/>
              <w:jc w:val="both"/>
              <w:rPr>
                <w:sz w:val="24"/>
                <w:szCs w:val="24"/>
              </w:rPr>
            </w:pPr>
          </w:p>
          <w:p w14:paraId="18D54041" w14:textId="77777777" w:rsidR="005A1871" w:rsidRDefault="005A1871" w:rsidP="001B5A7E">
            <w:pPr>
              <w:spacing w:line="360" w:lineRule="auto"/>
              <w:ind w:right="107"/>
              <w:jc w:val="both"/>
              <w:rPr>
                <w:sz w:val="24"/>
                <w:szCs w:val="24"/>
              </w:rPr>
            </w:pPr>
          </w:p>
          <w:p w14:paraId="76C94FBB" w14:textId="77777777" w:rsidR="00C21836" w:rsidRDefault="00C21836" w:rsidP="001B5A7E">
            <w:pPr>
              <w:spacing w:line="360" w:lineRule="auto"/>
              <w:ind w:right="107"/>
              <w:jc w:val="both"/>
              <w:rPr>
                <w:sz w:val="24"/>
                <w:szCs w:val="24"/>
              </w:rPr>
            </w:pPr>
          </w:p>
          <w:p w14:paraId="63C0CB26" w14:textId="77777777" w:rsidR="00C21836" w:rsidRDefault="00C21836" w:rsidP="001B5A7E">
            <w:pPr>
              <w:spacing w:line="360" w:lineRule="auto"/>
              <w:ind w:right="107"/>
              <w:jc w:val="both"/>
              <w:rPr>
                <w:sz w:val="24"/>
                <w:szCs w:val="24"/>
              </w:rPr>
            </w:pPr>
          </w:p>
          <w:p w14:paraId="53E9D240" w14:textId="77777777" w:rsidR="00C21836" w:rsidRDefault="00C21836" w:rsidP="001B5A7E">
            <w:pPr>
              <w:spacing w:line="360" w:lineRule="auto"/>
              <w:ind w:right="107"/>
              <w:jc w:val="both"/>
              <w:rPr>
                <w:sz w:val="24"/>
                <w:szCs w:val="24"/>
              </w:rPr>
            </w:pPr>
          </w:p>
          <w:p w14:paraId="7B8B45C3" w14:textId="77777777" w:rsidR="00C21836" w:rsidRDefault="00C21836" w:rsidP="001B5A7E">
            <w:pPr>
              <w:spacing w:line="360" w:lineRule="auto"/>
              <w:ind w:right="107"/>
              <w:jc w:val="both"/>
              <w:rPr>
                <w:sz w:val="24"/>
                <w:szCs w:val="24"/>
              </w:rPr>
            </w:pPr>
          </w:p>
          <w:p w14:paraId="07A48219" w14:textId="77777777" w:rsidR="00C21836" w:rsidRDefault="00C21836" w:rsidP="001B5A7E">
            <w:pPr>
              <w:spacing w:line="360" w:lineRule="auto"/>
              <w:ind w:right="107"/>
              <w:jc w:val="both"/>
              <w:rPr>
                <w:sz w:val="24"/>
                <w:szCs w:val="24"/>
              </w:rPr>
            </w:pPr>
          </w:p>
          <w:p w14:paraId="515CF071" w14:textId="77777777" w:rsidR="00C21836" w:rsidRDefault="00C21836" w:rsidP="001B5A7E">
            <w:pPr>
              <w:spacing w:line="360" w:lineRule="auto"/>
              <w:ind w:right="107"/>
              <w:jc w:val="both"/>
              <w:rPr>
                <w:sz w:val="24"/>
                <w:szCs w:val="24"/>
              </w:rPr>
            </w:pPr>
          </w:p>
          <w:p w14:paraId="7179E1BF" w14:textId="77777777" w:rsidR="00C21836" w:rsidRDefault="00C21836" w:rsidP="001B5A7E">
            <w:pPr>
              <w:spacing w:line="360" w:lineRule="auto"/>
              <w:ind w:right="107"/>
              <w:jc w:val="both"/>
              <w:rPr>
                <w:sz w:val="24"/>
                <w:szCs w:val="24"/>
              </w:rPr>
            </w:pPr>
          </w:p>
          <w:p w14:paraId="50E85F24" w14:textId="77777777" w:rsidR="00C21836" w:rsidRDefault="00C21836" w:rsidP="00C21836">
            <w:pPr>
              <w:spacing w:line="360" w:lineRule="auto"/>
              <w:ind w:right="107"/>
              <w:jc w:val="both"/>
              <w:rPr>
                <w:sz w:val="24"/>
                <w:szCs w:val="24"/>
              </w:rPr>
            </w:pPr>
          </w:p>
          <w:p w14:paraId="1C0A4C77" w14:textId="77777777" w:rsidR="00C21836" w:rsidRDefault="00C21836" w:rsidP="00C21836">
            <w:pPr>
              <w:spacing w:line="360" w:lineRule="auto"/>
              <w:ind w:right="107"/>
              <w:jc w:val="both"/>
              <w:rPr>
                <w:sz w:val="24"/>
                <w:szCs w:val="24"/>
              </w:rPr>
            </w:pPr>
          </w:p>
          <w:p w14:paraId="530ADE1C" w14:textId="77777777" w:rsidR="00C21836" w:rsidRDefault="00C21836" w:rsidP="00C21836">
            <w:pPr>
              <w:spacing w:line="360" w:lineRule="auto"/>
              <w:ind w:right="107"/>
              <w:jc w:val="both"/>
              <w:rPr>
                <w:sz w:val="24"/>
                <w:szCs w:val="24"/>
              </w:rPr>
            </w:pPr>
          </w:p>
          <w:p w14:paraId="555D98C6" w14:textId="77777777" w:rsidR="00C21836" w:rsidRDefault="00C21836" w:rsidP="00C21836">
            <w:pPr>
              <w:spacing w:line="360" w:lineRule="auto"/>
              <w:ind w:right="107"/>
              <w:jc w:val="both"/>
              <w:rPr>
                <w:sz w:val="24"/>
                <w:szCs w:val="24"/>
              </w:rPr>
            </w:pPr>
          </w:p>
          <w:p w14:paraId="553C5021" w14:textId="77777777" w:rsidR="00C21836" w:rsidRDefault="00C21836" w:rsidP="00C21836">
            <w:pPr>
              <w:spacing w:line="360" w:lineRule="auto"/>
              <w:ind w:right="107"/>
              <w:jc w:val="both"/>
              <w:rPr>
                <w:sz w:val="24"/>
                <w:szCs w:val="24"/>
              </w:rPr>
            </w:pPr>
          </w:p>
          <w:p w14:paraId="38587AE1" w14:textId="77777777" w:rsidR="00C21836" w:rsidRDefault="00C21836" w:rsidP="00C21836">
            <w:pPr>
              <w:spacing w:line="360" w:lineRule="auto"/>
              <w:ind w:right="107"/>
              <w:jc w:val="both"/>
              <w:rPr>
                <w:sz w:val="24"/>
                <w:szCs w:val="24"/>
              </w:rPr>
            </w:pPr>
          </w:p>
          <w:p w14:paraId="7B8A8603" w14:textId="77777777" w:rsidR="00C21836" w:rsidRDefault="00C21836" w:rsidP="00C21836">
            <w:pPr>
              <w:spacing w:line="360" w:lineRule="auto"/>
              <w:ind w:right="107"/>
              <w:jc w:val="both"/>
              <w:rPr>
                <w:sz w:val="24"/>
                <w:szCs w:val="24"/>
              </w:rPr>
            </w:pPr>
          </w:p>
          <w:p w14:paraId="28FB173E" w14:textId="77777777" w:rsidR="00C21836" w:rsidRDefault="00C21836" w:rsidP="00C21836">
            <w:pPr>
              <w:spacing w:line="360" w:lineRule="auto"/>
              <w:ind w:right="107"/>
              <w:jc w:val="both"/>
              <w:rPr>
                <w:sz w:val="24"/>
                <w:szCs w:val="24"/>
              </w:rPr>
            </w:pPr>
          </w:p>
          <w:p w14:paraId="71788623" w14:textId="77777777" w:rsidR="00C21836" w:rsidRDefault="00C21836" w:rsidP="00C21836">
            <w:pPr>
              <w:spacing w:line="360" w:lineRule="auto"/>
              <w:ind w:right="107"/>
              <w:jc w:val="both"/>
              <w:rPr>
                <w:sz w:val="24"/>
                <w:szCs w:val="24"/>
              </w:rPr>
            </w:pPr>
          </w:p>
          <w:p w14:paraId="2F0A4DC8" w14:textId="77777777" w:rsidR="00C21836" w:rsidRDefault="00C21836" w:rsidP="00C21836">
            <w:pPr>
              <w:spacing w:line="360" w:lineRule="auto"/>
              <w:ind w:right="107"/>
              <w:jc w:val="both"/>
              <w:rPr>
                <w:sz w:val="24"/>
                <w:szCs w:val="24"/>
              </w:rPr>
            </w:pPr>
          </w:p>
          <w:p w14:paraId="50C9C451" w14:textId="77777777" w:rsidR="00C21836" w:rsidRDefault="00C21836" w:rsidP="00C21836">
            <w:pPr>
              <w:spacing w:line="360" w:lineRule="auto"/>
              <w:ind w:right="107"/>
              <w:jc w:val="both"/>
              <w:rPr>
                <w:sz w:val="24"/>
                <w:szCs w:val="24"/>
              </w:rPr>
            </w:pPr>
          </w:p>
          <w:p w14:paraId="4BFF8B09" w14:textId="77777777" w:rsidR="00C21836" w:rsidRDefault="00C21836" w:rsidP="00C21836">
            <w:pPr>
              <w:spacing w:line="360" w:lineRule="auto"/>
              <w:ind w:right="107"/>
              <w:jc w:val="both"/>
              <w:rPr>
                <w:sz w:val="24"/>
                <w:szCs w:val="24"/>
              </w:rPr>
            </w:pPr>
          </w:p>
          <w:p w14:paraId="13EC5AE9" w14:textId="77777777" w:rsidR="00C21836" w:rsidRDefault="00C21836" w:rsidP="00C21836">
            <w:pPr>
              <w:spacing w:line="360" w:lineRule="auto"/>
              <w:ind w:right="107"/>
              <w:jc w:val="both"/>
              <w:rPr>
                <w:sz w:val="24"/>
                <w:szCs w:val="24"/>
              </w:rPr>
            </w:pPr>
          </w:p>
          <w:p w14:paraId="54E7F1AB" w14:textId="77777777" w:rsidR="00C21836" w:rsidRDefault="00C21836" w:rsidP="00C21836">
            <w:pPr>
              <w:spacing w:line="360" w:lineRule="auto"/>
              <w:ind w:right="107"/>
              <w:jc w:val="both"/>
              <w:rPr>
                <w:sz w:val="24"/>
                <w:szCs w:val="24"/>
              </w:rPr>
            </w:pPr>
          </w:p>
          <w:p w14:paraId="63A0E33F" w14:textId="77777777" w:rsidR="00C21836" w:rsidRDefault="00C21836" w:rsidP="00C21836">
            <w:pPr>
              <w:spacing w:line="360" w:lineRule="auto"/>
              <w:ind w:right="107"/>
              <w:jc w:val="both"/>
              <w:rPr>
                <w:sz w:val="24"/>
                <w:szCs w:val="24"/>
              </w:rPr>
            </w:pPr>
          </w:p>
          <w:p w14:paraId="1FFB84AD" w14:textId="77777777" w:rsidR="00C21836" w:rsidRDefault="00C21836" w:rsidP="00C21836">
            <w:pPr>
              <w:spacing w:line="360" w:lineRule="auto"/>
              <w:ind w:right="107"/>
              <w:jc w:val="both"/>
              <w:rPr>
                <w:sz w:val="24"/>
                <w:szCs w:val="24"/>
              </w:rPr>
            </w:pPr>
          </w:p>
          <w:p w14:paraId="7D09833C" w14:textId="77777777" w:rsidR="00C21836" w:rsidRDefault="00C21836" w:rsidP="00C21836">
            <w:pPr>
              <w:spacing w:line="360" w:lineRule="auto"/>
              <w:ind w:right="107"/>
              <w:jc w:val="both"/>
              <w:rPr>
                <w:sz w:val="24"/>
                <w:szCs w:val="24"/>
              </w:rPr>
            </w:pPr>
          </w:p>
          <w:p w14:paraId="24013D5B" w14:textId="77777777" w:rsidR="00C21836" w:rsidRDefault="00C21836" w:rsidP="00C21836">
            <w:pPr>
              <w:spacing w:line="360" w:lineRule="auto"/>
              <w:ind w:right="107"/>
              <w:jc w:val="both"/>
              <w:rPr>
                <w:sz w:val="24"/>
                <w:szCs w:val="24"/>
              </w:rPr>
            </w:pPr>
          </w:p>
          <w:p w14:paraId="0E5BBDBD" w14:textId="77777777" w:rsidR="00C21836" w:rsidRDefault="00C21836" w:rsidP="00C21836">
            <w:pPr>
              <w:spacing w:line="360" w:lineRule="auto"/>
              <w:ind w:right="107"/>
              <w:jc w:val="both"/>
              <w:rPr>
                <w:sz w:val="24"/>
                <w:szCs w:val="24"/>
              </w:rPr>
            </w:pPr>
          </w:p>
          <w:p w14:paraId="384F5A26" w14:textId="5E9B7EC9" w:rsidR="00C21836" w:rsidRPr="00C21836" w:rsidRDefault="00C21836" w:rsidP="00C21836">
            <w:pPr>
              <w:spacing w:line="360" w:lineRule="auto"/>
              <w:ind w:right="107"/>
              <w:jc w:val="both"/>
              <w:rPr>
                <w:sz w:val="24"/>
                <w:szCs w:val="24"/>
              </w:rPr>
            </w:pPr>
            <w:r w:rsidRPr="00C21836">
              <w:rPr>
                <w:sz w:val="24"/>
                <w:szCs w:val="24"/>
              </w:rPr>
              <w:lastRenderedPageBreak/>
              <w:t xml:space="preserve">Creating a statement template which will allow me to keep to a structure.  Also, by having ADVOKATE within the template will prevent me from forgetting any of its elements.  </w:t>
            </w:r>
          </w:p>
          <w:p w14:paraId="57424642" w14:textId="77777777" w:rsidR="00C21836" w:rsidRPr="00C21836" w:rsidRDefault="00C21836" w:rsidP="00C21836">
            <w:pPr>
              <w:spacing w:line="360" w:lineRule="auto"/>
              <w:ind w:right="107"/>
              <w:jc w:val="both"/>
              <w:rPr>
                <w:sz w:val="24"/>
                <w:szCs w:val="24"/>
              </w:rPr>
            </w:pPr>
          </w:p>
          <w:p w14:paraId="3BD876A6" w14:textId="248E45BE" w:rsidR="00C21836" w:rsidRPr="00270EEB" w:rsidRDefault="00C21836" w:rsidP="00C21836">
            <w:pPr>
              <w:spacing w:line="360" w:lineRule="auto"/>
              <w:ind w:right="107"/>
              <w:jc w:val="both"/>
              <w:rPr>
                <w:sz w:val="24"/>
                <w:szCs w:val="24"/>
              </w:rPr>
            </w:pPr>
            <w:r w:rsidRPr="00C21836">
              <w:rPr>
                <w:sz w:val="24"/>
                <w:szCs w:val="24"/>
              </w:rPr>
              <w:t xml:space="preserve">Offering to take statements in order to put into practice actions and increase experience.  </w:t>
            </w:r>
          </w:p>
        </w:tc>
        <w:tc>
          <w:tcPr>
            <w:tcW w:w="2426" w:type="dxa"/>
            <w:shd w:val="clear" w:color="auto" w:fill="auto"/>
          </w:tcPr>
          <w:p w14:paraId="49D79866" w14:textId="77777777" w:rsidR="00575A8F" w:rsidRDefault="006B3AC8" w:rsidP="006B3AC8">
            <w:pPr>
              <w:spacing w:line="360" w:lineRule="auto"/>
              <w:ind w:right="107"/>
              <w:jc w:val="both"/>
              <w:rPr>
                <w:sz w:val="24"/>
                <w:szCs w:val="24"/>
              </w:rPr>
            </w:pPr>
            <w:r>
              <w:rPr>
                <w:sz w:val="24"/>
                <w:szCs w:val="24"/>
              </w:rPr>
              <w:lastRenderedPageBreak/>
              <w:t>Colleagues</w:t>
            </w:r>
          </w:p>
          <w:p w14:paraId="2DF4E03F" w14:textId="77777777" w:rsidR="00381A3F" w:rsidRDefault="00381A3F" w:rsidP="006B3AC8">
            <w:pPr>
              <w:spacing w:line="360" w:lineRule="auto"/>
              <w:ind w:right="107"/>
              <w:jc w:val="both"/>
              <w:rPr>
                <w:sz w:val="24"/>
                <w:szCs w:val="24"/>
              </w:rPr>
            </w:pPr>
          </w:p>
          <w:p w14:paraId="0CE91402" w14:textId="77777777" w:rsidR="00381A3F" w:rsidRDefault="00381A3F" w:rsidP="006B3AC8">
            <w:pPr>
              <w:spacing w:line="360" w:lineRule="auto"/>
              <w:ind w:right="107"/>
              <w:jc w:val="both"/>
              <w:rPr>
                <w:sz w:val="24"/>
                <w:szCs w:val="24"/>
              </w:rPr>
            </w:pPr>
            <w:r>
              <w:rPr>
                <w:sz w:val="24"/>
                <w:szCs w:val="24"/>
              </w:rPr>
              <w:t xml:space="preserve">Officer Training Department – who have created videos for knowledge and assistance. </w:t>
            </w:r>
          </w:p>
          <w:p w14:paraId="01024003" w14:textId="77777777" w:rsidR="00535A73" w:rsidRDefault="00535A73" w:rsidP="006B3AC8">
            <w:pPr>
              <w:spacing w:line="360" w:lineRule="auto"/>
              <w:ind w:right="107"/>
              <w:jc w:val="both"/>
              <w:rPr>
                <w:sz w:val="24"/>
                <w:szCs w:val="24"/>
              </w:rPr>
            </w:pPr>
          </w:p>
          <w:p w14:paraId="17F04A93" w14:textId="77777777" w:rsidR="00535A73" w:rsidRDefault="00535A73" w:rsidP="006B3AC8">
            <w:pPr>
              <w:spacing w:line="360" w:lineRule="auto"/>
              <w:ind w:right="107"/>
              <w:jc w:val="both"/>
              <w:rPr>
                <w:sz w:val="24"/>
                <w:szCs w:val="24"/>
              </w:rPr>
            </w:pPr>
          </w:p>
          <w:p w14:paraId="07BF8963" w14:textId="77777777" w:rsidR="00535A73" w:rsidRDefault="00535A73" w:rsidP="006B3AC8">
            <w:pPr>
              <w:spacing w:line="360" w:lineRule="auto"/>
              <w:ind w:right="107"/>
              <w:jc w:val="both"/>
              <w:rPr>
                <w:sz w:val="24"/>
                <w:szCs w:val="24"/>
              </w:rPr>
            </w:pPr>
          </w:p>
          <w:p w14:paraId="3EFC16B9" w14:textId="77777777" w:rsidR="00535A73" w:rsidRDefault="00535A73" w:rsidP="006B3AC8">
            <w:pPr>
              <w:spacing w:line="360" w:lineRule="auto"/>
              <w:ind w:right="107"/>
              <w:jc w:val="both"/>
              <w:rPr>
                <w:sz w:val="24"/>
                <w:szCs w:val="24"/>
              </w:rPr>
            </w:pPr>
          </w:p>
          <w:p w14:paraId="78B80BCE" w14:textId="77777777" w:rsidR="00535A73" w:rsidRDefault="00535A73" w:rsidP="006B3AC8">
            <w:pPr>
              <w:spacing w:line="360" w:lineRule="auto"/>
              <w:ind w:right="107"/>
              <w:jc w:val="both"/>
              <w:rPr>
                <w:sz w:val="24"/>
                <w:szCs w:val="24"/>
              </w:rPr>
            </w:pPr>
          </w:p>
          <w:p w14:paraId="589B8FB1" w14:textId="77777777" w:rsidR="00535A73" w:rsidRDefault="00535A73" w:rsidP="006B3AC8">
            <w:pPr>
              <w:spacing w:line="360" w:lineRule="auto"/>
              <w:ind w:right="107"/>
              <w:jc w:val="both"/>
              <w:rPr>
                <w:sz w:val="24"/>
                <w:szCs w:val="24"/>
              </w:rPr>
            </w:pPr>
          </w:p>
          <w:p w14:paraId="6E6FE590" w14:textId="77777777" w:rsidR="00535A73" w:rsidRDefault="00535A73" w:rsidP="006B3AC8">
            <w:pPr>
              <w:spacing w:line="360" w:lineRule="auto"/>
              <w:ind w:right="107"/>
              <w:jc w:val="both"/>
              <w:rPr>
                <w:sz w:val="24"/>
                <w:szCs w:val="24"/>
              </w:rPr>
            </w:pPr>
          </w:p>
          <w:p w14:paraId="45019138" w14:textId="77777777" w:rsidR="00535A73" w:rsidRDefault="00535A73" w:rsidP="006B3AC8">
            <w:pPr>
              <w:spacing w:line="360" w:lineRule="auto"/>
              <w:ind w:right="107"/>
              <w:jc w:val="both"/>
              <w:rPr>
                <w:sz w:val="24"/>
                <w:szCs w:val="24"/>
              </w:rPr>
            </w:pPr>
          </w:p>
          <w:p w14:paraId="20F63CD7" w14:textId="77777777" w:rsidR="00535A73" w:rsidRDefault="00535A73" w:rsidP="006B3AC8">
            <w:pPr>
              <w:spacing w:line="360" w:lineRule="auto"/>
              <w:ind w:right="107"/>
              <w:jc w:val="both"/>
              <w:rPr>
                <w:sz w:val="24"/>
                <w:szCs w:val="24"/>
              </w:rPr>
            </w:pPr>
          </w:p>
          <w:p w14:paraId="16C66BFB" w14:textId="77777777" w:rsidR="00535A73" w:rsidRDefault="00535A73" w:rsidP="006B3AC8">
            <w:pPr>
              <w:spacing w:line="360" w:lineRule="auto"/>
              <w:ind w:right="107"/>
              <w:jc w:val="both"/>
              <w:rPr>
                <w:sz w:val="24"/>
                <w:szCs w:val="24"/>
              </w:rPr>
            </w:pPr>
          </w:p>
          <w:p w14:paraId="2C12AA28" w14:textId="77777777" w:rsidR="00535A73" w:rsidRDefault="00535A73" w:rsidP="006B3AC8">
            <w:pPr>
              <w:spacing w:line="360" w:lineRule="auto"/>
              <w:ind w:right="107"/>
              <w:jc w:val="both"/>
              <w:rPr>
                <w:sz w:val="24"/>
                <w:szCs w:val="24"/>
              </w:rPr>
            </w:pPr>
          </w:p>
          <w:p w14:paraId="745569E1" w14:textId="77777777" w:rsidR="00535A73" w:rsidRDefault="00535A73" w:rsidP="006B3AC8">
            <w:pPr>
              <w:spacing w:line="360" w:lineRule="auto"/>
              <w:ind w:right="107"/>
              <w:jc w:val="both"/>
              <w:rPr>
                <w:sz w:val="24"/>
                <w:szCs w:val="24"/>
              </w:rPr>
            </w:pPr>
          </w:p>
          <w:p w14:paraId="2729F866" w14:textId="77777777" w:rsidR="00535A73" w:rsidRDefault="00535A73" w:rsidP="006B3AC8">
            <w:pPr>
              <w:spacing w:line="360" w:lineRule="auto"/>
              <w:ind w:right="107"/>
              <w:jc w:val="both"/>
              <w:rPr>
                <w:sz w:val="24"/>
                <w:szCs w:val="24"/>
              </w:rPr>
            </w:pPr>
          </w:p>
          <w:p w14:paraId="64CFDCC0" w14:textId="77777777" w:rsidR="00535A73" w:rsidRDefault="00535A73" w:rsidP="006B3AC8">
            <w:pPr>
              <w:spacing w:line="360" w:lineRule="auto"/>
              <w:ind w:right="107"/>
              <w:jc w:val="both"/>
              <w:rPr>
                <w:sz w:val="24"/>
                <w:szCs w:val="24"/>
              </w:rPr>
            </w:pPr>
          </w:p>
          <w:p w14:paraId="6A982DB4" w14:textId="77777777" w:rsidR="00535A73" w:rsidRDefault="00535A73" w:rsidP="006B3AC8">
            <w:pPr>
              <w:spacing w:line="360" w:lineRule="auto"/>
              <w:ind w:right="107"/>
              <w:jc w:val="both"/>
              <w:rPr>
                <w:sz w:val="24"/>
                <w:szCs w:val="24"/>
              </w:rPr>
            </w:pPr>
          </w:p>
          <w:p w14:paraId="00E9B5B8" w14:textId="77777777" w:rsidR="00535A73" w:rsidRDefault="00535A73" w:rsidP="006B3AC8">
            <w:pPr>
              <w:spacing w:line="360" w:lineRule="auto"/>
              <w:ind w:right="107"/>
              <w:jc w:val="both"/>
              <w:rPr>
                <w:sz w:val="24"/>
                <w:szCs w:val="24"/>
              </w:rPr>
            </w:pPr>
          </w:p>
          <w:p w14:paraId="416F58C1" w14:textId="77777777" w:rsidR="00535A73" w:rsidRDefault="00535A73" w:rsidP="006B3AC8">
            <w:pPr>
              <w:spacing w:line="360" w:lineRule="auto"/>
              <w:ind w:right="107"/>
              <w:jc w:val="both"/>
              <w:rPr>
                <w:sz w:val="24"/>
                <w:szCs w:val="24"/>
              </w:rPr>
            </w:pPr>
          </w:p>
          <w:p w14:paraId="686EE1E1" w14:textId="77777777" w:rsidR="00535A73" w:rsidRDefault="00535A73" w:rsidP="006B3AC8">
            <w:pPr>
              <w:spacing w:line="360" w:lineRule="auto"/>
              <w:ind w:right="107"/>
              <w:jc w:val="both"/>
              <w:rPr>
                <w:sz w:val="24"/>
                <w:szCs w:val="24"/>
              </w:rPr>
            </w:pPr>
          </w:p>
          <w:p w14:paraId="21A4F413" w14:textId="77777777" w:rsidR="00535A73" w:rsidRDefault="00535A73" w:rsidP="006B3AC8">
            <w:pPr>
              <w:spacing w:line="360" w:lineRule="auto"/>
              <w:ind w:right="107"/>
              <w:jc w:val="both"/>
              <w:rPr>
                <w:sz w:val="24"/>
                <w:szCs w:val="24"/>
              </w:rPr>
            </w:pPr>
          </w:p>
          <w:p w14:paraId="7EC3444D" w14:textId="77777777" w:rsidR="00535A73" w:rsidRDefault="00535A73" w:rsidP="006B3AC8">
            <w:pPr>
              <w:spacing w:line="360" w:lineRule="auto"/>
              <w:ind w:right="107"/>
              <w:jc w:val="both"/>
              <w:rPr>
                <w:sz w:val="24"/>
                <w:szCs w:val="24"/>
              </w:rPr>
            </w:pPr>
          </w:p>
          <w:p w14:paraId="05E3E02B" w14:textId="77777777" w:rsidR="00535A73" w:rsidRDefault="00535A73" w:rsidP="006B3AC8">
            <w:pPr>
              <w:spacing w:line="360" w:lineRule="auto"/>
              <w:ind w:right="107"/>
              <w:jc w:val="both"/>
              <w:rPr>
                <w:sz w:val="24"/>
                <w:szCs w:val="24"/>
              </w:rPr>
            </w:pPr>
          </w:p>
          <w:p w14:paraId="43D98CBF" w14:textId="77777777" w:rsidR="00535A73" w:rsidRDefault="00535A73" w:rsidP="006B3AC8">
            <w:pPr>
              <w:spacing w:line="360" w:lineRule="auto"/>
              <w:ind w:right="107"/>
              <w:jc w:val="both"/>
              <w:rPr>
                <w:sz w:val="24"/>
                <w:szCs w:val="24"/>
              </w:rPr>
            </w:pPr>
          </w:p>
          <w:p w14:paraId="541299F4" w14:textId="77777777" w:rsidR="00535A73" w:rsidRDefault="00535A73" w:rsidP="00535A73">
            <w:pPr>
              <w:spacing w:line="360" w:lineRule="auto"/>
              <w:ind w:right="107"/>
              <w:jc w:val="both"/>
              <w:rPr>
                <w:sz w:val="24"/>
                <w:szCs w:val="24"/>
              </w:rPr>
            </w:pPr>
          </w:p>
          <w:p w14:paraId="38520CDB" w14:textId="77777777" w:rsidR="00535A73" w:rsidRDefault="00535A73" w:rsidP="00535A73">
            <w:pPr>
              <w:spacing w:line="360" w:lineRule="auto"/>
              <w:ind w:right="107"/>
              <w:jc w:val="both"/>
              <w:rPr>
                <w:sz w:val="24"/>
                <w:szCs w:val="24"/>
              </w:rPr>
            </w:pPr>
          </w:p>
          <w:p w14:paraId="7D51D448" w14:textId="77777777" w:rsidR="00535A73" w:rsidRDefault="00535A73" w:rsidP="00535A73">
            <w:pPr>
              <w:spacing w:line="360" w:lineRule="auto"/>
              <w:ind w:right="107"/>
              <w:jc w:val="both"/>
              <w:rPr>
                <w:sz w:val="24"/>
                <w:szCs w:val="24"/>
              </w:rPr>
            </w:pPr>
          </w:p>
          <w:p w14:paraId="738A47AB" w14:textId="77777777" w:rsidR="00535A73" w:rsidRDefault="00535A73" w:rsidP="00535A73">
            <w:pPr>
              <w:spacing w:line="360" w:lineRule="auto"/>
              <w:ind w:right="107"/>
              <w:jc w:val="both"/>
              <w:rPr>
                <w:sz w:val="24"/>
                <w:szCs w:val="24"/>
              </w:rPr>
            </w:pPr>
          </w:p>
          <w:p w14:paraId="6834CBDE" w14:textId="4749C152" w:rsidR="00535A73" w:rsidRPr="00535A73" w:rsidRDefault="00535A73" w:rsidP="00535A73">
            <w:pPr>
              <w:spacing w:line="360" w:lineRule="auto"/>
              <w:ind w:right="107"/>
              <w:jc w:val="both"/>
              <w:rPr>
                <w:sz w:val="24"/>
                <w:szCs w:val="24"/>
              </w:rPr>
            </w:pPr>
            <w:r w:rsidRPr="00535A73">
              <w:rPr>
                <w:sz w:val="24"/>
                <w:szCs w:val="24"/>
              </w:rPr>
              <w:lastRenderedPageBreak/>
              <w:t>Officer Safety Department</w:t>
            </w:r>
          </w:p>
          <w:p w14:paraId="4C7DF637" w14:textId="77777777" w:rsidR="00535A73" w:rsidRPr="00535A73" w:rsidRDefault="00535A73" w:rsidP="00535A73">
            <w:pPr>
              <w:spacing w:line="360" w:lineRule="auto"/>
              <w:ind w:right="107"/>
              <w:jc w:val="both"/>
              <w:rPr>
                <w:sz w:val="24"/>
                <w:szCs w:val="24"/>
              </w:rPr>
            </w:pPr>
          </w:p>
          <w:p w14:paraId="5FB18DAA" w14:textId="77777777" w:rsidR="00535A73" w:rsidRDefault="00535A73" w:rsidP="00535A73">
            <w:pPr>
              <w:spacing w:line="360" w:lineRule="auto"/>
              <w:ind w:right="107"/>
              <w:jc w:val="both"/>
              <w:rPr>
                <w:sz w:val="24"/>
                <w:szCs w:val="24"/>
              </w:rPr>
            </w:pPr>
            <w:r w:rsidRPr="00535A73">
              <w:rPr>
                <w:sz w:val="24"/>
                <w:szCs w:val="24"/>
              </w:rPr>
              <w:t>External first aid sources – First Aid app, St Johns Ambulance website.</w:t>
            </w:r>
          </w:p>
          <w:p w14:paraId="2F8A1BC0" w14:textId="77777777" w:rsidR="00670525" w:rsidRDefault="00670525" w:rsidP="00535A73">
            <w:pPr>
              <w:spacing w:line="360" w:lineRule="auto"/>
              <w:ind w:right="107"/>
              <w:jc w:val="both"/>
              <w:rPr>
                <w:sz w:val="24"/>
                <w:szCs w:val="24"/>
              </w:rPr>
            </w:pPr>
          </w:p>
          <w:p w14:paraId="153788A9" w14:textId="77777777" w:rsidR="00670525" w:rsidRDefault="00670525" w:rsidP="00535A73">
            <w:pPr>
              <w:spacing w:line="360" w:lineRule="auto"/>
              <w:ind w:right="107"/>
              <w:jc w:val="both"/>
              <w:rPr>
                <w:sz w:val="24"/>
                <w:szCs w:val="24"/>
              </w:rPr>
            </w:pPr>
          </w:p>
          <w:p w14:paraId="3D710C59" w14:textId="77777777" w:rsidR="00670525" w:rsidRDefault="00670525" w:rsidP="00535A73">
            <w:pPr>
              <w:spacing w:line="360" w:lineRule="auto"/>
              <w:ind w:right="107"/>
              <w:jc w:val="both"/>
              <w:rPr>
                <w:sz w:val="24"/>
                <w:szCs w:val="24"/>
              </w:rPr>
            </w:pPr>
          </w:p>
          <w:p w14:paraId="7CBFF7E3" w14:textId="77777777" w:rsidR="00670525" w:rsidRDefault="00670525" w:rsidP="00535A73">
            <w:pPr>
              <w:spacing w:line="360" w:lineRule="auto"/>
              <w:ind w:right="107"/>
              <w:jc w:val="both"/>
              <w:rPr>
                <w:sz w:val="24"/>
                <w:szCs w:val="24"/>
              </w:rPr>
            </w:pPr>
          </w:p>
          <w:p w14:paraId="6BAD2BDE" w14:textId="77777777" w:rsidR="00670525" w:rsidRDefault="00670525" w:rsidP="00535A73">
            <w:pPr>
              <w:spacing w:line="360" w:lineRule="auto"/>
              <w:ind w:right="107"/>
              <w:jc w:val="both"/>
              <w:rPr>
                <w:sz w:val="24"/>
                <w:szCs w:val="24"/>
              </w:rPr>
            </w:pPr>
          </w:p>
          <w:p w14:paraId="4F5D0FE0" w14:textId="77777777" w:rsidR="00670525" w:rsidRDefault="00670525" w:rsidP="00535A73">
            <w:pPr>
              <w:spacing w:line="360" w:lineRule="auto"/>
              <w:ind w:right="107"/>
              <w:jc w:val="both"/>
              <w:rPr>
                <w:sz w:val="24"/>
                <w:szCs w:val="24"/>
              </w:rPr>
            </w:pPr>
          </w:p>
          <w:p w14:paraId="161F9CD3" w14:textId="77777777" w:rsidR="00670525" w:rsidRDefault="00670525" w:rsidP="00535A73">
            <w:pPr>
              <w:spacing w:line="360" w:lineRule="auto"/>
              <w:ind w:right="107"/>
              <w:jc w:val="both"/>
              <w:rPr>
                <w:sz w:val="24"/>
                <w:szCs w:val="24"/>
              </w:rPr>
            </w:pPr>
          </w:p>
          <w:p w14:paraId="296BB19B" w14:textId="77777777" w:rsidR="00670525" w:rsidRDefault="00670525" w:rsidP="00535A73">
            <w:pPr>
              <w:spacing w:line="360" w:lineRule="auto"/>
              <w:ind w:right="107"/>
              <w:jc w:val="both"/>
              <w:rPr>
                <w:sz w:val="24"/>
                <w:szCs w:val="24"/>
              </w:rPr>
            </w:pPr>
          </w:p>
          <w:p w14:paraId="686C3FF5" w14:textId="77777777" w:rsidR="00670525" w:rsidRDefault="00670525" w:rsidP="00535A73">
            <w:pPr>
              <w:spacing w:line="360" w:lineRule="auto"/>
              <w:ind w:right="107"/>
              <w:jc w:val="both"/>
              <w:rPr>
                <w:sz w:val="24"/>
                <w:szCs w:val="24"/>
              </w:rPr>
            </w:pPr>
          </w:p>
          <w:p w14:paraId="43451227" w14:textId="77777777" w:rsidR="00670525" w:rsidRDefault="00670525" w:rsidP="00535A73">
            <w:pPr>
              <w:spacing w:line="360" w:lineRule="auto"/>
              <w:ind w:right="107"/>
              <w:jc w:val="both"/>
              <w:rPr>
                <w:sz w:val="24"/>
                <w:szCs w:val="24"/>
              </w:rPr>
            </w:pPr>
          </w:p>
          <w:p w14:paraId="764FD8CF" w14:textId="77777777" w:rsidR="00670525" w:rsidRDefault="00670525" w:rsidP="00535A73">
            <w:pPr>
              <w:spacing w:line="360" w:lineRule="auto"/>
              <w:ind w:right="107"/>
              <w:jc w:val="both"/>
              <w:rPr>
                <w:sz w:val="24"/>
                <w:szCs w:val="24"/>
              </w:rPr>
            </w:pPr>
          </w:p>
          <w:p w14:paraId="7E6E9349" w14:textId="77777777" w:rsidR="00670525" w:rsidRDefault="00670525" w:rsidP="00535A73">
            <w:pPr>
              <w:spacing w:line="360" w:lineRule="auto"/>
              <w:ind w:right="107"/>
              <w:jc w:val="both"/>
              <w:rPr>
                <w:sz w:val="24"/>
                <w:szCs w:val="24"/>
              </w:rPr>
            </w:pPr>
          </w:p>
          <w:p w14:paraId="16BBCFF9" w14:textId="77777777" w:rsidR="00670525" w:rsidRDefault="00670525" w:rsidP="00535A73">
            <w:pPr>
              <w:spacing w:line="360" w:lineRule="auto"/>
              <w:ind w:right="107"/>
              <w:jc w:val="both"/>
              <w:rPr>
                <w:sz w:val="24"/>
                <w:szCs w:val="24"/>
              </w:rPr>
            </w:pPr>
          </w:p>
          <w:p w14:paraId="5A920672" w14:textId="77777777" w:rsidR="00670525" w:rsidRDefault="00670525" w:rsidP="00535A73">
            <w:pPr>
              <w:spacing w:line="360" w:lineRule="auto"/>
              <w:ind w:right="107"/>
              <w:jc w:val="both"/>
              <w:rPr>
                <w:sz w:val="24"/>
                <w:szCs w:val="24"/>
              </w:rPr>
            </w:pPr>
          </w:p>
          <w:p w14:paraId="4B1D9CF1" w14:textId="77777777" w:rsidR="00670525" w:rsidRDefault="00670525" w:rsidP="00535A73">
            <w:pPr>
              <w:spacing w:line="360" w:lineRule="auto"/>
              <w:ind w:right="107"/>
              <w:jc w:val="both"/>
              <w:rPr>
                <w:sz w:val="24"/>
                <w:szCs w:val="24"/>
              </w:rPr>
            </w:pPr>
          </w:p>
          <w:p w14:paraId="7A264E91" w14:textId="77777777" w:rsidR="00670525" w:rsidRDefault="00670525" w:rsidP="00535A73">
            <w:pPr>
              <w:spacing w:line="360" w:lineRule="auto"/>
              <w:ind w:right="107"/>
              <w:jc w:val="both"/>
              <w:rPr>
                <w:sz w:val="24"/>
                <w:szCs w:val="24"/>
              </w:rPr>
            </w:pPr>
          </w:p>
          <w:p w14:paraId="7FB55D9F" w14:textId="77777777" w:rsidR="00670525" w:rsidRDefault="00670525" w:rsidP="00535A73">
            <w:pPr>
              <w:spacing w:line="360" w:lineRule="auto"/>
              <w:ind w:right="107"/>
              <w:jc w:val="both"/>
              <w:rPr>
                <w:sz w:val="24"/>
                <w:szCs w:val="24"/>
              </w:rPr>
            </w:pPr>
          </w:p>
          <w:p w14:paraId="7AB1BB8B" w14:textId="77777777" w:rsidR="00670525" w:rsidRDefault="00670525" w:rsidP="00535A73">
            <w:pPr>
              <w:spacing w:line="360" w:lineRule="auto"/>
              <w:ind w:right="107"/>
              <w:jc w:val="both"/>
              <w:rPr>
                <w:sz w:val="24"/>
                <w:szCs w:val="24"/>
              </w:rPr>
            </w:pPr>
          </w:p>
          <w:p w14:paraId="0D33FF66" w14:textId="77777777" w:rsidR="00670525" w:rsidRDefault="00670525" w:rsidP="00535A73">
            <w:pPr>
              <w:spacing w:line="360" w:lineRule="auto"/>
              <w:ind w:right="107"/>
              <w:jc w:val="both"/>
              <w:rPr>
                <w:sz w:val="24"/>
                <w:szCs w:val="24"/>
              </w:rPr>
            </w:pPr>
          </w:p>
          <w:p w14:paraId="1ECF8A50" w14:textId="77777777" w:rsidR="00670525" w:rsidRDefault="00670525" w:rsidP="00535A73">
            <w:pPr>
              <w:spacing w:line="360" w:lineRule="auto"/>
              <w:ind w:right="107"/>
              <w:jc w:val="both"/>
              <w:rPr>
                <w:sz w:val="24"/>
                <w:szCs w:val="24"/>
              </w:rPr>
            </w:pPr>
          </w:p>
          <w:p w14:paraId="7E481BB4" w14:textId="77777777" w:rsidR="00670525" w:rsidRDefault="00670525" w:rsidP="00535A73">
            <w:pPr>
              <w:spacing w:line="360" w:lineRule="auto"/>
              <w:ind w:right="107"/>
              <w:jc w:val="both"/>
              <w:rPr>
                <w:sz w:val="24"/>
                <w:szCs w:val="24"/>
              </w:rPr>
            </w:pPr>
          </w:p>
          <w:p w14:paraId="52075221" w14:textId="77777777" w:rsidR="00670525" w:rsidRDefault="00670525" w:rsidP="00670525">
            <w:pPr>
              <w:spacing w:line="360" w:lineRule="auto"/>
              <w:ind w:right="107"/>
              <w:jc w:val="both"/>
              <w:rPr>
                <w:sz w:val="24"/>
                <w:szCs w:val="24"/>
              </w:rPr>
            </w:pPr>
          </w:p>
          <w:p w14:paraId="120BD7D2" w14:textId="77777777" w:rsidR="00670525" w:rsidRDefault="00670525" w:rsidP="00670525">
            <w:pPr>
              <w:spacing w:line="360" w:lineRule="auto"/>
              <w:ind w:right="107"/>
              <w:jc w:val="both"/>
              <w:rPr>
                <w:sz w:val="24"/>
                <w:szCs w:val="24"/>
              </w:rPr>
            </w:pPr>
          </w:p>
          <w:p w14:paraId="5B2E5868" w14:textId="77777777" w:rsidR="00670525" w:rsidRDefault="00670525" w:rsidP="00670525">
            <w:pPr>
              <w:spacing w:line="360" w:lineRule="auto"/>
              <w:ind w:right="107"/>
              <w:jc w:val="both"/>
              <w:rPr>
                <w:sz w:val="24"/>
                <w:szCs w:val="24"/>
              </w:rPr>
            </w:pPr>
          </w:p>
          <w:p w14:paraId="26DA6792" w14:textId="77777777" w:rsidR="00670525" w:rsidRDefault="00670525" w:rsidP="00670525">
            <w:pPr>
              <w:spacing w:line="360" w:lineRule="auto"/>
              <w:ind w:right="107"/>
              <w:jc w:val="both"/>
              <w:rPr>
                <w:sz w:val="24"/>
                <w:szCs w:val="24"/>
              </w:rPr>
            </w:pPr>
          </w:p>
          <w:p w14:paraId="316D79C8" w14:textId="77777777" w:rsidR="00670525" w:rsidRDefault="00670525" w:rsidP="00670525">
            <w:pPr>
              <w:spacing w:line="360" w:lineRule="auto"/>
              <w:ind w:right="107"/>
              <w:jc w:val="both"/>
              <w:rPr>
                <w:sz w:val="24"/>
                <w:szCs w:val="24"/>
              </w:rPr>
            </w:pPr>
          </w:p>
          <w:p w14:paraId="3AFB3DA4" w14:textId="77777777" w:rsidR="00670525" w:rsidRDefault="00670525" w:rsidP="00670525">
            <w:pPr>
              <w:spacing w:line="360" w:lineRule="auto"/>
              <w:ind w:right="107"/>
              <w:jc w:val="both"/>
              <w:rPr>
                <w:sz w:val="24"/>
                <w:szCs w:val="24"/>
              </w:rPr>
            </w:pPr>
          </w:p>
          <w:p w14:paraId="78D6B64C" w14:textId="4FE5B91C" w:rsidR="00670525" w:rsidRPr="00670525" w:rsidRDefault="00670525" w:rsidP="00670525">
            <w:pPr>
              <w:spacing w:line="360" w:lineRule="auto"/>
              <w:ind w:right="107"/>
              <w:jc w:val="both"/>
              <w:rPr>
                <w:sz w:val="24"/>
                <w:szCs w:val="24"/>
              </w:rPr>
            </w:pPr>
            <w:r w:rsidRPr="00670525">
              <w:rPr>
                <w:sz w:val="24"/>
                <w:szCs w:val="24"/>
              </w:rPr>
              <w:lastRenderedPageBreak/>
              <w:t>Colleagues</w:t>
            </w:r>
          </w:p>
          <w:p w14:paraId="601C6B7B" w14:textId="77777777" w:rsidR="00670525" w:rsidRPr="00670525" w:rsidRDefault="00670525" w:rsidP="00670525">
            <w:pPr>
              <w:spacing w:line="360" w:lineRule="auto"/>
              <w:ind w:right="107"/>
              <w:jc w:val="both"/>
              <w:rPr>
                <w:sz w:val="24"/>
                <w:szCs w:val="24"/>
              </w:rPr>
            </w:pPr>
          </w:p>
          <w:p w14:paraId="70C64E8B" w14:textId="3D5440D9" w:rsidR="00670525" w:rsidRDefault="00670525" w:rsidP="00670525">
            <w:pPr>
              <w:spacing w:line="360" w:lineRule="auto"/>
              <w:ind w:right="107"/>
              <w:jc w:val="both"/>
              <w:rPr>
                <w:sz w:val="24"/>
                <w:szCs w:val="24"/>
              </w:rPr>
            </w:pPr>
            <w:r w:rsidRPr="00670525">
              <w:rPr>
                <w:sz w:val="24"/>
                <w:szCs w:val="24"/>
              </w:rPr>
              <w:t>Supervisor</w:t>
            </w:r>
          </w:p>
          <w:p w14:paraId="2124877F" w14:textId="77777777" w:rsidR="00670525" w:rsidRDefault="00670525" w:rsidP="00535A73">
            <w:pPr>
              <w:spacing w:line="360" w:lineRule="auto"/>
              <w:ind w:right="107"/>
              <w:jc w:val="both"/>
              <w:rPr>
                <w:sz w:val="24"/>
                <w:szCs w:val="24"/>
              </w:rPr>
            </w:pPr>
          </w:p>
          <w:p w14:paraId="66E242DD" w14:textId="77777777" w:rsidR="00670525" w:rsidRDefault="00670525" w:rsidP="00535A73">
            <w:pPr>
              <w:spacing w:line="360" w:lineRule="auto"/>
              <w:ind w:right="107"/>
              <w:jc w:val="both"/>
              <w:rPr>
                <w:sz w:val="24"/>
                <w:szCs w:val="24"/>
              </w:rPr>
            </w:pPr>
          </w:p>
          <w:p w14:paraId="62FC4D5B" w14:textId="77777777" w:rsidR="00670525" w:rsidRDefault="00670525" w:rsidP="00535A73">
            <w:pPr>
              <w:spacing w:line="360" w:lineRule="auto"/>
              <w:ind w:right="107"/>
              <w:jc w:val="both"/>
              <w:rPr>
                <w:sz w:val="24"/>
                <w:szCs w:val="24"/>
              </w:rPr>
            </w:pPr>
          </w:p>
          <w:p w14:paraId="571E5110" w14:textId="77777777" w:rsidR="00670525" w:rsidRDefault="00670525" w:rsidP="00535A73">
            <w:pPr>
              <w:spacing w:line="360" w:lineRule="auto"/>
              <w:ind w:right="107"/>
              <w:jc w:val="both"/>
              <w:rPr>
                <w:sz w:val="24"/>
                <w:szCs w:val="24"/>
              </w:rPr>
            </w:pPr>
          </w:p>
          <w:p w14:paraId="6D8FB2B6" w14:textId="77777777" w:rsidR="00670525" w:rsidRDefault="00670525" w:rsidP="00535A73">
            <w:pPr>
              <w:spacing w:line="360" w:lineRule="auto"/>
              <w:ind w:right="107"/>
              <w:jc w:val="both"/>
              <w:rPr>
                <w:sz w:val="24"/>
                <w:szCs w:val="24"/>
              </w:rPr>
            </w:pPr>
          </w:p>
          <w:p w14:paraId="5DB187A8" w14:textId="77777777" w:rsidR="00670525" w:rsidRDefault="00670525" w:rsidP="00535A73">
            <w:pPr>
              <w:spacing w:line="360" w:lineRule="auto"/>
              <w:ind w:right="107"/>
              <w:jc w:val="both"/>
              <w:rPr>
                <w:sz w:val="24"/>
                <w:szCs w:val="24"/>
              </w:rPr>
            </w:pPr>
          </w:p>
          <w:p w14:paraId="76A2CD2C" w14:textId="77777777" w:rsidR="00670525" w:rsidRDefault="00670525" w:rsidP="00535A73">
            <w:pPr>
              <w:spacing w:line="360" w:lineRule="auto"/>
              <w:ind w:right="107"/>
              <w:jc w:val="both"/>
              <w:rPr>
                <w:sz w:val="24"/>
                <w:szCs w:val="24"/>
              </w:rPr>
            </w:pPr>
          </w:p>
          <w:p w14:paraId="7A4C9A77" w14:textId="7EAE0FD8" w:rsidR="00670525" w:rsidRPr="00270EEB" w:rsidRDefault="00670525" w:rsidP="00535A73">
            <w:pPr>
              <w:spacing w:line="360" w:lineRule="auto"/>
              <w:ind w:right="107"/>
              <w:jc w:val="both"/>
              <w:rPr>
                <w:sz w:val="24"/>
                <w:szCs w:val="24"/>
              </w:rPr>
            </w:pPr>
          </w:p>
        </w:tc>
        <w:tc>
          <w:tcPr>
            <w:tcW w:w="2426" w:type="dxa"/>
            <w:shd w:val="clear" w:color="auto" w:fill="auto"/>
          </w:tcPr>
          <w:p w14:paraId="6AD18BB8" w14:textId="3FD05701" w:rsidR="004B0BA8" w:rsidRDefault="004B0BA8" w:rsidP="004B0BA8">
            <w:pPr>
              <w:spacing w:line="360" w:lineRule="auto"/>
              <w:jc w:val="both"/>
              <w:rPr>
                <w:sz w:val="24"/>
                <w:szCs w:val="24"/>
              </w:rPr>
            </w:pPr>
            <w:r>
              <w:rPr>
                <w:sz w:val="24"/>
                <w:szCs w:val="24"/>
              </w:rPr>
              <w:lastRenderedPageBreak/>
              <w:t>One month – As an important skill, I want to increase my knowledge and competency as soon as possible.</w:t>
            </w:r>
          </w:p>
          <w:p w14:paraId="36A68A6B" w14:textId="2E190888" w:rsidR="00535A73" w:rsidRDefault="00535A73" w:rsidP="004B0BA8">
            <w:pPr>
              <w:spacing w:line="360" w:lineRule="auto"/>
              <w:jc w:val="both"/>
              <w:rPr>
                <w:sz w:val="24"/>
                <w:szCs w:val="24"/>
              </w:rPr>
            </w:pPr>
          </w:p>
          <w:p w14:paraId="11692532" w14:textId="09C4B633" w:rsidR="00535A73" w:rsidRDefault="00535A73" w:rsidP="004B0BA8">
            <w:pPr>
              <w:spacing w:line="360" w:lineRule="auto"/>
              <w:jc w:val="both"/>
              <w:rPr>
                <w:sz w:val="24"/>
                <w:szCs w:val="24"/>
              </w:rPr>
            </w:pPr>
          </w:p>
          <w:p w14:paraId="5A8E7D7F" w14:textId="2771491B" w:rsidR="00535A73" w:rsidRDefault="00535A73" w:rsidP="004B0BA8">
            <w:pPr>
              <w:spacing w:line="360" w:lineRule="auto"/>
              <w:jc w:val="both"/>
              <w:rPr>
                <w:sz w:val="24"/>
                <w:szCs w:val="24"/>
              </w:rPr>
            </w:pPr>
          </w:p>
          <w:p w14:paraId="400E4DBA" w14:textId="7FC8A5E5" w:rsidR="00535A73" w:rsidRDefault="00535A73" w:rsidP="004B0BA8">
            <w:pPr>
              <w:spacing w:line="360" w:lineRule="auto"/>
              <w:jc w:val="both"/>
              <w:rPr>
                <w:sz w:val="24"/>
                <w:szCs w:val="24"/>
              </w:rPr>
            </w:pPr>
          </w:p>
          <w:p w14:paraId="4F912D6A" w14:textId="0F8812A7" w:rsidR="00535A73" w:rsidRDefault="00535A73" w:rsidP="004B0BA8">
            <w:pPr>
              <w:spacing w:line="360" w:lineRule="auto"/>
              <w:jc w:val="both"/>
              <w:rPr>
                <w:sz w:val="24"/>
                <w:szCs w:val="24"/>
              </w:rPr>
            </w:pPr>
          </w:p>
          <w:p w14:paraId="72404DA8" w14:textId="27F020B1" w:rsidR="00535A73" w:rsidRDefault="00535A73" w:rsidP="004B0BA8">
            <w:pPr>
              <w:spacing w:line="360" w:lineRule="auto"/>
              <w:jc w:val="both"/>
              <w:rPr>
                <w:sz w:val="24"/>
                <w:szCs w:val="24"/>
              </w:rPr>
            </w:pPr>
          </w:p>
          <w:p w14:paraId="4222E71D" w14:textId="500921F2" w:rsidR="00535A73" w:rsidRDefault="00535A73" w:rsidP="004B0BA8">
            <w:pPr>
              <w:spacing w:line="360" w:lineRule="auto"/>
              <w:jc w:val="both"/>
              <w:rPr>
                <w:sz w:val="24"/>
                <w:szCs w:val="24"/>
              </w:rPr>
            </w:pPr>
          </w:p>
          <w:p w14:paraId="096815A9" w14:textId="7913B893" w:rsidR="00535A73" w:rsidRDefault="00535A73" w:rsidP="004B0BA8">
            <w:pPr>
              <w:spacing w:line="360" w:lineRule="auto"/>
              <w:jc w:val="both"/>
              <w:rPr>
                <w:sz w:val="24"/>
                <w:szCs w:val="24"/>
              </w:rPr>
            </w:pPr>
          </w:p>
          <w:p w14:paraId="049CEAD9" w14:textId="12EA3BA9" w:rsidR="00535A73" w:rsidRDefault="00535A73" w:rsidP="004B0BA8">
            <w:pPr>
              <w:spacing w:line="360" w:lineRule="auto"/>
              <w:jc w:val="both"/>
              <w:rPr>
                <w:sz w:val="24"/>
                <w:szCs w:val="24"/>
              </w:rPr>
            </w:pPr>
          </w:p>
          <w:p w14:paraId="3EFF780B" w14:textId="69AD19EE" w:rsidR="00535A73" w:rsidRDefault="00535A73" w:rsidP="004B0BA8">
            <w:pPr>
              <w:spacing w:line="360" w:lineRule="auto"/>
              <w:jc w:val="both"/>
              <w:rPr>
                <w:sz w:val="24"/>
                <w:szCs w:val="24"/>
              </w:rPr>
            </w:pPr>
          </w:p>
          <w:p w14:paraId="30C8BACB" w14:textId="1FB2D6D7" w:rsidR="00535A73" w:rsidRDefault="00535A73" w:rsidP="004B0BA8">
            <w:pPr>
              <w:spacing w:line="360" w:lineRule="auto"/>
              <w:jc w:val="both"/>
              <w:rPr>
                <w:sz w:val="24"/>
                <w:szCs w:val="24"/>
              </w:rPr>
            </w:pPr>
          </w:p>
          <w:p w14:paraId="2AE8A875" w14:textId="3A936CBE" w:rsidR="00535A73" w:rsidRDefault="00535A73" w:rsidP="004B0BA8">
            <w:pPr>
              <w:spacing w:line="360" w:lineRule="auto"/>
              <w:jc w:val="both"/>
              <w:rPr>
                <w:sz w:val="24"/>
                <w:szCs w:val="24"/>
              </w:rPr>
            </w:pPr>
          </w:p>
          <w:p w14:paraId="741C714A" w14:textId="77777777" w:rsidR="00535A73" w:rsidRDefault="00535A73" w:rsidP="004B0BA8">
            <w:pPr>
              <w:spacing w:line="360" w:lineRule="auto"/>
              <w:jc w:val="both"/>
              <w:rPr>
                <w:sz w:val="24"/>
                <w:szCs w:val="24"/>
              </w:rPr>
            </w:pPr>
          </w:p>
          <w:p w14:paraId="7F3E4ED6" w14:textId="77777777" w:rsidR="00535A73" w:rsidRDefault="00535A73" w:rsidP="004B0BA8">
            <w:pPr>
              <w:spacing w:line="360" w:lineRule="auto"/>
              <w:jc w:val="both"/>
              <w:rPr>
                <w:sz w:val="24"/>
                <w:szCs w:val="24"/>
              </w:rPr>
            </w:pPr>
          </w:p>
          <w:p w14:paraId="43E83F8E" w14:textId="77777777" w:rsidR="00535A73" w:rsidRDefault="00535A73" w:rsidP="004B0BA8">
            <w:pPr>
              <w:spacing w:line="360" w:lineRule="auto"/>
              <w:jc w:val="both"/>
              <w:rPr>
                <w:sz w:val="24"/>
                <w:szCs w:val="24"/>
              </w:rPr>
            </w:pPr>
          </w:p>
          <w:p w14:paraId="4D519D48" w14:textId="77777777" w:rsidR="00535A73" w:rsidRDefault="00535A73" w:rsidP="004B0BA8">
            <w:pPr>
              <w:spacing w:line="360" w:lineRule="auto"/>
              <w:jc w:val="both"/>
              <w:rPr>
                <w:sz w:val="24"/>
                <w:szCs w:val="24"/>
              </w:rPr>
            </w:pPr>
          </w:p>
          <w:p w14:paraId="0F5A1468" w14:textId="77777777" w:rsidR="00535A73" w:rsidRDefault="00535A73" w:rsidP="004B0BA8">
            <w:pPr>
              <w:spacing w:line="360" w:lineRule="auto"/>
              <w:jc w:val="both"/>
              <w:rPr>
                <w:sz w:val="24"/>
                <w:szCs w:val="24"/>
              </w:rPr>
            </w:pPr>
          </w:p>
          <w:p w14:paraId="20665D86" w14:textId="77777777" w:rsidR="00535A73" w:rsidRDefault="00535A73" w:rsidP="004B0BA8">
            <w:pPr>
              <w:spacing w:line="360" w:lineRule="auto"/>
              <w:jc w:val="both"/>
              <w:rPr>
                <w:sz w:val="24"/>
                <w:szCs w:val="24"/>
              </w:rPr>
            </w:pPr>
          </w:p>
          <w:p w14:paraId="3BAA8692" w14:textId="77777777" w:rsidR="00535A73" w:rsidRDefault="00535A73" w:rsidP="004B0BA8">
            <w:pPr>
              <w:spacing w:line="360" w:lineRule="auto"/>
              <w:jc w:val="both"/>
              <w:rPr>
                <w:sz w:val="24"/>
                <w:szCs w:val="24"/>
              </w:rPr>
            </w:pPr>
          </w:p>
          <w:p w14:paraId="575024DD" w14:textId="77777777" w:rsidR="00535A73" w:rsidRDefault="00535A73" w:rsidP="004B0BA8">
            <w:pPr>
              <w:spacing w:line="360" w:lineRule="auto"/>
              <w:jc w:val="both"/>
              <w:rPr>
                <w:sz w:val="24"/>
                <w:szCs w:val="24"/>
              </w:rPr>
            </w:pPr>
          </w:p>
          <w:p w14:paraId="655973A9" w14:textId="77777777" w:rsidR="00535A73" w:rsidRDefault="00535A73" w:rsidP="004B0BA8">
            <w:pPr>
              <w:spacing w:line="360" w:lineRule="auto"/>
              <w:jc w:val="both"/>
              <w:rPr>
                <w:sz w:val="24"/>
                <w:szCs w:val="24"/>
              </w:rPr>
            </w:pPr>
          </w:p>
          <w:p w14:paraId="10F4A33C" w14:textId="77777777" w:rsidR="00535A73" w:rsidRDefault="00535A73" w:rsidP="004B0BA8">
            <w:pPr>
              <w:spacing w:line="360" w:lineRule="auto"/>
              <w:jc w:val="both"/>
              <w:rPr>
                <w:sz w:val="24"/>
                <w:szCs w:val="24"/>
              </w:rPr>
            </w:pPr>
          </w:p>
          <w:p w14:paraId="3333BC68" w14:textId="77777777" w:rsidR="00535A73" w:rsidRDefault="00535A73" w:rsidP="004B0BA8">
            <w:pPr>
              <w:spacing w:line="360" w:lineRule="auto"/>
              <w:jc w:val="both"/>
              <w:rPr>
                <w:sz w:val="24"/>
                <w:szCs w:val="24"/>
              </w:rPr>
            </w:pPr>
          </w:p>
          <w:p w14:paraId="52DF9CA7" w14:textId="77777777" w:rsidR="00535A73" w:rsidRDefault="00535A73" w:rsidP="004B0BA8">
            <w:pPr>
              <w:spacing w:line="360" w:lineRule="auto"/>
              <w:jc w:val="both"/>
              <w:rPr>
                <w:sz w:val="24"/>
                <w:szCs w:val="24"/>
              </w:rPr>
            </w:pPr>
          </w:p>
          <w:p w14:paraId="2527AEA6" w14:textId="77777777" w:rsidR="00535A73" w:rsidRDefault="00535A73" w:rsidP="004B0BA8">
            <w:pPr>
              <w:spacing w:line="360" w:lineRule="auto"/>
              <w:jc w:val="both"/>
              <w:rPr>
                <w:sz w:val="24"/>
                <w:szCs w:val="24"/>
              </w:rPr>
            </w:pPr>
          </w:p>
          <w:p w14:paraId="564C234D" w14:textId="77777777" w:rsidR="00535A73" w:rsidRDefault="00535A73" w:rsidP="004B0BA8">
            <w:pPr>
              <w:spacing w:line="360" w:lineRule="auto"/>
              <w:jc w:val="both"/>
              <w:rPr>
                <w:sz w:val="24"/>
                <w:szCs w:val="24"/>
              </w:rPr>
            </w:pPr>
          </w:p>
          <w:p w14:paraId="26586F3C" w14:textId="77777777" w:rsidR="00535A73" w:rsidRDefault="00535A73" w:rsidP="004B0BA8">
            <w:pPr>
              <w:spacing w:line="360" w:lineRule="auto"/>
              <w:jc w:val="both"/>
              <w:rPr>
                <w:sz w:val="24"/>
                <w:szCs w:val="24"/>
              </w:rPr>
            </w:pPr>
          </w:p>
          <w:p w14:paraId="664F41A9" w14:textId="77777777" w:rsidR="00535A73" w:rsidRDefault="00535A73" w:rsidP="004B0BA8">
            <w:pPr>
              <w:spacing w:line="360" w:lineRule="auto"/>
              <w:jc w:val="both"/>
              <w:rPr>
                <w:sz w:val="24"/>
                <w:szCs w:val="24"/>
              </w:rPr>
            </w:pPr>
          </w:p>
          <w:p w14:paraId="44BF7F81" w14:textId="29B02A30" w:rsidR="00535A73" w:rsidRDefault="00535A73" w:rsidP="004B0BA8">
            <w:pPr>
              <w:spacing w:line="360" w:lineRule="auto"/>
              <w:jc w:val="both"/>
              <w:rPr>
                <w:sz w:val="24"/>
                <w:szCs w:val="24"/>
              </w:rPr>
            </w:pPr>
            <w:r w:rsidRPr="00535A73">
              <w:rPr>
                <w:sz w:val="24"/>
                <w:szCs w:val="24"/>
              </w:rPr>
              <w:lastRenderedPageBreak/>
              <w:t>Two months - This is a realistic timeframe as I already have two areas I want to develop within a shorter time, and due to confidence, the extra time given for this will allow me to become competent.</w:t>
            </w:r>
          </w:p>
          <w:p w14:paraId="454D4D7C" w14:textId="77777777" w:rsidR="002470B8" w:rsidRDefault="002470B8" w:rsidP="004B0BA8">
            <w:pPr>
              <w:spacing w:line="360" w:lineRule="auto"/>
              <w:jc w:val="both"/>
              <w:rPr>
                <w:sz w:val="24"/>
                <w:szCs w:val="24"/>
              </w:rPr>
            </w:pPr>
          </w:p>
          <w:p w14:paraId="73928F43" w14:textId="77777777" w:rsidR="00124CDE" w:rsidRDefault="00124CDE" w:rsidP="00124CDE">
            <w:pPr>
              <w:spacing w:line="360" w:lineRule="auto"/>
              <w:jc w:val="both"/>
              <w:rPr>
                <w:sz w:val="24"/>
                <w:szCs w:val="24"/>
              </w:rPr>
            </w:pPr>
          </w:p>
          <w:p w14:paraId="7F8D9BA8" w14:textId="77777777" w:rsidR="00124CDE" w:rsidRDefault="00124CDE" w:rsidP="00124CDE">
            <w:pPr>
              <w:spacing w:line="360" w:lineRule="auto"/>
              <w:jc w:val="both"/>
              <w:rPr>
                <w:sz w:val="24"/>
                <w:szCs w:val="24"/>
              </w:rPr>
            </w:pPr>
          </w:p>
          <w:p w14:paraId="76461DE3" w14:textId="77777777" w:rsidR="00124CDE" w:rsidRDefault="00124CDE" w:rsidP="00124CDE">
            <w:pPr>
              <w:spacing w:line="360" w:lineRule="auto"/>
              <w:jc w:val="both"/>
              <w:rPr>
                <w:sz w:val="24"/>
                <w:szCs w:val="24"/>
              </w:rPr>
            </w:pPr>
          </w:p>
          <w:p w14:paraId="384036C4" w14:textId="77777777" w:rsidR="00124CDE" w:rsidRDefault="00124CDE" w:rsidP="00124CDE">
            <w:pPr>
              <w:spacing w:line="360" w:lineRule="auto"/>
              <w:jc w:val="both"/>
              <w:rPr>
                <w:sz w:val="24"/>
                <w:szCs w:val="24"/>
              </w:rPr>
            </w:pPr>
          </w:p>
          <w:p w14:paraId="1A740F0D" w14:textId="77777777" w:rsidR="00124CDE" w:rsidRDefault="00124CDE" w:rsidP="00124CDE">
            <w:pPr>
              <w:spacing w:line="360" w:lineRule="auto"/>
              <w:jc w:val="both"/>
              <w:rPr>
                <w:sz w:val="24"/>
                <w:szCs w:val="24"/>
              </w:rPr>
            </w:pPr>
          </w:p>
          <w:p w14:paraId="4120CC7E" w14:textId="77777777" w:rsidR="00124CDE" w:rsidRDefault="00124CDE" w:rsidP="00124CDE">
            <w:pPr>
              <w:spacing w:line="360" w:lineRule="auto"/>
              <w:jc w:val="both"/>
              <w:rPr>
                <w:sz w:val="24"/>
                <w:szCs w:val="24"/>
              </w:rPr>
            </w:pPr>
          </w:p>
          <w:p w14:paraId="39256F92" w14:textId="77777777" w:rsidR="00124CDE" w:rsidRDefault="00124CDE" w:rsidP="00124CDE">
            <w:pPr>
              <w:spacing w:line="360" w:lineRule="auto"/>
              <w:jc w:val="both"/>
              <w:rPr>
                <w:sz w:val="24"/>
                <w:szCs w:val="24"/>
              </w:rPr>
            </w:pPr>
          </w:p>
          <w:p w14:paraId="6E2A2027" w14:textId="77777777" w:rsidR="00124CDE" w:rsidRDefault="00124CDE" w:rsidP="00124CDE">
            <w:pPr>
              <w:spacing w:line="360" w:lineRule="auto"/>
              <w:jc w:val="both"/>
              <w:rPr>
                <w:sz w:val="24"/>
                <w:szCs w:val="24"/>
              </w:rPr>
            </w:pPr>
          </w:p>
          <w:p w14:paraId="33F63A6F" w14:textId="77777777" w:rsidR="00124CDE" w:rsidRDefault="00124CDE" w:rsidP="00124CDE">
            <w:pPr>
              <w:spacing w:line="360" w:lineRule="auto"/>
              <w:jc w:val="both"/>
              <w:rPr>
                <w:sz w:val="24"/>
                <w:szCs w:val="24"/>
              </w:rPr>
            </w:pPr>
          </w:p>
          <w:p w14:paraId="2FEC57B7" w14:textId="77777777" w:rsidR="00124CDE" w:rsidRDefault="00124CDE" w:rsidP="00124CDE">
            <w:pPr>
              <w:spacing w:line="360" w:lineRule="auto"/>
              <w:jc w:val="both"/>
              <w:rPr>
                <w:sz w:val="24"/>
                <w:szCs w:val="24"/>
              </w:rPr>
            </w:pPr>
          </w:p>
          <w:p w14:paraId="78B33AEA" w14:textId="77777777" w:rsidR="00124CDE" w:rsidRDefault="00124CDE" w:rsidP="00124CDE">
            <w:pPr>
              <w:spacing w:line="360" w:lineRule="auto"/>
              <w:jc w:val="both"/>
              <w:rPr>
                <w:sz w:val="24"/>
                <w:szCs w:val="24"/>
              </w:rPr>
            </w:pPr>
          </w:p>
          <w:p w14:paraId="7AC6BE7F" w14:textId="77777777" w:rsidR="00124CDE" w:rsidRDefault="00124CDE" w:rsidP="00124CDE">
            <w:pPr>
              <w:spacing w:line="360" w:lineRule="auto"/>
              <w:jc w:val="both"/>
              <w:rPr>
                <w:sz w:val="24"/>
                <w:szCs w:val="24"/>
              </w:rPr>
            </w:pPr>
          </w:p>
          <w:p w14:paraId="17BFA2A1" w14:textId="77777777" w:rsidR="00124CDE" w:rsidRDefault="00124CDE" w:rsidP="00124CDE">
            <w:pPr>
              <w:spacing w:line="360" w:lineRule="auto"/>
              <w:jc w:val="both"/>
              <w:rPr>
                <w:sz w:val="24"/>
                <w:szCs w:val="24"/>
              </w:rPr>
            </w:pPr>
          </w:p>
          <w:p w14:paraId="70A0A41C" w14:textId="77777777" w:rsidR="00124CDE" w:rsidRDefault="00124CDE" w:rsidP="00124CDE">
            <w:pPr>
              <w:spacing w:line="360" w:lineRule="auto"/>
              <w:jc w:val="both"/>
              <w:rPr>
                <w:sz w:val="24"/>
                <w:szCs w:val="24"/>
              </w:rPr>
            </w:pPr>
          </w:p>
          <w:p w14:paraId="602F0BBA" w14:textId="77777777" w:rsidR="00124CDE" w:rsidRDefault="00124CDE" w:rsidP="00124CDE">
            <w:pPr>
              <w:spacing w:line="360" w:lineRule="auto"/>
              <w:jc w:val="both"/>
              <w:rPr>
                <w:sz w:val="24"/>
                <w:szCs w:val="24"/>
              </w:rPr>
            </w:pPr>
          </w:p>
          <w:p w14:paraId="7CF5DD13" w14:textId="77777777" w:rsidR="00124CDE" w:rsidRDefault="00124CDE" w:rsidP="00124CDE">
            <w:pPr>
              <w:spacing w:line="360" w:lineRule="auto"/>
              <w:jc w:val="both"/>
              <w:rPr>
                <w:sz w:val="24"/>
                <w:szCs w:val="24"/>
              </w:rPr>
            </w:pPr>
          </w:p>
          <w:p w14:paraId="4F198D86" w14:textId="77777777" w:rsidR="00124CDE" w:rsidRDefault="00124CDE" w:rsidP="00124CDE">
            <w:pPr>
              <w:spacing w:line="360" w:lineRule="auto"/>
              <w:jc w:val="both"/>
              <w:rPr>
                <w:sz w:val="24"/>
                <w:szCs w:val="24"/>
              </w:rPr>
            </w:pPr>
          </w:p>
          <w:p w14:paraId="02F5FD9D" w14:textId="77777777" w:rsidR="00124CDE" w:rsidRDefault="00124CDE" w:rsidP="00124CDE">
            <w:pPr>
              <w:spacing w:line="360" w:lineRule="auto"/>
              <w:jc w:val="both"/>
              <w:rPr>
                <w:sz w:val="24"/>
                <w:szCs w:val="24"/>
              </w:rPr>
            </w:pPr>
          </w:p>
          <w:p w14:paraId="0C72CC01" w14:textId="77777777" w:rsidR="00124CDE" w:rsidRDefault="00124CDE" w:rsidP="00124CDE">
            <w:pPr>
              <w:spacing w:line="360" w:lineRule="auto"/>
              <w:jc w:val="both"/>
              <w:rPr>
                <w:sz w:val="24"/>
                <w:szCs w:val="24"/>
              </w:rPr>
            </w:pPr>
          </w:p>
          <w:p w14:paraId="14640CE8" w14:textId="77777777" w:rsidR="00124CDE" w:rsidRDefault="00124CDE" w:rsidP="00124CDE">
            <w:pPr>
              <w:spacing w:line="360" w:lineRule="auto"/>
              <w:jc w:val="both"/>
              <w:rPr>
                <w:sz w:val="24"/>
                <w:szCs w:val="24"/>
              </w:rPr>
            </w:pPr>
          </w:p>
          <w:p w14:paraId="5B7B5FA3" w14:textId="77777777" w:rsidR="00124CDE" w:rsidRDefault="00124CDE" w:rsidP="00124CDE">
            <w:pPr>
              <w:spacing w:line="360" w:lineRule="auto"/>
              <w:jc w:val="both"/>
              <w:rPr>
                <w:sz w:val="24"/>
                <w:szCs w:val="24"/>
              </w:rPr>
            </w:pPr>
          </w:p>
          <w:p w14:paraId="4C99D06F" w14:textId="77777777" w:rsidR="00124CDE" w:rsidRDefault="00124CDE" w:rsidP="00124CDE">
            <w:pPr>
              <w:spacing w:line="360" w:lineRule="auto"/>
              <w:jc w:val="both"/>
              <w:rPr>
                <w:sz w:val="24"/>
                <w:szCs w:val="24"/>
              </w:rPr>
            </w:pPr>
          </w:p>
          <w:p w14:paraId="3B2EBA48" w14:textId="77777777" w:rsidR="00124CDE" w:rsidRDefault="00124CDE" w:rsidP="00124CDE">
            <w:pPr>
              <w:spacing w:line="360" w:lineRule="auto"/>
              <w:jc w:val="both"/>
              <w:rPr>
                <w:sz w:val="24"/>
                <w:szCs w:val="24"/>
              </w:rPr>
            </w:pPr>
          </w:p>
          <w:p w14:paraId="35EFF87F" w14:textId="7001F668" w:rsidR="00124CDE" w:rsidRPr="00124CDE" w:rsidRDefault="00124CDE" w:rsidP="00124CDE">
            <w:pPr>
              <w:spacing w:line="360" w:lineRule="auto"/>
              <w:jc w:val="both"/>
              <w:rPr>
                <w:sz w:val="24"/>
                <w:szCs w:val="24"/>
              </w:rPr>
            </w:pPr>
            <w:r w:rsidRPr="00124CDE">
              <w:rPr>
                <w:sz w:val="24"/>
                <w:szCs w:val="24"/>
              </w:rPr>
              <w:lastRenderedPageBreak/>
              <w:t>One month</w:t>
            </w:r>
          </w:p>
          <w:p w14:paraId="003BC03B" w14:textId="521CEB84" w:rsidR="002470B8" w:rsidRDefault="00124CDE" w:rsidP="00124CDE">
            <w:pPr>
              <w:spacing w:line="360" w:lineRule="auto"/>
              <w:jc w:val="both"/>
              <w:rPr>
                <w:sz w:val="24"/>
                <w:szCs w:val="24"/>
              </w:rPr>
            </w:pPr>
            <w:r w:rsidRPr="00124CDE">
              <w:rPr>
                <w:sz w:val="24"/>
                <w:szCs w:val="24"/>
              </w:rPr>
              <w:t>Again, due to it being a very important skill and inevitable for effective investigations and safeguarding victims, I want to improve this skill as soon as possible.</w:t>
            </w:r>
          </w:p>
        </w:tc>
      </w:tr>
      <w:tr w:rsidR="00575A8F" w:rsidRPr="00270EEB" w14:paraId="3EE957C7" w14:textId="77777777" w:rsidTr="28A9B94D">
        <w:tc>
          <w:tcPr>
            <w:tcW w:w="2462" w:type="dxa"/>
            <w:shd w:val="clear" w:color="auto" w:fill="auto"/>
          </w:tcPr>
          <w:p w14:paraId="7BA19DB6" w14:textId="77777777" w:rsidR="00575A8F" w:rsidRPr="00270EEB" w:rsidRDefault="00575A8F" w:rsidP="00E6298B">
            <w:pPr>
              <w:ind w:right="107"/>
              <w:jc w:val="both"/>
              <w:rPr>
                <w:sz w:val="24"/>
                <w:szCs w:val="24"/>
              </w:rPr>
            </w:pPr>
          </w:p>
        </w:tc>
        <w:tc>
          <w:tcPr>
            <w:tcW w:w="2433" w:type="dxa"/>
            <w:shd w:val="clear" w:color="auto" w:fill="auto"/>
          </w:tcPr>
          <w:p w14:paraId="287CA7AC" w14:textId="2AB946D1" w:rsidR="00DA7C01" w:rsidRDefault="00DA7C01" w:rsidP="00DA7C01">
            <w:pPr>
              <w:spacing w:line="360" w:lineRule="auto"/>
              <w:ind w:right="107"/>
              <w:jc w:val="both"/>
              <w:rPr>
                <w:sz w:val="24"/>
                <w:szCs w:val="24"/>
              </w:rPr>
            </w:pPr>
          </w:p>
          <w:p w14:paraId="19BE925C" w14:textId="77777777" w:rsidR="004A6F97" w:rsidRDefault="004A6F97" w:rsidP="00DA7C01">
            <w:pPr>
              <w:spacing w:line="360" w:lineRule="auto"/>
              <w:ind w:right="107"/>
              <w:jc w:val="both"/>
              <w:rPr>
                <w:sz w:val="24"/>
                <w:szCs w:val="24"/>
              </w:rPr>
            </w:pPr>
          </w:p>
          <w:p w14:paraId="39618E90" w14:textId="77777777" w:rsidR="004A6F97" w:rsidRDefault="004A6F97" w:rsidP="00DA7C01">
            <w:pPr>
              <w:spacing w:line="360" w:lineRule="auto"/>
              <w:ind w:right="107"/>
              <w:jc w:val="both"/>
              <w:rPr>
                <w:sz w:val="24"/>
                <w:szCs w:val="24"/>
              </w:rPr>
            </w:pPr>
          </w:p>
          <w:p w14:paraId="17238BAE" w14:textId="77777777" w:rsidR="004A6F97" w:rsidRDefault="004A6F97" w:rsidP="00DA7C01">
            <w:pPr>
              <w:spacing w:line="360" w:lineRule="auto"/>
              <w:ind w:right="107"/>
              <w:jc w:val="both"/>
              <w:rPr>
                <w:sz w:val="24"/>
                <w:szCs w:val="24"/>
              </w:rPr>
            </w:pPr>
          </w:p>
          <w:p w14:paraId="022C407D" w14:textId="6EA6FC22" w:rsidR="004A6F97" w:rsidRPr="00270EEB" w:rsidRDefault="004A6F97" w:rsidP="00DA7C01">
            <w:pPr>
              <w:spacing w:line="360" w:lineRule="auto"/>
              <w:ind w:right="107"/>
              <w:jc w:val="both"/>
              <w:rPr>
                <w:sz w:val="24"/>
                <w:szCs w:val="24"/>
              </w:rPr>
            </w:pPr>
          </w:p>
        </w:tc>
        <w:tc>
          <w:tcPr>
            <w:tcW w:w="2426" w:type="dxa"/>
            <w:shd w:val="clear" w:color="auto" w:fill="auto"/>
          </w:tcPr>
          <w:p w14:paraId="76B2A824" w14:textId="3EE2EBCF" w:rsidR="00575A8F" w:rsidRPr="00270EEB" w:rsidRDefault="00575A8F" w:rsidP="00AE6B7D">
            <w:pPr>
              <w:spacing w:line="360" w:lineRule="auto"/>
              <w:ind w:right="107"/>
              <w:jc w:val="both"/>
              <w:rPr>
                <w:sz w:val="24"/>
                <w:szCs w:val="24"/>
              </w:rPr>
            </w:pPr>
          </w:p>
        </w:tc>
        <w:tc>
          <w:tcPr>
            <w:tcW w:w="2426" w:type="dxa"/>
            <w:shd w:val="clear" w:color="auto" w:fill="auto"/>
          </w:tcPr>
          <w:p w14:paraId="185B2EE5" w14:textId="227D3174" w:rsidR="28A9B94D" w:rsidRDefault="28A9B94D" w:rsidP="00591528">
            <w:pPr>
              <w:spacing w:line="360" w:lineRule="auto"/>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E9B72B9" w14:textId="56AFE429" w:rsidR="00503031" w:rsidRDefault="00503031" w:rsidP="00E6298B">
      <w:pPr>
        <w:keepNext/>
        <w:spacing w:before="240" w:after="60"/>
        <w:ind w:right="107"/>
        <w:jc w:val="both"/>
        <w:rPr>
          <w:sz w:val="24"/>
          <w:szCs w:val="24"/>
        </w:rPr>
      </w:pPr>
    </w:p>
    <w:p w14:paraId="16107F43" w14:textId="289F43F8" w:rsidR="00503031" w:rsidRPr="00E77765" w:rsidRDefault="00503031" w:rsidP="00503031">
      <w:pPr>
        <w:keepNext/>
        <w:spacing w:before="240" w:after="60"/>
        <w:ind w:right="107"/>
        <w:jc w:val="both"/>
        <w:rPr>
          <w:bCs/>
          <w:sz w:val="22"/>
          <w:szCs w:val="22"/>
        </w:rPr>
      </w:pPr>
      <w:r w:rsidRPr="00E77765">
        <w:rPr>
          <w:bCs/>
          <w:sz w:val="22"/>
          <w:szCs w:val="22"/>
        </w:rPr>
        <w:t>Bradshaw, et al (2021) Blackstone’s Handbook for Policing Students. 16th Edition. Oxford University Press.</w:t>
      </w:r>
    </w:p>
    <w:p w14:paraId="17ED4376" w14:textId="77777777" w:rsidR="00C508D7" w:rsidRDefault="00C508D7" w:rsidP="00AF247C">
      <w:pPr>
        <w:keepNext/>
        <w:spacing w:before="240" w:after="60"/>
        <w:ind w:right="107"/>
        <w:jc w:val="both"/>
        <w:rPr>
          <w:bCs/>
          <w:sz w:val="22"/>
          <w:szCs w:val="22"/>
        </w:rPr>
      </w:pPr>
    </w:p>
    <w:p w14:paraId="6DDF38AD" w14:textId="77777777" w:rsidR="00FC6314" w:rsidRDefault="00AF247C" w:rsidP="00AF247C">
      <w:pPr>
        <w:keepNext/>
        <w:spacing w:before="240" w:after="60"/>
        <w:ind w:right="107"/>
        <w:jc w:val="both"/>
        <w:rPr>
          <w:bCs/>
          <w:sz w:val="22"/>
          <w:szCs w:val="22"/>
        </w:rPr>
      </w:pPr>
      <w:r w:rsidRPr="00AF247C">
        <w:rPr>
          <w:bCs/>
          <w:sz w:val="22"/>
          <w:szCs w:val="22"/>
        </w:rPr>
        <w:t xml:space="preserve">Centre for Stress Management (2022) </w:t>
      </w:r>
      <w:r w:rsidRPr="00C508D7">
        <w:rPr>
          <w:bCs/>
          <w:i/>
          <w:iCs/>
          <w:sz w:val="22"/>
          <w:szCs w:val="22"/>
        </w:rPr>
        <w:t>Definitions of Stress.</w:t>
      </w:r>
      <w:r w:rsidRPr="00AF247C">
        <w:rPr>
          <w:bCs/>
          <w:sz w:val="22"/>
          <w:szCs w:val="22"/>
        </w:rPr>
        <w:t xml:space="preserve">  </w:t>
      </w:r>
    </w:p>
    <w:p w14:paraId="6C1B9C2E" w14:textId="0626A9DB" w:rsidR="00AF247C" w:rsidRDefault="00AF247C" w:rsidP="00AF247C">
      <w:pPr>
        <w:keepNext/>
        <w:spacing w:before="240" w:after="60"/>
        <w:ind w:right="107"/>
        <w:jc w:val="both"/>
        <w:rPr>
          <w:bCs/>
          <w:sz w:val="22"/>
          <w:szCs w:val="22"/>
        </w:rPr>
      </w:pPr>
      <w:r w:rsidRPr="00AF247C">
        <w:rPr>
          <w:bCs/>
          <w:sz w:val="22"/>
          <w:szCs w:val="22"/>
        </w:rPr>
        <w:t>Available at: http://www.managingstress.com/definitions-of-stress.  Accessed: 22 April 2022.</w:t>
      </w:r>
    </w:p>
    <w:p w14:paraId="4A5F3625" w14:textId="41AD0A19" w:rsidR="00AF247C" w:rsidRDefault="00AF247C" w:rsidP="00AF247C">
      <w:pPr>
        <w:keepNext/>
        <w:spacing w:before="240" w:after="60"/>
        <w:ind w:right="107"/>
        <w:jc w:val="both"/>
        <w:rPr>
          <w:bCs/>
          <w:sz w:val="22"/>
          <w:szCs w:val="22"/>
        </w:rPr>
      </w:pPr>
    </w:p>
    <w:p w14:paraId="1677C6DB" w14:textId="77777777" w:rsidR="00FC6314" w:rsidRDefault="005C227A" w:rsidP="00AF247C">
      <w:pPr>
        <w:keepNext/>
        <w:spacing w:before="240" w:after="60"/>
        <w:ind w:right="107"/>
        <w:jc w:val="both"/>
        <w:rPr>
          <w:bCs/>
          <w:sz w:val="22"/>
          <w:szCs w:val="22"/>
        </w:rPr>
      </w:pPr>
      <w:r>
        <w:rPr>
          <w:bCs/>
          <w:sz w:val="22"/>
          <w:szCs w:val="22"/>
        </w:rPr>
        <w:t xml:space="preserve">College of Policing (2013) (1) </w:t>
      </w:r>
      <w:r w:rsidRPr="00C508D7">
        <w:rPr>
          <w:bCs/>
          <w:i/>
          <w:iCs/>
          <w:sz w:val="22"/>
          <w:szCs w:val="22"/>
        </w:rPr>
        <w:t>Investigation.</w:t>
      </w:r>
      <w:r>
        <w:rPr>
          <w:bCs/>
          <w:sz w:val="22"/>
          <w:szCs w:val="22"/>
        </w:rPr>
        <w:t xml:space="preserve">  </w:t>
      </w:r>
    </w:p>
    <w:p w14:paraId="1528B817" w14:textId="0A915680" w:rsidR="000406F3" w:rsidRDefault="005C227A" w:rsidP="00AF247C">
      <w:pPr>
        <w:keepNext/>
        <w:spacing w:before="240" w:after="60"/>
        <w:ind w:right="107"/>
        <w:jc w:val="both"/>
        <w:rPr>
          <w:bCs/>
          <w:sz w:val="22"/>
          <w:szCs w:val="22"/>
        </w:rPr>
      </w:pPr>
      <w:r>
        <w:rPr>
          <w:bCs/>
          <w:sz w:val="22"/>
          <w:szCs w:val="22"/>
        </w:rPr>
        <w:t>Availa</w:t>
      </w:r>
      <w:r w:rsidR="000406F3">
        <w:rPr>
          <w:bCs/>
          <w:sz w:val="22"/>
          <w:szCs w:val="22"/>
        </w:rPr>
        <w:t>ble at: https:/www.college.police.uk/app/investigation.  Accessed: 12 June 2022</w:t>
      </w:r>
    </w:p>
    <w:p w14:paraId="30BE2E4C" w14:textId="77777777" w:rsidR="000406F3" w:rsidRPr="00AF247C" w:rsidRDefault="000406F3" w:rsidP="00AF247C">
      <w:pPr>
        <w:keepNext/>
        <w:spacing w:before="240" w:after="60"/>
        <w:ind w:right="107"/>
        <w:jc w:val="both"/>
        <w:rPr>
          <w:bCs/>
          <w:sz w:val="22"/>
          <w:szCs w:val="22"/>
        </w:rPr>
      </w:pPr>
    </w:p>
    <w:p w14:paraId="27D2B984" w14:textId="77777777" w:rsidR="00666F86" w:rsidRDefault="00AF247C" w:rsidP="00AF247C">
      <w:pPr>
        <w:keepNext/>
        <w:spacing w:before="240" w:after="60"/>
        <w:ind w:right="107"/>
        <w:jc w:val="both"/>
        <w:rPr>
          <w:bCs/>
          <w:sz w:val="22"/>
          <w:szCs w:val="22"/>
        </w:rPr>
      </w:pPr>
      <w:r w:rsidRPr="00AF247C">
        <w:rPr>
          <w:bCs/>
          <w:sz w:val="22"/>
          <w:szCs w:val="22"/>
        </w:rPr>
        <w:t xml:space="preserve">College of Policing (2013) (2) </w:t>
      </w:r>
      <w:r w:rsidRPr="00666F86">
        <w:rPr>
          <w:bCs/>
          <w:i/>
          <w:iCs/>
          <w:sz w:val="22"/>
          <w:szCs w:val="22"/>
        </w:rPr>
        <w:t>Investigation Introduction</w:t>
      </w:r>
      <w:r w:rsidRPr="00AF247C">
        <w:rPr>
          <w:bCs/>
          <w:sz w:val="22"/>
          <w:szCs w:val="22"/>
        </w:rPr>
        <w:t xml:space="preserve">.  </w:t>
      </w:r>
    </w:p>
    <w:p w14:paraId="54808E9F" w14:textId="2F92A50D" w:rsidR="00AF247C" w:rsidRPr="00AF247C" w:rsidRDefault="00AF247C" w:rsidP="00AF247C">
      <w:pPr>
        <w:keepNext/>
        <w:spacing w:before="240" w:after="60"/>
        <w:ind w:right="107"/>
        <w:jc w:val="both"/>
        <w:rPr>
          <w:bCs/>
          <w:sz w:val="22"/>
          <w:szCs w:val="22"/>
        </w:rPr>
      </w:pPr>
      <w:r w:rsidRPr="00AF247C">
        <w:rPr>
          <w:bCs/>
          <w:sz w:val="22"/>
          <w:szCs w:val="22"/>
        </w:rPr>
        <w:t>Available at: https://www.college.police.uk/app/investigation.  Accessed: 12 June 2022.</w:t>
      </w:r>
    </w:p>
    <w:p w14:paraId="62EC4A0B" w14:textId="77777777" w:rsidR="00AF247C" w:rsidRPr="00AF247C" w:rsidRDefault="00AF247C" w:rsidP="00AF247C">
      <w:pPr>
        <w:keepNext/>
        <w:spacing w:before="240" w:after="60"/>
        <w:ind w:right="107"/>
        <w:jc w:val="both"/>
        <w:rPr>
          <w:bCs/>
          <w:sz w:val="22"/>
          <w:szCs w:val="22"/>
        </w:rPr>
      </w:pPr>
    </w:p>
    <w:p w14:paraId="070A2A0D" w14:textId="77777777" w:rsidR="00E935A8" w:rsidRDefault="00AF247C" w:rsidP="00AF247C">
      <w:pPr>
        <w:keepNext/>
        <w:spacing w:before="240" w:after="60"/>
        <w:ind w:right="107"/>
        <w:jc w:val="both"/>
        <w:rPr>
          <w:bCs/>
          <w:sz w:val="22"/>
          <w:szCs w:val="22"/>
        </w:rPr>
      </w:pPr>
      <w:r w:rsidRPr="00AF247C">
        <w:rPr>
          <w:bCs/>
          <w:sz w:val="22"/>
          <w:szCs w:val="22"/>
        </w:rPr>
        <w:t xml:space="preserve">College of Policing (2013) (3) </w:t>
      </w:r>
      <w:r w:rsidRPr="00666F86">
        <w:rPr>
          <w:bCs/>
          <w:i/>
          <w:iCs/>
          <w:sz w:val="22"/>
          <w:szCs w:val="22"/>
        </w:rPr>
        <w:t>Investigation Process.</w:t>
      </w:r>
      <w:r w:rsidRPr="00AF247C">
        <w:rPr>
          <w:bCs/>
          <w:sz w:val="22"/>
          <w:szCs w:val="22"/>
        </w:rPr>
        <w:t xml:space="preserve">  </w:t>
      </w:r>
    </w:p>
    <w:p w14:paraId="1DE1717F" w14:textId="5117544F" w:rsidR="00AF247C" w:rsidRPr="00AF247C" w:rsidRDefault="00AF247C" w:rsidP="00AF247C">
      <w:pPr>
        <w:keepNext/>
        <w:spacing w:before="240" w:after="60"/>
        <w:ind w:right="107"/>
        <w:jc w:val="both"/>
        <w:rPr>
          <w:bCs/>
          <w:sz w:val="22"/>
          <w:szCs w:val="22"/>
        </w:rPr>
      </w:pPr>
      <w:r w:rsidRPr="00AF247C">
        <w:rPr>
          <w:bCs/>
          <w:sz w:val="22"/>
          <w:szCs w:val="22"/>
        </w:rPr>
        <w:t>Available at: https://www.college.police.uk/app/investigation.  Accessed: 12 June 2022.</w:t>
      </w:r>
    </w:p>
    <w:p w14:paraId="6CCBE562" w14:textId="77777777" w:rsidR="00AF247C" w:rsidRPr="00AF247C" w:rsidRDefault="00AF247C" w:rsidP="00AF247C">
      <w:pPr>
        <w:keepNext/>
        <w:spacing w:before="240" w:after="60"/>
        <w:ind w:right="107"/>
        <w:jc w:val="both"/>
        <w:rPr>
          <w:bCs/>
          <w:sz w:val="22"/>
          <w:szCs w:val="22"/>
        </w:rPr>
      </w:pPr>
    </w:p>
    <w:p w14:paraId="6C892070" w14:textId="77777777" w:rsidR="00FC6314" w:rsidRDefault="00AF247C" w:rsidP="00AF247C">
      <w:pPr>
        <w:keepNext/>
        <w:spacing w:before="240" w:after="60"/>
        <w:ind w:right="107"/>
        <w:jc w:val="both"/>
        <w:rPr>
          <w:bCs/>
          <w:sz w:val="22"/>
          <w:szCs w:val="22"/>
        </w:rPr>
      </w:pPr>
      <w:r w:rsidRPr="00AF247C">
        <w:rPr>
          <w:bCs/>
          <w:sz w:val="22"/>
          <w:szCs w:val="22"/>
        </w:rPr>
        <w:t xml:space="preserve">The College of Policing (2013) (4) </w:t>
      </w:r>
      <w:r w:rsidRPr="00D42549">
        <w:rPr>
          <w:bCs/>
          <w:i/>
          <w:iCs/>
          <w:sz w:val="22"/>
          <w:szCs w:val="22"/>
        </w:rPr>
        <w:t>National decision model</w:t>
      </w:r>
      <w:r w:rsidRPr="00AF247C">
        <w:rPr>
          <w:bCs/>
          <w:sz w:val="22"/>
          <w:szCs w:val="22"/>
        </w:rPr>
        <w:t xml:space="preserve">.  </w:t>
      </w:r>
    </w:p>
    <w:p w14:paraId="5CB2CF4E" w14:textId="65E7AB0E" w:rsidR="00AF247C" w:rsidRDefault="00AF247C" w:rsidP="0070345C">
      <w:pPr>
        <w:keepNext/>
        <w:spacing w:before="240" w:after="60" w:line="360" w:lineRule="auto"/>
        <w:ind w:right="107"/>
        <w:jc w:val="both"/>
        <w:rPr>
          <w:bCs/>
          <w:sz w:val="22"/>
          <w:szCs w:val="22"/>
        </w:rPr>
      </w:pPr>
      <w:r w:rsidRPr="00AF247C">
        <w:rPr>
          <w:bCs/>
          <w:sz w:val="22"/>
          <w:szCs w:val="22"/>
        </w:rPr>
        <w:t>Available</w:t>
      </w:r>
      <w:r w:rsidR="00D42549">
        <w:rPr>
          <w:bCs/>
          <w:sz w:val="22"/>
          <w:szCs w:val="22"/>
        </w:rPr>
        <w:t xml:space="preserve"> </w:t>
      </w:r>
      <w:r w:rsidRPr="00AF247C">
        <w:rPr>
          <w:bCs/>
          <w:sz w:val="22"/>
          <w:szCs w:val="22"/>
        </w:rPr>
        <w:t>at:</w:t>
      </w:r>
      <w:r w:rsidR="00D42549">
        <w:rPr>
          <w:bCs/>
          <w:sz w:val="22"/>
          <w:szCs w:val="22"/>
        </w:rPr>
        <w:t xml:space="preserve"> </w:t>
      </w:r>
      <w:hyperlink r:id="rId20" w:history="1">
        <w:r w:rsidR="007973A0" w:rsidRPr="00D971C6">
          <w:rPr>
            <w:rStyle w:val="Hyperlink"/>
            <w:bCs/>
            <w:color w:val="auto"/>
            <w:sz w:val="22"/>
            <w:szCs w:val="22"/>
            <w:u w:val="none"/>
          </w:rPr>
          <w:t>https://www.college.police.uk/app/national-decision-model/national-decision-model</w:t>
        </w:r>
      </w:hyperlink>
      <w:r w:rsidRPr="00D971C6">
        <w:rPr>
          <w:bCs/>
          <w:color w:val="auto"/>
          <w:sz w:val="22"/>
          <w:szCs w:val="22"/>
        </w:rPr>
        <w:t>.</w:t>
      </w:r>
      <w:r w:rsidR="007973A0" w:rsidRPr="00D971C6">
        <w:rPr>
          <w:bCs/>
          <w:color w:val="auto"/>
          <w:sz w:val="22"/>
          <w:szCs w:val="22"/>
        </w:rPr>
        <w:t xml:space="preserve">  </w:t>
      </w:r>
      <w:r w:rsidRPr="00AF247C">
        <w:rPr>
          <w:bCs/>
          <w:sz w:val="22"/>
          <w:szCs w:val="22"/>
        </w:rPr>
        <w:t>Accessed: 12 June 2022.</w:t>
      </w:r>
    </w:p>
    <w:p w14:paraId="039A2E7A" w14:textId="77777777" w:rsidR="007973A0" w:rsidRPr="00AF247C" w:rsidRDefault="007973A0" w:rsidP="00AF247C">
      <w:pPr>
        <w:keepNext/>
        <w:spacing w:before="240" w:after="60"/>
        <w:ind w:right="107"/>
        <w:jc w:val="both"/>
        <w:rPr>
          <w:bCs/>
          <w:sz w:val="22"/>
          <w:szCs w:val="22"/>
        </w:rPr>
      </w:pPr>
    </w:p>
    <w:p w14:paraId="1F554539" w14:textId="77777777" w:rsidR="00E33ED7" w:rsidRDefault="00AF247C" w:rsidP="00AF247C">
      <w:pPr>
        <w:keepNext/>
        <w:spacing w:before="240" w:after="60"/>
        <w:ind w:right="107"/>
        <w:jc w:val="both"/>
        <w:rPr>
          <w:bCs/>
          <w:sz w:val="22"/>
          <w:szCs w:val="22"/>
        </w:rPr>
      </w:pPr>
      <w:r w:rsidRPr="00AF247C">
        <w:rPr>
          <w:bCs/>
          <w:sz w:val="22"/>
          <w:szCs w:val="22"/>
        </w:rPr>
        <w:t xml:space="preserve">College of Policing (2014) </w:t>
      </w:r>
      <w:r w:rsidRPr="00E33ED7">
        <w:rPr>
          <w:bCs/>
          <w:i/>
          <w:iCs/>
          <w:sz w:val="22"/>
          <w:szCs w:val="22"/>
        </w:rPr>
        <w:t>Code of Ethics: Supporting Documents – Summary 2014 pdf.</w:t>
      </w:r>
      <w:r w:rsidRPr="00AF247C">
        <w:rPr>
          <w:bCs/>
          <w:sz w:val="22"/>
          <w:szCs w:val="22"/>
        </w:rPr>
        <w:t xml:space="preserve">  </w:t>
      </w:r>
    </w:p>
    <w:p w14:paraId="52C7DC45" w14:textId="2BD4D753" w:rsidR="00AF247C" w:rsidRPr="00AF247C" w:rsidRDefault="00AF247C" w:rsidP="00AF247C">
      <w:pPr>
        <w:keepNext/>
        <w:spacing w:before="240" w:after="60"/>
        <w:ind w:right="107"/>
        <w:jc w:val="both"/>
        <w:rPr>
          <w:bCs/>
          <w:sz w:val="22"/>
          <w:szCs w:val="22"/>
        </w:rPr>
      </w:pPr>
      <w:r w:rsidRPr="00AF247C">
        <w:rPr>
          <w:bCs/>
          <w:sz w:val="22"/>
          <w:szCs w:val="22"/>
        </w:rPr>
        <w:t>Available at: https://www.college.police.uk/ethics/code-of-ethics.  Accessed: 10 June 2022.</w:t>
      </w:r>
    </w:p>
    <w:p w14:paraId="585A2359" w14:textId="77777777" w:rsidR="00AF247C" w:rsidRPr="00AF247C" w:rsidRDefault="00AF247C" w:rsidP="00AF247C">
      <w:pPr>
        <w:keepNext/>
        <w:spacing w:before="240" w:after="60"/>
        <w:ind w:right="107"/>
        <w:jc w:val="both"/>
        <w:rPr>
          <w:bCs/>
          <w:sz w:val="22"/>
          <w:szCs w:val="22"/>
        </w:rPr>
      </w:pPr>
    </w:p>
    <w:p w14:paraId="4985397F" w14:textId="77777777" w:rsidR="00E935A8" w:rsidRDefault="00AF247C" w:rsidP="00AF247C">
      <w:pPr>
        <w:keepNext/>
        <w:spacing w:before="240" w:after="60"/>
        <w:ind w:right="107"/>
        <w:jc w:val="both"/>
        <w:rPr>
          <w:bCs/>
          <w:sz w:val="22"/>
          <w:szCs w:val="22"/>
        </w:rPr>
      </w:pPr>
      <w:r w:rsidRPr="00AF247C">
        <w:rPr>
          <w:bCs/>
          <w:sz w:val="22"/>
          <w:szCs w:val="22"/>
        </w:rPr>
        <w:t xml:space="preserve">College of Policing (2021) </w:t>
      </w:r>
      <w:r w:rsidRPr="00E33ED7">
        <w:rPr>
          <w:bCs/>
          <w:i/>
          <w:iCs/>
          <w:sz w:val="22"/>
          <w:szCs w:val="22"/>
        </w:rPr>
        <w:t>Victims’ Code for Policing.</w:t>
      </w:r>
      <w:r w:rsidRPr="00AF247C">
        <w:rPr>
          <w:bCs/>
          <w:sz w:val="22"/>
          <w:szCs w:val="22"/>
        </w:rPr>
        <w:t xml:space="preserve">  </w:t>
      </w:r>
    </w:p>
    <w:p w14:paraId="150AF6D6" w14:textId="5537675D" w:rsidR="00AF247C" w:rsidRPr="00AF247C" w:rsidRDefault="00AF247C" w:rsidP="00AF247C">
      <w:pPr>
        <w:keepNext/>
        <w:spacing w:before="240" w:after="60"/>
        <w:ind w:right="107"/>
        <w:jc w:val="both"/>
        <w:rPr>
          <w:bCs/>
          <w:sz w:val="22"/>
          <w:szCs w:val="22"/>
        </w:rPr>
      </w:pPr>
      <w:r w:rsidRPr="00AF247C">
        <w:rPr>
          <w:bCs/>
          <w:sz w:val="22"/>
          <w:szCs w:val="22"/>
        </w:rPr>
        <w:t>Available at: https://www.college.police.uk/guidance/victims-code/victims-rights-policing.  Accessed: 6 June 2022.</w:t>
      </w:r>
    </w:p>
    <w:p w14:paraId="60AC19A0" w14:textId="77777777" w:rsidR="00AF247C" w:rsidRPr="00AF247C" w:rsidRDefault="00AF247C" w:rsidP="00AF247C">
      <w:pPr>
        <w:keepNext/>
        <w:spacing w:before="240" w:after="60"/>
        <w:ind w:right="107"/>
        <w:jc w:val="both"/>
        <w:rPr>
          <w:bCs/>
          <w:sz w:val="22"/>
          <w:szCs w:val="22"/>
        </w:rPr>
      </w:pPr>
    </w:p>
    <w:p w14:paraId="455FFD92" w14:textId="63C2212E" w:rsidR="00AF247C" w:rsidRPr="00AF247C" w:rsidRDefault="00AF247C" w:rsidP="007661E8">
      <w:pPr>
        <w:keepNext/>
        <w:spacing w:before="240" w:after="60" w:line="360" w:lineRule="auto"/>
        <w:ind w:right="107"/>
        <w:jc w:val="both"/>
        <w:rPr>
          <w:bCs/>
          <w:sz w:val="22"/>
          <w:szCs w:val="22"/>
        </w:rPr>
      </w:pPr>
      <w:r w:rsidRPr="00AF247C">
        <w:rPr>
          <w:bCs/>
          <w:sz w:val="22"/>
          <w:szCs w:val="22"/>
        </w:rPr>
        <w:lastRenderedPageBreak/>
        <w:t xml:space="preserve">CPS (Crown Prosecution Service) (2020) </w:t>
      </w:r>
      <w:r w:rsidRPr="007661E8">
        <w:rPr>
          <w:bCs/>
          <w:i/>
          <w:iCs/>
          <w:sz w:val="22"/>
          <w:szCs w:val="22"/>
        </w:rPr>
        <w:t>Stalking Analysis reveals domestic abuse link.</w:t>
      </w:r>
      <w:r w:rsidR="00247E4B">
        <w:rPr>
          <w:bCs/>
          <w:sz w:val="22"/>
          <w:szCs w:val="22"/>
        </w:rPr>
        <w:t xml:space="preserve">  </w:t>
      </w:r>
      <w:r w:rsidRPr="00AF247C">
        <w:rPr>
          <w:bCs/>
          <w:sz w:val="22"/>
          <w:szCs w:val="22"/>
        </w:rPr>
        <w:t>Available at: https://www.cps.gov.uk/cps/news/stalking-analysis-reveals-domestic-abuse-link. Accessed: 24 June 2022.</w:t>
      </w:r>
    </w:p>
    <w:p w14:paraId="0E8F99D7" w14:textId="77777777" w:rsidR="00AF247C" w:rsidRPr="00AF247C" w:rsidRDefault="00AF247C" w:rsidP="00AF247C">
      <w:pPr>
        <w:keepNext/>
        <w:spacing w:before="240" w:after="60"/>
        <w:ind w:right="107"/>
        <w:jc w:val="both"/>
        <w:rPr>
          <w:bCs/>
          <w:sz w:val="22"/>
          <w:szCs w:val="22"/>
        </w:rPr>
      </w:pPr>
    </w:p>
    <w:p w14:paraId="75037AFA" w14:textId="77777777" w:rsidR="0041073C" w:rsidRDefault="00AF247C" w:rsidP="007661E8">
      <w:pPr>
        <w:keepNext/>
        <w:spacing w:before="240" w:after="60" w:line="360" w:lineRule="auto"/>
        <w:ind w:right="107"/>
        <w:jc w:val="both"/>
        <w:rPr>
          <w:bCs/>
          <w:sz w:val="22"/>
          <w:szCs w:val="22"/>
        </w:rPr>
      </w:pPr>
      <w:r w:rsidRPr="00AF247C">
        <w:rPr>
          <w:bCs/>
          <w:sz w:val="22"/>
          <w:szCs w:val="22"/>
        </w:rPr>
        <w:t xml:space="preserve">CPS (Crown Prosecution Service) (2021) </w:t>
      </w:r>
      <w:r w:rsidRPr="00247E4B">
        <w:rPr>
          <w:bCs/>
          <w:i/>
          <w:iCs/>
          <w:sz w:val="22"/>
          <w:szCs w:val="22"/>
        </w:rPr>
        <w:t>Victims and Witnesses: Care and Treatment</w:t>
      </w:r>
      <w:r w:rsidRPr="00AF247C">
        <w:rPr>
          <w:bCs/>
          <w:sz w:val="22"/>
          <w:szCs w:val="22"/>
        </w:rPr>
        <w:t xml:space="preserve">.  </w:t>
      </w:r>
    </w:p>
    <w:p w14:paraId="360D91BE" w14:textId="682553FC" w:rsidR="00AF247C" w:rsidRPr="00AF247C" w:rsidRDefault="00AF247C" w:rsidP="007661E8">
      <w:pPr>
        <w:keepNext/>
        <w:spacing w:before="240" w:after="60" w:line="360" w:lineRule="auto"/>
        <w:ind w:right="107"/>
        <w:jc w:val="both"/>
        <w:rPr>
          <w:bCs/>
          <w:sz w:val="22"/>
          <w:szCs w:val="22"/>
        </w:rPr>
      </w:pPr>
      <w:r w:rsidRPr="00AF247C">
        <w:rPr>
          <w:bCs/>
          <w:sz w:val="22"/>
          <w:szCs w:val="22"/>
        </w:rPr>
        <w:t xml:space="preserve">Available at: </w:t>
      </w:r>
      <w:hyperlink r:id="rId21" w:history="1">
        <w:r w:rsidR="007661E8" w:rsidRPr="00D971C6">
          <w:rPr>
            <w:rStyle w:val="Hyperlink"/>
            <w:bCs/>
            <w:color w:val="auto"/>
            <w:sz w:val="22"/>
            <w:szCs w:val="22"/>
            <w:u w:val="none"/>
          </w:rPr>
          <w:t>https://www.cps.gov.uk/legal-guidance/victims-and-witnesses-care-and-treatment</w:t>
        </w:r>
      </w:hyperlink>
      <w:r w:rsidRPr="00D971C6">
        <w:rPr>
          <w:bCs/>
          <w:color w:val="auto"/>
          <w:sz w:val="22"/>
          <w:szCs w:val="22"/>
        </w:rPr>
        <w:t>.</w:t>
      </w:r>
      <w:r w:rsidR="007661E8" w:rsidRPr="00D971C6">
        <w:rPr>
          <w:bCs/>
          <w:color w:val="auto"/>
          <w:sz w:val="22"/>
          <w:szCs w:val="22"/>
        </w:rPr>
        <w:t xml:space="preserve"> </w:t>
      </w:r>
      <w:r w:rsidRPr="00AF247C">
        <w:rPr>
          <w:bCs/>
          <w:sz w:val="22"/>
          <w:szCs w:val="22"/>
        </w:rPr>
        <w:t xml:space="preserve">Accessed 10 July 2022.  </w:t>
      </w:r>
    </w:p>
    <w:p w14:paraId="419CE82F" w14:textId="77777777" w:rsidR="00AF247C" w:rsidRPr="00AF247C" w:rsidRDefault="00AF247C" w:rsidP="00AF247C">
      <w:pPr>
        <w:keepNext/>
        <w:spacing w:before="240" w:after="60"/>
        <w:ind w:right="107"/>
        <w:jc w:val="both"/>
        <w:rPr>
          <w:bCs/>
          <w:sz w:val="22"/>
          <w:szCs w:val="22"/>
        </w:rPr>
      </w:pPr>
    </w:p>
    <w:p w14:paraId="3EB96975" w14:textId="77777777" w:rsidR="0041073C" w:rsidRDefault="00AF247C" w:rsidP="007945DB">
      <w:pPr>
        <w:keepNext/>
        <w:spacing w:before="240" w:after="60" w:line="360" w:lineRule="auto"/>
        <w:ind w:right="107"/>
        <w:jc w:val="both"/>
        <w:rPr>
          <w:bCs/>
          <w:sz w:val="22"/>
          <w:szCs w:val="22"/>
        </w:rPr>
      </w:pPr>
      <w:r w:rsidRPr="00AF247C">
        <w:rPr>
          <w:bCs/>
          <w:sz w:val="22"/>
          <w:szCs w:val="22"/>
        </w:rPr>
        <w:t xml:space="preserve">CPS (Crown Prosecution Service) (2022) (1) </w:t>
      </w:r>
      <w:r w:rsidRPr="0041073C">
        <w:rPr>
          <w:bCs/>
          <w:i/>
          <w:iCs/>
          <w:sz w:val="22"/>
          <w:szCs w:val="22"/>
        </w:rPr>
        <w:t>Domestic Abuse.</w:t>
      </w:r>
      <w:r w:rsidRPr="00AF247C">
        <w:rPr>
          <w:bCs/>
          <w:sz w:val="22"/>
          <w:szCs w:val="22"/>
        </w:rPr>
        <w:t xml:space="preserve">  </w:t>
      </w:r>
    </w:p>
    <w:p w14:paraId="3B843BD3" w14:textId="37B4E2A6"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Available at: </w:t>
      </w:r>
      <w:hyperlink r:id="rId22" w:history="1">
        <w:r w:rsidR="0041073C" w:rsidRPr="00D971C6">
          <w:rPr>
            <w:rStyle w:val="Hyperlink"/>
            <w:bCs/>
            <w:color w:val="auto"/>
            <w:sz w:val="22"/>
            <w:szCs w:val="22"/>
            <w:u w:val="none"/>
          </w:rPr>
          <w:t>https://www.cps.gov.uk/legal-guidance/domestic-abuse</w:t>
        </w:r>
      </w:hyperlink>
      <w:r w:rsidRPr="00D971C6">
        <w:rPr>
          <w:bCs/>
          <w:color w:val="auto"/>
          <w:sz w:val="22"/>
          <w:szCs w:val="22"/>
        </w:rPr>
        <w:t>.</w:t>
      </w:r>
      <w:r w:rsidR="0041073C" w:rsidRPr="00D971C6">
        <w:rPr>
          <w:bCs/>
          <w:color w:val="auto"/>
          <w:sz w:val="22"/>
          <w:szCs w:val="22"/>
        </w:rPr>
        <w:t xml:space="preserve">  </w:t>
      </w:r>
      <w:r w:rsidRPr="00AF247C">
        <w:rPr>
          <w:bCs/>
          <w:sz w:val="22"/>
          <w:szCs w:val="22"/>
        </w:rPr>
        <w:t>Accessed 24 June 2022.</w:t>
      </w:r>
    </w:p>
    <w:p w14:paraId="5AF7E4F1" w14:textId="77777777" w:rsidR="00AF247C" w:rsidRPr="00AF247C" w:rsidRDefault="00AF247C" w:rsidP="007945DB">
      <w:pPr>
        <w:keepNext/>
        <w:spacing w:before="240" w:after="60" w:line="360" w:lineRule="auto"/>
        <w:ind w:right="107"/>
        <w:jc w:val="both"/>
        <w:rPr>
          <w:bCs/>
          <w:sz w:val="22"/>
          <w:szCs w:val="22"/>
        </w:rPr>
      </w:pPr>
    </w:p>
    <w:p w14:paraId="413C51CF" w14:textId="77777777" w:rsidR="00682CB2" w:rsidRDefault="00AF247C" w:rsidP="007945DB">
      <w:pPr>
        <w:keepNext/>
        <w:spacing w:before="240" w:after="60" w:line="360" w:lineRule="auto"/>
        <w:ind w:right="107"/>
        <w:jc w:val="both"/>
        <w:rPr>
          <w:bCs/>
          <w:sz w:val="22"/>
          <w:szCs w:val="22"/>
        </w:rPr>
      </w:pPr>
      <w:r w:rsidRPr="00AF247C">
        <w:rPr>
          <w:bCs/>
          <w:sz w:val="22"/>
          <w:szCs w:val="22"/>
        </w:rPr>
        <w:t xml:space="preserve">CPS (Crown Prosecution Service) (2022) (2) </w:t>
      </w:r>
      <w:r w:rsidRPr="00C40811">
        <w:rPr>
          <w:bCs/>
          <w:i/>
          <w:iCs/>
          <w:sz w:val="22"/>
          <w:szCs w:val="22"/>
        </w:rPr>
        <w:t>Domestic Abuse.  Foreword from Kate Brown, CPS Lead for domestic abuse</w:t>
      </w:r>
      <w:r w:rsidRPr="00AF247C">
        <w:rPr>
          <w:bCs/>
          <w:sz w:val="22"/>
          <w:szCs w:val="22"/>
        </w:rPr>
        <w:t xml:space="preserve">.  </w:t>
      </w:r>
    </w:p>
    <w:p w14:paraId="7316E2D7" w14:textId="7B13CA14" w:rsidR="00AF247C" w:rsidRPr="00AF247C" w:rsidRDefault="00AF247C" w:rsidP="007945DB">
      <w:pPr>
        <w:keepNext/>
        <w:spacing w:before="240" w:after="60" w:line="360" w:lineRule="auto"/>
        <w:ind w:right="107"/>
        <w:jc w:val="both"/>
        <w:rPr>
          <w:bCs/>
          <w:sz w:val="22"/>
          <w:szCs w:val="22"/>
        </w:rPr>
      </w:pPr>
      <w:r w:rsidRPr="00AF247C">
        <w:rPr>
          <w:bCs/>
          <w:sz w:val="22"/>
          <w:szCs w:val="22"/>
        </w:rPr>
        <w:t>Available at: https://www.cps.gov.uk/crime-info/domestic-abuse.  Accessed: 24 June 2022.</w:t>
      </w:r>
    </w:p>
    <w:p w14:paraId="50094485" w14:textId="77777777" w:rsidR="00AF247C" w:rsidRPr="00AF247C" w:rsidRDefault="00AF247C" w:rsidP="007945DB">
      <w:pPr>
        <w:keepNext/>
        <w:spacing w:before="240" w:after="60" w:line="360" w:lineRule="auto"/>
        <w:ind w:right="107"/>
        <w:jc w:val="both"/>
        <w:rPr>
          <w:bCs/>
          <w:sz w:val="22"/>
          <w:szCs w:val="22"/>
        </w:rPr>
      </w:pPr>
    </w:p>
    <w:p w14:paraId="0E968A3F"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Dabell, J (2018) (1) </w:t>
      </w:r>
      <w:proofErr w:type="spellStart"/>
      <w:r w:rsidRPr="00C40811">
        <w:rPr>
          <w:bCs/>
          <w:i/>
          <w:iCs/>
          <w:sz w:val="22"/>
          <w:szCs w:val="22"/>
        </w:rPr>
        <w:t>Borton’s</w:t>
      </w:r>
      <w:proofErr w:type="spellEnd"/>
      <w:r w:rsidRPr="00C40811">
        <w:rPr>
          <w:bCs/>
          <w:i/>
          <w:iCs/>
          <w:sz w:val="22"/>
          <w:szCs w:val="22"/>
        </w:rPr>
        <w:t xml:space="preserve"> Model of Reflection.  How can we increase our self-awareness? </w:t>
      </w:r>
      <w:r w:rsidRPr="00AF247C">
        <w:rPr>
          <w:bCs/>
          <w:sz w:val="22"/>
          <w:szCs w:val="22"/>
        </w:rPr>
        <w:t xml:space="preserve"> Available at: https://www.google.com/amp/s/johndabell.com/2018/08/05/models-of-reflection/amp.  Accessed: 22 April 2022.</w:t>
      </w:r>
    </w:p>
    <w:p w14:paraId="404243E4" w14:textId="77777777" w:rsidR="00AF247C" w:rsidRPr="00AF247C" w:rsidRDefault="00AF247C" w:rsidP="007945DB">
      <w:pPr>
        <w:keepNext/>
        <w:spacing w:before="240" w:after="60" w:line="360" w:lineRule="auto"/>
        <w:ind w:right="107"/>
        <w:jc w:val="both"/>
        <w:rPr>
          <w:bCs/>
          <w:sz w:val="22"/>
          <w:szCs w:val="22"/>
        </w:rPr>
      </w:pPr>
    </w:p>
    <w:p w14:paraId="493353B9"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Dabell, J (2018 (2)) </w:t>
      </w:r>
      <w:proofErr w:type="spellStart"/>
      <w:r w:rsidRPr="00C40811">
        <w:rPr>
          <w:bCs/>
          <w:i/>
          <w:iCs/>
          <w:sz w:val="22"/>
          <w:szCs w:val="22"/>
        </w:rPr>
        <w:t>Borton’s</w:t>
      </w:r>
      <w:proofErr w:type="spellEnd"/>
      <w:r w:rsidRPr="00C40811">
        <w:rPr>
          <w:bCs/>
          <w:i/>
          <w:iCs/>
          <w:sz w:val="22"/>
          <w:szCs w:val="22"/>
        </w:rPr>
        <w:t xml:space="preserve"> Model of Reflection. How can we increase our self-awareness?</w:t>
      </w:r>
      <w:r w:rsidRPr="00AF247C">
        <w:rPr>
          <w:bCs/>
          <w:sz w:val="22"/>
          <w:szCs w:val="22"/>
        </w:rPr>
        <w:t xml:space="preserve">    Available at: https://www.google.com/amp/s/johndabell.com/2018/08/05/models-of-reflection/amp.  Accessed: 6 June 2022.</w:t>
      </w:r>
    </w:p>
    <w:p w14:paraId="511FCE80" w14:textId="77777777" w:rsidR="00AF247C" w:rsidRPr="00AF247C" w:rsidRDefault="00AF247C" w:rsidP="007945DB">
      <w:pPr>
        <w:keepNext/>
        <w:spacing w:before="240" w:after="60" w:line="360" w:lineRule="auto"/>
        <w:ind w:right="107"/>
        <w:jc w:val="both"/>
        <w:rPr>
          <w:bCs/>
          <w:sz w:val="22"/>
          <w:szCs w:val="22"/>
        </w:rPr>
      </w:pPr>
    </w:p>
    <w:p w14:paraId="4C41ECBA"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ericberne.com (no date).  Available at https://ericberne.com/transactional-analysis.  Accessed: 27 May 2022.</w:t>
      </w:r>
    </w:p>
    <w:p w14:paraId="18236873" w14:textId="77777777" w:rsidR="00AF247C" w:rsidRPr="00AF247C" w:rsidRDefault="00AF247C" w:rsidP="007945DB">
      <w:pPr>
        <w:keepNext/>
        <w:spacing w:before="240" w:after="60" w:line="360" w:lineRule="auto"/>
        <w:ind w:right="107"/>
        <w:jc w:val="both"/>
        <w:rPr>
          <w:bCs/>
          <w:sz w:val="22"/>
          <w:szCs w:val="22"/>
        </w:rPr>
      </w:pPr>
    </w:p>
    <w:p w14:paraId="216AC531"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lastRenderedPageBreak/>
        <w:t>Goodtherapy.org (no date).  Available at http://www.goodtherapy.org/blog/psychopedia/nonverbal-communication.  Accessed: 23 May 2022.</w:t>
      </w:r>
    </w:p>
    <w:p w14:paraId="181BB23C" w14:textId="77777777" w:rsidR="00AF247C" w:rsidRPr="00AF247C" w:rsidRDefault="00AF247C" w:rsidP="007945DB">
      <w:pPr>
        <w:keepNext/>
        <w:spacing w:before="240" w:after="60" w:line="360" w:lineRule="auto"/>
        <w:ind w:right="107"/>
        <w:jc w:val="both"/>
        <w:rPr>
          <w:bCs/>
          <w:sz w:val="22"/>
          <w:szCs w:val="22"/>
        </w:rPr>
      </w:pPr>
    </w:p>
    <w:p w14:paraId="7810DAEC" w14:textId="77777777" w:rsidR="00D971C6" w:rsidRDefault="00AF247C" w:rsidP="007945DB">
      <w:pPr>
        <w:keepNext/>
        <w:spacing w:before="240" w:after="60" w:line="360" w:lineRule="auto"/>
        <w:ind w:right="107"/>
        <w:jc w:val="both"/>
        <w:rPr>
          <w:bCs/>
          <w:sz w:val="22"/>
          <w:szCs w:val="22"/>
        </w:rPr>
      </w:pPr>
      <w:r w:rsidRPr="00AF247C">
        <w:rPr>
          <w:bCs/>
          <w:sz w:val="22"/>
          <w:szCs w:val="22"/>
        </w:rPr>
        <w:t xml:space="preserve">Gov.uk (2013) </w:t>
      </w:r>
      <w:r w:rsidRPr="00C40811">
        <w:rPr>
          <w:bCs/>
          <w:i/>
          <w:iCs/>
          <w:sz w:val="22"/>
          <w:szCs w:val="22"/>
        </w:rPr>
        <w:t>Police and Criminal Evidence Act 1984 9PACE) codes of practice.  The Police and Criminal Evidence Act 1984 Codes of practice regulate police powers and protect public rights</w:t>
      </w:r>
      <w:r w:rsidRPr="00AF247C">
        <w:rPr>
          <w:bCs/>
          <w:sz w:val="22"/>
          <w:szCs w:val="22"/>
        </w:rPr>
        <w:t xml:space="preserve">. </w:t>
      </w:r>
    </w:p>
    <w:p w14:paraId="79915B92" w14:textId="0C216448" w:rsidR="00AF247C" w:rsidRPr="00AF247C" w:rsidRDefault="00AF247C" w:rsidP="007945DB">
      <w:pPr>
        <w:keepNext/>
        <w:spacing w:before="240" w:after="60" w:line="360" w:lineRule="auto"/>
        <w:ind w:right="107"/>
        <w:jc w:val="both"/>
        <w:rPr>
          <w:bCs/>
          <w:sz w:val="22"/>
          <w:szCs w:val="22"/>
        </w:rPr>
      </w:pPr>
      <w:r w:rsidRPr="00AF247C">
        <w:rPr>
          <w:bCs/>
          <w:sz w:val="22"/>
          <w:szCs w:val="22"/>
        </w:rPr>
        <w:t>Available</w:t>
      </w:r>
      <w:r w:rsidR="00682CB2">
        <w:rPr>
          <w:bCs/>
          <w:sz w:val="22"/>
          <w:szCs w:val="22"/>
        </w:rPr>
        <w:t xml:space="preserve"> at </w:t>
      </w:r>
      <w:r w:rsidRPr="00AF247C">
        <w:rPr>
          <w:bCs/>
          <w:sz w:val="22"/>
          <w:szCs w:val="22"/>
        </w:rPr>
        <w:t>https://www.gov.uk/guidance/police-and-criminal-evidence-act-1984-pace-codes-of-practice.  Accessed: 10 June 2022.</w:t>
      </w:r>
    </w:p>
    <w:p w14:paraId="5872DD95" w14:textId="77777777" w:rsidR="00AF247C" w:rsidRPr="00AF247C" w:rsidRDefault="00AF247C" w:rsidP="007945DB">
      <w:pPr>
        <w:keepNext/>
        <w:spacing w:before="240" w:after="60" w:line="360" w:lineRule="auto"/>
        <w:ind w:right="107"/>
        <w:jc w:val="both"/>
        <w:rPr>
          <w:bCs/>
          <w:sz w:val="22"/>
          <w:szCs w:val="22"/>
        </w:rPr>
      </w:pPr>
    </w:p>
    <w:p w14:paraId="18E48474" w14:textId="77777777" w:rsidR="00682CB2" w:rsidRDefault="00AF247C" w:rsidP="007945DB">
      <w:pPr>
        <w:keepNext/>
        <w:spacing w:before="240" w:after="60" w:line="360" w:lineRule="auto"/>
        <w:ind w:right="107"/>
        <w:jc w:val="both"/>
        <w:rPr>
          <w:bCs/>
          <w:sz w:val="22"/>
          <w:szCs w:val="22"/>
        </w:rPr>
      </w:pPr>
      <w:r w:rsidRPr="00AF247C">
        <w:rPr>
          <w:bCs/>
          <w:sz w:val="22"/>
          <w:szCs w:val="22"/>
        </w:rPr>
        <w:t xml:space="preserve">Gov.uk (2015) </w:t>
      </w:r>
      <w:r w:rsidRPr="00C40811">
        <w:rPr>
          <w:bCs/>
          <w:i/>
          <w:iCs/>
          <w:sz w:val="22"/>
          <w:szCs w:val="22"/>
        </w:rPr>
        <w:t>Equality Act 2010: guidance.  Information and guidance on the Equality Act 2010, including age discrimination and public sector Equality Duty</w:t>
      </w:r>
      <w:r w:rsidRPr="00AF247C">
        <w:rPr>
          <w:bCs/>
          <w:sz w:val="22"/>
          <w:szCs w:val="22"/>
        </w:rPr>
        <w:t xml:space="preserve">.  </w:t>
      </w:r>
    </w:p>
    <w:p w14:paraId="49AB8C8C" w14:textId="059AA625" w:rsidR="00AF247C" w:rsidRPr="00AF247C" w:rsidRDefault="00AF247C" w:rsidP="007945DB">
      <w:pPr>
        <w:keepNext/>
        <w:spacing w:before="240" w:after="60" w:line="360" w:lineRule="auto"/>
        <w:ind w:right="107"/>
        <w:jc w:val="both"/>
        <w:rPr>
          <w:bCs/>
          <w:sz w:val="22"/>
          <w:szCs w:val="22"/>
        </w:rPr>
      </w:pPr>
      <w:r w:rsidRPr="00AF247C">
        <w:rPr>
          <w:bCs/>
          <w:sz w:val="22"/>
          <w:szCs w:val="22"/>
        </w:rPr>
        <w:t>Available at: https://www.gov.uk/guidance/equality-act-2010-guidance.  Accessed: 10 June 2022.</w:t>
      </w:r>
    </w:p>
    <w:p w14:paraId="553BB485" w14:textId="77777777" w:rsidR="00AF247C" w:rsidRPr="00AF247C" w:rsidRDefault="00AF247C" w:rsidP="007945DB">
      <w:pPr>
        <w:keepNext/>
        <w:spacing w:before="240" w:after="60" w:line="360" w:lineRule="auto"/>
        <w:ind w:right="107"/>
        <w:jc w:val="both"/>
        <w:rPr>
          <w:bCs/>
          <w:sz w:val="22"/>
          <w:szCs w:val="22"/>
        </w:rPr>
      </w:pPr>
    </w:p>
    <w:p w14:paraId="6E892E1A" w14:textId="1BD440AF"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Gov.uk (2020) </w:t>
      </w:r>
      <w:r w:rsidRPr="00682CB2">
        <w:rPr>
          <w:bCs/>
          <w:i/>
          <w:iCs/>
          <w:sz w:val="22"/>
          <w:szCs w:val="22"/>
        </w:rPr>
        <w:t>Criminal Procedure and Investigations Act 1996 (section 23(1)) Code of Practice.</w:t>
      </w:r>
      <w:r w:rsidRPr="00AF247C">
        <w:rPr>
          <w:bCs/>
          <w:sz w:val="22"/>
          <w:szCs w:val="22"/>
        </w:rPr>
        <w:t xml:space="preserve">  Available at: </w:t>
      </w:r>
      <w:hyperlink r:id="rId23" w:history="1">
        <w:r w:rsidR="00944401" w:rsidRPr="0070345C">
          <w:rPr>
            <w:rStyle w:val="Hyperlink"/>
            <w:bCs/>
            <w:color w:val="auto"/>
            <w:sz w:val="22"/>
            <w:szCs w:val="22"/>
            <w:u w:val="none"/>
          </w:rPr>
          <w:t>https://www.gov.uk/government/publications/criminal-procedure-and-investigations-act-1996-section-231-code-of-practice</w:t>
        </w:r>
      </w:hyperlink>
      <w:r w:rsidRPr="0070345C">
        <w:rPr>
          <w:bCs/>
          <w:color w:val="auto"/>
          <w:sz w:val="22"/>
          <w:szCs w:val="22"/>
        </w:rPr>
        <w:t>.</w:t>
      </w:r>
      <w:r w:rsidR="00944401" w:rsidRPr="0070345C">
        <w:rPr>
          <w:bCs/>
          <w:color w:val="auto"/>
          <w:sz w:val="22"/>
          <w:szCs w:val="22"/>
        </w:rPr>
        <w:t xml:space="preserve">  </w:t>
      </w:r>
      <w:r w:rsidRPr="00AF247C">
        <w:rPr>
          <w:bCs/>
          <w:sz w:val="22"/>
          <w:szCs w:val="22"/>
        </w:rPr>
        <w:t>Accessed: 24 June 2022.</w:t>
      </w:r>
    </w:p>
    <w:p w14:paraId="1FBA88D8" w14:textId="77777777" w:rsidR="00AF247C" w:rsidRPr="00AF247C" w:rsidRDefault="00AF247C" w:rsidP="007945DB">
      <w:pPr>
        <w:keepNext/>
        <w:spacing w:before="240" w:after="60" w:line="360" w:lineRule="auto"/>
        <w:ind w:right="107"/>
        <w:jc w:val="both"/>
        <w:rPr>
          <w:bCs/>
          <w:sz w:val="22"/>
          <w:szCs w:val="22"/>
        </w:rPr>
      </w:pPr>
    </w:p>
    <w:p w14:paraId="7875AD6C" w14:textId="77777777" w:rsidR="0070345C" w:rsidRDefault="00AF247C" w:rsidP="0070345C">
      <w:pPr>
        <w:keepNext/>
        <w:spacing w:before="240" w:after="60" w:line="360" w:lineRule="auto"/>
        <w:ind w:right="107"/>
        <w:jc w:val="both"/>
        <w:rPr>
          <w:bCs/>
          <w:i/>
          <w:iCs/>
          <w:color w:val="auto"/>
          <w:sz w:val="22"/>
          <w:szCs w:val="22"/>
        </w:rPr>
      </w:pPr>
      <w:r w:rsidRPr="0070345C">
        <w:rPr>
          <w:bCs/>
          <w:color w:val="auto"/>
          <w:sz w:val="22"/>
          <w:szCs w:val="22"/>
        </w:rPr>
        <w:t xml:space="preserve">Gov.uk (2022) </w:t>
      </w:r>
      <w:r w:rsidRPr="0070345C">
        <w:rPr>
          <w:bCs/>
          <w:i/>
          <w:iCs/>
          <w:color w:val="auto"/>
          <w:sz w:val="22"/>
          <w:szCs w:val="22"/>
        </w:rPr>
        <w:t>Achieving best evidence in criminal proceedings.  Guidance on interviewing victims and witnesses, and guidance on using special measures</w:t>
      </w:r>
      <w:r w:rsidR="00B759E4" w:rsidRPr="0070345C">
        <w:rPr>
          <w:bCs/>
          <w:i/>
          <w:iCs/>
          <w:color w:val="auto"/>
          <w:sz w:val="22"/>
          <w:szCs w:val="22"/>
        </w:rPr>
        <w:t>.</w:t>
      </w:r>
      <w:r w:rsidR="0070345C">
        <w:rPr>
          <w:bCs/>
          <w:i/>
          <w:iCs/>
          <w:color w:val="auto"/>
          <w:sz w:val="22"/>
          <w:szCs w:val="22"/>
        </w:rPr>
        <w:t xml:space="preserve"> </w:t>
      </w:r>
    </w:p>
    <w:p w14:paraId="52208170" w14:textId="7DFD460F" w:rsidR="00AF247C" w:rsidRPr="0070345C" w:rsidRDefault="00B759E4" w:rsidP="0070345C">
      <w:pPr>
        <w:keepNext/>
        <w:spacing w:before="240" w:after="60" w:line="360" w:lineRule="auto"/>
        <w:ind w:right="107"/>
        <w:jc w:val="both"/>
        <w:rPr>
          <w:bCs/>
          <w:i/>
          <w:iCs/>
          <w:color w:val="auto"/>
          <w:sz w:val="22"/>
          <w:szCs w:val="22"/>
        </w:rPr>
      </w:pPr>
      <w:r w:rsidRPr="0070345C">
        <w:rPr>
          <w:bCs/>
          <w:color w:val="auto"/>
          <w:sz w:val="22"/>
          <w:szCs w:val="22"/>
        </w:rPr>
        <w:t xml:space="preserve">Available at: </w:t>
      </w:r>
      <w:hyperlink r:id="rId24" w:history="1">
        <w:r w:rsidRPr="0070345C">
          <w:rPr>
            <w:rStyle w:val="Hyperlink"/>
            <w:bCs/>
            <w:color w:val="auto"/>
            <w:sz w:val="22"/>
            <w:szCs w:val="22"/>
            <w:u w:val="none"/>
          </w:rPr>
          <w:t>https://gov.uk/government/publications/achieving-best-evidence-in-criminal-proceedings</w:t>
        </w:r>
      </w:hyperlink>
      <w:r w:rsidR="00AF247C" w:rsidRPr="0070345C">
        <w:rPr>
          <w:bCs/>
          <w:color w:val="auto"/>
          <w:sz w:val="22"/>
          <w:szCs w:val="22"/>
        </w:rPr>
        <w:t>.</w:t>
      </w:r>
      <w:r w:rsidRPr="0070345C">
        <w:rPr>
          <w:bCs/>
          <w:color w:val="auto"/>
          <w:sz w:val="22"/>
          <w:szCs w:val="22"/>
        </w:rPr>
        <w:t xml:space="preserve">  </w:t>
      </w:r>
      <w:r w:rsidR="00AF247C" w:rsidRPr="0070345C">
        <w:rPr>
          <w:bCs/>
          <w:color w:val="auto"/>
          <w:sz w:val="22"/>
          <w:szCs w:val="22"/>
        </w:rPr>
        <w:t>Accessed: 10 June 2022.</w:t>
      </w:r>
    </w:p>
    <w:p w14:paraId="7C7AB7A0" w14:textId="77777777" w:rsidR="00B759E4" w:rsidRPr="00AF247C" w:rsidRDefault="00B759E4" w:rsidP="007945DB">
      <w:pPr>
        <w:keepNext/>
        <w:spacing w:before="240" w:after="60" w:line="360" w:lineRule="auto"/>
        <w:ind w:right="107"/>
        <w:jc w:val="both"/>
        <w:rPr>
          <w:bCs/>
          <w:sz w:val="22"/>
          <w:szCs w:val="22"/>
        </w:rPr>
      </w:pPr>
    </w:p>
    <w:p w14:paraId="44127DA7" w14:textId="77777777" w:rsidR="00AF247C" w:rsidRPr="00AF247C" w:rsidRDefault="00AF247C" w:rsidP="007945DB">
      <w:pPr>
        <w:keepNext/>
        <w:spacing w:before="240" w:after="60" w:line="360" w:lineRule="auto"/>
        <w:ind w:right="107"/>
        <w:jc w:val="both"/>
        <w:rPr>
          <w:bCs/>
          <w:sz w:val="22"/>
          <w:szCs w:val="22"/>
        </w:rPr>
      </w:pPr>
      <w:proofErr w:type="spellStart"/>
      <w:r w:rsidRPr="00AF247C">
        <w:rPr>
          <w:bCs/>
          <w:sz w:val="22"/>
          <w:szCs w:val="22"/>
        </w:rPr>
        <w:t>Gudykunst</w:t>
      </w:r>
      <w:proofErr w:type="spellEnd"/>
      <w:r w:rsidRPr="00AF247C">
        <w:rPr>
          <w:bCs/>
          <w:sz w:val="22"/>
          <w:szCs w:val="22"/>
        </w:rPr>
        <w:t xml:space="preserve">, W. B. (2004) (1), (2), (3). </w:t>
      </w:r>
      <w:r w:rsidRPr="00B759E4">
        <w:rPr>
          <w:bCs/>
          <w:i/>
          <w:iCs/>
          <w:sz w:val="22"/>
          <w:szCs w:val="22"/>
        </w:rPr>
        <w:t xml:space="preserve">Managing Conflict with Strangers.  Bridging Differences: Effective Intergroup Communication </w:t>
      </w:r>
      <w:r w:rsidRPr="00AF247C">
        <w:rPr>
          <w:bCs/>
          <w:sz w:val="22"/>
          <w:szCs w:val="22"/>
        </w:rPr>
        <w:t>4th Edition, Thousand Oaks, CA.  E-book online publication 19 June 2012, SAGE Publications Inc.</w:t>
      </w:r>
    </w:p>
    <w:p w14:paraId="146B52F3" w14:textId="77777777" w:rsidR="00AF247C" w:rsidRPr="00AF247C" w:rsidRDefault="00AF247C" w:rsidP="007945DB">
      <w:pPr>
        <w:keepNext/>
        <w:spacing w:before="240" w:after="60" w:line="360" w:lineRule="auto"/>
        <w:ind w:right="107"/>
        <w:jc w:val="both"/>
        <w:rPr>
          <w:bCs/>
          <w:sz w:val="22"/>
          <w:szCs w:val="22"/>
        </w:rPr>
      </w:pPr>
    </w:p>
    <w:p w14:paraId="745A019A"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Gwent Police (2018) (1) </w:t>
      </w:r>
      <w:r w:rsidRPr="00B759E4">
        <w:rPr>
          <w:bCs/>
          <w:i/>
          <w:iCs/>
          <w:sz w:val="22"/>
          <w:szCs w:val="22"/>
        </w:rPr>
        <w:t>Operational Training Unit.  Personal Safety Manual.  Module 5: Personal Management,</w:t>
      </w:r>
      <w:r w:rsidRPr="00AF247C">
        <w:rPr>
          <w:bCs/>
          <w:sz w:val="22"/>
          <w:szCs w:val="22"/>
        </w:rPr>
        <w:t xml:space="preserve"> pg.4 </w:t>
      </w:r>
    </w:p>
    <w:p w14:paraId="3BFC5C2B" w14:textId="77777777" w:rsidR="00AF247C" w:rsidRPr="00AF247C" w:rsidRDefault="00AF247C" w:rsidP="007945DB">
      <w:pPr>
        <w:keepNext/>
        <w:spacing w:before="240" w:after="60" w:line="360" w:lineRule="auto"/>
        <w:ind w:right="107"/>
        <w:jc w:val="both"/>
        <w:rPr>
          <w:bCs/>
          <w:sz w:val="22"/>
          <w:szCs w:val="22"/>
        </w:rPr>
      </w:pPr>
    </w:p>
    <w:p w14:paraId="5B68B4C3" w14:textId="03E40F18" w:rsidR="00AF247C" w:rsidRDefault="00AF247C" w:rsidP="007945DB">
      <w:pPr>
        <w:keepNext/>
        <w:spacing w:before="240" w:after="60" w:line="360" w:lineRule="auto"/>
        <w:ind w:right="107"/>
        <w:jc w:val="both"/>
        <w:rPr>
          <w:bCs/>
          <w:sz w:val="22"/>
          <w:szCs w:val="22"/>
        </w:rPr>
      </w:pPr>
      <w:r w:rsidRPr="00AF247C">
        <w:rPr>
          <w:bCs/>
          <w:sz w:val="22"/>
          <w:szCs w:val="22"/>
        </w:rPr>
        <w:t xml:space="preserve">Gwent Police (2018) (2) </w:t>
      </w:r>
      <w:r w:rsidRPr="00B759E4">
        <w:rPr>
          <w:bCs/>
          <w:i/>
          <w:iCs/>
          <w:sz w:val="22"/>
          <w:szCs w:val="22"/>
        </w:rPr>
        <w:t>Operational Training Unit.  Personal Safety Manual.  Module 6: Communication</w:t>
      </w:r>
      <w:r w:rsidRPr="00AF247C">
        <w:rPr>
          <w:bCs/>
          <w:sz w:val="22"/>
          <w:szCs w:val="22"/>
        </w:rPr>
        <w:t>, pg.4</w:t>
      </w:r>
    </w:p>
    <w:p w14:paraId="6786BBE6" w14:textId="77777777" w:rsidR="00490352" w:rsidRPr="00AF247C" w:rsidRDefault="00490352" w:rsidP="007945DB">
      <w:pPr>
        <w:keepNext/>
        <w:spacing w:before="240" w:after="60" w:line="360" w:lineRule="auto"/>
        <w:ind w:right="107"/>
        <w:jc w:val="both"/>
        <w:rPr>
          <w:bCs/>
          <w:sz w:val="22"/>
          <w:szCs w:val="22"/>
        </w:rPr>
      </w:pPr>
    </w:p>
    <w:p w14:paraId="17A1D276" w14:textId="4E8FEE4E" w:rsidR="00AF247C" w:rsidRDefault="00AF247C" w:rsidP="007945DB">
      <w:pPr>
        <w:keepNext/>
        <w:spacing w:before="240" w:after="60" w:line="360" w:lineRule="auto"/>
        <w:ind w:right="107"/>
        <w:jc w:val="both"/>
        <w:rPr>
          <w:bCs/>
          <w:sz w:val="22"/>
          <w:szCs w:val="22"/>
        </w:rPr>
      </w:pPr>
      <w:r w:rsidRPr="00AF247C">
        <w:rPr>
          <w:bCs/>
          <w:sz w:val="22"/>
          <w:szCs w:val="22"/>
        </w:rPr>
        <w:t xml:space="preserve">Gwent Police (2018) (3) </w:t>
      </w:r>
      <w:r w:rsidRPr="00B759E4">
        <w:rPr>
          <w:bCs/>
          <w:i/>
          <w:iCs/>
          <w:sz w:val="22"/>
          <w:szCs w:val="22"/>
        </w:rPr>
        <w:t>Operational Training Unit.  Personal Safety Manual.  Module 6: Communication,</w:t>
      </w:r>
      <w:r w:rsidRPr="00AF247C">
        <w:rPr>
          <w:bCs/>
          <w:sz w:val="22"/>
          <w:szCs w:val="22"/>
        </w:rPr>
        <w:t xml:space="preserve"> pg.3</w:t>
      </w:r>
    </w:p>
    <w:p w14:paraId="02B60127" w14:textId="77777777" w:rsidR="00490352" w:rsidRPr="00AF247C" w:rsidRDefault="00490352" w:rsidP="007945DB">
      <w:pPr>
        <w:keepNext/>
        <w:spacing w:before="240" w:after="60" w:line="360" w:lineRule="auto"/>
        <w:ind w:right="107"/>
        <w:jc w:val="both"/>
        <w:rPr>
          <w:bCs/>
          <w:sz w:val="22"/>
          <w:szCs w:val="22"/>
        </w:rPr>
      </w:pPr>
    </w:p>
    <w:p w14:paraId="2DC446C0" w14:textId="1B56EE57" w:rsidR="00AF247C" w:rsidRDefault="00AF247C" w:rsidP="007945DB">
      <w:pPr>
        <w:keepNext/>
        <w:spacing w:before="240" w:after="60" w:line="360" w:lineRule="auto"/>
        <w:ind w:right="107"/>
        <w:jc w:val="both"/>
        <w:rPr>
          <w:bCs/>
          <w:sz w:val="22"/>
          <w:szCs w:val="22"/>
        </w:rPr>
      </w:pPr>
      <w:r w:rsidRPr="00AF247C">
        <w:rPr>
          <w:bCs/>
          <w:sz w:val="22"/>
          <w:szCs w:val="22"/>
        </w:rPr>
        <w:t xml:space="preserve">Gwent Police (2018) (4) </w:t>
      </w:r>
      <w:r w:rsidRPr="00B759E4">
        <w:rPr>
          <w:bCs/>
          <w:i/>
          <w:iCs/>
          <w:sz w:val="22"/>
          <w:szCs w:val="22"/>
        </w:rPr>
        <w:t>Operational Training Unit.  Personal Safety Manual.  Module 6: Communication,</w:t>
      </w:r>
      <w:r w:rsidRPr="00AF247C">
        <w:rPr>
          <w:bCs/>
          <w:sz w:val="22"/>
          <w:szCs w:val="22"/>
        </w:rPr>
        <w:t xml:space="preserve"> pg.25</w:t>
      </w:r>
    </w:p>
    <w:p w14:paraId="710249C9" w14:textId="77777777" w:rsidR="00490352" w:rsidRPr="00AF247C" w:rsidRDefault="00490352" w:rsidP="007945DB">
      <w:pPr>
        <w:keepNext/>
        <w:spacing w:before="240" w:after="60" w:line="360" w:lineRule="auto"/>
        <w:ind w:right="107"/>
        <w:jc w:val="both"/>
        <w:rPr>
          <w:bCs/>
          <w:sz w:val="22"/>
          <w:szCs w:val="22"/>
        </w:rPr>
      </w:pPr>
    </w:p>
    <w:p w14:paraId="377FCD36" w14:textId="7FD58E1D" w:rsidR="00AF247C" w:rsidRDefault="00AF247C" w:rsidP="007945DB">
      <w:pPr>
        <w:keepNext/>
        <w:spacing w:before="240" w:after="60" w:line="360" w:lineRule="auto"/>
        <w:ind w:right="107"/>
        <w:jc w:val="both"/>
        <w:rPr>
          <w:bCs/>
          <w:sz w:val="22"/>
          <w:szCs w:val="22"/>
        </w:rPr>
      </w:pPr>
      <w:r w:rsidRPr="00AF247C">
        <w:rPr>
          <w:bCs/>
          <w:sz w:val="22"/>
          <w:szCs w:val="22"/>
        </w:rPr>
        <w:t xml:space="preserve">Gwent Police (2022) </w:t>
      </w:r>
      <w:r w:rsidRPr="00B759E4">
        <w:rPr>
          <w:bCs/>
          <w:i/>
          <w:iCs/>
          <w:sz w:val="22"/>
          <w:szCs w:val="22"/>
        </w:rPr>
        <w:t>Domestic Abuse</w:t>
      </w:r>
      <w:r w:rsidRPr="00AF247C">
        <w:rPr>
          <w:bCs/>
          <w:sz w:val="22"/>
          <w:szCs w:val="22"/>
        </w:rPr>
        <w:t>.  Available at: https://www.gwent.police.uk/advice/advice-and-information/daa/domestic -abuse/what-is-domestic-abuse.  Accessed: 23 May 2022.</w:t>
      </w:r>
    </w:p>
    <w:p w14:paraId="3EB9F688" w14:textId="77777777" w:rsidR="00490352" w:rsidRPr="00AF247C" w:rsidRDefault="00490352" w:rsidP="007945DB">
      <w:pPr>
        <w:keepNext/>
        <w:spacing w:before="240" w:after="60" w:line="360" w:lineRule="auto"/>
        <w:ind w:right="107"/>
        <w:jc w:val="both"/>
        <w:rPr>
          <w:bCs/>
          <w:sz w:val="22"/>
          <w:szCs w:val="22"/>
        </w:rPr>
      </w:pPr>
    </w:p>
    <w:p w14:paraId="07403C89" w14:textId="77777777" w:rsidR="0070345C" w:rsidRDefault="00AF247C" w:rsidP="0070345C">
      <w:pPr>
        <w:keepNext/>
        <w:spacing w:before="240" w:after="60"/>
        <w:ind w:right="107"/>
        <w:jc w:val="both"/>
        <w:rPr>
          <w:bCs/>
          <w:sz w:val="22"/>
          <w:szCs w:val="22"/>
        </w:rPr>
      </w:pPr>
      <w:r w:rsidRPr="00AF247C">
        <w:rPr>
          <w:bCs/>
          <w:sz w:val="22"/>
          <w:szCs w:val="22"/>
        </w:rPr>
        <w:t xml:space="preserve">Gwent Police (no date) </w:t>
      </w:r>
      <w:r w:rsidRPr="00B6372B">
        <w:rPr>
          <w:bCs/>
          <w:i/>
          <w:iCs/>
          <w:sz w:val="22"/>
          <w:szCs w:val="22"/>
        </w:rPr>
        <w:t>Equality, diversity and inclusion</w:t>
      </w:r>
      <w:r w:rsidR="001D142E">
        <w:rPr>
          <w:bCs/>
          <w:i/>
          <w:iCs/>
          <w:sz w:val="22"/>
          <w:szCs w:val="22"/>
        </w:rPr>
        <w:t xml:space="preserve">. </w:t>
      </w:r>
      <w:r w:rsidR="00B912A8">
        <w:rPr>
          <w:bCs/>
          <w:sz w:val="22"/>
          <w:szCs w:val="22"/>
        </w:rPr>
        <w:t xml:space="preserve"> </w:t>
      </w:r>
    </w:p>
    <w:p w14:paraId="6AA764E9" w14:textId="46535DBF" w:rsidR="00AF247C" w:rsidRDefault="00AF247C" w:rsidP="0070345C">
      <w:pPr>
        <w:keepNext/>
        <w:spacing w:before="240" w:after="60" w:line="360" w:lineRule="auto"/>
        <w:ind w:right="107"/>
        <w:jc w:val="both"/>
        <w:rPr>
          <w:bCs/>
          <w:sz w:val="22"/>
          <w:szCs w:val="22"/>
        </w:rPr>
      </w:pPr>
      <w:r w:rsidRPr="00AF247C">
        <w:rPr>
          <w:bCs/>
          <w:sz w:val="22"/>
          <w:szCs w:val="22"/>
        </w:rPr>
        <w:t>Available</w:t>
      </w:r>
      <w:r w:rsidR="00B6372B">
        <w:rPr>
          <w:bCs/>
          <w:sz w:val="22"/>
          <w:szCs w:val="22"/>
        </w:rPr>
        <w:t xml:space="preserve"> </w:t>
      </w:r>
      <w:r w:rsidRPr="00AF247C">
        <w:rPr>
          <w:bCs/>
          <w:sz w:val="22"/>
          <w:szCs w:val="22"/>
        </w:rPr>
        <w:t>at</w:t>
      </w:r>
      <w:r w:rsidRPr="0070345C">
        <w:rPr>
          <w:bCs/>
          <w:color w:val="auto"/>
          <w:sz w:val="22"/>
          <w:szCs w:val="22"/>
        </w:rPr>
        <w:t xml:space="preserve">: </w:t>
      </w:r>
      <w:hyperlink r:id="rId25" w:history="1">
        <w:r w:rsidR="00B6372B" w:rsidRPr="0070345C">
          <w:rPr>
            <w:rStyle w:val="Hyperlink"/>
            <w:bCs/>
            <w:color w:val="auto"/>
            <w:sz w:val="22"/>
            <w:szCs w:val="22"/>
            <w:u w:val="none"/>
          </w:rPr>
          <w:t>https://www.gwent.police.uk/police-forces/gwent-police/areas/about-us/about-us/Equality_diversity_and_inclusion</w:t>
        </w:r>
      </w:hyperlink>
      <w:r w:rsidRPr="0070345C">
        <w:rPr>
          <w:bCs/>
          <w:color w:val="auto"/>
          <w:sz w:val="22"/>
          <w:szCs w:val="22"/>
        </w:rPr>
        <w:t>.</w:t>
      </w:r>
      <w:r w:rsidR="00B6372B" w:rsidRPr="0070345C">
        <w:rPr>
          <w:bCs/>
          <w:color w:val="auto"/>
          <w:sz w:val="22"/>
          <w:szCs w:val="22"/>
        </w:rPr>
        <w:t xml:space="preserve">  </w:t>
      </w:r>
      <w:r w:rsidRPr="00AF247C">
        <w:rPr>
          <w:bCs/>
          <w:sz w:val="22"/>
          <w:szCs w:val="22"/>
        </w:rPr>
        <w:t>Accessed 6 June 2022.</w:t>
      </w:r>
    </w:p>
    <w:p w14:paraId="2A1085D5" w14:textId="56EB079B" w:rsidR="00B6372B" w:rsidRDefault="00B6372B" w:rsidP="007945DB">
      <w:pPr>
        <w:keepNext/>
        <w:spacing w:before="240" w:after="60" w:line="360" w:lineRule="auto"/>
        <w:ind w:right="107"/>
        <w:jc w:val="both"/>
        <w:rPr>
          <w:bCs/>
          <w:sz w:val="22"/>
          <w:szCs w:val="22"/>
        </w:rPr>
      </w:pPr>
    </w:p>
    <w:p w14:paraId="05930805" w14:textId="410E69FC"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HSE (Health and Safety Executive) (no date) </w:t>
      </w:r>
      <w:r w:rsidRPr="00B6372B">
        <w:rPr>
          <w:bCs/>
          <w:i/>
          <w:iCs/>
          <w:sz w:val="22"/>
          <w:szCs w:val="22"/>
        </w:rPr>
        <w:t>Key Requirements of the CPIA</w:t>
      </w:r>
      <w:r w:rsidRPr="00AF247C">
        <w:rPr>
          <w:bCs/>
          <w:sz w:val="22"/>
          <w:szCs w:val="22"/>
        </w:rPr>
        <w:t>.  Available at: ttps:/www.hse.gov.uk/enforce/enforcementguide/pretrial/after-key.htm.  Accessed: 12 June 2022.</w:t>
      </w:r>
    </w:p>
    <w:p w14:paraId="74A749FB" w14:textId="77777777" w:rsidR="00AF247C" w:rsidRPr="00AF247C" w:rsidRDefault="00AF247C" w:rsidP="007945DB">
      <w:pPr>
        <w:keepNext/>
        <w:spacing w:before="240" w:after="60" w:line="360" w:lineRule="auto"/>
        <w:ind w:right="107"/>
        <w:jc w:val="both"/>
        <w:rPr>
          <w:bCs/>
          <w:sz w:val="22"/>
          <w:szCs w:val="22"/>
        </w:rPr>
      </w:pPr>
    </w:p>
    <w:p w14:paraId="50CE1BCB"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IOPC (Independent Office for Police Conduct) (2020) </w:t>
      </w:r>
      <w:r w:rsidRPr="00DF2644">
        <w:rPr>
          <w:bCs/>
          <w:i/>
          <w:iCs/>
          <w:sz w:val="22"/>
          <w:szCs w:val="22"/>
        </w:rPr>
        <w:t>Domestic abuse, stalking and harassment.</w:t>
      </w:r>
      <w:r w:rsidRPr="00AF247C">
        <w:rPr>
          <w:bCs/>
          <w:sz w:val="22"/>
          <w:szCs w:val="22"/>
        </w:rPr>
        <w:t xml:space="preserve">  Available at: https://www.policeconduct.gov.uk/research-and-learning/key-areas-work/domestic-abuse-stalking-and-harassment.  Accessed: 24 June 2022.</w:t>
      </w:r>
    </w:p>
    <w:p w14:paraId="0E0D0D18" w14:textId="77777777" w:rsidR="00AF247C" w:rsidRPr="00AF247C" w:rsidRDefault="00AF247C" w:rsidP="007945DB">
      <w:pPr>
        <w:keepNext/>
        <w:spacing w:before="240" w:after="60" w:line="360" w:lineRule="auto"/>
        <w:ind w:right="107"/>
        <w:jc w:val="both"/>
        <w:rPr>
          <w:bCs/>
          <w:sz w:val="22"/>
          <w:szCs w:val="22"/>
        </w:rPr>
      </w:pPr>
    </w:p>
    <w:p w14:paraId="25BC1D19" w14:textId="77777777" w:rsidR="00AF247C" w:rsidRPr="00AF247C" w:rsidRDefault="00AF247C" w:rsidP="007945DB">
      <w:pPr>
        <w:keepNext/>
        <w:spacing w:before="240" w:after="60" w:line="360" w:lineRule="auto"/>
        <w:ind w:right="107"/>
        <w:jc w:val="both"/>
        <w:rPr>
          <w:bCs/>
          <w:sz w:val="22"/>
          <w:szCs w:val="22"/>
        </w:rPr>
      </w:pPr>
      <w:proofErr w:type="spellStart"/>
      <w:r w:rsidRPr="00AF247C">
        <w:rPr>
          <w:bCs/>
          <w:sz w:val="22"/>
          <w:szCs w:val="22"/>
        </w:rPr>
        <w:lastRenderedPageBreak/>
        <w:t>Jeong</w:t>
      </w:r>
      <w:proofErr w:type="spellEnd"/>
      <w:r w:rsidRPr="00AF247C">
        <w:rPr>
          <w:bCs/>
          <w:sz w:val="22"/>
          <w:szCs w:val="22"/>
        </w:rPr>
        <w:t xml:space="preserve">, H. (2008) (1), (2), (3) </w:t>
      </w:r>
      <w:r w:rsidRPr="00DF2644">
        <w:rPr>
          <w:bCs/>
          <w:i/>
          <w:iCs/>
          <w:sz w:val="22"/>
          <w:szCs w:val="22"/>
        </w:rPr>
        <w:t>Approaches to Understanding Conflict.  Understanding Conflict and Conflict Analysis</w:t>
      </w:r>
      <w:r w:rsidRPr="00AF247C">
        <w:rPr>
          <w:bCs/>
          <w:sz w:val="22"/>
          <w:szCs w:val="22"/>
        </w:rPr>
        <w:t>.  London: SAGE Publications Ltd. pp. 3-19.  E-Book.  Available at: https://dx.doi.org/10.4135/9781446279366.n1.  Accessed: 27 May 2022.</w:t>
      </w:r>
    </w:p>
    <w:p w14:paraId="3CB51795" w14:textId="77777777" w:rsidR="00AF247C" w:rsidRPr="00AF247C" w:rsidRDefault="00AF247C" w:rsidP="007945DB">
      <w:pPr>
        <w:keepNext/>
        <w:spacing w:before="240" w:after="60" w:line="360" w:lineRule="auto"/>
        <w:ind w:right="107"/>
        <w:jc w:val="both"/>
        <w:rPr>
          <w:bCs/>
          <w:sz w:val="22"/>
          <w:szCs w:val="22"/>
        </w:rPr>
      </w:pPr>
    </w:p>
    <w:p w14:paraId="0A567E42" w14:textId="77777777" w:rsidR="00AF247C" w:rsidRPr="00AF247C" w:rsidRDefault="00AF247C" w:rsidP="007945DB">
      <w:pPr>
        <w:keepNext/>
        <w:spacing w:before="240" w:after="60" w:line="360" w:lineRule="auto"/>
        <w:ind w:right="107"/>
        <w:jc w:val="both"/>
        <w:rPr>
          <w:bCs/>
          <w:sz w:val="22"/>
          <w:szCs w:val="22"/>
        </w:rPr>
      </w:pPr>
      <w:proofErr w:type="spellStart"/>
      <w:r w:rsidRPr="00AF247C">
        <w:rPr>
          <w:bCs/>
          <w:sz w:val="22"/>
          <w:szCs w:val="22"/>
        </w:rPr>
        <w:t>Karpman</w:t>
      </w:r>
      <w:proofErr w:type="spellEnd"/>
      <w:r w:rsidRPr="00AF247C">
        <w:rPr>
          <w:bCs/>
          <w:sz w:val="22"/>
          <w:szCs w:val="22"/>
        </w:rPr>
        <w:t>, S, (1968</w:t>
      </w:r>
      <w:r w:rsidRPr="00FC39BB">
        <w:rPr>
          <w:bCs/>
          <w:i/>
          <w:iCs/>
          <w:sz w:val="22"/>
          <w:szCs w:val="22"/>
        </w:rPr>
        <w:t>) Fairy Tales and Script Drama Analysis.  Transactional Analysis Bulletin, 7(26), 39-43</w:t>
      </w:r>
      <w:r w:rsidRPr="00AF247C">
        <w:rPr>
          <w:bCs/>
          <w:sz w:val="22"/>
          <w:szCs w:val="22"/>
        </w:rPr>
        <w:t xml:space="preserve">.  Available at: https://Karpmandramatriangle.com/.  Accessed: 27 May 2022.  </w:t>
      </w:r>
    </w:p>
    <w:p w14:paraId="33365643" w14:textId="77777777" w:rsidR="00AF247C" w:rsidRPr="00AF247C" w:rsidRDefault="00AF247C" w:rsidP="007945DB">
      <w:pPr>
        <w:keepNext/>
        <w:spacing w:before="240" w:after="60" w:line="360" w:lineRule="auto"/>
        <w:ind w:right="107"/>
        <w:jc w:val="both"/>
        <w:rPr>
          <w:bCs/>
          <w:sz w:val="22"/>
          <w:szCs w:val="22"/>
        </w:rPr>
      </w:pPr>
    </w:p>
    <w:p w14:paraId="6106045A" w14:textId="77777777" w:rsidR="0070345C" w:rsidRDefault="00AF247C" w:rsidP="0070345C">
      <w:pPr>
        <w:keepNext/>
        <w:spacing w:before="240" w:after="60"/>
        <w:ind w:right="107"/>
        <w:jc w:val="both"/>
        <w:rPr>
          <w:bCs/>
          <w:sz w:val="22"/>
          <w:szCs w:val="22"/>
        </w:rPr>
      </w:pPr>
      <w:proofErr w:type="spellStart"/>
      <w:r w:rsidRPr="00AF247C">
        <w:rPr>
          <w:bCs/>
          <w:sz w:val="22"/>
          <w:szCs w:val="22"/>
        </w:rPr>
        <w:t>LawTeacher</w:t>
      </w:r>
      <w:proofErr w:type="spellEnd"/>
      <w:r w:rsidRPr="00AF247C">
        <w:rPr>
          <w:bCs/>
          <w:sz w:val="22"/>
          <w:szCs w:val="22"/>
        </w:rPr>
        <w:t xml:space="preserve"> (2013) </w:t>
      </w:r>
      <w:r w:rsidRPr="00FC39BB">
        <w:rPr>
          <w:bCs/>
          <w:i/>
          <w:iCs/>
          <w:sz w:val="22"/>
          <w:szCs w:val="22"/>
        </w:rPr>
        <w:t>The Police and Criminal Evidence Act.</w:t>
      </w:r>
      <w:r w:rsidRPr="00AF247C">
        <w:rPr>
          <w:bCs/>
          <w:sz w:val="22"/>
          <w:szCs w:val="22"/>
        </w:rPr>
        <w:t xml:space="preserve">  </w:t>
      </w:r>
    </w:p>
    <w:p w14:paraId="4698093A" w14:textId="6C890EB4" w:rsidR="00AF247C" w:rsidRPr="0070345C" w:rsidRDefault="00AF247C" w:rsidP="0070345C">
      <w:pPr>
        <w:keepNext/>
        <w:spacing w:before="240" w:after="60" w:line="360" w:lineRule="auto"/>
        <w:ind w:right="107"/>
        <w:jc w:val="both"/>
        <w:rPr>
          <w:bCs/>
          <w:sz w:val="22"/>
          <w:szCs w:val="22"/>
        </w:rPr>
      </w:pPr>
      <w:r w:rsidRPr="0070345C">
        <w:rPr>
          <w:bCs/>
          <w:sz w:val="22"/>
          <w:szCs w:val="22"/>
        </w:rPr>
        <w:t xml:space="preserve">Available at: </w:t>
      </w:r>
      <w:proofErr w:type="gramStart"/>
      <w:r w:rsidRPr="0070345C">
        <w:rPr>
          <w:bCs/>
          <w:sz w:val="22"/>
          <w:szCs w:val="22"/>
        </w:rPr>
        <w:t>https://www.lawteacher.net/free-law-essays/criminal-law/the-police-and-criminal-evidence-act-law-essay..</w:t>
      </w:r>
      <w:proofErr w:type="gramEnd"/>
      <w:r w:rsidRPr="0070345C">
        <w:rPr>
          <w:bCs/>
          <w:sz w:val="22"/>
          <w:szCs w:val="22"/>
        </w:rPr>
        <w:t>php?.  Accessed: 12 June 2022.</w:t>
      </w:r>
    </w:p>
    <w:p w14:paraId="51A6DB73" w14:textId="77777777" w:rsidR="00AF247C" w:rsidRPr="00AF247C" w:rsidRDefault="00AF247C" w:rsidP="007945DB">
      <w:pPr>
        <w:keepNext/>
        <w:spacing w:before="240" w:after="60" w:line="360" w:lineRule="auto"/>
        <w:ind w:right="107"/>
        <w:jc w:val="both"/>
        <w:rPr>
          <w:bCs/>
          <w:sz w:val="22"/>
          <w:szCs w:val="22"/>
        </w:rPr>
      </w:pPr>
    </w:p>
    <w:p w14:paraId="093D9B67"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Lazarus R.S, and Folkman, S, (1984) </w:t>
      </w:r>
      <w:r w:rsidRPr="00F378FD">
        <w:rPr>
          <w:bCs/>
          <w:i/>
          <w:iCs/>
          <w:sz w:val="22"/>
          <w:szCs w:val="22"/>
        </w:rPr>
        <w:t>Stress, Appraisal, and Coping</w:t>
      </w:r>
      <w:r w:rsidRPr="00AF247C">
        <w:rPr>
          <w:bCs/>
          <w:sz w:val="22"/>
          <w:szCs w:val="22"/>
        </w:rPr>
        <w:t>. 7th Edition.  Springer Publishing Company, 1984.</w:t>
      </w:r>
    </w:p>
    <w:p w14:paraId="1B7F82FB" w14:textId="77777777" w:rsidR="00AF247C" w:rsidRPr="00AF247C" w:rsidRDefault="00AF247C" w:rsidP="007945DB">
      <w:pPr>
        <w:keepNext/>
        <w:spacing w:before="240" w:after="60" w:line="360" w:lineRule="auto"/>
        <w:ind w:right="107"/>
        <w:jc w:val="both"/>
        <w:rPr>
          <w:bCs/>
          <w:sz w:val="22"/>
          <w:szCs w:val="22"/>
        </w:rPr>
      </w:pPr>
    </w:p>
    <w:p w14:paraId="05D09261"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Ledesma, J (2014) </w:t>
      </w:r>
      <w:r w:rsidRPr="00F378FD">
        <w:rPr>
          <w:bCs/>
          <w:i/>
          <w:iCs/>
          <w:sz w:val="22"/>
          <w:szCs w:val="22"/>
        </w:rPr>
        <w:t>Conceptual Framework and research Models on Resilience in Leadership.</w:t>
      </w:r>
      <w:r w:rsidRPr="00AF247C">
        <w:rPr>
          <w:bCs/>
          <w:sz w:val="22"/>
          <w:szCs w:val="22"/>
        </w:rPr>
        <w:t xml:space="preserve">  Available at: http://journals.sagepub.com/doi/abs/10.1177/2158244014545464.  Accessed: 22 April 2022.</w:t>
      </w:r>
    </w:p>
    <w:p w14:paraId="2D8C59BF" w14:textId="77777777" w:rsidR="00AF247C" w:rsidRPr="00AF247C" w:rsidRDefault="00AF247C" w:rsidP="007945DB">
      <w:pPr>
        <w:keepNext/>
        <w:spacing w:before="240" w:after="60" w:line="360" w:lineRule="auto"/>
        <w:ind w:right="107"/>
        <w:jc w:val="both"/>
        <w:rPr>
          <w:bCs/>
          <w:sz w:val="22"/>
          <w:szCs w:val="22"/>
        </w:rPr>
      </w:pPr>
    </w:p>
    <w:p w14:paraId="7C5BCB4D"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LWA.Org (2022) </w:t>
      </w:r>
      <w:r w:rsidRPr="00F378FD">
        <w:rPr>
          <w:bCs/>
          <w:i/>
          <w:iCs/>
          <w:sz w:val="22"/>
          <w:szCs w:val="22"/>
        </w:rPr>
        <w:t>Understanding Abuse.  Statistics</w:t>
      </w:r>
      <w:r w:rsidRPr="00AF247C">
        <w:rPr>
          <w:bCs/>
          <w:sz w:val="22"/>
          <w:szCs w:val="22"/>
        </w:rPr>
        <w:t>.  Available at: https://lwa.org.uk/understanding-abuse/statistics.  Accessed: 23 May 2022.</w:t>
      </w:r>
    </w:p>
    <w:p w14:paraId="68933DC9" w14:textId="77777777" w:rsidR="00AF247C" w:rsidRPr="00AF247C" w:rsidRDefault="00AF247C" w:rsidP="007945DB">
      <w:pPr>
        <w:keepNext/>
        <w:spacing w:before="240" w:after="60" w:line="360" w:lineRule="auto"/>
        <w:ind w:right="107"/>
        <w:jc w:val="both"/>
        <w:rPr>
          <w:bCs/>
          <w:sz w:val="22"/>
          <w:szCs w:val="22"/>
        </w:rPr>
      </w:pPr>
    </w:p>
    <w:p w14:paraId="73B628C0" w14:textId="77777777" w:rsidR="00AF247C" w:rsidRPr="00AF247C" w:rsidRDefault="00AF247C" w:rsidP="007945DB">
      <w:pPr>
        <w:keepNext/>
        <w:spacing w:before="240" w:after="60" w:line="360" w:lineRule="auto"/>
        <w:ind w:right="107"/>
        <w:jc w:val="both"/>
        <w:rPr>
          <w:bCs/>
          <w:sz w:val="22"/>
          <w:szCs w:val="22"/>
        </w:rPr>
      </w:pPr>
      <w:proofErr w:type="spellStart"/>
      <w:r w:rsidRPr="00AF247C">
        <w:rPr>
          <w:bCs/>
          <w:sz w:val="22"/>
          <w:szCs w:val="22"/>
        </w:rPr>
        <w:t>Madell</w:t>
      </w:r>
      <w:proofErr w:type="spellEnd"/>
      <w:r w:rsidRPr="00AF247C">
        <w:rPr>
          <w:bCs/>
          <w:sz w:val="22"/>
          <w:szCs w:val="22"/>
        </w:rPr>
        <w:t xml:space="preserve">, R. (2020) </w:t>
      </w:r>
      <w:r w:rsidRPr="00F378FD">
        <w:rPr>
          <w:bCs/>
          <w:i/>
          <w:iCs/>
          <w:sz w:val="22"/>
          <w:szCs w:val="22"/>
        </w:rPr>
        <w:t>Exercise as Stress Relief</w:t>
      </w:r>
      <w:r w:rsidRPr="00AF247C">
        <w:rPr>
          <w:bCs/>
          <w:sz w:val="22"/>
          <w:szCs w:val="22"/>
        </w:rPr>
        <w:t>.  Available at: http://www.healthline.com/health/heart-disease/excercise-stress-relief.  Accessed: 22 April 2022.</w:t>
      </w:r>
    </w:p>
    <w:p w14:paraId="2E463AB2" w14:textId="77777777" w:rsidR="00AF247C" w:rsidRPr="00AF247C" w:rsidRDefault="00AF247C" w:rsidP="007945DB">
      <w:pPr>
        <w:keepNext/>
        <w:spacing w:before="240" w:after="60" w:line="360" w:lineRule="auto"/>
        <w:ind w:right="107"/>
        <w:jc w:val="both"/>
        <w:rPr>
          <w:bCs/>
          <w:sz w:val="22"/>
          <w:szCs w:val="22"/>
        </w:rPr>
      </w:pPr>
    </w:p>
    <w:p w14:paraId="57469CB3"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Mental Health Foundation (2021) </w:t>
      </w:r>
      <w:r w:rsidRPr="00F378FD">
        <w:rPr>
          <w:bCs/>
          <w:i/>
          <w:iCs/>
          <w:sz w:val="22"/>
          <w:szCs w:val="22"/>
        </w:rPr>
        <w:t>Stress</w:t>
      </w:r>
      <w:r w:rsidRPr="00AF247C">
        <w:rPr>
          <w:bCs/>
          <w:sz w:val="22"/>
          <w:szCs w:val="22"/>
        </w:rPr>
        <w:t>.  Available at: http://www.mentalhealth.or.uk/a-to-z/s/stress.  Accessed: 22 April 2022.</w:t>
      </w:r>
    </w:p>
    <w:p w14:paraId="4AF6574B" w14:textId="77777777" w:rsidR="00AF247C" w:rsidRPr="00AF247C" w:rsidRDefault="00AF247C" w:rsidP="007945DB">
      <w:pPr>
        <w:keepNext/>
        <w:spacing w:before="240" w:after="60" w:line="360" w:lineRule="auto"/>
        <w:ind w:right="107"/>
        <w:jc w:val="both"/>
        <w:rPr>
          <w:bCs/>
          <w:sz w:val="22"/>
          <w:szCs w:val="22"/>
        </w:rPr>
      </w:pPr>
    </w:p>
    <w:p w14:paraId="677FB109"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MoD Police (Ministry of Defence Police) (2016) </w:t>
      </w:r>
      <w:r w:rsidRPr="00F378FD">
        <w:rPr>
          <w:bCs/>
          <w:i/>
          <w:iCs/>
          <w:sz w:val="22"/>
          <w:szCs w:val="22"/>
        </w:rPr>
        <w:t>Operational Capability Centre, Certificate in MOD Policing Student Notes, Version 1, Personal Communication – England and Wales</w:t>
      </w:r>
      <w:r w:rsidRPr="00AF247C">
        <w:rPr>
          <w:bCs/>
          <w:sz w:val="22"/>
          <w:szCs w:val="22"/>
        </w:rPr>
        <w:t>, pg.2</w:t>
      </w:r>
    </w:p>
    <w:p w14:paraId="28B7897A" w14:textId="77777777" w:rsidR="00AF247C" w:rsidRPr="00AF247C" w:rsidRDefault="00AF247C" w:rsidP="007945DB">
      <w:pPr>
        <w:keepNext/>
        <w:spacing w:before="240" w:after="60" w:line="360" w:lineRule="auto"/>
        <w:ind w:right="107"/>
        <w:jc w:val="both"/>
        <w:rPr>
          <w:bCs/>
          <w:sz w:val="22"/>
          <w:szCs w:val="22"/>
        </w:rPr>
      </w:pPr>
    </w:p>
    <w:p w14:paraId="2421D3AE"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Stadler, S. (2019) </w:t>
      </w:r>
      <w:r w:rsidRPr="00F378FD">
        <w:rPr>
          <w:bCs/>
          <w:i/>
          <w:iCs/>
          <w:sz w:val="22"/>
          <w:szCs w:val="22"/>
        </w:rPr>
        <w:t>Conflict, Culture and Communication</w:t>
      </w:r>
      <w:r w:rsidRPr="00AF247C">
        <w:rPr>
          <w:bCs/>
          <w:sz w:val="22"/>
          <w:szCs w:val="22"/>
        </w:rPr>
        <w:t xml:space="preserve"> (1st ed.). London. Routledge.  E-book publication August 2019.</w:t>
      </w:r>
    </w:p>
    <w:p w14:paraId="40C28331" w14:textId="77777777" w:rsidR="00AF247C" w:rsidRPr="00AF247C" w:rsidRDefault="00AF247C" w:rsidP="007945DB">
      <w:pPr>
        <w:keepNext/>
        <w:spacing w:before="240" w:after="60" w:line="360" w:lineRule="auto"/>
        <w:ind w:right="107"/>
        <w:jc w:val="both"/>
        <w:rPr>
          <w:bCs/>
          <w:sz w:val="22"/>
          <w:szCs w:val="22"/>
        </w:rPr>
      </w:pPr>
    </w:p>
    <w:p w14:paraId="012FC57F" w14:textId="77777777" w:rsidR="00AF247C" w:rsidRPr="00AF247C" w:rsidRDefault="00AF247C" w:rsidP="007945DB">
      <w:pPr>
        <w:keepNext/>
        <w:spacing w:before="240" w:after="60" w:line="360" w:lineRule="auto"/>
        <w:ind w:right="107"/>
        <w:jc w:val="both"/>
        <w:rPr>
          <w:bCs/>
          <w:sz w:val="22"/>
          <w:szCs w:val="22"/>
        </w:rPr>
      </w:pPr>
      <w:r w:rsidRPr="00AF247C">
        <w:rPr>
          <w:bCs/>
          <w:sz w:val="22"/>
          <w:szCs w:val="22"/>
        </w:rPr>
        <w:t xml:space="preserve">University of Edinburgh (no date) </w:t>
      </w:r>
      <w:r w:rsidRPr="00F378FD">
        <w:rPr>
          <w:bCs/>
          <w:i/>
          <w:iCs/>
          <w:sz w:val="22"/>
          <w:szCs w:val="22"/>
        </w:rPr>
        <w:t>Refection Toolkit.  Gibbs Reflective Cycle</w:t>
      </w:r>
      <w:r w:rsidRPr="00AF247C">
        <w:rPr>
          <w:bCs/>
          <w:sz w:val="22"/>
          <w:szCs w:val="22"/>
        </w:rPr>
        <w:t>.  Available at: https://www.ed.ac/reflection/reflectors-toolkit/reflecting-on-experience/gibbs-reflective-cycle.  Accessed: 23 May 2022.</w:t>
      </w:r>
    </w:p>
    <w:p w14:paraId="20B852AF" w14:textId="77777777" w:rsidR="00AF247C" w:rsidRPr="00AF247C" w:rsidRDefault="00AF247C" w:rsidP="007945DB">
      <w:pPr>
        <w:keepNext/>
        <w:spacing w:before="240" w:after="60" w:line="360" w:lineRule="auto"/>
        <w:ind w:right="107"/>
        <w:jc w:val="both"/>
        <w:rPr>
          <w:bCs/>
          <w:sz w:val="22"/>
          <w:szCs w:val="22"/>
        </w:rPr>
      </w:pPr>
    </w:p>
    <w:p w14:paraId="0F50678B" w14:textId="77777777" w:rsidR="00F378FD" w:rsidRDefault="00AF247C" w:rsidP="007945DB">
      <w:pPr>
        <w:keepNext/>
        <w:spacing w:before="240" w:after="60" w:line="360" w:lineRule="auto"/>
        <w:ind w:right="107"/>
        <w:jc w:val="both"/>
        <w:rPr>
          <w:bCs/>
          <w:sz w:val="22"/>
          <w:szCs w:val="22"/>
        </w:rPr>
      </w:pPr>
      <w:r w:rsidRPr="00AF247C">
        <w:rPr>
          <w:bCs/>
          <w:sz w:val="22"/>
          <w:szCs w:val="22"/>
        </w:rPr>
        <w:t xml:space="preserve">Victimschoice.org.uk (no date) </w:t>
      </w:r>
      <w:proofErr w:type="spellStart"/>
      <w:r w:rsidRPr="00F378FD">
        <w:rPr>
          <w:bCs/>
          <w:i/>
          <w:iCs/>
          <w:sz w:val="22"/>
          <w:szCs w:val="22"/>
        </w:rPr>
        <w:t>Victims</w:t>
      </w:r>
      <w:proofErr w:type="spellEnd"/>
      <w:r w:rsidRPr="00F378FD">
        <w:rPr>
          <w:bCs/>
          <w:i/>
          <w:iCs/>
          <w:sz w:val="22"/>
          <w:szCs w:val="22"/>
        </w:rPr>
        <w:t xml:space="preserve"> Rights</w:t>
      </w:r>
      <w:r w:rsidRPr="00AF247C">
        <w:rPr>
          <w:bCs/>
          <w:sz w:val="22"/>
          <w:szCs w:val="22"/>
        </w:rPr>
        <w:t xml:space="preserve">.  </w:t>
      </w:r>
    </w:p>
    <w:p w14:paraId="5A48CA3B" w14:textId="134B6665" w:rsidR="00AF247C" w:rsidRDefault="00AF247C" w:rsidP="007945DB">
      <w:pPr>
        <w:keepNext/>
        <w:spacing w:before="240" w:after="60" w:line="360" w:lineRule="auto"/>
        <w:ind w:right="107"/>
        <w:jc w:val="both"/>
        <w:rPr>
          <w:bCs/>
          <w:sz w:val="22"/>
          <w:szCs w:val="22"/>
        </w:rPr>
      </w:pPr>
      <w:r w:rsidRPr="00AF247C">
        <w:rPr>
          <w:bCs/>
          <w:sz w:val="22"/>
          <w:szCs w:val="22"/>
        </w:rPr>
        <w:t>Available at: https://victimchoice.org.uk/victims_rights.  Accessed: 6 June 2022.</w:t>
      </w:r>
    </w:p>
    <w:p w14:paraId="4EA3F0D5" w14:textId="77777777" w:rsidR="00D971C6" w:rsidRPr="00AF247C" w:rsidRDefault="00D971C6" w:rsidP="007945DB">
      <w:pPr>
        <w:keepNext/>
        <w:spacing w:before="240" w:after="60" w:line="360" w:lineRule="auto"/>
        <w:ind w:right="107"/>
        <w:jc w:val="both"/>
        <w:rPr>
          <w:bCs/>
          <w:sz w:val="22"/>
          <w:szCs w:val="22"/>
        </w:rPr>
      </w:pPr>
    </w:p>
    <w:p w14:paraId="50C908AA" w14:textId="77777777" w:rsidR="00AB5D21" w:rsidRDefault="00AF247C" w:rsidP="007945DB">
      <w:pPr>
        <w:keepNext/>
        <w:spacing w:before="240" w:after="60" w:line="360" w:lineRule="auto"/>
        <w:ind w:right="107"/>
        <w:jc w:val="both"/>
        <w:rPr>
          <w:bCs/>
          <w:sz w:val="22"/>
          <w:szCs w:val="22"/>
        </w:rPr>
      </w:pPr>
      <w:r w:rsidRPr="00AF247C">
        <w:rPr>
          <w:bCs/>
          <w:sz w:val="22"/>
          <w:szCs w:val="22"/>
        </w:rPr>
        <w:t xml:space="preserve">Victimsupport.org (no date) </w:t>
      </w:r>
      <w:r w:rsidRPr="00AB5D21">
        <w:rPr>
          <w:bCs/>
          <w:i/>
          <w:iCs/>
          <w:sz w:val="22"/>
          <w:szCs w:val="22"/>
        </w:rPr>
        <w:t>Help and Support.  Victim’s Code</w:t>
      </w:r>
      <w:r w:rsidRPr="00AF247C">
        <w:rPr>
          <w:bCs/>
          <w:sz w:val="22"/>
          <w:szCs w:val="22"/>
        </w:rPr>
        <w:t xml:space="preserve">.  </w:t>
      </w:r>
    </w:p>
    <w:p w14:paraId="03E6FF35" w14:textId="025AF872" w:rsidR="00AF247C" w:rsidRDefault="00AF247C" w:rsidP="007945DB">
      <w:pPr>
        <w:keepNext/>
        <w:spacing w:before="240" w:after="60" w:line="360" w:lineRule="auto"/>
        <w:ind w:right="107"/>
        <w:jc w:val="both"/>
        <w:rPr>
          <w:bCs/>
          <w:sz w:val="22"/>
          <w:szCs w:val="22"/>
        </w:rPr>
      </w:pPr>
      <w:r w:rsidRPr="00AF247C">
        <w:rPr>
          <w:bCs/>
          <w:sz w:val="22"/>
          <w:szCs w:val="22"/>
        </w:rPr>
        <w:t>Available at: https:/www.victimsupport.org.uk/help-and-support/your-rights/victim-code.  Accessed 6 June 2022.</w:t>
      </w:r>
    </w:p>
    <w:p w14:paraId="76F9D174" w14:textId="77777777" w:rsidR="00D971C6" w:rsidRPr="00AF247C" w:rsidRDefault="00D971C6" w:rsidP="007945DB">
      <w:pPr>
        <w:keepNext/>
        <w:spacing w:before="240" w:after="60" w:line="360" w:lineRule="auto"/>
        <w:ind w:right="107"/>
        <w:jc w:val="both"/>
        <w:rPr>
          <w:bCs/>
          <w:sz w:val="22"/>
          <w:szCs w:val="22"/>
        </w:rPr>
      </w:pPr>
    </w:p>
    <w:p w14:paraId="5B6E3BF4" w14:textId="77777777" w:rsidR="00AF247C" w:rsidRPr="00AF247C" w:rsidRDefault="00AF247C" w:rsidP="007945DB">
      <w:pPr>
        <w:keepNext/>
        <w:spacing w:before="240" w:after="60" w:line="360" w:lineRule="auto"/>
        <w:ind w:right="107"/>
        <w:jc w:val="both"/>
        <w:rPr>
          <w:bCs/>
          <w:sz w:val="22"/>
          <w:szCs w:val="22"/>
        </w:rPr>
      </w:pPr>
      <w:proofErr w:type="spellStart"/>
      <w:r w:rsidRPr="00AF247C">
        <w:rPr>
          <w:bCs/>
          <w:sz w:val="22"/>
          <w:szCs w:val="22"/>
        </w:rPr>
        <w:t>Walinga</w:t>
      </w:r>
      <w:proofErr w:type="spellEnd"/>
      <w:r w:rsidRPr="00AF247C">
        <w:rPr>
          <w:bCs/>
          <w:sz w:val="22"/>
          <w:szCs w:val="22"/>
        </w:rPr>
        <w:t xml:space="preserve">, J (2018) ‘Introduction to Psychology’. </w:t>
      </w:r>
      <w:r w:rsidRPr="00AB5D21">
        <w:rPr>
          <w:bCs/>
          <w:i/>
          <w:iCs/>
          <w:sz w:val="22"/>
          <w:szCs w:val="22"/>
        </w:rPr>
        <w:t>Chapter 12.3 Stress, Health and Coping</w:t>
      </w:r>
      <w:r w:rsidRPr="00AF247C">
        <w:rPr>
          <w:bCs/>
          <w:sz w:val="22"/>
          <w:szCs w:val="22"/>
        </w:rPr>
        <w:t>.  1st Canadian Edition.  British Columbia.  Available at: Openpress.usask.ca/introduction to psychology/chapter/stress-and-coping.  Accessed: 22 April 2022.</w:t>
      </w:r>
    </w:p>
    <w:p w14:paraId="2EFEDB21" w14:textId="77777777" w:rsidR="00AF247C" w:rsidRPr="00AF247C" w:rsidRDefault="00AF247C" w:rsidP="007945DB">
      <w:pPr>
        <w:keepNext/>
        <w:spacing w:before="240" w:after="60" w:line="360" w:lineRule="auto"/>
        <w:ind w:right="107"/>
        <w:jc w:val="both"/>
        <w:rPr>
          <w:bCs/>
          <w:sz w:val="22"/>
          <w:szCs w:val="22"/>
        </w:rPr>
      </w:pPr>
    </w:p>
    <w:p w14:paraId="7A12A363" w14:textId="77777777" w:rsidR="00AB5D21" w:rsidRDefault="00AF247C" w:rsidP="007945DB">
      <w:pPr>
        <w:keepNext/>
        <w:spacing w:before="240" w:after="60" w:line="360" w:lineRule="auto"/>
        <w:ind w:right="107"/>
        <w:jc w:val="both"/>
        <w:rPr>
          <w:bCs/>
          <w:sz w:val="22"/>
          <w:szCs w:val="22"/>
        </w:rPr>
      </w:pPr>
      <w:r w:rsidRPr="00AF247C">
        <w:rPr>
          <w:bCs/>
          <w:sz w:val="22"/>
          <w:szCs w:val="22"/>
        </w:rPr>
        <w:t xml:space="preserve">YouGov (2021) </w:t>
      </w:r>
      <w:r w:rsidRPr="00AB5D21">
        <w:rPr>
          <w:bCs/>
          <w:i/>
          <w:iCs/>
          <w:sz w:val="22"/>
          <w:szCs w:val="22"/>
        </w:rPr>
        <w:t>Trust in the police has fallen amongst ethnic minority Britons</w:t>
      </w:r>
      <w:r w:rsidRPr="00AF247C">
        <w:rPr>
          <w:bCs/>
          <w:sz w:val="22"/>
          <w:szCs w:val="22"/>
        </w:rPr>
        <w:t xml:space="preserve">.  </w:t>
      </w:r>
    </w:p>
    <w:p w14:paraId="11EEE83D" w14:textId="313D622E" w:rsidR="00503031" w:rsidRDefault="00AF247C" w:rsidP="007945DB">
      <w:pPr>
        <w:keepNext/>
        <w:spacing w:before="240" w:after="60" w:line="360" w:lineRule="auto"/>
        <w:ind w:right="107"/>
        <w:jc w:val="both"/>
        <w:rPr>
          <w:bCs/>
          <w:sz w:val="22"/>
          <w:szCs w:val="22"/>
        </w:rPr>
      </w:pPr>
      <w:r w:rsidRPr="00AF247C">
        <w:rPr>
          <w:bCs/>
          <w:sz w:val="22"/>
          <w:szCs w:val="22"/>
        </w:rPr>
        <w:t>Available at: https://yougov.co.uk/topics/politics/articles-reports/2021/12/15/trust-police-has-fallen-amongst-ethnic-minority-br.  Accessed: 6 June 2022.</w:t>
      </w:r>
    </w:p>
    <w:p w14:paraId="1AEC3B08" w14:textId="73A15DD9" w:rsidR="00781FF2" w:rsidRDefault="00781FF2" w:rsidP="007945DB">
      <w:pPr>
        <w:keepNext/>
        <w:spacing w:before="240" w:after="60" w:line="360" w:lineRule="auto"/>
        <w:ind w:right="107"/>
        <w:jc w:val="both"/>
        <w:rPr>
          <w:bCs/>
          <w:sz w:val="22"/>
          <w:szCs w:val="22"/>
        </w:rPr>
      </w:pPr>
    </w:p>
    <w:p w14:paraId="109A33AA" w14:textId="06BCAE8B" w:rsidR="00781FF2" w:rsidRDefault="00781FF2" w:rsidP="007945DB">
      <w:pPr>
        <w:keepNext/>
        <w:spacing w:before="240" w:after="60" w:line="360" w:lineRule="auto"/>
        <w:ind w:right="107"/>
        <w:jc w:val="both"/>
        <w:rPr>
          <w:bCs/>
          <w:sz w:val="22"/>
          <w:szCs w:val="22"/>
        </w:rPr>
      </w:pPr>
    </w:p>
    <w:p w14:paraId="0F80BD4D" w14:textId="58EAEC4B" w:rsidR="00781FF2" w:rsidRDefault="00781FF2" w:rsidP="007945DB">
      <w:pPr>
        <w:keepNext/>
        <w:spacing w:before="240" w:after="60" w:line="360" w:lineRule="auto"/>
        <w:ind w:right="107"/>
        <w:jc w:val="both"/>
        <w:rPr>
          <w:bCs/>
          <w:sz w:val="22"/>
          <w:szCs w:val="22"/>
        </w:rPr>
      </w:pPr>
    </w:p>
    <w:p w14:paraId="4777D15D" w14:textId="5AA7A7A3" w:rsidR="00781FF2" w:rsidRDefault="00781FF2" w:rsidP="007945DB">
      <w:pPr>
        <w:keepNext/>
        <w:spacing w:before="240" w:after="60" w:line="360" w:lineRule="auto"/>
        <w:ind w:right="107"/>
        <w:jc w:val="both"/>
        <w:rPr>
          <w:bCs/>
          <w:sz w:val="22"/>
          <w:szCs w:val="22"/>
        </w:rPr>
      </w:pPr>
    </w:p>
    <w:p w14:paraId="6CD703A9" w14:textId="0FB4565F" w:rsidR="00781FF2" w:rsidRDefault="00781FF2" w:rsidP="007945DB">
      <w:pPr>
        <w:keepNext/>
        <w:spacing w:before="240" w:after="60" w:line="360" w:lineRule="auto"/>
        <w:ind w:right="107"/>
        <w:jc w:val="both"/>
        <w:rPr>
          <w:bCs/>
          <w:sz w:val="22"/>
          <w:szCs w:val="22"/>
        </w:rPr>
      </w:pPr>
    </w:p>
    <w:p w14:paraId="14622440" w14:textId="77777777" w:rsidR="00781FF2" w:rsidRPr="00E77765" w:rsidRDefault="00781FF2" w:rsidP="007945DB">
      <w:pPr>
        <w:keepNext/>
        <w:spacing w:before="240" w:after="60" w:line="360" w:lineRule="auto"/>
        <w:ind w:right="107"/>
        <w:jc w:val="both"/>
        <w:rPr>
          <w:bCs/>
          <w:sz w:val="22"/>
          <w:szCs w:val="22"/>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EBAD049" w:rsidR="28A9B94D" w:rsidRDefault="28A9B94D" w:rsidP="28A9B94D">
      <w:pPr>
        <w:jc w:val="both"/>
      </w:pPr>
      <w:r w:rsidRPr="2E5ED9CE">
        <w:rPr>
          <w:rFonts w:eastAsia="Arial"/>
          <w:sz w:val="24"/>
          <w:szCs w:val="24"/>
        </w:rPr>
        <w:t xml:space="preserve">Signed:  </w:t>
      </w:r>
      <w:r w:rsidR="001D681F">
        <w:rPr>
          <w:rFonts w:eastAsia="Arial"/>
          <w:sz w:val="24"/>
          <w:szCs w:val="24"/>
        </w:rPr>
        <w:t>L. JONES</w:t>
      </w:r>
    </w:p>
    <w:p w14:paraId="2927D153" w14:textId="06E6B241" w:rsidR="28A9B94D" w:rsidRDefault="28A9B94D" w:rsidP="28A9B94D">
      <w:pPr>
        <w:jc w:val="both"/>
      </w:pPr>
      <w:r w:rsidRPr="28A9B94D">
        <w:rPr>
          <w:rFonts w:eastAsia="Arial"/>
          <w:sz w:val="24"/>
          <w:szCs w:val="24"/>
        </w:rPr>
        <w:t xml:space="preserve"> </w:t>
      </w:r>
    </w:p>
    <w:p w14:paraId="1BBFDBC4" w14:textId="7FD1EDC9" w:rsidR="28A9B94D" w:rsidRDefault="28A9B94D" w:rsidP="28A9B94D">
      <w:pPr>
        <w:jc w:val="both"/>
      </w:pPr>
      <w:r w:rsidRPr="28A9B94D">
        <w:rPr>
          <w:rFonts w:eastAsia="Arial"/>
          <w:sz w:val="24"/>
          <w:szCs w:val="24"/>
        </w:rPr>
        <w:t xml:space="preserve">Date: </w:t>
      </w:r>
      <w:r w:rsidR="001D681F">
        <w:rPr>
          <w:rFonts w:eastAsia="Arial"/>
          <w:sz w:val="24"/>
          <w:szCs w:val="24"/>
        </w:rPr>
        <w:t>11/07/2022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E17A41"/>
    <w:multiLevelType w:val="hybridMultilevel"/>
    <w:tmpl w:val="E2A0C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6F7"/>
    <w:rsid w:val="0001095F"/>
    <w:rsid w:val="000147BA"/>
    <w:rsid w:val="000165BB"/>
    <w:rsid w:val="00020EEC"/>
    <w:rsid w:val="00025650"/>
    <w:rsid w:val="00027B1F"/>
    <w:rsid w:val="0003088B"/>
    <w:rsid w:val="000325D9"/>
    <w:rsid w:val="000372B2"/>
    <w:rsid w:val="000406F3"/>
    <w:rsid w:val="0004079F"/>
    <w:rsid w:val="00045B87"/>
    <w:rsid w:val="00045C07"/>
    <w:rsid w:val="000504B8"/>
    <w:rsid w:val="00054483"/>
    <w:rsid w:val="00055D43"/>
    <w:rsid w:val="00056FAC"/>
    <w:rsid w:val="00057751"/>
    <w:rsid w:val="00062E39"/>
    <w:rsid w:val="0006729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4CDE"/>
    <w:rsid w:val="001347F8"/>
    <w:rsid w:val="00137BB5"/>
    <w:rsid w:val="00137E05"/>
    <w:rsid w:val="001447F6"/>
    <w:rsid w:val="00147DE3"/>
    <w:rsid w:val="00150794"/>
    <w:rsid w:val="00151376"/>
    <w:rsid w:val="001608C4"/>
    <w:rsid w:val="00171418"/>
    <w:rsid w:val="00175E80"/>
    <w:rsid w:val="00183B50"/>
    <w:rsid w:val="001961CF"/>
    <w:rsid w:val="001A59BB"/>
    <w:rsid w:val="001A6A51"/>
    <w:rsid w:val="001A79C4"/>
    <w:rsid w:val="001B331A"/>
    <w:rsid w:val="001B5A7E"/>
    <w:rsid w:val="001C0C77"/>
    <w:rsid w:val="001C0E74"/>
    <w:rsid w:val="001D142E"/>
    <w:rsid w:val="001D229F"/>
    <w:rsid w:val="001D681F"/>
    <w:rsid w:val="001E1795"/>
    <w:rsid w:val="001E5528"/>
    <w:rsid w:val="001F1A01"/>
    <w:rsid w:val="001F4552"/>
    <w:rsid w:val="001F67CD"/>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70B8"/>
    <w:rsid w:val="00247E4B"/>
    <w:rsid w:val="0025394E"/>
    <w:rsid w:val="00255D8E"/>
    <w:rsid w:val="002657E9"/>
    <w:rsid w:val="0026665E"/>
    <w:rsid w:val="00270EEB"/>
    <w:rsid w:val="0027147E"/>
    <w:rsid w:val="002761F4"/>
    <w:rsid w:val="002775E1"/>
    <w:rsid w:val="00277844"/>
    <w:rsid w:val="00277979"/>
    <w:rsid w:val="0027799F"/>
    <w:rsid w:val="002808EB"/>
    <w:rsid w:val="00283902"/>
    <w:rsid w:val="00287676"/>
    <w:rsid w:val="00291ADD"/>
    <w:rsid w:val="00294868"/>
    <w:rsid w:val="00295CA1"/>
    <w:rsid w:val="002A291A"/>
    <w:rsid w:val="002A5604"/>
    <w:rsid w:val="002B1701"/>
    <w:rsid w:val="002B23C3"/>
    <w:rsid w:val="002B443A"/>
    <w:rsid w:val="002B5B35"/>
    <w:rsid w:val="002C256A"/>
    <w:rsid w:val="002C496D"/>
    <w:rsid w:val="002C7AF8"/>
    <w:rsid w:val="002D05EB"/>
    <w:rsid w:val="002D2F29"/>
    <w:rsid w:val="002E531D"/>
    <w:rsid w:val="002E7017"/>
    <w:rsid w:val="002F4F6E"/>
    <w:rsid w:val="003015C3"/>
    <w:rsid w:val="0030C684"/>
    <w:rsid w:val="0031350A"/>
    <w:rsid w:val="00315EB6"/>
    <w:rsid w:val="00316815"/>
    <w:rsid w:val="003168CA"/>
    <w:rsid w:val="00321255"/>
    <w:rsid w:val="00321E81"/>
    <w:rsid w:val="0032230D"/>
    <w:rsid w:val="00322A0B"/>
    <w:rsid w:val="00335FC5"/>
    <w:rsid w:val="003516C0"/>
    <w:rsid w:val="00352E59"/>
    <w:rsid w:val="00354DBE"/>
    <w:rsid w:val="00355210"/>
    <w:rsid w:val="00365DF9"/>
    <w:rsid w:val="00372DB4"/>
    <w:rsid w:val="00375AF5"/>
    <w:rsid w:val="003761BD"/>
    <w:rsid w:val="00381A3F"/>
    <w:rsid w:val="00385414"/>
    <w:rsid w:val="00390074"/>
    <w:rsid w:val="0039762B"/>
    <w:rsid w:val="003A0C37"/>
    <w:rsid w:val="003A1B6B"/>
    <w:rsid w:val="003A41C6"/>
    <w:rsid w:val="003A46C0"/>
    <w:rsid w:val="003A600E"/>
    <w:rsid w:val="003A6513"/>
    <w:rsid w:val="003B16C7"/>
    <w:rsid w:val="003B2A14"/>
    <w:rsid w:val="003C19F1"/>
    <w:rsid w:val="003C4186"/>
    <w:rsid w:val="003C458C"/>
    <w:rsid w:val="003C4D7B"/>
    <w:rsid w:val="003C6185"/>
    <w:rsid w:val="003D0D2D"/>
    <w:rsid w:val="003D3BC6"/>
    <w:rsid w:val="003D4710"/>
    <w:rsid w:val="003E16D7"/>
    <w:rsid w:val="003E197E"/>
    <w:rsid w:val="003E43AF"/>
    <w:rsid w:val="003F1A37"/>
    <w:rsid w:val="003F6C01"/>
    <w:rsid w:val="004046F0"/>
    <w:rsid w:val="00405CC5"/>
    <w:rsid w:val="0040668F"/>
    <w:rsid w:val="0041073C"/>
    <w:rsid w:val="00412677"/>
    <w:rsid w:val="00413251"/>
    <w:rsid w:val="00413E89"/>
    <w:rsid w:val="0042673B"/>
    <w:rsid w:val="004348AE"/>
    <w:rsid w:val="004376C0"/>
    <w:rsid w:val="0044105D"/>
    <w:rsid w:val="0044223A"/>
    <w:rsid w:val="00445DA1"/>
    <w:rsid w:val="00450C83"/>
    <w:rsid w:val="00451851"/>
    <w:rsid w:val="00453343"/>
    <w:rsid w:val="00455AF2"/>
    <w:rsid w:val="004608B9"/>
    <w:rsid w:val="004627AF"/>
    <w:rsid w:val="00465947"/>
    <w:rsid w:val="00470BB1"/>
    <w:rsid w:val="004718F7"/>
    <w:rsid w:val="00473153"/>
    <w:rsid w:val="004743AF"/>
    <w:rsid w:val="00482C17"/>
    <w:rsid w:val="00490352"/>
    <w:rsid w:val="004911B4"/>
    <w:rsid w:val="0049196A"/>
    <w:rsid w:val="004923DA"/>
    <w:rsid w:val="00493434"/>
    <w:rsid w:val="004962F9"/>
    <w:rsid w:val="004968E2"/>
    <w:rsid w:val="004A2A49"/>
    <w:rsid w:val="004A6F97"/>
    <w:rsid w:val="004B0BA8"/>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031"/>
    <w:rsid w:val="005042F1"/>
    <w:rsid w:val="00504B92"/>
    <w:rsid w:val="00513C7D"/>
    <w:rsid w:val="00521123"/>
    <w:rsid w:val="00521221"/>
    <w:rsid w:val="0052653C"/>
    <w:rsid w:val="00535A73"/>
    <w:rsid w:val="005361C1"/>
    <w:rsid w:val="00536FA9"/>
    <w:rsid w:val="005414F4"/>
    <w:rsid w:val="00546187"/>
    <w:rsid w:val="005463F1"/>
    <w:rsid w:val="00552FA5"/>
    <w:rsid w:val="00557D77"/>
    <w:rsid w:val="00562EAA"/>
    <w:rsid w:val="00563B58"/>
    <w:rsid w:val="005640C4"/>
    <w:rsid w:val="0056684C"/>
    <w:rsid w:val="00572240"/>
    <w:rsid w:val="00574A0C"/>
    <w:rsid w:val="00575A8F"/>
    <w:rsid w:val="00576E4C"/>
    <w:rsid w:val="005772F3"/>
    <w:rsid w:val="0057780F"/>
    <w:rsid w:val="00581E0A"/>
    <w:rsid w:val="00586D89"/>
    <w:rsid w:val="00591528"/>
    <w:rsid w:val="005916B8"/>
    <w:rsid w:val="005A1871"/>
    <w:rsid w:val="005A1B4C"/>
    <w:rsid w:val="005A545C"/>
    <w:rsid w:val="005C1567"/>
    <w:rsid w:val="005C227A"/>
    <w:rsid w:val="005C6CE5"/>
    <w:rsid w:val="005C6E3A"/>
    <w:rsid w:val="005D3F07"/>
    <w:rsid w:val="005D6686"/>
    <w:rsid w:val="005E13EA"/>
    <w:rsid w:val="005F54EF"/>
    <w:rsid w:val="00600C18"/>
    <w:rsid w:val="00606E27"/>
    <w:rsid w:val="006108C9"/>
    <w:rsid w:val="00616D7F"/>
    <w:rsid w:val="0062158D"/>
    <w:rsid w:val="00630F39"/>
    <w:rsid w:val="006326D1"/>
    <w:rsid w:val="00632E0A"/>
    <w:rsid w:val="00633165"/>
    <w:rsid w:val="00640636"/>
    <w:rsid w:val="0064176F"/>
    <w:rsid w:val="006447DE"/>
    <w:rsid w:val="0065276E"/>
    <w:rsid w:val="00654329"/>
    <w:rsid w:val="00654CEC"/>
    <w:rsid w:val="00655507"/>
    <w:rsid w:val="00664B44"/>
    <w:rsid w:val="00666F86"/>
    <w:rsid w:val="00670525"/>
    <w:rsid w:val="006712A7"/>
    <w:rsid w:val="00674FC2"/>
    <w:rsid w:val="006750D1"/>
    <w:rsid w:val="00677E42"/>
    <w:rsid w:val="00682334"/>
    <w:rsid w:val="00682CB2"/>
    <w:rsid w:val="00684B16"/>
    <w:rsid w:val="006936EB"/>
    <w:rsid w:val="00696937"/>
    <w:rsid w:val="00696F65"/>
    <w:rsid w:val="006A70AB"/>
    <w:rsid w:val="006A7A6D"/>
    <w:rsid w:val="006B3AC8"/>
    <w:rsid w:val="006B5E67"/>
    <w:rsid w:val="006B718C"/>
    <w:rsid w:val="006C2EB5"/>
    <w:rsid w:val="006C7CA5"/>
    <w:rsid w:val="006D18A3"/>
    <w:rsid w:val="006D4550"/>
    <w:rsid w:val="006D5970"/>
    <w:rsid w:val="006E481E"/>
    <w:rsid w:val="006E795F"/>
    <w:rsid w:val="006F2AE7"/>
    <w:rsid w:val="00700249"/>
    <w:rsid w:val="00702D43"/>
    <w:rsid w:val="0070345C"/>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4060"/>
    <w:rsid w:val="0075704F"/>
    <w:rsid w:val="00762D13"/>
    <w:rsid w:val="00763B2D"/>
    <w:rsid w:val="007661E8"/>
    <w:rsid w:val="00772924"/>
    <w:rsid w:val="00772C15"/>
    <w:rsid w:val="00777E7E"/>
    <w:rsid w:val="00781FF2"/>
    <w:rsid w:val="007872F2"/>
    <w:rsid w:val="007908E0"/>
    <w:rsid w:val="007914A0"/>
    <w:rsid w:val="00792181"/>
    <w:rsid w:val="00793EB3"/>
    <w:rsid w:val="00794205"/>
    <w:rsid w:val="007945DB"/>
    <w:rsid w:val="007973A0"/>
    <w:rsid w:val="007A0F59"/>
    <w:rsid w:val="007A1F6A"/>
    <w:rsid w:val="007B0DE3"/>
    <w:rsid w:val="007B491F"/>
    <w:rsid w:val="007B7191"/>
    <w:rsid w:val="007C1634"/>
    <w:rsid w:val="007C1D94"/>
    <w:rsid w:val="007C2879"/>
    <w:rsid w:val="007C6A87"/>
    <w:rsid w:val="007C705D"/>
    <w:rsid w:val="007D0A07"/>
    <w:rsid w:val="007D12D2"/>
    <w:rsid w:val="007D133D"/>
    <w:rsid w:val="007D28D2"/>
    <w:rsid w:val="007D3EB4"/>
    <w:rsid w:val="007D3F16"/>
    <w:rsid w:val="007F371B"/>
    <w:rsid w:val="007F3F7E"/>
    <w:rsid w:val="007F5497"/>
    <w:rsid w:val="00813CEC"/>
    <w:rsid w:val="0081534C"/>
    <w:rsid w:val="008171E4"/>
    <w:rsid w:val="008208EA"/>
    <w:rsid w:val="00823DCF"/>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4F22"/>
    <w:rsid w:val="008859E8"/>
    <w:rsid w:val="0088737B"/>
    <w:rsid w:val="00892716"/>
    <w:rsid w:val="00893067"/>
    <w:rsid w:val="008933DE"/>
    <w:rsid w:val="00895FCE"/>
    <w:rsid w:val="00897F3E"/>
    <w:rsid w:val="008A21B4"/>
    <w:rsid w:val="008A4576"/>
    <w:rsid w:val="008B07DE"/>
    <w:rsid w:val="008B28E7"/>
    <w:rsid w:val="008B66AF"/>
    <w:rsid w:val="008C14C7"/>
    <w:rsid w:val="008C2FFB"/>
    <w:rsid w:val="008C5176"/>
    <w:rsid w:val="008C66D5"/>
    <w:rsid w:val="008C6EEA"/>
    <w:rsid w:val="008D5813"/>
    <w:rsid w:val="008D634E"/>
    <w:rsid w:val="008D778A"/>
    <w:rsid w:val="008F067B"/>
    <w:rsid w:val="008F22BD"/>
    <w:rsid w:val="009079BD"/>
    <w:rsid w:val="00910B43"/>
    <w:rsid w:val="00912BD9"/>
    <w:rsid w:val="00914F73"/>
    <w:rsid w:val="00920E5B"/>
    <w:rsid w:val="00926436"/>
    <w:rsid w:val="0093018C"/>
    <w:rsid w:val="00932AFF"/>
    <w:rsid w:val="00944401"/>
    <w:rsid w:val="009544C0"/>
    <w:rsid w:val="00954FA4"/>
    <w:rsid w:val="00956AE9"/>
    <w:rsid w:val="00964CC6"/>
    <w:rsid w:val="00976071"/>
    <w:rsid w:val="00981322"/>
    <w:rsid w:val="00991FDA"/>
    <w:rsid w:val="009927A1"/>
    <w:rsid w:val="009A5F3B"/>
    <w:rsid w:val="009B0011"/>
    <w:rsid w:val="009B0B61"/>
    <w:rsid w:val="009B28C0"/>
    <w:rsid w:val="009B7136"/>
    <w:rsid w:val="009B7806"/>
    <w:rsid w:val="009C3AC2"/>
    <w:rsid w:val="009C4F3C"/>
    <w:rsid w:val="009D25B4"/>
    <w:rsid w:val="009D4365"/>
    <w:rsid w:val="009D4E3B"/>
    <w:rsid w:val="009D7BC9"/>
    <w:rsid w:val="009E1982"/>
    <w:rsid w:val="009E4D2C"/>
    <w:rsid w:val="009F0978"/>
    <w:rsid w:val="009F3AEC"/>
    <w:rsid w:val="009F5AEE"/>
    <w:rsid w:val="009F6FB5"/>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56BDF"/>
    <w:rsid w:val="00A652F6"/>
    <w:rsid w:val="00A732EA"/>
    <w:rsid w:val="00A7489E"/>
    <w:rsid w:val="00A8015F"/>
    <w:rsid w:val="00A80BD2"/>
    <w:rsid w:val="00A85039"/>
    <w:rsid w:val="00A87815"/>
    <w:rsid w:val="00A9000B"/>
    <w:rsid w:val="00A90247"/>
    <w:rsid w:val="00A906AA"/>
    <w:rsid w:val="00A94172"/>
    <w:rsid w:val="00A949D5"/>
    <w:rsid w:val="00A94C5E"/>
    <w:rsid w:val="00AA0243"/>
    <w:rsid w:val="00AA241A"/>
    <w:rsid w:val="00AA252C"/>
    <w:rsid w:val="00AA2927"/>
    <w:rsid w:val="00AA37BB"/>
    <w:rsid w:val="00AA5838"/>
    <w:rsid w:val="00AA666E"/>
    <w:rsid w:val="00AB5518"/>
    <w:rsid w:val="00AB5D21"/>
    <w:rsid w:val="00AC01D4"/>
    <w:rsid w:val="00AC4637"/>
    <w:rsid w:val="00AC4A04"/>
    <w:rsid w:val="00AC7380"/>
    <w:rsid w:val="00AD336F"/>
    <w:rsid w:val="00AD3550"/>
    <w:rsid w:val="00AD6ECE"/>
    <w:rsid w:val="00AE2564"/>
    <w:rsid w:val="00AE301F"/>
    <w:rsid w:val="00AE3302"/>
    <w:rsid w:val="00AE6B7D"/>
    <w:rsid w:val="00AE7077"/>
    <w:rsid w:val="00AE7E6A"/>
    <w:rsid w:val="00AF247C"/>
    <w:rsid w:val="00AF3F46"/>
    <w:rsid w:val="00AF5609"/>
    <w:rsid w:val="00AF5D6A"/>
    <w:rsid w:val="00AF61C2"/>
    <w:rsid w:val="00AF6CC6"/>
    <w:rsid w:val="00B0296A"/>
    <w:rsid w:val="00B03185"/>
    <w:rsid w:val="00B12295"/>
    <w:rsid w:val="00B137BE"/>
    <w:rsid w:val="00B17FA0"/>
    <w:rsid w:val="00B24344"/>
    <w:rsid w:val="00B26769"/>
    <w:rsid w:val="00B31C91"/>
    <w:rsid w:val="00B326D9"/>
    <w:rsid w:val="00B3747F"/>
    <w:rsid w:val="00B43194"/>
    <w:rsid w:val="00B47734"/>
    <w:rsid w:val="00B50FBA"/>
    <w:rsid w:val="00B558EB"/>
    <w:rsid w:val="00B577D3"/>
    <w:rsid w:val="00B60466"/>
    <w:rsid w:val="00B6372B"/>
    <w:rsid w:val="00B6548F"/>
    <w:rsid w:val="00B7502A"/>
    <w:rsid w:val="00B759E4"/>
    <w:rsid w:val="00B77305"/>
    <w:rsid w:val="00B82CC2"/>
    <w:rsid w:val="00B84A89"/>
    <w:rsid w:val="00B912A8"/>
    <w:rsid w:val="00B92BEF"/>
    <w:rsid w:val="00B9689A"/>
    <w:rsid w:val="00BA2E70"/>
    <w:rsid w:val="00BB06CB"/>
    <w:rsid w:val="00BB0EFE"/>
    <w:rsid w:val="00BB261F"/>
    <w:rsid w:val="00BB2887"/>
    <w:rsid w:val="00BB5EAA"/>
    <w:rsid w:val="00BB5F11"/>
    <w:rsid w:val="00BC04FA"/>
    <w:rsid w:val="00BC1C22"/>
    <w:rsid w:val="00BC460B"/>
    <w:rsid w:val="00BC5725"/>
    <w:rsid w:val="00BD30B1"/>
    <w:rsid w:val="00BE0F7B"/>
    <w:rsid w:val="00BE10C2"/>
    <w:rsid w:val="00BF7A0D"/>
    <w:rsid w:val="00C01D14"/>
    <w:rsid w:val="00C025B4"/>
    <w:rsid w:val="00C161FD"/>
    <w:rsid w:val="00C21836"/>
    <w:rsid w:val="00C23F17"/>
    <w:rsid w:val="00C255B4"/>
    <w:rsid w:val="00C26D0D"/>
    <w:rsid w:val="00C27C95"/>
    <w:rsid w:val="00C300D2"/>
    <w:rsid w:val="00C3270F"/>
    <w:rsid w:val="00C3278B"/>
    <w:rsid w:val="00C33375"/>
    <w:rsid w:val="00C34C23"/>
    <w:rsid w:val="00C40811"/>
    <w:rsid w:val="00C42005"/>
    <w:rsid w:val="00C44446"/>
    <w:rsid w:val="00C4664D"/>
    <w:rsid w:val="00C472AA"/>
    <w:rsid w:val="00C508D7"/>
    <w:rsid w:val="00C50A05"/>
    <w:rsid w:val="00C54AED"/>
    <w:rsid w:val="00C609EE"/>
    <w:rsid w:val="00C62141"/>
    <w:rsid w:val="00C63D00"/>
    <w:rsid w:val="00C6441B"/>
    <w:rsid w:val="00C66D28"/>
    <w:rsid w:val="00C7108B"/>
    <w:rsid w:val="00C8089F"/>
    <w:rsid w:val="00C836CC"/>
    <w:rsid w:val="00C87A74"/>
    <w:rsid w:val="00C87C74"/>
    <w:rsid w:val="00C92C71"/>
    <w:rsid w:val="00C93F8F"/>
    <w:rsid w:val="00CA3593"/>
    <w:rsid w:val="00CA3C44"/>
    <w:rsid w:val="00CA6923"/>
    <w:rsid w:val="00CA7242"/>
    <w:rsid w:val="00CB143A"/>
    <w:rsid w:val="00CB258E"/>
    <w:rsid w:val="00CB3C8F"/>
    <w:rsid w:val="00CC02F1"/>
    <w:rsid w:val="00CC11A6"/>
    <w:rsid w:val="00CC135E"/>
    <w:rsid w:val="00CC4414"/>
    <w:rsid w:val="00CD3110"/>
    <w:rsid w:val="00CD5D3F"/>
    <w:rsid w:val="00CD6765"/>
    <w:rsid w:val="00CF3DB3"/>
    <w:rsid w:val="00CF5DAC"/>
    <w:rsid w:val="00D01245"/>
    <w:rsid w:val="00D052BC"/>
    <w:rsid w:val="00D07026"/>
    <w:rsid w:val="00D11888"/>
    <w:rsid w:val="00D210E3"/>
    <w:rsid w:val="00D22C8F"/>
    <w:rsid w:val="00D24F2C"/>
    <w:rsid w:val="00D25322"/>
    <w:rsid w:val="00D33491"/>
    <w:rsid w:val="00D41A93"/>
    <w:rsid w:val="00D42549"/>
    <w:rsid w:val="00D44F8E"/>
    <w:rsid w:val="00D50318"/>
    <w:rsid w:val="00D607EF"/>
    <w:rsid w:val="00D60F88"/>
    <w:rsid w:val="00D625E7"/>
    <w:rsid w:val="00D646BD"/>
    <w:rsid w:val="00D7018A"/>
    <w:rsid w:val="00D71201"/>
    <w:rsid w:val="00D720C7"/>
    <w:rsid w:val="00D813B9"/>
    <w:rsid w:val="00D86890"/>
    <w:rsid w:val="00D876E6"/>
    <w:rsid w:val="00D877AE"/>
    <w:rsid w:val="00D971C6"/>
    <w:rsid w:val="00DA1025"/>
    <w:rsid w:val="00DA22EC"/>
    <w:rsid w:val="00DA5860"/>
    <w:rsid w:val="00DA7C01"/>
    <w:rsid w:val="00DB2767"/>
    <w:rsid w:val="00DC4729"/>
    <w:rsid w:val="00DF1503"/>
    <w:rsid w:val="00DF2644"/>
    <w:rsid w:val="00E17160"/>
    <w:rsid w:val="00E26CDB"/>
    <w:rsid w:val="00E30A35"/>
    <w:rsid w:val="00E33ED7"/>
    <w:rsid w:val="00E35BEC"/>
    <w:rsid w:val="00E37B06"/>
    <w:rsid w:val="00E44056"/>
    <w:rsid w:val="00E50821"/>
    <w:rsid w:val="00E51F91"/>
    <w:rsid w:val="00E6298B"/>
    <w:rsid w:val="00E7086E"/>
    <w:rsid w:val="00E7374A"/>
    <w:rsid w:val="00E73C41"/>
    <w:rsid w:val="00E7598F"/>
    <w:rsid w:val="00E76F60"/>
    <w:rsid w:val="00E7708E"/>
    <w:rsid w:val="00E77765"/>
    <w:rsid w:val="00E83D90"/>
    <w:rsid w:val="00E83F28"/>
    <w:rsid w:val="00E83F91"/>
    <w:rsid w:val="00E9107A"/>
    <w:rsid w:val="00E91F62"/>
    <w:rsid w:val="00E929FD"/>
    <w:rsid w:val="00E93240"/>
    <w:rsid w:val="00E935A8"/>
    <w:rsid w:val="00E9479B"/>
    <w:rsid w:val="00E97023"/>
    <w:rsid w:val="00E97E74"/>
    <w:rsid w:val="00EA10DA"/>
    <w:rsid w:val="00EA4D48"/>
    <w:rsid w:val="00EB2173"/>
    <w:rsid w:val="00EB62E6"/>
    <w:rsid w:val="00ED1B30"/>
    <w:rsid w:val="00ED250E"/>
    <w:rsid w:val="00ED6516"/>
    <w:rsid w:val="00EE1AC1"/>
    <w:rsid w:val="00EE39D6"/>
    <w:rsid w:val="00EE52AD"/>
    <w:rsid w:val="00EF4ECE"/>
    <w:rsid w:val="00F01F92"/>
    <w:rsid w:val="00F10A08"/>
    <w:rsid w:val="00F20A34"/>
    <w:rsid w:val="00F22AC5"/>
    <w:rsid w:val="00F254D1"/>
    <w:rsid w:val="00F32B82"/>
    <w:rsid w:val="00F378FD"/>
    <w:rsid w:val="00F37C2C"/>
    <w:rsid w:val="00F4043E"/>
    <w:rsid w:val="00F41BBC"/>
    <w:rsid w:val="00F43B9D"/>
    <w:rsid w:val="00F444F0"/>
    <w:rsid w:val="00F50847"/>
    <w:rsid w:val="00F53F27"/>
    <w:rsid w:val="00F546D1"/>
    <w:rsid w:val="00F56844"/>
    <w:rsid w:val="00F66272"/>
    <w:rsid w:val="00F709C0"/>
    <w:rsid w:val="00F927A1"/>
    <w:rsid w:val="00F92E4D"/>
    <w:rsid w:val="00FA2BC2"/>
    <w:rsid w:val="00FA3764"/>
    <w:rsid w:val="00FA56ED"/>
    <w:rsid w:val="00FB4993"/>
    <w:rsid w:val="00FB5FA6"/>
    <w:rsid w:val="00FC1310"/>
    <w:rsid w:val="00FC2FF3"/>
    <w:rsid w:val="00FC3263"/>
    <w:rsid w:val="00FC39BB"/>
    <w:rsid w:val="00FC51F9"/>
    <w:rsid w:val="00FC5B40"/>
    <w:rsid w:val="00FC5FF8"/>
    <w:rsid w:val="00FC6314"/>
    <w:rsid w:val="00FD3D7C"/>
    <w:rsid w:val="00FD4F8F"/>
    <w:rsid w:val="00FE0C16"/>
    <w:rsid w:val="00FE14AD"/>
    <w:rsid w:val="00FE14B1"/>
    <w:rsid w:val="00FF0070"/>
    <w:rsid w:val="00FF3C05"/>
    <w:rsid w:val="00FF5F6A"/>
    <w:rsid w:val="00FF7042"/>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77E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ps.gov.uk/legal-guidance/victims-and-witnesses-care-and-treat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went.police.uk/police-forces/gwent-police/areas/about-us/about-us/Equality_diversity_and_inclus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ov.uk/government/publications/achieving-best-evidence-in-criminal-proceeding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criminal-procedure-and-investigations-act-1996-section-231-code-of-practic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ps.gov.uk/legal-guidance/domestic-abus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2" ma:contentTypeDescription="Create a new document." ma:contentTypeScope="" ma:versionID="1d1bc353b0eaf17adad95fbf6aa5cc80">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07d514a317e47b8bb8c5531ade29974a"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openxmlformats.org/package/2006/metadata/core-properties"/>
    <ds:schemaRef ds:uri="http://schemas.microsoft.com/office/2006/documentManagement/types"/>
    <ds:schemaRef ds:uri="http://schemas.microsoft.com/office/infopath/2007/PartnerControls"/>
    <ds:schemaRef ds:uri="af401b9b-43a8-44fb-8b62-34c75bfb5530"/>
    <ds:schemaRef ds:uri="http://purl.org/dc/elements/1.1/"/>
    <ds:schemaRef ds:uri="http://schemas.microsoft.com/office/2006/metadata/properties"/>
    <ds:schemaRef ds:uri="http://purl.org/dc/terms/"/>
    <ds:schemaRef ds:uri="d90a24b0-89e2-4e10-86e0-1c0de717e4fa"/>
    <ds:schemaRef ds:uri="http://www.w3.org/XML/1998/namespace"/>
    <ds:schemaRef ds:uri="http://purl.org/dc/dcmitype/"/>
  </ds:schemaRefs>
</ds:datastoreItem>
</file>

<file path=customXml/itemProps3.xml><?xml version="1.0" encoding="utf-8"?>
<ds:datastoreItem xmlns:ds="http://schemas.openxmlformats.org/officeDocument/2006/customXml" ds:itemID="{D2195500-34AE-4434-9452-4594B639D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D8241B-8C60-42CF-9C7B-6ABE0EE95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46</Pages>
  <Words>12253</Words>
  <Characters>70134</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Liam</cp:lastModifiedBy>
  <cp:revision>154</cp:revision>
  <cp:lastPrinted>2019-08-13T11:47:00Z</cp:lastPrinted>
  <dcterms:created xsi:type="dcterms:W3CDTF">2022-07-11T12:21:00Z</dcterms:created>
  <dcterms:modified xsi:type="dcterms:W3CDTF">2022-07-11T15:08:00Z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2022-07-11T10:55:06Z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d701b986-29a9-4f89-b42a-0fa3cd15234a</vt:lpwstr>
  </property>
  <property fmtid="{D5CDD505-2E9C-101B-9397-08002B2CF9AE}" pid="9" name="MSIP_Label_f2acd28b-79a3-4a0f-b0ff-4b75658b1549_ContentBits">
    <vt:lpwstr>0</vt:lpwstr>
  </property>
</Properties>
</file>