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907" w:rsidRDefault="00443907" w:rsidP="00E71D8D">
      <w:pPr>
        <w:rPr>
          <w:sz w:val="24"/>
          <w:szCs w:val="24"/>
        </w:rPr>
      </w:pPr>
      <w:bookmarkStart w:id="0" w:name="_GoBack"/>
      <w:bookmarkEnd w:id="0"/>
    </w:p>
    <w:p w:rsidR="00D6308E" w:rsidRPr="00D6308E" w:rsidRDefault="00321EB6" w:rsidP="00D6308E">
      <w:pPr>
        <w:jc w:val="center"/>
        <w:rPr>
          <w:b/>
          <w:sz w:val="28"/>
          <w:szCs w:val="28"/>
        </w:rPr>
      </w:pPr>
      <w:r w:rsidRPr="00D6308E">
        <w:rPr>
          <w:b/>
          <w:sz w:val="28"/>
          <w:szCs w:val="28"/>
        </w:rPr>
        <w:t>Top Tips</w:t>
      </w:r>
      <w:r>
        <w:rPr>
          <w:b/>
          <w:sz w:val="28"/>
          <w:szCs w:val="28"/>
        </w:rPr>
        <w:t xml:space="preserve"> on </w:t>
      </w:r>
      <w:r w:rsidR="00D6308E">
        <w:rPr>
          <w:b/>
          <w:sz w:val="28"/>
          <w:szCs w:val="28"/>
        </w:rPr>
        <w:t>Giving a P</w:t>
      </w:r>
      <w:r w:rsidR="00D6308E" w:rsidRPr="00D6308E">
        <w:rPr>
          <w:b/>
          <w:sz w:val="28"/>
          <w:szCs w:val="28"/>
        </w:rPr>
        <w:t>resentation:</w:t>
      </w:r>
    </w:p>
    <w:p w:rsidR="00D6308E" w:rsidRDefault="00D6308E" w:rsidP="00E71D8D">
      <w:pPr>
        <w:rPr>
          <w:sz w:val="24"/>
          <w:szCs w:val="24"/>
        </w:rPr>
      </w:pPr>
    </w:p>
    <w:p w:rsidR="00091562" w:rsidRDefault="003C757D" w:rsidP="00E71D8D">
      <w:pPr>
        <w:rPr>
          <w:sz w:val="24"/>
          <w:szCs w:val="24"/>
        </w:rPr>
      </w:pPr>
      <w:r>
        <w:rPr>
          <w:sz w:val="24"/>
          <w:szCs w:val="24"/>
        </w:rPr>
        <w:t>So you have to give a presentation, either live or on a video, for your assignment.</w:t>
      </w:r>
    </w:p>
    <w:p w:rsidR="003C757D" w:rsidRDefault="003C757D" w:rsidP="00E71D8D">
      <w:pPr>
        <w:rPr>
          <w:sz w:val="24"/>
          <w:szCs w:val="24"/>
        </w:rPr>
      </w:pPr>
    </w:p>
    <w:p w:rsidR="003C757D" w:rsidRDefault="003C757D" w:rsidP="00E71D8D">
      <w:pPr>
        <w:rPr>
          <w:sz w:val="24"/>
          <w:szCs w:val="24"/>
        </w:rPr>
      </w:pPr>
      <w:r>
        <w:rPr>
          <w:sz w:val="24"/>
          <w:szCs w:val="24"/>
        </w:rPr>
        <w:t>Remember that these are just top tips – you choose which advice you wish to take as a presentation is a very personal thing: for example, will you choose to use a PowerPoint for the audience to look at or will you appear in front of them? Your choice…</w:t>
      </w:r>
    </w:p>
    <w:p w:rsidR="003C757D" w:rsidRDefault="003C757D" w:rsidP="00E71D8D">
      <w:pPr>
        <w:rPr>
          <w:sz w:val="24"/>
          <w:szCs w:val="24"/>
        </w:rPr>
      </w:pPr>
    </w:p>
    <w:p w:rsidR="00873FE8" w:rsidRDefault="003C757D" w:rsidP="00996AC8">
      <w:pPr>
        <w:pBdr>
          <w:bottom w:val="single" w:sz="6" w:space="1" w:color="auto"/>
        </w:pBdr>
        <w:rPr>
          <w:sz w:val="24"/>
          <w:szCs w:val="24"/>
        </w:rPr>
      </w:pPr>
      <w:r>
        <w:rPr>
          <w:sz w:val="24"/>
          <w:szCs w:val="24"/>
        </w:rPr>
        <w:t>The university’s</w:t>
      </w:r>
      <w:r w:rsidR="00BF190B">
        <w:rPr>
          <w:sz w:val="24"/>
          <w:szCs w:val="24"/>
        </w:rPr>
        <w:t xml:space="preserve"> criteria grid can be found on the </w:t>
      </w:r>
      <w:r w:rsidR="004D2657">
        <w:rPr>
          <w:sz w:val="24"/>
          <w:szCs w:val="24"/>
        </w:rPr>
        <w:t>feedback sheet at the end</w:t>
      </w:r>
      <w:r w:rsidR="00996AC8">
        <w:rPr>
          <w:sz w:val="24"/>
          <w:szCs w:val="24"/>
        </w:rPr>
        <w:t>.</w:t>
      </w:r>
    </w:p>
    <w:p w:rsidR="00A473F8" w:rsidRDefault="00A473F8" w:rsidP="00996AC8">
      <w:pPr>
        <w:pBdr>
          <w:bottom w:val="single" w:sz="6" w:space="1" w:color="auto"/>
        </w:pBdr>
        <w:rPr>
          <w:sz w:val="24"/>
          <w:szCs w:val="24"/>
        </w:rPr>
      </w:pPr>
    </w:p>
    <w:p w:rsidR="00D6308E" w:rsidRDefault="00D6308E" w:rsidP="003C757D">
      <w:pPr>
        <w:rPr>
          <w:sz w:val="24"/>
          <w:szCs w:val="24"/>
        </w:rPr>
      </w:pPr>
    </w:p>
    <w:p w:rsidR="003C757D" w:rsidRDefault="003C757D" w:rsidP="003C757D">
      <w:pPr>
        <w:rPr>
          <w:sz w:val="24"/>
          <w:szCs w:val="24"/>
        </w:rPr>
      </w:pPr>
      <w:r>
        <w:rPr>
          <w:sz w:val="24"/>
          <w:szCs w:val="24"/>
        </w:rPr>
        <w:t xml:space="preserve">Remember that </w:t>
      </w:r>
      <w:r w:rsidR="00321EB6">
        <w:rPr>
          <w:sz w:val="24"/>
          <w:szCs w:val="24"/>
        </w:rPr>
        <w:t xml:space="preserve">by </w:t>
      </w:r>
      <w:r>
        <w:rPr>
          <w:sz w:val="24"/>
          <w:szCs w:val="24"/>
        </w:rPr>
        <w:t xml:space="preserve">including all three of the Visual, Auditory and </w:t>
      </w:r>
      <w:r w:rsidRPr="003C757D">
        <w:rPr>
          <w:sz w:val="24"/>
          <w:szCs w:val="24"/>
          <w:lang w:val="en-GB"/>
        </w:rPr>
        <w:t>Kinaesthetic</w:t>
      </w:r>
      <w:r>
        <w:rPr>
          <w:sz w:val="24"/>
          <w:szCs w:val="24"/>
        </w:rPr>
        <w:t xml:space="preserve"> (VAK) aspects </w:t>
      </w:r>
      <w:r w:rsidR="00A473F8">
        <w:rPr>
          <w:sz w:val="24"/>
          <w:szCs w:val="24"/>
        </w:rPr>
        <w:t xml:space="preserve">it </w:t>
      </w:r>
      <w:r>
        <w:rPr>
          <w:sz w:val="24"/>
          <w:szCs w:val="24"/>
        </w:rPr>
        <w:t>should mean</w:t>
      </w:r>
      <w:r w:rsidR="00996AC8">
        <w:rPr>
          <w:sz w:val="24"/>
          <w:szCs w:val="24"/>
        </w:rPr>
        <w:t xml:space="preserve"> that</w:t>
      </w:r>
      <w:r>
        <w:rPr>
          <w:sz w:val="24"/>
          <w:szCs w:val="24"/>
        </w:rPr>
        <w:t xml:space="preserve"> you engage all members of your audience</w:t>
      </w:r>
      <w:r w:rsidR="00340EEE">
        <w:rPr>
          <w:sz w:val="24"/>
          <w:szCs w:val="24"/>
        </w:rPr>
        <w:t>:</w:t>
      </w:r>
    </w:p>
    <w:p w:rsidR="000771B9" w:rsidRDefault="000771B9" w:rsidP="003C757D">
      <w:pPr>
        <w:rPr>
          <w:sz w:val="24"/>
          <w:szCs w:val="24"/>
        </w:rPr>
      </w:pPr>
    </w:p>
    <w:p w:rsidR="000771B9" w:rsidRDefault="000771B9" w:rsidP="003C757D">
      <w:pPr>
        <w:rPr>
          <w:sz w:val="24"/>
          <w:szCs w:val="24"/>
        </w:rPr>
      </w:pPr>
      <w:r w:rsidRPr="000771B9">
        <w:rPr>
          <w:b/>
          <w:sz w:val="24"/>
          <w:szCs w:val="24"/>
        </w:rPr>
        <w:t>Visual</w:t>
      </w:r>
      <w:r>
        <w:rPr>
          <w:sz w:val="24"/>
          <w:szCs w:val="24"/>
        </w:rPr>
        <w:t xml:space="preserve"> could be a still painting or photograph or artefact or a selection of items that you are going to focus the camera on while you speak over – it does not always have to be an electronic visual</w:t>
      </w:r>
      <w:r w:rsidR="00996AC8">
        <w:rPr>
          <w:sz w:val="24"/>
          <w:szCs w:val="24"/>
        </w:rPr>
        <w:t xml:space="preserve"> like PowerPoint.</w:t>
      </w:r>
      <w:r>
        <w:rPr>
          <w:sz w:val="24"/>
          <w:szCs w:val="24"/>
        </w:rPr>
        <w:t xml:space="preserve"> </w:t>
      </w:r>
    </w:p>
    <w:p w:rsidR="000771B9" w:rsidRDefault="000771B9" w:rsidP="003C757D">
      <w:pPr>
        <w:rPr>
          <w:sz w:val="24"/>
          <w:szCs w:val="24"/>
        </w:rPr>
      </w:pPr>
    </w:p>
    <w:p w:rsidR="00321EB6" w:rsidRPr="00BF190B" w:rsidRDefault="000771B9" w:rsidP="003C757D">
      <w:pPr>
        <w:rPr>
          <w:sz w:val="24"/>
          <w:szCs w:val="24"/>
        </w:rPr>
      </w:pPr>
      <w:r>
        <w:rPr>
          <w:sz w:val="24"/>
          <w:szCs w:val="24"/>
        </w:rPr>
        <w:t>Bear in mind that you are part of the visual aspect - your gestures and smile!</w:t>
      </w:r>
    </w:p>
    <w:p w:rsidR="00321EB6" w:rsidRDefault="00321EB6" w:rsidP="003C757D">
      <w:pPr>
        <w:rPr>
          <w:b/>
          <w:sz w:val="24"/>
          <w:szCs w:val="24"/>
        </w:rPr>
      </w:pPr>
    </w:p>
    <w:p w:rsidR="00443907" w:rsidRDefault="00443907" w:rsidP="003C757D">
      <w:pPr>
        <w:rPr>
          <w:sz w:val="24"/>
          <w:szCs w:val="24"/>
        </w:rPr>
      </w:pPr>
      <w:r w:rsidRPr="00443907">
        <w:rPr>
          <w:b/>
          <w:sz w:val="24"/>
          <w:szCs w:val="24"/>
        </w:rPr>
        <w:t>Auditory</w:t>
      </w:r>
      <w:r>
        <w:rPr>
          <w:sz w:val="24"/>
          <w:szCs w:val="24"/>
        </w:rPr>
        <w:t xml:space="preserve"> is your voice as a speaker – if you are not being seen then you need to exaggerate the emotion in your voice. Try it- record yourself and then repeat but with a huge smile on your face! </w:t>
      </w:r>
    </w:p>
    <w:p w:rsidR="00443907" w:rsidRDefault="00443907" w:rsidP="003C757D">
      <w:pPr>
        <w:rPr>
          <w:sz w:val="24"/>
          <w:szCs w:val="24"/>
        </w:rPr>
      </w:pPr>
    </w:p>
    <w:p w:rsidR="00443907" w:rsidRDefault="00443907" w:rsidP="003C757D">
      <w:pPr>
        <w:rPr>
          <w:sz w:val="24"/>
          <w:szCs w:val="24"/>
        </w:rPr>
      </w:pPr>
      <w:r>
        <w:rPr>
          <w:sz w:val="24"/>
          <w:szCs w:val="24"/>
        </w:rPr>
        <w:t xml:space="preserve">You can use music as the introductory slide is being used or at the end… one colleague used a recorded </w:t>
      </w:r>
      <w:r w:rsidR="00340EEE">
        <w:rPr>
          <w:sz w:val="24"/>
          <w:szCs w:val="24"/>
        </w:rPr>
        <w:t>applause to</w:t>
      </w:r>
      <w:r>
        <w:rPr>
          <w:sz w:val="24"/>
          <w:szCs w:val="24"/>
        </w:rPr>
        <w:t xml:space="preserve"> show the end of the talk! But use sparingly as it is difficult to hear someone speak as well as background noise.</w:t>
      </w:r>
    </w:p>
    <w:p w:rsidR="00340EEE" w:rsidRDefault="00340EEE" w:rsidP="003C757D">
      <w:pPr>
        <w:rPr>
          <w:sz w:val="24"/>
          <w:szCs w:val="24"/>
        </w:rPr>
      </w:pPr>
    </w:p>
    <w:p w:rsidR="00340EEE" w:rsidRDefault="00340EEE" w:rsidP="003C757D">
      <w:pPr>
        <w:rPr>
          <w:sz w:val="24"/>
          <w:szCs w:val="24"/>
        </w:rPr>
      </w:pPr>
      <w:r w:rsidRPr="00340EEE">
        <w:rPr>
          <w:b/>
          <w:sz w:val="24"/>
          <w:szCs w:val="24"/>
          <w:lang w:val="en-GB"/>
        </w:rPr>
        <w:t>Kinaesthetic/ Tactile</w:t>
      </w:r>
      <w:r>
        <w:rPr>
          <w:sz w:val="24"/>
          <w:szCs w:val="24"/>
        </w:rPr>
        <w:t xml:space="preserve"> does not mean that you need to get your audience to do exercise! You could consider involving your audience in a task that links to your project. If this feels like a false add-in, then do not do it. It is only if you can see a reasonable connection </w:t>
      </w:r>
    </w:p>
    <w:p w:rsidR="00A473F8" w:rsidRDefault="00A473F8" w:rsidP="003C757D">
      <w:pPr>
        <w:rPr>
          <w:sz w:val="24"/>
          <w:szCs w:val="24"/>
        </w:rPr>
      </w:pPr>
    </w:p>
    <w:p w:rsidR="00A473F8" w:rsidRDefault="00A473F8" w:rsidP="003C757D">
      <w:pPr>
        <w:rPr>
          <w:sz w:val="24"/>
          <w:szCs w:val="24"/>
        </w:rPr>
      </w:pPr>
      <w:r>
        <w:rPr>
          <w:sz w:val="24"/>
          <w:szCs w:val="24"/>
        </w:rPr>
        <w:t>You can give a handout to your audience rather than or as well as a PowerPoint presentation.</w:t>
      </w:r>
    </w:p>
    <w:p w:rsidR="003C757D" w:rsidRDefault="003C757D" w:rsidP="003C757D">
      <w:pPr>
        <w:rPr>
          <w:sz w:val="24"/>
          <w:szCs w:val="24"/>
        </w:rPr>
      </w:pPr>
    </w:p>
    <w:p w:rsidR="00340EEE" w:rsidRDefault="00340EEE" w:rsidP="003C757D">
      <w:pPr>
        <w:rPr>
          <w:sz w:val="24"/>
          <w:szCs w:val="24"/>
        </w:rPr>
      </w:pPr>
      <w:r>
        <w:rPr>
          <w:sz w:val="24"/>
          <w:szCs w:val="24"/>
        </w:rPr>
        <w:t xml:space="preserve">So decide – </w:t>
      </w:r>
    </w:p>
    <w:p w:rsidR="00340EEE" w:rsidRDefault="00340EEE" w:rsidP="003C757D">
      <w:pPr>
        <w:rPr>
          <w:sz w:val="24"/>
          <w:szCs w:val="24"/>
        </w:rPr>
      </w:pPr>
    </w:p>
    <w:p w:rsidR="003C757D" w:rsidRDefault="00321EB6" w:rsidP="003C757D">
      <w:pPr>
        <w:rPr>
          <w:sz w:val="24"/>
          <w:szCs w:val="24"/>
        </w:rPr>
      </w:pPr>
      <w:r>
        <w:rPr>
          <w:sz w:val="24"/>
          <w:szCs w:val="24"/>
        </w:rPr>
        <w:t>W</w:t>
      </w:r>
      <w:r w:rsidR="003C757D">
        <w:rPr>
          <w:sz w:val="24"/>
          <w:szCs w:val="24"/>
        </w:rPr>
        <w:t>ill an electronic presentation be the best way to present your idea?</w:t>
      </w:r>
    </w:p>
    <w:p w:rsidR="000771B9" w:rsidRDefault="00340EEE" w:rsidP="003C757D">
      <w:pPr>
        <w:rPr>
          <w:sz w:val="24"/>
          <w:szCs w:val="24"/>
        </w:rPr>
      </w:pPr>
      <w:r>
        <w:rPr>
          <w:sz w:val="24"/>
          <w:szCs w:val="24"/>
        </w:rPr>
        <w:t xml:space="preserve">Should you use </w:t>
      </w:r>
      <w:r w:rsidR="000771B9">
        <w:rPr>
          <w:sz w:val="24"/>
          <w:szCs w:val="24"/>
        </w:rPr>
        <w:t>PowerPoint/ Keynote or Prezi or PowToon or Explain Everything…</w:t>
      </w:r>
    </w:p>
    <w:p w:rsidR="003C757D" w:rsidRDefault="003C757D" w:rsidP="003C757D">
      <w:pPr>
        <w:rPr>
          <w:sz w:val="24"/>
          <w:szCs w:val="24"/>
        </w:rPr>
      </w:pPr>
    </w:p>
    <w:p w:rsidR="00A473F8" w:rsidRDefault="00A473F8" w:rsidP="008F7F24">
      <w:pPr>
        <w:rPr>
          <w:b/>
          <w:sz w:val="24"/>
          <w:szCs w:val="24"/>
        </w:rPr>
      </w:pPr>
    </w:p>
    <w:p w:rsidR="00A473F8" w:rsidRDefault="00A473F8" w:rsidP="008F7F24">
      <w:pPr>
        <w:rPr>
          <w:b/>
          <w:sz w:val="24"/>
          <w:szCs w:val="24"/>
        </w:rPr>
      </w:pPr>
    </w:p>
    <w:p w:rsidR="00A473F8" w:rsidRDefault="00A473F8" w:rsidP="008F7F24">
      <w:pPr>
        <w:rPr>
          <w:b/>
          <w:sz w:val="24"/>
          <w:szCs w:val="24"/>
        </w:rPr>
      </w:pPr>
    </w:p>
    <w:p w:rsidR="00A473F8" w:rsidRDefault="00A473F8" w:rsidP="008F7F24">
      <w:pPr>
        <w:rPr>
          <w:b/>
          <w:sz w:val="24"/>
          <w:szCs w:val="24"/>
        </w:rPr>
      </w:pPr>
    </w:p>
    <w:p w:rsidR="00A473F8" w:rsidRDefault="00A473F8" w:rsidP="008F7F24">
      <w:pPr>
        <w:rPr>
          <w:b/>
          <w:sz w:val="24"/>
          <w:szCs w:val="24"/>
        </w:rPr>
      </w:pPr>
    </w:p>
    <w:p w:rsidR="00A473F8" w:rsidRDefault="00A473F8" w:rsidP="008F7F24">
      <w:pPr>
        <w:rPr>
          <w:b/>
          <w:sz w:val="24"/>
          <w:szCs w:val="24"/>
        </w:rPr>
      </w:pPr>
    </w:p>
    <w:p w:rsidR="008F7F24" w:rsidRDefault="000771B9" w:rsidP="008F7F24">
      <w:pPr>
        <w:rPr>
          <w:b/>
          <w:sz w:val="24"/>
          <w:szCs w:val="24"/>
        </w:rPr>
      </w:pPr>
      <w:r w:rsidRPr="00321EB6">
        <w:rPr>
          <w:b/>
          <w:sz w:val="24"/>
          <w:szCs w:val="24"/>
        </w:rPr>
        <w:t>Tip 1:</w:t>
      </w:r>
    </w:p>
    <w:p w:rsidR="00BF190B" w:rsidRPr="00321EB6" w:rsidRDefault="00BF190B" w:rsidP="008F7F24">
      <w:pPr>
        <w:rPr>
          <w:b/>
          <w:sz w:val="24"/>
          <w:szCs w:val="24"/>
        </w:rPr>
      </w:pPr>
    </w:p>
    <w:p w:rsidR="008F7F24" w:rsidRDefault="008F7F24" w:rsidP="008F7F24">
      <w:pPr>
        <w:rPr>
          <w:sz w:val="24"/>
          <w:szCs w:val="24"/>
        </w:rPr>
      </w:pPr>
      <w:r>
        <w:rPr>
          <w:sz w:val="24"/>
          <w:szCs w:val="24"/>
        </w:rPr>
        <w:t>There is always a pattern to a presentation however long it is going to be</w:t>
      </w:r>
      <w:r w:rsidR="00A473F8">
        <w:rPr>
          <w:sz w:val="24"/>
          <w:szCs w:val="24"/>
        </w:rPr>
        <w:t>. This is a suggested model</w:t>
      </w:r>
      <w:r>
        <w:rPr>
          <w:sz w:val="24"/>
          <w:szCs w:val="24"/>
        </w:rPr>
        <w:t>:</w:t>
      </w:r>
    </w:p>
    <w:p w:rsidR="00CB4E1D" w:rsidRDefault="00CB4E1D" w:rsidP="008F7F24">
      <w:pPr>
        <w:rPr>
          <w:sz w:val="24"/>
          <w:szCs w:val="24"/>
        </w:rPr>
      </w:pPr>
    </w:p>
    <w:p w:rsidR="00CB4E1D" w:rsidRDefault="00CB4E1D" w:rsidP="008F7F24">
      <w:pPr>
        <w:rPr>
          <w:sz w:val="24"/>
          <w:szCs w:val="24"/>
        </w:rPr>
      </w:pPr>
      <w:r>
        <w:rPr>
          <w:sz w:val="24"/>
          <w:szCs w:val="24"/>
        </w:rPr>
        <w:t xml:space="preserve">Example: </w:t>
      </w:r>
      <w:r w:rsidR="00382876">
        <w:rPr>
          <w:sz w:val="24"/>
          <w:szCs w:val="24"/>
        </w:rPr>
        <w:t>10</w:t>
      </w:r>
      <w:r>
        <w:rPr>
          <w:sz w:val="24"/>
          <w:szCs w:val="24"/>
        </w:rPr>
        <w:t xml:space="preserve"> min presentation</w:t>
      </w:r>
      <w:r w:rsidR="00382876">
        <w:rPr>
          <w:sz w:val="24"/>
          <w:szCs w:val="24"/>
        </w:rPr>
        <w:t xml:space="preserve"> &amp; 5 min for audience questions</w:t>
      </w:r>
    </w:p>
    <w:p w:rsidR="008F7F24" w:rsidRDefault="008F7F24" w:rsidP="008F7F24">
      <w:pPr>
        <w:rPr>
          <w:sz w:val="24"/>
          <w:szCs w:val="24"/>
        </w:rPr>
      </w:pPr>
    </w:p>
    <w:tbl>
      <w:tblPr>
        <w:tblStyle w:val="TableGrid"/>
        <w:tblW w:w="0" w:type="auto"/>
        <w:tblLook w:val="04A0" w:firstRow="1" w:lastRow="0" w:firstColumn="1" w:lastColumn="0" w:noHBand="0" w:noVBand="1"/>
      </w:tblPr>
      <w:tblGrid>
        <w:gridCol w:w="4621"/>
        <w:gridCol w:w="4621"/>
      </w:tblGrid>
      <w:tr w:rsidR="008F7F24" w:rsidTr="008F7F24">
        <w:tc>
          <w:tcPr>
            <w:tcW w:w="4621" w:type="dxa"/>
          </w:tcPr>
          <w:p w:rsidR="008F7F24" w:rsidRDefault="008F7F24" w:rsidP="008F7F24">
            <w:pPr>
              <w:rPr>
                <w:sz w:val="24"/>
                <w:szCs w:val="24"/>
              </w:rPr>
            </w:pPr>
            <w:r>
              <w:rPr>
                <w:sz w:val="24"/>
                <w:szCs w:val="24"/>
              </w:rPr>
              <w:t>Introduction</w:t>
            </w:r>
            <w:r w:rsidR="00CB4E1D">
              <w:rPr>
                <w:sz w:val="24"/>
                <w:szCs w:val="24"/>
              </w:rPr>
              <w:t>: 1 minute</w:t>
            </w:r>
          </w:p>
        </w:tc>
        <w:tc>
          <w:tcPr>
            <w:tcW w:w="4621" w:type="dxa"/>
          </w:tcPr>
          <w:p w:rsidR="008F7F24" w:rsidRDefault="008F7F24" w:rsidP="008F7F24">
            <w:pPr>
              <w:rPr>
                <w:sz w:val="24"/>
                <w:szCs w:val="24"/>
              </w:rPr>
            </w:pPr>
            <w:r>
              <w:rPr>
                <w:sz w:val="24"/>
                <w:szCs w:val="24"/>
              </w:rPr>
              <w:t>Overview</w:t>
            </w:r>
          </w:p>
          <w:p w:rsidR="008F7F24" w:rsidRDefault="008F7F24" w:rsidP="008F7F24">
            <w:pPr>
              <w:rPr>
                <w:sz w:val="24"/>
                <w:szCs w:val="24"/>
              </w:rPr>
            </w:pPr>
            <w:r>
              <w:rPr>
                <w:sz w:val="24"/>
                <w:szCs w:val="24"/>
              </w:rPr>
              <w:t>Hook</w:t>
            </w:r>
          </w:p>
          <w:p w:rsidR="008F7F24" w:rsidRDefault="008F7F24" w:rsidP="008F7F24">
            <w:pPr>
              <w:rPr>
                <w:sz w:val="24"/>
                <w:szCs w:val="24"/>
              </w:rPr>
            </w:pPr>
            <w:r>
              <w:rPr>
                <w:sz w:val="24"/>
                <w:szCs w:val="24"/>
              </w:rPr>
              <w:t>Reason for selecting the project</w:t>
            </w:r>
          </w:p>
        </w:tc>
      </w:tr>
      <w:tr w:rsidR="008F7F24" w:rsidTr="008F7F24">
        <w:tc>
          <w:tcPr>
            <w:tcW w:w="4621" w:type="dxa"/>
          </w:tcPr>
          <w:p w:rsidR="008F7F24" w:rsidRDefault="008F7F24" w:rsidP="008F7F24">
            <w:pPr>
              <w:rPr>
                <w:sz w:val="24"/>
                <w:szCs w:val="24"/>
              </w:rPr>
            </w:pPr>
            <w:r>
              <w:rPr>
                <w:sz w:val="24"/>
                <w:szCs w:val="24"/>
              </w:rPr>
              <w:t>Research Question</w:t>
            </w:r>
            <w:r w:rsidR="00CB4E1D">
              <w:rPr>
                <w:sz w:val="24"/>
                <w:szCs w:val="24"/>
              </w:rPr>
              <w:t>: 1 minute</w:t>
            </w:r>
          </w:p>
        </w:tc>
        <w:tc>
          <w:tcPr>
            <w:tcW w:w="4621" w:type="dxa"/>
          </w:tcPr>
          <w:p w:rsidR="008F7F24" w:rsidRDefault="008F7F24" w:rsidP="008F7F24">
            <w:pPr>
              <w:rPr>
                <w:sz w:val="24"/>
                <w:szCs w:val="24"/>
              </w:rPr>
            </w:pPr>
            <w:r>
              <w:rPr>
                <w:sz w:val="24"/>
                <w:szCs w:val="24"/>
              </w:rPr>
              <w:t>What the project intention was</w:t>
            </w:r>
          </w:p>
        </w:tc>
      </w:tr>
      <w:tr w:rsidR="008F7F24" w:rsidTr="008F7F24">
        <w:tc>
          <w:tcPr>
            <w:tcW w:w="4621" w:type="dxa"/>
          </w:tcPr>
          <w:p w:rsidR="008F7F24" w:rsidRDefault="008F7F24" w:rsidP="008F7F24">
            <w:pPr>
              <w:rPr>
                <w:sz w:val="24"/>
                <w:szCs w:val="24"/>
              </w:rPr>
            </w:pPr>
            <w:r>
              <w:rPr>
                <w:sz w:val="24"/>
                <w:szCs w:val="24"/>
              </w:rPr>
              <w:t>Data Collection</w:t>
            </w:r>
            <w:r w:rsidR="00CB4E1D">
              <w:rPr>
                <w:sz w:val="24"/>
                <w:szCs w:val="24"/>
              </w:rPr>
              <w:t xml:space="preserve">: </w:t>
            </w:r>
            <w:r w:rsidR="00382876">
              <w:rPr>
                <w:sz w:val="24"/>
                <w:szCs w:val="24"/>
              </w:rPr>
              <w:t>1</w:t>
            </w:r>
            <w:r w:rsidR="00CB4E1D">
              <w:rPr>
                <w:sz w:val="24"/>
                <w:szCs w:val="24"/>
              </w:rPr>
              <w:t xml:space="preserve"> </w:t>
            </w:r>
            <w:r w:rsidR="00382876">
              <w:rPr>
                <w:sz w:val="24"/>
                <w:szCs w:val="24"/>
              </w:rPr>
              <w:t>minute</w:t>
            </w:r>
          </w:p>
        </w:tc>
        <w:tc>
          <w:tcPr>
            <w:tcW w:w="4621" w:type="dxa"/>
          </w:tcPr>
          <w:p w:rsidR="008F7F24" w:rsidRDefault="008F7F24" w:rsidP="008F7F24">
            <w:pPr>
              <w:rPr>
                <w:sz w:val="24"/>
                <w:szCs w:val="24"/>
              </w:rPr>
            </w:pPr>
            <w:r>
              <w:rPr>
                <w:sz w:val="24"/>
                <w:szCs w:val="24"/>
              </w:rPr>
              <w:t>Which methods used to collect the data</w:t>
            </w:r>
          </w:p>
          <w:p w:rsidR="008F7F24" w:rsidRDefault="008F7F24" w:rsidP="008F7F24">
            <w:pPr>
              <w:rPr>
                <w:sz w:val="24"/>
                <w:szCs w:val="24"/>
              </w:rPr>
            </w:pPr>
            <w:r>
              <w:rPr>
                <w:sz w:val="24"/>
                <w:szCs w:val="24"/>
              </w:rPr>
              <w:t>Ethical decisions (informed consent)</w:t>
            </w:r>
          </w:p>
        </w:tc>
      </w:tr>
      <w:tr w:rsidR="008F7F24" w:rsidTr="008F7F24">
        <w:tc>
          <w:tcPr>
            <w:tcW w:w="4621" w:type="dxa"/>
          </w:tcPr>
          <w:p w:rsidR="00CB4E1D" w:rsidRDefault="008F7F24" w:rsidP="008F7F24">
            <w:pPr>
              <w:rPr>
                <w:sz w:val="24"/>
                <w:szCs w:val="24"/>
              </w:rPr>
            </w:pPr>
            <w:r>
              <w:rPr>
                <w:sz w:val="24"/>
                <w:szCs w:val="24"/>
              </w:rPr>
              <w:t>Background</w:t>
            </w:r>
            <w:r w:rsidR="00382876">
              <w:rPr>
                <w:sz w:val="24"/>
                <w:szCs w:val="24"/>
              </w:rPr>
              <w:t>: 1</w:t>
            </w:r>
            <w:r w:rsidR="00CB4E1D">
              <w:rPr>
                <w:sz w:val="24"/>
                <w:szCs w:val="24"/>
              </w:rPr>
              <w:t xml:space="preserve"> </w:t>
            </w:r>
            <w:r w:rsidR="00382876">
              <w:rPr>
                <w:sz w:val="24"/>
                <w:szCs w:val="24"/>
              </w:rPr>
              <w:t>minute</w:t>
            </w:r>
          </w:p>
          <w:p w:rsidR="00CB4E1D" w:rsidRDefault="00CB4E1D" w:rsidP="008F7F24">
            <w:pPr>
              <w:rPr>
                <w:sz w:val="24"/>
                <w:szCs w:val="24"/>
              </w:rPr>
            </w:pPr>
          </w:p>
          <w:p w:rsidR="008F7F24" w:rsidRDefault="008F7F24" w:rsidP="008F7F24">
            <w:pPr>
              <w:rPr>
                <w:sz w:val="24"/>
                <w:szCs w:val="24"/>
              </w:rPr>
            </w:pPr>
          </w:p>
        </w:tc>
        <w:tc>
          <w:tcPr>
            <w:tcW w:w="4621" w:type="dxa"/>
          </w:tcPr>
          <w:p w:rsidR="008F7F24" w:rsidRDefault="008F7F24" w:rsidP="00CB4E1D">
            <w:pPr>
              <w:rPr>
                <w:sz w:val="24"/>
                <w:szCs w:val="24"/>
              </w:rPr>
            </w:pPr>
            <w:r>
              <w:rPr>
                <w:sz w:val="24"/>
                <w:szCs w:val="24"/>
              </w:rPr>
              <w:t xml:space="preserve">Reading to support your choice of project (what other people have done in similar situations) – did you look at previous research </w:t>
            </w:r>
            <w:r w:rsidR="00CB4E1D">
              <w:rPr>
                <w:sz w:val="24"/>
                <w:szCs w:val="24"/>
              </w:rPr>
              <w:t>e.g.</w:t>
            </w:r>
            <w:r>
              <w:rPr>
                <w:sz w:val="24"/>
                <w:szCs w:val="24"/>
              </w:rPr>
              <w:t xml:space="preserve"> ERW case studies/ WG case studies/ Estyn case studies? Did you visit other schools? Did you read professional </w:t>
            </w:r>
            <w:r w:rsidR="00CB4E1D">
              <w:rPr>
                <w:sz w:val="24"/>
                <w:szCs w:val="24"/>
              </w:rPr>
              <w:t>reports/ research articles/ books?</w:t>
            </w:r>
          </w:p>
        </w:tc>
      </w:tr>
      <w:tr w:rsidR="008F7F24" w:rsidTr="008F7F24">
        <w:tc>
          <w:tcPr>
            <w:tcW w:w="4621" w:type="dxa"/>
          </w:tcPr>
          <w:p w:rsidR="008F7F24" w:rsidRDefault="00CB4E1D" w:rsidP="008F7F24">
            <w:pPr>
              <w:rPr>
                <w:sz w:val="24"/>
                <w:szCs w:val="24"/>
              </w:rPr>
            </w:pPr>
            <w:r>
              <w:rPr>
                <w:sz w:val="24"/>
                <w:szCs w:val="24"/>
              </w:rPr>
              <w:t xml:space="preserve">Results:  </w:t>
            </w:r>
            <w:r w:rsidR="00382876">
              <w:rPr>
                <w:sz w:val="24"/>
                <w:szCs w:val="24"/>
              </w:rPr>
              <w:t>1</w:t>
            </w:r>
            <w:r>
              <w:rPr>
                <w:sz w:val="24"/>
                <w:szCs w:val="24"/>
              </w:rPr>
              <w:t xml:space="preserve"> min</w:t>
            </w:r>
            <w:r w:rsidR="00382876">
              <w:rPr>
                <w:sz w:val="24"/>
                <w:szCs w:val="24"/>
              </w:rPr>
              <w:t>ute</w:t>
            </w:r>
          </w:p>
        </w:tc>
        <w:tc>
          <w:tcPr>
            <w:tcW w:w="4621" w:type="dxa"/>
          </w:tcPr>
          <w:p w:rsidR="008F7F24" w:rsidRDefault="00CB4E1D" w:rsidP="008F7F24">
            <w:pPr>
              <w:rPr>
                <w:sz w:val="24"/>
                <w:szCs w:val="24"/>
              </w:rPr>
            </w:pPr>
            <w:r>
              <w:rPr>
                <w:sz w:val="24"/>
                <w:szCs w:val="24"/>
              </w:rPr>
              <w:t>Discussion of what the data showed</w:t>
            </w:r>
          </w:p>
        </w:tc>
      </w:tr>
      <w:tr w:rsidR="008F7F24" w:rsidTr="008F7F24">
        <w:tc>
          <w:tcPr>
            <w:tcW w:w="4621" w:type="dxa"/>
          </w:tcPr>
          <w:p w:rsidR="008F7F24" w:rsidRDefault="00CB4E1D" w:rsidP="008F7F24">
            <w:pPr>
              <w:rPr>
                <w:sz w:val="24"/>
                <w:szCs w:val="24"/>
              </w:rPr>
            </w:pPr>
            <w:r>
              <w:rPr>
                <w:sz w:val="24"/>
                <w:szCs w:val="24"/>
              </w:rPr>
              <w:t>Analysis:</w:t>
            </w:r>
            <w:r w:rsidR="00382876">
              <w:rPr>
                <w:sz w:val="24"/>
                <w:szCs w:val="24"/>
              </w:rPr>
              <w:t xml:space="preserve"> 2</w:t>
            </w:r>
            <w:r>
              <w:rPr>
                <w:sz w:val="24"/>
                <w:szCs w:val="24"/>
              </w:rPr>
              <w:t xml:space="preserve"> min</w:t>
            </w:r>
            <w:r w:rsidR="00382876">
              <w:rPr>
                <w:sz w:val="24"/>
                <w:szCs w:val="24"/>
              </w:rPr>
              <w:t>utes</w:t>
            </w:r>
          </w:p>
        </w:tc>
        <w:tc>
          <w:tcPr>
            <w:tcW w:w="4621" w:type="dxa"/>
          </w:tcPr>
          <w:p w:rsidR="008F7F24" w:rsidRDefault="00CB4E1D" w:rsidP="008F7F24">
            <w:pPr>
              <w:rPr>
                <w:sz w:val="24"/>
                <w:szCs w:val="24"/>
              </w:rPr>
            </w:pPr>
            <w:r>
              <w:rPr>
                <w:sz w:val="24"/>
                <w:szCs w:val="24"/>
              </w:rPr>
              <w:t>What does this mean for our school?</w:t>
            </w:r>
          </w:p>
          <w:p w:rsidR="00CB4E1D" w:rsidRDefault="00CB4E1D" w:rsidP="008F7F24">
            <w:pPr>
              <w:rPr>
                <w:sz w:val="24"/>
                <w:szCs w:val="24"/>
              </w:rPr>
            </w:pPr>
            <w:r>
              <w:rPr>
                <w:sz w:val="24"/>
                <w:szCs w:val="24"/>
              </w:rPr>
              <w:t>Other schools?</w:t>
            </w:r>
          </w:p>
        </w:tc>
      </w:tr>
      <w:tr w:rsidR="008F7F24" w:rsidTr="008F7F24">
        <w:tc>
          <w:tcPr>
            <w:tcW w:w="4621" w:type="dxa"/>
          </w:tcPr>
          <w:p w:rsidR="008F7F24" w:rsidRDefault="00CB4E1D" w:rsidP="008F7F24">
            <w:pPr>
              <w:rPr>
                <w:sz w:val="24"/>
                <w:szCs w:val="24"/>
              </w:rPr>
            </w:pPr>
            <w:r>
              <w:rPr>
                <w:sz w:val="24"/>
                <w:szCs w:val="24"/>
              </w:rPr>
              <w:t>Conclusion:</w:t>
            </w:r>
            <w:r w:rsidR="00382876">
              <w:rPr>
                <w:sz w:val="24"/>
                <w:szCs w:val="24"/>
              </w:rPr>
              <w:t xml:space="preserve"> 3</w:t>
            </w:r>
            <w:r>
              <w:rPr>
                <w:sz w:val="24"/>
                <w:szCs w:val="24"/>
              </w:rPr>
              <w:t xml:space="preserve"> min</w:t>
            </w:r>
            <w:r w:rsidR="00382876">
              <w:rPr>
                <w:sz w:val="24"/>
                <w:szCs w:val="24"/>
              </w:rPr>
              <w:t>utes</w:t>
            </w:r>
          </w:p>
        </w:tc>
        <w:tc>
          <w:tcPr>
            <w:tcW w:w="4621" w:type="dxa"/>
          </w:tcPr>
          <w:p w:rsidR="008F7F24" w:rsidRDefault="00CB4E1D" w:rsidP="008F7F24">
            <w:pPr>
              <w:rPr>
                <w:sz w:val="24"/>
                <w:szCs w:val="24"/>
              </w:rPr>
            </w:pPr>
            <w:r>
              <w:rPr>
                <w:sz w:val="24"/>
                <w:szCs w:val="24"/>
              </w:rPr>
              <w:t>What has been learned about the project?</w:t>
            </w:r>
          </w:p>
          <w:p w:rsidR="00CB4E1D" w:rsidRDefault="00CB4E1D" w:rsidP="008F7F24">
            <w:pPr>
              <w:rPr>
                <w:sz w:val="24"/>
                <w:szCs w:val="24"/>
              </w:rPr>
            </w:pPr>
            <w:r>
              <w:rPr>
                <w:sz w:val="24"/>
                <w:szCs w:val="24"/>
              </w:rPr>
              <w:t>What has been learned about the process of running a project?</w:t>
            </w:r>
          </w:p>
          <w:p w:rsidR="00CB4E1D" w:rsidRDefault="00CB4E1D" w:rsidP="008F7F24">
            <w:pPr>
              <w:rPr>
                <w:sz w:val="24"/>
                <w:szCs w:val="24"/>
              </w:rPr>
            </w:pPr>
            <w:r>
              <w:rPr>
                <w:sz w:val="24"/>
                <w:szCs w:val="24"/>
              </w:rPr>
              <w:t>What might happen next?</w:t>
            </w:r>
          </w:p>
        </w:tc>
      </w:tr>
    </w:tbl>
    <w:p w:rsidR="008F7F24" w:rsidRPr="008F7F24" w:rsidRDefault="008F7F24" w:rsidP="008F7F24">
      <w:pPr>
        <w:rPr>
          <w:sz w:val="24"/>
          <w:szCs w:val="24"/>
        </w:rPr>
      </w:pPr>
    </w:p>
    <w:p w:rsidR="00321EB6" w:rsidRDefault="00321EB6" w:rsidP="00321EB6">
      <w:pPr>
        <w:rPr>
          <w:sz w:val="24"/>
          <w:szCs w:val="24"/>
        </w:rPr>
      </w:pPr>
    </w:p>
    <w:p w:rsidR="00321EB6" w:rsidRDefault="00321EB6" w:rsidP="00321EB6">
      <w:pPr>
        <w:rPr>
          <w:b/>
          <w:sz w:val="24"/>
          <w:szCs w:val="24"/>
        </w:rPr>
      </w:pPr>
      <w:r w:rsidRPr="00321EB6">
        <w:rPr>
          <w:b/>
          <w:sz w:val="24"/>
          <w:szCs w:val="24"/>
        </w:rPr>
        <w:t>Tip 2:</w:t>
      </w:r>
    </w:p>
    <w:p w:rsidR="00BF190B" w:rsidRPr="00321EB6" w:rsidRDefault="00BF190B" w:rsidP="00321EB6">
      <w:pPr>
        <w:rPr>
          <w:b/>
          <w:sz w:val="24"/>
          <w:szCs w:val="24"/>
        </w:rPr>
      </w:pPr>
    </w:p>
    <w:p w:rsidR="00321EB6" w:rsidRDefault="00321EB6" w:rsidP="00321EB6">
      <w:pPr>
        <w:rPr>
          <w:sz w:val="24"/>
          <w:szCs w:val="24"/>
        </w:rPr>
      </w:pPr>
      <w:r>
        <w:rPr>
          <w:sz w:val="24"/>
          <w:szCs w:val="24"/>
        </w:rPr>
        <w:t>If you are going to use an electronic presentation:</w:t>
      </w:r>
    </w:p>
    <w:p w:rsidR="00321EB6" w:rsidRDefault="00321EB6" w:rsidP="00321EB6">
      <w:pPr>
        <w:rPr>
          <w:sz w:val="24"/>
          <w:szCs w:val="24"/>
        </w:rPr>
      </w:pPr>
    </w:p>
    <w:p w:rsidR="00321EB6" w:rsidRDefault="00321EB6" w:rsidP="00321EB6">
      <w:pPr>
        <w:pStyle w:val="ListParagraph"/>
        <w:numPr>
          <w:ilvl w:val="0"/>
          <w:numId w:val="1"/>
        </w:numPr>
        <w:rPr>
          <w:sz w:val="24"/>
          <w:szCs w:val="24"/>
        </w:rPr>
      </w:pPr>
      <w:r>
        <w:rPr>
          <w:sz w:val="24"/>
          <w:szCs w:val="24"/>
        </w:rPr>
        <w:t>Aim to use size 24 font – for your audience and also to stop you putting too much info on a screen</w:t>
      </w:r>
    </w:p>
    <w:p w:rsidR="00321EB6" w:rsidRDefault="00321EB6" w:rsidP="00321EB6">
      <w:pPr>
        <w:pStyle w:val="ListParagraph"/>
        <w:numPr>
          <w:ilvl w:val="0"/>
          <w:numId w:val="1"/>
        </w:numPr>
        <w:rPr>
          <w:sz w:val="24"/>
          <w:szCs w:val="24"/>
        </w:rPr>
      </w:pPr>
      <w:r>
        <w:rPr>
          <w:sz w:val="24"/>
          <w:szCs w:val="24"/>
        </w:rPr>
        <w:t>Use bullet points – avoid full sentences or paragraphs</w:t>
      </w:r>
    </w:p>
    <w:p w:rsidR="00321EB6" w:rsidRDefault="00321EB6" w:rsidP="00321EB6">
      <w:pPr>
        <w:pStyle w:val="ListParagraph"/>
        <w:numPr>
          <w:ilvl w:val="0"/>
          <w:numId w:val="1"/>
        </w:numPr>
        <w:rPr>
          <w:sz w:val="24"/>
          <w:szCs w:val="24"/>
        </w:rPr>
      </w:pPr>
      <w:r>
        <w:rPr>
          <w:sz w:val="24"/>
          <w:szCs w:val="24"/>
        </w:rPr>
        <w:t>Use images effectively – could a graph show the info better?</w:t>
      </w:r>
    </w:p>
    <w:p w:rsidR="00321EB6" w:rsidRPr="00443907" w:rsidRDefault="00321EB6" w:rsidP="00321EB6">
      <w:pPr>
        <w:pStyle w:val="ListParagraph"/>
        <w:numPr>
          <w:ilvl w:val="0"/>
          <w:numId w:val="1"/>
        </w:numPr>
        <w:rPr>
          <w:sz w:val="24"/>
          <w:szCs w:val="24"/>
        </w:rPr>
      </w:pPr>
      <w:r>
        <w:rPr>
          <w:sz w:val="24"/>
          <w:szCs w:val="24"/>
        </w:rPr>
        <w:t>Whatever is on the slide you can only point to it but NOT read it aloud</w:t>
      </w:r>
    </w:p>
    <w:p w:rsidR="00321EB6" w:rsidRDefault="00321EB6" w:rsidP="00321EB6">
      <w:pPr>
        <w:pStyle w:val="ListParagraph"/>
        <w:numPr>
          <w:ilvl w:val="0"/>
          <w:numId w:val="1"/>
        </w:numPr>
        <w:rPr>
          <w:sz w:val="24"/>
          <w:szCs w:val="24"/>
        </w:rPr>
      </w:pPr>
      <w:r>
        <w:rPr>
          <w:sz w:val="24"/>
          <w:szCs w:val="24"/>
        </w:rPr>
        <w:t>Maximum of 1 slide per minute  - better to have 2/3/4/5 min per slide</w:t>
      </w:r>
    </w:p>
    <w:p w:rsidR="00321EB6" w:rsidRDefault="00321EB6" w:rsidP="00321EB6">
      <w:pPr>
        <w:rPr>
          <w:sz w:val="24"/>
          <w:szCs w:val="24"/>
        </w:rPr>
      </w:pPr>
    </w:p>
    <w:p w:rsidR="003C757D" w:rsidRPr="00321EB6" w:rsidRDefault="00382876" w:rsidP="003C757D">
      <w:pPr>
        <w:rPr>
          <w:b/>
          <w:sz w:val="24"/>
          <w:szCs w:val="24"/>
        </w:rPr>
      </w:pPr>
      <w:r w:rsidRPr="00321EB6">
        <w:rPr>
          <w:b/>
          <w:sz w:val="24"/>
          <w:szCs w:val="24"/>
        </w:rPr>
        <w:t>Tip 3:</w:t>
      </w:r>
    </w:p>
    <w:p w:rsidR="00382876" w:rsidRDefault="00382876" w:rsidP="003C757D">
      <w:pPr>
        <w:rPr>
          <w:sz w:val="24"/>
          <w:szCs w:val="24"/>
        </w:rPr>
      </w:pPr>
    </w:p>
    <w:p w:rsidR="00382876" w:rsidRDefault="00382876" w:rsidP="003C757D">
      <w:pPr>
        <w:rPr>
          <w:sz w:val="24"/>
          <w:szCs w:val="24"/>
        </w:rPr>
      </w:pPr>
      <w:r>
        <w:rPr>
          <w:sz w:val="24"/>
          <w:szCs w:val="24"/>
        </w:rPr>
        <w:t>Practice, Practice, Practice – out loud with a timer and all your slides or artefacts…</w:t>
      </w:r>
    </w:p>
    <w:p w:rsidR="00382876" w:rsidRDefault="00382876" w:rsidP="003C757D">
      <w:pPr>
        <w:rPr>
          <w:sz w:val="24"/>
          <w:szCs w:val="24"/>
        </w:rPr>
      </w:pPr>
    </w:p>
    <w:p w:rsidR="00BF190B" w:rsidRDefault="00BF190B" w:rsidP="003C757D">
      <w:pPr>
        <w:rPr>
          <w:b/>
          <w:sz w:val="24"/>
          <w:szCs w:val="24"/>
        </w:rPr>
      </w:pPr>
    </w:p>
    <w:p w:rsidR="00BF190B" w:rsidRDefault="00BF190B" w:rsidP="003C757D">
      <w:pPr>
        <w:rPr>
          <w:b/>
          <w:sz w:val="24"/>
          <w:szCs w:val="24"/>
        </w:rPr>
      </w:pPr>
    </w:p>
    <w:p w:rsidR="00BF190B" w:rsidRDefault="00BF190B" w:rsidP="003C757D">
      <w:pPr>
        <w:rPr>
          <w:b/>
          <w:sz w:val="24"/>
          <w:szCs w:val="24"/>
        </w:rPr>
      </w:pPr>
    </w:p>
    <w:p w:rsidR="00382876" w:rsidRPr="00321EB6" w:rsidRDefault="00382876" w:rsidP="003C757D">
      <w:pPr>
        <w:rPr>
          <w:b/>
          <w:sz w:val="24"/>
          <w:szCs w:val="24"/>
        </w:rPr>
      </w:pPr>
      <w:r w:rsidRPr="00321EB6">
        <w:rPr>
          <w:b/>
          <w:sz w:val="24"/>
          <w:szCs w:val="24"/>
        </w:rPr>
        <w:t>Tip 4:</w:t>
      </w:r>
    </w:p>
    <w:p w:rsidR="00382876" w:rsidRDefault="00382876" w:rsidP="003C757D">
      <w:pPr>
        <w:rPr>
          <w:sz w:val="24"/>
          <w:szCs w:val="24"/>
        </w:rPr>
      </w:pPr>
    </w:p>
    <w:p w:rsidR="00382876" w:rsidRDefault="00382876" w:rsidP="003C757D">
      <w:pPr>
        <w:rPr>
          <w:sz w:val="24"/>
          <w:szCs w:val="24"/>
        </w:rPr>
      </w:pPr>
      <w:r>
        <w:rPr>
          <w:sz w:val="24"/>
          <w:szCs w:val="24"/>
        </w:rPr>
        <w:t>Finish your session with a question to the audience and wait for responses – much better than a silence or a smattering of applause!</w:t>
      </w:r>
    </w:p>
    <w:p w:rsidR="00382876" w:rsidRDefault="00382876" w:rsidP="003C757D">
      <w:pPr>
        <w:rPr>
          <w:sz w:val="24"/>
          <w:szCs w:val="24"/>
        </w:rPr>
      </w:pPr>
    </w:p>
    <w:p w:rsidR="00382876" w:rsidRPr="00321EB6" w:rsidRDefault="00382876" w:rsidP="003C757D">
      <w:pPr>
        <w:rPr>
          <w:b/>
          <w:sz w:val="24"/>
          <w:szCs w:val="24"/>
        </w:rPr>
      </w:pPr>
      <w:r w:rsidRPr="00321EB6">
        <w:rPr>
          <w:b/>
          <w:sz w:val="24"/>
          <w:szCs w:val="24"/>
        </w:rPr>
        <w:t>Tip 5:</w:t>
      </w:r>
    </w:p>
    <w:p w:rsidR="00382876" w:rsidRDefault="00382876" w:rsidP="003C757D">
      <w:pPr>
        <w:rPr>
          <w:sz w:val="24"/>
          <w:szCs w:val="24"/>
        </w:rPr>
      </w:pPr>
    </w:p>
    <w:p w:rsidR="00382876" w:rsidRDefault="00382876" w:rsidP="003C757D">
      <w:pPr>
        <w:rPr>
          <w:sz w:val="24"/>
          <w:szCs w:val="24"/>
        </w:rPr>
      </w:pPr>
      <w:r>
        <w:rPr>
          <w:sz w:val="24"/>
          <w:szCs w:val="24"/>
        </w:rPr>
        <w:t>What do I want my audience to understand about this project?</w:t>
      </w:r>
    </w:p>
    <w:p w:rsidR="00382876" w:rsidRDefault="00382876" w:rsidP="003C757D">
      <w:pPr>
        <w:rPr>
          <w:sz w:val="24"/>
          <w:szCs w:val="24"/>
        </w:rPr>
      </w:pPr>
    </w:p>
    <w:p w:rsidR="00382876" w:rsidRDefault="00382876" w:rsidP="003C757D">
      <w:pPr>
        <w:rPr>
          <w:sz w:val="24"/>
          <w:szCs w:val="24"/>
        </w:rPr>
      </w:pPr>
      <w:r>
        <w:rPr>
          <w:sz w:val="24"/>
          <w:szCs w:val="24"/>
        </w:rPr>
        <w:t>If I asked someone at the end of my presentation to state the main idea, could they do it in 3 sentences?</w:t>
      </w:r>
    </w:p>
    <w:p w:rsidR="00382876" w:rsidRDefault="00382876" w:rsidP="003C757D">
      <w:pPr>
        <w:rPr>
          <w:sz w:val="24"/>
          <w:szCs w:val="24"/>
        </w:rPr>
      </w:pPr>
    </w:p>
    <w:p w:rsidR="00382876" w:rsidRDefault="00382876" w:rsidP="003C757D">
      <w:pPr>
        <w:rPr>
          <w:sz w:val="24"/>
          <w:szCs w:val="24"/>
        </w:rPr>
      </w:pPr>
    </w:p>
    <w:p w:rsidR="00340EEE" w:rsidRDefault="00340EEE" w:rsidP="003C757D">
      <w:pPr>
        <w:rPr>
          <w:sz w:val="24"/>
          <w:szCs w:val="24"/>
        </w:rPr>
      </w:pPr>
      <w:r>
        <w:rPr>
          <w:sz w:val="24"/>
          <w:szCs w:val="24"/>
        </w:rPr>
        <w:t>Like everything</w:t>
      </w:r>
      <w:r w:rsidR="00321EB6">
        <w:rPr>
          <w:sz w:val="24"/>
          <w:szCs w:val="24"/>
        </w:rPr>
        <w:t xml:space="preserve"> in life, </w:t>
      </w:r>
      <w:r>
        <w:rPr>
          <w:sz w:val="24"/>
          <w:szCs w:val="24"/>
        </w:rPr>
        <w:t xml:space="preserve">a presentation goes </w:t>
      </w:r>
      <w:r w:rsidR="00321EB6">
        <w:rPr>
          <w:sz w:val="24"/>
          <w:szCs w:val="24"/>
        </w:rPr>
        <w:t xml:space="preserve">better </w:t>
      </w:r>
      <w:r>
        <w:rPr>
          <w:sz w:val="24"/>
          <w:szCs w:val="24"/>
        </w:rPr>
        <w:t>if you have prepared</w:t>
      </w:r>
      <w:r w:rsidR="00321EB6">
        <w:rPr>
          <w:sz w:val="24"/>
          <w:szCs w:val="24"/>
        </w:rPr>
        <w:t xml:space="preserve"> well </w:t>
      </w:r>
      <w:r>
        <w:rPr>
          <w:sz w:val="24"/>
          <w:szCs w:val="24"/>
        </w:rPr>
        <w:t>beforehand</w:t>
      </w:r>
      <w:r w:rsidR="00321EB6">
        <w:rPr>
          <w:sz w:val="24"/>
          <w:szCs w:val="24"/>
        </w:rPr>
        <w:t>. I hope that these ideas have helped but there are plenty of supportive ideas on the internet by blog or by webpage or by video. These are only suggestions so just choose the style that suits you and your project.</w:t>
      </w:r>
    </w:p>
    <w:p w:rsidR="00321EB6" w:rsidRDefault="00321EB6" w:rsidP="003C757D">
      <w:pPr>
        <w:rPr>
          <w:sz w:val="24"/>
          <w:szCs w:val="24"/>
        </w:rPr>
      </w:pPr>
    </w:p>
    <w:p w:rsidR="00321EB6" w:rsidRDefault="00321EB6" w:rsidP="003C757D">
      <w:pPr>
        <w:rPr>
          <w:sz w:val="24"/>
          <w:szCs w:val="24"/>
        </w:rPr>
      </w:pPr>
      <w:r>
        <w:rPr>
          <w:sz w:val="24"/>
          <w:szCs w:val="24"/>
        </w:rPr>
        <w:t>Looking forward to seeing your presentations,</w:t>
      </w:r>
    </w:p>
    <w:p w:rsidR="00321EB6" w:rsidRPr="003C757D" w:rsidRDefault="00321EB6" w:rsidP="003C757D">
      <w:pPr>
        <w:rPr>
          <w:sz w:val="24"/>
          <w:szCs w:val="24"/>
        </w:rPr>
      </w:pPr>
      <w:r>
        <w:rPr>
          <w:sz w:val="24"/>
          <w:szCs w:val="24"/>
        </w:rPr>
        <w:t>Sharon</w:t>
      </w:r>
    </w:p>
    <w:p w:rsidR="003C757D" w:rsidRPr="003C757D" w:rsidRDefault="003C757D" w:rsidP="003C757D">
      <w:pPr>
        <w:rPr>
          <w:sz w:val="24"/>
          <w:szCs w:val="24"/>
        </w:rPr>
      </w:pPr>
    </w:p>
    <w:p w:rsidR="004D2657" w:rsidRDefault="004D2657" w:rsidP="003C757D">
      <w:pPr>
        <w:rPr>
          <w:sz w:val="24"/>
          <w:szCs w:val="24"/>
        </w:rPr>
        <w:sectPr w:rsidR="004D2657">
          <w:headerReference w:type="default" r:id="rId9"/>
          <w:footerReference w:type="default" r:id="rId10"/>
          <w:pgSz w:w="11906" w:h="16838"/>
          <w:pgMar w:top="1440" w:right="1440" w:bottom="1440" w:left="1440" w:header="708" w:footer="708" w:gutter="0"/>
          <w:cols w:space="708"/>
          <w:docGrid w:linePitch="360"/>
        </w:sectPr>
      </w:pPr>
    </w:p>
    <w:tbl>
      <w:tblPr>
        <w:tblStyle w:val="TableGrid"/>
        <w:tblpPr w:leftFromText="180" w:rightFromText="180" w:vertAnchor="page" w:horzAnchor="margin" w:tblpXSpec="center" w:tblpY="5881"/>
        <w:tblW w:w="10915" w:type="dxa"/>
        <w:tblLook w:val="00A0" w:firstRow="1" w:lastRow="0" w:firstColumn="1" w:lastColumn="0" w:noHBand="0" w:noVBand="0"/>
      </w:tblPr>
      <w:tblGrid>
        <w:gridCol w:w="1190"/>
        <w:gridCol w:w="2071"/>
        <w:gridCol w:w="1701"/>
        <w:gridCol w:w="1984"/>
        <w:gridCol w:w="2126"/>
        <w:gridCol w:w="1843"/>
      </w:tblGrid>
      <w:tr w:rsidR="00FE6D2D" w:rsidRPr="003D5526" w:rsidTr="00FE6D2D">
        <w:trPr>
          <w:trHeight w:val="564"/>
        </w:trPr>
        <w:tc>
          <w:tcPr>
            <w:tcW w:w="1190" w:type="dxa"/>
            <w:vMerge w:val="restart"/>
          </w:tcPr>
          <w:p w:rsidR="00FE6D2D" w:rsidRPr="003D5526" w:rsidRDefault="00FE6D2D" w:rsidP="00FE6D2D">
            <w:pPr>
              <w:rPr>
                <w:b/>
                <w:sz w:val="12"/>
                <w:szCs w:val="12"/>
                <w:lang w:val="en-GB"/>
              </w:rPr>
            </w:pPr>
            <w:r w:rsidRPr="003D5526">
              <w:rPr>
                <w:b/>
                <w:sz w:val="12"/>
                <w:szCs w:val="12"/>
                <w:lang w:val="en-GB"/>
              </w:rPr>
              <w:t>Intellectual skills</w:t>
            </w:r>
          </w:p>
          <w:p w:rsidR="00996AC8" w:rsidRDefault="00996AC8" w:rsidP="00FE6D2D">
            <w:pPr>
              <w:rPr>
                <w:sz w:val="12"/>
                <w:szCs w:val="12"/>
                <w:lang w:val="en-GB"/>
              </w:rPr>
            </w:pPr>
          </w:p>
          <w:p w:rsidR="00FE6D2D" w:rsidRPr="003D5526" w:rsidRDefault="00FE6D2D" w:rsidP="00FE6D2D">
            <w:pPr>
              <w:rPr>
                <w:sz w:val="12"/>
                <w:szCs w:val="12"/>
                <w:lang w:val="en-GB"/>
              </w:rPr>
            </w:pPr>
            <w:r w:rsidRPr="003D5526">
              <w:rPr>
                <w:sz w:val="12"/>
                <w:szCs w:val="12"/>
                <w:lang w:val="en-GB"/>
              </w:rPr>
              <w:t>(argument)</w:t>
            </w:r>
          </w:p>
          <w:p w:rsidR="00FE6D2D" w:rsidRDefault="00FE6D2D" w:rsidP="00FE6D2D">
            <w:pPr>
              <w:rPr>
                <w:sz w:val="12"/>
                <w:szCs w:val="12"/>
                <w:lang w:val="en-GB"/>
              </w:rPr>
            </w:pPr>
          </w:p>
          <w:p w:rsidR="00996AC8" w:rsidRPr="003D5526" w:rsidRDefault="00996AC8" w:rsidP="00FE6D2D">
            <w:pPr>
              <w:rPr>
                <w:sz w:val="12"/>
                <w:szCs w:val="12"/>
                <w:lang w:val="en-GB"/>
              </w:rPr>
            </w:pPr>
          </w:p>
          <w:p w:rsidR="00FE6D2D" w:rsidRDefault="00FE6D2D" w:rsidP="00FE6D2D">
            <w:pPr>
              <w:rPr>
                <w:sz w:val="12"/>
                <w:szCs w:val="12"/>
                <w:lang w:val="en-GB"/>
              </w:rPr>
            </w:pPr>
            <w:r>
              <w:rPr>
                <w:sz w:val="12"/>
                <w:szCs w:val="12"/>
                <w:lang w:val="en-GB"/>
              </w:rPr>
              <w:t>(prof</w:t>
            </w:r>
            <w:r w:rsidR="00996AC8">
              <w:rPr>
                <w:sz w:val="12"/>
                <w:szCs w:val="12"/>
                <w:lang w:val="en-GB"/>
              </w:rPr>
              <w:t>essional data collection</w:t>
            </w:r>
            <w:r w:rsidRPr="003D5526">
              <w:rPr>
                <w:sz w:val="12"/>
                <w:szCs w:val="12"/>
                <w:lang w:val="en-GB"/>
              </w:rPr>
              <w:t xml:space="preserve"> )</w:t>
            </w:r>
          </w:p>
          <w:p w:rsidR="00996AC8" w:rsidRPr="003D5526" w:rsidRDefault="00996AC8" w:rsidP="00FE6D2D">
            <w:pPr>
              <w:rPr>
                <w:sz w:val="12"/>
                <w:szCs w:val="12"/>
                <w:lang w:val="en-GB"/>
              </w:rPr>
            </w:pPr>
          </w:p>
          <w:p w:rsidR="00FE6D2D" w:rsidRPr="003D5526" w:rsidRDefault="00FE6D2D" w:rsidP="00FE6D2D">
            <w:pPr>
              <w:rPr>
                <w:sz w:val="12"/>
                <w:szCs w:val="12"/>
                <w:lang w:val="en-GB"/>
              </w:rPr>
            </w:pPr>
          </w:p>
          <w:p w:rsidR="00FE6D2D" w:rsidRPr="003D5526" w:rsidRDefault="00FE6D2D" w:rsidP="00FE6D2D">
            <w:pPr>
              <w:rPr>
                <w:sz w:val="12"/>
                <w:szCs w:val="12"/>
                <w:lang w:val="en-GB"/>
              </w:rPr>
            </w:pPr>
            <w:r w:rsidRPr="003D5526">
              <w:rPr>
                <w:sz w:val="12"/>
                <w:szCs w:val="12"/>
                <w:lang w:val="en-GB"/>
              </w:rPr>
              <w:t>(presentation of findings/analysis)</w:t>
            </w:r>
          </w:p>
          <w:p w:rsidR="00FE6D2D" w:rsidRPr="003D5526" w:rsidRDefault="00FE6D2D" w:rsidP="00FE6D2D">
            <w:pPr>
              <w:rPr>
                <w:sz w:val="12"/>
                <w:szCs w:val="12"/>
                <w:lang w:val="en-GB"/>
              </w:rPr>
            </w:pPr>
          </w:p>
          <w:p w:rsidR="00FE6D2D" w:rsidRPr="003D5526" w:rsidRDefault="00FE6D2D" w:rsidP="00FE6D2D">
            <w:pPr>
              <w:rPr>
                <w:sz w:val="12"/>
                <w:szCs w:val="12"/>
                <w:lang w:val="en-GB"/>
              </w:rPr>
            </w:pPr>
          </w:p>
          <w:p w:rsidR="00FE6D2D" w:rsidRPr="003D5526" w:rsidRDefault="00FE6D2D" w:rsidP="00FE6D2D">
            <w:pPr>
              <w:rPr>
                <w:sz w:val="12"/>
                <w:szCs w:val="12"/>
                <w:lang w:val="en-GB"/>
              </w:rPr>
            </w:pPr>
          </w:p>
        </w:tc>
        <w:tc>
          <w:tcPr>
            <w:tcW w:w="2071" w:type="dxa"/>
            <w:shd w:val="clear" w:color="auto" w:fill="DEEAF6" w:themeFill="accent1" w:themeFillTint="33"/>
          </w:tcPr>
          <w:p w:rsidR="00FE6D2D" w:rsidRPr="003D5526" w:rsidRDefault="00FE6D2D" w:rsidP="00FE6D2D">
            <w:pPr>
              <w:rPr>
                <w:sz w:val="12"/>
                <w:szCs w:val="12"/>
                <w:lang w:val="en-GB"/>
              </w:rPr>
            </w:pPr>
            <w:r w:rsidRPr="003D5526">
              <w:rPr>
                <w:sz w:val="12"/>
                <w:szCs w:val="12"/>
                <w:lang w:val="en-GB"/>
              </w:rPr>
              <w:t>Little sense of an argument</w:t>
            </w:r>
            <w:r>
              <w:rPr>
                <w:sz w:val="12"/>
                <w:szCs w:val="12"/>
                <w:lang w:val="en-GB"/>
              </w:rPr>
              <w:t xml:space="preserve"> and</w:t>
            </w:r>
            <w:r w:rsidRPr="003D5526">
              <w:rPr>
                <w:sz w:val="12"/>
                <w:szCs w:val="12"/>
                <w:lang w:val="en-GB"/>
              </w:rPr>
              <w:t xml:space="preserve"> lacks coherence. Gener</w:t>
            </w:r>
            <w:r>
              <w:rPr>
                <w:sz w:val="12"/>
                <w:szCs w:val="12"/>
                <w:lang w:val="en-GB"/>
              </w:rPr>
              <w:t xml:space="preserve">ally descriptive or anecdotal </w:t>
            </w:r>
          </w:p>
        </w:tc>
        <w:tc>
          <w:tcPr>
            <w:tcW w:w="1701" w:type="dxa"/>
            <w:shd w:val="clear" w:color="auto" w:fill="F7CAAC" w:themeFill="accent2" w:themeFillTint="66"/>
          </w:tcPr>
          <w:p w:rsidR="00FE6D2D" w:rsidRPr="003D5526" w:rsidRDefault="00FE6D2D" w:rsidP="00FE6D2D">
            <w:pPr>
              <w:rPr>
                <w:sz w:val="12"/>
                <w:szCs w:val="12"/>
                <w:lang w:val="en-GB"/>
              </w:rPr>
            </w:pPr>
            <w:r w:rsidRPr="003D5526">
              <w:rPr>
                <w:sz w:val="12"/>
                <w:szCs w:val="12"/>
                <w:lang w:val="en-GB"/>
              </w:rPr>
              <w:t>Argument is balanced with differing viewpoints</w:t>
            </w:r>
          </w:p>
        </w:tc>
        <w:tc>
          <w:tcPr>
            <w:tcW w:w="1984" w:type="dxa"/>
            <w:shd w:val="clear" w:color="auto" w:fill="FFFF99"/>
          </w:tcPr>
          <w:p w:rsidR="00FE6D2D" w:rsidRPr="003D5526" w:rsidRDefault="00FE6D2D" w:rsidP="00FE6D2D">
            <w:pPr>
              <w:rPr>
                <w:sz w:val="12"/>
                <w:szCs w:val="12"/>
                <w:lang w:val="en-GB"/>
              </w:rPr>
            </w:pPr>
            <w:r w:rsidRPr="003D5526">
              <w:rPr>
                <w:sz w:val="12"/>
                <w:szCs w:val="12"/>
                <w:lang w:val="en-GB"/>
              </w:rPr>
              <w:t>A good, balanced argument is presented with viewpoints justified</w:t>
            </w:r>
          </w:p>
        </w:tc>
        <w:tc>
          <w:tcPr>
            <w:tcW w:w="2126" w:type="dxa"/>
            <w:shd w:val="clear" w:color="auto" w:fill="E2EFD9" w:themeFill="accent6" w:themeFillTint="33"/>
          </w:tcPr>
          <w:p w:rsidR="00FE6D2D" w:rsidRPr="003D5526" w:rsidRDefault="00FE6D2D" w:rsidP="00FE6D2D">
            <w:pPr>
              <w:rPr>
                <w:sz w:val="12"/>
                <w:szCs w:val="12"/>
                <w:lang w:val="en-GB"/>
              </w:rPr>
            </w:pPr>
            <w:r w:rsidRPr="003D5526">
              <w:rPr>
                <w:sz w:val="12"/>
                <w:szCs w:val="12"/>
                <w:lang w:val="en-GB"/>
              </w:rPr>
              <w:t>A very good argument is presented with careful consideration of viewpoints</w:t>
            </w:r>
          </w:p>
        </w:tc>
        <w:tc>
          <w:tcPr>
            <w:tcW w:w="1843" w:type="dxa"/>
            <w:shd w:val="clear" w:color="auto" w:fill="EDEDED" w:themeFill="accent3" w:themeFillTint="33"/>
          </w:tcPr>
          <w:p w:rsidR="00FE6D2D" w:rsidRPr="003D5526" w:rsidRDefault="00FE6D2D" w:rsidP="00FE6D2D">
            <w:pPr>
              <w:rPr>
                <w:sz w:val="12"/>
                <w:szCs w:val="12"/>
                <w:lang w:val="en-GB"/>
              </w:rPr>
            </w:pPr>
            <w:r w:rsidRPr="003D5526">
              <w:rPr>
                <w:sz w:val="12"/>
                <w:szCs w:val="12"/>
                <w:lang w:val="en-GB"/>
              </w:rPr>
              <w:t>A critical argument is presented with evidence of synthesis of viewpoints</w:t>
            </w:r>
          </w:p>
        </w:tc>
      </w:tr>
      <w:tr w:rsidR="00FE6D2D" w:rsidRPr="003D5526" w:rsidTr="00FE6D2D">
        <w:trPr>
          <w:trHeight w:val="558"/>
        </w:trPr>
        <w:tc>
          <w:tcPr>
            <w:tcW w:w="1190" w:type="dxa"/>
            <w:vMerge/>
          </w:tcPr>
          <w:p w:rsidR="00FE6D2D" w:rsidRPr="003D5526" w:rsidRDefault="00FE6D2D" w:rsidP="00FE6D2D">
            <w:pPr>
              <w:rPr>
                <w:sz w:val="12"/>
                <w:szCs w:val="12"/>
                <w:lang w:val="en-GB"/>
              </w:rPr>
            </w:pPr>
          </w:p>
        </w:tc>
        <w:tc>
          <w:tcPr>
            <w:tcW w:w="2071" w:type="dxa"/>
            <w:shd w:val="clear" w:color="auto" w:fill="DEEAF6" w:themeFill="accent1" w:themeFillTint="33"/>
          </w:tcPr>
          <w:p w:rsidR="00FE6D2D" w:rsidRPr="00FE6D2D" w:rsidRDefault="00FE6D2D" w:rsidP="00FE6D2D">
            <w:pPr>
              <w:rPr>
                <w:rStyle w:val="SubtleEmphasis1"/>
                <w:i w:val="0"/>
                <w:iCs w:val="0"/>
                <w:sz w:val="12"/>
                <w:szCs w:val="12"/>
              </w:rPr>
            </w:pPr>
            <w:r w:rsidRPr="00FE6D2D">
              <w:rPr>
                <w:rStyle w:val="Emphasis"/>
                <w:b w:val="0"/>
                <w:i w:val="0"/>
                <w:sz w:val="12"/>
                <w:szCs w:val="12"/>
              </w:rPr>
              <w:t>Professional data collection does not match purpose, or not discussed</w:t>
            </w:r>
          </w:p>
        </w:tc>
        <w:tc>
          <w:tcPr>
            <w:tcW w:w="1701" w:type="dxa"/>
            <w:shd w:val="clear" w:color="auto" w:fill="F7CAAC" w:themeFill="accent2" w:themeFillTint="66"/>
          </w:tcPr>
          <w:p w:rsidR="00FE6D2D" w:rsidRPr="00FE6D2D" w:rsidRDefault="00FE6D2D" w:rsidP="00FE6D2D">
            <w:pPr>
              <w:rPr>
                <w:rStyle w:val="Emphasis"/>
                <w:b w:val="0"/>
                <w:bCs w:val="0"/>
                <w:i w:val="0"/>
                <w:iCs w:val="0"/>
                <w:sz w:val="12"/>
                <w:szCs w:val="12"/>
              </w:rPr>
            </w:pPr>
            <w:r w:rsidRPr="00FE6D2D">
              <w:rPr>
                <w:rStyle w:val="Emphasis"/>
                <w:b w:val="0"/>
                <w:i w:val="0"/>
                <w:sz w:val="12"/>
                <w:szCs w:val="12"/>
              </w:rPr>
              <w:t>Professional data collection appropriate to professional context</w:t>
            </w:r>
          </w:p>
          <w:p w:rsidR="00FE6D2D" w:rsidRPr="00FE6D2D" w:rsidRDefault="00FE6D2D" w:rsidP="00FE6D2D">
            <w:pPr>
              <w:rPr>
                <w:rStyle w:val="SubtleEmphasis1"/>
                <w:i w:val="0"/>
                <w:iCs w:val="0"/>
                <w:sz w:val="12"/>
                <w:szCs w:val="12"/>
              </w:rPr>
            </w:pPr>
          </w:p>
        </w:tc>
        <w:tc>
          <w:tcPr>
            <w:tcW w:w="1984" w:type="dxa"/>
            <w:shd w:val="clear" w:color="auto" w:fill="FFFF99"/>
          </w:tcPr>
          <w:p w:rsidR="00FE6D2D" w:rsidRPr="00FE6D2D" w:rsidRDefault="00FE6D2D" w:rsidP="00FE6D2D">
            <w:pPr>
              <w:rPr>
                <w:rStyle w:val="SubtleEmphasis1"/>
                <w:i w:val="0"/>
                <w:iCs w:val="0"/>
                <w:sz w:val="12"/>
                <w:szCs w:val="12"/>
              </w:rPr>
            </w:pPr>
            <w:r w:rsidRPr="00FE6D2D">
              <w:rPr>
                <w:rStyle w:val="Emphasis"/>
                <w:b w:val="0"/>
                <w:i w:val="0"/>
                <w:sz w:val="12"/>
                <w:szCs w:val="12"/>
              </w:rPr>
              <w:t>Professional data collection situated in a professional context, suited to purpose and identifies a clear focus</w:t>
            </w:r>
          </w:p>
        </w:tc>
        <w:tc>
          <w:tcPr>
            <w:tcW w:w="2126" w:type="dxa"/>
            <w:shd w:val="clear" w:color="auto" w:fill="E2EFD9" w:themeFill="accent6" w:themeFillTint="33"/>
          </w:tcPr>
          <w:p w:rsidR="00FE6D2D" w:rsidRPr="00FE6D2D" w:rsidRDefault="00FE6D2D" w:rsidP="00FE6D2D">
            <w:pPr>
              <w:rPr>
                <w:rStyle w:val="SubtleEmphasis1"/>
                <w:i w:val="0"/>
                <w:iCs w:val="0"/>
                <w:sz w:val="12"/>
                <w:szCs w:val="12"/>
              </w:rPr>
            </w:pPr>
            <w:r w:rsidRPr="00FE6D2D">
              <w:rPr>
                <w:rStyle w:val="Emphasis"/>
                <w:b w:val="0"/>
                <w:i w:val="0"/>
                <w:sz w:val="12"/>
                <w:szCs w:val="12"/>
              </w:rPr>
              <w:t xml:space="preserve">Professional data collection well suited to purpose, clear identified focus and begins to be justified  </w:t>
            </w:r>
          </w:p>
        </w:tc>
        <w:tc>
          <w:tcPr>
            <w:tcW w:w="1843" w:type="dxa"/>
            <w:shd w:val="clear" w:color="auto" w:fill="EDEDED" w:themeFill="accent3" w:themeFillTint="33"/>
          </w:tcPr>
          <w:p w:rsidR="00FE6D2D" w:rsidRPr="00FE6D2D" w:rsidRDefault="00FE6D2D" w:rsidP="00FE6D2D">
            <w:pPr>
              <w:rPr>
                <w:sz w:val="12"/>
                <w:szCs w:val="12"/>
              </w:rPr>
            </w:pPr>
            <w:r w:rsidRPr="00FE6D2D">
              <w:rPr>
                <w:sz w:val="12"/>
                <w:szCs w:val="12"/>
              </w:rPr>
              <w:t xml:space="preserve">Professional data collection logical and sophisticated; comprehensive understanding of techniques </w:t>
            </w:r>
          </w:p>
        </w:tc>
      </w:tr>
      <w:tr w:rsidR="00FE6D2D" w:rsidRPr="00FE6D2D" w:rsidTr="00FE6D2D">
        <w:trPr>
          <w:trHeight w:val="694"/>
        </w:trPr>
        <w:tc>
          <w:tcPr>
            <w:tcW w:w="1190" w:type="dxa"/>
            <w:vMerge/>
          </w:tcPr>
          <w:p w:rsidR="00FE6D2D" w:rsidRPr="00FE6D2D" w:rsidRDefault="00FE6D2D" w:rsidP="00FE6D2D">
            <w:pPr>
              <w:rPr>
                <w:sz w:val="12"/>
                <w:szCs w:val="12"/>
                <w:lang w:val="en-GB"/>
              </w:rPr>
            </w:pPr>
          </w:p>
        </w:tc>
        <w:tc>
          <w:tcPr>
            <w:tcW w:w="2071" w:type="dxa"/>
            <w:shd w:val="clear" w:color="auto" w:fill="DEEAF6" w:themeFill="accent1" w:themeFillTint="33"/>
          </w:tcPr>
          <w:p w:rsidR="00FE6D2D" w:rsidRPr="00FE6D2D" w:rsidRDefault="00FE6D2D" w:rsidP="00FE6D2D">
            <w:pPr>
              <w:rPr>
                <w:sz w:val="12"/>
                <w:szCs w:val="12"/>
                <w:lang w:val="en-GB"/>
              </w:rPr>
            </w:pPr>
            <w:r w:rsidRPr="00FE6D2D">
              <w:rPr>
                <w:sz w:val="12"/>
                <w:szCs w:val="12"/>
                <w:lang w:val="en-GB"/>
              </w:rPr>
              <w:t>Findings are presented within a descriptive framework but few conclusions are drawn</w:t>
            </w:r>
          </w:p>
        </w:tc>
        <w:tc>
          <w:tcPr>
            <w:tcW w:w="1701" w:type="dxa"/>
            <w:shd w:val="clear" w:color="auto" w:fill="F7CAAC" w:themeFill="accent2" w:themeFillTint="66"/>
          </w:tcPr>
          <w:p w:rsidR="00FE6D2D" w:rsidRPr="00FE6D2D" w:rsidRDefault="00FE6D2D" w:rsidP="00FE6D2D">
            <w:pPr>
              <w:rPr>
                <w:sz w:val="12"/>
                <w:szCs w:val="12"/>
                <w:lang w:val="en-GB"/>
              </w:rPr>
            </w:pPr>
            <w:r w:rsidRPr="00FE6D2D">
              <w:rPr>
                <w:sz w:val="12"/>
                <w:szCs w:val="12"/>
                <w:lang w:val="en-GB"/>
              </w:rPr>
              <w:t>Findings presented in a developing framework with weak conclusions</w:t>
            </w:r>
          </w:p>
        </w:tc>
        <w:tc>
          <w:tcPr>
            <w:tcW w:w="1984" w:type="dxa"/>
            <w:shd w:val="clear" w:color="auto" w:fill="FFFF99"/>
          </w:tcPr>
          <w:p w:rsidR="00FE6D2D" w:rsidRPr="00FE6D2D" w:rsidRDefault="00FE6D2D" w:rsidP="00FE6D2D">
            <w:pPr>
              <w:rPr>
                <w:sz w:val="12"/>
                <w:szCs w:val="12"/>
                <w:lang w:val="en-GB"/>
              </w:rPr>
            </w:pPr>
            <w:r w:rsidRPr="00FE6D2D">
              <w:rPr>
                <w:sz w:val="12"/>
                <w:szCs w:val="12"/>
                <w:lang w:val="en-GB"/>
              </w:rPr>
              <w:t>Findings presented with some analysis and justified conclusions</w:t>
            </w:r>
          </w:p>
        </w:tc>
        <w:tc>
          <w:tcPr>
            <w:tcW w:w="2126" w:type="dxa"/>
            <w:shd w:val="clear" w:color="auto" w:fill="E2EFD9" w:themeFill="accent6" w:themeFillTint="33"/>
          </w:tcPr>
          <w:p w:rsidR="00FE6D2D" w:rsidRPr="00FE6D2D" w:rsidRDefault="00FE6D2D" w:rsidP="00FE6D2D">
            <w:pPr>
              <w:rPr>
                <w:sz w:val="12"/>
                <w:szCs w:val="12"/>
                <w:lang w:val="en-GB"/>
              </w:rPr>
            </w:pPr>
            <w:r w:rsidRPr="00FE6D2D">
              <w:rPr>
                <w:sz w:val="12"/>
                <w:szCs w:val="12"/>
                <w:lang w:val="en-GB"/>
              </w:rPr>
              <w:t>Findings presented and analysed with some criticality with conclusions based upon evidence presented</w:t>
            </w:r>
          </w:p>
        </w:tc>
        <w:tc>
          <w:tcPr>
            <w:tcW w:w="1843" w:type="dxa"/>
            <w:shd w:val="clear" w:color="auto" w:fill="EDEDED" w:themeFill="accent3" w:themeFillTint="33"/>
          </w:tcPr>
          <w:p w:rsidR="00FE6D2D" w:rsidRPr="00FE6D2D" w:rsidRDefault="00FE6D2D" w:rsidP="00FE6D2D">
            <w:pPr>
              <w:rPr>
                <w:sz w:val="12"/>
                <w:szCs w:val="12"/>
                <w:lang w:val="en-GB"/>
              </w:rPr>
            </w:pPr>
            <w:r w:rsidRPr="00FE6D2D">
              <w:rPr>
                <w:sz w:val="12"/>
                <w:szCs w:val="12"/>
                <w:lang w:val="en-GB"/>
              </w:rPr>
              <w:t>Findings presented in a critical and analytical framework. Thoughtful conclusions, firmly based upon the evidence presented</w:t>
            </w:r>
          </w:p>
        </w:tc>
      </w:tr>
    </w:tbl>
    <w:tbl>
      <w:tblPr>
        <w:tblStyle w:val="TableGrid"/>
        <w:tblpPr w:leftFromText="180" w:rightFromText="180" w:vertAnchor="page" w:horzAnchor="margin" w:tblpXSpec="center" w:tblpY="7801"/>
        <w:tblW w:w="10915" w:type="dxa"/>
        <w:tblLook w:val="00A0" w:firstRow="1" w:lastRow="0" w:firstColumn="1" w:lastColumn="0" w:noHBand="0" w:noVBand="0"/>
      </w:tblPr>
      <w:tblGrid>
        <w:gridCol w:w="1190"/>
        <w:gridCol w:w="2071"/>
        <w:gridCol w:w="1701"/>
        <w:gridCol w:w="1984"/>
        <w:gridCol w:w="2126"/>
        <w:gridCol w:w="1843"/>
      </w:tblGrid>
      <w:tr w:rsidR="00FE6D2D" w:rsidRPr="003D5526" w:rsidTr="00FE6D2D">
        <w:trPr>
          <w:trHeight w:val="234"/>
        </w:trPr>
        <w:tc>
          <w:tcPr>
            <w:tcW w:w="1190" w:type="dxa"/>
            <w:vMerge w:val="restart"/>
          </w:tcPr>
          <w:p w:rsidR="00996AC8" w:rsidRDefault="00996AC8" w:rsidP="00FE6D2D">
            <w:pPr>
              <w:rPr>
                <w:b/>
                <w:sz w:val="12"/>
                <w:szCs w:val="12"/>
                <w:lang w:val="en-GB"/>
              </w:rPr>
            </w:pPr>
            <w:r>
              <w:rPr>
                <w:b/>
                <w:sz w:val="12"/>
                <w:szCs w:val="12"/>
                <w:lang w:val="en-GB"/>
              </w:rPr>
              <w:t xml:space="preserve">Pedagogic &amp; </w:t>
            </w:r>
            <w:r w:rsidR="00FE6D2D" w:rsidRPr="003D5526">
              <w:rPr>
                <w:b/>
                <w:sz w:val="12"/>
                <w:szCs w:val="12"/>
                <w:lang w:val="en-GB"/>
              </w:rPr>
              <w:t>Professional applications</w:t>
            </w:r>
          </w:p>
          <w:p w:rsidR="00FE6D2D" w:rsidRDefault="00FE6D2D" w:rsidP="00FE6D2D">
            <w:pPr>
              <w:rPr>
                <w:b/>
                <w:sz w:val="12"/>
                <w:szCs w:val="12"/>
                <w:lang w:val="en-GB"/>
              </w:rPr>
            </w:pPr>
            <w:r>
              <w:rPr>
                <w:b/>
                <w:sz w:val="12"/>
                <w:szCs w:val="12"/>
                <w:lang w:val="en-GB"/>
              </w:rPr>
              <w:t xml:space="preserve"> </w:t>
            </w:r>
          </w:p>
          <w:p w:rsidR="00FE6D2D" w:rsidRPr="003D5526" w:rsidRDefault="00FE6D2D" w:rsidP="00FE6D2D">
            <w:pPr>
              <w:rPr>
                <w:sz w:val="12"/>
                <w:szCs w:val="12"/>
                <w:lang w:val="en-GB"/>
              </w:rPr>
            </w:pPr>
            <w:r w:rsidRPr="003D5526">
              <w:rPr>
                <w:sz w:val="12"/>
                <w:szCs w:val="12"/>
                <w:lang w:val="en-GB"/>
              </w:rPr>
              <w:t>(linking theory to practice)</w:t>
            </w:r>
          </w:p>
          <w:p w:rsidR="00FE6D2D" w:rsidRPr="003D5526" w:rsidRDefault="00FE6D2D" w:rsidP="00FE6D2D">
            <w:pPr>
              <w:rPr>
                <w:sz w:val="12"/>
                <w:szCs w:val="12"/>
                <w:lang w:val="en-GB"/>
              </w:rPr>
            </w:pPr>
            <w:r>
              <w:rPr>
                <w:sz w:val="12"/>
                <w:szCs w:val="12"/>
                <w:lang w:val="en-GB"/>
              </w:rPr>
              <w:t>(professional reflection</w:t>
            </w:r>
            <w:r w:rsidRPr="003D5526">
              <w:rPr>
                <w:sz w:val="12"/>
                <w:szCs w:val="12"/>
                <w:lang w:val="en-GB"/>
              </w:rPr>
              <w:t>)</w:t>
            </w:r>
          </w:p>
          <w:p w:rsidR="00FE6D2D" w:rsidRPr="003D5526" w:rsidRDefault="00FE6D2D" w:rsidP="00FE6D2D">
            <w:pPr>
              <w:rPr>
                <w:sz w:val="12"/>
                <w:szCs w:val="12"/>
                <w:lang w:val="en-GB"/>
              </w:rPr>
            </w:pPr>
          </w:p>
          <w:p w:rsidR="00FE6D2D" w:rsidRPr="003D5526" w:rsidRDefault="00FE6D2D" w:rsidP="00FE6D2D">
            <w:pPr>
              <w:rPr>
                <w:sz w:val="12"/>
                <w:szCs w:val="12"/>
                <w:lang w:val="en-GB"/>
              </w:rPr>
            </w:pPr>
            <w:r w:rsidRPr="003D5526">
              <w:rPr>
                <w:sz w:val="12"/>
                <w:szCs w:val="12"/>
                <w:lang w:val="en-GB"/>
              </w:rPr>
              <w:t>(ethical conduct  where appropriate)</w:t>
            </w:r>
          </w:p>
          <w:p w:rsidR="00FE6D2D" w:rsidRPr="003D5526" w:rsidRDefault="00FE6D2D" w:rsidP="00FE6D2D">
            <w:pPr>
              <w:rPr>
                <w:sz w:val="12"/>
                <w:szCs w:val="12"/>
                <w:lang w:val="en-GB"/>
              </w:rPr>
            </w:pPr>
          </w:p>
        </w:tc>
        <w:tc>
          <w:tcPr>
            <w:tcW w:w="2071" w:type="dxa"/>
            <w:shd w:val="clear" w:color="auto" w:fill="DEEAF6" w:themeFill="accent1" w:themeFillTint="33"/>
          </w:tcPr>
          <w:p w:rsidR="00FE6D2D" w:rsidRPr="003D5526" w:rsidRDefault="00FE6D2D" w:rsidP="00FE6D2D">
            <w:pPr>
              <w:rPr>
                <w:sz w:val="12"/>
                <w:szCs w:val="12"/>
                <w:lang w:val="en-GB"/>
              </w:rPr>
            </w:pPr>
            <w:r w:rsidRPr="003D5526">
              <w:rPr>
                <w:sz w:val="12"/>
                <w:szCs w:val="12"/>
                <w:lang w:val="en-GB"/>
              </w:rPr>
              <w:t>Little or no evidence of engagement and understanding with respect to the pedagogi</w:t>
            </w:r>
            <w:r>
              <w:rPr>
                <w:sz w:val="12"/>
                <w:szCs w:val="12"/>
                <w:lang w:val="en-GB"/>
              </w:rPr>
              <w:t xml:space="preserve">c and professional context(s) </w:t>
            </w:r>
          </w:p>
        </w:tc>
        <w:tc>
          <w:tcPr>
            <w:tcW w:w="1701" w:type="dxa"/>
            <w:shd w:val="clear" w:color="auto" w:fill="F7CAAC" w:themeFill="accent2" w:themeFillTint="66"/>
          </w:tcPr>
          <w:p w:rsidR="00FE6D2D" w:rsidRPr="003D5526" w:rsidRDefault="00FE6D2D" w:rsidP="00FE6D2D">
            <w:pPr>
              <w:rPr>
                <w:sz w:val="12"/>
                <w:szCs w:val="12"/>
                <w:lang w:val="en-GB"/>
              </w:rPr>
            </w:pPr>
            <w:r w:rsidRPr="003D5526">
              <w:rPr>
                <w:sz w:val="12"/>
                <w:szCs w:val="12"/>
                <w:lang w:val="en-GB"/>
              </w:rPr>
              <w:t xml:space="preserve">Satisfactory evidence of engagement and understanding with respect to the pedagogic and professional context(s) </w:t>
            </w:r>
          </w:p>
          <w:p w:rsidR="00FE6D2D" w:rsidRPr="003D5526" w:rsidRDefault="00FE6D2D" w:rsidP="00FE6D2D">
            <w:pPr>
              <w:rPr>
                <w:sz w:val="12"/>
                <w:szCs w:val="12"/>
                <w:lang w:val="en-GB"/>
              </w:rPr>
            </w:pPr>
          </w:p>
        </w:tc>
        <w:tc>
          <w:tcPr>
            <w:tcW w:w="1984" w:type="dxa"/>
            <w:shd w:val="clear" w:color="auto" w:fill="FFFF99"/>
          </w:tcPr>
          <w:p w:rsidR="00FE6D2D" w:rsidRPr="003D5526" w:rsidRDefault="00FE6D2D" w:rsidP="00FE6D2D">
            <w:pPr>
              <w:rPr>
                <w:sz w:val="12"/>
                <w:szCs w:val="12"/>
                <w:lang w:val="en-GB"/>
              </w:rPr>
            </w:pPr>
            <w:r w:rsidRPr="003D5526">
              <w:rPr>
                <w:sz w:val="12"/>
                <w:szCs w:val="12"/>
                <w:lang w:val="en-GB"/>
              </w:rPr>
              <w:t xml:space="preserve">Good evidence of integration of theory and practice with respect to the pedagogic and professional context(s) </w:t>
            </w:r>
          </w:p>
          <w:p w:rsidR="00FE6D2D" w:rsidRPr="003D5526" w:rsidRDefault="00FE6D2D" w:rsidP="00FE6D2D">
            <w:pPr>
              <w:rPr>
                <w:sz w:val="12"/>
                <w:szCs w:val="12"/>
                <w:lang w:val="en-GB"/>
              </w:rPr>
            </w:pPr>
          </w:p>
        </w:tc>
        <w:tc>
          <w:tcPr>
            <w:tcW w:w="2126" w:type="dxa"/>
            <w:shd w:val="clear" w:color="auto" w:fill="E2EFD9" w:themeFill="accent6" w:themeFillTint="33"/>
          </w:tcPr>
          <w:p w:rsidR="00FE6D2D" w:rsidRPr="003D5526" w:rsidRDefault="00FE6D2D" w:rsidP="00FE6D2D">
            <w:pPr>
              <w:rPr>
                <w:sz w:val="12"/>
                <w:szCs w:val="12"/>
                <w:lang w:val="en-GB"/>
              </w:rPr>
            </w:pPr>
            <w:r w:rsidRPr="003D5526">
              <w:rPr>
                <w:sz w:val="12"/>
                <w:szCs w:val="12"/>
                <w:lang w:val="en-GB"/>
              </w:rPr>
              <w:t xml:space="preserve">Very good integration of theory and practice with respect to the pedagogic and professional context(s) </w:t>
            </w:r>
          </w:p>
          <w:p w:rsidR="00FE6D2D" w:rsidRPr="003D5526" w:rsidRDefault="00FE6D2D" w:rsidP="00FE6D2D">
            <w:pPr>
              <w:rPr>
                <w:sz w:val="12"/>
                <w:szCs w:val="12"/>
                <w:lang w:val="en-GB"/>
              </w:rPr>
            </w:pPr>
          </w:p>
        </w:tc>
        <w:tc>
          <w:tcPr>
            <w:tcW w:w="1843" w:type="dxa"/>
            <w:shd w:val="clear" w:color="auto" w:fill="EDEDED" w:themeFill="accent3" w:themeFillTint="33"/>
          </w:tcPr>
          <w:p w:rsidR="00FE6D2D" w:rsidRPr="003D5526" w:rsidRDefault="00FE6D2D" w:rsidP="00FE6D2D">
            <w:pPr>
              <w:rPr>
                <w:sz w:val="12"/>
                <w:szCs w:val="12"/>
                <w:lang w:val="en-GB"/>
              </w:rPr>
            </w:pPr>
            <w:r w:rsidRPr="003D5526">
              <w:rPr>
                <w:sz w:val="12"/>
                <w:szCs w:val="12"/>
                <w:lang w:val="en-GB"/>
              </w:rPr>
              <w:t>Excellent integration of theory and practice with respect to the pedagogic and professional context(s)</w:t>
            </w:r>
          </w:p>
          <w:p w:rsidR="00FE6D2D" w:rsidRPr="003D5526" w:rsidRDefault="00FE6D2D" w:rsidP="00FE6D2D">
            <w:pPr>
              <w:rPr>
                <w:sz w:val="12"/>
                <w:szCs w:val="12"/>
                <w:lang w:val="en-GB"/>
              </w:rPr>
            </w:pPr>
          </w:p>
        </w:tc>
      </w:tr>
      <w:tr w:rsidR="00FE6D2D" w:rsidRPr="003D5526" w:rsidTr="00996AC8">
        <w:trPr>
          <w:trHeight w:val="325"/>
        </w:trPr>
        <w:tc>
          <w:tcPr>
            <w:tcW w:w="1190" w:type="dxa"/>
            <w:vMerge/>
          </w:tcPr>
          <w:p w:rsidR="00FE6D2D" w:rsidRPr="003D5526" w:rsidRDefault="00FE6D2D" w:rsidP="00FE6D2D">
            <w:pPr>
              <w:rPr>
                <w:sz w:val="12"/>
                <w:szCs w:val="12"/>
                <w:lang w:val="en-GB"/>
              </w:rPr>
            </w:pPr>
          </w:p>
        </w:tc>
        <w:tc>
          <w:tcPr>
            <w:tcW w:w="2071" w:type="dxa"/>
            <w:shd w:val="clear" w:color="auto" w:fill="DEEAF6" w:themeFill="accent1" w:themeFillTint="33"/>
          </w:tcPr>
          <w:p w:rsidR="00FE6D2D" w:rsidRPr="003D5526" w:rsidRDefault="00FE6D2D" w:rsidP="00FE6D2D">
            <w:pPr>
              <w:rPr>
                <w:rStyle w:val="SubtleEmphasis1"/>
                <w:i w:val="0"/>
                <w:sz w:val="12"/>
                <w:szCs w:val="12"/>
              </w:rPr>
            </w:pPr>
            <w:r w:rsidRPr="003D5526">
              <w:rPr>
                <w:sz w:val="12"/>
                <w:szCs w:val="12"/>
              </w:rPr>
              <w:t>Little</w:t>
            </w:r>
            <w:r>
              <w:rPr>
                <w:sz w:val="12"/>
                <w:szCs w:val="12"/>
              </w:rPr>
              <w:t xml:space="preserve"> or no</w:t>
            </w:r>
            <w:r w:rsidRPr="003D5526">
              <w:rPr>
                <w:sz w:val="12"/>
                <w:szCs w:val="12"/>
              </w:rPr>
              <w:t xml:space="preserve"> evidence of reflection</w:t>
            </w:r>
          </w:p>
        </w:tc>
        <w:tc>
          <w:tcPr>
            <w:tcW w:w="1701" w:type="dxa"/>
            <w:shd w:val="clear" w:color="auto" w:fill="F7CAAC" w:themeFill="accent2" w:themeFillTint="66"/>
          </w:tcPr>
          <w:p w:rsidR="00FE6D2D" w:rsidRPr="003D5526" w:rsidRDefault="00FE6D2D" w:rsidP="00FE6D2D">
            <w:pPr>
              <w:rPr>
                <w:rStyle w:val="SubtleEmphasis1"/>
                <w:i w:val="0"/>
                <w:sz w:val="12"/>
                <w:szCs w:val="12"/>
              </w:rPr>
            </w:pPr>
            <w:r w:rsidRPr="003D5526">
              <w:rPr>
                <w:sz w:val="12"/>
                <w:szCs w:val="12"/>
              </w:rPr>
              <w:t>Satisfactory evidence of critical reflection</w:t>
            </w:r>
          </w:p>
        </w:tc>
        <w:tc>
          <w:tcPr>
            <w:tcW w:w="1984" w:type="dxa"/>
            <w:shd w:val="clear" w:color="auto" w:fill="FFFF99"/>
          </w:tcPr>
          <w:p w:rsidR="00FE6D2D" w:rsidRPr="003D5526" w:rsidRDefault="00FE6D2D" w:rsidP="00FE6D2D">
            <w:pPr>
              <w:rPr>
                <w:rStyle w:val="SubtleEmphasis1"/>
                <w:i w:val="0"/>
                <w:sz w:val="12"/>
                <w:szCs w:val="12"/>
              </w:rPr>
            </w:pPr>
            <w:r w:rsidRPr="003D5526">
              <w:rPr>
                <w:sz w:val="12"/>
                <w:szCs w:val="12"/>
              </w:rPr>
              <w:t xml:space="preserve">Good evidence of critical reflection  </w:t>
            </w:r>
          </w:p>
        </w:tc>
        <w:tc>
          <w:tcPr>
            <w:tcW w:w="2126" w:type="dxa"/>
            <w:shd w:val="clear" w:color="auto" w:fill="E2EFD9" w:themeFill="accent6" w:themeFillTint="33"/>
          </w:tcPr>
          <w:p w:rsidR="00FE6D2D" w:rsidRPr="00FE6D2D" w:rsidRDefault="00FE6D2D" w:rsidP="00FE6D2D">
            <w:pPr>
              <w:rPr>
                <w:rStyle w:val="SubtleEmphasis1"/>
                <w:i w:val="0"/>
                <w:sz w:val="12"/>
                <w:szCs w:val="12"/>
              </w:rPr>
            </w:pPr>
            <w:r w:rsidRPr="00FE6D2D">
              <w:rPr>
                <w:rStyle w:val="SubtleEmphasis1"/>
                <w:i w:val="0"/>
                <w:color w:val="auto"/>
                <w:sz w:val="12"/>
                <w:szCs w:val="12"/>
              </w:rPr>
              <w:t>Very good evidence of critical reflection</w:t>
            </w:r>
          </w:p>
        </w:tc>
        <w:tc>
          <w:tcPr>
            <w:tcW w:w="1843" w:type="dxa"/>
            <w:shd w:val="clear" w:color="auto" w:fill="EDEDED" w:themeFill="accent3" w:themeFillTint="33"/>
          </w:tcPr>
          <w:p w:rsidR="00FE6D2D" w:rsidRPr="003D5526" w:rsidRDefault="00FE6D2D" w:rsidP="00FE6D2D">
            <w:pPr>
              <w:rPr>
                <w:sz w:val="12"/>
                <w:szCs w:val="12"/>
                <w:lang w:val="en-GB"/>
              </w:rPr>
            </w:pPr>
            <w:r w:rsidRPr="003D5526">
              <w:rPr>
                <w:sz w:val="12"/>
                <w:szCs w:val="12"/>
              </w:rPr>
              <w:t>Effective evidence of critical reflection</w:t>
            </w:r>
          </w:p>
        </w:tc>
      </w:tr>
      <w:tr w:rsidR="00FE6D2D" w:rsidRPr="003D5526" w:rsidTr="00996AC8">
        <w:trPr>
          <w:trHeight w:val="433"/>
        </w:trPr>
        <w:tc>
          <w:tcPr>
            <w:tcW w:w="1190" w:type="dxa"/>
            <w:vMerge/>
          </w:tcPr>
          <w:p w:rsidR="00FE6D2D" w:rsidRPr="003D5526" w:rsidRDefault="00FE6D2D" w:rsidP="00FE6D2D">
            <w:pPr>
              <w:rPr>
                <w:sz w:val="12"/>
                <w:szCs w:val="12"/>
                <w:lang w:val="en-GB"/>
              </w:rPr>
            </w:pPr>
          </w:p>
        </w:tc>
        <w:tc>
          <w:tcPr>
            <w:tcW w:w="2071" w:type="dxa"/>
            <w:shd w:val="clear" w:color="auto" w:fill="DEEAF6" w:themeFill="accent1" w:themeFillTint="33"/>
          </w:tcPr>
          <w:p w:rsidR="00FE6D2D" w:rsidRPr="003D5526" w:rsidRDefault="00FE6D2D" w:rsidP="00FE6D2D">
            <w:pPr>
              <w:rPr>
                <w:sz w:val="12"/>
                <w:szCs w:val="12"/>
                <w:lang w:val="en-GB"/>
              </w:rPr>
            </w:pPr>
            <w:r w:rsidRPr="003D5526">
              <w:rPr>
                <w:sz w:val="12"/>
                <w:szCs w:val="12"/>
                <w:lang w:val="en-GB"/>
              </w:rPr>
              <w:t>Ethical issues</w:t>
            </w:r>
            <w:r>
              <w:rPr>
                <w:sz w:val="12"/>
                <w:szCs w:val="12"/>
                <w:lang w:val="en-GB"/>
              </w:rPr>
              <w:t xml:space="preserve"> not or</w:t>
            </w:r>
            <w:r w:rsidRPr="003D5526">
              <w:rPr>
                <w:sz w:val="12"/>
                <w:szCs w:val="12"/>
                <w:lang w:val="en-GB"/>
              </w:rPr>
              <w:t xml:space="preserve"> superficially considered</w:t>
            </w:r>
          </w:p>
        </w:tc>
        <w:tc>
          <w:tcPr>
            <w:tcW w:w="1701" w:type="dxa"/>
            <w:shd w:val="clear" w:color="auto" w:fill="F7CAAC" w:themeFill="accent2" w:themeFillTint="66"/>
          </w:tcPr>
          <w:p w:rsidR="00FE6D2D" w:rsidRPr="003D5526" w:rsidRDefault="00FE6D2D" w:rsidP="00FE6D2D">
            <w:pPr>
              <w:rPr>
                <w:sz w:val="12"/>
                <w:szCs w:val="12"/>
                <w:lang w:val="en-GB"/>
              </w:rPr>
            </w:pPr>
            <w:r w:rsidRPr="003D5526">
              <w:rPr>
                <w:sz w:val="12"/>
                <w:szCs w:val="12"/>
                <w:lang w:val="en-GB"/>
              </w:rPr>
              <w:t>Satisfactory awareness of ethical issues</w:t>
            </w:r>
          </w:p>
        </w:tc>
        <w:tc>
          <w:tcPr>
            <w:tcW w:w="1984" w:type="dxa"/>
            <w:shd w:val="clear" w:color="auto" w:fill="FFFF99"/>
          </w:tcPr>
          <w:p w:rsidR="00FE6D2D" w:rsidRPr="003D5526" w:rsidRDefault="00FE6D2D" w:rsidP="00FE6D2D">
            <w:pPr>
              <w:rPr>
                <w:sz w:val="12"/>
                <w:szCs w:val="12"/>
                <w:lang w:val="en-GB"/>
              </w:rPr>
            </w:pPr>
            <w:r w:rsidRPr="003D5526">
              <w:rPr>
                <w:sz w:val="12"/>
                <w:szCs w:val="12"/>
                <w:lang w:val="en-GB"/>
              </w:rPr>
              <w:t>Good, clear understanding of ethical issues</w:t>
            </w:r>
          </w:p>
        </w:tc>
        <w:tc>
          <w:tcPr>
            <w:tcW w:w="2126" w:type="dxa"/>
            <w:shd w:val="clear" w:color="auto" w:fill="E2EFD9" w:themeFill="accent6" w:themeFillTint="33"/>
          </w:tcPr>
          <w:p w:rsidR="00FE6D2D" w:rsidRPr="003D5526" w:rsidRDefault="00FE6D2D" w:rsidP="00FE6D2D">
            <w:pPr>
              <w:rPr>
                <w:sz w:val="12"/>
                <w:szCs w:val="12"/>
                <w:lang w:val="en-GB"/>
              </w:rPr>
            </w:pPr>
            <w:r w:rsidRPr="003D5526">
              <w:rPr>
                <w:sz w:val="12"/>
                <w:szCs w:val="12"/>
                <w:lang w:val="en-GB"/>
              </w:rPr>
              <w:t xml:space="preserve">Very good understanding of ethical issues </w:t>
            </w:r>
          </w:p>
        </w:tc>
        <w:tc>
          <w:tcPr>
            <w:tcW w:w="1843" w:type="dxa"/>
            <w:shd w:val="clear" w:color="auto" w:fill="EDEDED" w:themeFill="accent3" w:themeFillTint="33"/>
          </w:tcPr>
          <w:p w:rsidR="00FE6D2D" w:rsidRPr="003D5526" w:rsidRDefault="00FE6D2D" w:rsidP="00FE6D2D">
            <w:pPr>
              <w:rPr>
                <w:sz w:val="12"/>
                <w:szCs w:val="12"/>
                <w:lang w:val="en-GB"/>
              </w:rPr>
            </w:pPr>
            <w:r w:rsidRPr="003D5526">
              <w:rPr>
                <w:sz w:val="12"/>
                <w:szCs w:val="12"/>
                <w:lang w:val="en-GB"/>
              </w:rPr>
              <w:t>Ethical issues have been discussed effectively in some depth</w:t>
            </w:r>
          </w:p>
        </w:tc>
      </w:tr>
    </w:tbl>
    <w:p w:rsidR="00BF190B" w:rsidRPr="00FE6D2D" w:rsidRDefault="00BF190B" w:rsidP="003C757D">
      <w:pPr>
        <w:rPr>
          <w:sz w:val="24"/>
          <w:szCs w:val="24"/>
        </w:rPr>
      </w:pPr>
    </w:p>
    <w:p w:rsidR="003C757D" w:rsidRPr="00FE6D2D" w:rsidRDefault="004D2657" w:rsidP="00BF190B">
      <w:pPr>
        <w:jc w:val="center"/>
        <w:rPr>
          <w:sz w:val="24"/>
          <w:szCs w:val="24"/>
        </w:rPr>
      </w:pPr>
      <w:r w:rsidRPr="00FE6D2D">
        <w:rPr>
          <w:sz w:val="24"/>
          <w:szCs w:val="24"/>
        </w:rPr>
        <w:t>Presentation Feedback Sheet:</w:t>
      </w:r>
    </w:p>
    <w:p w:rsidR="00BF190B" w:rsidRPr="00FE6D2D" w:rsidRDefault="00BF190B" w:rsidP="00BF190B">
      <w:pPr>
        <w:jc w:val="center"/>
        <w:rPr>
          <w:sz w:val="24"/>
          <w:szCs w:val="24"/>
        </w:rPr>
      </w:pPr>
    </w:p>
    <w:tbl>
      <w:tblPr>
        <w:tblStyle w:val="TableGrid"/>
        <w:tblpPr w:leftFromText="180" w:rightFromText="180" w:vertAnchor="page" w:horzAnchor="margin" w:tblpXSpec="center" w:tblpY="4606"/>
        <w:tblW w:w="10915" w:type="dxa"/>
        <w:tblLook w:val="00A0" w:firstRow="1" w:lastRow="0" w:firstColumn="1" w:lastColumn="0" w:noHBand="0" w:noVBand="0"/>
      </w:tblPr>
      <w:tblGrid>
        <w:gridCol w:w="1190"/>
        <w:gridCol w:w="2071"/>
        <w:gridCol w:w="1701"/>
        <w:gridCol w:w="1984"/>
        <w:gridCol w:w="2126"/>
        <w:gridCol w:w="1843"/>
      </w:tblGrid>
      <w:tr w:rsidR="00BF190B" w:rsidRPr="00FE6D2D" w:rsidTr="00BF190B">
        <w:trPr>
          <w:trHeight w:val="560"/>
        </w:trPr>
        <w:tc>
          <w:tcPr>
            <w:tcW w:w="1190" w:type="dxa"/>
            <w:vMerge w:val="restart"/>
          </w:tcPr>
          <w:p w:rsidR="00BF190B" w:rsidRPr="00FE6D2D" w:rsidRDefault="00BF190B" w:rsidP="00BF190B">
            <w:pPr>
              <w:rPr>
                <w:b/>
                <w:sz w:val="12"/>
                <w:szCs w:val="12"/>
                <w:lang w:val="en-GB"/>
              </w:rPr>
            </w:pPr>
            <w:r w:rsidRPr="00FE6D2D">
              <w:rPr>
                <w:b/>
                <w:sz w:val="12"/>
                <w:szCs w:val="12"/>
                <w:lang w:val="en-GB"/>
              </w:rPr>
              <w:t xml:space="preserve">Subject </w:t>
            </w:r>
            <w:r w:rsidR="00FE6D2D">
              <w:rPr>
                <w:b/>
                <w:sz w:val="12"/>
                <w:szCs w:val="12"/>
                <w:lang w:val="en-GB"/>
              </w:rPr>
              <w:t xml:space="preserve">K &amp; U </w:t>
            </w:r>
            <w:r w:rsidRPr="00FE6D2D">
              <w:rPr>
                <w:b/>
                <w:sz w:val="12"/>
                <w:szCs w:val="12"/>
                <w:lang w:val="en-GB"/>
              </w:rPr>
              <w:t xml:space="preserve"> </w:t>
            </w:r>
          </w:p>
          <w:p w:rsidR="00BF190B" w:rsidRPr="00FE6D2D" w:rsidRDefault="00BF190B" w:rsidP="00BF190B">
            <w:pPr>
              <w:rPr>
                <w:b/>
                <w:sz w:val="12"/>
                <w:szCs w:val="12"/>
                <w:lang w:val="en-GB"/>
              </w:rPr>
            </w:pPr>
          </w:p>
          <w:p w:rsidR="00BF190B" w:rsidRDefault="00BF190B" w:rsidP="00BF190B">
            <w:pPr>
              <w:rPr>
                <w:sz w:val="12"/>
                <w:szCs w:val="12"/>
                <w:lang w:val="en-GB"/>
              </w:rPr>
            </w:pPr>
            <w:r w:rsidRPr="00FE6D2D">
              <w:rPr>
                <w:sz w:val="12"/>
                <w:szCs w:val="12"/>
                <w:lang w:val="en-GB"/>
              </w:rPr>
              <w:t>(conceptual)</w:t>
            </w:r>
          </w:p>
          <w:p w:rsidR="00FE6D2D" w:rsidRPr="00FE6D2D" w:rsidRDefault="00FE6D2D" w:rsidP="00BF190B">
            <w:pPr>
              <w:rPr>
                <w:sz w:val="12"/>
                <w:szCs w:val="12"/>
                <w:lang w:val="en-GB"/>
              </w:rPr>
            </w:pPr>
          </w:p>
          <w:p w:rsidR="00BF190B" w:rsidRPr="00FE6D2D" w:rsidRDefault="00BF190B" w:rsidP="00BF190B">
            <w:pPr>
              <w:rPr>
                <w:sz w:val="12"/>
                <w:szCs w:val="12"/>
                <w:lang w:val="en-GB"/>
              </w:rPr>
            </w:pPr>
          </w:p>
          <w:p w:rsidR="00BF190B" w:rsidRPr="00FE6D2D" w:rsidRDefault="00BF190B" w:rsidP="00BF190B">
            <w:pPr>
              <w:rPr>
                <w:sz w:val="12"/>
                <w:szCs w:val="12"/>
                <w:lang w:val="en-GB"/>
              </w:rPr>
            </w:pPr>
            <w:r w:rsidRPr="00FE6D2D">
              <w:rPr>
                <w:sz w:val="12"/>
                <w:szCs w:val="12"/>
                <w:lang w:val="en-GB"/>
              </w:rPr>
              <w:t>(reading)</w:t>
            </w:r>
          </w:p>
        </w:tc>
        <w:tc>
          <w:tcPr>
            <w:tcW w:w="2071" w:type="dxa"/>
            <w:shd w:val="clear" w:color="auto" w:fill="DEEAF6" w:themeFill="accent1" w:themeFillTint="33"/>
          </w:tcPr>
          <w:p w:rsidR="00BF190B" w:rsidRPr="00FE6D2D" w:rsidRDefault="00BF190B" w:rsidP="00BF190B">
            <w:pPr>
              <w:rPr>
                <w:sz w:val="12"/>
                <w:szCs w:val="12"/>
                <w:lang w:val="en-GB"/>
              </w:rPr>
            </w:pPr>
            <w:r w:rsidRPr="00FE6D2D">
              <w:rPr>
                <w:sz w:val="12"/>
                <w:szCs w:val="12"/>
              </w:rPr>
              <w:t xml:space="preserve">Basic misunderstanding, misconceptions, or misinterpretations </w:t>
            </w:r>
          </w:p>
        </w:tc>
        <w:tc>
          <w:tcPr>
            <w:tcW w:w="1701" w:type="dxa"/>
            <w:shd w:val="clear" w:color="auto" w:fill="F7CAAC" w:themeFill="accent2" w:themeFillTint="66"/>
          </w:tcPr>
          <w:p w:rsidR="00BF190B" w:rsidRPr="00FE6D2D" w:rsidRDefault="00BF190B" w:rsidP="00BF190B">
            <w:pPr>
              <w:rPr>
                <w:sz w:val="12"/>
                <w:szCs w:val="12"/>
                <w:lang w:val="en-GB"/>
              </w:rPr>
            </w:pPr>
            <w:r w:rsidRPr="00FE6D2D">
              <w:rPr>
                <w:sz w:val="12"/>
                <w:szCs w:val="12"/>
                <w:lang w:val="en-GB"/>
              </w:rPr>
              <w:t>Overall satisfactory knowledge of the material with some application</w:t>
            </w:r>
          </w:p>
        </w:tc>
        <w:tc>
          <w:tcPr>
            <w:tcW w:w="1984" w:type="dxa"/>
            <w:shd w:val="clear" w:color="auto" w:fill="FFFF99"/>
          </w:tcPr>
          <w:p w:rsidR="00BF190B" w:rsidRPr="00FE6D2D" w:rsidRDefault="00BF190B" w:rsidP="00BF190B">
            <w:pPr>
              <w:rPr>
                <w:sz w:val="12"/>
                <w:szCs w:val="12"/>
                <w:lang w:val="en-GB"/>
              </w:rPr>
            </w:pPr>
            <w:r w:rsidRPr="00FE6D2D">
              <w:rPr>
                <w:sz w:val="12"/>
                <w:szCs w:val="12"/>
                <w:lang w:val="en-GB"/>
              </w:rPr>
              <w:t>Good overall knowledge of key issues with evidence of understanding and application</w:t>
            </w:r>
          </w:p>
        </w:tc>
        <w:tc>
          <w:tcPr>
            <w:tcW w:w="2126" w:type="dxa"/>
            <w:shd w:val="clear" w:color="auto" w:fill="E2EFD9" w:themeFill="accent6" w:themeFillTint="33"/>
          </w:tcPr>
          <w:p w:rsidR="00BF190B" w:rsidRPr="00FE6D2D" w:rsidRDefault="00BF190B" w:rsidP="00BF190B">
            <w:pPr>
              <w:rPr>
                <w:sz w:val="12"/>
                <w:szCs w:val="12"/>
                <w:lang w:val="en-GB"/>
              </w:rPr>
            </w:pPr>
            <w:r w:rsidRPr="00FE6D2D">
              <w:rPr>
                <w:sz w:val="12"/>
                <w:szCs w:val="12"/>
                <w:lang w:val="en-GB"/>
              </w:rPr>
              <w:t xml:space="preserve">Very good knowledge of all key issues and wider implications </w:t>
            </w:r>
          </w:p>
        </w:tc>
        <w:tc>
          <w:tcPr>
            <w:tcW w:w="1843" w:type="dxa"/>
            <w:shd w:val="clear" w:color="auto" w:fill="EDEDED" w:themeFill="accent3" w:themeFillTint="33"/>
          </w:tcPr>
          <w:p w:rsidR="00BF190B" w:rsidRPr="00FE6D2D" w:rsidRDefault="00BF190B" w:rsidP="00BF190B">
            <w:pPr>
              <w:rPr>
                <w:sz w:val="12"/>
                <w:szCs w:val="12"/>
                <w:lang w:val="en-GB"/>
              </w:rPr>
            </w:pPr>
            <w:r w:rsidRPr="00FE6D2D">
              <w:rPr>
                <w:sz w:val="12"/>
                <w:szCs w:val="12"/>
                <w:lang w:val="en-GB"/>
              </w:rPr>
              <w:t>Excellent knowledge of key issues, concepts and arguments</w:t>
            </w:r>
          </w:p>
          <w:p w:rsidR="00BF190B" w:rsidRPr="00FE6D2D" w:rsidRDefault="00BF190B" w:rsidP="00BF190B">
            <w:pPr>
              <w:rPr>
                <w:sz w:val="12"/>
                <w:szCs w:val="12"/>
                <w:lang w:val="en-GB"/>
              </w:rPr>
            </w:pPr>
          </w:p>
        </w:tc>
      </w:tr>
      <w:tr w:rsidR="00BF190B" w:rsidRPr="00FE6D2D" w:rsidTr="00BF190B">
        <w:trPr>
          <w:trHeight w:val="554"/>
        </w:trPr>
        <w:tc>
          <w:tcPr>
            <w:tcW w:w="1190" w:type="dxa"/>
            <w:vMerge/>
          </w:tcPr>
          <w:p w:rsidR="00BF190B" w:rsidRPr="00FE6D2D" w:rsidRDefault="00BF190B" w:rsidP="00BF190B">
            <w:pPr>
              <w:rPr>
                <w:sz w:val="12"/>
                <w:szCs w:val="12"/>
                <w:lang w:val="en-GB"/>
              </w:rPr>
            </w:pPr>
          </w:p>
        </w:tc>
        <w:tc>
          <w:tcPr>
            <w:tcW w:w="2071" w:type="dxa"/>
            <w:shd w:val="clear" w:color="auto" w:fill="DEEAF6" w:themeFill="accent1" w:themeFillTint="33"/>
          </w:tcPr>
          <w:p w:rsidR="00BF190B" w:rsidRPr="00FE6D2D" w:rsidRDefault="00BF190B" w:rsidP="00BF190B">
            <w:pPr>
              <w:rPr>
                <w:sz w:val="12"/>
                <w:szCs w:val="12"/>
                <w:lang w:val="en-GB"/>
              </w:rPr>
            </w:pPr>
            <w:r w:rsidRPr="00FE6D2D">
              <w:rPr>
                <w:sz w:val="12"/>
                <w:szCs w:val="12"/>
                <w:lang w:val="en-GB"/>
              </w:rPr>
              <w:t xml:space="preserve">Poor and/or inappropriate literature, lacking accuracy, unsound, limited/dated range of sources  </w:t>
            </w:r>
          </w:p>
          <w:p w:rsidR="00BF190B" w:rsidRPr="00FE6D2D" w:rsidRDefault="00BF190B" w:rsidP="00BF190B">
            <w:pPr>
              <w:rPr>
                <w:sz w:val="12"/>
                <w:szCs w:val="12"/>
                <w:lang w:val="en-GB"/>
              </w:rPr>
            </w:pPr>
          </w:p>
        </w:tc>
        <w:tc>
          <w:tcPr>
            <w:tcW w:w="1701" w:type="dxa"/>
            <w:shd w:val="clear" w:color="auto" w:fill="F7CAAC" w:themeFill="accent2" w:themeFillTint="66"/>
          </w:tcPr>
          <w:p w:rsidR="00BF190B" w:rsidRPr="00FE6D2D" w:rsidRDefault="00BF190B" w:rsidP="00BF190B">
            <w:pPr>
              <w:rPr>
                <w:sz w:val="12"/>
                <w:szCs w:val="12"/>
                <w:lang w:val="en-GB"/>
              </w:rPr>
            </w:pPr>
            <w:r w:rsidRPr="00FE6D2D">
              <w:rPr>
                <w:sz w:val="12"/>
                <w:szCs w:val="12"/>
                <w:lang w:val="en-GB"/>
              </w:rPr>
              <w:t>Satisfactory range of reading drawn from the recommended list and other sources</w:t>
            </w:r>
          </w:p>
        </w:tc>
        <w:tc>
          <w:tcPr>
            <w:tcW w:w="1984" w:type="dxa"/>
            <w:shd w:val="clear" w:color="auto" w:fill="FFFF99"/>
          </w:tcPr>
          <w:p w:rsidR="00BF190B" w:rsidRPr="00FE6D2D" w:rsidRDefault="00BF190B" w:rsidP="00BF190B">
            <w:pPr>
              <w:rPr>
                <w:sz w:val="12"/>
                <w:szCs w:val="12"/>
                <w:lang w:val="en-GB"/>
              </w:rPr>
            </w:pPr>
            <w:r w:rsidRPr="00FE6D2D">
              <w:rPr>
                <w:sz w:val="12"/>
                <w:szCs w:val="12"/>
                <w:lang w:val="en-GB"/>
              </w:rPr>
              <w:t>Good range of reading drawn from the recommended list and other sources</w:t>
            </w:r>
          </w:p>
        </w:tc>
        <w:tc>
          <w:tcPr>
            <w:tcW w:w="2126" w:type="dxa"/>
            <w:shd w:val="clear" w:color="auto" w:fill="E2EFD9" w:themeFill="accent6" w:themeFillTint="33"/>
          </w:tcPr>
          <w:p w:rsidR="00BF190B" w:rsidRPr="00FE6D2D" w:rsidRDefault="00BF190B" w:rsidP="00BF190B">
            <w:pPr>
              <w:rPr>
                <w:sz w:val="12"/>
                <w:szCs w:val="12"/>
                <w:lang w:val="en-GB"/>
              </w:rPr>
            </w:pPr>
            <w:r w:rsidRPr="00FE6D2D">
              <w:rPr>
                <w:sz w:val="12"/>
                <w:szCs w:val="12"/>
                <w:lang w:val="en-GB"/>
              </w:rPr>
              <w:t>Very good range of relevant literature from a variety of sources beyond recommended list</w:t>
            </w:r>
          </w:p>
        </w:tc>
        <w:tc>
          <w:tcPr>
            <w:tcW w:w="1843" w:type="dxa"/>
            <w:shd w:val="clear" w:color="auto" w:fill="EDEDED" w:themeFill="accent3" w:themeFillTint="33"/>
          </w:tcPr>
          <w:p w:rsidR="00BF190B" w:rsidRPr="00FE6D2D" w:rsidRDefault="00BF190B" w:rsidP="00BF190B">
            <w:pPr>
              <w:rPr>
                <w:sz w:val="12"/>
                <w:szCs w:val="12"/>
                <w:lang w:val="en-GB"/>
              </w:rPr>
            </w:pPr>
            <w:r w:rsidRPr="00FE6D2D">
              <w:rPr>
                <w:sz w:val="12"/>
                <w:szCs w:val="12"/>
                <w:lang w:val="en-GB"/>
              </w:rPr>
              <w:t>Clear evidence of independent thinking informed by an excellent and selective range of reading from a variety of sources</w:t>
            </w:r>
          </w:p>
        </w:tc>
      </w:tr>
    </w:tbl>
    <w:p w:rsidR="00BF190B" w:rsidRPr="00FE6D2D" w:rsidRDefault="00BF190B" w:rsidP="00BF190B">
      <w:pPr>
        <w:rPr>
          <w:sz w:val="24"/>
          <w:szCs w:val="24"/>
        </w:rPr>
      </w:pPr>
      <w:r w:rsidRPr="00FE6D2D">
        <w:rPr>
          <w:sz w:val="24"/>
          <w:szCs w:val="24"/>
        </w:rPr>
        <w:t>Pre</w:t>
      </w:r>
      <w:r w:rsidRPr="00FE6D2D">
        <w:rPr>
          <w:sz w:val="24"/>
          <w:szCs w:val="24"/>
        </w:rPr>
        <w:softHyphen/>
        <w:t>senter: ____________________________________      Date: _______________</w:t>
      </w:r>
    </w:p>
    <w:p w:rsidR="00BF190B" w:rsidRPr="00FE6D2D" w:rsidRDefault="00BF190B" w:rsidP="00BB6CDA">
      <w:pPr>
        <w:rPr>
          <w:sz w:val="24"/>
          <w:szCs w:val="24"/>
        </w:rPr>
      </w:pPr>
    </w:p>
    <w:tbl>
      <w:tblPr>
        <w:tblStyle w:val="TableGrid"/>
        <w:tblpPr w:leftFromText="180" w:rightFromText="180" w:vertAnchor="page" w:horzAnchor="margin" w:tblpXSpec="center" w:tblpY="3376"/>
        <w:tblW w:w="10915" w:type="dxa"/>
        <w:tblLook w:val="00A0" w:firstRow="1" w:lastRow="0" w:firstColumn="1" w:lastColumn="0" w:noHBand="0" w:noVBand="0"/>
      </w:tblPr>
      <w:tblGrid>
        <w:gridCol w:w="1190"/>
        <w:gridCol w:w="2071"/>
        <w:gridCol w:w="1701"/>
        <w:gridCol w:w="1984"/>
        <w:gridCol w:w="2126"/>
        <w:gridCol w:w="1843"/>
      </w:tblGrid>
      <w:tr w:rsidR="00BF190B" w:rsidRPr="00FE6D2D" w:rsidTr="00BF190B">
        <w:tc>
          <w:tcPr>
            <w:tcW w:w="1190" w:type="dxa"/>
            <w:shd w:val="clear" w:color="auto" w:fill="BFBFBF" w:themeFill="background1" w:themeFillShade="BF"/>
          </w:tcPr>
          <w:p w:rsidR="00BF190B" w:rsidRPr="00FE6D2D" w:rsidRDefault="00BF190B" w:rsidP="00BB6CDA">
            <w:pPr>
              <w:rPr>
                <w:b/>
                <w:sz w:val="12"/>
                <w:szCs w:val="12"/>
                <w:lang w:val="en-GB"/>
              </w:rPr>
            </w:pPr>
            <w:r w:rsidRPr="00FE6D2D">
              <w:rPr>
                <w:b/>
                <w:sz w:val="12"/>
                <w:szCs w:val="12"/>
                <w:lang w:val="en-GB"/>
              </w:rPr>
              <w:t>Level 6</w:t>
            </w:r>
          </w:p>
        </w:tc>
        <w:tc>
          <w:tcPr>
            <w:tcW w:w="9725" w:type="dxa"/>
            <w:gridSpan w:val="5"/>
            <w:shd w:val="clear" w:color="auto" w:fill="BFBFBF" w:themeFill="background1" w:themeFillShade="BF"/>
          </w:tcPr>
          <w:p w:rsidR="00BF190B" w:rsidRPr="00FE6D2D" w:rsidRDefault="00BF190B" w:rsidP="00BB6CDA">
            <w:pPr>
              <w:rPr>
                <w:b/>
                <w:sz w:val="12"/>
                <w:szCs w:val="12"/>
                <w:lang w:val="en-GB"/>
              </w:rPr>
            </w:pPr>
            <w:r w:rsidRPr="00FE6D2D">
              <w:rPr>
                <w:b/>
                <w:sz w:val="12"/>
                <w:szCs w:val="12"/>
                <w:lang w:val="en-GB"/>
              </w:rPr>
              <w:t>Assessment Criteria Descriptors for Graduate Certificate / Diploma 2015-16</w:t>
            </w:r>
          </w:p>
          <w:p w:rsidR="00BF190B" w:rsidRPr="00FE6D2D" w:rsidRDefault="00BF190B" w:rsidP="00BB6CDA">
            <w:pPr>
              <w:rPr>
                <w:b/>
                <w:sz w:val="12"/>
                <w:szCs w:val="12"/>
                <w:lang w:val="en-GB"/>
              </w:rPr>
            </w:pPr>
            <w:r w:rsidRPr="00FE6D2D">
              <w:rPr>
                <w:b/>
                <w:sz w:val="12"/>
                <w:szCs w:val="12"/>
                <w:lang w:val="en-GB"/>
              </w:rPr>
              <w:t xml:space="preserve">This format emphasizes the holistic nature of judgements to be made by markers. Plagiarism or non-submission will result in F (0%) grading. </w:t>
            </w:r>
          </w:p>
        </w:tc>
      </w:tr>
      <w:tr w:rsidR="00BF190B" w:rsidRPr="00FE6D2D" w:rsidTr="00BF190B">
        <w:tc>
          <w:tcPr>
            <w:tcW w:w="1190" w:type="dxa"/>
            <w:vMerge w:val="restart"/>
          </w:tcPr>
          <w:p w:rsidR="00BF190B" w:rsidRPr="00FE6D2D" w:rsidRDefault="00BF190B" w:rsidP="00BB6CDA">
            <w:pPr>
              <w:rPr>
                <w:b/>
                <w:sz w:val="12"/>
                <w:szCs w:val="12"/>
                <w:lang w:val="en-GB"/>
              </w:rPr>
            </w:pPr>
            <w:r w:rsidRPr="00FE6D2D">
              <w:rPr>
                <w:b/>
                <w:sz w:val="12"/>
                <w:szCs w:val="12"/>
                <w:lang w:val="en-GB"/>
              </w:rPr>
              <w:t>Assessment Criteria</w:t>
            </w:r>
          </w:p>
        </w:tc>
        <w:tc>
          <w:tcPr>
            <w:tcW w:w="2071" w:type="dxa"/>
            <w:shd w:val="clear" w:color="auto" w:fill="DEEAF6" w:themeFill="accent1" w:themeFillTint="33"/>
          </w:tcPr>
          <w:p w:rsidR="00BF190B" w:rsidRPr="00FE6D2D" w:rsidRDefault="00BF190B" w:rsidP="00BB6CDA">
            <w:pPr>
              <w:jc w:val="center"/>
              <w:rPr>
                <w:sz w:val="12"/>
                <w:szCs w:val="12"/>
              </w:rPr>
            </w:pPr>
            <w:r w:rsidRPr="00FE6D2D">
              <w:rPr>
                <w:sz w:val="12"/>
                <w:szCs w:val="12"/>
              </w:rPr>
              <w:t>Fail - grade E (39% or less)</w:t>
            </w:r>
          </w:p>
        </w:tc>
        <w:tc>
          <w:tcPr>
            <w:tcW w:w="1701" w:type="dxa"/>
            <w:shd w:val="clear" w:color="auto" w:fill="F7CAAC" w:themeFill="accent2" w:themeFillTint="66"/>
          </w:tcPr>
          <w:p w:rsidR="00BF190B" w:rsidRPr="00FE6D2D" w:rsidRDefault="00BF190B" w:rsidP="00BB6CDA">
            <w:pPr>
              <w:jc w:val="center"/>
              <w:rPr>
                <w:sz w:val="12"/>
                <w:szCs w:val="12"/>
              </w:rPr>
            </w:pPr>
            <w:r w:rsidRPr="00FE6D2D">
              <w:rPr>
                <w:sz w:val="12"/>
                <w:szCs w:val="12"/>
              </w:rPr>
              <w:t>Pass – grade D (40-49%)</w:t>
            </w:r>
          </w:p>
        </w:tc>
        <w:tc>
          <w:tcPr>
            <w:tcW w:w="1984" w:type="dxa"/>
            <w:shd w:val="clear" w:color="auto" w:fill="FFFF99"/>
          </w:tcPr>
          <w:p w:rsidR="00BF190B" w:rsidRPr="00FE6D2D" w:rsidRDefault="00BF190B" w:rsidP="00BB6CDA">
            <w:pPr>
              <w:jc w:val="center"/>
              <w:rPr>
                <w:sz w:val="12"/>
                <w:szCs w:val="12"/>
              </w:rPr>
            </w:pPr>
            <w:r w:rsidRPr="00FE6D2D">
              <w:rPr>
                <w:sz w:val="12"/>
                <w:szCs w:val="12"/>
              </w:rPr>
              <w:t>Pass – grade C (50-59%)</w:t>
            </w:r>
          </w:p>
        </w:tc>
        <w:tc>
          <w:tcPr>
            <w:tcW w:w="2126" w:type="dxa"/>
            <w:shd w:val="clear" w:color="auto" w:fill="E2EFD9" w:themeFill="accent6" w:themeFillTint="33"/>
          </w:tcPr>
          <w:p w:rsidR="00BF190B" w:rsidRPr="00FE6D2D" w:rsidRDefault="00BF190B" w:rsidP="00BB6CDA">
            <w:pPr>
              <w:jc w:val="center"/>
              <w:rPr>
                <w:sz w:val="12"/>
                <w:szCs w:val="12"/>
              </w:rPr>
            </w:pPr>
            <w:r w:rsidRPr="00FE6D2D">
              <w:rPr>
                <w:sz w:val="12"/>
                <w:szCs w:val="12"/>
              </w:rPr>
              <w:t>Pass – grade B (60-69%)</w:t>
            </w:r>
          </w:p>
        </w:tc>
        <w:tc>
          <w:tcPr>
            <w:tcW w:w="1843" w:type="dxa"/>
            <w:shd w:val="clear" w:color="auto" w:fill="EDEDED" w:themeFill="accent3" w:themeFillTint="33"/>
          </w:tcPr>
          <w:p w:rsidR="00BF190B" w:rsidRPr="00FE6D2D" w:rsidRDefault="00BF190B" w:rsidP="00BB6CDA">
            <w:pPr>
              <w:jc w:val="center"/>
              <w:rPr>
                <w:sz w:val="12"/>
                <w:szCs w:val="12"/>
              </w:rPr>
            </w:pPr>
            <w:r w:rsidRPr="00FE6D2D">
              <w:rPr>
                <w:sz w:val="12"/>
                <w:szCs w:val="12"/>
              </w:rPr>
              <w:t>Pass – grade A (70-100%)</w:t>
            </w:r>
          </w:p>
        </w:tc>
      </w:tr>
      <w:tr w:rsidR="00BF190B" w:rsidRPr="00FE6D2D" w:rsidTr="00BF190B">
        <w:tc>
          <w:tcPr>
            <w:tcW w:w="1190" w:type="dxa"/>
            <w:vMerge/>
          </w:tcPr>
          <w:p w:rsidR="00BF190B" w:rsidRPr="00FE6D2D" w:rsidRDefault="00BF190B" w:rsidP="00BB6CDA">
            <w:pPr>
              <w:rPr>
                <w:sz w:val="12"/>
                <w:szCs w:val="12"/>
                <w:lang w:val="en-GB"/>
              </w:rPr>
            </w:pPr>
          </w:p>
        </w:tc>
        <w:tc>
          <w:tcPr>
            <w:tcW w:w="2071" w:type="dxa"/>
            <w:shd w:val="clear" w:color="auto" w:fill="DEEAF6" w:themeFill="accent1" w:themeFillTint="33"/>
          </w:tcPr>
          <w:p w:rsidR="00BF190B" w:rsidRPr="00FE6D2D" w:rsidRDefault="00BF190B" w:rsidP="00BB6CDA">
            <w:pPr>
              <w:jc w:val="center"/>
              <w:rPr>
                <w:b/>
                <w:sz w:val="12"/>
                <w:szCs w:val="12"/>
              </w:rPr>
            </w:pPr>
            <w:r w:rsidRPr="00FE6D2D">
              <w:rPr>
                <w:b/>
                <w:sz w:val="12"/>
                <w:szCs w:val="12"/>
              </w:rPr>
              <w:t xml:space="preserve">Fail </w:t>
            </w:r>
          </w:p>
        </w:tc>
        <w:tc>
          <w:tcPr>
            <w:tcW w:w="1701" w:type="dxa"/>
            <w:shd w:val="clear" w:color="auto" w:fill="F7CAAC" w:themeFill="accent2" w:themeFillTint="66"/>
          </w:tcPr>
          <w:p w:rsidR="00BF190B" w:rsidRPr="00FE6D2D" w:rsidRDefault="00BF190B" w:rsidP="00BB6CDA">
            <w:pPr>
              <w:jc w:val="center"/>
              <w:rPr>
                <w:b/>
                <w:sz w:val="12"/>
                <w:szCs w:val="12"/>
              </w:rPr>
            </w:pPr>
            <w:r w:rsidRPr="00FE6D2D">
              <w:rPr>
                <w:b/>
                <w:sz w:val="12"/>
                <w:szCs w:val="12"/>
              </w:rPr>
              <w:t xml:space="preserve">Pass  </w:t>
            </w:r>
          </w:p>
        </w:tc>
        <w:tc>
          <w:tcPr>
            <w:tcW w:w="1984" w:type="dxa"/>
            <w:shd w:val="clear" w:color="auto" w:fill="FFFF99"/>
          </w:tcPr>
          <w:p w:rsidR="00BF190B" w:rsidRPr="00FE6D2D" w:rsidRDefault="00BF190B" w:rsidP="00BB6CDA">
            <w:pPr>
              <w:jc w:val="center"/>
              <w:rPr>
                <w:b/>
                <w:sz w:val="12"/>
                <w:szCs w:val="12"/>
              </w:rPr>
            </w:pPr>
            <w:r w:rsidRPr="00FE6D2D">
              <w:rPr>
                <w:b/>
                <w:sz w:val="12"/>
                <w:szCs w:val="12"/>
              </w:rPr>
              <w:t xml:space="preserve">Pass </w:t>
            </w:r>
          </w:p>
        </w:tc>
        <w:tc>
          <w:tcPr>
            <w:tcW w:w="2126" w:type="dxa"/>
            <w:shd w:val="clear" w:color="auto" w:fill="E2EFD9" w:themeFill="accent6" w:themeFillTint="33"/>
          </w:tcPr>
          <w:p w:rsidR="00BF190B" w:rsidRPr="00FE6D2D" w:rsidRDefault="00BF190B" w:rsidP="00BB6CDA">
            <w:pPr>
              <w:jc w:val="center"/>
              <w:rPr>
                <w:b/>
                <w:sz w:val="12"/>
                <w:szCs w:val="12"/>
              </w:rPr>
            </w:pPr>
            <w:r w:rsidRPr="00FE6D2D">
              <w:rPr>
                <w:b/>
                <w:sz w:val="12"/>
                <w:szCs w:val="12"/>
              </w:rPr>
              <w:t>Merit</w:t>
            </w:r>
          </w:p>
        </w:tc>
        <w:tc>
          <w:tcPr>
            <w:tcW w:w="1843" w:type="dxa"/>
            <w:shd w:val="clear" w:color="auto" w:fill="EDEDED" w:themeFill="accent3" w:themeFillTint="33"/>
          </w:tcPr>
          <w:p w:rsidR="00BF190B" w:rsidRPr="00FE6D2D" w:rsidRDefault="00BF190B" w:rsidP="00BB6CDA">
            <w:pPr>
              <w:rPr>
                <w:b/>
                <w:sz w:val="12"/>
                <w:szCs w:val="12"/>
              </w:rPr>
            </w:pPr>
            <w:r w:rsidRPr="00FE6D2D">
              <w:rPr>
                <w:b/>
                <w:sz w:val="12"/>
                <w:szCs w:val="12"/>
              </w:rPr>
              <w:t xml:space="preserve">       Distinction </w:t>
            </w:r>
          </w:p>
        </w:tc>
      </w:tr>
      <w:tr w:rsidR="00BF190B" w:rsidRPr="00FE6D2D" w:rsidTr="00BF190B">
        <w:tc>
          <w:tcPr>
            <w:tcW w:w="1190" w:type="dxa"/>
          </w:tcPr>
          <w:p w:rsidR="00BF190B" w:rsidRPr="00FE6D2D" w:rsidRDefault="00BF190B" w:rsidP="00BB6CDA">
            <w:pPr>
              <w:rPr>
                <w:b/>
                <w:sz w:val="12"/>
                <w:szCs w:val="12"/>
                <w:lang w:val="en-GB"/>
              </w:rPr>
            </w:pPr>
            <w:r w:rsidRPr="00FE6D2D">
              <w:rPr>
                <w:b/>
                <w:sz w:val="12"/>
                <w:szCs w:val="12"/>
                <w:lang w:val="en-GB"/>
              </w:rPr>
              <w:t>Overall judgement</w:t>
            </w:r>
          </w:p>
        </w:tc>
        <w:tc>
          <w:tcPr>
            <w:tcW w:w="2071" w:type="dxa"/>
            <w:shd w:val="clear" w:color="auto" w:fill="DEEAF6" w:themeFill="accent1" w:themeFillTint="33"/>
          </w:tcPr>
          <w:p w:rsidR="00BF190B" w:rsidRPr="00FE6D2D" w:rsidRDefault="00BF190B" w:rsidP="00BB6CDA">
            <w:pPr>
              <w:rPr>
                <w:sz w:val="12"/>
                <w:szCs w:val="12"/>
                <w:lang w:val="en-GB"/>
              </w:rPr>
            </w:pPr>
            <w:r w:rsidRPr="00FE6D2D">
              <w:rPr>
                <w:sz w:val="12"/>
                <w:szCs w:val="12"/>
                <w:lang w:val="en-GB"/>
              </w:rPr>
              <w:t xml:space="preserve">Poor or superficial, unsystematic, incomplete and/or inaccurate </w:t>
            </w:r>
          </w:p>
        </w:tc>
        <w:tc>
          <w:tcPr>
            <w:tcW w:w="1701" w:type="dxa"/>
            <w:shd w:val="clear" w:color="auto" w:fill="F7CAAC" w:themeFill="accent2" w:themeFillTint="66"/>
          </w:tcPr>
          <w:p w:rsidR="00BF190B" w:rsidRPr="00FE6D2D" w:rsidRDefault="00BF190B" w:rsidP="00BB6CDA">
            <w:pPr>
              <w:rPr>
                <w:sz w:val="12"/>
                <w:szCs w:val="12"/>
                <w:lang w:val="en-GB"/>
              </w:rPr>
            </w:pPr>
            <w:r w:rsidRPr="00FE6D2D">
              <w:rPr>
                <w:sz w:val="12"/>
                <w:szCs w:val="12"/>
                <w:lang w:val="en-GB"/>
              </w:rPr>
              <w:t>Satisfactory understanding of main issues demonstrated</w:t>
            </w:r>
          </w:p>
        </w:tc>
        <w:tc>
          <w:tcPr>
            <w:tcW w:w="1984" w:type="dxa"/>
            <w:shd w:val="clear" w:color="auto" w:fill="FFFF99"/>
          </w:tcPr>
          <w:p w:rsidR="00BF190B" w:rsidRPr="00FE6D2D" w:rsidRDefault="00BF190B" w:rsidP="00BB6CDA">
            <w:pPr>
              <w:rPr>
                <w:sz w:val="12"/>
                <w:szCs w:val="12"/>
                <w:lang w:val="en-GB"/>
              </w:rPr>
            </w:pPr>
            <w:r w:rsidRPr="00FE6D2D">
              <w:rPr>
                <w:sz w:val="12"/>
                <w:szCs w:val="12"/>
                <w:lang w:val="en-GB"/>
              </w:rPr>
              <w:t>Good understanding demonstrated with some analysis</w:t>
            </w:r>
          </w:p>
        </w:tc>
        <w:tc>
          <w:tcPr>
            <w:tcW w:w="2126" w:type="dxa"/>
            <w:shd w:val="clear" w:color="auto" w:fill="E2EFD9" w:themeFill="accent6" w:themeFillTint="33"/>
          </w:tcPr>
          <w:p w:rsidR="00BF190B" w:rsidRPr="00FE6D2D" w:rsidRDefault="00BF190B" w:rsidP="00BB6CDA">
            <w:pPr>
              <w:rPr>
                <w:sz w:val="12"/>
                <w:szCs w:val="12"/>
                <w:lang w:val="en-GB"/>
              </w:rPr>
            </w:pPr>
            <w:r w:rsidRPr="00FE6D2D">
              <w:rPr>
                <w:sz w:val="12"/>
                <w:szCs w:val="12"/>
                <w:lang w:val="en-GB"/>
              </w:rPr>
              <w:t>Very good understanding of basic principles and relevant evidence, with a coherent and logical argument</w:t>
            </w:r>
          </w:p>
        </w:tc>
        <w:tc>
          <w:tcPr>
            <w:tcW w:w="1843" w:type="dxa"/>
            <w:shd w:val="clear" w:color="auto" w:fill="EDEDED" w:themeFill="accent3" w:themeFillTint="33"/>
          </w:tcPr>
          <w:p w:rsidR="00BF190B" w:rsidRPr="00FE6D2D" w:rsidRDefault="00BF190B" w:rsidP="00BB6CDA">
            <w:pPr>
              <w:rPr>
                <w:sz w:val="12"/>
                <w:szCs w:val="12"/>
                <w:lang w:val="en-GB"/>
              </w:rPr>
            </w:pPr>
            <w:r w:rsidRPr="00FE6D2D">
              <w:rPr>
                <w:sz w:val="12"/>
                <w:szCs w:val="12"/>
                <w:lang w:val="en-GB"/>
              </w:rPr>
              <w:t>Outstanding answer, well written, highly structured and informed, showing clarity of thought and personal insight</w:t>
            </w:r>
          </w:p>
        </w:tc>
      </w:tr>
    </w:tbl>
    <w:tbl>
      <w:tblPr>
        <w:tblStyle w:val="TableGrid"/>
        <w:tblpPr w:leftFromText="180" w:rightFromText="180" w:vertAnchor="page" w:horzAnchor="margin" w:tblpXSpec="center" w:tblpY="9605"/>
        <w:tblW w:w="10915" w:type="dxa"/>
        <w:tblLook w:val="00A0" w:firstRow="1" w:lastRow="0" w:firstColumn="1" w:lastColumn="0" w:noHBand="0" w:noVBand="0"/>
      </w:tblPr>
      <w:tblGrid>
        <w:gridCol w:w="1190"/>
        <w:gridCol w:w="2071"/>
        <w:gridCol w:w="1701"/>
        <w:gridCol w:w="1984"/>
        <w:gridCol w:w="2126"/>
        <w:gridCol w:w="1843"/>
      </w:tblGrid>
      <w:tr w:rsidR="00996AC8" w:rsidRPr="003D5526" w:rsidTr="00996AC8">
        <w:trPr>
          <w:trHeight w:val="565"/>
        </w:trPr>
        <w:tc>
          <w:tcPr>
            <w:tcW w:w="1190" w:type="dxa"/>
            <w:vMerge w:val="restart"/>
          </w:tcPr>
          <w:p w:rsidR="00996AC8" w:rsidRDefault="00996AC8" w:rsidP="00996AC8">
            <w:pPr>
              <w:rPr>
                <w:b/>
                <w:sz w:val="12"/>
                <w:szCs w:val="12"/>
                <w:lang w:val="en-GB"/>
              </w:rPr>
            </w:pPr>
            <w:r w:rsidRPr="003D5526">
              <w:rPr>
                <w:b/>
                <w:sz w:val="12"/>
                <w:szCs w:val="12"/>
                <w:lang w:val="en-GB"/>
              </w:rPr>
              <w:t>Oral presentations</w:t>
            </w:r>
            <w:r>
              <w:rPr>
                <w:b/>
                <w:sz w:val="12"/>
                <w:szCs w:val="12"/>
                <w:lang w:val="en-GB"/>
              </w:rPr>
              <w:t xml:space="preserve"> </w:t>
            </w:r>
          </w:p>
          <w:p w:rsidR="00996AC8" w:rsidRPr="003D5526" w:rsidRDefault="00996AC8" w:rsidP="00996AC8">
            <w:pPr>
              <w:rPr>
                <w:b/>
                <w:sz w:val="12"/>
                <w:szCs w:val="12"/>
                <w:lang w:val="en-GB"/>
              </w:rPr>
            </w:pPr>
          </w:p>
          <w:p w:rsidR="00996AC8" w:rsidRPr="003D5526" w:rsidRDefault="00996AC8" w:rsidP="00996AC8">
            <w:pPr>
              <w:rPr>
                <w:sz w:val="12"/>
                <w:szCs w:val="12"/>
                <w:lang w:val="en-GB"/>
              </w:rPr>
            </w:pPr>
            <w:r w:rsidRPr="003D5526">
              <w:rPr>
                <w:sz w:val="12"/>
                <w:szCs w:val="12"/>
                <w:lang w:val="en-GB"/>
              </w:rPr>
              <w:t>(structure)</w:t>
            </w:r>
          </w:p>
          <w:p w:rsidR="00996AC8" w:rsidRPr="003D5526" w:rsidRDefault="00996AC8" w:rsidP="00996AC8">
            <w:pPr>
              <w:rPr>
                <w:sz w:val="12"/>
                <w:szCs w:val="12"/>
                <w:lang w:val="en-GB"/>
              </w:rPr>
            </w:pPr>
          </w:p>
          <w:p w:rsidR="00996AC8" w:rsidRPr="003D5526" w:rsidRDefault="00996AC8" w:rsidP="00996AC8">
            <w:pPr>
              <w:rPr>
                <w:sz w:val="12"/>
                <w:szCs w:val="12"/>
                <w:lang w:val="en-GB"/>
              </w:rPr>
            </w:pPr>
          </w:p>
          <w:p w:rsidR="00996AC8" w:rsidRDefault="00996AC8" w:rsidP="00996AC8">
            <w:pPr>
              <w:rPr>
                <w:sz w:val="12"/>
                <w:szCs w:val="12"/>
                <w:lang w:val="en-GB"/>
              </w:rPr>
            </w:pPr>
            <w:r>
              <w:rPr>
                <w:sz w:val="12"/>
                <w:szCs w:val="12"/>
                <w:lang w:val="en-GB"/>
              </w:rPr>
              <w:t>(presentation)</w:t>
            </w:r>
          </w:p>
          <w:p w:rsidR="00996AC8" w:rsidRDefault="00996AC8" w:rsidP="00996AC8">
            <w:pPr>
              <w:rPr>
                <w:sz w:val="12"/>
                <w:szCs w:val="12"/>
                <w:lang w:val="en-GB"/>
              </w:rPr>
            </w:pPr>
          </w:p>
          <w:p w:rsidR="00996AC8" w:rsidRDefault="00996AC8" w:rsidP="00996AC8">
            <w:pPr>
              <w:rPr>
                <w:sz w:val="12"/>
                <w:szCs w:val="12"/>
                <w:lang w:val="en-GB"/>
              </w:rPr>
            </w:pPr>
          </w:p>
          <w:p w:rsidR="00996AC8" w:rsidRDefault="00996AC8" w:rsidP="00996AC8">
            <w:pPr>
              <w:rPr>
                <w:sz w:val="12"/>
                <w:szCs w:val="12"/>
                <w:lang w:val="en-GB"/>
              </w:rPr>
            </w:pPr>
          </w:p>
          <w:p w:rsidR="00996AC8" w:rsidRPr="003D5526" w:rsidRDefault="00996AC8" w:rsidP="00996AC8">
            <w:pPr>
              <w:rPr>
                <w:sz w:val="12"/>
                <w:szCs w:val="12"/>
                <w:lang w:val="en-GB"/>
              </w:rPr>
            </w:pPr>
            <w:r>
              <w:rPr>
                <w:sz w:val="12"/>
                <w:szCs w:val="12"/>
                <w:lang w:val="en-GB"/>
              </w:rPr>
              <w:t>(oracy)</w:t>
            </w:r>
          </w:p>
          <w:p w:rsidR="00996AC8" w:rsidRPr="003D5526" w:rsidRDefault="00996AC8" w:rsidP="00996AC8">
            <w:pPr>
              <w:rPr>
                <w:sz w:val="12"/>
                <w:szCs w:val="12"/>
                <w:lang w:val="en-GB"/>
              </w:rPr>
            </w:pPr>
          </w:p>
          <w:p w:rsidR="00996AC8" w:rsidRPr="003D5526" w:rsidRDefault="00996AC8" w:rsidP="00996AC8">
            <w:pPr>
              <w:rPr>
                <w:sz w:val="12"/>
                <w:szCs w:val="12"/>
                <w:lang w:val="en-GB"/>
              </w:rPr>
            </w:pPr>
          </w:p>
          <w:p w:rsidR="00996AC8" w:rsidRPr="003D5526" w:rsidRDefault="00996AC8" w:rsidP="00996AC8">
            <w:pPr>
              <w:rPr>
                <w:sz w:val="12"/>
                <w:szCs w:val="12"/>
                <w:lang w:val="en-GB"/>
              </w:rPr>
            </w:pPr>
            <w:r w:rsidRPr="003D5526">
              <w:rPr>
                <w:sz w:val="12"/>
                <w:szCs w:val="12"/>
                <w:lang w:val="en-GB"/>
              </w:rPr>
              <w:t>(overall presence)</w:t>
            </w:r>
          </w:p>
          <w:p w:rsidR="00996AC8" w:rsidRPr="003D5526" w:rsidRDefault="00996AC8" w:rsidP="00996AC8">
            <w:pPr>
              <w:rPr>
                <w:sz w:val="12"/>
                <w:szCs w:val="12"/>
                <w:lang w:val="en-GB"/>
              </w:rPr>
            </w:pPr>
          </w:p>
          <w:p w:rsidR="00996AC8" w:rsidRPr="003D5526" w:rsidRDefault="00996AC8" w:rsidP="00996AC8">
            <w:pPr>
              <w:rPr>
                <w:sz w:val="12"/>
                <w:szCs w:val="12"/>
                <w:lang w:val="en-GB"/>
              </w:rPr>
            </w:pPr>
          </w:p>
          <w:p w:rsidR="00996AC8" w:rsidRPr="003D5526" w:rsidRDefault="00996AC8" w:rsidP="00996AC8">
            <w:pPr>
              <w:rPr>
                <w:sz w:val="12"/>
                <w:szCs w:val="12"/>
                <w:lang w:val="en-GB"/>
              </w:rPr>
            </w:pPr>
          </w:p>
        </w:tc>
        <w:tc>
          <w:tcPr>
            <w:tcW w:w="2071" w:type="dxa"/>
            <w:shd w:val="clear" w:color="auto" w:fill="DEEAF6" w:themeFill="accent1" w:themeFillTint="33"/>
          </w:tcPr>
          <w:p w:rsidR="00996AC8" w:rsidRPr="003D5526" w:rsidRDefault="00996AC8" w:rsidP="00996AC8">
            <w:pPr>
              <w:rPr>
                <w:sz w:val="12"/>
                <w:szCs w:val="12"/>
                <w:lang w:val="en-GB"/>
              </w:rPr>
            </w:pPr>
            <w:r>
              <w:rPr>
                <w:sz w:val="12"/>
                <w:szCs w:val="12"/>
                <w:lang w:val="en-GB"/>
              </w:rPr>
              <w:t>Inconsistent</w:t>
            </w:r>
            <w:r w:rsidRPr="003D5526">
              <w:rPr>
                <w:sz w:val="12"/>
                <w:szCs w:val="12"/>
                <w:lang w:val="en-GB"/>
              </w:rPr>
              <w:t xml:space="preserve"> standard of organisation and/ or structure</w:t>
            </w:r>
          </w:p>
        </w:tc>
        <w:tc>
          <w:tcPr>
            <w:tcW w:w="1701" w:type="dxa"/>
            <w:shd w:val="clear" w:color="auto" w:fill="F7CAAC" w:themeFill="accent2" w:themeFillTint="66"/>
          </w:tcPr>
          <w:p w:rsidR="00996AC8" w:rsidRPr="003D5526" w:rsidRDefault="00996AC8" w:rsidP="00996AC8">
            <w:pPr>
              <w:rPr>
                <w:sz w:val="12"/>
                <w:szCs w:val="12"/>
                <w:lang w:val="en-GB"/>
              </w:rPr>
            </w:pPr>
            <w:r w:rsidRPr="003D5526">
              <w:rPr>
                <w:sz w:val="12"/>
                <w:szCs w:val="12"/>
                <w:lang w:val="en-GB"/>
              </w:rPr>
              <w:t>Satisfactory organisation and structure</w:t>
            </w:r>
          </w:p>
        </w:tc>
        <w:tc>
          <w:tcPr>
            <w:tcW w:w="1984" w:type="dxa"/>
            <w:shd w:val="clear" w:color="auto" w:fill="FFFF99"/>
          </w:tcPr>
          <w:p w:rsidR="00996AC8" w:rsidRPr="003D5526" w:rsidRDefault="00996AC8" w:rsidP="00996AC8">
            <w:pPr>
              <w:rPr>
                <w:sz w:val="12"/>
                <w:szCs w:val="12"/>
                <w:lang w:val="en-GB"/>
              </w:rPr>
            </w:pPr>
            <w:r w:rsidRPr="003D5526">
              <w:rPr>
                <w:sz w:val="12"/>
                <w:szCs w:val="12"/>
                <w:lang w:val="en-GB"/>
              </w:rPr>
              <w:t>Good structure and organisation which is logically progressed</w:t>
            </w:r>
          </w:p>
        </w:tc>
        <w:tc>
          <w:tcPr>
            <w:tcW w:w="2126" w:type="dxa"/>
            <w:shd w:val="clear" w:color="auto" w:fill="E2EFD9" w:themeFill="accent6" w:themeFillTint="33"/>
          </w:tcPr>
          <w:p w:rsidR="00996AC8" w:rsidRPr="003D5526" w:rsidRDefault="00996AC8" w:rsidP="00996AC8">
            <w:pPr>
              <w:rPr>
                <w:sz w:val="12"/>
                <w:szCs w:val="12"/>
                <w:lang w:val="en-GB"/>
              </w:rPr>
            </w:pPr>
            <w:r w:rsidRPr="003D5526">
              <w:rPr>
                <w:sz w:val="12"/>
                <w:szCs w:val="12"/>
                <w:lang w:val="en-GB"/>
              </w:rPr>
              <w:t>Very good structure and organisation which is logically progressed</w:t>
            </w:r>
          </w:p>
        </w:tc>
        <w:tc>
          <w:tcPr>
            <w:tcW w:w="1843" w:type="dxa"/>
            <w:shd w:val="clear" w:color="auto" w:fill="EDEDED" w:themeFill="accent3" w:themeFillTint="33"/>
          </w:tcPr>
          <w:p w:rsidR="00996AC8" w:rsidRPr="003D5526" w:rsidRDefault="00996AC8" w:rsidP="00996AC8">
            <w:pPr>
              <w:rPr>
                <w:sz w:val="12"/>
                <w:szCs w:val="12"/>
                <w:lang w:val="en-GB"/>
              </w:rPr>
            </w:pPr>
            <w:r w:rsidRPr="003D5526">
              <w:rPr>
                <w:sz w:val="12"/>
                <w:szCs w:val="12"/>
                <w:lang w:val="en-GB"/>
              </w:rPr>
              <w:t>Outstanding structure and organisation logically progressed</w:t>
            </w:r>
          </w:p>
        </w:tc>
      </w:tr>
      <w:tr w:rsidR="00996AC8" w:rsidRPr="003D5526" w:rsidTr="00996AC8">
        <w:trPr>
          <w:trHeight w:val="559"/>
        </w:trPr>
        <w:tc>
          <w:tcPr>
            <w:tcW w:w="1190" w:type="dxa"/>
            <w:vMerge/>
          </w:tcPr>
          <w:p w:rsidR="00996AC8" w:rsidRPr="003D5526" w:rsidRDefault="00996AC8" w:rsidP="00996AC8">
            <w:pPr>
              <w:rPr>
                <w:sz w:val="12"/>
                <w:szCs w:val="12"/>
                <w:lang w:val="en-GB"/>
              </w:rPr>
            </w:pPr>
          </w:p>
        </w:tc>
        <w:tc>
          <w:tcPr>
            <w:tcW w:w="2071" w:type="dxa"/>
            <w:shd w:val="clear" w:color="auto" w:fill="DEEAF6" w:themeFill="accent1" w:themeFillTint="33"/>
          </w:tcPr>
          <w:p w:rsidR="00996AC8" w:rsidRPr="003D5526" w:rsidRDefault="00996AC8" w:rsidP="00996AC8">
            <w:pPr>
              <w:rPr>
                <w:sz w:val="12"/>
                <w:szCs w:val="12"/>
                <w:lang w:val="en-GB"/>
              </w:rPr>
            </w:pPr>
            <w:r w:rsidRPr="003D5526">
              <w:rPr>
                <w:sz w:val="12"/>
                <w:szCs w:val="12"/>
                <w:lang w:val="en-GB"/>
              </w:rPr>
              <w:t>Overall presentation of material (including visual design) is weak</w:t>
            </w:r>
            <w:r>
              <w:rPr>
                <w:sz w:val="12"/>
                <w:szCs w:val="12"/>
                <w:lang w:val="en-GB"/>
              </w:rPr>
              <w:t xml:space="preserve"> or incomplete</w:t>
            </w:r>
          </w:p>
        </w:tc>
        <w:tc>
          <w:tcPr>
            <w:tcW w:w="1701" w:type="dxa"/>
            <w:shd w:val="clear" w:color="auto" w:fill="F7CAAC" w:themeFill="accent2" w:themeFillTint="66"/>
          </w:tcPr>
          <w:p w:rsidR="00996AC8" w:rsidRPr="003D5526" w:rsidRDefault="00996AC8" w:rsidP="00996AC8">
            <w:pPr>
              <w:rPr>
                <w:sz w:val="12"/>
                <w:szCs w:val="12"/>
                <w:lang w:val="en-GB"/>
              </w:rPr>
            </w:pPr>
            <w:r w:rsidRPr="003D5526">
              <w:rPr>
                <w:sz w:val="12"/>
                <w:szCs w:val="12"/>
                <w:lang w:val="en-GB"/>
              </w:rPr>
              <w:t>Overall presentation of material (including visual design) satisfactory</w:t>
            </w:r>
          </w:p>
        </w:tc>
        <w:tc>
          <w:tcPr>
            <w:tcW w:w="1984" w:type="dxa"/>
            <w:shd w:val="clear" w:color="auto" w:fill="FFFF99"/>
          </w:tcPr>
          <w:p w:rsidR="00996AC8" w:rsidRPr="003D5526" w:rsidRDefault="00996AC8" w:rsidP="00996AC8">
            <w:pPr>
              <w:rPr>
                <w:sz w:val="12"/>
                <w:szCs w:val="12"/>
                <w:lang w:val="en-GB"/>
              </w:rPr>
            </w:pPr>
            <w:r w:rsidRPr="003D5526">
              <w:rPr>
                <w:sz w:val="12"/>
                <w:szCs w:val="12"/>
                <w:lang w:val="en-GB"/>
              </w:rPr>
              <w:t>Overall presentation of material (including visual design) is good</w:t>
            </w:r>
          </w:p>
        </w:tc>
        <w:tc>
          <w:tcPr>
            <w:tcW w:w="2126" w:type="dxa"/>
            <w:shd w:val="clear" w:color="auto" w:fill="E2EFD9" w:themeFill="accent6" w:themeFillTint="33"/>
          </w:tcPr>
          <w:p w:rsidR="00996AC8" w:rsidRPr="003D5526" w:rsidRDefault="00996AC8" w:rsidP="00996AC8">
            <w:pPr>
              <w:rPr>
                <w:sz w:val="12"/>
                <w:szCs w:val="12"/>
                <w:lang w:val="en-GB"/>
              </w:rPr>
            </w:pPr>
            <w:r w:rsidRPr="003D5526">
              <w:rPr>
                <w:sz w:val="12"/>
                <w:szCs w:val="12"/>
                <w:lang w:val="en-GB"/>
              </w:rPr>
              <w:t>Overall presentation of material (including visual design) is very good</w:t>
            </w:r>
          </w:p>
        </w:tc>
        <w:tc>
          <w:tcPr>
            <w:tcW w:w="1843" w:type="dxa"/>
            <w:shd w:val="clear" w:color="auto" w:fill="EDEDED" w:themeFill="accent3" w:themeFillTint="33"/>
          </w:tcPr>
          <w:p w:rsidR="00996AC8" w:rsidRPr="003D5526" w:rsidRDefault="00996AC8" w:rsidP="00996AC8">
            <w:pPr>
              <w:rPr>
                <w:sz w:val="12"/>
                <w:szCs w:val="12"/>
                <w:lang w:val="en-GB"/>
              </w:rPr>
            </w:pPr>
            <w:r w:rsidRPr="003D5526">
              <w:rPr>
                <w:sz w:val="12"/>
                <w:szCs w:val="12"/>
                <w:lang w:val="en-GB"/>
              </w:rPr>
              <w:t>Overall presentation of material (including visual design) is excellent</w:t>
            </w:r>
          </w:p>
        </w:tc>
      </w:tr>
      <w:tr w:rsidR="00996AC8" w:rsidRPr="003D5526" w:rsidTr="00996AC8">
        <w:trPr>
          <w:trHeight w:val="412"/>
        </w:trPr>
        <w:tc>
          <w:tcPr>
            <w:tcW w:w="1190" w:type="dxa"/>
            <w:vMerge/>
          </w:tcPr>
          <w:p w:rsidR="00996AC8" w:rsidRPr="003D5526" w:rsidRDefault="00996AC8" w:rsidP="00996AC8">
            <w:pPr>
              <w:rPr>
                <w:sz w:val="12"/>
                <w:szCs w:val="12"/>
                <w:lang w:val="en-GB"/>
              </w:rPr>
            </w:pPr>
          </w:p>
        </w:tc>
        <w:tc>
          <w:tcPr>
            <w:tcW w:w="2071" w:type="dxa"/>
            <w:shd w:val="clear" w:color="auto" w:fill="DEEAF6" w:themeFill="accent1" w:themeFillTint="33"/>
          </w:tcPr>
          <w:p w:rsidR="00996AC8" w:rsidRPr="003D5526" w:rsidRDefault="00996AC8" w:rsidP="00996AC8">
            <w:pPr>
              <w:rPr>
                <w:sz w:val="12"/>
                <w:szCs w:val="12"/>
                <w:lang w:val="en-GB"/>
              </w:rPr>
            </w:pPr>
            <w:r w:rsidRPr="003D5526">
              <w:rPr>
                <w:sz w:val="12"/>
                <w:szCs w:val="12"/>
                <w:lang w:val="en-GB"/>
              </w:rPr>
              <w:t>Oracy is inaccurate and lacking in flow</w:t>
            </w:r>
          </w:p>
        </w:tc>
        <w:tc>
          <w:tcPr>
            <w:tcW w:w="1701" w:type="dxa"/>
            <w:shd w:val="clear" w:color="auto" w:fill="F7CAAC" w:themeFill="accent2" w:themeFillTint="66"/>
          </w:tcPr>
          <w:p w:rsidR="00996AC8" w:rsidRPr="003D5526" w:rsidRDefault="00996AC8" w:rsidP="00996AC8">
            <w:pPr>
              <w:rPr>
                <w:sz w:val="12"/>
                <w:szCs w:val="12"/>
                <w:lang w:val="en-GB"/>
              </w:rPr>
            </w:pPr>
            <w:r w:rsidRPr="003D5526">
              <w:rPr>
                <w:sz w:val="12"/>
                <w:szCs w:val="12"/>
                <w:lang w:val="en-GB"/>
              </w:rPr>
              <w:t>Inconsistent oracy and weak flow in discussion</w:t>
            </w:r>
          </w:p>
        </w:tc>
        <w:tc>
          <w:tcPr>
            <w:tcW w:w="1984" w:type="dxa"/>
            <w:shd w:val="clear" w:color="auto" w:fill="FFFF99"/>
          </w:tcPr>
          <w:p w:rsidR="00996AC8" w:rsidRPr="003D5526" w:rsidRDefault="00996AC8" w:rsidP="00996AC8">
            <w:pPr>
              <w:rPr>
                <w:sz w:val="12"/>
                <w:szCs w:val="12"/>
                <w:lang w:val="en-GB"/>
              </w:rPr>
            </w:pPr>
            <w:r w:rsidRPr="003D5526">
              <w:rPr>
                <w:sz w:val="12"/>
                <w:szCs w:val="12"/>
                <w:lang w:val="en-GB"/>
              </w:rPr>
              <w:t>Oracy is good</w:t>
            </w:r>
          </w:p>
        </w:tc>
        <w:tc>
          <w:tcPr>
            <w:tcW w:w="2126" w:type="dxa"/>
            <w:shd w:val="clear" w:color="auto" w:fill="E2EFD9" w:themeFill="accent6" w:themeFillTint="33"/>
          </w:tcPr>
          <w:p w:rsidR="00996AC8" w:rsidRPr="003D5526" w:rsidRDefault="00996AC8" w:rsidP="00996AC8">
            <w:pPr>
              <w:rPr>
                <w:sz w:val="12"/>
                <w:szCs w:val="12"/>
                <w:lang w:val="en-GB"/>
              </w:rPr>
            </w:pPr>
            <w:r w:rsidRPr="003D5526">
              <w:rPr>
                <w:sz w:val="12"/>
                <w:szCs w:val="12"/>
                <w:lang w:val="en-GB"/>
              </w:rPr>
              <w:t>Oracy is very good</w:t>
            </w:r>
          </w:p>
          <w:p w:rsidR="00996AC8" w:rsidRPr="003D5526" w:rsidRDefault="00996AC8" w:rsidP="00996AC8">
            <w:pPr>
              <w:rPr>
                <w:sz w:val="12"/>
                <w:szCs w:val="12"/>
                <w:lang w:val="en-GB"/>
              </w:rPr>
            </w:pPr>
          </w:p>
        </w:tc>
        <w:tc>
          <w:tcPr>
            <w:tcW w:w="1843" w:type="dxa"/>
            <w:shd w:val="clear" w:color="auto" w:fill="EDEDED" w:themeFill="accent3" w:themeFillTint="33"/>
          </w:tcPr>
          <w:p w:rsidR="00996AC8" w:rsidRPr="003D5526" w:rsidRDefault="00996AC8" w:rsidP="00996AC8">
            <w:pPr>
              <w:rPr>
                <w:sz w:val="12"/>
                <w:szCs w:val="12"/>
                <w:lang w:val="en-GB"/>
              </w:rPr>
            </w:pPr>
            <w:r w:rsidRPr="003D5526">
              <w:rPr>
                <w:sz w:val="12"/>
                <w:szCs w:val="12"/>
                <w:lang w:val="en-GB"/>
              </w:rPr>
              <w:t>Oracy is excellent and fluent</w:t>
            </w:r>
          </w:p>
        </w:tc>
      </w:tr>
      <w:tr w:rsidR="00996AC8" w:rsidRPr="003D5526" w:rsidTr="00996AC8">
        <w:trPr>
          <w:trHeight w:val="583"/>
        </w:trPr>
        <w:tc>
          <w:tcPr>
            <w:tcW w:w="1190" w:type="dxa"/>
            <w:vMerge/>
          </w:tcPr>
          <w:p w:rsidR="00996AC8" w:rsidRPr="003D5526" w:rsidRDefault="00996AC8" w:rsidP="00996AC8">
            <w:pPr>
              <w:rPr>
                <w:sz w:val="12"/>
                <w:szCs w:val="12"/>
                <w:lang w:val="en-GB"/>
              </w:rPr>
            </w:pPr>
          </w:p>
        </w:tc>
        <w:tc>
          <w:tcPr>
            <w:tcW w:w="2071" w:type="dxa"/>
            <w:shd w:val="clear" w:color="auto" w:fill="DEEAF6" w:themeFill="accent1" w:themeFillTint="33"/>
          </w:tcPr>
          <w:p w:rsidR="00996AC8" w:rsidRPr="003D5526" w:rsidRDefault="00996AC8" w:rsidP="00996AC8">
            <w:pPr>
              <w:rPr>
                <w:sz w:val="12"/>
                <w:szCs w:val="12"/>
                <w:lang w:val="en-GB"/>
              </w:rPr>
            </w:pPr>
            <w:r>
              <w:rPr>
                <w:sz w:val="12"/>
                <w:szCs w:val="12"/>
                <w:lang w:val="en-GB"/>
              </w:rPr>
              <w:t>P</w:t>
            </w:r>
            <w:r w:rsidRPr="003D5526">
              <w:rPr>
                <w:sz w:val="12"/>
                <w:szCs w:val="12"/>
                <w:lang w:val="en-GB"/>
              </w:rPr>
              <w:t xml:space="preserve">oor eye contact, lack of gesture and body language and totally dependent on notes </w:t>
            </w:r>
          </w:p>
        </w:tc>
        <w:tc>
          <w:tcPr>
            <w:tcW w:w="1701" w:type="dxa"/>
            <w:shd w:val="clear" w:color="auto" w:fill="F7CAAC" w:themeFill="accent2" w:themeFillTint="66"/>
          </w:tcPr>
          <w:p w:rsidR="00996AC8" w:rsidRPr="003D5526" w:rsidRDefault="00996AC8" w:rsidP="00996AC8">
            <w:pPr>
              <w:rPr>
                <w:sz w:val="12"/>
                <w:szCs w:val="12"/>
                <w:lang w:val="en-GB"/>
              </w:rPr>
            </w:pPr>
            <w:r w:rsidRPr="003D5526">
              <w:rPr>
                <w:sz w:val="12"/>
                <w:szCs w:val="12"/>
                <w:lang w:val="en-GB"/>
              </w:rPr>
              <w:t>Satisfactory eye contact, gesture and body language with some over reliance on notes</w:t>
            </w:r>
          </w:p>
        </w:tc>
        <w:tc>
          <w:tcPr>
            <w:tcW w:w="1984" w:type="dxa"/>
            <w:shd w:val="clear" w:color="auto" w:fill="FFFF99"/>
          </w:tcPr>
          <w:p w:rsidR="00996AC8" w:rsidRPr="003D5526" w:rsidRDefault="00996AC8" w:rsidP="00996AC8">
            <w:pPr>
              <w:rPr>
                <w:sz w:val="12"/>
                <w:szCs w:val="12"/>
                <w:lang w:val="en-GB"/>
              </w:rPr>
            </w:pPr>
            <w:r w:rsidRPr="003D5526">
              <w:rPr>
                <w:sz w:val="12"/>
                <w:szCs w:val="12"/>
                <w:lang w:val="en-GB"/>
              </w:rPr>
              <w:t>Good eye contact, gesture and body langua</w:t>
            </w:r>
            <w:r>
              <w:rPr>
                <w:sz w:val="12"/>
                <w:szCs w:val="12"/>
                <w:lang w:val="en-GB"/>
              </w:rPr>
              <w:t>ge used to engage audience; appropriate</w:t>
            </w:r>
            <w:r w:rsidRPr="003D5526">
              <w:rPr>
                <w:sz w:val="12"/>
                <w:szCs w:val="12"/>
                <w:lang w:val="en-GB"/>
              </w:rPr>
              <w:t xml:space="preserve"> use of notes</w:t>
            </w:r>
          </w:p>
        </w:tc>
        <w:tc>
          <w:tcPr>
            <w:tcW w:w="2126" w:type="dxa"/>
            <w:shd w:val="clear" w:color="auto" w:fill="E2EFD9" w:themeFill="accent6" w:themeFillTint="33"/>
          </w:tcPr>
          <w:p w:rsidR="00996AC8" w:rsidRPr="003D5526" w:rsidRDefault="00996AC8" w:rsidP="00996AC8">
            <w:pPr>
              <w:rPr>
                <w:sz w:val="12"/>
                <w:szCs w:val="12"/>
                <w:lang w:val="en-GB"/>
              </w:rPr>
            </w:pPr>
            <w:r w:rsidRPr="003D5526">
              <w:rPr>
                <w:sz w:val="12"/>
                <w:szCs w:val="12"/>
                <w:lang w:val="en-GB"/>
              </w:rPr>
              <w:t>Very good eye contact, gesture and body language used to engage and interest audience</w:t>
            </w:r>
          </w:p>
        </w:tc>
        <w:tc>
          <w:tcPr>
            <w:tcW w:w="1843" w:type="dxa"/>
            <w:shd w:val="clear" w:color="auto" w:fill="EDEDED" w:themeFill="accent3" w:themeFillTint="33"/>
          </w:tcPr>
          <w:p w:rsidR="00996AC8" w:rsidRPr="003D5526" w:rsidRDefault="00996AC8" w:rsidP="00996AC8">
            <w:pPr>
              <w:rPr>
                <w:sz w:val="12"/>
                <w:szCs w:val="12"/>
                <w:lang w:val="en-GB"/>
              </w:rPr>
            </w:pPr>
            <w:r>
              <w:rPr>
                <w:sz w:val="12"/>
                <w:szCs w:val="12"/>
                <w:lang w:val="en-GB"/>
              </w:rPr>
              <w:t xml:space="preserve">Excellent eye contact, </w:t>
            </w:r>
            <w:r w:rsidRPr="003D5526">
              <w:rPr>
                <w:sz w:val="12"/>
                <w:szCs w:val="12"/>
                <w:lang w:val="en-GB"/>
              </w:rPr>
              <w:t>gesture and body language used with effect on the audience</w:t>
            </w:r>
          </w:p>
        </w:tc>
      </w:tr>
    </w:tbl>
    <w:p w:rsidR="003C757D" w:rsidRDefault="003C757D" w:rsidP="003C757D">
      <w:pPr>
        <w:rPr>
          <w:sz w:val="24"/>
          <w:szCs w:val="24"/>
        </w:rPr>
      </w:pPr>
    </w:p>
    <w:p w:rsidR="00BF190B" w:rsidRDefault="00204E41" w:rsidP="003C757D">
      <w:pPr>
        <w:rPr>
          <w:sz w:val="24"/>
          <w:szCs w:val="24"/>
        </w:rPr>
      </w:pPr>
      <w:r>
        <w:rPr>
          <w:sz w:val="24"/>
          <w:szCs w:val="24"/>
        </w:rPr>
        <w:t xml:space="preserve">Comments/ </w:t>
      </w:r>
      <w:r w:rsidR="009879D0">
        <w:rPr>
          <w:sz w:val="24"/>
          <w:szCs w:val="24"/>
        </w:rPr>
        <w:t>Points for the future:</w:t>
      </w:r>
    </w:p>
    <w:p w:rsidR="00BF190B" w:rsidRDefault="00BF190B" w:rsidP="003C757D">
      <w:pPr>
        <w:rPr>
          <w:sz w:val="24"/>
          <w:szCs w:val="24"/>
        </w:rPr>
      </w:pPr>
    </w:p>
    <w:p w:rsidR="00BF190B" w:rsidRDefault="00BF190B" w:rsidP="003C757D">
      <w:pPr>
        <w:rPr>
          <w:sz w:val="24"/>
          <w:szCs w:val="24"/>
        </w:rPr>
      </w:pPr>
    </w:p>
    <w:p w:rsidR="00BF190B" w:rsidRDefault="00BF190B" w:rsidP="003C757D">
      <w:pPr>
        <w:rPr>
          <w:sz w:val="24"/>
          <w:szCs w:val="24"/>
        </w:rPr>
      </w:pPr>
    </w:p>
    <w:p w:rsidR="00BF190B" w:rsidRPr="003C757D" w:rsidRDefault="00BF190B" w:rsidP="003C757D">
      <w:pPr>
        <w:rPr>
          <w:sz w:val="24"/>
          <w:szCs w:val="24"/>
        </w:rPr>
      </w:pPr>
    </w:p>
    <w:p w:rsidR="003C757D" w:rsidRPr="003C757D" w:rsidRDefault="003C757D" w:rsidP="003C757D">
      <w:pPr>
        <w:rPr>
          <w:sz w:val="24"/>
          <w:szCs w:val="24"/>
        </w:rPr>
      </w:pPr>
    </w:p>
    <w:p w:rsidR="00204E41" w:rsidRDefault="00204E41" w:rsidP="003C757D">
      <w:pPr>
        <w:rPr>
          <w:sz w:val="24"/>
          <w:szCs w:val="24"/>
        </w:rPr>
      </w:pPr>
    </w:p>
    <w:p w:rsidR="003C757D" w:rsidRDefault="009879D0" w:rsidP="003C757D">
      <w:pPr>
        <w:rPr>
          <w:sz w:val="24"/>
          <w:szCs w:val="24"/>
        </w:rPr>
      </w:pPr>
      <w:r>
        <w:rPr>
          <w:sz w:val="24"/>
          <w:szCs w:val="24"/>
        </w:rPr>
        <w:t>Observer:_________________________</w:t>
      </w:r>
    </w:p>
    <w:p w:rsidR="009879D0" w:rsidRDefault="009879D0" w:rsidP="003C757D">
      <w:pPr>
        <w:rPr>
          <w:sz w:val="24"/>
          <w:szCs w:val="24"/>
        </w:rPr>
      </w:pPr>
    </w:p>
    <w:p w:rsidR="003C757D" w:rsidRPr="003C757D" w:rsidRDefault="009879D0" w:rsidP="003C757D">
      <w:pPr>
        <w:rPr>
          <w:sz w:val="24"/>
          <w:szCs w:val="24"/>
        </w:rPr>
      </w:pPr>
      <w:r>
        <w:rPr>
          <w:sz w:val="24"/>
          <w:szCs w:val="24"/>
        </w:rPr>
        <w:t>Grade: _______________</w:t>
      </w:r>
      <w:r>
        <w:rPr>
          <w:sz w:val="24"/>
          <w:szCs w:val="24"/>
        </w:rPr>
        <w:tab/>
      </w:r>
      <w:r>
        <w:rPr>
          <w:sz w:val="24"/>
          <w:szCs w:val="24"/>
        </w:rPr>
        <w:tab/>
      </w:r>
      <w:r>
        <w:rPr>
          <w:sz w:val="24"/>
          <w:szCs w:val="24"/>
        </w:rPr>
        <w:tab/>
        <w:t>Mark: _______________</w:t>
      </w:r>
    </w:p>
    <w:p w:rsidR="003C757D" w:rsidRPr="003C757D" w:rsidRDefault="003C757D" w:rsidP="003C757D">
      <w:pPr>
        <w:rPr>
          <w:sz w:val="24"/>
          <w:szCs w:val="24"/>
        </w:rPr>
      </w:pPr>
    </w:p>
    <w:sectPr w:rsidR="003C757D" w:rsidRPr="003C757D" w:rsidSect="00BF19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57D" w:rsidRDefault="003C757D" w:rsidP="003C757D">
      <w:r>
        <w:separator/>
      </w:r>
    </w:p>
  </w:endnote>
  <w:endnote w:type="continuationSeparator" w:id="0">
    <w:p w:rsidR="003C757D" w:rsidRDefault="003C757D" w:rsidP="003C7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5360598"/>
      <w:docPartObj>
        <w:docPartGallery w:val="Page Numbers (Bottom of Page)"/>
        <w:docPartUnique/>
      </w:docPartObj>
    </w:sdtPr>
    <w:sdtEndPr>
      <w:rPr>
        <w:noProof/>
      </w:rPr>
    </w:sdtEndPr>
    <w:sdtContent>
      <w:p w:rsidR="00443907" w:rsidRDefault="00443907">
        <w:pPr>
          <w:pStyle w:val="Footer"/>
          <w:jc w:val="right"/>
        </w:pPr>
        <w:r>
          <w:fldChar w:fldCharType="begin"/>
        </w:r>
        <w:r>
          <w:instrText xml:space="preserve"> PAGE   \* MERGEFORMAT </w:instrText>
        </w:r>
        <w:r>
          <w:fldChar w:fldCharType="separate"/>
        </w:r>
        <w:r w:rsidR="000F3974">
          <w:rPr>
            <w:noProof/>
          </w:rPr>
          <w:t>1</w:t>
        </w:r>
        <w:r>
          <w:rPr>
            <w:noProof/>
          </w:rPr>
          <w:fldChar w:fldCharType="end"/>
        </w:r>
      </w:p>
    </w:sdtContent>
  </w:sdt>
  <w:p w:rsidR="00443907" w:rsidRDefault="004439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57D" w:rsidRDefault="003C757D" w:rsidP="003C757D">
      <w:r>
        <w:separator/>
      </w:r>
    </w:p>
  </w:footnote>
  <w:footnote w:type="continuationSeparator" w:id="0">
    <w:p w:rsidR="003C757D" w:rsidRDefault="003C757D" w:rsidP="003C75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08E" w:rsidRDefault="00D6308E">
    <w:pPr>
      <w:pStyle w:val="Header"/>
    </w:pPr>
    <w:r>
      <w:rPr>
        <w:noProof/>
        <w:color w:val="285F97"/>
        <w:sz w:val="21"/>
        <w:szCs w:val="21"/>
        <w:lang w:val="en-GB" w:eastAsia="en-GB"/>
      </w:rPr>
      <w:drawing>
        <wp:inline distT="0" distB="0" distL="0" distR="0" wp14:anchorId="066F2C0F" wp14:editId="71F9F118">
          <wp:extent cx="1809750" cy="723900"/>
          <wp:effectExtent l="0" t="0" r="0" b="0"/>
          <wp:docPr id="1" name="Picture 1" descr="UW Trinity Saint David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9pt;height:10.9pt" o:bullet="t">
        <v:imagedata r:id="rId1" o:title="mso10AA"/>
      </v:shape>
    </w:pict>
  </w:numPicBullet>
  <w:abstractNum w:abstractNumId="0">
    <w:nsid w:val="2EC21264"/>
    <w:multiLevelType w:val="hybridMultilevel"/>
    <w:tmpl w:val="404CEE0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8F05580"/>
    <w:multiLevelType w:val="hybridMultilevel"/>
    <w:tmpl w:val="8A102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D8D"/>
    <w:rsid w:val="000771B9"/>
    <w:rsid w:val="00091562"/>
    <w:rsid w:val="000F3974"/>
    <w:rsid w:val="00204E41"/>
    <w:rsid w:val="00321EB6"/>
    <w:rsid w:val="00340EEE"/>
    <w:rsid w:val="00382876"/>
    <w:rsid w:val="003C757D"/>
    <w:rsid w:val="00443907"/>
    <w:rsid w:val="004D2657"/>
    <w:rsid w:val="00735321"/>
    <w:rsid w:val="00873FE8"/>
    <w:rsid w:val="008F7F24"/>
    <w:rsid w:val="009879D0"/>
    <w:rsid w:val="00996AC8"/>
    <w:rsid w:val="00A473F8"/>
    <w:rsid w:val="00BB6CDA"/>
    <w:rsid w:val="00BF190B"/>
    <w:rsid w:val="00CB4E1D"/>
    <w:rsid w:val="00D6308E"/>
    <w:rsid w:val="00E71D8D"/>
    <w:rsid w:val="00FE6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D8D"/>
    <w:pPr>
      <w:spacing w:after="0" w:line="240" w:lineRule="auto"/>
    </w:pPr>
    <w:rPr>
      <w:rFonts w:ascii="Arial" w:hAnsi="Arial" w:cs="Arial"/>
      <w:sz w:val="16"/>
      <w:szCs w:val="1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1D8D"/>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3C757D"/>
    <w:pPr>
      <w:tabs>
        <w:tab w:val="center" w:pos="4513"/>
        <w:tab w:val="right" w:pos="9026"/>
      </w:tabs>
    </w:pPr>
  </w:style>
  <w:style w:type="character" w:customStyle="1" w:styleId="HeaderChar">
    <w:name w:val="Header Char"/>
    <w:basedOn w:val="DefaultParagraphFont"/>
    <w:link w:val="Header"/>
    <w:uiPriority w:val="99"/>
    <w:rsid w:val="003C757D"/>
    <w:rPr>
      <w:rFonts w:ascii="Arial" w:hAnsi="Arial" w:cs="Arial"/>
      <w:sz w:val="16"/>
      <w:szCs w:val="16"/>
      <w:lang w:val="en-US"/>
    </w:rPr>
  </w:style>
  <w:style w:type="paragraph" w:styleId="Footer">
    <w:name w:val="footer"/>
    <w:basedOn w:val="Normal"/>
    <w:link w:val="FooterChar"/>
    <w:uiPriority w:val="99"/>
    <w:unhideWhenUsed/>
    <w:rsid w:val="003C757D"/>
    <w:pPr>
      <w:tabs>
        <w:tab w:val="center" w:pos="4513"/>
        <w:tab w:val="right" w:pos="9026"/>
      </w:tabs>
    </w:pPr>
  </w:style>
  <w:style w:type="character" w:customStyle="1" w:styleId="FooterChar">
    <w:name w:val="Footer Char"/>
    <w:basedOn w:val="DefaultParagraphFont"/>
    <w:link w:val="Footer"/>
    <w:uiPriority w:val="99"/>
    <w:rsid w:val="003C757D"/>
    <w:rPr>
      <w:rFonts w:ascii="Arial" w:hAnsi="Arial" w:cs="Arial"/>
      <w:sz w:val="16"/>
      <w:szCs w:val="16"/>
      <w:lang w:val="en-US"/>
    </w:rPr>
  </w:style>
  <w:style w:type="paragraph" w:styleId="BalloonText">
    <w:name w:val="Balloon Text"/>
    <w:basedOn w:val="Normal"/>
    <w:link w:val="BalloonTextChar"/>
    <w:uiPriority w:val="99"/>
    <w:semiHidden/>
    <w:unhideWhenUsed/>
    <w:rsid w:val="003C757D"/>
    <w:rPr>
      <w:rFonts w:ascii="Tahoma" w:hAnsi="Tahoma" w:cs="Tahoma"/>
    </w:rPr>
  </w:style>
  <w:style w:type="character" w:customStyle="1" w:styleId="BalloonTextChar">
    <w:name w:val="Balloon Text Char"/>
    <w:basedOn w:val="DefaultParagraphFont"/>
    <w:link w:val="BalloonText"/>
    <w:uiPriority w:val="99"/>
    <w:semiHidden/>
    <w:rsid w:val="003C757D"/>
    <w:rPr>
      <w:rFonts w:ascii="Tahoma" w:hAnsi="Tahoma" w:cs="Tahoma"/>
      <w:sz w:val="16"/>
      <w:szCs w:val="16"/>
      <w:lang w:val="en-US"/>
    </w:rPr>
  </w:style>
  <w:style w:type="paragraph" w:styleId="ListParagraph">
    <w:name w:val="List Paragraph"/>
    <w:basedOn w:val="Normal"/>
    <w:uiPriority w:val="34"/>
    <w:qFormat/>
    <w:rsid w:val="000771B9"/>
    <w:pPr>
      <w:ind w:left="720"/>
      <w:contextualSpacing/>
    </w:pPr>
  </w:style>
  <w:style w:type="character" w:styleId="Emphasis">
    <w:name w:val="Emphasis"/>
    <w:uiPriority w:val="20"/>
    <w:qFormat/>
    <w:rsid w:val="00FE6D2D"/>
    <w:rPr>
      <w:b/>
      <w:bCs/>
      <w:i/>
      <w:iCs/>
      <w:spacing w:val="10"/>
      <w:bdr w:val="none" w:sz="0" w:space="0" w:color="auto"/>
      <w:shd w:val="clear" w:color="auto" w:fill="auto"/>
    </w:rPr>
  </w:style>
  <w:style w:type="character" w:customStyle="1" w:styleId="SubtleEmphasis1">
    <w:name w:val="Subtle Emphasis1"/>
    <w:uiPriority w:val="65"/>
    <w:qFormat/>
    <w:rsid w:val="00FE6D2D"/>
    <w:rPr>
      <w:i/>
      <w:iCs/>
      <w:color w:val="808080"/>
    </w:rPr>
  </w:style>
  <w:style w:type="paragraph" w:styleId="NoSpacing">
    <w:name w:val="No Spacing"/>
    <w:uiPriority w:val="1"/>
    <w:qFormat/>
    <w:rsid w:val="00FE6D2D"/>
    <w:pPr>
      <w:spacing w:after="0" w:line="240" w:lineRule="auto"/>
    </w:pPr>
    <w:rPr>
      <w:rFonts w:ascii="Arial" w:hAnsi="Arial" w:cs="Arial"/>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D8D"/>
    <w:pPr>
      <w:spacing w:after="0" w:line="240" w:lineRule="auto"/>
    </w:pPr>
    <w:rPr>
      <w:rFonts w:ascii="Arial" w:hAnsi="Arial" w:cs="Arial"/>
      <w:sz w:val="16"/>
      <w:szCs w:val="1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1D8D"/>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3C757D"/>
    <w:pPr>
      <w:tabs>
        <w:tab w:val="center" w:pos="4513"/>
        <w:tab w:val="right" w:pos="9026"/>
      </w:tabs>
    </w:pPr>
  </w:style>
  <w:style w:type="character" w:customStyle="1" w:styleId="HeaderChar">
    <w:name w:val="Header Char"/>
    <w:basedOn w:val="DefaultParagraphFont"/>
    <w:link w:val="Header"/>
    <w:uiPriority w:val="99"/>
    <w:rsid w:val="003C757D"/>
    <w:rPr>
      <w:rFonts w:ascii="Arial" w:hAnsi="Arial" w:cs="Arial"/>
      <w:sz w:val="16"/>
      <w:szCs w:val="16"/>
      <w:lang w:val="en-US"/>
    </w:rPr>
  </w:style>
  <w:style w:type="paragraph" w:styleId="Footer">
    <w:name w:val="footer"/>
    <w:basedOn w:val="Normal"/>
    <w:link w:val="FooterChar"/>
    <w:uiPriority w:val="99"/>
    <w:unhideWhenUsed/>
    <w:rsid w:val="003C757D"/>
    <w:pPr>
      <w:tabs>
        <w:tab w:val="center" w:pos="4513"/>
        <w:tab w:val="right" w:pos="9026"/>
      </w:tabs>
    </w:pPr>
  </w:style>
  <w:style w:type="character" w:customStyle="1" w:styleId="FooterChar">
    <w:name w:val="Footer Char"/>
    <w:basedOn w:val="DefaultParagraphFont"/>
    <w:link w:val="Footer"/>
    <w:uiPriority w:val="99"/>
    <w:rsid w:val="003C757D"/>
    <w:rPr>
      <w:rFonts w:ascii="Arial" w:hAnsi="Arial" w:cs="Arial"/>
      <w:sz w:val="16"/>
      <w:szCs w:val="16"/>
      <w:lang w:val="en-US"/>
    </w:rPr>
  </w:style>
  <w:style w:type="paragraph" w:styleId="BalloonText">
    <w:name w:val="Balloon Text"/>
    <w:basedOn w:val="Normal"/>
    <w:link w:val="BalloonTextChar"/>
    <w:uiPriority w:val="99"/>
    <w:semiHidden/>
    <w:unhideWhenUsed/>
    <w:rsid w:val="003C757D"/>
    <w:rPr>
      <w:rFonts w:ascii="Tahoma" w:hAnsi="Tahoma" w:cs="Tahoma"/>
    </w:rPr>
  </w:style>
  <w:style w:type="character" w:customStyle="1" w:styleId="BalloonTextChar">
    <w:name w:val="Balloon Text Char"/>
    <w:basedOn w:val="DefaultParagraphFont"/>
    <w:link w:val="BalloonText"/>
    <w:uiPriority w:val="99"/>
    <w:semiHidden/>
    <w:rsid w:val="003C757D"/>
    <w:rPr>
      <w:rFonts w:ascii="Tahoma" w:hAnsi="Tahoma" w:cs="Tahoma"/>
      <w:sz w:val="16"/>
      <w:szCs w:val="16"/>
      <w:lang w:val="en-US"/>
    </w:rPr>
  </w:style>
  <w:style w:type="paragraph" w:styleId="ListParagraph">
    <w:name w:val="List Paragraph"/>
    <w:basedOn w:val="Normal"/>
    <w:uiPriority w:val="34"/>
    <w:qFormat/>
    <w:rsid w:val="000771B9"/>
    <w:pPr>
      <w:ind w:left="720"/>
      <w:contextualSpacing/>
    </w:pPr>
  </w:style>
  <w:style w:type="character" w:styleId="Emphasis">
    <w:name w:val="Emphasis"/>
    <w:uiPriority w:val="20"/>
    <w:qFormat/>
    <w:rsid w:val="00FE6D2D"/>
    <w:rPr>
      <w:b/>
      <w:bCs/>
      <w:i/>
      <w:iCs/>
      <w:spacing w:val="10"/>
      <w:bdr w:val="none" w:sz="0" w:space="0" w:color="auto"/>
      <w:shd w:val="clear" w:color="auto" w:fill="auto"/>
    </w:rPr>
  </w:style>
  <w:style w:type="character" w:customStyle="1" w:styleId="SubtleEmphasis1">
    <w:name w:val="Subtle Emphasis1"/>
    <w:uiPriority w:val="65"/>
    <w:qFormat/>
    <w:rsid w:val="00FE6D2D"/>
    <w:rPr>
      <w:i/>
      <w:iCs/>
      <w:color w:val="808080"/>
    </w:rPr>
  </w:style>
  <w:style w:type="paragraph" w:styleId="NoSpacing">
    <w:name w:val="No Spacing"/>
    <w:uiPriority w:val="1"/>
    <w:qFormat/>
    <w:rsid w:val="00FE6D2D"/>
    <w:pPr>
      <w:spacing w:after="0" w:line="240" w:lineRule="auto"/>
    </w:pPr>
    <w:rPr>
      <w:rFonts w:ascii="Arial" w:hAnsi="Arial" w:cs="Arial"/>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uwtsd.ac.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1456</Words>
  <Characters>8304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Giving a great presentation Top Tips</vt:lpstr>
    </vt:vector>
  </TitlesOfParts>
  <Company>University of Wales Trinity Saint David</Company>
  <LinksUpToDate>false</LinksUpToDate>
  <CharactersWithSpaces>9741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Giving a great presentation Top Tips</dc:title>
  <dc:creator>Sharon James</dc:creator>
  <cp:lastModifiedBy>Sharon</cp:lastModifiedBy>
  <cp:revision>2</cp:revision>
  <cp:lastPrinted>2016-09-11T17:22:00Z</cp:lastPrinted>
  <dcterms:created xsi:type="dcterms:W3CDTF">2016-09-11T17:30:00Z</dcterms:created>
  <dcterms:modified xsi:type="dcterms:W3CDTF">2016-09-11T17:30:00Z</dcterms:modified>
</cp:coreProperties>
</file>