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D00A2FC" w:rsidR="00E611D9" w:rsidRDefault="00E611D9" w:rsidP="00E611D9">
      <w:pPr>
        <w:pStyle w:val="AssignBody"/>
      </w:pPr>
    </w:p>
    <w:tbl>
      <w:tblPr>
        <w:tblStyle w:val="TableGrid"/>
        <w:tblW w:w="0" w:type="auto"/>
        <w:tblLook w:val="04A0" w:firstRow="1" w:lastRow="0" w:firstColumn="1" w:lastColumn="0" w:noHBand="0" w:noVBand="1"/>
      </w:tblPr>
      <w:tblGrid>
        <w:gridCol w:w="1323"/>
        <w:gridCol w:w="4148"/>
        <w:gridCol w:w="3545"/>
      </w:tblGrid>
      <w:tr w:rsidR="008604D0" w14:paraId="4072E411" w14:textId="4DC475B1" w:rsidTr="008604D0">
        <w:tc>
          <w:tcPr>
            <w:tcW w:w="1323" w:type="dxa"/>
          </w:tcPr>
          <w:p w14:paraId="3BDD7132" w14:textId="7F670D6F" w:rsidR="008604D0" w:rsidRDefault="008604D0" w:rsidP="00AE1A4C">
            <w:pPr>
              <w:pStyle w:val="AssignBody"/>
            </w:pPr>
            <w:bookmarkStart w:id="0" w:name="cysill"/>
            <w:bookmarkEnd w:id="0"/>
            <w:r>
              <w:t>Target 1</w:t>
            </w:r>
          </w:p>
        </w:tc>
        <w:tc>
          <w:tcPr>
            <w:tcW w:w="4148" w:type="dxa"/>
          </w:tcPr>
          <w:p w14:paraId="394C5558" w14:textId="4B67E02D" w:rsidR="008604D0" w:rsidRDefault="008604D0" w:rsidP="00AE1A4C">
            <w:pPr>
              <w:pStyle w:val="AssignBody"/>
            </w:pPr>
            <w:r>
              <w:t>Refer to more recent academic research to support ideas.</w:t>
            </w:r>
          </w:p>
        </w:tc>
        <w:tc>
          <w:tcPr>
            <w:tcW w:w="3545" w:type="dxa"/>
          </w:tcPr>
          <w:p w14:paraId="04E3EDA8" w14:textId="100644CE" w:rsidR="008604D0" w:rsidRDefault="00EC4066" w:rsidP="00AE1A4C">
            <w:pPr>
              <w:pStyle w:val="AssignBody"/>
            </w:pPr>
            <w:r>
              <w:t xml:space="preserve">I </w:t>
            </w:r>
            <w:r w:rsidR="00241D66">
              <w:t xml:space="preserve">used more recent readings where possible. </w:t>
            </w:r>
          </w:p>
        </w:tc>
      </w:tr>
      <w:tr w:rsidR="008604D0" w14:paraId="73A65764" w14:textId="5DF9132A" w:rsidTr="008604D0">
        <w:tc>
          <w:tcPr>
            <w:tcW w:w="1323" w:type="dxa"/>
          </w:tcPr>
          <w:p w14:paraId="12A42483" w14:textId="0DB84376" w:rsidR="008604D0" w:rsidRDefault="008604D0" w:rsidP="00AE1A4C">
            <w:pPr>
              <w:pStyle w:val="AssignBody"/>
            </w:pPr>
            <w:r>
              <w:t>Target 2</w:t>
            </w:r>
          </w:p>
        </w:tc>
        <w:tc>
          <w:tcPr>
            <w:tcW w:w="4148" w:type="dxa"/>
          </w:tcPr>
          <w:p w14:paraId="3E19823E" w14:textId="72F02B33" w:rsidR="008604D0" w:rsidRDefault="008604D0" w:rsidP="00AE1A4C">
            <w:pPr>
              <w:pStyle w:val="AssignBody"/>
            </w:pPr>
            <w:r>
              <w:t>Engage critically with the sources you cite.</w:t>
            </w:r>
          </w:p>
        </w:tc>
        <w:tc>
          <w:tcPr>
            <w:tcW w:w="3545" w:type="dxa"/>
          </w:tcPr>
          <w:p w14:paraId="376117B6" w14:textId="1D2AA6B0" w:rsidR="008604D0" w:rsidRDefault="00241D66" w:rsidP="00AE1A4C">
            <w:pPr>
              <w:pStyle w:val="AssignBody"/>
            </w:pPr>
            <w:r>
              <w:t>I critically engaged with the readings.</w:t>
            </w:r>
          </w:p>
        </w:tc>
      </w:tr>
      <w:tr w:rsidR="008604D0" w14:paraId="0216786F" w14:textId="60558F84" w:rsidTr="008604D0">
        <w:tc>
          <w:tcPr>
            <w:tcW w:w="1323" w:type="dxa"/>
          </w:tcPr>
          <w:p w14:paraId="4F73937C" w14:textId="40422990" w:rsidR="008604D0" w:rsidRDefault="008604D0" w:rsidP="00AE1A4C">
            <w:pPr>
              <w:pStyle w:val="AssignBody"/>
            </w:pPr>
            <w:r>
              <w:t>Target 3</w:t>
            </w:r>
          </w:p>
        </w:tc>
        <w:tc>
          <w:tcPr>
            <w:tcW w:w="4148" w:type="dxa"/>
          </w:tcPr>
          <w:p w14:paraId="1FEDD524" w14:textId="5B1D8D53" w:rsidR="008604D0" w:rsidRDefault="008604D0" w:rsidP="00AE1A4C">
            <w:pPr>
              <w:pStyle w:val="AssignBody"/>
            </w:pPr>
            <w:r>
              <w:t xml:space="preserve">Accurate use of apostrophe of possession. </w:t>
            </w:r>
          </w:p>
        </w:tc>
        <w:tc>
          <w:tcPr>
            <w:tcW w:w="3545" w:type="dxa"/>
          </w:tcPr>
          <w:p w14:paraId="4D6FA44D" w14:textId="20C0BF91" w:rsidR="008604D0" w:rsidRDefault="003A117F" w:rsidP="00AE1A4C">
            <w:pPr>
              <w:pStyle w:val="AssignBody"/>
            </w:pPr>
            <w:r>
              <w:t>I have grammar checked my work to check for use of apostrophes.</w:t>
            </w:r>
          </w:p>
        </w:tc>
      </w:tr>
      <w:tr w:rsidR="008604D0" w14:paraId="1625EF57" w14:textId="579F9589" w:rsidTr="008604D0">
        <w:tc>
          <w:tcPr>
            <w:tcW w:w="1323" w:type="dxa"/>
          </w:tcPr>
          <w:p w14:paraId="3316F033" w14:textId="25C2208A" w:rsidR="008604D0" w:rsidRDefault="008604D0" w:rsidP="00AE1A4C">
            <w:pPr>
              <w:pStyle w:val="AssignBody"/>
            </w:pPr>
            <w:r>
              <w:t>Target 4</w:t>
            </w:r>
          </w:p>
        </w:tc>
        <w:tc>
          <w:tcPr>
            <w:tcW w:w="4148" w:type="dxa"/>
          </w:tcPr>
          <w:p w14:paraId="12099F03" w14:textId="50B514CC" w:rsidR="008604D0" w:rsidRDefault="006757F4" w:rsidP="00AE1A4C">
            <w:pPr>
              <w:pStyle w:val="AssignBody"/>
            </w:pPr>
            <w:r>
              <w:t>Read a wide range of literature.</w:t>
            </w:r>
          </w:p>
        </w:tc>
        <w:tc>
          <w:tcPr>
            <w:tcW w:w="3545" w:type="dxa"/>
          </w:tcPr>
          <w:p w14:paraId="20389AD0" w14:textId="68C077B4" w:rsidR="008604D0" w:rsidRDefault="003A117F" w:rsidP="00AE1A4C">
            <w:pPr>
              <w:pStyle w:val="AssignBody"/>
            </w:pPr>
            <w:r>
              <w:t>I sourced a wide range of literature.</w:t>
            </w:r>
          </w:p>
        </w:tc>
      </w:tr>
      <w:tr w:rsidR="008604D0" w14:paraId="49CA7C96" w14:textId="3D2EDA24" w:rsidTr="008604D0">
        <w:tc>
          <w:tcPr>
            <w:tcW w:w="1323" w:type="dxa"/>
          </w:tcPr>
          <w:p w14:paraId="1919199F" w14:textId="07513C11" w:rsidR="008604D0" w:rsidRDefault="008604D0" w:rsidP="00817F7A">
            <w:pPr>
              <w:pStyle w:val="AssignBody"/>
            </w:pPr>
            <w:r>
              <w:t>Target 5</w:t>
            </w:r>
          </w:p>
        </w:tc>
        <w:tc>
          <w:tcPr>
            <w:tcW w:w="4148" w:type="dxa"/>
          </w:tcPr>
          <w:p w14:paraId="72F8B1D0" w14:textId="4B5B497C" w:rsidR="008604D0" w:rsidRDefault="00211857" w:rsidP="00817F7A">
            <w:pPr>
              <w:pStyle w:val="AssignBody"/>
            </w:pPr>
            <w:r>
              <w:t>Proofread</w:t>
            </w:r>
            <w:r w:rsidR="006757F4">
              <w:t xml:space="preserve"> work to ensure there are no simple typos/errors. </w:t>
            </w:r>
          </w:p>
        </w:tc>
        <w:tc>
          <w:tcPr>
            <w:tcW w:w="3545" w:type="dxa"/>
          </w:tcPr>
          <w:p w14:paraId="49737051" w14:textId="4426B334" w:rsidR="008604D0" w:rsidRDefault="00EC6418" w:rsidP="00817F7A">
            <w:pPr>
              <w:pStyle w:val="AssignBody"/>
            </w:pPr>
            <w:r>
              <w:t xml:space="preserve">I have </w:t>
            </w:r>
            <w:r w:rsidR="00B33AEB">
              <w:t>proofread</w:t>
            </w:r>
            <w:r>
              <w:t xml:space="preserve"> my work twice to ensure no simple errors. </w:t>
            </w:r>
          </w:p>
        </w:tc>
      </w:tr>
    </w:tbl>
    <w:p w14:paraId="45E34BBD" w14:textId="77777777" w:rsidR="002229F0" w:rsidRDefault="002229F0" w:rsidP="00E611D9">
      <w:pPr>
        <w:pStyle w:val="AssignBody"/>
      </w:pPr>
    </w:p>
    <w:p w14:paraId="118CB437" w14:textId="5E510267" w:rsidR="006419C3" w:rsidRPr="00867D7B" w:rsidRDefault="004746EA" w:rsidP="00867D7B">
      <w:pPr>
        <w:spacing w:line="360" w:lineRule="auto"/>
        <w:jc w:val="center"/>
        <w:rPr>
          <w:rFonts w:ascii="Times New Roman" w:eastAsia="Times New Roman" w:hAnsi="Times New Roman" w:cs="Times New Roman"/>
          <w:sz w:val="24"/>
          <w:szCs w:val="24"/>
          <w:lang w:eastAsia="en-GB"/>
        </w:rPr>
      </w:pPr>
      <w:r w:rsidRPr="001106A5">
        <w:rPr>
          <w:rStyle w:val="AssignHeaderChar"/>
          <w:lang w:eastAsia="en-GB"/>
        </w:rPr>
        <w:t>How a school develops one aspect of its SDP: a report that critically reflects on the actions, impact and evidence base.</w:t>
      </w:r>
    </w:p>
    <w:p w14:paraId="6166ACE8" w14:textId="33EA3203" w:rsidR="0045613B" w:rsidRDefault="00B75ADE" w:rsidP="00B75ADE">
      <w:pPr>
        <w:pStyle w:val="AssignSubHeader"/>
      </w:pPr>
      <w:r>
        <w:t>Introduction</w:t>
      </w:r>
      <w:r w:rsidR="00EE4FB5">
        <w:t xml:space="preserve"> </w:t>
      </w:r>
    </w:p>
    <w:p w14:paraId="1368D01D" w14:textId="42A5FB58" w:rsidR="00EE4FB5" w:rsidRDefault="00752C59" w:rsidP="00D43BFD">
      <w:pPr>
        <w:pStyle w:val="AssignBody"/>
      </w:pPr>
      <w:r>
        <w:t>Within</w:t>
      </w:r>
      <w:r w:rsidR="00B9459E">
        <w:t xml:space="preserve"> this </w:t>
      </w:r>
      <w:r w:rsidR="00C90D47">
        <w:t>assignment</w:t>
      </w:r>
      <w:r w:rsidR="00B13E4E">
        <w:t xml:space="preserve">, </w:t>
      </w:r>
      <w:r w:rsidR="00533111">
        <w:t xml:space="preserve">the </w:t>
      </w:r>
      <w:r>
        <w:t xml:space="preserve">British Educational </w:t>
      </w:r>
      <w:r w:rsidR="00B02962">
        <w:t xml:space="preserve">Research Association </w:t>
      </w:r>
      <w:r w:rsidR="00D0357F">
        <w:t xml:space="preserve">(BERA) </w:t>
      </w:r>
      <w:r w:rsidR="00B02962">
        <w:t>guid</w:t>
      </w:r>
      <w:r w:rsidR="00483790">
        <w:t>elines</w:t>
      </w:r>
      <w:r w:rsidR="00B02962">
        <w:t xml:space="preserve"> </w:t>
      </w:r>
      <w:r w:rsidR="00533111">
        <w:t>(201</w:t>
      </w:r>
      <w:r w:rsidR="005D06FB">
        <w:t>9</w:t>
      </w:r>
      <w:r w:rsidR="00533111">
        <w:t xml:space="preserve">) </w:t>
      </w:r>
      <w:r w:rsidR="00F94FC6">
        <w:t xml:space="preserve">will be followed </w:t>
      </w:r>
      <w:r w:rsidR="00533111">
        <w:t xml:space="preserve">and </w:t>
      </w:r>
      <w:r w:rsidR="00F94FC6">
        <w:t xml:space="preserve">the school being discussed will be known as </w:t>
      </w:r>
      <w:r w:rsidR="007C27E5">
        <w:t>School X.</w:t>
      </w:r>
      <w:r w:rsidR="00B52FC6">
        <w:t xml:space="preserve"> </w:t>
      </w:r>
      <w:r w:rsidR="00910FF2">
        <w:t xml:space="preserve">This assignment provides me with the opportunity to </w:t>
      </w:r>
      <w:r w:rsidR="00326627">
        <w:t xml:space="preserve">see how schools develop </w:t>
      </w:r>
      <w:r w:rsidR="00C96EA5">
        <w:t xml:space="preserve">an aspect of their </w:t>
      </w:r>
      <w:r w:rsidR="00B1759D">
        <w:t>School</w:t>
      </w:r>
      <w:r w:rsidR="000017C8">
        <w:t xml:space="preserve"> </w:t>
      </w:r>
      <w:r w:rsidR="001E09D1">
        <w:t xml:space="preserve">Improvement </w:t>
      </w:r>
      <w:r w:rsidR="000017C8">
        <w:t>Plan (S</w:t>
      </w:r>
      <w:r w:rsidR="001E09D1">
        <w:t>I</w:t>
      </w:r>
      <w:r w:rsidR="000017C8">
        <w:t>P)</w:t>
      </w:r>
      <w:r w:rsidR="00867D7B">
        <w:t xml:space="preserve"> [also known as a</w:t>
      </w:r>
      <w:r w:rsidR="0034696D">
        <w:t xml:space="preserve"> School Development Plan (SDP)</w:t>
      </w:r>
      <w:r w:rsidR="00867D7B">
        <w:t>]</w:t>
      </w:r>
      <w:r w:rsidR="002124AE">
        <w:t xml:space="preserve"> and critically reflect upon it</w:t>
      </w:r>
      <w:r w:rsidR="00867D7B">
        <w:t xml:space="preserve">. </w:t>
      </w:r>
      <w:r w:rsidR="00D71E41">
        <w:t>U</w:t>
      </w:r>
      <w:r w:rsidR="00EA2E7D">
        <w:t xml:space="preserve">nder </w:t>
      </w:r>
      <w:r w:rsidR="00003B16">
        <w:t>the target</w:t>
      </w:r>
      <w:r w:rsidR="00EA2E7D">
        <w:t xml:space="preserve"> </w:t>
      </w:r>
      <w:r w:rsidR="00B4052C">
        <w:t>‘Developing a new and creative curriculum’</w:t>
      </w:r>
      <w:r w:rsidR="00D71E41">
        <w:t xml:space="preserve">, I have chosen to focus on </w:t>
      </w:r>
      <w:r w:rsidR="00003B16">
        <w:t>pupil-</w:t>
      </w:r>
      <w:r w:rsidR="00D03F6E">
        <w:t>choice</w:t>
      </w:r>
      <w:r w:rsidR="00D71E41">
        <w:t xml:space="preserve"> being</w:t>
      </w:r>
      <w:r w:rsidR="00003B16">
        <w:t xml:space="preserve"> at the heart of the planning</w:t>
      </w:r>
      <w:r w:rsidR="00D03F6E">
        <w:t xml:space="preserve"> </w:t>
      </w:r>
      <w:r w:rsidR="0076456B">
        <w:t xml:space="preserve">(Appendix A) </w:t>
      </w:r>
      <w:r w:rsidR="00D03F6E">
        <w:t>(School X, 2020</w:t>
      </w:r>
      <w:r w:rsidR="009562F7">
        <w:t>a</w:t>
      </w:r>
      <w:r w:rsidR="002A5469">
        <w:t>, p</w:t>
      </w:r>
      <w:r w:rsidR="00964713">
        <w:t>p. 24-25</w:t>
      </w:r>
      <w:r w:rsidR="00D03F6E">
        <w:t>)</w:t>
      </w:r>
      <w:r w:rsidR="00003B16">
        <w:t xml:space="preserve">. </w:t>
      </w:r>
      <w:r w:rsidR="009E029C">
        <w:t xml:space="preserve">Pupil choice was chosen as </w:t>
      </w:r>
      <w:r w:rsidR="00CC0C8B">
        <w:t>it</w:t>
      </w:r>
      <w:r w:rsidR="00990B4F">
        <w:t xml:space="preserve"> is a big focus within the Curriculum for Wales </w:t>
      </w:r>
      <w:r w:rsidR="00120872">
        <w:t xml:space="preserve">and </w:t>
      </w:r>
      <w:r w:rsidR="003C5615">
        <w:t xml:space="preserve">I would like to enhance my understanding of </w:t>
      </w:r>
      <w:r w:rsidR="00947204">
        <w:t xml:space="preserve">the benefits and limitations of it and </w:t>
      </w:r>
      <w:r w:rsidR="006B7290">
        <w:t xml:space="preserve">what impact it can have on learner outcomes. </w:t>
      </w:r>
      <w:r w:rsidR="0022054E">
        <w:t xml:space="preserve">Furthermore, </w:t>
      </w:r>
      <w:r w:rsidR="00832E6C">
        <w:t>there will be a critical discussion of the importance of S</w:t>
      </w:r>
      <w:r w:rsidR="00552D75">
        <w:t>I</w:t>
      </w:r>
      <w:r w:rsidR="00832E6C">
        <w:t xml:space="preserve">Ps and </w:t>
      </w:r>
      <w:r w:rsidR="000051BC">
        <w:t xml:space="preserve">why they are an essential aspect to a school. </w:t>
      </w:r>
      <w:r w:rsidR="00B1759D">
        <w:t>S</w:t>
      </w:r>
      <w:r w:rsidR="00C60362">
        <w:t xml:space="preserve">chool </w:t>
      </w:r>
      <w:r w:rsidR="00B1759D">
        <w:t xml:space="preserve">X </w:t>
      </w:r>
      <w:r w:rsidR="00C60362">
        <w:t xml:space="preserve">was set in a rural urban area </w:t>
      </w:r>
      <w:r w:rsidR="006C08D2">
        <w:t>in South Wales and has approximately</w:t>
      </w:r>
      <w:r w:rsidR="00467BAF">
        <w:t xml:space="preserve"> 1</w:t>
      </w:r>
      <w:r w:rsidR="00085E68">
        <w:t>85</w:t>
      </w:r>
      <w:r w:rsidR="00467BAF">
        <w:t xml:space="preserve"> </w:t>
      </w:r>
      <w:r w:rsidR="00463962">
        <w:t>pupils on roll, almost an even split of boys and girls with boys covering 54.6</w:t>
      </w:r>
      <w:r w:rsidR="00B21024">
        <w:t xml:space="preserve">% of numbers. </w:t>
      </w:r>
      <w:r w:rsidR="00F5157A">
        <w:t>The school is set in a</w:t>
      </w:r>
      <w:r w:rsidR="00EF352F">
        <w:t xml:space="preserve"> relatively </w:t>
      </w:r>
      <w:r w:rsidR="00F4456B">
        <w:t>affluent</w:t>
      </w:r>
      <w:r w:rsidR="00F5157A">
        <w:t xml:space="preserve"> area </w:t>
      </w:r>
      <w:r w:rsidR="00D36AC9">
        <w:t xml:space="preserve">with </w:t>
      </w:r>
      <w:r w:rsidR="00F4456B">
        <w:t xml:space="preserve">20% </w:t>
      </w:r>
      <w:r w:rsidR="000A737C">
        <w:t xml:space="preserve">more </w:t>
      </w:r>
      <w:r w:rsidR="00F4456B">
        <w:t xml:space="preserve">householders </w:t>
      </w:r>
      <w:r w:rsidR="008E54A4">
        <w:t xml:space="preserve">in higher managerial or professional </w:t>
      </w:r>
      <w:r w:rsidR="00534BC7">
        <w:t>occupation</w:t>
      </w:r>
      <w:r w:rsidR="000A737C">
        <w:t>s</w:t>
      </w:r>
      <w:r w:rsidR="00534BC7">
        <w:t xml:space="preserve"> </w:t>
      </w:r>
      <w:r w:rsidR="000A737C">
        <w:t>than</w:t>
      </w:r>
      <w:r w:rsidR="00534BC7">
        <w:t xml:space="preserve"> the national average</w:t>
      </w:r>
      <w:r w:rsidR="000A737C">
        <w:t xml:space="preserve"> (</w:t>
      </w:r>
      <w:r w:rsidR="0063652B">
        <w:t xml:space="preserve">ILiveHereUK, </w:t>
      </w:r>
      <w:r w:rsidR="00D65AF6">
        <w:t>2020)</w:t>
      </w:r>
      <w:r w:rsidR="00534BC7">
        <w:t xml:space="preserve">. </w:t>
      </w:r>
      <w:r w:rsidR="00D65AF6">
        <w:t xml:space="preserve">In the </w:t>
      </w:r>
      <w:r w:rsidR="00514ED1">
        <w:t xml:space="preserve">school, </w:t>
      </w:r>
      <w:r w:rsidR="00D36AC9">
        <w:t>2</w:t>
      </w:r>
      <w:r w:rsidR="00085E68">
        <w:t>1</w:t>
      </w:r>
      <w:r w:rsidR="00D36AC9">
        <w:t>.</w:t>
      </w:r>
      <w:r w:rsidR="00085E68">
        <w:t>1</w:t>
      </w:r>
      <w:r w:rsidR="00D36AC9">
        <w:t xml:space="preserve">% of pupils </w:t>
      </w:r>
      <w:r w:rsidR="00514ED1">
        <w:t xml:space="preserve">were </w:t>
      </w:r>
      <w:r w:rsidR="00432842">
        <w:t>eligible</w:t>
      </w:r>
      <w:r w:rsidR="00D36AC9">
        <w:t xml:space="preserve"> for </w:t>
      </w:r>
      <w:r w:rsidR="00514ED1">
        <w:t>F</w:t>
      </w:r>
      <w:r w:rsidR="00D36AC9">
        <w:t xml:space="preserve">ree </w:t>
      </w:r>
      <w:r w:rsidR="00514ED1">
        <w:t>S</w:t>
      </w:r>
      <w:r w:rsidR="00D36AC9">
        <w:t xml:space="preserve">chool </w:t>
      </w:r>
      <w:r w:rsidR="00514ED1">
        <w:t>M</w:t>
      </w:r>
      <w:r w:rsidR="00D36AC9">
        <w:t xml:space="preserve">eals (FSM) </w:t>
      </w:r>
      <w:r w:rsidR="00D06260">
        <w:t xml:space="preserve">which is a </w:t>
      </w:r>
      <w:r w:rsidR="00514ED1">
        <w:t xml:space="preserve">slightly </w:t>
      </w:r>
      <w:r w:rsidR="00D06260">
        <w:t xml:space="preserve">higher than the national average </w:t>
      </w:r>
      <w:r w:rsidR="00EF352F">
        <w:t xml:space="preserve">in Wales </w:t>
      </w:r>
      <w:r w:rsidR="00D06260">
        <w:t>of</w:t>
      </w:r>
      <w:r w:rsidR="009305C8">
        <w:t xml:space="preserve"> 19.3</w:t>
      </w:r>
      <w:r w:rsidR="00D06260">
        <w:t>%</w:t>
      </w:r>
      <w:r w:rsidR="00967F95">
        <w:t xml:space="preserve"> </w:t>
      </w:r>
      <w:r w:rsidR="00CD4F68">
        <w:t>(Welsh Government, 2021)</w:t>
      </w:r>
      <w:r w:rsidR="00EF352F">
        <w:t xml:space="preserve"> and 2</w:t>
      </w:r>
      <w:r w:rsidR="00B45F29">
        <w:t>1.6</w:t>
      </w:r>
      <w:r w:rsidR="00EF352F">
        <w:t xml:space="preserve">% of pupils have been recognised for having </w:t>
      </w:r>
      <w:r w:rsidR="00282103">
        <w:t>Additional Learning Needs</w:t>
      </w:r>
      <w:r w:rsidR="00BC38AD">
        <w:t xml:space="preserve"> (ALN)</w:t>
      </w:r>
      <w:r w:rsidR="00282103">
        <w:t xml:space="preserve">, which again is slightly higher than the national average of </w:t>
      </w:r>
      <w:r w:rsidR="0098244D">
        <w:t>2</w:t>
      </w:r>
      <w:r w:rsidR="00B45F29">
        <w:t>8</w:t>
      </w:r>
      <w:r w:rsidR="0098244D">
        <w:t xml:space="preserve">% </w:t>
      </w:r>
      <w:r w:rsidR="00316705">
        <w:t>in Wales (Estyn, 2016</w:t>
      </w:r>
      <w:r w:rsidR="00097BB8">
        <w:t>a</w:t>
      </w:r>
      <w:r w:rsidR="00316705">
        <w:t>).</w:t>
      </w:r>
      <w:r w:rsidR="0098244D">
        <w:t xml:space="preserve"> </w:t>
      </w:r>
    </w:p>
    <w:p w14:paraId="03C9643E" w14:textId="06270A31" w:rsidR="00B75ADE" w:rsidRDefault="00B75ADE" w:rsidP="00E2795D">
      <w:pPr>
        <w:pStyle w:val="AssignSubHeader"/>
      </w:pPr>
      <w:r>
        <w:lastRenderedPageBreak/>
        <w:t>Literature Review</w:t>
      </w:r>
      <w:r w:rsidR="002E04B7">
        <w:t xml:space="preserve"> </w:t>
      </w:r>
    </w:p>
    <w:p w14:paraId="3D0EC465" w14:textId="7ABB9545" w:rsidR="00F021DE" w:rsidRDefault="00061CE4" w:rsidP="00E2795D">
      <w:pPr>
        <w:pStyle w:val="AssignBody"/>
      </w:pPr>
      <w:r>
        <w:t>The school improvement theory is a</w:t>
      </w:r>
      <w:r w:rsidR="003250C9">
        <w:t xml:space="preserve"> </w:t>
      </w:r>
      <w:r w:rsidR="0093370B">
        <w:t>process</w:t>
      </w:r>
      <w:r>
        <w:t xml:space="preserve"> to educational change </w:t>
      </w:r>
      <w:r w:rsidR="0086371F">
        <w:t xml:space="preserve">that </w:t>
      </w:r>
      <w:r w:rsidR="00D47FB2">
        <w:t>advances</w:t>
      </w:r>
      <w:r w:rsidR="0086371F">
        <w:t xml:space="preserve"> </w:t>
      </w:r>
      <w:r w:rsidR="00D47FB2">
        <w:t>learner outcomes</w:t>
      </w:r>
      <w:r w:rsidR="0086371F">
        <w:t xml:space="preserve"> and improves the school</w:t>
      </w:r>
      <w:r w:rsidR="00D47FB2">
        <w:t>’</w:t>
      </w:r>
      <w:r w:rsidR="0086371F">
        <w:t xml:space="preserve">s management of </w:t>
      </w:r>
      <w:r w:rsidR="00091E04">
        <w:t>change through creating solutions</w:t>
      </w:r>
      <w:r w:rsidR="00CA1100">
        <w:t xml:space="preserve"> (Hopkins, 2005)</w:t>
      </w:r>
      <w:r w:rsidR="00091E04">
        <w:t xml:space="preserve">. </w:t>
      </w:r>
      <w:r w:rsidR="002F4D09">
        <w:t xml:space="preserve">There </w:t>
      </w:r>
      <w:r w:rsidR="00F021DE">
        <w:t>are</w:t>
      </w:r>
      <w:r w:rsidR="002F4D09">
        <w:t xml:space="preserve"> num</w:t>
      </w:r>
      <w:r w:rsidR="0093370B">
        <w:t xml:space="preserve">erous </w:t>
      </w:r>
      <w:r w:rsidR="002F4D09">
        <w:t xml:space="preserve">ways </w:t>
      </w:r>
      <w:r w:rsidR="00F021DE">
        <w:t xml:space="preserve">that schools can improve </w:t>
      </w:r>
      <w:r w:rsidR="00ED2BF0">
        <w:t>both from external and internal sources such as the Consortia, Estyn inspection or through sel</w:t>
      </w:r>
      <w:r w:rsidR="00A90240">
        <w:t>f</w:t>
      </w:r>
      <w:r w:rsidR="00ED2BF0">
        <w:t>-evaluation and strategic planning</w:t>
      </w:r>
      <w:r w:rsidR="00BD0CB8">
        <w:t xml:space="preserve"> (</w:t>
      </w:r>
      <w:r w:rsidR="000D7896">
        <w:t>Roberts, 2020)</w:t>
      </w:r>
      <w:r w:rsidR="00776825">
        <w:t>.</w:t>
      </w:r>
      <w:r w:rsidR="000049C8">
        <w:t xml:space="preserve"> </w:t>
      </w:r>
      <w:r w:rsidR="004915D4">
        <w:t>The SIP forms the foundations of a school’s strategic plan and includes targets and actions that school</w:t>
      </w:r>
      <w:r w:rsidR="00AA74AC">
        <w:t>s</w:t>
      </w:r>
      <w:r w:rsidR="004915D4">
        <w:t xml:space="preserve"> follow</w:t>
      </w:r>
      <w:r w:rsidR="0091238A">
        <w:t xml:space="preserve"> </w:t>
      </w:r>
      <w:r w:rsidR="004915D4">
        <w:t xml:space="preserve">to improve their learner outcomes (Welsh Government, 2014). </w:t>
      </w:r>
      <w:r w:rsidR="00AA74AC">
        <w:t>It</w:t>
      </w:r>
      <w:r w:rsidR="007F4102">
        <w:t xml:space="preserve"> is a </w:t>
      </w:r>
      <w:r w:rsidR="00AA74AC">
        <w:t>live and required document</w:t>
      </w:r>
      <w:r w:rsidR="00970AD7">
        <w:t xml:space="preserve"> for </w:t>
      </w:r>
      <w:r w:rsidR="00687B52">
        <w:t>schools</w:t>
      </w:r>
      <w:r w:rsidR="00AA74AC">
        <w:t xml:space="preserve"> which is</w:t>
      </w:r>
      <w:r w:rsidR="00970AD7">
        <w:t xml:space="preserve"> completed </w:t>
      </w:r>
      <w:r w:rsidR="00BA44A4">
        <w:t>by the Senior Leadership Team (SLT) and must comply with The Education (School Development Plans) (Wales) Regulations 2014 (Welsh Government, 2016).</w:t>
      </w:r>
      <w:r w:rsidR="007F4102">
        <w:t xml:space="preserve"> </w:t>
      </w:r>
      <w:r w:rsidR="00461E6D">
        <w:t xml:space="preserve">All staff have access to the plan </w:t>
      </w:r>
      <w:r w:rsidR="00865DAB">
        <w:t>for them to be</w:t>
      </w:r>
      <w:r w:rsidR="00461E6D">
        <w:t xml:space="preserve"> up to date with the school’s targets as well as the governing body who are responsible for the school’s strategic direction </w:t>
      </w:r>
      <w:r w:rsidR="00AA5111">
        <w:t>(Welsh Government 2014)</w:t>
      </w:r>
      <w:r w:rsidR="00461E6D">
        <w:t>.</w:t>
      </w:r>
      <w:r w:rsidR="00963F10">
        <w:t xml:space="preserve"> </w:t>
      </w:r>
      <w:r w:rsidR="002C666B">
        <w:t>Schools themselves know best what learning is on</w:t>
      </w:r>
      <w:r w:rsidR="0076623F">
        <w:t>-going and the areas which need improvement and therefore, they are the most suit</w:t>
      </w:r>
      <w:r w:rsidR="00575A05">
        <w:t>ed</w:t>
      </w:r>
      <w:r w:rsidR="0076623F">
        <w:t xml:space="preserve"> </w:t>
      </w:r>
      <w:r w:rsidR="00B16635">
        <w:t>to creat</w:t>
      </w:r>
      <w:r w:rsidR="00575A05">
        <w:t>ing</w:t>
      </w:r>
      <w:r w:rsidR="00B16635">
        <w:t xml:space="preserve"> the improvement plan </w:t>
      </w:r>
      <w:r w:rsidR="00B16635">
        <w:t>(Department of Education, 2021).</w:t>
      </w:r>
      <w:r w:rsidR="00D7024F">
        <w:t xml:space="preserve"> </w:t>
      </w:r>
    </w:p>
    <w:p w14:paraId="2ECEC547" w14:textId="77777777" w:rsidR="00F021DE" w:rsidRDefault="00F021DE" w:rsidP="00E2795D">
      <w:pPr>
        <w:pStyle w:val="AssignBody"/>
      </w:pPr>
    </w:p>
    <w:p w14:paraId="43B6DBB0" w14:textId="5DF75328" w:rsidR="00F16E77" w:rsidRDefault="00395CC4" w:rsidP="00E2795D">
      <w:pPr>
        <w:pStyle w:val="AssignBody"/>
      </w:pPr>
      <w:r>
        <w:t>School improvement plans are three</w:t>
      </w:r>
      <w:r w:rsidR="007D4947">
        <w:t>-</w:t>
      </w:r>
      <w:r>
        <w:t xml:space="preserve">year processes which </w:t>
      </w:r>
      <w:r w:rsidR="007D4947">
        <w:t xml:space="preserve">carry three to five </w:t>
      </w:r>
      <w:r w:rsidR="000C37AB">
        <w:t xml:space="preserve">overview </w:t>
      </w:r>
      <w:r w:rsidR="007D4947">
        <w:t xml:space="preserve">targets. </w:t>
      </w:r>
      <w:r w:rsidR="00667BBA">
        <w:t xml:space="preserve">Once the school has identified its targets, </w:t>
      </w:r>
      <w:r w:rsidR="001373DE">
        <w:t>it</w:t>
      </w:r>
      <w:r w:rsidR="006716C3">
        <w:t xml:space="preserve"> follows a</w:t>
      </w:r>
      <w:r w:rsidR="003318AD">
        <w:t>n</w:t>
      </w:r>
      <w:r w:rsidR="006716C3">
        <w:t xml:space="preserve"> </w:t>
      </w:r>
      <w:r w:rsidR="009E1201">
        <w:t>i</w:t>
      </w:r>
      <w:r w:rsidR="001373DE">
        <w:t>mprovement</w:t>
      </w:r>
      <w:r w:rsidR="006716C3">
        <w:t xml:space="preserve"> </w:t>
      </w:r>
      <w:r w:rsidR="009E1201">
        <w:t xml:space="preserve">planning </w:t>
      </w:r>
      <w:r w:rsidR="006716C3">
        <w:t xml:space="preserve">cycle as seen in Figure 1, which </w:t>
      </w:r>
      <w:r w:rsidR="001E1AA1">
        <w:t xml:space="preserve">consists of four stages </w:t>
      </w:r>
      <w:r w:rsidR="006F25B5">
        <w:t>and</w:t>
      </w:r>
      <w:r w:rsidR="001E1AA1">
        <w:t xml:space="preserve"> is a </w:t>
      </w:r>
      <w:r w:rsidR="00BC6F21">
        <w:t>repeated</w:t>
      </w:r>
      <w:r w:rsidR="001E1AA1">
        <w:t xml:space="preserve"> </w:t>
      </w:r>
      <w:r w:rsidR="00BC6F21">
        <w:t>once</w:t>
      </w:r>
      <w:r w:rsidR="001E1AA1">
        <w:t xml:space="preserve"> the final review has been complete</w:t>
      </w:r>
      <w:r w:rsidR="000C37AB">
        <w:t xml:space="preserve"> (Welsh Government, 2014)</w:t>
      </w:r>
      <w:r w:rsidR="001E1AA1">
        <w:t xml:space="preserve">. </w:t>
      </w:r>
    </w:p>
    <w:p w14:paraId="22FB9EE7" w14:textId="77777777" w:rsidR="00F16E77" w:rsidRDefault="00F16E77" w:rsidP="00F16E77">
      <w:pPr>
        <w:pStyle w:val="AssignBody"/>
        <w:rPr>
          <w:u w:val="single"/>
        </w:rPr>
      </w:pPr>
    </w:p>
    <w:p w14:paraId="04932F9C" w14:textId="1D961DA2" w:rsidR="00F16E77" w:rsidRPr="00B15C3F" w:rsidRDefault="00F16E77" w:rsidP="00F16E77">
      <w:pPr>
        <w:pStyle w:val="AssignBody"/>
        <w:rPr>
          <w:u w:val="single"/>
        </w:rPr>
      </w:pPr>
      <w:r w:rsidRPr="000C5C59">
        <w:rPr>
          <w:u w:val="single"/>
        </w:rPr>
        <w:t>Figure 1</w:t>
      </w:r>
    </w:p>
    <w:p w14:paraId="594F7568" w14:textId="58BDABCA" w:rsidR="00F16E77" w:rsidRDefault="00C82416" w:rsidP="00D417E2">
      <w:pPr>
        <w:pStyle w:val="AssignBody"/>
        <w:jc w:val="center"/>
      </w:pPr>
      <w:r>
        <w:rPr>
          <w:noProof/>
        </w:rPr>
        <w:drawing>
          <wp:inline distT="0" distB="0" distL="0" distR="0" wp14:anchorId="6E08BB74" wp14:editId="600C5610">
            <wp:extent cx="2640030" cy="2778614"/>
            <wp:effectExtent l="0" t="0" r="1905" b="317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46051" cy="2784951"/>
                    </a:xfrm>
                    <a:prstGeom prst="rect">
                      <a:avLst/>
                    </a:prstGeom>
                  </pic:spPr>
                </pic:pic>
              </a:graphicData>
            </a:graphic>
          </wp:inline>
        </w:drawing>
      </w:r>
    </w:p>
    <w:p w14:paraId="3FBCC0AF" w14:textId="478C1315" w:rsidR="00F16E77" w:rsidRDefault="00E53B6C" w:rsidP="00E87418">
      <w:pPr>
        <w:pStyle w:val="AssignBody"/>
        <w:jc w:val="right"/>
      </w:pPr>
      <w:r>
        <w:t>(Welsh Government, 2014)</w:t>
      </w:r>
    </w:p>
    <w:p w14:paraId="29C51EDC" w14:textId="10156DF9" w:rsidR="00365D0A" w:rsidRDefault="00E31706" w:rsidP="00106BB7">
      <w:pPr>
        <w:pStyle w:val="AssignBody"/>
      </w:pPr>
      <w:r>
        <w:lastRenderedPageBreak/>
        <w:t xml:space="preserve">The school </w:t>
      </w:r>
      <w:r w:rsidR="003604B3">
        <w:t>decides upon its vision of what it would like the school to</w:t>
      </w:r>
      <w:r w:rsidR="00F16506">
        <w:t xml:space="preserve"> achieve</w:t>
      </w:r>
      <w:r w:rsidR="003604B3">
        <w:t xml:space="preserve"> before self</w:t>
      </w:r>
      <w:r w:rsidR="00A664FF">
        <w:t>-</w:t>
      </w:r>
      <w:r w:rsidR="003604B3">
        <w:t xml:space="preserve">evaluating </w:t>
      </w:r>
      <w:r w:rsidR="00C07746">
        <w:t>its</w:t>
      </w:r>
      <w:r w:rsidR="00431317">
        <w:t xml:space="preserve"> targets. </w:t>
      </w:r>
      <w:r w:rsidR="00A31B85">
        <w:t xml:space="preserve">The self-evaluation is </w:t>
      </w:r>
      <w:r w:rsidR="00363EEB">
        <w:t xml:space="preserve">an </w:t>
      </w:r>
      <w:r w:rsidR="00A31B85">
        <w:t>important</w:t>
      </w:r>
      <w:r w:rsidR="001063FC">
        <w:t xml:space="preserve"> </w:t>
      </w:r>
      <w:r w:rsidR="0090788B">
        <w:t>process</w:t>
      </w:r>
      <w:r w:rsidR="001063FC">
        <w:t xml:space="preserve"> for schools to </w:t>
      </w:r>
      <w:r w:rsidR="000E0B62">
        <w:t>allow them to identify areas of success but also areas for improveme</w:t>
      </w:r>
      <w:r w:rsidR="000E0B62" w:rsidRPr="004F3F66">
        <w:t>nt</w:t>
      </w:r>
      <w:r w:rsidR="00ED47DF" w:rsidRPr="004F3F66">
        <w:t xml:space="preserve"> and Barber (1996) argues that a school which is seeking </w:t>
      </w:r>
      <w:r w:rsidR="00B71710" w:rsidRPr="004F3F66">
        <w:t xml:space="preserve">for improvements will become successful </w:t>
      </w:r>
      <w:r w:rsidR="001029C9" w:rsidRPr="004F3F66">
        <w:t>through executing an effective self-evaluation</w:t>
      </w:r>
      <w:r w:rsidR="000E0B62" w:rsidRPr="004F3F66">
        <w:t xml:space="preserve">. </w:t>
      </w:r>
      <w:r w:rsidR="00745699">
        <w:t>On</w:t>
      </w:r>
      <w:r w:rsidR="00EC7170">
        <w:t xml:space="preserve">ce the school have </w:t>
      </w:r>
      <w:r w:rsidR="002D166B">
        <w:t>their findings</w:t>
      </w:r>
      <w:r w:rsidR="00B03A37">
        <w:t>,</w:t>
      </w:r>
      <w:r w:rsidR="002D166B">
        <w:t xml:space="preserve"> they use the data to create </w:t>
      </w:r>
      <w:r w:rsidR="009A7BCD">
        <w:t xml:space="preserve">a </w:t>
      </w:r>
      <w:r w:rsidR="002D166B">
        <w:t xml:space="preserve">strategic plan </w:t>
      </w:r>
      <w:r w:rsidR="009A7BCD">
        <w:t>that will</w:t>
      </w:r>
      <w:r w:rsidR="00B03A37">
        <w:t xml:space="preserve"> </w:t>
      </w:r>
      <w:r w:rsidR="002D166B">
        <w:t>move the school forward</w:t>
      </w:r>
      <w:r w:rsidR="00F268BD">
        <w:t xml:space="preserve"> (</w:t>
      </w:r>
      <w:r w:rsidR="00EB73E9">
        <w:t>Chang, 2008)</w:t>
      </w:r>
      <w:r w:rsidR="00B03A37">
        <w:t>.</w:t>
      </w:r>
      <w:r w:rsidR="00745699">
        <w:t xml:space="preserve"> </w:t>
      </w:r>
      <w:r w:rsidR="002524A4">
        <w:t>The detail of s</w:t>
      </w:r>
      <w:r w:rsidR="00E062A1">
        <w:t xml:space="preserve">trategic planning </w:t>
      </w:r>
      <w:r w:rsidR="00363887">
        <w:t xml:space="preserve">has been proven to have a successful impact on school </w:t>
      </w:r>
      <w:r w:rsidR="009F4AD6">
        <w:t xml:space="preserve">provision and standards including </w:t>
      </w:r>
      <w:r w:rsidR="00F86E63">
        <w:t xml:space="preserve">increasing pupil engagement, improving behaviour and </w:t>
      </w:r>
      <w:r w:rsidR="008329E1">
        <w:t xml:space="preserve">improving learning outcomes (Estyn, </w:t>
      </w:r>
      <w:r w:rsidR="00097BB8">
        <w:t>2016b).</w:t>
      </w:r>
      <w:r w:rsidR="00EB73E9">
        <w:t xml:space="preserve"> </w:t>
      </w:r>
      <w:r w:rsidR="00CE1CD0">
        <w:t xml:space="preserve">The next step for the </w:t>
      </w:r>
      <w:r w:rsidR="006C5C3C">
        <w:t>improvement planning</w:t>
      </w:r>
      <w:r w:rsidR="00CE1CD0">
        <w:t xml:space="preserve"> cycle is putting the actions from the strategic plan into place </w:t>
      </w:r>
      <w:r w:rsidR="00A1327D">
        <w:t xml:space="preserve">and </w:t>
      </w:r>
      <w:r w:rsidR="00452E87">
        <w:t>ensuring that the SIP i</w:t>
      </w:r>
      <w:r w:rsidR="003B0932">
        <w:t>s</w:t>
      </w:r>
      <w:r w:rsidR="00452E87">
        <w:t xml:space="preserve"> being implemented efficiently </w:t>
      </w:r>
      <w:r w:rsidR="007035BD">
        <w:t>and effectively</w:t>
      </w:r>
      <w:r w:rsidR="00285F1F">
        <w:t xml:space="preserve">; whilst the actions are being </w:t>
      </w:r>
      <w:r w:rsidR="006C3EE8">
        <w:t>applied, the governing body should regularly observe and review the progress that is being made (</w:t>
      </w:r>
      <w:r w:rsidR="00A53C21">
        <w:t>Department of Education, 2010)</w:t>
      </w:r>
      <w:r w:rsidR="006C3EE8">
        <w:t xml:space="preserve">. </w:t>
      </w:r>
      <w:r w:rsidR="00DA1D10">
        <w:t>The final step in the process of school improvement includes revieing the impact that the actions have had on the school and discovering what progress has been made against the targets</w:t>
      </w:r>
      <w:r w:rsidR="00FE2871">
        <w:t>;</w:t>
      </w:r>
      <w:r w:rsidR="00DA1D10">
        <w:t xml:space="preserve"> </w:t>
      </w:r>
      <w:r w:rsidR="00FE2871">
        <w:t>t</w:t>
      </w:r>
      <w:r w:rsidR="00C77B88">
        <w:t xml:space="preserve">he SIP must be reviewed and updated at least once a year before </w:t>
      </w:r>
      <w:r w:rsidR="004F53EA">
        <w:t>analysing how the targets could be developed further the following academic year</w:t>
      </w:r>
      <w:r w:rsidR="00FE2871">
        <w:t xml:space="preserve"> (Welsh Government, 2014)</w:t>
      </w:r>
      <w:r w:rsidR="004F53EA">
        <w:t xml:space="preserve">. </w:t>
      </w:r>
    </w:p>
    <w:p w14:paraId="50911D27" w14:textId="77777777" w:rsidR="008C6177" w:rsidRPr="00365D0A" w:rsidRDefault="008C6177" w:rsidP="008C6177">
      <w:pPr>
        <w:pStyle w:val="AssignBody"/>
        <w:jc w:val="right"/>
      </w:pPr>
    </w:p>
    <w:p w14:paraId="739A5220" w14:textId="01C74CB2" w:rsidR="00A85D82" w:rsidRDefault="00F916BF" w:rsidP="00E2795D">
      <w:pPr>
        <w:pStyle w:val="AssignBody"/>
      </w:pPr>
      <w:r>
        <w:t>Under the United Nations Conve</w:t>
      </w:r>
      <w:r w:rsidR="00E0250F">
        <w:t xml:space="preserve">ntion on the Rights of the Child (UNCRC) </w:t>
      </w:r>
      <w:r w:rsidR="00016ECA">
        <w:t xml:space="preserve">(1989), it states under article </w:t>
      </w:r>
      <w:r w:rsidR="00FF77BE">
        <w:t>twelve</w:t>
      </w:r>
      <w:r w:rsidR="00016ECA">
        <w:t xml:space="preserve"> that every child has the right to express their </w:t>
      </w:r>
      <w:r w:rsidR="00FF77BE">
        <w:t xml:space="preserve">views and wishes </w:t>
      </w:r>
      <w:r w:rsidR="00B22536">
        <w:t>at any time</w:t>
      </w:r>
      <w:r w:rsidR="00927186">
        <w:t>,</w:t>
      </w:r>
      <w:r w:rsidR="00B22536">
        <w:t xml:space="preserve"> </w:t>
      </w:r>
      <w:r w:rsidR="00FF77BE">
        <w:t>in all matters that affect them</w:t>
      </w:r>
      <w:r w:rsidR="00B22536">
        <w:t xml:space="preserve">. This includes throughout their education and that is why pupil voice </w:t>
      </w:r>
      <w:r w:rsidR="007E393D">
        <w:t xml:space="preserve">is essential throughout teaching and learning. </w:t>
      </w:r>
      <w:r w:rsidR="002278A6">
        <w:t xml:space="preserve">Pupil voice covers a broad </w:t>
      </w:r>
      <w:r w:rsidR="00D02CE2">
        <w:t>spectrum</w:t>
      </w:r>
      <w:r w:rsidR="002278A6">
        <w:t xml:space="preserve"> as shown in Hart’s </w:t>
      </w:r>
      <w:r w:rsidR="00094004">
        <w:t>ladder of participation (1992)</w:t>
      </w:r>
      <w:r w:rsidR="0097369F">
        <w:t xml:space="preserve"> </w:t>
      </w:r>
      <w:r w:rsidR="007D2318">
        <w:t xml:space="preserve">for </w:t>
      </w:r>
      <w:r w:rsidR="00D44D5C">
        <w:t xml:space="preserve">supporting </w:t>
      </w:r>
      <w:r w:rsidR="000825B0">
        <w:t xml:space="preserve">and making </w:t>
      </w:r>
      <w:r w:rsidR="00D44D5C">
        <w:t>decisions</w:t>
      </w:r>
      <w:r w:rsidR="000825B0">
        <w:t xml:space="preserve"> or being involved in school process</w:t>
      </w:r>
      <w:r w:rsidR="00E80826">
        <w:t>es</w:t>
      </w:r>
      <w:r w:rsidR="005E5731">
        <w:t xml:space="preserve"> </w:t>
      </w:r>
      <w:r w:rsidR="00B145A1">
        <w:t>such as school council</w:t>
      </w:r>
      <w:r w:rsidR="00E80826">
        <w:t xml:space="preserve"> or an eco-committee. </w:t>
      </w:r>
      <w:r w:rsidR="007E2BE8">
        <w:t xml:space="preserve">Pupil voice can hold an important </w:t>
      </w:r>
      <w:r w:rsidR="008E6878">
        <w:t xml:space="preserve">role in the quality assurance in education when it is done correctly </w:t>
      </w:r>
      <w:r w:rsidR="006209D4">
        <w:t xml:space="preserve">such as </w:t>
      </w:r>
      <w:r w:rsidR="00552092">
        <w:t>creating better relationships between the pupils and the teachers</w:t>
      </w:r>
      <w:r w:rsidR="00923EB8">
        <w:t xml:space="preserve"> (</w:t>
      </w:r>
      <w:r w:rsidR="00932EDC">
        <w:t>BERA, 2016)</w:t>
      </w:r>
      <w:r w:rsidR="00552092">
        <w:t xml:space="preserve">. </w:t>
      </w:r>
      <w:r w:rsidR="00343932">
        <w:t xml:space="preserve">However, schools must not </w:t>
      </w:r>
      <w:r w:rsidR="00593201">
        <w:t xml:space="preserve">only </w:t>
      </w:r>
      <w:r w:rsidR="00343932">
        <w:t xml:space="preserve">use pupil voice as a </w:t>
      </w:r>
      <w:r w:rsidR="003D7869">
        <w:t>fulfilment</w:t>
      </w:r>
      <w:r w:rsidR="00A917B1">
        <w:t xml:space="preserve"> for the needs of the quality assurance exercise, </w:t>
      </w:r>
      <w:r w:rsidR="00B47E00">
        <w:t>but it should also</w:t>
      </w:r>
      <w:r w:rsidR="00A917B1">
        <w:t xml:space="preserve"> be </w:t>
      </w:r>
      <w:r w:rsidR="004E06EC">
        <w:t>implemented</w:t>
      </w:r>
      <w:r w:rsidR="0082635E">
        <w:t xml:space="preserve"> </w:t>
      </w:r>
      <w:r w:rsidR="004E06EC">
        <w:t>accurately</w:t>
      </w:r>
      <w:r w:rsidR="003D7869">
        <w:t xml:space="preserve"> </w:t>
      </w:r>
      <w:r w:rsidR="00217613">
        <w:t xml:space="preserve">and the school must respect the wishes </w:t>
      </w:r>
      <w:r w:rsidR="0053047D">
        <w:t xml:space="preserve">and aspirations </w:t>
      </w:r>
      <w:r w:rsidR="00217613">
        <w:t xml:space="preserve">of all </w:t>
      </w:r>
      <w:r w:rsidR="0053047D">
        <w:t>learners in their community</w:t>
      </w:r>
      <w:r w:rsidR="00FA3E2C">
        <w:t xml:space="preserve"> (ibid)</w:t>
      </w:r>
      <w:r w:rsidR="0053047D">
        <w:t xml:space="preserve">. </w:t>
      </w:r>
      <w:r w:rsidR="001B6E2B">
        <w:t>When used effectively, o</w:t>
      </w:r>
      <w:r w:rsidR="00CF64A8">
        <w:t>ne school found that</w:t>
      </w:r>
      <w:r w:rsidR="00FF7826">
        <w:t xml:space="preserve"> pupil voice </w:t>
      </w:r>
      <w:r w:rsidR="00822CEE">
        <w:t xml:space="preserve">provided opportunities for the students to have responsibilities </w:t>
      </w:r>
      <w:r w:rsidR="0019644C">
        <w:t xml:space="preserve">in school committees </w:t>
      </w:r>
      <w:r w:rsidR="00A47054">
        <w:t xml:space="preserve">which in turn increased their independence </w:t>
      </w:r>
      <w:r w:rsidR="00724449">
        <w:t xml:space="preserve">and developed their thinking and creativity </w:t>
      </w:r>
      <w:r w:rsidR="00BF2A75">
        <w:t>skills (Estyn, 2019)</w:t>
      </w:r>
      <w:r w:rsidR="00974623">
        <w:t xml:space="preserve">. </w:t>
      </w:r>
    </w:p>
    <w:p w14:paraId="3158D929" w14:textId="77777777" w:rsidR="00C274DD" w:rsidRDefault="00C274DD" w:rsidP="00E2795D">
      <w:pPr>
        <w:pStyle w:val="AssignBody"/>
      </w:pPr>
    </w:p>
    <w:p w14:paraId="12E9E0FD" w14:textId="0B45FA91" w:rsidR="0019644C" w:rsidRDefault="00FD5626" w:rsidP="00E2795D">
      <w:pPr>
        <w:pStyle w:val="AssignBody"/>
      </w:pPr>
      <w:r>
        <w:t xml:space="preserve">One of the challenges with pupil voice is </w:t>
      </w:r>
      <w:r w:rsidR="00947A77">
        <w:t xml:space="preserve">having decisions made by all of the pupils in the school and not just the older learners. Some schools found that the Foundation Phase children </w:t>
      </w:r>
      <w:r w:rsidR="004928AD">
        <w:t xml:space="preserve">did not </w:t>
      </w:r>
      <w:r w:rsidR="005669C3">
        <w:t>have a good</w:t>
      </w:r>
      <w:r w:rsidR="00947A77">
        <w:t xml:space="preserve"> understanding </w:t>
      </w:r>
      <w:r w:rsidR="005669C3">
        <w:t xml:space="preserve">of </w:t>
      </w:r>
      <w:r w:rsidR="00947A77">
        <w:t xml:space="preserve">what pupil voice was and </w:t>
      </w:r>
      <w:r w:rsidR="005669C3">
        <w:t>the</w:t>
      </w:r>
      <w:r w:rsidR="00947A77">
        <w:t xml:space="preserve"> impact their decisions could have on the school </w:t>
      </w:r>
      <w:r w:rsidR="00E65276">
        <w:t xml:space="preserve">and, as a result, were being </w:t>
      </w:r>
      <w:r w:rsidR="007D38BA">
        <w:t>ex</w:t>
      </w:r>
      <w:r w:rsidR="00C90D69">
        <w:t>cluded</w:t>
      </w:r>
      <w:r w:rsidR="00E65276">
        <w:t xml:space="preserve"> from </w:t>
      </w:r>
      <w:r w:rsidR="00C90D69">
        <w:t xml:space="preserve">whole school </w:t>
      </w:r>
      <w:r w:rsidR="00C90D69">
        <w:lastRenderedPageBreak/>
        <w:t>decisions</w:t>
      </w:r>
      <w:r w:rsidR="007D38BA">
        <w:t xml:space="preserve"> (</w:t>
      </w:r>
      <w:r w:rsidR="002B45DA">
        <w:t xml:space="preserve">Mayes, Finneran and Black, 2019). </w:t>
      </w:r>
      <w:r w:rsidR="00067412">
        <w:t xml:space="preserve">However, </w:t>
      </w:r>
      <w:r w:rsidR="00BC18CE">
        <w:t xml:space="preserve">Whitty and Wisby </w:t>
      </w:r>
      <w:r w:rsidR="00D867BF">
        <w:t xml:space="preserve">(2007, p. 5) believe that </w:t>
      </w:r>
      <w:r w:rsidR="00067412">
        <w:t>it is the teachers</w:t>
      </w:r>
      <w:r w:rsidR="00077C20">
        <w:t>’</w:t>
      </w:r>
      <w:r w:rsidR="00067412">
        <w:t xml:space="preserve"> job to </w:t>
      </w:r>
      <w:r w:rsidR="00D867BF">
        <w:t>make the children aware o</w:t>
      </w:r>
      <w:r w:rsidR="00067412">
        <w:t>f</w:t>
      </w:r>
      <w:r w:rsidR="00D867BF">
        <w:t xml:space="preserve"> the impact of their decisions around the school and that they, as pupils, should play “an active role in their education”. </w:t>
      </w:r>
      <w:r w:rsidR="00077C20">
        <w:t xml:space="preserve">Nevertheless, </w:t>
      </w:r>
      <w:r w:rsidR="00DF2FFC">
        <w:t xml:space="preserve">teachers have traditionally been brought up believing that adults do the decision making and </w:t>
      </w:r>
      <w:r w:rsidR="00650A43">
        <w:t xml:space="preserve">that </w:t>
      </w:r>
      <w:r w:rsidR="00DF2FFC">
        <w:t xml:space="preserve">children are incapable </w:t>
      </w:r>
      <w:r w:rsidR="0015416E">
        <w:t>and immature to make statements of change (Wood, 2011).</w:t>
      </w:r>
      <w:r w:rsidR="00A516AA">
        <w:t xml:space="preserve"> </w:t>
      </w:r>
      <w:r w:rsidR="00C1347B">
        <w:t xml:space="preserve">Pupil voice could be challenged against old traditions of the idea that </w:t>
      </w:r>
      <w:r w:rsidR="00C31B6C">
        <w:t>children should be “seen and not heard” (</w:t>
      </w:r>
      <w:r w:rsidR="002E2656">
        <w:t xml:space="preserve">Lansdown, 2001, p. 5). </w:t>
      </w:r>
      <w:r w:rsidR="004511C6">
        <w:t>Be that as it may</w:t>
      </w:r>
      <w:r w:rsidR="00597376">
        <w:t xml:space="preserve">, </w:t>
      </w:r>
      <w:r w:rsidR="004511C6">
        <w:t>in</w:t>
      </w:r>
      <w:r w:rsidR="002E2656">
        <w:t xml:space="preserve"> the </w:t>
      </w:r>
      <w:r w:rsidR="00597376">
        <w:t>twenty first century, it is</w:t>
      </w:r>
      <w:r w:rsidR="004511C6">
        <w:t xml:space="preserve"> now</w:t>
      </w:r>
      <w:r w:rsidR="00597376">
        <w:t xml:space="preserve"> stressed that </w:t>
      </w:r>
      <w:r w:rsidR="00D040C6">
        <w:t>pupils are key stakeholders in education</w:t>
      </w:r>
      <w:r w:rsidR="00141228">
        <w:t xml:space="preserve"> (Wood, 2003)</w:t>
      </w:r>
      <w:r w:rsidR="00D040C6">
        <w:t xml:space="preserve"> and </w:t>
      </w:r>
      <w:r w:rsidR="00141228">
        <w:t>it is important that pupil</w:t>
      </w:r>
      <w:r w:rsidR="00780E75">
        <w:t>s’</w:t>
      </w:r>
      <w:r w:rsidR="00141228">
        <w:t xml:space="preserve"> voices are </w:t>
      </w:r>
      <w:r w:rsidR="00441679">
        <w:t xml:space="preserve">taken seriously </w:t>
      </w:r>
      <w:r w:rsidR="00D17FB2">
        <w:t xml:space="preserve">and acted upon. Furthermore, the </w:t>
      </w:r>
      <w:r w:rsidR="009A3502">
        <w:t>Department for Children Schools and Families</w:t>
      </w:r>
      <w:r w:rsidR="00D17FB2">
        <w:t xml:space="preserve"> </w:t>
      </w:r>
      <w:r w:rsidR="00D3261B">
        <w:t xml:space="preserve">(2003) </w:t>
      </w:r>
      <w:r w:rsidR="008C61A8">
        <w:t>launched the ‘Every Child Matters</w:t>
      </w:r>
      <w:r w:rsidR="00F72B73">
        <w:t xml:space="preserve">’ </w:t>
      </w:r>
      <w:r w:rsidR="00283472">
        <w:t>policy</w:t>
      </w:r>
      <w:r w:rsidR="00F72B73">
        <w:t xml:space="preserve"> in the fight </w:t>
      </w:r>
      <w:r w:rsidR="009A7BB2">
        <w:t xml:space="preserve">for equality for children and one of the key points of the campaign is making sure that all children are heard which supports </w:t>
      </w:r>
      <w:r w:rsidR="006C6E6E">
        <w:t>pupil voice</w:t>
      </w:r>
      <w:r w:rsidR="00D3261B">
        <w:t xml:space="preserve"> being a key role</w:t>
      </w:r>
      <w:r w:rsidR="006C6E6E">
        <w:t xml:space="preserve"> </w:t>
      </w:r>
      <w:r w:rsidR="00D3261B">
        <w:t xml:space="preserve">in education. </w:t>
      </w:r>
    </w:p>
    <w:p w14:paraId="402EFB4B" w14:textId="77777777" w:rsidR="008C6177" w:rsidRDefault="008C6177" w:rsidP="00E2795D">
      <w:pPr>
        <w:pStyle w:val="AssignBody"/>
      </w:pPr>
    </w:p>
    <w:p w14:paraId="08061E39" w14:textId="445570F7" w:rsidR="00253F6C" w:rsidRDefault="00253F6C" w:rsidP="00471C66">
      <w:pPr>
        <w:pStyle w:val="AssignSubHeader"/>
      </w:pPr>
      <w:r>
        <w:t xml:space="preserve">Developing an Action Point </w:t>
      </w:r>
    </w:p>
    <w:p w14:paraId="4A3D2BB9" w14:textId="5655CDA0" w:rsidR="0030753A" w:rsidRDefault="00982032" w:rsidP="00106BB7">
      <w:pPr>
        <w:pStyle w:val="AssignBody"/>
      </w:pPr>
      <w:r>
        <w:t>At the beginning of S</w:t>
      </w:r>
      <w:r w:rsidR="00A13D1C">
        <w:t>chool X</w:t>
      </w:r>
      <w:r>
        <w:t xml:space="preserve">’s SIP, they have </w:t>
      </w:r>
      <w:r w:rsidR="00270DDC">
        <w:t xml:space="preserve">carried out a </w:t>
      </w:r>
      <w:r>
        <w:t xml:space="preserve">self-evaluation </w:t>
      </w:r>
      <w:r w:rsidR="0005188A">
        <w:t xml:space="preserve">of the previous </w:t>
      </w:r>
      <w:r w:rsidR="000B6E26">
        <w:t xml:space="preserve">academic </w:t>
      </w:r>
      <w:r w:rsidR="0005188A">
        <w:t xml:space="preserve">year and have identified the progress they </w:t>
      </w:r>
      <w:r w:rsidR="000B6E26">
        <w:t>have</w:t>
      </w:r>
      <w:r w:rsidR="0005188A">
        <w:t xml:space="preserve"> made against the</w:t>
      </w:r>
      <w:r w:rsidR="000B6E26">
        <w:t>ir</w:t>
      </w:r>
      <w:r w:rsidR="0005188A">
        <w:t xml:space="preserve"> targets</w:t>
      </w:r>
      <w:r w:rsidR="00353098">
        <w:t xml:space="preserve">. </w:t>
      </w:r>
      <w:r w:rsidR="003F7FB4">
        <w:t>It is important that school</w:t>
      </w:r>
      <w:r w:rsidR="004C234D">
        <w:t xml:space="preserve"> X performed a self-evaluation of its targets </w:t>
      </w:r>
      <w:r w:rsidR="0076134F">
        <w:t xml:space="preserve">to identify the actions that need to take place the following academic year. </w:t>
      </w:r>
      <w:r w:rsidR="0076134F" w:rsidRPr="004F3F66">
        <w:t>Estyn (2020) strongly supports this argument and has found that when carrying out inspections, self-evaluation is</w:t>
      </w:r>
      <w:r w:rsidR="0076134F">
        <w:t xml:space="preserve"> one of the weakest factors that they identify in schools. From this analysis, they have created a self-evaluation toolkit to support a consistent high standard of self-evaluation throughout schools, which should be the case when developing schools to be ready for the new Curriculum for Wales (</w:t>
      </w:r>
      <w:r w:rsidR="00B753A6">
        <w:t>ibid</w:t>
      </w:r>
      <w:r w:rsidR="0076134F">
        <w:t>).</w:t>
      </w:r>
      <w:r w:rsidR="00B753A6">
        <w:t xml:space="preserve"> </w:t>
      </w:r>
      <w:r w:rsidR="00A964AD">
        <w:t>From th</w:t>
      </w:r>
      <w:r w:rsidR="00CB6747">
        <w:t>e</w:t>
      </w:r>
      <w:r w:rsidR="00A964AD">
        <w:t xml:space="preserve"> self-evaluation, it is evident that one of the </w:t>
      </w:r>
      <w:r w:rsidR="007C78D8">
        <w:t xml:space="preserve">main </w:t>
      </w:r>
      <w:r w:rsidR="00A964AD">
        <w:t xml:space="preserve">aspects </w:t>
      </w:r>
      <w:r w:rsidR="007C78D8">
        <w:t xml:space="preserve">that the school would like to develop is </w:t>
      </w:r>
      <w:r w:rsidR="00CB6747">
        <w:t>increasing pupil voice in school planning</w:t>
      </w:r>
      <w:r w:rsidR="007C78D8">
        <w:t xml:space="preserve"> (School X, 2020a)</w:t>
      </w:r>
      <w:r w:rsidR="00066FF1">
        <w:t>; t</w:t>
      </w:r>
      <w:r w:rsidR="00F06D62">
        <w:t xml:space="preserve">hey would like to increase the percentage of engagement through making </w:t>
      </w:r>
      <w:r w:rsidR="00066FF1">
        <w:t xml:space="preserve">pupil-choice a key component. </w:t>
      </w:r>
      <w:r w:rsidR="006C1102">
        <w:t xml:space="preserve">Before implementing a plan, the school </w:t>
      </w:r>
      <w:r w:rsidR="00A96CAD">
        <w:t xml:space="preserve">gathered evidence </w:t>
      </w:r>
      <w:r w:rsidR="0060403E">
        <w:t xml:space="preserve">through the key stakeholders </w:t>
      </w:r>
      <w:r w:rsidR="00A96CAD">
        <w:t xml:space="preserve">to identify specific actions that need to </w:t>
      </w:r>
      <w:r w:rsidR="00DB509F">
        <w:t xml:space="preserve">be enforced in order to improve engagement and </w:t>
      </w:r>
      <w:r w:rsidR="00B97D3A">
        <w:t xml:space="preserve">make pupil voice a main characteristic of the school. </w:t>
      </w:r>
      <w:r w:rsidR="0058083A">
        <w:t>Another school follow</w:t>
      </w:r>
      <w:r w:rsidR="00701FC6">
        <w:t>s</w:t>
      </w:r>
      <w:r w:rsidR="0058083A">
        <w:t xml:space="preserve"> a similar approach </w:t>
      </w:r>
      <w:r w:rsidR="00701FC6">
        <w:t xml:space="preserve">when creating their SIP </w:t>
      </w:r>
      <w:r w:rsidR="0058083A">
        <w:t xml:space="preserve">(as seen in </w:t>
      </w:r>
      <w:r w:rsidR="004A532F">
        <w:t>Figure 2) which support</w:t>
      </w:r>
      <w:r w:rsidR="00701FC6">
        <w:t>s</w:t>
      </w:r>
      <w:r w:rsidR="004A532F">
        <w:t xml:space="preserve"> gathering evidence before taking action and w</w:t>
      </w:r>
      <w:r w:rsidR="00701FC6">
        <w:t xml:space="preserve">ithin their </w:t>
      </w:r>
      <w:r w:rsidR="0060403E">
        <w:t xml:space="preserve">process </w:t>
      </w:r>
      <w:r w:rsidR="00106BB7">
        <w:t>they have five important aspects which they adhere to as they</w:t>
      </w:r>
      <w:r w:rsidR="0060403E">
        <w:t xml:space="preserve"> </w:t>
      </w:r>
      <w:r w:rsidR="00106BB7">
        <w:t xml:space="preserve">believe it provides them with an accurate assessment of the school’s current progress (Llanrhidian Primary School, 2021). </w:t>
      </w:r>
    </w:p>
    <w:p w14:paraId="34BE64A4" w14:textId="77777777" w:rsidR="0030753A" w:rsidRDefault="0030753A" w:rsidP="00106BB7">
      <w:pPr>
        <w:pStyle w:val="AssignBody"/>
      </w:pPr>
    </w:p>
    <w:p w14:paraId="3E53EEC9" w14:textId="77777777" w:rsidR="00106BB7" w:rsidRPr="00EF54FF" w:rsidRDefault="00106BB7" w:rsidP="00106BB7">
      <w:pPr>
        <w:pStyle w:val="AssignBody"/>
        <w:rPr>
          <w:u w:val="single"/>
        </w:rPr>
      </w:pPr>
      <w:r w:rsidRPr="00EF54FF">
        <w:rPr>
          <w:u w:val="single"/>
        </w:rPr>
        <w:t>Figure 2</w:t>
      </w:r>
    </w:p>
    <w:p w14:paraId="34FC6CD6" w14:textId="77777777" w:rsidR="00106BB7" w:rsidRDefault="00106BB7" w:rsidP="00106BB7">
      <w:pPr>
        <w:pStyle w:val="AssignBody"/>
      </w:pPr>
    </w:p>
    <w:p w14:paraId="52E82316" w14:textId="77777777" w:rsidR="00106BB7" w:rsidRDefault="00106BB7" w:rsidP="00106BB7">
      <w:pPr>
        <w:pStyle w:val="AssignBody"/>
        <w:jc w:val="center"/>
      </w:pPr>
      <w:r>
        <w:rPr>
          <w:noProof/>
        </w:rPr>
        <w:lastRenderedPageBreak/>
        <w:drawing>
          <wp:inline distT="0" distB="0" distL="0" distR="0" wp14:anchorId="6BFED06C" wp14:editId="298E9D59">
            <wp:extent cx="2216697" cy="2201779"/>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1" cstate="print">
                      <a:extLst>
                        <a:ext uri="{28A0092B-C50C-407E-A947-70E740481C1C}">
                          <a14:useLocalDpi xmlns:a14="http://schemas.microsoft.com/office/drawing/2010/main" val="0"/>
                        </a:ext>
                      </a:extLst>
                    </a:blip>
                    <a:srcRect t="5329"/>
                    <a:stretch/>
                  </pic:blipFill>
                  <pic:spPr bwMode="auto">
                    <a:xfrm>
                      <a:off x="0" y="0"/>
                      <a:ext cx="2227735" cy="2212742"/>
                    </a:xfrm>
                    <a:prstGeom prst="rect">
                      <a:avLst/>
                    </a:prstGeom>
                    <a:ln>
                      <a:noFill/>
                    </a:ln>
                    <a:extLst>
                      <a:ext uri="{53640926-AAD7-44D8-BBD7-CCE9431645EC}">
                        <a14:shadowObscured xmlns:a14="http://schemas.microsoft.com/office/drawing/2010/main"/>
                      </a:ext>
                    </a:extLst>
                  </pic:spPr>
                </pic:pic>
              </a:graphicData>
            </a:graphic>
          </wp:inline>
        </w:drawing>
      </w:r>
    </w:p>
    <w:p w14:paraId="2E96D890" w14:textId="0B492EAF" w:rsidR="00106BB7" w:rsidRDefault="00106BB7" w:rsidP="00106BB7">
      <w:pPr>
        <w:pStyle w:val="AssignBody"/>
        <w:jc w:val="right"/>
      </w:pPr>
      <w:r>
        <w:t>(Llanrhidian Primary School, 2021)</w:t>
      </w:r>
    </w:p>
    <w:p w14:paraId="5A8D7FB6" w14:textId="3E9AEA50" w:rsidR="00106BB7" w:rsidRDefault="00106BB7" w:rsidP="00253F6C">
      <w:pPr>
        <w:pStyle w:val="AssignBody"/>
      </w:pPr>
    </w:p>
    <w:p w14:paraId="7EC4DA37" w14:textId="06A3CE69" w:rsidR="00E369A8" w:rsidRDefault="00804680" w:rsidP="00E369A8">
      <w:pPr>
        <w:pStyle w:val="AssignBody"/>
      </w:pPr>
      <w:r>
        <w:t xml:space="preserve">The pupils are the main stakeholders </w:t>
      </w:r>
      <w:r w:rsidR="004402C4">
        <w:t>when it comes to pupil voice</w:t>
      </w:r>
      <w:r w:rsidR="00B63A7F">
        <w:t xml:space="preserve"> (Wood, 2003),</w:t>
      </w:r>
      <w:r w:rsidR="004402C4">
        <w:t xml:space="preserve"> as mentioned </w:t>
      </w:r>
      <w:r w:rsidR="00B63A7F">
        <w:t xml:space="preserve">previously, </w:t>
      </w:r>
      <w:r w:rsidR="00F04C66">
        <w:t>as</w:t>
      </w:r>
      <w:r w:rsidR="001033A4">
        <w:t xml:space="preserve"> it is their education that </w:t>
      </w:r>
      <w:r w:rsidR="00A41D91">
        <w:t xml:space="preserve">it is being affected and therefore, their </w:t>
      </w:r>
      <w:r w:rsidR="001033A4">
        <w:t>voices need to be he</w:t>
      </w:r>
      <w:r w:rsidR="00A41D91">
        <w:t xml:space="preserve">ard to make a positive impact on their </w:t>
      </w:r>
      <w:r w:rsidR="005D1DC8">
        <w:t>learning outcomes</w:t>
      </w:r>
      <w:r w:rsidR="00495192">
        <w:t xml:space="preserve"> (Wood, 2011). </w:t>
      </w:r>
      <w:r w:rsidR="00B16E33">
        <w:t xml:space="preserve">Additionally, when it came to this target, the school was interested in obtaining the views of pupils, staff and parents to </w:t>
      </w:r>
      <w:r w:rsidR="005E42C0">
        <w:t xml:space="preserve">see whether they believed pupil voice was a strong aspect of planning. </w:t>
      </w:r>
      <w:r w:rsidR="002D5F43">
        <w:t>This is supported by</w:t>
      </w:r>
      <w:r w:rsidR="00495192">
        <w:t xml:space="preserve"> </w:t>
      </w:r>
      <w:r w:rsidR="00C2214C">
        <w:t>Estyn</w:t>
      </w:r>
      <w:r w:rsidR="0007477F">
        <w:t xml:space="preserve"> (2017)</w:t>
      </w:r>
      <w:r w:rsidR="002D5F43">
        <w:t xml:space="preserve"> who</w:t>
      </w:r>
      <w:r w:rsidR="0007477F">
        <w:t xml:space="preserve"> fo</w:t>
      </w:r>
      <w:r w:rsidR="00C2214C">
        <w:t xml:space="preserve">und </w:t>
      </w:r>
      <w:r w:rsidR="0007477F">
        <w:t xml:space="preserve">that when a school </w:t>
      </w:r>
      <w:r w:rsidR="005506A5">
        <w:t>listened and acted upon the</w:t>
      </w:r>
      <w:r w:rsidR="00BD5955">
        <w:t xml:space="preserve"> views of their</w:t>
      </w:r>
      <w:r w:rsidR="005506A5">
        <w:t xml:space="preserve"> stakeholders</w:t>
      </w:r>
      <w:r w:rsidR="00197FCD">
        <w:t>, it “enhanced the culture of school improvement”</w:t>
      </w:r>
      <w:r w:rsidR="00864695">
        <w:t xml:space="preserve"> and led to an increase in pupil involvement and </w:t>
      </w:r>
      <w:r w:rsidR="00ED2B3D">
        <w:t>tightened</w:t>
      </w:r>
      <w:r w:rsidR="00864695">
        <w:t xml:space="preserve"> the school community</w:t>
      </w:r>
      <w:r w:rsidR="00ED2B3D">
        <w:t>.</w:t>
      </w:r>
      <w:r w:rsidR="00553C14">
        <w:t xml:space="preserve"> </w:t>
      </w:r>
      <w:r w:rsidR="00F96530">
        <w:t xml:space="preserve">Through a </w:t>
      </w:r>
      <w:r w:rsidR="0078204E">
        <w:t xml:space="preserve">professional </w:t>
      </w:r>
      <w:r w:rsidR="00F96530">
        <w:t>discussion with School X</w:t>
      </w:r>
      <w:r w:rsidR="00BD4949">
        <w:t xml:space="preserve"> (2021)</w:t>
      </w:r>
      <w:r w:rsidR="00F96530">
        <w:t xml:space="preserve">, it was discovered that the pupils, parents and </w:t>
      </w:r>
      <w:r w:rsidR="0078204E">
        <w:t xml:space="preserve">teachers all completed a questionnaire </w:t>
      </w:r>
      <w:r w:rsidR="00A13BEC">
        <w:t>to see whether they believe</w:t>
      </w:r>
      <w:r w:rsidR="00A13BEC">
        <w:t>d</w:t>
      </w:r>
      <w:r w:rsidR="00A13BEC">
        <w:t xml:space="preserve"> that</w:t>
      </w:r>
      <w:r w:rsidR="00A13BEC">
        <w:t xml:space="preserve"> pupils </w:t>
      </w:r>
      <w:r w:rsidR="00A13BEC">
        <w:t>have an impact on the planning of lessons and activities in the school.</w:t>
      </w:r>
      <w:r w:rsidR="005B3BD9">
        <w:t xml:space="preserve"> From observing the data in school, it was found that pupils are </w:t>
      </w:r>
      <w:r w:rsidR="00C73A01">
        <w:t>likely to be more</w:t>
      </w:r>
      <w:r w:rsidR="005B3BD9">
        <w:t xml:space="preserve"> engaged when they suggest activities </w:t>
      </w:r>
      <w:r w:rsidR="00201199">
        <w:t xml:space="preserve">and when </w:t>
      </w:r>
      <w:r w:rsidR="005B3BD9">
        <w:t>moving forward</w:t>
      </w:r>
      <w:r w:rsidR="00201199">
        <w:t>,</w:t>
      </w:r>
      <w:r w:rsidR="005B3BD9">
        <w:t xml:space="preserve"> they would like to participate in more pupil planning</w:t>
      </w:r>
      <w:r w:rsidR="00CD5A03">
        <w:t xml:space="preserve"> (School X</w:t>
      </w:r>
      <w:r w:rsidR="009562F7">
        <w:t>, 2020b)</w:t>
      </w:r>
      <w:r w:rsidR="005B3BD9">
        <w:t>. This was further supported by</w:t>
      </w:r>
      <w:r w:rsidR="00CD5A03">
        <w:t xml:space="preserve"> responses from</w:t>
      </w:r>
      <w:r w:rsidR="005B3BD9">
        <w:t xml:space="preserve"> both parents and teachers although most parents</w:t>
      </w:r>
      <w:r w:rsidR="00DB32AC">
        <w:t>’</w:t>
      </w:r>
      <w:r w:rsidR="005B3BD9">
        <w:t xml:space="preserve"> responses </w:t>
      </w:r>
      <w:r w:rsidR="00DB32AC">
        <w:t xml:space="preserve">were based on their child’s </w:t>
      </w:r>
      <w:r w:rsidR="006A57EF">
        <w:t>emotion</w:t>
      </w:r>
      <w:r w:rsidR="00DB32AC">
        <w:t xml:space="preserve"> at the end of the school day and it cannot be </w:t>
      </w:r>
      <w:r w:rsidR="006A57EF">
        <w:t>guaranteed</w:t>
      </w:r>
      <w:r w:rsidR="00DB32AC">
        <w:t xml:space="preserve"> whether the planning</w:t>
      </w:r>
      <w:r w:rsidR="006A57EF">
        <w:t xml:space="preserve"> and activities</w:t>
      </w:r>
      <w:r w:rsidR="00DB32AC">
        <w:t xml:space="preserve"> had a full </w:t>
      </w:r>
      <w:r w:rsidR="006A57EF">
        <w:t>impact</w:t>
      </w:r>
      <w:r w:rsidR="00DB32AC">
        <w:t xml:space="preserve"> on their happiness.</w:t>
      </w:r>
      <w:r w:rsidR="00A13BEC">
        <w:t xml:space="preserve"> </w:t>
      </w:r>
      <w:r w:rsidR="00B96360">
        <w:t xml:space="preserve">Questionnaires are an effective method for collecting data as </w:t>
      </w:r>
      <w:r w:rsidR="00562ABE">
        <w:t>it can gather both qualitative and quantitative results (Arthur, 2012),</w:t>
      </w:r>
      <w:r w:rsidR="00592102">
        <w:t xml:space="preserve"> however, </w:t>
      </w:r>
      <w:r w:rsidR="00CD0C02">
        <w:t xml:space="preserve">the researcher should </w:t>
      </w:r>
      <w:r w:rsidR="00E01E1D">
        <w:t>ensure</w:t>
      </w:r>
      <w:r w:rsidR="00CD0C02">
        <w:t xml:space="preserve"> there are not </w:t>
      </w:r>
      <w:r w:rsidR="00E01E1D">
        <w:t>too many open-ended questions or the data will be difficult to analyse (Cohen and Manion, 2013)</w:t>
      </w:r>
      <w:r w:rsidR="008879E2">
        <w:t xml:space="preserve">. </w:t>
      </w:r>
    </w:p>
    <w:p w14:paraId="35C4EC54" w14:textId="5EAB2A1B" w:rsidR="000A1E9C" w:rsidRDefault="000A1E9C" w:rsidP="00E369A8">
      <w:pPr>
        <w:pStyle w:val="AssignBody"/>
      </w:pPr>
    </w:p>
    <w:p w14:paraId="677B349C" w14:textId="62DE05E7" w:rsidR="000A1E9C" w:rsidRDefault="00C36D82" w:rsidP="00E369A8">
      <w:pPr>
        <w:pStyle w:val="AssignBody"/>
      </w:pPr>
      <w:r>
        <w:t>School X</w:t>
      </w:r>
      <w:r w:rsidR="00E11733">
        <w:t xml:space="preserve"> </w:t>
      </w:r>
      <w:r w:rsidR="009F625A">
        <w:t xml:space="preserve">then used this data to create their strategic </w:t>
      </w:r>
      <w:r w:rsidR="00482275">
        <w:t>plan of wh</w:t>
      </w:r>
      <w:r>
        <w:t>at the</w:t>
      </w:r>
      <w:r w:rsidR="009F6E44">
        <w:t>ir c</w:t>
      </w:r>
      <w:r w:rsidR="00D26F4E">
        <w:t>urrent actions are</w:t>
      </w:r>
      <w:r>
        <w:t xml:space="preserve"> in the school </w:t>
      </w:r>
      <w:r w:rsidR="006912A8">
        <w:t xml:space="preserve">to implement pupil voice and where they could develop it. The school are </w:t>
      </w:r>
      <w:r w:rsidR="000D4446">
        <w:t xml:space="preserve">heavily </w:t>
      </w:r>
      <w:r w:rsidR="006912A8">
        <w:t xml:space="preserve">passionate about the four purposes and use them to plan all topic overviews; from this, the school decided to </w:t>
      </w:r>
      <w:r w:rsidR="005849B0">
        <w:t xml:space="preserve">incorporate the pupils in on the planning and created the planning sheets </w:t>
      </w:r>
      <w:r w:rsidR="002911AD">
        <w:lastRenderedPageBreak/>
        <w:t>(Appendix</w:t>
      </w:r>
      <w:r w:rsidR="0076456B">
        <w:t xml:space="preserve"> B</w:t>
      </w:r>
      <w:r w:rsidR="002911AD">
        <w:t xml:space="preserve">) </w:t>
      </w:r>
      <w:r w:rsidR="005849B0">
        <w:t>for them</w:t>
      </w:r>
      <w:r w:rsidR="002911AD">
        <w:t xml:space="preserve"> to use to suggest ideas for the </w:t>
      </w:r>
      <w:r w:rsidR="002E3606">
        <w:t xml:space="preserve">upcoming </w:t>
      </w:r>
      <w:r w:rsidR="002911AD">
        <w:t>topic</w:t>
      </w:r>
      <w:r w:rsidR="003565A1">
        <w:t xml:space="preserve">. </w:t>
      </w:r>
      <w:r w:rsidR="00F65970">
        <w:t xml:space="preserve">Where appropriate, the teachers then turned their ideas into lessons which </w:t>
      </w:r>
      <w:r w:rsidR="000D4446">
        <w:t>not only were engaging for the pupils</w:t>
      </w:r>
      <w:r w:rsidR="00AD00BF">
        <w:t>,</w:t>
      </w:r>
      <w:r w:rsidR="000D4446">
        <w:t xml:space="preserve"> but also covered the four purposes</w:t>
      </w:r>
      <w:r w:rsidR="00AA6A74">
        <w:t xml:space="preserve">, an area that is </w:t>
      </w:r>
      <w:r w:rsidR="00965680">
        <w:t>driven within the new Curriculum for Wales (</w:t>
      </w:r>
      <w:r w:rsidR="00E46848">
        <w:t>Welsh Government, 2020)</w:t>
      </w:r>
      <w:r w:rsidR="00E553A5">
        <w:t xml:space="preserve">. </w:t>
      </w:r>
      <w:r w:rsidR="000C2314">
        <w:t xml:space="preserve">This action plan is supported by a study </w:t>
      </w:r>
      <w:r w:rsidR="00F40ED8">
        <w:t xml:space="preserve">which found that when pupils’ ideas were turned into lessons and required participation from the children, they </w:t>
      </w:r>
      <w:r w:rsidR="00B36F97">
        <w:t xml:space="preserve">seemed to enjoy the activity and were </w:t>
      </w:r>
      <w:r w:rsidR="00F40ED8">
        <w:t xml:space="preserve">much more engaged </w:t>
      </w:r>
      <w:r w:rsidR="00B36F97">
        <w:t>which</w:t>
      </w:r>
      <w:r w:rsidR="00F40ED8">
        <w:t xml:space="preserve"> in turn, led to </w:t>
      </w:r>
      <w:r w:rsidR="0099007D">
        <w:t>improved learner outcomes (</w:t>
      </w:r>
      <w:r w:rsidR="00B36F97">
        <w:t>Hopkins, 2008).</w:t>
      </w:r>
      <w:r w:rsidR="004A57BD">
        <w:t xml:space="preserve"> </w:t>
      </w:r>
    </w:p>
    <w:p w14:paraId="23BCE43F" w14:textId="208CF930" w:rsidR="001F7F20" w:rsidRDefault="001F7F20" w:rsidP="00E369A8">
      <w:pPr>
        <w:pStyle w:val="AssignBody"/>
      </w:pPr>
    </w:p>
    <w:p w14:paraId="118127D7" w14:textId="12E6BBD3" w:rsidR="00471C66" w:rsidRDefault="00A67340" w:rsidP="00E369A8">
      <w:pPr>
        <w:pStyle w:val="AssignBody"/>
      </w:pPr>
      <w:r>
        <w:t>Following further professional discussions</w:t>
      </w:r>
      <w:r w:rsidR="00A759E6">
        <w:t xml:space="preserve"> with School X (2021), </w:t>
      </w:r>
      <w:r w:rsidR="009B48C3">
        <w:t xml:space="preserve">it was revealed that to </w:t>
      </w:r>
      <w:r w:rsidR="00717D66">
        <w:t xml:space="preserve">measure the impact made on pupil voice impacting planning and engagement, they </w:t>
      </w:r>
      <w:r w:rsidR="00AB23EC">
        <w:t xml:space="preserve">will conduct the same questionnaire </w:t>
      </w:r>
      <w:r w:rsidR="007C4518">
        <w:t xml:space="preserve">in the middle of the summer term to determine whether </w:t>
      </w:r>
      <w:r w:rsidR="00AF04A3">
        <w:t xml:space="preserve">including pupils in the planning made a difference to engagement and to discover </w:t>
      </w:r>
      <w:r w:rsidR="00B12198">
        <w:t xml:space="preserve">if pupils believe they are listened to. </w:t>
      </w:r>
      <w:r w:rsidR="00B73D22">
        <w:t>This is supported by t</w:t>
      </w:r>
      <w:r w:rsidR="0054727D">
        <w:t xml:space="preserve">he Positive and Negative Affect Schedule (PANAS) </w:t>
      </w:r>
      <w:r w:rsidR="00DE5F46">
        <w:t xml:space="preserve">which evaluates the positive or negative impact an action plan has had on </w:t>
      </w:r>
      <w:r w:rsidR="00A97346">
        <w:t xml:space="preserve">the stakeholders. However, I will not know whether it has had a positive or negative impact </w:t>
      </w:r>
      <w:r w:rsidR="004207FD">
        <w:t xml:space="preserve">on the </w:t>
      </w:r>
      <w:r w:rsidR="00251172">
        <w:t xml:space="preserve">children’s engagement because the final questionnaire has not </w:t>
      </w:r>
      <w:r w:rsidR="00CC2A88">
        <w:t xml:space="preserve">yet </w:t>
      </w:r>
      <w:r w:rsidR="00251172">
        <w:t>been conducted (Dí</w:t>
      </w:r>
      <w:r w:rsidR="00C274DD">
        <w:t>az-García,</w:t>
      </w:r>
      <w:r w:rsidR="002A3F33">
        <w:t xml:space="preserve"> et al.,</w:t>
      </w:r>
      <w:r w:rsidR="00C274DD">
        <w:t xml:space="preserve"> 2020)</w:t>
      </w:r>
      <w:r w:rsidR="00251172">
        <w:t xml:space="preserve">. </w:t>
      </w:r>
      <w:r w:rsidR="00B12198">
        <w:t>Furthermore, the headteacher plans to hold professional discussions with all members of staff t</w:t>
      </w:r>
      <w:r w:rsidR="000C3710">
        <w:t>hroughout the year to establish any changes in engagement when pupil</w:t>
      </w:r>
      <w:r w:rsidR="00FE40F4">
        <w:t>-choice</w:t>
      </w:r>
      <w:r w:rsidR="000C3710">
        <w:t xml:space="preserve"> is used</w:t>
      </w:r>
      <w:r w:rsidR="00FE40F4">
        <w:t xml:space="preserve">. </w:t>
      </w:r>
    </w:p>
    <w:p w14:paraId="4CA528BA" w14:textId="77184DFF" w:rsidR="00253F6C" w:rsidRDefault="00253F6C" w:rsidP="00253F6C">
      <w:pPr>
        <w:pStyle w:val="AssignBody"/>
      </w:pPr>
    </w:p>
    <w:p w14:paraId="5610FBE3" w14:textId="424E3FE0" w:rsidR="00205828" w:rsidRDefault="005365EB" w:rsidP="005314B8">
      <w:pPr>
        <w:pStyle w:val="AssignSubHeader"/>
      </w:pPr>
      <w:r>
        <w:t xml:space="preserve">Reflection and Evaluation </w:t>
      </w:r>
    </w:p>
    <w:p w14:paraId="2E56B52D" w14:textId="566709D5" w:rsidR="008C1CA7" w:rsidRDefault="00771360" w:rsidP="00205828">
      <w:pPr>
        <w:pStyle w:val="AssignBody"/>
      </w:pPr>
      <w:r>
        <w:t xml:space="preserve">Reflecting on </w:t>
      </w:r>
      <w:r w:rsidR="00014EBE">
        <w:t xml:space="preserve">School X’s SIP, I believe that from their strategic plan they have </w:t>
      </w:r>
      <w:r w:rsidR="0032435A">
        <w:t>observed so far</w:t>
      </w:r>
      <w:r w:rsidR="00014EBE">
        <w:t xml:space="preserve"> how much of a</w:t>
      </w:r>
      <w:r w:rsidR="00A8597A">
        <w:t xml:space="preserve">n impact pupil-choice has on </w:t>
      </w:r>
      <w:r w:rsidR="00112B9C">
        <w:t>learners’</w:t>
      </w:r>
      <w:r w:rsidR="00A8597A">
        <w:t xml:space="preserve"> engagement</w:t>
      </w:r>
      <w:r w:rsidR="0032435A">
        <w:t xml:space="preserve">, despite not </w:t>
      </w:r>
      <w:r w:rsidR="00421E4A">
        <w:t>conducting the final questionnaire yet.</w:t>
      </w:r>
      <w:r w:rsidR="00A8597A">
        <w:t xml:space="preserve"> During my practice,</w:t>
      </w:r>
      <w:r w:rsidR="00F04E82">
        <w:t xml:space="preserve"> I could see the pupil voice taking place throughout the school, </w:t>
      </w:r>
      <w:r w:rsidR="009E6BE6">
        <w:t xml:space="preserve">there were pupil-choice posters up and </w:t>
      </w:r>
      <w:r w:rsidR="00A8597A">
        <w:t xml:space="preserve">I </w:t>
      </w:r>
      <w:r w:rsidR="00281E46">
        <w:t>witnessed the pupil planning using the four purposes and the children seemed to thoroughly enjoy taking part in the planning and suggesting lots of different ideas.</w:t>
      </w:r>
      <w:r w:rsidR="00642DD3">
        <w:t xml:space="preserve"> </w:t>
      </w:r>
      <w:r w:rsidR="00EC1A6F">
        <w:t xml:space="preserve">Similar to the Estyn (2019) best practice report, they identified </w:t>
      </w:r>
      <w:r w:rsidR="000454DB">
        <w:t xml:space="preserve">that </w:t>
      </w:r>
      <w:r w:rsidR="00EC1A6F">
        <w:t>one of the effect</w:t>
      </w:r>
      <w:r w:rsidR="000454DB">
        <w:t>s</w:t>
      </w:r>
      <w:r w:rsidR="00EC1A6F">
        <w:t xml:space="preserve"> of pupil-choice was an increase in engagement and </w:t>
      </w:r>
      <w:r w:rsidR="00641B22">
        <w:t xml:space="preserve">developing the </w:t>
      </w:r>
      <w:r w:rsidR="008A1FFB">
        <w:t>pupil’s</w:t>
      </w:r>
      <w:r w:rsidR="00641B22">
        <w:t xml:space="preserve"> creativity and thinking skills. </w:t>
      </w:r>
      <w:r w:rsidR="00281E46">
        <w:t>I</w:t>
      </w:r>
      <w:r w:rsidR="000D5A43">
        <w:t xml:space="preserve"> observed</w:t>
      </w:r>
      <w:r w:rsidR="00281E46">
        <w:t xml:space="preserve"> the difference in the levels of engagement when it was a</w:t>
      </w:r>
      <w:r w:rsidR="006D6343">
        <w:t>n activity which they had suggested themselves</w:t>
      </w:r>
      <w:r w:rsidR="000454DB">
        <w:t xml:space="preserve"> and they were</w:t>
      </w:r>
      <w:r w:rsidR="00434D47">
        <w:t xml:space="preserve"> participating far more</w:t>
      </w:r>
      <w:r w:rsidR="000454DB">
        <w:t xml:space="preserve"> when it was</w:t>
      </w:r>
      <w:r w:rsidR="00434D47">
        <w:t xml:space="preserve"> one of their activities</w:t>
      </w:r>
      <w:r w:rsidR="006D6343">
        <w:t xml:space="preserve">. </w:t>
      </w:r>
      <w:r w:rsidR="0039685F">
        <w:t>Additionally, t</w:t>
      </w:r>
      <w:r w:rsidR="00200237">
        <w:t>he development of pupil-choice should in</w:t>
      </w:r>
      <w:r w:rsidR="00F62066">
        <w:t xml:space="preserve"> </w:t>
      </w:r>
      <w:r w:rsidR="00200237">
        <w:t>t</w:t>
      </w:r>
      <w:r w:rsidR="00F62066">
        <w:t>u</w:t>
      </w:r>
      <w:r w:rsidR="00B51080">
        <w:t xml:space="preserve">rn encourage the activities to be stimulating and lead to </w:t>
      </w:r>
      <w:r w:rsidR="0039685F">
        <w:t>the development of a new</w:t>
      </w:r>
      <w:r w:rsidR="00F62066">
        <w:t xml:space="preserve"> and</w:t>
      </w:r>
      <w:r w:rsidR="0039685F">
        <w:t xml:space="preserve"> creative curriculum </w:t>
      </w:r>
      <w:r w:rsidR="00F62066">
        <w:t>(School X, 2020a).</w:t>
      </w:r>
      <w:r w:rsidR="004E44E9">
        <w:t xml:space="preserve"> </w:t>
      </w:r>
      <w:r w:rsidR="008C1CA7">
        <w:t xml:space="preserve">School X followed the </w:t>
      </w:r>
      <w:r w:rsidR="00AD4278">
        <w:t xml:space="preserve">SIP process </w:t>
      </w:r>
      <w:r w:rsidR="00D31099">
        <w:t xml:space="preserve">set out by the Welsh Government (2014) </w:t>
      </w:r>
      <w:r w:rsidR="00C433F4">
        <w:t xml:space="preserve">which ensures that they are being critical and thinking about the </w:t>
      </w:r>
      <w:r w:rsidR="00CB7F09">
        <w:t xml:space="preserve">development of the school </w:t>
      </w:r>
      <w:r w:rsidR="00055EFE">
        <w:t xml:space="preserve">and the improvements that need to be made. </w:t>
      </w:r>
      <w:r w:rsidR="009E1DC2">
        <w:t xml:space="preserve">As Hopkins (2005) stated, an effective </w:t>
      </w:r>
      <w:r w:rsidR="00AE3426">
        <w:t xml:space="preserve">self-evaluation and strategic plan sets a school </w:t>
      </w:r>
      <w:r w:rsidR="00AE3426">
        <w:lastRenderedPageBreak/>
        <w:t xml:space="preserve">up to produce excellent learner outcomes and </w:t>
      </w:r>
      <w:r w:rsidR="00FC05D6">
        <w:t>benefits the monitoring and production of change throughout the school.</w:t>
      </w:r>
      <w:r w:rsidR="00410BB9">
        <w:t xml:space="preserve"> </w:t>
      </w:r>
      <w:r w:rsidR="00031977">
        <w:t>Finally, Estyn (2016</w:t>
      </w:r>
      <w:r w:rsidR="004D01A0">
        <w:t>, p. 9</w:t>
      </w:r>
      <w:r w:rsidR="00031977">
        <w:t>) reported that School X’s improving quality was good and that they</w:t>
      </w:r>
      <w:r w:rsidR="00BD2AE3">
        <w:t xml:space="preserve"> “evaluate the impact of its provision</w:t>
      </w:r>
      <w:r w:rsidR="00031977">
        <w:t xml:space="preserve"> </w:t>
      </w:r>
      <w:r w:rsidR="00BD2AE3">
        <w:t xml:space="preserve">on pupils’ </w:t>
      </w:r>
      <w:r w:rsidR="004D01A0">
        <w:t>achievement</w:t>
      </w:r>
      <w:r w:rsidR="00BD2AE3">
        <w:t xml:space="preserve"> and wellbeing </w:t>
      </w:r>
      <w:r w:rsidR="004D01A0">
        <w:t>effectively”.</w:t>
      </w:r>
      <w:r w:rsidR="00FC05D6">
        <w:t xml:space="preserve"> </w:t>
      </w:r>
    </w:p>
    <w:p w14:paraId="2AB18724" w14:textId="77777777" w:rsidR="000D5A43" w:rsidRDefault="000D5A43" w:rsidP="00205828">
      <w:pPr>
        <w:pStyle w:val="AssignBody"/>
      </w:pPr>
    </w:p>
    <w:p w14:paraId="5160FEE3" w14:textId="751F6FFD" w:rsidR="00205828" w:rsidRDefault="00041D7F" w:rsidP="00205828">
      <w:pPr>
        <w:pStyle w:val="AssignBody"/>
      </w:pPr>
      <w:r>
        <w:t>The actions that were carried out by the school to meet the</w:t>
      </w:r>
      <w:r w:rsidR="00A93D92">
        <w:t xml:space="preserve"> target on the SIP</w:t>
      </w:r>
      <w:r w:rsidR="00701914">
        <w:t>,</w:t>
      </w:r>
      <w:r w:rsidR="00A93D92">
        <w:t xml:space="preserve"> were effective in supporting pupil voice in planning as the children were at the heart of all topic planning</w:t>
      </w:r>
      <w:r w:rsidR="00701914">
        <w:t xml:space="preserve"> throughout the school and the pupils explained how much they enjoyed suggesting activities to participate in. This is supported by </w:t>
      </w:r>
      <w:r w:rsidR="00B83661">
        <w:t xml:space="preserve">Freire (1968) who </w:t>
      </w:r>
      <w:r w:rsidR="006C0B16">
        <w:t xml:space="preserve">promotes children having the power to </w:t>
      </w:r>
      <w:r w:rsidR="00045A02">
        <w:t xml:space="preserve">enhance </w:t>
      </w:r>
      <w:r w:rsidR="002E5A4B">
        <w:t xml:space="preserve">communication and </w:t>
      </w:r>
      <w:r w:rsidR="00B250DE">
        <w:t>believes</w:t>
      </w:r>
      <w:r w:rsidR="004907DB">
        <w:t xml:space="preserve"> that an education should develop the learners ‘critical consciousness</w:t>
      </w:r>
      <w:r w:rsidR="00B250DE">
        <w:t>’ and their thinking making them ‘creative and active agents’</w:t>
      </w:r>
      <w:r w:rsidR="0005616C">
        <w:t xml:space="preserve"> in learning</w:t>
      </w:r>
      <w:r w:rsidR="00B46FEE">
        <w:t xml:space="preserve"> (Robinson and Taylor, 2007</w:t>
      </w:r>
      <w:r w:rsidR="00355BCD">
        <w:t>, pp. 12-13</w:t>
      </w:r>
      <w:r w:rsidR="00B46FEE">
        <w:t>)</w:t>
      </w:r>
      <w:r w:rsidR="0005616C">
        <w:t>.</w:t>
      </w:r>
      <w:r w:rsidR="00701914">
        <w:t xml:space="preserve"> </w:t>
      </w:r>
      <w:r w:rsidR="005C2802">
        <w:t>However,</w:t>
      </w:r>
      <w:r w:rsidR="00567954">
        <w:t xml:space="preserve"> </w:t>
      </w:r>
      <w:r w:rsidR="006D6343">
        <w:t>I believe that school</w:t>
      </w:r>
      <w:r w:rsidR="00682B73">
        <w:t xml:space="preserve"> X</w:t>
      </w:r>
      <w:r w:rsidR="006D6343">
        <w:t xml:space="preserve"> could have progressed </w:t>
      </w:r>
      <w:r w:rsidR="00682B73">
        <w:t>pupil-choice</w:t>
      </w:r>
      <w:r w:rsidR="006D6343">
        <w:t xml:space="preserve"> further to </w:t>
      </w:r>
      <w:r w:rsidR="00956F3D">
        <w:t xml:space="preserve">pupils leading their own learning and giving the pupils more responsibility to </w:t>
      </w:r>
      <w:r w:rsidR="00530D88">
        <w:t>design</w:t>
      </w:r>
      <w:r w:rsidR="00956F3D">
        <w:t xml:space="preserve"> their activities and teach </w:t>
      </w:r>
      <w:r w:rsidR="00530D88">
        <w:t xml:space="preserve">them to each other. </w:t>
      </w:r>
      <w:r w:rsidR="00464D91">
        <w:t xml:space="preserve">Pupil-led learning is a constructivist approach </w:t>
      </w:r>
      <w:r w:rsidR="00454EE2">
        <w:t>(Piaget, 1954)</w:t>
      </w:r>
      <w:r w:rsidR="00FA0E3A">
        <w:t>,</w:t>
      </w:r>
      <w:r w:rsidR="00454EE2">
        <w:t xml:space="preserve"> as it focuses on the active learning</w:t>
      </w:r>
      <w:r w:rsidR="00C0175C">
        <w:t xml:space="preserve"> (</w:t>
      </w:r>
      <w:r w:rsidR="00BE42BF">
        <w:t>Iverson, et al., 2015)</w:t>
      </w:r>
      <w:r w:rsidR="00FA0E3A">
        <w:t xml:space="preserve">. </w:t>
      </w:r>
    </w:p>
    <w:p w14:paraId="5BC23AD3" w14:textId="4557A2D8" w:rsidR="005365EB" w:rsidRDefault="005365EB" w:rsidP="00253F6C">
      <w:pPr>
        <w:pStyle w:val="AssignBody"/>
      </w:pPr>
    </w:p>
    <w:p w14:paraId="4E0F0B6A" w14:textId="586C89AD" w:rsidR="005365EB" w:rsidRDefault="005365EB" w:rsidP="005365EB">
      <w:pPr>
        <w:pStyle w:val="AssignSubHeader"/>
      </w:pPr>
      <w:r>
        <w:t>Conclusion</w:t>
      </w:r>
    </w:p>
    <w:p w14:paraId="2CA676B7" w14:textId="73FBC525" w:rsidR="00EC590F" w:rsidRDefault="00BE74BA" w:rsidP="00EC590F">
      <w:pPr>
        <w:pStyle w:val="AssignBody"/>
      </w:pPr>
      <w:r>
        <w:t>A</w:t>
      </w:r>
      <w:r w:rsidR="00297010">
        <w:t xml:space="preserve">fter critically </w:t>
      </w:r>
      <w:r>
        <w:t xml:space="preserve">analysing School X’s SIP and focussing on a specific aspect of its target, </w:t>
      </w:r>
      <w:r w:rsidR="00AF1933">
        <w:t xml:space="preserve">the </w:t>
      </w:r>
      <w:r>
        <w:t>conclusion has been mad</w:t>
      </w:r>
      <w:r w:rsidR="00CD3F30">
        <w:t>e</w:t>
      </w:r>
      <w:r>
        <w:t xml:space="preserve"> that the SIP </w:t>
      </w:r>
      <w:r w:rsidR="00AF1933">
        <w:t>is a</w:t>
      </w:r>
      <w:r w:rsidR="006D097E">
        <w:t>n essential</w:t>
      </w:r>
      <w:r w:rsidR="00AF1933">
        <w:t xml:space="preserve"> element of a school</w:t>
      </w:r>
      <w:r w:rsidR="00A22FD1">
        <w:t xml:space="preserve"> </w:t>
      </w:r>
      <w:r w:rsidR="006D097E">
        <w:t xml:space="preserve">in order to plan and make </w:t>
      </w:r>
      <w:r w:rsidR="000A3F9F">
        <w:t>changes and</w:t>
      </w:r>
      <w:r w:rsidR="006D097E">
        <w:t xml:space="preserve"> evaluate the impact and progress it is having on learner </w:t>
      </w:r>
      <w:r w:rsidR="00AF1933">
        <w:t>outcomes</w:t>
      </w:r>
      <w:r w:rsidR="00C65761">
        <w:t xml:space="preserve"> (Hopkins, 2005)</w:t>
      </w:r>
      <w:r w:rsidR="006D097E">
        <w:t xml:space="preserve">. </w:t>
      </w:r>
      <w:r w:rsidR="00C65761">
        <w:t xml:space="preserve">The process which </w:t>
      </w:r>
      <w:r w:rsidR="008A739D">
        <w:t xml:space="preserve">has </w:t>
      </w:r>
      <w:r w:rsidR="005B4B92">
        <w:t xml:space="preserve">been </w:t>
      </w:r>
      <w:r w:rsidR="008A739D">
        <w:t xml:space="preserve">set out by Welsh Government (2014) provides guidance for schools to follow when creating their SIP and </w:t>
      </w:r>
      <w:r w:rsidR="000A3F9F">
        <w:t>deciding upon targets and actions.</w:t>
      </w:r>
      <w:r w:rsidR="00C1225B">
        <w:t xml:space="preserve"> </w:t>
      </w:r>
      <w:r w:rsidR="00D86E0B">
        <w:t xml:space="preserve">Additionally, </w:t>
      </w:r>
      <w:r w:rsidR="00CA755E">
        <w:t xml:space="preserve">this assignment </w:t>
      </w:r>
      <w:r w:rsidR="00D86E0B">
        <w:t>developed my knowledge and understanding of pupil voice and the impact it can have on pupils</w:t>
      </w:r>
      <w:r w:rsidR="0065397D">
        <w:t>’</w:t>
      </w:r>
      <w:r w:rsidR="00D86E0B">
        <w:t xml:space="preserve"> engagement, behaviour and outcomes</w:t>
      </w:r>
      <w:r w:rsidR="008C4320">
        <w:t xml:space="preserve">. </w:t>
      </w:r>
      <w:r w:rsidR="0083000D">
        <w:t xml:space="preserve">Research has taught me that through learners planning topics and lessons, it increases </w:t>
      </w:r>
      <w:r w:rsidR="00034A1E">
        <w:t xml:space="preserve">their participation and extends their concentration as they are interested in the work and are </w:t>
      </w:r>
      <w:r w:rsidR="00EA0D32">
        <w:t>eager to learn</w:t>
      </w:r>
      <w:r w:rsidR="00CA755E">
        <w:t>.</w:t>
      </w:r>
      <w:r w:rsidR="00A37D5A">
        <w:t xml:space="preserve"> </w:t>
      </w:r>
      <w:r w:rsidR="00B14354">
        <w:t xml:space="preserve">In my future practice, I will be collaborating with my school to ensure that progress is being made and </w:t>
      </w:r>
      <w:r w:rsidR="00585F08">
        <w:t xml:space="preserve">aiming for the best possible learner outcomes. I will make myself aware of the </w:t>
      </w:r>
      <w:r w:rsidR="00A37D5A">
        <w:t xml:space="preserve">school’s </w:t>
      </w:r>
      <w:r w:rsidR="00585F08">
        <w:t>SIP targets and actions that conclude the school</w:t>
      </w:r>
      <w:r w:rsidR="009B77AF">
        <w:t>’</w:t>
      </w:r>
      <w:r w:rsidR="00585F08">
        <w:t>s vision</w:t>
      </w:r>
      <w:r w:rsidR="0041104B">
        <w:t xml:space="preserve"> as this will allow me to be the best practitioner and provide meaningful experiences for the children. Furthermore, pupil-voice will be a high priority in my planning and </w:t>
      </w:r>
      <w:r w:rsidR="009B77AF">
        <w:t xml:space="preserve">the pupils will be at the heart of all </w:t>
      </w:r>
      <w:r w:rsidR="0041104B">
        <w:t xml:space="preserve">activities and </w:t>
      </w:r>
      <w:r w:rsidR="00184E6B">
        <w:t>lessons taught</w:t>
      </w:r>
      <w:r w:rsidR="009C4C2F">
        <w:t xml:space="preserve"> as I have observed on placement the positive impact it has on </w:t>
      </w:r>
      <w:r w:rsidR="00A37D5A">
        <w:t>pupil’s</w:t>
      </w:r>
      <w:r w:rsidR="009C4C2F">
        <w:t xml:space="preserve"> engagement</w:t>
      </w:r>
      <w:r w:rsidR="00606C05">
        <w:t xml:space="preserve">. </w:t>
      </w:r>
    </w:p>
    <w:p w14:paraId="4628B9E5" w14:textId="1CC7220B" w:rsidR="00A37D5A" w:rsidRDefault="00A37D5A" w:rsidP="00EC590F">
      <w:pPr>
        <w:pStyle w:val="AssignBody"/>
      </w:pPr>
    </w:p>
    <w:p w14:paraId="1E71AE61" w14:textId="110FFF14" w:rsidR="00A37D5A" w:rsidRDefault="00A37D5A" w:rsidP="00A37D5A">
      <w:pPr>
        <w:pStyle w:val="AssignBody"/>
        <w:jc w:val="right"/>
      </w:pPr>
      <w:r w:rsidRPr="001E6470">
        <w:rPr>
          <w:rStyle w:val="AssignSubHeaderChar"/>
        </w:rPr>
        <w:t>Word Count</w:t>
      </w:r>
      <w:r>
        <w:t xml:space="preserve"> - 2662</w:t>
      </w:r>
    </w:p>
    <w:p w14:paraId="6F262405" w14:textId="4F1483AD" w:rsidR="00EC590F" w:rsidRDefault="0077128B" w:rsidP="00EC590F">
      <w:pPr>
        <w:pStyle w:val="AssignSubHeader"/>
      </w:pPr>
      <w:r>
        <w:lastRenderedPageBreak/>
        <w:t>References</w:t>
      </w:r>
    </w:p>
    <w:p w14:paraId="077CD8D8" w14:textId="27A064E5" w:rsidR="005939FB" w:rsidRDefault="005939FB" w:rsidP="00EC590F">
      <w:pPr>
        <w:pStyle w:val="AssignBody"/>
      </w:pPr>
      <w:r>
        <w:t xml:space="preserve">Arthur, J. (Ed.). (2012) </w:t>
      </w:r>
      <w:r w:rsidRPr="00274B52">
        <w:rPr>
          <w:i/>
          <w:iCs/>
        </w:rPr>
        <w:t>Research methods and methodologies in education</w:t>
      </w:r>
      <w:r>
        <w:t>. London: Sage Publications Ltd.</w:t>
      </w:r>
    </w:p>
    <w:p w14:paraId="2F8F355F" w14:textId="36F24639" w:rsidR="00332003" w:rsidRDefault="00332003" w:rsidP="00EC590F">
      <w:pPr>
        <w:pStyle w:val="AssignBody"/>
      </w:pPr>
      <w:r>
        <w:t>Barber, M. (1996)</w:t>
      </w:r>
      <w:r w:rsidR="00C6457F">
        <w:t xml:space="preserve"> </w:t>
      </w:r>
      <w:r w:rsidR="00C6457F" w:rsidRPr="00DB0DFC">
        <w:rPr>
          <w:i/>
          <w:iCs/>
        </w:rPr>
        <w:t>The learning game: arguments for an educational revolution</w:t>
      </w:r>
      <w:r w:rsidR="00C6457F">
        <w:t xml:space="preserve">. London: </w:t>
      </w:r>
      <w:r w:rsidR="00DB0DFC">
        <w:t xml:space="preserve">Phoenix. </w:t>
      </w:r>
    </w:p>
    <w:p w14:paraId="344E9725" w14:textId="456489D8" w:rsidR="00D0357F" w:rsidRDefault="000772D6" w:rsidP="00EC590F">
      <w:pPr>
        <w:pStyle w:val="AssignBody"/>
      </w:pPr>
      <w:r>
        <w:t>British Education</w:t>
      </w:r>
      <w:r w:rsidR="00FB4C25">
        <w:t xml:space="preserve">al Research Association </w:t>
      </w:r>
      <w:r w:rsidR="005A0C10">
        <w:t>{</w:t>
      </w:r>
      <w:r w:rsidR="00FB4C25">
        <w:t>BERA</w:t>
      </w:r>
      <w:r w:rsidR="005A0C10">
        <w:t>}</w:t>
      </w:r>
      <w:r w:rsidR="00FB4C25">
        <w:t xml:space="preserve">. (2019) </w:t>
      </w:r>
      <w:r w:rsidR="008615D5" w:rsidRPr="008247EF">
        <w:rPr>
          <w:i/>
          <w:iCs/>
        </w:rPr>
        <w:t>Ethical Guidelines for Educational Research</w:t>
      </w:r>
      <w:r w:rsidR="009C249A">
        <w:t>. 4</w:t>
      </w:r>
      <w:r w:rsidR="009C249A" w:rsidRPr="009C249A">
        <w:rPr>
          <w:vertAlign w:val="superscript"/>
        </w:rPr>
        <w:t>th</w:t>
      </w:r>
      <w:r w:rsidR="009C249A">
        <w:t xml:space="preserve"> edn. </w:t>
      </w:r>
      <w:r w:rsidR="005A0C10">
        <w:t xml:space="preserve">London: </w:t>
      </w:r>
      <w:r w:rsidR="0041619B">
        <w:t xml:space="preserve">BERA. Available at: </w:t>
      </w:r>
      <w:hyperlink r:id="rId12" w:history="1">
        <w:r w:rsidR="00E727EE" w:rsidRPr="003A64D9">
          <w:rPr>
            <w:rStyle w:val="Hyperlink"/>
          </w:rPr>
          <w:t>https://www.bera.ac.uk/publication/ethical-guidelines-for-educational-research-2018-online</w:t>
        </w:r>
      </w:hyperlink>
      <w:r w:rsidR="00E727EE">
        <w:t xml:space="preserve"> (Accessed: </w:t>
      </w:r>
      <w:r w:rsidR="00545A6A">
        <w:t>4</w:t>
      </w:r>
      <w:r w:rsidR="00545A6A" w:rsidRPr="00545A6A">
        <w:rPr>
          <w:vertAlign w:val="superscript"/>
        </w:rPr>
        <w:t>th</w:t>
      </w:r>
      <w:r w:rsidR="00545A6A">
        <w:t xml:space="preserve"> May 2021)</w:t>
      </w:r>
    </w:p>
    <w:p w14:paraId="32B6AA0E" w14:textId="5C0FFC90" w:rsidR="00DD0556" w:rsidRDefault="00DD0556" w:rsidP="00EC590F">
      <w:pPr>
        <w:pStyle w:val="AssignBody"/>
      </w:pPr>
      <w:r>
        <w:t xml:space="preserve">Chang, G.C. (2008) </w:t>
      </w:r>
      <w:r w:rsidRPr="00C31081">
        <w:rPr>
          <w:i/>
          <w:iCs/>
        </w:rPr>
        <w:t>Strategic Planning in Education: Some concepts and methods</w:t>
      </w:r>
      <w:r>
        <w:t xml:space="preserve">. Paris: UNESCO. </w:t>
      </w:r>
      <w:r w:rsidR="00C31081">
        <w:t xml:space="preserve">Available at: </w:t>
      </w:r>
      <w:hyperlink r:id="rId13" w:history="1">
        <w:r w:rsidR="00C31081" w:rsidRPr="00C31081">
          <w:rPr>
            <w:rStyle w:val="Hyperlink"/>
            <w:sz w:val="13"/>
            <w:szCs w:val="13"/>
          </w:rPr>
          <w:t>https://d1wqtxts1xzle7.cloudfront.net/25444746/changgwangchol.pdf?1343889982=&amp;response-content-disposition=inline%3B+filename%3DStrategic_planning_in_education_some_con.pdf&amp;Expires=1620232799&amp;Signature=ZAu~MlYPOZRf8iHMNVykq0L4ewgstKafqza7ITH156UGHcnqcjx1YN6IhgpWhv8nGy5avaG3gEInQEujmLwwvSJNuMarm1~7oTf30KyTyowlS0HxvKMW9my5s2pvKuUtaRNmRi15kZYg-RzPtCwmfPsP8w8yWV-fkWjfFv9C9ZJYxcYwsFhvF4F4O2JDmjnlbFA80HYvm6IIiGV9CD7AVFvZ1kKch8hR-Yv7z24Pd0-SqQtmssqv2Bdb5Xeak6ZewcRNU9WBjENlc7ktV4eg-VV-alhIZEiwNRunAJSlNAf2KkxCOIqqN9UC5XfheZw65XbwRPopXRSOlPMT2qcrkQ__&amp;Key-Pair-Id=APKAJLOHF5GGSLRBV4ZA</w:t>
        </w:r>
      </w:hyperlink>
      <w:r w:rsidR="00C31081" w:rsidRPr="00C31081">
        <w:rPr>
          <w:sz w:val="13"/>
          <w:szCs w:val="13"/>
        </w:rPr>
        <w:t xml:space="preserve"> </w:t>
      </w:r>
      <w:r w:rsidR="00C31081">
        <w:t>(Accessed: 3</w:t>
      </w:r>
      <w:r w:rsidR="00C31081" w:rsidRPr="00C31081">
        <w:rPr>
          <w:vertAlign w:val="superscript"/>
        </w:rPr>
        <w:t>rd</w:t>
      </w:r>
      <w:r w:rsidR="00C31081">
        <w:t xml:space="preserve"> May 2021)</w:t>
      </w:r>
    </w:p>
    <w:p w14:paraId="2FD6453F" w14:textId="3E223467" w:rsidR="005C6CF7" w:rsidRPr="005C6CF7" w:rsidRDefault="005C6CF7" w:rsidP="00EC590F">
      <w:pPr>
        <w:pStyle w:val="AssignBody"/>
        <w:rPr>
          <w:rFonts w:eastAsia="Times New Roman"/>
          <w:lang w:eastAsia="en-GB"/>
        </w:rPr>
      </w:pPr>
      <w:r w:rsidRPr="007F57CD">
        <w:rPr>
          <w:rFonts w:eastAsia="Times New Roman"/>
          <w:lang w:eastAsia="en-GB"/>
        </w:rPr>
        <w:t xml:space="preserve">Cohen, L., Manion, L. and Morrison, K. (2013) </w:t>
      </w:r>
      <w:r w:rsidRPr="00BC29CD">
        <w:rPr>
          <w:rFonts w:eastAsia="Times New Roman"/>
          <w:i/>
          <w:iCs/>
          <w:lang w:eastAsia="en-GB"/>
        </w:rPr>
        <w:t>Research Methods in Education</w:t>
      </w:r>
      <w:r w:rsidRPr="007F57CD">
        <w:rPr>
          <w:rFonts w:eastAsia="Times New Roman"/>
          <w:lang w:eastAsia="en-GB"/>
        </w:rPr>
        <w:t xml:space="preserve">. London: Sage Publications Ltd. </w:t>
      </w:r>
    </w:p>
    <w:p w14:paraId="7627B6A3" w14:textId="5CAB39D3" w:rsidR="009A3502" w:rsidRDefault="009A3502" w:rsidP="00EC590F">
      <w:pPr>
        <w:pStyle w:val="AssignBody"/>
      </w:pPr>
      <w:r>
        <w:t>Department for Children Schools and Families</w:t>
      </w:r>
      <w:r>
        <w:t xml:space="preserve">. </w:t>
      </w:r>
      <w:r>
        <w:t xml:space="preserve">(2003) </w:t>
      </w:r>
      <w:r w:rsidRPr="00E419E1">
        <w:rPr>
          <w:i/>
          <w:iCs/>
        </w:rPr>
        <w:t>Every Child Matters</w:t>
      </w:r>
      <w:r>
        <w:t xml:space="preserve">. London: TSO. Available at: </w:t>
      </w:r>
      <w:hyperlink r:id="rId14" w:history="1">
        <w:r w:rsidRPr="003A64D9">
          <w:rPr>
            <w:rStyle w:val="Hyperlink"/>
          </w:rPr>
          <w:t>https://assets.publishing.service.gov.uk/government/uploads/system/uploads/attachment_data/file/272064/5860.pdf</w:t>
        </w:r>
      </w:hyperlink>
      <w:r>
        <w:t xml:space="preserve"> (Accessed: 3</w:t>
      </w:r>
      <w:r w:rsidRPr="00E419E1">
        <w:rPr>
          <w:vertAlign w:val="superscript"/>
        </w:rPr>
        <w:t>rd</w:t>
      </w:r>
      <w:r>
        <w:t xml:space="preserve"> May 2021)</w:t>
      </w:r>
    </w:p>
    <w:p w14:paraId="33DB1B07" w14:textId="6804CC6E" w:rsidR="00D93737" w:rsidRDefault="00D93737" w:rsidP="00EC590F">
      <w:pPr>
        <w:pStyle w:val="AssignBody"/>
      </w:pPr>
      <w:r>
        <w:t xml:space="preserve">Department of Education. (2010) </w:t>
      </w:r>
      <w:r w:rsidR="007C57B1">
        <w:t xml:space="preserve">Every School a Good School: </w:t>
      </w:r>
      <w:r w:rsidRPr="007C57B1">
        <w:rPr>
          <w:i/>
          <w:iCs/>
        </w:rPr>
        <w:t>School Development Planning</w:t>
      </w:r>
      <w:r>
        <w:t>. Available at</w:t>
      </w:r>
      <w:r w:rsidR="007C57B1">
        <w:t xml:space="preserve">: </w:t>
      </w:r>
      <w:hyperlink r:id="rId15" w:history="1">
        <w:r w:rsidR="007C57B1" w:rsidRPr="003A64D9">
          <w:rPr>
            <w:rStyle w:val="Hyperlink"/>
          </w:rPr>
          <w:t>https://www.rtuni.org/userfiles/every-school-a-good-school-school-development-planning-guidance-2010-english-version.pdf</w:t>
        </w:r>
      </w:hyperlink>
      <w:r w:rsidR="007C57B1">
        <w:t xml:space="preserve"> (Accessed: 3</w:t>
      </w:r>
      <w:r w:rsidR="007C57B1" w:rsidRPr="007C57B1">
        <w:rPr>
          <w:vertAlign w:val="superscript"/>
        </w:rPr>
        <w:t>rd</w:t>
      </w:r>
      <w:r w:rsidR="007C57B1">
        <w:t xml:space="preserve"> May 2021)</w:t>
      </w:r>
    </w:p>
    <w:p w14:paraId="01E104C3" w14:textId="67940044" w:rsidR="00097BB8" w:rsidRDefault="001333D9" w:rsidP="00EC590F">
      <w:pPr>
        <w:pStyle w:val="AssignBody"/>
      </w:pPr>
      <w:r>
        <w:t xml:space="preserve">Department of Education. (2021) </w:t>
      </w:r>
      <w:r w:rsidRPr="002E04B7">
        <w:rPr>
          <w:i/>
          <w:iCs/>
        </w:rPr>
        <w:t>School Development Planning</w:t>
      </w:r>
      <w:r>
        <w:t xml:space="preserve">. </w:t>
      </w:r>
      <w:r w:rsidR="002E04B7">
        <w:t xml:space="preserve">Available at: </w:t>
      </w:r>
      <w:hyperlink r:id="rId16" w:history="1">
        <w:r w:rsidR="002E04B7" w:rsidRPr="003A64D9">
          <w:rPr>
            <w:rStyle w:val="Hyperlink"/>
          </w:rPr>
          <w:t>https://www.education-ni.gov.uk/articles/school-development-planning</w:t>
        </w:r>
      </w:hyperlink>
      <w:r w:rsidR="002E04B7">
        <w:t xml:space="preserve"> (Accessed: 1</w:t>
      </w:r>
      <w:r w:rsidR="002E04B7" w:rsidRPr="002E04B7">
        <w:rPr>
          <w:vertAlign w:val="superscript"/>
        </w:rPr>
        <w:t>st</w:t>
      </w:r>
      <w:r w:rsidR="002E04B7">
        <w:t xml:space="preserve"> May 2021) </w:t>
      </w:r>
    </w:p>
    <w:p w14:paraId="124B27D5" w14:textId="17F75EC1" w:rsidR="008E3159" w:rsidRDefault="008E3159" w:rsidP="00EC590F">
      <w:pPr>
        <w:pStyle w:val="AssignBody"/>
      </w:pPr>
      <w:r>
        <w:t xml:space="preserve">Diaz-Garcia, A. et al. (2020) </w:t>
      </w:r>
      <w:r w:rsidR="00DF6919">
        <w:t>‘</w:t>
      </w:r>
      <w:r>
        <w:t>Positive and Negative Affect Schedule (PANAS)</w:t>
      </w:r>
      <w:r w:rsidR="00EC2974">
        <w:t>: psychometric properties of the online Spanish version in a clinical sample with emotional disorders</w:t>
      </w:r>
      <w:r w:rsidR="00DF6919">
        <w:t>’,</w:t>
      </w:r>
      <w:r w:rsidR="00EC2974">
        <w:t xml:space="preserve"> </w:t>
      </w:r>
      <w:r w:rsidR="00B73010" w:rsidRPr="00DF6919">
        <w:rPr>
          <w:i/>
          <w:iCs/>
        </w:rPr>
        <w:t>BMC Psychiatr</w:t>
      </w:r>
      <w:r w:rsidR="002A14E3" w:rsidRPr="00DF6919">
        <w:rPr>
          <w:i/>
          <w:iCs/>
        </w:rPr>
        <w:t>y</w:t>
      </w:r>
      <w:r w:rsidR="002A14E3">
        <w:t>, 20 (56).</w:t>
      </w:r>
      <w:r w:rsidR="00B143A1">
        <w:t xml:space="preserve"> </w:t>
      </w:r>
      <w:r w:rsidR="0050298F">
        <w:t xml:space="preserve">Available at: </w:t>
      </w:r>
      <w:hyperlink r:id="rId17" w:history="1">
        <w:r w:rsidR="0050298F" w:rsidRPr="003A64D9">
          <w:rPr>
            <w:rStyle w:val="Hyperlink"/>
          </w:rPr>
          <w:t>https://bmcpsychiatry.biomedcentral.com/articles/10.1186/s12888-020-2472-1</w:t>
        </w:r>
      </w:hyperlink>
      <w:r w:rsidR="0050298F">
        <w:t xml:space="preserve"> (Accessed: </w:t>
      </w:r>
      <w:r w:rsidR="002379E3">
        <w:t>7</w:t>
      </w:r>
      <w:r w:rsidR="002379E3" w:rsidRPr="002379E3">
        <w:rPr>
          <w:vertAlign w:val="superscript"/>
        </w:rPr>
        <w:t>th</w:t>
      </w:r>
      <w:r w:rsidR="002379E3">
        <w:t xml:space="preserve"> May 2021)</w:t>
      </w:r>
    </w:p>
    <w:p w14:paraId="540E16A5" w14:textId="64FB286F" w:rsidR="00EC590F" w:rsidRDefault="00DE4DB1" w:rsidP="00EC590F">
      <w:pPr>
        <w:pStyle w:val="AssignBody"/>
      </w:pPr>
      <w:r>
        <w:t>Estyn. (2016</w:t>
      </w:r>
      <w:r w:rsidR="00097BB8">
        <w:t>a</w:t>
      </w:r>
      <w:r>
        <w:t xml:space="preserve">) </w:t>
      </w:r>
      <w:r w:rsidR="00970976" w:rsidRPr="00C637D9">
        <w:rPr>
          <w:i/>
          <w:iCs/>
        </w:rPr>
        <w:t xml:space="preserve">Inspection Report </w:t>
      </w:r>
      <w:r w:rsidR="00970976" w:rsidRPr="003D72C1">
        <w:rPr>
          <w:i/>
          <w:iCs/>
          <w:highlight w:val="black"/>
        </w:rPr>
        <w:t>Llanhari Primary</w:t>
      </w:r>
      <w:r w:rsidR="00970976" w:rsidRPr="00C637D9">
        <w:rPr>
          <w:i/>
          <w:iCs/>
        </w:rPr>
        <w:t xml:space="preserve"> School 2016 (English Only).</w:t>
      </w:r>
      <w:r w:rsidR="00970976">
        <w:t xml:space="preserve"> </w:t>
      </w:r>
      <w:r w:rsidR="008D35A2">
        <w:t>Cardiff: Estyn</w:t>
      </w:r>
      <w:r w:rsidR="00C637D9">
        <w:t xml:space="preserve">. Available at: </w:t>
      </w:r>
      <w:r w:rsidR="00C637D9" w:rsidRPr="00552C59">
        <w:rPr>
          <w:highlight w:val="black"/>
        </w:rPr>
        <w:t>https://www.estyn.gov.wales/system/files/2020-08/Llanhari%2520Primary%2520School.pdf</w:t>
      </w:r>
      <w:r w:rsidR="00C637D9">
        <w:t xml:space="preserve"> (Accessed: 1</w:t>
      </w:r>
      <w:r w:rsidR="00C637D9" w:rsidRPr="00C637D9">
        <w:rPr>
          <w:vertAlign w:val="superscript"/>
        </w:rPr>
        <w:t>st</w:t>
      </w:r>
      <w:r w:rsidR="00C637D9">
        <w:t xml:space="preserve"> May 2021)</w:t>
      </w:r>
    </w:p>
    <w:p w14:paraId="475ADC58" w14:textId="30130B87" w:rsidR="00097BB8" w:rsidRDefault="00097BB8" w:rsidP="00EC590F">
      <w:pPr>
        <w:pStyle w:val="AssignBody"/>
      </w:pPr>
      <w:r>
        <w:t xml:space="preserve">Estyn. (2016b) </w:t>
      </w:r>
      <w:r w:rsidRPr="00745699">
        <w:rPr>
          <w:i/>
          <w:iCs/>
        </w:rPr>
        <w:t>Leadership and primary school improvement</w:t>
      </w:r>
      <w:r w:rsidR="00871C2C">
        <w:t xml:space="preserve">. Cardiff: Estyn. Available at: </w:t>
      </w:r>
      <w:hyperlink r:id="rId18" w:history="1">
        <w:r w:rsidR="00871C2C" w:rsidRPr="003A64D9">
          <w:rPr>
            <w:rStyle w:val="Hyperlink"/>
          </w:rPr>
          <w:t>https://www.estyn.gov.wales/system/files/2020-</w:t>
        </w:r>
        <w:r w:rsidR="00871C2C" w:rsidRPr="003A64D9">
          <w:rPr>
            <w:rStyle w:val="Hyperlink"/>
          </w:rPr>
          <w:lastRenderedPageBreak/>
          <w:t>07/Leadership%2520and%2520primary%2520improvement%2520-%2520new%2520links_0.pdf</w:t>
        </w:r>
      </w:hyperlink>
      <w:r w:rsidR="00871C2C">
        <w:t xml:space="preserve"> (Accessed 3</w:t>
      </w:r>
      <w:r w:rsidR="00871C2C" w:rsidRPr="00871C2C">
        <w:rPr>
          <w:vertAlign w:val="superscript"/>
        </w:rPr>
        <w:t>rd</w:t>
      </w:r>
      <w:r w:rsidR="00871C2C">
        <w:t xml:space="preserve"> May 2021)</w:t>
      </w:r>
    </w:p>
    <w:p w14:paraId="173BF9AD" w14:textId="4ABE25F5" w:rsidR="0048392C" w:rsidRDefault="0048392C" w:rsidP="00EC590F">
      <w:pPr>
        <w:pStyle w:val="AssignBody"/>
      </w:pPr>
      <w:r>
        <w:t>Estyn. (2017)</w:t>
      </w:r>
      <w:r w:rsidR="00D00840">
        <w:t xml:space="preserve"> </w:t>
      </w:r>
      <w:r w:rsidR="00D00840" w:rsidRPr="00FF30D7">
        <w:rPr>
          <w:i/>
          <w:iCs/>
        </w:rPr>
        <w:t>Effective Practice:</w:t>
      </w:r>
      <w:r w:rsidRPr="00FF30D7">
        <w:rPr>
          <w:i/>
          <w:iCs/>
        </w:rPr>
        <w:t xml:space="preserve"> Involving all stakeholders in identifying priorities for school improvement</w:t>
      </w:r>
      <w:r w:rsidR="00D00840" w:rsidRPr="00FF30D7">
        <w:rPr>
          <w:i/>
          <w:iCs/>
        </w:rPr>
        <w:t xml:space="preserve">. </w:t>
      </w:r>
      <w:r w:rsidR="00D00840">
        <w:t xml:space="preserve">Available at: </w:t>
      </w:r>
      <w:hyperlink r:id="rId19" w:history="1">
        <w:r w:rsidR="00D00840" w:rsidRPr="003A64D9">
          <w:rPr>
            <w:rStyle w:val="Hyperlink"/>
          </w:rPr>
          <w:t>https://www.estyn.gov.wales/effective-practice/involving-all-stakeholders-identifying-priorities-school-improvement</w:t>
        </w:r>
      </w:hyperlink>
      <w:r w:rsidR="00D00840">
        <w:t xml:space="preserve"> (Accessed: </w:t>
      </w:r>
      <w:r w:rsidR="00FF30D7">
        <w:t>5</w:t>
      </w:r>
      <w:r w:rsidR="00FF30D7" w:rsidRPr="00FF30D7">
        <w:rPr>
          <w:vertAlign w:val="superscript"/>
        </w:rPr>
        <w:t>th</w:t>
      </w:r>
      <w:r w:rsidR="00FF30D7">
        <w:t xml:space="preserve"> May 2021)</w:t>
      </w:r>
    </w:p>
    <w:p w14:paraId="79370FB0" w14:textId="17BF0BFF" w:rsidR="0021728C" w:rsidRDefault="0021728C" w:rsidP="00EC590F">
      <w:pPr>
        <w:pStyle w:val="AssignBody"/>
      </w:pPr>
      <w:r>
        <w:t>Estyn. (2019)</w:t>
      </w:r>
      <w:r w:rsidR="00660CE4">
        <w:t xml:space="preserve"> </w:t>
      </w:r>
      <w:r w:rsidR="00660CE4" w:rsidRPr="00660CE4">
        <w:rPr>
          <w:i/>
          <w:iCs/>
        </w:rPr>
        <w:t>Effective Practice: Strengthening the pupil voice</w:t>
      </w:r>
      <w:r w:rsidR="00660CE4">
        <w:t xml:space="preserve">. Available at: </w:t>
      </w:r>
      <w:hyperlink r:id="rId20" w:history="1">
        <w:r w:rsidR="00660CE4" w:rsidRPr="003A64D9">
          <w:rPr>
            <w:rStyle w:val="Hyperlink"/>
          </w:rPr>
          <w:t>https://www.estyn.gov.wales/effective-practice/strengthening-pupil-voice</w:t>
        </w:r>
      </w:hyperlink>
      <w:r w:rsidR="00660CE4">
        <w:t xml:space="preserve"> (Accessed: 3</w:t>
      </w:r>
      <w:r w:rsidR="00660CE4" w:rsidRPr="00660CE4">
        <w:rPr>
          <w:vertAlign w:val="superscript"/>
        </w:rPr>
        <w:t>rd</w:t>
      </w:r>
      <w:r w:rsidR="00660CE4">
        <w:t xml:space="preserve"> May 2021) </w:t>
      </w:r>
    </w:p>
    <w:p w14:paraId="6157B2D4" w14:textId="292B3258" w:rsidR="00DB0DFC" w:rsidRDefault="00DB0DFC" w:rsidP="00EC590F">
      <w:pPr>
        <w:pStyle w:val="AssignBody"/>
      </w:pPr>
      <w:r>
        <w:t xml:space="preserve">Estyn. (2020) </w:t>
      </w:r>
      <w:r w:rsidR="004F3F66">
        <w:t>‘</w:t>
      </w:r>
      <w:r>
        <w:t>A national evaluation and improvement resource for schools</w:t>
      </w:r>
      <w:r w:rsidR="004F3F66">
        <w:t xml:space="preserve">’, </w:t>
      </w:r>
      <w:r w:rsidR="004F3F66" w:rsidRPr="004F3F66">
        <w:rPr>
          <w:i/>
          <w:iCs/>
        </w:rPr>
        <w:t>Supporting Education Reform.</w:t>
      </w:r>
      <w:r w:rsidR="004F3F66">
        <w:t xml:space="preserve"> Available at: </w:t>
      </w:r>
      <w:r>
        <w:t xml:space="preserve"> </w:t>
      </w:r>
      <w:hyperlink r:id="rId21" w:history="1">
        <w:r w:rsidR="004F3F66" w:rsidRPr="003A64D9">
          <w:rPr>
            <w:rStyle w:val="Hyperlink"/>
          </w:rPr>
          <w:t>https://www.estyn.gov.wales/supporting-education-reform/national-evaluation-and-improvement-resource-schools</w:t>
        </w:r>
      </w:hyperlink>
      <w:r w:rsidR="004F3F66">
        <w:t xml:space="preserve"> (Accessed: 1</w:t>
      </w:r>
      <w:r w:rsidR="004F3F66" w:rsidRPr="004F3F66">
        <w:rPr>
          <w:vertAlign w:val="superscript"/>
        </w:rPr>
        <w:t>st</w:t>
      </w:r>
      <w:r w:rsidR="004F3F66">
        <w:t xml:space="preserve"> May 2021)</w:t>
      </w:r>
    </w:p>
    <w:p w14:paraId="55A07915" w14:textId="37F59C4E" w:rsidR="00355BCD" w:rsidRDefault="00355BCD" w:rsidP="00EC590F">
      <w:pPr>
        <w:pStyle w:val="AssignBody"/>
      </w:pPr>
      <w:r>
        <w:t xml:space="preserve">Freire, </w:t>
      </w:r>
      <w:r w:rsidR="000C068F">
        <w:t xml:space="preserve">P. (1968) </w:t>
      </w:r>
      <w:r w:rsidR="000C068F" w:rsidRPr="00894C44">
        <w:rPr>
          <w:i/>
          <w:iCs/>
        </w:rPr>
        <w:t>Pedagogy of the Oppressed</w:t>
      </w:r>
      <w:r w:rsidR="000C068F">
        <w:t xml:space="preserve">. New York: </w:t>
      </w:r>
      <w:r w:rsidR="00894C44">
        <w:t>Continuum.</w:t>
      </w:r>
    </w:p>
    <w:p w14:paraId="7E20EC55" w14:textId="7F9A183B" w:rsidR="00D64DEA" w:rsidRDefault="00D64DEA" w:rsidP="00EC590F">
      <w:pPr>
        <w:pStyle w:val="AssignBody"/>
      </w:pPr>
      <w:r>
        <w:t>Hart, R.A. (1992)</w:t>
      </w:r>
      <w:r w:rsidR="00861CB8">
        <w:t xml:space="preserve"> </w:t>
      </w:r>
      <w:r w:rsidR="00861CB8" w:rsidRPr="00FD0A8B">
        <w:rPr>
          <w:i/>
          <w:iCs/>
        </w:rPr>
        <w:t>Children’s Participation</w:t>
      </w:r>
      <w:r w:rsidR="00CD27BC" w:rsidRPr="00FD0A8B">
        <w:rPr>
          <w:i/>
          <w:iCs/>
        </w:rPr>
        <w:t>:</w:t>
      </w:r>
      <w:r w:rsidR="001609C6" w:rsidRPr="00FD0A8B">
        <w:rPr>
          <w:i/>
          <w:iCs/>
        </w:rPr>
        <w:t xml:space="preserve"> From Tokenism</w:t>
      </w:r>
      <w:r w:rsidR="00CD27BC" w:rsidRPr="00FD0A8B">
        <w:rPr>
          <w:i/>
          <w:iCs/>
        </w:rPr>
        <w:t xml:space="preserve"> to Citizenship</w:t>
      </w:r>
      <w:r w:rsidR="003A3662">
        <w:t>.</w:t>
      </w:r>
      <w:r w:rsidR="00B83DC9">
        <w:t xml:space="preserve"> F</w:t>
      </w:r>
      <w:r w:rsidR="00971B39">
        <w:t xml:space="preserve">lorence: </w:t>
      </w:r>
      <w:r w:rsidR="003A3662">
        <w:t>UNICEF</w:t>
      </w:r>
      <w:r w:rsidR="00971B39">
        <w:t xml:space="preserve">. Available at: </w:t>
      </w:r>
      <w:hyperlink r:id="rId22" w:history="1">
        <w:r w:rsidR="00971B39" w:rsidRPr="003A64D9">
          <w:rPr>
            <w:rStyle w:val="Hyperlink"/>
          </w:rPr>
          <w:t>https://www.unicef-irc.org/publications/pdf/childrens_participation.pdf</w:t>
        </w:r>
      </w:hyperlink>
      <w:r w:rsidR="00971B39">
        <w:t xml:space="preserve"> </w:t>
      </w:r>
      <w:r w:rsidR="00CA1DCF">
        <w:t xml:space="preserve">(Accessed: </w:t>
      </w:r>
      <w:r w:rsidR="00FD0A8B">
        <w:t>2</w:t>
      </w:r>
      <w:r w:rsidR="00FD0A8B" w:rsidRPr="00FD0A8B">
        <w:rPr>
          <w:vertAlign w:val="superscript"/>
        </w:rPr>
        <w:t>nd</w:t>
      </w:r>
      <w:r w:rsidR="00FD0A8B">
        <w:t xml:space="preserve"> May 2021)</w:t>
      </w:r>
    </w:p>
    <w:p w14:paraId="53070E2F" w14:textId="01DDA275" w:rsidR="006C55DF" w:rsidRDefault="006C55DF" w:rsidP="00EC590F">
      <w:pPr>
        <w:pStyle w:val="AssignBody"/>
      </w:pPr>
      <w:r>
        <w:t xml:space="preserve">Hopkins, D. (2005) </w:t>
      </w:r>
      <w:r w:rsidRPr="008D07C7">
        <w:rPr>
          <w:i/>
          <w:iCs/>
        </w:rPr>
        <w:t>The Practice and Theory of School Improvement: International Handbook of Educational Change</w:t>
      </w:r>
      <w:r>
        <w:t xml:space="preserve">. </w:t>
      </w:r>
      <w:r w:rsidR="008D07C7">
        <w:t xml:space="preserve">London: Springer. Available at: </w:t>
      </w:r>
      <w:hyperlink r:id="rId23" w:history="1">
        <w:r w:rsidR="008D07C7" w:rsidRPr="003A64D9">
          <w:rPr>
            <w:rStyle w:val="Hyperlink"/>
          </w:rPr>
          <w:t>https://books.google.co.uk/books?hl=en&amp;lr=&amp;id=xrRLraCP2UsC&amp;oi=fnd&amp;pg=PR7&amp;dq=hopkins+2005+school+improvement&amp;ots=q9uppuyI1N&amp;sig=49syr-Bw_yxq6I3655DKb5fXAmY#v=onepage&amp;q=hopkins%202005%20school%20improvement&amp;f=false</w:t>
        </w:r>
      </w:hyperlink>
      <w:r w:rsidR="008D07C7">
        <w:t xml:space="preserve"> (Accessed: 3</w:t>
      </w:r>
      <w:r w:rsidR="008D07C7" w:rsidRPr="008D07C7">
        <w:rPr>
          <w:vertAlign w:val="superscript"/>
        </w:rPr>
        <w:t>rd</w:t>
      </w:r>
      <w:r w:rsidR="008D07C7">
        <w:t xml:space="preserve"> May 2021)</w:t>
      </w:r>
    </w:p>
    <w:p w14:paraId="4C0008AC" w14:textId="5B9F4EFE" w:rsidR="00B36F97" w:rsidRDefault="00B36F97" w:rsidP="00EC590F">
      <w:pPr>
        <w:pStyle w:val="AssignBody"/>
      </w:pPr>
      <w:r>
        <w:t xml:space="preserve">Hopkins, E.A. (2008) </w:t>
      </w:r>
      <w:r w:rsidR="004A57BD">
        <w:t>‘</w:t>
      </w:r>
      <w:r>
        <w:t>Classroom conditions to secure enjoyment and achievement: the pupils’ voice. Listening to the voice of Every Child Matters</w:t>
      </w:r>
      <w:r w:rsidR="004A57BD">
        <w:t>’</w:t>
      </w:r>
      <w:r w:rsidR="00A01C61">
        <w:t xml:space="preserve">, </w:t>
      </w:r>
      <w:r w:rsidR="00A01C61" w:rsidRPr="004A57BD">
        <w:rPr>
          <w:i/>
          <w:iCs/>
        </w:rPr>
        <w:t>Education 3-13</w:t>
      </w:r>
      <w:r w:rsidR="00A01C61">
        <w:t>,</w:t>
      </w:r>
      <w:r>
        <w:t xml:space="preserve"> </w:t>
      </w:r>
      <w:r w:rsidR="00A01C61">
        <w:t xml:space="preserve">36(4), pp. </w:t>
      </w:r>
      <w:r w:rsidR="004A57BD">
        <w:t xml:space="preserve">393-401. Available at: </w:t>
      </w:r>
      <w:hyperlink r:id="rId24" w:history="1">
        <w:r w:rsidR="004A57BD" w:rsidRPr="003A64D9">
          <w:rPr>
            <w:rStyle w:val="Hyperlink"/>
          </w:rPr>
          <w:t>https://www.tandfonline.com/doi/full/10.1080/03004270801969386</w:t>
        </w:r>
      </w:hyperlink>
      <w:r w:rsidR="004A57BD">
        <w:t xml:space="preserve"> (Accessed: 6</w:t>
      </w:r>
      <w:r w:rsidR="004A57BD" w:rsidRPr="004A57BD">
        <w:rPr>
          <w:vertAlign w:val="superscript"/>
        </w:rPr>
        <w:t>th</w:t>
      </w:r>
      <w:r w:rsidR="004A57BD">
        <w:t xml:space="preserve"> May 2021)</w:t>
      </w:r>
    </w:p>
    <w:p w14:paraId="5294AABD" w14:textId="74CBDD91" w:rsidR="00496063" w:rsidRDefault="00496063" w:rsidP="00EC590F">
      <w:pPr>
        <w:pStyle w:val="AssignBody"/>
      </w:pPr>
      <w:r>
        <w:t xml:space="preserve">ILiveHereUK. (2020) </w:t>
      </w:r>
      <w:r w:rsidRPr="00902DBE">
        <w:rPr>
          <w:i/>
          <w:iCs/>
          <w:highlight w:val="black"/>
        </w:rPr>
        <w:t>Llanharry, Rhondda, Cynon, Taff.</w:t>
      </w:r>
      <w:r w:rsidRPr="00902DBE">
        <w:rPr>
          <w:highlight w:val="black"/>
        </w:rPr>
        <w:t xml:space="preserve"> </w:t>
      </w:r>
      <w:r w:rsidR="00D00181" w:rsidRPr="00902DBE">
        <w:rPr>
          <w:highlight w:val="black"/>
        </w:rPr>
        <w:t xml:space="preserve">Available at: </w:t>
      </w:r>
      <w:r w:rsidR="00D00181" w:rsidRPr="00902DBE">
        <w:rPr>
          <w:highlight w:val="black"/>
        </w:rPr>
        <w:t>https://www.ilivehere.co.uk/statistics-llanharry-rhondda</w:t>
      </w:r>
      <w:r w:rsidR="00D00181" w:rsidRPr="0092315B">
        <w:rPr>
          <w:highlight w:val="black"/>
        </w:rPr>
        <w:t>-cynon-taff-23053.html</w:t>
      </w:r>
      <w:r w:rsidR="00D00181">
        <w:t xml:space="preserve"> (Accessed: 1</w:t>
      </w:r>
      <w:r w:rsidR="00D00181" w:rsidRPr="00D00181">
        <w:rPr>
          <w:vertAlign w:val="superscript"/>
        </w:rPr>
        <w:t>st</w:t>
      </w:r>
      <w:r w:rsidR="00D00181">
        <w:t xml:space="preserve"> May 2021)</w:t>
      </w:r>
    </w:p>
    <w:p w14:paraId="06F31307" w14:textId="3935E961" w:rsidR="00BE42BF" w:rsidRDefault="00BE42BF" w:rsidP="00EC590F">
      <w:pPr>
        <w:pStyle w:val="AssignBody"/>
      </w:pPr>
      <w:r>
        <w:t>Iverson, A.M</w:t>
      </w:r>
      <w:r w:rsidR="00881C93">
        <w:t xml:space="preserve">. (2015) </w:t>
      </w:r>
      <w:r w:rsidR="005314B8">
        <w:t>‘</w:t>
      </w:r>
      <w:r w:rsidR="00881C93">
        <w:t xml:space="preserve">Learning, </w:t>
      </w:r>
      <w:r w:rsidR="00190228">
        <w:t>Leading</w:t>
      </w:r>
      <w:r w:rsidR="00881C93">
        <w:t xml:space="preserve"> and Letting go of Control: Learner- Led Approaches in Education</w:t>
      </w:r>
      <w:r w:rsidR="005314B8">
        <w:t>’</w:t>
      </w:r>
      <w:r w:rsidR="00CD2874">
        <w:t>,</w:t>
      </w:r>
      <w:r w:rsidR="005314B8">
        <w:t xml:space="preserve"> </w:t>
      </w:r>
      <w:r w:rsidR="005314B8" w:rsidRPr="005314B8">
        <w:rPr>
          <w:i/>
          <w:iCs/>
        </w:rPr>
        <w:t>SAGE Open</w:t>
      </w:r>
      <w:r w:rsidR="005314B8">
        <w:t xml:space="preserve">, </w:t>
      </w:r>
      <w:r w:rsidR="00CD2874">
        <w:t xml:space="preserve">5(4), pp. </w:t>
      </w:r>
      <w:r w:rsidR="00FA5497">
        <w:t xml:space="preserve">1-11. Available at: </w:t>
      </w:r>
      <w:hyperlink r:id="rId25" w:history="1">
        <w:r w:rsidR="00FA5497" w:rsidRPr="003A64D9">
          <w:rPr>
            <w:rStyle w:val="Hyperlink"/>
          </w:rPr>
          <w:t>https://journals.sagepub.com/doi/pdf/10.1177/2158244015608423</w:t>
        </w:r>
      </w:hyperlink>
      <w:r w:rsidR="00FA5497">
        <w:t xml:space="preserve"> (Accessed: 6</w:t>
      </w:r>
      <w:r w:rsidR="00FA5497" w:rsidRPr="00FA5497">
        <w:rPr>
          <w:vertAlign w:val="superscript"/>
        </w:rPr>
        <w:t>th</w:t>
      </w:r>
      <w:r w:rsidR="00FA5497">
        <w:t xml:space="preserve"> May 2021)</w:t>
      </w:r>
    </w:p>
    <w:p w14:paraId="47A93703" w14:textId="52183D43" w:rsidR="009439A2" w:rsidRDefault="009439A2" w:rsidP="00EC590F">
      <w:pPr>
        <w:pStyle w:val="AssignBody"/>
      </w:pPr>
      <w:r>
        <w:t xml:space="preserve">Lansdown, G. (2001) </w:t>
      </w:r>
      <w:r w:rsidRPr="000326CF">
        <w:rPr>
          <w:i/>
          <w:iCs/>
        </w:rPr>
        <w:t xml:space="preserve">Promoting children’s </w:t>
      </w:r>
      <w:r w:rsidR="00B21A07" w:rsidRPr="000326CF">
        <w:rPr>
          <w:i/>
          <w:iCs/>
        </w:rPr>
        <w:t>participation in democratic decision-making</w:t>
      </w:r>
      <w:r w:rsidR="00B21A07">
        <w:t>. Florence: United Nations Children’s Fund Innocent</w:t>
      </w:r>
      <w:r w:rsidR="000326CF">
        <w:t xml:space="preserve">i Research Centre. </w:t>
      </w:r>
    </w:p>
    <w:p w14:paraId="4BC1F1F3" w14:textId="41F3F921" w:rsidR="00D64BB2" w:rsidRDefault="00D64BB2" w:rsidP="00EC590F">
      <w:pPr>
        <w:pStyle w:val="AssignBody"/>
      </w:pPr>
      <w:r>
        <w:t xml:space="preserve">Llanrhydian Primary School. (2021) </w:t>
      </w:r>
      <w:r w:rsidRPr="003F73D7">
        <w:rPr>
          <w:i/>
          <w:iCs/>
        </w:rPr>
        <w:t>School Improvement</w:t>
      </w:r>
      <w:r w:rsidR="003F73D7">
        <w:t xml:space="preserve">. Available at: </w:t>
      </w:r>
      <w:hyperlink r:id="rId26" w:history="1">
        <w:r w:rsidR="003F73D7" w:rsidRPr="003A64D9">
          <w:rPr>
            <w:rStyle w:val="Hyperlink"/>
          </w:rPr>
          <w:t>https://www.llanrhidian.swansea.sch.uk/school-improvement/</w:t>
        </w:r>
      </w:hyperlink>
      <w:r w:rsidR="003F73D7">
        <w:t xml:space="preserve"> (Accessed: 1</w:t>
      </w:r>
      <w:r w:rsidR="003F73D7" w:rsidRPr="003F73D7">
        <w:rPr>
          <w:vertAlign w:val="superscript"/>
        </w:rPr>
        <w:t>st</w:t>
      </w:r>
      <w:r w:rsidR="003F73D7">
        <w:t xml:space="preserve"> May 2021)</w:t>
      </w:r>
    </w:p>
    <w:p w14:paraId="3B59DBA8" w14:textId="182D146E" w:rsidR="00DE41E3" w:rsidRPr="00EC145F" w:rsidRDefault="00DE41E3" w:rsidP="00EC590F">
      <w:pPr>
        <w:pStyle w:val="AssignBody"/>
      </w:pPr>
      <w:r>
        <w:t>Mayes, E. Fin</w:t>
      </w:r>
      <w:r w:rsidR="00EE6398">
        <w:t>n</w:t>
      </w:r>
      <w:r>
        <w:t>eran</w:t>
      </w:r>
      <w:r w:rsidR="00EC145F">
        <w:t>, R. and Black, R. (2019) ‘The challenges of student voice in primary schools: Students ‘</w:t>
      </w:r>
      <w:r w:rsidR="00EE6398">
        <w:t>having</w:t>
      </w:r>
      <w:r w:rsidR="00EC145F">
        <w:t xml:space="preserve"> a voice’ and ‘speaking for’ others’, </w:t>
      </w:r>
      <w:r w:rsidR="00EC145F">
        <w:rPr>
          <w:i/>
          <w:iCs/>
        </w:rPr>
        <w:t xml:space="preserve">Australian Journal of </w:t>
      </w:r>
      <w:r w:rsidR="00EC145F">
        <w:rPr>
          <w:i/>
          <w:iCs/>
        </w:rPr>
        <w:lastRenderedPageBreak/>
        <w:t>Education,</w:t>
      </w:r>
      <w:r w:rsidR="00EC145F">
        <w:t xml:space="preserve"> </w:t>
      </w:r>
      <w:r w:rsidR="00EE6398">
        <w:t xml:space="preserve">pp. 152-172. Available at: </w:t>
      </w:r>
      <w:hyperlink r:id="rId27" w:history="1">
        <w:r w:rsidR="00EE6398" w:rsidRPr="003A64D9">
          <w:rPr>
            <w:rStyle w:val="Hyperlink"/>
          </w:rPr>
          <w:t>https://journals.sagepub.com/doi/pdf/10.1177/0004944119859445</w:t>
        </w:r>
      </w:hyperlink>
      <w:r w:rsidR="00EE6398">
        <w:t xml:space="preserve"> (Accessed: 3</w:t>
      </w:r>
      <w:r w:rsidR="00EE6398" w:rsidRPr="00EE6398">
        <w:rPr>
          <w:vertAlign w:val="superscript"/>
        </w:rPr>
        <w:t>rd</w:t>
      </w:r>
      <w:r w:rsidR="00EE6398">
        <w:t xml:space="preserve"> May 2021)</w:t>
      </w:r>
    </w:p>
    <w:p w14:paraId="2A19DB8B" w14:textId="2BD00A04" w:rsidR="00876597" w:rsidRDefault="00876597" w:rsidP="00EC590F">
      <w:pPr>
        <w:pStyle w:val="AssignBody"/>
      </w:pPr>
      <w:r>
        <w:t xml:space="preserve">Piaget, J. (1954) </w:t>
      </w:r>
      <w:r w:rsidRPr="003A00B7">
        <w:rPr>
          <w:i/>
          <w:iCs/>
        </w:rPr>
        <w:t xml:space="preserve">The </w:t>
      </w:r>
      <w:r w:rsidR="003A00B7" w:rsidRPr="003A00B7">
        <w:rPr>
          <w:i/>
          <w:iCs/>
        </w:rPr>
        <w:t>c</w:t>
      </w:r>
      <w:r w:rsidRPr="003A00B7">
        <w:rPr>
          <w:i/>
          <w:iCs/>
        </w:rPr>
        <w:t>onstruct</w:t>
      </w:r>
      <w:r w:rsidR="003A00B7" w:rsidRPr="003A00B7">
        <w:rPr>
          <w:i/>
          <w:iCs/>
        </w:rPr>
        <w:t>ion of reality in the child</w:t>
      </w:r>
      <w:r w:rsidR="003A00B7">
        <w:t xml:space="preserve">. New York: Basic Books. </w:t>
      </w:r>
    </w:p>
    <w:p w14:paraId="073C93FF" w14:textId="13CFE892" w:rsidR="004C5EF0" w:rsidRDefault="004C5EF0" w:rsidP="00EC590F">
      <w:pPr>
        <w:pStyle w:val="AssignBody"/>
      </w:pPr>
      <w:r>
        <w:t xml:space="preserve">Roberts, J. (2020) </w:t>
      </w:r>
      <w:r w:rsidR="003A765F" w:rsidRPr="00523B60">
        <w:rPr>
          <w:i/>
          <w:iCs/>
        </w:rPr>
        <w:t>An introduction to strategic planning: The School Development Plan</w:t>
      </w:r>
      <w:r w:rsidR="00FF1156" w:rsidRPr="00523B60">
        <w:rPr>
          <w:i/>
          <w:iCs/>
        </w:rPr>
        <w:t xml:space="preserve"> (SDP).</w:t>
      </w:r>
      <w:r w:rsidR="00FF1156">
        <w:t xml:space="preserve"> </w:t>
      </w:r>
      <w:r w:rsidR="00125282">
        <w:t>UWTSD lecture notes</w:t>
      </w:r>
      <w:r w:rsidR="00276D7B">
        <w:t>. Date of lecture: 26</w:t>
      </w:r>
      <w:r w:rsidR="00276D7B" w:rsidRPr="00276D7B">
        <w:rPr>
          <w:vertAlign w:val="superscript"/>
        </w:rPr>
        <w:t>th</w:t>
      </w:r>
      <w:r w:rsidR="00276D7B">
        <w:t xml:space="preserve"> April 2021. Available at: </w:t>
      </w:r>
      <w:hyperlink r:id="rId28" w:history="1">
        <w:r w:rsidR="004F1BC8" w:rsidRPr="003A64D9">
          <w:rPr>
            <w:rStyle w:val="Hyperlink"/>
          </w:rPr>
          <w:t>https://moodle.uwtsd.ac.uk/course/view.php?id=8435</w:t>
        </w:r>
      </w:hyperlink>
      <w:r w:rsidR="004F1BC8">
        <w:t xml:space="preserve"> </w:t>
      </w:r>
    </w:p>
    <w:p w14:paraId="0DD61BE2" w14:textId="3BCB36F5" w:rsidR="00D94A90" w:rsidRDefault="00D94A90" w:rsidP="00EC590F">
      <w:pPr>
        <w:pStyle w:val="AssignBody"/>
      </w:pPr>
      <w:r>
        <w:t xml:space="preserve">Robinson, C. and Taylor, C.A. (2007) </w:t>
      </w:r>
      <w:r w:rsidR="00ED573C">
        <w:t>‘</w:t>
      </w:r>
      <w:r>
        <w:t>Theorizing Student Voice: Values and Perspectives</w:t>
      </w:r>
      <w:r w:rsidR="00A52C6A">
        <w:t xml:space="preserve">’, </w:t>
      </w:r>
      <w:r w:rsidR="00A52C6A" w:rsidRPr="00ED573C">
        <w:rPr>
          <w:i/>
          <w:iCs/>
        </w:rPr>
        <w:t>Improving Schools</w:t>
      </w:r>
      <w:r w:rsidR="005E27E5">
        <w:t xml:space="preserve">, 10(5), pp. </w:t>
      </w:r>
      <w:r w:rsidR="00ED573C">
        <w:t xml:space="preserve">5-17. Available at: </w:t>
      </w:r>
      <w:hyperlink r:id="rId29" w:history="1">
        <w:r w:rsidR="00ED573C" w:rsidRPr="003A64D9">
          <w:rPr>
            <w:rStyle w:val="Hyperlink"/>
          </w:rPr>
          <w:t>file:///Users/abi/Downloads/SVValuesPaperImprovingSchools.pdf</w:t>
        </w:r>
      </w:hyperlink>
      <w:r w:rsidR="00ED573C">
        <w:t xml:space="preserve"> (Accessed: 6</w:t>
      </w:r>
      <w:r w:rsidR="00ED573C" w:rsidRPr="00ED573C">
        <w:rPr>
          <w:vertAlign w:val="superscript"/>
        </w:rPr>
        <w:t>th</w:t>
      </w:r>
      <w:r w:rsidR="00ED573C">
        <w:t xml:space="preserve"> May 2021)</w:t>
      </w:r>
    </w:p>
    <w:p w14:paraId="312A9E81" w14:textId="5308A606" w:rsidR="00907CAC" w:rsidRDefault="00907CAC" w:rsidP="00EC590F">
      <w:pPr>
        <w:pStyle w:val="AssignBody"/>
      </w:pPr>
      <w:r>
        <w:t>School X. (2020</w:t>
      </w:r>
      <w:r w:rsidR="009562F7">
        <w:t>a</w:t>
      </w:r>
      <w:r>
        <w:t xml:space="preserve">) </w:t>
      </w:r>
      <w:r w:rsidR="00F2606B" w:rsidRPr="009D2270">
        <w:rPr>
          <w:i/>
          <w:iCs/>
        </w:rPr>
        <w:t>School Improvement Plan</w:t>
      </w:r>
      <w:r w:rsidR="00D20C3A" w:rsidRPr="009D2270">
        <w:rPr>
          <w:i/>
          <w:iCs/>
        </w:rPr>
        <w:t xml:space="preserve"> 2020/21</w:t>
      </w:r>
      <w:r w:rsidR="00D20C3A">
        <w:t xml:space="preserve">. </w:t>
      </w:r>
      <w:r w:rsidR="00C8346F">
        <w:t xml:space="preserve">South Wales: </w:t>
      </w:r>
      <w:r w:rsidR="00BD22A0">
        <w:t xml:space="preserve">School X. </w:t>
      </w:r>
      <w:r w:rsidR="00964713">
        <w:t>pp. 24-25</w:t>
      </w:r>
      <w:r w:rsidR="00C8346F">
        <w:t>.</w:t>
      </w:r>
      <w:r w:rsidR="00964713">
        <w:t xml:space="preserve"> </w:t>
      </w:r>
      <w:r w:rsidR="00D20C3A">
        <w:t xml:space="preserve">(Accessed: </w:t>
      </w:r>
      <w:r w:rsidR="009562F7">
        <w:t>12</w:t>
      </w:r>
      <w:r w:rsidR="009562F7" w:rsidRPr="009562F7">
        <w:rPr>
          <w:vertAlign w:val="superscript"/>
        </w:rPr>
        <w:t>th</w:t>
      </w:r>
      <w:r w:rsidR="009562F7">
        <w:t xml:space="preserve"> March</w:t>
      </w:r>
      <w:r w:rsidR="009D2270">
        <w:t xml:space="preserve"> 2021)</w:t>
      </w:r>
    </w:p>
    <w:p w14:paraId="17E7BB3D" w14:textId="1D25F525" w:rsidR="009562F7" w:rsidRDefault="009562F7" w:rsidP="00EC590F">
      <w:pPr>
        <w:pStyle w:val="AssignBody"/>
      </w:pPr>
      <w:r>
        <w:t xml:space="preserve">School X. (2020b) </w:t>
      </w:r>
      <w:r w:rsidRPr="009562F7">
        <w:rPr>
          <w:i/>
          <w:iCs/>
        </w:rPr>
        <w:t>Data from Pupil Voice Questionnaire</w:t>
      </w:r>
      <w:r>
        <w:t>. South Wales: School X. (Accessed: 12</w:t>
      </w:r>
      <w:r w:rsidRPr="009562F7">
        <w:rPr>
          <w:vertAlign w:val="superscript"/>
        </w:rPr>
        <w:t>th</w:t>
      </w:r>
      <w:r>
        <w:t xml:space="preserve"> March 2021)</w:t>
      </w:r>
    </w:p>
    <w:p w14:paraId="60639F9D" w14:textId="413B3B0E" w:rsidR="00BD4949" w:rsidRDefault="00BD4949" w:rsidP="00EC590F">
      <w:pPr>
        <w:pStyle w:val="AssignBody"/>
      </w:pPr>
      <w:r>
        <w:t xml:space="preserve">School X. (2021) </w:t>
      </w:r>
      <w:r w:rsidRPr="00CD5A03">
        <w:rPr>
          <w:i/>
          <w:iCs/>
        </w:rPr>
        <w:t>Professional Conversation with Headteacher</w:t>
      </w:r>
      <w:r w:rsidR="00D315B9">
        <w:t xml:space="preserve">, </w:t>
      </w:r>
      <w:r w:rsidR="00CD5A03">
        <w:t>12</w:t>
      </w:r>
      <w:r w:rsidR="00CD5A03" w:rsidRPr="00CD5A03">
        <w:rPr>
          <w:vertAlign w:val="superscript"/>
        </w:rPr>
        <w:t>th</w:t>
      </w:r>
      <w:r w:rsidR="00CD5A03">
        <w:t xml:space="preserve"> March.</w:t>
      </w:r>
    </w:p>
    <w:p w14:paraId="66991A89" w14:textId="04D8FB65" w:rsidR="007E393D" w:rsidRDefault="004E116A" w:rsidP="00EC590F">
      <w:pPr>
        <w:pStyle w:val="AssignBody"/>
      </w:pPr>
      <w:r>
        <w:t xml:space="preserve">The </w:t>
      </w:r>
      <w:r w:rsidR="007E393D">
        <w:t>United Nations</w:t>
      </w:r>
      <w:r w:rsidR="004375D0">
        <w:t xml:space="preserve"> (1989) </w:t>
      </w:r>
      <w:r w:rsidR="004375D0" w:rsidRPr="00A16E9E">
        <w:rPr>
          <w:i/>
          <w:iCs/>
        </w:rPr>
        <w:t>Convention on the Rights of the Child</w:t>
      </w:r>
      <w:r w:rsidR="004375D0">
        <w:t xml:space="preserve">. </w:t>
      </w:r>
      <w:r w:rsidR="0066334D">
        <w:t>Available</w:t>
      </w:r>
      <w:r w:rsidR="00ED4BF9">
        <w:t xml:space="preserve"> at: </w:t>
      </w:r>
      <w:hyperlink r:id="rId30" w:history="1">
        <w:r w:rsidR="00A16E9E" w:rsidRPr="003A64D9">
          <w:rPr>
            <w:rStyle w:val="Hyperlink"/>
          </w:rPr>
          <w:t>https://downloads.unicef.org.uk/wp-content/uploads/2016/08/unicef-convention-rights-child-uncrc.pdf?_ga=2.225704024.33558915.1584019782-1349882912.15840</w:t>
        </w:r>
        <w:r w:rsidR="00A16E9E" w:rsidRPr="003A64D9">
          <w:rPr>
            <w:rStyle w:val="Hyperlink"/>
          </w:rPr>
          <w:t>1</w:t>
        </w:r>
        <w:r w:rsidR="00A16E9E" w:rsidRPr="003A64D9">
          <w:rPr>
            <w:rStyle w:val="Hyperlink"/>
          </w:rPr>
          <w:t>9782</w:t>
        </w:r>
      </w:hyperlink>
      <w:r w:rsidR="00A16E9E">
        <w:t xml:space="preserve"> (Accessed: 2</w:t>
      </w:r>
      <w:r w:rsidR="00A16E9E" w:rsidRPr="00A16E9E">
        <w:rPr>
          <w:vertAlign w:val="superscript"/>
        </w:rPr>
        <w:t>nd</w:t>
      </w:r>
      <w:r w:rsidR="00A16E9E">
        <w:t xml:space="preserve"> May 2021) </w:t>
      </w:r>
    </w:p>
    <w:p w14:paraId="3003C4C4" w14:textId="7EA78C54" w:rsidR="003C38D9" w:rsidRDefault="003C38D9" w:rsidP="00EC590F">
      <w:pPr>
        <w:pStyle w:val="AssignBody"/>
      </w:pPr>
      <w:r>
        <w:t xml:space="preserve">Welsh Government. (2014) </w:t>
      </w:r>
      <w:r w:rsidRPr="00A11E40">
        <w:rPr>
          <w:i/>
          <w:iCs/>
        </w:rPr>
        <w:t>School Development Plans</w:t>
      </w:r>
      <w:r>
        <w:t xml:space="preserve">. Cardiff: Welsh Government. </w:t>
      </w:r>
      <w:r w:rsidR="00A11E40">
        <w:t xml:space="preserve">Available at: </w:t>
      </w:r>
      <w:hyperlink r:id="rId31" w:history="1">
        <w:r w:rsidR="00A11E40" w:rsidRPr="003A64D9">
          <w:rPr>
            <w:rStyle w:val="Hyperlink"/>
          </w:rPr>
          <w:t>https://gov.wales/sites/default/files/publications/2018-03/school-development-plans.pdf</w:t>
        </w:r>
      </w:hyperlink>
      <w:r w:rsidR="00A11E40">
        <w:t xml:space="preserve"> (Accessed: 1</w:t>
      </w:r>
      <w:r w:rsidR="00A11E40" w:rsidRPr="00A11E40">
        <w:rPr>
          <w:vertAlign w:val="superscript"/>
        </w:rPr>
        <w:t>st</w:t>
      </w:r>
      <w:r w:rsidR="00A11E40">
        <w:t xml:space="preserve"> May 2021)</w:t>
      </w:r>
    </w:p>
    <w:p w14:paraId="4C199EEA" w14:textId="16AA2DA2" w:rsidR="00610670" w:rsidRDefault="00610670" w:rsidP="00EC590F">
      <w:pPr>
        <w:pStyle w:val="AssignBody"/>
      </w:pPr>
      <w:r>
        <w:t>Welsh Government. (2016)</w:t>
      </w:r>
      <w:r w:rsidR="000C6079">
        <w:t xml:space="preserve"> </w:t>
      </w:r>
      <w:r w:rsidR="000C6079" w:rsidRPr="00C93862">
        <w:rPr>
          <w:i/>
          <w:iCs/>
        </w:rPr>
        <w:t>Theme 1: Leadership for self-improving system</w:t>
      </w:r>
      <w:r w:rsidR="00E9579A" w:rsidRPr="00C93862">
        <w:rPr>
          <w:i/>
          <w:iCs/>
        </w:rPr>
        <w:t xml:space="preserve"> Resources 1-7</w:t>
      </w:r>
      <w:r w:rsidR="000C6079" w:rsidRPr="00C93862">
        <w:rPr>
          <w:i/>
          <w:iCs/>
        </w:rPr>
        <w:t>.</w:t>
      </w:r>
      <w:r w:rsidR="000C6079">
        <w:t xml:space="preserve"> </w:t>
      </w:r>
      <w:r w:rsidR="00E9579A">
        <w:t xml:space="preserve">Cardiff: Welsh Government. Available at </w:t>
      </w:r>
      <w:hyperlink r:id="rId32" w:history="1">
        <w:r w:rsidR="00E9579A" w:rsidRPr="003A64D9">
          <w:rPr>
            <w:rStyle w:val="Hyperlink"/>
          </w:rPr>
          <w:t>https://gov.wales/sites/default/files/publications/2018-12/theme-1-leadership-for-a-self-improving-system-resources-1-7.pdf</w:t>
        </w:r>
      </w:hyperlink>
      <w:r w:rsidR="00E9579A">
        <w:t xml:space="preserve"> (Accessed: </w:t>
      </w:r>
      <w:r w:rsidR="00C93862">
        <w:t>1</w:t>
      </w:r>
      <w:r w:rsidR="00C93862" w:rsidRPr="00C93862">
        <w:rPr>
          <w:vertAlign w:val="superscript"/>
        </w:rPr>
        <w:t>st</w:t>
      </w:r>
      <w:r w:rsidR="00C93862">
        <w:t xml:space="preserve"> May 2021)</w:t>
      </w:r>
    </w:p>
    <w:p w14:paraId="7F30A06B" w14:textId="2976B966" w:rsidR="00E46848" w:rsidRPr="00E46848" w:rsidRDefault="00E46848" w:rsidP="00E46848">
      <w:pPr>
        <w:spacing w:line="360" w:lineRule="auto"/>
        <w:rPr>
          <w:rFonts w:ascii="Arial" w:hAnsi="Arial" w:cs="Arial"/>
        </w:rPr>
      </w:pPr>
      <w:r>
        <w:rPr>
          <w:rFonts w:ascii="Arial" w:hAnsi="Arial" w:cs="Arial"/>
        </w:rPr>
        <w:t xml:space="preserve">Welsh Government. (2020) </w:t>
      </w:r>
      <w:r w:rsidRPr="00951CF7">
        <w:rPr>
          <w:rFonts w:ascii="Arial" w:hAnsi="Arial" w:cs="Arial"/>
          <w:i/>
          <w:iCs/>
        </w:rPr>
        <w:t>Developing a vision for curriculum design</w:t>
      </w:r>
      <w:r>
        <w:rPr>
          <w:rFonts w:ascii="Arial" w:hAnsi="Arial" w:cs="Arial"/>
        </w:rPr>
        <w:t xml:space="preserve">. Available at: </w:t>
      </w:r>
      <w:hyperlink r:id="rId33" w:anchor="curriculum-design-and-the-four-purposes" w:history="1">
        <w:r w:rsidRPr="00763519">
          <w:rPr>
            <w:rStyle w:val="Hyperlink"/>
            <w:rFonts w:ascii="Arial" w:hAnsi="Arial" w:cs="Arial"/>
          </w:rPr>
          <w:t>https://hwb.gov.wales/curriculum-for-wales/designing-your-curriculum/developing-a-vision-for-curriculum-design/#curriculum-design-and-the-four-purposes</w:t>
        </w:r>
      </w:hyperlink>
      <w:r>
        <w:rPr>
          <w:rFonts w:ascii="Arial" w:hAnsi="Arial" w:cs="Arial"/>
        </w:rPr>
        <w:t xml:space="preserve"> (Accessed: </w:t>
      </w:r>
      <w:r>
        <w:rPr>
          <w:rFonts w:ascii="Arial" w:hAnsi="Arial" w:cs="Arial"/>
        </w:rPr>
        <w:t>6</w:t>
      </w:r>
      <w:r w:rsidRPr="00E46848">
        <w:rPr>
          <w:rFonts w:ascii="Arial" w:hAnsi="Arial" w:cs="Arial"/>
          <w:vertAlign w:val="superscript"/>
        </w:rPr>
        <w:t>th</w:t>
      </w:r>
      <w:r>
        <w:rPr>
          <w:rFonts w:ascii="Arial" w:hAnsi="Arial" w:cs="Arial"/>
        </w:rPr>
        <w:t xml:space="preserve"> </w:t>
      </w:r>
      <w:r>
        <w:rPr>
          <w:rFonts w:ascii="Arial" w:hAnsi="Arial" w:cs="Arial"/>
        </w:rPr>
        <w:t>May</w:t>
      </w:r>
      <w:r>
        <w:rPr>
          <w:rFonts w:ascii="Arial" w:hAnsi="Arial" w:cs="Arial"/>
        </w:rPr>
        <w:t xml:space="preserve"> 2021)</w:t>
      </w:r>
    </w:p>
    <w:p w14:paraId="2EDA9980" w14:textId="026F3428" w:rsidR="00EC590F" w:rsidRDefault="00CD4F68" w:rsidP="00EC590F">
      <w:pPr>
        <w:pStyle w:val="AssignBody"/>
      </w:pPr>
      <w:r>
        <w:t xml:space="preserve">Welsh Government. (2021) </w:t>
      </w:r>
      <w:r w:rsidRPr="00D00181">
        <w:rPr>
          <w:i/>
          <w:iCs/>
        </w:rPr>
        <w:t>My Local School</w:t>
      </w:r>
      <w:r w:rsidR="003D72C1" w:rsidRPr="00D00181">
        <w:rPr>
          <w:i/>
          <w:iCs/>
        </w:rPr>
        <w:t xml:space="preserve"> – </w:t>
      </w:r>
      <w:r w:rsidR="003D72C1" w:rsidRPr="00D00181">
        <w:rPr>
          <w:i/>
          <w:iCs/>
          <w:highlight w:val="black"/>
        </w:rPr>
        <w:t>Llanhari Primary</w:t>
      </w:r>
      <w:r w:rsidR="003D72C1">
        <w:t xml:space="preserve">. Available at: </w:t>
      </w:r>
      <w:r w:rsidR="003D72C1" w:rsidRPr="00092BD7">
        <w:rPr>
          <w:highlight w:val="black"/>
        </w:rPr>
        <w:t>https://mylocalschool.gov.wales/School/6742151?lang=en#0</w:t>
      </w:r>
      <w:r w:rsidR="003D72C1">
        <w:t xml:space="preserve"> (Accessed: 1</w:t>
      </w:r>
      <w:r w:rsidR="003D72C1" w:rsidRPr="003D72C1">
        <w:rPr>
          <w:vertAlign w:val="superscript"/>
        </w:rPr>
        <w:t>st</w:t>
      </w:r>
      <w:r w:rsidR="003D72C1">
        <w:t xml:space="preserve"> May 2021)</w:t>
      </w:r>
    </w:p>
    <w:p w14:paraId="0A7864CC" w14:textId="678FABE2" w:rsidR="00EC590F" w:rsidRDefault="00E069B7" w:rsidP="00EC590F">
      <w:pPr>
        <w:pStyle w:val="AssignBody"/>
      </w:pPr>
      <w:r>
        <w:t xml:space="preserve">Whitty, G. and Wisby, E. (2007) </w:t>
      </w:r>
      <w:r w:rsidRPr="004A6FE0">
        <w:rPr>
          <w:i/>
          <w:iCs/>
        </w:rPr>
        <w:t>Real decision making: school councils in action.</w:t>
      </w:r>
      <w:r>
        <w:t xml:space="preserve"> Department for Children, Schools and </w:t>
      </w:r>
      <w:r w:rsidR="00356B25">
        <w:t>Families</w:t>
      </w:r>
      <w:r>
        <w:t xml:space="preserve">, Research Report DCSF-TT001. </w:t>
      </w:r>
      <w:r w:rsidR="004A6FE0">
        <w:t xml:space="preserve">Available at: </w:t>
      </w:r>
      <w:hyperlink r:id="rId34" w:history="1">
        <w:r w:rsidR="004A6FE0" w:rsidRPr="003A64D9">
          <w:rPr>
            <w:rStyle w:val="Hyperlink"/>
          </w:rPr>
          <w:t>https://dera.ioe.ac.uk/6611/2/DCSF-RR001.pdf</w:t>
        </w:r>
      </w:hyperlink>
      <w:r w:rsidR="004A6FE0">
        <w:t xml:space="preserve"> (Accessed: 3</w:t>
      </w:r>
      <w:r w:rsidR="004A6FE0" w:rsidRPr="004A6FE0">
        <w:rPr>
          <w:vertAlign w:val="superscript"/>
        </w:rPr>
        <w:t>rd</w:t>
      </w:r>
      <w:r w:rsidR="004A6FE0">
        <w:t xml:space="preserve"> May 2021)</w:t>
      </w:r>
    </w:p>
    <w:p w14:paraId="26754BB5" w14:textId="10F31DFA" w:rsidR="001C12D6" w:rsidRDefault="001C12D6" w:rsidP="00EC590F">
      <w:pPr>
        <w:pStyle w:val="AssignBody"/>
      </w:pPr>
      <w:r>
        <w:t xml:space="preserve">Wood, </w:t>
      </w:r>
      <w:r w:rsidR="002A59BD">
        <w:t>E</w:t>
      </w:r>
      <w:r>
        <w:t>. (2003)</w:t>
      </w:r>
      <w:r w:rsidR="002A59BD">
        <w:t xml:space="preserve"> ‘The power of pupil perspectives in evidence-based practice: the case of gender and underachievement’, </w:t>
      </w:r>
      <w:r w:rsidR="002A59BD" w:rsidRPr="002A59BD">
        <w:rPr>
          <w:i/>
          <w:iCs/>
        </w:rPr>
        <w:t>Research papers in education</w:t>
      </w:r>
      <w:r w:rsidR="002A59BD">
        <w:t xml:space="preserve">, 18(4), pp. 365-383. </w:t>
      </w:r>
      <w:r w:rsidR="00C00A41">
        <w:t xml:space="preserve">Available </w:t>
      </w:r>
      <w:r w:rsidR="00C00A41">
        <w:lastRenderedPageBreak/>
        <w:t xml:space="preserve">at: </w:t>
      </w:r>
      <w:hyperlink r:id="rId35" w:history="1">
        <w:r w:rsidR="00C00A41" w:rsidRPr="003A64D9">
          <w:rPr>
            <w:rStyle w:val="Hyperlink"/>
          </w:rPr>
          <w:t>https://www.tandfonline.com/doi/abs/10.1080/0267152032000176864</w:t>
        </w:r>
      </w:hyperlink>
      <w:r w:rsidR="00C00A41">
        <w:t xml:space="preserve"> (Accessed: 3</w:t>
      </w:r>
      <w:r w:rsidR="00C00A41" w:rsidRPr="00C00A41">
        <w:rPr>
          <w:vertAlign w:val="superscript"/>
        </w:rPr>
        <w:t>rd</w:t>
      </w:r>
      <w:r w:rsidR="00C00A41">
        <w:t xml:space="preserve"> May 2021)</w:t>
      </w:r>
    </w:p>
    <w:p w14:paraId="0DC1F4A7" w14:textId="35A217BC" w:rsidR="00012EDC" w:rsidRDefault="00012EDC" w:rsidP="00EC590F">
      <w:pPr>
        <w:pStyle w:val="AssignBody"/>
      </w:pPr>
      <w:r>
        <w:t xml:space="preserve">Wood, M. (2011) </w:t>
      </w:r>
      <w:r w:rsidR="000E4FB1">
        <w:t>‘</w:t>
      </w:r>
      <w:r>
        <w:t>‘Closer to the Ground’” Pupil voice’ and the Development of Knowledge about Schools</w:t>
      </w:r>
      <w:r w:rsidR="000E4FB1">
        <w:t xml:space="preserve">’, </w:t>
      </w:r>
      <w:r w:rsidR="000E4FB1" w:rsidRPr="001C12D6">
        <w:rPr>
          <w:i/>
          <w:iCs/>
        </w:rPr>
        <w:t>Turkish Online Journal of Qualitative Inquiry</w:t>
      </w:r>
      <w:r w:rsidR="001C12D6">
        <w:t xml:space="preserve">, 2(1). Available at: </w:t>
      </w:r>
      <w:hyperlink r:id="rId36" w:history="1">
        <w:r w:rsidR="001C12D6" w:rsidRPr="003A64D9">
          <w:rPr>
            <w:rStyle w:val="Hyperlink"/>
          </w:rPr>
          <w:t>https://core.ac.uk/download/pdf/29416755.pdf</w:t>
        </w:r>
      </w:hyperlink>
      <w:r w:rsidR="001C12D6">
        <w:t xml:space="preserve"> (Accessed: 3</w:t>
      </w:r>
      <w:r w:rsidR="001C12D6" w:rsidRPr="001C12D6">
        <w:rPr>
          <w:vertAlign w:val="superscript"/>
        </w:rPr>
        <w:t>rd</w:t>
      </w:r>
      <w:r w:rsidR="001C12D6">
        <w:t xml:space="preserve"> May 2021)</w:t>
      </w:r>
    </w:p>
    <w:p w14:paraId="775074C2" w14:textId="77777777" w:rsidR="00A206DF" w:rsidRDefault="00A206DF" w:rsidP="00EC590F">
      <w:pPr>
        <w:pStyle w:val="AssignSubHeader"/>
      </w:pPr>
    </w:p>
    <w:p w14:paraId="5B7A711E" w14:textId="2CD4B5D5" w:rsidR="00EC590F" w:rsidRPr="00EC590F" w:rsidRDefault="00EC590F" w:rsidP="00EC590F">
      <w:pPr>
        <w:pStyle w:val="AssignSubHeader"/>
      </w:pPr>
      <w:r>
        <w:t xml:space="preserve">Appendices </w:t>
      </w:r>
    </w:p>
    <w:p w14:paraId="54D6E664" w14:textId="77777777" w:rsidR="00A206DF" w:rsidRDefault="00A206DF" w:rsidP="00253F6C">
      <w:pPr>
        <w:pStyle w:val="AssignBody"/>
      </w:pPr>
    </w:p>
    <w:p w14:paraId="776741E2" w14:textId="649C2226" w:rsidR="00253F6C" w:rsidRDefault="0076456B" w:rsidP="00253F6C">
      <w:pPr>
        <w:pStyle w:val="AssignBody"/>
      </w:pPr>
      <w:r>
        <w:t>Appendix A</w:t>
      </w:r>
    </w:p>
    <w:p w14:paraId="6AFCA740" w14:textId="7A954755" w:rsidR="00253F6C" w:rsidRDefault="00A91C8D" w:rsidP="00253F6C">
      <w:pPr>
        <w:pStyle w:val="AssignBody"/>
      </w:pPr>
      <w:r>
        <w:rPr>
          <w:noProof/>
        </w:rPr>
        <w:drawing>
          <wp:inline distT="0" distB="0" distL="0" distR="0" wp14:anchorId="2FAF28C3" wp14:editId="5115B7CA">
            <wp:extent cx="4432300" cy="26162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432300" cy="2616200"/>
                    </a:xfrm>
                    <a:prstGeom prst="rect">
                      <a:avLst/>
                    </a:prstGeom>
                  </pic:spPr>
                </pic:pic>
              </a:graphicData>
            </a:graphic>
          </wp:inline>
        </w:drawing>
      </w:r>
    </w:p>
    <w:p w14:paraId="4BDE6E9B" w14:textId="2F460B59" w:rsidR="0076456B" w:rsidRDefault="0076456B" w:rsidP="00253F6C">
      <w:pPr>
        <w:pStyle w:val="AssignBody"/>
      </w:pPr>
    </w:p>
    <w:p w14:paraId="77F4CF54" w14:textId="0149D2A1" w:rsidR="00A206DF" w:rsidRDefault="00A206DF" w:rsidP="00253F6C">
      <w:pPr>
        <w:pStyle w:val="AssignBody"/>
      </w:pPr>
    </w:p>
    <w:p w14:paraId="0822107B" w14:textId="1DDEF5AF" w:rsidR="00A206DF" w:rsidRDefault="00A206DF" w:rsidP="00253F6C">
      <w:pPr>
        <w:pStyle w:val="AssignBody"/>
      </w:pPr>
    </w:p>
    <w:p w14:paraId="0D8405FE" w14:textId="1CE6A114" w:rsidR="00A206DF" w:rsidRDefault="00A206DF" w:rsidP="00253F6C">
      <w:pPr>
        <w:pStyle w:val="AssignBody"/>
      </w:pPr>
    </w:p>
    <w:p w14:paraId="56BE3626" w14:textId="5A3022A3" w:rsidR="00A206DF" w:rsidRDefault="00A206DF" w:rsidP="00253F6C">
      <w:pPr>
        <w:pStyle w:val="AssignBody"/>
      </w:pPr>
    </w:p>
    <w:p w14:paraId="03ADACAC" w14:textId="38C5F3B7" w:rsidR="00A206DF" w:rsidRDefault="00A206DF" w:rsidP="00253F6C">
      <w:pPr>
        <w:pStyle w:val="AssignBody"/>
      </w:pPr>
    </w:p>
    <w:p w14:paraId="1D2373EC" w14:textId="7422E04D" w:rsidR="00A206DF" w:rsidRDefault="00A206DF" w:rsidP="00253F6C">
      <w:pPr>
        <w:pStyle w:val="AssignBody"/>
      </w:pPr>
    </w:p>
    <w:p w14:paraId="7903D352" w14:textId="22CED99E" w:rsidR="00A206DF" w:rsidRDefault="00A206DF" w:rsidP="00253F6C">
      <w:pPr>
        <w:pStyle w:val="AssignBody"/>
      </w:pPr>
    </w:p>
    <w:p w14:paraId="747F3A5E" w14:textId="4FEF1C49" w:rsidR="00A206DF" w:rsidRDefault="00A206DF" w:rsidP="00253F6C">
      <w:pPr>
        <w:pStyle w:val="AssignBody"/>
      </w:pPr>
    </w:p>
    <w:p w14:paraId="231D0B57" w14:textId="2C48D4E2" w:rsidR="00A206DF" w:rsidRDefault="00A206DF" w:rsidP="00253F6C">
      <w:pPr>
        <w:pStyle w:val="AssignBody"/>
      </w:pPr>
    </w:p>
    <w:p w14:paraId="011BB880" w14:textId="1F81A42D" w:rsidR="00A206DF" w:rsidRDefault="00A206DF" w:rsidP="00253F6C">
      <w:pPr>
        <w:pStyle w:val="AssignBody"/>
      </w:pPr>
    </w:p>
    <w:p w14:paraId="4B840320" w14:textId="2278D17C" w:rsidR="00A206DF" w:rsidRDefault="00A206DF" w:rsidP="00253F6C">
      <w:pPr>
        <w:pStyle w:val="AssignBody"/>
      </w:pPr>
    </w:p>
    <w:p w14:paraId="10093E98" w14:textId="4DB2F7B4" w:rsidR="00A206DF" w:rsidRDefault="00A206DF" w:rsidP="00253F6C">
      <w:pPr>
        <w:pStyle w:val="AssignBody"/>
      </w:pPr>
    </w:p>
    <w:p w14:paraId="65D58DDA" w14:textId="4CAFDFC0" w:rsidR="00A206DF" w:rsidRDefault="00A206DF" w:rsidP="00253F6C">
      <w:pPr>
        <w:pStyle w:val="AssignBody"/>
      </w:pPr>
    </w:p>
    <w:p w14:paraId="1227B6BF" w14:textId="189A89BE" w:rsidR="00A206DF" w:rsidRDefault="00A206DF" w:rsidP="00253F6C">
      <w:pPr>
        <w:pStyle w:val="AssignBody"/>
      </w:pPr>
    </w:p>
    <w:p w14:paraId="7BA2F504" w14:textId="77777777" w:rsidR="00A206DF" w:rsidRDefault="00A206DF" w:rsidP="00253F6C">
      <w:pPr>
        <w:pStyle w:val="AssignBody"/>
      </w:pPr>
    </w:p>
    <w:p w14:paraId="2D2E2369" w14:textId="53517B52" w:rsidR="0076456B" w:rsidRDefault="0076456B" w:rsidP="00253F6C">
      <w:pPr>
        <w:pStyle w:val="AssignBody"/>
      </w:pPr>
      <w:r>
        <w:lastRenderedPageBreak/>
        <w:t>Appendix B</w:t>
      </w:r>
    </w:p>
    <w:p w14:paraId="0F679B1E" w14:textId="419B313B" w:rsidR="0076456B" w:rsidRPr="00253F6C" w:rsidRDefault="00A206DF" w:rsidP="00253F6C">
      <w:pPr>
        <w:pStyle w:val="AssignBody"/>
      </w:pPr>
      <w:r>
        <w:rPr>
          <w:noProof/>
        </w:rPr>
        <w:drawing>
          <wp:inline distT="0" distB="0" distL="0" distR="0" wp14:anchorId="79BC73AB" wp14:editId="0E26CB16">
            <wp:extent cx="4875526" cy="6766560"/>
            <wp:effectExtent l="0" t="0" r="190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8">
                      <a:extLst>
                        <a:ext uri="{28A0092B-C50C-407E-A947-70E740481C1C}">
                          <a14:useLocalDpi xmlns:a14="http://schemas.microsoft.com/office/drawing/2010/main" val="0"/>
                        </a:ext>
                      </a:extLst>
                    </a:blip>
                    <a:stretch>
                      <a:fillRect/>
                    </a:stretch>
                  </pic:blipFill>
                  <pic:spPr>
                    <a:xfrm>
                      <a:off x="0" y="0"/>
                      <a:ext cx="4891596" cy="6788863"/>
                    </a:xfrm>
                    <a:prstGeom prst="rect">
                      <a:avLst/>
                    </a:prstGeom>
                  </pic:spPr>
                </pic:pic>
              </a:graphicData>
            </a:graphic>
          </wp:inline>
        </w:drawing>
      </w:r>
    </w:p>
    <w:sectPr w:rsidR="0076456B" w:rsidRPr="00253F6C">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51229E" w14:textId="77777777" w:rsidR="00BF7DF6" w:rsidRDefault="00BF7DF6" w:rsidP="00E611D9">
      <w:pPr>
        <w:spacing w:after="0" w:line="240" w:lineRule="auto"/>
      </w:pPr>
      <w:r>
        <w:separator/>
      </w:r>
    </w:p>
  </w:endnote>
  <w:endnote w:type="continuationSeparator" w:id="0">
    <w:p w14:paraId="24F8DE67" w14:textId="77777777" w:rsidR="00BF7DF6" w:rsidRDefault="00BF7DF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9988F3" w14:textId="77777777" w:rsidR="00BF7DF6" w:rsidRDefault="00BF7DF6" w:rsidP="00E611D9">
      <w:pPr>
        <w:spacing w:after="0" w:line="240" w:lineRule="auto"/>
      </w:pPr>
      <w:r>
        <w:separator/>
      </w:r>
    </w:p>
  </w:footnote>
  <w:footnote w:type="continuationSeparator" w:id="0">
    <w:p w14:paraId="23F1E45E" w14:textId="77777777" w:rsidR="00BF7DF6" w:rsidRDefault="00BF7DF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28CA5" w14:textId="2148C9B4" w:rsidR="00E611D9" w:rsidRDefault="00445AC7">
    <w:pPr>
      <w:pStyle w:val="Header"/>
    </w:pPr>
    <w:r>
      <w:t>ECAD6009</w:t>
    </w:r>
    <w:r w:rsidR="00F076B8">
      <w:ptab w:relativeTo="margin" w:alignment="center" w:leader="none"/>
    </w:r>
    <w:r>
      <w:t>Abigail Thomas</w:t>
    </w:r>
    <w:r w:rsidR="00F076B8">
      <w:ptab w:relativeTo="margin" w:alignment="right" w:leader="none"/>
    </w:r>
    <w:r>
      <w:t>1800558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C052D"/>
    <w:multiLevelType w:val="multilevel"/>
    <w:tmpl w:val="81F63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446DA1"/>
    <w:multiLevelType w:val="hybridMultilevel"/>
    <w:tmpl w:val="F02ED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920DA1"/>
    <w:multiLevelType w:val="hybridMultilevel"/>
    <w:tmpl w:val="2CDEA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25167"/>
    <w:multiLevelType w:val="hybridMultilevel"/>
    <w:tmpl w:val="207ED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7C8"/>
    <w:rsid w:val="00003B16"/>
    <w:rsid w:val="000049C8"/>
    <w:rsid w:val="000051BC"/>
    <w:rsid w:val="00012EDC"/>
    <w:rsid w:val="00014EBE"/>
    <w:rsid w:val="00015158"/>
    <w:rsid w:val="00016ECA"/>
    <w:rsid w:val="000229F0"/>
    <w:rsid w:val="000250E3"/>
    <w:rsid w:val="00031977"/>
    <w:rsid w:val="000326CF"/>
    <w:rsid w:val="00034A1E"/>
    <w:rsid w:val="00041D7F"/>
    <w:rsid w:val="000454DB"/>
    <w:rsid w:val="00045A02"/>
    <w:rsid w:val="0005188A"/>
    <w:rsid w:val="00054C96"/>
    <w:rsid w:val="00055EFE"/>
    <w:rsid w:val="0005616C"/>
    <w:rsid w:val="00061CE4"/>
    <w:rsid w:val="00064676"/>
    <w:rsid w:val="00066FF1"/>
    <w:rsid w:val="00067412"/>
    <w:rsid w:val="0007477F"/>
    <w:rsid w:val="00074E49"/>
    <w:rsid w:val="000772D6"/>
    <w:rsid w:val="00077C20"/>
    <w:rsid w:val="000808FC"/>
    <w:rsid w:val="000825B0"/>
    <w:rsid w:val="00083713"/>
    <w:rsid w:val="00085E68"/>
    <w:rsid w:val="00091E04"/>
    <w:rsid w:val="00092BD7"/>
    <w:rsid w:val="00094004"/>
    <w:rsid w:val="0009400E"/>
    <w:rsid w:val="00097BB8"/>
    <w:rsid w:val="00097D22"/>
    <w:rsid w:val="000A0D10"/>
    <w:rsid w:val="000A1E9C"/>
    <w:rsid w:val="000A3F9F"/>
    <w:rsid w:val="000A737C"/>
    <w:rsid w:val="000B6E26"/>
    <w:rsid w:val="000C068F"/>
    <w:rsid w:val="000C17F1"/>
    <w:rsid w:val="000C2314"/>
    <w:rsid w:val="000C3710"/>
    <w:rsid w:val="000C37AB"/>
    <w:rsid w:val="000C5C59"/>
    <w:rsid w:val="000C6079"/>
    <w:rsid w:val="000D1FD6"/>
    <w:rsid w:val="000D2839"/>
    <w:rsid w:val="000D4446"/>
    <w:rsid w:val="000D5A43"/>
    <w:rsid w:val="000D7896"/>
    <w:rsid w:val="000E0B62"/>
    <w:rsid w:val="000E4FB1"/>
    <w:rsid w:val="000E6683"/>
    <w:rsid w:val="000E6829"/>
    <w:rsid w:val="000F2E63"/>
    <w:rsid w:val="001029C9"/>
    <w:rsid w:val="001033A4"/>
    <w:rsid w:val="0010468C"/>
    <w:rsid w:val="001063FC"/>
    <w:rsid w:val="00106BB7"/>
    <w:rsid w:val="001106A5"/>
    <w:rsid w:val="00112B9C"/>
    <w:rsid w:val="00120872"/>
    <w:rsid w:val="00124FA0"/>
    <w:rsid w:val="00125282"/>
    <w:rsid w:val="001333D9"/>
    <w:rsid w:val="001373DE"/>
    <w:rsid w:val="00141228"/>
    <w:rsid w:val="0015416E"/>
    <w:rsid w:val="001609C6"/>
    <w:rsid w:val="001658F8"/>
    <w:rsid w:val="001802BA"/>
    <w:rsid w:val="00184E6B"/>
    <w:rsid w:val="00190228"/>
    <w:rsid w:val="00192D9A"/>
    <w:rsid w:val="0019644C"/>
    <w:rsid w:val="00197FCD"/>
    <w:rsid w:val="001A0C60"/>
    <w:rsid w:val="001B6E2B"/>
    <w:rsid w:val="001B7776"/>
    <w:rsid w:val="001C12D6"/>
    <w:rsid w:val="001D59DC"/>
    <w:rsid w:val="001E09D1"/>
    <w:rsid w:val="001E1AA1"/>
    <w:rsid w:val="001E28D7"/>
    <w:rsid w:val="001E6470"/>
    <w:rsid w:val="001F7F20"/>
    <w:rsid w:val="00200237"/>
    <w:rsid w:val="00201199"/>
    <w:rsid w:val="00205828"/>
    <w:rsid w:val="00211857"/>
    <w:rsid w:val="002124AE"/>
    <w:rsid w:val="0021728C"/>
    <w:rsid w:val="00217613"/>
    <w:rsid w:val="0022054E"/>
    <w:rsid w:val="00221630"/>
    <w:rsid w:val="002229F0"/>
    <w:rsid w:val="002278A6"/>
    <w:rsid w:val="002363FF"/>
    <w:rsid w:val="002379E3"/>
    <w:rsid w:val="00241D66"/>
    <w:rsid w:val="00244CB7"/>
    <w:rsid w:val="00250FBC"/>
    <w:rsid w:val="00251172"/>
    <w:rsid w:val="002524A4"/>
    <w:rsid w:val="00253F6C"/>
    <w:rsid w:val="002545A7"/>
    <w:rsid w:val="00261B7D"/>
    <w:rsid w:val="00270DDC"/>
    <w:rsid w:val="00274DE7"/>
    <w:rsid w:val="00276D7B"/>
    <w:rsid w:val="00281E46"/>
    <w:rsid w:val="00282103"/>
    <w:rsid w:val="00283472"/>
    <w:rsid w:val="00285F1F"/>
    <w:rsid w:val="002911AD"/>
    <w:rsid w:val="00297010"/>
    <w:rsid w:val="002A14E3"/>
    <w:rsid w:val="002A3D79"/>
    <w:rsid w:val="002A3F33"/>
    <w:rsid w:val="002A5469"/>
    <w:rsid w:val="002A59BD"/>
    <w:rsid w:val="002B45DA"/>
    <w:rsid w:val="002C666B"/>
    <w:rsid w:val="002D166B"/>
    <w:rsid w:val="002D580A"/>
    <w:rsid w:val="002D5F43"/>
    <w:rsid w:val="002E04B7"/>
    <w:rsid w:val="002E2656"/>
    <w:rsid w:val="002E3606"/>
    <w:rsid w:val="002E5A4B"/>
    <w:rsid w:val="002F2B02"/>
    <w:rsid w:val="002F4B7A"/>
    <w:rsid w:val="002F4D09"/>
    <w:rsid w:val="00305653"/>
    <w:rsid w:val="0030753A"/>
    <w:rsid w:val="00316705"/>
    <w:rsid w:val="0032435A"/>
    <w:rsid w:val="003250C9"/>
    <w:rsid w:val="00326627"/>
    <w:rsid w:val="00326D20"/>
    <w:rsid w:val="0033046C"/>
    <w:rsid w:val="003318AD"/>
    <w:rsid w:val="00332003"/>
    <w:rsid w:val="00334492"/>
    <w:rsid w:val="00343932"/>
    <w:rsid w:val="00345B42"/>
    <w:rsid w:val="0034696D"/>
    <w:rsid w:val="00353098"/>
    <w:rsid w:val="00355BCD"/>
    <w:rsid w:val="003565A1"/>
    <w:rsid w:val="00356B25"/>
    <w:rsid w:val="00356B88"/>
    <w:rsid w:val="003604B3"/>
    <w:rsid w:val="00360C77"/>
    <w:rsid w:val="003618B6"/>
    <w:rsid w:val="00363887"/>
    <w:rsid w:val="00363EEB"/>
    <w:rsid w:val="00365A47"/>
    <w:rsid w:val="00365D0A"/>
    <w:rsid w:val="00395CC4"/>
    <w:rsid w:val="0039685F"/>
    <w:rsid w:val="003A00B7"/>
    <w:rsid w:val="003A057A"/>
    <w:rsid w:val="003A0EB4"/>
    <w:rsid w:val="003A117F"/>
    <w:rsid w:val="003A3662"/>
    <w:rsid w:val="003A4C00"/>
    <w:rsid w:val="003A765F"/>
    <w:rsid w:val="003B0932"/>
    <w:rsid w:val="003B0A33"/>
    <w:rsid w:val="003B7300"/>
    <w:rsid w:val="003C1992"/>
    <w:rsid w:val="003C38D9"/>
    <w:rsid w:val="003C5579"/>
    <w:rsid w:val="003C5615"/>
    <w:rsid w:val="003D72C1"/>
    <w:rsid w:val="003D7869"/>
    <w:rsid w:val="003E0235"/>
    <w:rsid w:val="003F73D7"/>
    <w:rsid w:val="003F7FB4"/>
    <w:rsid w:val="00400094"/>
    <w:rsid w:val="00403785"/>
    <w:rsid w:val="00410BB9"/>
    <w:rsid w:val="0041104B"/>
    <w:rsid w:val="0041619B"/>
    <w:rsid w:val="004207FD"/>
    <w:rsid w:val="00421E4A"/>
    <w:rsid w:val="00425872"/>
    <w:rsid w:val="00431317"/>
    <w:rsid w:val="00431F45"/>
    <w:rsid w:val="00432842"/>
    <w:rsid w:val="00434D47"/>
    <w:rsid w:val="004375D0"/>
    <w:rsid w:val="004402C4"/>
    <w:rsid w:val="00441679"/>
    <w:rsid w:val="00442907"/>
    <w:rsid w:val="00445AC7"/>
    <w:rsid w:val="004511C6"/>
    <w:rsid w:val="00452E87"/>
    <w:rsid w:val="00453287"/>
    <w:rsid w:val="00454EE2"/>
    <w:rsid w:val="00455139"/>
    <w:rsid w:val="0045613B"/>
    <w:rsid w:val="0046142A"/>
    <w:rsid w:val="00461E6D"/>
    <w:rsid w:val="00463962"/>
    <w:rsid w:val="00464D91"/>
    <w:rsid w:val="00467BAF"/>
    <w:rsid w:val="00471C66"/>
    <w:rsid w:val="004746EA"/>
    <w:rsid w:val="00482275"/>
    <w:rsid w:val="00482BB7"/>
    <w:rsid w:val="00483790"/>
    <w:rsid w:val="0048392C"/>
    <w:rsid w:val="00483EE4"/>
    <w:rsid w:val="004907DB"/>
    <w:rsid w:val="004915D4"/>
    <w:rsid w:val="004928AD"/>
    <w:rsid w:val="004935D6"/>
    <w:rsid w:val="00495192"/>
    <w:rsid w:val="00496063"/>
    <w:rsid w:val="004A532F"/>
    <w:rsid w:val="004A57BD"/>
    <w:rsid w:val="004A61DB"/>
    <w:rsid w:val="004A647A"/>
    <w:rsid w:val="004A6FE0"/>
    <w:rsid w:val="004B7C26"/>
    <w:rsid w:val="004C234D"/>
    <w:rsid w:val="004C352F"/>
    <w:rsid w:val="004C4BCA"/>
    <w:rsid w:val="004C5EF0"/>
    <w:rsid w:val="004D01A0"/>
    <w:rsid w:val="004D1430"/>
    <w:rsid w:val="004E06EC"/>
    <w:rsid w:val="004E116A"/>
    <w:rsid w:val="004E3735"/>
    <w:rsid w:val="004E44E9"/>
    <w:rsid w:val="004F11A8"/>
    <w:rsid w:val="004F1BC8"/>
    <w:rsid w:val="004F1F60"/>
    <w:rsid w:val="004F3F66"/>
    <w:rsid w:val="004F53EA"/>
    <w:rsid w:val="004F75E0"/>
    <w:rsid w:val="0050086C"/>
    <w:rsid w:val="0050298F"/>
    <w:rsid w:val="00511D1E"/>
    <w:rsid w:val="00512366"/>
    <w:rsid w:val="005129C7"/>
    <w:rsid w:val="00514ED1"/>
    <w:rsid w:val="00522F70"/>
    <w:rsid w:val="00523B60"/>
    <w:rsid w:val="00525F0D"/>
    <w:rsid w:val="0053047D"/>
    <w:rsid w:val="00530D88"/>
    <w:rsid w:val="005314B8"/>
    <w:rsid w:val="00533111"/>
    <w:rsid w:val="00534BC7"/>
    <w:rsid w:val="005365EB"/>
    <w:rsid w:val="0054085E"/>
    <w:rsid w:val="00542E1B"/>
    <w:rsid w:val="00545A6A"/>
    <w:rsid w:val="0054727D"/>
    <w:rsid w:val="005506A5"/>
    <w:rsid w:val="00551472"/>
    <w:rsid w:val="00552092"/>
    <w:rsid w:val="00552C59"/>
    <w:rsid w:val="00552D75"/>
    <w:rsid w:val="00552EFA"/>
    <w:rsid w:val="00553C14"/>
    <w:rsid w:val="00562ABE"/>
    <w:rsid w:val="005669C3"/>
    <w:rsid w:val="00567954"/>
    <w:rsid w:val="00575A05"/>
    <w:rsid w:val="0058083A"/>
    <w:rsid w:val="005849B0"/>
    <w:rsid w:val="00585F08"/>
    <w:rsid w:val="00587BF2"/>
    <w:rsid w:val="00592102"/>
    <w:rsid w:val="00592F52"/>
    <w:rsid w:val="00593201"/>
    <w:rsid w:val="005939FB"/>
    <w:rsid w:val="00597376"/>
    <w:rsid w:val="005A0C10"/>
    <w:rsid w:val="005A4DBD"/>
    <w:rsid w:val="005B2E64"/>
    <w:rsid w:val="005B3BD9"/>
    <w:rsid w:val="005B4B92"/>
    <w:rsid w:val="005C0057"/>
    <w:rsid w:val="005C2802"/>
    <w:rsid w:val="005C6501"/>
    <w:rsid w:val="005C6CF7"/>
    <w:rsid w:val="005D06FB"/>
    <w:rsid w:val="005D1DC8"/>
    <w:rsid w:val="005E272B"/>
    <w:rsid w:val="005E27E5"/>
    <w:rsid w:val="005E42C0"/>
    <w:rsid w:val="005E5731"/>
    <w:rsid w:val="005F125E"/>
    <w:rsid w:val="005F2B8D"/>
    <w:rsid w:val="00601D44"/>
    <w:rsid w:val="006029EA"/>
    <w:rsid w:val="0060403E"/>
    <w:rsid w:val="00606AFF"/>
    <w:rsid w:val="00606C05"/>
    <w:rsid w:val="00610670"/>
    <w:rsid w:val="0061599C"/>
    <w:rsid w:val="006209D4"/>
    <w:rsid w:val="00622E15"/>
    <w:rsid w:val="0063652B"/>
    <w:rsid w:val="006419C3"/>
    <w:rsid w:val="00641B22"/>
    <w:rsid w:val="00642DD3"/>
    <w:rsid w:val="006445BE"/>
    <w:rsid w:val="0064540E"/>
    <w:rsid w:val="00645B5A"/>
    <w:rsid w:val="00650A43"/>
    <w:rsid w:val="0065397D"/>
    <w:rsid w:val="00657E10"/>
    <w:rsid w:val="00660CE4"/>
    <w:rsid w:val="0066334D"/>
    <w:rsid w:val="00666F07"/>
    <w:rsid w:val="00667BBA"/>
    <w:rsid w:val="006716C3"/>
    <w:rsid w:val="006757F4"/>
    <w:rsid w:val="00682B73"/>
    <w:rsid w:val="00683710"/>
    <w:rsid w:val="00687133"/>
    <w:rsid w:val="00687223"/>
    <w:rsid w:val="00687B52"/>
    <w:rsid w:val="006912A8"/>
    <w:rsid w:val="00691A46"/>
    <w:rsid w:val="006A57EF"/>
    <w:rsid w:val="006A5B7C"/>
    <w:rsid w:val="006B5861"/>
    <w:rsid w:val="006B7290"/>
    <w:rsid w:val="006C08D2"/>
    <w:rsid w:val="006C0B16"/>
    <w:rsid w:val="006C1102"/>
    <w:rsid w:val="006C3C20"/>
    <w:rsid w:val="006C3EE8"/>
    <w:rsid w:val="006C55DF"/>
    <w:rsid w:val="006C5C3C"/>
    <w:rsid w:val="006C6E6E"/>
    <w:rsid w:val="006D097E"/>
    <w:rsid w:val="006D6343"/>
    <w:rsid w:val="006F0B7F"/>
    <w:rsid w:val="006F25B5"/>
    <w:rsid w:val="00701914"/>
    <w:rsid w:val="00701FC6"/>
    <w:rsid w:val="007035BD"/>
    <w:rsid w:val="007065D7"/>
    <w:rsid w:val="00713F92"/>
    <w:rsid w:val="00717D66"/>
    <w:rsid w:val="00724449"/>
    <w:rsid w:val="007245D4"/>
    <w:rsid w:val="00724706"/>
    <w:rsid w:val="00725A68"/>
    <w:rsid w:val="00745699"/>
    <w:rsid w:val="00752C59"/>
    <w:rsid w:val="0076134F"/>
    <w:rsid w:val="0076456B"/>
    <w:rsid w:val="00764A13"/>
    <w:rsid w:val="0076623F"/>
    <w:rsid w:val="0077128B"/>
    <w:rsid w:val="00771360"/>
    <w:rsid w:val="00776825"/>
    <w:rsid w:val="00780E75"/>
    <w:rsid w:val="0078204E"/>
    <w:rsid w:val="00796CE1"/>
    <w:rsid w:val="007C27E5"/>
    <w:rsid w:val="007C4518"/>
    <w:rsid w:val="007C57B1"/>
    <w:rsid w:val="007C78D8"/>
    <w:rsid w:val="007D1C90"/>
    <w:rsid w:val="007D201E"/>
    <w:rsid w:val="007D2318"/>
    <w:rsid w:val="007D38BA"/>
    <w:rsid w:val="007D4947"/>
    <w:rsid w:val="007D49C1"/>
    <w:rsid w:val="007E2BE8"/>
    <w:rsid w:val="007E393D"/>
    <w:rsid w:val="007F0CB0"/>
    <w:rsid w:val="007F19A7"/>
    <w:rsid w:val="007F19AC"/>
    <w:rsid w:val="007F4102"/>
    <w:rsid w:val="00804680"/>
    <w:rsid w:val="00812B21"/>
    <w:rsid w:val="00817F7A"/>
    <w:rsid w:val="00822CEE"/>
    <w:rsid w:val="008247EF"/>
    <w:rsid w:val="0082635E"/>
    <w:rsid w:val="00826A80"/>
    <w:rsid w:val="0083000D"/>
    <w:rsid w:val="008329E1"/>
    <w:rsid w:val="00832E6C"/>
    <w:rsid w:val="00847512"/>
    <w:rsid w:val="008604D0"/>
    <w:rsid w:val="008615D5"/>
    <w:rsid w:val="00861CB8"/>
    <w:rsid w:val="00861DC0"/>
    <w:rsid w:val="0086371F"/>
    <w:rsid w:val="00864695"/>
    <w:rsid w:val="008646C6"/>
    <w:rsid w:val="00865DAB"/>
    <w:rsid w:val="00867D7B"/>
    <w:rsid w:val="00871C2C"/>
    <w:rsid w:val="00876597"/>
    <w:rsid w:val="00876C07"/>
    <w:rsid w:val="0087781D"/>
    <w:rsid w:val="00881C93"/>
    <w:rsid w:val="00886080"/>
    <w:rsid w:val="008879E2"/>
    <w:rsid w:val="00894C44"/>
    <w:rsid w:val="008A1FFB"/>
    <w:rsid w:val="008A739D"/>
    <w:rsid w:val="008C1CA7"/>
    <w:rsid w:val="008C2CDA"/>
    <w:rsid w:val="008C4320"/>
    <w:rsid w:val="008C5120"/>
    <w:rsid w:val="008C6177"/>
    <w:rsid w:val="008C61A8"/>
    <w:rsid w:val="008D07C7"/>
    <w:rsid w:val="008D1415"/>
    <w:rsid w:val="008D35A2"/>
    <w:rsid w:val="008E03D9"/>
    <w:rsid w:val="008E3159"/>
    <w:rsid w:val="008E54A4"/>
    <w:rsid w:val="008E6878"/>
    <w:rsid w:val="008F723A"/>
    <w:rsid w:val="00902DBE"/>
    <w:rsid w:val="0090788B"/>
    <w:rsid w:val="00907CAC"/>
    <w:rsid w:val="00910FF2"/>
    <w:rsid w:val="00912306"/>
    <w:rsid w:val="0091238A"/>
    <w:rsid w:val="0091620B"/>
    <w:rsid w:val="0092315B"/>
    <w:rsid w:val="00923EB8"/>
    <w:rsid w:val="00927186"/>
    <w:rsid w:val="009305C8"/>
    <w:rsid w:val="00932EDC"/>
    <w:rsid w:val="0093337E"/>
    <w:rsid w:val="0093370B"/>
    <w:rsid w:val="009439A2"/>
    <w:rsid w:val="00947204"/>
    <w:rsid w:val="00947A77"/>
    <w:rsid w:val="00954690"/>
    <w:rsid w:val="009562F7"/>
    <w:rsid w:val="00956F3D"/>
    <w:rsid w:val="00960F07"/>
    <w:rsid w:val="00963F10"/>
    <w:rsid w:val="00964713"/>
    <w:rsid w:val="00965680"/>
    <w:rsid w:val="00967F95"/>
    <w:rsid w:val="00970976"/>
    <w:rsid w:val="00970AD7"/>
    <w:rsid w:val="00971B39"/>
    <w:rsid w:val="0097369F"/>
    <w:rsid w:val="00974623"/>
    <w:rsid w:val="00982032"/>
    <w:rsid w:val="0098244D"/>
    <w:rsid w:val="00982B44"/>
    <w:rsid w:val="00987656"/>
    <w:rsid w:val="0099007D"/>
    <w:rsid w:val="00990B4F"/>
    <w:rsid w:val="009A3502"/>
    <w:rsid w:val="009A7BB2"/>
    <w:rsid w:val="009A7BCD"/>
    <w:rsid w:val="009B18DC"/>
    <w:rsid w:val="009B2A88"/>
    <w:rsid w:val="009B48C3"/>
    <w:rsid w:val="009B5152"/>
    <w:rsid w:val="009B6E8E"/>
    <w:rsid w:val="009B77AF"/>
    <w:rsid w:val="009C249A"/>
    <w:rsid w:val="009C4C2F"/>
    <w:rsid w:val="009D2270"/>
    <w:rsid w:val="009E029C"/>
    <w:rsid w:val="009E1201"/>
    <w:rsid w:val="009E1DC2"/>
    <w:rsid w:val="009E6BE6"/>
    <w:rsid w:val="009F4A01"/>
    <w:rsid w:val="009F4AD6"/>
    <w:rsid w:val="009F625A"/>
    <w:rsid w:val="009F6E44"/>
    <w:rsid w:val="00A01C61"/>
    <w:rsid w:val="00A11E40"/>
    <w:rsid w:val="00A1327D"/>
    <w:rsid w:val="00A13BEC"/>
    <w:rsid w:val="00A13D1C"/>
    <w:rsid w:val="00A16E9E"/>
    <w:rsid w:val="00A206DF"/>
    <w:rsid w:val="00A2115D"/>
    <w:rsid w:val="00A22FD1"/>
    <w:rsid w:val="00A26C54"/>
    <w:rsid w:val="00A31B85"/>
    <w:rsid w:val="00A33BA3"/>
    <w:rsid w:val="00A37D5A"/>
    <w:rsid w:val="00A41D91"/>
    <w:rsid w:val="00A47054"/>
    <w:rsid w:val="00A516AA"/>
    <w:rsid w:val="00A52C6A"/>
    <w:rsid w:val="00A53C21"/>
    <w:rsid w:val="00A62101"/>
    <w:rsid w:val="00A664FF"/>
    <w:rsid w:val="00A67340"/>
    <w:rsid w:val="00A759E6"/>
    <w:rsid w:val="00A8597A"/>
    <w:rsid w:val="00A85D82"/>
    <w:rsid w:val="00A90240"/>
    <w:rsid w:val="00A917B1"/>
    <w:rsid w:val="00A91C8D"/>
    <w:rsid w:val="00A93D92"/>
    <w:rsid w:val="00A95FDE"/>
    <w:rsid w:val="00A96224"/>
    <w:rsid w:val="00A964AD"/>
    <w:rsid w:val="00A96CAD"/>
    <w:rsid w:val="00A97346"/>
    <w:rsid w:val="00AA5111"/>
    <w:rsid w:val="00AA6A74"/>
    <w:rsid w:val="00AA74AC"/>
    <w:rsid w:val="00AA75C3"/>
    <w:rsid w:val="00AB06B5"/>
    <w:rsid w:val="00AB23EC"/>
    <w:rsid w:val="00AC393A"/>
    <w:rsid w:val="00AD00BF"/>
    <w:rsid w:val="00AD4278"/>
    <w:rsid w:val="00AE155E"/>
    <w:rsid w:val="00AE2412"/>
    <w:rsid w:val="00AE3426"/>
    <w:rsid w:val="00AF04A3"/>
    <w:rsid w:val="00AF1933"/>
    <w:rsid w:val="00AF3C21"/>
    <w:rsid w:val="00B02962"/>
    <w:rsid w:val="00B03A37"/>
    <w:rsid w:val="00B11B24"/>
    <w:rsid w:val="00B12198"/>
    <w:rsid w:val="00B13E4E"/>
    <w:rsid w:val="00B14354"/>
    <w:rsid w:val="00B143A1"/>
    <w:rsid w:val="00B145A1"/>
    <w:rsid w:val="00B15C3F"/>
    <w:rsid w:val="00B164A5"/>
    <w:rsid w:val="00B16635"/>
    <w:rsid w:val="00B16E33"/>
    <w:rsid w:val="00B16F4D"/>
    <w:rsid w:val="00B1759D"/>
    <w:rsid w:val="00B17DCB"/>
    <w:rsid w:val="00B21024"/>
    <w:rsid w:val="00B21A07"/>
    <w:rsid w:val="00B22536"/>
    <w:rsid w:val="00B250DE"/>
    <w:rsid w:val="00B27BCB"/>
    <w:rsid w:val="00B33AEB"/>
    <w:rsid w:val="00B36F97"/>
    <w:rsid w:val="00B4052C"/>
    <w:rsid w:val="00B45F29"/>
    <w:rsid w:val="00B46FEE"/>
    <w:rsid w:val="00B47E00"/>
    <w:rsid w:val="00B50A25"/>
    <w:rsid w:val="00B51080"/>
    <w:rsid w:val="00B52FC6"/>
    <w:rsid w:val="00B53713"/>
    <w:rsid w:val="00B63A7F"/>
    <w:rsid w:val="00B71710"/>
    <w:rsid w:val="00B73010"/>
    <w:rsid w:val="00B73D22"/>
    <w:rsid w:val="00B74A0B"/>
    <w:rsid w:val="00B753A6"/>
    <w:rsid w:val="00B75A62"/>
    <w:rsid w:val="00B75ADE"/>
    <w:rsid w:val="00B77903"/>
    <w:rsid w:val="00B82321"/>
    <w:rsid w:val="00B83661"/>
    <w:rsid w:val="00B83DC9"/>
    <w:rsid w:val="00B9459E"/>
    <w:rsid w:val="00B96360"/>
    <w:rsid w:val="00B97D3A"/>
    <w:rsid w:val="00BA44A4"/>
    <w:rsid w:val="00BA5C56"/>
    <w:rsid w:val="00BB7AA8"/>
    <w:rsid w:val="00BC18CE"/>
    <w:rsid w:val="00BC38AD"/>
    <w:rsid w:val="00BC651E"/>
    <w:rsid w:val="00BC6F21"/>
    <w:rsid w:val="00BD0CB8"/>
    <w:rsid w:val="00BD22A0"/>
    <w:rsid w:val="00BD2AE3"/>
    <w:rsid w:val="00BD46C0"/>
    <w:rsid w:val="00BD4949"/>
    <w:rsid w:val="00BD5955"/>
    <w:rsid w:val="00BE1502"/>
    <w:rsid w:val="00BE42BF"/>
    <w:rsid w:val="00BE74BA"/>
    <w:rsid w:val="00BF2A75"/>
    <w:rsid w:val="00BF7DF6"/>
    <w:rsid w:val="00C00A41"/>
    <w:rsid w:val="00C0175C"/>
    <w:rsid w:val="00C07746"/>
    <w:rsid w:val="00C1225B"/>
    <w:rsid w:val="00C1347B"/>
    <w:rsid w:val="00C2214C"/>
    <w:rsid w:val="00C243EF"/>
    <w:rsid w:val="00C274DD"/>
    <w:rsid w:val="00C31081"/>
    <w:rsid w:val="00C31B6C"/>
    <w:rsid w:val="00C36D82"/>
    <w:rsid w:val="00C433F4"/>
    <w:rsid w:val="00C60362"/>
    <w:rsid w:val="00C637D9"/>
    <w:rsid w:val="00C6457F"/>
    <w:rsid w:val="00C65550"/>
    <w:rsid w:val="00C65761"/>
    <w:rsid w:val="00C66325"/>
    <w:rsid w:val="00C73A01"/>
    <w:rsid w:val="00C75412"/>
    <w:rsid w:val="00C77A79"/>
    <w:rsid w:val="00C77B88"/>
    <w:rsid w:val="00C82416"/>
    <w:rsid w:val="00C8346F"/>
    <w:rsid w:val="00C90D47"/>
    <w:rsid w:val="00C90D69"/>
    <w:rsid w:val="00C92736"/>
    <w:rsid w:val="00C93862"/>
    <w:rsid w:val="00C96EA5"/>
    <w:rsid w:val="00CA1100"/>
    <w:rsid w:val="00CA1DCF"/>
    <w:rsid w:val="00CA755E"/>
    <w:rsid w:val="00CB6747"/>
    <w:rsid w:val="00CB7F09"/>
    <w:rsid w:val="00CC0C8B"/>
    <w:rsid w:val="00CC0D47"/>
    <w:rsid w:val="00CC2A88"/>
    <w:rsid w:val="00CC4195"/>
    <w:rsid w:val="00CD0C02"/>
    <w:rsid w:val="00CD1240"/>
    <w:rsid w:val="00CD1975"/>
    <w:rsid w:val="00CD27BC"/>
    <w:rsid w:val="00CD2874"/>
    <w:rsid w:val="00CD2ECE"/>
    <w:rsid w:val="00CD3F30"/>
    <w:rsid w:val="00CD4F68"/>
    <w:rsid w:val="00CD5A03"/>
    <w:rsid w:val="00CE16ED"/>
    <w:rsid w:val="00CE1CD0"/>
    <w:rsid w:val="00CF64A8"/>
    <w:rsid w:val="00D00181"/>
    <w:rsid w:val="00D00840"/>
    <w:rsid w:val="00D02CE2"/>
    <w:rsid w:val="00D0357F"/>
    <w:rsid w:val="00D03F6E"/>
    <w:rsid w:val="00D040C6"/>
    <w:rsid w:val="00D042E4"/>
    <w:rsid w:val="00D06260"/>
    <w:rsid w:val="00D10B88"/>
    <w:rsid w:val="00D130AC"/>
    <w:rsid w:val="00D166AB"/>
    <w:rsid w:val="00D17FB2"/>
    <w:rsid w:val="00D20C3A"/>
    <w:rsid w:val="00D22FDC"/>
    <w:rsid w:val="00D235A8"/>
    <w:rsid w:val="00D242F1"/>
    <w:rsid w:val="00D26F4E"/>
    <w:rsid w:val="00D31099"/>
    <w:rsid w:val="00D315B9"/>
    <w:rsid w:val="00D3261B"/>
    <w:rsid w:val="00D36AC9"/>
    <w:rsid w:val="00D417E2"/>
    <w:rsid w:val="00D43BFD"/>
    <w:rsid w:val="00D44D5C"/>
    <w:rsid w:val="00D47875"/>
    <w:rsid w:val="00D47FB2"/>
    <w:rsid w:val="00D55134"/>
    <w:rsid w:val="00D6485F"/>
    <w:rsid w:val="00D64BB2"/>
    <w:rsid w:val="00D64DEA"/>
    <w:rsid w:val="00D65AF6"/>
    <w:rsid w:val="00D662F5"/>
    <w:rsid w:val="00D7024F"/>
    <w:rsid w:val="00D71A30"/>
    <w:rsid w:val="00D71E41"/>
    <w:rsid w:val="00D82B78"/>
    <w:rsid w:val="00D867BF"/>
    <w:rsid w:val="00D86E0B"/>
    <w:rsid w:val="00D93737"/>
    <w:rsid w:val="00D94A90"/>
    <w:rsid w:val="00DA191A"/>
    <w:rsid w:val="00DA1D10"/>
    <w:rsid w:val="00DA5D3F"/>
    <w:rsid w:val="00DB0DFC"/>
    <w:rsid w:val="00DB2F76"/>
    <w:rsid w:val="00DB32AC"/>
    <w:rsid w:val="00DB509F"/>
    <w:rsid w:val="00DB7918"/>
    <w:rsid w:val="00DD0556"/>
    <w:rsid w:val="00DE33CA"/>
    <w:rsid w:val="00DE41E3"/>
    <w:rsid w:val="00DE490F"/>
    <w:rsid w:val="00DE4DB1"/>
    <w:rsid w:val="00DE5F46"/>
    <w:rsid w:val="00DF2FFC"/>
    <w:rsid w:val="00DF6605"/>
    <w:rsid w:val="00DF6919"/>
    <w:rsid w:val="00E01E1D"/>
    <w:rsid w:val="00E024A2"/>
    <w:rsid w:val="00E0250F"/>
    <w:rsid w:val="00E062A1"/>
    <w:rsid w:val="00E069B7"/>
    <w:rsid w:val="00E11733"/>
    <w:rsid w:val="00E12147"/>
    <w:rsid w:val="00E2795D"/>
    <w:rsid w:val="00E31706"/>
    <w:rsid w:val="00E331ED"/>
    <w:rsid w:val="00E369A8"/>
    <w:rsid w:val="00E419E1"/>
    <w:rsid w:val="00E4638C"/>
    <w:rsid w:val="00E46848"/>
    <w:rsid w:val="00E53B6C"/>
    <w:rsid w:val="00E553A5"/>
    <w:rsid w:val="00E611D9"/>
    <w:rsid w:val="00E65276"/>
    <w:rsid w:val="00E727EE"/>
    <w:rsid w:val="00E80826"/>
    <w:rsid w:val="00E81E3C"/>
    <w:rsid w:val="00E87418"/>
    <w:rsid w:val="00E9579A"/>
    <w:rsid w:val="00EA0D32"/>
    <w:rsid w:val="00EA2E7D"/>
    <w:rsid w:val="00EA49FB"/>
    <w:rsid w:val="00EB73E9"/>
    <w:rsid w:val="00EC145F"/>
    <w:rsid w:val="00EC1A6F"/>
    <w:rsid w:val="00EC2974"/>
    <w:rsid w:val="00EC4066"/>
    <w:rsid w:val="00EC590F"/>
    <w:rsid w:val="00EC6418"/>
    <w:rsid w:val="00EC7170"/>
    <w:rsid w:val="00EC75B8"/>
    <w:rsid w:val="00ED2B3D"/>
    <w:rsid w:val="00ED2BF0"/>
    <w:rsid w:val="00ED47DF"/>
    <w:rsid w:val="00ED4BF9"/>
    <w:rsid w:val="00ED573C"/>
    <w:rsid w:val="00ED7186"/>
    <w:rsid w:val="00EE4FB5"/>
    <w:rsid w:val="00EE50C9"/>
    <w:rsid w:val="00EE6140"/>
    <w:rsid w:val="00EE6398"/>
    <w:rsid w:val="00EF0429"/>
    <w:rsid w:val="00EF0793"/>
    <w:rsid w:val="00EF352F"/>
    <w:rsid w:val="00EF54FF"/>
    <w:rsid w:val="00F021DE"/>
    <w:rsid w:val="00F04C66"/>
    <w:rsid w:val="00F04E82"/>
    <w:rsid w:val="00F06D62"/>
    <w:rsid w:val="00F076B8"/>
    <w:rsid w:val="00F11CEA"/>
    <w:rsid w:val="00F16506"/>
    <w:rsid w:val="00F16E77"/>
    <w:rsid w:val="00F20974"/>
    <w:rsid w:val="00F2606B"/>
    <w:rsid w:val="00F268BD"/>
    <w:rsid w:val="00F40ED8"/>
    <w:rsid w:val="00F43D21"/>
    <w:rsid w:val="00F4456B"/>
    <w:rsid w:val="00F4757B"/>
    <w:rsid w:val="00F5157A"/>
    <w:rsid w:val="00F62066"/>
    <w:rsid w:val="00F65970"/>
    <w:rsid w:val="00F72B73"/>
    <w:rsid w:val="00F86E63"/>
    <w:rsid w:val="00F916BF"/>
    <w:rsid w:val="00F92D92"/>
    <w:rsid w:val="00F94C95"/>
    <w:rsid w:val="00F94FC6"/>
    <w:rsid w:val="00F96530"/>
    <w:rsid w:val="00FA0E3A"/>
    <w:rsid w:val="00FA2E2E"/>
    <w:rsid w:val="00FA3E2C"/>
    <w:rsid w:val="00FA5497"/>
    <w:rsid w:val="00FB22FF"/>
    <w:rsid w:val="00FB33FA"/>
    <w:rsid w:val="00FB4C25"/>
    <w:rsid w:val="00FC05D6"/>
    <w:rsid w:val="00FC4E2E"/>
    <w:rsid w:val="00FC6B1E"/>
    <w:rsid w:val="00FD0A8B"/>
    <w:rsid w:val="00FD5626"/>
    <w:rsid w:val="00FE2871"/>
    <w:rsid w:val="00FE40F4"/>
    <w:rsid w:val="00FE6F4C"/>
    <w:rsid w:val="00FF03F9"/>
    <w:rsid w:val="00FF1156"/>
    <w:rsid w:val="00FF30D7"/>
    <w:rsid w:val="00FF4854"/>
    <w:rsid w:val="00FF77BE"/>
    <w:rsid w:val="00FF7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637D9"/>
    <w:rPr>
      <w:color w:val="0563C1" w:themeColor="hyperlink"/>
      <w:u w:val="single"/>
    </w:rPr>
  </w:style>
  <w:style w:type="character" w:styleId="UnresolvedMention">
    <w:name w:val="Unresolved Mention"/>
    <w:basedOn w:val="DefaultParagraphFont"/>
    <w:uiPriority w:val="99"/>
    <w:semiHidden/>
    <w:unhideWhenUsed/>
    <w:rsid w:val="00C637D9"/>
    <w:rPr>
      <w:color w:val="605E5C"/>
      <w:shd w:val="clear" w:color="auto" w:fill="E1DFDD"/>
    </w:rPr>
  </w:style>
  <w:style w:type="character" w:styleId="FollowedHyperlink">
    <w:name w:val="FollowedHyperlink"/>
    <w:basedOn w:val="DefaultParagraphFont"/>
    <w:uiPriority w:val="99"/>
    <w:semiHidden/>
    <w:unhideWhenUsed/>
    <w:rsid w:val="004A61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3559202">
      <w:bodyDiv w:val="1"/>
      <w:marLeft w:val="0"/>
      <w:marRight w:val="0"/>
      <w:marTop w:val="0"/>
      <w:marBottom w:val="0"/>
      <w:divBdr>
        <w:top w:val="none" w:sz="0" w:space="0" w:color="auto"/>
        <w:left w:val="none" w:sz="0" w:space="0" w:color="auto"/>
        <w:bottom w:val="none" w:sz="0" w:space="0" w:color="auto"/>
        <w:right w:val="none" w:sz="0" w:space="0" w:color="auto"/>
      </w:divBdr>
    </w:div>
    <w:div w:id="1642228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1wqtxts1xzle7.cloudfront.net/25444746/changgwangchol.pdf?1343889982=&amp;response-content-disposition=inline%3B+filename%3DStrategic_planning_in_education_some_con.pdf&amp;Expires=1620232799&amp;Signature=ZAu~MlYPOZRf8iHMNVykq0L4ewgstKafqza7ITH156UGHcnqcjx1YN6IhgpWhv8nGy5avaG3gEInQEujmLwwvSJNuMarm1~7oTf30KyTyowlS0HxvKMW9my5s2pvKuUtaRNmRi15kZYg-RzPtCwmfPsP8w8yWV-fkWjfFv9C9ZJYxcYwsFhvF4F4O2JDmjnlbFA80HYvm6IIiGV9CD7AVFvZ1kKch8hR-Yv7z24Pd0-SqQtmssqv2Bdb5Xeak6ZewcRNU9WBjENlc7ktV4eg-VV-alhIZEiwNRunAJSlNAf2KkxCOIqqN9UC5XfheZw65XbwRPopXRSOlPMT2qcrkQ__&amp;Key-Pair-Id=APKAJLOHF5GGSLRBV4ZA" TargetMode="External"/><Relationship Id="rId18" Type="http://schemas.openxmlformats.org/officeDocument/2006/relationships/hyperlink" Target="https://www.estyn.gov.wales/system/files/2020-07/Leadership%2520and%2520primary%2520improvement%2520-%2520new%2520links_0.pdf" TargetMode="External"/><Relationship Id="rId26" Type="http://schemas.openxmlformats.org/officeDocument/2006/relationships/hyperlink" Target="https://www.llanrhidian.swansea.sch.uk/school-improvement/" TargetMode="External"/><Relationship Id="rId39" Type="http://schemas.openxmlformats.org/officeDocument/2006/relationships/header" Target="header1.xml"/><Relationship Id="rId21" Type="http://schemas.openxmlformats.org/officeDocument/2006/relationships/hyperlink" Target="https://www.estyn.gov.wales/supporting-education-reform/national-evaluation-and-improvement-resource-schools" TargetMode="External"/><Relationship Id="rId34" Type="http://schemas.openxmlformats.org/officeDocument/2006/relationships/hyperlink" Target="https://dera.ioe.ac.uk/6611/2/DCSF-RR001.pdf"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ducation-ni.gov.uk/articles/school-development-planning" TargetMode="External"/><Relationship Id="rId20" Type="http://schemas.openxmlformats.org/officeDocument/2006/relationships/hyperlink" Target="https://www.estyn.gov.wales/effective-practice/strengthening-pupil-voice" TargetMode="External"/><Relationship Id="rId29" Type="http://schemas.openxmlformats.org/officeDocument/2006/relationships/hyperlink" Target="file:///Users/abi/Downloads/SVValuesPaperImprovingSchool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tandfonline.com/doi/full/10.1080/03004270801969386" TargetMode="External"/><Relationship Id="rId32" Type="http://schemas.openxmlformats.org/officeDocument/2006/relationships/hyperlink" Target="https://gov.wales/sites/default/files/publications/2018-12/theme-1-leadership-for-a-self-improving-system-resources-1-7.pdf" TargetMode="External"/><Relationship Id="rId37" Type="http://schemas.openxmlformats.org/officeDocument/2006/relationships/image" Target="media/image3.png"/><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rtuni.org/userfiles/every-school-a-good-school-school-development-planning-guidance-2010-english-version.pdf" TargetMode="External"/><Relationship Id="rId23" Type="http://schemas.openxmlformats.org/officeDocument/2006/relationships/hyperlink" Target="https://books.google.co.uk/books?hl=en&amp;lr=&amp;id=xrRLraCP2UsC&amp;oi=fnd&amp;pg=PR7&amp;dq=hopkins+2005+school+improvement&amp;ots=q9uppuyI1N&amp;sig=49syr-Bw_yxq6I3655DKb5fXAmY#v=onepage&amp;q=hopkins%202005%20school%20improvement&amp;f=false" TargetMode="External"/><Relationship Id="rId28" Type="http://schemas.openxmlformats.org/officeDocument/2006/relationships/hyperlink" Target="https://moodle.uwtsd.ac.uk/course/view.php?id=8435" TargetMode="External"/><Relationship Id="rId36" Type="http://schemas.openxmlformats.org/officeDocument/2006/relationships/hyperlink" Target="https://core.ac.uk/download/pdf/29416755.pdf" TargetMode="External"/><Relationship Id="rId10" Type="http://schemas.openxmlformats.org/officeDocument/2006/relationships/image" Target="media/image1.png"/><Relationship Id="rId19" Type="http://schemas.openxmlformats.org/officeDocument/2006/relationships/hyperlink" Target="https://www.estyn.gov.wales/effective-practice/involving-all-stakeholders-identifying-priorities-school-improvement" TargetMode="External"/><Relationship Id="rId31" Type="http://schemas.openxmlformats.org/officeDocument/2006/relationships/hyperlink" Target="https://gov.wales/sites/default/files/publications/2018-03/school-development-plan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272064/5860.pdf" TargetMode="External"/><Relationship Id="rId22" Type="http://schemas.openxmlformats.org/officeDocument/2006/relationships/hyperlink" Target="https://www.unicef-irc.org/publications/pdf/childrens_participation.pdf" TargetMode="External"/><Relationship Id="rId27" Type="http://schemas.openxmlformats.org/officeDocument/2006/relationships/hyperlink" Target="https://journals.sagepub.com/doi/pdf/10.1177/0004944119859445" TargetMode="External"/><Relationship Id="rId30" Type="http://schemas.openxmlformats.org/officeDocument/2006/relationships/hyperlink" Target="https://downloads.unicef.org.uk/wp-content/uploads/2016/08/unicef-convention-rights-child-uncrc.pdf?_ga=2.225704024.33558915.1584019782-1349882912.1584019782" TargetMode="External"/><Relationship Id="rId35" Type="http://schemas.openxmlformats.org/officeDocument/2006/relationships/hyperlink" Target="https://www.tandfonline.com/doi/abs/10.1080/0267152032000176864"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bmcpsychiatry.biomedcentral.com/articles/10.1186/s12888-020-2472-1" TargetMode="External"/><Relationship Id="rId25" Type="http://schemas.openxmlformats.org/officeDocument/2006/relationships/hyperlink" Target="https://journals.sagepub.com/doi/pdf/10.1177/2158244015608423" TargetMode="External"/><Relationship Id="rId33" Type="http://schemas.openxmlformats.org/officeDocument/2006/relationships/hyperlink" Target="https://hwb.gov.wales/curriculum-for-wales/designing-your-curriculum/developing-a-vision-for-curriculum-design/" TargetMode="External"/><Relationship Id="rId3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1214</TotalTime>
  <Pages>12</Pages>
  <Words>4267</Words>
  <Characters>24324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 Louise Thomas (1800558)</cp:lastModifiedBy>
  <cp:revision>814</cp:revision>
  <dcterms:created xsi:type="dcterms:W3CDTF">2021-05-02T12:20:00Z</dcterms:created>
  <dcterms:modified xsi:type="dcterms:W3CDTF">2021-05-10T19:03:00Z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