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0A26A" w14:textId="77777777" w:rsidR="00E116EC" w:rsidRPr="00AC2C7B" w:rsidRDefault="00E116EC" w:rsidP="00E116EC">
      <w:pPr>
        <w:jc w:val="both"/>
        <w:rPr>
          <w:sz w:val="48"/>
          <w:szCs w:val="48"/>
        </w:rPr>
      </w:pPr>
      <w:r w:rsidRPr="00AC2C7B">
        <w:rPr>
          <w:sz w:val="48"/>
          <w:szCs w:val="48"/>
        </w:rPr>
        <w:t>Jalal Ahmed</w:t>
      </w:r>
    </w:p>
    <w:p w14:paraId="2963B871" w14:textId="77777777" w:rsidR="00E116EC" w:rsidRPr="00AC2C7B" w:rsidRDefault="00E116EC" w:rsidP="00E116EC">
      <w:pPr>
        <w:jc w:val="both"/>
        <w:rPr>
          <w:sz w:val="48"/>
          <w:szCs w:val="48"/>
        </w:rPr>
      </w:pPr>
      <w:r w:rsidRPr="00AC2C7B">
        <w:rPr>
          <w:sz w:val="48"/>
          <w:szCs w:val="48"/>
        </w:rPr>
        <w:t>Student ID: 171 2852</w:t>
      </w:r>
    </w:p>
    <w:p w14:paraId="71A78B4F" w14:textId="77777777" w:rsidR="00E116EC" w:rsidRPr="00AC2C7B" w:rsidRDefault="00E116EC" w:rsidP="00E116EC">
      <w:pPr>
        <w:jc w:val="both"/>
        <w:rPr>
          <w:sz w:val="48"/>
          <w:szCs w:val="48"/>
        </w:rPr>
      </w:pPr>
      <w:r>
        <w:rPr>
          <w:sz w:val="48"/>
          <w:szCs w:val="48"/>
        </w:rPr>
        <w:t>Digital Skills and Research Methods BMSK4003</w:t>
      </w:r>
    </w:p>
    <w:p w14:paraId="439841BF" w14:textId="5D1AEC00" w:rsidR="00E116EC" w:rsidRDefault="00E116EC" w:rsidP="00E116EC">
      <w:pPr>
        <w:jc w:val="both"/>
        <w:rPr>
          <w:sz w:val="48"/>
          <w:szCs w:val="48"/>
        </w:rPr>
      </w:pPr>
      <w:r w:rsidRPr="00AC2C7B">
        <w:rPr>
          <w:sz w:val="48"/>
          <w:szCs w:val="48"/>
        </w:rPr>
        <w:t xml:space="preserve">Assignment </w:t>
      </w:r>
      <w:r>
        <w:rPr>
          <w:sz w:val="48"/>
          <w:szCs w:val="48"/>
        </w:rPr>
        <w:t>2</w:t>
      </w:r>
    </w:p>
    <w:p w14:paraId="6CDCA2B9" w14:textId="77777777" w:rsidR="00E116EC" w:rsidRDefault="00E116EC">
      <w:pPr>
        <w:rPr>
          <w:sz w:val="48"/>
          <w:szCs w:val="48"/>
        </w:rPr>
      </w:pPr>
      <w:r>
        <w:rPr>
          <w:sz w:val="48"/>
          <w:szCs w:val="48"/>
        </w:rPr>
        <w:br w:type="page"/>
      </w:r>
    </w:p>
    <w:sdt>
      <w:sdtPr>
        <w:rPr>
          <w:rFonts w:asciiTheme="minorHAnsi" w:eastAsiaTheme="minorHAnsi" w:hAnsiTheme="minorHAnsi" w:cstheme="minorBidi"/>
          <w:color w:val="auto"/>
          <w:sz w:val="22"/>
          <w:szCs w:val="22"/>
          <w:lang w:val="en-GB"/>
        </w:rPr>
        <w:id w:val="-1098402861"/>
        <w:docPartObj>
          <w:docPartGallery w:val="Table of Contents"/>
          <w:docPartUnique/>
        </w:docPartObj>
      </w:sdtPr>
      <w:sdtEndPr>
        <w:rPr>
          <w:b/>
          <w:bCs/>
          <w:noProof/>
        </w:rPr>
      </w:sdtEndPr>
      <w:sdtContent>
        <w:p w14:paraId="590E55DC" w14:textId="4F35AAE7" w:rsidR="00E116EC" w:rsidRDefault="00E116EC">
          <w:pPr>
            <w:pStyle w:val="TOCHeading"/>
          </w:pPr>
          <w:r>
            <w:t>Contents</w:t>
          </w:r>
        </w:p>
        <w:p w14:paraId="35C3BA16" w14:textId="1DEBF821" w:rsidR="00327739" w:rsidRDefault="00E116E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141505" w:history="1">
            <w:r w:rsidR="00327739" w:rsidRPr="00B35E54">
              <w:rPr>
                <w:rStyle w:val="Hyperlink"/>
                <w:noProof/>
              </w:rPr>
              <w:t>Introduction</w:t>
            </w:r>
            <w:r w:rsidR="00327739">
              <w:rPr>
                <w:noProof/>
                <w:webHidden/>
              </w:rPr>
              <w:tab/>
            </w:r>
            <w:r w:rsidR="00327739">
              <w:rPr>
                <w:noProof/>
                <w:webHidden/>
              </w:rPr>
              <w:fldChar w:fldCharType="begin"/>
            </w:r>
            <w:r w:rsidR="00327739">
              <w:rPr>
                <w:noProof/>
                <w:webHidden/>
              </w:rPr>
              <w:instrText xml:space="preserve"> PAGEREF _Toc5141505 \h </w:instrText>
            </w:r>
            <w:r w:rsidR="00327739">
              <w:rPr>
                <w:noProof/>
                <w:webHidden/>
              </w:rPr>
            </w:r>
            <w:r w:rsidR="00327739">
              <w:rPr>
                <w:noProof/>
                <w:webHidden/>
              </w:rPr>
              <w:fldChar w:fldCharType="separate"/>
            </w:r>
            <w:r w:rsidR="00327739">
              <w:rPr>
                <w:noProof/>
                <w:webHidden/>
              </w:rPr>
              <w:t>3</w:t>
            </w:r>
            <w:r w:rsidR="00327739">
              <w:rPr>
                <w:noProof/>
                <w:webHidden/>
              </w:rPr>
              <w:fldChar w:fldCharType="end"/>
            </w:r>
          </w:hyperlink>
        </w:p>
        <w:p w14:paraId="30C6A2B4" w14:textId="560B6E3A" w:rsidR="00327739" w:rsidRDefault="00327739">
          <w:pPr>
            <w:pStyle w:val="TOC1"/>
            <w:tabs>
              <w:tab w:val="right" w:leader="dot" w:pos="9016"/>
            </w:tabs>
            <w:rPr>
              <w:rFonts w:eastAsiaTheme="minorEastAsia"/>
              <w:noProof/>
              <w:lang w:eastAsia="en-GB"/>
            </w:rPr>
          </w:pPr>
          <w:hyperlink w:anchor="_Toc5141506" w:history="1">
            <w:r w:rsidRPr="00B35E54">
              <w:rPr>
                <w:rStyle w:val="Hyperlink"/>
                <w:noProof/>
              </w:rPr>
              <w:t>Introducing technology in the workplace, can it work without technology?</w:t>
            </w:r>
            <w:r>
              <w:rPr>
                <w:noProof/>
                <w:webHidden/>
              </w:rPr>
              <w:tab/>
            </w:r>
            <w:r>
              <w:rPr>
                <w:noProof/>
                <w:webHidden/>
              </w:rPr>
              <w:fldChar w:fldCharType="begin"/>
            </w:r>
            <w:r>
              <w:rPr>
                <w:noProof/>
                <w:webHidden/>
              </w:rPr>
              <w:instrText xml:space="preserve"> PAGEREF _Toc5141506 \h </w:instrText>
            </w:r>
            <w:r>
              <w:rPr>
                <w:noProof/>
                <w:webHidden/>
              </w:rPr>
            </w:r>
            <w:r>
              <w:rPr>
                <w:noProof/>
                <w:webHidden/>
              </w:rPr>
              <w:fldChar w:fldCharType="separate"/>
            </w:r>
            <w:r>
              <w:rPr>
                <w:noProof/>
                <w:webHidden/>
              </w:rPr>
              <w:t>3</w:t>
            </w:r>
            <w:r>
              <w:rPr>
                <w:noProof/>
                <w:webHidden/>
              </w:rPr>
              <w:fldChar w:fldCharType="end"/>
            </w:r>
          </w:hyperlink>
        </w:p>
        <w:p w14:paraId="4F5C9C85" w14:textId="0A4381C2" w:rsidR="00327739" w:rsidRDefault="00327739">
          <w:pPr>
            <w:pStyle w:val="TOC1"/>
            <w:tabs>
              <w:tab w:val="right" w:leader="dot" w:pos="9016"/>
            </w:tabs>
            <w:rPr>
              <w:rFonts w:eastAsiaTheme="minorEastAsia"/>
              <w:noProof/>
              <w:lang w:eastAsia="en-GB"/>
            </w:rPr>
          </w:pPr>
          <w:hyperlink w:anchor="_Toc5141507" w:history="1">
            <w:r w:rsidRPr="00B35E54">
              <w:rPr>
                <w:rStyle w:val="Hyperlink"/>
                <w:noProof/>
              </w:rPr>
              <w:t>Smartphones, both for leisure and work</w:t>
            </w:r>
            <w:r>
              <w:rPr>
                <w:noProof/>
                <w:webHidden/>
              </w:rPr>
              <w:tab/>
            </w:r>
            <w:r>
              <w:rPr>
                <w:noProof/>
                <w:webHidden/>
              </w:rPr>
              <w:fldChar w:fldCharType="begin"/>
            </w:r>
            <w:r>
              <w:rPr>
                <w:noProof/>
                <w:webHidden/>
              </w:rPr>
              <w:instrText xml:space="preserve"> PAGEREF _Toc5141507 \h </w:instrText>
            </w:r>
            <w:r>
              <w:rPr>
                <w:noProof/>
                <w:webHidden/>
              </w:rPr>
            </w:r>
            <w:r>
              <w:rPr>
                <w:noProof/>
                <w:webHidden/>
              </w:rPr>
              <w:fldChar w:fldCharType="separate"/>
            </w:r>
            <w:r>
              <w:rPr>
                <w:noProof/>
                <w:webHidden/>
              </w:rPr>
              <w:t>3</w:t>
            </w:r>
            <w:r>
              <w:rPr>
                <w:noProof/>
                <w:webHidden/>
              </w:rPr>
              <w:fldChar w:fldCharType="end"/>
            </w:r>
          </w:hyperlink>
        </w:p>
        <w:p w14:paraId="2EED7EF2" w14:textId="2DA2E4A1" w:rsidR="00327739" w:rsidRDefault="00327739">
          <w:pPr>
            <w:pStyle w:val="TOC1"/>
            <w:tabs>
              <w:tab w:val="right" w:leader="dot" w:pos="9016"/>
            </w:tabs>
            <w:rPr>
              <w:rFonts w:eastAsiaTheme="minorEastAsia"/>
              <w:noProof/>
              <w:lang w:eastAsia="en-GB"/>
            </w:rPr>
          </w:pPr>
          <w:hyperlink w:anchor="_Toc5141508" w:history="1">
            <w:r w:rsidRPr="00B35E54">
              <w:rPr>
                <w:rStyle w:val="Hyperlink"/>
                <w:noProof/>
              </w:rPr>
              <w:t>The benefits of having a connection to the internet at work</w:t>
            </w:r>
            <w:r>
              <w:rPr>
                <w:noProof/>
                <w:webHidden/>
              </w:rPr>
              <w:tab/>
            </w:r>
            <w:r>
              <w:rPr>
                <w:noProof/>
                <w:webHidden/>
              </w:rPr>
              <w:fldChar w:fldCharType="begin"/>
            </w:r>
            <w:r>
              <w:rPr>
                <w:noProof/>
                <w:webHidden/>
              </w:rPr>
              <w:instrText xml:space="preserve"> PAGEREF _Toc5141508 \h </w:instrText>
            </w:r>
            <w:r>
              <w:rPr>
                <w:noProof/>
                <w:webHidden/>
              </w:rPr>
            </w:r>
            <w:r>
              <w:rPr>
                <w:noProof/>
                <w:webHidden/>
              </w:rPr>
              <w:fldChar w:fldCharType="separate"/>
            </w:r>
            <w:r>
              <w:rPr>
                <w:noProof/>
                <w:webHidden/>
              </w:rPr>
              <w:t>4</w:t>
            </w:r>
            <w:r>
              <w:rPr>
                <w:noProof/>
                <w:webHidden/>
              </w:rPr>
              <w:fldChar w:fldCharType="end"/>
            </w:r>
          </w:hyperlink>
        </w:p>
        <w:p w14:paraId="682BE194" w14:textId="5984D4E8" w:rsidR="00327739" w:rsidRDefault="00327739">
          <w:pPr>
            <w:pStyle w:val="TOC1"/>
            <w:tabs>
              <w:tab w:val="right" w:leader="dot" w:pos="9016"/>
            </w:tabs>
            <w:rPr>
              <w:rFonts w:eastAsiaTheme="minorEastAsia"/>
              <w:noProof/>
              <w:lang w:eastAsia="en-GB"/>
            </w:rPr>
          </w:pPr>
          <w:hyperlink w:anchor="_Toc5141509" w:history="1">
            <w:r w:rsidRPr="00B35E54">
              <w:rPr>
                <w:rStyle w:val="Hyperlink"/>
                <w:noProof/>
              </w:rPr>
              <w:t>Using the full potential of mobile technology in the workplace</w:t>
            </w:r>
            <w:r>
              <w:rPr>
                <w:noProof/>
                <w:webHidden/>
              </w:rPr>
              <w:tab/>
            </w:r>
            <w:r>
              <w:rPr>
                <w:noProof/>
                <w:webHidden/>
              </w:rPr>
              <w:fldChar w:fldCharType="begin"/>
            </w:r>
            <w:r>
              <w:rPr>
                <w:noProof/>
                <w:webHidden/>
              </w:rPr>
              <w:instrText xml:space="preserve"> PAGEREF _Toc5141509 \h </w:instrText>
            </w:r>
            <w:r>
              <w:rPr>
                <w:noProof/>
                <w:webHidden/>
              </w:rPr>
            </w:r>
            <w:r>
              <w:rPr>
                <w:noProof/>
                <w:webHidden/>
              </w:rPr>
              <w:fldChar w:fldCharType="separate"/>
            </w:r>
            <w:r>
              <w:rPr>
                <w:noProof/>
                <w:webHidden/>
              </w:rPr>
              <w:t>4</w:t>
            </w:r>
            <w:r>
              <w:rPr>
                <w:noProof/>
                <w:webHidden/>
              </w:rPr>
              <w:fldChar w:fldCharType="end"/>
            </w:r>
          </w:hyperlink>
        </w:p>
        <w:p w14:paraId="7679D888" w14:textId="5C51BA0E" w:rsidR="00327739" w:rsidRDefault="00327739">
          <w:pPr>
            <w:pStyle w:val="TOC1"/>
            <w:tabs>
              <w:tab w:val="right" w:leader="dot" w:pos="9016"/>
            </w:tabs>
            <w:rPr>
              <w:rFonts w:eastAsiaTheme="minorEastAsia"/>
              <w:noProof/>
              <w:lang w:eastAsia="en-GB"/>
            </w:rPr>
          </w:pPr>
          <w:hyperlink w:anchor="_Toc5141510" w:history="1">
            <w:r w:rsidRPr="00B35E54">
              <w:rPr>
                <w:rStyle w:val="Hyperlink"/>
                <w:noProof/>
              </w:rPr>
              <w:t>Implementing technologies that facilitate remote working</w:t>
            </w:r>
            <w:r>
              <w:rPr>
                <w:noProof/>
                <w:webHidden/>
              </w:rPr>
              <w:tab/>
            </w:r>
            <w:r>
              <w:rPr>
                <w:noProof/>
                <w:webHidden/>
              </w:rPr>
              <w:fldChar w:fldCharType="begin"/>
            </w:r>
            <w:r>
              <w:rPr>
                <w:noProof/>
                <w:webHidden/>
              </w:rPr>
              <w:instrText xml:space="preserve"> PAGEREF _Toc5141510 \h </w:instrText>
            </w:r>
            <w:r>
              <w:rPr>
                <w:noProof/>
                <w:webHidden/>
              </w:rPr>
            </w:r>
            <w:r>
              <w:rPr>
                <w:noProof/>
                <w:webHidden/>
              </w:rPr>
              <w:fldChar w:fldCharType="separate"/>
            </w:r>
            <w:r>
              <w:rPr>
                <w:noProof/>
                <w:webHidden/>
              </w:rPr>
              <w:t>5</w:t>
            </w:r>
            <w:r>
              <w:rPr>
                <w:noProof/>
                <w:webHidden/>
              </w:rPr>
              <w:fldChar w:fldCharType="end"/>
            </w:r>
          </w:hyperlink>
        </w:p>
        <w:p w14:paraId="3B74DD95" w14:textId="433CDEE9" w:rsidR="00327739" w:rsidRDefault="00327739">
          <w:pPr>
            <w:pStyle w:val="TOC1"/>
            <w:tabs>
              <w:tab w:val="right" w:leader="dot" w:pos="9016"/>
            </w:tabs>
            <w:rPr>
              <w:rFonts w:eastAsiaTheme="minorEastAsia"/>
              <w:noProof/>
              <w:lang w:eastAsia="en-GB"/>
            </w:rPr>
          </w:pPr>
          <w:hyperlink w:anchor="_Toc5141511" w:history="1">
            <w:r w:rsidRPr="00B35E54">
              <w:rPr>
                <w:rStyle w:val="Hyperlink"/>
                <w:noProof/>
              </w:rPr>
              <w:t>Problems with too much implementation of technology</w:t>
            </w:r>
            <w:r>
              <w:rPr>
                <w:noProof/>
                <w:webHidden/>
              </w:rPr>
              <w:tab/>
            </w:r>
            <w:r>
              <w:rPr>
                <w:noProof/>
                <w:webHidden/>
              </w:rPr>
              <w:fldChar w:fldCharType="begin"/>
            </w:r>
            <w:r>
              <w:rPr>
                <w:noProof/>
                <w:webHidden/>
              </w:rPr>
              <w:instrText xml:space="preserve"> PAGEREF _Toc5141511 \h </w:instrText>
            </w:r>
            <w:r>
              <w:rPr>
                <w:noProof/>
                <w:webHidden/>
              </w:rPr>
            </w:r>
            <w:r>
              <w:rPr>
                <w:noProof/>
                <w:webHidden/>
              </w:rPr>
              <w:fldChar w:fldCharType="separate"/>
            </w:r>
            <w:r>
              <w:rPr>
                <w:noProof/>
                <w:webHidden/>
              </w:rPr>
              <w:t>6</w:t>
            </w:r>
            <w:r>
              <w:rPr>
                <w:noProof/>
                <w:webHidden/>
              </w:rPr>
              <w:fldChar w:fldCharType="end"/>
            </w:r>
          </w:hyperlink>
        </w:p>
        <w:p w14:paraId="0D65607E" w14:textId="20C494E5" w:rsidR="00327739" w:rsidRDefault="00327739">
          <w:pPr>
            <w:pStyle w:val="TOC1"/>
            <w:tabs>
              <w:tab w:val="right" w:leader="dot" w:pos="9016"/>
            </w:tabs>
            <w:rPr>
              <w:rFonts w:eastAsiaTheme="minorEastAsia"/>
              <w:noProof/>
              <w:lang w:eastAsia="en-GB"/>
            </w:rPr>
          </w:pPr>
          <w:hyperlink w:anchor="_Toc5141512" w:history="1">
            <w:r w:rsidRPr="00B35E54">
              <w:rPr>
                <w:rStyle w:val="Hyperlink"/>
                <w:noProof/>
              </w:rPr>
              <w:t>Conclusion</w:t>
            </w:r>
            <w:r>
              <w:rPr>
                <w:noProof/>
                <w:webHidden/>
              </w:rPr>
              <w:tab/>
            </w:r>
            <w:r>
              <w:rPr>
                <w:noProof/>
                <w:webHidden/>
              </w:rPr>
              <w:fldChar w:fldCharType="begin"/>
            </w:r>
            <w:r>
              <w:rPr>
                <w:noProof/>
                <w:webHidden/>
              </w:rPr>
              <w:instrText xml:space="preserve"> PAGEREF _Toc5141512 \h </w:instrText>
            </w:r>
            <w:r>
              <w:rPr>
                <w:noProof/>
                <w:webHidden/>
              </w:rPr>
            </w:r>
            <w:r>
              <w:rPr>
                <w:noProof/>
                <w:webHidden/>
              </w:rPr>
              <w:fldChar w:fldCharType="separate"/>
            </w:r>
            <w:r>
              <w:rPr>
                <w:noProof/>
                <w:webHidden/>
              </w:rPr>
              <w:t>6</w:t>
            </w:r>
            <w:r>
              <w:rPr>
                <w:noProof/>
                <w:webHidden/>
              </w:rPr>
              <w:fldChar w:fldCharType="end"/>
            </w:r>
          </w:hyperlink>
        </w:p>
        <w:p w14:paraId="05338091" w14:textId="2E213217" w:rsidR="00327739" w:rsidRDefault="00327739">
          <w:pPr>
            <w:pStyle w:val="TOC1"/>
            <w:tabs>
              <w:tab w:val="right" w:leader="dot" w:pos="9016"/>
            </w:tabs>
            <w:rPr>
              <w:rFonts w:eastAsiaTheme="minorEastAsia"/>
              <w:noProof/>
              <w:lang w:eastAsia="en-GB"/>
            </w:rPr>
          </w:pPr>
          <w:hyperlink w:anchor="_Toc5141513" w:history="1">
            <w:r w:rsidRPr="00B35E54">
              <w:rPr>
                <w:rStyle w:val="Hyperlink"/>
                <w:noProof/>
              </w:rPr>
              <w:t>Bibliography</w:t>
            </w:r>
            <w:r>
              <w:rPr>
                <w:noProof/>
                <w:webHidden/>
              </w:rPr>
              <w:tab/>
            </w:r>
            <w:r>
              <w:rPr>
                <w:noProof/>
                <w:webHidden/>
              </w:rPr>
              <w:fldChar w:fldCharType="begin"/>
            </w:r>
            <w:r>
              <w:rPr>
                <w:noProof/>
                <w:webHidden/>
              </w:rPr>
              <w:instrText xml:space="preserve"> PAGEREF _Toc5141513 \h </w:instrText>
            </w:r>
            <w:r>
              <w:rPr>
                <w:noProof/>
                <w:webHidden/>
              </w:rPr>
            </w:r>
            <w:r>
              <w:rPr>
                <w:noProof/>
                <w:webHidden/>
              </w:rPr>
              <w:fldChar w:fldCharType="separate"/>
            </w:r>
            <w:r>
              <w:rPr>
                <w:noProof/>
                <w:webHidden/>
              </w:rPr>
              <w:t>7</w:t>
            </w:r>
            <w:r>
              <w:rPr>
                <w:noProof/>
                <w:webHidden/>
              </w:rPr>
              <w:fldChar w:fldCharType="end"/>
            </w:r>
          </w:hyperlink>
        </w:p>
        <w:p w14:paraId="1600B157" w14:textId="31A22DCC" w:rsidR="00E116EC" w:rsidRDefault="00E116EC">
          <w:r>
            <w:rPr>
              <w:b/>
              <w:bCs/>
              <w:noProof/>
            </w:rPr>
            <w:fldChar w:fldCharType="end"/>
          </w:r>
        </w:p>
      </w:sdtContent>
    </w:sdt>
    <w:p w14:paraId="70E35AAF" w14:textId="1BBE42BF" w:rsidR="00E116EC" w:rsidRDefault="00E116EC">
      <w:pPr>
        <w:rPr>
          <w:szCs w:val="48"/>
        </w:rPr>
      </w:pPr>
      <w:r>
        <w:rPr>
          <w:szCs w:val="48"/>
        </w:rPr>
        <w:br w:type="page"/>
      </w:r>
    </w:p>
    <w:p w14:paraId="6D13575A" w14:textId="5A7767DB" w:rsidR="00E116EC" w:rsidRDefault="00E116EC" w:rsidP="000338F0">
      <w:pPr>
        <w:pStyle w:val="Heading1"/>
        <w:spacing w:after="120"/>
      </w:pPr>
      <w:bookmarkStart w:id="0" w:name="_Toc5141505"/>
      <w:r>
        <w:lastRenderedPageBreak/>
        <w:t>Introduction</w:t>
      </w:r>
      <w:bookmarkEnd w:id="0"/>
      <w:r>
        <w:t xml:space="preserve"> </w:t>
      </w:r>
    </w:p>
    <w:p w14:paraId="28648A40" w14:textId="6E40F1AB" w:rsidR="000338F0" w:rsidRDefault="00E374B5" w:rsidP="000338F0">
      <w:pPr>
        <w:pStyle w:val="NoSpacing"/>
        <w:spacing w:after="120"/>
        <w:jc w:val="both"/>
      </w:pPr>
      <w:r>
        <w:t xml:space="preserve">In this module we talked about how new technologies are changing the workplace. We talked about things such as smartphones and faster internet connections are letting employees be ever better connected with each other and with their mangers that in many </w:t>
      </w:r>
      <w:proofErr w:type="gramStart"/>
      <w:r>
        <w:t>companies</w:t>
      </w:r>
      <w:proofErr w:type="gramEnd"/>
      <w:r>
        <w:t xml:space="preserve"> policies are being considered that would have employees work from home to reduce the costs of having a bigger building.</w:t>
      </w:r>
    </w:p>
    <w:p w14:paraId="4C842CCC" w14:textId="175E0BFC" w:rsidR="000338F0" w:rsidRDefault="007D33F3" w:rsidP="000338F0">
      <w:pPr>
        <w:pStyle w:val="NoSpacing"/>
        <w:spacing w:after="120"/>
        <w:jc w:val="both"/>
      </w:pPr>
      <w:r>
        <w:t xml:space="preserve">In the last semester we talked a lot about how many different technologies exist out there. In this report however, I will focusing on two in particular: the prevalence of smartphones and how cheap, fast and practical internet connections and </w:t>
      </w:r>
      <w:proofErr w:type="gramStart"/>
      <w:r>
        <w:t>specially</w:t>
      </w:r>
      <w:proofErr w:type="gramEnd"/>
      <w:r>
        <w:t xml:space="preserve"> mobile connections have become common place in the last ten years or so. </w:t>
      </w:r>
    </w:p>
    <w:p w14:paraId="03ABB74A" w14:textId="3709BE05" w:rsidR="00271A7D" w:rsidRPr="00271A7D" w:rsidRDefault="003B20CD" w:rsidP="00271A7D">
      <w:pPr>
        <w:pStyle w:val="Heading1"/>
        <w:jc w:val="both"/>
        <w:rPr>
          <w:rStyle w:val="Heading1Char"/>
        </w:rPr>
      </w:pPr>
      <w:bookmarkStart w:id="1" w:name="_Toc5141506"/>
      <w:r>
        <w:t>Introducing technology in the workplace</w:t>
      </w:r>
      <w:r w:rsidR="00271A7D">
        <w:t xml:space="preserve">, </w:t>
      </w:r>
      <w:r w:rsidR="00271A7D">
        <w:rPr>
          <w:rStyle w:val="Heading1Char"/>
        </w:rPr>
        <w:t>c</w:t>
      </w:r>
      <w:r w:rsidR="00271A7D" w:rsidRPr="00271A7D">
        <w:rPr>
          <w:rStyle w:val="Heading1Char"/>
        </w:rPr>
        <w:t>an it work without technology?</w:t>
      </w:r>
      <w:bookmarkEnd w:id="1"/>
    </w:p>
    <w:p w14:paraId="03E4E26B" w14:textId="22D7B2BA" w:rsidR="003B20CD" w:rsidRDefault="003B20CD" w:rsidP="003B20CD">
      <w:pPr>
        <w:jc w:val="both"/>
      </w:pPr>
      <w:proofErr w:type="spellStart"/>
      <w:proofErr w:type="gramStart"/>
      <w:r>
        <w:t>Lets</w:t>
      </w:r>
      <w:proofErr w:type="spellEnd"/>
      <w:proofErr w:type="gramEnd"/>
      <w:r>
        <w:t xml:space="preserve"> take an example of a normal office, where the employees work on something down to earth like marketing or accounting. Their jobs could be largely done without having an internet connection, one would be within his right to assume that their education and training in those jobs would have made them capable of doing a normal poster or an excel spreadsheet without needing any help. And chances are, they can quite comfortably. However, give them an internet and they can now very quickly research how millions of other marketeers and accountants are doing their jobs and possibly find a new and better of doing their own jobs. </w:t>
      </w:r>
    </w:p>
    <w:p w14:paraId="47F0424A" w14:textId="3CC79BE6" w:rsidR="00E90D52" w:rsidRDefault="00E90D52" w:rsidP="003B20CD">
      <w:pPr>
        <w:jc w:val="both"/>
      </w:pPr>
      <w:r>
        <w:t>In fields such as com</w:t>
      </w:r>
      <w:r w:rsidR="001B7B08">
        <w:t xml:space="preserve">puter science and or anything highly creative, having this connectivity to the outside world becomes or paramount importance. It would be difficult if not impossible to keep up with all the advances that happen in those fields every day. </w:t>
      </w:r>
    </w:p>
    <w:p w14:paraId="50B49C32" w14:textId="07DDF481" w:rsidR="00986AFB" w:rsidRDefault="00986AFB" w:rsidP="003B20CD">
      <w:pPr>
        <w:jc w:val="both"/>
      </w:pPr>
      <w:r>
        <w:t>Reverting back to the question that names this section, as seen in the examples above, a company can operate without letting its employees interact with the internet. However, if we switch the words operating with succeeding, things change very quickly. In the subsequent sections we will go over some of the advantages (not an exhaustive list) of allowing this.</w:t>
      </w:r>
    </w:p>
    <w:p w14:paraId="68F9AF2F" w14:textId="70FC86B8" w:rsidR="00986AFB" w:rsidRDefault="00986AFB" w:rsidP="00271A7D">
      <w:pPr>
        <w:pStyle w:val="Heading1"/>
      </w:pPr>
      <w:bookmarkStart w:id="2" w:name="_Toc5141507"/>
      <w:r>
        <w:t>Smartphones, both for leisure and work</w:t>
      </w:r>
      <w:bookmarkEnd w:id="2"/>
    </w:p>
    <w:p w14:paraId="22C92B18" w14:textId="6BD199AA" w:rsidR="00986AFB" w:rsidRDefault="00986AFB" w:rsidP="00986AFB">
      <w:pPr>
        <w:jc w:val="both"/>
      </w:pPr>
      <w:r>
        <w:t xml:space="preserve">In 2019 almost everyone has a smartphone, some people pay over a thousand pounds for one some pay one hundred. Regardless of the price, either of those smartphones is very likely to some basic features in common. For </w:t>
      </w:r>
      <w:proofErr w:type="gramStart"/>
      <w:r>
        <w:t>example</w:t>
      </w:r>
      <w:proofErr w:type="gramEnd"/>
      <w:r>
        <w:t xml:space="preserve"> almost all smartphones will cameras, wireless internet connections, a display in which one can reasonably read an email or a written document or carry out research by reading a webpage. </w:t>
      </w:r>
    </w:p>
    <w:p w14:paraId="6300F316" w14:textId="23BB6C07" w:rsidR="00CE06C8" w:rsidRDefault="00A15B22" w:rsidP="00986AFB">
      <w:pPr>
        <w:jc w:val="both"/>
      </w:pPr>
      <w:r>
        <w:t xml:space="preserve">Some managers, similarly to parents, associate these tools with toys that will be used for distractions and lead to a less productive work day. This can be true to some degree, people will always find ways to </w:t>
      </w:r>
      <w:r w:rsidR="00B52E57">
        <w:t>be unproductive. However, as can be seen from these re</w:t>
      </w:r>
      <w:r w:rsidR="00CE06C8">
        <w:t xml:space="preserve">ports </w:t>
      </w:r>
      <w:sdt>
        <w:sdtPr>
          <w:id w:val="1029225059"/>
          <w:citation/>
        </w:sdtPr>
        <w:sdtContent>
          <w:r w:rsidR="00CE06C8">
            <w:fldChar w:fldCharType="begin"/>
          </w:r>
          <w:r w:rsidR="00CE06C8">
            <w:instrText xml:space="preserve">CITATION Eri19 \l 2057 </w:instrText>
          </w:r>
          <w:r w:rsidR="00CE06C8">
            <w:fldChar w:fldCharType="separate"/>
          </w:r>
          <w:r w:rsidR="00327739">
            <w:rPr>
              <w:noProof/>
            </w:rPr>
            <w:t>(McCarty, 2017)</w:t>
          </w:r>
          <w:r w:rsidR="00CE06C8">
            <w:fldChar w:fldCharType="end"/>
          </w:r>
        </w:sdtContent>
      </w:sdt>
      <w:r w:rsidR="00CE06C8">
        <w:t xml:space="preserve">, </w:t>
      </w:r>
      <w:sdt>
        <w:sdtPr>
          <w:id w:val="840279753"/>
          <w:citation/>
        </w:sdtPr>
        <w:sdtContent>
          <w:r w:rsidR="00CE06C8">
            <w:fldChar w:fldCharType="begin"/>
          </w:r>
          <w:r w:rsidR="00CE06C8">
            <w:instrText xml:space="preserve">CITATION Pau19 \l 2057 </w:instrText>
          </w:r>
          <w:r w:rsidR="00CE06C8">
            <w:fldChar w:fldCharType="separate"/>
          </w:r>
          <w:r w:rsidR="00327739">
            <w:rPr>
              <w:noProof/>
            </w:rPr>
            <w:t>(Goodman, 2019)</w:t>
          </w:r>
          <w:r w:rsidR="00CE06C8">
            <w:fldChar w:fldCharType="end"/>
          </w:r>
        </w:sdtContent>
      </w:sdt>
      <w:r w:rsidR="00CE06C8">
        <w:t xml:space="preserve">, </w:t>
      </w:r>
      <w:sdt>
        <w:sdtPr>
          <w:id w:val="57212034"/>
          <w:citation/>
        </w:sdtPr>
        <w:sdtContent>
          <w:r w:rsidR="00CE06C8">
            <w:fldChar w:fldCharType="begin"/>
          </w:r>
          <w:r w:rsidR="00CE06C8">
            <w:instrText xml:space="preserve"> CITATION Jen19 \l 2057 </w:instrText>
          </w:r>
          <w:r w:rsidR="00CE06C8">
            <w:fldChar w:fldCharType="separate"/>
          </w:r>
          <w:r w:rsidR="00327739">
            <w:rPr>
              <w:noProof/>
            </w:rPr>
            <w:t>(Grogory, 2019)</w:t>
          </w:r>
          <w:r w:rsidR="00CE06C8">
            <w:fldChar w:fldCharType="end"/>
          </w:r>
        </w:sdtContent>
      </w:sdt>
      <w:r w:rsidR="00CE06C8">
        <w:t xml:space="preserve"> and </w:t>
      </w:r>
      <w:sdt>
        <w:sdtPr>
          <w:id w:val="-1098099405"/>
          <w:citation/>
        </w:sdtPr>
        <w:sdtContent>
          <w:r w:rsidR="00CE06C8">
            <w:fldChar w:fldCharType="begin"/>
          </w:r>
          <w:r w:rsidR="00CE06C8">
            <w:instrText xml:space="preserve"> CITATION Lar17 \l 2057 </w:instrText>
          </w:r>
          <w:r w:rsidR="00CE06C8">
            <w:fldChar w:fldCharType="separate"/>
          </w:r>
          <w:r w:rsidR="00327739">
            <w:rPr>
              <w:noProof/>
            </w:rPr>
            <w:t>(Alton, 2017)</w:t>
          </w:r>
          <w:r w:rsidR="00CE06C8">
            <w:fldChar w:fldCharType="end"/>
          </w:r>
        </w:sdtContent>
      </w:sdt>
      <w:r w:rsidR="00CE06C8">
        <w:t xml:space="preserve">, the fact is that having phones at work actually increases productivity. It allows employees not only be to feel free and generally happier at work, in some instances it can facility their work. For example, if someone needs to scan a long and cumbersome document, they can simply take a few good pictures of the document and send those to where need to be. </w:t>
      </w:r>
    </w:p>
    <w:p w14:paraId="1FAA0636" w14:textId="7761BA43" w:rsidR="00C664E0" w:rsidRDefault="00C664E0" w:rsidP="00986AFB">
      <w:pPr>
        <w:jc w:val="both"/>
      </w:pPr>
      <w:r>
        <w:t>In other jobs, for example</w:t>
      </w:r>
      <w:r w:rsidR="00C230A1">
        <w:t xml:space="preserve"> someone on their way to a meeting to a location without any additional computer or printing facilities, could if the situation demanded use his smartphone to connect to a TV </w:t>
      </w:r>
      <w:r w:rsidR="00C230A1">
        <w:lastRenderedPageBreak/>
        <w:t xml:space="preserve">or computer and show his power point slides there. </w:t>
      </w:r>
      <w:r w:rsidR="00122D2B">
        <w:t xml:space="preserve">This would save him the hassle of having to carry extra papers or a heavy laptop to every meeting. </w:t>
      </w:r>
    </w:p>
    <w:p w14:paraId="7B33828A" w14:textId="29582EBF" w:rsidR="00E508C7" w:rsidRDefault="00E508C7" w:rsidP="00986AFB">
      <w:pPr>
        <w:jc w:val="both"/>
      </w:pPr>
      <w:r>
        <w:t xml:space="preserve">Using the example of the person in a meeting, having a smartphone connected to the internet would also give him the option to share the outcome of the meetings with his team faster. Sometimes this can be very useful, for example to ask the office to send, for example, a contract that he can print at the meeting and close a deal on the spot. </w:t>
      </w:r>
    </w:p>
    <w:p w14:paraId="37062CFB" w14:textId="53C78A0A" w:rsidR="00B3683D" w:rsidRDefault="00B3683D" w:rsidP="00271A7D">
      <w:pPr>
        <w:pStyle w:val="Heading1"/>
      </w:pPr>
      <w:bookmarkStart w:id="3" w:name="_Toc5141508"/>
      <w:r>
        <w:t>The benefits of having a connection to the internet at work</w:t>
      </w:r>
      <w:bookmarkEnd w:id="3"/>
    </w:p>
    <w:p w14:paraId="29078537" w14:textId="754EA41A" w:rsidR="00B3683D" w:rsidRDefault="00B3683D" w:rsidP="00B3683D">
      <w:pPr>
        <w:jc w:val="both"/>
      </w:pPr>
      <w:proofErr w:type="gramStart"/>
      <w:r>
        <w:t>Similarly</w:t>
      </w:r>
      <w:proofErr w:type="gramEnd"/>
      <w:r>
        <w:t xml:space="preserve"> to smartphones, people often tend to use the internet mostly for leisure activities such as browsing social media sites like </w:t>
      </w:r>
      <w:proofErr w:type="spellStart"/>
      <w:r>
        <w:t>facebook</w:t>
      </w:r>
      <w:proofErr w:type="spellEnd"/>
      <w:r>
        <w:t xml:space="preserve">, or tv streaming series and movies from platforms such </w:t>
      </w:r>
      <w:proofErr w:type="spellStart"/>
      <w:r>
        <w:t>youtube</w:t>
      </w:r>
      <w:proofErr w:type="spellEnd"/>
      <w:r>
        <w:t xml:space="preserve"> and Netflix. Some managers rightfully fear that if they give their employees these </w:t>
      </w:r>
      <w:proofErr w:type="gramStart"/>
      <w:r>
        <w:t>options</w:t>
      </w:r>
      <w:proofErr w:type="gramEnd"/>
      <w:r>
        <w:t xml:space="preserve"> they will use them during work time. </w:t>
      </w:r>
      <w:r w:rsidR="00467691">
        <w:t xml:space="preserve">However, </w:t>
      </w:r>
      <w:r w:rsidR="00097BB7">
        <w:t xml:space="preserve">it is highly likely that employees I any company already have time wasters that they use for breaks whenever they get a chance and it is a difficult thing to combat without becoming and tyrannical manager and then ultimately leading to long term productivity losses. As pointed out by </w:t>
      </w:r>
      <w:sdt>
        <w:sdtPr>
          <w:id w:val="-55933112"/>
          <w:citation/>
        </w:sdtPr>
        <w:sdtContent>
          <w:r w:rsidR="00097BB7">
            <w:fldChar w:fldCharType="begin"/>
          </w:r>
          <w:r w:rsidR="00097BB7">
            <w:instrText xml:space="preserve"> CITATION buf16 \l 2057 </w:instrText>
          </w:r>
          <w:r w:rsidR="00097BB7">
            <w:fldChar w:fldCharType="separate"/>
          </w:r>
          <w:r w:rsidR="00327739">
            <w:rPr>
              <w:noProof/>
            </w:rPr>
            <w:t>(buffer, 2016)</w:t>
          </w:r>
          <w:r w:rsidR="00097BB7">
            <w:fldChar w:fldCharType="end"/>
          </w:r>
        </w:sdtContent>
      </w:sdt>
      <w:r w:rsidR="00097BB7">
        <w:t xml:space="preserve">, employees taking breaks is natural and for the best performance gains from </w:t>
      </w:r>
      <w:proofErr w:type="gramStart"/>
      <w:r w:rsidR="00097BB7">
        <w:t>employees</w:t>
      </w:r>
      <w:proofErr w:type="gramEnd"/>
      <w:r w:rsidR="00097BB7">
        <w:t xml:space="preserve"> managers should try to encourage a healthy amount of breaks. </w:t>
      </w:r>
    </w:p>
    <w:p w14:paraId="069CBE37" w14:textId="5C71973E" w:rsidR="00594B0D" w:rsidRDefault="00594B0D" w:rsidP="00B3683D">
      <w:pPr>
        <w:jc w:val="both"/>
      </w:pPr>
      <w:r>
        <w:t>Having an internet connection means that when employees take breaks, they have the option to look up the things they like most and thus feel most rested and satisfied at the end of that break</w:t>
      </w:r>
      <w:r w:rsidR="00F979BE">
        <w:t xml:space="preserve"> and this ultimately leading to an overall more productive and happier day.</w:t>
      </w:r>
    </w:p>
    <w:p w14:paraId="0CC416D2" w14:textId="6010CD45" w:rsidR="00271A7D" w:rsidRDefault="00271A7D" w:rsidP="00B3683D">
      <w:pPr>
        <w:jc w:val="both"/>
      </w:pPr>
      <w:r>
        <w:t xml:space="preserve">The real benefits however, arise when smartphone and internet usage is combined together and the employees are allowed freedom to use these tools. </w:t>
      </w:r>
    </w:p>
    <w:p w14:paraId="7F9FBC56" w14:textId="0BF7E647" w:rsidR="000956C4" w:rsidRDefault="000956C4" w:rsidP="000956C4">
      <w:pPr>
        <w:pStyle w:val="Heading1"/>
      </w:pPr>
      <w:bookmarkStart w:id="4" w:name="_Toc5141509"/>
      <w:r>
        <w:t>Using the full potential of mobile technology in the workplace</w:t>
      </w:r>
      <w:bookmarkEnd w:id="4"/>
    </w:p>
    <w:p w14:paraId="4049DC94" w14:textId="31F34678" w:rsidR="000956C4" w:rsidRDefault="000956C4" w:rsidP="000956C4">
      <w:pPr>
        <w:jc w:val="both"/>
      </w:pPr>
      <w:r>
        <w:t xml:space="preserve">As mentioned earlier in the report, many companies are looking to move away from a typical office setting and instead provide their employees the freedom to work from where they like. </w:t>
      </w:r>
      <w:proofErr w:type="gramStart"/>
      <w:r>
        <w:t>This benefits</w:t>
      </w:r>
      <w:proofErr w:type="gramEnd"/>
      <w:r>
        <w:t xml:space="preserve"> both the employee and employer. As results have shown that companies that allow working from home often have happier employees and that is managed correctly there is little to no disruption in daily workflows. </w:t>
      </w:r>
    </w:p>
    <w:p w14:paraId="5CE34681" w14:textId="59E916DE" w:rsidR="00461D60" w:rsidRDefault="00461D60" w:rsidP="000956C4">
      <w:pPr>
        <w:jc w:val="both"/>
      </w:pPr>
      <w:r>
        <w:t xml:space="preserve">If the employee working from home has access </w:t>
      </w:r>
      <w:proofErr w:type="gramStart"/>
      <w:r>
        <w:t>to  fast</w:t>
      </w:r>
      <w:proofErr w:type="gramEnd"/>
      <w:r>
        <w:t xml:space="preserve"> and stable internet connection and smartphone app that lets him talk freely with his colleagues and transfer information (documents, images, videos, etc) as if they were standing next to each other</w:t>
      </w:r>
      <w:r w:rsidR="00470B66">
        <w:t xml:space="preserve">. Many large companies are moving towards this kind of rationale as it allows employees to balance their work </w:t>
      </w:r>
      <w:r w:rsidR="00001DF7">
        <w:t xml:space="preserve">and </w:t>
      </w:r>
      <w:r w:rsidR="00470B66">
        <w:t xml:space="preserve">life choices </w:t>
      </w:r>
      <w:r w:rsidR="00001DF7">
        <w:t>better. Not only that, this way of managing also is proven to allow employees to be more productive during their time at home</w:t>
      </w:r>
      <w:r w:rsidR="00953C00">
        <w:t xml:space="preserve"> as shown by the following data </w:t>
      </w:r>
      <w:sdt>
        <w:sdtPr>
          <w:id w:val="917286218"/>
          <w:citation/>
        </w:sdtPr>
        <w:sdtContent>
          <w:r w:rsidR="00953C00">
            <w:fldChar w:fldCharType="begin"/>
          </w:r>
          <w:r w:rsidR="00953C00">
            <w:instrText xml:space="preserve"> CITATION Gal18 \l 2057 </w:instrText>
          </w:r>
          <w:r w:rsidR="00953C00">
            <w:fldChar w:fldCharType="separate"/>
          </w:r>
          <w:r w:rsidR="00327739">
            <w:rPr>
              <w:noProof/>
            </w:rPr>
            <w:t>(Gallup, 2018)</w:t>
          </w:r>
          <w:r w:rsidR="00953C00">
            <w:fldChar w:fldCharType="end"/>
          </w:r>
        </w:sdtContent>
      </w:sdt>
      <w:r w:rsidR="00001DF7">
        <w:t xml:space="preserve">. </w:t>
      </w:r>
    </w:p>
    <w:p w14:paraId="04ACA50F" w14:textId="073DCB59" w:rsidR="00953C00" w:rsidRDefault="00953C00" w:rsidP="00953C00">
      <w:pPr>
        <w:jc w:val="center"/>
      </w:pPr>
      <w:r>
        <w:rPr>
          <w:noProof/>
        </w:rPr>
        <w:lastRenderedPageBreak/>
        <w:drawing>
          <wp:inline distT="0" distB="0" distL="0" distR="0" wp14:anchorId="3077A732" wp14:editId="7F58A84F">
            <wp:extent cx="3092450" cy="2250341"/>
            <wp:effectExtent l="19050" t="19050" r="12700" b="17145"/>
            <wp:docPr id="1" name="Picture 1" descr="20130712_Gallup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30712_GallupBlo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34927" cy="2281251"/>
                    </a:xfrm>
                    <a:prstGeom prst="rect">
                      <a:avLst/>
                    </a:prstGeom>
                    <a:noFill/>
                    <a:ln>
                      <a:solidFill>
                        <a:schemeClr val="tx1"/>
                      </a:solidFill>
                    </a:ln>
                  </pic:spPr>
                </pic:pic>
              </a:graphicData>
            </a:graphic>
          </wp:inline>
        </w:drawing>
      </w:r>
    </w:p>
    <w:p w14:paraId="68AED77E" w14:textId="1D963562" w:rsidR="00953C00" w:rsidRDefault="00953C00" w:rsidP="00953C00">
      <w:pPr>
        <w:pStyle w:val="Caption"/>
        <w:jc w:val="center"/>
        <w:rPr>
          <w:b/>
          <w:i w:val="0"/>
          <w:color w:val="auto"/>
          <w:sz w:val="20"/>
        </w:rPr>
      </w:pPr>
      <w:r w:rsidRPr="00953C00">
        <w:rPr>
          <w:b/>
          <w:i w:val="0"/>
          <w:color w:val="auto"/>
          <w:sz w:val="20"/>
        </w:rPr>
        <w:t xml:space="preserve">Figure </w:t>
      </w:r>
      <w:r w:rsidRPr="00953C00">
        <w:rPr>
          <w:b/>
          <w:i w:val="0"/>
          <w:color w:val="auto"/>
          <w:sz w:val="20"/>
        </w:rPr>
        <w:fldChar w:fldCharType="begin"/>
      </w:r>
      <w:r w:rsidRPr="00953C00">
        <w:rPr>
          <w:b/>
          <w:i w:val="0"/>
          <w:color w:val="auto"/>
          <w:sz w:val="20"/>
        </w:rPr>
        <w:instrText xml:space="preserve"> SEQ Figure \* ARABIC </w:instrText>
      </w:r>
      <w:r w:rsidRPr="00953C00">
        <w:rPr>
          <w:b/>
          <w:i w:val="0"/>
          <w:color w:val="auto"/>
          <w:sz w:val="20"/>
        </w:rPr>
        <w:fldChar w:fldCharType="separate"/>
      </w:r>
      <w:r w:rsidR="00327739">
        <w:rPr>
          <w:b/>
          <w:i w:val="0"/>
          <w:noProof/>
          <w:color w:val="auto"/>
          <w:sz w:val="20"/>
        </w:rPr>
        <w:t>1</w:t>
      </w:r>
      <w:r w:rsidRPr="00953C00">
        <w:rPr>
          <w:b/>
          <w:i w:val="0"/>
          <w:color w:val="auto"/>
          <w:sz w:val="20"/>
        </w:rPr>
        <w:fldChar w:fldCharType="end"/>
      </w:r>
      <w:r>
        <w:rPr>
          <w:b/>
          <w:i w:val="0"/>
          <w:color w:val="auto"/>
          <w:sz w:val="20"/>
        </w:rPr>
        <w:t xml:space="preserve"> – Shows how productivity varies when employees are allowed to work remotely</w:t>
      </w:r>
    </w:p>
    <w:p w14:paraId="005F93BB" w14:textId="7679EB44" w:rsidR="00953C00" w:rsidRDefault="00953C00" w:rsidP="00953C00">
      <w:pPr>
        <w:jc w:val="both"/>
      </w:pPr>
      <w:r>
        <w:t xml:space="preserve">The logic behind this behaviour bases around employees being in their environment of choice, often less noisy than an office and much more comfortable. When this comfort is added with short measurable goals that the employee can achieve bite size chunks it allows them to be much more productive. </w:t>
      </w:r>
    </w:p>
    <w:p w14:paraId="3E4377DB" w14:textId="575A5537" w:rsidR="00E20460" w:rsidRDefault="00E20460" w:rsidP="00953C00">
      <w:pPr>
        <w:jc w:val="both"/>
      </w:pPr>
      <w:r>
        <w:t xml:space="preserve">The psychology behind remote working is nice, but what we want to focus on are the technologies that allow this. </w:t>
      </w:r>
    </w:p>
    <w:p w14:paraId="3F840868" w14:textId="33D7CC73" w:rsidR="00EB33F7" w:rsidRDefault="00EB33F7" w:rsidP="00EB33F7">
      <w:pPr>
        <w:pStyle w:val="Heading1"/>
      </w:pPr>
      <w:bookmarkStart w:id="5" w:name="_Toc5141510"/>
      <w:r>
        <w:t>Implementing technologies that facilitate remote working</w:t>
      </w:r>
      <w:bookmarkEnd w:id="5"/>
      <w:r>
        <w:t xml:space="preserve"> </w:t>
      </w:r>
    </w:p>
    <w:p w14:paraId="78CB16B7" w14:textId="4599C3B2" w:rsidR="00EB33F7" w:rsidRDefault="00302B98" w:rsidP="00B33C09">
      <w:pPr>
        <w:jc w:val="both"/>
      </w:pPr>
      <w:r>
        <w:t xml:space="preserve">Currently, the market is full of software solutions that allow </w:t>
      </w:r>
      <w:r w:rsidR="00B33C09">
        <w:t xml:space="preserve">to take full advantage of mobile internet networks and fast connection smartphones to keep an entire team in close communication even if they are miles apart. Examples of this includes Skype for business, Slack, </w:t>
      </w:r>
      <w:proofErr w:type="spellStart"/>
      <w:r w:rsidR="00B33C09">
        <w:t>Workzone</w:t>
      </w:r>
      <w:proofErr w:type="spellEnd"/>
      <w:r w:rsidR="00B33C09">
        <w:t xml:space="preserve">, Hive, etc. </w:t>
      </w:r>
    </w:p>
    <w:p w14:paraId="36F55F9A" w14:textId="0FDD100F" w:rsidR="00B33C09" w:rsidRDefault="00B33C09" w:rsidP="00B33C09">
      <w:pPr>
        <w:jc w:val="both"/>
      </w:pPr>
      <w:r>
        <w:t xml:space="preserve">These platforms often have features that allow an employee to seamlessly connect his smartphone to his computer and the office network at the same time and thus being able to access all the people and data that he would access if he were physically in the office. </w:t>
      </w:r>
    </w:p>
    <w:p w14:paraId="2EBDB8A9" w14:textId="14A6A80A" w:rsidR="00752CD1" w:rsidRDefault="00752CD1" w:rsidP="00B33C09">
      <w:pPr>
        <w:jc w:val="both"/>
      </w:pPr>
      <w:r>
        <w:t xml:space="preserve">I have used skype </w:t>
      </w:r>
      <w:r w:rsidR="006D3923">
        <w:t xml:space="preserve">at a limited level and have experienced during the course of my studies how it can be helpful to be chatting live with someone and be able to share your screen to show them exactly what you want to communicate and also transfer files seamlessly. </w:t>
      </w:r>
    </w:p>
    <w:p w14:paraId="58893B7B" w14:textId="753F0641" w:rsidR="00866723" w:rsidRDefault="00866723" w:rsidP="00B33C09">
      <w:pPr>
        <w:jc w:val="both"/>
      </w:pPr>
      <w:r>
        <w:t xml:space="preserve">However, there are some industries where implementing such new technology is simply not viable due to the nature of the </w:t>
      </w:r>
      <w:proofErr w:type="gramStart"/>
      <w:r>
        <w:t>work</w:t>
      </w:r>
      <w:proofErr w:type="gramEnd"/>
      <w:r>
        <w:t xml:space="preserve"> they do</w:t>
      </w:r>
      <w:r w:rsidR="00B172B3">
        <w:t xml:space="preserve"> </w:t>
      </w:r>
      <w:sdt>
        <w:sdtPr>
          <w:id w:val="-399595012"/>
          <w:citation/>
        </w:sdtPr>
        <w:sdtContent>
          <w:r w:rsidR="00B172B3">
            <w:fldChar w:fldCharType="begin"/>
          </w:r>
          <w:r w:rsidR="00B172B3">
            <w:instrText xml:space="preserve"> CITATION Sar15 \l 2057 </w:instrText>
          </w:r>
          <w:r w:rsidR="00B172B3">
            <w:fldChar w:fldCharType="separate"/>
          </w:r>
          <w:r w:rsidR="00327739">
            <w:rPr>
              <w:noProof/>
            </w:rPr>
            <w:t>(Glazer, 2015)</w:t>
          </w:r>
          <w:r w:rsidR="00B172B3">
            <w:fldChar w:fldCharType="end"/>
          </w:r>
        </w:sdtContent>
      </w:sdt>
      <w:r>
        <w:t xml:space="preserve">. </w:t>
      </w:r>
    </w:p>
    <w:p w14:paraId="3F45EC2C" w14:textId="7DE38868" w:rsidR="00866723" w:rsidRDefault="00866723" w:rsidP="00866723">
      <w:pPr>
        <w:jc w:val="center"/>
      </w:pPr>
      <w:r>
        <w:rPr>
          <w:noProof/>
        </w:rPr>
        <w:lastRenderedPageBreak/>
        <w:drawing>
          <wp:inline distT="0" distB="0" distL="0" distR="0" wp14:anchorId="63EEACCA" wp14:editId="400794C8">
            <wp:extent cx="2241550" cy="3063989"/>
            <wp:effectExtent l="0" t="0" r="6350" b="3175"/>
            <wp:docPr id="2" name="Picture 2" descr="https://library.cqpress.com/cqresearcher/file.php?path=/images/CQ_Researcher/r20130719-homebase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ibrary.cqpress.com/cqresearcher/file.php?path=/images/CQ_Researcher/r20130719-homebased.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4878" cy="3095876"/>
                    </a:xfrm>
                    <a:prstGeom prst="rect">
                      <a:avLst/>
                    </a:prstGeom>
                    <a:noFill/>
                    <a:ln>
                      <a:noFill/>
                    </a:ln>
                  </pic:spPr>
                </pic:pic>
              </a:graphicData>
            </a:graphic>
          </wp:inline>
        </w:drawing>
      </w:r>
    </w:p>
    <w:p w14:paraId="1CF4F020" w14:textId="50E2472B" w:rsidR="00866723" w:rsidRDefault="00866723" w:rsidP="00866723">
      <w:pPr>
        <w:pStyle w:val="Caption"/>
        <w:jc w:val="center"/>
        <w:rPr>
          <w:color w:val="auto"/>
          <w:sz w:val="20"/>
        </w:rPr>
      </w:pPr>
      <w:r w:rsidRPr="00866723">
        <w:rPr>
          <w:b/>
          <w:i w:val="0"/>
          <w:color w:val="auto"/>
          <w:sz w:val="20"/>
        </w:rPr>
        <w:t xml:space="preserve">Figure </w:t>
      </w:r>
      <w:r w:rsidRPr="00866723">
        <w:rPr>
          <w:b/>
          <w:i w:val="0"/>
          <w:color w:val="auto"/>
          <w:sz w:val="20"/>
        </w:rPr>
        <w:fldChar w:fldCharType="begin"/>
      </w:r>
      <w:r w:rsidRPr="00866723">
        <w:rPr>
          <w:b/>
          <w:i w:val="0"/>
          <w:color w:val="auto"/>
          <w:sz w:val="20"/>
        </w:rPr>
        <w:instrText xml:space="preserve"> SEQ Figure \* ARABIC </w:instrText>
      </w:r>
      <w:r w:rsidRPr="00866723">
        <w:rPr>
          <w:b/>
          <w:i w:val="0"/>
          <w:color w:val="auto"/>
          <w:sz w:val="20"/>
        </w:rPr>
        <w:fldChar w:fldCharType="separate"/>
      </w:r>
      <w:r w:rsidR="00327739">
        <w:rPr>
          <w:b/>
          <w:i w:val="0"/>
          <w:noProof/>
          <w:color w:val="auto"/>
          <w:sz w:val="20"/>
        </w:rPr>
        <w:t>2</w:t>
      </w:r>
      <w:r w:rsidRPr="00866723">
        <w:rPr>
          <w:b/>
          <w:i w:val="0"/>
          <w:color w:val="auto"/>
          <w:sz w:val="20"/>
        </w:rPr>
        <w:fldChar w:fldCharType="end"/>
      </w:r>
      <w:r>
        <w:rPr>
          <w:b/>
          <w:i w:val="0"/>
          <w:color w:val="auto"/>
          <w:sz w:val="20"/>
        </w:rPr>
        <w:t xml:space="preserve"> – the chart shows how different work sectors have been affected by the working remotely revolution</w:t>
      </w:r>
      <w:r w:rsidR="00B172B3">
        <w:rPr>
          <w:b/>
          <w:i w:val="0"/>
          <w:color w:val="auto"/>
          <w:sz w:val="20"/>
        </w:rPr>
        <w:t xml:space="preserve"> </w:t>
      </w:r>
      <w:sdt>
        <w:sdtPr>
          <w:rPr>
            <w:color w:val="auto"/>
            <w:sz w:val="20"/>
          </w:rPr>
          <w:id w:val="-2104480738"/>
          <w:citation/>
        </w:sdtPr>
        <w:sdtContent>
          <w:r w:rsidR="00B172B3" w:rsidRPr="00B172B3">
            <w:rPr>
              <w:color w:val="auto"/>
              <w:sz w:val="20"/>
            </w:rPr>
            <w:fldChar w:fldCharType="begin"/>
          </w:r>
          <w:r w:rsidR="00B172B3" w:rsidRPr="00B172B3">
            <w:rPr>
              <w:color w:val="auto"/>
              <w:sz w:val="20"/>
            </w:rPr>
            <w:instrText xml:space="preserve"> CITATION Pet12 \l 2057 </w:instrText>
          </w:r>
          <w:r w:rsidR="00B172B3" w:rsidRPr="00B172B3">
            <w:rPr>
              <w:color w:val="auto"/>
              <w:sz w:val="20"/>
            </w:rPr>
            <w:fldChar w:fldCharType="separate"/>
          </w:r>
          <w:r w:rsidR="00327739" w:rsidRPr="00327739">
            <w:rPr>
              <w:noProof/>
              <w:color w:val="auto"/>
              <w:sz w:val="20"/>
            </w:rPr>
            <w:t>(Peter J. Mateyka, 2012)</w:t>
          </w:r>
          <w:r w:rsidR="00B172B3" w:rsidRPr="00B172B3">
            <w:rPr>
              <w:color w:val="auto"/>
              <w:sz w:val="20"/>
            </w:rPr>
            <w:fldChar w:fldCharType="end"/>
          </w:r>
        </w:sdtContent>
      </w:sdt>
    </w:p>
    <w:p w14:paraId="3D96C7C8" w14:textId="0AF11474" w:rsidR="00B172B3" w:rsidRDefault="00B172B3" w:rsidP="00B172B3">
      <w:pPr>
        <w:jc w:val="both"/>
      </w:pPr>
      <w:r>
        <w:t xml:space="preserve">As can be seen from the data from the census, industries where most of the work is based on knowledge </w:t>
      </w:r>
      <w:r w:rsidR="00AF7DE0">
        <w:t xml:space="preserve">and often involves working on a computer the majority of the day there has been large percentage on the share of the employees working from home. </w:t>
      </w:r>
      <w:r w:rsidR="00053117">
        <w:t xml:space="preserve">While traditional industries such as farming or health care which often require manual operations have been falling behind in this area. </w:t>
      </w:r>
    </w:p>
    <w:p w14:paraId="5DAA5951" w14:textId="6B8B397E" w:rsidR="00657C29" w:rsidRPr="00B172B3" w:rsidRDefault="00657C29" w:rsidP="00B172B3">
      <w:pPr>
        <w:jc w:val="both"/>
      </w:pPr>
      <w:r>
        <w:t>This is a mismatch that could be addressed by future technologies such as machine learning that allow for example a farmer to drive his tractor wirelessly from home or administer a blood test using remote control robot arms, unlikely as any of that might sound.</w:t>
      </w:r>
    </w:p>
    <w:p w14:paraId="6D491854" w14:textId="7634EA5F" w:rsidR="00866723" w:rsidRDefault="00866723" w:rsidP="00866723">
      <w:pPr>
        <w:pStyle w:val="Heading1"/>
      </w:pPr>
      <w:bookmarkStart w:id="6" w:name="_Toc5141511"/>
      <w:r>
        <w:t>Problems with too much implementation of technology</w:t>
      </w:r>
      <w:bookmarkEnd w:id="6"/>
      <w:r>
        <w:t xml:space="preserve"> </w:t>
      </w:r>
    </w:p>
    <w:p w14:paraId="67102A8E" w14:textId="30D93854" w:rsidR="00866723" w:rsidRDefault="00866723" w:rsidP="00866723">
      <w:pPr>
        <w:jc w:val="both"/>
      </w:pPr>
      <w:r>
        <w:t>One of the downsides of adding this level interconnectivity between employees and their work environment is that it could lead to a degradation of the very thing they tried to create</w:t>
      </w:r>
      <w:r w:rsidR="00C03807">
        <w:t xml:space="preserve">: a good work life balance. </w:t>
      </w:r>
    </w:p>
    <w:p w14:paraId="1852C7FC" w14:textId="49BC5F1D" w:rsidR="0060260E" w:rsidRDefault="0060260E" w:rsidP="00866723">
      <w:pPr>
        <w:jc w:val="both"/>
      </w:pPr>
      <w:r>
        <w:t xml:space="preserve">It has been often reported that when managers allow their employees to work from home and the conditions for which are not clearly written out, employees can end up being expected to work more and sometimes even be expected to work weekends. </w:t>
      </w:r>
      <w:sdt>
        <w:sdtPr>
          <w:id w:val="560517730"/>
          <w:citation/>
        </w:sdtPr>
        <w:sdtContent>
          <w:r>
            <w:fldChar w:fldCharType="begin"/>
          </w:r>
          <w:r>
            <w:instrText xml:space="preserve"> CITATION Ric17 \l 2057 </w:instrText>
          </w:r>
          <w:r>
            <w:fldChar w:fldCharType="separate"/>
          </w:r>
          <w:r w:rsidR="00327739">
            <w:rPr>
              <w:noProof/>
            </w:rPr>
            <w:t>(Lewis, 2017)</w:t>
          </w:r>
          <w:r>
            <w:fldChar w:fldCharType="end"/>
          </w:r>
        </w:sdtContent>
      </w:sdt>
    </w:p>
    <w:p w14:paraId="32A7E466" w14:textId="7E538400" w:rsidR="0006704F" w:rsidRDefault="0060260E" w:rsidP="00866723">
      <w:pPr>
        <w:jc w:val="both"/>
      </w:pPr>
      <w:r>
        <w:t xml:space="preserve">And the other social and psychological factor to take into account it the natural human face to face interactions that office workers have. </w:t>
      </w:r>
      <w:r w:rsidR="00D72D65">
        <w:t xml:space="preserve">The contact we have with our colleagues can be dull, but it is a key factor in building trust among teams. </w:t>
      </w:r>
      <w:r w:rsidR="0006704F">
        <w:t xml:space="preserve">When the tools for working remotely are well structured, this can be mitigated using live video chat systems, but there the risk that you might be out of sight and out of mind when it comes to performance reviews and promotions is a very real danger should be taken into consideration. </w:t>
      </w:r>
      <w:sdt>
        <w:sdtPr>
          <w:id w:val="-1379473234"/>
          <w:citation/>
        </w:sdtPr>
        <w:sdtContent>
          <w:r w:rsidR="0006704F">
            <w:fldChar w:fldCharType="begin"/>
          </w:r>
          <w:r w:rsidR="0006704F">
            <w:instrText xml:space="preserve"> CITATION JHe15 \l 2057 </w:instrText>
          </w:r>
          <w:r w:rsidR="0006704F">
            <w:fldChar w:fldCharType="separate"/>
          </w:r>
          <w:r w:rsidR="00327739">
            <w:rPr>
              <w:noProof/>
            </w:rPr>
            <w:t>(Henderson, 2015)</w:t>
          </w:r>
          <w:r w:rsidR="0006704F">
            <w:fldChar w:fldCharType="end"/>
          </w:r>
        </w:sdtContent>
      </w:sdt>
    </w:p>
    <w:p w14:paraId="2ACA3F41" w14:textId="215773D2" w:rsidR="0060260E" w:rsidRDefault="0006704F" w:rsidP="0006704F">
      <w:pPr>
        <w:pStyle w:val="Heading1"/>
      </w:pPr>
      <w:bookmarkStart w:id="7" w:name="_Toc5141512"/>
      <w:r>
        <w:t>Conclusion</w:t>
      </w:r>
      <w:bookmarkEnd w:id="7"/>
    </w:p>
    <w:p w14:paraId="72B3525E" w14:textId="2E723FA1" w:rsidR="00CE06C8" w:rsidRDefault="0006704F" w:rsidP="00327739">
      <w:pPr>
        <w:jc w:val="both"/>
      </w:pPr>
      <w:r>
        <w:t xml:space="preserve">As explained in this report, allowing employees to take full advantage of mobile technologies such as smartphones and fast internet connections can significantly improve employee happiness and productivity. When </w:t>
      </w:r>
      <w:proofErr w:type="spellStart"/>
      <w:r>
        <w:t>well managed</w:t>
      </w:r>
      <w:proofErr w:type="spellEnd"/>
      <w:r>
        <w:t>, these technologies can be put to great use</w:t>
      </w:r>
      <w:r w:rsidR="00327739">
        <w:t>. I</w:t>
      </w:r>
      <w:r>
        <w:t xml:space="preserve">n this report I </w:t>
      </w:r>
      <w:r>
        <w:lastRenderedPageBreak/>
        <w:t>particularly focused on application of technology to enable working from home as I find it quite interesting</w:t>
      </w:r>
      <w:r w:rsidR="00327739">
        <w:t>. However, by the end we also came to the realization that it could actually lead to working more hours, only doing so from couch and not the office desk.</w:t>
      </w:r>
      <w:bookmarkStart w:id="8" w:name="_GoBack"/>
      <w:bookmarkEnd w:id="8"/>
    </w:p>
    <w:p w14:paraId="6FFFC8CB" w14:textId="77777777" w:rsidR="00327739" w:rsidRDefault="00327739" w:rsidP="00327739">
      <w:pPr>
        <w:jc w:val="both"/>
      </w:pPr>
    </w:p>
    <w:bookmarkStart w:id="9" w:name="_Toc5141513" w:displacedByCustomXml="next"/>
    <w:sdt>
      <w:sdtPr>
        <w:id w:val="-2066397361"/>
        <w:docPartObj>
          <w:docPartGallery w:val="Bibliographies"/>
          <w:docPartUnique/>
        </w:docPartObj>
      </w:sdtPr>
      <w:sdtEndPr>
        <w:rPr>
          <w:rFonts w:asciiTheme="minorHAnsi" w:eastAsiaTheme="minorHAnsi" w:hAnsiTheme="minorHAnsi" w:cstheme="minorBidi"/>
          <w:color w:val="auto"/>
          <w:sz w:val="22"/>
          <w:szCs w:val="22"/>
        </w:rPr>
      </w:sdtEndPr>
      <w:sdtContent>
        <w:p w14:paraId="2A812AA5" w14:textId="095FFC9F" w:rsidR="00CE06C8" w:rsidRDefault="00CE06C8">
          <w:pPr>
            <w:pStyle w:val="Heading1"/>
          </w:pPr>
          <w:r>
            <w:t>Bibliography</w:t>
          </w:r>
          <w:bookmarkEnd w:id="9"/>
        </w:p>
        <w:sdt>
          <w:sdtPr>
            <w:id w:val="111145805"/>
            <w:bibliography/>
          </w:sdtPr>
          <w:sdtContent>
            <w:p w14:paraId="43DBD804" w14:textId="77777777" w:rsidR="00327739" w:rsidRDefault="00CE06C8" w:rsidP="00327739">
              <w:pPr>
                <w:pStyle w:val="Bibliography"/>
                <w:ind w:left="720" w:hanging="720"/>
                <w:rPr>
                  <w:noProof/>
                  <w:sz w:val="24"/>
                  <w:szCs w:val="24"/>
                </w:rPr>
              </w:pPr>
              <w:r>
                <w:fldChar w:fldCharType="begin"/>
              </w:r>
              <w:r>
                <w:instrText xml:space="preserve"> BIBLIOGRAPHY </w:instrText>
              </w:r>
              <w:r>
                <w:fldChar w:fldCharType="separate"/>
              </w:r>
              <w:r w:rsidR="00327739">
                <w:rPr>
                  <w:noProof/>
                </w:rPr>
                <w:t>Alton, L. (2017). Retrieved from https://www.forbes.com/sites/larryalton/2017/06/22/one-decade-later-are-smartphones-all-good-for-the-workplace/</w:t>
              </w:r>
            </w:p>
            <w:p w14:paraId="63FAE3A6" w14:textId="77777777" w:rsidR="00327739" w:rsidRDefault="00327739" w:rsidP="00327739">
              <w:pPr>
                <w:pStyle w:val="Bibliography"/>
                <w:ind w:left="720" w:hanging="720"/>
                <w:rPr>
                  <w:noProof/>
                </w:rPr>
              </w:pPr>
              <w:r>
                <w:rPr>
                  <w:noProof/>
                </w:rPr>
                <w:t>buffer. (2016). Retrieved from https://open.buffer.com/science-taking-breaks-at-work/</w:t>
              </w:r>
            </w:p>
            <w:p w14:paraId="2AFC3B1C" w14:textId="77777777" w:rsidR="00327739" w:rsidRDefault="00327739" w:rsidP="00327739">
              <w:pPr>
                <w:pStyle w:val="Bibliography"/>
                <w:ind w:left="720" w:hanging="720"/>
                <w:rPr>
                  <w:noProof/>
                </w:rPr>
              </w:pPr>
              <w:r>
                <w:rPr>
                  <w:noProof/>
                </w:rPr>
                <w:t>Gallup. (2018). Retrieved from https://news.gallup.com/opinion/gallup/170669/remote-workers-log-hours-slightly-engaged.aspx</w:t>
              </w:r>
            </w:p>
            <w:p w14:paraId="297478EA" w14:textId="77777777" w:rsidR="00327739" w:rsidRDefault="00327739" w:rsidP="00327739">
              <w:pPr>
                <w:pStyle w:val="Bibliography"/>
                <w:ind w:left="720" w:hanging="720"/>
                <w:rPr>
                  <w:noProof/>
                </w:rPr>
              </w:pPr>
              <w:r>
                <w:rPr>
                  <w:noProof/>
                </w:rPr>
                <w:t>Glazer, S. (2015). Retrieved from https://library.cqpress.com/cqresearcher/document.php?id=cqresrre2013071902</w:t>
              </w:r>
            </w:p>
            <w:p w14:paraId="744F7761" w14:textId="77777777" w:rsidR="00327739" w:rsidRDefault="00327739" w:rsidP="00327739">
              <w:pPr>
                <w:pStyle w:val="Bibliography"/>
                <w:ind w:left="720" w:hanging="720"/>
                <w:rPr>
                  <w:noProof/>
                </w:rPr>
              </w:pPr>
              <w:r>
                <w:rPr>
                  <w:noProof/>
                </w:rPr>
                <w:t>Goodman, P. (2019). Retrieved from https://turbofuture.com/cell-phones/advantages-Mobile-Phones</w:t>
              </w:r>
            </w:p>
            <w:p w14:paraId="27A3C44B" w14:textId="77777777" w:rsidR="00327739" w:rsidRDefault="00327739" w:rsidP="00327739">
              <w:pPr>
                <w:pStyle w:val="Bibliography"/>
                <w:ind w:left="720" w:hanging="720"/>
                <w:rPr>
                  <w:noProof/>
                </w:rPr>
              </w:pPr>
              <w:r>
                <w:rPr>
                  <w:noProof/>
                </w:rPr>
                <w:t>Grogory, J. (2019). Retrieved from https://www.vonage.com/business/perspectives/5-reasons-swapping-your-office-phone-for-a-smartphone-makes-smart-business-sense/</w:t>
              </w:r>
            </w:p>
            <w:p w14:paraId="50AE350E" w14:textId="77777777" w:rsidR="00327739" w:rsidRDefault="00327739" w:rsidP="00327739">
              <w:pPr>
                <w:pStyle w:val="Bibliography"/>
                <w:ind w:left="720" w:hanging="720"/>
                <w:rPr>
                  <w:noProof/>
                </w:rPr>
              </w:pPr>
              <w:r>
                <w:rPr>
                  <w:noProof/>
                </w:rPr>
                <w:t>Henderson, J. (2015). Retrieved from https://www.forbes.com/sites/jmaureenhenderson/2015/08/17/three-pitfalls-of-remote-work-that-you-probably-arent-thinking-about/#69fc34612ad4</w:t>
              </w:r>
            </w:p>
            <w:p w14:paraId="463642B0" w14:textId="77777777" w:rsidR="00327739" w:rsidRDefault="00327739" w:rsidP="00327739">
              <w:pPr>
                <w:pStyle w:val="Bibliography"/>
                <w:ind w:left="720" w:hanging="720"/>
                <w:rPr>
                  <w:noProof/>
                </w:rPr>
              </w:pPr>
              <w:r>
                <w:rPr>
                  <w:noProof/>
                </w:rPr>
                <w:t>Lewis, R. (2017). Retrieved from https://now.uiowa.edu/2017/01/telecommuting-extends-work-week-little-extra-pay</w:t>
              </w:r>
            </w:p>
            <w:p w14:paraId="2AA9234B" w14:textId="77777777" w:rsidR="00327739" w:rsidRDefault="00327739" w:rsidP="00327739">
              <w:pPr>
                <w:pStyle w:val="Bibliography"/>
                <w:ind w:left="720" w:hanging="720"/>
                <w:rPr>
                  <w:noProof/>
                </w:rPr>
              </w:pPr>
              <w:r>
                <w:rPr>
                  <w:noProof/>
                </w:rPr>
                <w:t>McCarty, E. (2017). Retrieved from https://insights.samsung.com/2017/06/26/new-study-shows-growing-role-of-cellphones-at-work/</w:t>
              </w:r>
            </w:p>
            <w:p w14:paraId="35BBC76B" w14:textId="77777777" w:rsidR="00327739" w:rsidRDefault="00327739" w:rsidP="00327739">
              <w:pPr>
                <w:pStyle w:val="Bibliography"/>
                <w:ind w:left="720" w:hanging="720"/>
                <w:rPr>
                  <w:noProof/>
                </w:rPr>
              </w:pPr>
              <w:r>
                <w:rPr>
                  <w:noProof/>
                </w:rPr>
                <w:t xml:space="preserve">Peter J. Mateyka, e. a. (2012). Home-Based Workers in the United States: 2010. </w:t>
              </w:r>
              <w:r>
                <w:rPr>
                  <w:i/>
                  <w:iCs/>
                  <w:noProof/>
                </w:rPr>
                <w:t>U.S. Department of Census</w:t>
              </w:r>
              <w:r>
                <w:rPr>
                  <w:noProof/>
                </w:rPr>
                <w:t>, 3.</w:t>
              </w:r>
            </w:p>
            <w:p w14:paraId="384DCF43" w14:textId="4CF5B650" w:rsidR="00CE06C8" w:rsidRDefault="00CE06C8" w:rsidP="00327739">
              <w:r>
                <w:rPr>
                  <w:b/>
                  <w:bCs/>
                  <w:noProof/>
                </w:rPr>
                <w:fldChar w:fldCharType="end"/>
              </w:r>
            </w:p>
          </w:sdtContent>
        </w:sdt>
      </w:sdtContent>
    </w:sdt>
    <w:p w14:paraId="46DE3B54" w14:textId="77777777" w:rsidR="00A15B22" w:rsidRPr="00986AFB" w:rsidRDefault="00A15B22" w:rsidP="00986AFB">
      <w:pPr>
        <w:jc w:val="both"/>
      </w:pPr>
    </w:p>
    <w:p w14:paraId="36DF17EF" w14:textId="77777777" w:rsidR="00986AFB" w:rsidRPr="003B20CD" w:rsidRDefault="00986AFB" w:rsidP="003B20CD">
      <w:pPr>
        <w:jc w:val="both"/>
      </w:pPr>
    </w:p>
    <w:sectPr w:rsidR="00986AFB" w:rsidRPr="003B20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01"/>
    <w:rsid w:val="00001DF7"/>
    <w:rsid w:val="000338F0"/>
    <w:rsid w:val="00053117"/>
    <w:rsid w:val="0006704F"/>
    <w:rsid w:val="00094186"/>
    <w:rsid w:val="000956C4"/>
    <w:rsid w:val="00097BB7"/>
    <w:rsid w:val="00122D2B"/>
    <w:rsid w:val="001B7B08"/>
    <w:rsid w:val="001E289F"/>
    <w:rsid w:val="00271A7D"/>
    <w:rsid w:val="00281147"/>
    <w:rsid w:val="002D6573"/>
    <w:rsid w:val="00302B98"/>
    <w:rsid w:val="003049AE"/>
    <w:rsid w:val="00327739"/>
    <w:rsid w:val="00380C72"/>
    <w:rsid w:val="003B20CD"/>
    <w:rsid w:val="004062AB"/>
    <w:rsid w:val="0041142A"/>
    <w:rsid w:val="00461D60"/>
    <w:rsid w:val="00467691"/>
    <w:rsid w:val="00470B66"/>
    <w:rsid w:val="004D5022"/>
    <w:rsid w:val="005473EE"/>
    <w:rsid w:val="00594B0D"/>
    <w:rsid w:val="005C0C0C"/>
    <w:rsid w:val="005E5E41"/>
    <w:rsid w:val="0060260E"/>
    <w:rsid w:val="00613DDD"/>
    <w:rsid w:val="006222DE"/>
    <w:rsid w:val="00657C29"/>
    <w:rsid w:val="00680861"/>
    <w:rsid w:val="006D3923"/>
    <w:rsid w:val="00701324"/>
    <w:rsid w:val="00752CD1"/>
    <w:rsid w:val="0076519D"/>
    <w:rsid w:val="007B0544"/>
    <w:rsid w:val="007D33F3"/>
    <w:rsid w:val="00843E14"/>
    <w:rsid w:val="00866723"/>
    <w:rsid w:val="00867094"/>
    <w:rsid w:val="008F5418"/>
    <w:rsid w:val="00952BAC"/>
    <w:rsid w:val="00953C00"/>
    <w:rsid w:val="00986AFB"/>
    <w:rsid w:val="00991920"/>
    <w:rsid w:val="009A4369"/>
    <w:rsid w:val="009C4D33"/>
    <w:rsid w:val="009E625A"/>
    <w:rsid w:val="00A15B22"/>
    <w:rsid w:val="00AF4457"/>
    <w:rsid w:val="00AF7DE0"/>
    <w:rsid w:val="00B00CFF"/>
    <w:rsid w:val="00B172B3"/>
    <w:rsid w:val="00B2422B"/>
    <w:rsid w:val="00B33C09"/>
    <w:rsid w:val="00B3683D"/>
    <w:rsid w:val="00B52E57"/>
    <w:rsid w:val="00BE4601"/>
    <w:rsid w:val="00BF13E2"/>
    <w:rsid w:val="00C03807"/>
    <w:rsid w:val="00C100D8"/>
    <w:rsid w:val="00C230A1"/>
    <w:rsid w:val="00C25851"/>
    <w:rsid w:val="00C664E0"/>
    <w:rsid w:val="00CC7146"/>
    <w:rsid w:val="00CE06C8"/>
    <w:rsid w:val="00D30E98"/>
    <w:rsid w:val="00D66C80"/>
    <w:rsid w:val="00D72D65"/>
    <w:rsid w:val="00E116EC"/>
    <w:rsid w:val="00E20460"/>
    <w:rsid w:val="00E374B5"/>
    <w:rsid w:val="00E508C7"/>
    <w:rsid w:val="00E90D52"/>
    <w:rsid w:val="00EB33F7"/>
    <w:rsid w:val="00F27742"/>
    <w:rsid w:val="00F41B91"/>
    <w:rsid w:val="00F636F2"/>
    <w:rsid w:val="00F979BE"/>
    <w:rsid w:val="00FA5B14"/>
    <w:rsid w:val="00FE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F1387"/>
  <w15:chartTrackingRefBased/>
  <w15:docId w15:val="{2F8509A0-802D-4C5A-9881-335FB0639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16EC"/>
  </w:style>
  <w:style w:type="paragraph" w:styleId="Heading1">
    <w:name w:val="heading 1"/>
    <w:basedOn w:val="Normal"/>
    <w:next w:val="Normal"/>
    <w:link w:val="Heading1Char"/>
    <w:uiPriority w:val="9"/>
    <w:qFormat/>
    <w:rsid w:val="00E11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44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3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6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16EC"/>
    <w:pPr>
      <w:outlineLvl w:val="9"/>
    </w:pPr>
    <w:rPr>
      <w:lang w:val="en-US"/>
    </w:rPr>
  </w:style>
  <w:style w:type="character" w:customStyle="1" w:styleId="Heading2Char">
    <w:name w:val="Heading 2 Char"/>
    <w:basedOn w:val="DefaultParagraphFont"/>
    <w:link w:val="Heading2"/>
    <w:uiPriority w:val="9"/>
    <w:rsid w:val="00AF445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80861"/>
  </w:style>
  <w:style w:type="character" w:customStyle="1" w:styleId="Heading3Char">
    <w:name w:val="Heading 3 Char"/>
    <w:basedOn w:val="DefaultParagraphFont"/>
    <w:link w:val="Heading3"/>
    <w:uiPriority w:val="9"/>
    <w:rsid w:val="005473E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B0544"/>
    <w:pPr>
      <w:spacing w:after="100"/>
    </w:pPr>
  </w:style>
  <w:style w:type="paragraph" w:styleId="TOC2">
    <w:name w:val="toc 2"/>
    <w:basedOn w:val="Normal"/>
    <w:next w:val="Normal"/>
    <w:autoRedefine/>
    <w:uiPriority w:val="39"/>
    <w:unhideWhenUsed/>
    <w:rsid w:val="007B0544"/>
    <w:pPr>
      <w:spacing w:after="100"/>
      <w:ind w:left="220"/>
    </w:pPr>
  </w:style>
  <w:style w:type="paragraph" w:styleId="TOC3">
    <w:name w:val="toc 3"/>
    <w:basedOn w:val="Normal"/>
    <w:next w:val="Normal"/>
    <w:autoRedefine/>
    <w:uiPriority w:val="39"/>
    <w:unhideWhenUsed/>
    <w:rsid w:val="007B0544"/>
    <w:pPr>
      <w:spacing w:after="100"/>
      <w:ind w:left="440"/>
    </w:pPr>
  </w:style>
  <w:style w:type="character" w:styleId="Hyperlink">
    <w:name w:val="Hyperlink"/>
    <w:basedOn w:val="DefaultParagraphFont"/>
    <w:uiPriority w:val="99"/>
    <w:unhideWhenUsed/>
    <w:rsid w:val="007B0544"/>
    <w:rPr>
      <w:color w:val="0563C1" w:themeColor="hyperlink"/>
      <w:u w:val="single"/>
    </w:rPr>
  </w:style>
  <w:style w:type="paragraph" w:styleId="NoSpacing">
    <w:name w:val="No Spacing"/>
    <w:uiPriority w:val="1"/>
    <w:qFormat/>
    <w:rsid w:val="00E374B5"/>
    <w:pPr>
      <w:spacing w:after="0" w:line="240" w:lineRule="auto"/>
    </w:pPr>
  </w:style>
  <w:style w:type="paragraph" w:styleId="BalloonText">
    <w:name w:val="Balloon Text"/>
    <w:basedOn w:val="Normal"/>
    <w:link w:val="BalloonTextChar"/>
    <w:uiPriority w:val="99"/>
    <w:semiHidden/>
    <w:unhideWhenUsed/>
    <w:rsid w:val="00953C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3C00"/>
    <w:rPr>
      <w:rFonts w:ascii="Segoe UI" w:hAnsi="Segoe UI" w:cs="Segoe UI"/>
      <w:sz w:val="18"/>
      <w:szCs w:val="18"/>
    </w:rPr>
  </w:style>
  <w:style w:type="paragraph" w:styleId="Caption">
    <w:name w:val="caption"/>
    <w:basedOn w:val="Normal"/>
    <w:next w:val="Normal"/>
    <w:uiPriority w:val="35"/>
    <w:unhideWhenUsed/>
    <w:qFormat/>
    <w:rsid w:val="00953C0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14372">
      <w:bodyDiv w:val="1"/>
      <w:marLeft w:val="0"/>
      <w:marRight w:val="0"/>
      <w:marTop w:val="0"/>
      <w:marBottom w:val="0"/>
      <w:divBdr>
        <w:top w:val="none" w:sz="0" w:space="0" w:color="auto"/>
        <w:left w:val="none" w:sz="0" w:space="0" w:color="auto"/>
        <w:bottom w:val="none" w:sz="0" w:space="0" w:color="auto"/>
        <w:right w:val="none" w:sz="0" w:space="0" w:color="auto"/>
      </w:divBdr>
    </w:div>
    <w:div w:id="97870277">
      <w:bodyDiv w:val="1"/>
      <w:marLeft w:val="0"/>
      <w:marRight w:val="0"/>
      <w:marTop w:val="0"/>
      <w:marBottom w:val="0"/>
      <w:divBdr>
        <w:top w:val="none" w:sz="0" w:space="0" w:color="auto"/>
        <w:left w:val="none" w:sz="0" w:space="0" w:color="auto"/>
        <w:bottom w:val="none" w:sz="0" w:space="0" w:color="auto"/>
        <w:right w:val="none" w:sz="0" w:space="0" w:color="auto"/>
      </w:divBdr>
    </w:div>
    <w:div w:id="101458532">
      <w:bodyDiv w:val="1"/>
      <w:marLeft w:val="0"/>
      <w:marRight w:val="0"/>
      <w:marTop w:val="0"/>
      <w:marBottom w:val="0"/>
      <w:divBdr>
        <w:top w:val="none" w:sz="0" w:space="0" w:color="auto"/>
        <w:left w:val="none" w:sz="0" w:space="0" w:color="auto"/>
        <w:bottom w:val="none" w:sz="0" w:space="0" w:color="auto"/>
        <w:right w:val="none" w:sz="0" w:space="0" w:color="auto"/>
      </w:divBdr>
    </w:div>
    <w:div w:id="115872897">
      <w:bodyDiv w:val="1"/>
      <w:marLeft w:val="0"/>
      <w:marRight w:val="0"/>
      <w:marTop w:val="0"/>
      <w:marBottom w:val="0"/>
      <w:divBdr>
        <w:top w:val="none" w:sz="0" w:space="0" w:color="auto"/>
        <w:left w:val="none" w:sz="0" w:space="0" w:color="auto"/>
        <w:bottom w:val="none" w:sz="0" w:space="0" w:color="auto"/>
        <w:right w:val="none" w:sz="0" w:space="0" w:color="auto"/>
      </w:divBdr>
    </w:div>
    <w:div w:id="140509394">
      <w:bodyDiv w:val="1"/>
      <w:marLeft w:val="0"/>
      <w:marRight w:val="0"/>
      <w:marTop w:val="0"/>
      <w:marBottom w:val="0"/>
      <w:divBdr>
        <w:top w:val="none" w:sz="0" w:space="0" w:color="auto"/>
        <w:left w:val="none" w:sz="0" w:space="0" w:color="auto"/>
        <w:bottom w:val="none" w:sz="0" w:space="0" w:color="auto"/>
        <w:right w:val="none" w:sz="0" w:space="0" w:color="auto"/>
      </w:divBdr>
    </w:div>
    <w:div w:id="147673885">
      <w:bodyDiv w:val="1"/>
      <w:marLeft w:val="0"/>
      <w:marRight w:val="0"/>
      <w:marTop w:val="0"/>
      <w:marBottom w:val="0"/>
      <w:divBdr>
        <w:top w:val="none" w:sz="0" w:space="0" w:color="auto"/>
        <w:left w:val="none" w:sz="0" w:space="0" w:color="auto"/>
        <w:bottom w:val="none" w:sz="0" w:space="0" w:color="auto"/>
        <w:right w:val="none" w:sz="0" w:space="0" w:color="auto"/>
      </w:divBdr>
    </w:div>
    <w:div w:id="197014641">
      <w:bodyDiv w:val="1"/>
      <w:marLeft w:val="0"/>
      <w:marRight w:val="0"/>
      <w:marTop w:val="0"/>
      <w:marBottom w:val="0"/>
      <w:divBdr>
        <w:top w:val="none" w:sz="0" w:space="0" w:color="auto"/>
        <w:left w:val="none" w:sz="0" w:space="0" w:color="auto"/>
        <w:bottom w:val="none" w:sz="0" w:space="0" w:color="auto"/>
        <w:right w:val="none" w:sz="0" w:space="0" w:color="auto"/>
      </w:divBdr>
    </w:div>
    <w:div w:id="217397974">
      <w:bodyDiv w:val="1"/>
      <w:marLeft w:val="0"/>
      <w:marRight w:val="0"/>
      <w:marTop w:val="0"/>
      <w:marBottom w:val="0"/>
      <w:divBdr>
        <w:top w:val="none" w:sz="0" w:space="0" w:color="auto"/>
        <w:left w:val="none" w:sz="0" w:space="0" w:color="auto"/>
        <w:bottom w:val="none" w:sz="0" w:space="0" w:color="auto"/>
        <w:right w:val="none" w:sz="0" w:space="0" w:color="auto"/>
      </w:divBdr>
    </w:div>
    <w:div w:id="243347075">
      <w:bodyDiv w:val="1"/>
      <w:marLeft w:val="0"/>
      <w:marRight w:val="0"/>
      <w:marTop w:val="0"/>
      <w:marBottom w:val="0"/>
      <w:divBdr>
        <w:top w:val="none" w:sz="0" w:space="0" w:color="auto"/>
        <w:left w:val="none" w:sz="0" w:space="0" w:color="auto"/>
        <w:bottom w:val="none" w:sz="0" w:space="0" w:color="auto"/>
        <w:right w:val="none" w:sz="0" w:space="0" w:color="auto"/>
      </w:divBdr>
    </w:div>
    <w:div w:id="265425869">
      <w:bodyDiv w:val="1"/>
      <w:marLeft w:val="0"/>
      <w:marRight w:val="0"/>
      <w:marTop w:val="0"/>
      <w:marBottom w:val="0"/>
      <w:divBdr>
        <w:top w:val="none" w:sz="0" w:space="0" w:color="auto"/>
        <w:left w:val="none" w:sz="0" w:space="0" w:color="auto"/>
        <w:bottom w:val="none" w:sz="0" w:space="0" w:color="auto"/>
        <w:right w:val="none" w:sz="0" w:space="0" w:color="auto"/>
      </w:divBdr>
    </w:div>
    <w:div w:id="274362280">
      <w:bodyDiv w:val="1"/>
      <w:marLeft w:val="0"/>
      <w:marRight w:val="0"/>
      <w:marTop w:val="0"/>
      <w:marBottom w:val="0"/>
      <w:divBdr>
        <w:top w:val="none" w:sz="0" w:space="0" w:color="auto"/>
        <w:left w:val="none" w:sz="0" w:space="0" w:color="auto"/>
        <w:bottom w:val="none" w:sz="0" w:space="0" w:color="auto"/>
        <w:right w:val="none" w:sz="0" w:space="0" w:color="auto"/>
      </w:divBdr>
    </w:div>
    <w:div w:id="281956813">
      <w:bodyDiv w:val="1"/>
      <w:marLeft w:val="0"/>
      <w:marRight w:val="0"/>
      <w:marTop w:val="0"/>
      <w:marBottom w:val="0"/>
      <w:divBdr>
        <w:top w:val="none" w:sz="0" w:space="0" w:color="auto"/>
        <w:left w:val="none" w:sz="0" w:space="0" w:color="auto"/>
        <w:bottom w:val="none" w:sz="0" w:space="0" w:color="auto"/>
        <w:right w:val="none" w:sz="0" w:space="0" w:color="auto"/>
      </w:divBdr>
    </w:div>
    <w:div w:id="325405244">
      <w:bodyDiv w:val="1"/>
      <w:marLeft w:val="0"/>
      <w:marRight w:val="0"/>
      <w:marTop w:val="0"/>
      <w:marBottom w:val="0"/>
      <w:divBdr>
        <w:top w:val="none" w:sz="0" w:space="0" w:color="auto"/>
        <w:left w:val="none" w:sz="0" w:space="0" w:color="auto"/>
        <w:bottom w:val="none" w:sz="0" w:space="0" w:color="auto"/>
        <w:right w:val="none" w:sz="0" w:space="0" w:color="auto"/>
      </w:divBdr>
    </w:div>
    <w:div w:id="325942047">
      <w:bodyDiv w:val="1"/>
      <w:marLeft w:val="0"/>
      <w:marRight w:val="0"/>
      <w:marTop w:val="0"/>
      <w:marBottom w:val="0"/>
      <w:divBdr>
        <w:top w:val="none" w:sz="0" w:space="0" w:color="auto"/>
        <w:left w:val="none" w:sz="0" w:space="0" w:color="auto"/>
        <w:bottom w:val="none" w:sz="0" w:space="0" w:color="auto"/>
        <w:right w:val="none" w:sz="0" w:space="0" w:color="auto"/>
      </w:divBdr>
    </w:div>
    <w:div w:id="332420543">
      <w:bodyDiv w:val="1"/>
      <w:marLeft w:val="0"/>
      <w:marRight w:val="0"/>
      <w:marTop w:val="0"/>
      <w:marBottom w:val="0"/>
      <w:divBdr>
        <w:top w:val="none" w:sz="0" w:space="0" w:color="auto"/>
        <w:left w:val="none" w:sz="0" w:space="0" w:color="auto"/>
        <w:bottom w:val="none" w:sz="0" w:space="0" w:color="auto"/>
        <w:right w:val="none" w:sz="0" w:space="0" w:color="auto"/>
      </w:divBdr>
    </w:div>
    <w:div w:id="336078457">
      <w:bodyDiv w:val="1"/>
      <w:marLeft w:val="0"/>
      <w:marRight w:val="0"/>
      <w:marTop w:val="0"/>
      <w:marBottom w:val="0"/>
      <w:divBdr>
        <w:top w:val="none" w:sz="0" w:space="0" w:color="auto"/>
        <w:left w:val="none" w:sz="0" w:space="0" w:color="auto"/>
        <w:bottom w:val="none" w:sz="0" w:space="0" w:color="auto"/>
        <w:right w:val="none" w:sz="0" w:space="0" w:color="auto"/>
      </w:divBdr>
    </w:div>
    <w:div w:id="407920218">
      <w:bodyDiv w:val="1"/>
      <w:marLeft w:val="0"/>
      <w:marRight w:val="0"/>
      <w:marTop w:val="0"/>
      <w:marBottom w:val="0"/>
      <w:divBdr>
        <w:top w:val="none" w:sz="0" w:space="0" w:color="auto"/>
        <w:left w:val="none" w:sz="0" w:space="0" w:color="auto"/>
        <w:bottom w:val="none" w:sz="0" w:space="0" w:color="auto"/>
        <w:right w:val="none" w:sz="0" w:space="0" w:color="auto"/>
      </w:divBdr>
    </w:div>
    <w:div w:id="447772796">
      <w:bodyDiv w:val="1"/>
      <w:marLeft w:val="0"/>
      <w:marRight w:val="0"/>
      <w:marTop w:val="0"/>
      <w:marBottom w:val="0"/>
      <w:divBdr>
        <w:top w:val="none" w:sz="0" w:space="0" w:color="auto"/>
        <w:left w:val="none" w:sz="0" w:space="0" w:color="auto"/>
        <w:bottom w:val="none" w:sz="0" w:space="0" w:color="auto"/>
        <w:right w:val="none" w:sz="0" w:space="0" w:color="auto"/>
      </w:divBdr>
    </w:div>
    <w:div w:id="471101456">
      <w:bodyDiv w:val="1"/>
      <w:marLeft w:val="0"/>
      <w:marRight w:val="0"/>
      <w:marTop w:val="0"/>
      <w:marBottom w:val="0"/>
      <w:divBdr>
        <w:top w:val="none" w:sz="0" w:space="0" w:color="auto"/>
        <w:left w:val="none" w:sz="0" w:space="0" w:color="auto"/>
        <w:bottom w:val="none" w:sz="0" w:space="0" w:color="auto"/>
        <w:right w:val="none" w:sz="0" w:space="0" w:color="auto"/>
      </w:divBdr>
    </w:div>
    <w:div w:id="482552413">
      <w:bodyDiv w:val="1"/>
      <w:marLeft w:val="0"/>
      <w:marRight w:val="0"/>
      <w:marTop w:val="0"/>
      <w:marBottom w:val="0"/>
      <w:divBdr>
        <w:top w:val="none" w:sz="0" w:space="0" w:color="auto"/>
        <w:left w:val="none" w:sz="0" w:space="0" w:color="auto"/>
        <w:bottom w:val="none" w:sz="0" w:space="0" w:color="auto"/>
        <w:right w:val="none" w:sz="0" w:space="0" w:color="auto"/>
      </w:divBdr>
    </w:div>
    <w:div w:id="510030782">
      <w:bodyDiv w:val="1"/>
      <w:marLeft w:val="0"/>
      <w:marRight w:val="0"/>
      <w:marTop w:val="0"/>
      <w:marBottom w:val="0"/>
      <w:divBdr>
        <w:top w:val="none" w:sz="0" w:space="0" w:color="auto"/>
        <w:left w:val="none" w:sz="0" w:space="0" w:color="auto"/>
        <w:bottom w:val="none" w:sz="0" w:space="0" w:color="auto"/>
        <w:right w:val="none" w:sz="0" w:space="0" w:color="auto"/>
      </w:divBdr>
    </w:div>
    <w:div w:id="543491570">
      <w:bodyDiv w:val="1"/>
      <w:marLeft w:val="0"/>
      <w:marRight w:val="0"/>
      <w:marTop w:val="0"/>
      <w:marBottom w:val="0"/>
      <w:divBdr>
        <w:top w:val="none" w:sz="0" w:space="0" w:color="auto"/>
        <w:left w:val="none" w:sz="0" w:space="0" w:color="auto"/>
        <w:bottom w:val="none" w:sz="0" w:space="0" w:color="auto"/>
        <w:right w:val="none" w:sz="0" w:space="0" w:color="auto"/>
      </w:divBdr>
    </w:div>
    <w:div w:id="569313351">
      <w:bodyDiv w:val="1"/>
      <w:marLeft w:val="0"/>
      <w:marRight w:val="0"/>
      <w:marTop w:val="0"/>
      <w:marBottom w:val="0"/>
      <w:divBdr>
        <w:top w:val="none" w:sz="0" w:space="0" w:color="auto"/>
        <w:left w:val="none" w:sz="0" w:space="0" w:color="auto"/>
        <w:bottom w:val="none" w:sz="0" w:space="0" w:color="auto"/>
        <w:right w:val="none" w:sz="0" w:space="0" w:color="auto"/>
      </w:divBdr>
    </w:div>
    <w:div w:id="575750622">
      <w:bodyDiv w:val="1"/>
      <w:marLeft w:val="0"/>
      <w:marRight w:val="0"/>
      <w:marTop w:val="0"/>
      <w:marBottom w:val="0"/>
      <w:divBdr>
        <w:top w:val="none" w:sz="0" w:space="0" w:color="auto"/>
        <w:left w:val="none" w:sz="0" w:space="0" w:color="auto"/>
        <w:bottom w:val="none" w:sz="0" w:space="0" w:color="auto"/>
        <w:right w:val="none" w:sz="0" w:space="0" w:color="auto"/>
      </w:divBdr>
    </w:div>
    <w:div w:id="576592535">
      <w:bodyDiv w:val="1"/>
      <w:marLeft w:val="0"/>
      <w:marRight w:val="0"/>
      <w:marTop w:val="0"/>
      <w:marBottom w:val="0"/>
      <w:divBdr>
        <w:top w:val="none" w:sz="0" w:space="0" w:color="auto"/>
        <w:left w:val="none" w:sz="0" w:space="0" w:color="auto"/>
        <w:bottom w:val="none" w:sz="0" w:space="0" w:color="auto"/>
        <w:right w:val="none" w:sz="0" w:space="0" w:color="auto"/>
      </w:divBdr>
    </w:div>
    <w:div w:id="646590268">
      <w:bodyDiv w:val="1"/>
      <w:marLeft w:val="0"/>
      <w:marRight w:val="0"/>
      <w:marTop w:val="0"/>
      <w:marBottom w:val="0"/>
      <w:divBdr>
        <w:top w:val="none" w:sz="0" w:space="0" w:color="auto"/>
        <w:left w:val="none" w:sz="0" w:space="0" w:color="auto"/>
        <w:bottom w:val="none" w:sz="0" w:space="0" w:color="auto"/>
        <w:right w:val="none" w:sz="0" w:space="0" w:color="auto"/>
      </w:divBdr>
    </w:div>
    <w:div w:id="679552047">
      <w:bodyDiv w:val="1"/>
      <w:marLeft w:val="0"/>
      <w:marRight w:val="0"/>
      <w:marTop w:val="0"/>
      <w:marBottom w:val="0"/>
      <w:divBdr>
        <w:top w:val="none" w:sz="0" w:space="0" w:color="auto"/>
        <w:left w:val="none" w:sz="0" w:space="0" w:color="auto"/>
        <w:bottom w:val="none" w:sz="0" w:space="0" w:color="auto"/>
        <w:right w:val="none" w:sz="0" w:space="0" w:color="auto"/>
      </w:divBdr>
    </w:div>
    <w:div w:id="695739589">
      <w:bodyDiv w:val="1"/>
      <w:marLeft w:val="0"/>
      <w:marRight w:val="0"/>
      <w:marTop w:val="0"/>
      <w:marBottom w:val="0"/>
      <w:divBdr>
        <w:top w:val="none" w:sz="0" w:space="0" w:color="auto"/>
        <w:left w:val="none" w:sz="0" w:space="0" w:color="auto"/>
        <w:bottom w:val="none" w:sz="0" w:space="0" w:color="auto"/>
        <w:right w:val="none" w:sz="0" w:space="0" w:color="auto"/>
      </w:divBdr>
    </w:div>
    <w:div w:id="736437289">
      <w:bodyDiv w:val="1"/>
      <w:marLeft w:val="0"/>
      <w:marRight w:val="0"/>
      <w:marTop w:val="0"/>
      <w:marBottom w:val="0"/>
      <w:divBdr>
        <w:top w:val="none" w:sz="0" w:space="0" w:color="auto"/>
        <w:left w:val="none" w:sz="0" w:space="0" w:color="auto"/>
        <w:bottom w:val="none" w:sz="0" w:space="0" w:color="auto"/>
        <w:right w:val="none" w:sz="0" w:space="0" w:color="auto"/>
      </w:divBdr>
    </w:div>
    <w:div w:id="793518350">
      <w:bodyDiv w:val="1"/>
      <w:marLeft w:val="0"/>
      <w:marRight w:val="0"/>
      <w:marTop w:val="0"/>
      <w:marBottom w:val="0"/>
      <w:divBdr>
        <w:top w:val="none" w:sz="0" w:space="0" w:color="auto"/>
        <w:left w:val="none" w:sz="0" w:space="0" w:color="auto"/>
        <w:bottom w:val="none" w:sz="0" w:space="0" w:color="auto"/>
        <w:right w:val="none" w:sz="0" w:space="0" w:color="auto"/>
      </w:divBdr>
    </w:div>
    <w:div w:id="803889722">
      <w:bodyDiv w:val="1"/>
      <w:marLeft w:val="0"/>
      <w:marRight w:val="0"/>
      <w:marTop w:val="0"/>
      <w:marBottom w:val="0"/>
      <w:divBdr>
        <w:top w:val="none" w:sz="0" w:space="0" w:color="auto"/>
        <w:left w:val="none" w:sz="0" w:space="0" w:color="auto"/>
        <w:bottom w:val="none" w:sz="0" w:space="0" w:color="auto"/>
        <w:right w:val="none" w:sz="0" w:space="0" w:color="auto"/>
      </w:divBdr>
    </w:div>
    <w:div w:id="812066636">
      <w:bodyDiv w:val="1"/>
      <w:marLeft w:val="0"/>
      <w:marRight w:val="0"/>
      <w:marTop w:val="0"/>
      <w:marBottom w:val="0"/>
      <w:divBdr>
        <w:top w:val="none" w:sz="0" w:space="0" w:color="auto"/>
        <w:left w:val="none" w:sz="0" w:space="0" w:color="auto"/>
        <w:bottom w:val="none" w:sz="0" w:space="0" w:color="auto"/>
        <w:right w:val="none" w:sz="0" w:space="0" w:color="auto"/>
      </w:divBdr>
    </w:div>
    <w:div w:id="813638406">
      <w:bodyDiv w:val="1"/>
      <w:marLeft w:val="0"/>
      <w:marRight w:val="0"/>
      <w:marTop w:val="0"/>
      <w:marBottom w:val="0"/>
      <w:divBdr>
        <w:top w:val="none" w:sz="0" w:space="0" w:color="auto"/>
        <w:left w:val="none" w:sz="0" w:space="0" w:color="auto"/>
        <w:bottom w:val="none" w:sz="0" w:space="0" w:color="auto"/>
        <w:right w:val="none" w:sz="0" w:space="0" w:color="auto"/>
      </w:divBdr>
    </w:div>
    <w:div w:id="854341717">
      <w:bodyDiv w:val="1"/>
      <w:marLeft w:val="0"/>
      <w:marRight w:val="0"/>
      <w:marTop w:val="0"/>
      <w:marBottom w:val="0"/>
      <w:divBdr>
        <w:top w:val="none" w:sz="0" w:space="0" w:color="auto"/>
        <w:left w:val="none" w:sz="0" w:space="0" w:color="auto"/>
        <w:bottom w:val="none" w:sz="0" w:space="0" w:color="auto"/>
        <w:right w:val="none" w:sz="0" w:space="0" w:color="auto"/>
      </w:divBdr>
    </w:div>
    <w:div w:id="888151827">
      <w:bodyDiv w:val="1"/>
      <w:marLeft w:val="0"/>
      <w:marRight w:val="0"/>
      <w:marTop w:val="0"/>
      <w:marBottom w:val="0"/>
      <w:divBdr>
        <w:top w:val="none" w:sz="0" w:space="0" w:color="auto"/>
        <w:left w:val="none" w:sz="0" w:space="0" w:color="auto"/>
        <w:bottom w:val="none" w:sz="0" w:space="0" w:color="auto"/>
        <w:right w:val="none" w:sz="0" w:space="0" w:color="auto"/>
      </w:divBdr>
    </w:div>
    <w:div w:id="896431334">
      <w:bodyDiv w:val="1"/>
      <w:marLeft w:val="0"/>
      <w:marRight w:val="0"/>
      <w:marTop w:val="0"/>
      <w:marBottom w:val="0"/>
      <w:divBdr>
        <w:top w:val="none" w:sz="0" w:space="0" w:color="auto"/>
        <w:left w:val="none" w:sz="0" w:space="0" w:color="auto"/>
        <w:bottom w:val="none" w:sz="0" w:space="0" w:color="auto"/>
        <w:right w:val="none" w:sz="0" w:space="0" w:color="auto"/>
      </w:divBdr>
    </w:div>
    <w:div w:id="904340640">
      <w:bodyDiv w:val="1"/>
      <w:marLeft w:val="0"/>
      <w:marRight w:val="0"/>
      <w:marTop w:val="0"/>
      <w:marBottom w:val="0"/>
      <w:divBdr>
        <w:top w:val="none" w:sz="0" w:space="0" w:color="auto"/>
        <w:left w:val="none" w:sz="0" w:space="0" w:color="auto"/>
        <w:bottom w:val="none" w:sz="0" w:space="0" w:color="auto"/>
        <w:right w:val="none" w:sz="0" w:space="0" w:color="auto"/>
      </w:divBdr>
    </w:div>
    <w:div w:id="913051219">
      <w:bodyDiv w:val="1"/>
      <w:marLeft w:val="0"/>
      <w:marRight w:val="0"/>
      <w:marTop w:val="0"/>
      <w:marBottom w:val="0"/>
      <w:divBdr>
        <w:top w:val="none" w:sz="0" w:space="0" w:color="auto"/>
        <w:left w:val="none" w:sz="0" w:space="0" w:color="auto"/>
        <w:bottom w:val="none" w:sz="0" w:space="0" w:color="auto"/>
        <w:right w:val="none" w:sz="0" w:space="0" w:color="auto"/>
      </w:divBdr>
    </w:div>
    <w:div w:id="925966334">
      <w:bodyDiv w:val="1"/>
      <w:marLeft w:val="0"/>
      <w:marRight w:val="0"/>
      <w:marTop w:val="0"/>
      <w:marBottom w:val="0"/>
      <w:divBdr>
        <w:top w:val="none" w:sz="0" w:space="0" w:color="auto"/>
        <w:left w:val="none" w:sz="0" w:space="0" w:color="auto"/>
        <w:bottom w:val="none" w:sz="0" w:space="0" w:color="auto"/>
        <w:right w:val="none" w:sz="0" w:space="0" w:color="auto"/>
      </w:divBdr>
    </w:div>
    <w:div w:id="942372938">
      <w:bodyDiv w:val="1"/>
      <w:marLeft w:val="0"/>
      <w:marRight w:val="0"/>
      <w:marTop w:val="0"/>
      <w:marBottom w:val="0"/>
      <w:divBdr>
        <w:top w:val="none" w:sz="0" w:space="0" w:color="auto"/>
        <w:left w:val="none" w:sz="0" w:space="0" w:color="auto"/>
        <w:bottom w:val="none" w:sz="0" w:space="0" w:color="auto"/>
        <w:right w:val="none" w:sz="0" w:space="0" w:color="auto"/>
      </w:divBdr>
    </w:div>
    <w:div w:id="986399228">
      <w:bodyDiv w:val="1"/>
      <w:marLeft w:val="0"/>
      <w:marRight w:val="0"/>
      <w:marTop w:val="0"/>
      <w:marBottom w:val="0"/>
      <w:divBdr>
        <w:top w:val="none" w:sz="0" w:space="0" w:color="auto"/>
        <w:left w:val="none" w:sz="0" w:space="0" w:color="auto"/>
        <w:bottom w:val="none" w:sz="0" w:space="0" w:color="auto"/>
        <w:right w:val="none" w:sz="0" w:space="0" w:color="auto"/>
      </w:divBdr>
    </w:div>
    <w:div w:id="1079712121">
      <w:bodyDiv w:val="1"/>
      <w:marLeft w:val="0"/>
      <w:marRight w:val="0"/>
      <w:marTop w:val="0"/>
      <w:marBottom w:val="0"/>
      <w:divBdr>
        <w:top w:val="none" w:sz="0" w:space="0" w:color="auto"/>
        <w:left w:val="none" w:sz="0" w:space="0" w:color="auto"/>
        <w:bottom w:val="none" w:sz="0" w:space="0" w:color="auto"/>
        <w:right w:val="none" w:sz="0" w:space="0" w:color="auto"/>
      </w:divBdr>
    </w:div>
    <w:div w:id="1134833300">
      <w:bodyDiv w:val="1"/>
      <w:marLeft w:val="0"/>
      <w:marRight w:val="0"/>
      <w:marTop w:val="0"/>
      <w:marBottom w:val="0"/>
      <w:divBdr>
        <w:top w:val="none" w:sz="0" w:space="0" w:color="auto"/>
        <w:left w:val="none" w:sz="0" w:space="0" w:color="auto"/>
        <w:bottom w:val="none" w:sz="0" w:space="0" w:color="auto"/>
        <w:right w:val="none" w:sz="0" w:space="0" w:color="auto"/>
      </w:divBdr>
    </w:div>
    <w:div w:id="1148548994">
      <w:bodyDiv w:val="1"/>
      <w:marLeft w:val="0"/>
      <w:marRight w:val="0"/>
      <w:marTop w:val="0"/>
      <w:marBottom w:val="0"/>
      <w:divBdr>
        <w:top w:val="none" w:sz="0" w:space="0" w:color="auto"/>
        <w:left w:val="none" w:sz="0" w:space="0" w:color="auto"/>
        <w:bottom w:val="none" w:sz="0" w:space="0" w:color="auto"/>
        <w:right w:val="none" w:sz="0" w:space="0" w:color="auto"/>
      </w:divBdr>
    </w:div>
    <w:div w:id="1152139687">
      <w:bodyDiv w:val="1"/>
      <w:marLeft w:val="0"/>
      <w:marRight w:val="0"/>
      <w:marTop w:val="0"/>
      <w:marBottom w:val="0"/>
      <w:divBdr>
        <w:top w:val="none" w:sz="0" w:space="0" w:color="auto"/>
        <w:left w:val="none" w:sz="0" w:space="0" w:color="auto"/>
        <w:bottom w:val="none" w:sz="0" w:space="0" w:color="auto"/>
        <w:right w:val="none" w:sz="0" w:space="0" w:color="auto"/>
      </w:divBdr>
    </w:div>
    <w:div w:id="1157500443">
      <w:bodyDiv w:val="1"/>
      <w:marLeft w:val="0"/>
      <w:marRight w:val="0"/>
      <w:marTop w:val="0"/>
      <w:marBottom w:val="0"/>
      <w:divBdr>
        <w:top w:val="none" w:sz="0" w:space="0" w:color="auto"/>
        <w:left w:val="none" w:sz="0" w:space="0" w:color="auto"/>
        <w:bottom w:val="none" w:sz="0" w:space="0" w:color="auto"/>
        <w:right w:val="none" w:sz="0" w:space="0" w:color="auto"/>
      </w:divBdr>
    </w:div>
    <w:div w:id="1158811001">
      <w:bodyDiv w:val="1"/>
      <w:marLeft w:val="0"/>
      <w:marRight w:val="0"/>
      <w:marTop w:val="0"/>
      <w:marBottom w:val="0"/>
      <w:divBdr>
        <w:top w:val="none" w:sz="0" w:space="0" w:color="auto"/>
        <w:left w:val="none" w:sz="0" w:space="0" w:color="auto"/>
        <w:bottom w:val="none" w:sz="0" w:space="0" w:color="auto"/>
        <w:right w:val="none" w:sz="0" w:space="0" w:color="auto"/>
      </w:divBdr>
    </w:div>
    <w:div w:id="1237663317">
      <w:bodyDiv w:val="1"/>
      <w:marLeft w:val="0"/>
      <w:marRight w:val="0"/>
      <w:marTop w:val="0"/>
      <w:marBottom w:val="0"/>
      <w:divBdr>
        <w:top w:val="none" w:sz="0" w:space="0" w:color="auto"/>
        <w:left w:val="none" w:sz="0" w:space="0" w:color="auto"/>
        <w:bottom w:val="none" w:sz="0" w:space="0" w:color="auto"/>
        <w:right w:val="none" w:sz="0" w:space="0" w:color="auto"/>
      </w:divBdr>
    </w:div>
    <w:div w:id="1247609805">
      <w:bodyDiv w:val="1"/>
      <w:marLeft w:val="0"/>
      <w:marRight w:val="0"/>
      <w:marTop w:val="0"/>
      <w:marBottom w:val="0"/>
      <w:divBdr>
        <w:top w:val="none" w:sz="0" w:space="0" w:color="auto"/>
        <w:left w:val="none" w:sz="0" w:space="0" w:color="auto"/>
        <w:bottom w:val="none" w:sz="0" w:space="0" w:color="auto"/>
        <w:right w:val="none" w:sz="0" w:space="0" w:color="auto"/>
      </w:divBdr>
    </w:div>
    <w:div w:id="1250583164">
      <w:bodyDiv w:val="1"/>
      <w:marLeft w:val="0"/>
      <w:marRight w:val="0"/>
      <w:marTop w:val="0"/>
      <w:marBottom w:val="0"/>
      <w:divBdr>
        <w:top w:val="none" w:sz="0" w:space="0" w:color="auto"/>
        <w:left w:val="none" w:sz="0" w:space="0" w:color="auto"/>
        <w:bottom w:val="none" w:sz="0" w:space="0" w:color="auto"/>
        <w:right w:val="none" w:sz="0" w:space="0" w:color="auto"/>
      </w:divBdr>
    </w:div>
    <w:div w:id="1263303032">
      <w:bodyDiv w:val="1"/>
      <w:marLeft w:val="0"/>
      <w:marRight w:val="0"/>
      <w:marTop w:val="0"/>
      <w:marBottom w:val="0"/>
      <w:divBdr>
        <w:top w:val="none" w:sz="0" w:space="0" w:color="auto"/>
        <w:left w:val="none" w:sz="0" w:space="0" w:color="auto"/>
        <w:bottom w:val="none" w:sz="0" w:space="0" w:color="auto"/>
        <w:right w:val="none" w:sz="0" w:space="0" w:color="auto"/>
      </w:divBdr>
    </w:div>
    <w:div w:id="1288972607">
      <w:bodyDiv w:val="1"/>
      <w:marLeft w:val="0"/>
      <w:marRight w:val="0"/>
      <w:marTop w:val="0"/>
      <w:marBottom w:val="0"/>
      <w:divBdr>
        <w:top w:val="none" w:sz="0" w:space="0" w:color="auto"/>
        <w:left w:val="none" w:sz="0" w:space="0" w:color="auto"/>
        <w:bottom w:val="none" w:sz="0" w:space="0" w:color="auto"/>
        <w:right w:val="none" w:sz="0" w:space="0" w:color="auto"/>
      </w:divBdr>
    </w:div>
    <w:div w:id="1328171964">
      <w:bodyDiv w:val="1"/>
      <w:marLeft w:val="0"/>
      <w:marRight w:val="0"/>
      <w:marTop w:val="0"/>
      <w:marBottom w:val="0"/>
      <w:divBdr>
        <w:top w:val="none" w:sz="0" w:space="0" w:color="auto"/>
        <w:left w:val="none" w:sz="0" w:space="0" w:color="auto"/>
        <w:bottom w:val="none" w:sz="0" w:space="0" w:color="auto"/>
        <w:right w:val="none" w:sz="0" w:space="0" w:color="auto"/>
      </w:divBdr>
    </w:div>
    <w:div w:id="1399134303">
      <w:bodyDiv w:val="1"/>
      <w:marLeft w:val="0"/>
      <w:marRight w:val="0"/>
      <w:marTop w:val="0"/>
      <w:marBottom w:val="0"/>
      <w:divBdr>
        <w:top w:val="none" w:sz="0" w:space="0" w:color="auto"/>
        <w:left w:val="none" w:sz="0" w:space="0" w:color="auto"/>
        <w:bottom w:val="none" w:sz="0" w:space="0" w:color="auto"/>
        <w:right w:val="none" w:sz="0" w:space="0" w:color="auto"/>
      </w:divBdr>
    </w:div>
    <w:div w:id="1439329414">
      <w:bodyDiv w:val="1"/>
      <w:marLeft w:val="0"/>
      <w:marRight w:val="0"/>
      <w:marTop w:val="0"/>
      <w:marBottom w:val="0"/>
      <w:divBdr>
        <w:top w:val="none" w:sz="0" w:space="0" w:color="auto"/>
        <w:left w:val="none" w:sz="0" w:space="0" w:color="auto"/>
        <w:bottom w:val="none" w:sz="0" w:space="0" w:color="auto"/>
        <w:right w:val="none" w:sz="0" w:space="0" w:color="auto"/>
      </w:divBdr>
    </w:div>
    <w:div w:id="1454785635">
      <w:bodyDiv w:val="1"/>
      <w:marLeft w:val="0"/>
      <w:marRight w:val="0"/>
      <w:marTop w:val="0"/>
      <w:marBottom w:val="0"/>
      <w:divBdr>
        <w:top w:val="none" w:sz="0" w:space="0" w:color="auto"/>
        <w:left w:val="none" w:sz="0" w:space="0" w:color="auto"/>
        <w:bottom w:val="none" w:sz="0" w:space="0" w:color="auto"/>
        <w:right w:val="none" w:sz="0" w:space="0" w:color="auto"/>
      </w:divBdr>
    </w:div>
    <w:div w:id="1472213539">
      <w:bodyDiv w:val="1"/>
      <w:marLeft w:val="0"/>
      <w:marRight w:val="0"/>
      <w:marTop w:val="0"/>
      <w:marBottom w:val="0"/>
      <w:divBdr>
        <w:top w:val="none" w:sz="0" w:space="0" w:color="auto"/>
        <w:left w:val="none" w:sz="0" w:space="0" w:color="auto"/>
        <w:bottom w:val="none" w:sz="0" w:space="0" w:color="auto"/>
        <w:right w:val="none" w:sz="0" w:space="0" w:color="auto"/>
      </w:divBdr>
    </w:div>
    <w:div w:id="1507283450">
      <w:bodyDiv w:val="1"/>
      <w:marLeft w:val="0"/>
      <w:marRight w:val="0"/>
      <w:marTop w:val="0"/>
      <w:marBottom w:val="0"/>
      <w:divBdr>
        <w:top w:val="none" w:sz="0" w:space="0" w:color="auto"/>
        <w:left w:val="none" w:sz="0" w:space="0" w:color="auto"/>
        <w:bottom w:val="none" w:sz="0" w:space="0" w:color="auto"/>
        <w:right w:val="none" w:sz="0" w:space="0" w:color="auto"/>
      </w:divBdr>
    </w:div>
    <w:div w:id="1509901367">
      <w:bodyDiv w:val="1"/>
      <w:marLeft w:val="0"/>
      <w:marRight w:val="0"/>
      <w:marTop w:val="0"/>
      <w:marBottom w:val="0"/>
      <w:divBdr>
        <w:top w:val="none" w:sz="0" w:space="0" w:color="auto"/>
        <w:left w:val="none" w:sz="0" w:space="0" w:color="auto"/>
        <w:bottom w:val="none" w:sz="0" w:space="0" w:color="auto"/>
        <w:right w:val="none" w:sz="0" w:space="0" w:color="auto"/>
      </w:divBdr>
    </w:div>
    <w:div w:id="1519932391">
      <w:bodyDiv w:val="1"/>
      <w:marLeft w:val="0"/>
      <w:marRight w:val="0"/>
      <w:marTop w:val="0"/>
      <w:marBottom w:val="0"/>
      <w:divBdr>
        <w:top w:val="none" w:sz="0" w:space="0" w:color="auto"/>
        <w:left w:val="none" w:sz="0" w:space="0" w:color="auto"/>
        <w:bottom w:val="none" w:sz="0" w:space="0" w:color="auto"/>
        <w:right w:val="none" w:sz="0" w:space="0" w:color="auto"/>
      </w:divBdr>
    </w:div>
    <w:div w:id="1535120356">
      <w:bodyDiv w:val="1"/>
      <w:marLeft w:val="0"/>
      <w:marRight w:val="0"/>
      <w:marTop w:val="0"/>
      <w:marBottom w:val="0"/>
      <w:divBdr>
        <w:top w:val="none" w:sz="0" w:space="0" w:color="auto"/>
        <w:left w:val="none" w:sz="0" w:space="0" w:color="auto"/>
        <w:bottom w:val="none" w:sz="0" w:space="0" w:color="auto"/>
        <w:right w:val="none" w:sz="0" w:space="0" w:color="auto"/>
      </w:divBdr>
    </w:div>
    <w:div w:id="1544636725">
      <w:bodyDiv w:val="1"/>
      <w:marLeft w:val="0"/>
      <w:marRight w:val="0"/>
      <w:marTop w:val="0"/>
      <w:marBottom w:val="0"/>
      <w:divBdr>
        <w:top w:val="none" w:sz="0" w:space="0" w:color="auto"/>
        <w:left w:val="none" w:sz="0" w:space="0" w:color="auto"/>
        <w:bottom w:val="none" w:sz="0" w:space="0" w:color="auto"/>
        <w:right w:val="none" w:sz="0" w:space="0" w:color="auto"/>
      </w:divBdr>
    </w:div>
    <w:div w:id="1544710149">
      <w:bodyDiv w:val="1"/>
      <w:marLeft w:val="0"/>
      <w:marRight w:val="0"/>
      <w:marTop w:val="0"/>
      <w:marBottom w:val="0"/>
      <w:divBdr>
        <w:top w:val="none" w:sz="0" w:space="0" w:color="auto"/>
        <w:left w:val="none" w:sz="0" w:space="0" w:color="auto"/>
        <w:bottom w:val="none" w:sz="0" w:space="0" w:color="auto"/>
        <w:right w:val="none" w:sz="0" w:space="0" w:color="auto"/>
      </w:divBdr>
    </w:div>
    <w:div w:id="1551645303">
      <w:bodyDiv w:val="1"/>
      <w:marLeft w:val="0"/>
      <w:marRight w:val="0"/>
      <w:marTop w:val="0"/>
      <w:marBottom w:val="0"/>
      <w:divBdr>
        <w:top w:val="none" w:sz="0" w:space="0" w:color="auto"/>
        <w:left w:val="none" w:sz="0" w:space="0" w:color="auto"/>
        <w:bottom w:val="none" w:sz="0" w:space="0" w:color="auto"/>
        <w:right w:val="none" w:sz="0" w:space="0" w:color="auto"/>
      </w:divBdr>
    </w:div>
    <w:div w:id="1554192413">
      <w:bodyDiv w:val="1"/>
      <w:marLeft w:val="0"/>
      <w:marRight w:val="0"/>
      <w:marTop w:val="0"/>
      <w:marBottom w:val="0"/>
      <w:divBdr>
        <w:top w:val="none" w:sz="0" w:space="0" w:color="auto"/>
        <w:left w:val="none" w:sz="0" w:space="0" w:color="auto"/>
        <w:bottom w:val="none" w:sz="0" w:space="0" w:color="auto"/>
        <w:right w:val="none" w:sz="0" w:space="0" w:color="auto"/>
      </w:divBdr>
    </w:div>
    <w:div w:id="1573153243">
      <w:bodyDiv w:val="1"/>
      <w:marLeft w:val="0"/>
      <w:marRight w:val="0"/>
      <w:marTop w:val="0"/>
      <w:marBottom w:val="0"/>
      <w:divBdr>
        <w:top w:val="none" w:sz="0" w:space="0" w:color="auto"/>
        <w:left w:val="none" w:sz="0" w:space="0" w:color="auto"/>
        <w:bottom w:val="none" w:sz="0" w:space="0" w:color="auto"/>
        <w:right w:val="none" w:sz="0" w:space="0" w:color="auto"/>
      </w:divBdr>
    </w:div>
    <w:div w:id="1587761073">
      <w:bodyDiv w:val="1"/>
      <w:marLeft w:val="0"/>
      <w:marRight w:val="0"/>
      <w:marTop w:val="0"/>
      <w:marBottom w:val="0"/>
      <w:divBdr>
        <w:top w:val="none" w:sz="0" w:space="0" w:color="auto"/>
        <w:left w:val="none" w:sz="0" w:space="0" w:color="auto"/>
        <w:bottom w:val="none" w:sz="0" w:space="0" w:color="auto"/>
        <w:right w:val="none" w:sz="0" w:space="0" w:color="auto"/>
      </w:divBdr>
    </w:div>
    <w:div w:id="1605458326">
      <w:bodyDiv w:val="1"/>
      <w:marLeft w:val="0"/>
      <w:marRight w:val="0"/>
      <w:marTop w:val="0"/>
      <w:marBottom w:val="0"/>
      <w:divBdr>
        <w:top w:val="none" w:sz="0" w:space="0" w:color="auto"/>
        <w:left w:val="none" w:sz="0" w:space="0" w:color="auto"/>
        <w:bottom w:val="none" w:sz="0" w:space="0" w:color="auto"/>
        <w:right w:val="none" w:sz="0" w:space="0" w:color="auto"/>
      </w:divBdr>
    </w:div>
    <w:div w:id="1642347044">
      <w:bodyDiv w:val="1"/>
      <w:marLeft w:val="0"/>
      <w:marRight w:val="0"/>
      <w:marTop w:val="0"/>
      <w:marBottom w:val="0"/>
      <w:divBdr>
        <w:top w:val="none" w:sz="0" w:space="0" w:color="auto"/>
        <w:left w:val="none" w:sz="0" w:space="0" w:color="auto"/>
        <w:bottom w:val="none" w:sz="0" w:space="0" w:color="auto"/>
        <w:right w:val="none" w:sz="0" w:space="0" w:color="auto"/>
      </w:divBdr>
    </w:div>
    <w:div w:id="1656954916">
      <w:bodyDiv w:val="1"/>
      <w:marLeft w:val="0"/>
      <w:marRight w:val="0"/>
      <w:marTop w:val="0"/>
      <w:marBottom w:val="0"/>
      <w:divBdr>
        <w:top w:val="none" w:sz="0" w:space="0" w:color="auto"/>
        <w:left w:val="none" w:sz="0" w:space="0" w:color="auto"/>
        <w:bottom w:val="none" w:sz="0" w:space="0" w:color="auto"/>
        <w:right w:val="none" w:sz="0" w:space="0" w:color="auto"/>
      </w:divBdr>
    </w:div>
    <w:div w:id="1675300311">
      <w:bodyDiv w:val="1"/>
      <w:marLeft w:val="0"/>
      <w:marRight w:val="0"/>
      <w:marTop w:val="0"/>
      <w:marBottom w:val="0"/>
      <w:divBdr>
        <w:top w:val="none" w:sz="0" w:space="0" w:color="auto"/>
        <w:left w:val="none" w:sz="0" w:space="0" w:color="auto"/>
        <w:bottom w:val="none" w:sz="0" w:space="0" w:color="auto"/>
        <w:right w:val="none" w:sz="0" w:space="0" w:color="auto"/>
      </w:divBdr>
    </w:div>
    <w:div w:id="1694070910">
      <w:bodyDiv w:val="1"/>
      <w:marLeft w:val="0"/>
      <w:marRight w:val="0"/>
      <w:marTop w:val="0"/>
      <w:marBottom w:val="0"/>
      <w:divBdr>
        <w:top w:val="none" w:sz="0" w:space="0" w:color="auto"/>
        <w:left w:val="none" w:sz="0" w:space="0" w:color="auto"/>
        <w:bottom w:val="none" w:sz="0" w:space="0" w:color="auto"/>
        <w:right w:val="none" w:sz="0" w:space="0" w:color="auto"/>
      </w:divBdr>
    </w:div>
    <w:div w:id="1694183993">
      <w:bodyDiv w:val="1"/>
      <w:marLeft w:val="0"/>
      <w:marRight w:val="0"/>
      <w:marTop w:val="0"/>
      <w:marBottom w:val="0"/>
      <w:divBdr>
        <w:top w:val="none" w:sz="0" w:space="0" w:color="auto"/>
        <w:left w:val="none" w:sz="0" w:space="0" w:color="auto"/>
        <w:bottom w:val="none" w:sz="0" w:space="0" w:color="auto"/>
        <w:right w:val="none" w:sz="0" w:space="0" w:color="auto"/>
      </w:divBdr>
    </w:div>
    <w:div w:id="1727752659">
      <w:bodyDiv w:val="1"/>
      <w:marLeft w:val="0"/>
      <w:marRight w:val="0"/>
      <w:marTop w:val="0"/>
      <w:marBottom w:val="0"/>
      <w:divBdr>
        <w:top w:val="none" w:sz="0" w:space="0" w:color="auto"/>
        <w:left w:val="none" w:sz="0" w:space="0" w:color="auto"/>
        <w:bottom w:val="none" w:sz="0" w:space="0" w:color="auto"/>
        <w:right w:val="none" w:sz="0" w:space="0" w:color="auto"/>
      </w:divBdr>
    </w:div>
    <w:div w:id="1747679916">
      <w:bodyDiv w:val="1"/>
      <w:marLeft w:val="0"/>
      <w:marRight w:val="0"/>
      <w:marTop w:val="0"/>
      <w:marBottom w:val="0"/>
      <w:divBdr>
        <w:top w:val="none" w:sz="0" w:space="0" w:color="auto"/>
        <w:left w:val="none" w:sz="0" w:space="0" w:color="auto"/>
        <w:bottom w:val="none" w:sz="0" w:space="0" w:color="auto"/>
        <w:right w:val="none" w:sz="0" w:space="0" w:color="auto"/>
      </w:divBdr>
    </w:div>
    <w:div w:id="1751468304">
      <w:bodyDiv w:val="1"/>
      <w:marLeft w:val="0"/>
      <w:marRight w:val="0"/>
      <w:marTop w:val="0"/>
      <w:marBottom w:val="0"/>
      <w:divBdr>
        <w:top w:val="none" w:sz="0" w:space="0" w:color="auto"/>
        <w:left w:val="none" w:sz="0" w:space="0" w:color="auto"/>
        <w:bottom w:val="none" w:sz="0" w:space="0" w:color="auto"/>
        <w:right w:val="none" w:sz="0" w:space="0" w:color="auto"/>
      </w:divBdr>
    </w:div>
    <w:div w:id="1803841998">
      <w:bodyDiv w:val="1"/>
      <w:marLeft w:val="0"/>
      <w:marRight w:val="0"/>
      <w:marTop w:val="0"/>
      <w:marBottom w:val="0"/>
      <w:divBdr>
        <w:top w:val="none" w:sz="0" w:space="0" w:color="auto"/>
        <w:left w:val="none" w:sz="0" w:space="0" w:color="auto"/>
        <w:bottom w:val="none" w:sz="0" w:space="0" w:color="auto"/>
        <w:right w:val="none" w:sz="0" w:space="0" w:color="auto"/>
      </w:divBdr>
    </w:div>
    <w:div w:id="1813524743">
      <w:bodyDiv w:val="1"/>
      <w:marLeft w:val="0"/>
      <w:marRight w:val="0"/>
      <w:marTop w:val="0"/>
      <w:marBottom w:val="0"/>
      <w:divBdr>
        <w:top w:val="none" w:sz="0" w:space="0" w:color="auto"/>
        <w:left w:val="none" w:sz="0" w:space="0" w:color="auto"/>
        <w:bottom w:val="none" w:sz="0" w:space="0" w:color="auto"/>
        <w:right w:val="none" w:sz="0" w:space="0" w:color="auto"/>
      </w:divBdr>
    </w:div>
    <w:div w:id="1813712730">
      <w:bodyDiv w:val="1"/>
      <w:marLeft w:val="0"/>
      <w:marRight w:val="0"/>
      <w:marTop w:val="0"/>
      <w:marBottom w:val="0"/>
      <w:divBdr>
        <w:top w:val="none" w:sz="0" w:space="0" w:color="auto"/>
        <w:left w:val="none" w:sz="0" w:space="0" w:color="auto"/>
        <w:bottom w:val="none" w:sz="0" w:space="0" w:color="auto"/>
        <w:right w:val="none" w:sz="0" w:space="0" w:color="auto"/>
      </w:divBdr>
    </w:div>
    <w:div w:id="1830513602">
      <w:bodyDiv w:val="1"/>
      <w:marLeft w:val="0"/>
      <w:marRight w:val="0"/>
      <w:marTop w:val="0"/>
      <w:marBottom w:val="0"/>
      <w:divBdr>
        <w:top w:val="none" w:sz="0" w:space="0" w:color="auto"/>
        <w:left w:val="none" w:sz="0" w:space="0" w:color="auto"/>
        <w:bottom w:val="none" w:sz="0" w:space="0" w:color="auto"/>
        <w:right w:val="none" w:sz="0" w:space="0" w:color="auto"/>
      </w:divBdr>
    </w:div>
    <w:div w:id="1858536636">
      <w:bodyDiv w:val="1"/>
      <w:marLeft w:val="0"/>
      <w:marRight w:val="0"/>
      <w:marTop w:val="0"/>
      <w:marBottom w:val="0"/>
      <w:divBdr>
        <w:top w:val="none" w:sz="0" w:space="0" w:color="auto"/>
        <w:left w:val="none" w:sz="0" w:space="0" w:color="auto"/>
        <w:bottom w:val="none" w:sz="0" w:space="0" w:color="auto"/>
        <w:right w:val="none" w:sz="0" w:space="0" w:color="auto"/>
      </w:divBdr>
    </w:div>
    <w:div w:id="1884979196">
      <w:bodyDiv w:val="1"/>
      <w:marLeft w:val="0"/>
      <w:marRight w:val="0"/>
      <w:marTop w:val="0"/>
      <w:marBottom w:val="0"/>
      <w:divBdr>
        <w:top w:val="none" w:sz="0" w:space="0" w:color="auto"/>
        <w:left w:val="none" w:sz="0" w:space="0" w:color="auto"/>
        <w:bottom w:val="none" w:sz="0" w:space="0" w:color="auto"/>
        <w:right w:val="none" w:sz="0" w:space="0" w:color="auto"/>
      </w:divBdr>
    </w:div>
    <w:div w:id="1905797803">
      <w:bodyDiv w:val="1"/>
      <w:marLeft w:val="0"/>
      <w:marRight w:val="0"/>
      <w:marTop w:val="0"/>
      <w:marBottom w:val="0"/>
      <w:divBdr>
        <w:top w:val="none" w:sz="0" w:space="0" w:color="auto"/>
        <w:left w:val="none" w:sz="0" w:space="0" w:color="auto"/>
        <w:bottom w:val="none" w:sz="0" w:space="0" w:color="auto"/>
        <w:right w:val="none" w:sz="0" w:space="0" w:color="auto"/>
      </w:divBdr>
    </w:div>
    <w:div w:id="1963922977">
      <w:bodyDiv w:val="1"/>
      <w:marLeft w:val="0"/>
      <w:marRight w:val="0"/>
      <w:marTop w:val="0"/>
      <w:marBottom w:val="0"/>
      <w:divBdr>
        <w:top w:val="none" w:sz="0" w:space="0" w:color="auto"/>
        <w:left w:val="none" w:sz="0" w:space="0" w:color="auto"/>
        <w:bottom w:val="none" w:sz="0" w:space="0" w:color="auto"/>
        <w:right w:val="none" w:sz="0" w:space="0" w:color="auto"/>
      </w:divBdr>
    </w:div>
    <w:div w:id="1966035855">
      <w:bodyDiv w:val="1"/>
      <w:marLeft w:val="0"/>
      <w:marRight w:val="0"/>
      <w:marTop w:val="0"/>
      <w:marBottom w:val="0"/>
      <w:divBdr>
        <w:top w:val="none" w:sz="0" w:space="0" w:color="auto"/>
        <w:left w:val="none" w:sz="0" w:space="0" w:color="auto"/>
        <w:bottom w:val="none" w:sz="0" w:space="0" w:color="auto"/>
        <w:right w:val="none" w:sz="0" w:space="0" w:color="auto"/>
      </w:divBdr>
    </w:div>
    <w:div w:id="1966541758">
      <w:bodyDiv w:val="1"/>
      <w:marLeft w:val="0"/>
      <w:marRight w:val="0"/>
      <w:marTop w:val="0"/>
      <w:marBottom w:val="0"/>
      <w:divBdr>
        <w:top w:val="none" w:sz="0" w:space="0" w:color="auto"/>
        <w:left w:val="none" w:sz="0" w:space="0" w:color="auto"/>
        <w:bottom w:val="none" w:sz="0" w:space="0" w:color="auto"/>
        <w:right w:val="none" w:sz="0" w:space="0" w:color="auto"/>
      </w:divBdr>
    </w:div>
    <w:div w:id="2013026296">
      <w:bodyDiv w:val="1"/>
      <w:marLeft w:val="0"/>
      <w:marRight w:val="0"/>
      <w:marTop w:val="0"/>
      <w:marBottom w:val="0"/>
      <w:divBdr>
        <w:top w:val="none" w:sz="0" w:space="0" w:color="auto"/>
        <w:left w:val="none" w:sz="0" w:space="0" w:color="auto"/>
        <w:bottom w:val="none" w:sz="0" w:space="0" w:color="auto"/>
        <w:right w:val="none" w:sz="0" w:space="0" w:color="auto"/>
      </w:divBdr>
    </w:div>
    <w:div w:id="2068793818">
      <w:bodyDiv w:val="1"/>
      <w:marLeft w:val="0"/>
      <w:marRight w:val="0"/>
      <w:marTop w:val="0"/>
      <w:marBottom w:val="0"/>
      <w:divBdr>
        <w:top w:val="none" w:sz="0" w:space="0" w:color="auto"/>
        <w:left w:val="none" w:sz="0" w:space="0" w:color="auto"/>
        <w:bottom w:val="none" w:sz="0" w:space="0" w:color="auto"/>
        <w:right w:val="none" w:sz="0" w:space="0" w:color="auto"/>
      </w:divBdr>
    </w:div>
    <w:div w:id="2076512163">
      <w:bodyDiv w:val="1"/>
      <w:marLeft w:val="0"/>
      <w:marRight w:val="0"/>
      <w:marTop w:val="0"/>
      <w:marBottom w:val="0"/>
      <w:divBdr>
        <w:top w:val="none" w:sz="0" w:space="0" w:color="auto"/>
        <w:left w:val="none" w:sz="0" w:space="0" w:color="auto"/>
        <w:bottom w:val="none" w:sz="0" w:space="0" w:color="auto"/>
        <w:right w:val="none" w:sz="0" w:space="0" w:color="auto"/>
      </w:divBdr>
    </w:div>
    <w:div w:id="2111655073">
      <w:bodyDiv w:val="1"/>
      <w:marLeft w:val="0"/>
      <w:marRight w:val="0"/>
      <w:marTop w:val="0"/>
      <w:marBottom w:val="0"/>
      <w:divBdr>
        <w:top w:val="none" w:sz="0" w:space="0" w:color="auto"/>
        <w:left w:val="none" w:sz="0" w:space="0" w:color="auto"/>
        <w:bottom w:val="none" w:sz="0" w:space="0" w:color="auto"/>
        <w:right w:val="none" w:sz="0" w:space="0" w:color="auto"/>
      </w:divBdr>
    </w:div>
    <w:div w:id="2117166530">
      <w:bodyDiv w:val="1"/>
      <w:marLeft w:val="0"/>
      <w:marRight w:val="0"/>
      <w:marTop w:val="0"/>
      <w:marBottom w:val="0"/>
      <w:divBdr>
        <w:top w:val="none" w:sz="0" w:space="0" w:color="auto"/>
        <w:left w:val="none" w:sz="0" w:space="0" w:color="auto"/>
        <w:bottom w:val="none" w:sz="0" w:space="0" w:color="auto"/>
        <w:right w:val="none" w:sz="0" w:space="0" w:color="auto"/>
      </w:divBdr>
    </w:div>
    <w:div w:id="2118018060">
      <w:bodyDiv w:val="1"/>
      <w:marLeft w:val="0"/>
      <w:marRight w:val="0"/>
      <w:marTop w:val="0"/>
      <w:marBottom w:val="0"/>
      <w:divBdr>
        <w:top w:val="none" w:sz="0" w:space="0" w:color="auto"/>
        <w:left w:val="none" w:sz="0" w:space="0" w:color="auto"/>
        <w:bottom w:val="none" w:sz="0" w:space="0" w:color="auto"/>
        <w:right w:val="none" w:sz="0" w:space="0" w:color="auto"/>
      </w:divBdr>
    </w:div>
    <w:div w:id="212245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Pau19</b:Tag>
    <b:SourceType>InternetSite</b:SourceType>
    <b:Guid>{C28BA9A3-579E-4180-ACCC-37A516B1E488}</b:Guid>
    <b:Author>
      <b:Author>
        <b:NameList>
          <b:Person>
            <b:Last>Goodman</b:Last>
            <b:First>Paul</b:First>
          </b:Person>
        </b:NameList>
      </b:Author>
    </b:Author>
    <b:Year>2019</b:Year>
    <b:URL>https://turbofuture.com/cell-phones/advantages-Mobile-Phones</b:URL>
    <b:RefOrder>2</b:RefOrder>
  </b:Source>
  <b:Source>
    <b:Tag>Jen19</b:Tag>
    <b:SourceType>InternetSite</b:SourceType>
    <b:Guid>{B45BDFFA-CDF2-4D57-A042-7EB3AA7A7406}</b:Guid>
    <b:Author>
      <b:Author>
        <b:NameList>
          <b:Person>
            <b:Last>Grogory</b:Last>
            <b:First>Jennifer</b:First>
          </b:Person>
        </b:NameList>
      </b:Author>
    </b:Author>
    <b:Year>2019</b:Year>
    <b:URL>https://www.vonage.com/business/perspectives/5-reasons-swapping-your-office-phone-for-a-smartphone-makes-smart-business-sense/</b:URL>
    <b:RefOrder>3</b:RefOrder>
  </b:Source>
  <b:Source>
    <b:Tag>Eri19</b:Tag>
    <b:SourceType>InternetSite</b:SourceType>
    <b:Guid>{C7E9ADC8-1834-430C-9F42-05A2B269D6DA}</b:Guid>
    <b:Author>
      <b:Author>
        <b:NameList>
          <b:Person>
            <b:Last>McCarty</b:Last>
            <b:First>Eric</b:First>
          </b:Person>
        </b:NameList>
      </b:Author>
    </b:Author>
    <b:Year>2017</b:Year>
    <b:URL>https://insights.samsung.com/2017/06/26/new-study-shows-growing-role-of-cellphones-at-work/</b:URL>
    <b:RefOrder>1</b:RefOrder>
  </b:Source>
  <b:Source>
    <b:Tag>Lar17</b:Tag>
    <b:SourceType>InternetSite</b:SourceType>
    <b:Guid>{81A0E6A9-C092-4FF1-AB2D-1ADAC10BACA8}</b:Guid>
    <b:Author>
      <b:Author>
        <b:NameList>
          <b:Person>
            <b:Last>Alton</b:Last>
            <b:First>Larry</b:First>
          </b:Person>
        </b:NameList>
      </b:Author>
    </b:Author>
    <b:Year>2017</b:Year>
    <b:URL>https://www.forbes.com/sites/larryalton/2017/06/22/one-decade-later-are-smartphones-all-good-for-the-workplace/</b:URL>
    <b:RefOrder>4</b:RefOrder>
  </b:Source>
  <b:Source>
    <b:Tag>buf16</b:Tag>
    <b:SourceType>InternetSite</b:SourceType>
    <b:Guid>{152284D8-83E5-4B86-A7FE-FA92BE014584}</b:Guid>
    <b:Author>
      <b:Author>
        <b:Corporate>buffer</b:Corporate>
      </b:Author>
    </b:Author>
    <b:Year>2016</b:Year>
    <b:URL>https://open.buffer.com/science-taking-breaks-at-work/</b:URL>
    <b:RefOrder>5</b:RefOrder>
  </b:Source>
  <b:Source>
    <b:Tag>Gal18</b:Tag>
    <b:SourceType>InternetSite</b:SourceType>
    <b:Guid>{172601FB-8C25-4C6A-B80C-2428594C0A19}</b:Guid>
    <b:Author>
      <b:Author>
        <b:Corporate>Gallup</b:Corporate>
      </b:Author>
    </b:Author>
    <b:Year>2018</b:Year>
    <b:URL>https://news.gallup.com/opinion/gallup/170669/remote-workers-log-hours-slightly-engaged.aspx</b:URL>
    <b:RefOrder>6</b:RefOrder>
  </b:Source>
  <b:Source>
    <b:Tag>Sar15</b:Tag>
    <b:SourceType>InternetSite</b:SourceType>
    <b:Guid>{6904C3DF-E2B4-4770-BE40-075149157128}</b:Guid>
    <b:Author>
      <b:Author>
        <b:NameList>
          <b:Person>
            <b:Last>Glazer</b:Last>
            <b:First>Sarah</b:First>
          </b:Person>
        </b:NameList>
      </b:Author>
    </b:Author>
    <b:Year>2015</b:Year>
    <b:URL>https://library.cqpress.com/cqresearcher/document.php?id=cqresrre2013071902</b:URL>
    <b:RefOrder>7</b:RefOrder>
  </b:Source>
  <b:Source>
    <b:Tag>Pet12</b:Tag>
    <b:SourceType>JournalArticle</b:SourceType>
    <b:Guid>{4E5FB796-FA24-4BC1-A7CC-7E485C411767}</b:Guid>
    <b:Title>Home-Based Workers in the United States: 2010</b:Title>
    <b:Year>2012</b:Year>
    <b:Author>
      <b:Author>
        <b:NameList>
          <b:Person>
            <b:Last>Peter J. Mateyka</b:Last>
            <b:First>et</b:First>
            <b:Middle>al</b:Middle>
          </b:Person>
        </b:NameList>
      </b:Author>
    </b:Author>
    <b:JournalName>U.S. Department of Census</b:JournalName>
    <b:Pages>3</b:Pages>
    <b:RefOrder>8</b:RefOrder>
  </b:Source>
  <b:Source>
    <b:Tag>Ric17</b:Tag>
    <b:SourceType>InternetSite</b:SourceType>
    <b:Guid>{82640C3D-17C1-4F13-BF60-561CD32C9394}</b:Guid>
    <b:Year>2017</b:Year>
    <b:Author>
      <b:Author>
        <b:NameList>
          <b:Person>
            <b:Last>Lewis</b:Last>
            <b:First>Richard</b:First>
          </b:Person>
        </b:NameList>
      </b:Author>
    </b:Author>
    <b:URL>https://now.uiowa.edu/2017/01/telecommuting-extends-work-week-little-extra-pay</b:URL>
    <b:RefOrder>9</b:RefOrder>
  </b:Source>
  <b:Source>
    <b:Tag>JHe15</b:Tag>
    <b:SourceType>InternetSite</b:SourceType>
    <b:Guid>{4D636AEB-74AA-4657-9A9C-AD2F46F2412E}</b:Guid>
    <b:Author>
      <b:Author>
        <b:NameList>
          <b:Person>
            <b:Last>Henderson</b:Last>
            <b:First>J</b:First>
          </b:Person>
        </b:NameList>
      </b:Author>
    </b:Author>
    <b:Year>2015</b:Year>
    <b:URL>https://www.forbes.com/sites/jmaureenhenderson/2015/08/17/three-pitfalls-of-remote-work-that-you-probably-arent-thinking-about/#69fc34612ad4</b:URL>
    <b:RefOrder>10</b:RefOrder>
  </b:Source>
</b:Sources>
</file>

<file path=customXml/itemProps1.xml><?xml version="1.0" encoding="utf-8"?>
<ds:datastoreItem xmlns:ds="http://schemas.openxmlformats.org/officeDocument/2006/customXml" ds:itemID="{3CA870BE-4D96-4D3E-9E71-CEA9219B3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7</Pages>
  <Words>1915</Words>
  <Characters>10919</Characters>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2019-01-02T20:01:00Z</dcterms:created>
  <dcterms:modified xsi:type="dcterms:W3CDTF">2019-04-02T23:05:00Z</dcterms:modified>
</cp:coreProperties>
</file>