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9B72ED3" w14:textId="3FB1B2C7" w:rsidR="00964C48" w:rsidRPr="006F6351" w:rsidRDefault="006F6351" w:rsidP="00DC54D8">
      <w:pPr>
        <w:spacing w:line="240" w:lineRule="auto"/>
        <w:rPr>
          <w:noProof/>
          <w:sz w:val="52"/>
          <w:szCs w:val="52"/>
        </w:rPr>
      </w:pPr>
      <w:r>
        <w:rPr>
          <w:noProof/>
        </w:rPr>
        <mc:AlternateContent>
          <mc:Choice Requires="wps">
            <w:drawing>
              <wp:anchor distT="0" distB="0" distL="114300" distR="114300" simplePos="0" relativeHeight="251659264" behindDoc="0" locked="0" layoutInCell="1" allowOverlap="1" wp14:anchorId="2546064E" wp14:editId="1F2448F2">
                <wp:simplePos x="0" y="0"/>
                <wp:positionH relativeFrom="column">
                  <wp:posOffset>0</wp:posOffset>
                </wp:positionH>
                <wp:positionV relativeFrom="paragraph">
                  <wp:posOffset>0</wp:posOffset>
                </wp:positionV>
                <wp:extent cx="1828800" cy="1828800"/>
                <wp:effectExtent l="0" t="0" r="0" b="0"/>
                <wp:wrapSquare wrapText="bothSides"/>
                <wp:docPr id="25952791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4CCDB1E" w14:textId="77777777" w:rsidR="006F6351" w:rsidRPr="006F6351" w:rsidRDefault="006F6351" w:rsidP="006F6351">
                            <w:pPr>
                              <w:jc w:val="center"/>
                              <w:rPr>
                                <w:rFonts w:ascii="Arial" w:hAnsi="Arial" w:cs="Arial"/>
                                <w:b/>
                                <w:noProof/>
                                <w:color w:val="FFC000" w:themeColor="accent4"/>
                                <w:sz w:val="72"/>
                                <w:szCs w:val="72"/>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6F6351">
                              <w:rPr>
                                <w:rFonts w:ascii="Arial" w:hAnsi="Arial" w:cs="Arial"/>
                                <w:b/>
                                <w:noProof/>
                                <w:color w:val="FFC000" w:themeColor="accent4"/>
                                <w:sz w:val="72"/>
                                <w:szCs w:val="72"/>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softEdge">
                                  <w14:bevelT w14:w="25400" w14:h="38100" w14:prst="circle"/>
                                </w14:props3d>
                              </w:rPr>
                              <w:t>An Early Years Practitioners Handbook:</w:t>
                            </w:r>
                          </w:p>
                          <w:p w14:paraId="51FEE1AB" w14:textId="77777777" w:rsidR="006F6351" w:rsidRPr="006F6351" w:rsidRDefault="006F6351" w:rsidP="006F6351">
                            <w:pPr>
                              <w:jc w:val="center"/>
                              <w:rPr>
                                <w:rFonts w:ascii="Arial" w:hAnsi="Arial" w:cs="Arial"/>
                                <w:b/>
                                <w:noProof/>
                                <w:color w:val="FFC000" w:themeColor="accent4"/>
                                <w:sz w:val="72"/>
                                <w:szCs w:val="72"/>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6F6351">
                              <w:rPr>
                                <w:rFonts w:ascii="Arial" w:hAnsi="Arial" w:cs="Arial"/>
                                <w:b/>
                                <w:noProof/>
                                <w:color w:val="FFC000" w:themeColor="accent4"/>
                                <w:sz w:val="72"/>
                                <w:szCs w:val="72"/>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softEdge">
                                  <w14:bevelT w14:w="25400" w14:h="38100" w14:prst="circle"/>
                                </w14:props3d>
                              </w:rPr>
                              <w:t>A guide to Transitions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546064E"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textbox style="mso-fit-shape-to-text:t">
                  <w:txbxContent>
                    <w:p w14:paraId="54CCDB1E" w14:textId="77777777" w:rsidR="006F6351" w:rsidRPr="006F6351" w:rsidRDefault="006F6351" w:rsidP="006F6351">
                      <w:pPr>
                        <w:jc w:val="center"/>
                        <w:rPr>
                          <w:rFonts w:ascii="Arial" w:hAnsi="Arial" w:cs="Arial"/>
                          <w:b/>
                          <w:noProof/>
                          <w:color w:val="FFC000" w:themeColor="accent4"/>
                          <w:sz w:val="72"/>
                          <w:szCs w:val="72"/>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6F6351">
                        <w:rPr>
                          <w:rFonts w:ascii="Arial" w:hAnsi="Arial" w:cs="Arial"/>
                          <w:b/>
                          <w:noProof/>
                          <w:color w:val="FFC000" w:themeColor="accent4"/>
                          <w:sz w:val="72"/>
                          <w:szCs w:val="72"/>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softEdge">
                            <w14:bevelT w14:w="25400" w14:h="38100" w14:prst="circle"/>
                          </w14:props3d>
                        </w:rPr>
                        <w:t>An Early Years Practitioners Handbook:</w:t>
                      </w:r>
                    </w:p>
                    <w:p w14:paraId="51FEE1AB" w14:textId="77777777" w:rsidR="006F6351" w:rsidRPr="006F6351" w:rsidRDefault="006F6351" w:rsidP="006F6351">
                      <w:pPr>
                        <w:jc w:val="center"/>
                        <w:rPr>
                          <w:rFonts w:ascii="Arial" w:hAnsi="Arial" w:cs="Arial"/>
                          <w:b/>
                          <w:noProof/>
                          <w:color w:val="FFC000" w:themeColor="accent4"/>
                          <w:sz w:val="72"/>
                          <w:szCs w:val="72"/>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6F6351">
                        <w:rPr>
                          <w:rFonts w:ascii="Arial" w:hAnsi="Arial" w:cs="Arial"/>
                          <w:b/>
                          <w:noProof/>
                          <w:color w:val="FFC000" w:themeColor="accent4"/>
                          <w:sz w:val="72"/>
                          <w:szCs w:val="72"/>
                          <w14:shadow w14:blurRad="60007" w14:dist="0" w14:dir="2000400" w14:sx="100000" w14:sy="-30000" w14:kx="-800400" w14:ky="0" w14:algn="bl">
                            <w14:srgbClr w14:val="000000">
                              <w14:alpha w14:val="80000"/>
                            </w14:srgbClr>
                          </w14:shadow>
                          <w14:textOutline w14:w="0" w14:cap="flat" w14:cmpd="sng" w14:algn="ctr">
                            <w14:noFill/>
                            <w14:prstDash w14:val="solid"/>
                            <w14:round/>
                          </w14:textOutline>
                          <w14:props3d w14:extrusionH="57150" w14:contourW="0" w14:prstMaterial="softEdge">
                            <w14:bevelT w14:w="25400" w14:h="38100" w14:prst="circle"/>
                          </w14:props3d>
                        </w:rPr>
                        <w:t>A guide to Transitions</w:t>
                      </w:r>
                    </w:p>
                  </w:txbxContent>
                </v:textbox>
                <w10:wrap type="square"/>
              </v:shape>
            </w:pict>
          </mc:Fallback>
        </mc:AlternateContent>
      </w:r>
    </w:p>
    <w:p w14:paraId="3E99663B" w14:textId="701FC44A" w:rsidR="00964C48" w:rsidRDefault="00964C48" w:rsidP="00DC54D8">
      <w:pPr>
        <w:spacing w:line="240" w:lineRule="auto"/>
        <w:jc w:val="center"/>
        <w:rPr>
          <w:noProof/>
        </w:rPr>
      </w:pPr>
    </w:p>
    <w:p w14:paraId="27FB54C3" w14:textId="04692C33" w:rsidR="00964C48" w:rsidRDefault="007D76B8" w:rsidP="00DC54D8">
      <w:pPr>
        <w:spacing w:line="240" w:lineRule="auto"/>
        <w:jc w:val="center"/>
        <w:rPr>
          <w:noProof/>
        </w:rPr>
      </w:pPr>
      <w:r>
        <w:rPr>
          <w:noProof/>
        </w:rPr>
        <w:drawing>
          <wp:inline distT="0" distB="0" distL="0" distR="0" wp14:anchorId="2DC64C56" wp14:editId="585FB296">
            <wp:extent cx="3753018" cy="2970723"/>
            <wp:effectExtent l="0" t="0" r="0" b="1270"/>
            <wp:docPr id="14408071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60222" cy="2976425"/>
                    </a:xfrm>
                    <a:prstGeom prst="rect">
                      <a:avLst/>
                    </a:prstGeom>
                    <a:noFill/>
                  </pic:spPr>
                </pic:pic>
              </a:graphicData>
            </a:graphic>
          </wp:inline>
        </w:drawing>
      </w:r>
    </w:p>
    <w:p w14:paraId="1F018F40" w14:textId="53580F6C" w:rsidR="006F6351" w:rsidRPr="00560AB3" w:rsidRDefault="00560AB3" w:rsidP="00DC54D8">
      <w:pPr>
        <w:spacing w:line="240" w:lineRule="auto"/>
        <w:jc w:val="center"/>
        <w:rPr>
          <w:sz w:val="16"/>
          <w:szCs w:val="16"/>
        </w:rPr>
      </w:pPr>
      <w:r w:rsidRPr="00560AB3">
        <w:rPr>
          <w:sz w:val="16"/>
          <w:szCs w:val="16"/>
        </w:rPr>
        <w:t>(Source: pngtree.com, 2017)</w:t>
      </w:r>
    </w:p>
    <w:p w14:paraId="7334A148" w14:textId="77777777" w:rsidR="006F6351" w:rsidRDefault="006F6351" w:rsidP="00DC54D8">
      <w:pPr>
        <w:spacing w:line="240" w:lineRule="auto"/>
        <w:jc w:val="center"/>
      </w:pPr>
    </w:p>
    <w:p w14:paraId="64A33784" w14:textId="77777777" w:rsidR="006F6351" w:rsidRDefault="006F6351" w:rsidP="00DC54D8">
      <w:pPr>
        <w:spacing w:line="240" w:lineRule="auto"/>
        <w:jc w:val="center"/>
      </w:pPr>
    </w:p>
    <w:p w14:paraId="5C47F6EC" w14:textId="77777777" w:rsidR="006F6351" w:rsidRDefault="006F6351" w:rsidP="00DC54D8">
      <w:pPr>
        <w:spacing w:line="240" w:lineRule="auto"/>
        <w:jc w:val="center"/>
      </w:pPr>
    </w:p>
    <w:p w14:paraId="4689B08F" w14:textId="77777777" w:rsidR="006F6351" w:rsidRDefault="006F6351" w:rsidP="00DC54D8">
      <w:pPr>
        <w:spacing w:line="240" w:lineRule="auto"/>
        <w:jc w:val="center"/>
      </w:pPr>
    </w:p>
    <w:p w14:paraId="691C908F" w14:textId="77777777" w:rsidR="006F6351" w:rsidRDefault="006F6351" w:rsidP="00DC54D8">
      <w:pPr>
        <w:spacing w:line="240" w:lineRule="auto"/>
        <w:jc w:val="center"/>
      </w:pPr>
    </w:p>
    <w:p w14:paraId="1BDA4711" w14:textId="77777777" w:rsidR="006F6351" w:rsidRDefault="006F6351" w:rsidP="00DC54D8">
      <w:pPr>
        <w:spacing w:line="240" w:lineRule="auto"/>
        <w:jc w:val="center"/>
      </w:pPr>
    </w:p>
    <w:p w14:paraId="106FB42C" w14:textId="77777777" w:rsidR="006F6351" w:rsidRDefault="006F6351" w:rsidP="00DC54D8">
      <w:pPr>
        <w:spacing w:line="240" w:lineRule="auto"/>
      </w:pPr>
    </w:p>
    <w:p w14:paraId="1820ABFF" w14:textId="77777777" w:rsidR="0015021A" w:rsidRDefault="0015021A" w:rsidP="00DC54D8">
      <w:pPr>
        <w:spacing w:line="240" w:lineRule="auto"/>
        <w:jc w:val="center"/>
        <w:rPr>
          <w:rFonts w:ascii="Arial" w:hAnsi="Arial" w:cs="Arial"/>
          <w:sz w:val="24"/>
          <w:szCs w:val="24"/>
        </w:rPr>
      </w:pPr>
    </w:p>
    <w:p w14:paraId="461626D8" w14:textId="4FE826AD" w:rsidR="00A236BB" w:rsidRPr="00944C22" w:rsidRDefault="006F6351" w:rsidP="00DC54D8">
      <w:pPr>
        <w:spacing w:line="240" w:lineRule="auto"/>
        <w:jc w:val="center"/>
        <w:rPr>
          <w:rFonts w:ascii="Arial" w:hAnsi="Arial" w:cs="Arial"/>
          <w:sz w:val="24"/>
          <w:szCs w:val="24"/>
        </w:rPr>
      </w:pPr>
      <w:r w:rsidRPr="00944C22">
        <w:rPr>
          <w:rFonts w:ascii="Arial" w:hAnsi="Arial" w:cs="Arial"/>
          <w:sz w:val="24"/>
          <w:szCs w:val="24"/>
        </w:rPr>
        <w:lastRenderedPageBreak/>
        <w:t>Contents</w:t>
      </w:r>
    </w:p>
    <w:p w14:paraId="02A616BF" w14:textId="489A4525" w:rsidR="006F6351" w:rsidRPr="00944C22" w:rsidRDefault="00F63087" w:rsidP="00DC54D8">
      <w:pPr>
        <w:spacing w:line="240" w:lineRule="auto"/>
        <w:rPr>
          <w:rFonts w:ascii="Arial" w:hAnsi="Arial" w:cs="Arial"/>
          <w:sz w:val="24"/>
          <w:szCs w:val="24"/>
        </w:rPr>
      </w:pPr>
      <w:r w:rsidRPr="00944C22">
        <w:rPr>
          <w:rFonts w:ascii="Arial" w:hAnsi="Arial" w:cs="Arial"/>
          <w:sz w:val="24"/>
          <w:szCs w:val="24"/>
        </w:rPr>
        <w:t>Introduction</w:t>
      </w:r>
      <w:r w:rsidR="00944C22" w:rsidRPr="00944C22">
        <w:rPr>
          <w:rFonts w:ascii="Arial" w:hAnsi="Arial" w:cs="Arial"/>
          <w:sz w:val="24"/>
          <w:szCs w:val="24"/>
        </w:rPr>
        <w:t xml:space="preserve">                                                      </w:t>
      </w:r>
      <w:r w:rsidR="00171EF5">
        <w:rPr>
          <w:rFonts w:ascii="Arial" w:hAnsi="Arial" w:cs="Arial"/>
          <w:sz w:val="24"/>
          <w:szCs w:val="24"/>
        </w:rPr>
        <w:t xml:space="preserve">                               </w:t>
      </w:r>
      <w:r w:rsidR="00944C22" w:rsidRPr="00944C22">
        <w:rPr>
          <w:rFonts w:ascii="Arial" w:hAnsi="Arial" w:cs="Arial"/>
          <w:sz w:val="24"/>
          <w:szCs w:val="24"/>
        </w:rPr>
        <w:t xml:space="preserve"> </w:t>
      </w:r>
      <w:r w:rsidR="0015021A">
        <w:rPr>
          <w:rFonts w:ascii="Arial" w:hAnsi="Arial" w:cs="Arial"/>
          <w:sz w:val="24"/>
          <w:szCs w:val="24"/>
        </w:rPr>
        <w:t xml:space="preserve">                </w:t>
      </w:r>
      <w:r w:rsidR="00944C22" w:rsidRPr="00944C22">
        <w:rPr>
          <w:rFonts w:ascii="Arial" w:hAnsi="Arial" w:cs="Arial"/>
          <w:sz w:val="24"/>
          <w:szCs w:val="24"/>
        </w:rPr>
        <w:t>Page 3</w:t>
      </w:r>
    </w:p>
    <w:p w14:paraId="7A7BC0A6" w14:textId="77777777" w:rsidR="000C7AF8" w:rsidRPr="00944C22" w:rsidRDefault="000C7AF8" w:rsidP="00DC54D8">
      <w:pPr>
        <w:spacing w:line="240" w:lineRule="auto"/>
        <w:jc w:val="center"/>
        <w:rPr>
          <w:rFonts w:ascii="Arial" w:hAnsi="Arial" w:cs="Arial"/>
          <w:sz w:val="24"/>
          <w:szCs w:val="24"/>
        </w:rPr>
      </w:pPr>
    </w:p>
    <w:p w14:paraId="5B7D360B" w14:textId="570A7CF8" w:rsidR="000C7AF8" w:rsidRPr="00944C22" w:rsidRDefault="000C7AF8" w:rsidP="00DC54D8">
      <w:pPr>
        <w:spacing w:line="240" w:lineRule="auto"/>
        <w:rPr>
          <w:rFonts w:ascii="Arial" w:hAnsi="Arial" w:cs="Arial"/>
          <w:sz w:val="24"/>
          <w:szCs w:val="24"/>
        </w:rPr>
      </w:pPr>
      <w:r w:rsidRPr="00944C22">
        <w:rPr>
          <w:rFonts w:ascii="Arial" w:hAnsi="Arial" w:cs="Arial"/>
          <w:sz w:val="24"/>
          <w:szCs w:val="24"/>
        </w:rPr>
        <w:t xml:space="preserve">Role of the </w:t>
      </w:r>
      <w:r w:rsidR="002B7E04" w:rsidRPr="00944C22">
        <w:rPr>
          <w:rFonts w:ascii="Arial" w:hAnsi="Arial" w:cs="Arial"/>
          <w:sz w:val="24"/>
          <w:szCs w:val="24"/>
        </w:rPr>
        <w:t>Adult</w:t>
      </w:r>
      <w:r w:rsidR="00B813E5">
        <w:rPr>
          <w:rFonts w:ascii="Arial" w:hAnsi="Arial" w:cs="Arial"/>
          <w:sz w:val="24"/>
          <w:szCs w:val="24"/>
        </w:rPr>
        <w:t xml:space="preserve">                                                                                             </w:t>
      </w:r>
      <w:r w:rsidR="00E33DBA">
        <w:rPr>
          <w:rFonts w:ascii="Arial" w:hAnsi="Arial" w:cs="Arial"/>
          <w:sz w:val="24"/>
          <w:szCs w:val="24"/>
        </w:rPr>
        <w:t xml:space="preserve"> </w:t>
      </w:r>
      <w:r w:rsidR="00B813E5">
        <w:rPr>
          <w:rFonts w:ascii="Arial" w:hAnsi="Arial" w:cs="Arial"/>
          <w:sz w:val="24"/>
          <w:szCs w:val="24"/>
        </w:rPr>
        <w:t>Page</w:t>
      </w:r>
      <w:r w:rsidR="00E33DBA">
        <w:rPr>
          <w:rFonts w:ascii="Arial" w:hAnsi="Arial" w:cs="Arial"/>
          <w:sz w:val="24"/>
          <w:szCs w:val="24"/>
        </w:rPr>
        <w:t xml:space="preserve"> 4-6</w:t>
      </w:r>
    </w:p>
    <w:p w14:paraId="4176F258" w14:textId="77777777" w:rsidR="002B7E04" w:rsidRPr="00944C22" w:rsidRDefault="002B7E04" w:rsidP="00DC54D8">
      <w:pPr>
        <w:spacing w:line="240" w:lineRule="auto"/>
        <w:rPr>
          <w:rFonts w:ascii="Arial" w:hAnsi="Arial" w:cs="Arial"/>
          <w:sz w:val="24"/>
          <w:szCs w:val="24"/>
        </w:rPr>
      </w:pPr>
    </w:p>
    <w:p w14:paraId="7EE748DA" w14:textId="46982FA7" w:rsidR="007B1CA3" w:rsidRPr="00944C22" w:rsidRDefault="007B1CA3" w:rsidP="00DC54D8">
      <w:pPr>
        <w:spacing w:line="240" w:lineRule="auto"/>
        <w:rPr>
          <w:rFonts w:ascii="Arial" w:hAnsi="Arial" w:cs="Arial"/>
          <w:sz w:val="24"/>
          <w:szCs w:val="24"/>
        </w:rPr>
      </w:pPr>
      <w:r w:rsidRPr="00944C22">
        <w:rPr>
          <w:rFonts w:ascii="Arial" w:hAnsi="Arial" w:cs="Arial"/>
          <w:sz w:val="24"/>
          <w:szCs w:val="24"/>
        </w:rPr>
        <w:t>Needs of the Child</w:t>
      </w:r>
      <w:r w:rsidR="00EC5DFB">
        <w:rPr>
          <w:rFonts w:ascii="Arial" w:hAnsi="Arial" w:cs="Arial"/>
          <w:sz w:val="24"/>
          <w:szCs w:val="24"/>
        </w:rPr>
        <w:tab/>
      </w:r>
      <w:r w:rsidR="00EC5DFB">
        <w:rPr>
          <w:rFonts w:ascii="Arial" w:hAnsi="Arial" w:cs="Arial"/>
          <w:sz w:val="24"/>
          <w:szCs w:val="24"/>
        </w:rPr>
        <w:tab/>
      </w:r>
      <w:r w:rsidR="00EC5DFB">
        <w:rPr>
          <w:rFonts w:ascii="Arial" w:hAnsi="Arial" w:cs="Arial"/>
          <w:sz w:val="24"/>
          <w:szCs w:val="24"/>
        </w:rPr>
        <w:tab/>
      </w:r>
      <w:r w:rsidR="00EC5DFB">
        <w:rPr>
          <w:rFonts w:ascii="Arial" w:hAnsi="Arial" w:cs="Arial"/>
          <w:sz w:val="24"/>
          <w:szCs w:val="24"/>
        </w:rPr>
        <w:tab/>
      </w:r>
      <w:r w:rsidR="00EC5DFB">
        <w:rPr>
          <w:rFonts w:ascii="Arial" w:hAnsi="Arial" w:cs="Arial"/>
          <w:sz w:val="24"/>
          <w:szCs w:val="24"/>
        </w:rPr>
        <w:tab/>
      </w:r>
      <w:r w:rsidR="00EC5DFB">
        <w:rPr>
          <w:rFonts w:ascii="Arial" w:hAnsi="Arial" w:cs="Arial"/>
          <w:sz w:val="24"/>
          <w:szCs w:val="24"/>
        </w:rPr>
        <w:tab/>
      </w:r>
      <w:r w:rsidR="00EC5DFB">
        <w:rPr>
          <w:rFonts w:ascii="Arial" w:hAnsi="Arial" w:cs="Arial"/>
          <w:sz w:val="24"/>
          <w:szCs w:val="24"/>
        </w:rPr>
        <w:tab/>
      </w:r>
      <w:r w:rsidR="00EC5DFB">
        <w:rPr>
          <w:rFonts w:ascii="Arial" w:hAnsi="Arial" w:cs="Arial"/>
          <w:sz w:val="24"/>
          <w:szCs w:val="24"/>
        </w:rPr>
        <w:tab/>
      </w:r>
      <w:r w:rsidR="00FE4DDC">
        <w:rPr>
          <w:rFonts w:ascii="Arial" w:hAnsi="Arial" w:cs="Arial"/>
          <w:sz w:val="24"/>
          <w:szCs w:val="24"/>
        </w:rPr>
        <w:tab/>
        <w:t xml:space="preserve"> Page</w:t>
      </w:r>
      <w:r w:rsidR="00377D8E">
        <w:rPr>
          <w:rFonts w:ascii="Arial" w:hAnsi="Arial" w:cs="Arial"/>
          <w:sz w:val="24"/>
          <w:szCs w:val="24"/>
        </w:rPr>
        <w:t xml:space="preserve"> 7</w:t>
      </w:r>
      <w:r w:rsidR="00133B35">
        <w:rPr>
          <w:rFonts w:ascii="Arial" w:hAnsi="Arial" w:cs="Arial"/>
          <w:sz w:val="24"/>
          <w:szCs w:val="24"/>
        </w:rPr>
        <w:t>&amp;8</w:t>
      </w:r>
      <w:r w:rsidR="00F50134">
        <w:rPr>
          <w:rFonts w:ascii="Arial" w:hAnsi="Arial" w:cs="Arial"/>
          <w:sz w:val="24"/>
          <w:szCs w:val="24"/>
        </w:rPr>
        <w:t xml:space="preserve"> </w:t>
      </w:r>
    </w:p>
    <w:p w14:paraId="01B696C7" w14:textId="77777777" w:rsidR="009A5FB4" w:rsidRPr="00944C22" w:rsidRDefault="009A5FB4" w:rsidP="00DC54D8">
      <w:pPr>
        <w:spacing w:line="240" w:lineRule="auto"/>
        <w:rPr>
          <w:rFonts w:ascii="Arial" w:hAnsi="Arial" w:cs="Arial"/>
          <w:sz w:val="24"/>
          <w:szCs w:val="24"/>
        </w:rPr>
      </w:pPr>
    </w:p>
    <w:p w14:paraId="58F2E88D" w14:textId="1957471D" w:rsidR="009A5FB4" w:rsidRPr="00944C22" w:rsidRDefault="009A5FB4" w:rsidP="00DC54D8">
      <w:pPr>
        <w:spacing w:line="240" w:lineRule="auto"/>
        <w:rPr>
          <w:rFonts w:ascii="Arial" w:hAnsi="Arial" w:cs="Arial"/>
          <w:sz w:val="24"/>
          <w:szCs w:val="24"/>
        </w:rPr>
      </w:pPr>
      <w:r w:rsidRPr="00944C22">
        <w:rPr>
          <w:rFonts w:ascii="Arial" w:hAnsi="Arial" w:cs="Arial"/>
          <w:sz w:val="24"/>
          <w:szCs w:val="24"/>
        </w:rPr>
        <w:t>Environment</w:t>
      </w:r>
      <w:r w:rsidR="00133B35">
        <w:rPr>
          <w:rFonts w:ascii="Arial" w:hAnsi="Arial" w:cs="Arial"/>
          <w:sz w:val="24"/>
          <w:szCs w:val="24"/>
        </w:rPr>
        <w:tab/>
      </w:r>
      <w:r w:rsidR="00133B35">
        <w:rPr>
          <w:rFonts w:ascii="Arial" w:hAnsi="Arial" w:cs="Arial"/>
          <w:sz w:val="24"/>
          <w:szCs w:val="24"/>
        </w:rPr>
        <w:tab/>
      </w:r>
      <w:r w:rsidR="00133B35">
        <w:rPr>
          <w:rFonts w:ascii="Arial" w:hAnsi="Arial" w:cs="Arial"/>
          <w:sz w:val="24"/>
          <w:szCs w:val="24"/>
        </w:rPr>
        <w:tab/>
      </w:r>
      <w:r w:rsidR="00133B35">
        <w:rPr>
          <w:rFonts w:ascii="Arial" w:hAnsi="Arial" w:cs="Arial"/>
          <w:sz w:val="24"/>
          <w:szCs w:val="24"/>
        </w:rPr>
        <w:tab/>
      </w:r>
      <w:r w:rsidR="00133B35">
        <w:rPr>
          <w:rFonts w:ascii="Arial" w:hAnsi="Arial" w:cs="Arial"/>
          <w:sz w:val="24"/>
          <w:szCs w:val="24"/>
        </w:rPr>
        <w:tab/>
      </w:r>
      <w:r w:rsidR="00133B35">
        <w:rPr>
          <w:rFonts w:ascii="Arial" w:hAnsi="Arial" w:cs="Arial"/>
          <w:sz w:val="24"/>
          <w:szCs w:val="24"/>
        </w:rPr>
        <w:tab/>
      </w:r>
      <w:r w:rsidR="00133B35">
        <w:rPr>
          <w:rFonts w:ascii="Arial" w:hAnsi="Arial" w:cs="Arial"/>
          <w:sz w:val="24"/>
          <w:szCs w:val="24"/>
        </w:rPr>
        <w:tab/>
      </w:r>
      <w:r w:rsidR="00133B35">
        <w:rPr>
          <w:rFonts w:ascii="Arial" w:hAnsi="Arial" w:cs="Arial"/>
          <w:sz w:val="24"/>
          <w:szCs w:val="24"/>
        </w:rPr>
        <w:tab/>
      </w:r>
      <w:r w:rsidR="00133B35">
        <w:rPr>
          <w:rFonts w:ascii="Arial" w:hAnsi="Arial" w:cs="Arial"/>
          <w:sz w:val="24"/>
          <w:szCs w:val="24"/>
        </w:rPr>
        <w:tab/>
      </w:r>
      <w:r w:rsidR="00133B35">
        <w:rPr>
          <w:rFonts w:ascii="Arial" w:hAnsi="Arial" w:cs="Arial"/>
          <w:sz w:val="24"/>
          <w:szCs w:val="24"/>
        </w:rPr>
        <w:tab/>
      </w:r>
      <w:r w:rsidR="00FE4DDC">
        <w:rPr>
          <w:rFonts w:ascii="Arial" w:hAnsi="Arial" w:cs="Arial"/>
          <w:sz w:val="24"/>
          <w:szCs w:val="24"/>
        </w:rPr>
        <w:t xml:space="preserve"> </w:t>
      </w:r>
      <w:r w:rsidR="00133B35">
        <w:rPr>
          <w:rFonts w:ascii="Arial" w:hAnsi="Arial" w:cs="Arial"/>
          <w:sz w:val="24"/>
          <w:szCs w:val="24"/>
        </w:rPr>
        <w:t>Page</w:t>
      </w:r>
      <w:r w:rsidR="00A82A15">
        <w:rPr>
          <w:rFonts w:ascii="Arial" w:hAnsi="Arial" w:cs="Arial"/>
          <w:sz w:val="24"/>
          <w:szCs w:val="24"/>
        </w:rPr>
        <w:t xml:space="preserve"> 9&amp;10</w:t>
      </w:r>
    </w:p>
    <w:p w14:paraId="13A87BC2" w14:textId="77777777" w:rsidR="009A5FB4" w:rsidRPr="00944C22" w:rsidRDefault="009A5FB4" w:rsidP="00DC54D8">
      <w:pPr>
        <w:spacing w:line="240" w:lineRule="auto"/>
        <w:rPr>
          <w:rFonts w:ascii="Arial" w:hAnsi="Arial" w:cs="Arial"/>
          <w:sz w:val="24"/>
          <w:szCs w:val="24"/>
        </w:rPr>
      </w:pPr>
    </w:p>
    <w:p w14:paraId="76A13DA3" w14:textId="576276BD" w:rsidR="009A5FB4" w:rsidRPr="00944C22" w:rsidRDefault="009A5FB4" w:rsidP="00DC54D8">
      <w:pPr>
        <w:spacing w:line="240" w:lineRule="auto"/>
        <w:rPr>
          <w:rFonts w:ascii="Arial" w:hAnsi="Arial" w:cs="Arial"/>
          <w:sz w:val="24"/>
          <w:szCs w:val="24"/>
        </w:rPr>
      </w:pPr>
      <w:r w:rsidRPr="00944C22">
        <w:rPr>
          <w:rFonts w:ascii="Arial" w:hAnsi="Arial" w:cs="Arial"/>
          <w:sz w:val="24"/>
          <w:szCs w:val="24"/>
        </w:rPr>
        <w:t>Partnership Working</w:t>
      </w:r>
      <w:r w:rsidR="00A82A15">
        <w:rPr>
          <w:rFonts w:ascii="Arial" w:hAnsi="Arial" w:cs="Arial"/>
          <w:sz w:val="24"/>
          <w:szCs w:val="24"/>
        </w:rPr>
        <w:t xml:space="preserve">                                                                                       Page 11</w:t>
      </w:r>
    </w:p>
    <w:p w14:paraId="2BD96808" w14:textId="77777777" w:rsidR="006362B4" w:rsidRPr="00944C22" w:rsidRDefault="006362B4" w:rsidP="00DC54D8">
      <w:pPr>
        <w:spacing w:line="240" w:lineRule="auto"/>
        <w:rPr>
          <w:rFonts w:ascii="Arial" w:hAnsi="Arial" w:cs="Arial"/>
          <w:sz w:val="24"/>
          <w:szCs w:val="24"/>
        </w:rPr>
      </w:pPr>
    </w:p>
    <w:p w14:paraId="0A3C0F72" w14:textId="311539D1" w:rsidR="006362B4" w:rsidRPr="00944C22" w:rsidRDefault="006362B4" w:rsidP="00DC54D8">
      <w:pPr>
        <w:spacing w:line="240" w:lineRule="auto"/>
        <w:rPr>
          <w:rFonts w:ascii="Arial" w:hAnsi="Arial" w:cs="Arial"/>
          <w:sz w:val="24"/>
          <w:szCs w:val="24"/>
        </w:rPr>
      </w:pPr>
      <w:r w:rsidRPr="00944C22">
        <w:rPr>
          <w:rFonts w:ascii="Arial" w:hAnsi="Arial" w:cs="Arial"/>
          <w:sz w:val="24"/>
          <w:szCs w:val="24"/>
        </w:rPr>
        <w:t>Interventions</w:t>
      </w:r>
      <w:r w:rsidR="00504B56">
        <w:rPr>
          <w:rFonts w:ascii="Arial" w:hAnsi="Arial" w:cs="Arial"/>
          <w:sz w:val="24"/>
          <w:szCs w:val="24"/>
        </w:rPr>
        <w:tab/>
      </w:r>
      <w:r w:rsidR="00504B56">
        <w:rPr>
          <w:rFonts w:ascii="Arial" w:hAnsi="Arial" w:cs="Arial"/>
          <w:sz w:val="24"/>
          <w:szCs w:val="24"/>
        </w:rPr>
        <w:tab/>
      </w:r>
      <w:r w:rsidR="00504B56">
        <w:rPr>
          <w:rFonts w:ascii="Arial" w:hAnsi="Arial" w:cs="Arial"/>
          <w:sz w:val="24"/>
          <w:szCs w:val="24"/>
        </w:rPr>
        <w:tab/>
      </w:r>
      <w:r w:rsidR="00504B56">
        <w:rPr>
          <w:rFonts w:ascii="Arial" w:hAnsi="Arial" w:cs="Arial"/>
          <w:sz w:val="24"/>
          <w:szCs w:val="24"/>
        </w:rPr>
        <w:tab/>
      </w:r>
      <w:r w:rsidR="00504B56">
        <w:rPr>
          <w:rFonts w:ascii="Arial" w:hAnsi="Arial" w:cs="Arial"/>
          <w:sz w:val="24"/>
          <w:szCs w:val="24"/>
        </w:rPr>
        <w:tab/>
      </w:r>
      <w:r w:rsidR="00504B56">
        <w:rPr>
          <w:rFonts w:ascii="Arial" w:hAnsi="Arial" w:cs="Arial"/>
          <w:sz w:val="24"/>
          <w:szCs w:val="24"/>
        </w:rPr>
        <w:tab/>
      </w:r>
      <w:r w:rsidR="00504B56">
        <w:rPr>
          <w:rFonts w:ascii="Arial" w:hAnsi="Arial" w:cs="Arial"/>
          <w:sz w:val="24"/>
          <w:szCs w:val="24"/>
        </w:rPr>
        <w:tab/>
      </w:r>
      <w:r w:rsidR="00504B56">
        <w:rPr>
          <w:rFonts w:ascii="Arial" w:hAnsi="Arial" w:cs="Arial"/>
          <w:sz w:val="24"/>
          <w:szCs w:val="24"/>
        </w:rPr>
        <w:tab/>
        <w:t xml:space="preserve">                       </w:t>
      </w:r>
      <w:r w:rsidR="00E06A41">
        <w:rPr>
          <w:rFonts w:ascii="Arial" w:hAnsi="Arial" w:cs="Arial"/>
          <w:sz w:val="24"/>
          <w:szCs w:val="24"/>
        </w:rPr>
        <w:t>Page 12</w:t>
      </w:r>
    </w:p>
    <w:p w14:paraId="15059BEC" w14:textId="77777777" w:rsidR="006362B4" w:rsidRPr="00944C22" w:rsidRDefault="006362B4" w:rsidP="00DC54D8">
      <w:pPr>
        <w:spacing w:line="240" w:lineRule="auto"/>
        <w:rPr>
          <w:rFonts w:ascii="Arial" w:hAnsi="Arial" w:cs="Arial"/>
          <w:sz w:val="24"/>
          <w:szCs w:val="24"/>
        </w:rPr>
      </w:pPr>
    </w:p>
    <w:p w14:paraId="690BFC18" w14:textId="5A46F880" w:rsidR="006362B4" w:rsidRPr="00944C22" w:rsidRDefault="006362B4" w:rsidP="00DC54D8">
      <w:pPr>
        <w:spacing w:line="240" w:lineRule="auto"/>
        <w:rPr>
          <w:rFonts w:ascii="Arial" w:hAnsi="Arial" w:cs="Arial"/>
          <w:sz w:val="24"/>
          <w:szCs w:val="24"/>
        </w:rPr>
      </w:pPr>
      <w:r w:rsidRPr="00944C22">
        <w:rPr>
          <w:rFonts w:ascii="Arial" w:hAnsi="Arial" w:cs="Arial"/>
          <w:sz w:val="24"/>
          <w:szCs w:val="24"/>
        </w:rPr>
        <w:t>Proposed Outcomes</w:t>
      </w:r>
    </w:p>
    <w:p w14:paraId="0D63D95F" w14:textId="77777777" w:rsidR="00945EB4" w:rsidRPr="00944C22" w:rsidRDefault="00945EB4" w:rsidP="00DC54D8">
      <w:pPr>
        <w:spacing w:line="240" w:lineRule="auto"/>
        <w:rPr>
          <w:rFonts w:ascii="Arial" w:hAnsi="Arial" w:cs="Arial"/>
          <w:sz w:val="24"/>
          <w:szCs w:val="24"/>
        </w:rPr>
      </w:pPr>
    </w:p>
    <w:p w14:paraId="3523F409" w14:textId="77777777" w:rsidR="009A5FB4" w:rsidRPr="00944C22" w:rsidRDefault="009A5FB4" w:rsidP="00DC54D8">
      <w:pPr>
        <w:spacing w:line="240" w:lineRule="auto"/>
        <w:rPr>
          <w:rFonts w:ascii="Arial" w:hAnsi="Arial" w:cs="Arial"/>
          <w:sz w:val="24"/>
          <w:szCs w:val="24"/>
        </w:rPr>
      </w:pPr>
    </w:p>
    <w:p w14:paraId="244EB6CB" w14:textId="77777777" w:rsidR="007B1CA3" w:rsidRPr="00944C22" w:rsidRDefault="007B1CA3" w:rsidP="00DC54D8">
      <w:pPr>
        <w:spacing w:line="240" w:lineRule="auto"/>
        <w:rPr>
          <w:rFonts w:ascii="Arial" w:hAnsi="Arial" w:cs="Arial"/>
          <w:sz w:val="24"/>
          <w:szCs w:val="24"/>
        </w:rPr>
      </w:pPr>
    </w:p>
    <w:p w14:paraId="01F68661" w14:textId="77777777" w:rsidR="00F63087" w:rsidRPr="00944C22" w:rsidRDefault="00F63087" w:rsidP="00DC54D8">
      <w:pPr>
        <w:spacing w:line="240" w:lineRule="auto"/>
        <w:rPr>
          <w:rFonts w:ascii="Arial" w:hAnsi="Arial" w:cs="Arial"/>
          <w:sz w:val="24"/>
          <w:szCs w:val="24"/>
        </w:rPr>
      </w:pPr>
    </w:p>
    <w:p w14:paraId="63F54DCF" w14:textId="77777777" w:rsidR="00A92C5E" w:rsidRPr="00944C22" w:rsidRDefault="00A92C5E" w:rsidP="00DC54D8">
      <w:pPr>
        <w:spacing w:line="240" w:lineRule="auto"/>
        <w:rPr>
          <w:rFonts w:ascii="Arial" w:hAnsi="Arial" w:cs="Arial"/>
          <w:sz w:val="24"/>
          <w:szCs w:val="24"/>
        </w:rPr>
      </w:pPr>
    </w:p>
    <w:p w14:paraId="0AA3CE98" w14:textId="77777777" w:rsidR="00A92C5E" w:rsidRPr="00944C22" w:rsidRDefault="00A92C5E" w:rsidP="00DC54D8">
      <w:pPr>
        <w:spacing w:line="240" w:lineRule="auto"/>
        <w:rPr>
          <w:rFonts w:ascii="Arial" w:hAnsi="Arial" w:cs="Arial"/>
          <w:sz w:val="24"/>
          <w:szCs w:val="24"/>
        </w:rPr>
      </w:pPr>
    </w:p>
    <w:p w14:paraId="381B7FDA" w14:textId="77777777" w:rsidR="00A92C5E" w:rsidRPr="00944C22" w:rsidRDefault="00A92C5E" w:rsidP="00DC54D8">
      <w:pPr>
        <w:spacing w:line="240" w:lineRule="auto"/>
        <w:rPr>
          <w:rFonts w:ascii="Arial" w:hAnsi="Arial" w:cs="Arial"/>
          <w:sz w:val="24"/>
          <w:szCs w:val="24"/>
        </w:rPr>
      </w:pPr>
    </w:p>
    <w:p w14:paraId="3EF751D8" w14:textId="77777777" w:rsidR="00171EF5" w:rsidRDefault="00171EF5" w:rsidP="00DC54D8">
      <w:pPr>
        <w:spacing w:line="240" w:lineRule="auto"/>
        <w:rPr>
          <w:rFonts w:ascii="Arial" w:hAnsi="Arial" w:cs="Arial"/>
          <w:sz w:val="24"/>
          <w:szCs w:val="24"/>
        </w:rPr>
      </w:pPr>
    </w:p>
    <w:p w14:paraId="273BF496" w14:textId="77777777" w:rsidR="00171EF5" w:rsidRDefault="00171EF5" w:rsidP="00DC54D8">
      <w:pPr>
        <w:spacing w:line="240" w:lineRule="auto"/>
        <w:rPr>
          <w:rFonts w:ascii="Arial" w:hAnsi="Arial" w:cs="Arial"/>
          <w:sz w:val="24"/>
          <w:szCs w:val="24"/>
        </w:rPr>
      </w:pPr>
    </w:p>
    <w:p w14:paraId="52B1C5A5" w14:textId="77777777" w:rsidR="00171EF5" w:rsidRDefault="00171EF5" w:rsidP="00DC54D8">
      <w:pPr>
        <w:spacing w:line="240" w:lineRule="auto"/>
        <w:rPr>
          <w:rFonts w:ascii="Arial" w:hAnsi="Arial" w:cs="Arial"/>
          <w:sz w:val="24"/>
          <w:szCs w:val="24"/>
        </w:rPr>
      </w:pPr>
    </w:p>
    <w:p w14:paraId="3403AEAE" w14:textId="77777777" w:rsidR="00171EF5" w:rsidRDefault="00171EF5" w:rsidP="00DC54D8">
      <w:pPr>
        <w:spacing w:line="240" w:lineRule="auto"/>
        <w:rPr>
          <w:rFonts w:ascii="Arial" w:hAnsi="Arial" w:cs="Arial"/>
          <w:sz w:val="24"/>
          <w:szCs w:val="24"/>
        </w:rPr>
      </w:pPr>
    </w:p>
    <w:p w14:paraId="0B9673A7" w14:textId="77777777" w:rsidR="0015021A" w:rsidRDefault="0015021A" w:rsidP="00DC54D8">
      <w:pPr>
        <w:spacing w:line="240" w:lineRule="auto"/>
        <w:jc w:val="center"/>
        <w:rPr>
          <w:rFonts w:ascii="Arial" w:hAnsi="Arial" w:cs="Arial"/>
          <w:sz w:val="24"/>
          <w:szCs w:val="24"/>
        </w:rPr>
      </w:pPr>
    </w:p>
    <w:p w14:paraId="08B54DC6" w14:textId="77777777" w:rsidR="0015021A" w:rsidRDefault="0015021A" w:rsidP="00DC54D8">
      <w:pPr>
        <w:spacing w:line="240" w:lineRule="auto"/>
        <w:jc w:val="center"/>
        <w:rPr>
          <w:rFonts w:ascii="Arial" w:hAnsi="Arial" w:cs="Arial"/>
          <w:sz w:val="24"/>
          <w:szCs w:val="24"/>
        </w:rPr>
      </w:pPr>
    </w:p>
    <w:p w14:paraId="689F0A80" w14:textId="77777777" w:rsidR="0015021A" w:rsidRDefault="0015021A" w:rsidP="00DC54D8">
      <w:pPr>
        <w:spacing w:line="240" w:lineRule="auto"/>
        <w:jc w:val="center"/>
        <w:rPr>
          <w:rFonts w:ascii="Arial" w:hAnsi="Arial" w:cs="Arial"/>
          <w:sz w:val="24"/>
          <w:szCs w:val="24"/>
        </w:rPr>
      </w:pPr>
    </w:p>
    <w:p w14:paraId="3F8BF67B" w14:textId="77777777" w:rsidR="0015021A" w:rsidRDefault="0015021A" w:rsidP="00DC54D8">
      <w:pPr>
        <w:spacing w:line="240" w:lineRule="auto"/>
        <w:jc w:val="center"/>
        <w:rPr>
          <w:rFonts w:ascii="Arial" w:hAnsi="Arial" w:cs="Arial"/>
          <w:sz w:val="24"/>
          <w:szCs w:val="24"/>
        </w:rPr>
      </w:pPr>
    </w:p>
    <w:p w14:paraId="5C518421" w14:textId="77777777" w:rsidR="0015021A" w:rsidRDefault="0015021A" w:rsidP="00DC54D8">
      <w:pPr>
        <w:spacing w:line="240" w:lineRule="auto"/>
        <w:jc w:val="center"/>
        <w:rPr>
          <w:rFonts w:ascii="Arial" w:hAnsi="Arial" w:cs="Arial"/>
          <w:sz w:val="24"/>
          <w:szCs w:val="24"/>
        </w:rPr>
      </w:pPr>
    </w:p>
    <w:p w14:paraId="3BC3F37B" w14:textId="77777777" w:rsidR="0015021A" w:rsidRDefault="0015021A" w:rsidP="00DC54D8">
      <w:pPr>
        <w:spacing w:line="240" w:lineRule="auto"/>
        <w:jc w:val="center"/>
        <w:rPr>
          <w:rFonts w:ascii="Arial" w:hAnsi="Arial" w:cs="Arial"/>
          <w:sz w:val="24"/>
          <w:szCs w:val="24"/>
        </w:rPr>
      </w:pPr>
    </w:p>
    <w:p w14:paraId="7D77A478" w14:textId="77777777" w:rsidR="0015021A" w:rsidRDefault="0015021A" w:rsidP="00DC54D8">
      <w:pPr>
        <w:spacing w:line="240" w:lineRule="auto"/>
        <w:jc w:val="center"/>
        <w:rPr>
          <w:rFonts w:ascii="Arial" w:hAnsi="Arial" w:cs="Arial"/>
          <w:sz w:val="24"/>
          <w:szCs w:val="24"/>
        </w:rPr>
      </w:pPr>
    </w:p>
    <w:p w14:paraId="769343BD" w14:textId="71ED987C" w:rsidR="00171EF5" w:rsidRDefault="002C73FF" w:rsidP="00DC54D8">
      <w:pPr>
        <w:spacing w:line="240" w:lineRule="auto"/>
        <w:jc w:val="center"/>
        <w:rPr>
          <w:rFonts w:ascii="Arial" w:hAnsi="Arial" w:cs="Arial"/>
          <w:sz w:val="24"/>
          <w:szCs w:val="24"/>
        </w:rPr>
      </w:pPr>
      <w:r w:rsidRPr="00944C22">
        <w:rPr>
          <w:rFonts w:ascii="Arial" w:hAnsi="Arial" w:cs="Arial"/>
          <w:sz w:val="24"/>
          <w:szCs w:val="24"/>
        </w:rPr>
        <w:lastRenderedPageBreak/>
        <w:t>Introduction</w:t>
      </w:r>
    </w:p>
    <w:p w14:paraId="18506C4E" w14:textId="100DA583" w:rsidR="002C73FF" w:rsidRPr="00171EF5" w:rsidRDefault="002C73FF" w:rsidP="00DC54D8">
      <w:pPr>
        <w:spacing w:line="240" w:lineRule="auto"/>
        <w:rPr>
          <w:rFonts w:ascii="Arial" w:hAnsi="Arial" w:cs="Arial"/>
          <w:sz w:val="24"/>
          <w:szCs w:val="24"/>
        </w:rPr>
      </w:pPr>
      <w:r w:rsidRPr="00944C22">
        <w:rPr>
          <w:rFonts w:ascii="Arial" w:hAnsi="Arial" w:cs="Arial"/>
          <w:b/>
          <w:bCs/>
          <w:sz w:val="24"/>
          <w:szCs w:val="24"/>
        </w:rPr>
        <w:t>Aims</w:t>
      </w:r>
    </w:p>
    <w:p w14:paraId="70DE257B" w14:textId="4710CD8A" w:rsidR="005E5760" w:rsidRDefault="001020AB" w:rsidP="00DC54D8">
      <w:pPr>
        <w:spacing w:line="240" w:lineRule="auto"/>
        <w:rPr>
          <w:rFonts w:ascii="Arial" w:hAnsi="Arial" w:cs="Arial"/>
          <w:sz w:val="24"/>
          <w:szCs w:val="24"/>
        </w:rPr>
      </w:pPr>
      <w:r w:rsidRPr="00944C22">
        <w:rPr>
          <w:rFonts w:ascii="Arial" w:hAnsi="Arial" w:cs="Arial"/>
          <w:sz w:val="24"/>
          <w:szCs w:val="24"/>
        </w:rPr>
        <w:t>The main goal of this handbook is to offer support to young children and their families by sharing successful transitional strategies with early years practitioners.</w:t>
      </w:r>
      <w:r w:rsidR="00CD7D7F" w:rsidRPr="00944C22">
        <w:rPr>
          <w:rFonts w:ascii="Arial" w:hAnsi="Arial" w:cs="Arial"/>
          <w:sz w:val="24"/>
          <w:szCs w:val="24"/>
        </w:rPr>
        <w:t xml:space="preserve"> </w:t>
      </w:r>
      <w:r w:rsidR="006626C1" w:rsidRPr="006626C1">
        <w:rPr>
          <w:rFonts w:ascii="Arial" w:hAnsi="Arial" w:cs="Arial"/>
          <w:sz w:val="24"/>
          <w:szCs w:val="24"/>
        </w:rPr>
        <w:t xml:space="preserve">This handbook will examine the concept of transition, the role of adults, the needs of children, the school environment, the importance of collaboration, and several effective strategies </w:t>
      </w:r>
      <w:r w:rsidR="006626C1">
        <w:rPr>
          <w:rFonts w:ascii="Arial" w:hAnsi="Arial" w:cs="Arial"/>
          <w:sz w:val="24"/>
          <w:szCs w:val="24"/>
        </w:rPr>
        <w:t>prac</w:t>
      </w:r>
      <w:r w:rsidR="006346D8">
        <w:rPr>
          <w:rFonts w:ascii="Arial" w:hAnsi="Arial" w:cs="Arial"/>
          <w:sz w:val="24"/>
          <w:szCs w:val="24"/>
        </w:rPr>
        <w:t>titioners</w:t>
      </w:r>
      <w:r w:rsidR="006626C1" w:rsidRPr="006626C1">
        <w:rPr>
          <w:rFonts w:ascii="Arial" w:hAnsi="Arial" w:cs="Arial"/>
          <w:sz w:val="24"/>
          <w:szCs w:val="24"/>
        </w:rPr>
        <w:t xml:space="preserve"> can use to support seamless transitions and positive results for children.</w:t>
      </w:r>
      <w:r w:rsidR="006626C1">
        <w:rPr>
          <w:rFonts w:ascii="Arial" w:hAnsi="Arial" w:cs="Arial"/>
          <w:sz w:val="24"/>
          <w:szCs w:val="24"/>
        </w:rPr>
        <w:t xml:space="preserve"> </w:t>
      </w:r>
      <w:r w:rsidR="006626C1" w:rsidRPr="006626C1">
        <w:rPr>
          <w:rFonts w:ascii="Arial" w:hAnsi="Arial" w:cs="Arial"/>
          <w:sz w:val="24"/>
          <w:szCs w:val="24"/>
        </w:rPr>
        <w:t>This study will also examine various theories that are linked to transitions within the early years setting</w:t>
      </w:r>
      <w:r w:rsidR="006346D8">
        <w:rPr>
          <w:rFonts w:ascii="Arial" w:hAnsi="Arial" w:cs="Arial"/>
          <w:sz w:val="24"/>
          <w:szCs w:val="24"/>
        </w:rPr>
        <w:t>.</w:t>
      </w:r>
    </w:p>
    <w:p w14:paraId="5CBEE50B" w14:textId="77777777" w:rsidR="008005D9" w:rsidRPr="00944C22" w:rsidRDefault="008005D9" w:rsidP="00DC54D8">
      <w:pPr>
        <w:spacing w:line="240" w:lineRule="auto"/>
        <w:rPr>
          <w:rFonts w:ascii="Arial" w:hAnsi="Arial" w:cs="Arial"/>
          <w:sz w:val="24"/>
          <w:szCs w:val="24"/>
        </w:rPr>
      </w:pPr>
    </w:p>
    <w:p w14:paraId="366E9B7E" w14:textId="09D98A43" w:rsidR="00BA0DAC" w:rsidRDefault="0048498C" w:rsidP="00DC54D8">
      <w:pPr>
        <w:spacing w:line="240" w:lineRule="auto"/>
        <w:rPr>
          <w:rFonts w:ascii="Arial" w:hAnsi="Arial" w:cs="Arial"/>
          <w:sz w:val="24"/>
          <w:szCs w:val="24"/>
        </w:rPr>
      </w:pPr>
      <w:r w:rsidRPr="00944C22">
        <w:rPr>
          <w:rFonts w:ascii="Arial" w:hAnsi="Arial" w:cs="Arial"/>
          <w:sz w:val="24"/>
          <w:szCs w:val="24"/>
        </w:rPr>
        <w:t>What is Transition?</w:t>
      </w:r>
    </w:p>
    <w:p w14:paraId="06448694" w14:textId="3C7F2EC7" w:rsidR="00DF23F0" w:rsidRPr="00DF23F0" w:rsidRDefault="00DF23F0" w:rsidP="00DF23F0">
      <w:pPr>
        <w:spacing w:line="240" w:lineRule="auto"/>
        <w:rPr>
          <w:rFonts w:ascii="Arial" w:hAnsi="Arial" w:cs="Arial"/>
          <w:sz w:val="24"/>
          <w:szCs w:val="24"/>
        </w:rPr>
      </w:pPr>
      <w:r w:rsidRPr="00DF23F0">
        <w:rPr>
          <w:rFonts w:ascii="Arial" w:hAnsi="Arial" w:cs="Arial"/>
          <w:sz w:val="24"/>
          <w:szCs w:val="24"/>
        </w:rPr>
        <w:t>1. Transition is the process in which something changes from one state to another.</w:t>
      </w:r>
    </w:p>
    <w:p w14:paraId="0DEB99F6" w14:textId="77777777" w:rsidR="00DF23F0" w:rsidRPr="00DF23F0" w:rsidRDefault="00DF23F0" w:rsidP="00DF23F0">
      <w:pPr>
        <w:spacing w:line="240" w:lineRule="auto"/>
        <w:rPr>
          <w:rFonts w:ascii="Arial" w:hAnsi="Arial" w:cs="Arial"/>
          <w:sz w:val="24"/>
          <w:szCs w:val="24"/>
        </w:rPr>
      </w:pPr>
      <w:r w:rsidRPr="00DF23F0">
        <w:rPr>
          <w:rFonts w:ascii="Arial" w:hAnsi="Arial" w:cs="Arial"/>
          <w:sz w:val="24"/>
          <w:szCs w:val="24"/>
        </w:rPr>
        <w:t xml:space="preserve">The transition to a multi-party democracy is proving to be difficult. [+ to] </w:t>
      </w:r>
    </w:p>
    <w:p w14:paraId="6F6EC3A2" w14:textId="78411D53" w:rsidR="008005D9" w:rsidRDefault="00DF23F0" w:rsidP="00DF23F0">
      <w:pPr>
        <w:spacing w:line="240" w:lineRule="auto"/>
        <w:rPr>
          <w:rFonts w:ascii="Arial" w:hAnsi="Arial" w:cs="Arial"/>
          <w:sz w:val="24"/>
          <w:szCs w:val="24"/>
        </w:rPr>
      </w:pPr>
      <w:r w:rsidRPr="00DF23F0">
        <w:rPr>
          <w:rFonts w:ascii="Arial" w:hAnsi="Arial" w:cs="Arial"/>
          <w:sz w:val="24"/>
          <w:szCs w:val="24"/>
        </w:rPr>
        <w:t>...a period of transition.</w:t>
      </w:r>
      <w:r>
        <w:rPr>
          <w:rFonts w:ascii="Arial" w:hAnsi="Arial" w:cs="Arial"/>
          <w:sz w:val="24"/>
          <w:szCs w:val="24"/>
        </w:rPr>
        <w:t xml:space="preserve"> (</w:t>
      </w:r>
      <w:r w:rsidR="00BC0F3D">
        <w:rPr>
          <w:rFonts w:ascii="Arial" w:hAnsi="Arial" w:cs="Arial"/>
          <w:sz w:val="24"/>
          <w:szCs w:val="24"/>
        </w:rPr>
        <w:t>Collins di</w:t>
      </w:r>
      <w:r w:rsidR="004749D1">
        <w:rPr>
          <w:rFonts w:ascii="Arial" w:hAnsi="Arial" w:cs="Arial"/>
          <w:sz w:val="24"/>
          <w:szCs w:val="24"/>
        </w:rPr>
        <w:t>c</w:t>
      </w:r>
      <w:r w:rsidR="00380BB4">
        <w:rPr>
          <w:rFonts w:ascii="Arial" w:hAnsi="Arial" w:cs="Arial"/>
          <w:sz w:val="24"/>
          <w:szCs w:val="24"/>
        </w:rPr>
        <w:t>tionary 2023)</w:t>
      </w:r>
    </w:p>
    <w:p w14:paraId="3D3ABD10" w14:textId="77777777" w:rsidR="008005D9" w:rsidRDefault="008005D9" w:rsidP="00DC54D8">
      <w:pPr>
        <w:spacing w:line="240" w:lineRule="auto"/>
        <w:rPr>
          <w:rFonts w:ascii="Arial" w:hAnsi="Arial" w:cs="Arial"/>
          <w:sz w:val="24"/>
          <w:szCs w:val="24"/>
        </w:rPr>
      </w:pPr>
    </w:p>
    <w:p w14:paraId="637C6972" w14:textId="2121AAD4" w:rsidR="005C2C01" w:rsidRPr="00944C22" w:rsidRDefault="00C71FA8" w:rsidP="00DC54D8">
      <w:pPr>
        <w:spacing w:line="240" w:lineRule="auto"/>
        <w:rPr>
          <w:rFonts w:ascii="Arial" w:hAnsi="Arial" w:cs="Arial"/>
          <w:sz w:val="24"/>
          <w:szCs w:val="24"/>
        </w:rPr>
      </w:pPr>
      <w:r w:rsidRPr="00944C22">
        <w:rPr>
          <w:rFonts w:ascii="Arial" w:hAnsi="Arial" w:cs="Arial"/>
          <w:sz w:val="24"/>
          <w:szCs w:val="24"/>
        </w:rPr>
        <w:t>Scottish Social Serv</w:t>
      </w:r>
      <w:r w:rsidR="00DF6345" w:rsidRPr="00944C22">
        <w:rPr>
          <w:rFonts w:ascii="Arial" w:hAnsi="Arial" w:cs="Arial"/>
          <w:sz w:val="24"/>
          <w:szCs w:val="24"/>
        </w:rPr>
        <w:t>ices Council (2023) mentions that ensuring</w:t>
      </w:r>
      <w:r w:rsidRPr="00944C22">
        <w:rPr>
          <w:rFonts w:ascii="Arial" w:hAnsi="Arial" w:cs="Arial"/>
          <w:sz w:val="24"/>
          <w:szCs w:val="24"/>
        </w:rPr>
        <w:t xml:space="preserve"> a successful transition is crucial for every child and should be regarded as a multifaceted process rather than a singular occurrence. The concept of transition ought to be perceived as a gradual and continuous process, rather than a singular event, which necessitates the active involvement of children, practitioners, and parents/carers. The concept of transition has been characterized as a continuous process rather than a fixed endpoint.</w:t>
      </w:r>
    </w:p>
    <w:p w14:paraId="0F7B547C" w14:textId="4B2963BD" w:rsidR="00020D3F" w:rsidRPr="00944C22" w:rsidRDefault="00FA0169" w:rsidP="00DC54D8">
      <w:pPr>
        <w:spacing w:line="240" w:lineRule="auto"/>
        <w:rPr>
          <w:rFonts w:ascii="Arial" w:hAnsi="Arial" w:cs="Arial"/>
          <w:sz w:val="24"/>
          <w:szCs w:val="24"/>
        </w:rPr>
      </w:pPr>
      <w:r w:rsidRPr="00944C22">
        <w:rPr>
          <w:rFonts w:ascii="Arial" w:hAnsi="Arial" w:cs="Arial"/>
          <w:sz w:val="24"/>
          <w:szCs w:val="24"/>
        </w:rPr>
        <w:t>It is important for children's development and happiness to effectively navigate through transitional periods, which should be viewed as a continual process rather than a one-time event. It's important to view the concept of transition as an ongoing and dynamic process that requires the collaboration and engagement of children, practitioners, and parents, rather than a singular event. Transition has been depicted as a continuous evolution rather than a conclusive outcome.</w:t>
      </w:r>
      <w:r w:rsidR="00C83660" w:rsidRPr="00944C22">
        <w:rPr>
          <w:rFonts w:ascii="Arial" w:hAnsi="Arial" w:cs="Arial"/>
          <w:sz w:val="24"/>
          <w:szCs w:val="24"/>
        </w:rPr>
        <w:t xml:space="preserve"> (Early Years Matters 20</w:t>
      </w:r>
      <w:r w:rsidR="00A61074" w:rsidRPr="00944C22">
        <w:rPr>
          <w:rFonts w:ascii="Arial" w:hAnsi="Arial" w:cs="Arial"/>
          <w:sz w:val="24"/>
          <w:szCs w:val="24"/>
        </w:rPr>
        <w:t>23)</w:t>
      </w:r>
    </w:p>
    <w:p w14:paraId="057A686F" w14:textId="26498CAD" w:rsidR="00A61074" w:rsidRPr="00944C22" w:rsidRDefault="00F95E34" w:rsidP="00DC54D8">
      <w:pPr>
        <w:spacing w:line="240" w:lineRule="auto"/>
        <w:rPr>
          <w:rFonts w:ascii="Arial" w:hAnsi="Arial" w:cs="Arial"/>
          <w:sz w:val="24"/>
          <w:szCs w:val="24"/>
        </w:rPr>
      </w:pPr>
      <w:r w:rsidRPr="00944C22">
        <w:rPr>
          <w:rFonts w:ascii="Arial" w:hAnsi="Arial" w:cs="Arial"/>
          <w:sz w:val="24"/>
          <w:szCs w:val="24"/>
        </w:rPr>
        <w:t xml:space="preserve">Welsh Government (2023) mentions that </w:t>
      </w:r>
      <w:r w:rsidR="00061B0D" w:rsidRPr="00944C22">
        <w:rPr>
          <w:rFonts w:ascii="Arial" w:hAnsi="Arial" w:cs="Arial"/>
          <w:sz w:val="24"/>
          <w:szCs w:val="24"/>
        </w:rPr>
        <w:t>the main concern of the transition process should revolve around the learner. The efficacy of transitioning is contingent upon the facilitation of support for all children across the spectrum of learning, as they navigate shifts between various cohorts, years, and differing educational environments. Prioritizing the overall health and well-being of all students is a crucial aspect of the educational process. Acknowledging and responding to the unique requirements of students, while also assisting with smooth transitions and progress in their education.</w:t>
      </w:r>
    </w:p>
    <w:p w14:paraId="1E03F75D" w14:textId="77777777" w:rsidR="009A4DF7" w:rsidRPr="00944C22" w:rsidRDefault="009A4DF7" w:rsidP="00DC54D8">
      <w:pPr>
        <w:spacing w:line="240" w:lineRule="auto"/>
        <w:rPr>
          <w:rFonts w:ascii="Arial" w:hAnsi="Arial" w:cs="Arial"/>
          <w:sz w:val="24"/>
          <w:szCs w:val="24"/>
        </w:rPr>
      </w:pPr>
    </w:p>
    <w:p w14:paraId="2CCF5D96" w14:textId="77777777" w:rsidR="0015021A" w:rsidRDefault="0015021A" w:rsidP="00DC54D8">
      <w:pPr>
        <w:spacing w:line="240" w:lineRule="auto"/>
        <w:jc w:val="center"/>
        <w:rPr>
          <w:rFonts w:ascii="Arial" w:hAnsi="Arial" w:cs="Arial"/>
          <w:sz w:val="24"/>
          <w:szCs w:val="24"/>
        </w:rPr>
      </w:pPr>
    </w:p>
    <w:p w14:paraId="5A624B48" w14:textId="77777777" w:rsidR="0015021A" w:rsidRDefault="0015021A" w:rsidP="00DC54D8">
      <w:pPr>
        <w:spacing w:line="240" w:lineRule="auto"/>
        <w:jc w:val="center"/>
        <w:rPr>
          <w:rFonts w:ascii="Arial" w:hAnsi="Arial" w:cs="Arial"/>
          <w:sz w:val="24"/>
          <w:szCs w:val="24"/>
        </w:rPr>
      </w:pPr>
    </w:p>
    <w:p w14:paraId="7247E527" w14:textId="77777777" w:rsidR="0015021A" w:rsidRDefault="0015021A" w:rsidP="00DC54D8">
      <w:pPr>
        <w:spacing w:line="240" w:lineRule="auto"/>
        <w:jc w:val="center"/>
        <w:rPr>
          <w:rFonts w:ascii="Arial" w:hAnsi="Arial" w:cs="Arial"/>
          <w:sz w:val="24"/>
          <w:szCs w:val="24"/>
        </w:rPr>
      </w:pPr>
    </w:p>
    <w:p w14:paraId="62CCFE31" w14:textId="77777777" w:rsidR="0015021A" w:rsidRDefault="0015021A" w:rsidP="00DC54D8">
      <w:pPr>
        <w:spacing w:line="240" w:lineRule="auto"/>
        <w:jc w:val="center"/>
        <w:rPr>
          <w:rFonts w:ascii="Arial" w:hAnsi="Arial" w:cs="Arial"/>
          <w:sz w:val="24"/>
          <w:szCs w:val="24"/>
        </w:rPr>
      </w:pPr>
    </w:p>
    <w:p w14:paraId="62060907" w14:textId="77777777" w:rsidR="0015021A" w:rsidRDefault="0015021A" w:rsidP="00DC54D8">
      <w:pPr>
        <w:spacing w:line="240" w:lineRule="auto"/>
        <w:jc w:val="center"/>
        <w:rPr>
          <w:rFonts w:ascii="Arial" w:hAnsi="Arial" w:cs="Arial"/>
          <w:sz w:val="24"/>
          <w:szCs w:val="24"/>
        </w:rPr>
      </w:pPr>
    </w:p>
    <w:p w14:paraId="22605842" w14:textId="77777777" w:rsidR="0015021A" w:rsidRDefault="0015021A" w:rsidP="00DC54D8">
      <w:pPr>
        <w:spacing w:line="240" w:lineRule="auto"/>
        <w:jc w:val="center"/>
        <w:rPr>
          <w:rFonts w:ascii="Arial" w:hAnsi="Arial" w:cs="Arial"/>
          <w:sz w:val="24"/>
          <w:szCs w:val="24"/>
        </w:rPr>
      </w:pPr>
    </w:p>
    <w:p w14:paraId="23BA2CA3" w14:textId="161BB0D7" w:rsidR="00460BAC" w:rsidRDefault="00700E63" w:rsidP="009D73D1">
      <w:pPr>
        <w:spacing w:line="240" w:lineRule="auto"/>
        <w:jc w:val="center"/>
        <w:rPr>
          <w:rFonts w:ascii="Arial" w:hAnsi="Arial" w:cs="Arial"/>
          <w:sz w:val="40"/>
          <w:szCs w:val="40"/>
        </w:rPr>
      </w:pPr>
      <w:r w:rsidRPr="007125BC">
        <w:rPr>
          <w:rFonts w:ascii="Arial" w:hAnsi="Arial" w:cs="Arial"/>
          <w:sz w:val="40"/>
          <w:szCs w:val="40"/>
        </w:rPr>
        <w:lastRenderedPageBreak/>
        <w:t>Role of the Adult</w:t>
      </w:r>
    </w:p>
    <w:p w14:paraId="0E7B19A3" w14:textId="3FB5B7E5" w:rsidR="00E32849" w:rsidRPr="00E32849" w:rsidRDefault="00E32849" w:rsidP="00E32849">
      <w:pPr>
        <w:spacing w:line="240" w:lineRule="auto"/>
        <w:rPr>
          <w:rFonts w:ascii="Arial" w:hAnsi="Arial" w:cs="Arial"/>
          <w:sz w:val="24"/>
          <w:szCs w:val="24"/>
        </w:rPr>
      </w:pPr>
      <w:r w:rsidRPr="00E32849">
        <w:rPr>
          <w:rFonts w:ascii="Arial" w:hAnsi="Arial" w:cs="Arial"/>
          <w:sz w:val="24"/>
          <w:szCs w:val="24"/>
        </w:rPr>
        <w:t>In the initial phases of a child's life, they typically form a strong and lasting connection with their main caregiver, often the mother, known as attachment.</w:t>
      </w:r>
    </w:p>
    <w:p w14:paraId="2A43C9BD" w14:textId="0B85D643" w:rsidR="00C21154" w:rsidRDefault="00C21154" w:rsidP="008C1467">
      <w:pPr>
        <w:spacing w:line="240" w:lineRule="auto"/>
        <w:rPr>
          <w:rFonts w:ascii="Arial" w:hAnsi="Arial" w:cs="Arial"/>
          <w:sz w:val="24"/>
          <w:szCs w:val="24"/>
        </w:rPr>
      </w:pPr>
      <w:r w:rsidRPr="00C21154">
        <w:rPr>
          <w:rFonts w:ascii="Arial" w:hAnsi="Arial" w:cs="Arial"/>
          <w:sz w:val="24"/>
          <w:szCs w:val="24"/>
        </w:rPr>
        <w:t>It is crucial for early years practitioners to understand the beliefs and values that young children hold about themselves and others.</w:t>
      </w:r>
    </w:p>
    <w:p w14:paraId="5E136EB9" w14:textId="42844B15" w:rsidR="008C1467" w:rsidRDefault="008C1467" w:rsidP="008C1467">
      <w:pPr>
        <w:spacing w:line="240" w:lineRule="auto"/>
        <w:rPr>
          <w:rFonts w:ascii="Arial" w:hAnsi="Arial" w:cs="Arial"/>
          <w:sz w:val="24"/>
          <w:szCs w:val="24"/>
        </w:rPr>
      </w:pPr>
      <w:r w:rsidRPr="008C1467">
        <w:rPr>
          <w:rFonts w:ascii="Arial" w:hAnsi="Arial" w:cs="Arial"/>
          <w:sz w:val="24"/>
          <w:szCs w:val="24"/>
        </w:rPr>
        <w:t>In the initial stages of a child's development, they often form close emotional connections with their primary caregiver, typically their mother, which is known as attachment.</w:t>
      </w:r>
      <w:r w:rsidR="00571321">
        <w:rPr>
          <w:rFonts w:ascii="Arial" w:hAnsi="Arial" w:cs="Arial"/>
          <w:sz w:val="24"/>
          <w:szCs w:val="24"/>
        </w:rPr>
        <w:t xml:space="preserve"> (Lindon</w:t>
      </w:r>
      <w:r w:rsidR="00002CB1">
        <w:rPr>
          <w:rFonts w:ascii="Arial" w:hAnsi="Arial" w:cs="Arial"/>
          <w:sz w:val="24"/>
          <w:szCs w:val="24"/>
        </w:rPr>
        <w:t>, 2005</w:t>
      </w:r>
      <w:r w:rsidR="00111959">
        <w:rPr>
          <w:rFonts w:ascii="Arial" w:hAnsi="Arial" w:cs="Arial"/>
          <w:sz w:val="24"/>
          <w:szCs w:val="24"/>
        </w:rPr>
        <w:t>, p.85</w:t>
      </w:r>
      <w:r w:rsidR="00002CB1">
        <w:rPr>
          <w:rFonts w:ascii="Arial" w:hAnsi="Arial" w:cs="Arial"/>
          <w:sz w:val="24"/>
          <w:szCs w:val="24"/>
        </w:rPr>
        <w:t>)</w:t>
      </w:r>
    </w:p>
    <w:p w14:paraId="2E213457" w14:textId="4AA14E4B" w:rsidR="002A51CE" w:rsidRDefault="00AD6E5D" w:rsidP="008C1467">
      <w:pPr>
        <w:spacing w:line="240" w:lineRule="auto"/>
        <w:rPr>
          <w:rFonts w:ascii="Arial" w:hAnsi="Arial" w:cs="Arial"/>
          <w:sz w:val="24"/>
          <w:szCs w:val="24"/>
        </w:rPr>
      </w:pPr>
      <w:r w:rsidRPr="00AD6E5D">
        <w:rPr>
          <w:rFonts w:ascii="Arial" w:hAnsi="Arial" w:cs="Arial"/>
          <w:sz w:val="24"/>
          <w:szCs w:val="24"/>
        </w:rPr>
        <w:t>According to Dowling (2014</w:t>
      </w:r>
      <w:r w:rsidR="00A6561B">
        <w:rPr>
          <w:rFonts w:ascii="Arial" w:hAnsi="Arial" w:cs="Arial"/>
          <w:sz w:val="24"/>
          <w:szCs w:val="24"/>
        </w:rPr>
        <w:t xml:space="preserve"> p. </w:t>
      </w:r>
      <w:r w:rsidR="00CB2382">
        <w:rPr>
          <w:rFonts w:ascii="Arial" w:hAnsi="Arial" w:cs="Arial"/>
          <w:sz w:val="24"/>
          <w:szCs w:val="24"/>
        </w:rPr>
        <w:t>38</w:t>
      </w:r>
      <w:r w:rsidRPr="00AD6E5D">
        <w:rPr>
          <w:rFonts w:ascii="Arial" w:hAnsi="Arial" w:cs="Arial"/>
          <w:sz w:val="24"/>
          <w:szCs w:val="24"/>
        </w:rPr>
        <w:t>), recent studies have shown an increasing agreement that young children need a familiar adult to be present during periods of transition. The discussion about the adult's responsibilities isn't just about the key worker.</w:t>
      </w:r>
    </w:p>
    <w:p w14:paraId="76982C4F" w14:textId="61D1DB23" w:rsidR="009D73D1" w:rsidRPr="009D73D1" w:rsidRDefault="009D73D1" w:rsidP="008C1467">
      <w:pPr>
        <w:spacing w:line="240" w:lineRule="auto"/>
        <w:rPr>
          <w:rFonts w:ascii="Arial" w:hAnsi="Arial" w:cs="Arial"/>
          <w:b/>
          <w:bCs/>
          <w:sz w:val="24"/>
          <w:szCs w:val="24"/>
        </w:rPr>
      </w:pPr>
      <w:r>
        <w:rPr>
          <w:rFonts w:ascii="Arial" w:hAnsi="Arial" w:cs="Arial"/>
          <w:b/>
          <w:bCs/>
          <w:sz w:val="24"/>
          <w:szCs w:val="24"/>
        </w:rPr>
        <w:t>Practitioners</w:t>
      </w:r>
      <w:r w:rsidR="00D0424F">
        <w:rPr>
          <w:rFonts w:ascii="Arial" w:hAnsi="Arial" w:cs="Arial"/>
          <w:b/>
          <w:bCs/>
          <w:sz w:val="24"/>
          <w:szCs w:val="24"/>
        </w:rPr>
        <w:t>/ Key Workers</w:t>
      </w:r>
    </w:p>
    <w:p w14:paraId="5656E988" w14:textId="3AADD4EB" w:rsidR="00837C08" w:rsidRDefault="0014346A" w:rsidP="008C1467">
      <w:pPr>
        <w:spacing w:line="240" w:lineRule="auto"/>
        <w:rPr>
          <w:rFonts w:ascii="Arial" w:hAnsi="Arial" w:cs="Arial"/>
          <w:sz w:val="24"/>
          <w:szCs w:val="24"/>
        </w:rPr>
      </w:pPr>
      <w:r w:rsidRPr="0014346A">
        <w:rPr>
          <w:rFonts w:ascii="Arial" w:hAnsi="Arial" w:cs="Arial"/>
          <w:sz w:val="24"/>
          <w:szCs w:val="24"/>
        </w:rPr>
        <w:t>It is imperative for practitioners to consider and address the evolving needs and interests of each child under their care. This means supporting their growth through positive and active participation, while also making sure that the learning environment is inclusive and encourages progress for every child. The principle of inclusion is an essential component in the recognition of the value of all children.</w:t>
      </w:r>
      <w:r w:rsidR="009D73D1">
        <w:rPr>
          <w:rFonts w:ascii="Arial" w:hAnsi="Arial" w:cs="Arial"/>
          <w:sz w:val="24"/>
          <w:szCs w:val="24"/>
        </w:rPr>
        <w:t xml:space="preserve"> </w:t>
      </w:r>
      <w:r w:rsidR="00764AC6">
        <w:rPr>
          <w:rFonts w:ascii="Arial" w:hAnsi="Arial" w:cs="Arial"/>
          <w:sz w:val="24"/>
          <w:szCs w:val="24"/>
        </w:rPr>
        <w:t>However</w:t>
      </w:r>
      <w:r w:rsidR="009D73D1">
        <w:rPr>
          <w:rFonts w:ascii="Arial" w:hAnsi="Arial" w:cs="Arial"/>
          <w:sz w:val="24"/>
          <w:szCs w:val="24"/>
        </w:rPr>
        <w:t>,</w:t>
      </w:r>
      <w:r w:rsidR="006E58A2">
        <w:rPr>
          <w:rFonts w:ascii="Arial" w:hAnsi="Arial" w:cs="Arial"/>
          <w:sz w:val="24"/>
          <w:szCs w:val="24"/>
        </w:rPr>
        <w:t xml:space="preserve"> </w:t>
      </w:r>
      <w:r w:rsidR="009D73D1">
        <w:rPr>
          <w:rFonts w:ascii="Arial" w:hAnsi="Arial" w:cs="Arial"/>
          <w:sz w:val="24"/>
          <w:szCs w:val="24"/>
        </w:rPr>
        <w:t>i</w:t>
      </w:r>
      <w:r w:rsidR="00764AC6" w:rsidRPr="00764AC6">
        <w:rPr>
          <w:rFonts w:ascii="Arial" w:hAnsi="Arial" w:cs="Arial"/>
          <w:sz w:val="24"/>
          <w:szCs w:val="24"/>
        </w:rPr>
        <w:t xml:space="preserve">t is imperative for practitioners to </w:t>
      </w:r>
      <w:r w:rsidR="009D73D1" w:rsidRPr="00764AC6">
        <w:rPr>
          <w:rFonts w:ascii="Arial" w:hAnsi="Arial" w:cs="Arial"/>
          <w:sz w:val="24"/>
          <w:szCs w:val="24"/>
        </w:rPr>
        <w:t>consider</w:t>
      </w:r>
      <w:r w:rsidR="00764AC6" w:rsidRPr="00764AC6">
        <w:rPr>
          <w:rFonts w:ascii="Arial" w:hAnsi="Arial" w:cs="Arial"/>
          <w:sz w:val="24"/>
          <w:szCs w:val="24"/>
        </w:rPr>
        <w:t xml:space="preserve"> the unique needs, interests, and developmental stage of each child under their supervision. This information should be utilized to strategically devise stimulating and gratifying experiences across all domains of learning and development for each child.</w:t>
      </w:r>
      <w:r w:rsidR="009D73D1">
        <w:rPr>
          <w:rFonts w:ascii="Arial" w:hAnsi="Arial" w:cs="Arial"/>
          <w:sz w:val="24"/>
          <w:szCs w:val="24"/>
        </w:rPr>
        <w:t xml:space="preserve"> </w:t>
      </w:r>
      <w:r w:rsidR="00852310" w:rsidRPr="00852310">
        <w:rPr>
          <w:rFonts w:ascii="Arial" w:hAnsi="Arial" w:cs="Arial"/>
          <w:sz w:val="24"/>
          <w:szCs w:val="24"/>
        </w:rPr>
        <w:t xml:space="preserve">It is imperative for practitioners to possess a comprehensive understanding of child development, including the various stages of development and the mechanisms through which children acquire knowledge. </w:t>
      </w:r>
      <w:r w:rsidR="007C2EA5">
        <w:rPr>
          <w:rFonts w:ascii="Arial" w:hAnsi="Arial" w:cs="Arial"/>
          <w:sz w:val="24"/>
          <w:szCs w:val="24"/>
        </w:rPr>
        <w:t>(</w:t>
      </w:r>
      <w:r w:rsidR="006D7DA2">
        <w:rPr>
          <w:rFonts w:ascii="Arial" w:hAnsi="Arial" w:cs="Arial"/>
          <w:sz w:val="24"/>
          <w:szCs w:val="24"/>
        </w:rPr>
        <w:t>E</w:t>
      </w:r>
      <w:r w:rsidR="007C2EA5">
        <w:rPr>
          <w:rFonts w:ascii="Arial" w:hAnsi="Arial" w:cs="Arial"/>
          <w:sz w:val="24"/>
          <w:szCs w:val="24"/>
        </w:rPr>
        <w:t>ssex County Council 2023)</w:t>
      </w:r>
      <w:r w:rsidR="00CC2C0D">
        <w:rPr>
          <w:rFonts w:ascii="Arial" w:hAnsi="Arial" w:cs="Arial"/>
          <w:sz w:val="24"/>
          <w:szCs w:val="24"/>
        </w:rPr>
        <w:t xml:space="preserve">. </w:t>
      </w:r>
    </w:p>
    <w:p w14:paraId="33191565" w14:textId="7966727F" w:rsidR="00CC2C0D" w:rsidRDefault="00CC2C0D" w:rsidP="008C1467">
      <w:pPr>
        <w:spacing w:line="240" w:lineRule="auto"/>
        <w:rPr>
          <w:rFonts w:ascii="Arial" w:hAnsi="Arial" w:cs="Arial"/>
          <w:sz w:val="24"/>
          <w:szCs w:val="24"/>
        </w:rPr>
      </w:pPr>
      <w:r w:rsidRPr="00CC2C0D">
        <w:rPr>
          <w:rFonts w:ascii="Arial" w:hAnsi="Arial" w:cs="Arial"/>
          <w:sz w:val="24"/>
          <w:szCs w:val="24"/>
        </w:rPr>
        <w:t>According to the Welsh Government (2015), the United Nations Convention on the Rights of the Child (Article 12) stresses the significance of involving children in decision-making and valuing their viewpoints through active listening.</w:t>
      </w:r>
    </w:p>
    <w:p w14:paraId="7F7114E7" w14:textId="52B75E7F" w:rsidR="005E5760" w:rsidRDefault="005E5760" w:rsidP="008C1467">
      <w:pPr>
        <w:spacing w:line="240" w:lineRule="auto"/>
        <w:rPr>
          <w:rFonts w:ascii="Arial" w:hAnsi="Arial" w:cs="Arial"/>
          <w:sz w:val="24"/>
          <w:szCs w:val="24"/>
        </w:rPr>
      </w:pPr>
    </w:p>
    <w:p w14:paraId="079043A1" w14:textId="09DA9533" w:rsidR="000D5403" w:rsidRPr="000D5403" w:rsidRDefault="000D5403" w:rsidP="00F06353">
      <w:pPr>
        <w:spacing w:after="0" w:line="240" w:lineRule="auto"/>
        <w:jc w:val="center"/>
        <w:rPr>
          <w:rFonts w:ascii="Arial" w:hAnsi="Arial" w:cs="Arial"/>
          <w:sz w:val="24"/>
          <w:szCs w:val="24"/>
        </w:rPr>
      </w:pPr>
      <w:r w:rsidRPr="000D5403">
        <w:rPr>
          <w:rFonts w:ascii="Arial" w:hAnsi="Arial" w:cs="Arial"/>
          <w:sz w:val="24"/>
          <w:szCs w:val="24"/>
        </w:rPr>
        <w:t>“Providers must inform parents and/or carers of the name of the key person, and explain</w:t>
      </w:r>
      <w:r w:rsidR="00F06353">
        <w:rPr>
          <w:rFonts w:ascii="Arial" w:hAnsi="Arial" w:cs="Arial"/>
          <w:sz w:val="24"/>
          <w:szCs w:val="24"/>
        </w:rPr>
        <w:t xml:space="preserve"> </w:t>
      </w:r>
      <w:r w:rsidRPr="000D5403">
        <w:rPr>
          <w:rFonts w:ascii="Arial" w:hAnsi="Arial" w:cs="Arial"/>
          <w:sz w:val="24"/>
          <w:szCs w:val="24"/>
        </w:rPr>
        <w:t xml:space="preserve">their </w:t>
      </w:r>
      <w:r w:rsidR="00A52918" w:rsidRPr="000D5403">
        <w:rPr>
          <w:rFonts w:ascii="Arial" w:hAnsi="Arial" w:cs="Arial"/>
          <w:sz w:val="24"/>
          <w:szCs w:val="24"/>
        </w:rPr>
        <w:t>role, when</w:t>
      </w:r>
      <w:r w:rsidRPr="000D5403">
        <w:rPr>
          <w:rFonts w:ascii="Arial" w:hAnsi="Arial" w:cs="Arial"/>
          <w:sz w:val="24"/>
          <w:szCs w:val="24"/>
        </w:rPr>
        <w:t xml:space="preserve"> a child starts attending a setting. The key person must help ensure that</w:t>
      </w:r>
      <w:r w:rsidR="00F06353">
        <w:rPr>
          <w:rFonts w:ascii="Arial" w:hAnsi="Arial" w:cs="Arial"/>
          <w:sz w:val="24"/>
          <w:szCs w:val="24"/>
        </w:rPr>
        <w:t xml:space="preserve"> </w:t>
      </w:r>
      <w:r w:rsidRPr="000D5403">
        <w:rPr>
          <w:rFonts w:ascii="Arial" w:hAnsi="Arial" w:cs="Arial"/>
          <w:sz w:val="24"/>
          <w:szCs w:val="24"/>
        </w:rPr>
        <w:t>every child’s</w:t>
      </w:r>
      <w:r w:rsidR="00F06353">
        <w:rPr>
          <w:rFonts w:ascii="Arial" w:hAnsi="Arial" w:cs="Arial"/>
          <w:sz w:val="24"/>
          <w:szCs w:val="24"/>
        </w:rPr>
        <w:t xml:space="preserve"> </w:t>
      </w:r>
      <w:r w:rsidRPr="000D5403">
        <w:rPr>
          <w:rFonts w:ascii="Arial" w:hAnsi="Arial" w:cs="Arial"/>
          <w:sz w:val="24"/>
          <w:szCs w:val="24"/>
        </w:rPr>
        <w:t>learning and care is tailored to meet their individual needs. The key person</w:t>
      </w:r>
    </w:p>
    <w:p w14:paraId="646B0EAB" w14:textId="139E8F17" w:rsidR="000D5403" w:rsidRDefault="000D5403" w:rsidP="00F06353">
      <w:pPr>
        <w:spacing w:after="0" w:line="240" w:lineRule="auto"/>
        <w:jc w:val="center"/>
        <w:rPr>
          <w:rFonts w:ascii="Arial" w:hAnsi="Arial" w:cs="Arial"/>
          <w:sz w:val="24"/>
          <w:szCs w:val="24"/>
        </w:rPr>
      </w:pPr>
      <w:r w:rsidRPr="000D5403">
        <w:rPr>
          <w:rFonts w:ascii="Arial" w:hAnsi="Arial" w:cs="Arial"/>
          <w:sz w:val="24"/>
          <w:szCs w:val="24"/>
        </w:rPr>
        <w:t>must seek to engage and support parents and/or carers in guiding their child’s development</w:t>
      </w:r>
      <w:r w:rsidR="00F06353">
        <w:rPr>
          <w:rFonts w:ascii="Arial" w:hAnsi="Arial" w:cs="Arial"/>
          <w:sz w:val="24"/>
          <w:szCs w:val="24"/>
        </w:rPr>
        <w:t xml:space="preserve"> </w:t>
      </w:r>
      <w:r w:rsidRPr="000D5403">
        <w:rPr>
          <w:rFonts w:ascii="Arial" w:hAnsi="Arial" w:cs="Arial"/>
          <w:sz w:val="24"/>
          <w:szCs w:val="24"/>
        </w:rPr>
        <w:t>at home. They should also help families engage with more specialist support if appropriate.”</w:t>
      </w:r>
    </w:p>
    <w:p w14:paraId="50B1D7FC" w14:textId="77777777" w:rsidR="005E5760" w:rsidRDefault="005E5760" w:rsidP="00F06353">
      <w:pPr>
        <w:spacing w:after="0" w:line="240" w:lineRule="auto"/>
        <w:jc w:val="center"/>
        <w:rPr>
          <w:rFonts w:ascii="Arial" w:hAnsi="Arial" w:cs="Arial"/>
        </w:rPr>
      </w:pPr>
    </w:p>
    <w:p w14:paraId="6B8EF046" w14:textId="24C60FB9" w:rsidR="005E5760" w:rsidRPr="005E5760" w:rsidRDefault="005E5760" w:rsidP="005E5760">
      <w:pPr>
        <w:spacing w:after="0" w:line="240" w:lineRule="auto"/>
        <w:jc w:val="right"/>
        <w:rPr>
          <w:rFonts w:ascii="Arial" w:hAnsi="Arial" w:cs="Arial"/>
        </w:rPr>
      </w:pPr>
      <w:r>
        <w:rPr>
          <w:rFonts w:ascii="Arial" w:hAnsi="Arial" w:cs="Arial"/>
        </w:rPr>
        <w:t>(</w:t>
      </w:r>
      <w:r w:rsidRPr="005E5760">
        <w:rPr>
          <w:rFonts w:ascii="Arial" w:hAnsi="Arial" w:cs="Arial"/>
        </w:rPr>
        <w:t>EYFS 2014 in England p21 3.27)</w:t>
      </w:r>
    </w:p>
    <w:p w14:paraId="485379A1" w14:textId="77777777" w:rsidR="005E5760" w:rsidRDefault="005E5760" w:rsidP="005E5760">
      <w:pPr>
        <w:spacing w:after="0" w:line="240" w:lineRule="auto"/>
        <w:jc w:val="right"/>
        <w:rPr>
          <w:rFonts w:ascii="Arial" w:hAnsi="Arial" w:cs="Arial"/>
          <w:sz w:val="24"/>
          <w:szCs w:val="24"/>
        </w:rPr>
      </w:pPr>
    </w:p>
    <w:p w14:paraId="1FCB984C" w14:textId="68CF5A65" w:rsidR="009B051F" w:rsidRDefault="00495CEA" w:rsidP="00495CEA">
      <w:pPr>
        <w:spacing w:line="240" w:lineRule="auto"/>
        <w:jc w:val="center"/>
        <w:rPr>
          <w:rFonts w:ascii="Arial" w:hAnsi="Arial" w:cs="Arial"/>
          <w:sz w:val="24"/>
          <w:szCs w:val="24"/>
        </w:rPr>
      </w:pPr>
      <w:r>
        <w:rPr>
          <w:rFonts w:ascii="Arial" w:hAnsi="Arial" w:cs="Arial"/>
          <w:noProof/>
          <w:sz w:val="24"/>
          <w:szCs w:val="24"/>
        </w:rPr>
        <w:drawing>
          <wp:inline distT="0" distB="0" distL="0" distR="0" wp14:anchorId="315603D1" wp14:editId="4E20061E">
            <wp:extent cx="1924493" cy="1282995"/>
            <wp:effectExtent l="0" t="0" r="0" b="0"/>
            <wp:docPr id="425024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44008" cy="1296005"/>
                    </a:xfrm>
                    <a:prstGeom prst="rect">
                      <a:avLst/>
                    </a:prstGeom>
                    <a:noFill/>
                  </pic:spPr>
                </pic:pic>
              </a:graphicData>
            </a:graphic>
          </wp:inline>
        </w:drawing>
      </w:r>
    </w:p>
    <w:p w14:paraId="1F7078CD" w14:textId="0A12A72E" w:rsidR="009B051F" w:rsidRPr="00A8376C" w:rsidRDefault="00EF21AE" w:rsidP="0047077D">
      <w:pPr>
        <w:spacing w:line="240" w:lineRule="auto"/>
        <w:jc w:val="center"/>
        <w:rPr>
          <w:rFonts w:ascii="Arial" w:hAnsi="Arial" w:cs="Arial"/>
          <w:sz w:val="16"/>
          <w:szCs w:val="16"/>
        </w:rPr>
      </w:pPr>
      <w:r>
        <w:rPr>
          <w:rFonts w:ascii="Arial" w:hAnsi="Arial" w:cs="Arial"/>
          <w:sz w:val="16"/>
          <w:szCs w:val="16"/>
        </w:rPr>
        <w:t>(</w:t>
      </w:r>
      <w:r w:rsidR="00A8376C">
        <w:rPr>
          <w:rFonts w:ascii="Arial" w:hAnsi="Arial" w:cs="Arial"/>
          <w:sz w:val="16"/>
          <w:szCs w:val="16"/>
        </w:rPr>
        <w:t>S</w:t>
      </w:r>
      <w:r>
        <w:rPr>
          <w:rFonts w:ascii="Arial" w:hAnsi="Arial" w:cs="Arial"/>
          <w:sz w:val="16"/>
          <w:szCs w:val="16"/>
        </w:rPr>
        <w:t>ource: Counselling Directory, 2023)</w:t>
      </w:r>
    </w:p>
    <w:p w14:paraId="7C7A0FAD" w14:textId="77777777" w:rsidR="009B051F" w:rsidRDefault="009B051F" w:rsidP="00940DDC">
      <w:pPr>
        <w:spacing w:line="240" w:lineRule="auto"/>
        <w:rPr>
          <w:rFonts w:ascii="Arial" w:hAnsi="Arial" w:cs="Arial"/>
          <w:sz w:val="24"/>
          <w:szCs w:val="24"/>
        </w:rPr>
      </w:pPr>
    </w:p>
    <w:p w14:paraId="304544C6" w14:textId="4EF79459" w:rsidR="005D70A9" w:rsidRDefault="00907E61" w:rsidP="008C1467">
      <w:pPr>
        <w:spacing w:line="240" w:lineRule="auto"/>
        <w:rPr>
          <w:rFonts w:ascii="Arial" w:hAnsi="Arial" w:cs="Arial"/>
          <w:sz w:val="24"/>
          <w:szCs w:val="24"/>
        </w:rPr>
      </w:pPr>
      <w:r w:rsidRPr="00907E61">
        <w:rPr>
          <w:rFonts w:ascii="Arial" w:hAnsi="Arial" w:cs="Arial"/>
          <w:sz w:val="24"/>
          <w:szCs w:val="24"/>
        </w:rPr>
        <w:lastRenderedPageBreak/>
        <w:t>Bowlby</w:t>
      </w:r>
      <w:r w:rsidR="003F6C58">
        <w:rPr>
          <w:rFonts w:ascii="Arial" w:hAnsi="Arial" w:cs="Arial"/>
          <w:sz w:val="24"/>
          <w:szCs w:val="24"/>
        </w:rPr>
        <w:t xml:space="preserve"> (19</w:t>
      </w:r>
      <w:r w:rsidR="00342913">
        <w:rPr>
          <w:rFonts w:ascii="Arial" w:hAnsi="Arial" w:cs="Arial"/>
          <w:sz w:val="24"/>
          <w:szCs w:val="24"/>
        </w:rPr>
        <w:t>60)</w:t>
      </w:r>
      <w:r w:rsidRPr="00907E61">
        <w:rPr>
          <w:rFonts w:ascii="Arial" w:hAnsi="Arial" w:cs="Arial"/>
          <w:sz w:val="24"/>
          <w:szCs w:val="24"/>
        </w:rPr>
        <w:t xml:space="preserve"> created a theoretical model to explain the bond between a caregiver and an infant, known as attachment theory. This theory highlights the development of emotional connections between a caregiver and an infant, as well as the actions and mental processes that support the maintenance of these connections over time.</w:t>
      </w:r>
      <w:r w:rsidR="00D73830">
        <w:rPr>
          <w:rFonts w:ascii="Arial" w:hAnsi="Arial" w:cs="Arial"/>
          <w:sz w:val="24"/>
          <w:szCs w:val="24"/>
        </w:rPr>
        <w:t xml:space="preserve"> </w:t>
      </w:r>
      <w:r w:rsidR="001D5EEC">
        <w:rPr>
          <w:rFonts w:ascii="Arial" w:hAnsi="Arial" w:cs="Arial"/>
          <w:sz w:val="24"/>
          <w:szCs w:val="24"/>
        </w:rPr>
        <w:t>(</w:t>
      </w:r>
      <w:r w:rsidR="00D73830" w:rsidRPr="00D73830">
        <w:rPr>
          <w:rFonts w:ascii="Arial" w:hAnsi="Arial" w:cs="Arial"/>
          <w:sz w:val="24"/>
          <w:szCs w:val="24"/>
        </w:rPr>
        <w:t xml:space="preserve">Keenan, </w:t>
      </w:r>
      <w:r w:rsidR="00B34709" w:rsidRPr="00D73830">
        <w:rPr>
          <w:rFonts w:ascii="Arial" w:hAnsi="Arial" w:cs="Arial"/>
          <w:sz w:val="24"/>
          <w:szCs w:val="24"/>
        </w:rPr>
        <w:t>Evans,</w:t>
      </w:r>
      <w:r w:rsidR="00D73830" w:rsidRPr="00D73830">
        <w:rPr>
          <w:rFonts w:ascii="Arial" w:hAnsi="Arial" w:cs="Arial"/>
          <w:sz w:val="24"/>
          <w:szCs w:val="24"/>
        </w:rPr>
        <w:t xml:space="preserve"> and Crowley</w:t>
      </w:r>
      <w:r w:rsidR="001D5EEC">
        <w:rPr>
          <w:rFonts w:ascii="Arial" w:hAnsi="Arial" w:cs="Arial"/>
          <w:sz w:val="24"/>
          <w:szCs w:val="24"/>
        </w:rPr>
        <w:t xml:space="preserve"> </w:t>
      </w:r>
      <w:r w:rsidR="00D73830" w:rsidRPr="00D73830">
        <w:rPr>
          <w:rFonts w:ascii="Arial" w:hAnsi="Arial" w:cs="Arial"/>
          <w:sz w:val="24"/>
          <w:szCs w:val="24"/>
        </w:rPr>
        <w:t>2016</w:t>
      </w:r>
      <w:r w:rsidR="00CA240E">
        <w:rPr>
          <w:rFonts w:ascii="Arial" w:hAnsi="Arial" w:cs="Arial"/>
          <w:sz w:val="24"/>
          <w:szCs w:val="24"/>
        </w:rPr>
        <w:t>, p</w:t>
      </w:r>
      <w:r w:rsidR="00F422EE">
        <w:rPr>
          <w:rFonts w:ascii="Arial" w:hAnsi="Arial" w:cs="Arial"/>
          <w:sz w:val="24"/>
          <w:szCs w:val="24"/>
        </w:rPr>
        <w:t>. 259</w:t>
      </w:r>
      <w:r w:rsidR="009222FF">
        <w:rPr>
          <w:rFonts w:ascii="Arial" w:hAnsi="Arial" w:cs="Arial"/>
          <w:sz w:val="24"/>
          <w:szCs w:val="24"/>
        </w:rPr>
        <w:t>-</w:t>
      </w:r>
      <w:r w:rsidR="004E609A">
        <w:rPr>
          <w:rFonts w:ascii="Arial" w:hAnsi="Arial" w:cs="Arial"/>
          <w:sz w:val="24"/>
          <w:szCs w:val="24"/>
        </w:rPr>
        <w:t>260</w:t>
      </w:r>
      <w:r w:rsidR="00B34709" w:rsidRPr="00D73830">
        <w:rPr>
          <w:rFonts w:ascii="Arial" w:hAnsi="Arial" w:cs="Arial"/>
          <w:sz w:val="24"/>
          <w:szCs w:val="24"/>
        </w:rPr>
        <w:t>)</w:t>
      </w:r>
      <w:r w:rsidR="00B34709">
        <w:rPr>
          <w:rFonts w:ascii="Arial" w:hAnsi="Arial" w:cs="Arial"/>
          <w:sz w:val="24"/>
          <w:szCs w:val="24"/>
        </w:rPr>
        <w:t>. However, Freud</w:t>
      </w:r>
      <w:r w:rsidR="00B34709" w:rsidRPr="00B34709">
        <w:rPr>
          <w:rFonts w:ascii="Arial" w:hAnsi="Arial" w:cs="Arial"/>
          <w:sz w:val="24"/>
          <w:szCs w:val="24"/>
        </w:rPr>
        <w:t xml:space="preserve"> suggested that a baby's bond with their caregiver is formed while being fed by the caregiver, while Bowlby proposed that natural instincts drive infants to seek a certain level of closeness to their caregiver. The concept of proximity concerns the degree of closeness between the infant and the caregiver in terms of physical distance. Bowlby suggested that the formation of emotional attachments and the behaviours that maintain closeness to a caregiver are based on evolutionary processes.</w:t>
      </w:r>
    </w:p>
    <w:p w14:paraId="09BA608B" w14:textId="2AFD8A75" w:rsidR="0061477E" w:rsidRDefault="009D26B1" w:rsidP="008C1467">
      <w:pPr>
        <w:spacing w:line="240" w:lineRule="auto"/>
        <w:rPr>
          <w:rFonts w:ascii="Arial" w:hAnsi="Arial" w:cs="Arial"/>
          <w:sz w:val="24"/>
          <w:szCs w:val="24"/>
        </w:rPr>
      </w:pPr>
      <w:r>
        <w:rPr>
          <w:rFonts w:ascii="Arial" w:hAnsi="Arial" w:cs="Arial"/>
          <w:sz w:val="24"/>
          <w:szCs w:val="24"/>
        </w:rPr>
        <w:t xml:space="preserve">According to </w:t>
      </w:r>
      <w:r w:rsidR="00E615B9">
        <w:rPr>
          <w:rFonts w:ascii="Arial" w:hAnsi="Arial" w:cs="Arial"/>
          <w:sz w:val="24"/>
          <w:szCs w:val="24"/>
        </w:rPr>
        <w:t>Bron</w:t>
      </w:r>
      <w:r w:rsidR="009D2BD2">
        <w:rPr>
          <w:rFonts w:ascii="Arial" w:hAnsi="Arial" w:cs="Arial"/>
          <w:sz w:val="24"/>
          <w:szCs w:val="24"/>
        </w:rPr>
        <w:t>fenbrenner</w:t>
      </w:r>
      <w:r w:rsidR="003E5E8F">
        <w:rPr>
          <w:rFonts w:ascii="Arial" w:hAnsi="Arial" w:cs="Arial"/>
          <w:sz w:val="24"/>
          <w:szCs w:val="24"/>
        </w:rPr>
        <w:t>, (2022</w:t>
      </w:r>
      <w:r w:rsidR="00953525">
        <w:rPr>
          <w:rFonts w:ascii="Arial" w:hAnsi="Arial" w:cs="Arial"/>
          <w:sz w:val="24"/>
          <w:szCs w:val="24"/>
        </w:rPr>
        <w:t>. p</w:t>
      </w:r>
      <w:r w:rsidR="00B81F0C">
        <w:rPr>
          <w:rFonts w:ascii="Arial" w:hAnsi="Arial" w:cs="Arial"/>
          <w:sz w:val="24"/>
          <w:szCs w:val="24"/>
        </w:rPr>
        <w:t>. 18</w:t>
      </w:r>
      <w:r w:rsidR="004E0702">
        <w:rPr>
          <w:rFonts w:ascii="Arial" w:hAnsi="Arial" w:cs="Arial"/>
          <w:sz w:val="24"/>
          <w:szCs w:val="24"/>
        </w:rPr>
        <w:t>4-</w:t>
      </w:r>
      <w:r w:rsidR="00C42401">
        <w:rPr>
          <w:rFonts w:ascii="Arial" w:hAnsi="Arial" w:cs="Arial"/>
          <w:sz w:val="24"/>
          <w:szCs w:val="24"/>
        </w:rPr>
        <w:t>189</w:t>
      </w:r>
      <w:r w:rsidR="003E5E8F">
        <w:rPr>
          <w:rFonts w:ascii="Arial" w:hAnsi="Arial" w:cs="Arial"/>
          <w:sz w:val="24"/>
          <w:szCs w:val="24"/>
        </w:rPr>
        <w:t>)</w:t>
      </w:r>
      <w:r w:rsidR="00C15CB0">
        <w:rPr>
          <w:rFonts w:ascii="Arial" w:hAnsi="Arial" w:cs="Arial"/>
          <w:sz w:val="24"/>
          <w:szCs w:val="24"/>
        </w:rPr>
        <w:t xml:space="preserve"> </w:t>
      </w:r>
      <w:r w:rsidR="00C15CB0" w:rsidRPr="00C15CB0">
        <w:rPr>
          <w:rFonts w:ascii="Arial" w:hAnsi="Arial" w:cs="Arial"/>
          <w:sz w:val="24"/>
          <w:szCs w:val="24"/>
        </w:rPr>
        <w:t>Bronfenbrenner</w:t>
      </w:r>
      <w:r w:rsidR="00574989">
        <w:rPr>
          <w:rFonts w:ascii="Arial" w:hAnsi="Arial" w:cs="Arial"/>
          <w:sz w:val="24"/>
          <w:szCs w:val="24"/>
        </w:rPr>
        <w:t xml:space="preserve"> (1977)</w:t>
      </w:r>
      <w:r w:rsidR="00C15CB0" w:rsidRPr="00C15CB0">
        <w:rPr>
          <w:rFonts w:ascii="Arial" w:hAnsi="Arial" w:cs="Arial"/>
          <w:sz w:val="24"/>
          <w:szCs w:val="24"/>
        </w:rPr>
        <w:t xml:space="preserve"> supported the idea of examining the growth of children as they engage in everyday activities with familiar individuals in their natural environment. He suggested that these interactions could reveal the genuine nature of the child.</w:t>
      </w:r>
      <w:r w:rsidR="006C26DA" w:rsidRPr="006C26DA">
        <w:t xml:space="preserve"> </w:t>
      </w:r>
      <w:r w:rsidR="006C26DA" w:rsidRPr="006C26DA">
        <w:rPr>
          <w:rFonts w:ascii="Arial" w:hAnsi="Arial" w:cs="Arial"/>
          <w:sz w:val="24"/>
          <w:szCs w:val="24"/>
        </w:rPr>
        <w:t xml:space="preserve">Bronfenbrenner's Ecological Systems Theory </w:t>
      </w:r>
      <w:r w:rsidR="00E80D69">
        <w:rPr>
          <w:rFonts w:ascii="Arial" w:hAnsi="Arial" w:cs="Arial"/>
          <w:sz w:val="24"/>
          <w:szCs w:val="24"/>
        </w:rPr>
        <w:t xml:space="preserve">(1977) </w:t>
      </w:r>
      <w:r w:rsidR="006C26DA" w:rsidRPr="006C26DA">
        <w:rPr>
          <w:rFonts w:ascii="Arial" w:hAnsi="Arial" w:cs="Arial"/>
          <w:sz w:val="24"/>
          <w:szCs w:val="24"/>
        </w:rPr>
        <w:t>focused on identifying the influential factors that affect a child's development, specifically the child's immediate environment and the relationships within that environment.</w:t>
      </w:r>
    </w:p>
    <w:p w14:paraId="712A83C5" w14:textId="119C56DB" w:rsidR="001E70E0" w:rsidRDefault="00CF21C3" w:rsidP="008C1467">
      <w:pPr>
        <w:spacing w:line="240" w:lineRule="auto"/>
        <w:rPr>
          <w:rFonts w:ascii="Arial" w:hAnsi="Arial" w:cs="Arial"/>
          <w:sz w:val="24"/>
          <w:szCs w:val="24"/>
        </w:rPr>
      </w:pPr>
      <w:r>
        <w:rPr>
          <w:rFonts w:ascii="Arial" w:hAnsi="Arial" w:cs="Arial"/>
          <w:sz w:val="24"/>
          <w:szCs w:val="24"/>
        </w:rPr>
        <w:t>Bronfenbrenner</w:t>
      </w:r>
      <w:r w:rsidR="00E80D69">
        <w:rPr>
          <w:rFonts w:ascii="Arial" w:hAnsi="Arial" w:cs="Arial"/>
          <w:sz w:val="24"/>
          <w:szCs w:val="24"/>
        </w:rPr>
        <w:t xml:space="preserve"> (1977)</w:t>
      </w:r>
      <w:r>
        <w:rPr>
          <w:rFonts w:ascii="Arial" w:hAnsi="Arial" w:cs="Arial"/>
          <w:sz w:val="24"/>
          <w:szCs w:val="24"/>
        </w:rPr>
        <w:t xml:space="preserve"> </w:t>
      </w:r>
      <w:r w:rsidR="001E70E0" w:rsidRPr="001E70E0">
        <w:rPr>
          <w:rFonts w:ascii="Arial" w:hAnsi="Arial" w:cs="Arial"/>
          <w:sz w:val="24"/>
          <w:szCs w:val="24"/>
        </w:rPr>
        <w:t>expressed the ecological environment as a "nest arrangement of structures" and initially identified four of these structures, then introducing a fifth in a later iteration.</w:t>
      </w:r>
    </w:p>
    <w:p w14:paraId="139B2017" w14:textId="68BC6426" w:rsidR="006574FE" w:rsidRDefault="00C838BF" w:rsidP="008C1467">
      <w:pPr>
        <w:spacing w:line="240" w:lineRule="auto"/>
        <w:rPr>
          <w:rFonts w:ascii="Arial" w:hAnsi="Arial" w:cs="Arial"/>
          <w:sz w:val="24"/>
          <w:szCs w:val="24"/>
        </w:rPr>
      </w:pPr>
      <w:r>
        <w:rPr>
          <w:rFonts w:ascii="Arial" w:hAnsi="Arial" w:cs="Arial"/>
          <w:sz w:val="24"/>
          <w:szCs w:val="24"/>
        </w:rPr>
        <w:t>1.</w:t>
      </w:r>
      <w:r w:rsidR="006574FE">
        <w:rPr>
          <w:rFonts w:ascii="Arial" w:hAnsi="Arial" w:cs="Arial"/>
          <w:sz w:val="24"/>
          <w:szCs w:val="24"/>
        </w:rPr>
        <w:t xml:space="preserve">Microsystem - </w:t>
      </w:r>
      <w:r w:rsidR="00D43475" w:rsidRPr="00D43475">
        <w:rPr>
          <w:rFonts w:ascii="Arial" w:hAnsi="Arial" w:cs="Arial"/>
          <w:sz w:val="24"/>
          <w:szCs w:val="24"/>
        </w:rPr>
        <w:t>The primary microsystem in a child's life is typically the home, serving as the closest and most influential environment. This is followed by the classroom or day care setting, which also plays a significant role in the child's development.</w:t>
      </w:r>
    </w:p>
    <w:p w14:paraId="49960282" w14:textId="038D5DD5" w:rsidR="00D43475" w:rsidRDefault="00C838BF" w:rsidP="008C1467">
      <w:pPr>
        <w:spacing w:line="240" w:lineRule="auto"/>
        <w:rPr>
          <w:rFonts w:ascii="Arial" w:hAnsi="Arial" w:cs="Arial"/>
          <w:sz w:val="24"/>
          <w:szCs w:val="24"/>
        </w:rPr>
      </w:pPr>
      <w:r>
        <w:rPr>
          <w:rFonts w:ascii="Arial" w:hAnsi="Arial" w:cs="Arial"/>
          <w:sz w:val="24"/>
          <w:szCs w:val="24"/>
        </w:rPr>
        <w:t>2.</w:t>
      </w:r>
      <w:r w:rsidR="007D2DFC">
        <w:rPr>
          <w:rFonts w:ascii="Arial" w:hAnsi="Arial" w:cs="Arial"/>
          <w:sz w:val="24"/>
          <w:szCs w:val="24"/>
        </w:rPr>
        <w:t>Mesosy</w:t>
      </w:r>
      <w:r w:rsidR="00797FF8">
        <w:rPr>
          <w:rFonts w:ascii="Arial" w:hAnsi="Arial" w:cs="Arial"/>
          <w:sz w:val="24"/>
          <w:szCs w:val="24"/>
        </w:rPr>
        <w:t xml:space="preserve">stem - </w:t>
      </w:r>
      <w:r w:rsidR="00644034" w:rsidRPr="00644034">
        <w:rPr>
          <w:rFonts w:ascii="Arial" w:hAnsi="Arial" w:cs="Arial"/>
          <w:sz w:val="24"/>
          <w:szCs w:val="24"/>
        </w:rPr>
        <w:t xml:space="preserve">The interactions and connections that form within the microsystems are the basis for the mesosystem, which is made up of multiple </w:t>
      </w:r>
      <w:r w:rsidR="00EC7CA6" w:rsidRPr="00644034">
        <w:rPr>
          <w:rFonts w:ascii="Arial" w:hAnsi="Arial" w:cs="Arial"/>
          <w:sz w:val="24"/>
          <w:szCs w:val="24"/>
        </w:rPr>
        <w:t>microsystems.</w:t>
      </w:r>
      <w:r w:rsidR="00BD3AAC">
        <w:rPr>
          <w:rFonts w:ascii="Arial" w:hAnsi="Arial" w:cs="Arial"/>
          <w:sz w:val="24"/>
          <w:szCs w:val="24"/>
        </w:rPr>
        <w:t xml:space="preserve"> Ex</w:t>
      </w:r>
      <w:r w:rsidR="00087A52">
        <w:rPr>
          <w:rFonts w:ascii="Arial" w:hAnsi="Arial" w:cs="Arial"/>
          <w:sz w:val="24"/>
          <w:szCs w:val="24"/>
        </w:rPr>
        <w:t>ample of this</w:t>
      </w:r>
      <w:r w:rsidR="00DC34B4">
        <w:rPr>
          <w:rFonts w:ascii="Arial" w:hAnsi="Arial" w:cs="Arial"/>
          <w:sz w:val="24"/>
          <w:szCs w:val="24"/>
        </w:rPr>
        <w:t xml:space="preserve"> is </w:t>
      </w:r>
      <w:r w:rsidR="00E73C11" w:rsidRPr="00DC34B4">
        <w:rPr>
          <w:rFonts w:ascii="Arial" w:hAnsi="Arial" w:cs="Arial"/>
          <w:sz w:val="24"/>
          <w:szCs w:val="24"/>
        </w:rPr>
        <w:t>the</w:t>
      </w:r>
      <w:r w:rsidR="00DC34B4" w:rsidRPr="00DC34B4">
        <w:rPr>
          <w:rFonts w:ascii="Arial" w:hAnsi="Arial" w:cs="Arial"/>
          <w:sz w:val="24"/>
          <w:szCs w:val="24"/>
        </w:rPr>
        <w:t xml:space="preserve"> occurrence of improved communication between teachers and parents resulted in higher educational attainment levels being observed.</w:t>
      </w:r>
    </w:p>
    <w:p w14:paraId="5BEE29F0" w14:textId="5C91A031" w:rsidR="00322696" w:rsidRDefault="00322696" w:rsidP="008C1467">
      <w:pPr>
        <w:spacing w:line="240" w:lineRule="auto"/>
        <w:rPr>
          <w:rFonts w:ascii="Arial" w:hAnsi="Arial" w:cs="Arial"/>
          <w:sz w:val="24"/>
          <w:szCs w:val="24"/>
        </w:rPr>
      </w:pPr>
      <w:r>
        <w:rPr>
          <w:rFonts w:ascii="Arial" w:hAnsi="Arial" w:cs="Arial"/>
          <w:sz w:val="24"/>
          <w:szCs w:val="24"/>
        </w:rPr>
        <w:t>3.</w:t>
      </w:r>
      <w:r w:rsidR="00FA3CD4">
        <w:rPr>
          <w:rFonts w:ascii="Arial" w:hAnsi="Arial" w:cs="Arial"/>
          <w:sz w:val="24"/>
          <w:szCs w:val="24"/>
        </w:rPr>
        <w:t xml:space="preserve">Exosystem - </w:t>
      </w:r>
      <w:r w:rsidR="0046706A" w:rsidRPr="0046706A">
        <w:rPr>
          <w:rFonts w:ascii="Arial" w:hAnsi="Arial" w:cs="Arial"/>
          <w:sz w:val="24"/>
          <w:szCs w:val="24"/>
        </w:rPr>
        <w:t xml:space="preserve">A child's environment includes indirect influences that significantly contribute to their development, even if they are not directly experienced by the child. In Bronfenbrenner's (1977) view, the </w:t>
      </w:r>
      <w:r w:rsidR="00015753" w:rsidRPr="0046706A">
        <w:rPr>
          <w:rFonts w:ascii="Arial" w:hAnsi="Arial" w:cs="Arial"/>
          <w:sz w:val="24"/>
          <w:szCs w:val="24"/>
        </w:rPr>
        <w:t>ecosystems</w:t>
      </w:r>
      <w:r w:rsidR="0046706A" w:rsidRPr="0046706A">
        <w:rPr>
          <w:rFonts w:ascii="Arial" w:hAnsi="Arial" w:cs="Arial"/>
          <w:sz w:val="24"/>
          <w:szCs w:val="24"/>
        </w:rPr>
        <w:t xml:space="preserve"> </w:t>
      </w:r>
      <w:r w:rsidR="00015753" w:rsidRPr="0046706A">
        <w:rPr>
          <w:rFonts w:ascii="Arial" w:hAnsi="Arial" w:cs="Arial"/>
          <w:sz w:val="24"/>
          <w:szCs w:val="24"/>
        </w:rPr>
        <w:t>build</w:t>
      </w:r>
      <w:r w:rsidR="0046706A" w:rsidRPr="0046706A">
        <w:rPr>
          <w:rFonts w:ascii="Arial" w:hAnsi="Arial" w:cs="Arial"/>
          <w:sz w:val="24"/>
          <w:szCs w:val="24"/>
        </w:rPr>
        <w:t xml:space="preserve"> on the mesosystem, including elements like employment, community, media, government, and communication.</w:t>
      </w:r>
    </w:p>
    <w:p w14:paraId="3358EBB5" w14:textId="3FE67658" w:rsidR="006A379F" w:rsidRDefault="004947E0" w:rsidP="008C1467">
      <w:pPr>
        <w:spacing w:line="240" w:lineRule="auto"/>
        <w:rPr>
          <w:rFonts w:ascii="Arial" w:hAnsi="Arial" w:cs="Arial"/>
          <w:sz w:val="24"/>
          <w:szCs w:val="24"/>
        </w:rPr>
      </w:pPr>
      <w:r>
        <w:rPr>
          <w:rFonts w:ascii="Arial" w:hAnsi="Arial" w:cs="Arial"/>
          <w:sz w:val="24"/>
          <w:szCs w:val="24"/>
        </w:rPr>
        <w:t xml:space="preserve">4. Macrosystem - </w:t>
      </w:r>
      <w:r w:rsidR="000B2EEF" w:rsidRPr="000B2EEF">
        <w:rPr>
          <w:rFonts w:ascii="Arial" w:hAnsi="Arial" w:cs="Arial"/>
          <w:sz w:val="24"/>
          <w:szCs w:val="24"/>
        </w:rPr>
        <w:t>This comprises the external layer of the child's surroundings. Bronfenbrenner (1977) explains that the macrosystem is unique among the ecological layers because it includes broad cultural prototypes that shape the structures and activities at the individual level, rather than specific influences on a particular child`s life.</w:t>
      </w:r>
    </w:p>
    <w:p w14:paraId="540FAF5E" w14:textId="09859B96" w:rsidR="00E31D3E" w:rsidRDefault="00E31D3E" w:rsidP="008C1467">
      <w:pPr>
        <w:spacing w:line="240" w:lineRule="auto"/>
        <w:rPr>
          <w:rFonts w:ascii="Arial" w:hAnsi="Arial" w:cs="Arial"/>
          <w:sz w:val="24"/>
          <w:szCs w:val="24"/>
        </w:rPr>
      </w:pPr>
      <w:r>
        <w:rPr>
          <w:rFonts w:ascii="Arial" w:hAnsi="Arial" w:cs="Arial"/>
          <w:sz w:val="24"/>
          <w:szCs w:val="24"/>
        </w:rPr>
        <w:t>5. Chronosystem</w:t>
      </w:r>
      <w:r w:rsidR="00D84091">
        <w:rPr>
          <w:rFonts w:ascii="Arial" w:hAnsi="Arial" w:cs="Arial"/>
          <w:sz w:val="24"/>
          <w:szCs w:val="24"/>
        </w:rPr>
        <w:t xml:space="preserve"> - </w:t>
      </w:r>
      <w:r w:rsidR="00AD6517" w:rsidRPr="00AD6517">
        <w:rPr>
          <w:rFonts w:ascii="Arial" w:hAnsi="Arial" w:cs="Arial"/>
          <w:sz w:val="24"/>
          <w:szCs w:val="24"/>
        </w:rPr>
        <w:t xml:space="preserve">This final layer was included </w:t>
      </w:r>
      <w:proofErr w:type="gramStart"/>
      <w:r w:rsidR="00AD6517" w:rsidRPr="00AD6517">
        <w:rPr>
          <w:rFonts w:ascii="Arial" w:hAnsi="Arial" w:cs="Arial"/>
          <w:sz w:val="24"/>
          <w:szCs w:val="24"/>
        </w:rPr>
        <w:t>at a later time</w:t>
      </w:r>
      <w:proofErr w:type="gramEnd"/>
      <w:r w:rsidR="00AD6517" w:rsidRPr="00AD6517">
        <w:rPr>
          <w:rFonts w:ascii="Arial" w:hAnsi="Arial" w:cs="Arial"/>
          <w:sz w:val="24"/>
          <w:szCs w:val="24"/>
        </w:rPr>
        <w:t>. In this level, Bronfenbrenner acknowledged the evolving nature of human ecology. Changes can be either external, like a divorce in the family, or internal, like the natural physiological changes during growth.</w:t>
      </w:r>
    </w:p>
    <w:p w14:paraId="7CDC4926" w14:textId="77777777" w:rsidR="00E72DEE" w:rsidRDefault="00E72DEE" w:rsidP="008C1467">
      <w:pPr>
        <w:spacing w:line="240" w:lineRule="auto"/>
        <w:rPr>
          <w:rFonts w:ascii="Arial" w:hAnsi="Arial" w:cs="Arial"/>
          <w:sz w:val="24"/>
          <w:szCs w:val="24"/>
        </w:rPr>
      </w:pPr>
    </w:p>
    <w:p w14:paraId="57E1E7B3" w14:textId="0E9B1AA1" w:rsidR="00E72DEE" w:rsidRDefault="00E8165F" w:rsidP="00E8165F">
      <w:pPr>
        <w:spacing w:line="240" w:lineRule="auto"/>
        <w:jc w:val="center"/>
        <w:rPr>
          <w:rFonts w:ascii="Arial" w:hAnsi="Arial" w:cs="Arial"/>
          <w:sz w:val="24"/>
          <w:szCs w:val="24"/>
        </w:rPr>
      </w:pPr>
      <w:r>
        <w:rPr>
          <w:rFonts w:ascii="Arial" w:hAnsi="Arial" w:cs="Arial"/>
          <w:noProof/>
          <w:sz w:val="24"/>
          <w:szCs w:val="24"/>
        </w:rPr>
        <w:lastRenderedPageBreak/>
        <w:drawing>
          <wp:inline distT="0" distB="0" distL="0" distR="0" wp14:anchorId="3C4A82FB" wp14:editId="52F97D45">
            <wp:extent cx="1571625" cy="1571625"/>
            <wp:effectExtent l="0" t="0" r="9525" b="9525"/>
            <wp:docPr id="4928822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82369" cy="1582369"/>
                    </a:xfrm>
                    <a:prstGeom prst="rect">
                      <a:avLst/>
                    </a:prstGeom>
                    <a:noFill/>
                  </pic:spPr>
                </pic:pic>
              </a:graphicData>
            </a:graphic>
          </wp:inline>
        </w:drawing>
      </w:r>
    </w:p>
    <w:p w14:paraId="7E5818E4" w14:textId="0E640BEB" w:rsidR="00E72DEE" w:rsidRPr="005E5760" w:rsidRDefault="00046D5C" w:rsidP="005E5760">
      <w:pPr>
        <w:spacing w:line="240" w:lineRule="auto"/>
        <w:jc w:val="center"/>
        <w:rPr>
          <w:rFonts w:ascii="Arial" w:hAnsi="Arial" w:cs="Arial"/>
          <w:sz w:val="16"/>
          <w:szCs w:val="16"/>
        </w:rPr>
      </w:pPr>
      <w:r>
        <w:rPr>
          <w:rFonts w:ascii="Arial" w:hAnsi="Arial" w:cs="Arial"/>
          <w:sz w:val="16"/>
          <w:szCs w:val="16"/>
        </w:rPr>
        <w:t>(</w:t>
      </w:r>
      <w:r w:rsidR="00F34D43">
        <w:rPr>
          <w:rFonts w:ascii="Arial" w:hAnsi="Arial" w:cs="Arial"/>
          <w:sz w:val="16"/>
          <w:szCs w:val="16"/>
        </w:rPr>
        <w:t>Source: Simply</w:t>
      </w:r>
      <w:r>
        <w:rPr>
          <w:rFonts w:ascii="Arial" w:hAnsi="Arial" w:cs="Arial"/>
          <w:sz w:val="16"/>
          <w:szCs w:val="16"/>
        </w:rPr>
        <w:t xml:space="preserve"> Psychology 2023)</w:t>
      </w:r>
    </w:p>
    <w:p w14:paraId="6917CDD0" w14:textId="5C1FBAF5" w:rsidR="00852310" w:rsidRDefault="00467077" w:rsidP="008C1467">
      <w:pPr>
        <w:spacing w:line="240" w:lineRule="auto"/>
        <w:rPr>
          <w:rFonts w:ascii="Arial" w:hAnsi="Arial" w:cs="Arial"/>
          <w:b/>
          <w:bCs/>
          <w:sz w:val="24"/>
          <w:szCs w:val="24"/>
        </w:rPr>
      </w:pPr>
      <w:r>
        <w:rPr>
          <w:rFonts w:ascii="Arial" w:hAnsi="Arial" w:cs="Arial"/>
          <w:b/>
          <w:bCs/>
          <w:sz w:val="24"/>
          <w:szCs w:val="24"/>
        </w:rPr>
        <w:t>Parents</w:t>
      </w:r>
    </w:p>
    <w:p w14:paraId="0DBE5D72" w14:textId="145BAF5B" w:rsidR="00424AE1" w:rsidRDefault="00433593" w:rsidP="008C1467">
      <w:pPr>
        <w:spacing w:line="240" w:lineRule="auto"/>
        <w:rPr>
          <w:rFonts w:ascii="Arial" w:hAnsi="Arial" w:cs="Arial"/>
          <w:sz w:val="24"/>
          <w:szCs w:val="24"/>
        </w:rPr>
      </w:pPr>
      <w:r w:rsidRPr="00433593">
        <w:rPr>
          <w:rFonts w:ascii="Arial" w:hAnsi="Arial" w:cs="Arial"/>
          <w:sz w:val="24"/>
          <w:szCs w:val="24"/>
        </w:rPr>
        <w:t xml:space="preserve">The involvement of parents in the strategic planning of their child's future is of paramount significance. Practitioners are provided with support to gain insights into the strengths and needs of young </w:t>
      </w:r>
      <w:r w:rsidR="00424AE1" w:rsidRPr="00433593">
        <w:rPr>
          <w:rFonts w:ascii="Arial" w:hAnsi="Arial" w:cs="Arial"/>
          <w:sz w:val="24"/>
          <w:szCs w:val="24"/>
        </w:rPr>
        <w:t>people and</w:t>
      </w:r>
      <w:r w:rsidRPr="00433593">
        <w:rPr>
          <w:rFonts w:ascii="Arial" w:hAnsi="Arial" w:cs="Arial"/>
          <w:sz w:val="24"/>
          <w:szCs w:val="24"/>
        </w:rPr>
        <w:t xml:space="preserve"> are actively involved and well-versed in the process of transition planning</w:t>
      </w:r>
      <w:r w:rsidR="00424AE1">
        <w:rPr>
          <w:rFonts w:ascii="Arial" w:hAnsi="Arial" w:cs="Arial"/>
          <w:sz w:val="24"/>
          <w:szCs w:val="24"/>
        </w:rPr>
        <w:t xml:space="preserve">. </w:t>
      </w:r>
    </w:p>
    <w:p w14:paraId="1204BDAD" w14:textId="3CEDC381" w:rsidR="00467077" w:rsidRDefault="00424AE1" w:rsidP="008C1467">
      <w:pPr>
        <w:spacing w:line="240" w:lineRule="auto"/>
        <w:rPr>
          <w:rFonts w:ascii="Arial" w:hAnsi="Arial" w:cs="Arial"/>
          <w:sz w:val="24"/>
          <w:szCs w:val="24"/>
        </w:rPr>
      </w:pPr>
      <w:r w:rsidRPr="00424AE1">
        <w:rPr>
          <w:rFonts w:ascii="Arial" w:hAnsi="Arial" w:cs="Arial"/>
          <w:sz w:val="24"/>
          <w:szCs w:val="24"/>
        </w:rPr>
        <w:t>Parents play a key role in working together with</w:t>
      </w:r>
      <w:r>
        <w:rPr>
          <w:rFonts w:ascii="Arial" w:hAnsi="Arial" w:cs="Arial"/>
          <w:sz w:val="24"/>
          <w:szCs w:val="24"/>
        </w:rPr>
        <w:t xml:space="preserve"> the setting</w:t>
      </w:r>
      <w:r w:rsidRPr="00424AE1">
        <w:rPr>
          <w:rFonts w:ascii="Arial" w:hAnsi="Arial" w:cs="Arial"/>
          <w:sz w:val="24"/>
          <w:szCs w:val="24"/>
        </w:rPr>
        <w:t xml:space="preserve"> to ensure effective communication and collaboration. The main duty of parents is to partner with the </w:t>
      </w:r>
      <w:r w:rsidR="009621BF">
        <w:rPr>
          <w:rFonts w:ascii="Arial" w:hAnsi="Arial" w:cs="Arial"/>
          <w:sz w:val="24"/>
          <w:szCs w:val="24"/>
        </w:rPr>
        <w:t>setting</w:t>
      </w:r>
      <w:r w:rsidRPr="00424AE1">
        <w:rPr>
          <w:rFonts w:ascii="Arial" w:hAnsi="Arial" w:cs="Arial"/>
          <w:sz w:val="24"/>
          <w:szCs w:val="24"/>
        </w:rPr>
        <w:t xml:space="preserve"> to establish and uphold open channels of communication. It is essential to start off by establishing clear and open communication with the environment, to fully grasp the individual's important information, and ultimately make a customized transition that meets their specific needs.</w:t>
      </w:r>
    </w:p>
    <w:p w14:paraId="42AF57A8" w14:textId="2220797C" w:rsidR="002A7858" w:rsidRDefault="002A7858" w:rsidP="008C1467">
      <w:pPr>
        <w:spacing w:line="240" w:lineRule="auto"/>
        <w:rPr>
          <w:rFonts w:ascii="Arial" w:hAnsi="Arial" w:cs="Arial"/>
          <w:sz w:val="24"/>
          <w:szCs w:val="24"/>
        </w:rPr>
      </w:pPr>
      <w:r w:rsidRPr="002A7858">
        <w:rPr>
          <w:rFonts w:ascii="Arial" w:hAnsi="Arial" w:cs="Arial"/>
          <w:sz w:val="24"/>
          <w:szCs w:val="24"/>
        </w:rPr>
        <w:t>Welsh Government (2015) mention acknowledging the importance of emotional growth and well-being is essential. It is essential to acknowledge that children at 36 months are at the initial phase of their development. Recognizing and considering the previous experiences of children before they start school is essential.</w:t>
      </w:r>
    </w:p>
    <w:p w14:paraId="6AD21D2F" w14:textId="77777777" w:rsidR="00501857" w:rsidRPr="009C1170" w:rsidRDefault="00501857" w:rsidP="008C1467">
      <w:pPr>
        <w:spacing w:line="240" w:lineRule="auto"/>
        <w:rPr>
          <w:rFonts w:ascii="Arial" w:hAnsi="Arial" w:cs="Arial"/>
          <w:sz w:val="24"/>
          <w:szCs w:val="24"/>
        </w:rPr>
      </w:pPr>
    </w:p>
    <w:p w14:paraId="4309D82A" w14:textId="30E881FA" w:rsidR="00837C08" w:rsidRDefault="007E3F99" w:rsidP="008C1467">
      <w:pPr>
        <w:spacing w:line="240" w:lineRule="auto"/>
        <w:rPr>
          <w:rFonts w:ascii="Arial" w:hAnsi="Arial" w:cs="Arial"/>
          <w:b/>
          <w:bCs/>
          <w:sz w:val="24"/>
          <w:szCs w:val="24"/>
        </w:rPr>
      </w:pPr>
      <w:r w:rsidRPr="007E3F99">
        <w:rPr>
          <w:rFonts w:ascii="Arial" w:hAnsi="Arial" w:cs="Arial"/>
          <w:b/>
          <w:bCs/>
          <w:sz w:val="24"/>
          <w:szCs w:val="24"/>
        </w:rPr>
        <w:t>Setting Manager</w:t>
      </w:r>
    </w:p>
    <w:p w14:paraId="7A260C79" w14:textId="71402496" w:rsidR="00B9538A" w:rsidRDefault="00AE2EF8" w:rsidP="008C1467">
      <w:pPr>
        <w:spacing w:line="240" w:lineRule="auto"/>
        <w:rPr>
          <w:rFonts w:ascii="Arial" w:hAnsi="Arial" w:cs="Arial"/>
          <w:sz w:val="24"/>
          <w:szCs w:val="24"/>
        </w:rPr>
      </w:pPr>
      <w:r w:rsidRPr="00AE2EF8">
        <w:rPr>
          <w:rFonts w:ascii="Arial" w:hAnsi="Arial" w:cs="Arial"/>
          <w:sz w:val="24"/>
          <w:szCs w:val="24"/>
        </w:rPr>
        <w:t>The individual in charge of management should engage with each school to gather information about their specific settlement or transition procedures. It is advisable to keep a record of this document to make sure that important individuals are familiar with what it contains. This program will help create a unified approach to handling upcoming changes with teachers, parents, and</w:t>
      </w:r>
      <w:r w:rsidR="00AE3FFE">
        <w:rPr>
          <w:rFonts w:ascii="Arial" w:hAnsi="Arial" w:cs="Arial"/>
          <w:sz w:val="24"/>
          <w:szCs w:val="24"/>
        </w:rPr>
        <w:t xml:space="preserve"> Children</w:t>
      </w:r>
      <w:r w:rsidR="002A7ADC">
        <w:rPr>
          <w:rFonts w:ascii="Arial" w:hAnsi="Arial" w:cs="Arial"/>
          <w:sz w:val="24"/>
          <w:szCs w:val="24"/>
        </w:rPr>
        <w:t>. (</w:t>
      </w:r>
      <w:r w:rsidR="0070682B">
        <w:rPr>
          <w:rFonts w:ascii="Arial" w:hAnsi="Arial" w:cs="Arial"/>
          <w:sz w:val="24"/>
          <w:szCs w:val="24"/>
        </w:rPr>
        <w:t xml:space="preserve">Early Years </w:t>
      </w:r>
      <w:r w:rsidR="00704869">
        <w:rPr>
          <w:rFonts w:ascii="Arial" w:hAnsi="Arial" w:cs="Arial"/>
          <w:sz w:val="24"/>
          <w:szCs w:val="24"/>
        </w:rPr>
        <w:t>A</w:t>
      </w:r>
      <w:r w:rsidR="0070682B">
        <w:rPr>
          <w:rFonts w:ascii="Arial" w:hAnsi="Arial" w:cs="Arial"/>
          <w:sz w:val="24"/>
          <w:szCs w:val="24"/>
        </w:rPr>
        <w:t>lliance 2019)</w:t>
      </w:r>
    </w:p>
    <w:p w14:paraId="473F7E38" w14:textId="77777777" w:rsidR="008C1467" w:rsidRDefault="008C1467" w:rsidP="008C1467">
      <w:pPr>
        <w:spacing w:line="240" w:lineRule="auto"/>
        <w:rPr>
          <w:rFonts w:ascii="Arial" w:hAnsi="Arial" w:cs="Arial"/>
          <w:sz w:val="24"/>
          <w:szCs w:val="24"/>
        </w:rPr>
      </w:pPr>
    </w:p>
    <w:p w14:paraId="49F2368B" w14:textId="42AA5A59" w:rsidR="008C1467" w:rsidRPr="00FF3F5C" w:rsidRDefault="00FF3F5C" w:rsidP="00FF3F5C">
      <w:pPr>
        <w:spacing w:line="240" w:lineRule="auto"/>
        <w:rPr>
          <w:rFonts w:ascii="Arial" w:hAnsi="Arial" w:cs="Arial"/>
          <w:b/>
          <w:bCs/>
          <w:sz w:val="24"/>
          <w:szCs w:val="24"/>
        </w:rPr>
      </w:pPr>
      <w:r w:rsidRPr="00FF3F5C">
        <w:rPr>
          <w:rFonts w:ascii="Arial" w:hAnsi="Arial" w:cs="Arial"/>
          <w:b/>
          <w:bCs/>
          <w:sz w:val="24"/>
          <w:szCs w:val="24"/>
        </w:rPr>
        <w:t>Role modelling</w:t>
      </w:r>
    </w:p>
    <w:p w14:paraId="20D48500" w14:textId="6038EDEC" w:rsidR="0070682B" w:rsidRDefault="00884231" w:rsidP="00F67E6F">
      <w:pPr>
        <w:spacing w:line="240" w:lineRule="auto"/>
        <w:rPr>
          <w:rFonts w:ascii="Arial" w:hAnsi="Arial" w:cs="Arial"/>
          <w:sz w:val="24"/>
          <w:szCs w:val="24"/>
        </w:rPr>
      </w:pPr>
      <w:r>
        <w:rPr>
          <w:rFonts w:ascii="Arial" w:hAnsi="Arial" w:cs="Arial"/>
          <w:sz w:val="24"/>
          <w:szCs w:val="24"/>
        </w:rPr>
        <w:t xml:space="preserve">According to </w:t>
      </w:r>
      <w:bookmarkStart w:id="0" w:name="_Hlk152259137"/>
      <w:r w:rsidR="00FF3F5C">
        <w:rPr>
          <w:rFonts w:ascii="Arial" w:hAnsi="Arial" w:cs="Arial"/>
          <w:sz w:val="24"/>
          <w:szCs w:val="24"/>
        </w:rPr>
        <w:t>Kee</w:t>
      </w:r>
      <w:r w:rsidR="00150B23">
        <w:rPr>
          <w:rFonts w:ascii="Arial" w:hAnsi="Arial" w:cs="Arial"/>
          <w:sz w:val="24"/>
          <w:szCs w:val="24"/>
        </w:rPr>
        <w:t>nan</w:t>
      </w:r>
      <w:r w:rsidR="004453E3">
        <w:rPr>
          <w:rFonts w:ascii="Arial" w:hAnsi="Arial" w:cs="Arial"/>
          <w:sz w:val="24"/>
          <w:szCs w:val="24"/>
        </w:rPr>
        <w:t xml:space="preserve"> </w:t>
      </w:r>
      <w:r w:rsidR="009606E5" w:rsidRPr="006F6E6D">
        <w:rPr>
          <w:rFonts w:ascii="Arial" w:hAnsi="Arial" w:cs="Arial"/>
          <w:i/>
          <w:iCs/>
          <w:sz w:val="24"/>
          <w:szCs w:val="24"/>
        </w:rPr>
        <w:t>et al</w:t>
      </w:r>
      <w:bookmarkEnd w:id="0"/>
      <w:r w:rsidR="009606E5" w:rsidRPr="009606E5">
        <w:rPr>
          <w:rFonts w:ascii="Arial" w:hAnsi="Arial" w:cs="Arial"/>
          <w:sz w:val="24"/>
          <w:szCs w:val="24"/>
        </w:rPr>
        <w:t>. (2016, p. 33</w:t>
      </w:r>
      <w:r w:rsidR="00685C71">
        <w:rPr>
          <w:rFonts w:ascii="Arial" w:hAnsi="Arial" w:cs="Arial"/>
          <w:sz w:val="24"/>
          <w:szCs w:val="24"/>
        </w:rPr>
        <w:t>-34</w:t>
      </w:r>
      <w:r w:rsidR="009606E5" w:rsidRPr="009606E5">
        <w:rPr>
          <w:rFonts w:ascii="Arial" w:hAnsi="Arial" w:cs="Arial"/>
          <w:sz w:val="24"/>
          <w:szCs w:val="24"/>
        </w:rPr>
        <w:t>)</w:t>
      </w:r>
      <w:r w:rsidR="009606E5">
        <w:rPr>
          <w:rFonts w:ascii="Arial" w:hAnsi="Arial" w:cs="Arial"/>
          <w:sz w:val="24"/>
          <w:szCs w:val="24"/>
        </w:rPr>
        <w:t xml:space="preserve"> </w:t>
      </w:r>
      <w:r w:rsidR="00FF3F5C" w:rsidRPr="00FF3F5C">
        <w:rPr>
          <w:rFonts w:ascii="Arial" w:hAnsi="Arial" w:cs="Arial"/>
          <w:sz w:val="24"/>
          <w:szCs w:val="24"/>
        </w:rPr>
        <w:t>Bandura</w:t>
      </w:r>
      <w:r w:rsidR="004B4E52">
        <w:rPr>
          <w:rFonts w:ascii="Arial" w:hAnsi="Arial" w:cs="Arial"/>
          <w:sz w:val="24"/>
          <w:szCs w:val="24"/>
        </w:rPr>
        <w:t xml:space="preserve"> (19</w:t>
      </w:r>
      <w:r w:rsidR="00CE0A69">
        <w:rPr>
          <w:rFonts w:ascii="Arial" w:hAnsi="Arial" w:cs="Arial"/>
          <w:sz w:val="24"/>
          <w:szCs w:val="24"/>
        </w:rPr>
        <w:t>77,1989)</w:t>
      </w:r>
      <w:r w:rsidR="00FF3F5C" w:rsidRPr="00FF3F5C">
        <w:rPr>
          <w:rFonts w:ascii="Arial" w:hAnsi="Arial" w:cs="Arial"/>
          <w:sz w:val="24"/>
          <w:szCs w:val="24"/>
        </w:rPr>
        <w:t xml:space="preserve"> admits that children can acquire different abilities at a young age without depending on external reinforcements like rewards and punishments. The process of observational learning allows children to learn by observing and listening to the behaviours of those around them. Bandura</w:t>
      </w:r>
      <w:r w:rsidR="00564916">
        <w:rPr>
          <w:rFonts w:ascii="Arial" w:hAnsi="Arial" w:cs="Arial"/>
          <w:sz w:val="24"/>
          <w:szCs w:val="24"/>
        </w:rPr>
        <w:t xml:space="preserve"> (1977,1989)</w:t>
      </w:r>
      <w:r w:rsidR="00FF3F5C" w:rsidRPr="00FF3F5C">
        <w:rPr>
          <w:rFonts w:ascii="Arial" w:hAnsi="Arial" w:cs="Arial"/>
          <w:sz w:val="24"/>
          <w:szCs w:val="24"/>
        </w:rPr>
        <w:t xml:space="preserve"> believes that children build their self-efficacy through observing others' behaviour, receiving feedback on their own actions, and developing internal standards based on these observations.</w:t>
      </w:r>
      <w:r w:rsidR="00564916">
        <w:rPr>
          <w:rFonts w:ascii="Arial" w:hAnsi="Arial" w:cs="Arial"/>
          <w:sz w:val="24"/>
          <w:szCs w:val="24"/>
        </w:rPr>
        <w:t xml:space="preserve"> </w:t>
      </w:r>
      <w:r w:rsidR="00F560EE" w:rsidRPr="00F560EE">
        <w:rPr>
          <w:rFonts w:ascii="Arial" w:hAnsi="Arial" w:cs="Arial"/>
          <w:sz w:val="24"/>
          <w:szCs w:val="24"/>
        </w:rPr>
        <w:t>When children are around role models who show determination, they are more likely to build self-confidence, in contrast to being around role models who give up easily.</w:t>
      </w:r>
    </w:p>
    <w:p w14:paraId="0A646AEE" w14:textId="70FE5BB3" w:rsidR="005E5760" w:rsidRDefault="005E5760" w:rsidP="00F67E6F">
      <w:pPr>
        <w:spacing w:line="240" w:lineRule="auto"/>
        <w:rPr>
          <w:rFonts w:ascii="Arial" w:hAnsi="Arial" w:cs="Arial"/>
          <w:sz w:val="24"/>
          <w:szCs w:val="24"/>
        </w:rPr>
      </w:pPr>
    </w:p>
    <w:p w14:paraId="3F5652F1" w14:textId="77777777" w:rsidR="00E801FE" w:rsidRDefault="00E801FE" w:rsidP="00F67E6F">
      <w:pPr>
        <w:spacing w:line="240" w:lineRule="auto"/>
        <w:rPr>
          <w:rFonts w:ascii="Arial" w:hAnsi="Arial" w:cs="Arial"/>
          <w:sz w:val="24"/>
          <w:szCs w:val="24"/>
        </w:rPr>
      </w:pPr>
    </w:p>
    <w:p w14:paraId="433D6115" w14:textId="275B8889" w:rsidR="00456B8B" w:rsidRPr="00735163" w:rsidRDefault="00F67E6F" w:rsidP="005E5760">
      <w:pPr>
        <w:spacing w:line="240" w:lineRule="auto"/>
        <w:jc w:val="center"/>
        <w:rPr>
          <w:rFonts w:ascii="Arial" w:hAnsi="Arial" w:cs="Arial"/>
          <w:sz w:val="40"/>
          <w:szCs w:val="40"/>
        </w:rPr>
      </w:pPr>
      <w:r w:rsidRPr="00735163">
        <w:rPr>
          <w:rFonts w:ascii="Arial" w:hAnsi="Arial" w:cs="Arial"/>
          <w:sz w:val="40"/>
          <w:szCs w:val="40"/>
        </w:rPr>
        <w:lastRenderedPageBreak/>
        <w:t>Needs of the child</w:t>
      </w:r>
    </w:p>
    <w:p w14:paraId="2A2C38D9" w14:textId="5BAB9124" w:rsidR="00FE416B" w:rsidRDefault="00C43C0B" w:rsidP="00C43C0B">
      <w:pPr>
        <w:spacing w:line="240" w:lineRule="auto"/>
        <w:rPr>
          <w:rFonts w:ascii="Arial" w:hAnsi="Arial" w:cs="Arial"/>
          <w:sz w:val="24"/>
          <w:szCs w:val="24"/>
        </w:rPr>
      </w:pPr>
      <w:r w:rsidRPr="00C43C0B">
        <w:rPr>
          <w:rFonts w:ascii="Arial" w:hAnsi="Arial" w:cs="Arial"/>
          <w:sz w:val="24"/>
          <w:szCs w:val="24"/>
        </w:rPr>
        <w:t>It is important to acknowledge that a child's temperament significantly influences their ability to adapt to changes. Practitioners can create strategies to help children feel secure, considering the individual needs of each child.</w:t>
      </w:r>
      <w:r w:rsidR="009E2388">
        <w:rPr>
          <w:rFonts w:ascii="Arial" w:hAnsi="Arial" w:cs="Arial"/>
          <w:sz w:val="24"/>
          <w:szCs w:val="24"/>
        </w:rPr>
        <w:t xml:space="preserve"> (</w:t>
      </w:r>
      <w:r w:rsidR="00133F23">
        <w:rPr>
          <w:rFonts w:ascii="Arial" w:hAnsi="Arial" w:cs="Arial"/>
          <w:sz w:val="24"/>
          <w:szCs w:val="24"/>
        </w:rPr>
        <w:t>Early Childhood Con</w:t>
      </w:r>
      <w:r w:rsidR="00327447">
        <w:rPr>
          <w:rFonts w:ascii="Arial" w:hAnsi="Arial" w:cs="Arial"/>
          <w:sz w:val="24"/>
          <w:szCs w:val="24"/>
        </w:rPr>
        <w:t>sultation Partnership,2023)</w:t>
      </w:r>
    </w:p>
    <w:p w14:paraId="1625E982" w14:textId="34791392" w:rsidR="00137510" w:rsidRDefault="00137510" w:rsidP="00C43C0B">
      <w:pPr>
        <w:spacing w:line="240" w:lineRule="auto"/>
        <w:rPr>
          <w:rFonts w:ascii="Arial" w:hAnsi="Arial" w:cs="Arial"/>
          <w:sz w:val="24"/>
          <w:szCs w:val="24"/>
        </w:rPr>
      </w:pPr>
      <w:r>
        <w:rPr>
          <w:rFonts w:ascii="Arial" w:hAnsi="Arial" w:cs="Arial"/>
          <w:sz w:val="24"/>
          <w:szCs w:val="24"/>
        </w:rPr>
        <w:t>“</w:t>
      </w:r>
      <w:r w:rsidRPr="00137510">
        <w:rPr>
          <w:rFonts w:ascii="Arial" w:hAnsi="Arial" w:cs="Arial"/>
          <w:sz w:val="24"/>
          <w:szCs w:val="24"/>
        </w:rPr>
        <w:t>A schema is a pattern of repeated actions. Clusters of schemas develop into later concepts" (Athey, 2007).</w:t>
      </w:r>
    </w:p>
    <w:p w14:paraId="1B8CE542" w14:textId="05C708FA" w:rsidR="00335DC2" w:rsidRDefault="00C13911" w:rsidP="002D0EEE">
      <w:pPr>
        <w:spacing w:line="240" w:lineRule="auto"/>
        <w:rPr>
          <w:rFonts w:ascii="Arial" w:hAnsi="Arial" w:cs="Arial"/>
          <w:sz w:val="24"/>
          <w:szCs w:val="24"/>
        </w:rPr>
      </w:pPr>
      <w:r>
        <w:rPr>
          <w:rFonts w:ascii="Arial" w:hAnsi="Arial" w:cs="Arial"/>
          <w:sz w:val="24"/>
          <w:szCs w:val="24"/>
        </w:rPr>
        <w:t>Pa</w:t>
      </w:r>
      <w:r w:rsidR="00F159BB">
        <w:rPr>
          <w:rFonts w:ascii="Arial" w:hAnsi="Arial" w:cs="Arial"/>
          <w:sz w:val="24"/>
          <w:szCs w:val="24"/>
        </w:rPr>
        <w:t>cey (2023) mentions that s</w:t>
      </w:r>
      <w:r w:rsidRPr="00C13911">
        <w:rPr>
          <w:rFonts w:ascii="Arial" w:hAnsi="Arial" w:cs="Arial"/>
          <w:sz w:val="24"/>
          <w:szCs w:val="24"/>
        </w:rPr>
        <w:t xml:space="preserve">chemas are commonly characterized as compelling areas of interest for young children. At times, </w:t>
      </w:r>
      <w:r w:rsidR="00F021B4">
        <w:rPr>
          <w:rFonts w:ascii="Arial" w:hAnsi="Arial" w:cs="Arial"/>
          <w:sz w:val="24"/>
          <w:szCs w:val="24"/>
        </w:rPr>
        <w:t>practitioners</w:t>
      </w:r>
      <w:r w:rsidRPr="00C13911">
        <w:rPr>
          <w:rFonts w:ascii="Arial" w:hAnsi="Arial" w:cs="Arial"/>
          <w:sz w:val="24"/>
          <w:szCs w:val="24"/>
        </w:rPr>
        <w:t xml:space="preserve"> may find children's </w:t>
      </w:r>
      <w:r w:rsidR="00F159BB" w:rsidRPr="00C13911">
        <w:rPr>
          <w:rFonts w:ascii="Arial" w:hAnsi="Arial" w:cs="Arial"/>
          <w:sz w:val="24"/>
          <w:szCs w:val="24"/>
        </w:rPr>
        <w:t>behaviour</w:t>
      </w:r>
      <w:r w:rsidRPr="00C13911">
        <w:rPr>
          <w:rFonts w:ascii="Arial" w:hAnsi="Arial" w:cs="Arial"/>
          <w:sz w:val="24"/>
          <w:szCs w:val="24"/>
        </w:rPr>
        <w:t xml:space="preserve"> strange or irritating, but it's crucial to understand that these actions are essential for the child's mental and emotional growth.</w:t>
      </w:r>
      <w:r w:rsidR="00B17F89">
        <w:rPr>
          <w:rFonts w:ascii="Arial" w:hAnsi="Arial" w:cs="Arial"/>
          <w:sz w:val="24"/>
          <w:szCs w:val="24"/>
        </w:rPr>
        <w:t xml:space="preserve"> </w:t>
      </w:r>
      <w:r w:rsidR="00B17F89" w:rsidRPr="00B17F89">
        <w:rPr>
          <w:rFonts w:ascii="Arial" w:hAnsi="Arial" w:cs="Arial"/>
          <w:sz w:val="24"/>
          <w:szCs w:val="24"/>
        </w:rPr>
        <w:t>As an early year’s practitioner, it is essential to be able to observe, identify, and understand schemas in children. This ability provides practitioners with a more comprehensive awareness of each child's current interests and cognitive processes.</w:t>
      </w:r>
    </w:p>
    <w:p w14:paraId="694C9C81" w14:textId="23B52D12" w:rsidR="002D0EEE" w:rsidRDefault="00335DC2" w:rsidP="002D0EEE">
      <w:pPr>
        <w:spacing w:line="240" w:lineRule="auto"/>
        <w:rPr>
          <w:rFonts w:ascii="Arial" w:hAnsi="Arial" w:cs="Arial"/>
          <w:sz w:val="24"/>
          <w:szCs w:val="24"/>
        </w:rPr>
      </w:pPr>
      <w:proofErr w:type="spellStart"/>
      <w:r>
        <w:rPr>
          <w:rFonts w:ascii="Arial" w:hAnsi="Arial" w:cs="Arial"/>
          <w:sz w:val="24"/>
          <w:szCs w:val="24"/>
        </w:rPr>
        <w:t>Cort</w:t>
      </w:r>
      <w:r w:rsidR="00C72712">
        <w:rPr>
          <w:rFonts w:ascii="Arial" w:hAnsi="Arial" w:cs="Arial"/>
          <w:sz w:val="24"/>
          <w:szCs w:val="24"/>
        </w:rPr>
        <w:t>v</w:t>
      </w:r>
      <w:r w:rsidR="00335A42">
        <w:rPr>
          <w:rFonts w:ascii="Arial" w:hAnsi="Arial" w:cs="Arial"/>
          <w:sz w:val="24"/>
          <w:szCs w:val="24"/>
        </w:rPr>
        <w:t>riend</w:t>
      </w:r>
      <w:proofErr w:type="spellEnd"/>
      <w:r w:rsidR="00335A42">
        <w:rPr>
          <w:rFonts w:ascii="Arial" w:hAnsi="Arial" w:cs="Arial"/>
          <w:sz w:val="24"/>
          <w:szCs w:val="24"/>
        </w:rPr>
        <w:t xml:space="preserve"> </w:t>
      </w:r>
      <w:r w:rsidR="004D573B">
        <w:rPr>
          <w:rFonts w:ascii="Arial" w:hAnsi="Arial" w:cs="Arial"/>
          <w:sz w:val="24"/>
          <w:szCs w:val="24"/>
        </w:rPr>
        <w:t xml:space="preserve">and </w:t>
      </w:r>
      <w:r w:rsidR="00CE49AB">
        <w:rPr>
          <w:rFonts w:ascii="Arial" w:hAnsi="Arial" w:cs="Arial"/>
          <w:sz w:val="24"/>
          <w:szCs w:val="24"/>
        </w:rPr>
        <w:t>MacLeod-Bru</w:t>
      </w:r>
      <w:r w:rsidR="00B835A9">
        <w:rPr>
          <w:rFonts w:ascii="Arial" w:hAnsi="Arial" w:cs="Arial"/>
          <w:sz w:val="24"/>
          <w:szCs w:val="24"/>
        </w:rPr>
        <w:t xml:space="preserve">denell </w:t>
      </w:r>
      <w:r w:rsidR="00335A42">
        <w:rPr>
          <w:rFonts w:ascii="Arial" w:hAnsi="Arial" w:cs="Arial"/>
          <w:sz w:val="24"/>
          <w:szCs w:val="24"/>
        </w:rPr>
        <w:t>(2008</w:t>
      </w:r>
      <w:r w:rsidR="00390ECF">
        <w:rPr>
          <w:rFonts w:ascii="Arial" w:hAnsi="Arial" w:cs="Arial"/>
          <w:sz w:val="24"/>
          <w:szCs w:val="24"/>
        </w:rPr>
        <w:t xml:space="preserve">, </w:t>
      </w:r>
      <w:r w:rsidR="00AB686E">
        <w:rPr>
          <w:rFonts w:ascii="Arial" w:hAnsi="Arial" w:cs="Arial"/>
          <w:sz w:val="24"/>
          <w:szCs w:val="24"/>
        </w:rPr>
        <w:t>328-329</w:t>
      </w:r>
      <w:r w:rsidR="00335A42">
        <w:rPr>
          <w:rFonts w:ascii="Arial" w:hAnsi="Arial" w:cs="Arial"/>
          <w:sz w:val="24"/>
          <w:szCs w:val="24"/>
        </w:rPr>
        <w:t xml:space="preserve">) </w:t>
      </w:r>
      <w:r w:rsidR="002C6F39">
        <w:rPr>
          <w:rFonts w:ascii="Arial" w:hAnsi="Arial" w:cs="Arial"/>
          <w:sz w:val="24"/>
          <w:szCs w:val="24"/>
        </w:rPr>
        <w:t>r</w:t>
      </w:r>
      <w:r w:rsidR="002D0EEE" w:rsidRPr="002D0EEE">
        <w:rPr>
          <w:rFonts w:ascii="Arial" w:hAnsi="Arial" w:cs="Arial"/>
          <w:sz w:val="24"/>
          <w:szCs w:val="24"/>
        </w:rPr>
        <w:t xml:space="preserve">egular observations will be conducted </w:t>
      </w:r>
      <w:r w:rsidR="00FE2A42" w:rsidRPr="002D0EEE">
        <w:rPr>
          <w:rFonts w:ascii="Arial" w:hAnsi="Arial" w:cs="Arial"/>
          <w:sz w:val="24"/>
          <w:szCs w:val="24"/>
        </w:rPr>
        <w:t>to</w:t>
      </w:r>
      <w:r w:rsidR="002D0EEE" w:rsidRPr="002D0EEE">
        <w:rPr>
          <w:rFonts w:ascii="Arial" w:hAnsi="Arial" w:cs="Arial"/>
          <w:sz w:val="24"/>
          <w:szCs w:val="24"/>
        </w:rPr>
        <w:t xml:space="preserve"> facilitate the key worker's strategic planning for the child's individual needs.</w:t>
      </w:r>
      <w:r w:rsidR="00D46BB1">
        <w:rPr>
          <w:rFonts w:ascii="Arial" w:hAnsi="Arial" w:cs="Arial"/>
          <w:sz w:val="24"/>
          <w:szCs w:val="24"/>
        </w:rPr>
        <w:t xml:space="preserve"> This</w:t>
      </w:r>
      <w:r w:rsidR="00552D04">
        <w:rPr>
          <w:rFonts w:ascii="Arial" w:hAnsi="Arial" w:cs="Arial"/>
          <w:sz w:val="24"/>
          <w:szCs w:val="24"/>
        </w:rPr>
        <w:t xml:space="preserve"> </w:t>
      </w:r>
      <w:r w:rsidR="00A96EB7">
        <w:rPr>
          <w:rFonts w:ascii="Arial" w:hAnsi="Arial" w:cs="Arial"/>
          <w:sz w:val="24"/>
          <w:szCs w:val="24"/>
        </w:rPr>
        <w:t xml:space="preserve">also, </w:t>
      </w:r>
      <w:r w:rsidR="00552D04">
        <w:rPr>
          <w:rFonts w:ascii="Arial" w:hAnsi="Arial" w:cs="Arial"/>
          <w:sz w:val="24"/>
          <w:szCs w:val="24"/>
        </w:rPr>
        <w:t xml:space="preserve">enables practitioners to </w:t>
      </w:r>
      <w:r w:rsidR="007C7A8A">
        <w:rPr>
          <w:rFonts w:ascii="Arial" w:hAnsi="Arial" w:cs="Arial"/>
          <w:sz w:val="24"/>
          <w:szCs w:val="24"/>
        </w:rPr>
        <w:t xml:space="preserve">pass on the evidence to other multiagency </w:t>
      </w:r>
      <w:r w:rsidR="004C26B7">
        <w:rPr>
          <w:rFonts w:ascii="Arial" w:hAnsi="Arial" w:cs="Arial"/>
          <w:sz w:val="24"/>
          <w:szCs w:val="24"/>
        </w:rPr>
        <w:t>team</w:t>
      </w:r>
      <w:r w:rsidR="00E926C3">
        <w:rPr>
          <w:rFonts w:ascii="Arial" w:hAnsi="Arial" w:cs="Arial"/>
          <w:sz w:val="24"/>
          <w:szCs w:val="24"/>
        </w:rPr>
        <w:t>s</w:t>
      </w:r>
      <w:r w:rsidR="00CD744A">
        <w:rPr>
          <w:rFonts w:ascii="Arial" w:hAnsi="Arial" w:cs="Arial"/>
          <w:sz w:val="24"/>
          <w:szCs w:val="24"/>
        </w:rPr>
        <w:t xml:space="preserve">. </w:t>
      </w:r>
    </w:p>
    <w:p w14:paraId="320695B7" w14:textId="783A7E5F" w:rsidR="001A6C6A" w:rsidRDefault="00943DED" w:rsidP="002D0EEE">
      <w:pPr>
        <w:spacing w:line="240" w:lineRule="auto"/>
        <w:rPr>
          <w:rFonts w:ascii="Arial" w:hAnsi="Arial" w:cs="Arial"/>
          <w:sz w:val="24"/>
          <w:szCs w:val="24"/>
        </w:rPr>
      </w:pPr>
      <w:r w:rsidRPr="00943DED">
        <w:rPr>
          <w:rFonts w:ascii="Arial" w:hAnsi="Arial" w:cs="Arial"/>
          <w:sz w:val="24"/>
          <w:szCs w:val="24"/>
        </w:rPr>
        <w:t>Building a successful relationship with anyone relies on the ability to communicate effectively. Nevertheless, this may pose more difficulties when communicating with a child. Children struggle to communicate well when they are faced with emotions like anxiety, fear, or distress. It is possible for certain children to experience difficulties with verbal communication, resulting in non-verbal expressions that may be challenging to interpret when they are feeling discomfort. All practitioners are skilled in identifying signs of anxiety or distress in children and possess extensive experience in recognizing key indicators and employing effective strategies to mitigate their concerns.</w:t>
      </w:r>
    </w:p>
    <w:p w14:paraId="2B44ABB9" w14:textId="77777777" w:rsidR="00FE416B" w:rsidRDefault="00FE416B" w:rsidP="003969CD">
      <w:pPr>
        <w:spacing w:line="240" w:lineRule="auto"/>
        <w:rPr>
          <w:rFonts w:ascii="Arial" w:hAnsi="Arial" w:cs="Arial"/>
          <w:sz w:val="24"/>
          <w:szCs w:val="24"/>
        </w:rPr>
      </w:pPr>
    </w:p>
    <w:p w14:paraId="16D2BE3E" w14:textId="3AAB6EAC" w:rsidR="00FE416B" w:rsidRDefault="00302FD0" w:rsidP="00302FD0">
      <w:pPr>
        <w:spacing w:line="240" w:lineRule="auto"/>
        <w:jc w:val="center"/>
        <w:rPr>
          <w:rFonts w:ascii="Arial" w:hAnsi="Arial" w:cs="Arial"/>
          <w:sz w:val="24"/>
          <w:szCs w:val="24"/>
        </w:rPr>
      </w:pPr>
      <w:r>
        <w:rPr>
          <w:rFonts w:ascii="Arial" w:hAnsi="Arial" w:cs="Arial"/>
          <w:noProof/>
          <w:sz w:val="24"/>
          <w:szCs w:val="24"/>
        </w:rPr>
        <w:drawing>
          <wp:inline distT="0" distB="0" distL="0" distR="0" wp14:anchorId="3894C295" wp14:editId="4ECE9E9F">
            <wp:extent cx="2053267" cy="1450975"/>
            <wp:effectExtent l="0" t="0" r="4445" b="0"/>
            <wp:docPr id="1038093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70399" cy="1463081"/>
                    </a:xfrm>
                    <a:prstGeom prst="rect">
                      <a:avLst/>
                    </a:prstGeom>
                    <a:noFill/>
                  </pic:spPr>
                </pic:pic>
              </a:graphicData>
            </a:graphic>
          </wp:inline>
        </w:drawing>
      </w:r>
    </w:p>
    <w:p w14:paraId="7B24B287" w14:textId="26D3A7A6" w:rsidR="00FE416B" w:rsidRPr="00E801FE" w:rsidRDefault="00302FD0" w:rsidP="00E801FE">
      <w:pPr>
        <w:spacing w:line="240" w:lineRule="auto"/>
        <w:jc w:val="center"/>
        <w:rPr>
          <w:rFonts w:ascii="Arial" w:hAnsi="Arial" w:cs="Arial"/>
          <w:sz w:val="16"/>
          <w:szCs w:val="16"/>
        </w:rPr>
      </w:pPr>
      <w:r w:rsidRPr="00E801FE">
        <w:rPr>
          <w:rFonts w:ascii="Arial" w:hAnsi="Arial" w:cs="Arial"/>
          <w:sz w:val="16"/>
          <w:szCs w:val="16"/>
        </w:rPr>
        <w:t>(</w:t>
      </w:r>
      <w:r w:rsidR="002B1958" w:rsidRPr="00E801FE">
        <w:rPr>
          <w:rFonts w:ascii="Arial" w:hAnsi="Arial" w:cs="Arial"/>
          <w:sz w:val="16"/>
          <w:szCs w:val="16"/>
        </w:rPr>
        <w:t xml:space="preserve">Source: </w:t>
      </w:r>
      <w:r w:rsidR="00E801FE" w:rsidRPr="00E801FE">
        <w:rPr>
          <w:rFonts w:ascii="Arial" w:hAnsi="Arial" w:cs="Arial"/>
          <w:sz w:val="16"/>
          <w:szCs w:val="16"/>
        </w:rPr>
        <w:t>thoughtco.com)</w:t>
      </w:r>
    </w:p>
    <w:p w14:paraId="7AA8ADAE" w14:textId="158D745A" w:rsidR="00FE416B" w:rsidRPr="00D502B6" w:rsidRDefault="00C14588" w:rsidP="00C14588">
      <w:pPr>
        <w:spacing w:line="240" w:lineRule="auto"/>
        <w:rPr>
          <w:rFonts w:ascii="Arial" w:hAnsi="Arial" w:cs="Arial"/>
          <w:sz w:val="24"/>
          <w:szCs w:val="24"/>
        </w:rPr>
      </w:pPr>
      <w:r w:rsidRPr="00C14588">
        <w:rPr>
          <w:rFonts w:ascii="Arial" w:hAnsi="Arial" w:cs="Arial"/>
          <w:sz w:val="24"/>
          <w:szCs w:val="24"/>
        </w:rPr>
        <w:t>The primary focus is on meeting physiological needs first, before addressing other requirements. Necessities include things like food, sleep, clothing, and shelter. If individuals don't have their basic needs fulfilled, their actions will be primarily focused on meeting those physiological requirements, making it difficult to engage in other pursuits</w:t>
      </w:r>
      <w:r w:rsidRPr="00D502B6">
        <w:rPr>
          <w:rFonts w:ascii="Arial" w:hAnsi="Arial" w:cs="Arial"/>
          <w:sz w:val="28"/>
          <w:szCs w:val="28"/>
        </w:rPr>
        <w:t>.</w:t>
      </w:r>
      <w:r w:rsidR="0049137C">
        <w:rPr>
          <w:rFonts w:ascii="Arial" w:hAnsi="Arial" w:cs="Arial"/>
          <w:sz w:val="28"/>
          <w:szCs w:val="28"/>
        </w:rPr>
        <w:t xml:space="preserve"> </w:t>
      </w:r>
      <w:r w:rsidR="00DC2188">
        <w:rPr>
          <w:rFonts w:ascii="Arial" w:hAnsi="Arial" w:cs="Arial"/>
          <w:sz w:val="24"/>
          <w:szCs w:val="24"/>
        </w:rPr>
        <w:t>(Education</w:t>
      </w:r>
      <w:r w:rsidR="0049137C">
        <w:rPr>
          <w:rFonts w:ascii="Arial" w:hAnsi="Arial" w:cs="Arial"/>
          <w:sz w:val="24"/>
          <w:szCs w:val="24"/>
        </w:rPr>
        <w:t xml:space="preserve"> Li</w:t>
      </w:r>
      <w:r w:rsidR="00DC2188">
        <w:rPr>
          <w:rFonts w:ascii="Arial" w:hAnsi="Arial" w:cs="Arial"/>
          <w:sz w:val="24"/>
          <w:szCs w:val="24"/>
        </w:rPr>
        <w:t xml:space="preserve">brary,2023). </w:t>
      </w:r>
      <w:r w:rsidR="004563A5" w:rsidRPr="00D502B6">
        <w:rPr>
          <w:rFonts w:ascii="Arial" w:hAnsi="Arial" w:cs="Arial"/>
          <w:sz w:val="24"/>
          <w:szCs w:val="24"/>
        </w:rPr>
        <w:t>It is crucial for children to feel a sense of safety and security during transitions, as their failure to do so may lead to refusal of fundamental necessities such as sustenance and hydration. Consequently, this may impede their ability to establish relationships, cultivate self-esteem, and evolve into autonomous learners.</w:t>
      </w:r>
    </w:p>
    <w:p w14:paraId="4CEB5C9C" w14:textId="45535C52" w:rsidR="00AC3956" w:rsidRDefault="00AD2531" w:rsidP="00E801FE">
      <w:pPr>
        <w:spacing w:line="240" w:lineRule="auto"/>
        <w:rPr>
          <w:rFonts w:ascii="Arial" w:hAnsi="Arial" w:cs="Arial"/>
          <w:sz w:val="24"/>
          <w:szCs w:val="24"/>
        </w:rPr>
      </w:pPr>
      <w:r w:rsidRPr="00AD2531">
        <w:rPr>
          <w:rFonts w:ascii="Arial" w:hAnsi="Arial" w:cs="Arial"/>
          <w:sz w:val="24"/>
          <w:szCs w:val="24"/>
        </w:rPr>
        <w:t>According to</w:t>
      </w:r>
      <w:r w:rsidR="00E60B23">
        <w:rPr>
          <w:rFonts w:ascii="Arial" w:hAnsi="Arial" w:cs="Arial"/>
          <w:sz w:val="24"/>
          <w:szCs w:val="24"/>
        </w:rPr>
        <w:t xml:space="preserve"> </w:t>
      </w:r>
      <w:r w:rsidR="00E60B23" w:rsidRPr="00E60B23">
        <w:rPr>
          <w:rFonts w:ascii="Arial" w:hAnsi="Arial" w:cs="Arial"/>
          <w:sz w:val="24"/>
          <w:szCs w:val="24"/>
        </w:rPr>
        <w:t>Keenan et al</w:t>
      </w:r>
      <w:r w:rsidRPr="00AD2531">
        <w:rPr>
          <w:rFonts w:ascii="Arial" w:hAnsi="Arial" w:cs="Arial"/>
          <w:sz w:val="24"/>
          <w:szCs w:val="24"/>
        </w:rPr>
        <w:t>, (2016</w:t>
      </w:r>
      <w:r w:rsidR="000647E3">
        <w:rPr>
          <w:rFonts w:ascii="Arial" w:hAnsi="Arial" w:cs="Arial"/>
          <w:sz w:val="24"/>
          <w:szCs w:val="24"/>
        </w:rPr>
        <w:t xml:space="preserve">, p. </w:t>
      </w:r>
      <w:r w:rsidR="0063650D">
        <w:rPr>
          <w:rFonts w:ascii="Arial" w:hAnsi="Arial" w:cs="Arial"/>
          <w:sz w:val="24"/>
          <w:szCs w:val="24"/>
        </w:rPr>
        <w:t>131</w:t>
      </w:r>
      <w:r w:rsidRPr="00AD2531">
        <w:rPr>
          <w:rFonts w:ascii="Arial" w:hAnsi="Arial" w:cs="Arial"/>
          <w:sz w:val="24"/>
          <w:szCs w:val="24"/>
        </w:rPr>
        <w:t>), children derive advantages from an environment that is both enriched and stimulating, yet it is important to recognize that excessive stimulation may lead to adverse effects.</w:t>
      </w:r>
      <w:r w:rsidR="00AC3956">
        <w:rPr>
          <w:rFonts w:ascii="Arial" w:hAnsi="Arial" w:cs="Arial"/>
          <w:sz w:val="24"/>
          <w:szCs w:val="24"/>
        </w:rPr>
        <w:t xml:space="preserve"> </w:t>
      </w:r>
    </w:p>
    <w:p w14:paraId="2F99C10D" w14:textId="76C30FB8" w:rsidR="00FE416B" w:rsidRPr="00D502B6" w:rsidRDefault="00AC3956" w:rsidP="00E801FE">
      <w:pPr>
        <w:spacing w:line="240" w:lineRule="auto"/>
        <w:rPr>
          <w:rFonts w:ascii="Arial" w:hAnsi="Arial" w:cs="Arial"/>
          <w:sz w:val="24"/>
          <w:szCs w:val="24"/>
        </w:rPr>
      </w:pPr>
      <w:r w:rsidRPr="00AC3956">
        <w:rPr>
          <w:rFonts w:ascii="Arial" w:hAnsi="Arial" w:cs="Arial"/>
          <w:sz w:val="24"/>
          <w:szCs w:val="24"/>
        </w:rPr>
        <w:lastRenderedPageBreak/>
        <w:t>The way serve and return interact has a major influence on the development of the brain's structure. When an infant or young child is babbling, gesturing, or crying, and gets an appropriate response from an adult in the form of eye contact, verbal communication, or physical affection, it promotes the development of neural connections in the child's brain, which in turn supports the growth of communication and social skills.</w:t>
      </w:r>
      <w:r>
        <w:rPr>
          <w:rFonts w:ascii="Arial" w:hAnsi="Arial" w:cs="Arial"/>
          <w:sz w:val="24"/>
          <w:szCs w:val="24"/>
        </w:rPr>
        <w:t xml:space="preserve"> </w:t>
      </w:r>
      <w:r w:rsidR="00DC71D4">
        <w:rPr>
          <w:rFonts w:ascii="Arial" w:hAnsi="Arial" w:cs="Arial"/>
          <w:sz w:val="24"/>
          <w:szCs w:val="24"/>
        </w:rPr>
        <w:t>(</w:t>
      </w:r>
      <w:r>
        <w:rPr>
          <w:rFonts w:ascii="Arial" w:hAnsi="Arial" w:cs="Arial"/>
          <w:sz w:val="24"/>
          <w:szCs w:val="24"/>
        </w:rPr>
        <w:t>Ha</w:t>
      </w:r>
      <w:r w:rsidR="00DC71D4">
        <w:rPr>
          <w:rFonts w:ascii="Arial" w:hAnsi="Arial" w:cs="Arial"/>
          <w:sz w:val="24"/>
          <w:szCs w:val="24"/>
        </w:rPr>
        <w:t>rvard</w:t>
      </w:r>
      <w:r w:rsidR="00377D8E">
        <w:rPr>
          <w:rFonts w:ascii="Arial" w:hAnsi="Arial" w:cs="Arial"/>
          <w:sz w:val="24"/>
          <w:szCs w:val="24"/>
        </w:rPr>
        <w:t>, 2023)</w:t>
      </w:r>
    </w:p>
    <w:p w14:paraId="00AA5166" w14:textId="77777777" w:rsidR="00FE416B" w:rsidRPr="00D502B6" w:rsidRDefault="00FE416B" w:rsidP="00244682">
      <w:pPr>
        <w:spacing w:line="240" w:lineRule="auto"/>
        <w:jc w:val="center"/>
        <w:rPr>
          <w:rFonts w:ascii="Arial" w:hAnsi="Arial" w:cs="Arial"/>
          <w:sz w:val="28"/>
          <w:szCs w:val="28"/>
        </w:rPr>
      </w:pPr>
    </w:p>
    <w:p w14:paraId="4D9C3F31" w14:textId="77777777" w:rsidR="00FE416B" w:rsidRPr="004563A5" w:rsidRDefault="00FE416B" w:rsidP="00244682">
      <w:pPr>
        <w:spacing w:line="240" w:lineRule="auto"/>
        <w:jc w:val="center"/>
        <w:rPr>
          <w:rFonts w:ascii="Arial" w:hAnsi="Arial" w:cs="Arial"/>
          <w:sz w:val="24"/>
          <w:szCs w:val="24"/>
        </w:rPr>
      </w:pPr>
    </w:p>
    <w:p w14:paraId="3D128C37" w14:textId="77777777" w:rsidR="00FE416B" w:rsidRDefault="00FE416B" w:rsidP="00244682">
      <w:pPr>
        <w:spacing w:line="240" w:lineRule="auto"/>
        <w:jc w:val="center"/>
        <w:rPr>
          <w:rFonts w:ascii="Arial" w:hAnsi="Arial" w:cs="Arial"/>
          <w:sz w:val="24"/>
          <w:szCs w:val="24"/>
        </w:rPr>
      </w:pPr>
    </w:p>
    <w:p w14:paraId="2CC10A3D" w14:textId="77777777" w:rsidR="00FE416B" w:rsidRDefault="00FE416B" w:rsidP="00244682">
      <w:pPr>
        <w:spacing w:line="240" w:lineRule="auto"/>
        <w:jc w:val="center"/>
        <w:rPr>
          <w:rFonts w:ascii="Arial" w:hAnsi="Arial" w:cs="Arial"/>
          <w:sz w:val="24"/>
          <w:szCs w:val="24"/>
        </w:rPr>
      </w:pPr>
    </w:p>
    <w:p w14:paraId="5041593F" w14:textId="77777777" w:rsidR="00FE416B" w:rsidRDefault="00FE416B" w:rsidP="00244682">
      <w:pPr>
        <w:spacing w:line="240" w:lineRule="auto"/>
        <w:jc w:val="center"/>
        <w:rPr>
          <w:rFonts w:ascii="Arial" w:hAnsi="Arial" w:cs="Arial"/>
          <w:sz w:val="24"/>
          <w:szCs w:val="24"/>
        </w:rPr>
      </w:pPr>
    </w:p>
    <w:p w14:paraId="69727D8D" w14:textId="77777777" w:rsidR="00FE416B" w:rsidRDefault="00FE416B" w:rsidP="00244682">
      <w:pPr>
        <w:spacing w:line="240" w:lineRule="auto"/>
        <w:jc w:val="center"/>
        <w:rPr>
          <w:rFonts w:ascii="Arial" w:hAnsi="Arial" w:cs="Arial"/>
          <w:sz w:val="24"/>
          <w:szCs w:val="24"/>
        </w:rPr>
      </w:pPr>
    </w:p>
    <w:p w14:paraId="1A03DB61" w14:textId="77777777" w:rsidR="00FE416B" w:rsidRDefault="00FE416B" w:rsidP="00244682">
      <w:pPr>
        <w:spacing w:line="240" w:lineRule="auto"/>
        <w:jc w:val="center"/>
        <w:rPr>
          <w:rFonts w:ascii="Arial" w:hAnsi="Arial" w:cs="Arial"/>
          <w:sz w:val="24"/>
          <w:szCs w:val="24"/>
        </w:rPr>
      </w:pPr>
    </w:p>
    <w:p w14:paraId="29D33B58" w14:textId="77777777" w:rsidR="00FE416B" w:rsidRDefault="00FE416B" w:rsidP="00244682">
      <w:pPr>
        <w:spacing w:line="240" w:lineRule="auto"/>
        <w:jc w:val="center"/>
        <w:rPr>
          <w:rFonts w:ascii="Arial" w:hAnsi="Arial" w:cs="Arial"/>
          <w:sz w:val="24"/>
          <w:szCs w:val="24"/>
        </w:rPr>
      </w:pPr>
    </w:p>
    <w:p w14:paraId="1C689104" w14:textId="77777777" w:rsidR="00FE416B" w:rsidRDefault="00FE416B" w:rsidP="00244682">
      <w:pPr>
        <w:spacing w:line="240" w:lineRule="auto"/>
        <w:jc w:val="center"/>
        <w:rPr>
          <w:rFonts w:ascii="Arial" w:hAnsi="Arial" w:cs="Arial"/>
          <w:sz w:val="24"/>
          <w:szCs w:val="24"/>
        </w:rPr>
      </w:pPr>
    </w:p>
    <w:p w14:paraId="1A739A1E" w14:textId="77777777" w:rsidR="00FE416B" w:rsidRDefault="00FE416B" w:rsidP="00244682">
      <w:pPr>
        <w:spacing w:line="240" w:lineRule="auto"/>
        <w:jc w:val="center"/>
        <w:rPr>
          <w:rFonts w:ascii="Arial" w:hAnsi="Arial" w:cs="Arial"/>
          <w:sz w:val="24"/>
          <w:szCs w:val="24"/>
        </w:rPr>
      </w:pPr>
    </w:p>
    <w:p w14:paraId="0078D158" w14:textId="77777777" w:rsidR="00FE416B" w:rsidRDefault="00FE416B" w:rsidP="00244682">
      <w:pPr>
        <w:spacing w:line="240" w:lineRule="auto"/>
        <w:jc w:val="center"/>
        <w:rPr>
          <w:rFonts w:ascii="Arial" w:hAnsi="Arial" w:cs="Arial"/>
          <w:sz w:val="24"/>
          <w:szCs w:val="24"/>
        </w:rPr>
      </w:pPr>
    </w:p>
    <w:p w14:paraId="4D0FA3B0" w14:textId="77777777" w:rsidR="00FE416B" w:rsidRDefault="00FE416B" w:rsidP="00244682">
      <w:pPr>
        <w:spacing w:line="240" w:lineRule="auto"/>
        <w:jc w:val="center"/>
        <w:rPr>
          <w:rFonts w:ascii="Arial" w:hAnsi="Arial" w:cs="Arial"/>
          <w:sz w:val="24"/>
          <w:szCs w:val="24"/>
        </w:rPr>
      </w:pPr>
    </w:p>
    <w:p w14:paraId="757E2874" w14:textId="77777777" w:rsidR="00FE416B" w:rsidRDefault="00FE416B" w:rsidP="00244682">
      <w:pPr>
        <w:spacing w:line="240" w:lineRule="auto"/>
        <w:jc w:val="center"/>
        <w:rPr>
          <w:rFonts w:ascii="Arial" w:hAnsi="Arial" w:cs="Arial"/>
          <w:sz w:val="24"/>
          <w:szCs w:val="24"/>
        </w:rPr>
      </w:pPr>
    </w:p>
    <w:p w14:paraId="2FFDA97B" w14:textId="77777777" w:rsidR="00FE416B" w:rsidRDefault="00FE416B" w:rsidP="00244682">
      <w:pPr>
        <w:spacing w:line="240" w:lineRule="auto"/>
        <w:jc w:val="center"/>
        <w:rPr>
          <w:rFonts w:ascii="Arial" w:hAnsi="Arial" w:cs="Arial"/>
          <w:sz w:val="24"/>
          <w:szCs w:val="24"/>
        </w:rPr>
      </w:pPr>
    </w:p>
    <w:p w14:paraId="22737E01" w14:textId="77777777" w:rsidR="00FE416B" w:rsidRDefault="00FE416B" w:rsidP="00244682">
      <w:pPr>
        <w:spacing w:line="240" w:lineRule="auto"/>
        <w:jc w:val="center"/>
        <w:rPr>
          <w:rFonts w:ascii="Arial" w:hAnsi="Arial" w:cs="Arial"/>
          <w:sz w:val="24"/>
          <w:szCs w:val="24"/>
        </w:rPr>
      </w:pPr>
    </w:p>
    <w:p w14:paraId="2C540F2A" w14:textId="77777777" w:rsidR="00FE416B" w:rsidRDefault="00FE416B" w:rsidP="00244682">
      <w:pPr>
        <w:spacing w:line="240" w:lineRule="auto"/>
        <w:jc w:val="center"/>
        <w:rPr>
          <w:rFonts w:ascii="Arial" w:hAnsi="Arial" w:cs="Arial"/>
          <w:sz w:val="24"/>
          <w:szCs w:val="24"/>
        </w:rPr>
      </w:pPr>
    </w:p>
    <w:p w14:paraId="013F722F" w14:textId="77777777" w:rsidR="007501E4" w:rsidRDefault="007501E4" w:rsidP="00244682">
      <w:pPr>
        <w:spacing w:line="240" w:lineRule="auto"/>
        <w:jc w:val="center"/>
        <w:rPr>
          <w:rFonts w:ascii="Arial" w:hAnsi="Arial" w:cs="Arial"/>
          <w:sz w:val="24"/>
          <w:szCs w:val="24"/>
        </w:rPr>
      </w:pPr>
    </w:p>
    <w:p w14:paraId="3FB8D82E" w14:textId="77777777" w:rsidR="007501E4" w:rsidRDefault="007501E4" w:rsidP="00244682">
      <w:pPr>
        <w:spacing w:line="240" w:lineRule="auto"/>
        <w:jc w:val="center"/>
        <w:rPr>
          <w:rFonts w:ascii="Arial" w:hAnsi="Arial" w:cs="Arial"/>
          <w:sz w:val="24"/>
          <w:szCs w:val="24"/>
        </w:rPr>
      </w:pPr>
    </w:p>
    <w:p w14:paraId="074F4E92" w14:textId="77777777" w:rsidR="007501E4" w:rsidRDefault="007501E4" w:rsidP="00244682">
      <w:pPr>
        <w:spacing w:line="240" w:lineRule="auto"/>
        <w:jc w:val="center"/>
        <w:rPr>
          <w:rFonts w:ascii="Arial" w:hAnsi="Arial" w:cs="Arial"/>
          <w:sz w:val="24"/>
          <w:szCs w:val="24"/>
        </w:rPr>
      </w:pPr>
    </w:p>
    <w:p w14:paraId="14D31802" w14:textId="77777777" w:rsidR="007501E4" w:rsidRDefault="007501E4" w:rsidP="00244682">
      <w:pPr>
        <w:spacing w:line="240" w:lineRule="auto"/>
        <w:jc w:val="center"/>
        <w:rPr>
          <w:rFonts w:ascii="Arial" w:hAnsi="Arial" w:cs="Arial"/>
          <w:sz w:val="24"/>
          <w:szCs w:val="24"/>
        </w:rPr>
      </w:pPr>
    </w:p>
    <w:p w14:paraId="7726B5DA" w14:textId="77777777" w:rsidR="007501E4" w:rsidRDefault="007501E4" w:rsidP="00244682">
      <w:pPr>
        <w:spacing w:line="240" w:lineRule="auto"/>
        <w:jc w:val="center"/>
        <w:rPr>
          <w:rFonts w:ascii="Arial" w:hAnsi="Arial" w:cs="Arial"/>
          <w:sz w:val="24"/>
          <w:szCs w:val="24"/>
        </w:rPr>
      </w:pPr>
    </w:p>
    <w:p w14:paraId="6E765E33" w14:textId="77777777" w:rsidR="007501E4" w:rsidRDefault="007501E4" w:rsidP="00244682">
      <w:pPr>
        <w:spacing w:line="240" w:lineRule="auto"/>
        <w:jc w:val="center"/>
        <w:rPr>
          <w:rFonts w:ascii="Arial" w:hAnsi="Arial" w:cs="Arial"/>
          <w:sz w:val="24"/>
          <w:szCs w:val="24"/>
        </w:rPr>
      </w:pPr>
    </w:p>
    <w:p w14:paraId="40A42D22" w14:textId="77777777" w:rsidR="007501E4" w:rsidRDefault="007501E4" w:rsidP="00244682">
      <w:pPr>
        <w:spacing w:line="240" w:lineRule="auto"/>
        <w:jc w:val="center"/>
        <w:rPr>
          <w:rFonts w:ascii="Arial" w:hAnsi="Arial" w:cs="Arial"/>
          <w:sz w:val="24"/>
          <w:szCs w:val="24"/>
        </w:rPr>
      </w:pPr>
    </w:p>
    <w:p w14:paraId="24D8FAA3" w14:textId="77777777" w:rsidR="007501E4" w:rsidRDefault="007501E4" w:rsidP="00244682">
      <w:pPr>
        <w:spacing w:line="240" w:lineRule="auto"/>
        <w:jc w:val="center"/>
        <w:rPr>
          <w:rFonts w:ascii="Arial" w:hAnsi="Arial" w:cs="Arial"/>
          <w:sz w:val="24"/>
          <w:szCs w:val="24"/>
        </w:rPr>
      </w:pPr>
    </w:p>
    <w:p w14:paraId="222C6120" w14:textId="77777777" w:rsidR="007501E4" w:rsidRDefault="007501E4" w:rsidP="00244682">
      <w:pPr>
        <w:spacing w:line="240" w:lineRule="auto"/>
        <w:jc w:val="center"/>
        <w:rPr>
          <w:rFonts w:ascii="Arial" w:hAnsi="Arial" w:cs="Arial"/>
          <w:sz w:val="24"/>
          <w:szCs w:val="24"/>
        </w:rPr>
      </w:pPr>
    </w:p>
    <w:p w14:paraId="04C5D490" w14:textId="77777777" w:rsidR="007501E4" w:rsidRDefault="007501E4" w:rsidP="00244682">
      <w:pPr>
        <w:spacing w:line="240" w:lineRule="auto"/>
        <w:jc w:val="center"/>
        <w:rPr>
          <w:rFonts w:ascii="Arial" w:hAnsi="Arial" w:cs="Arial"/>
          <w:sz w:val="24"/>
          <w:szCs w:val="24"/>
        </w:rPr>
      </w:pPr>
    </w:p>
    <w:p w14:paraId="07D2011C" w14:textId="77777777" w:rsidR="007501E4" w:rsidRDefault="007501E4" w:rsidP="00244682">
      <w:pPr>
        <w:spacing w:line="240" w:lineRule="auto"/>
        <w:jc w:val="center"/>
        <w:rPr>
          <w:rFonts w:ascii="Arial" w:hAnsi="Arial" w:cs="Arial"/>
          <w:sz w:val="24"/>
          <w:szCs w:val="24"/>
        </w:rPr>
      </w:pPr>
    </w:p>
    <w:p w14:paraId="5D854764" w14:textId="77777777" w:rsidR="007501E4" w:rsidRDefault="007501E4" w:rsidP="00244682">
      <w:pPr>
        <w:spacing w:line="240" w:lineRule="auto"/>
        <w:jc w:val="center"/>
        <w:rPr>
          <w:rFonts w:ascii="Arial" w:hAnsi="Arial" w:cs="Arial"/>
          <w:sz w:val="24"/>
          <w:szCs w:val="24"/>
        </w:rPr>
      </w:pPr>
    </w:p>
    <w:p w14:paraId="6664CDDB" w14:textId="77777777" w:rsidR="007501E4" w:rsidRDefault="007501E4" w:rsidP="00244682">
      <w:pPr>
        <w:spacing w:line="240" w:lineRule="auto"/>
        <w:jc w:val="center"/>
        <w:rPr>
          <w:rFonts w:ascii="Arial" w:hAnsi="Arial" w:cs="Arial"/>
          <w:sz w:val="24"/>
          <w:szCs w:val="24"/>
        </w:rPr>
      </w:pPr>
    </w:p>
    <w:p w14:paraId="5C2B1148" w14:textId="0C212E9F" w:rsidR="0006179F" w:rsidRDefault="007501E4" w:rsidP="00C6729A">
      <w:pPr>
        <w:spacing w:line="240" w:lineRule="auto"/>
        <w:jc w:val="center"/>
        <w:rPr>
          <w:rFonts w:ascii="Arial" w:hAnsi="Arial" w:cs="Arial"/>
          <w:sz w:val="36"/>
          <w:szCs w:val="36"/>
        </w:rPr>
      </w:pPr>
      <w:r w:rsidRPr="00807A17">
        <w:rPr>
          <w:rFonts w:ascii="Arial" w:hAnsi="Arial" w:cs="Arial"/>
          <w:sz w:val="36"/>
          <w:szCs w:val="36"/>
        </w:rPr>
        <w:lastRenderedPageBreak/>
        <w:t>Enviro</w:t>
      </w:r>
      <w:r w:rsidR="00807A17" w:rsidRPr="00807A17">
        <w:rPr>
          <w:rFonts w:ascii="Arial" w:hAnsi="Arial" w:cs="Arial"/>
          <w:sz w:val="36"/>
          <w:szCs w:val="36"/>
        </w:rPr>
        <w:t>nment</w:t>
      </w:r>
    </w:p>
    <w:p w14:paraId="3C48293C" w14:textId="5792DDD9" w:rsidR="00C6729A" w:rsidRPr="00C6729A" w:rsidRDefault="00C6729A" w:rsidP="00C6729A">
      <w:pPr>
        <w:spacing w:line="240" w:lineRule="auto"/>
        <w:rPr>
          <w:rFonts w:ascii="Arial" w:hAnsi="Arial" w:cs="Arial"/>
          <w:sz w:val="24"/>
          <w:szCs w:val="24"/>
        </w:rPr>
      </w:pPr>
      <w:r>
        <w:rPr>
          <w:rFonts w:ascii="Arial" w:hAnsi="Arial" w:cs="Arial"/>
          <w:sz w:val="24"/>
          <w:szCs w:val="24"/>
        </w:rPr>
        <w:t>Pacey (</w:t>
      </w:r>
      <w:r w:rsidR="00D537B5">
        <w:rPr>
          <w:rFonts w:ascii="Arial" w:hAnsi="Arial" w:cs="Arial"/>
          <w:sz w:val="24"/>
          <w:szCs w:val="24"/>
        </w:rPr>
        <w:t xml:space="preserve">2023) mentions that </w:t>
      </w:r>
      <w:r>
        <w:rPr>
          <w:rFonts w:ascii="Arial" w:hAnsi="Arial" w:cs="Arial"/>
          <w:sz w:val="24"/>
          <w:szCs w:val="24"/>
        </w:rPr>
        <w:t>p</w:t>
      </w:r>
      <w:r w:rsidRPr="00C6729A">
        <w:rPr>
          <w:rFonts w:ascii="Arial" w:hAnsi="Arial" w:cs="Arial"/>
          <w:sz w:val="24"/>
          <w:szCs w:val="24"/>
        </w:rPr>
        <w:t>roviding the right conditions greatly assists in facilitating children's learning and development. It is widely accepted that children benefit most from learning and growing in caring and supportive environments that are responsive to their individual needs, allowing them to engage in play and exploration.</w:t>
      </w:r>
    </w:p>
    <w:p w14:paraId="5AC76740" w14:textId="780F3D5A" w:rsidR="004913CA" w:rsidRPr="0006179F" w:rsidRDefault="00E60B23" w:rsidP="004913CA">
      <w:pPr>
        <w:spacing w:line="240" w:lineRule="auto"/>
        <w:rPr>
          <w:rFonts w:ascii="Arial" w:hAnsi="Arial" w:cs="Arial"/>
          <w:sz w:val="24"/>
          <w:szCs w:val="24"/>
        </w:rPr>
      </w:pPr>
      <w:r>
        <w:rPr>
          <w:rFonts w:ascii="Arial" w:hAnsi="Arial" w:cs="Arial"/>
          <w:sz w:val="24"/>
          <w:szCs w:val="24"/>
        </w:rPr>
        <w:t>However,</w:t>
      </w:r>
      <w:r w:rsidRPr="00E60B23">
        <w:t xml:space="preserve"> </w:t>
      </w:r>
      <w:r w:rsidR="007335A5">
        <w:rPr>
          <w:rFonts w:ascii="Arial" w:hAnsi="Arial" w:cs="Arial"/>
          <w:sz w:val="24"/>
          <w:szCs w:val="24"/>
        </w:rPr>
        <w:t>V</w:t>
      </w:r>
      <w:r w:rsidR="00A35164">
        <w:rPr>
          <w:rFonts w:ascii="Arial" w:hAnsi="Arial" w:cs="Arial"/>
          <w:sz w:val="24"/>
          <w:szCs w:val="24"/>
        </w:rPr>
        <w:t>eale and Scadden (</w:t>
      </w:r>
      <w:r w:rsidR="002E7957">
        <w:rPr>
          <w:rFonts w:ascii="Arial" w:hAnsi="Arial" w:cs="Arial"/>
          <w:sz w:val="24"/>
          <w:szCs w:val="24"/>
        </w:rPr>
        <w:t>2013</w:t>
      </w:r>
      <w:r w:rsidR="0033514A">
        <w:rPr>
          <w:rFonts w:ascii="Arial" w:hAnsi="Arial" w:cs="Arial"/>
          <w:sz w:val="24"/>
          <w:szCs w:val="24"/>
        </w:rPr>
        <w:t xml:space="preserve">, p.94) </w:t>
      </w:r>
      <w:r w:rsidR="00497558">
        <w:rPr>
          <w:rFonts w:ascii="Arial" w:hAnsi="Arial" w:cs="Arial"/>
          <w:sz w:val="24"/>
          <w:szCs w:val="24"/>
        </w:rPr>
        <w:t>states</w:t>
      </w:r>
      <w:r w:rsidR="007A63D6">
        <w:rPr>
          <w:rFonts w:ascii="Arial" w:hAnsi="Arial" w:cs="Arial"/>
          <w:sz w:val="24"/>
          <w:szCs w:val="24"/>
        </w:rPr>
        <w:t xml:space="preserve"> the same as Pacey (2023)</w:t>
      </w:r>
      <w:r w:rsidR="004E11EC">
        <w:rPr>
          <w:rFonts w:ascii="Arial" w:hAnsi="Arial" w:cs="Arial"/>
          <w:sz w:val="24"/>
          <w:szCs w:val="24"/>
        </w:rPr>
        <w:t xml:space="preserve"> that</w:t>
      </w:r>
      <w:r>
        <w:rPr>
          <w:rFonts w:ascii="Arial" w:hAnsi="Arial" w:cs="Arial"/>
          <w:sz w:val="24"/>
          <w:szCs w:val="24"/>
        </w:rPr>
        <w:t xml:space="preserve"> </w:t>
      </w:r>
      <w:r w:rsidR="005F1E7B">
        <w:rPr>
          <w:rFonts w:ascii="Arial" w:hAnsi="Arial" w:cs="Arial"/>
          <w:sz w:val="24"/>
          <w:szCs w:val="24"/>
        </w:rPr>
        <w:t>f</w:t>
      </w:r>
      <w:r w:rsidR="0006179F" w:rsidRPr="0006179F">
        <w:rPr>
          <w:rFonts w:ascii="Arial" w:hAnsi="Arial" w:cs="Arial"/>
          <w:sz w:val="24"/>
          <w:szCs w:val="24"/>
        </w:rPr>
        <w:t>or children to learn effectively, it is essential that practitioners provide an environment that engages their senses and invites the absorption of new information.</w:t>
      </w:r>
      <w:r w:rsidR="0006179F">
        <w:rPr>
          <w:rFonts w:ascii="Arial" w:hAnsi="Arial" w:cs="Arial"/>
          <w:sz w:val="24"/>
          <w:szCs w:val="24"/>
        </w:rPr>
        <w:t xml:space="preserve"> </w:t>
      </w:r>
      <w:r w:rsidR="0006179F" w:rsidRPr="0006179F">
        <w:rPr>
          <w:rFonts w:ascii="Arial" w:hAnsi="Arial" w:cs="Arial"/>
          <w:sz w:val="24"/>
          <w:szCs w:val="24"/>
        </w:rPr>
        <w:t>Creating a safe environment that encourages exploration and learning requires the establishment of warm and trusting relationships with teachers, along with a deep respect for the unique needs and interests of each child.</w:t>
      </w:r>
    </w:p>
    <w:p w14:paraId="7E20AB52" w14:textId="516641F6" w:rsidR="007501E4" w:rsidRDefault="005A25D9" w:rsidP="00807A17">
      <w:pPr>
        <w:spacing w:line="240" w:lineRule="auto"/>
        <w:rPr>
          <w:rFonts w:ascii="Arial" w:hAnsi="Arial" w:cs="Arial"/>
          <w:sz w:val="24"/>
          <w:szCs w:val="24"/>
        </w:rPr>
      </w:pPr>
      <w:r w:rsidRPr="005A25D9">
        <w:rPr>
          <w:rFonts w:ascii="Arial" w:hAnsi="Arial" w:cs="Arial"/>
          <w:sz w:val="24"/>
          <w:szCs w:val="24"/>
        </w:rPr>
        <w:t>According to Vygotsky's theoretical framework, he posited that children actively engage in the exploration of their social environments, thereby facilitating their proactive participation in their own developmental processes. Vygotsky's (1962) theory suggested that children have natural abilities that require social interaction for their complete development. The development of children's skills is facilitated by their social interaction with individuals of superior skill and intelligence. Vygotsky postulated that language functions as a crucial element in the progression of cognitive development. Vygotsky is acknowledged for his role in formulating and evolving the concept of the Zone of Proximal Development (ZPD). This theory explains how individuals with more expertise or ability influence those with less experience or ability in a dynamic way. In the context of early childhood education, the approach is often referred to as scaffolded instruction.</w:t>
      </w:r>
      <w:r w:rsidR="00A52BB5">
        <w:rPr>
          <w:rFonts w:ascii="Arial" w:hAnsi="Arial" w:cs="Arial"/>
          <w:sz w:val="24"/>
          <w:szCs w:val="24"/>
        </w:rPr>
        <w:t xml:space="preserve"> (Keenan, </w:t>
      </w:r>
      <w:r w:rsidR="001218AC">
        <w:rPr>
          <w:rFonts w:ascii="Arial" w:hAnsi="Arial" w:cs="Arial"/>
          <w:sz w:val="24"/>
          <w:szCs w:val="24"/>
        </w:rPr>
        <w:t>Evans,</w:t>
      </w:r>
      <w:r w:rsidR="00A52BB5">
        <w:rPr>
          <w:rFonts w:ascii="Arial" w:hAnsi="Arial" w:cs="Arial"/>
          <w:sz w:val="24"/>
          <w:szCs w:val="24"/>
        </w:rPr>
        <w:t xml:space="preserve"> and Crowley, </w:t>
      </w:r>
      <w:r w:rsidR="00A60EC2">
        <w:rPr>
          <w:rFonts w:ascii="Arial" w:hAnsi="Arial" w:cs="Arial"/>
          <w:sz w:val="24"/>
          <w:szCs w:val="24"/>
        </w:rPr>
        <w:t>2016</w:t>
      </w:r>
      <w:r w:rsidR="00BA23BB">
        <w:rPr>
          <w:rFonts w:ascii="Arial" w:hAnsi="Arial" w:cs="Arial"/>
          <w:sz w:val="24"/>
          <w:szCs w:val="24"/>
        </w:rPr>
        <w:t xml:space="preserve"> p</w:t>
      </w:r>
      <w:r w:rsidR="00D957CD">
        <w:rPr>
          <w:rFonts w:ascii="Arial" w:hAnsi="Arial" w:cs="Arial"/>
          <w:sz w:val="24"/>
          <w:szCs w:val="24"/>
        </w:rPr>
        <w:t>p. 18</w:t>
      </w:r>
      <w:r w:rsidR="001218AC">
        <w:rPr>
          <w:rFonts w:ascii="Arial" w:hAnsi="Arial" w:cs="Arial"/>
          <w:sz w:val="24"/>
          <w:szCs w:val="24"/>
        </w:rPr>
        <w:t>4-85</w:t>
      </w:r>
      <w:r w:rsidR="00A60EC2">
        <w:rPr>
          <w:rFonts w:ascii="Arial" w:hAnsi="Arial" w:cs="Arial"/>
          <w:sz w:val="24"/>
          <w:szCs w:val="24"/>
        </w:rPr>
        <w:t>)</w:t>
      </w:r>
    </w:p>
    <w:p w14:paraId="14DFF7D0" w14:textId="48F78790" w:rsidR="004D721F" w:rsidRDefault="004D721F" w:rsidP="00807A17">
      <w:pPr>
        <w:spacing w:line="240" w:lineRule="auto"/>
        <w:rPr>
          <w:rFonts w:ascii="Arial" w:hAnsi="Arial" w:cs="Arial"/>
          <w:sz w:val="24"/>
          <w:szCs w:val="24"/>
        </w:rPr>
      </w:pPr>
      <w:r w:rsidRPr="004D721F">
        <w:rPr>
          <w:rFonts w:ascii="Arial" w:hAnsi="Arial" w:cs="Arial"/>
          <w:sz w:val="24"/>
          <w:szCs w:val="24"/>
        </w:rPr>
        <w:t>Piaget, much like Vygotsky, supported the idea that children learn by actively engaging with their environment and experiencing the impact of their actions within it.  According to Keenan, Evans, and Crowley (2016</w:t>
      </w:r>
      <w:r w:rsidR="00425DE9">
        <w:rPr>
          <w:rFonts w:ascii="Arial" w:hAnsi="Arial" w:cs="Arial"/>
          <w:sz w:val="24"/>
          <w:szCs w:val="24"/>
        </w:rPr>
        <w:t xml:space="preserve"> p</w:t>
      </w:r>
      <w:r w:rsidR="00E7708A">
        <w:rPr>
          <w:rFonts w:ascii="Arial" w:hAnsi="Arial" w:cs="Arial"/>
          <w:sz w:val="24"/>
          <w:szCs w:val="24"/>
        </w:rPr>
        <w:t>p</w:t>
      </w:r>
      <w:r w:rsidR="00425DE9">
        <w:rPr>
          <w:rFonts w:ascii="Arial" w:hAnsi="Arial" w:cs="Arial"/>
          <w:sz w:val="24"/>
          <w:szCs w:val="24"/>
        </w:rPr>
        <w:t xml:space="preserve">, </w:t>
      </w:r>
      <w:r w:rsidR="007F2CE0">
        <w:rPr>
          <w:rFonts w:ascii="Arial" w:hAnsi="Arial" w:cs="Arial"/>
          <w:sz w:val="24"/>
          <w:szCs w:val="24"/>
        </w:rPr>
        <w:t>183</w:t>
      </w:r>
      <w:r w:rsidR="00E7708A">
        <w:rPr>
          <w:rFonts w:ascii="Arial" w:hAnsi="Arial" w:cs="Arial"/>
          <w:sz w:val="24"/>
          <w:szCs w:val="24"/>
        </w:rPr>
        <w:t>-185</w:t>
      </w:r>
      <w:r w:rsidRPr="004D721F">
        <w:rPr>
          <w:rFonts w:ascii="Arial" w:hAnsi="Arial" w:cs="Arial"/>
          <w:sz w:val="24"/>
          <w:szCs w:val="24"/>
        </w:rPr>
        <w:t>), Piaget's cognitive development theory is considered highly influential in the study of human development. Piaget's perspective differs from Vygotsky's in that he believed development is primarily driven by individuals' tendencies to organize and adapt to new situations, rather than being heavily influenced by social interaction.</w:t>
      </w:r>
    </w:p>
    <w:p w14:paraId="3229D98D" w14:textId="71028E88" w:rsidR="00BD09BE" w:rsidRDefault="007A2D15" w:rsidP="00BD09BE">
      <w:pPr>
        <w:spacing w:line="240" w:lineRule="auto"/>
        <w:jc w:val="center"/>
        <w:rPr>
          <w:rFonts w:ascii="Arial" w:hAnsi="Arial" w:cs="Arial"/>
          <w:sz w:val="24"/>
          <w:szCs w:val="24"/>
        </w:rPr>
      </w:pPr>
      <w:r>
        <w:rPr>
          <w:rFonts w:ascii="Arial" w:hAnsi="Arial" w:cs="Arial"/>
          <w:noProof/>
          <w:sz w:val="24"/>
          <w:szCs w:val="24"/>
        </w:rPr>
        <w:drawing>
          <wp:inline distT="0" distB="0" distL="0" distR="0" wp14:anchorId="654A1F32" wp14:editId="25DC680E">
            <wp:extent cx="2720215" cy="1447600"/>
            <wp:effectExtent l="0" t="0" r="4445" b="635"/>
            <wp:docPr id="4989691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39068" cy="1457633"/>
                    </a:xfrm>
                    <a:prstGeom prst="rect">
                      <a:avLst/>
                    </a:prstGeom>
                    <a:noFill/>
                  </pic:spPr>
                </pic:pic>
              </a:graphicData>
            </a:graphic>
          </wp:inline>
        </w:drawing>
      </w:r>
    </w:p>
    <w:p w14:paraId="706B1B04" w14:textId="00200E08" w:rsidR="007501E4" w:rsidRPr="0021055D" w:rsidRDefault="004A267A" w:rsidP="0021055D">
      <w:pPr>
        <w:spacing w:line="240" w:lineRule="auto"/>
        <w:jc w:val="center"/>
        <w:rPr>
          <w:rFonts w:ascii="Arial" w:hAnsi="Arial" w:cs="Arial"/>
          <w:sz w:val="18"/>
          <w:szCs w:val="18"/>
        </w:rPr>
      </w:pPr>
      <w:r>
        <w:rPr>
          <w:rFonts w:ascii="Arial" w:hAnsi="Arial" w:cs="Arial"/>
          <w:sz w:val="18"/>
          <w:szCs w:val="18"/>
        </w:rPr>
        <w:t>(</w:t>
      </w:r>
      <w:r w:rsidR="00BD09BE" w:rsidRPr="00822A43">
        <w:rPr>
          <w:rFonts w:ascii="Arial" w:hAnsi="Arial" w:cs="Arial"/>
          <w:sz w:val="18"/>
          <w:szCs w:val="18"/>
        </w:rPr>
        <w:t>Source:</w:t>
      </w:r>
      <w:r>
        <w:rPr>
          <w:rFonts w:ascii="Arial" w:hAnsi="Arial" w:cs="Arial"/>
          <w:sz w:val="18"/>
          <w:szCs w:val="18"/>
        </w:rPr>
        <w:t xml:space="preserve"> Educational Technology, 2020)</w:t>
      </w:r>
    </w:p>
    <w:p w14:paraId="097956C4" w14:textId="293946D6" w:rsidR="00A60EC2" w:rsidRPr="006B4D96" w:rsidRDefault="00C34FAE" w:rsidP="006B4D96">
      <w:pPr>
        <w:spacing w:line="240" w:lineRule="auto"/>
        <w:rPr>
          <w:rFonts w:ascii="Arial" w:hAnsi="Arial" w:cs="Arial"/>
          <w:sz w:val="24"/>
          <w:szCs w:val="24"/>
        </w:rPr>
      </w:pPr>
      <w:r>
        <w:rPr>
          <w:rFonts w:ascii="Arial" w:hAnsi="Arial" w:cs="Arial"/>
          <w:sz w:val="24"/>
          <w:szCs w:val="24"/>
        </w:rPr>
        <w:t xml:space="preserve">Early </w:t>
      </w:r>
      <w:r w:rsidR="00F410D5">
        <w:rPr>
          <w:rFonts w:ascii="Arial" w:hAnsi="Arial" w:cs="Arial"/>
          <w:sz w:val="24"/>
          <w:szCs w:val="24"/>
        </w:rPr>
        <w:t>Years Alliance (</w:t>
      </w:r>
      <w:r w:rsidR="000D4399">
        <w:rPr>
          <w:rFonts w:ascii="Arial" w:hAnsi="Arial" w:cs="Arial"/>
          <w:sz w:val="24"/>
          <w:szCs w:val="24"/>
        </w:rPr>
        <w:t>2019) mentions that</w:t>
      </w:r>
      <w:r w:rsidR="006B4D96" w:rsidRPr="006B4D96">
        <w:rPr>
          <w:rFonts w:ascii="Arial" w:hAnsi="Arial" w:cs="Arial"/>
          <w:sz w:val="24"/>
          <w:szCs w:val="24"/>
        </w:rPr>
        <w:t xml:space="preserve"> barriers that may impact the transition of a child with Additional Learning Needs (ALN). Upon a child's entry into a new environment, it is essential for practitioners to engage in collaborative efforts with the child's parents/caregivers, the Additional Learning Needs Co-Ordinator (</w:t>
      </w:r>
      <w:proofErr w:type="spellStart"/>
      <w:r w:rsidR="006B4D96" w:rsidRPr="006B4D96">
        <w:rPr>
          <w:rFonts w:ascii="Arial" w:hAnsi="Arial" w:cs="Arial"/>
          <w:sz w:val="24"/>
          <w:szCs w:val="24"/>
        </w:rPr>
        <w:t>ALNCo</w:t>
      </w:r>
      <w:proofErr w:type="spellEnd"/>
      <w:r w:rsidR="006B4D96" w:rsidRPr="006B4D96">
        <w:rPr>
          <w:rFonts w:ascii="Arial" w:hAnsi="Arial" w:cs="Arial"/>
          <w:sz w:val="24"/>
          <w:szCs w:val="24"/>
        </w:rPr>
        <w:t xml:space="preserve">), the head teacher, and the key person. It is imperative for individuals to collaborate </w:t>
      </w:r>
      <w:proofErr w:type="gramStart"/>
      <w:r w:rsidR="006B4D96" w:rsidRPr="006B4D96">
        <w:rPr>
          <w:rFonts w:ascii="Arial" w:hAnsi="Arial" w:cs="Arial"/>
          <w:sz w:val="24"/>
          <w:szCs w:val="24"/>
        </w:rPr>
        <w:t>in order to</w:t>
      </w:r>
      <w:proofErr w:type="gramEnd"/>
      <w:r w:rsidR="006B4D96" w:rsidRPr="006B4D96">
        <w:rPr>
          <w:rFonts w:ascii="Arial" w:hAnsi="Arial" w:cs="Arial"/>
          <w:sz w:val="24"/>
          <w:szCs w:val="24"/>
        </w:rPr>
        <w:t xml:space="preserve"> facilitate the exchange of crucial information and resources that are necessary to effectively provide support for the child in the school environment. Inclusive measures may involve necessary modifications within the school environment to accommodate the specific needs of the child, along with targeted staff training in relevant areas that pertain to the child, such as sign language.</w:t>
      </w:r>
    </w:p>
    <w:p w14:paraId="3B774EB8" w14:textId="77777777" w:rsidR="0083075C" w:rsidRDefault="0083075C" w:rsidP="00836551">
      <w:pPr>
        <w:spacing w:line="240" w:lineRule="auto"/>
        <w:rPr>
          <w:rFonts w:ascii="Arial" w:hAnsi="Arial" w:cs="Arial"/>
          <w:sz w:val="24"/>
          <w:szCs w:val="24"/>
        </w:rPr>
      </w:pPr>
    </w:p>
    <w:p w14:paraId="688481DF" w14:textId="09F94922" w:rsidR="00A60EC2" w:rsidRPr="00836551" w:rsidRDefault="00762107" w:rsidP="00836551">
      <w:pPr>
        <w:spacing w:line="240" w:lineRule="auto"/>
        <w:rPr>
          <w:rFonts w:ascii="Arial" w:hAnsi="Arial" w:cs="Arial"/>
          <w:sz w:val="24"/>
          <w:szCs w:val="24"/>
        </w:rPr>
      </w:pPr>
      <w:r>
        <w:rPr>
          <w:rFonts w:ascii="Arial" w:hAnsi="Arial" w:cs="Arial"/>
          <w:sz w:val="24"/>
          <w:szCs w:val="24"/>
        </w:rPr>
        <w:t>Halle</w:t>
      </w:r>
      <w:r w:rsidR="00F87D98">
        <w:rPr>
          <w:rFonts w:ascii="Arial" w:hAnsi="Arial" w:cs="Arial"/>
          <w:sz w:val="24"/>
          <w:szCs w:val="24"/>
        </w:rPr>
        <w:t xml:space="preserve">t, </w:t>
      </w:r>
      <w:proofErr w:type="spellStart"/>
      <w:r w:rsidR="00E00D91">
        <w:rPr>
          <w:rFonts w:ascii="Arial" w:hAnsi="Arial" w:cs="Arial"/>
          <w:sz w:val="24"/>
          <w:szCs w:val="24"/>
        </w:rPr>
        <w:t>Cortvriend</w:t>
      </w:r>
      <w:proofErr w:type="spellEnd"/>
      <w:r w:rsidR="00E00D91">
        <w:rPr>
          <w:rFonts w:ascii="Arial" w:hAnsi="Arial" w:cs="Arial"/>
          <w:sz w:val="24"/>
          <w:szCs w:val="24"/>
        </w:rPr>
        <w:t xml:space="preserve"> (2008, p</w:t>
      </w:r>
      <w:r w:rsidR="002630AC">
        <w:rPr>
          <w:rFonts w:ascii="Arial" w:hAnsi="Arial" w:cs="Arial"/>
          <w:sz w:val="24"/>
          <w:szCs w:val="24"/>
        </w:rPr>
        <w:t>. 193</w:t>
      </w:r>
      <w:r w:rsidR="00E00D91">
        <w:rPr>
          <w:rFonts w:ascii="Arial" w:hAnsi="Arial" w:cs="Arial"/>
          <w:sz w:val="24"/>
          <w:szCs w:val="24"/>
        </w:rPr>
        <w:t>)</w:t>
      </w:r>
      <w:r w:rsidR="00DF53E7">
        <w:rPr>
          <w:rFonts w:ascii="Arial" w:hAnsi="Arial" w:cs="Arial"/>
          <w:sz w:val="24"/>
          <w:szCs w:val="24"/>
        </w:rPr>
        <w:t xml:space="preserve"> </w:t>
      </w:r>
      <w:r w:rsidR="00DF53E7" w:rsidRPr="00DF53E7">
        <w:rPr>
          <w:rFonts w:ascii="Arial" w:hAnsi="Arial" w:cs="Arial"/>
          <w:sz w:val="24"/>
          <w:szCs w:val="24"/>
        </w:rPr>
        <w:t>It is essential for young children to have access to an environment that supports a diverse range of play opportunities. It is important for the play environment to include a diverse selection of unstructured materials that kids can manipulate easily. Get involved in playing games and use them to develop various activities and build structures.</w:t>
      </w:r>
    </w:p>
    <w:p w14:paraId="7C7CCCCD" w14:textId="77777777" w:rsidR="00A60EC2" w:rsidRDefault="00A60EC2" w:rsidP="00244682">
      <w:pPr>
        <w:spacing w:line="240" w:lineRule="auto"/>
        <w:jc w:val="center"/>
        <w:rPr>
          <w:rFonts w:ascii="Arial" w:hAnsi="Arial" w:cs="Arial"/>
          <w:sz w:val="36"/>
          <w:szCs w:val="36"/>
        </w:rPr>
      </w:pPr>
    </w:p>
    <w:p w14:paraId="0CBCD97E" w14:textId="4171A330" w:rsidR="00A60EC2" w:rsidRPr="00AC7FCC" w:rsidRDefault="00AC7FCC" w:rsidP="00AC7FCC">
      <w:pPr>
        <w:spacing w:line="240" w:lineRule="auto"/>
        <w:rPr>
          <w:rFonts w:ascii="Arial" w:hAnsi="Arial" w:cs="Arial"/>
          <w:sz w:val="24"/>
          <w:szCs w:val="24"/>
        </w:rPr>
      </w:pPr>
      <w:r w:rsidRPr="00AC7FCC">
        <w:rPr>
          <w:rFonts w:ascii="Arial" w:hAnsi="Arial" w:cs="Arial"/>
          <w:sz w:val="24"/>
          <w:szCs w:val="24"/>
        </w:rPr>
        <w:t xml:space="preserve">The Welsh Assembly Government </w:t>
      </w:r>
      <w:r w:rsidR="00777B56">
        <w:rPr>
          <w:rFonts w:ascii="Arial" w:hAnsi="Arial" w:cs="Arial"/>
          <w:sz w:val="24"/>
          <w:szCs w:val="24"/>
        </w:rPr>
        <w:t>(</w:t>
      </w:r>
      <w:r w:rsidR="00C24BDB">
        <w:rPr>
          <w:rFonts w:ascii="Arial" w:hAnsi="Arial" w:cs="Arial"/>
          <w:sz w:val="24"/>
          <w:szCs w:val="24"/>
        </w:rPr>
        <w:t xml:space="preserve">2002) </w:t>
      </w:r>
      <w:r w:rsidRPr="00AC7FCC">
        <w:rPr>
          <w:rFonts w:ascii="Arial" w:hAnsi="Arial" w:cs="Arial"/>
          <w:sz w:val="24"/>
          <w:szCs w:val="24"/>
        </w:rPr>
        <w:t>emphasizes the significance of play and the role of children in our society. Furthermore, with the aim of guaranteeing the comprehensive execution of Article 31 of the</w:t>
      </w:r>
      <w:r w:rsidR="009C1313" w:rsidRPr="009C1313">
        <w:t xml:space="preserve"> </w:t>
      </w:r>
      <w:r w:rsidR="009C1313" w:rsidRPr="009C1313">
        <w:rPr>
          <w:rFonts w:ascii="Arial" w:hAnsi="Arial" w:cs="Arial"/>
          <w:sz w:val="24"/>
          <w:szCs w:val="24"/>
        </w:rPr>
        <w:t>United Nations Convention on the Rights of the Child (UNCRC)</w:t>
      </w:r>
      <w:r w:rsidRPr="00AC7FCC">
        <w:rPr>
          <w:rFonts w:ascii="Arial" w:hAnsi="Arial" w:cs="Arial"/>
          <w:sz w:val="24"/>
          <w:szCs w:val="24"/>
        </w:rPr>
        <w:t xml:space="preserve">, it is the intention that this declaration will aid in establishing an environment that promotes the play of children and supports a national approach for addressing the play requirements of children. Children utilize play in the natural environment </w:t>
      </w:r>
      <w:r w:rsidR="00777B56" w:rsidRPr="00AC7FCC">
        <w:rPr>
          <w:rFonts w:ascii="Arial" w:hAnsi="Arial" w:cs="Arial"/>
          <w:sz w:val="24"/>
          <w:szCs w:val="24"/>
        </w:rPr>
        <w:t>to</w:t>
      </w:r>
      <w:r w:rsidRPr="00AC7FCC">
        <w:rPr>
          <w:rFonts w:ascii="Arial" w:hAnsi="Arial" w:cs="Arial"/>
          <w:sz w:val="24"/>
          <w:szCs w:val="24"/>
        </w:rPr>
        <w:t xml:space="preserve"> acquire knowledge about the world they coexist in with others. The process of learning and development is intrinsic to the acquisition of knowledge and skills, thereby yielding numerous benefits for the child. Play holds significant importance in the holistic development of children, encompassing their physical, social, mental, emotional, and creative skills. Therefore, it is imperative for society to actively seek opportunities to support and cultivate an environment conducive to play.</w:t>
      </w:r>
    </w:p>
    <w:p w14:paraId="77939D27" w14:textId="77777777" w:rsidR="00A60EC2" w:rsidRDefault="00A60EC2" w:rsidP="00244682">
      <w:pPr>
        <w:spacing w:line="240" w:lineRule="auto"/>
        <w:jc w:val="center"/>
        <w:rPr>
          <w:rFonts w:ascii="Arial" w:hAnsi="Arial" w:cs="Arial"/>
          <w:sz w:val="36"/>
          <w:szCs w:val="36"/>
        </w:rPr>
      </w:pPr>
    </w:p>
    <w:p w14:paraId="3E992243" w14:textId="77777777" w:rsidR="00A60EC2" w:rsidRDefault="00A60EC2" w:rsidP="00244682">
      <w:pPr>
        <w:spacing w:line="240" w:lineRule="auto"/>
        <w:jc w:val="center"/>
        <w:rPr>
          <w:rFonts w:ascii="Arial" w:hAnsi="Arial" w:cs="Arial"/>
          <w:sz w:val="36"/>
          <w:szCs w:val="36"/>
        </w:rPr>
      </w:pPr>
    </w:p>
    <w:p w14:paraId="68255851" w14:textId="77777777" w:rsidR="00A60EC2" w:rsidRDefault="00A60EC2" w:rsidP="00244682">
      <w:pPr>
        <w:spacing w:line="240" w:lineRule="auto"/>
        <w:jc w:val="center"/>
        <w:rPr>
          <w:rFonts w:ascii="Arial" w:hAnsi="Arial" w:cs="Arial"/>
          <w:sz w:val="36"/>
          <w:szCs w:val="36"/>
        </w:rPr>
      </w:pPr>
    </w:p>
    <w:p w14:paraId="291CB6B4" w14:textId="77777777" w:rsidR="00A60EC2" w:rsidRDefault="00A60EC2" w:rsidP="00244682">
      <w:pPr>
        <w:spacing w:line="240" w:lineRule="auto"/>
        <w:jc w:val="center"/>
        <w:rPr>
          <w:rFonts w:ascii="Arial" w:hAnsi="Arial" w:cs="Arial"/>
          <w:sz w:val="36"/>
          <w:szCs w:val="36"/>
        </w:rPr>
      </w:pPr>
    </w:p>
    <w:p w14:paraId="22AED9CD" w14:textId="77777777" w:rsidR="00A60EC2" w:rsidRDefault="00A60EC2" w:rsidP="00244682">
      <w:pPr>
        <w:spacing w:line="240" w:lineRule="auto"/>
        <w:jc w:val="center"/>
        <w:rPr>
          <w:rFonts w:ascii="Arial" w:hAnsi="Arial" w:cs="Arial"/>
          <w:sz w:val="36"/>
          <w:szCs w:val="36"/>
        </w:rPr>
      </w:pPr>
    </w:p>
    <w:p w14:paraId="27FF91CA" w14:textId="77777777" w:rsidR="00A60EC2" w:rsidRDefault="00A60EC2" w:rsidP="00244682">
      <w:pPr>
        <w:spacing w:line="240" w:lineRule="auto"/>
        <w:jc w:val="center"/>
        <w:rPr>
          <w:rFonts w:ascii="Arial" w:hAnsi="Arial" w:cs="Arial"/>
          <w:sz w:val="36"/>
          <w:szCs w:val="36"/>
        </w:rPr>
      </w:pPr>
    </w:p>
    <w:p w14:paraId="24E17A73" w14:textId="77777777" w:rsidR="00A60EC2" w:rsidRDefault="00A60EC2" w:rsidP="00244682">
      <w:pPr>
        <w:spacing w:line="240" w:lineRule="auto"/>
        <w:jc w:val="center"/>
        <w:rPr>
          <w:rFonts w:ascii="Arial" w:hAnsi="Arial" w:cs="Arial"/>
          <w:sz w:val="36"/>
          <w:szCs w:val="36"/>
        </w:rPr>
      </w:pPr>
    </w:p>
    <w:p w14:paraId="5C9BBD78" w14:textId="77777777" w:rsidR="00A60EC2" w:rsidRDefault="00A60EC2" w:rsidP="00244682">
      <w:pPr>
        <w:spacing w:line="240" w:lineRule="auto"/>
        <w:jc w:val="center"/>
        <w:rPr>
          <w:rFonts w:ascii="Arial" w:hAnsi="Arial" w:cs="Arial"/>
          <w:sz w:val="36"/>
          <w:szCs w:val="36"/>
        </w:rPr>
      </w:pPr>
    </w:p>
    <w:p w14:paraId="3D54B346" w14:textId="77777777" w:rsidR="00A60EC2" w:rsidRDefault="00A60EC2" w:rsidP="00244682">
      <w:pPr>
        <w:spacing w:line="240" w:lineRule="auto"/>
        <w:jc w:val="center"/>
        <w:rPr>
          <w:rFonts w:ascii="Arial" w:hAnsi="Arial" w:cs="Arial"/>
          <w:sz w:val="36"/>
          <w:szCs w:val="36"/>
        </w:rPr>
      </w:pPr>
    </w:p>
    <w:p w14:paraId="22B3B650" w14:textId="77777777" w:rsidR="00A60EC2" w:rsidRDefault="00A60EC2" w:rsidP="00244682">
      <w:pPr>
        <w:spacing w:line="240" w:lineRule="auto"/>
        <w:jc w:val="center"/>
        <w:rPr>
          <w:rFonts w:ascii="Arial" w:hAnsi="Arial" w:cs="Arial"/>
          <w:sz w:val="36"/>
          <w:szCs w:val="36"/>
        </w:rPr>
      </w:pPr>
    </w:p>
    <w:p w14:paraId="58A21CE6" w14:textId="77777777" w:rsidR="00A60EC2" w:rsidRPr="00094F03" w:rsidRDefault="00A60EC2" w:rsidP="00244682">
      <w:pPr>
        <w:spacing w:line="240" w:lineRule="auto"/>
        <w:jc w:val="center"/>
        <w:rPr>
          <w:rFonts w:ascii="Arial" w:hAnsi="Arial" w:cs="Arial"/>
          <w:sz w:val="36"/>
          <w:szCs w:val="36"/>
        </w:rPr>
      </w:pPr>
    </w:p>
    <w:p w14:paraId="3978FE12" w14:textId="77777777" w:rsidR="00C275C4" w:rsidRDefault="00C275C4" w:rsidP="00244682">
      <w:pPr>
        <w:spacing w:line="240" w:lineRule="auto"/>
        <w:jc w:val="center"/>
        <w:rPr>
          <w:rFonts w:ascii="Arial" w:hAnsi="Arial" w:cs="Arial"/>
          <w:sz w:val="36"/>
          <w:szCs w:val="36"/>
        </w:rPr>
      </w:pPr>
    </w:p>
    <w:p w14:paraId="30516FFA" w14:textId="77777777" w:rsidR="00C275C4" w:rsidRDefault="00C275C4" w:rsidP="00244682">
      <w:pPr>
        <w:spacing w:line="240" w:lineRule="auto"/>
        <w:jc w:val="center"/>
        <w:rPr>
          <w:rFonts w:ascii="Arial" w:hAnsi="Arial" w:cs="Arial"/>
          <w:sz w:val="36"/>
          <w:szCs w:val="36"/>
        </w:rPr>
      </w:pPr>
    </w:p>
    <w:p w14:paraId="52D1ABD8" w14:textId="77777777" w:rsidR="00C275C4" w:rsidRDefault="00C275C4" w:rsidP="00244682">
      <w:pPr>
        <w:spacing w:line="240" w:lineRule="auto"/>
        <w:jc w:val="center"/>
        <w:rPr>
          <w:rFonts w:ascii="Arial" w:hAnsi="Arial" w:cs="Arial"/>
          <w:sz w:val="36"/>
          <w:szCs w:val="36"/>
        </w:rPr>
      </w:pPr>
    </w:p>
    <w:p w14:paraId="183E3D2B" w14:textId="77777777" w:rsidR="00C275C4" w:rsidRDefault="00C275C4" w:rsidP="00244682">
      <w:pPr>
        <w:spacing w:line="240" w:lineRule="auto"/>
        <w:jc w:val="center"/>
        <w:rPr>
          <w:rFonts w:ascii="Arial" w:hAnsi="Arial" w:cs="Arial"/>
          <w:sz w:val="36"/>
          <w:szCs w:val="36"/>
        </w:rPr>
      </w:pPr>
    </w:p>
    <w:p w14:paraId="4672B1E0" w14:textId="77777777" w:rsidR="00C275C4" w:rsidRDefault="00C275C4" w:rsidP="00244682">
      <w:pPr>
        <w:spacing w:line="240" w:lineRule="auto"/>
        <w:jc w:val="center"/>
        <w:rPr>
          <w:rFonts w:ascii="Arial" w:hAnsi="Arial" w:cs="Arial"/>
          <w:sz w:val="36"/>
          <w:szCs w:val="36"/>
        </w:rPr>
      </w:pPr>
    </w:p>
    <w:p w14:paraId="6BDB58A6" w14:textId="77777777" w:rsidR="00C275C4" w:rsidRDefault="00C275C4" w:rsidP="00244682">
      <w:pPr>
        <w:spacing w:line="240" w:lineRule="auto"/>
        <w:jc w:val="center"/>
        <w:rPr>
          <w:rFonts w:ascii="Arial" w:hAnsi="Arial" w:cs="Arial"/>
          <w:sz w:val="36"/>
          <w:szCs w:val="36"/>
        </w:rPr>
      </w:pPr>
    </w:p>
    <w:p w14:paraId="5B9B2445" w14:textId="77777777" w:rsidR="00C275C4" w:rsidRDefault="00C275C4" w:rsidP="00244682">
      <w:pPr>
        <w:spacing w:line="240" w:lineRule="auto"/>
        <w:jc w:val="center"/>
        <w:rPr>
          <w:rFonts w:ascii="Arial" w:hAnsi="Arial" w:cs="Arial"/>
          <w:sz w:val="36"/>
          <w:szCs w:val="36"/>
        </w:rPr>
      </w:pPr>
    </w:p>
    <w:p w14:paraId="37139EF6" w14:textId="77777777" w:rsidR="00C275C4" w:rsidRDefault="00C275C4" w:rsidP="00244682">
      <w:pPr>
        <w:spacing w:line="240" w:lineRule="auto"/>
        <w:jc w:val="center"/>
        <w:rPr>
          <w:rFonts w:ascii="Arial" w:hAnsi="Arial" w:cs="Arial"/>
          <w:sz w:val="36"/>
          <w:szCs w:val="36"/>
        </w:rPr>
      </w:pPr>
    </w:p>
    <w:p w14:paraId="7889755D" w14:textId="30606354" w:rsidR="00C275C4" w:rsidRDefault="00F346F4" w:rsidP="00244682">
      <w:pPr>
        <w:spacing w:line="240" w:lineRule="auto"/>
        <w:jc w:val="center"/>
        <w:rPr>
          <w:rFonts w:ascii="Arial" w:hAnsi="Arial" w:cs="Arial"/>
          <w:sz w:val="36"/>
          <w:szCs w:val="36"/>
        </w:rPr>
      </w:pPr>
      <w:r>
        <w:rPr>
          <w:rFonts w:ascii="Arial" w:hAnsi="Arial" w:cs="Arial"/>
          <w:sz w:val="36"/>
          <w:szCs w:val="36"/>
        </w:rPr>
        <w:t>Partnership working</w:t>
      </w:r>
    </w:p>
    <w:p w14:paraId="5CC956D5" w14:textId="77777777" w:rsidR="00C275C4" w:rsidRDefault="00C275C4" w:rsidP="00244682">
      <w:pPr>
        <w:spacing w:line="240" w:lineRule="auto"/>
        <w:jc w:val="center"/>
        <w:rPr>
          <w:rFonts w:ascii="Arial" w:hAnsi="Arial" w:cs="Arial"/>
          <w:sz w:val="36"/>
          <w:szCs w:val="36"/>
        </w:rPr>
      </w:pPr>
    </w:p>
    <w:p w14:paraId="4A14D6E7" w14:textId="45EA550F" w:rsidR="00C275C4" w:rsidRPr="00C87BD3" w:rsidRDefault="007A69B9" w:rsidP="00C87BD3">
      <w:pPr>
        <w:spacing w:line="240" w:lineRule="auto"/>
        <w:rPr>
          <w:rFonts w:ascii="Arial" w:hAnsi="Arial" w:cs="Arial"/>
          <w:sz w:val="24"/>
          <w:szCs w:val="24"/>
        </w:rPr>
      </w:pPr>
      <w:r>
        <w:rPr>
          <w:rFonts w:ascii="Arial" w:hAnsi="Arial" w:cs="Arial"/>
          <w:sz w:val="24"/>
          <w:szCs w:val="24"/>
        </w:rPr>
        <w:t>Early Education (2021) states that t</w:t>
      </w:r>
      <w:r w:rsidR="00404ED7" w:rsidRPr="00404ED7">
        <w:rPr>
          <w:rFonts w:ascii="Arial" w:hAnsi="Arial" w:cs="Arial"/>
          <w:sz w:val="24"/>
          <w:szCs w:val="24"/>
        </w:rPr>
        <w:t xml:space="preserve">here are different ways that organizations can work together, such as through one-time events or sustained, long-term partnerships. In early childhood education, these collaborations are designed to improve the welfare of children and families through various educational environments. Putting this plan into action will help ensure a standardized approach to giving </w:t>
      </w:r>
      <w:r w:rsidR="00C52D4A" w:rsidRPr="00404ED7">
        <w:rPr>
          <w:rFonts w:ascii="Arial" w:hAnsi="Arial" w:cs="Arial"/>
          <w:sz w:val="24"/>
          <w:szCs w:val="24"/>
        </w:rPr>
        <w:t>advice</w:t>
      </w:r>
      <w:r w:rsidR="00C52D4A">
        <w:rPr>
          <w:rFonts w:ascii="Arial" w:hAnsi="Arial" w:cs="Arial"/>
          <w:sz w:val="24"/>
          <w:szCs w:val="24"/>
        </w:rPr>
        <w:t>,</w:t>
      </w:r>
      <w:r w:rsidR="00C52D4A" w:rsidRPr="00404ED7">
        <w:rPr>
          <w:rFonts w:ascii="Arial" w:hAnsi="Arial" w:cs="Arial"/>
          <w:sz w:val="24"/>
          <w:szCs w:val="24"/>
        </w:rPr>
        <w:t xml:space="preserve"> help</w:t>
      </w:r>
      <w:r w:rsidR="00C52D4A">
        <w:rPr>
          <w:rFonts w:ascii="Arial" w:hAnsi="Arial" w:cs="Arial"/>
          <w:sz w:val="24"/>
          <w:szCs w:val="24"/>
        </w:rPr>
        <w:t xml:space="preserve"> through transition. </w:t>
      </w:r>
    </w:p>
    <w:p w14:paraId="64256690" w14:textId="0787872B" w:rsidR="00EC1422" w:rsidRPr="00FD2B1C" w:rsidRDefault="001F51AB" w:rsidP="00FD2B1C">
      <w:pPr>
        <w:spacing w:line="240" w:lineRule="auto"/>
        <w:rPr>
          <w:rFonts w:ascii="Arial" w:hAnsi="Arial" w:cs="Arial"/>
          <w:sz w:val="24"/>
          <w:szCs w:val="24"/>
        </w:rPr>
      </w:pPr>
      <w:r>
        <w:rPr>
          <w:rFonts w:ascii="Arial" w:hAnsi="Arial" w:cs="Arial"/>
          <w:sz w:val="24"/>
          <w:szCs w:val="24"/>
        </w:rPr>
        <w:t>Early Years Matters (2023) states that i</w:t>
      </w:r>
      <w:r w:rsidR="004165A2" w:rsidRPr="004165A2">
        <w:rPr>
          <w:rFonts w:ascii="Arial" w:hAnsi="Arial" w:cs="Arial"/>
          <w:sz w:val="24"/>
          <w:szCs w:val="24"/>
        </w:rPr>
        <w:t xml:space="preserve">t is crucial for the success of partnership working </w:t>
      </w:r>
      <w:r w:rsidR="004165A2" w:rsidRPr="004165A2">
        <w:rPr>
          <w:rFonts w:ascii="Arial" w:hAnsi="Arial" w:cs="Arial"/>
          <w:sz w:val="24"/>
          <w:szCs w:val="24"/>
        </w:rPr>
        <w:t>endeavour</w:t>
      </w:r>
      <w:r w:rsidR="004165A2" w:rsidRPr="004165A2">
        <w:rPr>
          <w:rFonts w:ascii="Arial" w:hAnsi="Arial" w:cs="Arial"/>
          <w:sz w:val="24"/>
          <w:szCs w:val="24"/>
        </w:rPr>
        <w:t xml:space="preserve"> that all participating entities' contributions are equally valued. It is important for multidisciplinary teams in early childhood settings to work together with families to address the specific needs of each child, requiring collaboration among professionals in education, health, and social care.</w:t>
      </w:r>
      <w:r w:rsidR="00103106">
        <w:rPr>
          <w:rFonts w:ascii="Arial" w:hAnsi="Arial" w:cs="Arial"/>
          <w:sz w:val="24"/>
          <w:szCs w:val="24"/>
        </w:rPr>
        <w:t xml:space="preserve"> Early </w:t>
      </w:r>
      <w:r w:rsidR="00563FEA">
        <w:rPr>
          <w:rFonts w:ascii="Arial" w:hAnsi="Arial" w:cs="Arial"/>
          <w:sz w:val="24"/>
          <w:szCs w:val="24"/>
        </w:rPr>
        <w:t>Years Matters (2023) also mentions</w:t>
      </w:r>
      <w:r>
        <w:rPr>
          <w:rFonts w:ascii="Arial" w:hAnsi="Arial" w:cs="Arial"/>
          <w:sz w:val="24"/>
          <w:szCs w:val="24"/>
        </w:rPr>
        <w:t xml:space="preserve"> p</w:t>
      </w:r>
      <w:r w:rsidR="00103106" w:rsidRPr="00103106">
        <w:rPr>
          <w:rFonts w:ascii="Arial" w:hAnsi="Arial" w:cs="Arial"/>
          <w:sz w:val="24"/>
          <w:szCs w:val="24"/>
        </w:rPr>
        <w:t>artnerships allow families to share relevant information about their children's development and education, and to deliver coordinated support to children with specific needs.</w:t>
      </w:r>
    </w:p>
    <w:p w14:paraId="6B2EEEDB" w14:textId="10981550" w:rsidR="00EC1422" w:rsidRDefault="00FD2B1C" w:rsidP="00244682">
      <w:pPr>
        <w:spacing w:line="240" w:lineRule="auto"/>
        <w:jc w:val="center"/>
        <w:rPr>
          <w:rFonts w:ascii="Arial" w:hAnsi="Arial" w:cs="Arial"/>
          <w:sz w:val="36"/>
          <w:szCs w:val="36"/>
        </w:rPr>
      </w:pPr>
      <w:r>
        <w:rPr>
          <w:rFonts w:ascii="Arial" w:hAnsi="Arial" w:cs="Arial"/>
          <w:noProof/>
          <w:sz w:val="36"/>
          <w:szCs w:val="36"/>
        </w:rPr>
        <w:drawing>
          <wp:inline distT="0" distB="0" distL="0" distR="0" wp14:anchorId="76CA5C35" wp14:editId="7559441A">
            <wp:extent cx="1965797" cy="1942760"/>
            <wp:effectExtent l="0" t="0" r="0" b="635"/>
            <wp:docPr id="88737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75724" cy="1952571"/>
                    </a:xfrm>
                    <a:prstGeom prst="rect">
                      <a:avLst/>
                    </a:prstGeom>
                    <a:noFill/>
                  </pic:spPr>
                </pic:pic>
              </a:graphicData>
            </a:graphic>
          </wp:inline>
        </w:drawing>
      </w:r>
    </w:p>
    <w:p w14:paraId="22B80B63" w14:textId="77777777" w:rsidR="00EC1422" w:rsidRDefault="00EC1422" w:rsidP="00244682">
      <w:pPr>
        <w:spacing w:line="240" w:lineRule="auto"/>
        <w:jc w:val="center"/>
        <w:rPr>
          <w:rFonts w:ascii="Arial" w:hAnsi="Arial" w:cs="Arial"/>
          <w:sz w:val="36"/>
          <w:szCs w:val="36"/>
        </w:rPr>
      </w:pPr>
    </w:p>
    <w:p w14:paraId="670226F3" w14:textId="2AC2F4B7" w:rsidR="00EC1422" w:rsidRPr="005F428D" w:rsidRDefault="000B23CB" w:rsidP="005F428D">
      <w:pPr>
        <w:spacing w:line="240" w:lineRule="auto"/>
        <w:rPr>
          <w:rFonts w:ascii="Arial" w:hAnsi="Arial" w:cs="Arial"/>
          <w:sz w:val="24"/>
          <w:szCs w:val="24"/>
        </w:rPr>
      </w:pPr>
      <w:r w:rsidRPr="000B23CB">
        <w:rPr>
          <w:rFonts w:ascii="Arial" w:hAnsi="Arial" w:cs="Arial"/>
          <w:sz w:val="24"/>
          <w:szCs w:val="24"/>
        </w:rPr>
        <w:t>The Open University</w:t>
      </w:r>
      <w:r>
        <w:rPr>
          <w:rFonts w:ascii="Arial" w:hAnsi="Arial" w:cs="Arial"/>
          <w:sz w:val="24"/>
          <w:szCs w:val="24"/>
        </w:rPr>
        <w:t xml:space="preserve"> (2023</w:t>
      </w:r>
      <w:r w:rsidR="0020577F">
        <w:rPr>
          <w:rFonts w:ascii="Arial" w:hAnsi="Arial" w:cs="Arial"/>
          <w:sz w:val="24"/>
          <w:szCs w:val="24"/>
        </w:rPr>
        <w:t>) t</w:t>
      </w:r>
      <w:r w:rsidR="005F428D" w:rsidRPr="005F428D">
        <w:rPr>
          <w:rFonts w:ascii="Arial" w:hAnsi="Arial" w:cs="Arial"/>
          <w:sz w:val="24"/>
          <w:szCs w:val="24"/>
        </w:rPr>
        <w:t xml:space="preserve">he Collaborative Partnership is situated at the </w:t>
      </w:r>
      <w:r w:rsidR="0020577F" w:rsidRPr="005F428D">
        <w:rPr>
          <w:rFonts w:ascii="Arial" w:hAnsi="Arial" w:cs="Arial"/>
          <w:sz w:val="24"/>
          <w:szCs w:val="24"/>
        </w:rPr>
        <w:t>centre</w:t>
      </w:r>
      <w:r w:rsidR="005F428D" w:rsidRPr="005F428D">
        <w:rPr>
          <w:rFonts w:ascii="Arial" w:hAnsi="Arial" w:cs="Arial"/>
          <w:sz w:val="24"/>
          <w:szCs w:val="24"/>
        </w:rPr>
        <w:t xml:space="preserve"> of the diagram</w:t>
      </w:r>
      <w:r w:rsidR="0020577F">
        <w:rPr>
          <w:rFonts w:ascii="Arial" w:hAnsi="Arial" w:cs="Arial"/>
          <w:sz w:val="24"/>
          <w:szCs w:val="24"/>
        </w:rPr>
        <w:t xml:space="preserve"> above</w:t>
      </w:r>
      <w:r w:rsidR="005F428D" w:rsidRPr="005F428D">
        <w:rPr>
          <w:rFonts w:ascii="Arial" w:hAnsi="Arial" w:cs="Arial"/>
          <w:sz w:val="24"/>
          <w:szCs w:val="24"/>
        </w:rPr>
        <w:t>, encompassed by seven additional circles on the outer edge. The individuals responsible for a learner's educational and social support encompass parents, school staff, health professionals, the third sector, and local authority support systems.</w:t>
      </w:r>
    </w:p>
    <w:p w14:paraId="2036B342" w14:textId="77777777" w:rsidR="00EC1422" w:rsidRDefault="00EC1422" w:rsidP="00244682">
      <w:pPr>
        <w:spacing w:line="240" w:lineRule="auto"/>
        <w:jc w:val="center"/>
        <w:rPr>
          <w:rFonts w:ascii="Arial" w:hAnsi="Arial" w:cs="Arial"/>
          <w:sz w:val="36"/>
          <w:szCs w:val="36"/>
        </w:rPr>
      </w:pPr>
    </w:p>
    <w:p w14:paraId="08BF43D5" w14:textId="77777777" w:rsidR="00EC1422" w:rsidRDefault="00EC1422" w:rsidP="00244682">
      <w:pPr>
        <w:spacing w:line="240" w:lineRule="auto"/>
        <w:jc w:val="center"/>
        <w:rPr>
          <w:rFonts w:ascii="Arial" w:hAnsi="Arial" w:cs="Arial"/>
          <w:sz w:val="36"/>
          <w:szCs w:val="36"/>
        </w:rPr>
      </w:pPr>
    </w:p>
    <w:p w14:paraId="27E73656" w14:textId="77777777" w:rsidR="00EC1422" w:rsidRDefault="00EC1422" w:rsidP="00244682">
      <w:pPr>
        <w:spacing w:line="240" w:lineRule="auto"/>
        <w:jc w:val="center"/>
        <w:rPr>
          <w:rFonts w:ascii="Arial" w:hAnsi="Arial" w:cs="Arial"/>
          <w:sz w:val="36"/>
          <w:szCs w:val="36"/>
        </w:rPr>
      </w:pPr>
    </w:p>
    <w:p w14:paraId="1707447E" w14:textId="77777777" w:rsidR="00EC1422" w:rsidRDefault="00EC1422" w:rsidP="00244682">
      <w:pPr>
        <w:spacing w:line="240" w:lineRule="auto"/>
        <w:jc w:val="center"/>
        <w:rPr>
          <w:rFonts w:ascii="Arial" w:hAnsi="Arial" w:cs="Arial"/>
          <w:sz w:val="36"/>
          <w:szCs w:val="36"/>
        </w:rPr>
      </w:pPr>
    </w:p>
    <w:p w14:paraId="565ECDD9" w14:textId="77777777" w:rsidR="00EC1422" w:rsidRDefault="00EC1422" w:rsidP="00244682">
      <w:pPr>
        <w:spacing w:line="240" w:lineRule="auto"/>
        <w:jc w:val="center"/>
        <w:rPr>
          <w:rFonts w:ascii="Arial" w:hAnsi="Arial" w:cs="Arial"/>
          <w:sz w:val="36"/>
          <w:szCs w:val="36"/>
        </w:rPr>
      </w:pPr>
    </w:p>
    <w:p w14:paraId="795D5C22" w14:textId="77777777" w:rsidR="00EC1422" w:rsidRDefault="00EC1422" w:rsidP="00244682">
      <w:pPr>
        <w:spacing w:line="240" w:lineRule="auto"/>
        <w:jc w:val="center"/>
        <w:rPr>
          <w:rFonts w:ascii="Arial" w:hAnsi="Arial" w:cs="Arial"/>
          <w:sz w:val="36"/>
          <w:szCs w:val="36"/>
        </w:rPr>
      </w:pPr>
    </w:p>
    <w:p w14:paraId="2A829A51" w14:textId="77777777" w:rsidR="00F77FFC" w:rsidRDefault="00F77FFC" w:rsidP="00244682">
      <w:pPr>
        <w:spacing w:line="240" w:lineRule="auto"/>
        <w:jc w:val="center"/>
        <w:rPr>
          <w:rFonts w:ascii="Arial" w:hAnsi="Arial" w:cs="Arial"/>
          <w:sz w:val="36"/>
          <w:szCs w:val="36"/>
        </w:rPr>
      </w:pPr>
    </w:p>
    <w:p w14:paraId="31B3EC39" w14:textId="68052CC7" w:rsidR="00E06A41" w:rsidRDefault="00E06A41" w:rsidP="00244682">
      <w:pPr>
        <w:spacing w:line="240" w:lineRule="auto"/>
        <w:jc w:val="center"/>
        <w:rPr>
          <w:rFonts w:ascii="Arial" w:hAnsi="Arial" w:cs="Arial"/>
          <w:sz w:val="36"/>
          <w:szCs w:val="36"/>
        </w:rPr>
      </w:pPr>
      <w:r>
        <w:rPr>
          <w:rFonts w:ascii="Arial" w:hAnsi="Arial" w:cs="Arial"/>
          <w:sz w:val="36"/>
          <w:szCs w:val="36"/>
        </w:rPr>
        <w:t>Interventions</w:t>
      </w:r>
    </w:p>
    <w:p w14:paraId="0F1B0FAB" w14:textId="2A781B4F" w:rsidR="00546461" w:rsidRDefault="00546461" w:rsidP="00E06A41">
      <w:pPr>
        <w:spacing w:line="240" w:lineRule="auto"/>
        <w:jc w:val="both"/>
        <w:rPr>
          <w:rFonts w:ascii="Arial" w:hAnsi="Arial" w:cs="Arial"/>
          <w:sz w:val="24"/>
          <w:szCs w:val="24"/>
        </w:rPr>
      </w:pPr>
      <w:r w:rsidRPr="00546461">
        <w:rPr>
          <w:rFonts w:ascii="Arial" w:hAnsi="Arial" w:cs="Arial"/>
          <w:sz w:val="24"/>
          <w:szCs w:val="24"/>
        </w:rPr>
        <w:t>Several interventions have been implemented to assist children with transitions.</w:t>
      </w:r>
      <w:r>
        <w:rPr>
          <w:rFonts w:ascii="Arial" w:hAnsi="Arial" w:cs="Arial"/>
          <w:sz w:val="24"/>
          <w:szCs w:val="24"/>
        </w:rPr>
        <w:t xml:space="preserve"> </w:t>
      </w:r>
      <w:r w:rsidRPr="00546461">
        <w:rPr>
          <w:rFonts w:ascii="Arial" w:hAnsi="Arial" w:cs="Arial"/>
          <w:sz w:val="24"/>
          <w:szCs w:val="24"/>
        </w:rPr>
        <w:t>The goal is to create and uphold strong bonds with both families and children, starting before a child begins nursery</w:t>
      </w:r>
      <w:r>
        <w:rPr>
          <w:rFonts w:ascii="Arial" w:hAnsi="Arial" w:cs="Arial"/>
          <w:sz w:val="24"/>
          <w:szCs w:val="24"/>
        </w:rPr>
        <w:t>.</w:t>
      </w:r>
    </w:p>
    <w:p w14:paraId="6102365F" w14:textId="1C5BC6C6" w:rsidR="00657FA7" w:rsidRDefault="00657FA7" w:rsidP="00E06A41">
      <w:pPr>
        <w:spacing w:line="240" w:lineRule="auto"/>
        <w:jc w:val="both"/>
        <w:rPr>
          <w:rFonts w:ascii="Arial" w:hAnsi="Arial" w:cs="Arial"/>
          <w:sz w:val="24"/>
          <w:szCs w:val="24"/>
        </w:rPr>
      </w:pPr>
      <w:r>
        <w:rPr>
          <w:rFonts w:ascii="Arial" w:hAnsi="Arial" w:cs="Arial"/>
          <w:noProof/>
          <w:sz w:val="24"/>
          <w:szCs w:val="24"/>
        </w:rPr>
        <w:drawing>
          <wp:inline distT="0" distB="0" distL="0" distR="0" wp14:anchorId="482AC163" wp14:editId="07E56084">
            <wp:extent cx="1819275" cy="909638"/>
            <wp:effectExtent l="0" t="0" r="0" b="5080"/>
            <wp:docPr id="429111214" name="Picture 2" descr="A group of posters with pictu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111214" name="Picture 2" descr="A group of posters with pictures&#10;&#10;Description automatically generated with medium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26486" cy="913243"/>
                    </a:xfrm>
                    <a:prstGeom prst="rect">
                      <a:avLst/>
                    </a:prstGeom>
                    <a:noFill/>
                  </pic:spPr>
                </pic:pic>
              </a:graphicData>
            </a:graphic>
          </wp:inline>
        </w:drawing>
      </w:r>
    </w:p>
    <w:p w14:paraId="4CBFDCC5" w14:textId="64BFEB80" w:rsidR="00C932F6" w:rsidRPr="00C932F6" w:rsidRDefault="005F2140" w:rsidP="00E06A41">
      <w:pPr>
        <w:spacing w:line="240" w:lineRule="auto"/>
        <w:jc w:val="both"/>
        <w:rPr>
          <w:rFonts w:ascii="Arial" w:hAnsi="Arial" w:cs="Arial"/>
          <w:sz w:val="18"/>
          <w:szCs w:val="18"/>
        </w:rPr>
      </w:pPr>
      <w:r>
        <w:rPr>
          <w:rFonts w:ascii="Arial" w:hAnsi="Arial" w:cs="Arial"/>
          <w:sz w:val="18"/>
          <w:szCs w:val="18"/>
        </w:rPr>
        <w:t>(</w:t>
      </w:r>
      <w:r w:rsidR="00C932F6">
        <w:rPr>
          <w:rFonts w:ascii="Arial" w:hAnsi="Arial" w:cs="Arial"/>
          <w:sz w:val="18"/>
          <w:szCs w:val="18"/>
        </w:rPr>
        <w:t xml:space="preserve">Source: </w:t>
      </w:r>
      <w:proofErr w:type="spellStart"/>
      <w:r w:rsidR="00C932F6">
        <w:rPr>
          <w:rFonts w:ascii="Arial" w:hAnsi="Arial" w:cs="Arial"/>
          <w:sz w:val="18"/>
          <w:szCs w:val="18"/>
        </w:rPr>
        <w:t>pintre</w:t>
      </w:r>
      <w:r>
        <w:rPr>
          <w:rFonts w:ascii="Arial" w:hAnsi="Arial" w:cs="Arial"/>
          <w:sz w:val="18"/>
          <w:szCs w:val="18"/>
        </w:rPr>
        <w:t>set</w:t>
      </w:r>
      <w:proofErr w:type="spellEnd"/>
      <w:r>
        <w:rPr>
          <w:rFonts w:ascii="Arial" w:hAnsi="Arial" w:cs="Arial"/>
          <w:sz w:val="18"/>
          <w:szCs w:val="18"/>
        </w:rPr>
        <w:t>, 2023)</w:t>
      </w:r>
    </w:p>
    <w:p w14:paraId="66230003" w14:textId="52F01FD6" w:rsidR="00AD1907" w:rsidRDefault="00AD1907" w:rsidP="00E06A41">
      <w:pPr>
        <w:spacing w:line="240" w:lineRule="auto"/>
        <w:jc w:val="both"/>
        <w:rPr>
          <w:rFonts w:ascii="Arial" w:hAnsi="Arial" w:cs="Arial"/>
          <w:sz w:val="24"/>
          <w:szCs w:val="24"/>
        </w:rPr>
      </w:pPr>
      <w:r>
        <w:rPr>
          <w:rFonts w:ascii="Arial" w:hAnsi="Arial" w:cs="Arial"/>
          <w:sz w:val="24"/>
          <w:szCs w:val="24"/>
        </w:rPr>
        <w:t>Welcome pack</w:t>
      </w:r>
      <w:r w:rsidR="009B3DC2">
        <w:rPr>
          <w:rFonts w:ascii="Arial" w:hAnsi="Arial" w:cs="Arial"/>
          <w:sz w:val="24"/>
          <w:szCs w:val="24"/>
        </w:rPr>
        <w:t>.</w:t>
      </w:r>
    </w:p>
    <w:p w14:paraId="36C9AA6D" w14:textId="4B75039A" w:rsidR="00AD1907" w:rsidRDefault="007F4122" w:rsidP="00E06A41">
      <w:pPr>
        <w:spacing w:line="240" w:lineRule="auto"/>
        <w:jc w:val="both"/>
        <w:rPr>
          <w:rFonts w:ascii="Arial" w:hAnsi="Arial" w:cs="Arial"/>
          <w:sz w:val="24"/>
          <w:szCs w:val="24"/>
        </w:rPr>
      </w:pPr>
      <w:r w:rsidRPr="007F4122">
        <w:rPr>
          <w:rFonts w:ascii="Arial" w:hAnsi="Arial" w:cs="Arial"/>
          <w:sz w:val="24"/>
          <w:szCs w:val="24"/>
        </w:rPr>
        <w:t xml:space="preserve">A welcome pack will be provided to each family during the home visit. The package includes all necessary paperwork, such as a form for documenting details about </w:t>
      </w:r>
      <w:r w:rsidRPr="007F4122">
        <w:rPr>
          <w:rFonts w:ascii="Arial" w:hAnsi="Arial" w:cs="Arial"/>
          <w:sz w:val="24"/>
          <w:szCs w:val="24"/>
        </w:rPr>
        <w:t>children. The</w:t>
      </w:r>
      <w:r w:rsidRPr="007F4122">
        <w:rPr>
          <w:rFonts w:ascii="Arial" w:hAnsi="Arial" w:cs="Arial"/>
          <w:sz w:val="24"/>
          <w:szCs w:val="24"/>
        </w:rPr>
        <w:t xml:space="preserve"> family can give us a written document with all relevant details about the child.</w:t>
      </w:r>
    </w:p>
    <w:p w14:paraId="0BAA0900" w14:textId="77777777" w:rsidR="00C86B87" w:rsidRDefault="00C86B87" w:rsidP="00E06A41">
      <w:pPr>
        <w:spacing w:line="240" w:lineRule="auto"/>
        <w:jc w:val="both"/>
        <w:rPr>
          <w:rFonts w:ascii="Arial" w:hAnsi="Arial" w:cs="Arial"/>
          <w:sz w:val="24"/>
          <w:szCs w:val="24"/>
        </w:rPr>
      </w:pPr>
    </w:p>
    <w:p w14:paraId="419587A0" w14:textId="77777777" w:rsidR="00EB11ED" w:rsidRDefault="00EB11ED" w:rsidP="00E06A41">
      <w:pPr>
        <w:spacing w:line="240" w:lineRule="auto"/>
        <w:jc w:val="both"/>
        <w:rPr>
          <w:rFonts w:ascii="Arial" w:hAnsi="Arial" w:cs="Arial"/>
          <w:sz w:val="24"/>
          <w:szCs w:val="24"/>
        </w:rPr>
      </w:pPr>
    </w:p>
    <w:p w14:paraId="07C62022" w14:textId="521E029D" w:rsidR="00EB11ED" w:rsidRDefault="009B60E0" w:rsidP="00E06A41">
      <w:pPr>
        <w:spacing w:line="240" w:lineRule="auto"/>
        <w:jc w:val="both"/>
        <w:rPr>
          <w:rFonts w:ascii="Arial" w:hAnsi="Arial" w:cs="Arial"/>
          <w:sz w:val="24"/>
          <w:szCs w:val="24"/>
        </w:rPr>
      </w:pPr>
      <w:r>
        <w:rPr>
          <w:rFonts w:ascii="Arial" w:hAnsi="Arial" w:cs="Arial"/>
          <w:sz w:val="24"/>
          <w:szCs w:val="24"/>
        </w:rPr>
        <w:t>Settling in days</w:t>
      </w:r>
    </w:p>
    <w:p w14:paraId="57CE94D6" w14:textId="5BE2F6DB" w:rsidR="00EB11ED" w:rsidRDefault="00EB11ED" w:rsidP="00E06A41">
      <w:pPr>
        <w:spacing w:line="240" w:lineRule="auto"/>
        <w:jc w:val="both"/>
        <w:rPr>
          <w:rFonts w:ascii="Arial" w:hAnsi="Arial" w:cs="Arial"/>
          <w:sz w:val="24"/>
          <w:szCs w:val="24"/>
        </w:rPr>
      </w:pPr>
      <w:r>
        <w:rPr>
          <w:rFonts w:ascii="Arial" w:hAnsi="Arial" w:cs="Arial"/>
          <w:noProof/>
          <w:sz w:val="24"/>
          <w:szCs w:val="24"/>
        </w:rPr>
        <w:drawing>
          <wp:inline distT="0" distB="0" distL="0" distR="0" wp14:anchorId="09D78A3F" wp14:editId="1D736C11">
            <wp:extent cx="1552575" cy="891681"/>
            <wp:effectExtent l="0" t="0" r="0" b="3810"/>
            <wp:docPr id="18221496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65201" cy="898932"/>
                    </a:xfrm>
                    <a:prstGeom prst="rect">
                      <a:avLst/>
                    </a:prstGeom>
                    <a:noFill/>
                  </pic:spPr>
                </pic:pic>
              </a:graphicData>
            </a:graphic>
          </wp:inline>
        </w:drawing>
      </w:r>
    </w:p>
    <w:p w14:paraId="3A5467E8" w14:textId="0FE276B9" w:rsidR="00C86B87" w:rsidRPr="00EB11ED" w:rsidRDefault="00934E7C" w:rsidP="00E06A41">
      <w:pPr>
        <w:spacing w:line="240" w:lineRule="auto"/>
        <w:jc w:val="both"/>
        <w:rPr>
          <w:rFonts w:ascii="Arial" w:hAnsi="Arial" w:cs="Arial"/>
          <w:sz w:val="16"/>
          <w:szCs w:val="16"/>
        </w:rPr>
      </w:pPr>
      <w:r>
        <w:rPr>
          <w:rFonts w:ascii="Arial" w:hAnsi="Arial" w:cs="Arial"/>
          <w:sz w:val="16"/>
          <w:szCs w:val="16"/>
        </w:rPr>
        <w:t>(</w:t>
      </w:r>
      <w:r w:rsidR="00EB11ED">
        <w:rPr>
          <w:rFonts w:ascii="Arial" w:hAnsi="Arial" w:cs="Arial"/>
          <w:sz w:val="16"/>
          <w:szCs w:val="16"/>
        </w:rPr>
        <w:t>Source:</w:t>
      </w:r>
      <w:r w:rsidR="006E7DDA">
        <w:rPr>
          <w:rFonts w:ascii="Arial" w:hAnsi="Arial" w:cs="Arial"/>
          <w:sz w:val="16"/>
          <w:szCs w:val="16"/>
        </w:rPr>
        <w:t xml:space="preserve"> </w:t>
      </w:r>
      <w:r>
        <w:rPr>
          <w:rFonts w:ascii="Arial" w:hAnsi="Arial" w:cs="Arial"/>
          <w:sz w:val="16"/>
          <w:szCs w:val="16"/>
        </w:rPr>
        <w:t>Blossom Educational, 2023)</w:t>
      </w:r>
    </w:p>
    <w:p w14:paraId="371E4DF6" w14:textId="66977523" w:rsidR="00AF7AC4" w:rsidRDefault="00A829A3" w:rsidP="00E06A41">
      <w:pPr>
        <w:spacing w:line="240" w:lineRule="auto"/>
        <w:jc w:val="both"/>
        <w:rPr>
          <w:rFonts w:ascii="Arial" w:hAnsi="Arial" w:cs="Arial"/>
          <w:sz w:val="24"/>
          <w:szCs w:val="24"/>
        </w:rPr>
      </w:pPr>
      <w:r>
        <w:rPr>
          <w:rFonts w:ascii="Arial" w:hAnsi="Arial" w:cs="Arial"/>
          <w:sz w:val="24"/>
          <w:szCs w:val="24"/>
        </w:rPr>
        <w:t>Pacey (</w:t>
      </w:r>
      <w:r w:rsidR="00D52D4A">
        <w:rPr>
          <w:rFonts w:ascii="Arial" w:hAnsi="Arial" w:cs="Arial"/>
          <w:sz w:val="24"/>
          <w:szCs w:val="24"/>
        </w:rPr>
        <w:t xml:space="preserve">2023) mentions that Early </w:t>
      </w:r>
      <w:r w:rsidR="00C07AA7">
        <w:rPr>
          <w:rFonts w:ascii="Arial" w:hAnsi="Arial" w:cs="Arial"/>
          <w:sz w:val="24"/>
          <w:szCs w:val="24"/>
        </w:rPr>
        <w:t>Year’s</w:t>
      </w:r>
      <w:r w:rsidR="00D52D4A">
        <w:rPr>
          <w:rFonts w:ascii="Arial" w:hAnsi="Arial" w:cs="Arial"/>
          <w:sz w:val="24"/>
          <w:szCs w:val="24"/>
        </w:rPr>
        <w:t xml:space="preserve"> </w:t>
      </w:r>
      <w:r w:rsidRPr="00A829A3">
        <w:rPr>
          <w:rFonts w:ascii="Arial" w:hAnsi="Arial" w:cs="Arial"/>
          <w:sz w:val="24"/>
          <w:szCs w:val="24"/>
        </w:rPr>
        <w:t xml:space="preserve">settings, it is essential to ensure that the designated key person is present and accessible during the settling-in period and the initial days of the child's </w:t>
      </w:r>
      <w:r w:rsidR="006E7DDA" w:rsidRPr="00A829A3">
        <w:rPr>
          <w:rFonts w:ascii="Arial" w:hAnsi="Arial" w:cs="Arial"/>
          <w:sz w:val="24"/>
          <w:szCs w:val="24"/>
        </w:rPr>
        <w:t>attendance and</w:t>
      </w:r>
      <w:r w:rsidRPr="00A829A3">
        <w:rPr>
          <w:rFonts w:ascii="Arial" w:hAnsi="Arial" w:cs="Arial"/>
          <w:sz w:val="24"/>
          <w:szCs w:val="24"/>
        </w:rPr>
        <w:t xml:space="preserve"> is not on leave or participating in training activities during this crucial time.</w:t>
      </w:r>
    </w:p>
    <w:p w14:paraId="1F5E7D97" w14:textId="77777777" w:rsidR="00A829A3" w:rsidRDefault="00A829A3" w:rsidP="00E06A41">
      <w:pPr>
        <w:spacing w:line="240" w:lineRule="auto"/>
        <w:jc w:val="both"/>
        <w:rPr>
          <w:rFonts w:ascii="Arial" w:hAnsi="Arial" w:cs="Arial"/>
          <w:sz w:val="24"/>
          <w:szCs w:val="24"/>
        </w:rPr>
      </w:pPr>
    </w:p>
    <w:p w14:paraId="3F01F19D" w14:textId="2365D387" w:rsidR="004C2627" w:rsidRPr="002F11B0" w:rsidRDefault="004C2627" w:rsidP="00E06A41">
      <w:pPr>
        <w:spacing w:line="240" w:lineRule="auto"/>
        <w:jc w:val="both"/>
        <w:rPr>
          <w:rFonts w:ascii="Arial" w:hAnsi="Arial" w:cs="Arial"/>
          <w:sz w:val="24"/>
          <w:szCs w:val="24"/>
        </w:rPr>
      </w:pPr>
      <w:r>
        <w:rPr>
          <w:rFonts w:ascii="Arial" w:hAnsi="Arial" w:cs="Arial"/>
          <w:sz w:val="24"/>
          <w:szCs w:val="24"/>
        </w:rPr>
        <w:t>Stay and play.</w:t>
      </w:r>
    </w:p>
    <w:p w14:paraId="406E3DE1" w14:textId="15024708" w:rsidR="00E06A41" w:rsidRDefault="004C2627" w:rsidP="00022F30">
      <w:pPr>
        <w:spacing w:line="240" w:lineRule="auto"/>
        <w:rPr>
          <w:rFonts w:ascii="Arial" w:hAnsi="Arial" w:cs="Arial"/>
          <w:sz w:val="24"/>
          <w:szCs w:val="24"/>
        </w:rPr>
      </w:pPr>
      <w:r>
        <w:rPr>
          <w:rFonts w:ascii="Arial" w:hAnsi="Arial" w:cs="Arial"/>
          <w:noProof/>
          <w:sz w:val="24"/>
          <w:szCs w:val="24"/>
        </w:rPr>
        <w:lastRenderedPageBreak/>
        <w:drawing>
          <wp:inline distT="0" distB="0" distL="0" distR="0" wp14:anchorId="0029DCEF" wp14:editId="2BE77070">
            <wp:extent cx="990600" cy="990600"/>
            <wp:effectExtent l="0" t="0" r="0" b="0"/>
            <wp:docPr id="13614928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90600" cy="990600"/>
                    </a:xfrm>
                    <a:prstGeom prst="rect">
                      <a:avLst/>
                    </a:prstGeom>
                    <a:noFill/>
                  </pic:spPr>
                </pic:pic>
              </a:graphicData>
            </a:graphic>
          </wp:inline>
        </w:drawing>
      </w:r>
    </w:p>
    <w:p w14:paraId="5D91A732" w14:textId="6FDC8792" w:rsidR="009E2A2D" w:rsidRPr="00CD6439" w:rsidRDefault="006B2CE0" w:rsidP="00022F30">
      <w:pPr>
        <w:spacing w:line="240" w:lineRule="auto"/>
        <w:rPr>
          <w:rFonts w:ascii="Arial" w:hAnsi="Arial" w:cs="Arial"/>
          <w:sz w:val="18"/>
          <w:szCs w:val="18"/>
        </w:rPr>
      </w:pPr>
      <w:r>
        <w:rPr>
          <w:rFonts w:ascii="Arial" w:hAnsi="Arial" w:cs="Arial"/>
          <w:sz w:val="18"/>
          <w:szCs w:val="18"/>
        </w:rPr>
        <w:t>(</w:t>
      </w:r>
      <w:r w:rsidR="00CD6439">
        <w:rPr>
          <w:rFonts w:ascii="Arial" w:hAnsi="Arial" w:cs="Arial"/>
          <w:sz w:val="18"/>
          <w:szCs w:val="18"/>
        </w:rPr>
        <w:t xml:space="preserve">Source: </w:t>
      </w:r>
      <w:proofErr w:type="spellStart"/>
      <w:r w:rsidR="00CD6439">
        <w:rPr>
          <w:rFonts w:ascii="Arial" w:hAnsi="Arial" w:cs="Arial"/>
          <w:sz w:val="18"/>
          <w:szCs w:val="18"/>
        </w:rPr>
        <w:t>Easter</w:t>
      </w:r>
      <w:r>
        <w:rPr>
          <w:rFonts w:ascii="Arial" w:hAnsi="Arial" w:cs="Arial"/>
          <w:sz w:val="18"/>
          <w:szCs w:val="18"/>
        </w:rPr>
        <w:t>side</w:t>
      </w:r>
      <w:proofErr w:type="spellEnd"/>
      <w:r>
        <w:rPr>
          <w:rFonts w:ascii="Arial" w:hAnsi="Arial" w:cs="Arial"/>
          <w:sz w:val="18"/>
          <w:szCs w:val="18"/>
        </w:rPr>
        <w:t xml:space="preserve"> Academy, 2023)</w:t>
      </w:r>
    </w:p>
    <w:p w14:paraId="634CB8DD" w14:textId="3FFEAE67" w:rsidR="00E06A41" w:rsidRPr="004C2627" w:rsidRDefault="009E2A2D" w:rsidP="004C2627">
      <w:pPr>
        <w:spacing w:line="240" w:lineRule="auto"/>
        <w:rPr>
          <w:rFonts w:ascii="Arial" w:hAnsi="Arial" w:cs="Arial"/>
          <w:sz w:val="24"/>
          <w:szCs w:val="24"/>
        </w:rPr>
      </w:pPr>
      <w:r w:rsidRPr="009E2A2D">
        <w:rPr>
          <w:rFonts w:ascii="Arial" w:hAnsi="Arial" w:cs="Arial"/>
          <w:sz w:val="24"/>
          <w:szCs w:val="24"/>
        </w:rPr>
        <w:t xml:space="preserve">The Stay and Play sessions </w:t>
      </w:r>
      <w:r w:rsidR="006B2CE0" w:rsidRPr="009E2A2D">
        <w:rPr>
          <w:rFonts w:ascii="Arial" w:hAnsi="Arial" w:cs="Arial"/>
          <w:sz w:val="24"/>
          <w:szCs w:val="24"/>
        </w:rPr>
        <w:t>provide</w:t>
      </w:r>
      <w:r w:rsidRPr="009E2A2D">
        <w:rPr>
          <w:rFonts w:ascii="Arial" w:hAnsi="Arial" w:cs="Arial"/>
          <w:sz w:val="24"/>
          <w:szCs w:val="24"/>
        </w:rPr>
        <w:t xml:space="preserve"> parents/ carers with the opportunity to expose their children to various learning and play settings, thereby promoting their children</w:t>
      </w:r>
      <w:r w:rsidR="009A1C55">
        <w:rPr>
          <w:rFonts w:ascii="Arial" w:hAnsi="Arial" w:cs="Arial"/>
          <w:sz w:val="24"/>
          <w:szCs w:val="24"/>
        </w:rPr>
        <w:t>’</w:t>
      </w:r>
      <w:r w:rsidRPr="009E2A2D">
        <w:rPr>
          <w:rFonts w:ascii="Arial" w:hAnsi="Arial" w:cs="Arial"/>
          <w:sz w:val="24"/>
          <w:szCs w:val="24"/>
        </w:rPr>
        <w:t>s development and facilitating interaction with other parent/carers to exchange experiences.</w:t>
      </w:r>
    </w:p>
    <w:p w14:paraId="33FC0704" w14:textId="77777777" w:rsidR="00E06A41" w:rsidRDefault="00E06A41" w:rsidP="00244682">
      <w:pPr>
        <w:spacing w:line="240" w:lineRule="auto"/>
        <w:jc w:val="center"/>
        <w:rPr>
          <w:rFonts w:ascii="Arial" w:hAnsi="Arial" w:cs="Arial"/>
          <w:sz w:val="36"/>
          <w:szCs w:val="36"/>
        </w:rPr>
      </w:pPr>
    </w:p>
    <w:p w14:paraId="0A33083F" w14:textId="77777777" w:rsidR="00E06A41" w:rsidRDefault="00E06A41" w:rsidP="00244682">
      <w:pPr>
        <w:spacing w:line="240" w:lineRule="auto"/>
        <w:jc w:val="center"/>
        <w:rPr>
          <w:rFonts w:ascii="Arial" w:hAnsi="Arial" w:cs="Arial"/>
          <w:sz w:val="36"/>
          <w:szCs w:val="36"/>
        </w:rPr>
      </w:pPr>
    </w:p>
    <w:p w14:paraId="651D7EEF" w14:textId="77777777" w:rsidR="00E06A41" w:rsidRDefault="00E06A41" w:rsidP="00944E74">
      <w:pPr>
        <w:spacing w:line="240" w:lineRule="auto"/>
        <w:rPr>
          <w:rFonts w:ascii="Arial" w:hAnsi="Arial" w:cs="Arial"/>
          <w:sz w:val="36"/>
          <w:szCs w:val="36"/>
        </w:rPr>
      </w:pPr>
    </w:p>
    <w:p w14:paraId="40D4082E" w14:textId="77777777" w:rsidR="00944E74" w:rsidRDefault="00944E74" w:rsidP="00944E74">
      <w:pPr>
        <w:spacing w:line="240" w:lineRule="auto"/>
        <w:rPr>
          <w:rFonts w:ascii="Arial" w:hAnsi="Arial" w:cs="Arial"/>
          <w:sz w:val="36"/>
          <w:szCs w:val="36"/>
        </w:rPr>
      </w:pPr>
    </w:p>
    <w:p w14:paraId="48E13583" w14:textId="381B84BB" w:rsidR="00944E74" w:rsidRDefault="00944E74" w:rsidP="00944E74">
      <w:pPr>
        <w:spacing w:line="240" w:lineRule="auto"/>
        <w:rPr>
          <w:rFonts w:ascii="Arial" w:hAnsi="Arial" w:cs="Arial"/>
          <w:sz w:val="36"/>
          <w:szCs w:val="36"/>
        </w:rPr>
      </w:pPr>
      <w:r>
        <w:rPr>
          <w:rFonts w:ascii="Arial" w:hAnsi="Arial" w:cs="Arial"/>
          <w:noProof/>
          <w:sz w:val="36"/>
          <w:szCs w:val="36"/>
        </w:rPr>
        <w:drawing>
          <wp:inline distT="0" distB="0" distL="0" distR="0" wp14:anchorId="53333632" wp14:editId="6772E13D">
            <wp:extent cx="2419350" cy="1209675"/>
            <wp:effectExtent l="0" t="0" r="0" b="9525"/>
            <wp:docPr id="7682875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22823" cy="1211412"/>
                    </a:xfrm>
                    <a:prstGeom prst="rect">
                      <a:avLst/>
                    </a:prstGeom>
                    <a:noFill/>
                  </pic:spPr>
                </pic:pic>
              </a:graphicData>
            </a:graphic>
          </wp:inline>
        </w:drawing>
      </w:r>
    </w:p>
    <w:p w14:paraId="2441BEEE" w14:textId="6B1D2C97" w:rsidR="00DD6FE3" w:rsidRPr="00DD6FE3" w:rsidRDefault="00DD6FE3" w:rsidP="009A1C55">
      <w:pPr>
        <w:spacing w:line="240" w:lineRule="auto"/>
        <w:rPr>
          <w:rFonts w:ascii="Arial" w:hAnsi="Arial" w:cs="Arial"/>
          <w:sz w:val="16"/>
          <w:szCs w:val="16"/>
        </w:rPr>
      </w:pPr>
      <w:r w:rsidRPr="00DD6FE3">
        <w:rPr>
          <w:rFonts w:ascii="Arial" w:hAnsi="Arial" w:cs="Arial"/>
          <w:sz w:val="16"/>
          <w:szCs w:val="16"/>
        </w:rPr>
        <w:t xml:space="preserve">(Source: </w:t>
      </w:r>
      <w:r w:rsidRPr="00DD6FE3">
        <w:rPr>
          <w:rFonts w:ascii="Arial" w:hAnsi="Arial" w:cs="Arial"/>
          <w:sz w:val="16"/>
          <w:szCs w:val="16"/>
        </w:rPr>
        <w:t>Twinkl</w:t>
      </w:r>
      <w:r w:rsidRPr="00DD6FE3">
        <w:rPr>
          <w:rFonts w:ascii="Arial" w:hAnsi="Arial" w:cs="Arial"/>
          <w:sz w:val="16"/>
          <w:szCs w:val="16"/>
        </w:rPr>
        <w:t xml:space="preserve">, </w:t>
      </w:r>
      <w:r w:rsidRPr="00DD6FE3">
        <w:rPr>
          <w:rFonts w:ascii="Arial" w:hAnsi="Arial" w:cs="Arial"/>
          <w:sz w:val="16"/>
          <w:szCs w:val="16"/>
        </w:rPr>
        <w:t>2023)</w:t>
      </w:r>
    </w:p>
    <w:p w14:paraId="64E71144" w14:textId="4AAE856F" w:rsidR="00E06A41" w:rsidRDefault="00FA2200" w:rsidP="009A1C55">
      <w:pPr>
        <w:spacing w:line="240" w:lineRule="auto"/>
        <w:rPr>
          <w:rFonts w:ascii="Arial" w:hAnsi="Arial" w:cs="Arial"/>
          <w:sz w:val="24"/>
          <w:szCs w:val="24"/>
        </w:rPr>
      </w:pPr>
      <w:r>
        <w:rPr>
          <w:rFonts w:ascii="Arial" w:hAnsi="Arial" w:cs="Arial"/>
          <w:sz w:val="24"/>
          <w:szCs w:val="24"/>
        </w:rPr>
        <w:t>One Page</w:t>
      </w:r>
      <w:r w:rsidR="006E64F6">
        <w:rPr>
          <w:rFonts w:ascii="Arial" w:hAnsi="Arial" w:cs="Arial"/>
          <w:sz w:val="24"/>
          <w:szCs w:val="24"/>
        </w:rPr>
        <w:t xml:space="preserve"> Profiles</w:t>
      </w:r>
    </w:p>
    <w:p w14:paraId="0AB9D03C" w14:textId="62B85EED" w:rsidR="00DD6FE3" w:rsidRDefault="00127049" w:rsidP="009A1C55">
      <w:pPr>
        <w:spacing w:line="240" w:lineRule="auto"/>
        <w:rPr>
          <w:rFonts w:ascii="Arial" w:hAnsi="Arial" w:cs="Arial"/>
          <w:sz w:val="24"/>
          <w:szCs w:val="24"/>
        </w:rPr>
      </w:pPr>
      <w:r w:rsidRPr="00127049">
        <w:rPr>
          <w:rFonts w:ascii="Arial" w:hAnsi="Arial" w:cs="Arial"/>
          <w:sz w:val="24"/>
          <w:szCs w:val="24"/>
        </w:rPr>
        <w:t xml:space="preserve">By using a one-page profile, early years settings can gather relevant information about individual children in a systematic manner, which in turn helps in creating personalized transition plans to meet their unique needs. </w:t>
      </w:r>
      <w:proofErr w:type="gramStart"/>
      <w:r w:rsidRPr="00127049">
        <w:rPr>
          <w:rFonts w:ascii="Arial" w:hAnsi="Arial" w:cs="Arial"/>
          <w:sz w:val="24"/>
          <w:szCs w:val="24"/>
        </w:rPr>
        <w:t>A brief summary</w:t>
      </w:r>
      <w:proofErr w:type="gramEnd"/>
      <w:r w:rsidRPr="00127049">
        <w:rPr>
          <w:rFonts w:ascii="Arial" w:hAnsi="Arial" w:cs="Arial"/>
          <w:sz w:val="24"/>
          <w:szCs w:val="24"/>
        </w:rPr>
        <w:t>, a single-page profile summarizes the child`s strengths, positive traits, and support needs.</w:t>
      </w:r>
    </w:p>
    <w:p w14:paraId="0B88C732" w14:textId="77777777" w:rsidR="006E64F6" w:rsidRDefault="006E64F6" w:rsidP="009A1C55">
      <w:pPr>
        <w:spacing w:line="240" w:lineRule="auto"/>
        <w:rPr>
          <w:rFonts w:ascii="Arial" w:hAnsi="Arial" w:cs="Arial"/>
          <w:sz w:val="24"/>
          <w:szCs w:val="24"/>
        </w:rPr>
      </w:pPr>
    </w:p>
    <w:p w14:paraId="6BFA1C4A" w14:textId="77777777" w:rsidR="00C81EF4" w:rsidRPr="009A1C55" w:rsidRDefault="00C81EF4" w:rsidP="009A1C55">
      <w:pPr>
        <w:spacing w:line="240" w:lineRule="auto"/>
        <w:rPr>
          <w:rFonts w:ascii="Arial" w:hAnsi="Arial" w:cs="Arial"/>
          <w:sz w:val="24"/>
          <w:szCs w:val="24"/>
        </w:rPr>
      </w:pPr>
    </w:p>
    <w:p w14:paraId="63876105" w14:textId="77777777" w:rsidR="00E06A41" w:rsidRDefault="00E06A41" w:rsidP="00244682">
      <w:pPr>
        <w:spacing w:line="240" w:lineRule="auto"/>
        <w:jc w:val="center"/>
        <w:rPr>
          <w:rFonts w:ascii="Arial" w:hAnsi="Arial" w:cs="Arial"/>
          <w:sz w:val="36"/>
          <w:szCs w:val="36"/>
        </w:rPr>
      </w:pPr>
    </w:p>
    <w:p w14:paraId="6EC54DE2" w14:textId="77777777" w:rsidR="00E06A41" w:rsidRDefault="00E06A41" w:rsidP="00244682">
      <w:pPr>
        <w:spacing w:line="240" w:lineRule="auto"/>
        <w:jc w:val="center"/>
        <w:rPr>
          <w:rFonts w:ascii="Arial" w:hAnsi="Arial" w:cs="Arial"/>
          <w:sz w:val="36"/>
          <w:szCs w:val="36"/>
        </w:rPr>
      </w:pPr>
    </w:p>
    <w:p w14:paraId="066B165D" w14:textId="77777777" w:rsidR="00E06A41" w:rsidRDefault="00E06A41" w:rsidP="00244682">
      <w:pPr>
        <w:spacing w:line="240" w:lineRule="auto"/>
        <w:jc w:val="center"/>
        <w:rPr>
          <w:rFonts w:ascii="Arial" w:hAnsi="Arial" w:cs="Arial"/>
          <w:sz w:val="36"/>
          <w:szCs w:val="36"/>
        </w:rPr>
      </w:pPr>
    </w:p>
    <w:p w14:paraId="68E4148E" w14:textId="77777777" w:rsidR="00E06A41" w:rsidRDefault="00E06A41" w:rsidP="00244682">
      <w:pPr>
        <w:spacing w:line="240" w:lineRule="auto"/>
        <w:jc w:val="center"/>
        <w:rPr>
          <w:rFonts w:ascii="Arial" w:hAnsi="Arial" w:cs="Arial"/>
          <w:sz w:val="36"/>
          <w:szCs w:val="36"/>
        </w:rPr>
      </w:pPr>
    </w:p>
    <w:p w14:paraId="363FFEB8" w14:textId="77777777" w:rsidR="00E06A41" w:rsidRDefault="00E06A41" w:rsidP="00244682">
      <w:pPr>
        <w:spacing w:line="240" w:lineRule="auto"/>
        <w:jc w:val="center"/>
        <w:rPr>
          <w:rFonts w:ascii="Arial" w:hAnsi="Arial" w:cs="Arial"/>
          <w:sz w:val="36"/>
          <w:szCs w:val="36"/>
        </w:rPr>
      </w:pPr>
    </w:p>
    <w:p w14:paraId="40AA99DA" w14:textId="77777777" w:rsidR="00E06A41" w:rsidRDefault="00E06A41" w:rsidP="00DC13BC">
      <w:pPr>
        <w:spacing w:line="240" w:lineRule="auto"/>
        <w:rPr>
          <w:rFonts w:ascii="Arial" w:hAnsi="Arial" w:cs="Arial"/>
          <w:sz w:val="36"/>
          <w:szCs w:val="36"/>
        </w:rPr>
      </w:pPr>
    </w:p>
    <w:p w14:paraId="1D229299" w14:textId="77777777" w:rsidR="00E06A41" w:rsidRDefault="00E06A41" w:rsidP="00244682">
      <w:pPr>
        <w:spacing w:line="240" w:lineRule="auto"/>
        <w:jc w:val="center"/>
        <w:rPr>
          <w:rFonts w:ascii="Arial" w:hAnsi="Arial" w:cs="Arial"/>
          <w:sz w:val="36"/>
          <w:szCs w:val="36"/>
        </w:rPr>
      </w:pPr>
    </w:p>
    <w:p w14:paraId="171F95BE" w14:textId="29F52E2D" w:rsidR="00E06A41" w:rsidRDefault="000B553A" w:rsidP="00244682">
      <w:pPr>
        <w:spacing w:line="240" w:lineRule="auto"/>
        <w:jc w:val="center"/>
        <w:rPr>
          <w:rFonts w:ascii="Arial" w:hAnsi="Arial" w:cs="Arial"/>
          <w:sz w:val="36"/>
          <w:szCs w:val="36"/>
        </w:rPr>
      </w:pPr>
      <w:r w:rsidRPr="000B553A">
        <w:rPr>
          <w:rFonts w:ascii="Arial" w:hAnsi="Arial" w:cs="Arial"/>
          <w:sz w:val="36"/>
          <w:szCs w:val="36"/>
        </w:rPr>
        <w:t>Proposed Outcomes</w:t>
      </w:r>
    </w:p>
    <w:p w14:paraId="37087651" w14:textId="77777777" w:rsidR="00C04DBD" w:rsidRDefault="00C04DBD" w:rsidP="00244682">
      <w:pPr>
        <w:spacing w:line="240" w:lineRule="auto"/>
        <w:jc w:val="center"/>
        <w:rPr>
          <w:rFonts w:ascii="Arial" w:hAnsi="Arial" w:cs="Arial"/>
          <w:sz w:val="36"/>
          <w:szCs w:val="36"/>
        </w:rPr>
      </w:pPr>
    </w:p>
    <w:p w14:paraId="1F508396" w14:textId="3E444228" w:rsidR="000B553A" w:rsidRPr="000B553A" w:rsidRDefault="00037DB3" w:rsidP="000B553A">
      <w:pPr>
        <w:spacing w:line="240" w:lineRule="auto"/>
        <w:rPr>
          <w:rFonts w:ascii="Arial" w:hAnsi="Arial" w:cs="Arial"/>
          <w:sz w:val="24"/>
          <w:szCs w:val="24"/>
        </w:rPr>
      </w:pPr>
      <w:r w:rsidRPr="00037DB3">
        <w:rPr>
          <w:rFonts w:ascii="Arial" w:hAnsi="Arial" w:cs="Arial"/>
          <w:sz w:val="24"/>
          <w:szCs w:val="24"/>
        </w:rPr>
        <w:t xml:space="preserve">A child's successful transition can be indicated by </w:t>
      </w:r>
      <w:r w:rsidR="00B953FD">
        <w:rPr>
          <w:rFonts w:ascii="Arial" w:hAnsi="Arial" w:cs="Arial"/>
          <w:sz w:val="24"/>
          <w:szCs w:val="24"/>
        </w:rPr>
        <w:t xml:space="preserve">how they have </w:t>
      </w:r>
      <w:r w:rsidRPr="00037DB3">
        <w:rPr>
          <w:rFonts w:ascii="Arial" w:hAnsi="Arial" w:cs="Arial"/>
          <w:sz w:val="24"/>
          <w:szCs w:val="24"/>
        </w:rPr>
        <w:t>settled and adjus</w:t>
      </w:r>
      <w:r w:rsidR="00B953FD">
        <w:rPr>
          <w:rFonts w:ascii="Arial" w:hAnsi="Arial" w:cs="Arial"/>
          <w:sz w:val="24"/>
          <w:szCs w:val="24"/>
        </w:rPr>
        <w:t>ted to the setting</w:t>
      </w:r>
      <w:r w:rsidRPr="00037DB3">
        <w:rPr>
          <w:rFonts w:ascii="Arial" w:hAnsi="Arial" w:cs="Arial"/>
          <w:sz w:val="24"/>
          <w:szCs w:val="24"/>
        </w:rPr>
        <w:t>.</w:t>
      </w:r>
      <w:r>
        <w:rPr>
          <w:rFonts w:ascii="Arial" w:hAnsi="Arial" w:cs="Arial"/>
          <w:sz w:val="24"/>
          <w:szCs w:val="24"/>
        </w:rPr>
        <w:t xml:space="preserve"> </w:t>
      </w:r>
      <w:r w:rsidRPr="00037DB3">
        <w:rPr>
          <w:rFonts w:ascii="Arial" w:hAnsi="Arial" w:cs="Arial"/>
          <w:sz w:val="24"/>
          <w:szCs w:val="24"/>
        </w:rPr>
        <w:t xml:space="preserve">This </w:t>
      </w:r>
      <w:r w:rsidR="00840140">
        <w:rPr>
          <w:rFonts w:ascii="Arial" w:hAnsi="Arial" w:cs="Arial"/>
          <w:sz w:val="24"/>
          <w:szCs w:val="24"/>
        </w:rPr>
        <w:t>can</w:t>
      </w:r>
      <w:r w:rsidRPr="00037DB3">
        <w:rPr>
          <w:rFonts w:ascii="Arial" w:hAnsi="Arial" w:cs="Arial"/>
          <w:sz w:val="24"/>
          <w:szCs w:val="24"/>
        </w:rPr>
        <w:t xml:space="preserve"> become apparent if the child demonstrates a tendency to engage in independent play</w:t>
      </w:r>
      <w:r w:rsidR="0035006E">
        <w:rPr>
          <w:rFonts w:ascii="Arial" w:hAnsi="Arial" w:cs="Arial"/>
          <w:sz w:val="24"/>
          <w:szCs w:val="24"/>
        </w:rPr>
        <w:t xml:space="preserve"> and</w:t>
      </w:r>
      <w:r w:rsidRPr="00037DB3">
        <w:rPr>
          <w:rFonts w:ascii="Arial" w:hAnsi="Arial" w:cs="Arial"/>
          <w:sz w:val="24"/>
          <w:szCs w:val="24"/>
        </w:rPr>
        <w:t xml:space="preserve"> displaying </w:t>
      </w:r>
      <w:r w:rsidR="0035006E">
        <w:rPr>
          <w:rFonts w:ascii="Arial" w:hAnsi="Arial" w:cs="Arial"/>
          <w:sz w:val="24"/>
          <w:szCs w:val="24"/>
        </w:rPr>
        <w:t xml:space="preserve">a </w:t>
      </w:r>
      <w:r w:rsidRPr="00037DB3">
        <w:rPr>
          <w:rFonts w:ascii="Arial" w:hAnsi="Arial" w:cs="Arial"/>
          <w:sz w:val="24"/>
          <w:szCs w:val="24"/>
        </w:rPr>
        <w:t xml:space="preserve">reduced reliance on their </w:t>
      </w:r>
      <w:r w:rsidR="009554F5">
        <w:rPr>
          <w:rFonts w:ascii="Arial" w:hAnsi="Arial" w:cs="Arial"/>
          <w:sz w:val="24"/>
          <w:szCs w:val="24"/>
        </w:rPr>
        <w:t>key worker</w:t>
      </w:r>
      <w:r w:rsidRPr="00037DB3">
        <w:rPr>
          <w:rFonts w:ascii="Arial" w:hAnsi="Arial" w:cs="Arial"/>
          <w:sz w:val="24"/>
          <w:szCs w:val="24"/>
        </w:rPr>
        <w:t xml:space="preserve"> for emotional support and reassurance. The </w:t>
      </w:r>
      <w:r w:rsidR="0035006E">
        <w:rPr>
          <w:rFonts w:ascii="Arial" w:hAnsi="Arial" w:cs="Arial"/>
          <w:sz w:val="24"/>
          <w:szCs w:val="24"/>
        </w:rPr>
        <w:t>child</w:t>
      </w:r>
      <w:r w:rsidRPr="00037DB3">
        <w:rPr>
          <w:rFonts w:ascii="Arial" w:hAnsi="Arial" w:cs="Arial"/>
          <w:sz w:val="24"/>
          <w:szCs w:val="24"/>
        </w:rPr>
        <w:t xml:space="preserve"> will commence the process of establishing connections, not only with their </w:t>
      </w:r>
      <w:r w:rsidR="00833013">
        <w:rPr>
          <w:rFonts w:ascii="Arial" w:hAnsi="Arial" w:cs="Arial"/>
          <w:sz w:val="24"/>
          <w:szCs w:val="24"/>
        </w:rPr>
        <w:t>peers</w:t>
      </w:r>
      <w:r w:rsidRPr="00037DB3">
        <w:rPr>
          <w:rFonts w:ascii="Arial" w:hAnsi="Arial" w:cs="Arial"/>
          <w:sz w:val="24"/>
          <w:szCs w:val="24"/>
        </w:rPr>
        <w:t xml:space="preserve"> but potentially with other professionals within the </w:t>
      </w:r>
      <w:r w:rsidR="00833013">
        <w:rPr>
          <w:rFonts w:ascii="Arial" w:hAnsi="Arial" w:cs="Arial"/>
          <w:sz w:val="24"/>
          <w:szCs w:val="24"/>
        </w:rPr>
        <w:t>setting</w:t>
      </w:r>
      <w:r w:rsidRPr="00037DB3">
        <w:rPr>
          <w:rFonts w:ascii="Arial" w:hAnsi="Arial" w:cs="Arial"/>
          <w:sz w:val="24"/>
          <w:szCs w:val="24"/>
        </w:rPr>
        <w:t xml:space="preserve">. As the child becomes more familiar with their surroundings, they will demonstrate an improved understanding of it. The </w:t>
      </w:r>
      <w:r w:rsidR="00DD6CB2">
        <w:rPr>
          <w:rFonts w:ascii="Arial" w:hAnsi="Arial" w:cs="Arial"/>
          <w:sz w:val="24"/>
          <w:szCs w:val="24"/>
        </w:rPr>
        <w:t>child</w:t>
      </w:r>
      <w:r w:rsidRPr="00037DB3">
        <w:rPr>
          <w:rFonts w:ascii="Arial" w:hAnsi="Arial" w:cs="Arial"/>
          <w:sz w:val="24"/>
          <w:szCs w:val="24"/>
        </w:rPr>
        <w:t xml:space="preserve"> will develop an awareness of themselves and their place in their environment. A settled child's mannerisms include being responsive, emotionally consistent, sensitive, emotionally mature, happy, secure, and independent in exploring their environment.</w:t>
      </w:r>
    </w:p>
    <w:p w14:paraId="2AF4B3FC" w14:textId="77777777" w:rsidR="00E06A41" w:rsidRDefault="00E06A41" w:rsidP="00E4691A">
      <w:pPr>
        <w:spacing w:line="240" w:lineRule="auto"/>
        <w:rPr>
          <w:rFonts w:ascii="Arial" w:hAnsi="Arial" w:cs="Arial"/>
          <w:sz w:val="36"/>
          <w:szCs w:val="36"/>
        </w:rPr>
      </w:pPr>
    </w:p>
    <w:p w14:paraId="0A8EAB26" w14:textId="77777777" w:rsidR="00037DB3" w:rsidRDefault="00037DB3" w:rsidP="00244682">
      <w:pPr>
        <w:spacing w:line="240" w:lineRule="auto"/>
        <w:jc w:val="center"/>
        <w:rPr>
          <w:rFonts w:ascii="Arial" w:hAnsi="Arial" w:cs="Arial"/>
          <w:sz w:val="36"/>
          <w:szCs w:val="36"/>
        </w:rPr>
      </w:pPr>
    </w:p>
    <w:p w14:paraId="5F552C56" w14:textId="0E0CEFC5" w:rsidR="00037DB3" w:rsidRDefault="0040474C" w:rsidP="00244682">
      <w:pPr>
        <w:spacing w:line="240" w:lineRule="auto"/>
        <w:jc w:val="center"/>
        <w:rPr>
          <w:rFonts w:ascii="Arial" w:hAnsi="Arial" w:cs="Arial"/>
          <w:sz w:val="36"/>
          <w:szCs w:val="36"/>
        </w:rPr>
      </w:pPr>
      <w:r>
        <w:rPr>
          <w:rFonts w:ascii="Arial" w:hAnsi="Arial" w:cs="Arial"/>
          <w:noProof/>
          <w:sz w:val="36"/>
          <w:szCs w:val="36"/>
        </w:rPr>
        <w:drawing>
          <wp:inline distT="0" distB="0" distL="0" distR="0" wp14:anchorId="40703B83" wp14:editId="6F8FB3B6">
            <wp:extent cx="4503911" cy="2562225"/>
            <wp:effectExtent l="0" t="0" r="0" b="0"/>
            <wp:docPr id="18381365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12111" cy="2566890"/>
                    </a:xfrm>
                    <a:prstGeom prst="rect">
                      <a:avLst/>
                    </a:prstGeom>
                    <a:noFill/>
                  </pic:spPr>
                </pic:pic>
              </a:graphicData>
            </a:graphic>
          </wp:inline>
        </w:drawing>
      </w:r>
    </w:p>
    <w:p w14:paraId="2E2A7F32" w14:textId="7F20F3FD" w:rsidR="0040474C" w:rsidRPr="0040474C" w:rsidRDefault="0040474C" w:rsidP="00244682">
      <w:pPr>
        <w:spacing w:line="240" w:lineRule="auto"/>
        <w:jc w:val="center"/>
        <w:rPr>
          <w:rFonts w:ascii="Arial" w:hAnsi="Arial" w:cs="Arial"/>
          <w:sz w:val="18"/>
          <w:szCs w:val="18"/>
        </w:rPr>
      </w:pPr>
      <w:r>
        <w:rPr>
          <w:rFonts w:ascii="Arial" w:hAnsi="Arial" w:cs="Arial"/>
          <w:sz w:val="18"/>
          <w:szCs w:val="18"/>
        </w:rPr>
        <w:t>(Source:</w:t>
      </w:r>
    </w:p>
    <w:p w14:paraId="5554867B" w14:textId="77777777" w:rsidR="00037DB3" w:rsidRDefault="00037DB3" w:rsidP="00244682">
      <w:pPr>
        <w:spacing w:line="240" w:lineRule="auto"/>
        <w:jc w:val="center"/>
        <w:rPr>
          <w:rFonts w:ascii="Arial" w:hAnsi="Arial" w:cs="Arial"/>
          <w:sz w:val="36"/>
          <w:szCs w:val="36"/>
        </w:rPr>
      </w:pPr>
    </w:p>
    <w:p w14:paraId="7B5C5A22" w14:textId="77777777" w:rsidR="00037DB3" w:rsidRDefault="00037DB3" w:rsidP="00244682">
      <w:pPr>
        <w:spacing w:line="240" w:lineRule="auto"/>
        <w:jc w:val="center"/>
        <w:rPr>
          <w:rFonts w:ascii="Arial" w:hAnsi="Arial" w:cs="Arial"/>
          <w:sz w:val="36"/>
          <w:szCs w:val="36"/>
        </w:rPr>
      </w:pPr>
    </w:p>
    <w:p w14:paraId="4D5C7C3C" w14:textId="77777777" w:rsidR="00037DB3" w:rsidRDefault="00037DB3" w:rsidP="00244682">
      <w:pPr>
        <w:spacing w:line="240" w:lineRule="auto"/>
        <w:jc w:val="center"/>
        <w:rPr>
          <w:rFonts w:ascii="Arial" w:hAnsi="Arial" w:cs="Arial"/>
          <w:sz w:val="36"/>
          <w:szCs w:val="36"/>
        </w:rPr>
      </w:pPr>
    </w:p>
    <w:p w14:paraId="3B583CAB" w14:textId="77777777" w:rsidR="00037DB3" w:rsidRDefault="00037DB3" w:rsidP="00244682">
      <w:pPr>
        <w:spacing w:line="240" w:lineRule="auto"/>
        <w:jc w:val="center"/>
        <w:rPr>
          <w:rFonts w:ascii="Arial" w:hAnsi="Arial" w:cs="Arial"/>
          <w:sz w:val="36"/>
          <w:szCs w:val="36"/>
        </w:rPr>
      </w:pPr>
    </w:p>
    <w:p w14:paraId="2EF3FD32" w14:textId="77777777" w:rsidR="00037DB3" w:rsidRDefault="00037DB3" w:rsidP="00244682">
      <w:pPr>
        <w:spacing w:line="240" w:lineRule="auto"/>
        <w:jc w:val="center"/>
        <w:rPr>
          <w:rFonts w:ascii="Arial" w:hAnsi="Arial" w:cs="Arial"/>
          <w:sz w:val="36"/>
          <w:szCs w:val="36"/>
        </w:rPr>
      </w:pPr>
    </w:p>
    <w:p w14:paraId="36B3ADDE" w14:textId="77777777" w:rsidR="00037DB3" w:rsidRDefault="00037DB3" w:rsidP="00244682">
      <w:pPr>
        <w:spacing w:line="240" w:lineRule="auto"/>
        <w:jc w:val="center"/>
        <w:rPr>
          <w:rFonts w:ascii="Arial" w:hAnsi="Arial" w:cs="Arial"/>
          <w:sz w:val="36"/>
          <w:szCs w:val="36"/>
        </w:rPr>
      </w:pPr>
    </w:p>
    <w:p w14:paraId="7DE721AF" w14:textId="77777777" w:rsidR="00037DB3" w:rsidRDefault="00037DB3" w:rsidP="00244682">
      <w:pPr>
        <w:spacing w:line="240" w:lineRule="auto"/>
        <w:jc w:val="center"/>
        <w:rPr>
          <w:rFonts w:ascii="Arial" w:hAnsi="Arial" w:cs="Arial"/>
          <w:sz w:val="36"/>
          <w:szCs w:val="36"/>
        </w:rPr>
      </w:pPr>
    </w:p>
    <w:p w14:paraId="6931B0F7" w14:textId="77777777" w:rsidR="00037DB3" w:rsidRDefault="00037DB3" w:rsidP="00244682">
      <w:pPr>
        <w:spacing w:line="240" w:lineRule="auto"/>
        <w:jc w:val="center"/>
        <w:rPr>
          <w:rFonts w:ascii="Arial" w:hAnsi="Arial" w:cs="Arial"/>
          <w:sz w:val="36"/>
          <w:szCs w:val="36"/>
        </w:rPr>
      </w:pPr>
    </w:p>
    <w:p w14:paraId="7FB28A24" w14:textId="77777777" w:rsidR="00037DB3" w:rsidRDefault="00037DB3" w:rsidP="00244682">
      <w:pPr>
        <w:spacing w:line="240" w:lineRule="auto"/>
        <w:jc w:val="center"/>
        <w:rPr>
          <w:rFonts w:ascii="Arial" w:hAnsi="Arial" w:cs="Arial"/>
          <w:sz w:val="36"/>
          <w:szCs w:val="36"/>
        </w:rPr>
      </w:pPr>
    </w:p>
    <w:p w14:paraId="321A2641" w14:textId="77777777" w:rsidR="00037DB3" w:rsidRDefault="00037DB3" w:rsidP="00244682">
      <w:pPr>
        <w:spacing w:line="240" w:lineRule="auto"/>
        <w:jc w:val="center"/>
        <w:rPr>
          <w:rFonts w:ascii="Arial" w:hAnsi="Arial" w:cs="Arial"/>
          <w:sz w:val="36"/>
          <w:szCs w:val="36"/>
        </w:rPr>
      </w:pPr>
    </w:p>
    <w:p w14:paraId="4BDCDE9B" w14:textId="77777777" w:rsidR="00037DB3" w:rsidRDefault="00037DB3" w:rsidP="00244682">
      <w:pPr>
        <w:spacing w:line="240" w:lineRule="auto"/>
        <w:jc w:val="center"/>
        <w:rPr>
          <w:rFonts w:ascii="Arial" w:hAnsi="Arial" w:cs="Arial"/>
          <w:sz w:val="36"/>
          <w:szCs w:val="36"/>
        </w:rPr>
      </w:pPr>
    </w:p>
    <w:p w14:paraId="137EE09A" w14:textId="77777777" w:rsidR="00037DB3" w:rsidRDefault="00037DB3" w:rsidP="00244682">
      <w:pPr>
        <w:spacing w:line="240" w:lineRule="auto"/>
        <w:jc w:val="center"/>
        <w:rPr>
          <w:rFonts w:ascii="Arial" w:hAnsi="Arial" w:cs="Arial"/>
          <w:sz w:val="36"/>
          <w:szCs w:val="36"/>
        </w:rPr>
      </w:pPr>
    </w:p>
    <w:p w14:paraId="61F19CE7" w14:textId="77777777" w:rsidR="00037DB3" w:rsidRDefault="00037DB3" w:rsidP="00244682">
      <w:pPr>
        <w:spacing w:line="240" w:lineRule="auto"/>
        <w:jc w:val="center"/>
        <w:rPr>
          <w:rFonts w:ascii="Arial" w:hAnsi="Arial" w:cs="Arial"/>
          <w:sz w:val="36"/>
          <w:szCs w:val="36"/>
        </w:rPr>
      </w:pPr>
    </w:p>
    <w:p w14:paraId="3A76E3DF" w14:textId="77777777" w:rsidR="002C4CE2" w:rsidRDefault="002C4CE2" w:rsidP="00C04DBD">
      <w:pPr>
        <w:spacing w:line="240" w:lineRule="auto"/>
        <w:rPr>
          <w:rFonts w:ascii="Arial" w:hAnsi="Arial" w:cs="Arial"/>
          <w:sz w:val="36"/>
          <w:szCs w:val="36"/>
        </w:rPr>
      </w:pPr>
    </w:p>
    <w:p w14:paraId="6E277A1F" w14:textId="342CEC6D" w:rsidR="007501E4" w:rsidRDefault="00094F03" w:rsidP="00244682">
      <w:pPr>
        <w:spacing w:line="240" w:lineRule="auto"/>
        <w:jc w:val="center"/>
        <w:rPr>
          <w:rFonts w:ascii="Arial" w:hAnsi="Arial" w:cs="Arial"/>
          <w:sz w:val="36"/>
          <w:szCs w:val="36"/>
        </w:rPr>
      </w:pPr>
      <w:r w:rsidRPr="00094F03">
        <w:rPr>
          <w:rFonts w:ascii="Arial" w:hAnsi="Arial" w:cs="Arial"/>
          <w:sz w:val="36"/>
          <w:szCs w:val="36"/>
        </w:rPr>
        <w:t xml:space="preserve">References </w:t>
      </w:r>
    </w:p>
    <w:p w14:paraId="7920B5E6" w14:textId="1DF4044E" w:rsidR="004143C1" w:rsidRDefault="004143C1" w:rsidP="004143C1">
      <w:pPr>
        <w:spacing w:line="240" w:lineRule="auto"/>
        <w:rPr>
          <w:rFonts w:ascii="Arial" w:hAnsi="Arial" w:cs="Arial"/>
          <w:sz w:val="24"/>
          <w:szCs w:val="24"/>
        </w:rPr>
      </w:pPr>
      <w:r>
        <w:rPr>
          <w:rFonts w:ascii="Arial" w:hAnsi="Arial" w:cs="Arial"/>
          <w:sz w:val="24"/>
          <w:szCs w:val="24"/>
        </w:rPr>
        <w:t>Bi</w:t>
      </w:r>
      <w:r w:rsidR="000B7859">
        <w:rPr>
          <w:rFonts w:ascii="Arial" w:hAnsi="Arial" w:cs="Arial"/>
          <w:sz w:val="24"/>
          <w:szCs w:val="24"/>
        </w:rPr>
        <w:t>rth to 5 Matters (</w:t>
      </w:r>
      <w:hyperlink r:id="rId17" w:history="1">
        <w:r w:rsidR="00404ED7" w:rsidRPr="002021E6">
          <w:rPr>
            <w:rStyle w:val="Hyperlink"/>
            <w:rFonts w:ascii="Arial" w:hAnsi="Arial" w:cs="Arial"/>
            <w:sz w:val="24"/>
            <w:szCs w:val="24"/>
          </w:rPr>
          <w:t>https://birthto5matters.org.uk/parents-as-partners/</w:t>
        </w:r>
      </w:hyperlink>
      <w:r>
        <w:rPr>
          <w:rFonts w:ascii="Arial" w:hAnsi="Arial" w:cs="Arial"/>
          <w:sz w:val="24"/>
          <w:szCs w:val="24"/>
        </w:rPr>
        <w:t xml:space="preserve"> </w:t>
      </w:r>
    </w:p>
    <w:p w14:paraId="70D06D5E" w14:textId="06A6B5E4" w:rsidR="00693CD9" w:rsidRPr="004143C1" w:rsidRDefault="00693CD9" w:rsidP="004143C1">
      <w:pPr>
        <w:spacing w:line="240" w:lineRule="auto"/>
        <w:rPr>
          <w:rFonts w:ascii="Arial" w:hAnsi="Arial" w:cs="Arial"/>
          <w:sz w:val="24"/>
          <w:szCs w:val="24"/>
        </w:rPr>
      </w:pPr>
      <w:r>
        <w:rPr>
          <w:rFonts w:ascii="Arial" w:hAnsi="Arial" w:cs="Arial"/>
          <w:sz w:val="24"/>
          <w:szCs w:val="24"/>
        </w:rPr>
        <w:t xml:space="preserve">Blossom </w:t>
      </w:r>
      <w:r w:rsidR="002757F9">
        <w:rPr>
          <w:rFonts w:ascii="Arial" w:hAnsi="Arial" w:cs="Arial"/>
          <w:sz w:val="24"/>
          <w:szCs w:val="24"/>
        </w:rPr>
        <w:t>Educational (</w:t>
      </w:r>
      <w:r w:rsidR="00B974A6">
        <w:rPr>
          <w:rFonts w:ascii="Arial" w:hAnsi="Arial" w:cs="Arial"/>
          <w:sz w:val="24"/>
          <w:szCs w:val="24"/>
        </w:rPr>
        <w:t>2023)</w:t>
      </w:r>
      <w:r w:rsidR="00636934">
        <w:rPr>
          <w:rFonts w:ascii="Arial" w:hAnsi="Arial" w:cs="Arial"/>
          <w:sz w:val="24"/>
          <w:szCs w:val="24"/>
        </w:rPr>
        <w:t xml:space="preserve"> Available at: </w:t>
      </w:r>
      <w:hyperlink r:id="rId18" w:history="1">
        <w:r w:rsidR="00636934" w:rsidRPr="002021E6">
          <w:rPr>
            <w:rStyle w:val="Hyperlink"/>
            <w:rFonts w:ascii="Arial" w:hAnsi="Arial" w:cs="Arial"/>
            <w:sz w:val="24"/>
            <w:szCs w:val="24"/>
          </w:rPr>
          <w:t>https://blossomeducational.com/blog/10-steps-to-settling-new-children-and-parents-at-nursery/</w:t>
        </w:r>
      </w:hyperlink>
      <w:r>
        <w:rPr>
          <w:rFonts w:ascii="Arial" w:hAnsi="Arial" w:cs="Arial"/>
          <w:sz w:val="24"/>
          <w:szCs w:val="24"/>
        </w:rPr>
        <w:t xml:space="preserve"> </w:t>
      </w:r>
      <w:r w:rsidR="00636934">
        <w:rPr>
          <w:rFonts w:ascii="Arial" w:hAnsi="Arial" w:cs="Arial"/>
          <w:sz w:val="24"/>
          <w:szCs w:val="24"/>
        </w:rPr>
        <w:t>(Accessed: 1</w:t>
      </w:r>
      <w:r w:rsidR="00636934" w:rsidRPr="00636934">
        <w:rPr>
          <w:rFonts w:ascii="Arial" w:hAnsi="Arial" w:cs="Arial"/>
          <w:sz w:val="24"/>
          <w:szCs w:val="24"/>
          <w:vertAlign w:val="superscript"/>
        </w:rPr>
        <w:t>st</w:t>
      </w:r>
      <w:r w:rsidR="00636934">
        <w:rPr>
          <w:rFonts w:ascii="Arial" w:hAnsi="Arial" w:cs="Arial"/>
          <w:sz w:val="24"/>
          <w:szCs w:val="24"/>
        </w:rPr>
        <w:t xml:space="preserve"> December2023)</w:t>
      </w:r>
    </w:p>
    <w:p w14:paraId="3364AC9A" w14:textId="2BC607B2" w:rsidR="007501E4" w:rsidRDefault="00025839" w:rsidP="00094F03">
      <w:pPr>
        <w:spacing w:line="240" w:lineRule="auto"/>
        <w:rPr>
          <w:rFonts w:ascii="Arial" w:hAnsi="Arial" w:cs="Arial"/>
          <w:sz w:val="24"/>
          <w:szCs w:val="24"/>
        </w:rPr>
      </w:pPr>
      <w:proofErr w:type="spellStart"/>
      <w:r>
        <w:rPr>
          <w:rFonts w:ascii="Arial" w:hAnsi="Arial" w:cs="Arial"/>
          <w:sz w:val="24"/>
          <w:szCs w:val="24"/>
        </w:rPr>
        <w:t>Brofen</w:t>
      </w:r>
      <w:r w:rsidR="00BC5143">
        <w:rPr>
          <w:rFonts w:ascii="Arial" w:hAnsi="Arial" w:cs="Arial"/>
          <w:sz w:val="24"/>
          <w:szCs w:val="24"/>
        </w:rPr>
        <w:t>brenner</w:t>
      </w:r>
      <w:proofErr w:type="spellEnd"/>
      <w:r w:rsidR="00BC5143">
        <w:rPr>
          <w:rFonts w:ascii="Arial" w:hAnsi="Arial" w:cs="Arial"/>
          <w:sz w:val="24"/>
          <w:szCs w:val="24"/>
        </w:rPr>
        <w:t>, U</w:t>
      </w:r>
      <w:r w:rsidR="000C7166">
        <w:rPr>
          <w:rFonts w:ascii="Arial" w:hAnsi="Arial" w:cs="Arial"/>
          <w:sz w:val="24"/>
          <w:szCs w:val="24"/>
        </w:rPr>
        <w:t>.</w:t>
      </w:r>
      <w:r w:rsidR="00BC5143">
        <w:rPr>
          <w:rFonts w:ascii="Arial" w:hAnsi="Arial" w:cs="Arial"/>
          <w:sz w:val="24"/>
          <w:szCs w:val="24"/>
        </w:rPr>
        <w:t xml:space="preserve"> (2022</w:t>
      </w:r>
      <w:r w:rsidR="000C7166">
        <w:rPr>
          <w:rFonts w:ascii="Arial" w:hAnsi="Arial" w:cs="Arial"/>
          <w:sz w:val="24"/>
          <w:szCs w:val="24"/>
        </w:rPr>
        <w:t xml:space="preserve">) </w:t>
      </w:r>
      <w:r w:rsidR="000C7166">
        <w:rPr>
          <w:rFonts w:ascii="Arial" w:hAnsi="Arial" w:cs="Arial"/>
          <w:i/>
          <w:iCs/>
          <w:sz w:val="24"/>
          <w:szCs w:val="24"/>
        </w:rPr>
        <w:t>The Ecology of Human Development</w:t>
      </w:r>
      <w:r w:rsidR="00716CC1">
        <w:rPr>
          <w:rFonts w:ascii="Arial" w:hAnsi="Arial" w:cs="Arial"/>
          <w:i/>
          <w:iCs/>
          <w:sz w:val="24"/>
          <w:szCs w:val="24"/>
        </w:rPr>
        <w:t xml:space="preserve"> </w:t>
      </w:r>
      <w:r w:rsidR="00716CC1">
        <w:rPr>
          <w:rFonts w:ascii="Arial" w:hAnsi="Arial" w:cs="Arial"/>
          <w:sz w:val="24"/>
          <w:szCs w:val="24"/>
        </w:rPr>
        <w:t>in</w:t>
      </w:r>
      <w:r w:rsidR="00A30971">
        <w:rPr>
          <w:rFonts w:ascii="Arial" w:hAnsi="Arial" w:cs="Arial"/>
          <w:sz w:val="24"/>
          <w:szCs w:val="24"/>
        </w:rPr>
        <w:t xml:space="preserve"> </w:t>
      </w:r>
      <w:r w:rsidR="00FB7E6F">
        <w:rPr>
          <w:rFonts w:ascii="Arial" w:hAnsi="Arial" w:cs="Arial"/>
          <w:sz w:val="24"/>
          <w:szCs w:val="24"/>
        </w:rPr>
        <w:t>Aubrey</w:t>
      </w:r>
      <w:r w:rsidR="00B60542">
        <w:rPr>
          <w:rFonts w:ascii="Arial" w:hAnsi="Arial" w:cs="Arial"/>
          <w:sz w:val="24"/>
          <w:szCs w:val="24"/>
        </w:rPr>
        <w:t>, K and</w:t>
      </w:r>
      <w:r w:rsidR="00043EBD">
        <w:rPr>
          <w:rFonts w:ascii="Arial" w:hAnsi="Arial" w:cs="Arial"/>
          <w:sz w:val="24"/>
          <w:szCs w:val="24"/>
        </w:rPr>
        <w:t xml:space="preserve"> Riley, </w:t>
      </w:r>
      <w:r w:rsidR="00010AAB">
        <w:rPr>
          <w:rFonts w:ascii="Arial" w:hAnsi="Arial" w:cs="Arial"/>
          <w:sz w:val="24"/>
          <w:szCs w:val="24"/>
        </w:rPr>
        <w:t xml:space="preserve">A </w:t>
      </w:r>
      <w:r w:rsidR="00BD5A61">
        <w:rPr>
          <w:rFonts w:ascii="Arial" w:hAnsi="Arial" w:cs="Arial"/>
          <w:sz w:val="24"/>
          <w:szCs w:val="24"/>
        </w:rPr>
        <w:t>(</w:t>
      </w:r>
      <w:r w:rsidR="00A30971">
        <w:rPr>
          <w:rFonts w:ascii="Arial" w:hAnsi="Arial" w:cs="Arial"/>
          <w:sz w:val="24"/>
          <w:szCs w:val="24"/>
        </w:rPr>
        <w:t>3</w:t>
      </w:r>
      <w:r w:rsidR="00A30971" w:rsidRPr="00A30971">
        <w:rPr>
          <w:rFonts w:ascii="Arial" w:hAnsi="Arial" w:cs="Arial"/>
          <w:sz w:val="24"/>
          <w:szCs w:val="24"/>
          <w:vertAlign w:val="superscript"/>
        </w:rPr>
        <w:t>rd</w:t>
      </w:r>
      <w:r w:rsidR="00A30971">
        <w:rPr>
          <w:rFonts w:ascii="Arial" w:hAnsi="Arial" w:cs="Arial"/>
          <w:sz w:val="24"/>
          <w:szCs w:val="24"/>
        </w:rPr>
        <w:t xml:space="preserve"> Ed</w:t>
      </w:r>
      <w:r w:rsidR="00BD5A61">
        <w:rPr>
          <w:rFonts w:ascii="Arial" w:hAnsi="Arial" w:cs="Arial"/>
          <w:sz w:val="24"/>
          <w:szCs w:val="24"/>
        </w:rPr>
        <w:t>)</w:t>
      </w:r>
      <w:r w:rsidR="00043EBD">
        <w:rPr>
          <w:rFonts w:ascii="Arial" w:hAnsi="Arial" w:cs="Arial"/>
          <w:sz w:val="24"/>
          <w:szCs w:val="24"/>
        </w:rPr>
        <w:t xml:space="preserve"> </w:t>
      </w:r>
      <w:r w:rsidR="005D3BAC">
        <w:rPr>
          <w:rFonts w:ascii="Arial" w:hAnsi="Arial" w:cs="Arial"/>
          <w:i/>
          <w:iCs/>
          <w:sz w:val="24"/>
          <w:szCs w:val="24"/>
        </w:rPr>
        <w:t>Understanding</w:t>
      </w:r>
      <w:r w:rsidR="00043EBD">
        <w:rPr>
          <w:rFonts w:ascii="Arial" w:hAnsi="Arial" w:cs="Arial"/>
          <w:i/>
          <w:iCs/>
          <w:sz w:val="24"/>
          <w:szCs w:val="24"/>
        </w:rPr>
        <w:t xml:space="preserve"> and using Educational</w:t>
      </w:r>
      <w:r w:rsidR="005D3BAC">
        <w:rPr>
          <w:rFonts w:ascii="Arial" w:hAnsi="Arial" w:cs="Arial"/>
          <w:i/>
          <w:iCs/>
          <w:sz w:val="24"/>
          <w:szCs w:val="24"/>
        </w:rPr>
        <w:t xml:space="preserve"> Theories. </w:t>
      </w:r>
      <w:r w:rsidR="00A67A5F">
        <w:rPr>
          <w:rFonts w:ascii="Arial" w:hAnsi="Arial" w:cs="Arial"/>
          <w:sz w:val="24"/>
          <w:szCs w:val="24"/>
        </w:rPr>
        <w:t>London:</w:t>
      </w:r>
      <w:r w:rsidR="00256987">
        <w:rPr>
          <w:rFonts w:ascii="Arial" w:hAnsi="Arial" w:cs="Arial"/>
          <w:sz w:val="24"/>
          <w:szCs w:val="24"/>
        </w:rPr>
        <w:t xml:space="preserve"> Sage, pp. 184-189</w:t>
      </w:r>
    </w:p>
    <w:p w14:paraId="06E9D5A3" w14:textId="52CEF377" w:rsidR="002F361C" w:rsidRDefault="00636934" w:rsidP="00094F03">
      <w:pPr>
        <w:spacing w:line="240" w:lineRule="auto"/>
        <w:rPr>
          <w:rFonts w:ascii="Arial" w:hAnsi="Arial" w:cs="Arial"/>
          <w:sz w:val="24"/>
          <w:szCs w:val="24"/>
        </w:rPr>
      </w:pPr>
      <w:r>
        <w:rPr>
          <w:rFonts w:ascii="Arial" w:hAnsi="Arial" w:cs="Arial"/>
          <w:sz w:val="24"/>
          <w:szCs w:val="24"/>
        </w:rPr>
        <w:t>Coun</w:t>
      </w:r>
      <w:r w:rsidR="003047D7">
        <w:rPr>
          <w:rFonts w:ascii="Arial" w:hAnsi="Arial" w:cs="Arial"/>
          <w:sz w:val="24"/>
          <w:szCs w:val="24"/>
        </w:rPr>
        <w:t>selling directory (</w:t>
      </w:r>
      <w:r w:rsidR="006E7DDA">
        <w:rPr>
          <w:rFonts w:ascii="Arial" w:hAnsi="Arial" w:cs="Arial"/>
          <w:sz w:val="24"/>
          <w:szCs w:val="24"/>
        </w:rPr>
        <w:t xml:space="preserve">2023) </w:t>
      </w:r>
      <w:hyperlink r:id="rId19" w:history="1">
        <w:r w:rsidR="006E7DDA" w:rsidRPr="002021E6">
          <w:rPr>
            <w:rStyle w:val="Hyperlink"/>
            <w:rFonts w:ascii="Arial" w:hAnsi="Arial" w:cs="Arial"/>
            <w:sz w:val="24"/>
            <w:szCs w:val="24"/>
          </w:rPr>
          <w:t>https://www</w:t>
        </w:r>
        <w:r w:rsidR="006E7DDA" w:rsidRPr="002021E6">
          <w:rPr>
            <w:rStyle w:val="Hyperlink"/>
            <w:rFonts w:ascii="Arial" w:hAnsi="Arial" w:cs="Arial"/>
            <w:sz w:val="24"/>
            <w:szCs w:val="24"/>
          </w:rPr>
          <w:t>.</w:t>
        </w:r>
        <w:r w:rsidR="006E7DDA" w:rsidRPr="002021E6">
          <w:rPr>
            <w:rStyle w:val="Hyperlink"/>
            <w:rFonts w:ascii="Arial" w:hAnsi="Arial" w:cs="Arial"/>
            <w:sz w:val="24"/>
            <w:szCs w:val="24"/>
          </w:rPr>
          <w:t>counselling-directory.org.uk/memberarticles/attachment-security-separation-and-psychological-difference</w:t>
        </w:r>
      </w:hyperlink>
      <w:r w:rsidR="002F361C">
        <w:rPr>
          <w:rFonts w:ascii="Arial" w:hAnsi="Arial" w:cs="Arial"/>
          <w:sz w:val="24"/>
          <w:szCs w:val="24"/>
        </w:rPr>
        <w:t xml:space="preserve"> </w:t>
      </w:r>
      <w:r w:rsidR="00115B9C">
        <w:rPr>
          <w:rFonts w:ascii="Arial" w:hAnsi="Arial" w:cs="Arial"/>
          <w:sz w:val="24"/>
          <w:szCs w:val="24"/>
        </w:rPr>
        <w:t>(A</w:t>
      </w:r>
      <w:r w:rsidR="00052619">
        <w:rPr>
          <w:rFonts w:ascii="Arial" w:hAnsi="Arial" w:cs="Arial"/>
          <w:sz w:val="24"/>
          <w:szCs w:val="24"/>
        </w:rPr>
        <w:t xml:space="preserve">ccessed: </w:t>
      </w:r>
      <w:r w:rsidR="00614835">
        <w:rPr>
          <w:rFonts w:ascii="Arial" w:hAnsi="Arial" w:cs="Arial"/>
          <w:sz w:val="24"/>
          <w:szCs w:val="24"/>
        </w:rPr>
        <w:t>16</w:t>
      </w:r>
      <w:r w:rsidR="00614835" w:rsidRPr="00614835">
        <w:rPr>
          <w:rFonts w:ascii="Arial" w:hAnsi="Arial" w:cs="Arial"/>
          <w:sz w:val="24"/>
          <w:szCs w:val="24"/>
          <w:vertAlign w:val="superscript"/>
        </w:rPr>
        <w:t>th</w:t>
      </w:r>
      <w:r w:rsidR="00614835">
        <w:rPr>
          <w:rFonts w:ascii="Arial" w:hAnsi="Arial" w:cs="Arial"/>
          <w:sz w:val="24"/>
          <w:szCs w:val="24"/>
        </w:rPr>
        <w:t xml:space="preserve"> November 2023)</w:t>
      </w:r>
    </w:p>
    <w:p w14:paraId="3ABBD30A" w14:textId="2F576D4B" w:rsidR="00DF7C51" w:rsidRPr="000E13DE" w:rsidRDefault="00F96B64" w:rsidP="00094F03">
      <w:pPr>
        <w:spacing w:line="240" w:lineRule="auto"/>
        <w:rPr>
          <w:rFonts w:ascii="Arial" w:hAnsi="Arial" w:cs="Arial"/>
          <w:sz w:val="24"/>
          <w:szCs w:val="24"/>
        </w:rPr>
      </w:pPr>
      <w:proofErr w:type="spellStart"/>
      <w:r>
        <w:rPr>
          <w:rFonts w:ascii="Arial" w:hAnsi="Arial" w:cs="Arial"/>
          <w:sz w:val="24"/>
          <w:szCs w:val="24"/>
        </w:rPr>
        <w:t>Cortvried</w:t>
      </w:r>
      <w:proofErr w:type="spellEnd"/>
      <w:r w:rsidR="00386220">
        <w:rPr>
          <w:rFonts w:ascii="Arial" w:hAnsi="Arial" w:cs="Arial"/>
          <w:sz w:val="24"/>
          <w:szCs w:val="24"/>
        </w:rPr>
        <w:t>, V and Macleod-Brudenell</w:t>
      </w:r>
      <w:r w:rsidR="00E741D0">
        <w:rPr>
          <w:rFonts w:ascii="Arial" w:hAnsi="Arial" w:cs="Arial"/>
          <w:sz w:val="24"/>
          <w:szCs w:val="24"/>
        </w:rPr>
        <w:t xml:space="preserve"> (2008) </w:t>
      </w:r>
      <w:r w:rsidR="00E741D0">
        <w:rPr>
          <w:rFonts w:ascii="Arial" w:hAnsi="Arial" w:cs="Arial"/>
          <w:i/>
          <w:iCs/>
          <w:sz w:val="24"/>
          <w:szCs w:val="24"/>
        </w:rPr>
        <w:t>Ob</w:t>
      </w:r>
      <w:r w:rsidR="00C36B7A">
        <w:rPr>
          <w:rFonts w:ascii="Arial" w:hAnsi="Arial" w:cs="Arial"/>
          <w:i/>
          <w:iCs/>
          <w:sz w:val="24"/>
          <w:szCs w:val="24"/>
        </w:rPr>
        <w:t xml:space="preserve">servation </w:t>
      </w:r>
      <w:r w:rsidR="00C36B7A">
        <w:rPr>
          <w:rFonts w:ascii="Arial" w:hAnsi="Arial" w:cs="Arial"/>
          <w:sz w:val="24"/>
          <w:szCs w:val="24"/>
        </w:rPr>
        <w:t>in Macleod-</w:t>
      </w:r>
      <w:r w:rsidR="00010AAB">
        <w:rPr>
          <w:rFonts w:ascii="Arial" w:hAnsi="Arial" w:cs="Arial"/>
          <w:sz w:val="24"/>
          <w:szCs w:val="24"/>
        </w:rPr>
        <w:t>Brudenell, I and Kay</w:t>
      </w:r>
      <w:r w:rsidR="005A019C">
        <w:rPr>
          <w:rFonts w:ascii="Arial" w:hAnsi="Arial" w:cs="Arial"/>
          <w:sz w:val="24"/>
          <w:szCs w:val="24"/>
        </w:rPr>
        <w:t xml:space="preserve">, J </w:t>
      </w:r>
      <w:r w:rsidR="00D7491C">
        <w:rPr>
          <w:rFonts w:ascii="Arial" w:hAnsi="Arial" w:cs="Arial"/>
          <w:sz w:val="24"/>
          <w:szCs w:val="24"/>
        </w:rPr>
        <w:t>(2</w:t>
      </w:r>
      <w:r w:rsidR="005A019C" w:rsidRPr="005A019C">
        <w:rPr>
          <w:rFonts w:ascii="Arial" w:hAnsi="Arial" w:cs="Arial"/>
          <w:sz w:val="24"/>
          <w:szCs w:val="24"/>
          <w:vertAlign w:val="superscript"/>
        </w:rPr>
        <w:t>nd</w:t>
      </w:r>
      <w:r w:rsidR="005A019C">
        <w:rPr>
          <w:rFonts w:ascii="Arial" w:hAnsi="Arial" w:cs="Arial"/>
          <w:sz w:val="24"/>
          <w:szCs w:val="24"/>
        </w:rPr>
        <w:t xml:space="preserve"> Ed) </w:t>
      </w:r>
      <w:r w:rsidR="00C1780E">
        <w:rPr>
          <w:rFonts w:ascii="Arial" w:hAnsi="Arial" w:cs="Arial"/>
          <w:i/>
          <w:iCs/>
          <w:sz w:val="24"/>
          <w:szCs w:val="24"/>
        </w:rPr>
        <w:t>Advanced Early Years</w:t>
      </w:r>
      <w:r w:rsidR="00B12089">
        <w:rPr>
          <w:rFonts w:ascii="Arial" w:hAnsi="Arial" w:cs="Arial"/>
          <w:i/>
          <w:iCs/>
          <w:sz w:val="24"/>
          <w:szCs w:val="24"/>
        </w:rPr>
        <w:t>.</w:t>
      </w:r>
      <w:r w:rsidR="000E13DE">
        <w:rPr>
          <w:rFonts w:ascii="Arial" w:hAnsi="Arial" w:cs="Arial"/>
          <w:sz w:val="24"/>
          <w:szCs w:val="24"/>
        </w:rPr>
        <w:t xml:space="preserve"> Essex:</w:t>
      </w:r>
      <w:r w:rsidR="008E14C1">
        <w:rPr>
          <w:rFonts w:ascii="Arial" w:hAnsi="Arial" w:cs="Arial"/>
          <w:sz w:val="24"/>
          <w:szCs w:val="24"/>
        </w:rPr>
        <w:t xml:space="preserve"> Pearson Education Limited</w:t>
      </w:r>
    </w:p>
    <w:p w14:paraId="447E45C5" w14:textId="51FE4F69" w:rsidR="00613316" w:rsidRDefault="00613316" w:rsidP="00094F03">
      <w:pPr>
        <w:spacing w:line="240" w:lineRule="auto"/>
        <w:rPr>
          <w:rFonts w:ascii="Arial" w:hAnsi="Arial" w:cs="Arial"/>
          <w:sz w:val="24"/>
          <w:szCs w:val="24"/>
        </w:rPr>
      </w:pPr>
      <w:r>
        <w:rPr>
          <w:rFonts w:ascii="Arial" w:hAnsi="Arial" w:cs="Arial"/>
          <w:sz w:val="24"/>
          <w:szCs w:val="24"/>
        </w:rPr>
        <w:t>Collins Dictionary</w:t>
      </w:r>
      <w:r w:rsidR="00EE48A7">
        <w:rPr>
          <w:rFonts w:ascii="Arial" w:hAnsi="Arial" w:cs="Arial"/>
          <w:sz w:val="24"/>
          <w:szCs w:val="24"/>
        </w:rPr>
        <w:t xml:space="preserve"> (2023)</w:t>
      </w:r>
      <w:r w:rsidR="000B7361" w:rsidRPr="000B7361">
        <w:t xml:space="preserve"> </w:t>
      </w:r>
      <w:r w:rsidR="000B7361" w:rsidRPr="000B7361">
        <w:rPr>
          <w:rFonts w:ascii="Arial" w:hAnsi="Arial" w:cs="Arial"/>
          <w:i/>
          <w:iCs/>
          <w:sz w:val="24"/>
          <w:szCs w:val="24"/>
        </w:rPr>
        <w:t>Definition of 'transition'</w:t>
      </w:r>
      <w:r w:rsidR="000B7361">
        <w:rPr>
          <w:rFonts w:ascii="Arial" w:hAnsi="Arial" w:cs="Arial"/>
          <w:i/>
          <w:iCs/>
          <w:sz w:val="24"/>
          <w:szCs w:val="24"/>
        </w:rPr>
        <w:t xml:space="preserve">. </w:t>
      </w:r>
      <w:r w:rsidR="000B7361">
        <w:rPr>
          <w:rFonts w:ascii="Arial" w:hAnsi="Arial" w:cs="Arial"/>
          <w:sz w:val="24"/>
          <w:szCs w:val="24"/>
        </w:rPr>
        <w:t xml:space="preserve">Available at: </w:t>
      </w:r>
      <w:hyperlink r:id="rId20" w:history="1">
        <w:r w:rsidR="000B7361" w:rsidRPr="002404C6">
          <w:rPr>
            <w:rStyle w:val="Hyperlink"/>
            <w:rFonts w:ascii="Arial" w:hAnsi="Arial" w:cs="Arial"/>
            <w:sz w:val="24"/>
            <w:szCs w:val="24"/>
          </w:rPr>
          <w:t>https://www.collinsdictionary.com/dictionary/english/transition</w:t>
        </w:r>
      </w:hyperlink>
      <w:r w:rsidR="000B7361">
        <w:rPr>
          <w:rFonts w:ascii="Arial" w:hAnsi="Arial" w:cs="Arial"/>
          <w:sz w:val="24"/>
          <w:szCs w:val="24"/>
        </w:rPr>
        <w:t xml:space="preserve"> (Accessed</w:t>
      </w:r>
      <w:r w:rsidR="002803EA">
        <w:rPr>
          <w:rFonts w:ascii="Arial" w:hAnsi="Arial" w:cs="Arial"/>
          <w:sz w:val="24"/>
          <w:szCs w:val="24"/>
        </w:rPr>
        <w:t>: 29</w:t>
      </w:r>
      <w:r w:rsidR="002803EA" w:rsidRPr="002803EA">
        <w:rPr>
          <w:rFonts w:ascii="Arial" w:hAnsi="Arial" w:cs="Arial"/>
          <w:sz w:val="24"/>
          <w:szCs w:val="24"/>
          <w:vertAlign w:val="superscript"/>
        </w:rPr>
        <w:t>th</w:t>
      </w:r>
      <w:r w:rsidR="002803EA">
        <w:rPr>
          <w:rFonts w:ascii="Arial" w:hAnsi="Arial" w:cs="Arial"/>
          <w:sz w:val="24"/>
          <w:szCs w:val="24"/>
        </w:rPr>
        <w:t xml:space="preserve"> November 2023)</w:t>
      </w:r>
    </w:p>
    <w:p w14:paraId="376A1B8C" w14:textId="320A0A30" w:rsidR="00786E12" w:rsidRDefault="00D03056" w:rsidP="00094F03">
      <w:pPr>
        <w:spacing w:line="240" w:lineRule="auto"/>
        <w:rPr>
          <w:rFonts w:ascii="Arial" w:hAnsi="Arial" w:cs="Arial"/>
          <w:sz w:val="24"/>
          <w:szCs w:val="24"/>
        </w:rPr>
      </w:pPr>
      <w:r w:rsidRPr="00D03056">
        <w:rPr>
          <w:rFonts w:ascii="Arial" w:hAnsi="Arial" w:cs="Arial"/>
          <w:sz w:val="24"/>
          <w:szCs w:val="24"/>
        </w:rPr>
        <w:t>Dowling, M</w:t>
      </w:r>
      <w:r w:rsidRPr="00716680">
        <w:rPr>
          <w:rFonts w:ascii="Arial" w:hAnsi="Arial" w:cs="Arial"/>
          <w:sz w:val="24"/>
          <w:szCs w:val="24"/>
        </w:rPr>
        <w:t>. (2014)</w:t>
      </w:r>
      <w:r w:rsidRPr="00716680">
        <w:rPr>
          <w:rFonts w:ascii="Arial" w:hAnsi="Arial" w:cs="Arial"/>
          <w:i/>
          <w:iCs/>
          <w:sz w:val="24"/>
          <w:szCs w:val="24"/>
        </w:rPr>
        <w:t xml:space="preserve"> Young Children’s Personal, Social and Emotional Development</w:t>
      </w:r>
      <w:r w:rsidRPr="00D03056">
        <w:rPr>
          <w:rFonts w:ascii="Arial" w:hAnsi="Arial" w:cs="Arial"/>
          <w:sz w:val="24"/>
          <w:szCs w:val="24"/>
        </w:rPr>
        <w:t>. 4th Ed. London: Sage.</w:t>
      </w:r>
    </w:p>
    <w:p w14:paraId="0798D99E" w14:textId="13D373A2" w:rsidR="005B7510" w:rsidRDefault="009D3B0F" w:rsidP="00094F03">
      <w:pPr>
        <w:spacing w:line="240" w:lineRule="auto"/>
        <w:rPr>
          <w:rFonts w:ascii="Arial" w:hAnsi="Arial" w:cs="Arial"/>
          <w:sz w:val="24"/>
          <w:szCs w:val="24"/>
        </w:rPr>
      </w:pPr>
      <w:r>
        <w:rPr>
          <w:rFonts w:ascii="Arial" w:hAnsi="Arial" w:cs="Arial"/>
          <w:sz w:val="24"/>
          <w:szCs w:val="24"/>
        </w:rPr>
        <w:t>Early Year Al</w:t>
      </w:r>
      <w:r w:rsidR="006E56E6">
        <w:rPr>
          <w:rFonts w:ascii="Arial" w:hAnsi="Arial" w:cs="Arial"/>
          <w:sz w:val="24"/>
          <w:szCs w:val="24"/>
        </w:rPr>
        <w:t>liance (2019)</w:t>
      </w:r>
      <w:r w:rsidR="00A84330">
        <w:rPr>
          <w:rFonts w:ascii="Arial" w:hAnsi="Arial" w:cs="Arial"/>
          <w:sz w:val="24"/>
          <w:szCs w:val="24"/>
        </w:rPr>
        <w:t xml:space="preserve"> </w:t>
      </w:r>
      <w:r w:rsidR="00A84330" w:rsidRPr="00A84330">
        <w:rPr>
          <w:rFonts w:ascii="Arial" w:hAnsi="Arial" w:cs="Arial"/>
          <w:i/>
          <w:iCs/>
          <w:sz w:val="24"/>
          <w:szCs w:val="24"/>
        </w:rPr>
        <w:t>Hello, 'big school' - managing transitions.</w:t>
      </w:r>
      <w:r w:rsidR="00FF215F">
        <w:rPr>
          <w:rFonts w:ascii="Arial" w:hAnsi="Arial" w:cs="Arial"/>
          <w:i/>
          <w:iCs/>
          <w:sz w:val="24"/>
          <w:szCs w:val="24"/>
        </w:rPr>
        <w:t xml:space="preserve"> </w:t>
      </w:r>
      <w:r w:rsidR="00FF215F">
        <w:rPr>
          <w:rFonts w:ascii="Arial" w:hAnsi="Arial" w:cs="Arial"/>
          <w:sz w:val="24"/>
          <w:szCs w:val="24"/>
        </w:rPr>
        <w:t>Available at</w:t>
      </w:r>
      <w:r w:rsidR="005B7510">
        <w:rPr>
          <w:rFonts w:ascii="Arial" w:hAnsi="Arial" w:cs="Arial"/>
          <w:sz w:val="24"/>
          <w:szCs w:val="24"/>
        </w:rPr>
        <w:t xml:space="preserve"> </w:t>
      </w:r>
      <w:hyperlink r:id="rId21" w:history="1">
        <w:r w:rsidR="005B7510" w:rsidRPr="002404C6">
          <w:rPr>
            <w:rStyle w:val="Hyperlink"/>
            <w:rFonts w:ascii="Arial" w:hAnsi="Arial" w:cs="Arial"/>
            <w:sz w:val="24"/>
            <w:szCs w:val="24"/>
          </w:rPr>
          <w:t>https://www.eyalliance.org.uk/hello-big-school-managing-transitions</w:t>
        </w:r>
      </w:hyperlink>
      <w:r w:rsidR="005B7510">
        <w:rPr>
          <w:rFonts w:ascii="Arial" w:hAnsi="Arial" w:cs="Arial"/>
          <w:sz w:val="24"/>
          <w:szCs w:val="24"/>
        </w:rPr>
        <w:t xml:space="preserve"> (Accessed</w:t>
      </w:r>
      <w:r w:rsidR="0033346D">
        <w:rPr>
          <w:rFonts w:ascii="Arial" w:hAnsi="Arial" w:cs="Arial"/>
          <w:sz w:val="24"/>
          <w:szCs w:val="24"/>
        </w:rPr>
        <w:t xml:space="preserve">: </w:t>
      </w:r>
      <w:r w:rsidR="0019291D">
        <w:rPr>
          <w:rFonts w:ascii="Arial" w:hAnsi="Arial" w:cs="Arial"/>
          <w:sz w:val="24"/>
          <w:szCs w:val="24"/>
        </w:rPr>
        <w:t>17</w:t>
      </w:r>
      <w:r w:rsidR="0019291D" w:rsidRPr="0019291D">
        <w:rPr>
          <w:rFonts w:ascii="Arial" w:hAnsi="Arial" w:cs="Arial"/>
          <w:sz w:val="24"/>
          <w:szCs w:val="24"/>
          <w:vertAlign w:val="superscript"/>
        </w:rPr>
        <w:t>th</w:t>
      </w:r>
      <w:r w:rsidR="0019291D">
        <w:rPr>
          <w:rFonts w:ascii="Arial" w:hAnsi="Arial" w:cs="Arial"/>
          <w:sz w:val="24"/>
          <w:szCs w:val="24"/>
        </w:rPr>
        <w:t xml:space="preserve"> November 2023)</w:t>
      </w:r>
    </w:p>
    <w:p w14:paraId="1AE2942F" w14:textId="283F443A" w:rsidR="008D4F9D" w:rsidRDefault="008D4F9D" w:rsidP="00094F03">
      <w:pPr>
        <w:spacing w:line="240" w:lineRule="auto"/>
        <w:rPr>
          <w:rFonts w:ascii="Arial" w:hAnsi="Arial" w:cs="Arial"/>
          <w:sz w:val="24"/>
          <w:szCs w:val="24"/>
        </w:rPr>
      </w:pPr>
      <w:r>
        <w:rPr>
          <w:rFonts w:ascii="Arial" w:hAnsi="Arial" w:cs="Arial"/>
          <w:sz w:val="24"/>
          <w:szCs w:val="24"/>
        </w:rPr>
        <w:t xml:space="preserve">Early Years Matters (2023) </w:t>
      </w:r>
      <w:r>
        <w:rPr>
          <w:rFonts w:ascii="Arial" w:hAnsi="Arial" w:cs="Arial"/>
          <w:i/>
          <w:iCs/>
          <w:sz w:val="24"/>
          <w:szCs w:val="24"/>
        </w:rPr>
        <w:t>Po</w:t>
      </w:r>
      <w:r w:rsidR="005979DB">
        <w:rPr>
          <w:rFonts w:ascii="Arial" w:hAnsi="Arial" w:cs="Arial"/>
          <w:i/>
          <w:iCs/>
          <w:sz w:val="24"/>
          <w:szCs w:val="24"/>
        </w:rPr>
        <w:t>sitive relationships- working in part</w:t>
      </w:r>
      <w:r w:rsidR="00F77FFC">
        <w:rPr>
          <w:rFonts w:ascii="Arial" w:hAnsi="Arial" w:cs="Arial"/>
          <w:i/>
          <w:iCs/>
          <w:sz w:val="24"/>
          <w:szCs w:val="24"/>
        </w:rPr>
        <w:t xml:space="preserve">nership. </w:t>
      </w:r>
      <w:r w:rsidR="00F77FFC">
        <w:rPr>
          <w:rFonts w:ascii="Arial" w:hAnsi="Arial" w:cs="Arial"/>
          <w:sz w:val="24"/>
          <w:szCs w:val="24"/>
        </w:rPr>
        <w:t>Available at:</w:t>
      </w:r>
      <w:r w:rsidR="005979DB">
        <w:rPr>
          <w:rFonts w:ascii="Arial" w:hAnsi="Arial" w:cs="Arial"/>
          <w:i/>
          <w:iCs/>
          <w:sz w:val="24"/>
          <w:szCs w:val="24"/>
        </w:rPr>
        <w:t xml:space="preserve"> </w:t>
      </w:r>
      <w:hyperlink r:id="rId22" w:history="1">
        <w:r w:rsidR="005979DB" w:rsidRPr="002021E6">
          <w:rPr>
            <w:rStyle w:val="Hyperlink"/>
            <w:rFonts w:ascii="Arial" w:hAnsi="Arial" w:cs="Arial"/>
            <w:sz w:val="24"/>
            <w:szCs w:val="24"/>
          </w:rPr>
          <w:t>https://www.earlyyearsmatters.co.uk/eyfs/positive-relationships/working-in-partnership/</w:t>
        </w:r>
      </w:hyperlink>
      <w:r>
        <w:rPr>
          <w:rFonts w:ascii="Arial" w:hAnsi="Arial" w:cs="Arial"/>
          <w:sz w:val="24"/>
          <w:szCs w:val="24"/>
        </w:rPr>
        <w:t xml:space="preserve"> </w:t>
      </w:r>
      <w:r w:rsidR="00F77FFC">
        <w:rPr>
          <w:rFonts w:ascii="Arial" w:hAnsi="Arial" w:cs="Arial"/>
          <w:sz w:val="24"/>
          <w:szCs w:val="24"/>
        </w:rPr>
        <w:t>(Accessed: 1</w:t>
      </w:r>
      <w:r w:rsidR="00F77FFC" w:rsidRPr="00F77FFC">
        <w:rPr>
          <w:rFonts w:ascii="Arial" w:hAnsi="Arial" w:cs="Arial"/>
          <w:sz w:val="24"/>
          <w:szCs w:val="24"/>
          <w:vertAlign w:val="superscript"/>
        </w:rPr>
        <w:t>st</w:t>
      </w:r>
      <w:r w:rsidR="00F77FFC">
        <w:rPr>
          <w:rFonts w:ascii="Arial" w:hAnsi="Arial" w:cs="Arial"/>
          <w:sz w:val="24"/>
          <w:szCs w:val="24"/>
        </w:rPr>
        <w:t xml:space="preserve"> December 2023)</w:t>
      </w:r>
    </w:p>
    <w:p w14:paraId="2CE6D21C" w14:textId="1252A537" w:rsidR="00140CB4" w:rsidRDefault="00140CB4" w:rsidP="00094F03">
      <w:pPr>
        <w:spacing w:line="240" w:lineRule="auto"/>
        <w:rPr>
          <w:rFonts w:ascii="Arial" w:hAnsi="Arial" w:cs="Arial"/>
          <w:sz w:val="24"/>
          <w:szCs w:val="24"/>
        </w:rPr>
      </w:pPr>
      <w:r>
        <w:rPr>
          <w:rFonts w:ascii="Arial" w:hAnsi="Arial" w:cs="Arial"/>
          <w:sz w:val="24"/>
          <w:szCs w:val="24"/>
        </w:rPr>
        <w:t>Early Years Matter (2023</w:t>
      </w:r>
      <w:r w:rsidR="000B4C8F">
        <w:rPr>
          <w:rFonts w:ascii="Arial" w:hAnsi="Arial" w:cs="Arial"/>
          <w:sz w:val="24"/>
          <w:szCs w:val="24"/>
        </w:rPr>
        <w:t>)</w:t>
      </w:r>
      <w:r w:rsidR="000B4C8F" w:rsidRPr="000B4C8F">
        <w:t xml:space="preserve"> </w:t>
      </w:r>
      <w:r w:rsidR="000B4C8F" w:rsidRPr="000B4C8F">
        <w:rPr>
          <w:rFonts w:ascii="Arial" w:hAnsi="Arial" w:cs="Arial"/>
          <w:i/>
          <w:iCs/>
          <w:sz w:val="24"/>
          <w:szCs w:val="24"/>
        </w:rPr>
        <w:t>Transitions</w:t>
      </w:r>
      <w:r w:rsidR="00C50426">
        <w:rPr>
          <w:rFonts w:ascii="Arial" w:hAnsi="Arial" w:cs="Arial"/>
          <w:sz w:val="24"/>
          <w:szCs w:val="24"/>
        </w:rPr>
        <w:t>. Available at:</w:t>
      </w:r>
      <w:hyperlink r:id="rId23" w:anchor=":~:text=Transition%20into%20Key%20Stage%201,children's%20natural%20desire%20for%20learning" w:history="1">
        <w:r w:rsidR="00C50426" w:rsidRPr="002404C6">
          <w:rPr>
            <w:rStyle w:val="Hyperlink"/>
            <w:rFonts w:ascii="Arial" w:hAnsi="Arial" w:cs="Arial"/>
            <w:sz w:val="24"/>
            <w:szCs w:val="24"/>
          </w:rPr>
          <w:t>https://www.earlyyearsmatters.co.uk/eyfs/positive-relationships/transitions/#:~:text=Transition%20into%20Key%20Stage%201,children's%20natural%20desire%20for%20learning</w:t>
        </w:r>
      </w:hyperlink>
      <w:r w:rsidRPr="00140CB4">
        <w:rPr>
          <w:rFonts w:ascii="Arial" w:hAnsi="Arial" w:cs="Arial"/>
          <w:sz w:val="24"/>
          <w:szCs w:val="24"/>
        </w:rPr>
        <w:t>.</w:t>
      </w:r>
      <w:r w:rsidR="00670B0C">
        <w:rPr>
          <w:rFonts w:ascii="Arial" w:hAnsi="Arial" w:cs="Arial"/>
          <w:sz w:val="24"/>
          <w:szCs w:val="24"/>
        </w:rPr>
        <w:t>(Accessed</w:t>
      </w:r>
      <w:r w:rsidR="004A604F">
        <w:rPr>
          <w:rFonts w:ascii="Arial" w:hAnsi="Arial" w:cs="Arial"/>
          <w:sz w:val="24"/>
          <w:szCs w:val="24"/>
        </w:rPr>
        <w:t>: 17</w:t>
      </w:r>
      <w:r w:rsidR="004A604F" w:rsidRPr="004A604F">
        <w:rPr>
          <w:rFonts w:ascii="Arial" w:hAnsi="Arial" w:cs="Arial"/>
          <w:sz w:val="24"/>
          <w:szCs w:val="24"/>
          <w:vertAlign w:val="superscript"/>
        </w:rPr>
        <w:t>th</w:t>
      </w:r>
      <w:r w:rsidR="004A604F">
        <w:rPr>
          <w:rFonts w:ascii="Arial" w:hAnsi="Arial" w:cs="Arial"/>
          <w:sz w:val="24"/>
          <w:szCs w:val="24"/>
        </w:rPr>
        <w:t xml:space="preserve"> November 2023)</w:t>
      </w:r>
    </w:p>
    <w:p w14:paraId="44B7B20D" w14:textId="67F3F6D0" w:rsidR="00BD2FA5" w:rsidRDefault="00BD2FA5" w:rsidP="00094F03">
      <w:pPr>
        <w:spacing w:line="240" w:lineRule="auto"/>
        <w:rPr>
          <w:rFonts w:ascii="Arial" w:hAnsi="Arial" w:cs="Arial"/>
          <w:sz w:val="24"/>
          <w:szCs w:val="24"/>
        </w:rPr>
      </w:pPr>
      <w:r>
        <w:rPr>
          <w:rFonts w:ascii="Arial" w:hAnsi="Arial" w:cs="Arial"/>
          <w:sz w:val="24"/>
          <w:szCs w:val="24"/>
        </w:rPr>
        <w:t>Early Education (</w:t>
      </w:r>
      <w:r w:rsidR="00754E05">
        <w:rPr>
          <w:rFonts w:ascii="Arial" w:hAnsi="Arial" w:cs="Arial"/>
          <w:sz w:val="24"/>
          <w:szCs w:val="24"/>
        </w:rPr>
        <w:t xml:space="preserve">2021) </w:t>
      </w:r>
      <w:r w:rsidR="00754E05" w:rsidRPr="00754E05">
        <w:rPr>
          <w:rFonts w:ascii="Arial" w:hAnsi="Arial" w:cs="Arial"/>
          <w:i/>
          <w:iCs/>
          <w:sz w:val="24"/>
          <w:szCs w:val="24"/>
        </w:rPr>
        <w:t>Working in partnership</w:t>
      </w:r>
      <w:r w:rsidR="00754E05">
        <w:rPr>
          <w:rFonts w:ascii="Arial" w:hAnsi="Arial" w:cs="Arial"/>
          <w:sz w:val="24"/>
          <w:szCs w:val="24"/>
        </w:rPr>
        <w:t>. Available</w:t>
      </w:r>
      <w:r w:rsidR="00012ED3">
        <w:rPr>
          <w:rFonts w:ascii="Arial" w:hAnsi="Arial" w:cs="Arial"/>
          <w:sz w:val="24"/>
          <w:szCs w:val="24"/>
        </w:rPr>
        <w:t xml:space="preserve"> at:</w:t>
      </w:r>
      <w:r w:rsidR="00754E05" w:rsidRPr="00754E05">
        <w:rPr>
          <w:rFonts w:ascii="Arial" w:hAnsi="Arial" w:cs="Arial"/>
          <w:sz w:val="24"/>
          <w:szCs w:val="24"/>
        </w:rPr>
        <w:t xml:space="preserve"> </w:t>
      </w:r>
      <w:hyperlink r:id="rId24" w:history="1">
        <w:r w:rsidR="00012ED3" w:rsidRPr="002021E6">
          <w:rPr>
            <w:rStyle w:val="Hyperlink"/>
            <w:rFonts w:ascii="Arial" w:hAnsi="Arial" w:cs="Arial"/>
            <w:sz w:val="24"/>
            <w:szCs w:val="24"/>
          </w:rPr>
          <w:t>https://early-education.org.uk/working-in</w:t>
        </w:r>
        <w:r w:rsidR="00012ED3" w:rsidRPr="002021E6">
          <w:rPr>
            <w:rStyle w:val="Hyperlink"/>
            <w:rFonts w:ascii="Arial" w:hAnsi="Arial" w:cs="Arial"/>
            <w:sz w:val="24"/>
            <w:szCs w:val="24"/>
          </w:rPr>
          <w:t xml:space="preserve"> </w:t>
        </w:r>
        <w:r w:rsidR="00012ED3" w:rsidRPr="002021E6">
          <w:rPr>
            <w:rStyle w:val="Hyperlink"/>
            <w:rFonts w:ascii="Arial" w:hAnsi="Arial" w:cs="Arial"/>
            <w:sz w:val="24"/>
            <w:szCs w:val="24"/>
          </w:rPr>
          <w:t>partnership/#:~:text=Partnership%20working%20can%20be%20for,of%20approach%2C%20advice%20and%20support</w:t>
        </w:r>
      </w:hyperlink>
      <w:r w:rsidRPr="00BD2FA5">
        <w:rPr>
          <w:rFonts w:ascii="Arial" w:hAnsi="Arial" w:cs="Arial"/>
          <w:sz w:val="24"/>
          <w:szCs w:val="24"/>
        </w:rPr>
        <w:t>.</w:t>
      </w:r>
      <w:r>
        <w:rPr>
          <w:rFonts w:ascii="Arial" w:hAnsi="Arial" w:cs="Arial"/>
          <w:sz w:val="24"/>
          <w:szCs w:val="24"/>
        </w:rPr>
        <w:t xml:space="preserve"> </w:t>
      </w:r>
      <w:r w:rsidR="00012ED3">
        <w:rPr>
          <w:rFonts w:ascii="Arial" w:hAnsi="Arial" w:cs="Arial"/>
          <w:sz w:val="24"/>
          <w:szCs w:val="24"/>
        </w:rPr>
        <w:t>(Accessed</w:t>
      </w:r>
      <w:r w:rsidR="00DE4FB4">
        <w:rPr>
          <w:rFonts w:ascii="Arial" w:hAnsi="Arial" w:cs="Arial"/>
          <w:sz w:val="24"/>
          <w:szCs w:val="24"/>
        </w:rPr>
        <w:t>:1st December 2023)</w:t>
      </w:r>
    </w:p>
    <w:p w14:paraId="73E4AF02" w14:textId="52AD432A" w:rsidR="00D14FDA" w:rsidRDefault="00D14FDA" w:rsidP="00094F03">
      <w:pPr>
        <w:spacing w:line="240" w:lineRule="auto"/>
        <w:rPr>
          <w:rFonts w:ascii="Arial" w:hAnsi="Arial" w:cs="Arial"/>
          <w:sz w:val="24"/>
          <w:szCs w:val="24"/>
        </w:rPr>
      </w:pPr>
      <w:r>
        <w:rPr>
          <w:rFonts w:ascii="Arial" w:hAnsi="Arial" w:cs="Arial"/>
          <w:sz w:val="24"/>
          <w:szCs w:val="24"/>
        </w:rPr>
        <w:lastRenderedPageBreak/>
        <w:t>Early</w:t>
      </w:r>
      <w:r w:rsidR="00F55F2B">
        <w:rPr>
          <w:rFonts w:ascii="Arial" w:hAnsi="Arial" w:cs="Arial"/>
          <w:sz w:val="24"/>
          <w:szCs w:val="24"/>
        </w:rPr>
        <w:t xml:space="preserve"> Childhood Consultation Partnership (2023)</w:t>
      </w:r>
      <w:r w:rsidR="00DA0F71">
        <w:rPr>
          <w:rFonts w:ascii="Arial" w:hAnsi="Arial" w:cs="Arial"/>
          <w:sz w:val="24"/>
          <w:szCs w:val="24"/>
        </w:rPr>
        <w:t xml:space="preserve"> </w:t>
      </w:r>
      <w:r w:rsidR="005A077A">
        <w:rPr>
          <w:rFonts w:ascii="Arial" w:hAnsi="Arial" w:cs="Arial"/>
          <w:sz w:val="24"/>
          <w:szCs w:val="24"/>
        </w:rPr>
        <w:t>Available</w:t>
      </w:r>
      <w:r w:rsidR="00DA0F71">
        <w:rPr>
          <w:rFonts w:ascii="Arial" w:hAnsi="Arial" w:cs="Arial"/>
          <w:sz w:val="24"/>
          <w:szCs w:val="24"/>
        </w:rPr>
        <w:t xml:space="preserve"> at:</w:t>
      </w:r>
      <w:r w:rsidR="00DA0F71" w:rsidRPr="00DA0F71">
        <w:t xml:space="preserve"> </w:t>
      </w:r>
      <w:hyperlink r:id="rId25" w:history="1">
        <w:r w:rsidR="00DA0F71" w:rsidRPr="002404C6">
          <w:rPr>
            <w:rStyle w:val="Hyperlink"/>
            <w:rFonts w:ascii="Arial" w:hAnsi="Arial" w:cs="Arial"/>
            <w:sz w:val="24"/>
            <w:szCs w:val="24"/>
          </w:rPr>
          <w:t>https://www.eccpct.com/Resources/Service-Providers/Tips-for-Tots/Supporting-Young-Children-with-Transitions/</w:t>
        </w:r>
      </w:hyperlink>
      <w:r w:rsidR="00DA0F71">
        <w:rPr>
          <w:rFonts w:ascii="Arial" w:hAnsi="Arial" w:cs="Arial"/>
          <w:sz w:val="24"/>
          <w:szCs w:val="24"/>
        </w:rPr>
        <w:t xml:space="preserve"> (Accessed:</w:t>
      </w:r>
      <w:r w:rsidR="002B35C4">
        <w:rPr>
          <w:rFonts w:ascii="Arial" w:hAnsi="Arial" w:cs="Arial"/>
          <w:sz w:val="24"/>
          <w:szCs w:val="24"/>
        </w:rPr>
        <w:t>4</w:t>
      </w:r>
      <w:r w:rsidR="002B35C4" w:rsidRPr="002B35C4">
        <w:rPr>
          <w:rFonts w:ascii="Arial" w:hAnsi="Arial" w:cs="Arial"/>
          <w:sz w:val="24"/>
          <w:szCs w:val="24"/>
          <w:vertAlign w:val="superscript"/>
        </w:rPr>
        <w:t>th</w:t>
      </w:r>
      <w:r w:rsidR="002B35C4">
        <w:rPr>
          <w:rFonts w:ascii="Arial" w:hAnsi="Arial" w:cs="Arial"/>
          <w:sz w:val="24"/>
          <w:szCs w:val="24"/>
        </w:rPr>
        <w:t xml:space="preserve"> November 2023)</w:t>
      </w:r>
      <w:r w:rsidR="00DA0F71">
        <w:rPr>
          <w:rFonts w:ascii="Arial" w:hAnsi="Arial" w:cs="Arial"/>
          <w:sz w:val="24"/>
          <w:szCs w:val="24"/>
        </w:rPr>
        <w:t xml:space="preserve"> </w:t>
      </w:r>
    </w:p>
    <w:p w14:paraId="2659AB77" w14:textId="3147E02E" w:rsidR="00446873" w:rsidRDefault="005F143A" w:rsidP="00094F03">
      <w:pPr>
        <w:spacing w:line="240" w:lineRule="auto"/>
        <w:rPr>
          <w:rFonts w:ascii="Arial" w:hAnsi="Arial" w:cs="Arial"/>
          <w:sz w:val="24"/>
          <w:szCs w:val="24"/>
        </w:rPr>
      </w:pPr>
      <w:proofErr w:type="spellStart"/>
      <w:r>
        <w:rPr>
          <w:rFonts w:ascii="Arial" w:hAnsi="Arial" w:cs="Arial"/>
          <w:sz w:val="24"/>
          <w:szCs w:val="24"/>
        </w:rPr>
        <w:t>Easter</w:t>
      </w:r>
      <w:r w:rsidR="00964797">
        <w:rPr>
          <w:rFonts w:ascii="Arial" w:hAnsi="Arial" w:cs="Arial"/>
          <w:sz w:val="24"/>
          <w:szCs w:val="24"/>
        </w:rPr>
        <w:t>side</w:t>
      </w:r>
      <w:proofErr w:type="spellEnd"/>
      <w:r w:rsidR="00964797">
        <w:rPr>
          <w:rFonts w:ascii="Arial" w:hAnsi="Arial" w:cs="Arial"/>
          <w:sz w:val="24"/>
          <w:szCs w:val="24"/>
        </w:rPr>
        <w:t xml:space="preserve"> Academy (</w:t>
      </w:r>
      <w:r w:rsidR="00B67FF2">
        <w:rPr>
          <w:rFonts w:ascii="Arial" w:hAnsi="Arial" w:cs="Arial"/>
          <w:sz w:val="24"/>
          <w:szCs w:val="24"/>
        </w:rPr>
        <w:t xml:space="preserve">2023) Available at: </w:t>
      </w:r>
      <w:hyperlink r:id="rId26" w:history="1">
        <w:r w:rsidR="00B67FF2" w:rsidRPr="002021E6">
          <w:rPr>
            <w:rStyle w:val="Hyperlink"/>
            <w:rFonts w:ascii="Arial" w:hAnsi="Arial" w:cs="Arial"/>
            <w:sz w:val="24"/>
            <w:szCs w:val="24"/>
          </w:rPr>
          <w:t>https://eastersideacademy.co.uk/events/2022-03-10-stay-and-play-early-years</w:t>
        </w:r>
      </w:hyperlink>
      <w:r w:rsidR="00446873">
        <w:rPr>
          <w:rFonts w:ascii="Arial" w:hAnsi="Arial" w:cs="Arial"/>
          <w:sz w:val="24"/>
          <w:szCs w:val="24"/>
        </w:rPr>
        <w:t xml:space="preserve"> </w:t>
      </w:r>
      <w:r w:rsidR="00B67FF2">
        <w:rPr>
          <w:rFonts w:ascii="Arial" w:hAnsi="Arial" w:cs="Arial"/>
          <w:sz w:val="24"/>
          <w:szCs w:val="24"/>
        </w:rPr>
        <w:t>(A</w:t>
      </w:r>
      <w:r w:rsidR="00044AB8">
        <w:rPr>
          <w:rFonts w:ascii="Arial" w:hAnsi="Arial" w:cs="Arial"/>
          <w:sz w:val="24"/>
          <w:szCs w:val="24"/>
        </w:rPr>
        <w:t>ccessed: 1</w:t>
      </w:r>
      <w:r w:rsidR="00044AB8" w:rsidRPr="00044AB8">
        <w:rPr>
          <w:rFonts w:ascii="Arial" w:hAnsi="Arial" w:cs="Arial"/>
          <w:sz w:val="24"/>
          <w:szCs w:val="24"/>
          <w:vertAlign w:val="superscript"/>
        </w:rPr>
        <w:t>st</w:t>
      </w:r>
      <w:r w:rsidR="00044AB8">
        <w:rPr>
          <w:rFonts w:ascii="Arial" w:hAnsi="Arial" w:cs="Arial"/>
          <w:sz w:val="24"/>
          <w:szCs w:val="24"/>
        </w:rPr>
        <w:t xml:space="preserve"> December 2023)</w:t>
      </w:r>
    </w:p>
    <w:p w14:paraId="369CB9FE" w14:textId="023FB565" w:rsidR="00DD0BA5" w:rsidRDefault="00A105FF" w:rsidP="00094F03">
      <w:pPr>
        <w:spacing w:line="240" w:lineRule="auto"/>
        <w:rPr>
          <w:rFonts w:ascii="Arial" w:hAnsi="Arial" w:cs="Arial"/>
          <w:sz w:val="24"/>
          <w:szCs w:val="24"/>
        </w:rPr>
      </w:pPr>
      <w:r>
        <w:rPr>
          <w:rFonts w:ascii="Arial" w:hAnsi="Arial" w:cs="Arial"/>
          <w:sz w:val="24"/>
          <w:szCs w:val="24"/>
        </w:rPr>
        <w:t>Education</w:t>
      </w:r>
      <w:r w:rsidR="00DD0BA5">
        <w:rPr>
          <w:rFonts w:ascii="Arial" w:hAnsi="Arial" w:cs="Arial"/>
          <w:sz w:val="24"/>
          <w:szCs w:val="24"/>
        </w:rPr>
        <w:t xml:space="preserve"> Library (2023) </w:t>
      </w:r>
      <w:r w:rsidR="00DD0BA5">
        <w:rPr>
          <w:rFonts w:ascii="Arial" w:hAnsi="Arial" w:cs="Arial"/>
          <w:i/>
          <w:iCs/>
          <w:sz w:val="24"/>
          <w:szCs w:val="24"/>
        </w:rPr>
        <w:t>Maslow</w:t>
      </w:r>
      <w:r w:rsidR="00B75B34">
        <w:rPr>
          <w:rFonts w:ascii="Arial" w:hAnsi="Arial" w:cs="Arial"/>
          <w:i/>
          <w:iCs/>
          <w:sz w:val="24"/>
          <w:szCs w:val="24"/>
        </w:rPr>
        <w:t xml:space="preserve"> Hierarchy of needs in Education.</w:t>
      </w:r>
      <w:r w:rsidR="00B75B34">
        <w:rPr>
          <w:rFonts w:ascii="Arial" w:hAnsi="Arial" w:cs="Arial"/>
          <w:sz w:val="24"/>
          <w:szCs w:val="24"/>
        </w:rPr>
        <w:t xml:space="preserve"> Available at:</w:t>
      </w:r>
      <w:hyperlink r:id="rId27" w:history="1">
        <w:r w:rsidR="00B75B34" w:rsidRPr="002404C6">
          <w:rPr>
            <w:rStyle w:val="Hyperlink"/>
            <w:rFonts w:ascii="Arial" w:hAnsi="Arial" w:cs="Arial"/>
            <w:sz w:val="24"/>
            <w:szCs w:val="24"/>
          </w:rPr>
          <w:t>https://educationlibrary.org/maslows-hierarchy-of-needs-in-education/</w:t>
        </w:r>
      </w:hyperlink>
      <w:r w:rsidR="00B75B34">
        <w:rPr>
          <w:rFonts w:ascii="Arial" w:hAnsi="Arial" w:cs="Arial"/>
          <w:sz w:val="24"/>
          <w:szCs w:val="24"/>
        </w:rPr>
        <w:t xml:space="preserve"> (Accessed </w:t>
      </w:r>
      <w:r w:rsidR="0008471C">
        <w:rPr>
          <w:rFonts w:ascii="Arial" w:hAnsi="Arial" w:cs="Arial"/>
          <w:sz w:val="24"/>
          <w:szCs w:val="24"/>
        </w:rPr>
        <w:t>26</w:t>
      </w:r>
      <w:r w:rsidR="0008471C" w:rsidRPr="0008471C">
        <w:rPr>
          <w:rFonts w:ascii="Arial" w:hAnsi="Arial" w:cs="Arial"/>
          <w:sz w:val="24"/>
          <w:szCs w:val="24"/>
          <w:vertAlign w:val="superscript"/>
        </w:rPr>
        <w:t>th</w:t>
      </w:r>
      <w:r w:rsidR="0008471C">
        <w:rPr>
          <w:rFonts w:ascii="Arial" w:hAnsi="Arial" w:cs="Arial"/>
          <w:sz w:val="24"/>
          <w:szCs w:val="24"/>
        </w:rPr>
        <w:t xml:space="preserve"> November 2023)</w:t>
      </w:r>
    </w:p>
    <w:p w14:paraId="552B93A2" w14:textId="7B1E3877" w:rsidR="00E91F3B" w:rsidRDefault="00E91F3B" w:rsidP="00094F03">
      <w:pPr>
        <w:spacing w:line="240" w:lineRule="auto"/>
        <w:rPr>
          <w:rFonts w:ascii="Arial" w:hAnsi="Arial" w:cs="Arial"/>
          <w:sz w:val="24"/>
          <w:szCs w:val="24"/>
        </w:rPr>
      </w:pPr>
      <w:r>
        <w:rPr>
          <w:rFonts w:ascii="Arial" w:hAnsi="Arial" w:cs="Arial"/>
          <w:sz w:val="24"/>
          <w:szCs w:val="24"/>
        </w:rPr>
        <w:t>Educational Tec</w:t>
      </w:r>
      <w:r w:rsidR="00D726BF">
        <w:rPr>
          <w:rFonts w:ascii="Arial" w:hAnsi="Arial" w:cs="Arial"/>
          <w:sz w:val="24"/>
          <w:szCs w:val="24"/>
        </w:rPr>
        <w:t xml:space="preserve">hnology (2020) </w:t>
      </w:r>
      <w:r w:rsidR="00822A43">
        <w:rPr>
          <w:rFonts w:ascii="Arial" w:hAnsi="Arial" w:cs="Arial"/>
          <w:i/>
          <w:iCs/>
          <w:sz w:val="24"/>
          <w:szCs w:val="24"/>
        </w:rPr>
        <w:t>Vygotsky’s</w:t>
      </w:r>
      <w:r w:rsidR="000D00FF">
        <w:rPr>
          <w:rFonts w:ascii="Arial" w:hAnsi="Arial" w:cs="Arial"/>
          <w:i/>
          <w:iCs/>
          <w:sz w:val="24"/>
          <w:szCs w:val="24"/>
        </w:rPr>
        <w:t xml:space="preserve"> Zone </w:t>
      </w:r>
      <w:r w:rsidR="00A03861">
        <w:rPr>
          <w:rFonts w:ascii="Arial" w:hAnsi="Arial" w:cs="Arial"/>
          <w:i/>
          <w:iCs/>
          <w:sz w:val="24"/>
          <w:szCs w:val="24"/>
        </w:rPr>
        <w:t>of Proximal</w:t>
      </w:r>
      <w:r w:rsidR="00822A43">
        <w:rPr>
          <w:rFonts w:ascii="Arial" w:hAnsi="Arial" w:cs="Arial"/>
          <w:i/>
          <w:iCs/>
          <w:sz w:val="24"/>
          <w:szCs w:val="24"/>
        </w:rPr>
        <w:t xml:space="preserve"> development</w:t>
      </w:r>
      <w:r w:rsidR="00822A43">
        <w:rPr>
          <w:rFonts w:ascii="Arial" w:hAnsi="Arial" w:cs="Arial"/>
          <w:sz w:val="24"/>
          <w:szCs w:val="24"/>
        </w:rPr>
        <w:t xml:space="preserve"> Available at: </w:t>
      </w:r>
      <w:hyperlink r:id="rId28" w:history="1">
        <w:r w:rsidR="00822A43" w:rsidRPr="002404C6">
          <w:rPr>
            <w:rStyle w:val="Hyperlink"/>
            <w:rFonts w:ascii="Arial" w:hAnsi="Arial" w:cs="Arial"/>
            <w:sz w:val="24"/>
            <w:szCs w:val="24"/>
          </w:rPr>
          <w:t>https://educationaltechnology.net/vygotskys-zone-of-proximal-development-and-scaffolding/</w:t>
        </w:r>
      </w:hyperlink>
      <w:r>
        <w:rPr>
          <w:rFonts w:ascii="Arial" w:hAnsi="Arial" w:cs="Arial"/>
          <w:sz w:val="24"/>
          <w:szCs w:val="24"/>
        </w:rPr>
        <w:t xml:space="preserve"> </w:t>
      </w:r>
      <w:r w:rsidR="00822A43">
        <w:rPr>
          <w:rFonts w:ascii="Arial" w:hAnsi="Arial" w:cs="Arial"/>
          <w:sz w:val="24"/>
          <w:szCs w:val="24"/>
        </w:rPr>
        <w:t>(Accessed 30</w:t>
      </w:r>
      <w:r w:rsidR="00822A43" w:rsidRPr="00822A43">
        <w:rPr>
          <w:rFonts w:ascii="Arial" w:hAnsi="Arial" w:cs="Arial"/>
          <w:sz w:val="24"/>
          <w:szCs w:val="24"/>
          <w:vertAlign w:val="superscript"/>
        </w:rPr>
        <w:t>th</w:t>
      </w:r>
      <w:r w:rsidR="00822A43">
        <w:rPr>
          <w:rFonts w:ascii="Arial" w:hAnsi="Arial" w:cs="Arial"/>
          <w:sz w:val="24"/>
          <w:szCs w:val="24"/>
        </w:rPr>
        <w:t xml:space="preserve"> November 2023)</w:t>
      </w:r>
    </w:p>
    <w:p w14:paraId="6EB39D4E" w14:textId="0459AABB" w:rsidR="00E11942" w:rsidRDefault="00E11942" w:rsidP="00094F03">
      <w:pPr>
        <w:spacing w:line="240" w:lineRule="auto"/>
        <w:rPr>
          <w:rFonts w:ascii="Arial" w:hAnsi="Arial" w:cs="Arial"/>
          <w:sz w:val="24"/>
          <w:szCs w:val="24"/>
        </w:rPr>
      </w:pPr>
      <w:r w:rsidRPr="00E11942">
        <w:rPr>
          <w:rFonts w:ascii="Arial" w:hAnsi="Arial" w:cs="Arial"/>
          <w:sz w:val="24"/>
          <w:szCs w:val="24"/>
        </w:rPr>
        <w:t xml:space="preserve">Every Child Matters (2018) </w:t>
      </w:r>
      <w:r w:rsidRPr="00716680">
        <w:rPr>
          <w:rFonts w:ascii="Arial" w:hAnsi="Arial" w:cs="Arial"/>
          <w:i/>
          <w:iCs/>
          <w:sz w:val="24"/>
          <w:szCs w:val="24"/>
        </w:rPr>
        <w:t>Transitions</w:t>
      </w:r>
      <w:r w:rsidRPr="00E11942">
        <w:rPr>
          <w:rFonts w:ascii="Arial" w:hAnsi="Arial" w:cs="Arial"/>
          <w:sz w:val="24"/>
          <w:szCs w:val="24"/>
        </w:rPr>
        <w:t>. Available at:</w:t>
      </w:r>
      <w:r w:rsidR="00707C26">
        <w:rPr>
          <w:rFonts w:ascii="Arial" w:hAnsi="Arial" w:cs="Arial"/>
          <w:sz w:val="24"/>
          <w:szCs w:val="24"/>
        </w:rPr>
        <w:t xml:space="preserve"> </w:t>
      </w:r>
      <w:hyperlink r:id="rId29" w:history="1">
        <w:r w:rsidRPr="002404C6">
          <w:rPr>
            <w:rStyle w:val="Hyperlink"/>
            <w:rFonts w:ascii="Arial" w:hAnsi="Arial" w:cs="Arial"/>
            <w:sz w:val="24"/>
            <w:szCs w:val="24"/>
          </w:rPr>
          <w:t>http://www.earlyyearsmatters.co.uk/eyfs/positive-relationships/transitions/</w:t>
        </w:r>
      </w:hyperlink>
      <w:r>
        <w:rPr>
          <w:rFonts w:ascii="Arial" w:hAnsi="Arial" w:cs="Arial"/>
          <w:sz w:val="24"/>
          <w:szCs w:val="24"/>
        </w:rPr>
        <w:t xml:space="preserve"> </w:t>
      </w:r>
      <w:r w:rsidRPr="00E11942">
        <w:rPr>
          <w:rFonts w:ascii="Arial" w:hAnsi="Arial" w:cs="Arial"/>
          <w:sz w:val="24"/>
          <w:szCs w:val="24"/>
        </w:rPr>
        <w:t>(Accessed:</w:t>
      </w:r>
      <w:r w:rsidR="0050240A">
        <w:rPr>
          <w:rFonts w:ascii="Arial" w:hAnsi="Arial" w:cs="Arial"/>
          <w:sz w:val="24"/>
          <w:szCs w:val="24"/>
        </w:rPr>
        <w:t xml:space="preserve"> </w:t>
      </w:r>
      <w:r w:rsidR="00E4122D">
        <w:rPr>
          <w:rFonts w:ascii="Arial" w:hAnsi="Arial" w:cs="Arial"/>
          <w:sz w:val="24"/>
          <w:szCs w:val="24"/>
        </w:rPr>
        <w:t>10</w:t>
      </w:r>
      <w:r w:rsidR="00E4122D" w:rsidRPr="00E4122D">
        <w:rPr>
          <w:rFonts w:ascii="Arial" w:hAnsi="Arial" w:cs="Arial"/>
          <w:sz w:val="24"/>
          <w:szCs w:val="24"/>
          <w:vertAlign w:val="superscript"/>
        </w:rPr>
        <w:t>th</w:t>
      </w:r>
      <w:r w:rsidR="00E4122D">
        <w:rPr>
          <w:rFonts w:ascii="Arial" w:hAnsi="Arial" w:cs="Arial"/>
          <w:sz w:val="24"/>
          <w:szCs w:val="24"/>
        </w:rPr>
        <w:t xml:space="preserve"> </w:t>
      </w:r>
      <w:r w:rsidR="00A24877">
        <w:rPr>
          <w:rFonts w:ascii="Arial" w:hAnsi="Arial" w:cs="Arial"/>
          <w:sz w:val="24"/>
          <w:szCs w:val="24"/>
        </w:rPr>
        <w:t>November 2023</w:t>
      </w:r>
      <w:r w:rsidRPr="00E11942">
        <w:rPr>
          <w:rFonts w:ascii="Arial" w:hAnsi="Arial" w:cs="Arial"/>
          <w:sz w:val="24"/>
          <w:szCs w:val="24"/>
        </w:rPr>
        <w:t>).</w:t>
      </w:r>
    </w:p>
    <w:p w14:paraId="054F560A" w14:textId="4F599328" w:rsidR="001E1479" w:rsidRDefault="001E1479" w:rsidP="00094F03">
      <w:pPr>
        <w:spacing w:line="240" w:lineRule="auto"/>
        <w:rPr>
          <w:rFonts w:ascii="Arial" w:hAnsi="Arial" w:cs="Arial"/>
          <w:sz w:val="24"/>
          <w:szCs w:val="24"/>
        </w:rPr>
      </w:pPr>
      <w:r>
        <w:rPr>
          <w:rFonts w:ascii="Arial" w:hAnsi="Arial" w:cs="Arial"/>
          <w:sz w:val="24"/>
          <w:szCs w:val="24"/>
        </w:rPr>
        <w:t>Essex</w:t>
      </w:r>
      <w:r w:rsidR="00AA2156">
        <w:rPr>
          <w:rFonts w:ascii="Arial" w:hAnsi="Arial" w:cs="Arial"/>
          <w:sz w:val="24"/>
          <w:szCs w:val="24"/>
        </w:rPr>
        <w:t xml:space="preserve"> County Council (2023) </w:t>
      </w:r>
      <w:r w:rsidR="00D704F4">
        <w:rPr>
          <w:rFonts w:ascii="Arial" w:hAnsi="Arial" w:cs="Arial"/>
          <w:i/>
          <w:iCs/>
          <w:sz w:val="24"/>
          <w:szCs w:val="24"/>
        </w:rPr>
        <w:t xml:space="preserve">Role of the adult. </w:t>
      </w:r>
      <w:r w:rsidR="00D704F4">
        <w:rPr>
          <w:rFonts w:ascii="Arial" w:hAnsi="Arial" w:cs="Arial"/>
          <w:sz w:val="24"/>
          <w:szCs w:val="24"/>
        </w:rPr>
        <w:t>Available at:</w:t>
      </w:r>
      <w:hyperlink r:id="rId30" w:history="1">
        <w:r w:rsidR="00D704F4" w:rsidRPr="002404C6">
          <w:rPr>
            <w:rStyle w:val="Hyperlink"/>
            <w:rFonts w:ascii="Arial" w:hAnsi="Arial" w:cs="Arial"/>
            <w:sz w:val="24"/>
            <w:szCs w:val="24"/>
          </w:rPr>
          <w:t>https://eycp.essex.gov.uk/the-early-years-foundation-stage/how-do-i-become-an-outstanding-practitioner/role-of-the-adult/</w:t>
        </w:r>
      </w:hyperlink>
      <w:r w:rsidR="00AA2156">
        <w:rPr>
          <w:rFonts w:ascii="Arial" w:hAnsi="Arial" w:cs="Arial"/>
          <w:sz w:val="24"/>
          <w:szCs w:val="24"/>
        </w:rPr>
        <w:t xml:space="preserve"> </w:t>
      </w:r>
      <w:r w:rsidR="00D704F4">
        <w:rPr>
          <w:rFonts w:ascii="Arial" w:hAnsi="Arial" w:cs="Arial"/>
          <w:sz w:val="24"/>
          <w:szCs w:val="24"/>
        </w:rPr>
        <w:t xml:space="preserve">(Accessed </w:t>
      </w:r>
      <w:r w:rsidR="00812314">
        <w:rPr>
          <w:rFonts w:ascii="Arial" w:hAnsi="Arial" w:cs="Arial"/>
          <w:sz w:val="24"/>
          <w:szCs w:val="24"/>
        </w:rPr>
        <w:t>3</w:t>
      </w:r>
      <w:r w:rsidR="00812314" w:rsidRPr="00812314">
        <w:rPr>
          <w:rFonts w:ascii="Arial" w:hAnsi="Arial" w:cs="Arial"/>
          <w:sz w:val="24"/>
          <w:szCs w:val="24"/>
          <w:vertAlign w:val="superscript"/>
        </w:rPr>
        <w:t>rd</w:t>
      </w:r>
      <w:r w:rsidR="00812314">
        <w:rPr>
          <w:rFonts w:ascii="Arial" w:hAnsi="Arial" w:cs="Arial"/>
          <w:sz w:val="24"/>
          <w:szCs w:val="24"/>
        </w:rPr>
        <w:t xml:space="preserve"> November2023)</w:t>
      </w:r>
    </w:p>
    <w:p w14:paraId="78426EA4" w14:textId="3D7EFBC2" w:rsidR="00967FBF" w:rsidRDefault="00967FBF" w:rsidP="00094F03">
      <w:pPr>
        <w:spacing w:line="240" w:lineRule="auto"/>
        <w:rPr>
          <w:rFonts w:ascii="Arial" w:hAnsi="Arial" w:cs="Arial"/>
          <w:sz w:val="24"/>
          <w:szCs w:val="24"/>
        </w:rPr>
      </w:pPr>
      <w:r>
        <w:rPr>
          <w:rFonts w:ascii="Arial" w:hAnsi="Arial" w:cs="Arial"/>
          <w:sz w:val="24"/>
          <w:szCs w:val="24"/>
        </w:rPr>
        <w:t xml:space="preserve">Gender </w:t>
      </w:r>
      <w:r w:rsidR="009D7C9F">
        <w:rPr>
          <w:rFonts w:ascii="Arial" w:hAnsi="Arial" w:cs="Arial"/>
          <w:sz w:val="24"/>
          <w:szCs w:val="24"/>
        </w:rPr>
        <w:t xml:space="preserve">GP (2018) </w:t>
      </w:r>
      <w:r w:rsidR="009D7C9F">
        <w:rPr>
          <w:rFonts w:ascii="Arial" w:hAnsi="Arial" w:cs="Arial"/>
          <w:i/>
          <w:iCs/>
          <w:sz w:val="24"/>
          <w:szCs w:val="24"/>
        </w:rPr>
        <w:t>Stages of Tran</w:t>
      </w:r>
      <w:r w:rsidR="00B47B8F">
        <w:rPr>
          <w:rFonts w:ascii="Arial" w:hAnsi="Arial" w:cs="Arial"/>
          <w:i/>
          <w:iCs/>
          <w:sz w:val="24"/>
          <w:szCs w:val="24"/>
        </w:rPr>
        <w:t>sition for gender variant children</w:t>
      </w:r>
      <w:r w:rsidR="000F4B8F">
        <w:rPr>
          <w:rFonts w:ascii="Arial" w:hAnsi="Arial" w:cs="Arial"/>
          <w:i/>
          <w:iCs/>
          <w:sz w:val="24"/>
          <w:szCs w:val="24"/>
        </w:rPr>
        <w:t xml:space="preserve"> trans youth</w:t>
      </w:r>
      <w:r w:rsidR="005E0361">
        <w:rPr>
          <w:rFonts w:ascii="Arial" w:hAnsi="Arial" w:cs="Arial"/>
          <w:i/>
          <w:iCs/>
          <w:sz w:val="24"/>
          <w:szCs w:val="24"/>
        </w:rPr>
        <w:t>. Available</w:t>
      </w:r>
      <w:r w:rsidR="000D4E0F">
        <w:rPr>
          <w:rFonts w:ascii="Arial" w:hAnsi="Arial" w:cs="Arial"/>
          <w:i/>
          <w:iCs/>
          <w:sz w:val="24"/>
          <w:szCs w:val="24"/>
        </w:rPr>
        <w:t xml:space="preserve"> at: </w:t>
      </w:r>
      <w:hyperlink r:id="rId31" w:history="1">
        <w:r w:rsidR="000D4E0F" w:rsidRPr="00D253E7">
          <w:rPr>
            <w:rStyle w:val="Hyperlink"/>
            <w:rFonts w:ascii="Arial" w:hAnsi="Arial" w:cs="Arial"/>
            <w:sz w:val="24"/>
            <w:szCs w:val="24"/>
          </w:rPr>
          <w:t>https://www.gendergp.com/stages-of-transition-for-gender-variant-children-trans-youth/</w:t>
        </w:r>
      </w:hyperlink>
      <w:r>
        <w:rPr>
          <w:rFonts w:ascii="Arial" w:hAnsi="Arial" w:cs="Arial"/>
          <w:sz w:val="24"/>
          <w:szCs w:val="24"/>
        </w:rPr>
        <w:t xml:space="preserve"> </w:t>
      </w:r>
      <w:r w:rsidR="000D4E0F">
        <w:rPr>
          <w:rFonts w:ascii="Arial" w:hAnsi="Arial" w:cs="Arial"/>
          <w:sz w:val="24"/>
          <w:szCs w:val="24"/>
        </w:rPr>
        <w:t>(Accessed</w:t>
      </w:r>
      <w:r w:rsidR="00EF47A5">
        <w:rPr>
          <w:rFonts w:ascii="Arial" w:hAnsi="Arial" w:cs="Arial"/>
          <w:sz w:val="24"/>
          <w:szCs w:val="24"/>
        </w:rPr>
        <w:t>: 1</w:t>
      </w:r>
      <w:r w:rsidR="00EF47A5" w:rsidRPr="00EF47A5">
        <w:rPr>
          <w:rFonts w:ascii="Arial" w:hAnsi="Arial" w:cs="Arial"/>
          <w:sz w:val="24"/>
          <w:szCs w:val="24"/>
          <w:vertAlign w:val="superscript"/>
        </w:rPr>
        <w:t>st</w:t>
      </w:r>
      <w:r w:rsidR="00EF47A5">
        <w:rPr>
          <w:rFonts w:ascii="Arial" w:hAnsi="Arial" w:cs="Arial"/>
          <w:sz w:val="24"/>
          <w:szCs w:val="24"/>
        </w:rPr>
        <w:t xml:space="preserve"> December 2023)</w:t>
      </w:r>
    </w:p>
    <w:p w14:paraId="34ECB8A9" w14:textId="39F621C7" w:rsidR="006C3B21" w:rsidRDefault="0050575E" w:rsidP="00094F03">
      <w:pPr>
        <w:spacing w:line="240" w:lineRule="auto"/>
        <w:rPr>
          <w:rFonts w:ascii="Arial" w:hAnsi="Arial" w:cs="Arial"/>
          <w:sz w:val="24"/>
          <w:szCs w:val="24"/>
        </w:rPr>
      </w:pPr>
      <w:r>
        <w:rPr>
          <w:rFonts w:ascii="Arial" w:hAnsi="Arial" w:cs="Arial"/>
          <w:sz w:val="24"/>
          <w:szCs w:val="24"/>
        </w:rPr>
        <w:t xml:space="preserve">Hallet, E and </w:t>
      </w:r>
      <w:proofErr w:type="spellStart"/>
      <w:r>
        <w:rPr>
          <w:rFonts w:ascii="Arial" w:hAnsi="Arial" w:cs="Arial"/>
          <w:sz w:val="24"/>
          <w:szCs w:val="24"/>
        </w:rPr>
        <w:t>Cor</w:t>
      </w:r>
      <w:r w:rsidR="00491826">
        <w:rPr>
          <w:rFonts w:ascii="Arial" w:hAnsi="Arial" w:cs="Arial"/>
          <w:sz w:val="24"/>
          <w:szCs w:val="24"/>
        </w:rPr>
        <w:t>tvriend</w:t>
      </w:r>
      <w:proofErr w:type="spellEnd"/>
      <w:r w:rsidR="00491826">
        <w:rPr>
          <w:rFonts w:ascii="Arial" w:hAnsi="Arial" w:cs="Arial"/>
          <w:sz w:val="24"/>
          <w:szCs w:val="24"/>
        </w:rPr>
        <w:t xml:space="preserve"> (2008)</w:t>
      </w:r>
      <w:r w:rsidR="00612FA2">
        <w:rPr>
          <w:rFonts w:ascii="Arial" w:hAnsi="Arial" w:cs="Arial"/>
          <w:sz w:val="24"/>
          <w:szCs w:val="24"/>
        </w:rPr>
        <w:t xml:space="preserve"> </w:t>
      </w:r>
      <w:r w:rsidR="00612FA2">
        <w:rPr>
          <w:rFonts w:ascii="Arial" w:hAnsi="Arial" w:cs="Arial"/>
          <w:i/>
          <w:iCs/>
          <w:sz w:val="24"/>
          <w:szCs w:val="24"/>
        </w:rPr>
        <w:t>Playing</w:t>
      </w:r>
      <w:r w:rsidR="002F2A52">
        <w:rPr>
          <w:rFonts w:ascii="Arial" w:hAnsi="Arial" w:cs="Arial"/>
          <w:i/>
          <w:iCs/>
          <w:sz w:val="24"/>
          <w:szCs w:val="24"/>
        </w:rPr>
        <w:t xml:space="preserve"> </w:t>
      </w:r>
      <w:r w:rsidR="00317579">
        <w:rPr>
          <w:rFonts w:ascii="Arial" w:hAnsi="Arial" w:cs="Arial"/>
          <w:sz w:val="24"/>
          <w:szCs w:val="24"/>
        </w:rPr>
        <w:t xml:space="preserve">in </w:t>
      </w:r>
      <w:r w:rsidR="006C3B21" w:rsidRPr="006C3B21">
        <w:rPr>
          <w:rFonts w:ascii="Arial" w:hAnsi="Arial" w:cs="Arial"/>
          <w:sz w:val="24"/>
          <w:szCs w:val="24"/>
        </w:rPr>
        <w:t>Macleod-Brudenell, I and Kay, J (2nd Ed) Advanced Early Years. Essex: Pearson Education Limited</w:t>
      </w:r>
    </w:p>
    <w:p w14:paraId="7BD99D12" w14:textId="77777777" w:rsidR="009A2AB9" w:rsidRDefault="00315A0D" w:rsidP="00094F03">
      <w:pPr>
        <w:spacing w:line="240" w:lineRule="auto"/>
        <w:rPr>
          <w:rFonts w:ascii="Arial" w:hAnsi="Arial" w:cs="Arial"/>
          <w:sz w:val="24"/>
          <w:szCs w:val="24"/>
        </w:rPr>
      </w:pPr>
      <w:r w:rsidRPr="00315A0D">
        <w:rPr>
          <w:rFonts w:ascii="Arial" w:hAnsi="Arial" w:cs="Arial"/>
          <w:sz w:val="24"/>
          <w:szCs w:val="24"/>
        </w:rPr>
        <w:t>Harvard University (2018)</w:t>
      </w:r>
      <w:r w:rsidR="00B81E22">
        <w:rPr>
          <w:rFonts w:ascii="Arial" w:hAnsi="Arial" w:cs="Arial"/>
          <w:sz w:val="24"/>
          <w:szCs w:val="24"/>
        </w:rPr>
        <w:t xml:space="preserve"> </w:t>
      </w:r>
      <w:r w:rsidR="00716680">
        <w:rPr>
          <w:rFonts w:ascii="Arial" w:hAnsi="Arial" w:cs="Arial"/>
          <w:i/>
          <w:iCs/>
          <w:sz w:val="24"/>
          <w:szCs w:val="24"/>
        </w:rPr>
        <w:t>Developing Child.</w:t>
      </w:r>
      <w:r w:rsidRPr="00315A0D">
        <w:rPr>
          <w:rFonts w:ascii="Arial" w:hAnsi="Arial" w:cs="Arial"/>
          <w:sz w:val="24"/>
          <w:szCs w:val="24"/>
        </w:rPr>
        <w:t xml:space="preserve"> Available at: </w:t>
      </w:r>
      <w:hyperlink r:id="rId32" w:history="1">
        <w:r w:rsidRPr="002404C6">
          <w:rPr>
            <w:rStyle w:val="Hyperlink"/>
            <w:rFonts w:ascii="Arial" w:hAnsi="Arial" w:cs="Arial"/>
            <w:sz w:val="24"/>
            <w:szCs w:val="24"/>
          </w:rPr>
          <w:t>https://developingchild.harvard.edu/science/key-concepts/serve-and-return/</w:t>
        </w:r>
      </w:hyperlink>
      <w:r>
        <w:rPr>
          <w:rFonts w:ascii="Arial" w:hAnsi="Arial" w:cs="Arial"/>
          <w:sz w:val="24"/>
          <w:szCs w:val="24"/>
        </w:rPr>
        <w:t xml:space="preserve"> </w:t>
      </w:r>
      <w:r w:rsidRPr="00315A0D">
        <w:rPr>
          <w:rFonts w:ascii="Arial" w:hAnsi="Arial" w:cs="Arial"/>
          <w:sz w:val="24"/>
          <w:szCs w:val="24"/>
        </w:rPr>
        <w:t>(Accessed on</w:t>
      </w:r>
      <w:r w:rsidR="00A24877">
        <w:rPr>
          <w:rFonts w:ascii="Arial" w:hAnsi="Arial" w:cs="Arial"/>
          <w:sz w:val="24"/>
          <w:szCs w:val="24"/>
        </w:rPr>
        <w:t xml:space="preserve"> 8</w:t>
      </w:r>
      <w:r w:rsidR="00A24877" w:rsidRPr="00A24877">
        <w:rPr>
          <w:rFonts w:ascii="Arial" w:hAnsi="Arial" w:cs="Arial"/>
          <w:sz w:val="24"/>
          <w:szCs w:val="24"/>
          <w:vertAlign w:val="superscript"/>
        </w:rPr>
        <w:t>th</w:t>
      </w:r>
      <w:r w:rsidR="00A24877">
        <w:rPr>
          <w:rFonts w:ascii="Arial" w:hAnsi="Arial" w:cs="Arial"/>
          <w:sz w:val="24"/>
          <w:szCs w:val="24"/>
        </w:rPr>
        <w:t xml:space="preserve"> November 2023</w:t>
      </w:r>
      <w:r w:rsidRPr="00315A0D">
        <w:rPr>
          <w:rFonts w:ascii="Arial" w:hAnsi="Arial" w:cs="Arial"/>
          <w:sz w:val="24"/>
          <w:szCs w:val="24"/>
        </w:rPr>
        <w:t>).</w:t>
      </w:r>
    </w:p>
    <w:p w14:paraId="62B416E7" w14:textId="336D1C0B" w:rsidR="004A5428" w:rsidRDefault="008B34CD" w:rsidP="00094F03">
      <w:pPr>
        <w:spacing w:line="240" w:lineRule="auto"/>
        <w:rPr>
          <w:rFonts w:ascii="Arial" w:hAnsi="Arial" w:cs="Arial"/>
          <w:sz w:val="24"/>
          <w:szCs w:val="24"/>
        </w:rPr>
      </w:pPr>
      <w:r w:rsidRPr="008B34CD">
        <w:rPr>
          <w:rFonts w:ascii="Arial" w:hAnsi="Arial" w:cs="Arial"/>
          <w:sz w:val="24"/>
          <w:szCs w:val="24"/>
        </w:rPr>
        <w:t>Keenan, T. and Evans, S. and Crowley, K. (2016</w:t>
      </w:r>
      <w:r w:rsidRPr="00716680">
        <w:rPr>
          <w:rFonts w:ascii="Arial" w:hAnsi="Arial" w:cs="Arial"/>
          <w:i/>
          <w:iCs/>
          <w:sz w:val="24"/>
          <w:szCs w:val="24"/>
        </w:rPr>
        <w:t>) An introduction to Child Development</w:t>
      </w:r>
      <w:r w:rsidRPr="008B34CD">
        <w:rPr>
          <w:rFonts w:ascii="Arial" w:hAnsi="Arial" w:cs="Arial"/>
          <w:sz w:val="24"/>
          <w:szCs w:val="24"/>
        </w:rPr>
        <w:t>. 3rd Ed. London: Sage.</w:t>
      </w:r>
    </w:p>
    <w:p w14:paraId="6ABE1DC9" w14:textId="2274C93A" w:rsidR="009C51EB" w:rsidRDefault="009C51EB" w:rsidP="00094F03">
      <w:pPr>
        <w:spacing w:line="240" w:lineRule="auto"/>
        <w:rPr>
          <w:rFonts w:ascii="Arial" w:hAnsi="Arial" w:cs="Arial"/>
          <w:sz w:val="24"/>
          <w:szCs w:val="24"/>
        </w:rPr>
      </w:pPr>
      <w:r>
        <w:rPr>
          <w:rFonts w:ascii="Arial" w:hAnsi="Arial" w:cs="Arial"/>
          <w:sz w:val="24"/>
          <w:szCs w:val="24"/>
        </w:rPr>
        <w:t>L</w:t>
      </w:r>
      <w:r w:rsidR="00E570AA">
        <w:rPr>
          <w:rFonts w:ascii="Arial" w:hAnsi="Arial" w:cs="Arial"/>
          <w:sz w:val="24"/>
          <w:szCs w:val="24"/>
        </w:rPr>
        <w:t>indon</w:t>
      </w:r>
      <w:r w:rsidR="008B2168">
        <w:rPr>
          <w:rFonts w:ascii="Arial" w:hAnsi="Arial" w:cs="Arial"/>
          <w:sz w:val="24"/>
          <w:szCs w:val="24"/>
        </w:rPr>
        <w:t>, J</w:t>
      </w:r>
      <w:r w:rsidR="00F84131">
        <w:rPr>
          <w:rFonts w:ascii="Arial" w:hAnsi="Arial" w:cs="Arial"/>
          <w:sz w:val="24"/>
          <w:szCs w:val="24"/>
        </w:rPr>
        <w:t>.</w:t>
      </w:r>
      <w:r w:rsidR="008B2168">
        <w:rPr>
          <w:rFonts w:ascii="Arial" w:hAnsi="Arial" w:cs="Arial"/>
          <w:sz w:val="24"/>
          <w:szCs w:val="24"/>
        </w:rPr>
        <w:t xml:space="preserve"> (2005)</w:t>
      </w:r>
      <w:r w:rsidR="009149E6">
        <w:rPr>
          <w:rFonts w:ascii="Arial" w:hAnsi="Arial" w:cs="Arial"/>
          <w:sz w:val="24"/>
          <w:szCs w:val="24"/>
        </w:rPr>
        <w:t xml:space="preserve"> </w:t>
      </w:r>
      <w:r w:rsidR="009149E6">
        <w:rPr>
          <w:rFonts w:ascii="Arial" w:hAnsi="Arial" w:cs="Arial"/>
          <w:i/>
          <w:iCs/>
          <w:sz w:val="24"/>
          <w:szCs w:val="24"/>
        </w:rPr>
        <w:t>Understanding Child Development</w:t>
      </w:r>
      <w:r w:rsidR="005C6C2E">
        <w:rPr>
          <w:rFonts w:ascii="Arial" w:hAnsi="Arial" w:cs="Arial"/>
          <w:i/>
          <w:iCs/>
          <w:sz w:val="24"/>
          <w:szCs w:val="24"/>
        </w:rPr>
        <w:t xml:space="preserve">. Linking Theory and Practice. </w:t>
      </w:r>
      <w:r w:rsidR="002E02A5">
        <w:rPr>
          <w:rFonts w:ascii="Arial" w:hAnsi="Arial" w:cs="Arial"/>
          <w:sz w:val="24"/>
          <w:szCs w:val="24"/>
        </w:rPr>
        <w:t xml:space="preserve">Oxon: </w:t>
      </w:r>
      <w:proofErr w:type="spellStart"/>
      <w:r w:rsidR="002E02A5">
        <w:rPr>
          <w:rFonts w:ascii="Arial" w:hAnsi="Arial" w:cs="Arial"/>
          <w:sz w:val="24"/>
          <w:szCs w:val="24"/>
        </w:rPr>
        <w:t>Bookpoint</w:t>
      </w:r>
      <w:proofErr w:type="spellEnd"/>
    </w:p>
    <w:p w14:paraId="11C88EEF" w14:textId="10E3A436" w:rsidR="003C76CF" w:rsidRDefault="003C76CF" w:rsidP="00094F03">
      <w:pPr>
        <w:spacing w:line="240" w:lineRule="auto"/>
        <w:rPr>
          <w:rFonts w:ascii="Arial" w:hAnsi="Arial" w:cs="Arial"/>
          <w:sz w:val="24"/>
          <w:szCs w:val="24"/>
        </w:rPr>
      </w:pPr>
      <w:r>
        <w:rPr>
          <w:rFonts w:ascii="Arial" w:hAnsi="Arial" w:cs="Arial"/>
          <w:sz w:val="24"/>
          <w:szCs w:val="24"/>
        </w:rPr>
        <w:t xml:space="preserve">Open University (2023) </w:t>
      </w:r>
      <w:r w:rsidR="00504B56" w:rsidRPr="00504B56">
        <w:rPr>
          <w:rFonts w:ascii="Arial" w:hAnsi="Arial" w:cs="Arial"/>
          <w:i/>
          <w:iCs/>
          <w:sz w:val="24"/>
          <w:szCs w:val="24"/>
        </w:rPr>
        <w:t>Collaborative partnership working</w:t>
      </w:r>
      <w:r w:rsidR="00504B56">
        <w:rPr>
          <w:rFonts w:ascii="Arial" w:hAnsi="Arial" w:cs="Arial"/>
          <w:sz w:val="24"/>
          <w:szCs w:val="24"/>
        </w:rPr>
        <w:t xml:space="preserve">. Available at: </w:t>
      </w:r>
      <w:hyperlink r:id="rId33" w:history="1">
        <w:r w:rsidR="00504B56" w:rsidRPr="002021E6">
          <w:rPr>
            <w:rStyle w:val="Hyperlink"/>
            <w:rFonts w:ascii="Arial" w:hAnsi="Arial" w:cs="Arial"/>
            <w:sz w:val="24"/>
            <w:szCs w:val="24"/>
          </w:rPr>
          <w:t>https://www.open.edu/openlearncreate/mod/oucontent/view.php?id=146352&amp;printable=1</w:t>
        </w:r>
      </w:hyperlink>
      <w:r w:rsidR="00504B56">
        <w:rPr>
          <w:rFonts w:ascii="Arial" w:hAnsi="Arial" w:cs="Arial"/>
          <w:sz w:val="24"/>
          <w:szCs w:val="24"/>
        </w:rPr>
        <w:t xml:space="preserve"> (Accessed: 1</w:t>
      </w:r>
      <w:r w:rsidR="00504B56" w:rsidRPr="00504B56">
        <w:rPr>
          <w:rFonts w:ascii="Arial" w:hAnsi="Arial" w:cs="Arial"/>
          <w:sz w:val="24"/>
          <w:szCs w:val="24"/>
          <w:vertAlign w:val="superscript"/>
        </w:rPr>
        <w:t>st</w:t>
      </w:r>
      <w:r w:rsidR="00504B56">
        <w:rPr>
          <w:rFonts w:ascii="Arial" w:hAnsi="Arial" w:cs="Arial"/>
          <w:sz w:val="24"/>
          <w:szCs w:val="24"/>
        </w:rPr>
        <w:t xml:space="preserve"> December 2023)</w:t>
      </w:r>
    </w:p>
    <w:p w14:paraId="1C913B6A" w14:textId="6F6F4640" w:rsidR="006371EF" w:rsidRDefault="006371EF" w:rsidP="00094F03">
      <w:pPr>
        <w:spacing w:line="240" w:lineRule="auto"/>
        <w:rPr>
          <w:rFonts w:ascii="Arial" w:hAnsi="Arial" w:cs="Arial"/>
          <w:sz w:val="24"/>
          <w:szCs w:val="24"/>
        </w:rPr>
      </w:pPr>
      <w:r>
        <w:rPr>
          <w:rFonts w:ascii="Arial" w:hAnsi="Arial" w:cs="Arial"/>
          <w:sz w:val="24"/>
          <w:szCs w:val="24"/>
        </w:rPr>
        <w:t xml:space="preserve">Pacey (2023) </w:t>
      </w:r>
      <w:r w:rsidR="008C6A09">
        <w:rPr>
          <w:rFonts w:ascii="Arial" w:hAnsi="Arial" w:cs="Arial"/>
          <w:i/>
          <w:iCs/>
          <w:sz w:val="24"/>
          <w:szCs w:val="24"/>
        </w:rPr>
        <w:t>Creating enabling Environment</w:t>
      </w:r>
      <w:r w:rsidR="00227961">
        <w:rPr>
          <w:rFonts w:ascii="Arial" w:hAnsi="Arial" w:cs="Arial"/>
          <w:i/>
          <w:iCs/>
          <w:sz w:val="24"/>
          <w:szCs w:val="24"/>
        </w:rPr>
        <w:t xml:space="preserve">s </w:t>
      </w:r>
      <w:r w:rsidR="00227961">
        <w:rPr>
          <w:rFonts w:ascii="Arial" w:hAnsi="Arial" w:cs="Arial"/>
          <w:sz w:val="24"/>
          <w:szCs w:val="24"/>
        </w:rPr>
        <w:t>Available at:</w:t>
      </w:r>
      <w:hyperlink r:id="rId34" w:history="1">
        <w:r w:rsidR="00227961" w:rsidRPr="002404C6">
          <w:rPr>
            <w:rStyle w:val="Hyperlink"/>
            <w:rFonts w:ascii="Arial" w:hAnsi="Arial" w:cs="Arial"/>
            <w:sz w:val="24"/>
            <w:szCs w:val="24"/>
          </w:rPr>
          <w:t>https://www.pacey.org.uk/working-in-childcare/spotlight-on/creating-enabling-environments/</w:t>
        </w:r>
      </w:hyperlink>
      <w:r>
        <w:rPr>
          <w:rFonts w:ascii="Arial" w:hAnsi="Arial" w:cs="Arial"/>
          <w:sz w:val="24"/>
          <w:szCs w:val="24"/>
        </w:rPr>
        <w:t xml:space="preserve"> </w:t>
      </w:r>
      <w:r w:rsidR="00227961">
        <w:rPr>
          <w:rFonts w:ascii="Arial" w:hAnsi="Arial" w:cs="Arial"/>
          <w:sz w:val="24"/>
          <w:szCs w:val="24"/>
        </w:rPr>
        <w:t>(Accessed 30</w:t>
      </w:r>
      <w:r w:rsidR="00227961" w:rsidRPr="00227961">
        <w:rPr>
          <w:rFonts w:ascii="Arial" w:hAnsi="Arial" w:cs="Arial"/>
          <w:sz w:val="24"/>
          <w:szCs w:val="24"/>
          <w:vertAlign w:val="superscript"/>
        </w:rPr>
        <w:t>th</w:t>
      </w:r>
      <w:r w:rsidR="00227961">
        <w:rPr>
          <w:rFonts w:ascii="Arial" w:hAnsi="Arial" w:cs="Arial"/>
          <w:sz w:val="24"/>
          <w:szCs w:val="24"/>
        </w:rPr>
        <w:t xml:space="preserve"> November 2023</w:t>
      </w:r>
      <w:r w:rsidR="001825D4">
        <w:rPr>
          <w:rFonts w:ascii="Arial" w:hAnsi="Arial" w:cs="Arial"/>
          <w:sz w:val="24"/>
          <w:szCs w:val="24"/>
        </w:rPr>
        <w:t>)</w:t>
      </w:r>
    </w:p>
    <w:p w14:paraId="24EC685D" w14:textId="55187ED1" w:rsidR="00084D58" w:rsidRDefault="00E515FA" w:rsidP="00094F03">
      <w:pPr>
        <w:spacing w:line="240" w:lineRule="auto"/>
        <w:rPr>
          <w:rFonts w:ascii="Arial" w:hAnsi="Arial" w:cs="Arial"/>
          <w:sz w:val="24"/>
          <w:szCs w:val="24"/>
        </w:rPr>
      </w:pPr>
      <w:r>
        <w:rPr>
          <w:rFonts w:ascii="Arial" w:hAnsi="Arial" w:cs="Arial"/>
          <w:sz w:val="24"/>
          <w:szCs w:val="24"/>
        </w:rPr>
        <w:t>Pacey</w:t>
      </w:r>
      <w:r w:rsidR="00EC331A">
        <w:rPr>
          <w:rFonts w:ascii="Arial" w:hAnsi="Arial" w:cs="Arial"/>
          <w:sz w:val="24"/>
          <w:szCs w:val="24"/>
        </w:rPr>
        <w:t xml:space="preserve"> (2023)</w:t>
      </w:r>
      <w:r w:rsidR="00084D58">
        <w:rPr>
          <w:rFonts w:ascii="Arial" w:hAnsi="Arial" w:cs="Arial"/>
          <w:sz w:val="24"/>
          <w:szCs w:val="24"/>
        </w:rPr>
        <w:t xml:space="preserve"> </w:t>
      </w:r>
      <w:r w:rsidR="00084D58">
        <w:rPr>
          <w:rFonts w:ascii="Arial" w:hAnsi="Arial" w:cs="Arial"/>
          <w:i/>
          <w:iCs/>
          <w:sz w:val="24"/>
          <w:szCs w:val="24"/>
        </w:rPr>
        <w:t>Working</w:t>
      </w:r>
      <w:r w:rsidR="005E6D10">
        <w:rPr>
          <w:rFonts w:ascii="Arial" w:hAnsi="Arial" w:cs="Arial"/>
          <w:i/>
          <w:iCs/>
          <w:sz w:val="24"/>
          <w:szCs w:val="24"/>
        </w:rPr>
        <w:t xml:space="preserve"> in Childcare</w:t>
      </w:r>
      <w:r w:rsidR="001B15A6">
        <w:rPr>
          <w:rFonts w:ascii="Arial" w:hAnsi="Arial" w:cs="Arial"/>
          <w:sz w:val="24"/>
          <w:szCs w:val="24"/>
        </w:rPr>
        <w:t>. Available at:</w:t>
      </w:r>
      <w:r w:rsidR="00EC331A">
        <w:rPr>
          <w:rFonts w:ascii="Arial" w:hAnsi="Arial" w:cs="Arial"/>
          <w:sz w:val="24"/>
          <w:szCs w:val="24"/>
        </w:rPr>
        <w:t xml:space="preserve"> </w:t>
      </w:r>
      <w:hyperlink r:id="rId35" w:history="1">
        <w:r w:rsidR="00084D58" w:rsidRPr="002404C6">
          <w:rPr>
            <w:rStyle w:val="Hyperlink"/>
            <w:rFonts w:ascii="Arial" w:hAnsi="Arial" w:cs="Arial"/>
            <w:sz w:val="24"/>
            <w:szCs w:val="24"/>
          </w:rPr>
          <w:t>https://www.pacey.org.uk/working-in-childcare/spotlight-on/schemas/</w:t>
        </w:r>
      </w:hyperlink>
      <w:r w:rsidR="001B15A6">
        <w:rPr>
          <w:rFonts w:ascii="Arial" w:hAnsi="Arial" w:cs="Arial"/>
          <w:sz w:val="24"/>
          <w:szCs w:val="24"/>
        </w:rPr>
        <w:t xml:space="preserve"> (Accessed:</w:t>
      </w:r>
      <w:r w:rsidR="00B84ECE">
        <w:rPr>
          <w:rFonts w:ascii="Arial" w:hAnsi="Arial" w:cs="Arial"/>
          <w:sz w:val="24"/>
          <w:szCs w:val="24"/>
        </w:rPr>
        <w:t xml:space="preserve"> 25</w:t>
      </w:r>
      <w:r w:rsidR="00B84ECE" w:rsidRPr="00B84ECE">
        <w:rPr>
          <w:rFonts w:ascii="Arial" w:hAnsi="Arial" w:cs="Arial"/>
          <w:sz w:val="24"/>
          <w:szCs w:val="24"/>
          <w:vertAlign w:val="superscript"/>
        </w:rPr>
        <w:t>th</w:t>
      </w:r>
      <w:r w:rsidR="00B84ECE">
        <w:rPr>
          <w:rFonts w:ascii="Arial" w:hAnsi="Arial" w:cs="Arial"/>
          <w:sz w:val="24"/>
          <w:szCs w:val="24"/>
        </w:rPr>
        <w:t xml:space="preserve"> November 2023)</w:t>
      </w:r>
    </w:p>
    <w:p w14:paraId="0121090B" w14:textId="5391859F" w:rsidR="009F487D" w:rsidRDefault="009F487D" w:rsidP="00094F03">
      <w:pPr>
        <w:spacing w:line="240" w:lineRule="auto"/>
        <w:rPr>
          <w:rFonts w:ascii="Arial" w:hAnsi="Arial" w:cs="Arial"/>
          <w:sz w:val="24"/>
          <w:szCs w:val="24"/>
        </w:rPr>
      </w:pPr>
      <w:r>
        <w:rPr>
          <w:rFonts w:ascii="Arial" w:hAnsi="Arial" w:cs="Arial"/>
          <w:sz w:val="24"/>
          <w:szCs w:val="24"/>
        </w:rPr>
        <w:t>Pacey</w:t>
      </w:r>
      <w:r w:rsidR="0048457F">
        <w:rPr>
          <w:rFonts w:ascii="Arial" w:hAnsi="Arial" w:cs="Arial"/>
          <w:sz w:val="24"/>
          <w:szCs w:val="24"/>
        </w:rPr>
        <w:t xml:space="preserve"> (2014) </w:t>
      </w:r>
      <w:r w:rsidR="0048457F">
        <w:rPr>
          <w:rFonts w:ascii="Arial" w:hAnsi="Arial" w:cs="Arial"/>
          <w:i/>
          <w:iCs/>
          <w:sz w:val="24"/>
          <w:szCs w:val="24"/>
        </w:rPr>
        <w:t>Transitio</w:t>
      </w:r>
      <w:r w:rsidR="00F12F76">
        <w:rPr>
          <w:rFonts w:ascii="Arial" w:hAnsi="Arial" w:cs="Arial"/>
          <w:i/>
          <w:iCs/>
          <w:sz w:val="24"/>
          <w:szCs w:val="24"/>
        </w:rPr>
        <w:t xml:space="preserve">n and Settling in. </w:t>
      </w:r>
      <w:r w:rsidR="005007F7">
        <w:rPr>
          <w:rFonts w:ascii="Arial" w:hAnsi="Arial" w:cs="Arial"/>
          <w:sz w:val="24"/>
          <w:szCs w:val="24"/>
        </w:rPr>
        <w:t>Available at</w:t>
      </w:r>
      <w:r w:rsidR="007B49A0">
        <w:rPr>
          <w:rFonts w:ascii="Arial" w:hAnsi="Arial" w:cs="Arial"/>
          <w:sz w:val="24"/>
          <w:szCs w:val="24"/>
        </w:rPr>
        <w:t>:</w:t>
      </w:r>
      <w:hyperlink r:id="rId36" w:history="1">
        <w:r w:rsidR="007B49A0" w:rsidRPr="002021E6">
          <w:rPr>
            <w:rStyle w:val="Hyperlink"/>
            <w:rFonts w:ascii="Arial" w:hAnsi="Arial" w:cs="Arial"/>
            <w:sz w:val="24"/>
            <w:szCs w:val="24"/>
          </w:rPr>
          <w:t>https://www.pacey.org.uk/Pacey/media/Website-files/school%20ready/PG10-transitions-and-settling-in.pdf</w:t>
        </w:r>
      </w:hyperlink>
      <w:r>
        <w:rPr>
          <w:rFonts w:ascii="Arial" w:hAnsi="Arial" w:cs="Arial"/>
          <w:sz w:val="24"/>
          <w:szCs w:val="24"/>
        </w:rPr>
        <w:t xml:space="preserve"> </w:t>
      </w:r>
      <w:r w:rsidR="007B49A0">
        <w:rPr>
          <w:rFonts w:ascii="Arial" w:hAnsi="Arial" w:cs="Arial"/>
          <w:sz w:val="24"/>
          <w:szCs w:val="24"/>
        </w:rPr>
        <w:t>(Accessed: 1</w:t>
      </w:r>
      <w:r w:rsidR="007B49A0" w:rsidRPr="007B49A0">
        <w:rPr>
          <w:rFonts w:ascii="Arial" w:hAnsi="Arial" w:cs="Arial"/>
          <w:sz w:val="24"/>
          <w:szCs w:val="24"/>
          <w:vertAlign w:val="superscript"/>
        </w:rPr>
        <w:t>st</w:t>
      </w:r>
      <w:r w:rsidR="007B49A0">
        <w:rPr>
          <w:rFonts w:ascii="Arial" w:hAnsi="Arial" w:cs="Arial"/>
          <w:sz w:val="24"/>
          <w:szCs w:val="24"/>
        </w:rPr>
        <w:t xml:space="preserve"> </w:t>
      </w:r>
      <w:r w:rsidR="000F041A">
        <w:rPr>
          <w:rFonts w:ascii="Arial" w:hAnsi="Arial" w:cs="Arial"/>
          <w:sz w:val="24"/>
          <w:szCs w:val="24"/>
        </w:rPr>
        <w:t>December 2023)</w:t>
      </w:r>
    </w:p>
    <w:p w14:paraId="5C973E02" w14:textId="3455B184" w:rsidR="00DA1CED" w:rsidRPr="002E02A5" w:rsidRDefault="00DA1CED" w:rsidP="00094F03">
      <w:pPr>
        <w:spacing w:line="240" w:lineRule="auto"/>
        <w:rPr>
          <w:rFonts w:ascii="Arial" w:hAnsi="Arial" w:cs="Arial"/>
          <w:sz w:val="24"/>
          <w:szCs w:val="24"/>
        </w:rPr>
      </w:pPr>
      <w:r>
        <w:rPr>
          <w:rFonts w:ascii="Arial" w:hAnsi="Arial" w:cs="Arial"/>
          <w:sz w:val="24"/>
          <w:szCs w:val="24"/>
        </w:rPr>
        <w:t>Pin</w:t>
      </w:r>
      <w:r w:rsidR="00FD3F9B">
        <w:rPr>
          <w:rFonts w:ascii="Arial" w:hAnsi="Arial" w:cs="Arial"/>
          <w:sz w:val="24"/>
          <w:szCs w:val="24"/>
        </w:rPr>
        <w:t>terest (</w:t>
      </w:r>
      <w:r w:rsidR="00ED1C82">
        <w:rPr>
          <w:rFonts w:ascii="Arial" w:hAnsi="Arial" w:cs="Arial"/>
          <w:sz w:val="24"/>
          <w:szCs w:val="24"/>
        </w:rPr>
        <w:t xml:space="preserve">2023) </w:t>
      </w:r>
      <w:r w:rsidR="004719E2">
        <w:rPr>
          <w:rFonts w:ascii="Arial" w:hAnsi="Arial" w:cs="Arial"/>
          <w:sz w:val="24"/>
          <w:szCs w:val="24"/>
        </w:rPr>
        <w:t>Available at:</w:t>
      </w:r>
      <w:r w:rsidR="005F2140">
        <w:rPr>
          <w:rFonts w:ascii="Arial" w:hAnsi="Arial" w:cs="Arial"/>
          <w:sz w:val="24"/>
          <w:szCs w:val="24"/>
        </w:rPr>
        <w:t xml:space="preserve"> </w:t>
      </w:r>
      <w:hyperlink r:id="rId37" w:history="1">
        <w:r w:rsidR="005F2140" w:rsidRPr="002021E6">
          <w:rPr>
            <w:rStyle w:val="Hyperlink"/>
            <w:rFonts w:ascii="Arial" w:hAnsi="Arial" w:cs="Arial"/>
            <w:sz w:val="24"/>
            <w:szCs w:val="24"/>
          </w:rPr>
          <w:t>https://www.pinterest.co.uk/pin/492792384204555666/</w:t>
        </w:r>
      </w:hyperlink>
      <w:r>
        <w:rPr>
          <w:rFonts w:ascii="Arial" w:hAnsi="Arial" w:cs="Arial"/>
          <w:sz w:val="24"/>
          <w:szCs w:val="24"/>
        </w:rPr>
        <w:t xml:space="preserve"> </w:t>
      </w:r>
      <w:r w:rsidR="004719E2">
        <w:rPr>
          <w:rFonts w:ascii="Arial" w:hAnsi="Arial" w:cs="Arial"/>
          <w:sz w:val="24"/>
          <w:szCs w:val="24"/>
        </w:rPr>
        <w:t>(</w:t>
      </w:r>
      <w:r w:rsidR="005F2140">
        <w:rPr>
          <w:rFonts w:ascii="Arial" w:hAnsi="Arial" w:cs="Arial"/>
          <w:sz w:val="24"/>
          <w:szCs w:val="24"/>
        </w:rPr>
        <w:t>Accessed: 1</w:t>
      </w:r>
      <w:r w:rsidR="005F2140" w:rsidRPr="005F2140">
        <w:rPr>
          <w:rFonts w:ascii="Arial" w:hAnsi="Arial" w:cs="Arial"/>
          <w:sz w:val="24"/>
          <w:szCs w:val="24"/>
          <w:vertAlign w:val="superscript"/>
        </w:rPr>
        <w:t>st</w:t>
      </w:r>
      <w:r w:rsidR="005F2140">
        <w:rPr>
          <w:rFonts w:ascii="Arial" w:hAnsi="Arial" w:cs="Arial"/>
          <w:sz w:val="24"/>
          <w:szCs w:val="24"/>
        </w:rPr>
        <w:t xml:space="preserve"> December 2023) </w:t>
      </w:r>
    </w:p>
    <w:p w14:paraId="65731C9C" w14:textId="1284BCAB" w:rsidR="004A5428" w:rsidRDefault="004A5428" w:rsidP="00094F03">
      <w:pPr>
        <w:spacing w:line="240" w:lineRule="auto"/>
        <w:rPr>
          <w:rFonts w:ascii="Arial" w:hAnsi="Arial" w:cs="Arial"/>
          <w:sz w:val="24"/>
          <w:szCs w:val="24"/>
        </w:rPr>
      </w:pPr>
      <w:proofErr w:type="spellStart"/>
      <w:r w:rsidRPr="004A5428">
        <w:rPr>
          <w:rFonts w:ascii="Arial" w:hAnsi="Arial" w:cs="Arial"/>
          <w:sz w:val="24"/>
          <w:szCs w:val="24"/>
        </w:rPr>
        <w:lastRenderedPageBreak/>
        <w:t>Pngtree</w:t>
      </w:r>
      <w:proofErr w:type="spellEnd"/>
      <w:r w:rsidRPr="004A5428">
        <w:rPr>
          <w:rFonts w:ascii="Arial" w:hAnsi="Arial" w:cs="Arial"/>
          <w:sz w:val="24"/>
          <w:szCs w:val="24"/>
        </w:rPr>
        <w:t xml:space="preserve"> (2017) Available at: </w:t>
      </w:r>
      <w:hyperlink r:id="rId38" w:history="1">
        <w:r w:rsidRPr="002404C6">
          <w:rPr>
            <w:rStyle w:val="Hyperlink"/>
            <w:rFonts w:ascii="Arial" w:hAnsi="Arial" w:cs="Arial"/>
            <w:sz w:val="24"/>
            <w:szCs w:val="24"/>
          </w:rPr>
          <w:t>https://ru.pngtree.com/freepng/childrens-hands-childrens-day-61_304242.html</w:t>
        </w:r>
      </w:hyperlink>
      <w:r>
        <w:rPr>
          <w:rFonts w:ascii="Arial" w:hAnsi="Arial" w:cs="Arial"/>
          <w:sz w:val="24"/>
          <w:szCs w:val="24"/>
        </w:rPr>
        <w:t xml:space="preserve"> </w:t>
      </w:r>
      <w:r w:rsidRPr="004A5428">
        <w:rPr>
          <w:rFonts w:ascii="Arial" w:hAnsi="Arial" w:cs="Arial"/>
          <w:sz w:val="24"/>
          <w:szCs w:val="24"/>
        </w:rPr>
        <w:t>(Accessed on</w:t>
      </w:r>
      <w:r>
        <w:rPr>
          <w:rFonts w:ascii="Arial" w:hAnsi="Arial" w:cs="Arial"/>
          <w:sz w:val="24"/>
          <w:szCs w:val="24"/>
        </w:rPr>
        <w:t xml:space="preserve"> </w:t>
      </w:r>
      <w:r w:rsidR="00271C2E">
        <w:rPr>
          <w:rFonts w:ascii="Arial" w:hAnsi="Arial" w:cs="Arial"/>
          <w:sz w:val="24"/>
          <w:szCs w:val="24"/>
        </w:rPr>
        <w:t>29th November 2023</w:t>
      </w:r>
      <w:r w:rsidRPr="004A5428">
        <w:rPr>
          <w:rFonts w:ascii="Arial" w:hAnsi="Arial" w:cs="Arial"/>
          <w:sz w:val="24"/>
          <w:szCs w:val="24"/>
        </w:rPr>
        <w:t>)</w:t>
      </w:r>
    </w:p>
    <w:p w14:paraId="64D67649" w14:textId="795F51F7" w:rsidR="00EE62D5" w:rsidRDefault="008973D3" w:rsidP="00094F03">
      <w:pPr>
        <w:spacing w:line="240" w:lineRule="auto"/>
        <w:rPr>
          <w:rFonts w:ascii="Arial" w:hAnsi="Arial" w:cs="Arial"/>
          <w:sz w:val="24"/>
          <w:szCs w:val="24"/>
        </w:rPr>
      </w:pPr>
      <w:r>
        <w:rPr>
          <w:rFonts w:ascii="Arial" w:hAnsi="Arial" w:cs="Arial"/>
          <w:sz w:val="24"/>
          <w:szCs w:val="24"/>
        </w:rPr>
        <w:t>Helen Sanderson A</w:t>
      </w:r>
      <w:r w:rsidR="006320F7">
        <w:rPr>
          <w:rFonts w:ascii="Arial" w:hAnsi="Arial" w:cs="Arial"/>
          <w:sz w:val="24"/>
          <w:szCs w:val="24"/>
        </w:rPr>
        <w:t>ssociates (</w:t>
      </w:r>
      <w:r w:rsidR="006B29B9">
        <w:rPr>
          <w:rFonts w:ascii="Arial" w:hAnsi="Arial" w:cs="Arial"/>
          <w:sz w:val="24"/>
          <w:szCs w:val="24"/>
        </w:rPr>
        <w:t xml:space="preserve">2023) </w:t>
      </w:r>
      <w:r w:rsidR="00FC2854" w:rsidRPr="00FC2854">
        <w:rPr>
          <w:rFonts w:ascii="Arial" w:hAnsi="Arial" w:cs="Arial"/>
          <w:i/>
          <w:iCs/>
          <w:sz w:val="24"/>
          <w:szCs w:val="24"/>
        </w:rPr>
        <w:t xml:space="preserve">How can I support pupils with </w:t>
      </w:r>
      <w:r w:rsidR="00FC2854" w:rsidRPr="006E1329">
        <w:rPr>
          <w:rFonts w:ascii="Arial" w:hAnsi="Arial" w:cs="Arial"/>
          <w:i/>
          <w:iCs/>
          <w:sz w:val="24"/>
          <w:szCs w:val="24"/>
        </w:rPr>
        <w:t>transition?</w:t>
      </w:r>
      <w:r w:rsidR="006E1329">
        <w:rPr>
          <w:rFonts w:ascii="Arial" w:hAnsi="Arial" w:cs="Arial"/>
          <w:i/>
          <w:iCs/>
          <w:sz w:val="24"/>
          <w:szCs w:val="24"/>
        </w:rPr>
        <w:t xml:space="preserve"> Available at: </w:t>
      </w:r>
      <w:hyperlink r:id="rId39" w:history="1">
        <w:r w:rsidR="006E1329" w:rsidRPr="002021E6">
          <w:rPr>
            <w:rStyle w:val="Hyperlink"/>
            <w:rFonts w:ascii="Arial" w:hAnsi="Arial" w:cs="Arial"/>
            <w:sz w:val="24"/>
            <w:szCs w:val="24"/>
          </w:rPr>
          <w:t>http://helensandersonassociates.co.uk/education/primary-schools/can-support-pupils-transition/#:~:text=A%20one%2Dpage%20profile%20allows,how%20best%20to%20support%20them</w:t>
        </w:r>
      </w:hyperlink>
      <w:r w:rsidR="006E1329">
        <w:rPr>
          <w:rFonts w:ascii="Arial" w:hAnsi="Arial" w:cs="Arial"/>
          <w:sz w:val="24"/>
          <w:szCs w:val="24"/>
        </w:rPr>
        <w:t xml:space="preserve"> (Accessed</w:t>
      </w:r>
      <w:r w:rsidR="001B05BC">
        <w:rPr>
          <w:rFonts w:ascii="Arial" w:hAnsi="Arial" w:cs="Arial"/>
          <w:sz w:val="24"/>
          <w:szCs w:val="24"/>
        </w:rPr>
        <w:t>: 1</w:t>
      </w:r>
      <w:r w:rsidR="001B05BC" w:rsidRPr="001B05BC">
        <w:rPr>
          <w:rFonts w:ascii="Arial" w:hAnsi="Arial" w:cs="Arial"/>
          <w:sz w:val="24"/>
          <w:szCs w:val="24"/>
          <w:vertAlign w:val="superscript"/>
        </w:rPr>
        <w:t>st</w:t>
      </w:r>
      <w:r w:rsidR="001B05BC">
        <w:rPr>
          <w:rFonts w:ascii="Arial" w:hAnsi="Arial" w:cs="Arial"/>
          <w:sz w:val="24"/>
          <w:szCs w:val="24"/>
        </w:rPr>
        <w:t xml:space="preserve"> December 2023)</w:t>
      </w:r>
    </w:p>
    <w:p w14:paraId="68FA8C77" w14:textId="24E8649D" w:rsidR="0063131F" w:rsidRDefault="0063131F" w:rsidP="00094F03">
      <w:pPr>
        <w:spacing w:line="240" w:lineRule="auto"/>
        <w:rPr>
          <w:rFonts w:ascii="Arial" w:hAnsi="Arial" w:cs="Arial"/>
          <w:sz w:val="24"/>
          <w:szCs w:val="24"/>
        </w:rPr>
      </w:pPr>
      <w:r>
        <w:rPr>
          <w:rFonts w:ascii="Arial" w:hAnsi="Arial" w:cs="Arial"/>
          <w:sz w:val="24"/>
          <w:szCs w:val="24"/>
        </w:rPr>
        <w:t>S</w:t>
      </w:r>
      <w:r w:rsidR="00111540">
        <w:rPr>
          <w:rFonts w:ascii="Arial" w:hAnsi="Arial" w:cs="Arial"/>
          <w:sz w:val="24"/>
          <w:szCs w:val="24"/>
        </w:rPr>
        <w:t>cottish Social Servies (</w:t>
      </w:r>
      <w:r w:rsidR="00E743BF">
        <w:rPr>
          <w:rFonts w:ascii="Arial" w:hAnsi="Arial" w:cs="Arial"/>
          <w:sz w:val="24"/>
          <w:szCs w:val="24"/>
        </w:rPr>
        <w:t>2023)</w:t>
      </w:r>
      <w:r w:rsidR="00921D6C" w:rsidRPr="00921D6C">
        <w:t xml:space="preserve"> </w:t>
      </w:r>
      <w:r w:rsidR="00921D6C" w:rsidRPr="00921D6C">
        <w:rPr>
          <w:rFonts w:ascii="Arial" w:hAnsi="Arial" w:cs="Arial"/>
          <w:i/>
          <w:iCs/>
          <w:sz w:val="24"/>
          <w:szCs w:val="24"/>
        </w:rPr>
        <w:t>Attachment and transition</w:t>
      </w:r>
      <w:r w:rsidR="00921D6C">
        <w:rPr>
          <w:rFonts w:ascii="Arial" w:hAnsi="Arial" w:cs="Arial"/>
          <w:sz w:val="24"/>
          <w:szCs w:val="24"/>
        </w:rPr>
        <w:t xml:space="preserve">. Available at: </w:t>
      </w:r>
      <w:hyperlink r:id="rId40" w:history="1">
        <w:r w:rsidR="00921D6C" w:rsidRPr="002404C6">
          <w:rPr>
            <w:rStyle w:val="Hyperlink"/>
            <w:rFonts w:ascii="Arial" w:hAnsi="Arial" w:cs="Arial"/>
            <w:sz w:val="24"/>
            <w:szCs w:val="24"/>
          </w:rPr>
          <w:t>https://learn.sssc.uk.com/apps/development/chapter-6/page-2.html</w:t>
        </w:r>
      </w:hyperlink>
      <w:r w:rsidR="00921D6C">
        <w:rPr>
          <w:rFonts w:ascii="Arial" w:hAnsi="Arial" w:cs="Arial"/>
          <w:sz w:val="24"/>
          <w:szCs w:val="24"/>
        </w:rPr>
        <w:t xml:space="preserve"> (Accessed: </w:t>
      </w:r>
      <w:r w:rsidR="00840BDB">
        <w:rPr>
          <w:rFonts w:ascii="Arial" w:hAnsi="Arial" w:cs="Arial"/>
          <w:sz w:val="24"/>
          <w:szCs w:val="24"/>
        </w:rPr>
        <w:t>10</w:t>
      </w:r>
      <w:r w:rsidR="00840BDB" w:rsidRPr="00840BDB">
        <w:rPr>
          <w:rFonts w:ascii="Arial" w:hAnsi="Arial" w:cs="Arial"/>
          <w:sz w:val="24"/>
          <w:szCs w:val="24"/>
          <w:vertAlign w:val="superscript"/>
        </w:rPr>
        <w:t>th</w:t>
      </w:r>
      <w:r w:rsidR="00840BDB">
        <w:rPr>
          <w:rFonts w:ascii="Arial" w:hAnsi="Arial" w:cs="Arial"/>
          <w:sz w:val="24"/>
          <w:szCs w:val="24"/>
        </w:rPr>
        <w:t xml:space="preserve"> November 2023)</w:t>
      </w:r>
    </w:p>
    <w:p w14:paraId="202E0493" w14:textId="58D86325" w:rsidR="000F697E" w:rsidRDefault="000F697E" w:rsidP="00094F03">
      <w:pPr>
        <w:spacing w:line="240" w:lineRule="auto"/>
        <w:rPr>
          <w:rFonts w:ascii="Arial" w:hAnsi="Arial" w:cs="Arial"/>
          <w:sz w:val="24"/>
          <w:szCs w:val="24"/>
        </w:rPr>
      </w:pPr>
      <w:r>
        <w:rPr>
          <w:rFonts w:ascii="Arial" w:hAnsi="Arial" w:cs="Arial"/>
          <w:sz w:val="24"/>
          <w:szCs w:val="24"/>
        </w:rPr>
        <w:t>Simply P</w:t>
      </w:r>
      <w:r w:rsidR="0041597E">
        <w:rPr>
          <w:rFonts w:ascii="Arial" w:hAnsi="Arial" w:cs="Arial"/>
          <w:sz w:val="24"/>
          <w:szCs w:val="24"/>
        </w:rPr>
        <w:t xml:space="preserve">sychology </w:t>
      </w:r>
      <w:r w:rsidR="00C848DF">
        <w:rPr>
          <w:rFonts w:ascii="Arial" w:hAnsi="Arial" w:cs="Arial"/>
          <w:sz w:val="24"/>
          <w:szCs w:val="24"/>
        </w:rPr>
        <w:t>(2023)</w:t>
      </w:r>
      <w:r w:rsidR="00F83E54" w:rsidRPr="009B02AD">
        <w:rPr>
          <w:rFonts w:ascii="Arial" w:hAnsi="Arial" w:cs="Arial"/>
          <w:i/>
          <w:iCs/>
          <w:sz w:val="24"/>
          <w:szCs w:val="24"/>
        </w:rPr>
        <w:t xml:space="preserve"> </w:t>
      </w:r>
      <w:proofErr w:type="gramStart"/>
      <w:r w:rsidR="00F83E54" w:rsidRPr="009B02AD">
        <w:rPr>
          <w:rFonts w:ascii="Arial" w:hAnsi="Arial" w:cs="Arial"/>
          <w:i/>
          <w:iCs/>
          <w:sz w:val="24"/>
          <w:szCs w:val="24"/>
        </w:rPr>
        <w:t>Maslow</w:t>
      </w:r>
      <w:r w:rsidR="009B02AD">
        <w:rPr>
          <w:rFonts w:ascii="Arial" w:hAnsi="Arial" w:cs="Arial"/>
          <w:sz w:val="24"/>
          <w:szCs w:val="24"/>
        </w:rPr>
        <w:t xml:space="preserve"> </w:t>
      </w:r>
      <w:r w:rsidR="001B05BC">
        <w:rPr>
          <w:rFonts w:ascii="Arial" w:hAnsi="Arial" w:cs="Arial"/>
          <w:sz w:val="24"/>
          <w:szCs w:val="24"/>
        </w:rPr>
        <w:t>.</w:t>
      </w:r>
      <w:r w:rsidR="00410483">
        <w:rPr>
          <w:rFonts w:ascii="Arial" w:hAnsi="Arial" w:cs="Arial"/>
          <w:sz w:val="24"/>
          <w:szCs w:val="24"/>
        </w:rPr>
        <w:t>Available</w:t>
      </w:r>
      <w:proofErr w:type="gramEnd"/>
      <w:r w:rsidR="00410483">
        <w:rPr>
          <w:rFonts w:ascii="Arial" w:hAnsi="Arial" w:cs="Arial"/>
          <w:sz w:val="24"/>
          <w:szCs w:val="24"/>
        </w:rPr>
        <w:t xml:space="preserve"> at:</w:t>
      </w:r>
      <w:r w:rsidR="00C5197F">
        <w:rPr>
          <w:rFonts w:ascii="Arial" w:hAnsi="Arial" w:cs="Arial"/>
          <w:sz w:val="24"/>
          <w:szCs w:val="24"/>
        </w:rPr>
        <w:t xml:space="preserve"> </w:t>
      </w:r>
      <w:hyperlink r:id="rId41" w:history="1">
        <w:r w:rsidR="00F66978" w:rsidRPr="002404C6">
          <w:rPr>
            <w:rStyle w:val="Hyperlink"/>
            <w:rFonts w:ascii="Arial" w:hAnsi="Arial" w:cs="Arial"/>
            <w:sz w:val="24"/>
            <w:szCs w:val="24"/>
          </w:rPr>
          <w:t>https://www.simplypsychology.org/maslow.html</w:t>
        </w:r>
      </w:hyperlink>
      <w:r w:rsidR="00410483">
        <w:rPr>
          <w:rFonts w:ascii="Arial" w:hAnsi="Arial" w:cs="Arial"/>
          <w:sz w:val="24"/>
          <w:szCs w:val="24"/>
        </w:rPr>
        <w:t xml:space="preserve"> (Accessed </w:t>
      </w:r>
      <w:r w:rsidR="00881EB6">
        <w:rPr>
          <w:rFonts w:ascii="Arial" w:hAnsi="Arial" w:cs="Arial"/>
          <w:sz w:val="24"/>
          <w:szCs w:val="24"/>
        </w:rPr>
        <w:t>8</w:t>
      </w:r>
      <w:r w:rsidR="00881EB6" w:rsidRPr="00881EB6">
        <w:rPr>
          <w:rFonts w:ascii="Arial" w:hAnsi="Arial" w:cs="Arial"/>
          <w:sz w:val="24"/>
          <w:szCs w:val="24"/>
          <w:vertAlign w:val="superscript"/>
        </w:rPr>
        <w:t>th</w:t>
      </w:r>
      <w:r w:rsidR="00881EB6">
        <w:rPr>
          <w:rFonts w:ascii="Arial" w:hAnsi="Arial" w:cs="Arial"/>
          <w:sz w:val="24"/>
          <w:szCs w:val="24"/>
        </w:rPr>
        <w:t xml:space="preserve"> </w:t>
      </w:r>
      <w:r w:rsidR="00C5197F">
        <w:rPr>
          <w:rFonts w:ascii="Arial" w:hAnsi="Arial" w:cs="Arial"/>
          <w:sz w:val="24"/>
          <w:szCs w:val="24"/>
        </w:rPr>
        <w:t>November 2023)</w:t>
      </w:r>
    </w:p>
    <w:p w14:paraId="1AFA7318" w14:textId="61C3EA78" w:rsidR="0007707B" w:rsidRDefault="0007707B" w:rsidP="00094F03">
      <w:pPr>
        <w:spacing w:line="240" w:lineRule="auto"/>
        <w:rPr>
          <w:rFonts w:ascii="Arial" w:hAnsi="Arial" w:cs="Arial"/>
          <w:sz w:val="24"/>
          <w:szCs w:val="24"/>
        </w:rPr>
      </w:pPr>
      <w:proofErr w:type="spellStart"/>
      <w:r>
        <w:rPr>
          <w:rFonts w:ascii="Arial" w:hAnsi="Arial" w:cs="Arial"/>
          <w:sz w:val="24"/>
          <w:szCs w:val="24"/>
        </w:rPr>
        <w:t>T</w:t>
      </w:r>
      <w:r w:rsidR="00080FCE">
        <w:rPr>
          <w:rFonts w:ascii="Arial" w:hAnsi="Arial" w:cs="Arial"/>
          <w:sz w:val="24"/>
          <w:szCs w:val="24"/>
        </w:rPr>
        <w:t>houghtco</w:t>
      </w:r>
      <w:proofErr w:type="spellEnd"/>
      <w:r w:rsidR="00080FCE">
        <w:rPr>
          <w:rFonts w:ascii="Arial" w:hAnsi="Arial" w:cs="Arial"/>
          <w:sz w:val="24"/>
          <w:szCs w:val="24"/>
        </w:rPr>
        <w:t xml:space="preserve"> (</w:t>
      </w:r>
      <w:r w:rsidR="00E050B6">
        <w:rPr>
          <w:rFonts w:ascii="Arial" w:hAnsi="Arial" w:cs="Arial"/>
          <w:sz w:val="24"/>
          <w:szCs w:val="24"/>
        </w:rPr>
        <w:t xml:space="preserve">2020) </w:t>
      </w:r>
      <w:r w:rsidR="008D19EE">
        <w:rPr>
          <w:rFonts w:ascii="Arial" w:hAnsi="Arial" w:cs="Arial"/>
          <w:sz w:val="24"/>
          <w:szCs w:val="24"/>
        </w:rPr>
        <w:t xml:space="preserve">Available at: </w:t>
      </w:r>
      <w:hyperlink r:id="rId42" w:history="1">
        <w:r w:rsidRPr="002404C6">
          <w:rPr>
            <w:rStyle w:val="Hyperlink"/>
            <w:rFonts w:ascii="Arial" w:hAnsi="Arial" w:cs="Arial"/>
            <w:sz w:val="24"/>
            <w:szCs w:val="24"/>
          </w:rPr>
          <w:t>https://www.thoughtco.com/maslows-hierarchy-of-needs-4582571</w:t>
        </w:r>
      </w:hyperlink>
      <w:r w:rsidR="008D19EE">
        <w:rPr>
          <w:rFonts w:ascii="Arial" w:hAnsi="Arial" w:cs="Arial"/>
          <w:sz w:val="24"/>
          <w:szCs w:val="24"/>
        </w:rPr>
        <w:t xml:space="preserve"> (Accessed</w:t>
      </w:r>
      <w:r w:rsidR="0080778E">
        <w:rPr>
          <w:rFonts w:ascii="Arial" w:hAnsi="Arial" w:cs="Arial"/>
          <w:sz w:val="24"/>
          <w:szCs w:val="24"/>
        </w:rPr>
        <w:t xml:space="preserve"> 18th November 2023)</w:t>
      </w:r>
      <w:r>
        <w:rPr>
          <w:rFonts w:ascii="Arial" w:hAnsi="Arial" w:cs="Arial"/>
          <w:sz w:val="24"/>
          <w:szCs w:val="24"/>
        </w:rPr>
        <w:t xml:space="preserve"> </w:t>
      </w:r>
    </w:p>
    <w:p w14:paraId="79F158A3" w14:textId="25B06AF7" w:rsidR="00F2515B" w:rsidRDefault="00F2515B" w:rsidP="00094F03">
      <w:pPr>
        <w:spacing w:line="240" w:lineRule="auto"/>
        <w:rPr>
          <w:rFonts w:ascii="Arial" w:hAnsi="Arial" w:cs="Arial"/>
          <w:sz w:val="24"/>
          <w:szCs w:val="24"/>
        </w:rPr>
      </w:pPr>
      <w:r>
        <w:rPr>
          <w:rFonts w:ascii="Arial" w:hAnsi="Arial" w:cs="Arial"/>
          <w:sz w:val="24"/>
          <w:szCs w:val="24"/>
        </w:rPr>
        <w:t>T</w:t>
      </w:r>
      <w:r w:rsidR="00D559B1">
        <w:rPr>
          <w:rFonts w:ascii="Arial" w:hAnsi="Arial" w:cs="Arial"/>
          <w:sz w:val="24"/>
          <w:szCs w:val="24"/>
        </w:rPr>
        <w:t>winkl (</w:t>
      </w:r>
      <w:r w:rsidR="00DD6FE3">
        <w:rPr>
          <w:rFonts w:ascii="Arial" w:hAnsi="Arial" w:cs="Arial"/>
          <w:sz w:val="24"/>
          <w:szCs w:val="24"/>
        </w:rPr>
        <w:t>2023) Available at:</w:t>
      </w:r>
      <w:hyperlink r:id="rId43" w:history="1">
        <w:r w:rsidR="00DD6FE3" w:rsidRPr="002021E6">
          <w:rPr>
            <w:rStyle w:val="Hyperlink"/>
            <w:rFonts w:ascii="Arial" w:hAnsi="Arial" w:cs="Arial"/>
            <w:sz w:val="24"/>
            <w:szCs w:val="24"/>
          </w:rPr>
          <w:t>http</w:t>
        </w:r>
        <w:r w:rsidR="00DD6FE3" w:rsidRPr="002021E6">
          <w:rPr>
            <w:rStyle w:val="Hyperlink"/>
            <w:rFonts w:ascii="Arial" w:hAnsi="Arial" w:cs="Arial"/>
            <w:sz w:val="24"/>
            <w:szCs w:val="24"/>
          </w:rPr>
          <w:t>s</w:t>
        </w:r>
        <w:r w:rsidR="00DD6FE3" w:rsidRPr="002021E6">
          <w:rPr>
            <w:rStyle w:val="Hyperlink"/>
            <w:rFonts w:ascii="Arial" w:hAnsi="Arial" w:cs="Arial"/>
            <w:sz w:val="24"/>
            <w:szCs w:val="24"/>
          </w:rPr>
          <w:t>://www.twinkl.co.uk/resource/t-s-2470-my-one-page-profile-various</w:t>
        </w:r>
      </w:hyperlink>
      <w:r>
        <w:rPr>
          <w:rFonts w:ascii="Arial" w:hAnsi="Arial" w:cs="Arial"/>
          <w:sz w:val="24"/>
          <w:szCs w:val="24"/>
        </w:rPr>
        <w:t xml:space="preserve"> </w:t>
      </w:r>
      <w:r w:rsidR="00DD6FE3">
        <w:rPr>
          <w:rFonts w:ascii="Arial" w:hAnsi="Arial" w:cs="Arial"/>
          <w:sz w:val="24"/>
          <w:szCs w:val="24"/>
        </w:rPr>
        <w:t>(Accessed 1</w:t>
      </w:r>
      <w:r w:rsidR="00DD6FE3" w:rsidRPr="00DD6FE3">
        <w:rPr>
          <w:rFonts w:ascii="Arial" w:hAnsi="Arial" w:cs="Arial"/>
          <w:sz w:val="24"/>
          <w:szCs w:val="24"/>
          <w:vertAlign w:val="superscript"/>
        </w:rPr>
        <w:t>st</w:t>
      </w:r>
      <w:r w:rsidR="00DD6FE3">
        <w:rPr>
          <w:rFonts w:ascii="Arial" w:hAnsi="Arial" w:cs="Arial"/>
          <w:sz w:val="24"/>
          <w:szCs w:val="24"/>
        </w:rPr>
        <w:t xml:space="preserve"> December 2023)</w:t>
      </w:r>
    </w:p>
    <w:p w14:paraId="5C1EFAD2" w14:textId="64CB90C0" w:rsidR="00D34033" w:rsidRDefault="00B81E22" w:rsidP="00094F03">
      <w:pPr>
        <w:spacing w:line="240" w:lineRule="auto"/>
        <w:rPr>
          <w:rFonts w:ascii="Arial" w:hAnsi="Arial" w:cs="Arial"/>
          <w:sz w:val="24"/>
          <w:szCs w:val="24"/>
        </w:rPr>
      </w:pPr>
      <w:r w:rsidRPr="00B81E22">
        <w:rPr>
          <w:rFonts w:ascii="Arial" w:hAnsi="Arial" w:cs="Arial"/>
          <w:sz w:val="24"/>
          <w:szCs w:val="24"/>
        </w:rPr>
        <w:t xml:space="preserve">Welsh Government (2015) </w:t>
      </w:r>
      <w:r w:rsidRPr="00B81E22">
        <w:rPr>
          <w:rFonts w:ascii="Arial" w:hAnsi="Arial" w:cs="Arial"/>
          <w:i/>
          <w:iCs/>
          <w:sz w:val="24"/>
          <w:szCs w:val="24"/>
        </w:rPr>
        <w:t>Curriculum for Wales: The Foundation Phase Framework</w:t>
      </w:r>
      <w:r w:rsidRPr="00B81E22">
        <w:rPr>
          <w:rFonts w:ascii="Arial" w:hAnsi="Arial" w:cs="Arial"/>
          <w:sz w:val="24"/>
          <w:szCs w:val="24"/>
        </w:rPr>
        <w:t xml:space="preserve">. </w:t>
      </w:r>
      <w:r w:rsidR="00D34033">
        <w:rPr>
          <w:rFonts w:ascii="Arial" w:hAnsi="Arial" w:cs="Arial"/>
          <w:sz w:val="24"/>
          <w:szCs w:val="24"/>
        </w:rPr>
        <w:t>Available at:</w:t>
      </w:r>
      <w:r w:rsidR="00D34033" w:rsidRPr="00D34033">
        <w:t xml:space="preserve"> </w:t>
      </w:r>
      <w:hyperlink r:id="rId44" w:history="1">
        <w:r w:rsidR="00D34033" w:rsidRPr="002404C6">
          <w:rPr>
            <w:rStyle w:val="Hyperlink"/>
            <w:rFonts w:ascii="Arial" w:hAnsi="Arial" w:cs="Arial"/>
            <w:sz w:val="24"/>
            <w:szCs w:val="24"/>
          </w:rPr>
          <w:t>https://hwb.gov.wales/storage/d5d8e39c-b534-40cb-a3f5-7e2e126d8077/foundation-phase-framework.pdf</w:t>
        </w:r>
      </w:hyperlink>
      <w:r w:rsidR="00D34033">
        <w:rPr>
          <w:rFonts w:ascii="Arial" w:hAnsi="Arial" w:cs="Arial"/>
          <w:sz w:val="24"/>
          <w:szCs w:val="24"/>
        </w:rPr>
        <w:t xml:space="preserve"> (Accessed</w:t>
      </w:r>
      <w:r w:rsidR="00791FB0">
        <w:rPr>
          <w:rFonts w:ascii="Arial" w:hAnsi="Arial" w:cs="Arial"/>
          <w:sz w:val="24"/>
          <w:szCs w:val="24"/>
        </w:rPr>
        <w:t>: 5</w:t>
      </w:r>
      <w:r w:rsidR="00791FB0" w:rsidRPr="00791FB0">
        <w:rPr>
          <w:rFonts w:ascii="Arial" w:hAnsi="Arial" w:cs="Arial"/>
          <w:sz w:val="24"/>
          <w:szCs w:val="24"/>
          <w:vertAlign w:val="superscript"/>
        </w:rPr>
        <w:t>th</w:t>
      </w:r>
      <w:r w:rsidR="00791FB0">
        <w:rPr>
          <w:rFonts w:ascii="Arial" w:hAnsi="Arial" w:cs="Arial"/>
          <w:sz w:val="24"/>
          <w:szCs w:val="24"/>
        </w:rPr>
        <w:t xml:space="preserve"> November 2023)</w:t>
      </w:r>
    </w:p>
    <w:p w14:paraId="4BACA9DE" w14:textId="02DA4B50" w:rsidR="007501E4" w:rsidRDefault="00792CE9" w:rsidP="005F5471">
      <w:pPr>
        <w:spacing w:line="240" w:lineRule="auto"/>
        <w:rPr>
          <w:rFonts w:ascii="Arial" w:hAnsi="Arial" w:cs="Arial"/>
          <w:sz w:val="24"/>
          <w:szCs w:val="24"/>
        </w:rPr>
      </w:pPr>
      <w:r>
        <w:rPr>
          <w:rFonts w:ascii="Arial" w:hAnsi="Arial" w:cs="Arial"/>
          <w:sz w:val="24"/>
          <w:szCs w:val="24"/>
        </w:rPr>
        <w:t>Welsh Government (</w:t>
      </w:r>
      <w:r w:rsidR="0076605F">
        <w:rPr>
          <w:rFonts w:ascii="Arial" w:hAnsi="Arial" w:cs="Arial"/>
          <w:sz w:val="24"/>
          <w:szCs w:val="24"/>
        </w:rPr>
        <w:t xml:space="preserve">2002) </w:t>
      </w:r>
      <w:r w:rsidR="005F5471" w:rsidRPr="005F5471">
        <w:rPr>
          <w:rFonts w:ascii="Arial" w:hAnsi="Arial" w:cs="Arial"/>
          <w:i/>
          <w:iCs/>
          <w:sz w:val="24"/>
          <w:szCs w:val="24"/>
        </w:rPr>
        <w:t>Welsh Assembly</w:t>
      </w:r>
      <w:r w:rsidR="005F5471" w:rsidRPr="005F5471">
        <w:rPr>
          <w:rFonts w:ascii="Arial" w:hAnsi="Arial" w:cs="Arial"/>
          <w:i/>
          <w:iCs/>
          <w:sz w:val="24"/>
          <w:szCs w:val="24"/>
        </w:rPr>
        <w:t xml:space="preserve"> </w:t>
      </w:r>
      <w:r w:rsidR="005F5471" w:rsidRPr="005F5471">
        <w:rPr>
          <w:rFonts w:ascii="Arial" w:hAnsi="Arial" w:cs="Arial"/>
          <w:i/>
          <w:iCs/>
          <w:sz w:val="24"/>
          <w:szCs w:val="24"/>
        </w:rPr>
        <w:t>Government</w:t>
      </w:r>
      <w:r w:rsidR="005F5471" w:rsidRPr="005F5471">
        <w:rPr>
          <w:rFonts w:ascii="Arial" w:hAnsi="Arial" w:cs="Arial"/>
          <w:i/>
          <w:iCs/>
          <w:sz w:val="24"/>
          <w:szCs w:val="24"/>
        </w:rPr>
        <w:t xml:space="preserve"> </w:t>
      </w:r>
      <w:r w:rsidR="0076605F">
        <w:rPr>
          <w:rFonts w:ascii="Arial" w:hAnsi="Arial" w:cs="Arial"/>
          <w:i/>
          <w:iCs/>
          <w:sz w:val="24"/>
          <w:szCs w:val="24"/>
        </w:rPr>
        <w:t>Play Pol</w:t>
      </w:r>
      <w:r w:rsidR="005F5471">
        <w:rPr>
          <w:rFonts w:ascii="Arial" w:hAnsi="Arial" w:cs="Arial"/>
          <w:i/>
          <w:iCs/>
          <w:sz w:val="24"/>
          <w:szCs w:val="24"/>
        </w:rPr>
        <w:t xml:space="preserve">icy. </w:t>
      </w:r>
      <w:r w:rsidR="005F5471">
        <w:rPr>
          <w:rFonts w:ascii="Arial" w:hAnsi="Arial" w:cs="Arial"/>
          <w:sz w:val="24"/>
          <w:szCs w:val="24"/>
        </w:rPr>
        <w:t xml:space="preserve">Available at: </w:t>
      </w:r>
      <w:hyperlink r:id="rId45" w:history="1">
        <w:r w:rsidR="005F5471" w:rsidRPr="002021E6">
          <w:rPr>
            <w:rStyle w:val="Hyperlink"/>
            <w:rFonts w:ascii="Arial" w:hAnsi="Arial" w:cs="Arial"/>
            <w:sz w:val="24"/>
            <w:szCs w:val="24"/>
          </w:rPr>
          <w:t>https://play.wales/wp-content/uploads/2023/03/Play-Policy.pdf</w:t>
        </w:r>
      </w:hyperlink>
      <w:r>
        <w:rPr>
          <w:rFonts w:ascii="Arial" w:hAnsi="Arial" w:cs="Arial"/>
          <w:sz w:val="24"/>
          <w:szCs w:val="24"/>
        </w:rPr>
        <w:t xml:space="preserve"> </w:t>
      </w:r>
      <w:r w:rsidR="005F5471">
        <w:rPr>
          <w:rFonts w:ascii="Arial" w:hAnsi="Arial" w:cs="Arial"/>
          <w:sz w:val="24"/>
          <w:szCs w:val="24"/>
        </w:rPr>
        <w:t>(</w:t>
      </w:r>
      <w:r w:rsidR="00165811">
        <w:rPr>
          <w:rFonts w:ascii="Arial" w:hAnsi="Arial" w:cs="Arial"/>
          <w:sz w:val="24"/>
          <w:szCs w:val="24"/>
        </w:rPr>
        <w:t>Accessed 1st December 2023)</w:t>
      </w:r>
    </w:p>
    <w:p w14:paraId="4C3474E5" w14:textId="5E21C3F1" w:rsidR="007501E4" w:rsidRDefault="007501E4" w:rsidP="00244682">
      <w:pPr>
        <w:spacing w:line="240" w:lineRule="auto"/>
        <w:jc w:val="center"/>
        <w:rPr>
          <w:rFonts w:ascii="Arial" w:hAnsi="Arial" w:cs="Arial"/>
          <w:sz w:val="24"/>
          <w:szCs w:val="24"/>
        </w:rPr>
      </w:pPr>
    </w:p>
    <w:p w14:paraId="1620BAAF" w14:textId="77777777" w:rsidR="007501E4" w:rsidRDefault="007501E4" w:rsidP="00244682">
      <w:pPr>
        <w:spacing w:line="240" w:lineRule="auto"/>
        <w:jc w:val="center"/>
        <w:rPr>
          <w:rFonts w:ascii="Arial" w:hAnsi="Arial" w:cs="Arial"/>
          <w:sz w:val="24"/>
          <w:szCs w:val="24"/>
        </w:rPr>
      </w:pPr>
    </w:p>
    <w:p w14:paraId="11A681E5" w14:textId="77777777" w:rsidR="007501E4" w:rsidRDefault="007501E4" w:rsidP="00244682">
      <w:pPr>
        <w:spacing w:line="240" w:lineRule="auto"/>
        <w:jc w:val="center"/>
        <w:rPr>
          <w:rFonts w:ascii="Arial" w:hAnsi="Arial" w:cs="Arial"/>
          <w:sz w:val="24"/>
          <w:szCs w:val="24"/>
        </w:rPr>
      </w:pPr>
    </w:p>
    <w:p w14:paraId="7CD9C528" w14:textId="77777777" w:rsidR="007501E4" w:rsidRDefault="007501E4" w:rsidP="00244682">
      <w:pPr>
        <w:spacing w:line="240" w:lineRule="auto"/>
        <w:jc w:val="center"/>
        <w:rPr>
          <w:rFonts w:ascii="Arial" w:hAnsi="Arial" w:cs="Arial"/>
          <w:sz w:val="24"/>
          <w:szCs w:val="24"/>
        </w:rPr>
      </w:pPr>
    </w:p>
    <w:p w14:paraId="07B1F931" w14:textId="77777777" w:rsidR="007501E4" w:rsidRDefault="007501E4" w:rsidP="00244682">
      <w:pPr>
        <w:spacing w:line="240" w:lineRule="auto"/>
        <w:jc w:val="center"/>
        <w:rPr>
          <w:rFonts w:ascii="Arial" w:hAnsi="Arial" w:cs="Arial"/>
          <w:sz w:val="24"/>
          <w:szCs w:val="24"/>
        </w:rPr>
      </w:pPr>
    </w:p>
    <w:sectPr w:rsidR="007501E4" w:rsidSect="00E05970">
      <w:headerReference w:type="default" r:id="rId46"/>
      <w:footerReference w:type="default" r:id="rId47"/>
      <w:pgSz w:w="11906" w:h="16838"/>
      <w:pgMar w:top="720" w:right="720" w:bottom="720" w:left="720" w:header="708" w:footer="708" w:gutter="0"/>
      <w:pgBorders w:offsetFrom="page">
        <w:top w:val="single" w:sz="48" w:space="24" w:color="FFC000"/>
        <w:left w:val="single" w:sz="48" w:space="24" w:color="FFC000"/>
        <w:bottom w:val="single" w:sz="48" w:space="24" w:color="FFC000"/>
        <w:right w:val="single" w:sz="48" w:space="24" w:color="FFC00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C5FA7" w14:textId="77777777" w:rsidR="00863C9C" w:rsidRDefault="00863C9C" w:rsidP="006F6351">
      <w:pPr>
        <w:spacing w:after="0" w:line="240" w:lineRule="auto"/>
      </w:pPr>
      <w:r>
        <w:separator/>
      </w:r>
    </w:p>
  </w:endnote>
  <w:endnote w:type="continuationSeparator" w:id="0">
    <w:p w14:paraId="7F9E652C" w14:textId="77777777" w:rsidR="00863C9C" w:rsidRDefault="00863C9C" w:rsidP="006F63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1440689"/>
      <w:docPartObj>
        <w:docPartGallery w:val="Page Numbers (Bottom of Page)"/>
        <w:docPartUnique/>
      </w:docPartObj>
    </w:sdtPr>
    <w:sdtEndPr/>
    <w:sdtContent>
      <w:p w14:paraId="4FD918D5" w14:textId="7EB46B2B" w:rsidR="001825C8" w:rsidRDefault="001825C8">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076B5C2F" w14:textId="77777777" w:rsidR="00F4257A" w:rsidRDefault="00F425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3E814" w14:textId="77777777" w:rsidR="00863C9C" w:rsidRDefault="00863C9C" w:rsidP="006F6351">
      <w:pPr>
        <w:spacing w:after="0" w:line="240" w:lineRule="auto"/>
      </w:pPr>
      <w:r>
        <w:separator/>
      </w:r>
    </w:p>
  </w:footnote>
  <w:footnote w:type="continuationSeparator" w:id="0">
    <w:p w14:paraId="2BF9BBA6" w14:textId="77777777" w:rsidR="00863C9C" w:rsidRDefault="00863C9C" w:rsidP="006F63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B302ED" w14:textId="6003D1DC" w:rsidR="006F6351" w:rsidRDefault="006F6351">
    <w:pPr>
      <w:pStyle w:val="Header"/>
    </w:pPr>
    <w:r>
      <w:t>Module ECEY4001/C</w:t>
    </w:r>
  </w:p>
  <w:p w14:paraId="390A4BBE" w14:textId="36640860" w:rsidR="006F6351" w:rsidRDefault="006F6351">
    <w:pPr>
      <w:pStyle w:val="Header"/>
    </w:pPr>
    <w:r>
      <w:t>Student Number 2210937</w:t>
    </w:r>
  </w:p>
  <w:p w14:paraId="70B5CD43" w14:textId="77777777" w:rsidR="006F6351" w:rsidRDefault="006F63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C48"/>
    <w:rsid w:val="00002CB1"/>
    <w:rsid w:val="00010AAB"/>
    <w:rsid w:val="00012ED3"/>
    <w:rsid w:val="00015753"/>
    <w:rsid w:val="00020739"/>
    <w:rsid w:val="00020D3F"/>
    <w:rsid w:val="00022F30"/>
    <w:rsid w:val="00025839"/>
    <w:rsid w:val="0003498D"/>
    <w:rsid w:val="0003608A"/>
    <w:rsid w:val="00037DB3"/>
    <w:rsid w:val="00041BB8"/>
    <w:rsid w:val="00042389"/>
    <w:rsid w:val="00043EBD"/>
    <w:rsid w:val="00044AB8"/>
    <w:rsid w:val="00046D5C"/>
    <w:rsid w:val="0005210F"/>
    <w:rsid w:val="00052619"/>
    <w:rsid w:val="0006179F"/>
    <w:rsid w:val="00061B0D"/>
    <w:rsid w:val="00062029"/>
    <w:rsid w:val="000647E3"/>
    <w:rsid w:val="000733D6"/>
    <w:rsid w:val="0007707B"/>
    <w:rsid w:val="00080733"/>
    <w:rsid w:val="00080F76"/>
    <w:rsid w:val="00080FCE"/>
    <w:rsid w:val="0008471C"/>
    <w:rsid w:val="00084D58"/>
    <w:rsid w:val="00086AEE"/>
    <w:rsid w:val="00087A52"/>
    <w:rsid w:val="00094F03"/>
    <w:rsid w:val="00096736"/>
    <w:rsid w:val="000A0335"/>
    <w:rsid w:val="000A040E"/>
    <w:rsid w:val="000A0BFA"/>
    <w:rsid w:val="000B01A0"/>
    <w:rsid w:val="000B23CB"/>
    <w:rsid w:val="000B2D8E"/>
    <w:rsid w:val="000B2EEF"/>
    <w:rsid w:val="000B3C7F"/>
    <w:rsid w:val="000B46CD"/>
    <w:rsid w:val="000B4C8F"/>
    <w:rsid w:val="000B553A"/>
    <w:rsid w:val="000B7361"/>
    <w:rsid w:val="000B7859"/>
    <w:rsid w:val="000C4808"/>
    <w:rsid w:val="000C7166"/>
    <w:rsid w:val="000C7AF8"/>
    <w:rsid w:val="000D00FF"/>
    <w:rsid w:val="000D4399"/>
    <w:rsid w:val="000D4E0F"/>
    <w:rsid w:val="000D5403"/>
    <w:rsid w:val="000E13DE"/>
    <w:rsid w:val="000E280B"/>
    <w:rsid w:val="000F041A"/>
    <w:rsid w:val="000F0B19"/>
    <w:rsid w:val="000F4B8F"/>
    <w:rsid w:val="000F605B"/>
    <w:rsid w:val="000F697E"/>
    <w:rsid w:val="000F78DD"/>
    <w:rsid w:val="001020AB"/>
    <w:rsid w:val="00103106"/>
    <w:rsid w:val="00111540"/>
    <w:rsid w:val="00111959"/>
    <w:rsid w:val="00115B9C"/>
    <w:rsid w:val="00115FBD"/>
    <w:rsid w:val="00116217"/>
    <w:rsid w:val="001205F2"/>
    <w:rsid w:val="001218AC"/>
    <w:rsid w:val="00122641"/>
    <w:rsid w:val="00127049"/>
    <w:rsid w:val="001321E2"/>
    <w:rsid w:val="00133B35"/>
    <w:rsid w:val="00133F23"/>
    <w:rsid w:val="00137510"/>
    <w:rsid w:val="00140CB4"/>
    <w:rsid w:val="0014346A"/>
    <w:rsid w:val="00146F0D"/>
    <w:rsid w:val="001479A2"/>
    <w:rsid w:val="0015021A"/>
    <w:rsid w:val="00150B23"/>
    <w:rsid w:val="00155210"/>
    <w:rsid w:val="001605BB"/>
    <w:rsid w:val="001633B2"/>
    <w:rsid w:val="00165811"/>
    <w:rsid w:val="00170A98"/>
    <w:rsid w:val="00171EF5"/>
    <w:rsid w:val="00181B1B"/>
    <w:rsid w:val="001825C8"/>
    <w:rsid w:val="001825D4"/>
    <w:rsid w:val="00190A20"/>
    <w:rsid w:val="0019103B"/>
    <w:rsid w:val="00191C24"/>
    <w:rsid w:val="0019291D"/>
    <w:rsid w:val="00195124"/>
    <w:rsid w:val="001A5908"/>
    <w:rsid w:val="001A6C6A"/>
    <w:rsid w:val="001B05BC"/>
    <w:rsid w:val="001B15A6"/>
    <w:rsid w:val="001D02B8"/>
    <w:rsid w:val="001D08A0"/>
    <w:rsid w:val="001D537E"/>
    <w:rsid w:val="001D5EEC"/>
    <w:rsid w:val="001D6312"/>
    <w:rsid w:val="001E1479"/>
    <w:rsid w:val="001E4170"/>
    <w:rsid w:val="001E70E0"/>
    <w:rsid w:val="001F07FB"/>
    <w:rsid w:val="001F4497"/>
    <w:rsid w:val="001F51AB"/>
    <w:rsid w:val="001F5ECC"/>
    <w:rsid w:val="002023DD"/>
    <w:rsid w:val="0020577F"/>
    <w:rsid w:val="0021055D"/>
    <w:rsid w:val="002246CE"/>
    <w:rsid w:val="0022721F"/>
    <w:rsid w:val="00227961"/>
    <w:rsid w:val="002326AA"/>
    <w:rsid w:val="00235638"/>
    <w:rsid w:val="00244682"/>
    <w:rsid w:val="0024532F"/>
    <w:rsid w:val="00252958"/>
    <w:rsid w:val="0025611D"/>
    <w:rsid w:val="00256987"/>
    <w:rsid w:val="002630AC"/>
    <w:rsid w:val="002673D2"/>
    <w:rsid w:val="00271C2E"/>
    <w:rsid w:val="002756CB"/>
    <w:rsid w:val="002757F9"/>
    <w:rsid w:val="002803EA"/>
    <w:rsid w:val="002841DF"/>
    <w:rsid w:val="0028436C"/>
    <w:rsid w:val="0028607B"/>
    <w:rsid w:val="002970E4"/>
    <w:rsid w:val="00297EEA"/>
    <w:rsid w:val="002A1947"/>
    <w:rsid w:val="002A2D3D"/>
    <w:rsid w:val="002A51CE"/>
    <w:rsid w:val="002A7858"/>
    <w:rsid w:val="002A7ADC"/>
    <w:rsid w:val="002B1958"/>
    <w:rsid w:val="002B2CE5"/>
    <w:rsid w:val="002B35C4"/>
    <w:rsid w:val="002B7E04"/>
    <w:rsid w:val="002C0FB2"/>
    <w:rsid w:val="002C3211"/>
    <w:rsid w:val="002C4CE2"/>
    <w:rsid w:val="002C5B4F"/>
    <w:rsid w:val="002C6F39"/>
    <w:rsid w:val="002C73FF"/>
    <w:rsid w:val="002C740A"/>
    <w:rsid w:val="002D0EEE"/>
    <w:rsid w:val="002D277D"/>
    <w:rsid w:val="002D4569"/>
    <w:rsid w:val="002D4AE3"/>
    <w:rsid w:val="002E02A5"/>
    <w:rsid w:val="002E21DE"/>
    <w:rsid w:val="002E7957"/>
    <w:rsid w:val="002F11B0"/>
    <w:rsid w:val="002F2A52"/>
    <w:rsid w:val="002F361C"/>
    <w:rsid w:val="002F5280"/>
    <w:rsid w:val="002F6022"/>
    <w:rsid w:val="002F6AEF"/>
    <w:rsid w:val="00302FD0"/>
    <w:rsid w:val="003047D7"/>
    <w:rsid w:val="0030595D"/>
    <w:rsid w:val="00315A0D"/>
    <w:rsid w:val="00317579"/>
    <w:rsid w:val="00322696"/>
    <w:rsid w:val="00327447"/>
    <w:rsid w:val="0033346D"/>
    <w:rsid w:val="0033514A"/>
    <w:rsid w:val="00335941"/>
    <w:rsid w:val="00335A42"/>
    <w:rsid w:val="00335DC2"/>
    <w:rsid w:val="00342913"/>
    <w:rsid w:val="00342CCA"/>
    <w:rsid w:val="0035006E"/>
    <w:rsid w:val="0035082A"/>
    <w:rsid w:val="0035156C"/>
    <w:rsid w:val="00357007"/>
    <w:rsid w:val="00377D8E"/>
    <w:rsid w:val="00380BB4"/>
    <w:rsid w:val="00386220"/>
    <w:rsid w:val="00390ECF"/>
    <w:rsid w:val="00392B78"/>
    <w:rsid w:val="003969CD"/>
    <w:rsid w:val="003A632D"/>
    <w:rsid w:val="003B0477"/>
    <w:rsid w:val="003B1DFC"/>
    <w:rsid w:val="003C2F57"/>
    <w:rsid w:val="003C4A17"/>
    <w:rsid w:val="003C5A03"/>
    <w:rsid w:val="003C76CF"/>
    <w:rsid w:val="003D3B06"/>
    <w:rsid w:val="003E5E8F"/>
    <w:rsid w:val="003E6DE7"/>
    <w:rsid w:val="003F22D9"/>
    <w:rsid w:val="003F4855"/>
    <w:rsid w:val="003F6C58"/>
    <w:rsid w:val="004001BD"/>
    <w:rsid w:val="00401B99"/>
    <w:rsid w:val="0040474C"/>
    <w:rsid w:val="00404ED7"/>
    <w:rsid w:val="00410483"/>
    <w:rsid w:val="00412809"/>
    <w:rsid w:val="004143C1"/>
    <w:rsid w:val="0041597E"/>
    <w:rsid w:val="004165A2"/>
    <w:rsid w:val="00416DA8"/>
    <w:rsid w:val="00424AE1"/>
    <w:rsid w:val="00425DE9"/>
    <w:rsid w:val="00427C0B"/>
    <w:rsid w:val="00433593"/>
    <w:rsid w:val="00435B3C"/>
    <w:rsid w:val="00436A15"/>
    <w:rsid w:val="004453E3"/>
    <w:rsid w:val="00445DFC"/>
    <w:rsid w:val="00446873"/>
    <w:rsid w:val="004563A5"/>
    <w:rsid w:val="00456B8B"/>
    <w:rsid w:val="00456E47"/>
    <w:rsid w:val="004600AF"/>
    <w:rsid w:val="00460913"/>
    <w:rsid w:val="00460BAC"/>
    <w:rsid w:val="00466798"/>
    <w:rsid w:val="0046706A"/>
    <w:rsid w:val="00467077"/>
    <w:rsid w:val="0047077D"/>
    <w:rsid w:val="004719E2"/>
    <w:rsid w:val="00471FFF"/>
    <w:rsid w:val="004724D3"/>
    <w:rsid w:val="004749D1"/>
    <w:rsid w:val="0048457F"/>
    <w:rsid w:val="0048498C"/>
    <w:rsid w:val="0049137C"/>
    <w:rsid w:val="004913CA"/>
    <w:rsid w:val="00491826"/>
    <w:rsid w:val="00492964"/>
    <w:rsid w:val="004947E0"/>
    <w:rsid w:val="00495CEA"/>
    <w:rsid w:val="00497558"/>
    <w:rsid w:val="004A267A"/>
    <w:rsid w:val="004A3B73"/>
    <w:rsid w:val="004A5428"/>
    <w:rsid w:val="004A604F"/>
    <w:rsid w:val="004B020E"/>
    <w:rsid w:val="004B4E52"/>
    <w:rsid w:val="004C0F8B"/>
    <w:rsid w:val="004C2627"/>
    <w:rsid w:val="004C26B7"/>
    <w:rsid w:val="004C4AED"/>
    <w:rsid w:val="004D573B"/>
    <w:rsid w:val="004D721F"/>
    <w:rsid w:val="004E0702"/>
    <w:rsid w:val="004E11EC"/>
    <w:rsid w:val="004E25C1"/>
    <w:rsid w:val="004E2C2F"/>
    <w:rsid w:val="004E424A"/>
    <w:rsid w:val="004E609A"/>
    <w:rsid w:val="004E7A84"/>
    <w:rsid w:val="005007F7"/>
    <w:rsid w:val="00501857"/>
    <w:rsid w:val="0050240A"/>
    <w:rsid w:val="00504B56"/>
    <w:rsid w:val="00504F38"/>
    <w:rsid w:val="0050575E"/>
    <w:rsid w:val="005129F4"/>
    <w:rsid w:val="00530D27"/>
    <w:rsid w:val="00546461"/>
    <w:rsid w:val="0054696A"/>
    <w:rsid w:val="00550353"/>
    <w:rsid w:val="00552D04"/>
    <w:rsid w:val="00560AB3"/>
    <w:rsid w:val="0056157C"/>
    <w:rsid w:val="00563FEA"/>
    <w:rsid w:val="005641FB"/>
    <w:rsid w:val="00564916"/>
    <w:rsid w:val="00566EA3"/>
    <w:rsid w:val="005672C3"/>
    <w:rsid w:val="00571321"/>
    <w:rsid w:val="00574989"/>
    <w:rsid w:val="00581F1F"/>
    <w:rsid w:val="005944E6"/>
    <w:rsid w:val="005963A2"/>
    <w:rsid w:val="005979DB"/>
    <w:rsid w:val="005A019C"/>
    <w:rsid w:val="005A077A"/>
    <w:rsid w:val="005A25D9"/>
    <w:rsid w:val="005A333E"/>
    <w:rsid w:val="005A743A"/>
    <w:rsid w:val="005B7510"/>
    <w:rsid w:val="005C2C01"/>
    <w:rsid w:val="005C5D59"/>
    <w:rsid w:val="005C6C2E"/>
    <w:rsid w:val="005C7829"/>
    <w:rsid w:val="005D32B6"/>
    <w:rsid w:val="005D3BAC"/>
    <w:rsid w:val="005D70A9"/>
    <w:rsid w:val="005E0361"/>
    <w:rsid w:val="005E1DB1"/>
    <w:rsid w:val="005E5760"/>
    <w:rsid w:val="005E6D10"/>
    <w:rsid w:val="005F143A"/>
    <w:rsid w:val="005F1E7B"/>
    <w:rsid w:val="005F2140"/>
    <w:rsid w:val="005F428D"/>
    <w:rsid w:val="005F5471"/>
    <w:rsid w:val="006065CC"/>
    <w:rsid w:val="00607947"/>
    <w:rsid w:val="00610BFA"/>
    <w:rsid w:val="00612FA2"/>
    <w:rsid w:val="00613316"/>
    <w:rsid w:val="0061477E"/>
    <w:rsid w:val="00614835"/>
    <w:rsid w:val="00623717"/>
    <w:rsid w:val="00623885"/>
    <w:rsid w:val="0063131F"/>
    <w:rsid w:val="006320F7"/>
    <w:rsid w:val="006346D8"/>
    <w:rsid w:val="006362B4"/>
    <w:rsid w:val="0063650D"/>
    <w:rsid w:val="00636934"/>
    <w:rsid w:val="006371EF"/>
    <w:rsid w:val="00637A44"/>
    <w:rsid w:val="00642A8C"/>
    <w:rsid w:val="00644034"/>
    <w:rsid w:val="006476E3"/>
    <w:rsid w:val="00656E92"/>
    <w:rsid w:val="006574FE"/>
    <w:rsid w:val="00657FA7"/>
    <w:rsid w:val="006626C1"/>
    <w:rsid w:val="006668D0"/>
    <w:rsid w:val="00670B0C"/>
    <w:rsid w:val="0067309D"/>
    <w:rsid w:val="0068412B"/>
    <w:rsid w:val="00685C71"/>
    <w:rsid w:val="00690AAF"/>
    <w:rsid w:val="0069294B"/>
    <w:rsid w:val="00693CD9"/>
    <w:rsid w:val="006A1512"/>
    <w:rsid w:val="006A379F"/>
    <w:rsid w:val="006A3FBC"/>
    <w:rsid w:val="006A784C"/>
    <w:rsid w:val="006A78D2"/>
    <w:rsid w:val="006A7E79"/>
    <w:rsid w:val="006B1E59"/>
    <w:rsid w:val="006B29B9"/>
    <w:rsid w:val="006B2CE0"/>
    <w:rsid w:val="006B317F"/>
    <w:rsid w:val="006B4D96"/>
    <w:rsid w:val="006C26DA"/>
    <w:rsid w:val="006C3B21"/>
    <w:rsid w:val="006D2013"/>
    <w:rsid w:val="006D3CD0"/>
    <w:rsid w:val="006D7DA2"/>
    <w:rsid w:val="006E0063"/>
    <w:rsid w:val="006E1329"/>
    <w:rsid w:val="006E56E6"/>
    <w:rsid w:val="006E58A2"/>
    <w:rsid w:val="006E64BE"/>
    <w:rsid w:val="006E64F6"/>
    <w:rsid w:val="006E7DDA"/>
    <w:rsid w:val="006F6351"/>
    <w:rsid w:val="006F6E6D"/>
    <w:rsid w:val="00700E63"/>
    <w:rsid w:val="00704869"/>
    <w:rsid w:val="00705406"/>
    <w:rsid w:val="0070682B"/>
    <w:rsid w:val="00707C26"/>
    <w:rsid w:val="007125BC"/>
    <w:rsid w:val="00713D8C"/>
    <w:rsid w:val="00716680"/>
    <w:rsid w:val="00716CC1"/>
    <w:rsid w:val="007335A5"/>
    <w:rsid w:val="00735163"/>
    <w:rsid w:val="00737229"/>
    <w:rsid w:val="00737FE5"/>
    <w:rsid w:val="007501E4"/>
    <w:rsid w:val="00753ACD"/>
    <w:rsid w:val="00754E05"/>
    <w:rsid w:val="00755DC0"/>
    <w:rsid w:val="00761470"/>
    <w:rsid w:val="00762107"/>
    <w:rsid w:val="00764AC6"/>
    <w:rsid w:val="0076605F"/>
    <w:rsid w:val="00772EA9"/>
    <w:rsid w:val="00777B56"/>
    <w:rsid w:val="00785126"/>
    <w:rsid w:val="00786E12"/>
    <w:rsid w:val="00791FB0"/>
    <w:rsid w:val="00792CE9"/>
    <w:rsid w:val="00797FF8"/>
    <w:rsid w:val="007A2D15"/>
    <w:rsid w:val="007A63D6"/>
    <w:rsid w:val="007A68D9"/>
    <w:rsid w:val="007A69B9"/>
    <w:rsid w:val="007B1CA3"/>
    <w:rsid w:val="007B49A0"/>
    <w:rsid w:val="007C2EA5"/>
    <w:rsid w:val="007C7A8A"/>
    <w:rsid w:val="007D0760"/>
    <w:rsid w:val="007D095D"/>
    <w:rsid w:val="007D0EE8"/>
    <w:rsid w:val="007D2DFC"/>
    <w:rsid w:val="007D76B8"/>
    <w:rsid w:val="007E3F99"/>
    <w:rsid w:val="007F08AA"/>
    <w:rsid w:val="007F2CE0"/>
    <w:rsid w:val="007F4122"/>
    <w:rsid w:val="008005D9"/>
    <w:rsid w:val="0080778E"/>
    <w:rsid w:val="00807A17"/>
    <w:rsid w:val="00807DDD"/>
    <w:rsid w:val="00812314"/>
    <w:rsid w:val="0081552B"/>
    <w:rsid w:val="00817460"/>
    <w:rsid w:val="0082090A"/>
    <w:rsid w:val="00822A43"/>
    <w:rsid w:val="00822E60"/>
    <w:rsid w:val="0083075C"/>
    <w:rsid w:val="00833013"/>
    <w:rsid w:val="00836551"/>
    <w:rsid w:val="00837C08"/>
    <w:rsid w:val="00840140"/>
    <w:rsid w:val="00840BDB"/>
    <w:rsid w:val="0084317C"/>
    <w:rsid w:val="00852310"/>
    <w:rsid w:val="00854A8D"/>
    <w:rsid w:val="00863C9C"/>
    <w:rsid w:val="00877C17"/>
    <w:rsid w:val="00881EB6"/>
    <w:rsid w:val="00884231"/>
    <w:rsid w:val="0088722D"/>
    <w:rsid w:val="008973D3"/>
    <w:rsid w:val="008A4EE3"/>
    <w:rsid w:val="008A611A"/>
    <w:rsid w:val="008B1857"/>
    <w:rsid w:val="008B2168"/>
    <w:rsid w:val="008B34CD"/>
    <w:rsid w:val="008B4979"/>
    <w:rsid w:val="008C1467"/>
    <w:rsid w:val="008C21D2"/>
    <w:rsid w:val="008C2428"/>
    <w:rsid w:val="008C6A09"/>
    <w:rsid w:val="008D19EE"/>
    <w:rsid w:val="008D2F37"/>
    <w:rsid w:val="008D4F9D"/>
    <w:rsid w:val="008E14C1"/>
    <w:rsid w:val="008E2144"/>
    <w:rsid w:val="008E236B"/>
    <w:rsid w:val="008F25B9"/>
    <w:rsid w:val="00903AB8"/>
    <w:rsid w:val="00907E61"/>
    <w:rsid w:val="00910667"/>
    <w:rsid w:val="00912194"/>
    <w:rsid w:val="00912EA5"/>
    <w:rsid w:val="009149E6"/>
    <w:rsid w:val="00916BFA"/>
    <w:rsid w:val="00917E8E"/>
    <w:rsid w:val="00921D6C"/>
    <w:rsid w:val="009222FF"/>
    <w:rsid w:val="0092720F"/>
    <w:rsid w:val="00934E7C"/>
    <w:rsid w:val="00940DDC"/>
    <w:rsid w:val="0094129F"/>
    <w:rsid w:val="00943DED"/>
    <w:rsid w:val="00944C22"/>
    <w:rsid w:val="00944E74"/>
    <w:rsid w:val="00945EB4"/>
    <w:rsid w:val="00946335"/>
    <w:rsid w:val="00947B76"/>
    <w:rsid w:val="009510DE"/>
    <w:rsid w:val="00953525"/>
    <w:rsid w:val="009554F5"/>
    <w:rsid w:val="00956E66"/>
    <w:rsid w:val="009606E5"/>
    <w:rsid w:val="009621BF"/>
    <w:rsid w:val="00964797"/>
    <w:rsid w:val="00964C48"/>
    <w:rsid w:val="00967FBF"/>
    <w:rsid w:val="00971C4E"/>
    <w:rsid w:val="00974FEF"/>
    <w:rsid w:val="0099382A"/>
    <w:rsid w:val="009A1C55"/>
    <w:rsid w:val="009A2AB9"/>
    <w:rsid w:val="009A4DF7"/>
    <w:rsid w:val="009A5FB4"/>
    <w:rsid w:val="009B02AD"/>
    <w:rsid w:val="009B051F"/>
    <w:rsid w:val="009B3B86"/>
    <w:rsid w:val="009B3DC2"/>
    <w:rsid w:val="009B60E0"/>
    <w:rsid w:val="009C1170"/>
    <w:rsid w:val="009C11DC"/>
    <w:rsid w:val="009C1313"/>
    <w:rsid w:val="009C51EB"/>
    <w:rsid w:val="009C5675"/>
    <w:rsid w:val="009C5D23"/>
    <w:rsid w:val="009D0A80"/>
    <w:rsid w:val="009D26B1"/>
    <w:rsid w:val="009D2BD2"/>
    <w:rsid w:val="009D2C03"/>
    <w:rsid w:val="009D3B0F"/>
    <w:rsid w:val="009D5E52"/>
    <w:rsid w:val="009D73D1"/>
    <w:rsid w:val="009D7C9F"/>
    <w:rsid w:val="009E2388"/>
    <w:rsid w:val="009E2A2D"/>
    <w:rsid w:val="009E5380"/>
    <w:rsid w:val="009E5FE7"/>
    <w:rsid w:val="009E6601"/>
    <w:rsid w:val="009F1836"/>
    <w:rsid w:val="009F487D"/>
    <w:rsid w:val="009F4B6E"/>
    <w:rsid w:val="00A03861"/>
    <w:rsid w:val="00A105FF"/>
    <w:rsid w:val="00A14195"/>
    <w:rsid w:val="00A23204"/>
    <w:rsid w:val="00A236BB"/>
    <w:rsid w:val="00A24877"/>
    <w:rsid w:val="00A258DB"/>
    <w:rsid w:val="00A2785B"/>
    <w:rsid w:val="00A30971"/>
    <w:rsid w:val="00A35164"/>
    <w:rsid w:val="00A37672"/>
    <w:rsid w:val="00A4154B"/>
    <w:rsid w:val="00A50054"/>
    <w:rsid w:val="00A52918"/>
    <w:rsid w:val="00A52BB5"/>
    <w:rsid w:val="00A54C9D"/>
    <w:rsid w:val="00A573D6"/>
    <w:rsid w:val="00A60EC2"/>
    <w:rsid w:val="00A61074"/>
    <w:rsid w:val="00A62D6D"/>
    <w:rsid w:val="00A6561B"/>
    <w:rsid w:val="00A67A5F"/>
    <w:rsid w:val="00A70F79"/>
    <w:rsid w:val="00A8085C"/>
    <w:rsid w:val="00A829A3"/>
    <w:rsid w:val="00A82A15"/>
    <w:rsid w:val="00A8376C"/>
    <w:rsid w:val="00A84330"/>
    <w:rsid w:val="00A86A77"/>
    <w:rsid w:val="00A87488"/>
    <w:rsid w:val="00A92C5E"/>
    <w:rsid w:val="00A93E30"/>
    <w:rsid w:val="00A96EB7"/>
    <w:rsid w:val="00AA2156"/>
    <w:rsid w:val="00AA4A05"/>
    <w:rsid w:val="00AB064C"/>
    <w:rsid w:val="00AB0989"/>
    <w:rsid w:val="00AB1E3B"/>
    <w:rsid w:val="00AB686E"/>
    <w:rsid w:val="00AB6C32"/>
    <w:rsid w:val="00AB786D"/>
    <w:rsid w:val="00AC3956"/>
    <w:rsid w:val="00AC7FCC"/>
    <w:rsid w:val="00AD1907"/>
    <w:rsid w:val="00AD2531"/>
    <w:rsid w:val="00AD488A"/>
    <w:rsid w:val="00AD6517"/>
    <w:rsid w:val="00AD6E5D"/>
    <w:rsid w:val="00AE2EF8"/>
    <w:rsid w:val="00AE3FFE"/>
    <w:rsid w:val="00AE5B9D"/>
    <w:rsid w:val="00AF170B"/>
    <w:rsid w:val="00AF7AC4"/>
    <w:rsid w:val="00B02C6C"/>
    <w:rsid w:val="00B04B2F"/>
    <w:rsid w:val="00B0778A"/>
    <w:rsid w:val="00B12089"/>
    <w:rsid w:val="00B17F89"/>
    <w:rsid w:val="00B24C9E"/>
    <w:rsid w:val="00B34709"/>
    <w:rsid w:val="00B367AF"/>
    <w:rsid w:val="00B42396"/>
    <w:rsid w:val="00B42E6B"/>
    <w:rsid w:val="00B47B8F"/>
    <w:rsid w:val="00B51A7F"/>
    <w:rsid w:val="00B60542"/>
    <w:rsid w:val="00B6756E"/>
    <w:rsid w:val="00B67DFF"/>
    <w:rsid w:val="00B67FF2"/>
    <w:rsid w:val="00B75B34"/>
    <w:rsid w:val="00B813E5"/>
    <w:rsid w:val="00B81E22"/>
    <w:rsid w:val="00B81F0C"/>
    <w:rsid w:val="00B821B0"/>
    <w:rsid w:val="00B835A9"/>
    <w:rsid w:val="00B84ECE"/>
    <w:rsid w:val="00B85E2B"/>
    <w:rsid w:val="00B92250"/>
    <w:rsid w:val="00B94F3A"/>
    <w:rsid w:val="00B9538A"/>
    <w:rsid w:val="00B953FD"/>
    <w:rsid w:val="00B974A6"/>
    <w:rsid w:val="00BA0DAC"/>
    <w:rsid w:val="00BA1B0E"/>
    <w:rsid w:val="00BA23BB"/>
    <w:rsid w:val="00BB3128"/>
    <w:rsid w:val="00BC05A7"/>
    <w:rsid w:val="00BC0F3D"/>
    <w:rsid w:val="00BC5143"/>
    <w:rsid w:val="00BD09BE"/>
    <w:rsid w:val="00BD2FA5"/>
    <w:rsid w:val="00BD3AAC"/>
    <w:rsid w:val="00BD5A61"/>
    <w:rsid w:val="00BE00C9"/>
    <w:rsid w:val="00BE519F"/>
    <w:rsid w:val="00C04DBD"/>
    <w:rsid w:val="00C07AA7"/>
    <w:rsid w:val="00C13911"/>
    <w:rsid w:val="00C14588"/>
    <w:rsid w:val="00C15CB0"/>
    <w:rsid w:val="00C1780E"/>
    <w:rsid w:val="00C201EB"/>
    <w:rsid w:val="00C21154"/>
    <w:rsid w:val="00C24BDB"/>
    <w:rsid w:val="00C255E2"/>
    <w:rsid w:val="00C25DA7"/>
    <w:rsid w:val="00C275C4"/>
    <w:rsid w:val="00C34FAE"/>
    <w:rsid w:val="00C35DD3"/>
    <w:rsid w:val="00C36B7A"/>
    <w:rsid w:val="00C42401"/>
    <w:rsid w:val="00C43A1F"/>
    <w:rsid w:val="00C43C0B"/>
    <w:rsid w:val="00C50426"/>
    <w:rsid w:val="00C5197F"/>
    <w:rsid w:val="00C51A38"/>
    <w:rsid w:val="00C52D4A"/>
    <w:rsid w:val="00C5519A"/>
    <w:rsid w:val="00C55389"/>
    <w:rsid w:val="00C60A93"/>
    <w:rsid w:val="00C62DAA"/>
    <w:rsid w:val="00C6712A"/>
    <w:rsid w:val="00C6729A"/>
    <w:rsid w:val="00C71FA8"/>
    <w:rsid w:val="00C72712"/>
    <w:rsid w:val="00C81EF4"/>
    <w:rsid w:val="00C82E66"/>
    <w:rsid w:val="00C83660"/>
    <w:rsid w:val="00C838BF"/>
    <w:rsid w:val="00C848DF"/>
    <w:rsid w:val="00C86B87"/>
    <w:rsid w:val="00C87BD3"/>
    <w:rsid w:val="00C90959"/>
    <w:rsid w:val="00C932F6"/>
    <w:rsid w:val="00C945E7"/>
    <w:rsid w:val="00CA240E"/>
    <w:rsid w:val="00CB2382"/>
    <w:rsid w:val="00CB5F6A"/>
    <w:rsid w:val="00CB6279"/>
    <w:rsid w:val="00CC12ED"/>
    <w:rsid w:val="00CC2C0D"/>
    <w:rsid w:val="00CD6439"/>
    <w:rsid w:val="00CD744A"/>
    <w:rsid w:val="00CD7D7F"/>
    <w:rsid w:val="00CE0A69"/>
    <w:rsid w:val="00CE48D2"/>
    <w:rsid w:val="00CE49AB"/>
    <w:rsid w:val="00CE4A6C"/>
    <w:rsid w:val="00CF21C3"/>
    <w:rsid w:val="00D03056"/>
    <w:rsid w:val="00D0424F"/>
    <w:rsid w:val="00D0591E"/>
    <w:rsid w:val="00D1303C"/>
    <w:rsid w:val="00D14FDA"/>
    <w:rsid w:val="00D248D6"/>
    <w:rsid w:val="00D34033"/>
    <w:rsid w:val="00D36B0C"/>
    <w:rsid w:val="00D41222"/>
    <w:rsid w:val="00D43475"/>
    <w:rsid w:val="00D45E96"/>
    <w:rsid w:val="00D46BB1"/>
    <w:rsid w:val="00D502B6"/>
    <w:rsid w:val="00D52D4A"/>
    <w:rsid w:val="00D537B5"/>
    <w:rsid w:val="00D557B5"/>
    <w:rsid w:val="00D559B1"/>
    <w:rsid w:val="00D6129C"/>
    <w:rsid w:val="00D653E3"/>
    <w:rsid w:val="00D67DD5"/>
    <w:rsid w:val="00D704F4"/>
    <w:rsid w:val="00D726BF"/>
    <w:rsid w:val="00D737DE"/>
    <w:rsid w:val="00D73830"/>
    <w:rsid w:val="00D7491C"/>
    <w:rsid w:val="00D831EE"/>
    <w:rsid w:val="00D84091"/>
    <w:rsid w:val="00D93FEE"/>
    <w:rsid w:val="00D957CD"/>
    <w:rsid w:val="00DA0F71"/>
    <w:rsid w:val="00DA1CED"/>
    <w:rsid w:val="00DA327E"/>
    <w:rsid w:val="00DA7201"/>
    <w:rsid w:val="00DB286D"/>
    <w:rsid w:val="00DB7FAC"/>
    <w:rsid w:val="00DC13BC"/>
    <w:rsid w:val="00DC1A7E"/>
    <w:rsid w:val="00DC2188"/>
    <w:rsid w:val="00DC34B4"/>
    <w:rsid w:val="00DC4442"/>
    <w:rsid w:val="00DC54D8"/>
    <w:rsid w:val="00DC71D4"/>
    <w:rsid w:val="00DD0BA5"/>
    <w:rsid w:val="00DD6CB2"/>
    <w:rsid w:val="00DD6FE3"/>
    <w:rsid w:val="00DD71AD"/>
    <w:rsid w:val="00DE24D1"/>
    <w:rsid w:val="00DE4FB4"/>
    <w:rsid w:val="00DF096B"/>
    <w:rsid w:val="00DF23F0"/>
    <w:rsid w:val="00DF5033"/>
    <w:rsid w:val="00DF53E7"/>
    <w:rsid w:val="00DF6345"/>
    <w:rsid w:val="00DF7945"/>
    <w:rsid w:val="00DF7C51"/>
    <w:rsid w:val="00E00D91"/>
    <w:rsid w:val="00E02F07"/>
    <w:rsid w:val="00E047E7"/>
    <w:rsid w:val="00E050B6"/>
    <w:rsid w:val="00E05970"/>
    <w:rsid w:val="00E06A41"/>
    <w:rsid w:val="00E116C9"/>
    <w:rsid w:val="00E11942"/>
    <w:rsid w:val="00E13900"/>
    <w:rsid w:val="00E2021A"/>
    <w:rsid w:val="00E21215"/>
    <w:rsid w:val="00E2232B"/>
    <w:rsid w:val="00E24CC8"/>
    <w:rsid w:val="00E31D3E"/>
    <w:rsid w:val="00E32849"/>
    <w:rsid w:val="00E33DBA"/>
    <w:rsid w:val="00E363B4"/>
    <w:rsid w:val="00E4122D"/>
    <w:rsid w:val="00E43D2C"/>
    <w:rsid w:val="00E443EF"/>
    <w:rsid w:val="00E4691A"/>
    <w:rsid w:val="00E515FA"/>
    <w:rsid w:val="00E55690"/>
    <w:rsid w:val="00E559F4"/>
    <w:rsid w:val="00E55D39"/>
    <w:rsid w:val="00E56756"/>
    <w:rsid w:val="00E570AA"/>
    <w:rsid w:val="00E57D28"/>
    <w:rsid w:val="00E60B23"/>
    <w:rsid w:val="00E615B9"/>
    <w:rsid w:val="00E72DEE"/>
    <w:rsid w:val="00E73C11"/>
    <w:rsid w:val="00E741D0"/>
    <w:rsid w:val="00E743BF"/>
    <w:rsid w:val="00E76C95"/>
    <w:rsid w:val="00E76FE0"/>
    <w:rsid w:val="00E7708A"/>
    <w:rsid w:val="00E801FE"/>
    <w:rsid w:val="00E80D69"/>
    <w:rsid w:val="00E8165F"/>
    <w:rsid w:val="00E82847"/>
    <w:rsid w:val="00E82E12"/>
    <w:rsid w:val="00E84BA5"/>
    <w:rsid w:val="00E91F3B"/>
    <w:rsid w:val="00E926C3"/>
    <w:rsid w:val="00EB01D1"/>
    <w:rsid w:val="00EB11ED"/>
    <w:rsid w:val="00EC1422"/>
    <w:rsid w:val="00EC331A"/>
    <w:rsid w:val="00EC5DFB"/>
    <w:rsid w:val="00EC7CA6"/>
    <w:rsid w:val="00ED165C"/>
    <w:rsid w:val="00ED1C82"/>
    <w:rsid w:val="00ED5440"/>
    <w:rsid w:val="00ED7247"/>
    <w:rsid w:val="00EE48A7"/>
    <w:rsid w:val="00EE62D5"/>
    <w:rsid w:val="00EF21AE"/>
    <w:rsid w:val="00EF47A5"/>
    <w:rsid w:val="00EF7482"/>
    <w:rsid w:val="00F021B4"/>
    <w:rsid w:val="00F02327"/>
    <w:rsid w:val="00F05C2D"/>
    <w:rsid w:val="00F06353"/>
    <w:rsid w:val="00F12F76"/>
    <w:rsid w:val="00F159BB"/>
    <w:rsid w:val="00F15B4B"/>
    <w:rsid w:val="00F2515B"/>
    <w:rsid w:val="00F32BFE"/>
    <w:rsid w:val="00F346F4"/>
    <w:rsid w:val="00F34D43"/>
    <w:rsid w:val="00F410D5"/>
    <w:rsid w:val="00F422EE"/>
    <w:rsid w:val="00F4257A"/>
    <w:rsid w:val="00F50134"/>
    <w:rsid w:val="00F506A3"/>
    <w:rsid w:val="00F55F2B"/>
    <w:rsid w:val="00F560EE"/>
    <w:rsid w:val="00F61D14"/>
    <w:rsid w:val="00F63087"/>
    <w:rsid w:val="00F65602"/>
    <w:rsid w:val="00F66978"/>
    <w:rsid w:val="00F67066"/>
    <w:rsid w:val="00F67E6F"/>
    <w:rsid w:val="00F71616"/>
    <w:rsid w:val="00F77FFC"/>
    <w:rsid w:val="00F83E54"/>
    <w:rsid w:val="00F84131"/>
    <w:rsid w:val="00F87D98"/>
    <w:rsid w:val="00F95817"/>
    <w:rsid w:val="00F95E34"/>
    <w:rsid w:val="00F96B64"/>
    <w:rsid w:val="00FA0169"/>
    <w:rsid w:val="00FA2200"/>
    <w:rsid w:val="00FA3CD4"/>
    <w:rsid w:val="00FA42FD"/>
    <w:rsid w:val="00FA6A84"/>
    <w:rsid w:val="00FB2E75"/>
    <w:rsid w:val="00FB7770"/>
    <w:rsid w:val="00FB7E6F"/>
    <w:rsid w:val="00FC2854"/>
    <w:rsid w:val="00FC3D23"/>
    <w:rsid w:val="00FC6C73"/>
    <w:rsid w:val="00FD2B1C"/>
    <w:rsid w:val="00FD3F9B"/>
    <w:rsid w:val="00FE2A42"/>
    <w:rsid w:val="00FE416B"/>
    <w:rsid w:val="00FE4DDC"/>
    <w:rsid w:val="00FF215F"/>
    <w:rsid w:val="00FF3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6EA65B15"/>
  <w15:chartTrackingRefBased/>
  <w15:docId w15:val="{AED1AD1C-B975-4197-8B1E-7A998F783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63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6351"/>
  </w:style>
  <w:style w:type="paragraph" w:styleId="Footer">
    <w:name w:val="footer"/>
    <w:basedOn w:val="Normal"/>
    <w:link w:val="FooterChar"/>
    <w:uiPriority w:val="99"/>
    <w:unhideWhenUsed/>
    <w:rsid w:val="006F63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351"/>
  </w:style>
  <w:style w:type="character" w:styleId="Hyperlink">
    <w:name w:val="Hyperlink"/>
    <w:basedOn w:val="DefaultParagraphFont"/>
    <w:uiPriority w:val="99"/>
    <w:unhideWhenUsed/>
    <w:rsid w:val="001D6312"/>
    <w:rPr>
      <w:color w:val="0563C1" w:themeColor="hyperlink"/>
      <w:u w:val="single"/>
    </w:rPr>
  </w:style>
  <w:style w:type="character" w:styleId="UnresolvedMention">
    <w:name w:val="Unresolved Mention"/>
    <w:basedOn w:val="DefaultParagraphFont"/>
    <w:uiPriority w:val="99"/>
    <w:semiHidden/>
    <w:unhideWhenUsed/>
    <w:rsid w:val="001D6312"/>
    <w:rPr>
      <w:color w:val="605E5C"/>
      <w:shd w:val="clear" w:color="auto" w:fill="E1DFDD"/>
    </w:rPr>
  </w:style>
  <w:style w:type="character" w:styleId="FollowedHyperlink">
    <w:name w:val="FollowedHyperlink"/>
    <w:basedOn w:val="DefaultParagraphFont"/>
    <w:uiPriority w:val="99"/>
    <w:semiHidden/>
    <w:unhideWhenUsed/>
    <w:rsid w:val="001321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blossomeducational.com/blog/10-steps-to-settling-new-children-and-parents-at-nursery/" TargetMode="External"/><Relationship Id="rId26" Type="http://schemas.openxmlformats.org/officeDocument/2006/relationships/hyperlink" Target="https://eastersideacademy.co.uk/events/2022-03-10-stay-and-play-early-years" TargetMode="External"/><Relationship Id="rId39" Type="http://schemas.openxmlformats.org/officeDocument/2006/relationships/hyperlink" Target="http://helensandersonassociates.co.uk/education/primary-schools/can-support-pupils-transition/#:~:text=A%20one%2Dpage%20profile%20allows,how%20best%20to%20support%20them" TargetMode="External"/><Relationship Id="rId21" Type="http://schemas.openxmlformats.org/officeDocument/2006/relationships/hyperlink" Target="https://www.eyalliance.org.uk/hello-big-school-managing-transitions" TargetMode="External"/><Relationship Id="rId34" Type="http://schemas.openxmlformats.org/officeDocument/2006/relationships/hyperlink" Target="https://www.pacey.org.uk/working-in-childcare/spotlight-on/creating-enabling-environments/" TargetMode="External"/><Relationship Id="rId42" Type="http://schemas.openxmlformats.org/officeDocument/2006/relationships/hyperlink" Target="https://www.thoughtco.com/maslows-hierarchy-of-needs-4582571" TargetMode="External"/><Relationship Id="rId47" Type="http://schemas.openxmlformats.org/officeDocument/2006/relationships/footer" Target="footer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hyperlink" Target="http://www.earlyyearsmatters.co.uk/eyfs/positive-relationships/transitions/" TargetMode="External"/><Relationship Id="rId11" Type="http://schemas.openxmlformats.org/officeDocument/2006/relationships/image" Target="media/image6.png"/><Relationship Id="rId24" Type="http://schemas.openxmlformats.org/officeDocument/2006/relationships/hyperlink" Target="https://early-education.org.uk/working-in%20partnership/#:~:text=Partnership%20working%20can%20be%20for,of%20approach%2C%20advice%20and%20support" TargetMode="External"/><Relationship Id="rId32" Type="http://schemas.openxmlformats.org/officeDocument/2006/relationships/hyperlink" Target="https://developingchild.harvard.edu/science/key-concepts/serve-and-return/" TargetMode="External"/><Relationship Id="rId37" Type="http://schemas.openxmlformats.org/officeDocument/2006/relationships/hyperlink" Target="https://www.pinterest.co.uk/pin/492792384204555666/" TargetMode="External"/><Relationship Id="rId40" Type="http://schemas.openxmlformats.org/officeDocument/2006/relationships/hyperlink" Target="https://learn.sssc.uk.com/apps/development/chapter-6/page-2.html" TargetMode="External"/><Relationship Id="rId45" Type="http://schemas.openxmlformats.org/officeDocument/2006/relationships/hyperlink" Target="https://play.wales/wp-content/uploads/2023/03/Play-Policy.pdf" TargetMode="Externa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www.earlyyearsmatters.co.uk/eyfs/positive-relationships/transitions/" TargetMode="External"/><Relationship Id="rId28" Type="http://schemas.openxmlformats.org/officeDocument/2006/relationships/hyperlink" Target="https://educationaltechnology.net/vygotskys-zone-of-proximal-development-and-scaffolding/" TargetMode="External"/><Relationship Id="rId36" Type="http://schemas.openxmlformats.org/officeDocument/2006/relationships/hyperlink" Target="https://www.pacey.org.uk/Pacey/media/Website-files/school%20ready/PG10-transitions-and-settling-in.pdf" TargetMode="External"/><Relationship Id="rId49"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counselling-directory.org.uk/memberarticles/attachment-security-separation-and-psychological-difference" TargetMode="External"/><Relationship Id="rId31" Type="http://schemas.openxmlformats.org/officeDocument/2006/relationships/hyperlink" Target="https://www.gendergp.com/stages-of-transition-for-gender-variant-children-trans-youth/" TargetMode="External"/><Relationship Id="rId44" Type="http://schemas.openxmlformats.org/officeDocument/2006/relationships/hyperlink" Target="https://hwb.gov.wales/storage/d5d8e39c-b534-40cb-a3f5-7e2e126d8077/foundation-phase-framework.pdf"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earlyyearsmatters.co.uk/eyfs/positive-relationships/working-in-partnership/" TargetMode="External"/><Relationship Id="rId27" Type="http://schemas.openxmlformats.org/officeDocument/2006/relationships/hyperlink" Target="https://educationlibrary.org/maslows-hierarchy-of-needs-in-education/" TargetMode="External"/><Relationship Id="rId30" Type="http://schemas.openxmlformats.org/officeDocument/2006/relationships/hyperlink" Target="https://eycp.essex.gov.uk/the-early-years-foundation-stage/how-do-i-become-an-outstanding-practitioner/role-of-the-adult/" TargetMode="External"/><Relationship Id="rId35" Type="http://schemas.openxmlformats.org/officeDocument/2006/relationships/hyperlink" Target="https://www.pacey.org.uk/working-in-childcare/spotlight-on/schemas/" TargetMode="External"/><Relationship Id="rId43" Type="http://schemas.openxmlformats.org/officeDocument/2006/relationships/hyperlink" Target="https://www.twinkl.co.uk/resource/t-s-2470-my-one-page-profile-various" TargetMode="External"/><Relationship Id="rId48"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hyperlink" Target="https://birthto5matters.org.uk/parents-as-partners/" TargetMode="External"/><Relationship Id="rId25" Type="http://schemas.openxmlformats.org/officeDocument/2006/relationships/hyperlink" Target="https://www.eccpct.com/Resources/Service-Providers/Tips-for-Tots/Supporting-Young-Children-with-Transitions/" TargetMode="External"/><Relationship Id="rId33" Type="http://schemas.openxmlformats.org/officeDocument/2006/relationships/hyperlink" Target="https://www.open.edu/openlearncreate/mod/oucontent/view.php?id=146352&amp;printable=1" TargetMode="External"/><Relationship Id="rId38" Type="http://schemas.openxmlformats.org/officeDocument/2006/relationships/hyperlink" Target="https://ru.pngtree.com/freepng/childrens-hands-childrens-day-61_304242.html" TargetMode="External"/><Relationship Id="rId46" Type="http://schemas.openxmlformats.org/officeDocument/2006/relationships/header" Target="header1.xml"/><Relationship Id="rId20" Type="http://schemas.openxmlformats.org/officeDocument/2006/relationships/hyperlink" Target="https://www.collinsdictionary.com/dictionary/english/transition" TargetMode="External"/><Relationship Id="rId41" Type="http://schemas.openxmlformats.org/officeDocument/2006/relationships/hyperlink" Target="https://www.simplypsychology.org/maslow.html" TargetMode="External"/><Relationship Id="rId1"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4715</Words>
  <Characters>26878</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thomas</dc:creator>
  <cp:keywords/>
  <dc:description/>
  <cp:lastModifiedBy>claire thomas</cp:lastModifiedBy>
  <cp:revision>3</cp:revision>
  <dcterms:created xsi:type="dcterms:W3CDTF">2023-12-01T22:25:00Z</dcterms:created>
  <dcterms:modified xsi:type="dcterms:W3CDTF">2023-12-01T22:25:00Z</dcterms:modified>
</cp:coreProperties>
</file>