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B45D8" w:rsidRDefault="007B45D8" w:rsidP="007B45D8">
      <w:pPr>
        <w:pStyle w:val="Heading1"/>
      </w:pPr>
    </w:p>
    <w:p w:rsidR="007B45D8" w:rsidRDefault="007B45D8" w:rsidP="007B45D8">
      <w:pPr>
        <w:pStyle w:val="Heading1"/>
      </w:pPr>
    </w:p>
    <w:p w:rsidR="007B45D8" w:rsidRDefault="007B45D8" w:rsidP="007B45D8">
      <w:pPr>
        <w:pStyle w:val="Heading1"/>
      </w:pPr>
    </w:p>
    <w:p w:rsidR="007B45D8" w:rsidRDefault="007B45D8" w:rsidP="007B45D8">
      <w:pPr>
        <w:pStyle w:val="Heading1"/>
      </w:pPr>
    </w:p>
    <w:p w:rsidR="007B45D8" w:rsidRPr="007B45D8" w:rsidRDefault="007B45D8" w:rsidP="007B45D8">
      <w:pPr>
        <w:pStyle w:val="Heading1"/>
        <w:rPr>
          <w:sz w:val="22"/>
          <w:szCs w:val="22"/>
        </w:rPr>
      </w:pPr>
    </w:p>
    <w:p w:rsidR="003254C7" w:rsidRPr="007B45D8" w:rsidRDefault="003254C7" w:rsidP="007B45D8">
      <w:pPr>
        <w:pStyle w:val="Heading1"/>
        <w:jc w:val="center"/>
        <w:rPr>
          <w:rFonts w:asciiTheme="minorHAnsi" w:hAnsiTheme="minorHAnsi"/>
          <w:sz w:val="22"/>
          <w:szCs w:val="22"/>
        </w:rPr>
      </w:pPr>
      <w:r w:rsidRPr="007B45D8">
        <w:rPr>
          <w:rFonts w:asciiTheme="minorHAnsi" w:hAnsiTheme="minorHAnsi"/>
          <w:sz w:val="22"/>
          <w:szCs w:val="22"/>
        </w:rPr>
        <w:t>Balfour Beatty plc - International office space run by renewable energy sources</w:t>
      </w:r>
    </w:p>
    <w:p w:rsidR="007B45D8" w:rsidRPr="007B45D8" w:rsidRDefault="007B45D8" w:rsidP="007B45D8">
      <w:pPr>
        <w:rPr>
          <w:rFonts w:asciiTheme="minorHAnsi" w:hAnsiTheme="minorHAnsi"/>
          <w:sz w:val="22"/>
          <w:szCs w:val="22"/>
          <w:lang w:val="en-IN"/>
        </w:rPr>
      </w:pPr>
    </w:p>
    <w:p w:rsidR="007B45D8" w:rsidRPr="007B45D8" w:rsidRDefault="007B45D8" w:rsidP="007B45D8">
      <w:pPr>
        <w:rPr>
          <w:rFonts w:asciiTheme="minorHAnsi" w:hAnsiTheme="minorHAnsi"/>
          <w:sz w:val="22"/>
          <w:szCs w:val="22"/>
          <w:lang w:val="en-IN"/>
        </w:rPr>
      </w:pPr>
    </w:p>
    <w:p w:rsidR="007B45D8" w:rsidRPr="007B45D8" w:rsidRDefault="007B45D8" w:rsidP="007B45D8">
      <w:pPr>
        <w:jc w:val="center"/>
        <w:rPr>
          <w:rFonts w:asciiTheme="minorHAnsi" w:hAnsiTheme="minorHAnsi"/>
          <w:sz w:val="22"/>
          <w:szCs w:val="22"/>
          <w:lang w:val="en-IN"/>
        </w:rPr>
      </w:pPr>
      <w:r w:rsidRPr="007B45D8">
        <w:rPr>
          <w:rFonts w:asciiTheme="minorHAnsi" w:hAnsiTheme="minorHAnsi"/>
          <w:sz w:val="22"/>
          <w:szCs w:val="22"/>
          <w:lang w:val="en-IN"/>
        </w:rPr>
        <w:t>1604279</w:t>
      </w:r>
    </w:p>
    <w:p w:rsidR="007B45D8" w:rsidRPr="007B45D8" w:rsidRDefault="007B45D8" w:rsidP="007B45D8">
      <w:pPr>
        <w:jc w:val="center"/>
        <w:rPr>
          <w:rFonts w:asciiTheme="minorHAnsi" w:hAnsiTheme="minorHAnsi"/>
          <w:sz w:val="22"/>
          <w:szCs w:val="22"/>
          <w:lang w:val="en-IN"/>
        </w:rPr>
      </w:pPr>
      <w:r w:rsidRPr="007B45D8">
        <w:rPr>
          <w:rFonts w:asciiTheme="minorHAnsi" w:hAnsiTheme="minorHAnsi"/>
          <w:sz w:val="22"/>
          <w:szCs w:val="22"/>
          <w:lang w:val="en-IN"/>
        </w:rPr>
        <w:t>5004</w:t>
      </w:r>
    </w:p>
    <w:p w:rsidR="007B45D8" w:rsidRPr="007B45D8" w:rsidRDefault="007B45D8" w:rsidP="007B45D8">
      <w:pPr>
        <w:rPr>
          <w:lang w:val="en-IN"/>
        </w:rPr>
      </w:pPr>
    </w:p>
    <w:p w:rsidR="007B45D8" w:rsidRDefault="007B45D8" w:rsidP="007B45D8"/>
    <w:p w:rsidR="007B45D8" w:rsidRPr="007B45D8" w:rsidRDefault="007B45D8" w:rsidP="007B45D8"/>
    <w:p w:rsidR="003254C7" w:rsidRPr="007B45D8" w:rsidRDefault="003254C7" w:rsidP="007B45D8">
      <w:pPr>
        <w:spacing w:line="360" w:lineRule="auto"/>
        <w:jc w:val="both"/>
        <w:rPr>
          <w:rFonts w:asciiTheme="minorHAnsi" w:hAnsiTheme="minorHAnsi"/>
          <w:b/>
          <w:sz w:val="22"/>
          <w:szCs w:val="22"/>
        </w:rPr>
      </w:pPr>
      <w:r w:rsidRPr="007B45D8">
        <w:rPr>
          <w:rFonts w:asciiTheme="minorHAnsi" w:hAnsiTheme="minorHAnsi"/>
          <w:b/>
          <w:sz w:val="22"/>
          <w:szCs w:val="22"/>
        </w:rPr>
        <w:br w:type="page"/>
      </w:r>
    </w:p>
    <w:p w:rsidR="006E2E84" w:rsidRPr="007B45D8" w:rsidRDefault="003254C7" w:rsidP="007B45D8">
      <w:pPr>
        <w:spacing w:line="360" w:lineRule="auto"/>
        <w:jc w:val="center"/>
        <w:rPr>
          <w:rFonts w:asciiTheme="minorHAnsi" w:hAnsiTheme="minorHAnsi"/>
          <w:noProof/>
          <w:sz w:val="22"/>
          <w:szCs w:val="22"/>
        </w:rPr>
      </w:pPr>
      <w:r w:rsidRPr="007B45D8">
        <w:rPr>
          <w:rFonts w:asciiTheme="minorHAnsi" w:hAnsiTheme="minorHAnsi"/>
          <w:b/>
          <w:sz w:val="22"/>
          <w:szCs w:val="22"/>
        </w:rPr>
        <w:lastRenderedPageBreak/>
        <w:t>Table of Contents:</w:t>
      </w:r>
      <w:r w:rsidR="006E2E84" w:rsidRPr="007B45D8">
        <w:rPr>
          <w:rFonts w:asciiTheme="minorHAnsi" w:hAnsiTheme="minorHAnsi"/>
          <w:sz w:val="22"/>
          <w:szCs w:val="22"/>
        </w:rPr>
        <w:fldChar w:fldCharType="begin"/>
      </w:r>
      <w:r w:rsidR="006E2E84" w:rsidRPr="007B45D8">
        <w:rPr>
          <w:rFonts w:asciiTheme="minorHAnsi" w:hAnsiTheme="minorHAnsi"/>
          <w:sz w:val="22"/>
          <w:szCs w:val="22"/>
        </w:rPr>
        <w:instrText xml:space="preserve"> TOC \h \z \t "Heading 1" \c </w:instrText>
      </w:r>
      <w:r w:rsidR="006E2E84" w:rsidRPr="007B45D8">
        <w:rPr>
          <w:rFonts w:asciiTheme="minorHAnsi" w:hAnsiTheme="minorHAnsi"/>
          <w:sz w:val="22"/>
          <w:szCs w:val="22"/>
        </w:rPr>
        <w:fldChar w:fldCharType="separate"/>
      </w:r>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3" w:history="1">
        <w:r w:rsidR="006E2E84" w:rsidRPr="007B45D8">
          <w:rPr>
            <w:rStyle w:val="Hyperlink"/>
            <w:rFonts w:asciiTheme="minorHAnsi" w:hAnsiTheme="minorHAnsi"/>
            <w:noProof/>
            <w:sz w:val="22"/>
            <w:szCs w:val="22"/>
          </w:rPr>
          <w:t>Introduction:</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_Toc7743283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3</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4" w:history="1">
        <w:r w:rsidR="006E2E84" w:rsidRPr="007B45D8">
          <w:rPr>
            <w:rStyle w:val="Hyperlink"/>
            <w:rFonts w:asciiTheme="minorHAnsi" w:hAnsiTheme="minorHAnsi"/>
            <w:noProof/>
            <w:sz w:val="22"/>
            <w:szCs w:val="22"/>
          </w:rPr>
          <w:t>Overview of the project and company background study</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_Toc7743284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3</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5" w:history="1">
        <w:r w:rsidR="006E2E84" w:rsidRPr="007B45D8">
          <w:rPr>
            <w:rStyle w:val="Hyperlink"/>
            <w:rFonts w:asciiTheme="minorHAnsi" w:hAnsiTheme="minorHAnsi"/>
            <w:noProof/>
            <w:sz w:val="22"/>
            <w:szCs w:val="22"/>
          </w:rPr>
          <w:t>Lo1</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_Toc7743285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5</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6" w:history="1">
        <w:r w:rsidR="006E2E84" w:rsidRPr="007B45D8">
          <w:rPr>
            <w:rStyle w:val="Hyperlink"/>
            <w:rFonts w:asciiTheme="minorHAnsi" w:hAnsiTheme="minorHAnsi"/>
            <w:noProof/>
            <w:sz w:val="22"/>
            <w:szCs w:val="22"/>
          </w:rPr>
          <w:t>Assessment1</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_Toc7743286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5</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7" w:history="1">
        <w:r w:rsidR="006E2E84" w:rsidRPr="007B45D8">
          <w:rPr>
            <w:rStyle w:val="Hyperlink"/>
            <w:rFonts w:asciiTheme="minorHAnsi" w:hAnsiTheme="minorHAnsi"/>
            <w:noProof/>
            <w:sz w:val="22"/>
            <w:szCs w:val="22"/>
          </w:rPr>
          <w:t>Project sponsors, Stakeholders and scope</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_Toc7743287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5</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8" w:history="1">
        <w:r w:rsidR="006E2E84" w:rsidRPr="007B45D8">
          <w:rPr>
            <w:rStyle w:val="Hyperlink"/>
            <w:rFonts w:asciiTheme="minorHAnsi" w:hAnsiTheme="minorHAnsi"/>
            <w:noProof/>
            <w:sz w:val="22"/>
            <w:szCs w:val="22"/>
          </w:rPr>
          <w:t>Tools and techniques of project management</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_Toc7743288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6</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89" w:history="1">
        <w:r w:rsidR="006E2E84" w:rsidRPr="007B45D8">
          <w:rPr>
            <w:rStyle w:val="Hyperlink"/>
            <w:rFonts w:asciiTheme="minorHAnsi" w:hAnsiTheme="minorHAnsi"/>
            <w:noProof/>
            <w:sz w:val="22"/>
            <w:szCs w:val="22"/>
          </w:rPr>
          <w:t>LO2</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_Toc7743289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9</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90" w:history="1">
        <w:r w:rsidR="006E2E84" w:rsidRPr="007B45D8">
          <w:rPr>
            <w:rStyle w:val="Hyperlink"/>
            <w:rFonts w:asciiTheme="minorHAnsi" w:hAnsiTheme="minorHAnsi"/>
            <w:noProof/>
            <w:sz w:val="22"/>
            <w:szCs w:val="22"/>
          </w:rPr>
          <w:t>Assessment3</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_Toc7743290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9</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91" w:history="1">
        <w:r w:rsidR="006E2E84" w:rsidRPr="007B45D8">
          <w:rPr>
            <w:rStyle w:val="Hyperlink"/>
            <w:rFonts w:asciiTheme="minorHAnsi" w:hAnsiTheme="minorHAnsi"/>
            <w:noProof/>
            <w:sz w:val="22"/>
            <w:szCs w:val="22"/>
          </w:rPr>
          <w:t>LO3</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_Toc7743291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13</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92" w:history="1">
        <w:r w:rsidR="006E2E84" w:rsidRPr="007B45D8">
          <w:rPr>
            <w:rStyle w:val="Hyperlink"/>
            <w:rFonts w:asciiTheme="minorHAnsi" w:hAnsiTheme="minorHAnsi"/>
            <w:noProof/>
            <w:sz w:val="22"/>
            <w:szCs w:val="22"/>
          </w:rPr>
          <w:t>Assessment3</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_Toc7743292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13</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93" w:history="1">
        <w:r w:rsidR="006E2E84" w:rsidRPr="007B45D8">
          <w:rPr>
            <w:rStyle w:val="Hyperlink"/>
            <w:rFonts w:asciiTheme="minorHAnsi" w:hAnsiTheme="minorHAnsi"/>
            <w:noProof/>
            <w:sz w:val="22"/>
            <w:szCs w:val="22"/>
          </w:rPr>
          <w:t>Conclusion</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_Toc7743293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19</w:t>
        </w:r>
        <w:r w:rsidR="006E2E84" w:rsidRPr="007B45D8">
          <w:rPr>
            <w:rFonts w:asciiTheme="minorHAnsi" w:hAnsiTheme="minorHAnsi"/>
            <w:noProof/>
            <w:webHidden/>
            <w:sz w:val="22"/>
            <w:szCs w:val="22"/>
          </w:rPr>
          <w:fldChar w:fldCharType="end"/>
        </w:r>
      </w:hyperlink>
    </w:p>
    <w:p w:rsidR="006E2E84" w:rsidRPr="007B45D8" w:rsidRDefault="003B316A" w:rsidP="007B45D8">
      <w:pPr>
        <w:pStyle w:val="TableofFigures"/>
        <w:tabs>
          <w:tab w:val="right" w:leader="dot" w:pos="9350"/>
        </w:tabs>
        <w:spacing w:line="360" w:lineRule="auto"/>
        <w:rPr>
          <w:rFonts w:asciiTheme="minorHAnsi" w:eastAsiaTheme="minorEastAsia" w:hAnsiTheme="minorHAnsi" w:cstheme="minorBidi"/>
          <w:noProof/>
          <w:sz w:val="22"/>
          <w:szCs w:val="22"/>
          <w:lang w:val="en-IN" w:eastAsia="en-IN"/>
        </w:rPr>
      </w:pPr>
      <w:hyperlink w:anchor="_Toc7743294" w:history="1">
        <w:r w:rsidR="006E2E84" w:rsidRPr="007B45D8">
          <w:rPr>
            <w:rStyle w:val="Hyperlink"/>
            <w:rFonts w:asciiTheme="minorHAnsi" w:hAnsiTheme="minorHAnsi"/>
            <w:noProof/>
            <w:sz w:val="22"/>
            <w:szCs w:val="22"/>
          </w:rPr>
          <w:t>Reference:</w:t>
        </w:r>
        <w:r w:rsidR="006E2E84" w:rsidRPr="007B45D8">
          <w:rPr>
            <w:rFonts w:asciiTheme="minorHAnsi" w:hAnsiTheme="minorHAnsi"/>
            <w:noProof/>
            <w:webHidden/>
            <w:sz w:val="22"/>
            <w:szCs w:val="22"/>
          </w:rPr>
          <w:tab/>
        </w:r>
        <w:r w:rsidR="006E2E84" w:rsidRPr="007B45D8">
          <w:rPr>
            <w:rFonts w:asciiTheme="minorHAnsi" w:hAnsiTheme="minorHAnsi"/>
            <w:noProof/>
            <w:webHidden/>
            <w:sz w:val="22"/>
            <w:szCs w:val="22"/>
          </w:rPr>
          <w:fldChar w:fldCharType="begin"/>
        </w:r>
        <w:r w:rsidR="006E2E84" w:rsidRPr="007B45D8">
          <w:rPr>
            <w:rFonts w:asciiTheme="minorHAnsi" w:hAnsiTheme="minorHAnsi"/>
            <w:noProof/>
            <w:webHidden/>
            <w:sz w:val="22"/>
            <w:szCs w:val="22"/>
          </w:rPr>
          <w:instrText xml:space="preserve"> PAGEREF _Toc7743294 \h </w:instrText>
        </w:r>
        <w:r w:rsidR="006E2E84" w:rsidRPr="007B45D8">
          <w:rPr>
            <w:rFonts w:asciiTheme="minorHAnsi" w:hAnsiTheme="minorHAnsi"/>
            <w:noProof/>
            <w:webHidden/>
            <w:sz w:val="22"/>
            <w:szCs w:val="22"/>
          </w:rPr>
        </w:r>
        <w:r w:rsidR="006E2E84" w:rsidRPr="007B45D8">
          <w:rPr>
            <w:rFonts w:asciiTheme="minorHAnsi" w:hAnsiTheme="minorHAnsi"/>
            <w:noProof/>
            <w:webHidden/>
            <w:sz w:val="22"/>
            <w:szCs w:val="22"/>
          </w:rPr>
          <w:fldChar w:fldCharType="separate"/>
        </w:r>
        <w:r w:rsidR="006E2E84" w:rsidRPr="007B45D8">
          <w:rPr>
            <w:rFonts w:asciiTheme="minorHAnsi" w:hAnsiTheme="minorHAnsi"/>
            <w:noProof/>
            <w:webHidden/>
            <w:sz w:val="22"/>
            <w:szCs w:val="22"/>
          </w:rPr>
          <w:t>20</w:t>
        </w:r>
        <w:r w:rsidR="006E2E84" w:rsidRPr="007B45D8">
          <w:rPr>
            <w:rFonts w:asciiTheme="minorHAnsi" w:hAnsiTheme="minorHAnsi"/>
            <w:noProof/>
            <w:webHidden/>
            <w:sz w:val="22"/>
            <w:szCs w:val="22"/>
          </w:rPr>
          <w:fldChar w:fldCharType="end"/>
        </w:r>
      </w:hyperlink>
    </w:p>
    <w:p w:rsidR="003254C7" w:rsidRPr="007B45D8" w:rsidRDefault="006E2E84" w:rsidP="007B45D8">
      <w:pPr>
        <w:spacing w:line="360" w:lineRule="auto"/>
        <w:jc w:val="both"/>
        <w:rPr>
          <w:rFonts w:asciiTheme="minorHAnsi" w:hAnsiTheme="minorHAnsi"/>
          <w:sz w:val="22"/>
          <w:szCs w:val="22"/>
        </w:rPr>
      </w:pPr>
      <w:r w:rsidRPr="007B45D8">
        <w:rPr>
          <w:rFonts w:asciiTheme="minorHAnsi" w:hAnsiTheme="minorHAnsi"/>
          <w:sz w:val="22"/>
          <w:szCs w:val="22"/>
        </w:rPr>
        <w:fldChar w:fldCharType="end"/>
      </w:r>
    </w:p>
    <w:p w:rsidR="003254C7" w:rsidRPr="007B45D8" w:rsidRDefault="003254C7" w:rsidP="007B45D8">
      <w:pPr>
        <w:spacing w:line="360" w:lineRule="auto"/>
        <w:jc w:val="both"/>
        <w:rPr>
          <w:rFonts w:asciiTheme="minorHAnsi" w:hAnsiTheme="minorHAnsi"/>
          <w:b/>
          <w:sz w:val="22"/>
          <w:szCs w:val="22"/>
        </w:rPr>
      </w:pPr>
    </w:p>
    <w:p w:rsidR="008E422F" w:rsidRPr="007B45D8" w:rsidRDefault="008E422F" w:rsidP="007B45D8">
      <w:pPr>
        <w:spacing w:line="360" w:lineRule="auto"/>
        <w:jc w:val="both"/>
        <w:rPr>
          <w:rFonts w:asciiTheme="minorHAnsi" w:eastAsiaTheme="majorEastAsia" w:hAnsiTheme="minorHAnsi" w:cstheme="majorBidi"/>
          <w:b/>
          <w:bCs/>
          <w:color w:val="4F81BD" w:themeColor="accent1"/>
          <w:sz w:val="22"/>
          <w:szCs w:val="22"/>
        </w:rPr>
      </w:pPr>
      <w:r w:rsidRPr="007B45D8">
        <w:rPr>
          <w:rFonts w:asciiTheme="minorHAnsi" w:hAnsiTheme="minorHAnsi"/>
          <w:sz w:val="22"/>
          <w:szCs w:val="22"/>
        </w:rPr>
        <w:br w:type="page"/>
      </w:r>
    </w:p>
    <w:p w:rsidR="003254C7" w:rsidRPr="007B45D8" w:rsidRDefault="003254C7" w:rsidP="007B45D8">
      <w:pPr>
        <w:pStyle w:val="Heading1"/>
        <w:ind w:left="0" w:firstLine="0"/>
        <w:rPr>
          <w:rFonts w:asciiTheme="minorHAnsi" w:hAnsiTheme="minorHAnsi"/>
          <w:sz w:val="22"/>
          <w:szCs w:val="22"/>
        </w:rPr>
      </w:pPr>
      <w:bookmarkStart w:id="0" w:name="_Toc7743283"/>
      <w:r w:rsidRPr="007B45D8">
        <w:rPr>
          <w:rFonts w:asciiTheme="minorHAnsi" w:hAnsiTheme="minorHAnsi"/>
          <w:sz w:val="22"/>
          <w:szCs w:val="22"/>
        </w:rPr>
        <w:lastRenderedPageBreak/>
        <w:t>Introduction:</w:t>
      </w:r>
      <w:bookmarkEnd w:id="0"/>
    </w:p>
    <w:p w:rsidR="00321699" w:rsidRPr="007B45D8" w:rsidRDefault="00321699" w:rsidP="007B45D8">
      <w:pPr>
        <w:spacing w:line="360" w:lineRule="auto"/>
        <w:jc w:val="both"/>
        <w:rPr>
          <w:rFonts w:asciiTheme="minorHAnsi" w:hAnsiTheme="minorHAnsi"/>
          <w:sz w:val="22"/>
          <w:szCs w:val="22"/>
        </w:rPr>
      </w:pPr>
      <w:r w:rsidRPr="007B45D8">
        <w:rPr>
          <w:rFonts w:asciiTheme="minorHAnsi" w:hAnsiTheme="minorHAnsi"/>
          <w:sz w:val="22"/>
          <w:szCs w:val="22"/>
        </w:rPr>
        <w:t xml:space="preserve">Balfour Beatty </w:t>
      </w:r>
      <w:r w:rsidR="0014103F" w:rsidRPr="007B45D8">
        <w:rPr>
          <w:rFonts w:asciiTheme="minorHAnsi" w:hAnsiTheme="minorHAnsi"/>
          <w:sz w:val="22"/>
          <w:szCs w:val="22"/>
        </w:rPr>
        <w:t>plc is</w:t>
      </w:r>
      <w:r w:rsidRPr="007B45D8">
        <w:rPr>
          <w:rFonts w:asciiTheme="minorHAnsi" w:hAnsiTheme="minorHAnsi"/>
          <w:sz w:val="22"/>
          <w:szCs w:val="22"/>
        </w:rPr>
        <w:t xml:space="preserve"> a London </w:t>
      </w:r>
      <w:r w:rsidR="0014103F" w:rsidRPr="007B45D8">
        <w:rPr>
          <w:rFonts w:asciiTheme="minorHAnsi" w:hAnsiTheme="minorHAnsi"/>
          <w:sz w:val="22"/>
          <w:szCs w:val="22"/>
        </w:rPr>
        <w:t xml:space="preserve">based </w:t>
      </w:r>
      <w:r w:rsidR="003B316A" w:rsidRPr="007B45D8">
        <w:rPr>
          <w:rFonts w:asciiTheme="minorHAnsi" w:hAnsiTheme="minorHAnsi"/>
          <w:sz w:val="22"/>
          <w:szCs w:val="22"/>
        </w:rPr>
        <w:t xml:space="preserve">construction </w:t>
      </w:r>
      <w:r w:rsidRPr="007B45D8">
        <w:rPr>
          <w:rFonts w:asciiTheme="minorHAnsi" w:hAnsiTheme="minorHAnsi"/>
          <w:sz w:val="22"/>
          <w:szCs w:val="22"/>
        </w:rPr>
        <w:t xml:space="preserve">group </w:t>
      </w:r>
      <w:r w:rsidR="0014103F" w:rsidRPr="007B45D8">
        <w:rPr>
          <w:rFonts w:asciiTheme="minorHAnsi" w:hAnsiTheme="minorHAnsi"/>
          <w:sz w:val="22"/>
          <w:szCs w:val="22"/>
        </w:rPr>
        <w:t>that works</w:t>
      </w:r>
      <w:r w:rsidRPr="007B45D8">
        <w:rPr>
          <w:rFonts w:asciiTheme="minorHAnsi" w:hAnsiTheme="minorHAnsi"/>
          <w:sz w:val="22"/>
          <w:szCs w:val="22"/>
        </w:rPr>
        <w:t xml:space="preserve"> in construction service</w:t>
      </w:r>
      <w:r w:rsidR="003B316A" w:rsidRPr="007B45D8">
        <w:rPr>
          <w:rFonts w:asciiTheme="minorHAnsi" w:hAnsiTheme="minorHAnsi"/>
          <w:sz w:val="22"/>
          <w:szCs w:val="22"/>
        </w:rPr>
        <w:t>s. From many</w:t>
      </w:r>
      <w:r w:rsidRPr="007B45D8">
        <w:rPr>
          <w:rFonts w:asciiTheme="minorHAnsi" w:hAnsiTheme="minorHAnsi"/>
          <w:sz w:val="22"/>
          <w:szCs w:val="22"/>
        </w:rPr>
        <w:t xml:space="preserve"> years, the </w:t>
      </w:r>
      <w:r w:rsidR="0014103F" w:rsidRPr="007B45D8">
        <w:rPr>
          <w:rFonts w:asciiTheme="minorHAnsi" w:hAnsiTheme="minorHAnsi"/>
          <w:sz w:val="22"/>
          <w:szCs w:val="22"/>
        </w:rPr>
        <w:t>company is working in the market and has</w:t>
      </w:r>
      <w:r w:rsidR="003B316A" w:rsidRPr="007B45D8">
        <w:rPr>
          <w:rFonts w:asciiTheme="minorHAnsi" w:hAnsiTheme="minorHAnsi"/>
          <w:sz w:val="22"/>
          <w:szCs w:val="22"/>
        </w:rPr>
        <w:t xml:space="preserve"> developed </w:t>
      </w:r>
      <w:r w:rsidRPr="007B45D8">
        <w:rPr>
          <w:rFonts w:asciiTheme="minorHAnsi" w:hAnsiTheme="minorHAnsi"/>
          <w:sz w:val="22"/>
          <w:szCs w:val="22"/>
        </w:rPr>
        <w:t>successful</w:t>
      </w:r>
      <w:r w:rsidR="003B316A" w:rsidRPr="007B45D8">
        <w:rPr>
          <w:rFonts w:asciiTheme="minorHAnsi" w:hAnsiTheme="minorHAnsi"/>
          <w:sz w:val="22"/>
          <w:szCs w:val="22"/>
        </w:rPr>
        <w:t xml:space="preserve"> projects. Now one more </w:t>
      </w:r>
      <w:r w:rsidRPr="007B45D8">
        <w:rPr>
          <w:rFonts w:asciiTheme="minorHAnsi" w:hAnsiTheme="minorHAnsi"/>
          <w:sz w:val="22"/>
          <w:szCs w:val="22"/>
        </w:rPr>
        <w:t xml:space="preserve">project is going to be added in its </w:t>
      </w:r>
      <w:r w:rsidR="0014103F" w:rsidRPr="007B45D8">
        <w:rPr>
          <w:rFonts w:asciiTheme="minorHAnsi" w:hAnsiTheme="minorHAnsi"/>
          <w:sz w:val="22"/>
          <w:szCs w:val="22"/>
        </w:rPr>
        <w:t>list and</w:t>
      </w:r>
      <w:r w:rsidRPr="007B45D8">
        <w:rPr>
          <w:rFonts w:asciiTheme="minorHAnsi" w:hAnsiTheme="minorHAnsi"/>
          <w:sz w:val="22"/>
          <w:szCs w:val="22"/>
        </w:rPr>
        <w:t xml:space="preserve"> that is of an office </w:t>
      </w:r>
      <w:r w:rsidR="0014103F" w:rsidRPr="007B45D8">
        <w:rPr>
          <w:rFonts w:asciiTheme="minorHAnsi" w:hAnsiTheme="minorHAnsi"/>
          <w:sz w:val="22"/>
          <w:szCs w:val="22"/>
        </w:rPr>
        <w:t>space that</w:t>
      </w:r>
      <w:r w:rsidRPr="007B45D8">
        <w:rPr>
          <w:rFonts w:asciiTheme="minorHAnsi" w:hAnsiTheme="minorHAnsi"/>
          <w:sz w:val="22"/>
          <w:szCs w:val="22"/>
        </w:rPr>
        <w:t xml:space="preserve"> will run by using the renewable energy. </w:t>
      </w:r>
    </w:p>
    <w:p w:rsidR="003B316A" w:rsidRPr="007B45D8" w:rsidRDefault="00321699" w:rsidP="007B45D8">
      <w:pPr>
        <w:spacing w:line="360" w:lineRule="auto"/>
        <w:jc w:val="both"/>
        <w:rPr>
          <w:rFonts w:asciiTheme="minorHAnsi" w:hAnsiTheme="minorHAnsi"/>
          <w:sz w:val="22"/>
          <w:szCs w:val="22"/>
        </w:rPr>
      </w:pPr>
      <w:r w:rsidRPr="007B45D8">
        <w:rPr>
          <w:rFonts w:asciiTheme="minorHAnsi" w:hAnsiTheme="minorHAnsi"/>
          <w:sz w:val="22"/>
          <w:szCs w:val="22"/>
        </w:rPr>
        <w:t xml:space="preserve">In order to who give the best result and being on top in the market, the company requires to complete the project with test results. In order to make the project based the company decided </w:t>
      </w:r>
      <w:proofErr w:type="gramStart"/>
      <w:r w:rsidRPr="007B45D8">
        <w:rPr>
          <w:rFonts w:asciiTheme="minorHAnsi" w:hAnsiTheme="minorHAnsi"/>
          <w:sz w:val="22"/>
          <w:szCs w:val="22"/>
        </w:rPr>
        <w:t xml:space="preserve">to  </w:t>
      </w:r>
      <w:proofErr w:type="spellStart"/>
      <w:r w:rsidRPr="007B45D8">
        <w:rPr>
          <w:rFonts w:asciiTheme="minorHAnsi" w:hAnsiTheme="minorHAnsi"/>
          <w:sz w:val="22"/>
          <w:szCs w:val="22"/>
        </w:rPr>
        <w:t>bil</w:t>
      </w:r>
      <w:r w:rsidR="003B316A" w:rsidRPr="007B45D8">
        <w:rPr>
          <w:rFonts w:asciiTheme="minorHAnsi" w:hAnsiTheme="minorHAnsi"/>
          <w:sz w:val="22"/>
          <w:szCs w:val="22"/>
        </w:rPr>
        <w:t>t</w:t>
      </w:r>
      <w:proofErr w:type="spellEnd"/>
      <w:proofErr w:type="gramEnd"/>
      <w:r w:rsidR="003B316A" w:rsidRPr="007B45D8">
        <w:rPr>
          <w:rFonts w:asciiTheme="minorHAnsi" w:hAnsiTheme="minorHAnsi"/>
          <w:sz w:val="22"/>
          <w:szCs w:val="22"/>
        </w:rPr>
        <w:t xml:space="preserve"> office space that will be a </w:t>
      </w:r>
      <w:proofErr w:type="spellStart"/>
      <w:r w:rsidRPr="007B45D8">
        <w:rPr>
          <w:rFonts w:asciiTheme="minorHAnsi" w:hAnsiTheme="minorHAnsi"/>
          <w:sz w:val="22"/>
          <w:szCs w:val="22"/>
        </w:rPr>
        <w:t>eco friendly</w:t>
      </w:r>
      <w:proofErr w:type="spellEnd"/>
      <w:r w:rsidRPr="007B45D8">
        <w:rPr>
          <w:rFonts w:asciiTheme="minorHAnsi" w:hAnsiTheme="minorHAnsi"/>
          <w:sz w:val="22"/>
          <w:szCs w:val="22"/>
        </w:rPr>
        <w:t xml:space="preserve"> concept as it will use renewable energy sources like solar energy, wind energy and others. </w:t>
      </w:r>
    </w:p>
    <w:p w:rsidR="003B316A" w:rsidRPr="007B45D8" w:rsidRDefault="003B316A" w:rsidP="007B45D8">
      <w:pPr>
        <w:spacing w:line="360" w:lineRule="auto"/>
        <w:jc w:val="both"/>
        <w:rPr>
          <w:rFonts w:asciiTheme="minorHAnsi" w:hAnsiTheme="minorHAnsi"/>
          <w:sz w:val="22"/>
          <w:szCs w:val="22"/>
        </w:rPr>
      </w:pPr>
      <w:proofErr w:type="spellStart"/>
      <w:r w:rsidRPr="007B45D8">
        <w:rPr>
          <w:rFonts w:asciiTheme="minorHAnsi" w:hAnsiTheme="minorHAnsi"/>
          <w:sz w:val="22"/>
          <w:szCs w:val="22"/>
        </w:rPr>
        <w:t>Organis</w:t>
      </w:r>
      <w:r w:rsidR="006A4425" w:rsidRPr="007B45D8">
        <w:rPr>
          <w:rFonts w:asciiTheme="minorHAnsi" w:hAnsiTheme="minorHAnsi"/>
          <w:sz w:val="22"/>
          <w:szCs w:val="22"/>
        </w:rPr>
        <w:t>ations</w:t>
      </w:r>
      <w:proofErr w:type="spellEnd"/>
      <w:r w:rsidRPr="007B45D8">
        <w:rPr>
          <w:rFonts w:asciiTheme="minorHAnsi" w:hAnsiTheme="minorHAnsi"/>
          <w:sz w:val="22"/>
          <w:szCs w:val="22"/>
        </w:rPr>
        <w:t xml:space="preserve"> are running towards using the natural sources for their demands. But a</w:t>
      </w:r>
      <w:r w:rsidR="00321699" w:rsidRPr="007B45D8">
        <w:rPr>
          <w:rFonts w:asciiTheme="minorHAnsi" w:hAnsiTheme="minorHAnsi"/>
          <w:sz w:val="22"/>
          <w:szCs w:val="22"/>
        </w:rPr>
        <w:t>nother major issue is th</w:t>
      </w:r>
      <w:r w:rsidRPr="007B45D8">
        <w:rPr>
          <w:rFonts w:asciiTheme="minorHAnsi" w:hAnsiTheme="minorHAnsi"/>
          <w:sz w:val="22"/>
          <w:szCs w:val="22"/>
        </w:rPr>
        <w:t xml:space="preserve">e increasing population. Since the </w:t>
      </w:r>
      <w:r w:rsidR="00321699" w:rsidRPr="007B45D8">
        <w:rPr>
          <w:rFonts w:asciiTheme="minorHAnsi" w:hAnsiTheme="minorHAnsi"/>
          <w:sz w:val="22"/>
          <w:szCs w:val="22"/>
        </w:rPr>
        <w:t>population is increasing day by day and that is why the natural resources</w:t>
      </w:r>
      <w:r w:rsidRPr="007B45D8">
        <w:rPr>
          <w:rFonts w:asciiTheme="minorHAnsi" w:hAnsiTheme="minorHAnsi"/>
          <w:sz w:val="22"/>
          <w:szCs w:val="22"/>
        </w:rPr>
        <w:t xml:space="preserve"> are also decreasing very fast</w:t>
      </w:r>
      <w:r w:rsidR="00321699" w:rsidRPr="007B45D8">
        <w:rPr>
          <w:rFonts w:asciiTheme="minorHAnsi" w:hAnsiTheme="minorHAnsi"/>
          <w:sz w:val="22"/>
          <w:szCs w:val="22"/>
        </w:rPr>
        <w:t xml:space="preserve">.  It can easily be seen that from the last few decades, </w:t>
      </w:r>
      <w:proofErr w:type="spellStart"/>
      <w:r w:rsidRPr="007B45D8">
        <w:rPr>
          <w:rFonts w:asciiTheme="minorHAnsi" w:hAnsiTheme="minorHAnsi"/>
          <w:sz w:val="22"/>
          <w:szCs w:val="22"/>
        </w:rPr>
        <w:t>organis</w:t>
      </w:r>
      <w:r w:rsidR="006A4425" w:rsidRPr="007B45D8">
        <w:rPr>
          <w:rFonts w:asciiTheme="minorHAnsi" w:hAnsiTheme="minorHAnsi"/>
          <w:sz w:val="22"/>
          <w:szCs w:val="22"/>
        </w:rPr>
        <w:t>ations</w:t>
      </w:r>
      <w:proofErr w:type="spellEnd"/>
      <w:r w:rsidR="00321699" w:rsidRPr="007B45D8">
        <w:rPr>
          <w:rFonts w:asciiTheme="minorHAnsi" w:hAnsiTheme="minorHAnsi"/>
          <w:sz w:val="22"/>
          <w:szCs w:val="22"/>
        </w:rPr>
        <w:t xml:space="preserve"> and industries and off</w:t>
      </w:r>
      <w:r w:rsidRPr="007B45D8">
        <w:rPr>
          <w:rFonts w:asciiTheme="minorHAnsi" w:hAnsiTheme="minorHAnsi"/>
          <w:sz w:val="22"/>
          <w:szCs w:val="22"/>
        </w:rPr>
        <w:t>ices are being set up so much more each year</w:t>
      </w:r>
      <w:r w:rsidR="00321699" w:rsidRPr="007B45D8">
        <w:rPr>
          <w:rFonts w:asciiTheme="minorHAnsi" w:hAnsiTheme="minorHAnsi"/>
          <w:sz w:val="22"/>
          <w:szCs w:val="22"/>
        </w:rPr>
        <w:t xml:space="preserve">. It is also happening due to high demand of employment. In order to complete the employment demand it becomes very important to who built up new factories, companies or offices. In the construction process, the energy and the natural resources produced by the world resources gets in usage </w:t>
      </w:r>
      <w:r w:rsidR="0014103F" w:rsidRPr="007B45D8">
        <w:rPr>
          <w:rFonts w:asciiTheme="minorHAnsi" w:hAnsiTheme="minorHAnsi"/>
          <w:sz w:val="22"/>
          <w:szCs w:val="22"/>
        </w:rPr>
        <w:t>a lot</w:t>
      </w:r>
      <w:r w:rsidR="00321699" w:rsidRPr="007B45D8">
        <w:rPr>
          <w:rFonts w:asciiTheme="minorHAnsi" w:hAnsiTheme="minorHAnsi"/>
          <w:sz w:val="22"/>
          <w:szCs w:val="22"/>
        </w:rPr>
        <w:t xml:space="preserve">.  That is why it also becomes a bit important to choose </w:t>
      </w:r>
      <w:r w:rsidRPr="007B45D8">
        <w:rPr>
          <w:rFonts w:asciiTheme="minorHAnsi" w:hAnsiTheme="minorHAnsi"/>
          <w:sz w:val="22"/>
          <w:szCs w:val="22"/>
        </w:rPr>
        <w:t>the r</w:t>
      </w:r>
      <w:r w:rsidR="006A4425" w:rsidRPr="007B45D8">
        <w:rPr>
          <w:rFonts w:asciiTheme="minorHAnsi" w:hAnsiTheme="minorHAnsi"/>
          <w:sz w:val="22"/>
          <w:szCs w:val="22"/>
        </w:rPr>
        <w:t>enewable</w:t>
      </w:r>
      <w:r w:rsidRPr="007B45D8">
        <w:rPr>
          <w:rFonts w:asciiTheme="minorHAnsi" w:hAnsiTheme="minorHAnsi"/>
          <w:sz w:val="22"/>
          <w:szCs w:val="22"/>
        </w:rPr>
        <w:t xml:space="preserve"> s</w:t>
      </w:r>
      <w:r w:rsidR="00321699" w:rsidRPr="007B45D8">
        <w:rPr>
          <w:rFonts w:asciiTheme="minorHAnsi" w:hAnsiTheme="minorHAnsi"/>
          <w:sz w:val="22"/>
          <w:szCs w:val="22"/>
        </w:rPr>
        <w:t>ources so that it can become easier to maintain the quantity of resources that are being decreasing rapidly.  With this concept, the public awareness regarding the enviro</w:t>
      </w:r>
      <w:r w:rsidRPr="007B45D8">
        <w:rPr>
          <w:rFonts w:asciiTheme="minorHAnsi" w:hAnsiTheme="minorHAnsi"/>
          <w:sz w:val="22"/>
          <w:szCs w:val="22"/>
        </w:rPr>
        <w:t>nmental issues will increase</w:t>
      </w:r>
      <w:r w:rsidR="00321699" w:rsidRPr="007B45D8">
        <w:rPr>
          <w:rFonts w:asciiTheme="minorHAnsi" w:hAnsiTheme="minorHAnsi"/>
          <w:sz w:val="22"/>
          <w:szCs w:val="22"/>
        </w:rPr>
        <w:t>.</w:t>
      </w:r>
    </w:p>
    <w:p w:rsidR="003B316A" w:rsidRPr="007B45D8" w:rsidRDefault="00321699" w:rsidP="007B45D8">
      <w:pPr>
        <w:pStyle w:val="Heading1"/>
        <w:ind w:left="0" w:firstLine="0"/>
        <w:rPr>
          <w:rFonts w:asciiTheme="minorHAnsi" w:hAnsiTheme="minorHAnsi"/>
          <w:sz w:val="22"/>
          <w:szCs w:val="22"/>
        </w:rPr>
      </w:pPr>
      <w:bookmarkStart w:id="1" w:name="_Toc494200775"/>
      <w:bookmarkStart w:id="2" w:name="_Toc500157779"/>
      <w:bookmarkStart w:id="3" w:name="_Toc7179149"/>
      <w:bookmarkStart w:id="4" w:name="_Toc7743284"/>
      <w:r w:rsidRPr="007B45D8">
        <w:rPr>
          <w:rFonts w:asciiTheme="minorHAnsi" w:hAnsiTheme="minorHAnsi"/>
          <w:sz w:val="22"/>
          <w:szCs w:val="22"/>
        </w:rPr>
        <w:t>Overview of the project</w:t>
      </w:r>
      <w:bookmarkEnd w:id="1"/>
      <w:bookmarkEnd w:id="2"/>
      <w:r w:rsidRPr="007B45D8">
        <w:rPr>
          <w:rFonts w:asciiTheme="minorHAnsi" w:hAnsiTheme="minorHAnsi"/>
          <w:sz w:val="22"/>
          <w:szCs w:val="22"/>
        </w:rPr>
        <w:t xml:space="preserve"> and company background stud</w:t>
      </w:r>
      <w:bookmarkEnd w:id="3"/>
      <w:bookmarkEnd w:id="4"/>
      <w:r w:rsidR="003B316A" w:rsidRPr="007B45D8">
        <w:rPr>
          <w:rFonts w:asciiTheme="minorHAnsi" w:hAnsiTheme="minorHAnsi"/>
          <w:sz w:val="22"/>
          <w:szCs w:val="22"/>
        </w:rPr>
        <w:t>y</w:t>
      </w:r>
    </w:p>
    <w:p w:rsidR="00321699" w:rsidRPr="007B45D8" w:rsidRDefault="00321699" w:rsidP="007B45D8">
      <w:pPr>
        <w:spacing w:line="360" w:lineRule="auto"/>
        <w:jc w:val="both"/>
        <w:rPr>
          <w:rFonts w:asciiTheme="minorHAnsi" w:hAnsiTheme="minorHAnsi"/>
          <w:sz w:val="22"/>
          <w:szCs w:val="22"/>
        </w:rPr>
      </w:pPr>
      <w:r w:rsidRPr="007B45D8">
        <w:rPr>
          <w:rFonts w:asciiTheme="minorHAnsi" w:hAnsiTheme="minorHAnsi"/>
          <w:sz w:val="22"/>
          <w:szCs w:val="22"/>
        </w:rPr>
        <w:t xml:space="preserve">The concept of introducing an office space that will run by the uses of renewable energy sources will take the project on a next level. It </w:t>
      </w:r>
      <w:r w:rsidR="0014103F" w:rsidRPr="007B45D8">
        <w:rPr>
          <w:rFonts w:asciiTheme="minorHAnsi" w:hAnsiTheme="minorHAnsi"/>
          <w:sz w:val="22"/>
          <w:szCs w:val="22"/>
        </w:rPr>
        <w:t>is</w:t>
      </w:r>
      <w:r w:rsidR="003B316A" w:rsidRPr="007B45D8">
        <w:rPr>
          <w:rFonts w:asciiTheme="minorHAnsi" w:hAnsiTheme="minorHAnsi"/>
          <w:sz w:val="22"/>
          <w:szCs w:val="22"/>
        </w:rPr>
        <w:t xml:space="preserve"> </w:t>
      </w:r>
      <w:r w:rsidR="0014103F" w:rsidRPr="007B45D8">
        <w:rPr>
          <w:rFonts w:asciiTheme="minorHAnsi" w:hAnsiTheme="minorHAnsi"/>
          <w:sz w:val="22"/>
          <w:szCs w:val="22"/>
        </w:rPr>
        <w:t>going to be</w:t>
      </w:r>
      <w:r w:rsidR="003B316A" w:rsidRPr="007B45D8">
        <w:rPr>
          <w:rFonts w:asciiTheme="minorHAnsi" w:hAnsiTheme="minorHAnsi"/>
          <w:sz w:val="22"/>
          <w:szCs w:val="22"/>
        </w:rPr>
        <w:t xml:space="preserve"> a combination of t</w:t>
      </w:r>
      <w:r w:rsidRPr="007B45D8">
        <w:rPr>
          <w:rFonts w:asciiTheme="minorHAnsi" w:hAnsiTheme="minorHAnsi"/>
          <w:sz w:val="22"/>
          <w:szCs w:val="22"/>
        </w:rPr>
        <w:t xml:space="preserve">echnology and environment. The main aim of the company </w:t>
      </w:r>
      <w:r w:rsidR="003B316A" w:rsidRPr="007B45D8">
        <w:rPr>
          <w:rFonts w:asciiTheme="minorHAnsi" w:hAnsiTheme="minorHAnsi"/>
          <w:sz w:val="22"/>
          <w:szCs w:val="22"/>
        </w:rPr>
        <w:t xml:space="preserve">is to </w:t>
      </w:r>
      <w:r w:rsidRPr="007B45D8">
        <w:rPr>
          <w:rFonts w:asciiTheme="minorHAnsi" w:hAnsiTheme="minorHAnsi"/>
          <w:sz w:val="22"/>
          <w:szCs w:val="22"/>
        </w:rPr>
        <w:t xml:space="preserve">encourage the future generation also to not only </w:t>
      </w:r>
      <w:proofErr w:type="gramStart"/>
      <w:r w:rsidRPr="007B45D8">
        <w:rPr>
          <w:rFonts w:asciiTheme="minorHAnsi" w:hAnsiTheme="minorHAnsi"/>
          <w:sz w:val="22"/>
          <w:szCs w:val="22"/>
        </w:rPr>
        <w:t>prevent</w:t>
      </w:r>
      <w:proofErr w:type="gramEnd"/>
      <w:r w:rsidRPr="007B45D8">
        <w:rPr>
          <w:rFonts w:asciiTheme="minorHAnsi" w:hAnsiTheme="minorHAnsi"/>
          <w:sz w:val="22"/>
          <w:szCs w:val="22"/>
        </w:rPr>
        <w:t xml:space="preserve"> the natural resources but also using the renewable resources for completing their needs and demands. </w:t>
      </w:r>
    </w:p>
    <w:p w:rsidR="0014103F" w:rsidRPr="007B45D8" w:rsidRDefault="0005101A"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rPr>
        <w:t>Urbanis</w:t>
      </w:r>
      <w:r w:rsidR="0014103F" w:rsidRPr="007B45D8">
        <w:rPr>
          <w:rFonts w:asciiTheme="minorHAnsi" w:hAnsiTheme="minorHAnsi"/>
          <w:sz w:val="22"/>
          <w:szCs w:val="22"/>
        </w:rPr>
        <w:t>ation</w:t>
      </w:r>
      <w:proofErr w:type="spellEnd"/>
      <w:r w:rsidR="0014103F" w:rsidRPr="007B45D8">
        <w:rPr>
          <w:rFonts w:asciiTheme="minorHAnsi" w:hAnsiTheme="minorHAnsi"/>
          <w:sz w:val="22"/>
          <w:szCs w:val="22"/>
        </w:rPr>
        <w:t xml:space="preserve"> is increasing day by day and </w:t>
      </w:r>
      <w:r w:rsidR="00DE78D1" w:rsidRPr="007B45D8">
        <w:rPr>
          <w:rFonts w:asciiTheme="minorHAnsi" w:hAnsiTheme="minorHAnsi"/>
          <w:sz w:val="22"/>
          <w:szCs w:val="22"/>
        </w:rPr>
        <w:t xml:space="preserve">also the employment needs are. In order to provide more employment opportunities it is also important to have proper working space. </w:t>
      </w:r>
      <w:r w:rsidRPr="007B45D8">
        <w:rPr>
          <w:rFonts w:asciiTheme="minorHAnsi" w:hAnsiTheme="minorHAnsi"/>
          <w:sz w:val="22"/>
          <w:szCs w:val="22"/>
        </w:rPr>
        <w:t xml:space="preserve">Also along with </w:t>
      </w:r>
      <w:proofErr w:type="spellStart"/>
      <w:r w:rsidRPr="007B45D8">
        <w:rPr>
          <w:rFonts w:asciiTheme="minorHAnsi" w:hAnsiTheme="minorHAnsi"/>
          <w:sz w:val="22"/>
          <w:szCs w:val="22"/>
        </w:rPr>
        <w:t>urbanisation</w:t>
      </w:r>
      <w:proofErr w:type="spellEnd"/>
      <w:r w:rsidRPr="007B45D8">
        <w:rPr>
          <w:rFonts w:asciiTheme="minorHAnsi" w:hAnsiTheme="minorHAnsi"/>
          <w:sz w:val="22"/>
          <w:szCs w:val="22"/>
        </w:rPr>
        <w:t xml:space="preserve">, </w:t>
      </w:r>
      <w:proofErr w:type="spellStart"/>
      <w:r w:rsidRPr="007B45D8">
        <w:rPr>
          <w:rFonts w:asciiTheme="minorHAnsi" w:hAnsiTheme="minorHAnsi"/>
          <w:sz w:val="22"/>
          <w:szCs w:val="22"/>
        </w:rPr>
        <w:t>digitalisation</w:t>
      </w:r>
      <w:proofErr w:type="spellEnd"/>
      <w:r w:rsidRPr="007B45D8">
        <w:rPr>
          <w:rFonts w:asciiTheme="minorHAnsi" w:hAnsiTheme="minorHAnsi"/>
          <w:sz w:val="22"/>
          <w:szCs w:val="22"/>
        </w:rPr>
        <w:t xml:space="preserve"> has become</w:t>
      </w:r>
      <w:r w:rsidR="00290468" w:rsidRPr="007B45D8">
        <w:rPr>
          <w:rFonts w:asciiTheme="minorHAnsi" w:hAnsiTheme="minorHAnsi"/>
          <w:sz w:val="22"/>
          <w:szCs w:val="22"/>
        </w:rPr>
        <w:t xml:space="preserve"> advanced. In order to operate with computers and other digital devices, it is important to have a proper and regular flow of electricity.  In order to make t</w:t>
      </w:r>
      <w:r w:rsidRPr="007B45D8">
        <w:rPr>
          <w:rFonts w:asciiTheme="minorHAnsi" w:hAnsiTheme="minorHAnsi"/>
          <w:sz w:val="22"/>
          <w:szCs w:val="22"/>
        </w:rPr>
        <w:t xml:space="preserve">he project cost effective the </w:t>
      </w:r>
      <w:proofErr w:type="spellStart"/>
      <w:r w:rsidR="00290468" w:rsidRPr="007B45D8">
        <w:rPr>
          <w:rFonts w:asciiTheme="minorHAnsi" w:hAnsiTheme="minorHAnsi"/>
          <w:sz w:val="22"/>
          <w:szCs w:val="22"/>
        </w:rPr>
        <w:t>organ</w:t>
      </w:r>
      <w:r w:rsidRPr="007B45D8">
        <w:rPr>
          <w:rFonts w:asciiTheme="minorHAnsi" w:hAnsiTheme="minorHAnsi"/>
          <w:sz w:val="22"/>
          <w:szCs w:val="22"/>
        </w:rPr>
        <w:t>is</w:t>
      </w:r>
      <w:r w:rsidR="00290468" w:rsidRPr="007B45D8">
        <w:rPr>
          <w:rFonts w:asciiTheme="minorHAnsi" w:hAnsiTheme="minorHAnsi"/>
          <w:sz w:val="22"/>
          <w:szCs w:val="22"/>
        </w:rPr>
        <w:t>ation</w:t>
      </w:r>
      <w:proofErr w:type="spellEnd"/>
      <w:r w:rsidR="00290468" w:rsidRPr="007B45D8">
        <w:rPr>
          <w:rFonts w:asciiTheme="minorHAnsi" w:hAnsiTheme="minorHAnsi"/>
          <w:sz w:val="22"/>
          <w:szCs w:val="22"/>
        </w:rPr>
        <w:t xml:space="preserve"> has decided to use the solar panels</w:t>
      </w:r>
      <w:r w:rsidR="008E422F" w:rsidRPr="007B45D8">
        <w:rPr>
          <w:rFonts w:asciiTheme="minorHAnsi" w:hAnsiTheme="minorHAnsi"/>
          <w:sz w:val="22"/>
          <w:szCs w:val="22"/>
        </w:rPr>
        <w:t xml:space="preserve"> </w:t>
      </w:r>
      <w:r w:rsidR="008E422F" w:rsidRPr="007B45D8">
        <w:rPr>
          <w:rFonts w:asciiTheme="minorHAnsi" w:hAnsiTheme="minorHAnsi"/>
          <w:sz w:val="22"/>
          <w:szCs w:val="22"/>
          <w:shd w:val="clear" w:color="auto" w:fill="FFFFFF"/>
        </w:rPr>
        <w:t>(</w:t>
      </w:r>
      <w:proofErr w:type="spellStart"/>
      <w:r w:rsidR="008E422F" w:rsidRPr="007B45D8">
        <w:rPr>
          <w:rFonts w:asciiTheme="minorHAnsi" w:hAnsiTheme="minorHAnsi"/>
          <w:sz w:val="22"/>
          <w:szCs w:val="22"/>
          <w:shd w:val="clear" w:color="auto" w:fill="FFFFFF"/>
        </w:rPr>
        <w:t>Aven</w:t>
      </w:r>
      <w:proofErr w:type="spellEnd"/>
      <w:r w:rsidR="008E422F" w:rsidRPr="007B45D8">
        <w:rPr>
          <w:rFonts w:asciiTheme="minorHAnsi" w:hAnsiTheme="minorHAnsi"/>
          <w:sz w:val="22"/>
          <w:szCs w:val="22"/>
          <w:shd w:val="clear" w:color="auto" w:fill="FFFFFF"/>
        </w:rPr>
        <w:t>, 2016)</w:t>
      </w:r>
      <w:r w:rsidR="00290468" w:rsidRPr="007B45D8">
        <w:rPr>
          <w:rFonts w:asciiTheme="minorHAnsi" w:hAnsiTheme="minorHAnsi"/>
          <w:sz w:val="22"/>
          <w:szCs w:val="22"/>
        </w:rPr>
        <w:t>. By using the solar panels electr</w:t>
      </w:r>
      <w:r w:rsidRPr="007B45D8">
        <w:rPr>
          <w:rFonts w:asciiTheme="minorHAnsi" w:hAnsiTheme="minorHAnsi"/>
          <w:sz w:val="22"/>
          <w:szCs w:val="22"/>
        </w:rPr>
        <w:t xml:space="preserve">icity can be produced and also </w:t>
      </w:r>
      <w:r w:rsidR="00290468" w:rsidRPr="007B45D8">
        <w:rPr>
          <w:rFonts w:asciiTheme="minorHAnsi" w:hAnsiTheme="minorHAnsi"/>
          <w:sz w:val="22"/>
          <w:szCs w:val="22"/>
        </w:rPr>
        <w:t>it will help in reducing the cost of electricity bills.</w:t>
      </w:r>
    </w:p>
    <w:p w:rsidR="00290468" w:rsidRPr="007B45D8" w:rsidRDefault="00290468" w:rsidP="007B45D8">
      <w:pPr>
        <w:spacing w:line="360" w:lineRule="auto"/>
        <w:jc w:val="both"/>
        <w:rPr>
          <w:rFonts w:asciiTheme="minorHAnsi" w:hAnsiTheme="minorHAnsi"/>
          <w:sz w:val="22"/>
          <w:szCs w:val="22"/>
        </w:rPr>
      </w:pPr>
      <w:r w:rsidRPr="007B45D8">
        <w:rPr>
          <w:rFonts w:asciiTheme="minorHAnsi" w:hAnsiTheme="minorHAnsi"/>
          <w:sz w:val="22"/>
          <w:szCs w:val="22"/>
        </w:rPr>
        <w:lastRenderedPageBreak/>
        <w:t xml:space="preserve">Along with electricity, it is also important to consider all the other requirements that are important for office space. Factors like user requirement, design, climate and planning trends must also be considered properly. Sometimes it happens that in the absence of alternate usage money invested in office space seems like in a risk. Also to develop office space a huge amount of </w:t>
      </w:r>
      <w:r w:rsidR="0005101A" w:rsidRPr="007B45D8">
        <w:rPr>
          <w:rFonts w:asciiTheme="minorHAnsi" w:hAnsiTheme="minorHAnsi"/>
          <w:sz w:val="22"/>
          <w:szCs w:val="22"/>
        </w:rPr>
        <w:t>money</w:t>
      </w:r>
      <w:r w:rsidRPr="007B45D8">
        <w:rPr>
          <w:rFonts w:asciiTheme="minorHAnsi" w:hAnsiTheme="minorHAnsi"/>
          <w:sz w:val="22"/>
          <w:szCs w:val="22"/>
        </w:rPr>
        <w:t xml:space="preserve"> is always required. </w:t>
      </w:r>
    </w:p>
    <w:p w:rsidR="00290468" w:rsidRPr="007B45D8" w:rsidRDefault="000F3550" w:rsidP="007B45D8">
      <w:pPr>
        <w:spacing w:line="360" w:lineRule="auto"/>
        <w:jc w:val="both"/>
        <w:rPr>
          <w:rFonts w:asciiTheme="minorHAnsi" w:hAnsiTheme="minorHAnsi"/>
          <w:sz w:val="22"/>
          <w:szCs w:val="22"/>
        </w:rPr>
      </w:pPr>
      <w:r w:rsidRPr="007B45D8">
        <w:rPr>
          <w:rFonts w:asciiTheme="minorHAnsi" w:hAnsiTheme="minorHAnsi"/>
          <w:sz w:val="22"/>
          <w:szCs w:val="22"/>
        </w:rPr>
        <w:t xml:space="preserve">The main aim of the project is to make a design of the office space that will be more sustainable in nature. All the environmental factors will be given proper consideration while deciding the design of the office space. Following are the factors </w:t>
      </w:r>
      <w:r w:rsidR="0005101A" w:rsidRPr="007B45D8">
        <w:rPr>
          <w:rFonts w:asciiTheme="minorHAnsi" w:hAnsiTheme="minorHAnsi"/>
          <w:sz w:val="22"/>
          <w:szCs w:val="22"/>
        </w:rPr>
        <w:t>that are included in the vision:</w:t>
      </w:r>
    </w:p>
    <w:p w:rsidR="000F3550" w:rsidRPr="007B45D8" w:rsidRDefault="000F3550" w:rsidP="007B45D8">
      <w:pPr>
        <w:spacing w:line="360" w:lineRule="auto"/>
        <w:jc w:val="both"/>
        <w:rPr>
          <w:rFonts w:asciiTheme="minorHAnsi" w:hAnsiTheme="minorHAnsi"/>
          <w:sz w:val="22"/>
          <w:szCs w:val="22"/>
        </w:rPr>
      </w:pPr>
      <w:r w:rsidRPr="007B45D8">
        <w:rPr>
          <w:rFonts w:asciiTheme="minorHAnsi" w:hAnsiTheme="minorHAnsi"/>
          <w:sz w:val="22"/>
          <w:szCs w:val="22"/>
        </w:rPr>
        <w:t>Vision-</w:t>
      </w:r>
    </w:p>
    <w:p w:rsidR="000F3550" w:rsidRPr="007B45D8" w:rsidRDefault="000F3550" w:rsidP="007B45D8">
      <w:pPr>
        <w:spacing w:line="360" w:lineRule="auto"/>
        <w:jc w:val="both"/>
        <w:rPr>
          <w:rFonts w:asciiTheme="minorHAnsi" w:hAnsiTheme="minorHAnsi"/>
          <w:sz w:val="22"/>
          <w:szCs w:val="22"/>
        </w:rPr>
      </w:pPr>
      <w:r w:rsidRPr="007B45D8">
        <w:rPr>
          <w:rFonts w:asciiTheme="minorHAnsi" w:hAnsiTheme="minorHAnsi"/>
          <w:sz w:val="22"/>
          <w:szCs w:val="22"/>
        </w:rPr>
        <w:t>There is a vision of designing a space hav</w:t>
      </w:r>
      <w:r w:rsidR="0005101A" w:rsidRPr="007B45D8">
        <w:rPr>
          <w:rFonts w:asciiTheme="minorHAnsi" w:hAnsiTheme="minorHAnsi"/>
          <w:sz w:val="22"/>
          <w:szCs w:val="22"/>
        </w:rPr>
        <w:t xml:space="preserve">ing all the </w:t>
      </w:r>
      <w:proofErr w:type="spellStart"/>
      <w:r w:rsidR="0005101A" w:rsidRPr="007B45D8">
        <w:rPr>
          <w:rFonts w:asciiTheme="minorHAnsi" w:hAnsiTheme="minorHAnsi"/>
          <w:sz w:val="22"/>
          <w:szCs w:val="22"/>
        </w:rPr>
        <w:t>modernis</w:t>
      </w:r>
      <w:r w:rsidRPr="007B45D8">
        <w:rPr>
          <w:rFonts w:asciiTheme="minorHAnsi" w:hAnsiTheme="minorHAnsi"/>
          <w:sz w:val="22"/>
          <w:szCs w:val="22"/>
        </w:rPr>
        <w:t>ed</w:t>
      </w:r>
      <w:proofErr w:type="spellEnd"/>
      <w:r w:rsidRPr="007B45D8">
        <w:rPr>
          <w:rFonts w:asciiTheme="minorHAnsi" w:hAnsiTheme="minorHAnsi"/>
          <w:sz w:val="22"/>
          <w:szCs w:val="22"/>
        </w:rPr>
        <w:t xml:space="preserve"> factors and designs along with satisfaction. The latest construction methods will be used and best industry guidelines will be taken into consideration for building relationships that will last forever.</w:t>
      </w:r>
    </w:p>
    <w:p w:rsidR="000F3550" w:rsidRPr="007B45D8" w:rsidRDefault="0005101A" w:rsidP="007B45D8">
      <w:pPr>
        <w:autoSpaceDE w:val="0"/>
        <w:autoSpaceDN w:val="0"/>
        <w:adjustRightInd w:val="0"/>
        <w:spacing w:after="0" w:line="360" w:lineRule="auto"/>
        <w:jc w:val="both"/>
        <w:rPr>
          <w:rFonts w:asciiTheme="minorHAnsi" w:hAnsiTheme="minorHAnsi"/>
          <w:sz w:val="22"/>
          <w:szCs w:val="22"/>
        </w:rPr>
      </w:pPr>
      <w:r w:rsidRPr="007B45D8">
        <w:rPr>
          <w:rFonts w:asciiTheme="minorHAnsi" w:hAnsiTheme="minorHAnsi"/>
          <w:sz w:val="22"/>
          <w:szCs w:val="22"/>
        </w:rPr>
        <w:t>Business root v</w:t>
      </w:r>
      <w:r w:rsidR="000F3550" w:rsidRPr="007B45D8">
        <w:rPr>
          <w:rFonts w:asciiTheme="minorHAnsi" w:hAnsiTheme="minorHAnsi"/>
          <w:sz w:val="22"/>
          <w:szCs w:val="22"/>
        </w:rPr>
        <w:t xml:space="preserve">alues: </w:t>
      </w:r>
    </w:p>
    <w:p w:rsidR="000F3550" w:rsidRPr="007B45D8" w:rsidRDefault="000F3550" w:rsidP="007B45D8">
      <w:pPr>
        <w:pStyle w:val="ListParagraph"/>
        <w:numPr>
          <w:ilvl w:val="0"/>
          <w:numId w:val="2"/>
        </w:numPr>
        <w:spacing w:line="360" w:lineRule="auto"/>
        <w:rPr>
          <w:rFonts w:asciiTheme="minorHAnsi" w:hAnsiTheme="minorHAnsi" w:cs="Times New Roman"/>
          <w:sz w:val="22"/>
          <w:szCs w:val="22"/>
        </w:rPr>
      </w:pPr>
      <w:r w:rsidRPr="007B45D8">
        <w:rPr>
          <w:rFonts w:asciiTheme="minorHAnsi" w:hAnsiTheme="minorHAnsi" w:cs="Times New Roman"/>
          <w:sz w:val="22"/>
          <w:szCs w:val="22"/>
        </w:rPr>
        <w:t xml:space="preserve">Customer Centric: It is important to be the customer focused organisation. </w:t>
      </w:r>
    </w:p>
    <w:p w:rsidR="000F3550" w:rsidRPr="007B45D8" w:rsidRDefault="000F3550" w:rsidP="007B45D8">
      <w:pPr>
        <w:pStyle w:val="ListParagraph"/>
        <w:numPr>
          <w:ilvl w:val="0"/>
          <w:numId w:val="2"/>
        </w:numPr>
        <w:spacing w:line="360" w:lineRule="auto"/>
        <w:rPr>
          <w:rFonts w:asciiTheme="minorHAnsi" w:hAnsiTheme="minorHAnsi" w:cs="Times New Roman"/>
          <w:sz w:val="22"/>
          <w:szCs w:val="22"/>
        </w:rPr>
      </w:pPr>
      <w:r w:rsidRPr="007B45D8">
        <w:rPr>
          <w:rFonts w:asciiTheme="minorHAnsi" w:hAnsiTheme="minorHAnsi" w:cs="Times New Roman"/>
          <w:sz w:val="22"/>
          <w:szCs w:val="22"/>
        </w:rPr>
        <w:t>Integrity: All the commitments must be full filled and the Math model should be im</w:t>
      </w:r>
      <w:r w:rsidR="0005101A" w:rsidRPr="007B45D8">
        <w:rPr>
          <w:rFonts w:asciiTheme="minorHAnsi" w:hAnsiTheme="minorHAnsi" w:cs="Times New Roman"/>
          <w:sz w:val="22"/>
          <w:szCs w:val="22"/>
        </w:rPr>
        <w:t>proved.</w:t>
      </w:r>
    </w:p>
    <w:p w:rsidR="000F3550" w:rsidRPr="007B45D8" w:rsidRDefault="000F3550" w:rsidP="007B45D8">
      <w:pPr>
        <w:pStyle w:val="ListParagraph"/>
        <w:numPr>
          <w:ilvl w:val="0"/>
          <w:numId w:val="2"/>
        </w:numPr>
        <w:spacing w:line="360" w:lineRule="auto"/>
        <w:rPr>
          <w:rFonts w:asciiTheme="minorHAnsi" w:hAnsiTheme="minorHAnsi" w:cs="Times New Roman"/>
          <w:sz w:val="22"/>
          <w:szCs w:val="22"/>
        </w:rPr>
      </w:pPr>
      <w:r w:rsidRPr="007B45D8">
        <w:rPr>
          <w:rFonts w:asciiTheme="minorHAnsi" w:hAnsiTheme="minorHAnsi" w:cs="Times New Roman"/>
          <w:sz w:val="22"/>
          <w:szCs w:val="22"/>
        </w:rPr>
        <w:t>Ethical Practices: To maintain the transaction transparency and ethical practice must be taken into consideration</w:t>
      </w:r>
    </w:p>
    <w:p w:rsidR="000F3550" w:rsidRPr="007B45D8" w:rsidRDefault="000F3550" w:rsidP="007B45D8">
      <w:pPr>
        <w:pStyle w:val="ListParagraph"/>
        <w:numPr>
          <w:ilvl w:val="0"/>
          <w:numId w:val="2"/>
        </w:numPr>
        <w:spacing w:line="360" w:lineRule="auto"/>
        <w:rPr>
          <w:rFonts w:asciiTheme="minorHAnsi" w:hAnsiTheme="minorHAnsi" w:cs="Times New Roman"/>
          <w:sz w:val="22"/>
          <w:szCs w:val="22"/>
        </w:rPr>
      </w:pPr>
      <w:r w:rsidRPr="007B45D8">
        <w:rPr>
          <w:rFonts w:asciiTheme="minorHAnsi" w:hAnsiTheme="minorHAnsi" w:cs="Times New Roman"/>
          <w:sz w:val="22"/>
          <w:szCs w:val="22"/>
        </w:rPr>
        <w:t>Respect for People: Every function is based on the relationship and mutual respect between people</w:t>
      </w:r>
    </w:p>
    <w:p w:rsidR="000F3550" w:rsidRPr="007B45D8" w:rsidRDefault="000F3550" w:rsidP="007B45D8">
      <w:pPr>
        <w:pStyle w:val="ListParagraph"/>
        <w:numPr>
          <w:ilvl w:val="0"/>
          <w:numId w:val="2"/>
        </w:numPr>
        <w:spacing w:line="360" w:lineRule="auto"/>
        <w:rPr>
          <w:rFonts w:asciiTheme="minorHAnsi" w:hAnsiTheme="minorHAnsi" w:cs="Times New Roman"/>
          <w:sz w:val="22"/>
          <w:szCs w:val="22"/>
        </w:rPr>
      </w:pPr>
      <w:r w:rsidRPr="007B45D8">
        <w:rPr>
          <w:rFonts w:asciiTheme="minorHAnsi" w:hAnsiTheme="minorHAnsi" w:cs="Times New Roman"/>
          <w:sz w:val="22"/>
          <w:szCs w:val="22"/>
        </w:rPr>
        <w:t>Environmental Concerns: The green building Technology that is the sustainability strategy should be used to develop and energy efficient structure that is nature friendly also.</w:t>
      </w:r>
    </w:p>
    <w:p w:rsidR="00462464" w:rsidRPr="007B45D8" w:rsidRDefault="00462464" w:rsidP="007B45D8">
      <w:pPr>
        <w:spacing w:line="360" w:lineRule="auto"/>
        <w:jc w:val="both"/>
        <w:rPr>
          <w:rFonts w:asciiTheme="minorHAnsi" w:hAnsiTheme="minorHAnsi"/>
          <w:sz w:val="22"/>
          <w:szCs w:val="22"/>
        </w:rPr>
      </w:pPr>
      <w:r w:rsidRPr="007B45D8">
        <w:rPr>
          <w:rFonts w:asciiTheme="minorHAnsi" w:hAnsiTheme="minorHAnsi"/>
          <w:sz w:val="22"/>
          <w:szCs w:val="22"/>
        </w:rPr>
        <w:t>In order to achieve sustainability and reduce energy consumption, there are several of factors that are required to be automated.</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Energy Efficiency by using a schedule that is efficient in nature</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Motion detection</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Renewable energy sources</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 xml:space="preserve">Efficient lightning </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Cooling and ventilation</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Management of water</w:t>
      </w:r>
    </w:p>
    <w:p w:rsidR="00462464"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t>Management of waste</w:t>
      </w:r>
    </w:p>
    <w:p w:rsidR="000F3550" w:rsidRPr="007B45D8" w:rsidRDefault="00462464" w:rsidP="007B45D8">
      <w:pPr>
        <w:pStyle w:val="ListParagraph"/>
        <w:numPr>
          <w:ilvl w:val="0"/>
          <w:numId w:val="3"/>
        </w:numPr>
        <w:spacing w:line="360" w:lineRule="auto"/>
        <w:rPr>
          <w:rFonts w:asciiTheme="minorHAnsi" w:hAnsiTheme="minorHAnsi" w:cs="Times New Roman"/>
          <w:sz w:val="22"/>
          <w:szCs w:val="22"/>
        </w:rPr>
      </w:pPr>
      <w:r w:rsidRPr="007B45D8">
        <w:rPr>
          <w:rFonts w:asciiTheme="minorHAnsi" w:hAnsiTheme="minorHAnsi" w:cs="Times New Roman"/>
          <w:sz w:val="22"/>
          <w:szCs w:val="22"/>
        </w:rPr>
        <w:lastRenderedPageBreak/>
        <w:t>Smart Logistics</w:t>
      </w:r>
    </w:p>
    <w:p w:rsidR="003254C7" w:rsidRPr="007B45D8" w:rsidRDefault="003254C7" w:rsidP="007B45D8">
      <w:pPr>
        <w:pStyle w:val="Heading1"/>
        <w:ind w:left="0" w:firstLine="0"/>
        <w:rPr>
          <w:rFonts w:asciiTheme="minorHAnsi" w:hAnsiTheme="minorHAnsi"/>
          <w:sz w:val="22"/>
          <w:szCs w:val="22"/>
        </w:rPr>
      </w:pPr>
      <w:bookmarkStart w:id="5" w:name="_Toc7743285"/>
      <w:r w:rsidRPr="007B45D8">
        <w:rPr>
          <w:rFonts w:asciiTheme="minorHAnsi" w:hAnsiTheme="minorHAnsi"/>
          <w:sz w:val="22"/>
          <w:szCs w:val="22"/>
        </w:rPr>
        <w:t>Lo1</w:t>
      </w:r>
      <w:bookmarkEnd w:id="5"/>
      <w:r w:rsidRPr="007B45D8">
        <w:rPr>
          <w:rFonts w:asciiTheme="minorHAnsi" w:hAnsiTheme="minorHAnsi"/>
          <w:sz w:val="22"/>
          <w:szCs w:val="22"/>
        </w:rPr>
        <w:t xml:space="preserve"> </w:t>
      </w:r>
    </w:p>
    <w:p w:rsidR="003254C7" w:rsidRPr="007B45D8" w:rsidRDefault="003254C7" w:rsidP="007B45D8">
      <w:pPr>
        <w:pStyle w:val="Heading1"/>
        <w:ind w:left="0" w:firstLine="0"/>
        <w:rPr>
          <w:rFonts w:asciiTheme="minorHAnsi" w:hAnsiTheme="minorHAnsi"/>
          <w:sz w:val="22"/>
          <w:szCs w:val="22"/>
        </w:rPr>
      </w:pPr>
      <w:bookmarkStart w:id="6" w:name="_Toc7743286"/>
      <w:r w:rsidRPr="007B45D8">
        <w:rPr>
          <w:rFonts w:asciiTheme="minorHAnsi" w:hAnsiTheme="minorHAnsi"/>
          <w:sz w:val="22"/>
          <w:szCs w:val="22"/>
        </w:rPr>
        <w:t>Assessment1</w:t>
      </w:r>
      <w:bookmarkEnd w:id="6"/>
    </w:p>
    <w:p w:rsidR="003254C7" w:rsidRPr="007B45D8" w:rsidRDefault="003254C7" w:rsidP="007B45D8">
      <w:pPr>
        <w:pStyle w:val="Heading1"/>
        <w:ind w:left="0" w:firstLine="0"/>
        <w:jc w:val="both"/>
        <w:rPr>
          <w:rFonts w:asciiTheme="minorHAnsi" w:hAnsiTheme="minorHAnsi"/>
          <w:color w:val="000000" w:themeColor="text1"/>
          <w:sz w:val="22"/>
          <w:szCs w:val="22"/>
        </w:rPr>
      </w:pPr>
      <w:bookmarkStart w:id="7" w:name="_Toc7743287"/>
      <w:r w:rsidRPr="007B45D8">
        <w:rPr>
          <w:rFonts w:asciiTheme="minorHAnsi" w:hAnsiTheme="minorHAnsi"/>
          <w:color w:val="000000" w:themeColor="text1"/>
          <w:sz w:val="22"/>
          <w:szCs w:val="22"/>
        </w:rPr>
        <w:t>Project sponsors, Stakeholders and scope</w:t>
      </w:r>
      <w:bookmarkEnd w:id="7"/>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Project sponsorship</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Project sponsorship is related to the role of senior management who works actively and is responsible for creating opportunities, identifying needs and problems of</w:t>
      </w:r>
      <w:r w:rsidR="0005101A" w:rsidRPr="007B45D8">
        <w:rPr>
          <w:rFonts w:asciiTheme="minorHAnsi" w:hAnsiTheme="minorHAnsi"/>
          <w:color w:val="000000" w:themeColor="text1"/>
          <w:sz w:val="22"/>
          <w:szCs w:val="22"/>
        </w:rPr>
        <w:t xml:space="preserve"> the employees of the </w:t>
      </w:r>
      <w:proofErr w:type="spellStart"/>
      <w:r w:rsidR="0005101A" w:rsidRPr="007B45D8">
        <w:rPr>
          <w:rFonts w:asciiTheme="minorHAnsi" w:hAnsiTheme="minorHAnsi"/>
          <w:color w:val="000000" w:themeColor="text1"/>
          <w:sz w:val="22"/>
          <w:szCs w:val="22"/>
        </w:rPr>
        <w:t>organis</w:t>
      </w:r>
      <w:r w:rsidRPr="007B45D8">
        <w:rPr>
          <w:rFonts w:asciiTheme="minorHAnsi" w:hAnsiTheme="minorHAnsi"/>
          <w:color w:val="000000" w:themeColor="text1"/>
          <w:sz w:val="22"/>
          <w:szCs w:val="22"/>
        </w:rPr>
        <w:t>ation</w:t>
      </w:r>
      <w:proofErr w:type="spellEnd"/>
      <w:r w:rsidRPr="007B45D8">
        <w:rPr>
          <w:rFonts w:asciiTheme="minorHAnsi" w:hAnsiTheme="minorHAnsi"/>
          <w:color w:val="000000" w:themeColor="text1"/>
          <w:sz w:val="22"/>
          <w:szCs w:val="22"/>
        </w:rPr>
        <w:t>. The project sponsor is one who has the responsibility to maintain the authority and availability of the required resources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shd w:val="clear" w:color="auto" w:fill="FFFFFF"/>
        </w:rPr>
        <w:t>(Baker, 2016)</w:t>
      </w:r>
      <w:r w:rsidRPr="007B45D8">
        <w:rPr>
          <w:rFonts w:asciiTheme="minorHAnsi" w:hAnsiTheme="minorHAnsi"/>
          <w:color w:val="000000" w:themeColor="text1"/>
          <w:sz w:val="22"/>
          <w:szCs w:val="22"/>
        </w:rPr>
        <w:t xml:space="preserve">. He keeps a check on the activities and tasks of the employees and makes them work towards the goals and objectives of the project. He looks after the project manager and makes the project </w:t>
      </w:r>
      <w:r w:rsidR="0005101A" w:rsidRPr="007B45D8">
        <w:rPr>
          <w:rFonts w:asciiTheme="minorHAnsi" w:hAnsiTheme="minorHAnsi"/>
          <w:color w:val="000000" w:themeColor="text1"/>
          <w:sz w:val="22"/>
          <w:szCs w:val="22"/>
        </w:rPr>
        <w:t>move towards its end level. He i</w:t>
      </w:r>
      <w:r w:rsidRPr="007B45D8">
        <w:rPr>
          <w:rFonts w:asciiTheme="minorHAnsi" w:hAnsiTheme="minorHAnsi"/>
          <w:color w:val="000000" w:themeColor="text1"/>
          <w:sz w:val="22"/>
          <w:szCs w:val="22"/>
        </w:rPr>
        <w:t>s responsible for recruiting the required staff and team members for the project. He takes all the decisions related to the project. He is responsible for the overall success and failure of the project. They provide feedback and provide finance for the funding of the project.</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Project stakeholders</w:t>
      </w:r>
    </w:p>
    <w:p w:rsidR="003254C7" w:rsidRPr="007B45D8" w:rsidRDefault="003254C7" w:rsidP="007B45D8">
      <w:pPr>
        <w:spacing w:line="360" w:lineRule="auto"/>
        <w:jc w:val="both"/>
        <w:rPr>
          <w:rFonts w:asciiTheme="minorHAnsi" w:hAnsiTheme="minorHAnsi"/>
          <w:sz w:val="22"/>
          <w:szCs w:val="22"/>
          <w:shd w:val="clear" w:color="auto" w:fill="FFFFFF"/>
        </w:rPr>
      </w:pPr>
      <w:r w:rsidRPr="007B45D8">
        <w:rPr>
          <w:rFonts w:asciiTheme="minorHAnsi" w:hAnsiTheme="minorHAnsi"/>
          <w:color w:val="000000" w:themeColor="text1"/>
          <w:sz w:val="22"/>
          <w:szCs w:val="22"/>
        </w:rPr>
        <w:t>Stakeholders are those who have any direct or indirect interest in the project. These people are those who are involved in the project and get affected by its success or failure. Stakeholders include project sponsors, project managers, project team, customers, vendors, suppliers, resource managers, contractors, subcontractors, users and government.it is very essential to be in direct contact with the stakeholders for the success of the task</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shd w:val="clear" w:color="auto" w:fill="FFFFFF"/>
        </w:rPr>
        <w:t>(Beatty, 2015)</w:t>
      </w:r>
      <w:r w:rsidRPr="007B45D8">
        <w:rPr>
          <w:rFonts w:asciiTheme="minorHAnsi" w:hAnsiTheme="minorHAnsi"/>
          <w:color w:val="000000" w:themeColor="text1"/>
          <w:sz w:val="22"/>
          <w:szCs w:val="22"/>
        </w:rPr>
        <w:t xml:space="preserve">. </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 xml:space="preserve">To achieve success, it is necessary to </w:t>
      </w:r>
      <w:r w:rsidR="008E422F" w:rsidRPr="007B45D8">
        <w:rPr>
          <w:rFonts w:asciiTheme="minorHAnsi" w:hAnsiTheme="minorHAnsi"/>
          <w:color w:val="000000" w:themeColor="text1"/>
          <w:sz w:val="22"/>
          <w:szCs w:val="22"/>
        </w:rPr>
        <w:t>fulfill</w:t>
      </w:r>
      <w:r w:rsidRPr="007B45D8">
        <w:rPr>
          <w:rFonts w:asciiTheme="minorHAnsi" w:hAnsiTheme="minorHAnsi"/>
          <w:color w:val="000000" w:themeColor="text1"/>
          <w:sz w:val="22"/>
          <w:szCs w:val="22"/>
        </w:rPr>
        <w:t xml:space="preserve"> the expectation of every stakeholder. Every stakeholder has some of its roles and responsibilities that they have to perform at their own level. List of stakeholders depends on the size and</w:t>
      </w:r>
      <w:r w:rsidR="0005101A" w:rsidRPr="007B45D8">
        <w:rPr>
          <w:rFonts w:asciiTheme="minorHAnsi" w:hAnsiTheme="minorHAnsi"/>
          <w:color w:val="000000" w:themeColor="text1"/>
          <w:sz w:val="22"/>
          <w:szCs w:val="22"/>
        </w:rPr>
        <w:t xml:space="preserve"> scope of the project or </w:t>
      </w:r>
      <w:proofErr w:type="spellStart"/>
      <w:r w:rsidR="0005101A" w:rsidRPr="007B45D8">
        <w:rPr>
          <w:rFonts w:asciiTheme="minorHAnsi" w:hAnsiTheme="minorHAnsi"/>
          <w:color w:val="000000" w:themeColor="text1"/>
          <w:sz w:val="22"/>
          <w:szCs w:val="22"/>
        </w:rPr>
        <w:t>organis</w:t>
      </w:r>
      <w:r w:rsidRPr="007B45D8">
        <w:rPr>
          <w:rFonts w:asciiTheme="minorHAnsi" w:hAnsiTheme="minorHAnsi"/>
          <w:color w:val="000000" w:themeColor="text1"/>
          <w:sz w:val="22"/>
          <w:szCs w:val="22"/>
        </w:rPr>
        <w:t>ation</w:t>
      </w:r>
      <w:proofErr w:type="spellEnd"/>
      <w:r w:rsidRPr="007B45D8">
        <w:rPr>
          <w:rFonts w:asciiTheme="minorHAnsi" w:hAnsiTheme="minorHAnsi"/>
          <w:color w:val="000000" w:themeColor="text1"/>
          <w:sz w:val="22"/>
          <w:szCs w:val="22"/>
        </w:rPr>
        <w:t xml:space="preserve">. Every stakeholder has the authority to speak on the project. Managing stakeholders is a </w:t>
      </w:r>
      <w:r w:rsidR="0005101A" w:rsidRPr="007B45D8">
        <w:rPr>
          <w:rFonts w:asciiTheme="minorHAnsi" w:hAnsiTheme="minorHAnsi"/>
          <w:color w:val="000000" w:themeColor="text1"/>
          <w:sz w:val="22"/>
          <w:szCs w:val="22"/>
        </w:rPr>
        <w:t>very hard</w:t>
      </w:r>
      <w:r w:rsidRPr="007B45D8">
        <w:rPr>
          <w:rFonts w:asciiTheme="minorHAnsi" w:hAnsiTheme="minorHAnsi"/>
          <w:color w:val="000000" w:themeColor="text1"/>
          <w:sz w:val="22"/>
          <w:szCs w:val="22"/>
        </w:rPr>
        <w:t xml:space="preserve"> task. Every project manager has the responsibility of managing the stakeholders of the project. </w:t>
      </w:r>
    </w:p>
    <w:p w:rsidR="003254C7" w:rsidRPr="007B45D8" w:rsidRDefault="003254C7" w:rsidP="007B45D8">
      <w:pPr>
        <w:pStyle w:val="Heading1"/>
        <w:ind w:left="0" w:firstLine="0"/>
        <w:jc w:val="both"/>
        <w:rPr>
          <w:rFonts w:asciiTheme="minorHAnsi" w:hAnsiTheme="minorHAnsi"/>
          <w:color w:val="000000" w:themeColor="text1"/>
          <w:sz w:val="22"/>
          <w:szCs w:val="22"/>
        </w:rPr>
      </w:pPr>
      <w:bookmarkStart w:id="8" w:name="_Toc7743288"/>
      <w:r w:rsidRPr="007B45D8">
        <w:rPr>
          <w:rFonts w:asciiTheme="minorHAnsi" w:hAnsiTheme="minorHAnsi"/>
          <w:color w:val="000000" w:themeColor="text1"/>
          <w:sz w:val="22"/>
          <w:szCs w:val="22"/>
        </w:rPr>
        <w:t>Tools and techniques of project management</w:t>
      </w:r>
      <w:bookmarkEnd w:id="8"/>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 xml:space="preserve">Techniques and tools of project management can be traditional as well as innovational and technical. There exist numerous tools and techniques of the project management but their use depends on various </w:t>
      </w:r>
      <w:r w:rsidRPr="007B45D8">
        <w:rPr>
          <w:rFonts w:asciiTheme="minorHAnsi" w:hAnsiTheme="minorHAnsi"/>
          <w:color w:val="000000" w:themeColor="text1"/>
          <w:sz w:val="22"/>
          <w:szCs w:val="22"/>
        </w:rPr>
        <w:lastRenderedPageBreak/>
        <w:t>factors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(Beatty, 2017)</w:t>
      </w:r>
      <w:r w:rsidRPr="007B45D8">
        <w:rPr>
          <w:rFonts w:asciiTheme="minorHAnsi" w:hAnsiTheme="minorHAnsi"/>
          <w:color w:val="000000" w:themeColor="text1"/>
          <w:sz w:val="22"/>
          <w:szCs w:val="22"/>
        </w:rPr>
        <w:t>. These factors include project specification, a team of the project, complexity in its working and other factors. Most of these tools and techniques can be used in various cases, while some of them exist for certain cases only.</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The Gantt chart</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It is a chart that was proposed by Henry Gantt in 1917. It is a horizontal bar chart that is useful for scheduling the project</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w:t>
      </w:r>
      <w:proofErr w:type="spellStart"/>
      <w:r w:rsidR="008E422F" w:rsidRPr="007B45D8">
        <w:rPr>
          <w:rFonts w:asciiTheme="minorHAnsi" w:hAnsiTheme="minorHAnsi"/>
          <w:sz w:val="22"/>
          <w:szCs w:val="22"/>
        </w:rPr>
        <w:t>Bessis</w:t>
      </w:r>
      <w:proofErr w:type="spellEnd"/>
      <w:r w:rsidR="008E422F" w:rsidRPr="007B45D8">
        <w:rPr>
          <w:rFonts w:asciiTheme="minorHAnsi" w:hAnsiTheme="minorHAnsi"/>
          <w:sz w:val="22"/>
          <w:szCs w:val="22"/>
        </w:rPr>
        <w:t>, 2015)</w:t>
      </w:r>
      <w:r w:rsidRPr="007B45D8">
        <w:rPr>
          <w:rFonts w:asciiTheme="minorHAnsi" w:hAnsiTheme="minorHAnsi"/>
          <w:color w:val="000000" w:themeColor="text1"/>
          <w:sz w:val="22"/>
          <w:szCs w:val="22"/>
        </w:rPr>
        <w:t>. It contains some blocks which are used to show the task or activity over time and help to compare the result with the target assigned. It can be used as a tool and has the following applications:</w:t>
      </w:r>
    </w:p>
    <w:p w:rsidR="003254C7" w:rsidRPr="007B45D8" w:rsidRDefault="003254C7" w:rsidP="007B45D8">
      <w:pPr>
        <w:pStyle w:val="ListParagraph"/>
        <w:numPr>
          <w:ilvl w:val="0"/>
          <w:numId w:val="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can be used to measure the requirement of the resources</w:t>
      </w:r>
    </w:p>
    <w:p w:rsidR="003254C7" w:rsidRPr="007B45D8" w:rsidRDefault="003254C7" w:rsidP="007B45D8">
      <w:pPr>
        <w:pStyle w:val="ListParagraph"/>
        <w:numPr>
          <w:ilvl w:val="0"/>
          <w:numId w:val="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can be used to plan a time period of the project</w:t>
      </w:r>
    </w:p>
    <w:p w:rsidR="003254C7" w:rsidRPr="007B45D8" w:rsidRDefault="003254C7" w:rsidP="007B45D8">
      <w:pPr>
        <w:pStyle w:val="ListParagraph"/>
        <w:numPr>
          <w:ilvl w:val="0"/>
          <w:numId w:val="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represents graphical examples of tasks or activities to complete within the time period</w:t>
      </w:r>
    </w:p>
    <w:p w:rsidR="003254C7" w:rsidRPr="007B45D8" w:rsidRDefault="003254C7" w:rsidP="007B45D8">
      <w:pPr>
        <w:pStyle w:val="ListParagraph"/>
        <w:numPr>
          <w:ilvl w:val="0"/>
          <w:numId w:val="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helps to plan the activities, coordinating them and tracking after regular intervals</w:t>
      </w:r>
    </w:p>
    <w:p w:rsidR="003254C7" w:rsidRPr="007B45D8" w:rsidRDefault="003254C7" w:rsidP="007B45D8">
      <w:pPr>
        <w:pStyle w:val="ListParagraph"/>
        <w:numPr>
          <w:ilvl w:val="0"/>
          <w:numId w:val="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is useful for simple and small projects having a limited number of tasks and activities</w:t>
      </w:r>
    </w:p>
    <w:p w:rsidR="003254C7" w:rsidRPr="007B45D8" w:rsidRDefault="003254C7" w:rsidP="007B45D8">
      <w:pPr>
        <w:pStyle w:val="ListParagraph"/>
        <w:spacing w:line="360" w:lineRule="auto"/>
        <w:rPr>
          <w:rFonts w:asciiTheme="minorHAnsi" w:hAnsiTheme="minorHAnsi" w:cs="Times New Roman"/>
          <w:color w:val="000000" w:themeColor="text1"/>
          <w:sz w:val="22"/>
          <w:szCs w:val="22"/>
        </w:rPr>
      </w:pP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Here is an example of a Gantt chart that is showing the starting date of the project, end date, duration of every activity.</w:t>
      </w:r>
    </w:p>
    <w:tbl>
      <w:tblPr>
        <w:tblStyle w:val="TableGrid"/>
        <w:tblW w:w="0" w:type="auto"/>
        <w:tblInd w:w="360" w:type="dxa"/>
        <w:tblLook w:val="04A0" w:firstRow="1" w:lastRow="0" w:firstColumn="1" w:lastColumn="0" w:noHBand="0" w:noVBand="1"/>
      </w:tblPr>
      <w:tblGrid>
        <w:gridCol w:w="1367"/>
        <w:gridCol w:w="829"/>
        <w:gridCol w:w="538"/>
        <w:gridCol w:w="537"/>
        <w:gridCol w:w="538"/>
        <w:gridCol w:w="538"/>
        <w:gridCol w:w="538"/>
        <w:gridCol w:w="492"/>
        <w:gridCol w:w="492"/>
        <w:gridCol w:w="497"/>
        <w:gridCol w:w="510"/>
        <w:gridCol w:w="543"/>
        <w:gridCol w:w="571"/>
        <w:gridCol w:w="615"/>
        <w:gridCol w:w="611"/>
      </w:tblGrid>
      <w:tr w:rsidR="003254C7" w:rsidRPr="007B45D8" w:rsidTr="003254C7">
        <w:tc>
          <w:tcPr>
            <w:tcW w:w="546"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84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8670" w:type="dxa"/>
            <w:gridSpan w:val="14"/>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Week number</w:t>
            </w: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 xml:space="preserve">Week </w:t>
            </w:r>
          </w:p>
        </w:tc>
        <w:tc>
          <w:tcPr>
            <w:tcW w:w="608"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0</w:t>
            </w:r>
          </w:p>
        </w:tc>
        <w:tc>
          <w:tcPr>
            <w:tcW w:w="607"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1</w:t>
            </w:r>
          </w:p>
        </w:tc>
        <w:tc>
          <w:tcPr>
            <w:tcW w:w="608"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2</w:t>
            </w:r>
          </w:p>
        </w:tc>
        <w:tc>
          <w:tcPr>
            <w:tcW w:w="608"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3</w:t>
            </w:r>
          </w:p>
        </w:tc>
        <w:tc>
          <w:tcPr>
            <w:tcW w:w="608"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4</w:t>
            </w:r>
          </w:p>
        </w:tc>
        <w:tc>
          <w:tcPr>
            <w:tcW w:w="547"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5</w:t>
            </w:r>
          </w:p>
        </w:tc>
        <w:tc>
          <w:tcPr>
            <w:tcW w:w="547"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6</w:t>
            </w:r>
          </w:p>
        </w:tc>
        <w:tc>
          <w:tcPr>
            <w:tcW w:w="55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7</w:t>
            </w:r>
          </w:p>
        </w:tc>
        <w:tc>
          <w:tcPr>
            <w:tcW w:w="570"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8</w:t>
            </w:r>
          </w:p>
        </w:tc>
        <w:tc>
          <w:tcPr>
            <w:tcW w:w="615"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9</w:t>
            </w:r>
          </w:p>
        </w:tc>
        <w:tc>
          <w:tcPr>
            <w:tcW w:w="615"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10</w:t>
            </w:r>
          </w:p>
        </w:tc>
        <w:tc>
          <w:tcPr>
            <w:tcW w:w="67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11</w:t>
            </w:r>
          </w:p>
        </w:tc>
        <w:tc>
          <w:tcPr>
            <w:tcW w:w="668"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12</w:t>
            </w: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Project activities</w:t>
            </w:r>
          </w:p>
        </w:tc>
        <w:tc>
          <w:tcPr>
            <w:tcW w:w="84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 xml:space="preserve">Overview </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color w:val="00B0F0"/>
                <w:shd w:val="clear" w:color="auto" w:fill="FFFFFF"/>
              </w:rPr>
            </w:pPr>
          </w:p>
        </w:tc>
        <w:tc>
          <w:tcPr>
            <w:tcW w:w="607"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color w:val="00B0F0"/>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color w:val="00B0F0"/>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Soil system</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Construction</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Design process</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FFFFFF" w:themeFill="background1"/>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shd w:val="clear" w:color="auto" w:fill="FFFFFF" w:themeFill="background1"/>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Actual</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Scaling and dimensions</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Actual</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3d print orders submitted</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Actual</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shd w:val="clear" w:color="auto" w:fill="DDD9C3" w:themeFill="background2" w:themeFillShade="E6"/>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Order materials</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Assembly</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Final report</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shd w:val="clear" w:color="auto" w:fill="000000" w:themeFill="text1"/>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r w:rsidR="003254C7" w:rsidRPr="007B45D8" w:rsidTr="003254C7">
        <w:tc>
          <w:tcPr>
            <w:tcW w:w="546"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 xml:space="preserve">Presentation </w:t>
            </w:r>
          </w:p>
        </w:tc>
        <w:tc>
          <w:tcPr>
            <w:tcW w:w="843" w:type="dxa"/>
            <w:tcBorders>
              <w:top w:val="single" w:sz="4" w:space="0" w:color="auto"/>
              <w:left w:val="single" w:sz="4" w:space="0" w:color="auto"/>
              <w:bottom w:val="single" w:sz="4" w:space="0" w:color="auto"/>
              <w:right w:val="single" w:sz="4" w:space="0" w:color="auto"/>
            </w:tcBorders>
            <w:hideMark/>
          </w:tcPr>
          <w:p w:rsidR="003254C7" w:rsidRPr="007B45D8" w:rsidRDefault="003254C7" w:rsidP="007B45D8">
            <w:pPr>
              <w:spacing w:line="360" w:lineRule="auto"/>
              <w:jc w:val="both"/>
              <w:rPr>
                <w:rFonts w:cs="Times New Roman"/>
                <w:shd w:val="clear" w:color="auto" w:fill="FFFFFF"/>
              </w:rPr>
            </w:pPr>
            <w:r w:rsidRPr="007B45D8">
              <w:rPr>
                <w:rFonts w:cs="Times New Roman"/>
                <w:shd w:val="clear" w:color="auto" w:fill="FFFFFF"/>
              </w:rPr>
              <w:t>Plan</w:t>
            </w: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0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47"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5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570"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15"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73"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c>
          <w:tcPr>
            <w:tcW w:w="668" w:type="dxa"/>
            <w:tcBorders>
              <w:top w:val="single" w:sz="4" w:space="0" w:color="auto"/>
              <w:left w:val="single" w:sz="4" w:space="0" w:color="auto"/>
              <w:bottom w:val="single" w:sz="4" w:space="0" w:color="auto"/>
              <w:right w:val="single" w:sz="4" w:space="0" w:color="auto"/>
            </w:tcBorders>
          </w:tcPr>
          <w:p w:rsidR="003254C7" w:rsidRPr="007B45D8" w:rsidRDefault="003254C7" w:rsidP="007B45D8">
            <w:pPr>
              <w:spacing w:line="360" w:lineRule="auto"/>
              <w:jc w:val="both"/>
              <w:rPr>
                <w:rFonts w:cs="Times New Roman"/>
                <w:shd w:val="clear" w:color="auto" w:fill="FFFFFF"/>
              </w:rPr>
            </w:pPr>
          </w:p>
        </w:tc>
      </w:tr>
    </w:tbl>
    <w:p w:rsidR="003254C7" w:rsidRPr="007B45D8" w:rsidRDefault="003254C7" w:rsidP="007B45D8">
      <w:pPr>
        <w:spacing w:line="360" w:lineRule="auto"/>
        <w:ind w:left="360"/>
        <w:jc w:val="both"/>
        <w:rPr>
          <w:rFonts w:asciiTheme="minorHAnsi" w:hAnsiTheme="minorHAnsi"/>
          <w:sz w:val="22"/>
          <w:szCs w:val="22"/>
          <w:shd w:val="clear" w:color="auto" w:fill="FFFFFF"/>
        </w:rPr>
      </w:pPr>
    </w:p>
    <w:p w:rsidR="003254C7" w:rsidRPr="007B45D8" w:rsidRDefault="003254C7" w:rsidP="007B45D8">
      <w:pPr>
        <w:spacing w:line="360" w:lineRule="auto"/>
        <w:jc w:val="both"/>
        <w:rPr>
          <w:rFonts w:asciiTheme="minorHAnsi" w:hAnsiTheme="minorHAnsi"/>
          <w:color w:val="000000" w:themeColor="text1"/>
          <w:sz w:val="22"/>
          <w:szCs w:val="22"/>
        </w:rPr>
      </w:pP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Critical path analysis</w:t>
      </w:r>
      <w:r w:rsidR="0005101A" w:rsidRPr="007B45D8">
        <w:rPr>
          <w:rFonts w:asciiTheme="minorHAnsi" w:hAnsiTheme="minorHAnsi"/>
          <w:color w:val="000000" w:themeColor="text1"/>
          <w:sz w:val="22"/>
          <w:szCs w:val="22"/>
        </w:rPr>
        <w:t>:</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Gantt charts do not work well when the projects are lengthy and complex. Gantt charts are not desirable when projects have interrelated activities. They do not show proper interdependency. In this case, critical path analysis or network analysis is very successful</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 xml:space="preserve">(Brown </w:t>
      </w:r>
      <w:proofErr w:type="gramStart"/>
      <w:r w:rsidR="008E422F" w:rsidRPr="007B45D8">
        <w:rPr>
          <w:rFonts w:asciiTheme="minorHAnsi" w:hAnsiTheme="minorHAnsi"/>
          <w:sz w:val="22"/>
          <w:szCs w:val="22"/>
        </w:rPr>
        <w:t>et</w:t>
      </w:r>
      <w:proofErr w:type="gramEnd"/>
      <w:r w:rsidR="008E422F" w:rsidRPr="007B45D8">
        <w:rPr>
          <w:rFonts w:asciiTheme="minorHAnsi" w:hAnsiTheme="minorHAnsi"/>
          <w:sz w:val="22"/>
          <w:szCs w:val="22"/>
        </w:rPr>
        <w:t xml:space="preserve"> al.2018)</w:t>
      </w:r>
      <w:r w:rsidRPr="007B45D8">
        <w:rPr>
          <w:rFonts w:asciiTheme="minorHAnsi" w:hAnsiTheme="minorHAnsi"/>
          <w:color w:val="000000" w:themeColor="text1"/>
          <w:sz w:val="22"/>
          <w:szCs w:val="22"/>
        </w:rPr>
        <w:t>. This analysis helps the project team to manage the sequence of tasks and time taken logically. It also shows the good interrelation between the activities and is suitable in lengthy and complex projects.  Its applications are:</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provides good communication and planning for managing the time of the activities.</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shows a very clear relationship between the various tasks and activities of the project</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manages the tasks and activities in a particular sequence and helps the project to be completed on time.</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 xml:space="preserve">It helps in the calculation of the actual time of the project </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helps in identifying only those activities which can be completed within the fixed duration of the project</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helps in effective project planning</w:t>
      </w:r>
    </w:p>
    <w:p w:rsidR="003254C7" w:rsidRPr="007B45D8" w:rsidRDefault="003254C7" w:rsidP="007B45D8">
      <w:pPr>
        <w:pStyle w:val="ListParagraph"/>
        <w:numPr>
          <w:ilvl w:val="0"/>
          <w:numId w:val="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helps in finding the float time of the activity</w:t>
      </w:r>
      <w:r w:rsidR="008E422F" w:rsidRPr="007B45D8">
        <w:rPr>
          <w:rFonts w:asciiTheme="minorHAnsi" w:hAnsiTheme="minorHAnsi" w:cs="Times New Roman"/>
          <w:color w:val="000000" w:themeColor="text1"/>
          <w:sz w:val="22"/>
          <w:szCs w:val="22"/>
        </w:rPr>
        <w:t xml:space="preserve"> (Bull et al.2018)</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Critical path analysis consists of certain steps that need to be followed. These steps are:</w:t>
      </w:r>
    </w:p>
    <w:p w:rsidR="003254C7" w:rsidRPr="007B45D8" w:rsidRDefault="003254C7" w:rsidP="007B45D8">
      <w:pPr>
        <w:pStyle w:val="ListParagraph"/>
        <w:numPr>
          <w:ilvl w:val="0"/>
          <w:numId w:val="9"/>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Breaking of the project into smaller activities and fixing time duration of each task</w:t>
      </w:r>
    </w:p>
    <w:p w:rsidR="003254C7" w:rsidRPr="007B45D8" w:rsidRDefault="003254C7" w:rsidP="007B45D8">
      <w:pPr>
        <w:pStyle w:val="ListParagraph"/>
        <w:numPr>
          <w:ilvl w:val="0"/>
          <w:numId w:val="9"/>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lastRenderedPageBreak/>
        <w:t>Estimating the time period of every task</w:t>
      </w:r>
    </w:p>
    <w:p w:rsidR="003254C7" w:rsidRPr="007B45D8" w:rsidRDefault="003254C7" w:rsidP="007B45D8">
      <w:pPr>
        <w:pStyle w:val="ListParagraph"/>
        <w:numPr>
          <w:ilvl w:val="0"/>
          <w:numId w:val="9"/>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Arranging the activities in a particular sequence and calculating the estimated time of the project</w:t>
      </w:r>
    </w:p>
    <w:p w:rsidR="003254C7" w:rsidRPr="007B45D8" w:rsidRDefault="003254C7" w:rsidP="007B45D8">
      <w:pPr>
        <w:pStyle w:val="ListParagraph"/>
        <w:spacing w:line="360" w:lineRule="auto"/>
        <w:rPr>
          <w:rFonts w:asciiTheme="minorHAnsi" w:hAnsiTheme="minorHAnsi" w:cs="Times New Roman"/>
          <w:color w:val="000000" w:themeColor="text1"/>
          <w:sz w:val="22"/>
          <w:szCs w:val="22"/>
        </w:rPr>
      </w:pP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There are many advantages of the critical path analysis which are as follows:</w:t>
      </w:r>
    </w:p>
    <w:p w:rsidR="003254C7" w:rsidRPr="007B45D8" w:rsidRDefault="003254C7" w:rsidP="007B45D8">
      <w:pPr>
        <w:pStyle w:val="ListParagraph"/>
        <w:numPr>
          <w:ilvl w:val="0"/>
          <w:numId w:val="10"/>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Identifies the relationship between various tasks and activities of the project</w:t>
      </w:r>
    </w:p>
    <w:p w:rsidR="003254C7" w:rsidRPr="007B45D8" w:rsidRDefault="003254C7" w:rsidP="007B45D8">
      <w:pPr>
        <w:pStyle w:val="ListParagraph"/>
        <w:numPr>
          <w:ilvl w:val="0"/>
          <w:numId w:val="10"/>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Resources can be located and planned according to the requirement</w:t>
      </w:r>
      <w:r w:rsidR="008E422F" w:rsidRPr="007B45D8">
        <w:rPr>
          <w:rFonts w:asciiTheme="minorHAnsi" w:hAnsiTheme="minorHAnsi" w:cs="Times New Roman"/>
          <w:color w:val="000000" w:themeColor="text1"/>
          <w:sz w:val="22"/>
          <w:szCs w:val="22"/>
        </w:rPr>
        <w:t xml:space="preserve"> (Cheung et al.2015)</w:t>
      </w:r>
    </w:p>
    <w:p w:rsidR="003254C7" w:rsidRPr="007B45D8" w:rsidRDefault="003254C7" w:rsidP="007B45D8">
      <w:pPr>
        <w:pStyle w:val="ListParagraph"/>
        <w:numPr>
          <w:ilvl w:val="0"/>
          <w:numId w:val="10"/>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A good planning tool and good communication tool that helps in time management</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There are some disadvantages of critical path analysis. These are:</w:t>
      </w:r>
    </w:p>
    <w:p w:rsidR="003254C7" w:rsidRPr="007B45D8" w:rsidRDefault="003254C7" w:rsidP="007B45D8">
      <w:pPr>
        <w:pStyle w:val="ListParagraph"/>
        <w:numPr>
          <w:ilvl w:val="0"/>
          <w:numId w:val="11"/>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Diagram of the CPA becomes complex as the number of activities increases</w:t>
      </w:r>
    </w:p>
    <w:p w:rsidR="003254C7" w:rsidRPr="007B45D8" w:rsidRDefault="003254C7" w:rsidP="007B45D8">
      <w:pPr>
        <w:pStyle w:val="ListParagraph"/>
        <w:numPr>
          <w:ilvl w:val="0"/>
          <w:numId w:val="11"/>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 xml:space="preserve">Many uncertainties come on the way while estimating the time duration of each activity </w:t>
      </w:r>
    </w:p>
    <w:p w:rsidR="003254C7" w:rsidRPr="007B45D8" w:rsidRDefault="003254C7" w:rsidP="007B45D8">
      <w:pPr>
        <w:pStyle w:val="ListParagraph"/>
        <w:numPr>
          <w:ilvl w:val="0"/>
          <w:numId w:val="11"/>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Most of the staff is fixed and not depends on a variable cost</w:t>
      </w:r>
    </w:p>
    <w:p w:rsidR="003254C7" w:rsidRPr="007B45D8" w:rsidRDefault="003254C7" w:rsidP="007B45D8">
      <w:pPr>
        <w:pStyle w:val="ListParagraph"/>
        <w:spacing w:line="360" w:lineRule="auto"/>
        <w:rPr>
          <w:rFonts w:asciiTheme="minorHAnsi" w:hAnsiTheme="minorHAnsi" w:cs="Times New Roman"/>
          <w:color w:val="000000" w:themeColor="text1"/>
          <w:sz w:val="22"/>
          <w:szCs w:val="22"/>
        </w:rPr>
      </w:pP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Project e</w:t>
      </w:r>
      <w:r w:rsidR="007B45D8" w:rsidRPr="007B45D8">
        <w:rPr>
          <w:rFonts w:asciiTheme="minorHAnsi" w:hAnsiTheme="minorHAnsi"/>
          <w:color w:val="000000" w:themeColor="text1"/>
          <w:sz w:val="22"/>
          <w:szCs w:val="22"/>
        </w:rPr>
        <w:t>valuation and review techniques:</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This technique helps to find out the estimation of the time taken to complete the project. This is an accounting technique that enables to predict the uncertainty while assigning task duration</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(Clarkson, 2016)</w:t>
      </w:r>
      <w:r w:rsidRPr="007B45D8">
        <w:rPr>
          <w:rFonts w:asciiTheme="minorHAnsi" w:hAnsiTheme="minorHAnsi"/>
          <w:color w:val="000000" w:themeColor="text1"/>
          <w:sz w:val="22"/>
          <w:szCs w:val="22"/>
        </w:rPr>
        <w:t xml:space="preserve">. With the help of this technique, the manager can find out the worse, common and the best time duration of each and every activity of the project and also the average duration of the whole project. This is possible by estimating three probabilities and calculating the expected value of the time. The time duration of each task helps to find out the estimated time of the whole task. It helps in estimating better time duration for the project and helps in configuring the estimated time and identifies the best worse and expected case. </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Kanban</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 xml:space="preserve">Kanban is a process that is used to manage the work. </w:t>
      </w:r>
      <w:proofErr w:type="spellStart"/>
      <w:r w:rsidRPr="007B45D8">
        <w:rPr>
          <w:rFonts w:asciiTheme="minorHAnsi" w:hAnsiTheme="minorHAnsi"/>
          <w:color w:val="000000" w:themeColor="text1"/>
          <w:sz w:val="22"/>
          <w:szCs w:val="22"/>
        </w:rPr>
        <w:t>Kanaban</w:t>
      </w:r>
      <w:proofErr w:type="spellEnd"/>
      <w:r w:rsidRPr="007B45D8">
        <w:rPr>
          <w:rFonts w:asciiTheme="minorHAnsi" w:hAnsiTheme="minorHAnsi"/>
          <w:color w:val="000000" w:themeColor="text1"/>
          <w:sz w:val="22"/>
          <w:szCs w:val="22"/>
        </w:rPr>
        <w:t xml:space="preserve"> compares both the actual workflow and the target workflow with the help of the process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w:t>
      </w:r>
      <w:proofErr w:type="spellStart"/>
      <w:r w:rsidR="008E422F" w:rsidRPr="007B45D8">
        <w:rPr>
          <w:rFonts w:asciiTheme="minorHAnsi" w:hAnsiTheme="minorHAnsi"/>
          <w:sz w:val="22"/>
          <w:szCs w:val="22"/>
        </w:rPr>
        <w:t>deBekker-Grob</w:t>
      </w:r>
      <w:proofErr w:type="spellEnd"/>
      <w:r w:rsidR="008E422F" w:rsidRPr="007B45D8">
        <w:rPr>
          <w:rFonts w:asciiTheme="minorHAnsi" w:hAnsiTheme="minorHAnsi"/>
          <w:sz w:val="22"/>
          <w:szCs w:val="22"/>
        </w:rPr>
        <w:t xml:space="preserve"> 2017)</w:t>
      </w:r>
      <w:r w:rsidRPr="007B45D8">
        <w:rPr>
          <w:rFonts w:asciiTheme="minorHAnsi" w:hAnsiTheme="minorHAnsi"/>
          <w:color w:val="000000" w:themeColor="text1"/>
          <w:sz w:val="22"/>
          <w:szCs w:val="22"/>
        </w:rPr>
        <w:t xml:space="preserve">. The main objective of Kanban is to find deviations in the process and fixing them so that work can flow who high speed and can be completed effectively. It helps by indicating the available capacity of the individual to do the work. This system controls every team member from beginning to end. It helps in avoiding overstocking of the </w:t>
      </w:r>
      <w:r w:rsidRPr="007B45D8">
        <w:rPr>
          <w:rFonts w:asciiTheme="minorHAnsi" w:hAnsiTheme="minorHAnsi"/>
          <w:color w:val="000000" w:themeColor="text1"/>
          <w:sz w:val="22"/>
          <w:szCs w:val="22"/>
        </w:rPr>
        <w:lastRenderedPageBreak/>
        <w:t xml:space="preserve">goods and maintains the supply chain. It requires a complete checking of the process. It requires great attention to reduce the deviations that may occur at several stages of the process. The main aim of this system is to get better output in a fixed period of time. It is one of the efficient ways among the various production systems.  </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This system is based on certain principles that are as follows:</w:t>
      </w:r>
    </w:p>
    <w:p w:rsidR="003254C7" w:rsidRPr="007B45D8" w:rsidRDefault="003254C7" w:rsidP="007B45D8">
      <w:pPr>
        <w:pStyle w:val="ListParagraph"/>
        <w:numPr>
          <w:ilvl w:val="0"/>
          <w:numId w:val="12"/>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focuses on applying the system to the current process</w:t>
      </w:r>
    </w:p>
    <w:p w:rsidR="003254C7" w:rsidRPr="007B45D8" w:rsidRDefault="003254C7" w:rsidP="007B45D8">
      <w:pPr>
        <w:pStyle w:val="ListParagraph"/>
        <w:numPr>
          <w:ilvl w:val="0"/>
          <w:numId w:val="12"/>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It encourages to make some small changes and not very big changes</w:t>
      </w:r>
    </w:p>
    <w:p w:rsidR="003254C7" w:rsidRPr="007B45D8" w:rsidRDefault="003254C7" w:rsidP="007B45D8">
      <w:pPr>
        <w:pStyle w:val="ListParagraph"/>
        <w:numPr>
          <w:ilvl w:val="0"/>
          <w:numId w:val="12"/>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No change in current ro</w:t>
      </w:r>
      <w:r w:rsidR="007B45D8" w:rsidRPr="007B45D8">
        <w:rPr>
          <w:rFonts w:asciiTheme="minorHAnsi" w:hAnsiTheme="minorHAnsi" w:cs="Times New Roman"/>
          <w:color w:val="000000" w:themeColor="text1"/>
          <w:sz w:val="22"/>
          <w:szCs w:val="22"/>
        </w:rPr>
        <w:t>les, responsibilities or organis</w:t>
      </w:r>
      <w:r w:rsidRPr="007B45D8">
        <w:rPr>
          <w:rFonts w:asciiTheme="minorHAnsi" w:hAnsiTheme="minorHAnsi" w:cs="Times New Roman"/>
          <w:color w:val="000000" w:themeColor="text1"/>
          <w:sz w:val="22"/>
          <w:szCs w:val="22"/>
        </w:rPr>
        <w:t>ational structure</w:t>
      </w:r>
    </w:p>
    <w:p w:rsidR="003254C7" w:rsidRPr="007B45D8" w:rsidRDefault="003254C7" w:rsidP="007B45D8">
      <w:pPr>
        <w:pStyle w:val="ListParagraph"/>
        <w:numPr>
          <w:ilvl w:val="0"/>
          <w:numId w:val="12"/>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Encourages team leadership</w:t>
      </w:r>
      <w:r w:rsidR="008E422F" w:rsidRPr="007B45D8">
        <w:rPr>
          <w:rFonts w:asciiTheme="minorHAnsi" w:hAnsiTheme="minorHAnsi" w:cs="Times New Roman"/>
          <w:color w:val="000000" w:themeColor="text1"/>
          <w:sz w:val="22"/>
          <w:szCs w:val="22"/>
        </w:rPr>
        <w:t xml:space="preserve">  (Eisenberg, 2018)</w:t>
      </w:r>
    </w:p>
    <w:p w:rsidR="003254C7" w:rsidRPr="007B45D8" w:rsidRDefault="003254C7" w:rsidP="007B45D8">
      <w:pPr>
        <w:pStyle w:val="Heading1"/>
        <w:ind w:left="0" w:firstLine="0"/>
        <w:rPr>
          <w:rFonts w:asciiTheme="minorHAnsi" w:hAnsiTheme="minorHAnsi"/>
          <w:sz w:val="22"/>
          <w:szCs w:val="22"/>
        </w:rPr>
      </w:pPr>
      <w:bookmarkStart w:id="9" w:name="_Toc7743289"/>
      <w:bookmarkStart w:id="10" w:name="_Toc7179155"/>
      <w:r w:rsidRPr="007B45D8">
        <w:rPr>
          <w:rFonts w:asciiTheme="minorHAnsi" w:hAnsiTheme="minorHAnsi"/>
          <w:sz w:val="22"/>
          <w:szCs w:val="22"/>
        </w:rPr>
        <w:t>LO2</w:t>
      </w:r>
      <w:bookmarkEnd w:id="9"/>
    </w:p>
    <w:p w:rsidR="003254C7" w:rsidRPr="007B45D8" w:rsidRDefault="003254C7" w:rsidP="007B45D8">
      <w:pPr>
        <w:pStyle w:val="Heading1"/>
        <w:ind w:left="0" w:firstLine="0"/>
        <w:rPr>
          <w:rFonts w:asciiTheme="minorHAnsi" w:hAnsiTheme="minorHAnsi"/>
          <w:sz w:val="22"/>
          <w:szCs w:val="22"/>
        </w:rPr>
      </w:pPr>
      <w:bookmarkStart w:id="11" w:name="_Toc7743290"/>
      <w:r w:rsidRPr="007B45D8">
        <w:rPr>
          <w:rFonts w:asciiTheme="minorHAnsi" w:hAnsiTheme="minorHAnsi"/>
          <w:sz w:val="22"/>
          <w:szCs w:val="22"/>
        </w:rPr>
        <w:t>Assessment3</w:t>
      </w:r>
      <w:bookmarkEnd w:id="11"/>
    </w:p>
    <w:bookmarkEnd w:id="10"/>
    <w:p w:rsidR="00752D11" w:rsidRPr="007B45D8" w:rsidRDefault="00752D11" w:rsidP="007B45D8">
      <w:pPr>
        <w:spacing w:line="360" w:lineRule="auto"/>
        <w:jc w:val="both"/>
        <w:rPr>
          <w:rFonts w:asciiTheme="minorHAnsi" w:hAnsiTheme="minorHAnsi"/>
          <w:b/>
          <w:sz w:val="22"/>
          <w:szCs w:val="22"/>
        </w:rPr>
      </w:pPr>
      <w:r w:rsidRPr="007B45D8">
        <w:rPr>
          <w:rFonts w:asciiTheme="minorHAnsi" w:hAnsiTheme="minorHAnsi"/>
          <w:b/>
          <w:sz w:val="22"/>
          <w:szCs w:val="22"/>
        </w:rPr>
        <w:t xml:space="preserve">Project derivable planning </w:t>
      </w:r>
    </w:p>
    <w:tbl>
      <w:tblPr>
        <w:tblStyle w:val="TableGrid"/>
        <w:tblW w:w="9575" w:type="dxa"/>
        <w:tblLook w:val="04A0" w:firstRow="1" w:lastRow="0" w:firstColumn="1" w:lastColumn="0" w:noHBand="0" w:noVBand="1"/>
      </w:tblPr>
      <w:tblGrid>
        <w:gridCol w:w="1915"/>
        <w:gridCol w:w="1915"/>
        <w:gridCol w:w="1915"/>
        <w:gridCol w:w="1915"/>
        <w:gridCol w:w="1915"/>
      </w:tblGrid>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Deliverable for the current project</w:t>
            </w:r>
          </w:p>
        </w:tc>
        <w:tc>
          <w:tcPr>
            <w:tcW w:w="1915" w:type="dxa"/>
          </w:tcPr>
          <w:p w:rsidR="008E422F" w:rsidRPr="007B45D8" w:rsidRDefault="008E422F" w:rsidP="007B45D8">
            <w:pPr>
              <w:spacing w:line="360" w:lineRule="auto"/>
              <w:jc w:val="both"/>
              <w:rPr>
                <w:rFonts w:cs="Times New Roman"/>
              </w:rPr>
            </w:pPr>
            <w:r w:rsidRPr="007B45D8">
              <w:rPr>
                <w:rFonts w:cs="Times New Roman"/>
              </w:rPr>
              <w:t>Receivers</w:t>
            </w:r>
          </w:p>
        </w:tc>
        <w:tc>
          <w:tcPr>
            <w:tcW w:w="1915" w:type="dxa"/>
          </w:tcPr>
          <w:p w:rsidR="008E422F" w:rsidRPr="007B45D8" w:rsidRDefault="008E422F" w:rsidP="007B45D8">
            <w:pPr>
              <w:spacing w:line="360" w:lineRule="auto"/>
              <w:jc w:val="both"/>
              <w:rPr>
                <w:rFonts w:cs="Times New Roman"/>
              </w:rPr>
            </w:pPr>
            <w:r w:rsidRPr="007B45D8">
              <w:rPr>
                <w:rFonts w:cs="Times New Roman"/>
              </w:rPr>
              <w:t>Date of delivery</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Delivery Methods </w:t>
            </w:r>
          </w:p>
        </w:tc>
        <w:tc>
          <w:tcPr>
            <w:tcW w:w="1915" w:type="dxa"/>
          </w:tcPr>
          <w:p w:rsidR="008E422F" w:rsidRPr="007B45D8" w:rsidRDefault="008E422F" w:rsidP="007B45D8">
            <w:pPr>
              <w:spacing w:line="360" w:lineRule="auto"/>
              <w:jc w:val="both"/>
              <w:rPr>
                <w:rFonts w:cs="Times New Roman"/>
              </w:rPr>
            </w:pPr>
            <w:r w:rsidRPr="007B45D8">
              <w:rPr>
                <w:rFonts w:cs="Times New Roman"/>
              </w:rPr>
              <w:t>Feedback comment</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Planning</w:t>
            </w:r>
          </w:p>
        </w:tc>
        <w:tc>
          <w:tcPr>
            <w:tcW w:w="1915" w:type="dxa"/>
          </w:tcPr>
          <w:p w:rsidR="008E422F" w:rsidRPr="007B45D8" w:rsidRDefault="008E422F" w:rsidP="007B45D8">
            <w:pPr>
              <w:spacing w:line="360" w:lineRule="auto"/>
              <w:jc w:val="both"/>
              <w:rPr>
                <w:rFonts w:cs="Times New Roman"/>
              </w:rPr>
            </w:pPr>
            <w:r w:rsidRPr="007B45D8">
              <w:rPr>
                <w:rFonts w:cs="Times New Roman"/>
              </w:rPr>
              <w:t>Design team</w:t>
            </w:r>
          </w:p>
        </w:tc>
        <w:tc>
          <w:tcPr>
            <w:tcW w:w="1915" w:type="dxa"/>
          </w:tcPr>
          <w:p w:rsidR="008E422F" w:rsidRPr="007B45D8" w:rsidRDefault="008E422F" w:rsidP="007B45D8">
            <w:pPr>
              <w:spacing w:line="360" w:lineRule="auto"/>
              <w:jc w:val="both"/>
              <w:rPr>
                <w:rFonts w:cs="Times New Roman"/>
              </w:rPr>
            </w:pPr>
            <w:r w:rsidRPr="007B45D8">
              <w:rPr>
                <w:rFonts w:cs="Times New Roman"/>
              </w:rPr>
              <w:t>May 2019</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Within the department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Affirmed </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Design</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Management </w:t>
            </w:r>
          </w:p>
        </w:tc>
        <w:tc>
          <w:tcPr>
            <w:tcW w:w="1915" w:type="dxa"/>
          </w:tcPr>
          <w:p w:rsidR="008E422F" w:rsidRPr="007B45D8" w:rsidRDefault="008E422F" w:rsidP="007B45D8">
            <w:pPr>
              <w:spacing w:line="360" w:lineRule="auto"/>
              <w:jc w:val="both"/>
              <w:rPr>
                <w:rFonts w:cs="Times New Roman"/>
              </w:rPr>
            </w:pPr>
            <w:r w:rsidRPr="007B45D8">
              <w:rPr>
                <w:rFonts w:cs="Times New Roman"/>
              </w:rPr>
              <w:t>June 2019</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Within the department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Affirmed </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 xml:space="preserve">Choosing the Model of the project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Management </w:t>
            </w:r>
          </w:p>
        </w:tc>
        <w:tc>
          <w:tcPr>
            <w:tcW w:w="1915" w:type="dxa"/>
          </w:tcPr>
          <w:p w:rsidR="008E422F" w:rsidRPr="007B45D8" w:rsidRDefault="008E422F" w:rsidP="007B45D8">
            <w:pPr>
              <w:spacing w:line="360" w:lineRule="auto"/>
              <w:jc w:val="both"/>
              <w:rPr>
                <w:rFonts w:cs="Times New Roman"/>
              </w:rPr>
            </w:pPr>
            <w:r w:rsidRPr="007B45D8">
              <w:rPr>
                <w:rFonts w:cs="Times New Roman"/>
              </w:rPr>
              <w:t>July 2019</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summit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Under procedure </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 xml:space="preserve">Development of the Framework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Management </w:t>
            </w:r>
          </w:p>
        </w:tc>
        <w:tc>
          <w:tcPr>
            <w:tcW w:w="1915" w:type="dxa"/>
          </w:tcPr>
          <w:p w:rsidR="008E422F" w:rsidRPr="007B45D8" w:rsidRDefault="008E422F" w:rsidP="007B45D8">
            <w:pPr>
              <w:spacing w:line="360" w:lineRule="auto"/>
              <w:jc w:val="both"/>
              <w:rPr>
                <w:rFonts w:cs="Times New Roman"/>
              </w:rPr>
            </w:pPr>
            <w:proofErr w:type="spellStart"/>
            <w:r w:rsidRPr="007B45D8">
              <w:rPr>
                <w:rFonts w:cs="Times New Roman"/>
              </w:rPr>
              <w:t>Mid August</w:t>
            </w:r>
            <w:proofErr w:type="spellEnd"/>
            <w:r w:rsidRPr="007B45D8">
              <w:rPr>
                <w:rFonts w:cs="Times New Roman"/>
              </w:rPr>
              <w:t xml:space="preserve"> 2019</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summit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Under procedure </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 xml:space="preserve">Vendor and Supply managing authorities </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Procurement </w:t>
            </w:r>
          </w:p>
        </w:tc>
        <w:tc>
          <w:tcPr>
            <w:tcW w:w="1915" w:type="dxa"/>
          </w:tcPr>
          <w:p w:rsidR="008E422F" w:rsidRPr="007B45D8" w:rsidRDefault="008E422F" w:rsidP="007B45D8">
            <w:pPr>
              <w:spacing w:line="360" w:lineRule="auto"/>
              <w:jc w:val="both"/>
              <w:rPr>
                <w:rFonts w:cs="Times New Roman"/>
              </w:rPr>
            </w:pPr>
            <w:proofErr w:type="spellStart"/>
            <w:r w:rsidRPr="007B45D8">
              <w:rPr>
                <w:rFonts w:cs="Times New Roman"/>
              </w:rPr>
              <w:t>Mid August</w:t>
            </w:r>
            <w:proofErr w:type="spellEnd"/>
            <w:r w:rsidRPr="007B45D8">
              <w:rPr>
                <w:rFonts w:cs="Times New Roman"/>
              </w:rPr>
              <w:t xml:space="preserve"> 2019</w:t>
            </w:r>
          </w:p>
        </w:tc>
        <w:tc>
          <w:tcPr>
            <w:tcW w:w="1915" w:type="dxa"/>
          </w:tcPr>
          <w:p w:rsidR="008E422F" w:rsidRPr="007B45D8" w:rsidRDefault="008E422F" w:rsidP="007B45D8">
            <w:pPr>
              <w:spacing w:line="360" w:lineRule="auto"/>
              <w:jc w:val="both"/>
              <w:rPr>
                <w:rFonts w:cs="Times New Roman"/>
              </w:rPr>
            </w:pPr>
            <w:r w:rsidRPr="007B45D8">
              <w:rPr>
                <w:rFonts w:cs="Times New Roman"/>
              </w:rPr>
              <w:t>conference</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Allotted </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Quality control</w:t>
            </w:r>
          </w:p>
        </w:tc>
        <w:tc>
          <w:tcPr>
            <w:tcW w:w="1915" w:type="dxa"/>
          </w:tcPr>
          <w:p w:rsidR="008E422F" w:rsidRPr="007B45D8" w:rsidRDefault="008E422F" w:rsidP="007B45D8">
            <w:pPr>
              <w:spacing w:line="360" w:lineRule="auto"/>
              <w:jc w:val="both"/>
              <w:rPr>
                <w:rFonts w:cs="Times New Roman"/>
              </w:rPr>
            </w:pPr>
            <w:r w:rsidRPr="007B45D8">
              <w:rPr>
                <w:rFonts w:cs="Times New Roman"/>
              </w:rPr>
              <w:t>Inspection</w:t>
            </w:r>
          </w:p>
        </w:tc>
        <w:tc>
          <w:tcPr>
            <w:tcW w:w="1915" w:type="dxa"/>
          </w:tcPr>
          <w:p w:rsidR="008E422F" w:rsidRPr="007B45D8" w:rsidRDefault="008E422F" w:rsidP="007B45D8">
            <w:pPr>
              <w:spacing w:line="360" w:lineRule="auto"/>
              <w:jc w:val="both"/>
              <w:rPr>
                <w:rFonts w:cs="Times New Roman"/>
              </w:rPr>
            </w:pPr>
            <w:r w:rsidRPr="007B45D8">
              <w:rPr>
                <w:rFonts w:cs="Times New Roman"/>
              </w:rPr>
              <w:t>October 2019</w:t>
            </w:r>
          </w:p>
        </w:tc>
        <w:tc>
          <w:tcPr>
            <w:tcW w:w="1915" w:type="dxa"/>
          </w:tcPr>
          <w:p w:rsidR="008E422F" w:rsidRPr="007B45D8" w:rsidRDefault="008E422F" w:rsidP="007B45D8">
            <w:pPr>
              <w:spacing w:line="360" w:lineRule="auto"/>
              <w:jc w:val="both"/>
              <w:rPr>
                <w:rFonts w:cs="Times New Roman"/>
              </w:rPr>
            </w:pPr>
            <w:r w:rsidRPr="007B45D8">
              <w:rPr>
                <w:rFonts w:cs="Times New Roman"/>
              </w:rPr>
              <w:t>summit and check up</w:t>
            </w:r>
          </w:p>
        </w:tc>
        <w:tc>
          <w:tcPr>
            <w:tcW w:w="1915" w:type="dxa"/>
          </w:tcPr>
          <w:p w:rsidR="008E422F" w:rsidRPr="007B45D8" w:rsidRDefault="008E422F" w:rsidP="007B45D8">
            <w:pPr>
              <w:spacing w:line="360" w:lineRule="auto"/>
              <w:jc w:val="both"/>
              <w:rPr>
                <w:rFonts w:cs="Times New Roman"/>
              </w:rPr>
            </w:pPr>
            <w:r w:rsidRPr="007B45D8">
              <w:rPr>
                <w:rFonts w:cs="Times New Roman"/>
              </w:rPr>
              <w:t>Examined and affirmed</w:t>
            </w:r>
          </w:p>
        </w:tc>
      </w:tr>
      <w:tr w:rsidR="008E422F" w:rsidRPr="007B45D8" w:rsidTr="003B316A">
        <w:tc>
          <w:tcPr>
            <w:tcW w:w="1915" w:type="dxa"/>
          </w:tcPr>
          <w:p w:rsidR="008E422F" w:rsidRPr="007B45D8" w:rsidRDefault="008E422F" w:rsidP="007B45D8">
            <w:pPr>
              <w:spacing w:line="360" w:lineRule="auto"/>
              <w:jc w:val="both"/>
              <w:rPr>
                <w:rFonts w:cs="Times New Roman"/>
              </w:rPr>
            </w:pPr>
            <w:r w:rsidRPr="007B45D8">
              <w:rPr>
                <w:rFonts w:cs="Times New Roman"/>
              </w:rPr>
              <w:t xml:space="preserve">Structuring and </w:t>
            </w:r>
            <w:r w:rsidRPr="007B45D8">
              <w:rPr>
                <w:rFonts w:cs="Times New Roman"/>
              </w:rPr>
              <w:lastRenderedPageBreak/>
              <w:t xml:space="preserve">Constructing  </w:t>
            </w:r>
          </w:p>
        </w:tc>
        <w:tc>
          <w:tcPr>
            <w:tcW w:w="1915" w:type="dxa"/>
          </w:tcPr>
          <w:p w:rsidR="008E422F" w:rsidRPr="007B45D8" w:rsidRDefault="008E422F" w:rsidP="007B45D8">
            <w:pPr>
              <w:spacing w:line="360" w:lineRule="auto"/>
              <w:jc w:val="both"/>
              <w:rPr>
                <w:rFonts w:cs="Times New Roman"/>
              </w:rPr>
            </w:pPr>
            <w:r w:rsidRPr="007B45D8">
              <w:rPr>
                <w:rFonts w:cs="Times New Roman"/>
              </w:rPr>
              <w:lastRenderedPageBreak/>
              <w:t>Management</w:t>
            </w:r>
          </w:p>
        </w:tc>
        <w:tc>
          <w:tcPr>
            <w:tcW w:w="1915" w:type="dxa"/>
          </w:tcPr>
          <w:p w:rsidR="008E422F" w:rsidRPr="007B45D8" w:rsidRDefault="008E422F" w:rsidP="007B45D8">
            <w:pPr>
              <w:spacing w:line="360" w:lineRule="auto"/>
              <w:jc w:val="both"/>
              <w:rPr>
                <w:rFonts w:cs="Times New Roman"/>
              </w:rPr>
            </w:pPr>
            <w:r w:rsidRPr="007B45D8">
              <w:rPr>
                <w:rFonts w:cs="Times New Roman"/>
              </w:rPr>
              <w:t>December 2019</w:t>
            </w:r>
          </w:p>
        </w:tc>
        <w:tc>
          <w:tcPr>
            <w:tcW w:w="1915" w:type="dxa"/>
          </w:tcPr>
          <w:p w:rsidR="008E422F" w:rsidRPr="007B45D8" w:rsidRDefault="008E422F" w:rsidP="007B45D8">
            <w:pPr>
              <w:spacing w:line="360" w:lineRule="auto"/>
              <w:jc w:val="both"/>
              <w:rPr>
                <w:rFonts w:cs="Times New Roman"/>
              </w:rPr>
            </w:pPr>
            <w:r w:rsidRPr="007B45D8">
              <w:rPr>
                <w:rFonts w:cs="Times New Roman"/>
              </w:rPr>
              <w:t xml:space="preserve">check up  and site </w:t>
            </w:r>
            <w:r w:rsidRPr="007B45D8">
              <w:rPr>
                <w:rFonts w:cs="Times New Roman"/>
              </w:rPr>
              <w:lastRenderedPageBreak/>
              <w:t>visit</w:t>
            </w:r>
          </w:p>
        </w:tc>
        <w:tc>
          <w:tcPr>
            <w:tcW w:w="1915" w:type="dxa"/>
          </w:tcPr>
          <w:p w:rsidR="008E422F" w:rsidRPr="007B45D8" w:rsidRDefault="008E422F" w:rsidP="007B45D8">
            <w:pPr>
              <w:spacing w:line="360" w:lineRule="auto"/>
              <w:jc w:val="both"/>
              <w:rPr>
                <w:rFonts w:cs="Times New Roman"/>
              </w:rPr>
            </w:pPr>
            <w:r w:rsidRPr="007B45D8">
              <w:rPr>
                <w:rFonts w:cs="Times New Roman"/>
              </w:rPr>
              <w:lastRenderedPageBreak/>
              <w:t xml:space="preserve">On procedure and </w:t>
            </w:r>
            <w:r w:rsidRPr="007B45D8">
              <w:rPr>
                <w:rFonts w:cs="Times New Roman"/>
              </w:rPr>
              <w:lastRenderedPageBreak/>
              <w:t>visited</w:t>
            </w:r>
          </w:p>
        </w:tc>
      </w:tr>
    </w:tbl>
    <w:p w:rsidR="008E422F" w:rsidRPr="007B45D8" w:rsidRDefault="008E422F" w:rsidP="007B45D8">
      <w:pPr>
        <w:spacing w:line="360" w:lineRule="auto"/>
        <w:jc w:val="both"/>
        <w:rPr>
          <w:rFonts w:asciiTheme="minorHAnsi" w:hAnsiTheme="minorHAnsi"/>
          <w:b/>
          <w:sz w:val="22"/>
          <w:szCs w:val="22"/>
        </w:rPr>
      </w:pPr>
    </w:p>
    <w:p w:rsidR="00752D11" w:rsidRPr="007B45D8" w:rsidRDefault="00752D11" w:rsidP="007B45D8">
      <w:pPr>
        <w:spacing w:line="360" w:lineRule="auto"/>
        <w:jc w:val="both"/>
        <w:rPr>
          <w:rFonts w:asciiTheme="minorHAnsi" w:hAnsiTheme="minorHAnsi"/>
          <w:b/>
          <w:sz w:val="22"/>
          <w:szCs w:val="22"/>
        </w:rPr>
      </w:pPr>
      <w:r w:rsidRPr="007B45D8">
        <w:rPr>
          <w:rFonts w:asciiTheme="minorHAnsi" w:hAnsiTheme="minorHAnsi"/>
          <w:b/>
          <w:sz w:val="22"/>
          <w:szCs w:val="22"/>
        </w:rPr>
        <w:t xml:space="preserve">Project roles and Responsibilities </w:t>
      </w:r>
    </w:p>
    <w:p w:rsidR="00B01D66" w:rsidRPr="007B45D8" w:rsidRDefault="00B01D66" w:rsidP="007B45D8">
      <w:pPr>
        <w:spacing w:line="360" w:lineRule="auto"/>
        <w:jc w:val="both"/>
        <w:rPr>
          <w:rFonts w:asciiTheme="minorHAnsi" w:hAnsiTheme="minorHAnsi"/>
          <w:sz w:val="22"/>
          <w:szCs w:val="22"/>
        </w:rPr>
      </w:pPr>
      <w:r w:rsidRPr="007B45D8">
        <w:rPr>
          <w:rFonts w:asciiTheme="minorHAnsi" w:hAnsiTheme="minorHAnsi"/>
          <w:sz w:val="22"/>
          <w:szCs w:val="22"/>
        </w:rPr>
        <w:t xml:space="preserve">The office space project has been divided into several sections and subtask that are assigned to different people and going on according to the </w:t>
      </w:r>
      <w:r w:rsidR="008E422F" w:rsidRPr="007B45D8">
        <w:rPr>
          <w:rFonts w:asciiTheme="minorHAnsi" w:hAnsiTheme="minorHAnsi"/>
          <w:sz w:val="22"/>
          <w:szCs w:val="22"/>
        </w:rPr>
        <w:t>plan (</w:t>
      </w:r>
      <w:proofErr w:type="spellStart"/>
      <w:r w:rsidR="008E422F" w:rsidRPr="007B45D8">
        <w:rPr>
          <w:rFonts w:asciiTheme="minorHAnsi" w:hAnsiTheme="minorHAnsi"/>
          <w:sz w:val="22"/>
          <w:szCs w:val="22"/>
        </w:rPr>
        <w:t>Glendon</w:t>
      </w:r>
      <w:proofErr w:type="spellEnd"/>
      <w:r w:rsidR="008E422F" w:rsidRPr="007B45D8">
        <w:rPr>
          <w:rFonts w:asciiTheme="minorHAnsi" w:hAnsiTheme="minorHAnsi"/>
          <w:sz w:val="22"/>
          <w:szCs w:val="22"/>
        </w:rPr>
        <w:t xml:space="preserve"> and Clarke, 2015)</w:t>
      </w:r>
      <w:r w:rsidRPr="007B45D8">
        <w:rPr>
          <w:rFonts w:asciiTheme="minorHAnsi" w:hAnsiTheme="minorHAnsi"/>
          <w:sz w:val="22"/>
          <w:szCs w:val="22"/>
        </w:rPr>
        <w:t>. Also there are several people that are employed to handle the responsibilities of each task and maintain the control in the overall process. Responsibilities of each and every person are described in the below section</w:t>
      </w:r>
    </w:p>
    <w:p w:rsidR="00B01D66" w:rsidRPr="007B45D8" w:rsidRDefault="00B01D66" w:rsidP="007B45D8">
      <w:pPr>
        <w:spacing w:line="360" w:lineRule="auto"/>
        <w:jc w:val="both"/>
        <w:rPr>
          <w:rFonts w:asciiTheme="minorHAnsi" w:hAnsiTheme="minorHAnsi"/>
          <w:sz w:val="22"/>
          <w:szCs w:val="22"/>
        </w:rPr>
      </w:pPr>
    </w:p>
    <w:tbl>
      <w:tblPr>
        <w:tblStyle w:val="TableGrid"/>
        <w:tblW w:w="0" w:type="auto"/>
        <w:tblLook w:val="04A0" w:firstRow="1" w:lastRow="0" w:firstColumn="1" w:lastColumn="0" w:noHBand="0" w:noVBand="1"/>
      </w:tblPr>
      <w:tblGrid>
        <w:gridCol w:w="3085"/>
        <w:gridCol w:w="6157"/>
      </w:tblGrid>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 xml:space="preserve">Roles </w:t>
            </w:r>
          </w:p>
        </w:tc>
        <w:tc>
          <w:tcPr>
            <w:tcW w:w="6157" w:type="dxa"/>
          </w:tcPr>
          <w:p w:rsidR="00752D11" w:rsidRPr="007B45D8" w:rsidRDefault="00752D11" w:rsidP="007B45D8">
            <w:pPr>
              <w:spacing w:line="360" w:lineRule="auto"/>
              <w:jc w:val="both"/>
              <w:rPr>
                <w:rFonts w:cs="Times New Roman"/>
              </w:rPr>
            </w:pPr>
            <w:r w:rsidRPr="007B45D8">
              <w:rPr>
                <w:rFonts w:cs="Times New Roman"/>
              </w:rPr>
              <w:t xml:space="preserve">Responsibilities </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 xml:space="preserve">Project manager </w:t>
            </w:r>
          </w:p>
        </w:tc>
        <w:tc>
          <w:tcPr>
            <w:tcW w:w="6157" w:type="dxa"/>
          </w:tcPr>
          <w:p w:rsidR="00752D11" w:rsidRPr="007B45D8" w:rsidRDefault="00B01D66" w:rsidP="007B45D8">
            <w:pPr>
              <w:spacing w:line="360" w:lineRule="auto"/>
              <w:jc w:val="both"/>
              <w:rPr>
                <w:rFonts w:cs="Times New Roman"/>
              </w:rPr>
            </w:pPr>
            <w:r w:rsidRPr="007B45D8">
              <w:rPr>
                <w:rFonts w:cs="Times New Roman"/>
              </w:rPr>
              <w:t>All the controlling and monitoring responsibilities of the complete project are given to the project manager. The project manager will also create milestones for the complete project.</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System engineer</w:t>
            </w:r>
          </w:p>
        </w:tc>
        <w:tc>
          <w:tcPr>
            <w:tcW w:w="6157" w:type="dxa"/>
          </w:tcPr>
          <w:p w:rsidR="00752D11" w:rsidRPr="007B45D8" w:rsidRDefault="00B01D66" w:rsidP="007B45D8">
            <w:pPr>
              <w:spacing w:line="360" w:lineRule="auto"/>
              <w:jc w:val="both"/>
              <w:rPr>
                <w:rFonts w:cs="Times New Roman"/>
              </w:rPr>
            </w:pPr>
            <w:r w:rsidRPr="007B45D8">
              <w:rPr>
                <w:rFonts w:cs="Times New Roman"/>
              </w:rPr>
              <w:t>The hardware and software parts will be controlled and monitored by the system engineer. All the associations of the Software and Hardware with the development of the project according to the situations will also be  handled by the system engineer</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Architecture</w:t>
            </w:r>
          </w:p>
        </w:tc>
        <w:tc>
          <w:tcPr>
            <w:tcW w:w="6157" w:type="dxa"/>
          </w:tcPr>
          <w:p w:rsidR="00752D11" w:rsidRPr="007B45D8" w:rsidRDefault="00B01D66" w:rsidP="007B45D8">
            <w:pPr>
              <w:spacing w:line="360" w:lineRule="auto"/>
              <w:jc w:val="both"/>
              <w:rPr>
                <w:rFonts w:cs="Times New Roman"/>
              </w:rPr>
            </w:pPr>
            <w:r w:rsidRPr="007B45D8">
              <w:rPr>
                <w:rFonts w:cs="Times New Roman"/>
              </w:rPr>
              <w:t xml:space="preserve">The feasibility of the project will be evaluated by the architect.  He will also be responsible to decide the design of the office space that will be </w:t>
            </w:r>
            <w:proofErr w:type="spellStart"/>
            <w:r w:rsidRPr="007B45D8">
              <w:rPr>
                <w:rFonts w:cs="Times New Roman"/>
              </w:rPr>
              <w:t>eco friendly</w:t>
            </w:r>
            <w:proofErr w:type="spellEnd"/>
            <w:r w:rsidRPr="007B45D8">
              <w:rPr>
                <w:rFonts w:cs="Times New Roman"/>
              </w:rPr>
              <w:t xml:space="preserve"> also.</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Quality control engineer</w:t>
            </w:r>
          </w:p>
        </w:tc>
        <w:tc>
          <w:tcPr>
            <w:tcW w:w="6157" w:type="dxa"/>
          </w:tcPr>
          <w:p w:rsidR="00752D11" w:rsidRPr="007B45D8" w:rsidRDefault="00B01D66" w:rsidP="007B45D8">
            <w:pPr>
              <w:spacing w:line="360" w:lineRule="auto"/>
              <w:jc w:val="both"/>
              <w:rPr>
                <w:rFonts w:cs="Times New Roman"/>
              </w:rPr>
            </w:pPr>
            <w:r w:rsidRPr="007B45D8">
              <w:rPr>
                <w:rFonts w:cs="Times New Roman"/>
              </w:rPr>
              <w:t>The quality control engineer will be responsible to maintain the quality of the project and also he will control all the processes regarding the construction. It is important for him to keep the process in line according to the requirements of the project.</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Planning team</w:t>
            </w:r>
          </w:p>
        </w:tc>
        <w:tc>
          <w:tcPr>
            <w:tcW w:w="6157" w:type="dxa"/>
          </w:tcPr>
          <w:p w:rsidR="00752D11" w:rsidRPr="007B45D8" w:rsidRDefault="00B01D66" w:rsidP="007B45D8">
            <w:pPr>
              <w:spacing w:line="360" w:lineRule="auto"/>
              <w:jc w:val="both"/>
              <w:rPr>
                <w:rFonts w:cs="Times New Roman"/>
              </w:rPr>
            </w:pPr>
            <w:r w:rsidRPr="007B45D8">
              <w:rPr>
                <w:rFonts w:cs="Times New Roman"/>
              </w:rPr>
              <w:t>The planning team will work on the project planning and executing the plan to achieve the objective of the organisation.</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t xml:space="preserve">Construction Manager </w:t>
            </w:r>
          </w:p>
        </w:tc>
        <w:tc>
          <w:tcPr>
            <w:tcW w:w="6157" w:type="dxa"/>
          </w:tcPr>
          <w:p w:rsidR="00752D11" w:rsidRPr="007B45D8" w:rsidRDefault="00B01D66" w:rsidP="007B45D8">
            <w:pPr>
              <w:spacing w:line="360" w:lineRule="auto"/>
              <w:jc w:val="both"/>
              <w:rPr>
                <w:rFonts w:cs="Times New Roman"/>
              </w:rPr>
            </w:pPr>
            <w:r w:rsidRPr="007B45D8">
              <w:rPr>
                <w:rFonts w:cs="Times New Roman"/>
              </w:rPr>
              <w:t xml:space="preserve">Construction manager will be responsible to monitor all the process that are going on in the construction site and also he will be responsible to maintain all the qualities of the procedure that </w:t>
            </w:r>
            <w:r w:rsidRPr="007B45D8">
              <w:rPr>
                <w:rFonts w:cs="Times New Roman"/>
              </w:rPr>
              <w:lastRenderedPageBreak/>
              <w:t>are going on</w:t>
            </w:r>
          </w:p>
        </w:tc>
      </w:tr>
      <w:tr w:rsidR="00752D11" w:rsidRPr="007B45D8" w:rsidTr="00114BDD">
        <w:tc>
          <w:tcPr>
            <w:tcW w:w="3085" w:type="dxa"/>
          </w:tcPr>
          <w:p w:rsidR="00752D11" w:rsidRPr="007B45D8" w:rsidRDefault="00752D11" w:rsidP="007B45D8">
            <w:pPr>
              <w:spacing w:line="360" w:lineRule="auto"/>
              <w:jc w:val="both"/>
              <w:rPr>
                <w:rFonts w:cs="Times New Roman"/>
              </w:rPr>
            </w:pPr>
            <w:r w:rsidRPr="007B45D8">
              <w:rPr>
                <w:rFonts w:cs="Times New Roman"/>
              </w:rPr>
              <w:lastRenderedPageBreak/>
              <w:t xml:space="preserve">Procurement manager </w:t>
            </w:r>
          </w:p>
        </w:tc>
        <w:tc>
          <w:tcPr>
            <w:tcW w:w="6157" w:type="dxa"/>
          </w:tcPr>
          <w:p w:rsidR="00752D11" w:rsidRPr="007B45D8" w:rsidRDefault="00B01D66" w:rsidP="007B45D8">
            <w:pPr>
              <w:spacing w:line="360" w:lineRule="auto"/>
              <w:jc w:val="both"/>
              <w:rPr>
                <w:rFonts w:cs="Times New Roman"/>
              </w:rPr>
            </w:pPr>
            <w:r w:rsidRPr="007B45D8">
              <w:rPr>
                <w:rFonts w:cs="Times New Roman"/>
              </w:rPr>
              <w:t>The procurement manager  will be responsible to manage all the vendors and dealers  so that the process can get completed on time</w:t>
            </w:r>
            <w:r w:rsidR="0058568F" w:rsidRPr="007B45D8">
              <w:rPr>
                <w:rFonts w:cs="Times New Roman"/>
              </w:rPr>
              <w:t xml:space="preserve">  (</w:t>
            </w:r>
            <w:proofErr w:type="spellStart"/>
            <w:r w:rsidR="0058568F" w:rsidRPr="007B45D8">
              <w:rPr>
                <w:rFonts w:cs="Times New Roman"/>
              </w:rPr>
              <w:t>Voinovet</w:t>
            </w:r>
            <w:proofErr w:type="spellEnd"/>
            <w:r w:rsidR="0058568F" w:rsidRPr="007B45D8">
              <w:rPr>
                <w:rFonts w:cs="Times New Roman"/>
              </w:rPr>
              <w:t xml:space="preserve"> al.2016)</w:t>
            </w:r>
          </w:p>
        </w:tc>
      </w:tr>
    </w:tbl>
    <w:p w:rsidR="00752D11" w:rsidRPr="007B45D8" w:rsidRDefault="00752D11" w:rsidP="007B45D8">
      <w:pPr>
        <w:spacing w:line="360" w:lineRule="auto"/>
        <w:jc w:val="both"/>
        <w:rPr>
          <w:rFonts w:asciiTheme="minorHAnsi" w:hAnsiTheme="minorHAnsi"/>
          <w:sz w:val="22"/>
          <w:szCs w:val="22"/>
        </w:rPr>
      </w:pPr>
    </w:p>
    <w:p w:rsidR="00114BDD" w:rsidRPr="007B45D8" w:rsidRDefault="00114BDD" w:rsidP="007B45D8">
      <w:pPr>
        <w:spacing w:line="360" w:lineRule="auto"/>
        <w:jc w:val="both"/>
        <w:rPr>
          <w:rFonts w:asciiTheme="minorHAnsi" w:hAnsiTheme="minorHAnsi"/>
          <w:sz w:val="22"/>
          <w:szCs w:val="22"/>
        </w:rPr>
      </w:pPr>
    </w:p>
    <w:p w:rsidR="00752D11" w:rsidRPr="007B45D8" w:rsidRDefault="00752D11" w:rsidP="007B45D8">
      <w:pPr>
        <w:spacing w:line="360" w:lineRule="auto"/>
        <w:jc w:val="both"/>
        <w:rPr>
          <w:rFonts w:asciiTheme="minorHAnsi" w:hAnsiTheme="minorHAnsi"/>
          <w:b/>
          <w:sz w:val="22"/>
          <w:szCs w:val="22"/>
        </w:rPr>
      </w:pPr>
      <w:r w:rsidRPr="007B45D8">
        <w:rPr>
          <w:rFonts w:asciiTheme="minorHAnsi" w:hAnsiTheme="minorHAnsi"/>
          <w:b/>
          <w:sz w:val="22"/>
          <w:szCs w:val="22"/>
        </w:rPr>
        <w:t>Staffing plan</w:t>
      </w:r>
    </w:p>
    <w:p w:rsidR="00B01D66" w:rsidRPr="007B45D8" w:rsidRDefault="00B01D66" w:rsidP="007B45D8">
      <w:pPr>
        <w:spacing w:line="360" w:lineRule="auto"/>
        <w:jc w:val="both"/>
        <w:rPr>
          <w:rFonts w:asciiTheme="minorHAnsi" w:hAnsiTheme="minorHAnsi"/>
          <w:sz w:val="22"/>
          <w:szCs w:val="22"/>
        </w:rPr>
      </w:pPr>
      <w:r w:rsidRPr="007B45D8">
        <w:rPr>
          <w:rFonts w:asciiTheme="minorHAnsi" w:hAnsiTheme="minorHAnsi"/>
          <w:sz w:val="22"/>
          <w:szCs w:val="22"/>
        </w:rPr>
        <w:t xml:space="preserve">To meet the requirements of the office space project, a proper and complete staffing process is required to be considered. First of all it is important to understand the requirements of the project along with the human </w:t>
      </w:r>
      <w:r w:rsidR="008E422F" w:rsidRPr="007B45D8">
        <w:rPr>
          <w:rFonts w:asciiTheme="minorHAnsi" w:hAnsiTheme="minorHAnsi"/>
          <w:sz w:val="22"/>
          <w:szCs w:val="22"/>
        </w:rPr>
        <w:t xml:space="preserve">capital (Harrison </w:t>
      </w:r>
      <w:proofErr w:type="gramStart"/>
      <w:r w:rsidR="008E422F" w:rsidRPr="007B45D8">
        <w:rPr>
          <w:rFonts w:asciiTheme="minorHAnsi" w:hAnsiTheme="minorHAnsi"/>
          <w:sz w:val="22"/>
          <w:szCs w:val="22"/>
        </w:rPr>
        <w:t>et</w:t>
      </w:r>
      <w:proofErr w:type="gramEnd"/>
      <w:r w:rsidR="008E422F" w:rsidRPr="007B45D8">
        <w:rPr>
          <w:rFonts w:asciiTheme="minorHAnsi" w:hAnsiTheme="minorHAnsi"/>
          <w:sz w:val="22"/>
          <w:szCs w:val="22"/>
        </w:rPr>
        <w:t xml:space="preserve"> al.2017)</w:t>
      </w:r>
      <w:r w:rsidRPr="007B45D8">
        <w:rPr>
          <w:rFonts w:asciiTheme="minorHAnsi" w:hAnsiTheme="minorHAnsi"/>
          <w:sz w:val="22"/>
          <w:szCs w:val="22"/>
        </w:rPr>
        <w:t xml:space="preserve">. The staffing plan is basically used to employ people according to their skills and knowledge so that they can handle </w:t>
      </w:r>
      <w:r w:rsidR="008E422F" w:rsidRPr="007B45D8">
        <w:rPr>
          <w:rFonts w:asciiTheme="minorHAnsi" w:hAnsiTheme="minorHAnsi"/>
          <w:sz w:val="22"/>
          <w:szCs w:val="22"/>
        </w:rPr>
        <w:t>those</w:t>
      </w:r>
      <w:r w:rsidRPr="007B45D8">
        <w:rPr>
          <w:rFonts w:asciiTheme="minorHAnsi" w:hAnsiTheme="minorHAnsi"/>
          <w:sz w:val="22"/>
          <w:szCs w:val="22"/>
        </w:rPr>
        <w:t xml:space="preserve"> tasks and demand of the project. Staffing plays an important role in project planning because the human resources are the backbone of the project. In case the human resources are not eligible or capable of completing the task then it will become impossible to achieve the objective of the project within the time scale</w:t>
      </w:r>
      <w:r w:rsidR="008E422F" w:rsidRPr="007B45D8">
        <w:rPr>
          <w:rFonts w:asciiTheme="minorHAnsi" w:hAnsiTheme="minorHAnsi"/>
          <w:sz w:val="22"/>
          <w:szCs w:val="22"/>
        </w:rPr>
        <w:t xml:space="preserve"> (</w:t>
      </w:r>
      <w:proofErr w:type="spellStart"/>
      <w:r w:rsidR="008E422F" w:rsidRPr="007B45D8">
        <w:rPr>
          <w:rFonts w:asciiTheme="minorHAnsi" w:hAnsiTheme="minorHAnsi"/>
          <w:sz w:val="22"/>
          <w:szCs w:val="22"/>
        </w:rPr>
        <w:t>Höglundet</w:t>
      </w:r>
      <w:proofErr w:type="spellEnd"/>
      <w:r w:rsidR="008E422F" w:rsidRPr="007B45D8">
        <w:rPr>
          <w:rFonts w:asciiTheme="minorHAnsi" w:hAnsiTheme="minorHAnsi"/>
          <w:sz w:val="22"/>
          <w:szCs w:val="22"/>
        </w:rPr>
        <w:t xml:space="preserve"> al.2018)</w:t>
      </w:r>
      <w:r w:rsidRPr="007B45D8">
        <w:rPr>
          <w:rFonts w:asciiTheme="minorHAnsi" w:hAnsiTheme="minorHAnsi"/>
          <w:sz w:val="22"/>
          <w:szCs w:val="22"/>
        </w:rPr>
        <w:t>.</w:t>
      </w:r>
    </w:p>
    <w:p w:rsidR="00752D11" w:rsidRPr="007B45D8" w:rsidRDefault="00752D11" w:rsidP="007B45D8">
      <w:pPr>
        <w:spacing w:line="360" w:lineRule="auto"/>
        <w:jc w:val="both"/>
        <w:rPr>
          <w:rFonts w:asciiTheme="minorHAnsi" w:hAnsiTheme="minorHAnsi"/>
          <w:b/>
          <w:sz w:val="22"/>
          <w:szCs w:val="22"/>
        </w:rPr>
      </w:pPr>
      <w:r w:rsidRPr="007B45D8">
        <w:rPr>
          <w:rFonts w:asciiTheme="minorHAnsi" w:hAnsiTheme="minorHAnsi"/>
          <w:b/>
          <w:sz w:val="22"/>
          <w:szCs w:val="22"/>
        </w:rPr>
        <w:t>Staffing plan process</w:t>
      </w:r>
    </w:p>
    <w:p w:rsidR="00B01D66" w:rsidRPr="007B45D8" w:rsidRDefault="00B01D66" w:rsidP="007B45D8">
      <w:pPr>
        <w:pStyle w:val="ListParagraph"/>
        <w:numPr>
          <w:ilvl w:val="0"/>
          <w:numId w:val="6"/>
        </w:numPr>
        <w:spacing w:line="360" w:lineRule="auto"/>
        <w:rPr>
          <w:rFonts w:asciiTheme="minorHAnsi" w:hAnsiTheme="minorHAnsi" w:cs="Times New Roman"/>
          <w:sz w:val="22"/>
          <w:szCs w:val="22"/>
        </w:rPr>
      </w:pPr>
      <w:r w:rsidRPr="007B45D8">
        <w:rPr>
          <w:rFonts w:asciiTheme="minorHAnsi" w:hAnsiTheme="minorHAnsi" w:cs="Times New Roman"/>
          <w:sz w:val="22"/>
          <w:szCs w:val="22"/>
        </w:rPr>
        <w:t>Internal candidates will be analysed according to their skill set</w:t>
      </w:r>
    </w:p>
    <w:p w:rsidR="00B01D66" w:rsidRPr="007B45D8" w:rsidRDefault="00B01D66" w:rsidP="007B45D8">
      <w:pPr>
        <w:pStyle w:val="ListParagraph"/>
        <w:numPr>
          <w:ilvl w:val="0"/>
          <w:numId w:val="6"/>
        </w:numPr>
        <w:spacing w:line="360" w:lineRule="auto"/>
        <w:rPr>
          <w:rFonts w:asciiTheme="minorHAnsi" w:hAnsiTheme="minorHAnsi" w:cs="Times New Roman"/>
          <w:sz w:val="22"/>
          <w:szCs w:val="22"/>
        </w:rPr>
      </w:pPr>
      <w:r w:rsidRPr="007B45D8">
        <w:rPr>
          <w:rFonts w:asciiTheme="minorHAnsi" w:hAnsiTheme="minorHAnsi" w:cs="Times New Roman"/>
          <w:sz w:val="22"/>
          <w:szCs w:val="22"/>
        </w:rPr>
        <w:t>Requirement of the external candidate will be developed</w:t>
      </w:r>
    </w:p>
    <w:p w:rsidR="00B01D66" w:rsidRPr="007B45D8" w:rsidRDefault="00B01D66" w:rsidP="007B45D8">
      <w:pPr>
        <w:pStyle w:val="ListParagraph"/>
        <w:numPr>
          <w:ilvl w:val="0"/>
          <w:numId w:val="6"/>
        </w:numPr>
        <w:spacing w:line="360" w:lineRule="auto"/>
        <w:rPr>
          <w:rFonts w:asciiTheme="minorHAnsi" w:hAnsiTheme="minorHAnsi" w:cs="Times New Roman"/>
          <w:sz w:val="22"/>
          <w:szCs w:val="22"/>
        </w:rPr>
      </w:pPr>
      <w:r w:rsidRPr="007B45D8">
        <w:rPr>
          <w:rFonts w:asciiTheme="minorHAnsi" w:hAnsiTheme="minorHAnsi" w:cs="Times New Roman"/>
          <w:sz w:val="22"/>
          <w:szCs w:val="22"/>
        </w:rPr>
        <w:t>A proper planning process to start the fresh recruitment</w:t>
      </w:r>
    </w:p>
    <w:p w:rsidR="00B01D66" w:rsidRPr="007B45D8" w:rsidRDefault="00B01D66" w:rsidP="007B45D8">
      <w:pPr>
        <w:pStyle w:val="ListParagraph"/>
        <w:numPr>
          <w:ilvl w:val="0"/>
          <w:numId w:val="6"/>
        </w:numPr>
        <w:spacing w:line="360" w:lineRule="auto"/>
        <w:rPr>
          <w:rFonts w:asciiTheme="minorHAnsi" w:hAnsiTheme="minorHAnsi" w:cs="Times New Roman"/>
          <w:sz w:val="22"/>
          <w:szCs w:val="22"/>
        </w:rPr>
      </w:pPr>
      <w:r w:rsidRPr="007B45D8">
        <w:rPr>
          <w:rFonts w:asciiTheme="minorHAnsi" w:hAnsiTheme="minorHAnsi" w:cs="Times New Roman"/>
          <w:sz w:val="22"/>
          <w:szCs w:val="22"/>
        </w:rPr>
        <w:t>Interview</w:t>
      </w:r>
    </w:p>
    <w:p w:rsidR="00B01D66" w:rsidRPr="007B45D8" w:rsidRDefault="00B01D66" w:rsidP="007B45D8">
      <w:pPr>
        <w:pStyle w:val="ListParagraph"/>
        <w:numPr>
          <w:ilvl w:val="0"/>
          <w:numId w:val="6"/>
        </w:numPr>
        <w:spacing w:line="360" w:lineRule="auto"/>
        <w:rPr>
          <w:rFonts w:asciiTheme="minorHAnsi" w:hAnsiTheme="minorHAnsi" w:cs="Times New Roman"/>
          <w:sz w:val="22"/>
          <w:szCs w:val="22"/>
        </w:rPr>
      </w:pPr>
      <w:r w:rsidRPr="007B45D8">
        <w:rPr>
          <w:rFonts w:asciiTheme="minorHAnsi" w:hAnsiTheme="minorHAnsi" w:cs="Times New Roman"/>
          <w:sz w:val="22"/>
          <w:szCs w:val="22"/>
        </w:rPr>
        <w:t>Hiring</w:t>
      </w:r>
    </w:p>
    <w:p w:rsidR="00B01D66" w:rsidRPr="007B45D8" w:rsidRDefault="00B01D66" w:rsidP="007B45D8">
      <w:pPr>
        <w:pStyle w:val="ListParagraph"/>
        <w:numPr>
          <w:ilvl w:val="0"/>
          <w:numId w:val="6"/>
        </w:numPr>
        <w:spacing w:line="360" w:lineRule="auto"/>
        <w:rPr>
          <w:rFonts w:asciiTheme="minorHAnsi" w:hAnsiTheme="minorHAnsi" w:cs="Times New Roman"/>
          <w:b/>
          <w:sz w:val="22"/>
          <w:szCs w:val="22"/>
        </w:rPr>
      </w:pPr>
      <w:r w:rsidRPr="007B45D8">
        <w:rPr>
          <w:rFonts w:asciiTheme="minorHAnsi" w:hAnsiTheme="minorHAnsi" w:cs="Times New Roman"/>
          <w:sz w:val="22"/>
          <w:szCs w:val="22"/>
        </w:rPr>
        <w:t>Training and development</w:t>
      </w:r>
      <w:r w:rsidRPr="007B45D8">
        <w:rPr>
          <w:rFonts w:asciiTheme="minorHAnsi" w:hAnsiTheme="minorHAnsi" w:cs="Times New Roman"/>
          <w:b/>
          <w:sz w:val="22"/>
          <w:szCs w:val="22"/>
        </w:rPr>
        <w:t xml:space="preserve"> </w:t>
      </w:r>
    </w:p>
    <w:p w:rsidR="00752D11" w:rsidRPr="007B45D8" w:rsidRDefault="00752D11" w:rsidP="007B45D8">
      <w:pPr>
        <w:spacing w:line="360" w:lineRule="auto"/>
        <w:jc w:val="both"/>
        <w:rPr>
          <w:rFonts w:asciiTheme="minorHAnsi" w:hAnsiTheme="minorHAnsi"/>
          <w:b/>
          <w:sz w:val="22"/>
          <w:szCs w:val="22"/>
        </w:rPr>
      </w:pPr>
      <w:r w:rsidRPr="007B45D8">
        <w:rPr>
          <w:rFonts w:asciiTheme="minorHAnsi" w:hAnsiTheme="minorHAnsi"/>
          <w:b/>
          <w:sz w:val="22"/>
          <w:szCs w:val="22"/>
        </w:rPr>
        <w:t>Communication Plan</w:t>
      </w:r>
    </w:p>
    <w:tbl>
      <w:tblPr>
        <w:tblStyle w:val="TableGrid"/>
        <w:tblW w:w="0" w:type="auto"/>
        <w:tblLook w:val="0000" w:firstRow="0" w:lastRow="0" w:firstColumn="0" w:lastColumn="0" w:noHBand="0" w:noVBand="0"/>
      </w:tblPr>
      <w:tblGrid>
        <w:gridCol w:w="2068"/>
        <w:gridCol w:w="1560"/>
        <w:gridCol w:w="2129"/>
        <w:gridCol w:w="1896"/>
        <w:gridCol w:w="1923"/>
      </w:tblGrid>
      <w:tr w:rsidR="003254C7" w:rsidRPr="007B45D8" w:rsidTr="003254C7">
        <w:trPr>
          <w:trHeight w:val="810"/>
        </w:trPr>
        <w:tc>
          <w:tcPr>
            <w:tcW w:w="0" w:type="auto"/>
          </w:tcPr>
          <w:p w:rsidR="00752D11" w:rsidRPr="007B45D8" w:rsidRDefault="00B01D66" w:rsidP="007B45D8">
            <w:pPr>
              <w:spacing w:line="360" w:lineRule="auto"/>
              <w:jc w:val="both"/>
              <w:rPr>
                <w:rFonts w:cs="Times New Roman"/>
              </w:rPr>
            </w:pPr>
            <w:r w:rsidRPr="007B45D8">
              <w:rPr>
                <w:rFonts w:cs="Times New Roman"/>
              </w:rPr>
              <w:t>Method of correspondence</w:t>
            </w:r>
          </w:p>
        </w:tc>
        <w:tc>
          <w:tcPr>
            <w:tcW w:w="0" w:type="auto"/>
          </w:tcPr>
          <w:p w:rsidR="00752D11" w:rsidRPr="007B45D8" w:rsidRDefault="00B01D66" w:rsidP="007B45D8">
            <w:pPr>
              <w:spacing w:line="360" w:lineRule="auto"/>
              <w:jc w:val="both"/>
              <w:rPr>
                <w:rFonts w:cs="Times New Roman"/>
              </w:rPr>
            </w:pPr>
            <w:r w:rsidRPr="007B45D8">
              <w:rPr>
                <w:rFonts w:cs="Times New Roman"/>
              </w:rPr>
              <w:t xml:space="preserve">Process of </w:t>
            </w:r>
            <w:r w:rsidR="00752D11" w:rsidRPr="007B45D8">
              <w:rPr>
                <w:rFonts w:cs="Times New Roman"/>
              </w:rPr>
              <w:t xml:space="preserve">Scheduling </w:t>
            </w:r>
          </w:p>
        </w:tc>
        <w:tc>
          <w:tcPr>
            <w:tcW w:w="0" w:type="auto"/>
          </w:tcPr>
          <w:p w:rsidR="00752D11" w:rsidRPr="007B45D8" w:rsidRDefault="003254C7" w:rsidP="007B45D8">
            <w:pPr>
              <w:spacing w:line="360" w:lineRule="auto"/>
              <w:jc w:val="both"/>
              <w:rPr>
                <w:rFonts w:cs="Times New Roman"/>
              </w:rPr>
            </w:pPr>
            <w:r w:rsidRPr="007B45D8">
              <w:rPr>
                <w:rFonts w:cs="Times New Roman"/>
              </w:rPr>
              <w:t xml:space="preserve">Method of </w:t>
            </w:r>
            <w:r w:rsidR="00752D11" w:rsidRPr="007B45D8">
              <w:rPr>
                <w:rFonts w:cs="Times New Roman"/>
              </w:rPr>
              <w:t>Communication</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Communication </w:t>
            </w:r>
            <w:r w:rsidR="003254C7" w:rsidRPr="007B45D8">
              <w:rPr>
                <w:rFonts w:cs="Times New Roman"/>
              </w:rPr>
              <w:t>will be handled by?</w:t>
            </w:r>
            <w:r w:rsidRPr="007B45D8">
              <w:rPr>
                <w:rFonts w:cs="Times New Roman"/>
              </w:rPr>
              <w:t xml:space="preserve"> </w:t>
            </w:r>
          </w:p>
        </w:tc>
        <w:tc>
          <w:tcPr>
            <w:tcW w:w="0" w:type="auto"/>
          </w:tcPr>
          <w:p w:rsidR="00752D11" w:rsidRPr="007B45D8" w:rsidRDefault="003254C7" w:rsidP="007B45D8">
            <w:pPr>
              <w:spacing w:line="360" w:lineRule="auto"/>
              <w:jc w:val="both"/>
              <w:rPr>
                <w:rFonts w:cs="Times New Roman"/>
              </w:rPr>
            </w:pPr>
            <w:r w:rsidRPr="007B45D8">
              <w:rPr>
                <w:rFonts w:cs="Times New Roman"/>
              </w:rPr>
              <w:t>Who will finally receive?</w:t>
            </w:r>
            <w:r w:rsidR="00752D11" w:rsidRPr="007B45D8">
              <w:rPr>
                <w:rFonts w:cs="Times New Roman"/>
              </w:rPr>
              <w:t xml:space="preserve"> </w:t>
            </w:r>
          </w:p>
        </w:tc>
      </w:tr>
      <w:tr w:rsidR="003254C7" w:rsidRPr="007B45D8" w:rsidTr="003254C7">
        <w:tc>
          <w:tcPr>
            <w:tcW w:w="0" w:type="auto"/>
          </w:tcPr>
          <w:p w:rsidR="00752D11" w:rsidRPr="007B45D8" w:rsidRDefault="003254C7" w:rsidP="007B45D8">
            <w:pPr>
              <w:spacing w:line="360" w:lineRule="auto"/>
              <w:jc w:val="both"/>
              <w:rPr>
                <w:rFonts w:cs="Times New Roman"/>
              </w:rPr>
            </w:pPr>
            <w:r w:rsidRPr="007B45D8">
              <w:rPr>
                <w:rFonts w:cs="Times New Roman"/>
              </w:rPr>
              <w:t xml:space="preserve">Report regarding the progress of the project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 </w:t>
            </w:r>
            <w:r w:rsidR="00B01D66" w:rsidRPr="007B45D8">
              <w:rPr>
                <w:rFonts w:cs="Times New Roman"/>
              </w:rPr>
              <w:t xml:space="preserve">After every 15 days </w:t>
            </w:r>
          </w:p>
        </w:tc>
        <w:tc>
          <w:tcPr>
            <w:tcW w:w="0" w:type="auto"/>
          </w:tcPr>
          <w:p w:rsidR="00752D11" w:rsidRPr="007B45D8" w:rsidRDefault="00B01D66" w:rsidP="007B45D8">
            <w:pPr>
              <w:spacing w:line="360" w:lineRule="auto"/>
              <w:jc w:val="both"/>
              <w:rPr>
                <w:rFonts w:cs="Times New Roman"/>
              </w:rPr>
            </w:pPr>
            <w:r w:rsidRPr="007B45D8">
              <w:rPr>
                <w:rFonts w:cs="Times New Roman"/>
              </w:rPr>
              <w:t xml:space="preserve">Meetings held in for team members only </w:t>
            </w:r>
          </w:p>
        </w:tc>
        <w:tc>
          <w:tcPr>
            <w:tcW w:w="0" w:type="auto"/>
          </w:tcPr>
          <w:p w:rsidR="00752D11" w:rsidRPr="007B45D8" w:rsidRDefault="00752D11" w:rsidP="007B45D8">
            <w:pPr>
              <w:spacing w:line="360" w:lineRule="auto"/>
              <w:jc w:val="both"/>
              <w:rPr>
                <w:rFonts w:cs="Times New Roman"/>
              </w:rPr>
            </w:pPr>
            <w:r w:rsidRPr="007B45D8">
              <w:rPr>
                <w:rFonts w:cs="Times New Roman"/>
              </w:rPr>
              <w:t>Project Manager</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project team </w:t>
            </w:r>
            <w:r w:rsidR="003254C7" w:rsidRPr="007B45D8">
              <w:rPr>
                <w:rFonts w:cs="Times New Roman"/>
              </w:rPr>
              <w:t xml:space="preserve">currently working </w:t>
            </w:r>
            <w:r w:rsidRPr="007B45D8">
              <w:rPr>
                <w:rFonts w:cs="Times New Roman"/>
              </w:rPr>
              <w:t xml:space="preserve">and </w:t>
            </w:r>
            <w:r w:rsidR="003254C7" w:rsidRPr="007B45D8">
              <w:rPr>
                <w:rFonts w:cs="Times New Roman"/>
              </w:rPr>
              <w:t xml:space="preserve">the high </w:t>
            </w:r>
            <w:r w:rsidR="003254C7" w:rsidRPr="007B45D8">
              <w:rPr>
                <w:rFonts w:cs="Times New Roman"/>
              </w:rPr>
              <w:lastRenderedPageBreak/>
              <w:t xml:space="preserve">authorities </w:t>
            </w:r>
          </w:p>
        </w:tc>
      </w:tr>
      <w:tr w:rsidR="003254C7" w:rsidRPr="007B45D8" w:rsidTr="003254C7">
        <w:tc>
          <w:tcPr>
            <w:tcW w:w="0" w:type="auto"/>
          </w:tcPr>
          <w:p w:rsidR="00752D11" w:rsidRPr="007B45D8" w:rsidRDefault="003254C7" w:rsidP="007B45D8">
            <w:pPr>
              <w:spacing w:line="360" w:lineRule="auto"/>
              <w:jc w:val="both"/>
              <w:rPr>
                <w:rFonts w:cs="Times New Roman"/>
              </w:rPr>
            </w:pPr>
            <w:r w:rsidRPr="007B45D8">
              <w:rPr>
                <w:rFonts w:cs="Times New Roman"/>
              </w:rPr>
              <w:lastRenderedPageBreak/>
              <w:t>Schedule regarding the progress of the project</w:t>
            </w:r>
          </w:p>
        </w:tc>
        <w:tc>
          <w:tcPr>
            <w:tcW w:w="0" w:type="auto"/>
          </w:tcPr>
          <w:p w:rsidR="00752D11" w:rsidRPr="007B45D8" w:rsidRDefault="00B01D66" w:rsidP="007B45D8">
            <w:pPr>
              <w:spacing w:line="360" w:lineRule="auto"/>
              <w:jc w:val="both"/>
              <w:rPr>
                <w:rFonts w:cs="Times New Roman"/>
              </w:rPr>
            </w:pPr>
            <w:r w:rsidRPr="007B45D8">
              <w:rPr>
                <w:rFonts w:cs="Times New Roman"/>
              </w:rPr>
              <w:t xml:space="preserve">02 times a week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Email </w:t>
            </w:r>
          </w:p>
        </w:tc>
        <w:tc>
          <w:tcPr>
            <w:tcW w:w="0" w:type="auto"/>
          </w:tcPr>
          <w:p w:rsidR="00752D11" w:rsidRPr="007B45D8" w:rsidRDefault="00752D11" w:rsidP="007B45D8">
            <w:pPr>
              <w:spacing w:line="360" w:lineRule="auto"/>
              <w:jc w:val="both"/>
              <w:rPr>
                <w:rFonts w:cs="Times New Roman"/>
              </w:rPr>
            </w:pPr>
            <w:r w:rsidRPr="007B45D8">
              <w:rPr>
                <w:rFonts w:cs="Times New Roman"/>
              </w:rPr>
              <w:t>Project Manager</w:t>
            </w:r>
          </w:p>
        </w:tc>
        <w:tc>
          <w:tcPr>
            <w:tcW w:w="0" w:type="auto"/>
          </w:tcPr>
          <w:p w:rsidR="00752D11" w:rsidRPr="007B45D8" w:rsidRDefault="003254C7" w:rsidP="007B45D8">
            <w:pPr>
              <w:spacing w:line="360" w:lineRule="auto"/>
              <w:jc w:val="both"/>
              <w:rPr>
                <w:rFonts w:cs="Times New Roman"/>
              </w:rPr>
            </w:pPr>
            <w:r w:rsidRPr="007B45D8">
              <w:rPr>
                <w:rFonts w:cs="Times New Roman"/>
              </w:rPr>
              <w:t xml:space="preserve">high authorities </w:t>
            </w:r>
            <w:r w:rsidR="00752D11" w:rsidRPr="007B45D8">
              <w:rPr>
                <w:rFonts w:cs="Times New Roman"/>
              </w:rPr>
              <w:t xml:space="preserve">and </w:t>
            </w:r>
            <w:r w:rsidRPr="007B45D8">
              <w:rPr>
                <w:rFonts w:cs="Times New Roman"/>
              </w:rPr>
              <w:t>concerned</w:t>
            </w:r>
            <w:r w:rsidR="00752D11" w:rsidRPr="007B45D8">
              <w:rPr>
                <w:rFonts w:cs="Times New Roman"/>
              </w:rPr>
              <w:t xml:space="preserve"> team</w:t>
            </w:r>
          </w:p>
        </w:tc>
      </w:tr>
      <w:tr w:rsidR="003254C7" w:rsidRPr="007B45D8" w:rsidTr="003254C7">
        <w:tc>
          <w:tcPr>
            <w:tcW w:w="0" w:type="auto"/>
          </w:tcPr>
          <w:p w:rsidR="00752D11" w:rsidRPr="007B45D8" w:rsidRDefault="003254C7" w:rsidP="007B45D8">
            <w:pPr>
              <w:spacing w:line="360" w:lineRule="auto"/>
              <w:jc w:val="both"/>
              <w:rPr>
                <w:rFonts w:cs="Times New Roman"/>
              </w:rPr>
            </w:pPr>
            <w:r w:rsidRPr="007B45D8">
              <w:rPr>
                <w:rFonts w:cs="Times New Roman"/>
              </w:rPr>
              <w:t xml:space="preserve">Report regarding the process of </w:t>
            </w:r>
            <w:r w:rsidR="00752D11" w:rsidRPr="007B45D8">
              <w:rPr>
                <w:rFonts w:cs="Times New Roman"/>
              </w:rPr>
              <w:t xml:space="preserve">Quality control </w:t>
            </w:r>
          </w:p>
        </w:tc>
        <w:tc>
          <w:tcPr>
            <w:tcW w:w="0" w:type="auto"/>
          </w:tcPr>
          <w:p w:rsidR="00752D11" w:rsidRPr="007B45D8" w:rsidRDefault="00B01D66" w:rsidP="007B45D8">
            <w:pPr>
              <w:spacing w:line="360" w:lineRule="auto"/>
              <w:jc w:val="both"/>
              <w:rPr>
                <w:rFonts w:cs="Times New Roman"/>
              </w:rPr>
            </w:pPr>
            <w:r w:rsidRPr="007B45D8">
              <w:rPr>
                <w:rFonts w:cs="Times New Roman"/>
              </w:rPr>
              <w:t xml:space="preserve">At the Month End </w:t>
            </w:r>
          </w:p>
        </w:tc>
        <w:tc>
          <w:tcPr>
            <w:tcW w:w="0" w:type="auto"/>
          </w:tcPr>
          <w:p w:rsidR="00752D11" w:rsidRPr="007B45D8" w:rsidRDefault="00752D11" w:rsidP="007B45D8">
            <w:pPr>
              <w:spacing w:line="360" w:lineRule="auto"/>
              <w:jc w:val="both"/>
              <w:rPr>
                <w:rFonts w:cs="Times New Roman"/>
              </w:rPr>
            </w:pPr>
            <w:r w:rsidRPr="007B45D8">
              <w:rPr>
                <w:rFonts w:cs="Times New Roman"/>
              </w:rPr>
              <w:t>progress meeting</w:t>
            </w:r>
            <w:r w:rsidR="00B01D66" w:rsidRPr="007B45D8">
              <w:rPr>
                <w:rFonts w:cs="Times New Roman"/>
              </w:rPr>
              <w:t xml:space="preserve"> that will be conducted every month </w:t>
            </w:r>
          </w:p>
        </w:tc>
        <w:tc>
          <w:tcPr>
            <w:tcW w:w="0" w:type="auto"/>
          </w:tcPr>
          <w:p w:rsidR="00752D11" w:rsidRPr="007B45D8" w:rsidRDefault="00752D11" w:rsidP="007B45D8">
            <w:pPr>
              <w:spacing w:line="360" w:lineRule="auto"/>
              <w:jc w:val="both"/>
              <w:rPr>
                <w:rFonts w:cs="Times New Roman"/>
              </w:rPr>
            </w:pPr>
            <w:r w:rsidRPr="007B45D8">
              <w:rPr>
                <w:rFonts w:cs="Times New Roman"/>
              </w:rPr>
              <w:t>Quality control Manager</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Construction team and project manager </w:t>
            </w:r>
          </w:p>
        </w:tc>
      </w:tr>
      <w:tr w:rsidR="003254C7" w:rsidRPr="007B45D8" w:rsidTr="003254C7">
        <w:trPr>
          <w:trHeight w:val="407"/>
        </w:trPr>
        <w:tc>
          <w:tcPr>
            <w:tcW w:w="0" w:type="auto"/>
          </w:tcPr>
          <w:p w:rsidR="00752D11" w:rsidRPr="007B45D8" w:rsidRDefault="003254C7" w:rsidP="007B45D8">
            <w:pPr>
              <w:spacing w:line="360" w:lineRule="auto"/>
              <w:jc w:val="both"/>
              <w:rPr>
                <w:rFonts w:cs="Times New Roman"/>
              </w:rPr>
            </w:pPr>
            <w:r w:rsidRPr="007B45D8">
              <w:rPr>
                <w:rFonts w:cs="Times New Roman"/>
              </w:rPr>
              <w:t>Report stating about analy</w:t>
            </w:r>
            <w:r w:rsidR="00686686">
              <w:rPr>
                <w:rFonts w:cs="Times New Roman"/>
              </w:rPr>
              <w:t>s</w:t>
            </w:r>
            <w:bookmarkStart w:id="12" w:name="_GoBack"/>
            <w:bookmarkEnd w:id="12"/>
            <w:r w:rsidRPr="007B45D8">
              <w:rPr>
                <w:rFonts w:cs="Times New Roman"/>
              </w:rPr>
              <w:t xml:space="preserve">ing </w:t>
            </w:r>
            <w:r w:rsidR="00752D11" w:rsidRPr="007B45D8">
              <w:rPr>
                <w:rFonts w:cs="Times New Roman"/>
              </w:rPr>
              <w:t>Risk</w:t>
            </w:r>
            <w:r w:rsidRPr="007B45D8">
              <w:rPr>
                <w:rFonts w:cs="Times New Roman"/>
              </w:rPr>
              <w:t>s</w:t>
            </w:r>
          </w:p>
        </w:tc>
        <w:tc>
          <w:tcPr>
            <w:tcW w:w="0" w:type="auto"/>
          </w:tcPr>
          <w:p w:rsidR="00752D11" w:rsidRPr="007B45D8" w:rsidRDefault="00B01D66" w:rsidP="007B45D8">
            <w:pPr>
              <w:spacing w:line="360" w:lineRule="auto"/>
              <w:jc w:val="both"/>
              <w:rPr>
                <w:rFonts w:cs="Times New Roman"/>
              </w:rPr>
            </w:pPr>
            <w:r w:rsidRPr="007B45D8">
              <w:rPr>
                <w:rFonts w:cs="Times New Roman"/>
              </w:rPr>
              <w:t xml:space="preserve">Every Month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Email and </w:t>
            </w:r>
            <w:r w:rsidR="00B01D66" w:rsidRPr="007B45D8">
              <w:rPr>
                <w:rFonts w:cs="Times New Roman"/>
              </w:rPr>
              <w:t xml:space="preserve">Orally </w:t>
            </w:r>
            <w:r w:rsidRPr="007B45D8">
              <w:rPr>
                <w:rFonts w:cs="Times New Roman"/>
              </w:rPr>
              <w:t xml:space="preserve">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Risk management team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Project Manager </w:t>
            </w:r>
          </w:p>
        </w:tc>
      </w:tr>
      <w:tr w:rsidR="003254C7" w:rsidRPr="007B45D8" w:rsidTr="003254C7">
        <w:tc>
          <w:tcPr>
            <w:tcW w:w="0" w:type="auto"/>
          </w:tcPr>
          <w:p w:rsidR="00752D11" w:rsidRPr="007B45D8" w:rsidRDefault="00752D11" w:rsidP="007B45D8">
            <w:pPr>
              <w:spacing w:line="360" w:lineRule="auto"/>
              <w:jc w:val="both"/>
              <w:rPr>
                <w:rFonts w:cs="Times New Roman"/>
              </w:rPr>
            </w:pPr>
            <w:r w:rsidRPr="007B45D8">
              <w:rPr>
                <w:rFonts w:cs="Times New Roman"/>
              </w:rPr>
              <w:t xml:space="preserve">Emails and order placement for vendors </w:t>
            </w:r>
          </w:p>
        </w:tc>
        <w:tc>
          <w:tcPr>
            <w:tcW w:w="0" w:type="auto"/>
          </w:tcPr>
          <w:p w:rsidR="00752D11" w:rsidRPr="007B45D8" w:rsidRDefault="00B01D66" w:rsidP="007B45D8">
            <w:pPr>
              <w:spacing w:line="360" w:lineRule="auto"/>
              <w:jc w:val="both"/>
              <w:rPr>
                <w:rFonts w:cs="Times New Roman"/>
              </w:rPr>
            </w:pPr>
            <w:r w:rsidRPr="007B45D8">
              <w:rPr>
                <w:rFonts w:cs="Times New Roman"/>
              </w:rPr>
              <w:t xml:space="preserve">According to the demand of the project </w:t>
            </w:r>
            <w:r w:rsidR="00752D11" w:rsidRPr="007B45D8">
              <w:rPr>
                <w:rFonts w:cs="Times New Roman"/>
              </w:rPr>
              <w:t xml:space="preserve">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Email </w:t>
            </w:r>
          </w:p>
        </w:tc>
        <w:tc>
          <w:tcPr>
            <w:tcW w:w="0" w:type="auto"/>
          </w:tcPr>
          <w:p w:rsidR="00752D11" w:rsidRPr="007B45D8" w:rsidRDefault="00752D11" w:rsidP="007B45D8">
            <w:pPr>
              <w:spacing w:line="360" w:lineRule="auto"/>
              <w:jc w:val="both"/>
              <w:rPr>
                <w:rFonts w:cs="Times New Roman"/>
              </w:rPr>
            </w:pPr>
            <w:r w:rsidRPr="007B45D8">
              <w:rPr>
                <w:rFonts w:cs="Times New Roman"/>
              </w:rPr>
              <w:t>Procurement manager</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Vendors and suppliers </w:t>
            </w:r>
          </w:p>
        </w:tc>
      </w:tr>
      <w:tr w:rsidR="003254C7" w:rsidRPr="007B45D8" w:rsidTr="003254C7">
        <w:tc>
          <w:tcPr>
            <w:tcW w:w="0" w:type="auto"/>
          </w:tcPr>
          <w:p w:rsidR="00752D11" w:rsidRPr="007B45D8" w:rsidRDefault="003254C7" w:rsidP="007B45D8">
            <w:pPr>
              <w:spacing w:line="360" w:lineRule="auto"/>
              <w:jc w:val="both"/>
              <w:rPr>
                <w:rFonts w:cs="Times New Roman"/>
              </w:rPr>
            </w:pPr>
            <w:r w:rsidRPr="007B45D8">
              <w:rPr>
                <w:rFonts w:cs="Times New Roman"/>
              </w:rPr>
              <w:t xml:space="preserve">Process report for </w:t>
            </w:r>
            <w:r w:rsidR="00752D11" w:rsidRPr="007B45D8">
              <w:rPr>
                <w:rFonts w:cs="Times New Roman"/>
              </w:rPr>
              <w:t xml:space="preserve">Supply management </w:t>
            </w:r>
          </w:p>
        </w:tc>
        <w:tc>
          <w:tcPr>
            <w:tcW w:w="0" w:type="auto"/>
          </w:tcPr>
          <w:p w:rsidR="00752D11" w:rsidRPr="007B45D8" w:rsidRDefault="00B01D66" w:rsidP="007B45D8">
            <w:pPr>
              <w:spacing w:line="360" w:lineRule="auto"/>
              <w:jc w:val="both"/>
              <w:rPr>
                <w:rFonts w:cs="Times New Roman"/>
              </w:rPr>
            </w:pPr>
            <w:r w:rsidRPr="007B45D8">
              <w:rPr>
                <w:rFonts w:cs="Times New Roman"/>
              </w:rPr>
              <w:t>Every Month</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Email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Procurement manager </w:t>
            </w:r>
          </w:p>
        </w:tc>
        <w:tc>
          <w:tcPr>
            <w:tcW w:w="0" w:type="auto"/>
          </w:tcPr>
          <w:p w:rsidR="00752D11" w:rsidRPr="007B45D8" w:rsidRDefault="00752D11" w:rsidP="007B45D8">
            <w:pPr>
              <w:spacing w:line="360" w:lineRule="auto"/>
              <w:jc w:val="both"/>
              <w:rPr>
                <w:rFonts w:cs="Times New Roman"/>
              </w:rPr>
            </w:pPr>
            <w:r w:rsidRPr="007B45D8">
              <w:rPr>
                <w:rFonts w:cs="Times New Roman"/>
              </w:rPr>
              <w:t xml:space="preserve">Project manager, </w:t>
            </w:r>
            <w:r w:rsidR="003254C7" w:rsidRPr="007B45D8">
              <w:rPr>
                <w:rFonts w:cs="Times New Roman"/>
              </w:rPr>
              <w:t>high authorities</w:t>
            </w:r>
          </w:p>
        </w:tc>
      </w:tr>
    </w:tbl>
    <w:p w:rsidR="00752D11" w:rsidRPr="007B45D8" w:rsidRDefault="00752D11" w:rsidP="007B45D8">
      <w:pPr>
        <w:spacing w:line="360" w:lineRule="auto"/>
        <w:jc w:val="both"/>
        <w:rPr>
          <w:rFonts w:asciiTheme="minorHAnsi" w:hAnsiTheme="minorHAnsi"/>
          <w:b/>
          <w:sz w:val="22"/>
          <w:szCs w:val="22"/>
        </w:rPr>
      </w:pPr>
    </w:p>
    <w:p w:rsidR="00752D11" w:rsidRPr="007B45D8" w:rsidRDefault="00752D11" w:rsidP="007B45D8">
      <w:pPr>
        <w:spacing w:line="360" w:lineRule="auto"/>
        <w:jc w:val="both"/>
        <w:rPr>
          <w:rFonts w:asciiTheme="minorHAnsi" w:hAnsiTheme="minorHAnsi"/>
          <w:b/>
          <w:sz w:val="22"/>
          <w:szCs w:val="22"/>
        </w:rPr>
      </w:pPr>
      <w:r w:rsidRPr="007B45D8">
        <w:rPr>
          <w:rFonts w:asciiTheme="minorHAnsi" w:hAnsiTheme="minorHAnsi"/>
          <w:b/>
          <w:sz w:val="22"/>
          <w:szCs w:val="22"/>
        </w:rPr>
        <w:t xml:space="preserve">Project milestones </w:t>
      </w:r>
    </w:p>
    <w:tbl>
      <w:tblPr>
        <w:tblStyle w:val="TableGrid"/>
        <w:tblW w:w="0" w:type="auto"/>
        <w:tblLook w:val="04A0" w:firstRow="1" w:lastRow="0" w:firstColumn="1" w:lastColumn="0" w:noHBand="0" w:noVBand="1"/>
      </w:tblPr>
      <w:tblGrid>
        <w:gridCol w:w="1161"/>
        <w:gridCol w:w="3640"/>
        <w:gridCol w:w="3118"/>
        <w:gridCol w:w="1657"/>
      </w:tblGrid>
      <w:tr w:rsidR="003254C7" w:rsidRPr="007B45D8" w:rsidTr="003254C7">
        <w:trPr>
          <w:trHeight w:val="525"/>
        </w:trPr>
        <w:tc>
          <w:tcPr>
            <w:tcW w:w="0" w:type="auto"/>
          </w:tcPr>
          <w:p w:rsidR="003254C7" w:rsidRPr="007B45D8" w:rsidRDefault="003254C7" w:rsidP="007B45D8">
            <w:pPr>
              <w:spacing w:line="360" w:lineRule="auto"/>
              <w:jc w:val="both"/>
              <w:rPr>
                <w:rFonts w:cs="Times New Roman"/>
              </w:rPr>
            </w:pPr>
          </w:p>
        </w:tc>
        <w:tc>
          <w:tcPr>
            <w:tcW w:w="0" w:type="auto"/>
            <w:hideMark/>
          </w:tcPr>
          <w:p w:rsidR="003254C7" w:rsidRPr="007B45D8" w:rsidRDefault="003254C7" w:rsidP="007B45D8">
            <w:pPr>
              <w:spacing w:line="360" w:lineRule="auto"/>
              <w:jc w:val="both"/>
              <w:rPr>
                <w:rFonts w:cs="Times New Roman"/>
              </w:rPr>
            </w:pPr>
            <w:r w:rsidRPr="007B45D8">
              <w:rPr>
                <w:rFonts w:cs="Times New Roman"/>
              </w:rPr>
              <w:t>Milestone description</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 xml:space="preserve">Sub-steps </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Date</w:t>
            </w:r>
          </w:p>
        </w:tc>
      </w:tr>
      <w:tr w:rsidR="003254C7" w:rsidRPr="007B45D8" w:rsidTr="003254C7">
        <w:trPr>
          <w:trHeight w:val="300"/>
        </w:trPr>
        <w:tc>
          <w:tcPr>
            <w:tcW w:w="0" w:type="auto"/>
          </w:tcPr>
          <w:p w:rsidR="003254C7" w:rsidRPr="007B45D8" w:rsidRDefault="003254C7" w:rsidP="007B45D8">
            <w:pPr>
              <w:spacing w:line="360" w:lineRule="auto"/>
              <w:jc w:val="both"/>
              <w:rPr>
                <w:rFonts w:cs="Times New Roman"/>
              </w:rPr>
            </w:pPr>
          </w:p>
        </w:tc>
        <w:tc>
          <w:tcPr>
            <w:tcW w:w="0" w:type="auto"/>
            <w:gridSpan w:val="2"/>
            <w:hideMark/>
          </w:tcPr>
          <w:p w:rsidR="003254C7" w:rsidRPr="007B45D8" w:rsidRDefault="003254C7" w:rsidP="007B45D8">
            <w:pPr>
              <w:spacing w:line="360" w:lineRule="auto"/>
              <w:jc w:val="both"/>
              <w:rPr>
                <w:rFonts w:cs="Times New Roman"/>
              </w:rPr>
            </w:pPr>
            <w:r w:rsidRPr="007B45D8">
              <w:rPr>
                <w:rFonts w:cs="Times New Roman"/>
              </w:rPr>
              <w:t>1st year</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 </w:t>
            </w:r>
          </w:p>
        </w:tc>
      </w:tr>
      <w:tr w:rsidR="003254C7" w:rsidRPr="007B45D8" w:rsidTr="003254C7">
        <w:trPr>
          <w:trHeight w:val="600"/>
        </w:trPr>
        <w:tc>
          <w:tcPr>
            <w:tcW w:w="0" w:type="auto"/>
          </w:tcPr>
          <w:p w:rsidR="003254C7" w:rsidRPr="007B45D8" w:rsidRDefault="003254C7" w:rsidP="007B45D8">
            <w:pPr>
              <w:spacing w:line="360" w:lineRule="auto"/>
              <w:jc w:val="both"/>
              <w:rPr>
                <w:rFonts w:cs="Times New Roman"/>
              </w:rPr>
            </w:pPr>
            <w:r w:rsidRPr="007B45D8">
              <w:rPr>
                <w:rFonts w:cs="Times New Roman"/>
              </w:rPr>
              <w:t>Milestone 1</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 xml:space="preserve">Analysing the Planning and feasibility of the project </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 xml:space="preserve">Market investigation, feasibility test., </w:t>
            </w:r>
            <w:proofErr w:type="spellStart"/>
            <w:r w:rsidRPr="007B45D8">
              <w:rPr>
                <w:rFonts w:cs="Times New Roman"/>
              </w:rPr>
              <w:t>intial</w:t>
            </w:r>
            <w:proofErr w:type="spellEnd"/>
            <w:r w:rsidRPr="007B45D8">
              <w:rPr>
                <w:rFonts w:cs="Times New Roman"/>
              </w:rPr>
              <w:t xml:space="preserve"> structure system</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June 2019</w:t>
            </w:r>
          </w:p>
        </w:tc>
      </w:tr>
      <w:tr w:rsidR="003254C7" w:rsidRPr="007B45D8" w:rsidTr="003254C7">
        <w:trPr>
          <w:trHeight w:val="300"/>
        </w:trPr>
        <w:tc>
          <w:tcPr>
            <w:tcW w:w="0" w:type="auto"/>
          </w:tcPr>
          <w:p w:rsidR="003254C7" w:rsidRPr="007B45D8" w:rsidRDefault="003254C7" w:rsidP="007B45D8">
            <w:pPr>
              <w:spacing w:line="360" w:lineRule="auto"/>
              <w:jc w:val="both"/>
              <w:rPr>
                <w:rFonts w:cs="Times New Roman"/>
              </w:rPr>
            </w:pPr>
            <w:r w:rsidRPr="007B45D8">
              <w:rPr>
                <w:rFonts w:cs="Times New Roman"/>
              </w:rPr>
              <w:t>Milestone 2</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Starting Architectural system and plan</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Structure investigation and endorsement</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August 2019</w:t>
            </w:r>
          </w:p>
        </w:tc>
      </w:tr>
      <w:tr w:rsidR="003254C7" w:rsidRPr="007B45D8" w:rsidTr="003254C7">
        <w:trPr>
          <w:trHeight w:val="600"/>
        </w:trPr>
        <w:tc>
          <w:tcPr>
            <w:tcW w:w="0" w:type="auto"/>
          </w:tcPr>
          <w:p w:rsidR="003254C7" w:rsidRPr="007B45D8" w:rsidRDefault="003254C7" w:rsidP="007B45D8">
            <w:pPr>
              <w:spacing w:line="360" w:lineRule="auto"/>
              <w:jc w:val="both"/>
              <w:rPr>
                <w:rFonts w:cs="Times New Roman"/>
              </w:rPr>
            </w:pPr>
            <w:r w:rsidRPr="007B45D8">
              <w:rPr>
                <w:rFonts w:cs="Times New Roman"/>
              </w:rPr>
              <w:t>Milestone 3</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 xml:space="preserve">Speculator meeting, beginning asset portion and inventory network foundation (Supply Change </w:t>
            </w:r>
            <w:proofErr w:type="spellStart"/>
            <w:r w:rsidRPr="007B45D8">
              <w:rPr>
                <w:rFonts w:cs="Times New Roman"/>
              </w:rPr>
              <w:t>mngt</w:t>
            </w:r>
            <w:proofErr w:type="spellEnd"/>
            <w:r w:rsidRPr="007B45D8">
              <w:rPr>
                <w:rFonts w:cs="Times New Roman"/>
              </w:rPr>
              <w:t>.)</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Financial specialist endorsement, merchant and provider, correspondence</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November 2019</w:t>
            </w:r>
          </w:p>
        </w:tc>
      </w:tr>
      <w:tr w:rsidR="003254C7" w:rsidRPr="007B45D8" w:rsidTr="003254C7">
        <w:trPr>
          <w:trHeight w:val="300"/>
        </w:trPr>
        <w:tc>
          <w:tcPr>
            <w:tcW w:w="0" w:type="auto"/>
          </w:tcPr>
          <w:p w:rsidR="003254C7" w:rsidRPr="007B45D8" w:rsidRDefault="003254C7" w:rsidP="007B45D8">
            <w:pPr>
              <w:spacing w:line="360" w:lineRule="auto"/>
              <w:jc w:val="both"/>
              <w:rPr>
                <w:rFonts w:cs="Times New Roman"/>
              </w:rPr>
            </w:pPr>
          </w:p>
        </w:tc>
        <w:tc>
          <w:tcPr>
            <w:tcW w:w="0" w:type="auto"/>
            <w:gridSpan w:val="2"/>
            <w:hideMark/>
          </w:tcPr>
          <w:p w:rsidR="003254C7" w:rsidRPr="007B45D8" w:rsidRDefault="003254C7" w:rsidP="007B45D8">
            <w:pPr>
              <w:spacing w:line="360" w:lineRule="auto"/>
              <w:jc w:val="both"/>
              <w:rPr>
                <w:rFonts w:cs="Times New Roman"/>
              </w:rPr>
            </w:pPr>
            <w:r w:rsidRPr="007B45D8">
              <w:rPr>
                <w:rFonts w:cs="Times New Roman"/>
              </w:rPr>
              <w:t>2nd Year</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 </w:t>
            </w:r>
          </w:p>
        </w:tc>
      </w:tr>
      <w:tr w:rsidR="003254C7" w:rsidRPr="007B45D8" w:rsidTr="003254C7">
        <w:trPr>
          <w:trHeight w:val="300"/>
        </w:trPr>
        <w:tc>
          <w:tcPr>
            <w:tcW w:w="0" w:type="auto"/>
          </w:tcPr>
          <w:p w:rsidR="003254C7" w:rsidRPr="007B45D8" w:rsidRDefault="003254C7" w:rsidP="007B45D8">
            <w:pPr>
              <w:spacing w:line="360" w:lineRule="auto"/>
              <w:jc w:val="both"/>
              <w:rPr>
                <w:rFonts w:cs="Times New Roman"/>
              </w:rPr>
            </w:pPr>
            <w:r w:rsidRPr="007B45D8">
              <w:rPr>
                <w:rFonts w:cs="Times New Roman"/>
              </w:rPr>
              <w:t>Milestone 4</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Land allegation, starting development stage</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essential legalities, development</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March 2020</w:t>
            </w:r>
          </w:p>
        </w:tc>
      </w:tr>
      <w:tr w:rsidR="003254C7" w:rsidRPr="007B45D8" w:rsidTr="003254C7">
        <w:trPr>
          <w:trHeight w:val="600"/>
        </w:trPr>
        <w:tc>
          <w:tcPr>
            <w:tcW w:w="0" w:type="auto"/>
          </w:tcPr>
          <w:p w:rsidR="003254C7" w:rsidRPr="007B45D8" w:rsidRDefault="003254C7" w:rsidP="007B45D8">
            <w:pPr>
              <w:spacing w:line="360" w:lineRule="auto"/>
              <w:jc w:val="both"/>
              <w:rPr>
                <w:rFonts w:cs="Times New Roman"/>
              </w:rPr>
            </w:pPr>
            <w:r w:rsidRPr="007B45D8">
              <w:rPr>
                <w:rFonts w:cs="Times New Roman"/>
              </w:rPr>
              <w:lastRenderedPageBreak/>
              <w:t>Milestone 5</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Finishing of the underlying structure of Shopping complex</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structure improvement, hazard appraisal and quality control</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August 2020</w:t>
            </w:r>
          </w:p>
        </w:tc>
      </w:tr>
      <w:tr w:rsidR="003254C7" w:rsidRPr="007B45D8" w:rsidTr="003254C7">
        <w:trPr>
          <w:trHeight w:val="300"/>
        </w:trPr>
        <w:tc>
          <w:tcPr>
            <w:tcW w:w="0" w:type="auto"/>
          </w:tcPr>
          <w:p w:rsidR="003254C7" w:rsidRPr="007B45D8" w:rsidRDefault="003254C7" w:rsidP="007B45D8">
            <w:pPr>
              <w:spacing w:line="360" w:lineRule="auto"/>
              <w:jc w:val="both"/>
              <w:rPr>
                <w:rFonts w:cs="Times New Roman"/>
              </w:rPr>
            </w:pPr>
            <w:r w:rsidRPr="007B45D8">
              <w:rPr>
                <w:rFonts w:cs="Times New Roman"/>
              </w:rPr>
              <w:t>Milestone 6</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finishing of the task</w:t>
            </w:r>
          </w:p>
        </w:tc>
        <w:tc>
          <w:tcPr>
            <w:tcW w:w="0" w:type="auto"/>
            <w:hideMark/>
          </w:tcPr>
          <w:p w:rsidR="003254C7" w:rsidRPr="007B45D8" w:rsidRDefault="003254C7" w:rsidP="007B45D8">
            <w:pPr>
              <w:spacing w:line="360" w:lineRule="auto"/>
              <w:jc w:val="both"/>
              <w:rPr>
                <w:rFonts w:cs="Times New Roman"/>
              </w:rPr>
            </w:pPr>
            <w:r w:rsidRPr="007B45D8">
              <w:rPr>
                <w:rFonts w:cs="Times New Roman"/>
              </w:rPr>
              <w:t>Task endorsement, first run and last endorsement</w:t>
            </w:r>
          </w:p>
        </w:tc>
        <w:tc>
          <w:tcPr>
            <w:tcW w:w="0" w:type="auto"/>
            <w:noWrap/>
            <w:hideMark/>
          </w:tcPr>
          <w:p w:rsidR="003254C7" w:rsidRPr="007B45D8" w:rsidRDefault="003254C7" w:rsidP="007B45D8">
            <w:pPr>
              <w:spacing w:line="360" w:lineRule="auto"/>
              <w:jc w:val="both"/>
              <w:rPr>
                <w:rFonts w:cs="Times New Roman"/>
              </w:rPr>
            </w:pPr>
            <w:r w:rsidRPr="007B45D8">
              <w:rPr>
                <w:rFonts w:cs="Times New Roman"/>
              </w:rPr>
              <w:t>December 2020</w:t>
            </w:r>
          </w:p>
        </w:tc>
      </w:tr>
    </w:tbl>
    <w:p w:rsidR="00752D11" w:rsidRPr="007B45D8" w:rsidRDefault="00752D11" w:rsidP="007B45D8">
      <w:pPr>
        <w:pStyle w:val="Heading1"/>
        <w:ind w:left="0" w:firstLine="0"/>
        <w:jc w:val="both"/>
        <w:rPr>
          <w:rFonts w:asciiTheme="minorHAnsi" w:hAnsiTheme="minorHAnsi"/>
          <w:sz w:val="22"/>
          <w:szCs w:val="22"/>
        </w:rPr>
      </w:pPr>
    </w:p>
    <w:p w:rsidR="003254C7" w:rsidRPr="007B45D8" w:rsidRDefault="003254C7" w:rsidP="007B45D8">
      <w:pPr>
        <w:pStyle w:val="Heading1"/>
        <w:ind w:left="0" w:firstLine="0"/>
        <w:rPr>
          <w:rFonts w:asciiTheme="minorHAnsi" w:hAnsiTheme="minorHAnsi"/>
          <w:sz w:val="22"/>
          <w:szCs w:val="22"/>
        </w:rPr>
      </w:pPr>
      <w:bookmarkStart w:id="13" w:name="_Toc7743291"/>
      <w:r w:rsidRPr="007B45D8">
        <w:rPr>
          <w:rFonts w:asciiTheme="minorHAnsi" w:hAnsiTheme="minorHAnsi"/>
          <w:sz w:val="22"/>
          <w:szCs w:val="22"/>
        </w:rPr>
        <w:t>LO3</w:t>
      </w:r>
      <w:bookmarkEnd w:id="13"/>
    </w:p>
    <w:p w:rsidR="003254C7" w:rsidRPr="007B45D8" w:rsidRDefault="003254C7" w:rsidP="007B45D8">
      <w:pPr>
        <w:pStyle w:val="Heading1"/>
        <w:ind w:left="0" w:firstLine="0"/>
        <w:rPr>
          <w:rFonts w:asciiTheme="minorHAnsi" w:hAnsiTheme="minorHAnsi"/>
          <w:sz w:val="22"/>
          <w:szCs w:val="22"/>
        </w:rPr>
      </w:pPr>
      <w:bookmarkStart w:id="14" w:name="_Toc7743292"/>
      <w:r w:rsidRPr="007B45D8">
        <w:rPr>
          <w:rFonts w:asciiTheme="minorHAnsi" w:hAnsiTheme="minorHAnsi"/>
          <w:sz w:val="22"/>
          <w:szCs w:val="22"/>
        </w:rPr>
        <w:t>Assessment3</w:t>
      </w:r>
      <w:bookmarkEnd w:id="14"/>
    </w:p>
    <w:p w:rsidR="003254C7" w:rsidRPr="007B45D8" w:rsidRDefault="003254C7" w:rsidP="007B45D8">
      <w:pPr>
        <w:spacing w:line="360" w:lineRule="auto"/>
        <w:jc w:val="both"/>
        <w:rPr>
          <w:rFonts w:asciiTheme="minorHAnsi" w:hAnsiTheme="minorHAnsi"/>
          <w:b/>
          <w:color w:val="000000" w:themeColor="text1"/>
          <w:sz w:val="22"/>
          <w:szCs w:val="22"/>
        </w:rPr>
      </w:pPr>
      <w:r w:rsidRPr="007B45D8">
        <w:rPr>
          <w:rFonts w:asciiTheme="minorHAnsi" w:hAnsiTheme="minorHAnsi"/>
          <w:b/>
          <w:color w:val="000000" w:themeColor="text1"/>
          <w:sz w:val="22"/>
          <w:szCs w:val="22"/>
        </w:rPr>
        <w:t>Types of project</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Project life cycle</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 xml:space="preserve">Whether it is a small project with less number of goals or objectives or it may be a large project with numerous goals, it is very essential to understand the project life </w:t>
      </w:r>
      <w:proofErr w:type="gramStart"/>
      <w:r w:rsidRPr="007B45D8">
        <w:rPr>
          <w:rFonts w:asciiTheme="minorHAnsi" w:hAnsiTheme="minorHAnsi"/>
          <w:color w:val="000000" w:themeColor="text1"/>
          <w:sz w:val="22"/>
          <w:szCs w:val="22"/>
        </w:rPr>
        <w:t>cycle</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 xml:space="preserve"> (</w:t>
      </w:r>
      <w:proofErr w:type="gramEnd"/>
      <w:r w:rsidR="008E422F" w:rsidRPr="007B45D8">
        <w:rPr>
          <w:rFonts w:asciiTheme="minorHAnsi" w:hAnsiTheme="minorHAnsi"/>
          <w:sz w:val="22"/>
          <w:szCs w:val="22"/>
        </w:rPr>
        <w:t>Hopkin, 2018)</w:t>
      </w:r>
      <w:r w:rsidRPr="007B45D8">
        <w:rPr>
          <w:rFonts w:asciiTheme="minorHAnsi" w:hAnsiTheme="minorHAnsi"/>
          <w:color w:val="000000" w:themeColor="text1"/>
          <w:sz w:val="22"/>
          <w:szCs w:val="22"/>
        </w:rPr>
        <w:t>. Every project has many milestones that have to achieve by following a route from initiation to its closure. By understanding the project</w:t>
      </w:r>
      <w:r w:rsidR="007B45D8" w:rsidRPr="007B45D8">
        <w:rPr>
          <w:rFonts w:asciiTheme="minorHAnsi" w:hAnsiTheme="minorHAnsi"/>
          <w:color w:val="000000" w:themeColor="text1"/>
          <w:sz w:val="22"/>
          <w:szCs w:val="22"/>
        </w:rPr>
        <w:t xml:space="preserve"> life cycle it helps the </w:t>
      </w:r>
      <w:proofErr w:type="spellStart"/>
      <w:r w:rsidR="007B45D8" w:rsidRPr="007B45D8">
        <w:rPr>
          <w:rFonts w:asciiTheme="minorHAnsi" w:hAnsiTheme="minorHAnsi"/>
          <w:color w:val="000000" w:themeColor="text1"/>
          <w:sz w:val="22"/>
          <w:szCs w:val="22"/>
        </w:rPr>
        <w:t>organis</w:t>
      </w:r>
      <w:r w:rsidRPr="007B45D8">
        <w:rPr>
          <w:rFonts w:asciiTheme="minorHAnsi" w:hAnsiTheme="minorHAnsi"/>
          <w:color w:val="000000" w:themeColor="text1"/>
          <w:sz w:val="22"/>
          <w:szCs w:val="22"/>
        </w:rPr>
        <w:t>er</w:t>
      </w:r>
      <w:proofErr w:type="spellEnd"/>
      <w:r w:rsidRPr="007B45D8">
        <w:rPr>
          <w:rFonts w:asciiTheme="minorHAnsi" w:hAnsiTheme="minorHAnsi"/>
          <w:color w:val="000000" w:themeColor="text1"/>
          <w:sz w:val="22"/>
          <w:szCs w:val="22"/>
        </w:rPr>
        <w:t xml:space="preserve"> to keep the project on the track and complete it with full satisfaction. It helps in completion of the project by defining a complete process. This life cycle consists of four phases: initiation, planning, execution and closure</w:t>
      </w:r>
      <w:r w:rsidR="0058568F" w:rsidRPr="007B45D8">
        <w:rPr>
          <w:rFonts w:asciiTheme="minorHAnsi" w:hAnsiTheme="minorHAnsi"/>
          <w:color w:val="000000" w:themeColor="text1"/>
          <w:sz w:val="22"/>
          <w:szCs w:val="22"/>
        </w:rPr>
        <w:t xml:space="preserve"> </w:t>
      </w:r>
      <w:r w:rsidR="0058568F" w:rsidRPr="007B45D8">
        <w:rPr>
          <w:rFonts w:asciiTheme="minorHAnsi" w:hAnsiTheme="minorHAnsi"/>
          <w:sz w:val="22"/>
          <w:szCs w:val="22"/>
        </w:rPr>
        <w:t>(</w:t>
      </w:r>
      <w:proofErr w:type="spellStart"/>
      <w:r w:rsidR="0058568F" w:rsidRPr="007B45D8">
        <w:rPr>
          <w:rFonts w:asciiTheme="minorHAnsi" w:hAnsiTheme="minorHAnsi"/>
          <w:sz w:val="22"/>
          <w:szCs w:val="22"/>
        </w:rPr>
        <w:t>Volkov</w:t>
      </w:r>
      <w:proofErr w:type="spellEnd"/>
      <w:r w:rsidR="0058568F" w:rsidRPr="007B45D8">
        <w:rPr>
          <w:rFonts w:asciiTheme="minorHAnsi" w:hAnsiTheme="minorHAnsi"/>
          <w:sz w:val="22"/>
          <w:szCs w:val="22"/>
        </w:rPr>
        <w:t xml:space="preserve"> and </w:t>
      </w:r>
      <w:proofErr w:type="spellStart"/>
      <w:r w:rsidR="0058568F" w:rsidRPr="007B45D8">
        <w:rPr>
          <w:rFonts w:asciiTheme="minorHAnsi" w:hAnsiTheme="minorHAnsi"/>
          <w:sz w:val="22"/>
          <w:szCs w:val="22"/>
        </w:rPr>
        <w:t>Kuzina</w:t>
      </w:r>
      <w:proofErr w:type="spellEnd"/>
      <w:r w:rsidR="0058568F" w:rsidRPr="007B45D8">
        <w:rPr>
          <w:rFonts w:asciiTheme="minorHAnsi" w:hAnsiTheme="minorHAnsi"/>
          <w:sz w:val="22"/>
          <w:szCs w:val="22"/>
        </w:rPr>
        <w:t>, 2016)</w:t>
      </w:r>
      <w:r w:rsidRPr="007B45D8">
        <w:rPr>
          <w:rFonts w:asciiTheme="minorHAnsi" w:hAnsiTheme="minorHAnsi"/>
          <w:color w:val="000000" w:themeColor="text1"/>
          <w:sz w:val="22"/>
          <w:szCs w:val="22"/>
        </w:rPr>
        <w:t>. All these phases make a process that carries the project from starting point to end point. There also exists a fifth phase that is controlling according to some methodologies. The four phases of the project management life cycle are:</w:t>
      </w:r>
    </w:p>
    <w:p w:rsidR="003254C7" w:rsidRPr="007B45D8" w:rsidRDefault="003254C7" w:rsidP="007B45D8">
      <w:pPr>
        <w:pStyle w:val="ListParagraph"/>
        <w:numPr>
          <w:ilvl w:val="0"/>
          <w:numId w:val="13"/>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Initiation</w:t>
      </w:r>
    </w:p>
    <w:p w:rsidR="003254C7" w:rsidRPr="007B45D8" w:rsidRDefault="003254C7" w:rsidP="007B45D8">
      <w:pPr>
        <w:pStyle w:val="ListParagraph"/>
        <w:numPr>
          <w:ilvl w:val="0"/>
          <w:numId w:val="13"/>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Planning</w:t>
      </w:r>
    </w:p>
    <w:p w:rsidR="003254C7" w:rsidRPr="007B45D8" w:rsidRDefault="003254C7" w:rsidP="007B45D8">
      <w:pPr>
        <w:pStyle w:val="ListParagraph"/>
        <w:numPr>
          <w:ilvl w:val="0"/>
          <w:numId w:val="13"/>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Execution</w:t>
      </w:r>
    </w:p>
    <w:p w:rsidR="003254C7" w:rsidRPr="007B45D8" w:rsidRDefault="003254C7" w:rsidP="007B45D8">
      <w:pPr>
        <w:pStyle w:val="ListParagraph"/>
        <w:numPr>
          <w:ilvl w:val="0"/>
          <w:numId w:val="13"/>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Closure</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b/>
          <w:color w:val="000000" w:themeColor="text1"/>
          <w:sz w:val="22"/>
          <w:szCs w:val="22"/>
          <w:u w:val="single"/>
        </w:rPr>
        <w:t xml:space="preserve">Initiation </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In this phase of the project life cycle, business need, problems, opportunities, strengths or weaknesses are identified and find out the ways to complete the desired needs, solve the issues and holding the opportunities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 xml:space="preserve">(Hughes </w:t>
      </w:r>
      <w:proofErr w:type="gramStart"/>
      <w:r w:rsidR="008E422F" w:rsidRPr="007B45D8">
        <w:rPr>
          <w:rFonts w:asciiTheme="minorHAnsi" w:hAnsiTheme="minorHAnsi"/>
          <w:sz w:val="22"/>
          <w:szCs w:val="22"/>
        </w:rPr>
        <w:t>et</w:t>
      </w:r>
      <w:proofErr w:type="gramEnd"/>
      <w:r w:rsidR="008E422F" w:rsidRPr="007B45D8">
        <w:rPr>
          <w:rFonts w:asciiTheme="minorHAnsi" w:hAnsiTheme="minorHAnsi"/>
          <w:sz w:val="22"/>
          <w:szCs w:val="22"/>
        </w:rPr>
        <w:t xml:space="preserve"> al.2015)</w:t>
      </w:r>
      <w:r w:rsidRPr="007B45D8">
        <w:rPr>
          <w:rFonts w:asciiTheme="minorHAnsi" w:hAnsiTheme="minorHAnsi"/>
          <w:color w:val="000000" w:themeColor="text1"/>
          <w:sz w:val="22"/>
          <w:szCs w:val="22"/>
        </w:rPr>
        <w:t>. During this phase, the objective of the project is analyzed, the feasibility of the project is checked and ways to complete the project are determined. Steps related to the project initiation are:</w:t>
      </w:r>
    </w:p>
    <w:p w:rsidR="003254C7" w:rsidRPr="007B45D8" w:rsidRDefault="003254C7" w:rsidP="007B45D8">
      <w:pPr>
        <w:pStyle w:val="ListParagraph"/>
        <w:numPr>
          <w:ilvl w:val="0"/>
          <w:numId w:val="14"/>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lastRenderedPageBreak/>
        <w:t>Studying the feasibility of the plan: it is related to identifying the problem that the project is going to be solved or it will find a solution for that problem</w:t>
      </w:r>
    </w:p>
    <w:p w:rsidR="003254C7" w:rsidRPr="007B45D8" w:rsidRDefault="003254C7" w:rsidP="007B45D8">
      <w:pPr>
        <w:pStyle w:val="ListParagraph"/>
        <w:numPr>
          <w:ilvl w:val="0"/>
          <w:numId w:val="14"/>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Determining the scope: it identifies the scope of the project by determining its dimensions</w:t>
      </w:r>
    </w:p>
    <w:p w:rsidR="003254C7" w:rsidRPr="007B45D8" w:rsidRDefault="003254C7" w:rsidP="007B45D8">
      <w:pPr>
        <w:pStyle w:val="ListParagraph"/>
        <w:numPr>
          <w:ilvl w:val="0"/>
          <w:numId w:val="14"/>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Finding the goods: it identifies the products and services that the project will aim at</w:t>
      </w:r>
    </w:p>
    <w:p w:rsidR="003254C7" w:rsidRPr="007B45D8" w:rsidRDefault="003254C7" w:rsidP="007B45D8">
      <w:pPr>
        <w:pStyle w:val="ListParagraph"/>
        <w:numPr>
          <w:ilvl w:val="0"/>
          <w:numId w:val="14"/>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Determining the stakeholders: identifying those persons who have direct or indirect interest with the project</w:t>
      </w:r>
    </w:p>
    <w:p w:rsidR="003254C7" w:rsidRPr="007B45D8" w:rsidRDefault="003254C7" w:rsidP="007B45D8">
      <w:pPr>
        <w:pStyle w:val="ListParagraph"/>
        <w:numPr>
          <w:ilvl w:val="0"/>
          <w:numId w:val="14"/>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Developing a case study: finding the cost and benefits that the project will determine if it is successful</w:t>
      </w:r>
      <w:r w:rsidR="008E422F" w:rsidRPr="007B45D8">
        <w:rPr>
          <w:rFonts w:asciiTheme="minorHAnsi" w:hAnsiTheme="minorHAnsi" w:cs="Times New Roman"/>
          <w:color w:val="000000" w:themeColor="text1"/>
          <w:sz w:val="22"/>
          <w:szCs w:val="22"/>
        </w:rPr>
        <w:t xml:space="preserve">  (</w:t>
      </w:r>
      <w:proofErr w:type="spellStart"/>
      <w:r w:rsidR="008E422F" w:rsidRPr="007B45D8">
        <w:rPr>
          <w:rFonts w:asciiTheme="minorHAnsi" w:hAnsiTheme="minorHAnsi" w:cs="Times New Roman"/>
          <w:color w:val="000000" w:themeColor="text1"/>
          <w:sz w:val="22"/>
          <w:szCs w:val="22"/>
        </w:rPr>
        <w:t>Kazadiet</w:t>
      </w:r>
      <w:proofErr w:type="spellEnd"/>
      <w:r w:rsidR="008E422F" w:rsidRPr="007B45D8">
        <w:rPr>
          <w:rFonts w:asciiTheme="minorHAnsi" w:hAnsiTheme="minorHAnsi" w:cs="Times New Roman"/>
          <w:color w:val="000000" w:themeColor="text1"/>
          <w:sz w:val="22"/>
          <w:szCs w:val="22"/>
        </w:rPr>
        <w:t xml:space="preserve"> al.2016)</w:t>
      </w:r>
    </w:p>
    <w:p w:rsidR="003254C7" w:rsidRPr="007B45D8" w:rsidRDefault="003254C7" w:rsidP="007B45D8">
      <w:pPr>
        <w:spacing w:line="360" w:lineRule="auto"/>
        <w:jc w:val="both"/>
        <w:rPr>
          <w:rFonts w:asciiTheme="minorHAnsi" w:hAnsiTheme="minorHAnsi"/>
          <w:b/>
          <w:color w:val="000000" w:themeColor="text1"/>
          <w:sz w:val="22"/>
          <w:szCs w:val="22"/>
          <w:u w:val="single"/>
        </w:rPr>
      </w:pPr>
      <w:r w:rsidRPr="007B45D8">
        <w:rPr>
          <w:rFonts w:asciiTheme="minorHAnsi" w:hAnsiTheme="minorHAnsi"/>
          <w:b/>
          <w:color w:val="000000" w:themeColor="text1"/>
          <w:sz w:val="22"/>
          <w:szCs w:val="22"/>
          <w:u w:val="single"/>
        </w:rPr>
        <w:t xml:space="preserve">Planning </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 xml:space="preserve">After the successful initiation of the project, it moves to the planning phase. Here the project is divided into smaller tasks, a team is building and a schedule is maintained to complete the task on </w:t>
      </w:r>
      <w:r w:rsidR="008E422F" w:rsidRPr="007B45D8">
        <w:rPr>
          <w:rFonts w:asciiTheme="minorHAnsi" w:hAnsiTheme="minorHAnsi"/>
          <w:color w:val="000000" w:themeColor="text1"/>
          <w:sz w:val="22"/>
          <w:szCs w:val="22"/>
        </w:rPr>
        <w:t xml:space="preserve">time </w:t>
      </w:r>
      <w:r w:rsidR="008E422F" w:rsidRPr="007B45D8">
        <w:rPr>
          <w:rFonts w:asciiTheme="minorHAnsi" w:hAnsiTheme="minorHAnsi"/>
          <w:sz w:val="22"/>
          <w:szCs w:val="22"/>
        </w:rPr>
        <w:t>(</w:t>
      </w:r>
      <w:proofErr w:type="spellStart"/>
      <w:r w:rsidR="008E422F" w:rsidRPr="007B45D8">
        <w:rPr>
          <w:rFonts w:asciiTheme="minorHAnsi" w:hAnsiTheme="minorHAnsi"/>
          <w:sz w:val="22"/>
          <w:szCs w:val="22"/>
        </w:rPr>
        <w:t>Kopnina</w:t>
      </w:r>
      <w:proofErr w:type="spellEnd"/>
      <w:r w:rsidR="008E422F" w:rsidRPr="007B45D8">
        <w:rPr>
          <w:rFonts w:asciiTheme="minorHAnsi" w:hAnsiTheme="minorHAnsi"/>
          <w:sz w:val="22"/>
          <w:szCs w:val="22"/>
        </w:rPr>
        <w:t xml:space="preserve"> and </w:t>
      </w:r>
      <w:proofErr w:type="spellStart"/>
      <w:r w:rsidR="008E422F" w:rsidRPr="007B45D8">
        <w:rPr>
          <w:rFonts w:asciiTheme="minorHAnsi" w:hAnsiTheme="minorHAnsi"/>
          <w:sz w:val="22"/>
          <w:szCs w:val="22"/>
        </w:rPr>
        <w:t>Blewitt</w:t>
      </w:r>
      <w:proofErr w:type="spellEnd"/>
      <w:r w:rsidR="008E422F" w:rsidRPr="007B45D8">
        <w:rPr>
          <w:rFonts w:asciiTheme="minorHAnsi" w:hAnsiTheme="minorHAnsi"/>
          <w:sz w:val="22"/>
          <w:szCs w:val="22"/>
        </w:rPr>
        <w:t>, 2018)</w:t>
      </w:r>
      <w:r w:rsidRPr="007B45D8">
        <w:rPr>
          <w:rFonts w:asciiTheme="minorHAnsi" w:hAnsiTheme="minorHAnsi"/>
          <w:color w:val="000000" w:themeColor="text1"/>
          <w:sz w:val="22"/>
          <w:szCs w:val="22"/>
        </w:rPr>
        <w:t xml:space="preserve">. </w:t>
      </w:r>
      <w:r w:rsidR="008E422F" w:rsidRPr="007B45D8">
        <w:rPr>
          <w:rFonts w:asciiTheme="minorHAnsi" w:hAnsiTheme="minorHAnsi"/>
          <w:color w:val="000000" w:themeColor="text1"/>
          <w:sz w:val="22"/>
          <w:szCs w:val="22"/>
        </w:rPr>
        <w:t>During</w:t>
      </w:r>
      <w:r w:rsidRPr="007B45D8">
        <w:rPr>
          <w:rFonts w:asciiTheme="minorHAnsi" w:hAnsiTheme="minorHAnsi"/>
          <w:color w:val="000000" w:themeColor="text1"/>
          <w:sz w:val="22"/>
          <w:szCs w:val="22"/>
        </w:rPr>
        <w:t xml:space="preserve"> this phase, small goals are prepared within the large project. The </w:t>
      </w:r>
      <w:r w:rsidR="008E422F" w:rsidRPr="007B45D8">
        <w:rPr>
          <w:rFonts w:asciiTheme="minorHAnsi" w:hAnsiTheme="minorHAnsi"/>
          <w:color w:val="000000" w:themeColor="text1"/>
          <w:sz w:val="22"/>
          <w:szCs w:val="22"/>
        </w:rPr>
        <w:t>project focuses</w:t>
      </w:r>
      <w:r w:rsidRPr="007B45D8">
        <w:rPr>
          <w:rFonts w:asciiTheme="minorHAnsi" w:hAnsiTheme="minorHAnsi"/>
          <w:color w:val="000000" w:themeColor="text1"/>
          <w:sz w:val="22"/>
          <w:szCs w:val="22"/>
        </w:rPr>
        <w:t xml:space="preserve"> on achieving these small goals within the time period. These led to the success of the whole project. Steps involved in the planning phase are:</w:t>
      </w:r>
    </w:p>
    <w:p w:rsidR="003254C7" w:rsidRPr="007B45D8" w:rsidRDefault="003254C7" w:rsidP="007B45D8">
      <w:pPr>
        <w:pStyle w:val="ListParagraph"/>
        <w:numPr>
          <w:ilvl w:val="0"/>
          <w:numId w:val="15"/>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Creating the plan</w:t>
      </w:r>
    </w:p>
    <w:p w:rsidR="003254C7" w:rsidRPr="007B45D8" w:rsidRDefault="003254C7" w:rsidP="007B45D8">
      <w:pPr>
        <w:pStyle w:val="ListParagraph"/>
        <w:numPr>
          <w:ilvl w:val="0"/>
          <w:numId w:val="15"/>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Process mapping</w:t>
      </w:r>
    </w:p>
    <w:p w:rsidR="003254C7" w:rsidRPr="007B45D8" w:rsidRDefault="003254C7" w:rsidP="007B45D8">
      <w:pPr>
        <w:pStyle w:val="ListParagraph"/>
        <w:numPr>
          <w:ilvl w:val="0"/>
          <w:numId w:val="15"/>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Estimating budget</w:t>
      </w:r>
    </w:p>
    <w:p w:rsidR="003254C7" w:rsidRPr="007B45D8" w:rsidRDefault="003254C7" w:rsidP="007B45D8">
      <w:pPr>
        <w:pStyle w:val="ListParagraph"/>
        <w:numPr>
          <w:ilvl w:val="0"/>
          <w:numId w:val="15"/>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Collecting resources</w:t>
      </w:r>
    </w:p>
    <w:p w:rsidR="003254C7" w:rsidRPr="007B45D8" w:rsidRDefault="003254C7" w:rsidP="007B45D8">
      <w:pPr>
        <w:pStyle w:val="ListParagraph"/>
        <w:numPr>
          <w:ilvl w:val="0"/>
          <w:numId w:val="15"/>
        </w:numPr>
        <w:spacing w:line="360" w:lineRule="auto"/>
        <w:rPr>
          <w:rFonts w:asciiTheme="minorHAnsi" w:hAnsiTheme="minorHAnsi" w:cs="Times New Roman"/>
          <w:color w:val="000000" w:themeColor="text1"/>
          <w:sz w:val="22"/>
          <w:szCs w:val="22"/>
        </w:rPr>
      </w:pPr>
      <w:proofErr w:type="spellStart"/>
      <w:r w:rsidRPr="007B45D8">
        <w:rPr>
          <w:rFonts w:asciiTheme="minorHAnsi" w:hAnsiTheme="minorHAnsi" w:cs="Times New Roman"/>
          <w:color w:val="000000" w:themeColor="text1"/>
          <w:sz w:val="22"/>
          <w:szCs w:val="22"/>
        </w:rPr>
        <w:t>Analyzing</w:t>
      </w:r>
      <w:proofErr w:type="spellEnd"/>
      <w:r w:rsidRPr="007B45D8">
        <w:rPr>
          <w:rFonts w:asciiTheme="minorHAnsi" w:hAnsiTheme="minorHAnsi" w:cs="Times New Roman"/>
          <w:color w:val="000000" w:themeColor="text1"/>
          <w:sz w:val="22"/>
          <w:szCs w:val="22"/>
        </w:rPr>
        <w:t xml:space="preserve"> risks associated</w:t>
      </w:r>
    </w:p>
    <w:p w:rsidR="003254C7" w:rsidRPr="007B45D8" w:rsidRDefault="003254C7" w:rsidP="007B45D8">
      <w:pPr>
        <w:spacing w:line="360" w:lineRule="auto"/>
        <w:jc w:val="both"/>
        <w:rPr>
          <w:rFonts w:asciiTheme="minorHAnsi" w:hAnsiTheme="minorHAnsi"/>
          <w:b/>
          <w:color w:val="000000" w:themeColor="text1"/>
          <w:sz w:val="22"/>
          <w:szCs w:val="22"/>
          <w:u w:val="single"/>
        </w:rPr>
      </w:pPr>
      <w:r w:rsidRPr="007B45D8">
        <w:rPr>
          <w:rFonts w:asciiTheme="minorHAnsi" w:hAnsiTheme="minorHAnsi"/>
          <w:b/>
          <w:color w:val="000000" w:themeColor="text1"/>
          <w:sz w:val="22"/>
          <w:szCs w:val="22"/>
          <w:u w:val="single"/>
        </w:rPr>
        <w:t>Execution</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After approval of the business, developing a plan and building a team it is the time to work. This phase makes the project to start the work</w:t>
      </w:r>
      <w:r w:rsidR="008E422F" w:rsidRPr="007B45D8">
        <w:rPr>
          <w:rFonts w:asciiTheme="minorHAnsi" w:hAnsiTheme="minorHAnsi"/>
          <w:sz w:val="22"/>
          <w:szCs w:val="22"/>
        </w:rPr>
        <w:t xml:space="preserve"> (Lesage and Samson, 2016)</w:t>
      </w:r>
      <w:r w:rsidRPr="007B45D8">
        <w:rPr>
          <w:rFonts w:asciiTheme="minorHAnsi" w:hAnsiTheme="minorHAnsi"/>
          <w:color w:val="000000" w:themeColor="text1"/>
          <w:sz w:val="22"/>
          <w:szCs w:val="22"/>
        </w:rPr>
        <w:t xml:space="preserve">. The project manager starts working on the track, organizing the team, managing proper timelines and make sure to complete the work according to the plan. </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Steps related to this phase are:</w:t>
      </w:r>
    </w:p>
    <w:p w:rsidR="003254C7" w:rsidRPr="007B45D8" w:rsidRDefault="003254C7" w:rsidP="007B45D8">
      <w:pPr>
        <w:pStyle w:val="ListParagraph"/>
        <w:numPr>
          <w:ilvl w:val="0"/>
          <w:numId w:val="16"/>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Creating plans</w:t>
      </w:r>
    </w:p>
    <w:p w:rsidR="003254C7" w:rsidRPr="007B45D8" w:rsidRDefault="003254C7" w:rsidP="007B45D8">
      <w:pPr>
        <w:pStyle w:val="ListParagraph"/>
        <w:numPr>
          <w:ilvl w:val="0"/>
          <w:numId w:val="16"/>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Deciding team members</w:t>
      </w:r>
    </w:p>
    <w:p w:rsidR="003254C7" w:rsidRPr="007B45D8" w:rsidRDefault="003254C7" w:rsidP="007B45D8">
      <w:pPr>
        <w:pStyle w:val="ListParagraph"/>
        <w:numPr>
          <w:ilvl w:val="0"/>
          <w:numId w:val="16"/>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Communicating with members, management and clients</w:t>
      </w:r>
    </w:p>
    <w:p w:rsidR="003254C7" w:rsidRPr="007B45D8" w:rsidRDefault="003254C7" w:rsidP="007B45D8">
      <w:pPr>
        <w:pStyle w:val="ListParagraph"/>
        <w:numPr>
          <w:ilvl w:val="0"/>
          <w:numId w:val="16"/>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lastRenderedPageBreak/>
        <w:t>Assessing the quality of the work</w:t>
      </w:r>
    </w:p>
    <w:p w:rsidR="003254C7" w:rsidRPr="007B45D8" w:rsidRDefault="003254C7" w:rsidP="007B45D8">
      <w:pPr>
        <w:spacing w:line="360" w:lineRule="auto"/>
        <w:jc w:val="both"/>
        <w:rPr>
          <w:rFonts w:asciiTheme="minorHAnsi" w:hAnsiTheme="minorHAnsi"/>
          <w:b/>
          <w:color w:val="000000" w:themeColor="text1"/>
          <w:sz w:val="22"/>
          <w:szCs w:val="22"/>
          <w:u w:val="single"/>
        </w:rPr>
      </w:pPr>
      <w:r w:rsidRPr="007B45D8">
        <w:rPr>
          <w:rFonts w:asciiTheme="minorHAnsi" w:hAnsiTheme="minorHAnsi"/>
          <w:b/>
          <w:color w:val="000000" w:themeColor="text1"/>
          <w:sz w:val="22"/>
          <w:szCs w:val="22"/>
          <w:u w:val="single"/>
        </w:rPr>
        <w:t>Closure</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 xml:space="preserve">After completion of the work on the project, it comes the closure phase. In this phase products and services are provided, project resources are released and the success of the project is </w:t>
      </w:r>
      <w:r w:rsidR="008E422F" w:rsidRPr="007B45D8">
        <w:rPr>
          <w:rFonts w:asciiTheme="minorHAnsi" w:hAnsiTheme="minorHAnsi"/>
          <w:color w:val="000000" w:themeColor="text1"/>
          <w:sz w:val="22"/>
          <w:szCs w:val="22"/>
        </w:rPr>
        <w:t xml:space="preserve">determined </w:t>
      </w:r>
      <w:r w:rsidR="008E422F" w:rsidRPr="007B45D8">
        <w:rPr>
          <w:rFonts w:asciiTheme="minorHAnsi" w:hAnsiTheme="minorHAnsi"/>
          <w:sz w:val="22"/>
          <w:szCs w:val="22"/>
        </w:rPr>
        <w:t>(Lock, 2017)</w:t>
      </w:r>
      <w:r w:rsidRPr="007B45D8">
        <w:rPr>
          <w:rFonts w:asciiTheme="minorHAnsi" w:hAnsiTheme="minorHAnsi"/>
          <w:color w:val="000000" w:themeColor="text1"/>
          <w:sz w:val="22"/>
          <w:szCs w:val="22"/>
        </w:rPr>
        <w:t>. Completion of the work is not sufficient as there is still some work to do. Steps related to this phase are:</w:t>
      </w:r>
    </w:p>
    <w:p w:rsidR="003254C7" w:rsidRPr="007B45D8" w:rsidRDefault="007B45D8" w:rsidP="007B45D8">
      <w:pPr>
        <w:pStyle w:val="ListParagraph"/>
        <w:numPr>
          <w:ilvl w:val="0"/>
          <w:numId w:val="1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Analys</w:t>
      </w:r>
      <w:r w:rsidR="003254C7" w:rsidRPr="007B45D8">
        <w:rPr>
          <w:rFonts w:asciiTheme="minorHAnsi" w:hAnsiTheme="minorHAnsi" w:cs="Times New Roman"/>
          <w:color w:val="000000" w:themeColor="text1"/>
          <w:sz w:val="22"/>
          <w:szCs w:val="22"/>
        </w:rPr>
        <w:t>ing the performance of the project</w:t>
      </w:r>
    </w:p>
    <w:p w:rsidR="003254C7" w:rsidRPr="007B45D8" w:rsidRDefault="003254C7" w:rsidP="007B45D8">
      <w:pPr>
        <w:pStyle w:val="ListParagraph"/>
        <w:numPr>
          <w:ilvl w:val="0"/>
          <w:numId w:val="1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Assessing team performance</w:t>
      </w:r>
    </w:p>
    <w:p w:rsidR="003254C7" w:rsidRPr="007B45D8" w:rsidRDefault="003254C7" w:rsidP="007B45D8">
      <w:pPr>
        <w:pStyle w:val="ListParagraph"/>
        <w:numPr>
          <w:ilvl w:val="0"/>
          <w:numId w:val="1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Documenting project closure</w:t>
      </w:r>
    </w:p>
    <w:p w:rsidR="003254C7" w:rsidRPr="007B45D8" w:rsidRDefault="003254C7" w:rsidP="007B45D8">
      <w:pPr>
        <w:pStyle w:val="ListParagraph"/>
        <w:numPr>
          <w:ilvl w:val="0"/>
          <w:numId w:val="17"/>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Conducting a final analysis</w:t>
      </w:r>
    </w:p>
    <w:p w:rsidR="003254C7" w:rsidRPr="007B45D8" w:rsidRDefault="003254C7" w:rsidP="007B45D8">
      <w:pPr>
        <w:pStyle w:val="ListParagraph"/>
        <w:spacing w:line="360" w:lineRule="auto"/>
        <w:rPr>
          <w:rFonts w:asciiTheme="minorHAnsi" w:hAnsiTheme="minorHAnsi" w:cs="Times New Roman"/>
          <w:color w:val="000000" w:themeColor="text1"/>
          <w:sz w:val="22"/>
          <w:szCs w:val="22"/>
        </w:rPr>
      </w:pPr>
    </w:p>
    <w:p w:rsidR="003254C7" w:rsidRPr="007B45D8" w:rsidRDefault="003254C7" w:rsidP="007B45D8">
      <w:pPr>
        <w:spacing w:line="360" w:lineRule="auto"/>
        <w:jc w:val="both"/>
        <w:rPr>
          <w:rFonts w:asciiTheme="minorHAnsi" w:hAnsiTheme="minorHAnsi"/>
          <w:b/>
          <w:color w:val="000000" w:themeColor="text1"/>
          <w:sz w:val="22"/>
          <w:szCs w:val="22"/>
        </w:rPr>
      </w:pPr>
      <w:r w:rsidRPr="007B45D8">
        <w:rPr>
          <w:rFonts w:asciiTheme="minorHAnsi" w:hAnsiTheme="minorHAnsi"/>
          <w:color w:val="000000" w:themeColor="text1"/>
          <w:sz w:val="22"/>
          <w:szCs w:val="22"/>
        </w:rPr>
        <w:t>PRINCE2</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PRINCE2 (</w:t>
      </w:r>
      <w:proofErr w:type="spellStart"/>
      <w:r w:rsidRPr="007B45D8">
        <w:rPr>
          <w:rFonts w:asciiTheme="minorHAnsi" w:hAnsiTheme="minorHAnsi"/>
          <w:b/>
          <w:color w:val="000000" w:themeColor="text1"/>
          <w:sz w:val="22"/>
          <w:szCs w:val="22"/>
        </w:rPr>
        <w:t>PR</w:t>
      </w:r>
      <w:r w:rsidRPr="007B45D8">
        <w:rPr>
          <w:rFonts w:asciiTheme="minorHAnsi" w:hAnsiTheme="minorHAnsi"/>
          <w:color w:val="000000" w:themeColor="text1"/>
          <w:sz w:val="22"/>
          <w:szCs w:val="22"/>
        </w:rPr>
        <w:t>ojects</w:t>
      </w:r>
      <w:proofErr w:type="spellEnd"/>
      <w:r w:rsidRPr="007B45D8">
        <w:rPr>
          <w:rFonts w:asciiTheme="minorHAnsi" w:hAnsiTheme="minorHAnsi"/>
          <w:color w:val="000000" w:themeColor="text1"/>
          <w:sz w:val="22"/>
          <w:szCs w:val="22"/>
        </w:rPr>
        <w:t xml:space="preserve"> </w:t>
      </w:r>
      <w:proofErr w:type="spellStart"/>
      <w:r w:rsidRPr="007B45D8">
        <w:rPr>
          <w:rFonts w:asciiTheme="minorHAnsi" w:hAnsiTheme="minorHAnsi"/>
          <w:b/>
          <w:color w:val="000000" w:themeColor="text1"/>
          <w:sz w:val="22"/>
          <w:szCs w:val="22"/>
        </w:rPr>
        <w:t>INC</w:t>
      </w:r>
      <w:r w:rsidRPr="007B45D8">
        <w:rPr>
          <w:rFonts w:asciiTheme="minorHAnsi" w:hAnsiTheme="minorHAnsi"/>
          <w:color w:val="000000" w:themeColor="text1"/>
          <w:sz w:val="22"/>
          <w:szCs w:val="22"/>
        </w:rPr>
        <w:t>ontrolled</w:t>
      </w:r>
      <w:proofErr w:type="spellEnd"/>
      <w:r w:rsidRPr="007B45D8">
        <w:rPr>
          <w:rFonts w:asciiTheme="minorHAnsi" w:hAnsiTheme="minorHAnsi"/>
          <w:color w:val="000000" w:themeColor="text1"/>
          <w:sz w:val="22"/>
          <w:szCs w:val="22"/>
        </w:rPr>
        <w:t xml:space="preserve"> </w:t>
      </w:r>
      <w:r w:rsidRPr="007B45D8">
        <w:rPr>
          <w:rFonts w:asciiTheme="minorHAnsi" w:hAnsiTheme="minorHAnsi"/>
          <w:b/>
          <w:color w:val="000000" w:themeColor="text1"/>
          <w:sz w:val="22"/>
          <w:szCs w:val="22"/>
        </w:rPr>
        <w:t>E</w:t>
      </w:r>
      <w:r w:rsidRPr="007B45D8">
        <w:rPr>
          <w:rFonts w:asciiTheme="minorHAnsi" w:hAnsiTheme="minorHAnsi"/>
          <w:color w:val="000000" w:themeColor="text1"/>
          <w:sz w:val="22"/>
          <w:szCs w:val="22"/>
        </w:rPr>
        <w:t>nvironments</w:t>
      </w:r>
      <w:r w:rsidRPr="007B45D8">
        <w:rPr>
          <w:rFonts w:asciiTheme="minorHAnsi" w:hAnsiTheme="minorHAnsi"/>
          <w:b/>
          <w:color w:val="000000" w:themeColor="text1"/>
          <w:sz w:val="22"/>
          <w:szCs w:val="22"/>
        </w:rPr>
        <w:t xml:space="preserve">) </w:t>
      </w:r>
      <w:r w:rsidRPr="007B45D8">
        <w:rPr>
          <w:rFonts w:asciiTheme="minorHAnsi" w:hAnsiTheme="minorHAnsi"/>
          <w:color w:val="000000" w:themeColor="text1"/>
          <w:sz w:val="22"/>
          <w:szCs w:val="22"/>
        </w:rPr>
        <w:t>is based on both product and process. It is a method that is used for project management. It is used by people and organizations in various fields. It is step by step process that helps to manage any project. This method is widely used and recognized and helps in effective communication</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 xml:space="preserve">(McNeil </w:t>
      </w:r>
      <w:proofErr w:type="gramStart"/>
      <w:r w:rsidR="008E422F" w:rsidRPr="007B45D8">
        <w:rPr>
          <w:rFonts w:asciiTheme="minorHAnsi" w:hAnsiTheme="minorHAnsi"/>
          <w:sz w:val="22"/>
          <w:szCs w:val="22"/>
        </w:rPr>
        <w:t>et</w:t>
      </w:r>
      <w:proofErr w:type="gramEnd"/>
      <w:r w:rsidR="008E422F" w:rsidRPr="007B45D8">
        <w:rPr>
          <w:rFonts w:asciiTheme="minorHAnsi" w:hAnsiTheme="minorHAnsi"/>
          <w:sz w:val="22"/>
          <w:szCs w:val="22"/>
        </w:rPr>
        <w:t xml:space="preserve"> al.2015)</w:t>
      </w:r>
      <w:r w:rsidRPr="007B45D8">
        <w:rPr>
          <w:rFonts w:asciiTheme="minorHAnsi" w:hAnsiTheme="minorHAnsi"/>
          <w:color w:val="000000" w:themeColor="text1"/>
          <w:sz w:val="22"/>
          <w:szCs w:val="22"/>
        </w:rPr>
        <w:t xml:space="preserve">. This method helps the team members to understand </w:t>
      </w:r>
      <w:proofErr w:type="spellStart"/>
      <w:r w:rsidRPr="007B45D8">
        <w:rPr>
          <w:rFonts w:asciiTheme="minorHAnsi" w:hAnsiTheme="minorHAnsi"/>
          <w:color w:val="000000" w:themeColor="text1"/>
          <w:sz w:val="22"/>
          <w:szCs w:val="22"/>
        </w:rPr>
        <w:t>each others’</w:t>
      </w:r>
      <w:proofErr w:type="spellEnd"/>
      <w:r w:rsidRPr="007B45D8">
        <w:rPr>
          <w:rFonts w:asciiTheme="minorHAnsi" w:hAnsiTheme="minorHAnsi"/>
          <w:color w:val="000000" w:themeColor="text1"/>
          <w:sz w:val="22"/>
          <w:szCs w:val="22"/>
        </w:rPr>
        <w:t xml:space="preserve"> roles by defining their responsibilities. It is a process that is used for delegation, communication, authority and accountability. It can be used in any kind of project and provides a technical framework to complete the task and activities related to the project.</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Key features of PRINCE2 are:</w:t>
      </w:r>
    </w:p>
    <w:p w:rsidR="003254C7" w:rsidRPr="007B45D8" w:rsidRDefault="003254C7" w:rsidP="007B45D8">
      <w:pPr>
        <w:pStyle w:val="ListParagraph"/>
        <w:numPr>
          <w:ilvl w:val="0"/>
          <w:numId w:val="1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Focus on the justification of the business</w:t>
      </w:r>
    </w:p>
    <w:p w:rsidR="003254C7" w:rsidRPr="007B45D8" w:rsidRDefault="003254C7" w:rsidP="007B45D8">
      <w:pPr>
        <w:pStyle w:val="ListParagraph"/>
        <w:numPr>
          <w:ilvl w:val="0"/>
          <w:numId w:val="1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Define organizational structure</w:t>
      </w:r>
    </w:p>
    <w:p w:rsidR="003254C7" w:rsidRPr="007B45D8" w:rsidRDefault="003254C7" w:rsidP="007B45D8">
      <w:pPr>
        <w:pStyle w:val="ListParagraph"/>
        <w:numPr>
          <w:ilvl w:val="0"/>
          <w:numId w:val="1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Planning approach based on products</w:t>
      </w:r>
    </w:p>
    <w:p w:rsidR="003254C7" w:rsidRPr="007B45D8" w:rsidRDefault="003254C7" w:rsidP="007B45D8">
      <w:pPr>
        <w:pStyle w:val="ListParagraph"/>
        <w:numPr>
          <w:ilvl w:val="0"/>
          <w:numId w:val="1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Dividing the project into several stages</w:t>
      </w:r>
    </w:p>
    <w:p w:rsidR="003254C7" w:rsidRPr="007B45D8" w:rsidRDefault="003254C7" w:rsidP="007B45D8">
      <w:pPr>
        <w:pStyle w:val="ListParagraph"/>
        <w:numPr>
          <w:ilvl w:val="0"/>
          <w:numId w:val="18"/>
        </w:numPr>
        <w:spacing w:line="360" w:lineRule="auto"/>
        <w:rPr>
          <w:rFonts w:asciiTheme="minorHAnsi" w:hAnsiTheme="minorHAnsi" w:cs="Times New Roman"/>
          <w:color w:val="000000" w:themeColor="text1"/>
          <w:sz w:val="22"/>
          <w:szCs w:val="22"/>
        </w:rPr>
      </w:pPr>
      <w:r w:rsidRPr="007B45D8">
        <w:rPr>
          <w:rFonts w:asciiTheme="minorHAnsi" w:hAnsiTheme="minorHAnsi" w:cs="Times New Roman"/>
          <w:color w:val="000000" w:themeColor="text1"/>
          <w:sz w:val="22"/>
          <w:szCs w:val="22"/>
        </w:rPr>
        <w:t>flexibility</w:t>
      </w:r>
    </w:p>
    <w:p w:rsidR="003254C7" w:rsidRPr="007B45D8" w:rsidRDefault="003254C7" w:rsidP="007B45D8">
      <w:pPr>
        <w:spacing w:line="360" w:lineRule="auto"/>
        <w:jc w:val="both"/>
        <w:rPr>
          <w:rFonts w:asciiTheme="minorHAnsi" w:hAnsiTheme="minorHAnsi"/>
          <w:b/>
          <w:color w:val="000000" w:themeColor="text1"/>
          <w:sz w:val="22"/>
          <w:szCs w:val="22"/>
        </w:rPr>
      </w:pPr>
      <w:r w:rsidRPr="007B45D8">
        <w:rPr>
          <w:rFonts w:asciiTheme="minorHAnsi" w:hAnsiTheme="minorHAnsi"/>
          <w:b/>
          <w:color w:val="000000" w:themeColor="text1"/>
          <w:sz w:val="22"/>
          <w:szCs w:val="22"/>
        </w:rPr>
        <w:t xml:space="preserve">Risk management </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lastRenderedPageBreak/>
        <w:t>Risk is the probability of anything that can occur or cannot occur. It is something which can be calculated and can be avoided using certain strategies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w:t>
      </w:r>
      <w:proofErr w:type="spellStart"/>
      <w:r w:rsidR="008E422F" w:rsidRPr="007B45D8">
        <w:rPr>
          <w:rFonts w:asciiTheme="minorHAnsi" w:hAnsiTheme="minorHAnsi"/>
          <w:sz w:val="22"/>
          <w:szCs w:val="22"/>
        </w:rPr>
        <w:t>Omeje</w:t>
      </w:r>
      <w:proofErr w:type="spellEnd"/>
      <w:r w:rsidR="008E422F" w:rsidRPr="007B45D8">
        <w:rPr>
          <w:rFonts w:asciiTheme="minorHAnsi" w:hAnsiTheme="minorHAnsi"/>
          <w:sz w:val="22"/>
          <w:szCs w:val="22"/>
        </w:rPr>
        <w:t>, 2017)</w:t>
      </w:r>
      <w:r w:rsidRPr="007B45D8">
        <w:rPr>
          <w:rFonts w:asciiTheme="minorHAnsi" w:hAnsiTheme="minorHAnsi"/>
          <w:color w:val="000000" w:themeColor="text1"/>
          <w:sz w:val="22"/>
          <w:szCs w:val="22"/>
        </w:rPr>
        <w:t xml:space="preserve">. During any project, there is always a chance of risk that can happen and that can result in failure of the project. It can also be led to incomplete objectives or goals of the project. The risk can be related to </w:t>
      </w:r>
      <w:proofErr w:type="gramStart"/>
      <w:r w:rsidRPr="007B45D8">
        <w:rPr>
          <w:rFonts w:asciiTheme="minorHAnsi" w:hAnsiTheme="minorHAnsi"/>
          <w:color w:val="000000" w:themeColor="text1"/>
          <w:sz w:val="22"/>
          <w:szCs w:val="22"/>
        </w:rPr>
        <w:t>cost,</w:t>
      </w:r>
      <w:proofErr w:type="gramEnd"/>
      <w:r w:rsidRPr="007B45D8">
        <w:rPr>
          <w:rFonts w:asciiTheme="minorHAnsi" w:hAnsiTheme="minorHAnsi"/>
          <w:color w:val="000000" w:themeColor="text1"/>
          <w:sz w:val="22"/>
          <w:szCs w:val="22"/>
        </w:rPr>
        <w:t xml:space="preserve"> quality or time is taken for completing the project. A project manager must always be ready to face the risk and keep the measures ready to cope up with the </w:t>
      </w:r>
      <w:proofErr w:type="spellStart"/>
      <w:r w:rsidRPr="007B45D8">
        <w:rPr>
          <w:rFonts w:asciiTheme="minorHAnsi" w:hAnsiTheme="minorHAnsi"/>
          <w:color w:val="000000" w:themeColor="text1"/>
          <w:sz w:val="22"/>
          <w:szCs w:val="22"/>
        </w:rPr>
        <w:t>mishappenings</w:t>
      </w:r>
      <w:proofErr w:type="spellEnd"/>
      <w:r w:rsidRPr="007B45D8">
        <w:rPr>
          <w:rFonts w:asciiTheme="minorHAnsi" w:hAnsiTheme="minorHAnsi"/>
          <w:color w:val="000000" w:themeColor="text1"/>
          <w:sz w:val="22"/>
          <w:szCs w:val="22"/>
        </w:rPr>
        <w:t xml:space="preserve">. The effects of risk can be financial as well as non-financial. </w:t>
      </w:r>
    </w:p>
    <w:tbl>
      <w:tblPr>
        <w:tblStyle w:val="MediumGrid3-Accent2"/>
        <w:tblW w:w="0" w:type="auto"/>
        <w:tblLook w:val="04A0" w:firstRow="1" w:lastRow="0" w:firstColumn="1" w:lastColumn="0" w:noHBand="0" w:noVBand="1"/>
      </w:tblPr>
      <w:tblGrid>
        <w:gridCol w:w="1915"/>
        <w:gridCol w:w="1915"/>
        <w:gridCol w:w="1915"/>
        <w:gridCol w:w="1915"/>
        <w:gridCol w:w="1916"/>
      </w:tblGrid>
      <w:tr w:rsidR="003254C7" w:rsidRPr="007B45D8" w:rsidTr="003254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3254C7" w:rsidRPr="007B45D8" w:rsidRDefault="003254C7" w:rsidP="007B45D8">
            <w:pPr>
              <w:spacing w:line="360" w:lineRule="auto"/>
              <w:jc w:val="both"/>
              <w:rPr>
                <w:rFonts w:cs="Times New Roman"/>
                <w:color w:val="000000" w:themeColor="text1"/>
              </w:rPr>
            </w:pPr>
            <w:r w:rsidRPr="007B45D8">
              <w:rPr>
                <w:rFonts w:cs="Times New Roman"/>
                <w:color w:val="000000" w:themeColor="text1"/>
              </w:rPr>
              <w:t xml:space="preserve">Risks </w:t>
            </w:r>
          </w:p>
        </w:tc>
        <w:tc>
          <w:tcPr>
            <w:tcW w:w="1915"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Description </w:t>
            </w:r>
          </w:p>
        </w:tc>
        <w:tc>
          <w:tcPr>
            <w:tcW w:w="1915"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Response system</w:t>
            </w:r>
          </w:p>
        </w:tc>
        <w:tc>
          <w:tcPr>
            <w:tcW w:w="1915"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Impact </w:t>
            </w:r>
          </w:p>
        </w:tc>
        <w:tc>
          <w:tcPr>
            <w:tcW w:w="1916"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Action </w:t>
            </w:r>
          </w:p>
        </w:tc>
      </w:tr>
      <w:tr w:rsidR="003254C7" w:rsidRPr="007B45D8" w:rsidTr="00325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3254C7" w:rsidRPr="007B45D8" w:rsidRDefault="003254C7" w:rsidP="007B45D8">
            <w:pPr>
              <w:spacing w:line="360" w:lineRule="auto"/>
              <w:jc w:val="both"/>
              <w:rPr>
                <w:rFonts w:cs="Times New Roman"/>
                <w:color w:val="000000" w:themeColor="text1"/>
              </w:rPr>
            </w:pPr>
            <w:r w:rsidRPr="007B45D8">
              <w:rPr>
                <w:rFonts w:cs="Times New Roman"/>
                <w:color w:val="000000" w:themeColor="text1"/>
              </w:rPr>
              <w:t>Schedule</w:t>
            </w:r>
            <w:r w:rsidR="007B45D8">
              <w:rPr>
                <w:rFonts w:cs="Times New Roman"/>
                <w:color w:val="000000" w:themeColor="text1"/>
              </w:rPr>
              <w:t xml:space="preserve"> </w:t>
            </w:r>
            <w:r w:rsidRPr="007B45D8">
              <w:rPr>
                <w:rFonts w:cs="Times New Roman"/>
                <w:color w:val="000000" w:themeColor="text1"/>
              </w:rPr>
              <w:t>disagreement</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Difficulty in arranging and scheduling meeting due to the difference in the time schedule of members</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Mitigate </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Very high</w:t>
            </w:r>
          </w:p>
        </w:tc>
        <w:tc>
          <w:tcPr>
            <w:tcW w:w="1916"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Discussion with team members before fixing any meeting about their schedules and routines</w:t>
            </w:r>
          </w:p>
        </w:tc>
      </w:tr>
      <w:tr w:rsidR="003254C7" w:rsidRPr="007B45D8" w:rsidTr="003254C7">
        <w:tc>
          <w:tcPr>
            <w:cnfStyle w:val="001000000000" w:firstRow="0" w:lastRow="0" w:firstColumn="1" w:lastColumn="0" w:oddVBand="0" w:evenVBand="0" w:oddHBand="0" w:evenHBand="0" w:firstRowFirstColumn="0" w:firstRowLastColumn="0" w:lastRowFirstColumn="0" w:lastRowLastColumn="0"/>
            <w:tcW w:w="1915" w:type="dxa"/>
          </w:tcPr>
          <w:p w:rsidR="003254C7" w:rsidRPr="007B45D8" w:rsidRDefault="003254C7" w:rsidP="007B45D8">
            <w:pPr>
              <w:spacing w:line="360" w:lineRule="auto"/>
              <w:jc w:val="both"/>
              <w:rPr>
                <w:rFonts w:cs="Times New Roman"/>
                <w:color w:val="000000" w:themeColor="text1"/>
              </w:rPr>
            </w:pPr>
            <w:r w:rsidRPr="007B45D8">
              <w:rPr>
                <w:rFonts w:cs="Times New Roman"/>
                <w:color w:val="000000" w:themeColor="text1"/>
              </w:rPr>
              <w:t>Inadequate information</w:t>
            </w:r>
          </w:p>
        </w:tc>
        <w:tc>
          <w:tcPr>
            <w:tcW w:w="1915"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Information was not adequate among the managers, members and team and groups</w:t>
            </w:r>
          </w:p>
        </w:tc>
        <w:tc>
          <w:tcPr>
            <w:tcW w:w="1915"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Transfer </w:t>
            </w:r>
          </w:p>
        </w:tc>
        <w:tc>
          <w:tcPr>
            <w:tcW w:w="1915"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High </w:t>
            </w:r>
          </w:p>
        </w:tc>
        <w:tc>
          <w:tcPr>
            <w:tcW w:w="1916"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Meeting with supervisor and access to full information</w:t>
            </w:r>
          </w:p>
        </w:tc>
      </w:tr>
      <w:tr w:rsidR="003254C7" w:rsidRPr="007B45D8" w:rsidTr="00325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3254C7" w:rsidRPr="007B45D8" w:rsidRDefault="003254C7" w:rsidP="007B45D8">
            <w:pPr>
              <w:spacing w:line="360" w:lineRule="auto"/>
              <w:jc w:val="both"/>
              <w:rPr>
                <w:rFonts w:cs="Times New Roman"/>
                <w:color w:val="000000" w:themeColor="text1"/>
              </w:rPr>
            </w:pPr>
            <w:r w:rsidRPr="007B45D8">
              <w:rPr>
                <w:rFonts w:cs="Times New Roman"/>
                <w:color w:val="000000" w:themeColor="text1"/>
              </w:rPr>
              <w:t>Lack of communication</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Proper communication was not there between the different levels of management</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Mitigate transfer</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High </w:t>
            </w:r>
          </w:p>
        </w:tc>
        <w:tc>
          <w:tcPr>
            <w:tcW w:w="1916" w:type="dxa"/>
          </w:tcPr>
          <w:p w:rsidR="008E422F"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rPr>
            </w:pPr>
            <w:r w:rsidRPr="007B45D8">
              <w:rPr>
                <w:rFonts w:cs="Times New Roman"/>
                <w:color w:val="000000" w:themeColor="text1"/>
              </w:rPr>
              <w:t>The effective and proper communication channel between different levels</w:t>
            </w:r>
            <w:r w:rsidR="008E422F" w:rsidRPr="007B45D8">
              <w:rPr>
                <w:rFonts w:cs="Times New Roman"/>
                <w:color w:val="000000" w:themeColor="text1"/>
              </w:rPr>
              <w:t xml:space="preserve"> </w:t>
            </w:r>
            <w:r w:rsidR="008E422F" w:rsidRPr="007B45D8">
              <w:rPr>
                <w:rFonts w:cs="Times New Roman"/>
              </w:rPr>
              <w:t xml:space="preserve">(Steenkamp and </w:t>
            </w:r>
            <w:proofErr w:type="spellStart"/>
            <w:r w:rsidR="008E422F" w:rsidRPr="007B45D8">
              <w:rPr>
                <w:rFonts w:cs="Times New Roman"/>
              </w:rPr>
              <w:t>Bekker</w:t>
            </w:r>
            <w:proofErr w:type="spellEnd"/>
            <w:r w:rsidR="008E422F" w:rsidRPr="007B45D8">
              <w:rPr>
                <w:rFonts w:cs="Times New Roman"/>
              </w:rPr>
              <w:t>, 2018)</w:t>
            </w:r>
          </w:p>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r>
      <w:tr w:rsidR="003254C7" w:rsidRPr="007B45D8" w:rsidTr="003254C7">
        <w:tc>
          <w:tcPr>
            <w:cnfStyle w:val="001000000000" w:firstRow="0" w:lastRow="0" w:firstColumn="1" w:lastColumn="0" w:oddVBand="0" w:evenVBand="0" w:oddHBand="0" w:evenHBand="0" w:firstRowFirstColumn="0" w:firstRowLastColumn="0" w:lastRowFirstColumn="0" w:lastRowLastColumn="0"/>
            <w:tcW w:w="1915" w:type="dxa"/>
          </w:tcPr>
          <w:p w:rsidR="003254C7" w:rsidRPr="007B45D8" w:rsidRDefault="003254C7" w:rsidP="007B45D8">
            <w:pPr>
              <w:spacing w:line="360" w:lineRule="auto"/>
              <w:jc w:val="both"/>
              <w:rPr>
                <w:rFonts w:cs="Times New Roman"/>
                <w:color w:val="000000" w:themeColor="text1"/>
              </w:rPr>
            </w:pPr>
            <w:r w:rsidRPr="007B45D8">
              <w:rPr>
                <w:rFonts w:cs="Times New Roman"/>
                <w:color w:val="000000" w:themeColor="text1"/>
              </w:rPr>
              <w:t>Conflict among Project members</w:t>
            </w:r>
          </w:p>
        </w:tc>
        <w:tc>
          <w:tcPr>
            <w:tcW w:w="1915"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Conflicts on several issues related to the </w:t>
            </w:r>
            <w:r w:rsidRPr="007B45D8">
              <w:rPr>
                <w:rFonts w:cs="Times New Roman"/>
                <w:color w:val="000000" w:themeColor="text1"/>
              </w:rPr>
              <w:lastRenderedPageBreak/>
              <w:t>project among the team members</w:t>
            </w:r>
          </w:p>
        </w:tc>
        <w:tc>
          <w:tcPr>
            <w:tcW w:w="1915"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lastRenderedPageBreak/>
              <w:t>Mitigate avoid</w:t>
            </w:r>
          </w:p>
        </w:tc>
        <w:tc>
          <w:tcPr>
            <w:tcW w:w="1915"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High</w:t>
            </w:r>
          </w:p>
        </w:tc>
        <w:tc>
          <w:tcPr>
            <w:tcW w:w="1916" w:type="dxa"/>
          </w:tcPr>
          <w:p w:rsidR="003254C7" w:rsidRPr="007B45D8" w:rsidRDefault="003254C7" w:rsidP="007B45D8">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Informal organization to resolve the issues </w:t>
            </w:r>
            <w:r w:rsidRPr="007B45D8">
              <w:rPr>
                <w:rFonts w:cs="Times New Roman"/>
                <w:color w:val="000000" w:themeColor="text1"/>
              </w:rPr>
              <w:lastRenderedPageBreak/>
              <w:t>by discussing the matter</w:t>
            </w:r>
          </w:p>
        </w:tc>
      </w:tr>
      <w:tr w:rsidR="003254C7" w:rsidRPr="007B45D8" w:rsidTr="00325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rsidR="003254C7" w:rsidRPr="007B45D8" w:rsidRDefault="003254C7" w:rsidP="007B45D8">
            <w:pPr>
              <w:spacing w:line="360" w:lineRule="auto"/>
              <w:jc w:val="both"/>
              <w:rPr>
                <w:rFonts w:cs="Times New Roman"/>
                <w:color w:val="000000" w:themeColor="text1"/>
              </w:rPr>
            </w:pPr>
            <w:r w:rsidRPr="007B45D8">
              <w:rPr>
                <w:rFonts w:cs="Times New Roman"/>
                <w:color w:val="000000" w:themeColor="text1"/>
              </w:rPr>
              <w:lastRenderedPageBreak/>
              <w:t xml:space="preserve">Absenteeism </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A team member left the project in the middle without any prior notice</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mitigate</w:t>
            </w:r>
          </w:p>
        </w:tc>
        <w:tc>
          <w:tcPr>
            <w:tcW w:w="1915"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High</w:t>
            </w:r>
          </w:p>
        </w:tc>
        <w:tc>
          <w:tcPr>
            <w:tcW w:w="1916"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Assign the work to the member having less burden of the project</w:t>
            </w:r>
          </w:p>
        </w:tc>
      </w:tr>
    </w:tbl>
    <w:p w:rsidR="003254C7" w:rsidRPr="007B45D8" w:rsidRDefault="003254C7" w:rsidP="007B45D8">
      <w:pPr>
        <w:spacing w:line="360" w:lineRule="auto"/>
        <w:jc w:val="both"/>
        <w:rPr>
          <w:rFonts w:asciiTheme="minorHAnsi" w:hAnsiTheme="minorHAnsi"/>
          <w:color w:val="000000" w:themeColor="text1"/>
          <w:sz w:val="22"/>
          <w:szCs w:val="22"/>
        </w:rPr>
      </w:pPr>
    </w:p>
    <w:p w:rsidR="003254C7" w:rsidRPr="007B45D8" w:rsidRDefault="003254C7" w:rsidP="007B45D8">
      <w:pPr>
        <w:spacing w:line="360" w:lineRule="auto"/>
        <w:jc w:val="both"/>
        <w:rPr>
          <w:rFonts w:asciiTheme="minorHAnsi" w:hAnsiTheme="minorHAnsi"/>
          <w:color w:val="000000" w:themeColor="text1"/>
          <w:sz w:val="22"/>
          <w:szCs w:val="22"/>
        </w:rPr>
      </w:pPr>
    </w:p>
    <w:p w:rsidR="003254C7" w:rsidRPr="007B45D8" w:rsidRDefault="003254C7" w:rsidP="007B45D8">
      <w:pPr>
        <w:spacing w:line="360" w:lineRule="auto"/>
        <w:jc w:val="both"/>
        <w:rPr>
          <w:rFonts w:asciiTheme="minorHAnsi" w:hAnsiTheme="minorHAnsi"/>
          <w:b/>
          <w:color w:val="000000" w:themeColor="text1"/>
          <w:sz w:val="22"/>
          <w:szCs w:val="22"/>
        </w:rPr>
      </w:pPr>
      <w:r w:rsidRPr="007B45D8">
        <w:rPr>
          <w:rFonts w:asciiTheme="minorHAnsi" w:hAnsiTheme="minorHAnsi"/>
          <w:b/>
          <w:color w:val="000000" w:themeColor="text1"/>
          <w:sz w:val="22"/>
          <w:szCs w:val="22"/>
        </w:rPr>
        <w:t>Appreciation of soft skills</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Soft skills refer to some personal characteristics that are required for being successful and career development. These skills help people to make good relations with others and create opportunities for them. These skills are emotional in nature and are valuable for all kinds of jobs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(Pattinson, 2016)</w:t>
      </w:r>
      <w:r w:rsidRPr="007B45D8">
        <w:rPr>
          <w:rFonts w:asciiTheme="minorHAnsi" w:hAnsiTheme="minorHAnsi"/>
          <w:color w:val="000000" w:themeColor="text1"/>
          <w:sz w:val="22"/>
          <w:szCs w:val="22"/>
        </w:rPr>
        <w:t>. These skills are not easy to adapt but determines the success of a person. Most important soft skills are:</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b/>
          <w:color w:val="000000" w:themeColor="text1"/>
          <w:sz w:val="22"/>
          <w:szCs w:val="22"/>
        </w:rPr>
        <w:t xml:space="preserve">Communication: </w:t>
      </w:r>
      <w:r w:rsidRPr="007B45D8">
        <w:rPr>
          <w:rFonts w:asciiTheme="minorHAnsi" w:hAnsiTheme="minorHAnsi"/>
          <w:color w:val="000000" w:themeColor="text1"/>
          <w:sz w:val="22"/>
          <w:szCs w:val="22"/>
        </w:rPr>
        <w:t>This skill helps people to communicate with others on all platforms. Characteristics of a good communicator are its adaptability, clarity, confidence, feedback, empathy, open-mindedness etc.</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b/>
          <w:color w:val="000000" w:themeColor="text1"/>
          <w:sz w:val="22"/>
          <w:szCs w:val="22"/>
        </w:rPr>
        <w:t xml:space="preserve">Teamwork: </w:t>
      </w:r>
      <w:r w:rsidRPr="007B45D8">
        <w:rPr>
          <w:rFonts w:asciiTheme="minorHAnsi" w:hAnsiTheme="minorHAnsi"/>
          <w:color w:val="000000" w:themeColor="text1"/>
          <w:sz w:val="22"/>
          <w:szCs w:val="22"/>
        </w:rPr>
        <w:t>Teamwork is possible only when there is coordination, delegation, empathy and feeling of helping others in solving a problem.</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b/>
          <w:color w:val="000000" w:themeColor="text1"/>
          <w:sz w:val="22"/>
          <w:szCs w:val="22"/>
        </w:rPr>
        <w:t xml:space="preserve">Adaptability: </w:t>
      </w:r>
      <w:r w:rsidRPr="007B45D8">
        <w:rPr>
          <w:rFonts w:asciiTheme="minorHAnsi" w:hAnsiTheme="minorHAnsi"/>
          <w:color w:val="000000" w:themeColor="text1"/>
          <w:sz w:val="22"/>
          <w:szCs w:val="22"/>
        </w:rPr>
        <w:t xml:space="preserve">when a person has the ability to analyze, focusing, self-motivation, patience, positivity and flexibility then he is considered as adaptable which is very essential for remaining positive towards his entire </w:t>
      </w:r>
      <w:proofErr w:type="gramStart"/>
      <w:r w:rsidRPr="007B45D8">
        <w:rPr>
          <w:rFonts w:asciiTheme="minorHAnsi" w:hAnsiTheme="minorHAnsi"/>
          <w:color w:val="000000" w:themeColor="text1"/>
          <w:sz w:val="22"/>
          <w:szCs w:val="22"/>
        </w:rPr>
        <w:t>life</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 xml:space="preserve"> (</w:t>
      </w:r>
      <w:proofErr w:type="gramEnd"/>
      <w:r w:rsidR="008E422F" w:rsidRPr="007B45D8">
        <w:rPr>
          <w:rFonts w:asciiTheme="minorHAnsi" w:hAnsiTheme="minorHAnsi"/>
          <w:sz w:val="22"/>
          <w:szCs w:val="22"/>
        </w:rPr>
        <w:t>Ramus and Vaccaro, 2017)</w:t>
      </w:r>
      <w:r w:rsidRPr="007B45D8">
        <w:rPr>
          <w:rFonts w:asciiTheme="minorHAnsi" w:hAnsiTheme="minorHAnsi"/>
          <w:color w:val="000000" w:themeColor="text1"/>
          <w:sz w:val="22"/>
          <w:szCs w:val="22"/>
        </w:rPr>
        <w:t>.</w:t>
      </w:r>
    </w:p>
    <w:p w:rsidR="003254C7" w:rsidRPr="007B45D8" w:rsidRDefault="003254C7" w:rsidP="007B45D8">
      <w:pPr>
        <w:spacing w:line="360" w:lineRule="auto"/>
        <w:jc w:val="both"/>
        <w:rPr>
          <w:rFonts w:asciiTheme="minorHAnsi" w:hAnsiTheme="minorHAnsi"/>
          <w:b/>
          <w:color w:val="000000" w:themeColor="text1"/>
          <w:sz w:val="22"/>
          <w:szCs w:val="22"/>
        </w:rPr>
      </w:pPr>
      <w:r w:rsidRPr="007B45D8">
        <w:rPr>
          <w:rFonts w:asciiTheme="minorHAnsi" w:hAnsiTheme="minorHAnsi"/>
          <w:b/>
          <w:color w:val="000000" w:themeColor="text1"/>
          <w:sz w:val="22"/>
          <w:szCs w:val="22"/>
        </w:rPr>
        <w:t>Stakeholder’s analysis</w:t>
      </w:r>
    </w:p>
    <w:p w:rsidR="003254C7" w:rsidRPr="007B45D8" w:rsidRDefault="003254C7" w:rsidP="007B45D8">
      <w:pPr>
        <w:spacing w:line="360" w:lineRule="auto"/>
        <w:jc w:val="both"/>
        <w:rPr>
          <w:rFonts w:asciiTheme="minorHAnsi" w:hAnsiTheme="minorHAnsi"/>
          <w:sz w:val="22"/>
          <w:szCs w:val="22"/>
        </w:rPr>
      </w:pPr>
      <w:r w:rsidRPr="007B45D8">
        <w:rPr>
          <w:rFonts w:asciiTheme="minorHAnsi" w:hAnsiTheme="minorHAnsi"/>
          <w:color w:val="000000" w:themeColor="text1"/>
          <w:sz w:val="22"/>
          <w:szCs w:val="22"/>
        </w:rPr>
        <w:t xml:space="preserve">Stakeholder analysis is the first step of stakeholder management. It is an important process that helps people to get success by winning the support of </w:t>
      </w:r>
      <w:proofErr w:type="gramStart"/>
      <w:r w:rsidRPr="007B45D8">
        <w:rPr>
          <w:rFonts w:asciiTheme="minorHAnsi" w:hAnsiTheme="minorHAnsi"/>
          <w:color w:val="000000" w:themeColor="text1"/>
          <w:sz w:val="22"/>
          <w:szCs w:val="22"/>
        </w:rPr>
        <w:t>others</w:t>
      </w:r>
      <w:r w:rsidR="008E422F" w:rsidRPr="007B45D8">
        <w:rPr>
          <w:rFonts w:asciiTheme="minorHAnsi" w:hAnsiTheme="minorHAnsi"/>
          <w:color w:val="000000" w:themeColor="text1"/>
          <w:sz w:val="22"/>
          <w:szCs w:val="22"/>
        </w:rPr>
        <w:t xml:space="preserve"> </w:t>
      </w:r>
      <w:r w:rsidR="008E422F" w:rsidRPr="007B45D8">
        <w:rPr>
          <w:rFonts w:asciiTheme="minorHAnsi" w:hAnsiTheme="minorHAnsi"/>
          <w:sz w:val="22"/>
          <w:szCs w:val="22"/>
        </w:rPr>
        <w:t xml:space="preserve"> (</w:t>
      </w:r>
      <w:proofErr w:type="spellStart"/>
      <w:proofErr w:type="gramEnd"/>
      <w:r w:rsidR="008E422F" w:rsidRPr="007B45D8">
        <w:rPr>
          <w:rFonts w:asciiTheme="minorHAnsi" w:hAnsiTheme="minorHAnsi"/>
          <w:sz w:val="22"/>
          <w:szCs w:val="22"/>
        </w:rPr>
        <w:t>Soleret</w:t>
      </w:r>
      <w:proofErr w:type="spellEnd"/>
      <w:r w:rsidR="008E422F" w:rsidRPr="007B45D8">
        <w:rPr>
          <w:rFonts w:asciiTheme="minorHAnsi" w:hAnsiTheme="minorHAnsi"/>
          <w:sz w:val="22"/>
          <w:szCs w:val="22"/>
        </w:rPr>
        <w:t xml:space="preserve"> al. 2016)</w:t>
      </w:r>
      <w:r w:rsidRPr="007B45D8">
        <w:rPr>
          <w:rFonts w:asciiTheme="minorHAnsi" w:hAnsiTheme="minorHAnsi"/>
          <w:color w:val="000000" w:themeColor="text1"/>
          <w:sz w:val="22"/>
          <w:szCs w:val="22"/>
        </w:rPr>
        <w:t>. Using a stakeholder analysis helps you to get your project into shape, winning the resources, building understanding, getting ahead in the competition and planning actions to win the support of others.</w:t>
      </w:r>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All the stakeholders have certain roles, responsibilities, impact and influence on the project. These are:</w:t>
      </w:r>
    </w:p>
    <w:tbl>
      <w:tblPr>
        <w:tblStyle w:val="LightGrid1"/>
        <w:tblW w:w="0" w:type="auto"/>
        <w:tblLook w:val="04A0" w:firstRow="1" w:lastRow="0" w:firstColumn="1" w:lastColumn="0" w:noHBand="0" w:noVBand="1"/>
      </w:tblPr>
      <w:tblGrid>
        <w:gridCol w:w="1650"/>
        <w:gridCol w:w="1670"/>
        <w:gridCol w:w="1513"/>
        <w:gridCol w:w="1549"/>
        <w:gridCol w:w="1698"/>
        <w:gridCol w:w="1496"/>
      </w:tblGrid>
      <w:tr w:rsidR="003254C7" w:rsidRPr="007B45D8" w:rsidTr="003254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2" w:type="dxa"/>
          </w:tcPr>
          <w:p w:rsidR="003254C7" w:rsidRPr="007B45D8" w:rsidRDefault="003254C7" w:rsidP="007B45D8">
            <w:pPr>
              <w:spacing w:line="360" w:lineRule="auto"/>
              <w:jc w:val="both"/>
              <w:rPr>
                <w:rFonts w:asciiTheme="minorHAnsi" w:hAnsiTheme="minorHAnsi" w:cs="Times New Roman"/>
                <w:color w:val="000000" w:themeColor="text1"/>
              </w:rPr>
            </w:pPr>
            <w:r w:rsidRPr="007B45D8">
              <w:rPr>
                <w:rFonts w:asciiTheme="minorHAnsi" w:hAnsiTheme="minorHAnsi" w:cs="Times New Roman"/>
                <w:color w:val="000000" w:themeColor="text1"/>
              </w:rPr>
              <w:lastRenderedPageBreak/>
              <w:t>Stakeholder</w:t>
            </w:r>
          </w:p>
        </w:tc>
        <w:tc>
          <w:tcPr>
            <w:tcW w:w="1703"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color w:val="000000" w:themeColor="text1"/>
              </w:rPr>
            </w:pPr>
            <w:r w:rsidRPr="007B45D8">
              <w:rPr>
                <w:rFonts w:asciiTheme="minorHAnsi" w:hAnsiTheme="minorHAnsi" w:cs="Times New Roman"/>
                <w:color w:val="000000" w:themeColor="text1"/>
              </w:rPr>
              <w:t>Role</w:t>
            </w:r>
          </w:p>
        </w:tc>
        <w:tc>
          <w:tcPr>
            <w:tcW w:w="1567"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color w:val="000000" w:themeColor="text1"/>
              </w:rPr>
            </w:pPr>
            <w:r w:rsidRPr="007B45D8">
              <w:rPr>
                <w:rFonts w:asciiTheme="minorHAnsi" w:hAnsiTheme="minorHAnsi" w:cs="Times New Roman"/>
                <w:color w:val="000000" w:themeColor="text1"/>
              </w:rPr>
              <w:t>Impact</w:t>
            </w:r>
          </w:p>
        </w:tc>
        <w:tc>
          <w:tcPr>
            <w:tcW w:w="1597"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color w:val="000000" w:themeColor="text1"/>
              </w:rPr>
            </w:pPr>
            <w:r w:rsidRPr="007B45D8">
              <w:rPr>
                <w:rFonts w:asciiTheme="minorHAnsi" w:hAnsiTheme="minorHAnsi" w:cs="Times New Roman"/>
                <w:color w:val="000000" w:themeColor="text1"/>
              </w:rPr>
              <w:t>Influence</w:t>
            </w:r>
          </w:p>
        </w:tc>
        <w:tc>
          <w:tcPr>
            <w:tcW w:w="1728"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color w:val="000000" w:themeColor="text1"/>
              </w:rPr>
            </w:pPr>
            <w:r w:rsidRPr="007B45D8">
              <w:rPr>
                <w:rFonts w:asciiTheme="minorHAnsi" w:hAnsiTheme="minorHAnsi" w:cs="Times New Roman"/>
                <w:color w:val="000000" w:themeColor="text1"/>
              </w:rPr>
              <w:t>Expectations</w:t>
            </w:r>
          </w:p>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color w:val="000000" w:themeColor="text1"/>
              </w:rPr>
            </w:pPr>
          </w:p>
        </w:tc>
        <w:tc>
          <w:tcPr>
            <w:tcW w:w="1299" w:type="dxa"/>
          </w:tcPr>
          <w:p w:rsidR="003254C7" w:rsidRPr="007B45D8" w:rsidRDefault="003254C7" w:rsidP="007B45D8">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imes New Roman"/>
                <w:color w:val="000000" w:themeColor="text1"/>
              </w:rPr>
            </w:pPr>
            <w:r w:rsidRPr="007B45D8">
              <w:rPr>
                <w:rFonts w:asciiTheme="minorHAnsi" w:hAnsiTheme="minorHAnsi" w:cs="Times New Roman"/>
                <w:color w:val="000000" w:themeColor="text1"/>
              </w:rPr>
              <w:t>Responsibility</w:t>
            </w:r>
          </w:p>
        </w:tc>
      </w:tr>
      <w:tr w:rsidR="003254C7" w:rsidRPr="007B45D8" w:rsidTr="00325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2" w:type="dxa"/>
          </w:tcPr>
          <w:p w:rsidR="003254C7" w:rsidRPr="007B45D8" w:rsidRDefault="003254C7" w:rsidP="007B45D8">
            <w:pPr>
              <w:spacing w:line="360" w:lineRule="auto"/>
              <w:jc w:val="both"/>
              <w:rPr>
                <w:rFonts w:asciiTheme="minorHAnsi" w:hAnsiTheme="minorHAnsi" w:cs="Times New Roman"/>
                <w:color w:val="000000" w:themeColor="text1"/>
              </w:rPr>
            </w:pPr>
            <w:r w:rsidRPr="007B45D8">
              <w:rPr>
                <w:rFonts w:asciiTheme="minorHAnsi" w:hAnsiTheme="minorHAnsi" w:cs="Times New Roman"/>
                <w:color w:val="000000" w:themeColor="text1"/>
              </w:rPr>
              <w:t>Project manager</w:t>
            </w:r>
          </w:p>
        </w:tc>
        <w:tc>
          <w:tcPr>
            <w:tcW w:w="1703"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Determines policies and procedures in the organization</w:t>
            </w:r>
          </w:p>
        </w:tc>
        <w:tc>
          <w:tcPr>
            <w:tcW w:w="1567"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High</w:t>
            </w:r>
          </w:p>
        </w:tc>
        <w:tc>
          <w:tcPr>
            <w:tcW w:w="1597"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high</w:t>
            </w:r>
          </w:p>
        </w:tc>
        <w:tc>
          <w:tcPr>
            <w:tcW w:w="1728"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 xml:space="preserve">Commitment to implement changes and involving experienced staff </w:t>
            </w:r>
          </w:p>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p>
        </w:tc>
        <w:tc>
          <w:tcPr>
            <w:tcW w:w="1299"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Regular meeting with the project leader and involvement in the project</w:t>
            </w:r>
          </w:p>
        </w:tc>
      </w:tr>
      <w:tr w:rsidR="003254C7" w:rsidRPr="007B45D8" w:rsidTr="003254C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2" w:type="dxa"/>
          </w:tcPr>
          <w:p w:rsidR="003254C7" w:rsidRPr="007B45D8" w:rsidRDefault="003254C7" w:rsidP="007B45D8">
            <w:pPr>
              <w:spacing w:line="360" w:lineRule="auto"/>
              <w:jc w:val="both"/>
              <w:rPr>
                <w:rFonts w:asciiTheme="minorHAnsi" w:hAnsiTheme="minorHAnsi" w:cs="Times New Roman"/>
                <w:color w:val="000000" w:themeColor="text1"/>
              </w:rPr>
            </w:pPr>
            <w:r w:rsidRPr="007B45D8">
              <w:rPr>
                <w:rFonts w:asciiTheme="minorHAnsi" w:hAnsiTheme="minorHAnsi" w:cs="Times New Roman"/>
                <w:color w:val="000000" w:themeColor="text1"/>
              </w:rPr>
              <w:t>Project sponsor</w:t>
            </w:r>
          </w:p>
        </w:tc>
        <w:tc>
          <w:tcPr>
            <w:tcW w:w="1703" w:type="dxa"/>
          </w:tcPr>
          <w:p w:rsidR="003254C7" w:rsidRPr="007B45D8" w:rsidRDefault="003254C7" w:rsidP="007B45D8">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r w:rsidRPr="007B45D8">
              <w:rPr>
                <w:rFonts w:cs="Times New Roman"/>
                <w:color w:val="000000" w:themeColor="text1"/>
              </w:rPr>
              <w:t>Manage and recruit required staff who will work for the project</w:t>
            </w:r>
          </w:p>
        </w:tc>
        <w:tc>
          <w:tcPr>
            <w:tcW w:w="1567" w:type="dxa"/>
          </w:tcPr>
          <w:p w:rsidR="003254C7" w:rsidRPr="007B45D8" w:rsidRDefault="003254C7" w:rsidP="007B45D8">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r w:rsidRPr="007B45D8">
              <w:rPr>
                <w:rFonts w:cs="Times New Roman"/>
                <w:color w:val="000000" w:themeColor="text1"/>
              </w:rPr>
              <w:t>Medium</w:t>
            </w:r>
          </w:p>
        </w:tc>
        <w:tc>
          <w:tcPr>
            <w:tcW w:w="1597" w:type="dxa"/>
          </w:tcPr>
          <w:p w:rsidR="003254C7" w:rsidRPr="007B45D8" w:rsidRDefault="003254C7" w:rsidP="007B45D8">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r w:rsidRPr="007B45D8">
              <w:rPr>
                <w:rFonts w:cs="Times New Roman"/>
                <w:color w:val="000000" w:themeColor="text1"/>
              </w:rPr>
              <w:t>low</w:t>
            </w:r>
          </w:p>
        </w:tc>
        <w:tc>
          <w:tcPr>
            <w:tcW w:w="1728" w:type="dxa"/>
          </w:tcPr>
          <w:p w:rsidR="003254C7" w:rsidRPr="007B45D8" w:rsidRDefault="003254C7" w:rsidP="007B45D8">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r w:rsidRPr="007B45D8">
              <w:rPr>
                <w:rFonts w:cs="Times New Roman"/>
                <w:color w:val="000000" w:themeColor="text1"/>
              </w:rPr>
              <w:t>Expectations</w:t>
            </w:r>
          </w:p>
          <w:p w:rsidR="003254C7" w:rsidRPr="007B45D8" w:rsidRDefault="003254C7" w:rsidP="007B45D8">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r w:rsidRPr="007B45D8">
              <w:rPr>
                <w:rFonts w:cs="Times New Roman"/>
                <w:color w:val="000000" w:themeColor="text1"/>
              </w:rPr>
              <w:t>Commitment to implement changes</w:t>
            </w:r>
          </w:p>
        </w:tc>
        <w:tc>
          <w:tcPr>
            <w:tcW w:w="1299" w:type="dxa"/>
          </w:tcPr>
          <w:p w:rsidR="003254C7" w:rsidRPr="007B45D8" w:rsidRDefault="003254C7" w:rsidP="007B45D8">
            <w:p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000000" w:themeColor="text1"/>
              </w:rPr>
            </w:pPr>
            <w:r w:rsidRPr="007B45D8">
              <w:rPr>
                <w:rFonts w:cs="Times New Roman"/>
                <w:color w:val="000000" w:themeColor="text1"/>
              </w:rPr>
              <w:t>Involvement in the short and brief meetings and sessions at the business unit</w:t>
            </w:r>
          </w:p>
        </w:tc>
      </w:tr>
      <w:tr w:rsidR="003254C7" w:rsidRPr="007B45D8" w:rsidTr="00325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82" w:type="dxa"/>
          </w:tcPr>
          <w:p w:rsidR="003254C7" w:rsidRPr="007B45D8" w:rsidRDefault="003254C7" w:rsidP="007B45D8">
            <w:pPr>
              <w:spacing w:line="360" w:lineRule="auto"/>
              <w:jc w:val="both"/>
              <w:rPr>
                <w:rFonts w:asciiTheme="minorHAnsi" w:hAnsiTheme="minorHAnsi" w:cs="Times New Roman"/>
                <w:color w:val="000000" w:themeColor="text1"/>
              </w:rPr>
            </w:pPr>
            <w:r w:rsidRPr="007B45D8">
              <w:rPr>
                <w:rFonts w:asciiTheme="minorHAnsi" w:hAnsiTheme="minorHAnsi" w:cs="Times New Roman"/>
                <w:color w:val="000000" w:themeColor="text1"/>
              </w:rPr>
              <w:t>Project team</w:t>
            </w:r>
          </w:p>
        </w:tc>
        <w:tc>
          <w:tcPr>
            <w:tcW w:w="1703"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Will work towards the completion of the project</w:t>
            </w:r>
          </w:p>
        </w:tc>
        <w:tc>
          <w:tcPr>
            <w:tcW w:w="1567"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High</w:t>
            </w:r>
          </w:p>
        </w:tc>
        <w:tc>
          <w:tcPr>
            <w:tcW w:w="1597"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low</w:t>
            </w:r>
          </w:p>
        </w:tc>
        <w:tc>
          <w:tcPr>
            <w:tcW w:w="1728"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Contribution to the system and project</w:t>
            </w:r>
          </w:p>
        </w:tc>
        <w:tc>
          <w:tcPr>
            <w:tcW w:w="1299" w:type="dxa"/>
          </w:tcPr>
          <w:p w:rsidR="003254C7" w:rsidRPr="007B45D8" w:rsidRDefault="003254C7" w:rsidP="007B45D8">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000000" w:themeColor="text1"/>
              </w:rPr>
            </w:pPr>
            <w:r w:rsidRPr="007B45D8">
              <w:rPr>
                <w:rFonts w:cs="Times New Roman"/>
                <w:color w:val="000000" w:themeColor="text1"/>
              </w:rPr>
              <w:t>Worry about training and development and concerned about increased workload</w:t>
            </w:r>
          </w:p>
        </w:tc>
      </w:tr>
    </w:tbl>
    <w:p w:rsidR="003254C7" w:rsidRPr="007B45D8" w:rsidRDefault="003254C7" w:rsidP="007B45D8">
      <w:pPr>
        <w:spacing w:line="360" w:lineRule="auto"/>
        <w:jc w:val="both"/>
        <w:rPr>
          <w:rFonts w:asciiTheme="minorHAnsi" w:hAnsiTheme="minorHAnsi"/>
          <w:color w:val="000000" w:themeColor="text1"/>
          <w:sz w:val="22"/>
          <w:szCs w:val="22"/>
        </w:rPr>
      </w:pPr>
    </w:p>
    <w:p w:rsidR="003254C7" w:rsidRPr="007B45D8" w:rsidRDefault="003254C7" w:rsidP="007B45D8">
      <w:pPr>
        <w:pStyle w:val="Heading1"/>
        <w:ind w:left="0" w:firstLine="0"/>
        <w:rPr>
          <w:rFonts w:asciiTheme="minorHAnsi" w:hAnsiTheme="minorHAnsi"/>
          <w:sz w:val="22"/>
          <w:szCs w:val="22"/>
        </w:rPr>
      </w:pPr>
      <w:bookmarkStart w:id="15" w:name="_Toc7743293"/>
      <w:r w:rsidRPr="007B45D8">
        <w:rPr>
          <w:rFonts w:asciiTheme="minorHAnsi" w:hAnsiTheme="minorHAnsi"/>
          <w:sz w:val="22"/>
          <w:szCs w:val="22"/>
        </w:rPr>
        <w:t>Conclusion</w:t>
      </w:r>
      <w:bookmarkEnd w:id="15"/>
    </w:p>
    <w:p w:rsidR="003254C7" w:rsidRPr="007B45D8" w:rsidRDefault="003254C7" w:rsidP="007B45D8">
      <w:pPr>
        <w:spacing w:line="360" w:lineRule="auto"/>
        <w:jc w:val="both"/>
        <w:rPr>
          <w:rFonts w:asciiTheme="minorHAnsi" w:hAnsiTheme="minorHAnsi"/>
          <w:color w:val="000000" w:themeColor="text1"/>
          <w:sz w:val="22"/>
          <w:szCs w:val="22"/>
        </w:rPr>
      </w:pPr>
      <w:r w:rsidRPr="007B45D8">
        <w:rPr>
          <w:rFonts w:asciiTheme="minorHAnsi" w:hAnsiTheme="minorHAnsi"/>
          <w:color w:val="000000" w:themeColor="text1"/>
          <w:sz w:val="22"/>
          <w:szCs w:val="22"/>
        </w:rPr>
        <w:t xml:space="preserve">On the basis of the project study, it has concluded that Balfour Beatty plc is an infrastructural company managing in construction activities. It has given a project to construct an office space. This project report aims at finding different tools and techniques that can be used while it is functioning. This project has focused on analyzing the role and responsibilities of sponsors and stakeholders during the completion of the work. This project has specified some tools that will help the project to get success. This has also </w:t>
      </w:r>
      <w:r w:rsidRPr="007B45D8">
        <w:rPr>
          <w:rFonts w:asciiTheme="minorHAnsi" w:hAnsiTheme="minorHAnsi"/>
          <w:color w:val="000000" w:themeColor="text1"/>
          <w:sz w:val="22"/>
          <w:szCs w:val="22"/>
        </w:rPr>
        <w:lastRenderedPageBreak/>
        <w:t>defined risk management and stakeholder analysis along with project life cycle phases. It has also proposed an organizational infrastructure that will help to implement the plan.</w:t>
      </w:r>
    </w:p>
    <w:p w:rsidR="009E5AB7" w:rsidRPr="007B45D8" w:rsidRDefault="003254C7" w:rsidP="007B45D8">
      <w:pPr>
        <w:pStyle w:val="Heading1"/>
        <w:ind w:left="0" w:firstLine="0"/>
        <w:rPr>
          <w:rFonts w:asciiTheme="minorHAnsi" w:hAnsiTheme="minorHAnsi"/>
          <w:sz w:val="22"/>
          <w:szCs w:val="22"/>
        </w:rPr>
      </w:pPr>
      <w:r w:rsidRPr="007B45D8">
        <w:rPr>
          <w:rFonts w:asciiTheme="minorHAnsi" w:hAnsiTheme="minorHAnsi"/>
          <w:sz w:val="22"/>
          <w:szCs w:val="22"/>
        </w:rPr>
        <w:br w:type="page"/>
      </w:r>
      <w:bookmarkStart w:id="16" w:name="_Toc7743294"/>
      <w:r w:rsidR="008E422F" w:rsidRPr="007B45D8">
        <w:rPr>
          <w:rFonts w:asciiTheme="minorHAnsi" w:hAnsiTheme="minorHAnsi"/>
          <w:sz w:val="22"/>
          <w:szCs w:val="22"/>
        </w:rPr>
        <w:lastRenderedPageBreak/>
        <w:t>Reference:</w:t>
      </w:r>
      <w:bookmarkEnd w:id="16"/>
    </w:p>
    <w:p w:rsidR="00BC2B59" w:rsidRPr="007B45D8" w:rsidRDefault="00BC2B59" w:rsidP="007B45D8">
      <w:pPr>
        <w:spacing w:line="360" w:lineRule="auto"/>
        <w:rPr>
          <w:rFonts w:asciiTheme="minorHAnsi" w:hAnsiTheme="minorHAnsi"/>
          <w:sz w:val="22"/>
          <w:szCs w:val="22"/>
        </w:rPr>
      </w:pPr>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proofErr w:type="gramStart"/>
      <w:r w:rsidRPr="007B45D8">
        <w:rPr>
          <w:rFonts w:asciiTheme="minorHAnsi" w:hAnsiTheme="minorHAnsi"/>
          <w:sz w:val="22"/>
          <w:szCs w:val="22"/>
          <w:shd w:val="clear" w:color="auto" w:fill="FFFFFF"/>
        </w:rPr>
        <w:t>Aven</w:t>
      </w:r>
      <w:proofErr w:type="spellEnd"/>
      <w:r w:rsidRPr="007B45D8">
        <w:rPr>
          <w:rFonts w:asciiTheme="minorHAnsi" w:hAnsiTheme="minorHAnsi"/>
          <w:sz w:val="22"/>
          <w:szCs w:val="22"/>
          <w:shd w:val="clear" w:color="auto" w:fill="FFFFFF"/>
        </w:rPr>
        <w:t>, T., 2016.</w:t>
      </w:r>
      <w:proofErr w:type="gramEnd"/>
      <w:r w:rsidRPr="007B45D8">
        <w:rPr>
          <w:rFonts w:asciiTheme="minorHAnsi" w:hAnsiTheme="minorHAnsi"/>
          <w:sz w:val="22"/>
          <w:szCs w:val="22"/>
          <w:shd w:val="clear" w:color="auto" w:fill="FFFFFF"/>
        </w:rPr>
        <w:t xml:space="preserve"> Risk assessment and risk management: Review of recent advances on their foundation. </w:t>
      </w:r>
      <w:proofErr w:type="gramStart"/>
      <w:r w:rsidRPr="007B45D8">
        <w:rPr>
          <w:rFonts w:asciiTheme="minorHAnsi" w:hAnsiTheme="minorHAnsi"/>
          <w:i/>
          <w:iCs/>
          <w:sz w:val="22"/>
          <w:szCs w:val="22"/>
          <w:shd w:val="clear" w:color="auto" w:fill="FFFFFF"/>
        </w:rPr>
        <w:t>European Journal of Operational Research</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253</w:t>
      </w:r>
      <w:r w:rsidRPr="007B45D8">
        <w:rPr>
          <w:rFonts w:asciiTheme="minorHAnsi" w:hAnsiTheme="minorHAnsi"/>
          <w:sz w:val="22"/>
          <w:szCs w:val="22"/>
          <w:shd w:val="clear" w:color="auto" w:fill="FFFFFF"/>
        </w:rPr>
        <w:t>(1), pp.1-13.</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Baker, J., 2016. Biodiversity offsetting: better for nature.</w:t>
      </w:r>
    </w:p>
    <w:p w:rsidR="008E422F" w:rsidRPr="007B45D8" w:rsidRDefault="008E422F" w:rsidP="007B45D8">
      <w:pPr>
        <w:spacing w:line="360" w:lineRule="auto"/>
        <w:jc w:val="both"/>
        <w:rPr>
          <w:rFonts w:asciiTheme="minorHAnsi" w:hAnsiTheme="minorHAnsi"/>
          <w:sz w:val="22"/>
          <w:szCs w:val="22"/>
          <w:shd w:val="clear" w:color="auto" w:fill="FFFFFF"/>
        </w:rPr>
      </w:pPr>
      <w:proofErr w:type="gramStart"/>
      <w:r w:rsidRPr="007B45D8">
        <w:rPr>
          <w:rFonts w:asciiTheme="minorHAnsi" w:hAnsiTheme="minorHAnsi"/>
          <w:sz w:val="22"/>
          <w:szCs w:val="22"/>
          <w:shd w:val="clear" w:color="auto" w:fill="FFFFFF"/>
        </w:rPr>
        <w:t>Beatty, B., 2015.</w:t>
      </w:r>
      <w:proofErr w:type="gramEnd"/>
      <w:r w:rsidRPr="007B45D8">
        <w:rPr>
          <w:rFonts w:asciiTheme="minorHAnsi" w:hAnsiTheme="minorHAnsi"/>
          <w:sz w:val="22"/>
          <w:szCs w:val="22"/>
          <w:shd w:val="clear" w:color="auto" w:fill="FFFFFF"/>
        </w:rPr>
        <w:t xml:space="preserve"> BIM </w:t>
      </w:r>
      <w:proofErr w:type="spellStart"/>
      <w:proofErr w:type="gramStart"/>
      <w:r w:rsidRPr="007B45D8">
        <w:rPr>
          <w:rFonts w:asciiTheme="minorHAnsi" w:hAnsiTheme="minorHAnsi"/>
          <w:sz w:val="22"/>
          <w:szCs w:val="22"/>
          <w:shd w:val="clear" w:color="auto" w:fill="FFFFFF"/>
        </w:rPr>
        <w:t>Realising</w:t>
      </w:r>
      <w:proofErr w:type="spellEnd"/>
      <w:proofErr w:type="gramEnd"/>
      <w:r w:rsidRPr="007B45D8">
        <w:rPr>
          <w:rFonts w:asciiTheme="minorHAnsi" w:hAnsiTheme="minorHAnsi"/>
          <w:sz w:val="22"/>
          <w:szCs w:val="22"/>
          <w:shd w:val="clear" w:color="auto" w:fill="FFFFFF"/>
        </w:rPr>
        <w:t xml:space="preserve"> the benefits.</w:t>
      </w:r>
    </w:p>
    <w:p w:rsidR="008E422F" w:rsidRPr="007B45D8" w:rsidRDefault="008E422F" w:rsidP="007B45D8">
      <w:pPr>
        <w:spacing w:line="360" w:lineRule="auto"/>
        <w:jc w:val="both"/>
        <w:rPr>
          <w:rFonts w:asciiTheme="minorHAnsi" w:hAnsiTheme="minorHAnsi"/>
          <w:sz w:val="22"/>
          <w:szCs w:val="22"/>
          <w:shd w:val="clear" w:color="auto" w:fill="FFFFFF"/>
        </w:rPr>
      </w:pPr>
      <w:proofErr w:type="gramStart"/>
      <w:r w:rsidRPr="007B45D8">
        <w:rPr>
          <w:rFonts w:asciiTheme="minorHAnsi" w:hAnsiTheme="minorHAnsi"/>
          <w:sz w:val="22"/>
          <w:szCs w:val="22"/>
          <w:shd w:val="clear" w:color="auto" w:fill="FFFFFF"/>
        </w:rPr>
        <w:t>Beatty, B., 2017.</w:t>
      </w:r>
      <w:proofErr w:type="gramEnd"/>
      <w:r w:rsidRPr="007B45D8">
        <w:rPr>
          <w:rFonts w:asciiTheme="minorHAnsi" w:hAnsiTheme="minorHAnsi"/>
          <w:sz w:val="22"/>
          <w:szCs w:val="22"/>
          <w:shd w:val="clear" w:color="auto" w:fill="FFFFFF"/>
        </w:rPr>
        <w:t xml:space="preserve"> Innovation 2050: A Digital Future for the Infrastructure Industry. </w:t>
      </w:r>
      <w:r w:rsidRPr="007B45D8">
        <w:rPr>
          <w:rFonts w:asciiTheme="minorHAnsi" w:hAnsiTheme="minorHAnsi"/>
          <w:i/>
          <w:iCs/>
          <w:sz w:val="22"/>
          <w:szCs w:val="22"/>
          <w:shd w:val="clear" w:color="auto" w:fill="FFFFFF"/>
        </w:rPr>
        <w:t>London: Balfour Beatty plc</w:t>
      </w:r>
      <w:r w:rsidRPr="007B45D8">
        <w:rPr>
          <w:rFonts w:asciiTheme="minorHAnsi" w:hAnsiTheme="minorHAnsi"/>
          <w:sz w:val="22"/>
          <w:szCs w:val="22"/>
          <w:shd w:val="clear" w:color="auto" w:fill="FFFFFF"/>
        </w:rPr>
        <w:t>.</w:t>
      </w:r>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Bessis</w:t>
      </w:r>
      <w:proofErr w:type="spellEnd"/>
      <w:r w:rsidRPr="007B45D8">
        <w:rPr>
          <w:rFonts w:asciiTheme="minorHAnsi" w:hAnsiTheme="minorHAnsi"/>
          <w:sz w:val="22"/>
          <w:szCs w:val="22"/>
          <w:shd w:val="clear" w:color="auto" w:fill="FFFFFF"/>
        </w:rPr>
        <w:t>, J., 2015. </w:t>
      </w:r>
      <w:proofErr w:type="gramStart"/>
      <w:r w:rsidRPr="007B45D8">
        <w:rPr>
          <w:rFonts w:asciiTheme="minorHAnsi" w:hAnsiTheme="minorHAnsi"/>
          <w:i/>
          <w:iCs/>
          <w:sz w:val="22"/>
          <w:szCs w:val="22"/>
          <w:shd w:val="clear" w:color="auto" w:fill="FFFFFF"/>
        </w:rPr>
        <w:t xml:space="preserve">Risk management in </w:t>
      </w:r>
      <w:proofErr w:type="spellStart"/>
      <w:r w:rsidRPr="007B45D8">
        <w:rPr>
          <w:rFonts w:asciiTheme="minorHAnsi" w:hAnsiTheme="minorHAnsi"/>
          <w:i/>
          <w:iCs/>
          <w:sz w:val="22"/>
          <w:szCs w:val="22"/>
          <w:shd w:val="clear" w:color="auto" w:fill="FFFFFF"/>
        </w:rPr>
        <w:t>banking</w:t>
      </w:r>
      <w:r w:rsidRPr="007B45D8">
        <w:rPr>
          <w:rFonts w:asciiTheme="minorHAnsi" w:hAnsiTheme="minorHAnsi"/>
          <w:sz w:val="22"/>
          <w:szCs w:val="22"/>
          <w:shd w:val="clear" w:color="auto" w:fill="FFFFFF"/>
        </w:rPr>
        <w:t>.John</w:t>
      </w:r>
      <w:proofErr w:type="spellEnd"/>
      <w:r w:rsidRPr="007B45D8">
        <w:rPr>
          <w:rFonts w:asciiTheme="minorHAnsi" w:hAnsiTheme="minorHAnsi"/>
          <w:sz w:val="22"/>
          <w:szCs w:val="22"/>
          <w:shd w:val="clear" w:color="auto" w:fill="FFFFFF"/>
        </w:rPr>
        <w:t xml:space="preserve"> Wiley &amp; Sons.</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Brown, J., </w:t>
      </w:r>
      <w:proofErr w:type="spellStart"/>
      <w:r w:rsidRPr="007B45D8">
        <w:rPr>
          <w:rFonts w:asciiTheme="minorHAnsi" w:hAnsiTheme="minorHAnsi"/>
          <w:sz w:val="22"/>
          <w:szCs w:val="22"/>
          <w:shd w:val="clear" w:color="auto" w:fill="FFFFFF"/>
        </w:rPr>
        <w:t>Yelland</w:t>
      </w:r>
      <w:proofErr w:type="spellEnd"/>
      <w:r w:rsidRPr="007B45D8">
        <w:rPr>
          <w:rFonts w:asciiTheme="minorHAnsi" w:hAnsiTheme="minorHAnsi"/>
          <w:sz w:val="22"/>
          <w:szCs w:val="22"/>
          <w:shd w:val="clear" w:color="auto" w:fill="FFFFFF"/>
        </w:rPr>
        <w:t>, M., Pascal, R., Pullen, T., Bell, P., Cardwell, C., Jones, D.S., Milliken, N., Prime, T., Shannon, G. and Ludgate, J., 2018.WireWall: a new approach to coastal wave hazard monitoring.</w:t>
      </w:r>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Bull, J.W., Baker, J., Griffiths, V.F., Jones, J.P. and Milner-Gulland, E.J., 2018. </w:t>
      </w:r>
      <w:proofErr w:type="gramStart"/>
      <w:r w:rsidRPr="007B45D8">
        <w:rPr>
          <w:rFonts w:asciiTheme="minorHAnsi" w:hAnsiTheme="minorHAnsi"/>
          <w:sz w:val="22"/>
          <w:szCs w:val="22"/>
          <w:shd w:val="clear" w:color="auto" w:fill="FFFFFF"/>
        </w:rPr>
        <w:t>Ensuring No Net Loss for people as well as biodiversity: good practice principles.</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Cheung, S.K., Yuen, K.S., Li, K.C., Tsang, E.Y. and Wong, A., 2015. Open textbooks: engaging education stakeholders to share learning resources. </w:t>
      </w:r>
      <w:proofErr w:type="gramStart"/>
      <w:r w:rsidRPr="007B45D8">
        <w:rPr>
          <w:rFonts w:asciiTheme="minorHAnsi" w:hAnsiTheme="minorHAnsi"/>
          <w:i/>
          <w:iCs/>
          <w:sz w:val="22"/>
          <w:szCs w:val="22"/>
          <w:shd w:val="clear" w:color="auto" w:fill="FFFFFF"/>
        </w:rPr>
        <w:t>International Journal of Services and Standards</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10</w:t>
      </w:r>
      <w:r w:rsidRPr="007B45D8">
        <w:rPr>
          <w:rFonts w:asciiTheme="minorHAnsi" w:hAnsiTheme="minorHAnsi"/>
          <w:sz w:val="22"/>
          <w:szCs w:val="22"/>
          <w:shd w:val="clear" w:color="auto" w:fill="FFFFFF"/>
        </w:rPr>
        <w:t>(4), pp.225-239.</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Clarkson, C.M.V., 2016. Corporate Manslaughter: Need for a Special </w:t>
      </w:r>
      <w:proofErr w:type="spellStart"/>
      <w:r w:rsidRPr="007B45D8">
        <w:rPr>
          <w:rFonts w:asciiTheme="minorHAnsi" w:hAnsiTheme="minorHAnsi"/>
          <w:sz w:val="22"/>
          <w:szCs w:val="22"/>
          <w:shd w:val="clear" w:color="auto" w:fill="FFFFFF"/>
        </w:rPr>
        <w:t>Offence</w:t>
      </w:r>
      <w:proofErr w:type="gramStart"/>
      <w:r w:rsidRPr="007B45D8">
        <w:rPr>
          <w:rFonts w:asciiTheme="minorHAnsi" w:hAnsiTheme="minorHAnsi"/>
          <w:sz w:val="22"/>
          <w:szCs w:val="22"/>
          <w:shd w:val="clear" w:color="auto" w:fill="FFFFFF"/>
        </w:rPr>
        <w:t>?.In</w:t>
      </w:r>
      <w:proofErr w:type="spellEnd"/>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Criminal Liability for Non-Aggressive Death</w:t>
      </w:r>
      <w:r w:rsidRPr="007B45D8">
        <w:rPr>
          <w:rFonts w:asciiTheme="minorHAnsi" w:hAnsiTheme="minorHAnsi"/>
          <w:sz w:val="22"/>
          <w:szCs w:val="22"/>
          <w:shd w:val="clear" w:color="auto" w:fill="FFFFFF"/>
        </w:rPr>
        <w:t> (pp. 91-108).Routledge.</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de </w:t>
      </w:r>
      <w:proofErr w:type="spellStart"/>
      <w:r w:rsidRPr="007B45D8">
        <w:rPr>
          <w:rFonts w:asciiTheme="minorHAnsi" w:hAnsiTheme="minorHAnsi"/>
          <w:sz w:val="22"/>
          <w:szCs w:val="22"/>
          <w:shd w:val="clear" w:color="auto" w:fill="FFFFFF"/>
        </w:rPr>
        <w:t>Bekker-Grob</w:t>
      </w:r>
      <w:proofErr w:type="spellEnd"/>
      <w:r w:rsidRPr="007B45D8">
        <w:rPr>
          <w:rFonts w:asciiTheme="minorHAnsi" w:hAnsiTheme="minorHAnsi"/>
          <w:sz w:val="22"/>
          <w:szCs w:val="22"/>
          <w:shd w:val="clear" w:color="auto" w:fill="FFFFFF"/>
        </w:rPr>
        <w:t xml:space="preserve">, E.W., Berlin, C., </w:t>
      </w:r>
      <w:proofErr w:type="spellStart"/>
      <w:r w:rsidRPr="007B45D8">
        <w:rPr>
          <w:rFonts w:asciiTheme="minorHAnsi" w:hAnsiTheme="minorHAnsi"/>
          <w:sz w:val="22"/>
          <w:szCs w:val="22"/>
          <w:shd w:val="clear" w:color="auto" w:fill="FFFFFF"/>
        </w:rPr>
        <w:t>Levitan</w:t>
      </w:r>
      <w:proofErr w:type="spellEnd"/>
      <w:r w:rsidRPr="007B45D8">
        <w:rPr>
          <w:rFonts w:asciiTheme="minorHAnsi" w:hAnsiTheme="minorHAnsi"/>
          <w:sz w:val="22"/>
          <w:szCs w:val="22"/>
          <w:shd w:val="clear" w:color="auto" w:fill="FFFFFF"/>
        </w:rPr>
        <w:t xml:space="preserve">, B., Raza, K., </w:t>
      </w:r>
      <w:proofErr w:type="spellStart"/>
      <w:r w:rsidRPr="007B45D8">
        <w:rPr>
          <w:rFonts w:asciiTheme="minorHAnsi" w:hAnsiTheme="minorHAnsi"/>
          <w:sz w:val="22"/>
          <w:szCs w:val="22"/>
          <w:shd w:val="clear" w:color="auto" w:fill="FFFFFF"/>
        </w:rPr>
        <w:t>Christoforidi</w:t>
      </w:r>
      <w:proofErr w:type="spellEnd"/>
      <w:r w:rsidRPr="007B45D8">
        <w:rPr>
          <w:rFonts w:asciiTheme="minorHAnsi" w:hAnsiTheme="minorHAnsi"/>
          <w:sz w:val="22"/>
          <w:szCs w:val="22"/>
          <w:shd w:val="clear" w:color="auto" w:fill="FFFFFF"/>
        </w:rPr>
        <w:t xml:space="preserve">, K., </w:t>
      </w:r>
      <w:proofErr w:type="spellStart"/>
      <w:r w:rsidRPr="007B45D8">
        <w:rPr>
          <w:rFonts w:asciiTheme="minorHAnsi" w:hAnsiTheme="minorHAnsi"/>
          <w:sz w:val="22"/>
          <w:szCs w:val="22"/>
          <w:shd w:val="clear" w:color="auto" w:fill="FFFFFF"/>
        </w:rPr>
        <w:t>Cleemput</w:t>
      </w:r>
      <w:proofErr w:type="spellEnd"/>
      <w:r w:rsidRPr="007B45D8">
        <w:rPr>
          <w:rFonts w:asciiTheme="minorHAnsi" w:hAnsiTheme="minorHAnsi"/>
          <w:sz w:val="22"/>
          <w:szCs w:val="22"/>
          <w:shd w:val="clear" w:color="auto" w:fill="FFFFFF"/>
        </w:rPr>
        <w:t xml:space="preserve">, I., </w:t>
      </w:r>
      <w:proofErr w:type="spellStart"/>
      <w:r w:rsidRPr="007B45D8">
        <w:rPr>
          <w:rFonts w:asciiTheme="minorHAnsi" w:hAnsiTheme="minorHAnsi"/>
          <w:sz w:val="22"/>
          <w:szCs w:val="22"/>
          <w:shd w:val="clear" w:color="auto" w:fill="FFFFFF"/>
        </w:rPr>
        <w:t>Pelouchova</w:t>
      </w:r>
      <w:proofErr w:type="spellEnd"/>
      <w:r w:rsidRPr="007B45D8">
        <w:rPr>
          <w:rFonts w:asciiTheme="minorHAnsi" w:hAnsiTheme="minorHAnsi"/>
          <w:sz w:val="22"/>
          <w:szCs w:val="22"/>
          <w:shd w:val="clear" w:color="auto" w:fill="FFFFFF"/>
        </w:rPr>
        <w:t xml:space="preserve">, J., </w:t>
      </w:r>
      <w:proofErr w:type="spellStart"/>
      <w:r w:rsidRPr="007B45D8">
        <w:rPr>
          <w:rFonts w:asciiTheme="minorHAnsi" w:hAnsiTheme="minorHAnsi"/>
          <w:sz w:val="22"/>
          <w:szCs w:val="22"/>
          <w:shd w:val="clear" w:color="auto" w:fill="FFFFFF"/>
        </w:rPr>
        <w:t>Enzmann</w:t>
      </w:r>
      <w:proofErr w:type="spellEnd"/>
      <w:r w:rsidRPr="007B45D8">
        <w:rPr>
          <w:rFonts w:asciiTheme="minorHAnsi" w:hAnsiTheme="minorHAnsi"/>
          <w:sz w:val="22"/>
          <w:szCs w:val="22"/>
          <w:shd w:val="clear" w:color="auto" w:fill="FFFFFF"/>
        </w:rPr>
        <w:t>, H., Cook, N. and Hansson, M.G., 2017. Giving patients’ preferences a voice in medical treatment life cycle: the PREFER public–private project.</w:t>
      </w:r>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Eisenberg, P., 2018. Kier Group Plc: business and financial performance analysis and evaluation. </w:t>
      </w:r>
      <w:proofErr w:type="gramStart"/>
      <w:r w:rsidRPr="007B45D8">
        <w:rPr>
          <w:rFonts w:asciiTheme="minorHAnsi" w:hAnsiTheme="minorHAnsi"/>
          <w:i/>
          <w:iCs/>
          <w:sz w:val="22"/>
          <w:szCs w:val="22"/>
          <w:shd w:val="clear" w:color="auto" w:fill="FFFFFF"/>
        </w:rPr>
        <w:t>The International Journal of Business Management and Technology</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2</w:t>
      </w:r>
      <w:r w:rsidRPr="007B45D8">
        <w:rPr>
          <w:rFonts w:asciiTheme="minorHAnsi" w:hAnsiTheme="minorHAnsi"/>
          <w:sz w:val="22"/>
          <w:szCs w:val="22"/>
          <w:shd w:val="clear" w:color="auto" w:fill="FFFFFF"/>
        </w:rPr>
        <w:t>(6), pp.20-42.</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Glendon</w:t>
      </w:r>
      <w:proofErr w:type="spellEnd"/>
      <w:r w:rsidRPr="007B45D8">
        <w:rPr>
          <w:rFonts w:asciiTheme="minorHAnsi" w:hAnsiTheme="minorHAnsi"/>
          <w:sz w:val="22"/>
          <w:szCs w:val="22"/>
          <w:shd w:val="clear" w:color="auto" w:fill="FFFFFF"/>
        </w:rPr>
        <w:t>, A.I. and Clarke, S., 2015. </w:t>
      </w:r>
      <w:r w:rsidRPr="007B45D8">
        <w:rPr>
          <w:rFonts w:asciiTheme="minorHAnsi" w:hAnsiTheme="minorHAnsi"/>
          <w:i/>
          <w:iCs/>
          <w:sz w:val="22"/>
          <w:szCs w:val="22"/>
          <w:shd w:val="clear" w:color="auto" w:fill="FFFFFF"/>
        </w:rPr>
        <w:t>Human safety and risk management: A psychological perspective</w:t>
      </w:r>
      <w:r w:rsidRPr="007B45D8">
        <w:rPr>
          <w:rFonts w:asciiTheme="minorHAnsi" w:hAnsiTheme="minorHAnsi"/>
          <w:sz w:val="22"/>
          <w:szCs w:val="22"/>
          <w:shd w:val="clear" w:color="auto" w:fill="FFFFFF"/>
        </w:rPr>
        <w:t xml:space="preserve">. </w:t>
      </w:r>
      <w:proofErr w:type="spellStart"/>
      <w:r w:rsidRPr="007B45D8">
        <w:rPr>
          <w:rFonts w:asciiTheme="minorHAnsi" w:hAnsiTheme="minorHAnsi"/>
          <w:sz w:val="22"/>
          <w:szCs w:val="22"/>
          <w:shd w:val="clear" w:color="auto" w:fill="FFFFFF"/>
        </w:rPr>
        <w:t>Crc</w:t>
      </w:r>
      <w:proofErr w:type="spellEnd"/>
      <w:r w:rsidRPr="007B45D8">
        <w:rPr>
          <w:rFonts w:asciiTheme="minorHAnsi" w:hAnsiTheme="minorHAnsi"/>
          <w:sz w:val="22"/>
          <w:szCs w:val="22"/>
          <w:shd w:val="clear" w:color="auto" w:fill="FFFFFF"/>
        </w:rPr>
        <w:t xml:space="preserve"> Press.</w:t>
      </w:r>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lastRenderedPageBreak/>
        <w:t xml:space="preserve">Harrison, J.A., Cooper, T.R., Lawrence, L., Williams, B., Ketchum, C.D. and </w:t>
      </w:r>
      <w:proofErr w:type="spellStart"/>
      <w:r w:rsidRPr="007B45D8">
        <w:rPr>
          <w:rFonts w:asciiTheme="minorHAnsi" w:hAnsiTheme="minorHAnsi"/>
          <w:sz w:val="22"/>
          <w:szCs w:val="22"/>
          <w:shd w:val="clear" w:color="auto" w:fill="FFFFFF"/>
        </w:rPr>
        <w:t>Sleavin</w:t>
      </w:r>
      <w:proofErr w:type="spellEnd"/>
      <w:r w:rsidRPr="007B45D8">
        <w:rPr>
          <w:rFonts w:asciiTheme="minorHAnsi" w:hAnsiTheme="minorHAnsi"/>
          <w:sz w:val="22"/>
          <w:szCs w:val="22"/>
          <w:shd w:val="clear" w:color="auto" w:fill="FFFFFF"/>
        </w:rPr>
        <w:t xml:space="preserve">, J., 2017. </w:t>
      </w:r>
      <w:proofErr w:type="gramStart"/>
      <w:r w:rsidRPr="007B45D8">
        <w:rPr>
          <w:rFonts w:asciiTheme="minorHAnsi" w:hAnsiTheme="minorHAnsi"/>
          <w:sz w:val="22"/>
          <w:szCs w:val="22"/>
          <w:shd w:val="clear" w:color="auto" w:fill="FFFFFF"/>
        </w:rPr>
        <w:t>Integration of light rail on the I-90 floating bridge across lake Washington.</w:t>
      </w:r>
      <w:proofErr w:type="gramEnd"/>
      <w:r w:rsidRPr="007B45D8">
        <w:rPr>
          <w:rFonts w:asciiTheme="minorHAnsi" w:hAnsiTheme="minorHAnsi"/>
          <w:sz w:val="22"/>
          <w:szCs w:val="22"/>
          <w:shd w:val="clear" w:color="auto" w:fill="FFFFFF"/>
        </w:rPr>
        <w:t> </w:t>
      </w:r>
      <w:proofErr w:type="gramStart"/>
      <w:r w:rsidRPr="007B45D8">
        <w:rPr>
          <w:rFonts w:asciiTheme="minorHAnsi" w:hAnsiTheme="minorHAnsi"/>
          <w:i/>
          <w:iCs/>
          <w:sz w:val="22"/>
          <w:szCs w:val="22"/>
          <w:shd w:val="clear" w:color="auto" w:fill="FFFFFF"/>
        </w:rPr>
        <w:t>Transportation Research Record</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2607</w:t>
      </w:r>
      <w:r w:rsidRPr="007B45D8">
        <w:rPr>
          <w:rFonts w:asciiTheme="minorHAnsi" w:hAnsiTheme="minorHAnsi"/>
          <w:sz w:val="22"/>
          <w:szCs w:val="22"/>
          <w:shd w:val="clear" w:color="auto" w:fill="FFFFFF"/>
        </w:rPr>
        <w:t>(1), pp.74-81.</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proofErr w:type="gramStart"/>
      <w:r w:rsidRPr="007B45D8">
        <w:rPr>
          <w:rFonts w:asciiTheme="minorHAnsi" w:hAnsiTheme="minorHAnsi"/>
          <w:sz w:val="22"/>
          <w:szCs w:val="22"/>
          <w:shd w:val="clear" w:color="auto" w:fill="FFFFFF"/>
        </w:rPr>
        <w:t>Höglund</w:t>
      </w:r>
      <w:proofErr w:type="spellEnd"/>
      <w:r w:rsidRPr="007B45D8">
        <w:rPr>
          <w:rFonts w:asciiTheme="minorHAnsi" w:hAnsiTheme="minorHAnsi"/>
          <w:sz w:val="22"/>
          <w:szCs w:val="22"/>
          <w:shd w:val="clear" w:color="auto" w:fill="FFFFFF"/>
        </w:rPr>
        <w:t xml:space="preserve">, L., </w:t>
      </w:r>
      <w:proofErr w:type="spellStart"/>
      <w:r w:rsidRPr="007B45D8">
        <w:rPr>
          <w:rFonts w:asciiTheme="minorHAnsi" w:hAnsiTheme="minorHAnsi"/>
          <w:sz w:val="22"/>
          <w:szCs w:val="22"/>
          <w:shd w:val="clear" w:color="auto" w:fill="FFFFFF"/>
        </w:rPr>
        <w:t>Mårtensson</w:t>
      </w:r>
      <w:proofErr w:type="spellEnd"/>
      <w:r w:rsidRPr="007B45D8">
        <w:rPr>
          <w:rFonts w:asciiTheme="minorHAnsi" w:hAnsiTheme="minorHAnsi"/>
          <w:sz w:val="22"/>
          <w:szCs w:val="22"/>
          <w:shd w:val="clear" w:color="auto" w:fill="FFFFFF"/>
        </w:rPr>
        <w:t>, M. and Safari, A., 2018.</w:t>
      </w:r>
      <w:proofErr w:type="gramEnd"/>
      <w:r w:rsidRPr="007B45D8">
        <w:rPr>
          <w:rFonts w:asciiTheme="minorHAnsi" w:hAnsiTheme="minorHAnsi"/>
          <w:sz w:val="22"/>
          <w:szCs w:val="22"/>
          <w:shd w:val="clear" w:color="auto" w:fill="FFFFFF"/>
        </w:rPr>
        <w:t xml:space="preserve"> Expectations and the performance of governance functions between a board, management and other stakeholders: the case of </w:t>
      </w:r>
      <w:proofErr w:type="spellStart"/>
      <w:r w:rsidRPr="007B45D8">
        <w:rPr>
          <w:rFonts w:asciiTheme="minorHAnsi" w:hAnsiTheme="minorHAnsi"/>
          <w:sz w:val="22"/>
          <w:szCs w:val="22"/>
          <w:shd w:val="clear" w:color="auto" w:fill="FFFFFF"/>
        </w:rPr>
        <w:t>Robotdalen</w:t>
      </w:r>
      <w:proofErr w:type="spellEnd"/>
      <w:r w:rsidRPr="007B45D8">
        <w:rPr>
          <w:rFonts w:asciiTheme="minorHAnsi" w:hAnsiTheme="minorHAnsi"/>
          <w:sz w:val="22"/>
          <w:szCs w:val="22"/>
          <w:shd w:val="clear" w:color="auto" w:fill="FFFFFF"/>
        </w:rPr>
        <w:t>. </w:t>
      </w:r>
      <w:proofErr w:type="gramStart"/>
      <w:r w:rsidRPr="007B45D8">
        <w:rPr>
          <w:rFonts w:asciiTheme="minorHAnsi" w:hAnsiTheme="minorHAnsi"/>
          <w:i/>
          <w:iCs/>
          <w:sz w:val="22"/>
          <w:szCs w:val="22"/>
          <w:shd w:val="clear" w:color="auto" w:fill="FFFFFF"/>
        </w:rPr>
        <w:t>Journal of Management and Governance</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22</w:t>
      </w:r>
      <w:r w:rsidRPr="007B45D8">
        <w:rPr>
          <w:rFonts w:asciiTheme="minorHAnsi" w:hAnsiTheme="minorHAnsi"/>
          <w:sz w:val="22"/>
          <w:szCs w:val="22"/>
          <w:shd w:val="clear" w:color="auto" w:fill="FFFFFF"/>
        </w:rPr>
        <w:t>(4), pp.805-827.</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Hopkin, P., 2018. </w:t>
      </w:r>
      <w:r w:rsidRPr="007B45D8">
        <w:rPr>
          <w:rFonts w:asciiTheme="minorHAnsi" w:hAnsiTheme="minorHAnsi"/>
          <w:i/>
          <w:iCs/>
          <w:sz w:val="22"/>
          <w:szCs w:val="22"/>
          <w:shd w:val="clear" w:color="auto" w:fill="FFFFFF"/>
        </w:rPr>
        <w:t>Fundamentals of risk management: understanding, evaluating and implementing effective risk management</w:t>
      </w:r>
      <w:r w:rsidRPr="007B45D8">
        <w:rPr>
          <w:rFonts w:asciiTheme="minorHAnsi" w:hAnsiTheme="minorHAnsi"/>
          <w:sz w:val="22"/>
          <w:szCs w:val="22"/>
          <w:shd w:val="clear" w:color="auto" w:fill="FFFFFF"/>
        </w:rPr>
        <w:t xml:space="preserve">. </w:t>
      </w:r>
      <w:proofErr w:type="spellStart"/>
      <w:proofErr w:type="gramStart"/>
      <w:r w:rsidRPr="007B45D8">
        <w:rPr>
          <w:rFonts w:asciiTheme="minorHAnsi" w:hAnsiTheme="minorHAnsi"/>
          <w:sz w:val="22"/>
          <w:szCs w:val="22"/>
          <w:shd w:val="clear" w:color="auto" w:fill="FFFFFF"/>
        </w:rPr>
        <w:t>Kogan</w:t>
      </w:r>
      <w:proofErr w:type="spellEnd"/>
      <w:r w:rsidRPr="007B45D8">
        <w:rPr>
          <w:rFonts w:asciiTheme="minorHAnsi" w:hAnsiTheme="minorHAnsi"/>
          <w:sz w:val="22"/>
          <w:szCs w:val="22"/>
          <w:shd w:val="clear" w:color="auto" w:fill="FFFFFF"/>
        </w:rPr>
        <w:t xml:space="preserve"> Page Publishers.</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Hughes, W., Champion, R. and Murdoch, J., 2015. </w:t>
      </w:r>
      <w:r w:rsidRPr="007B45D8">
        <w:rPr>
          <w:rFonts w:asciiTheme="minorHAnsi" w:hAnsiTheme="minorHAnsi"/>
          <w:i/>
          <w:iCs/>
          <w:sz w:val="22"/>
          <w:szCs w:val="22"/>
          <w:shd w:val="clear" w:color="auto" w:fill="FFFFFF"/>
        </w:rPr>
        <w:t>Construction contracts: law and management</w:t>
      </w:r>
      <w:r w:rsidRPr="007B45D8">
        <w:rPr>
          <w:rFonts w:asciiTheme="minorHAnsi" w:hAnsiTheme="minorHAnsi"/>
          <w:sz w:val="22"/>
          <w:szCs w:val="22"/>
          <w:shd w:val="clear" w:color="auto" w:fill="FFFFFF"/>
        </w:rPr>
        <w:t xml:space="preserve">. </w:t>
      </w:r>
      <w:proofErr w:type="gramStart"/>
      <w:r w:rsidRPr="007B45D8">
        <w:rPr>
          <w:rFonts w:asciiTheme="minorHAnsi" w:hAnsiTheme="minorHAnsi"/>
          <w:sz w:val="22"/>
          <w:szCs w:val="22"/>
          <w:shd w:val="clear" w:color="auto" w:fill="FFFFFF"/>
        </w:rPr>
        <w:t>Routledge.</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Kazadi</w:t>
      </w:r>
      <w:proofErr w:type="spellEnd"/>
      <w:r w:rsidRPr="007B45D8">
        <w:rPr>
          <w:rFonts w:asciiTheme="minorHAnsi" w:hAnsiTheme="minorHAnsi"/>
          <w:sz w:val="22"/>
          <w:szCs w:val="22"/>
          <w:shd w:val="clear" w:color="auto" w:fill="FFFFFF"/>
        </w:rPr>
        <w:t xml:space="preserve">, K., </w:t>
      </w:r>
      <w:proofErr w:type="spellStart"/>
      <w:r w:rsidRPr="007B45D8">
        <w:rPr>
          <w:rFonts w:asciiTheme="minorHAnsi" w:hAnsiTheme="minorHAnsi"/>
          <w:sz w:val="22"/>
          <w:szCs w:val="22"/>
          <w:shd w:val="clear" w:color="auto" w:fill="FFFFFF"/>
        </w:rPr>
        <w:t>Lievens</w:t>
      </w:r>
      <w:proofErr w:type="spellEnd"/>
      <w:r w:rsidRPr="007B45D8">
        <w:rPr>
          <w:rFonts w:asciiTheme="minorHAnsi" w:hAnsiTheme="minorHAnsi"/>
          <w:sz w:val="22"/>
          <w:szCs w:val="22"/>
          <w:shd w:val="clear" w:color="auto" w:fill="FFFFFF"/>
        </w:rPr>
        <w:t xml:space="preserve">, A. and </w:t>
      </w:r>
      <w:proofErr w:type="spellStart"/>
      <w:r w:rsidRPr="007B45D8">
        <w:rPr>
          <w:rFonts w:asciiTheme="minorHAnsi" w:hAnsiTheme="minorHAnsi"/>
          <w:sz w:val="22"/>
          <w:szCs w:val="22"/>
          <w:shd w:val="clear" w:color="auto" w:fill="FFFFFF"/>
        </w:rPr>
        <w:t>Mahr</w:t>
      </w:r>
      <w:proofErr w:type="spellEnd"/>
      <w:r w:rsidRPr="007B45D8">
        <w:rPr>
          <w:rFonts w:asciiTheme="minorHAnsi" w:hAnsiTheme="minorHAnsi"/>
          <w:sz w:val="22"/>
          <w:szCs w:val="22"/>
          <w:shd w:val="clear" w:color="auto" w:fill="FFFFFF"/>
        </w:rPr>
        <w:t>, D., 2016. Stakeholder co-creation during the innovation process: Identifying capabilities for knowledge creation among multiple stakeholders. </w:t>
      </w:r>
      <w:proofErr w:type="gramStart"/>
      <w:r w:rsidRPr="007B45D8">
        <w:rPr>
          <w:rFonts w:asciiTheme="minorHAnsi" w:hAnsiTheme="minorHAnsi"/>
          <w:i/>
          <w:iCs/>
          <w:sz w:val="22"/>
          <w:szCs w:val="22"/>
          <w:shd w:val="clear" w:color="auto" w:fill="FFFFFF"/>
        </w:rPr>
        <w:t>Journal of Business Research</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69</w:t>
      </w:r>
      <w:r w:rsidRPr="007B45D8">
        <w:rPr>
          <w:rFonts w:asciiTheme="minorHAnsi" w:hAnsiTheme="minorHAnsi"/>
          <w:sz w:val="22"/>
          <w:szCs w:val="22"/>
          <w:shd w:val="clear" w:color="auto" w:fill="FFFFFF"/>
        </w:rPr>
        <w:t>(2), pp.525-540.</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Kopnina</w:t>
      </w:r>
      <w:proofErr w:type="spellEnd"/>
      <w:r w:rsidRPr="007B45D8">
        <w:rPr>
          <w:rFonts w:asciiTheme="minorHAnsi" w:hAnsiTheme="minorHAnsi"/>
          <w:sz w:val="22"/>
          <w:szCs w:val="22"/>
          <w:shd w:val="clear" w:color="auto" w:fill="FFFFFF"/>
        </w:rPr>
        <w:t xml:space="preserve">, H.H. and </w:t>
      </w:r>
      <w:proofErr w:type="spellStart"/>
      <w:r w:rsidRPr="007B45D8">
        <w:rPr>
          <w:rFonts w:asciiTheme="minorHAnsi" w:hAnsiTheme="minorHAnsi"/>
          <w:sz w:val="22"/>
          <w:szCs w:val="22"/>
          <w:shd w:val="clear" w:color="auto" w:fill="FFFFFF"/>
        </w:rPr>
        <w:t>Blewitt</w:t>
      </w:r>
      <w:proofErr w:type="spellEnd"/>
      <w:r w:rsidRPr="007B45D8">
        <w:rPr>
          <w:rFonts w:asciiTheme="minorHAnsi" w:hAnsiTheme="minorHAnsi"/>
          <w:sz w:val="22"/>
          <w:szCs w:val="22"/>
          <w:shd w:val="clear" w:color="auto" w:fill="FFFFFF"/>
        </w:rPr>
        <w:t xml:space="preserve">, J.H., 2018. </w:t>
      </w:r>
      <w:proofErr w:type="gramStart"/>
      <w:r w:rsidRPr="007B45D8">
        <w:rPr>
          <w:rFonts w:asciiTheme="minorHAnsi" w:hAnsiTheme="minorHAnsi"/>
          <w:sz w:val="22"/>
          <w:szCs w:val="22"/>
          <w:shd w:val="clear" w:color="auto" w:fill="FFFFFF"/>
        </w:rPr>
        <w:t xml:space="preserve">New strategic </w:t>
      </w:r>
      <w:proofErr w:type="spellStart"/>
      <w:r w:rsidRPr="007B45D8">
        <w:rPr>
          <w:rFonts w:asciiTheme="minorHAnsi" w:hAnsiTheme="minorHAnsi"/>
          <w:sz w:val="22"/>
          <w:szCs w:val="22"/>
          <w:shd w:val="clear" w:color="auto" w:fill="FFFFFF"/>
        </w:rPr>
        <w:t>thinking.In</w:t>
      </w:r>
      <w:proofErr w:type="spellEnd"/>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Sustainable Business</w:t>
      </w:r>
      <w:r w:rsidRPr="007B45D8">
        <w:rPr>
          <w:rFonts w:asciiTheme="minorHAnsi" w:hAnsiTheme="minorHAnsi"/>
          <w:sz w:val="22"/>
          <w:szCs w:val="22"/>
          <w:shd w:val="clear" w:color="auto" w:fill="FFFFFF"/>
        </w:rPr>
        <w:t> (Vol. 201, No. 221, pp. 201-221).ROUTLEDGE in association with GSE Research.</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Lesage, P. and Samson, R., 2016. </w:t>
      </w:r>
      <w:proofErr w:type="gramStart"/>
      <w:r w:rsidRPr="007B45D8">
        <w:rPr>
          <w:rFonts w:asciiTheme="minorHAnsi" w:hAnsiTheme="minorHAnsi"/>
          <w:sz w:val="22"/>
          <w:szCs w:val="22"/>
          <w:shd w:val="clear" w:color="auto" w:fill="FFFFFF"/>
        </w:rPr>
        <w:t>The Quebec life cycle inventory database project.</w:t>
      </w:r>
      <w:proofErr w:type="gramEnd"/>
      <w:r w:rsidRPr="007B45D8">
        <w:rPr>
          <w:rFonts w:asciiTheme="minorHAnsi" w:hAnsiTheme="minorHAnsi"/>
          <w:sz w:val="22"/>
          <w:szCs w:val="22"/>
          <w:shd w:val="clear" w:color="auto" w:fill="FFFFFF"/>
        </w:rPr>
        <w:t> </w:t>
      </w:r>
      <w:proofErr w:type="gramStart"/>
      <w:r w:rsidRPr="007B45D8">
        <w:rPr>
          <w:rFonts w:asciiTheme="minorHAnsi" w:hAnsiTheme="minorHAnsi"/>
          <w:i/>
          <w:iCs/>
          <w:sz w:val="22"/>
          <w:szCs w:val="22"/>
          <w:shd w:val="clear" w:color="auto" w:fill="FFFFFF"/>
        </w:rPr>
        <w:t>The International Journal of Life Cycle Assessment</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21</w:t>
      </w:r>
      <w:r w:rsidRPr="007B45D8">
        <w:rPr>
          <w:rFonts w:asciiTheme="minorHAnsi" w:hAnsiTheme="minorHAnsi"/>
          <w:sz w:val="22"/>
          <w:szCs w:val="22"/>
          <w:shd w:val="clear" w:color="auto" w:fill="FFFFFF"/>
        </w:rPr>
        <w:t>(9), pp.1282-1289.</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Lock, D., 2017. </w:t>
      </w:r>
      <w:proofErr w:type="gramStart"/>
      <w:r w:rsidRPr="007B45D8">
        <w:rPr>
          <w:rFonts w:asciiTheme="minorHAnsi" w:hAnsiTheme="minorHAnsi"/>
          <w:i/>
          <w:iCs/>
          <w:sz w:val="22"/>
          <w:szCs w:val="22"/>
          <w:shd w:val="clear" w:color="auto" w:fill="FFFFFF"/>
        </w:rPr>
        <w:t xml:space="preserve">The essentials of project </w:t>
      </w:r>
      <w:proofErr w:type="spellStart"/>
      <w:r w:rsidRPr="007B45D8">
        <w:rPr>
          <w:rFonts w:asciiTheme="minorHAnsi" w:hAnsiTheme="minorHAnsi"/>
          <w:i/>
          <w:iCs/>
          <w:sz w:val="22"/>
          <w:szCs w:val="22"/>
          <w:shd w:val="clear" w:color="auto" w:fill="FFFFFF"/>
        </w:rPr>
        <w:t>management</w:t>
      </w:r>
      <w:r w:rsidRPr="007B45D8">
        <w:rPr>
          <w:rFonts w:asciiTheme="minorHAnsi" w:hAnsiTheme="minorHAnsi"/>
          <w:sz w:val="22"/>
          <w:szCs w:val="22"/>
          <w:shd w:val="clear" w:color="auto" w:fill="FFFFFF"/>
        </w:rPr>
        <w:t>.Routledge</w:t>
      </w:r>
      <w:proofErr w:type="spellEnd"/>
      <w:r w:rsidRPr="007B45D8">
        <w:rPr>
          <w:rFonts w:asciiTheme="minorHAnsi" w:hAnsiTheme="minorHAnsi"/>
          <w:sz w:val="22"/>
          <w:szCs w:val="22"/>
          <w:shd w:val="clear" w:color="auto" w:fill="FFFFFF"/>
        </w:rPr>
        <w:t>.</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McNeil, A.J., Frey, R. and </w:t>
      </w:r>
      <w:proofErr w:type="spellStart"/>
      <w:r w:rsidRPr="007B45D8">
        <w:rPr>
          <w:rFonts w:asciiTheme="minorHAnsi" w:hAnsiTheme="minorHAnsi"/>
          <w:sz w:val="22"/>
          <w:szCs w:val="22"/>
          <w:shd w:val="clear" w:color="auto" w:fill="FFFFFF"/>
        </w:rPr>
        <w:t>Embrechts</w:t>
      </w:r>
      <w:proofErr w:type="spellEnd"/>
      <w:r w:rsidRPr="007B45D8">
        <w:rPr>
          <w:rFonts w:asciiTheme="minorHAnsi" w:hAnsiTheme="minorHAnsi"/>
          <w:sz w:val="22"/>
          <w:szCs w:val="22"/>
          <w:shd w:val="clear" w:color="auto" w:fill="FFFFFF"/>
        </w:rPr>
        <w:t>, P., 2015. </w:t>
      </w:r>
      <w:r w:rsidRPr="007B45D8">
        <w:rPr>
          <w:rFonts w:asciiTheme="minorHAnsi" w:hAnsiTheme="minorHAnsi"/>
          <w:i/>
          <w:iCs/>
          <w:sz w:val="22"/>
          <w:szCs w:val="22"/>
          <w:shd w:val="clear" w:color="auto" w:fill="FFFFFF"/>
        </w:rPr>
        <w:t>Quantitative Risk Management: Concepts, Techniques and Tools-revised edition</w:t>
      </w:r>
      <w:r w:rsidRPr="007B45D8">
        <w:rPr>
          <w:rFonts w:asciiTheme="minorHAnsi" w:hAnsiTheme="minorHAnsi"/>
          <w:sz w:val="22"/>
          <w:szCs w:val="22"/>
          <w:shd w:val="clear" w:color="auto" w:fill="FFFFFF"/>
        </w:rPr>
        <w:t xml:space="preserve">. </w:t>
      </w:r>
      <w:proofErr w:type="gramStart"/>
      <w:r w:rsidRPr="007B45D8">
        <w:rPr>
          <w:rFonts w:asciiTheme="minorHAnsi" w:hAnsiTheme="minorHAnsi"/>
          <w:sz w:val="22"/>
          <w:szCs w:val="22"/>
          <w:shd w:val="clear" w:color="auto" w:fill="FFFFFF"/>
        </w:rPr>
        <w:t>Princeton university press.</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Omeje</w:t>
      </w:r>
      <w:proofErr w:type="spellEnd"/>
      <w:r w:rsidRPr="007B45D8">
        <w:rPr>
          <w:rFonts w:asciiTheme="minorHAnsi" w:hAnsiTheme="minorHAnsi"/>
          <w:sz w:val="22"/>
          <w:szCs w:val="22"/>
          <w:shd w:val="clear" w:color="auto" w:fill="FFFFFF"/>
        </w:rPr>
        <w:t>, K., 2017. </w:t>
      </w:r>
      <w:r w:rsidRPr="007B45D8">
        <w:rPr>
          <w:rFonts w:asciiTheme="minorHAnsi" w:hAnsiTheme="minorHAnsi"/>
          <w:i/>
          <w:iCs/>
          <w:sz w:val="22"/>
          <w:szCs w:val="22"/>
          <w:shd w:val="clear" w:color="auto" w:fill="FFFFFF"/>
        </w:rPr>
        <w:t>High stakes and stakeholders: Oil conflict and security in Nigeria</w:t>
      </w:r>
      <w:r w:rsidRPr="007B45D8">
        <w:rPr>
          <w:rFonts w:asciiTheme="minorHAnsi" w:hAnsiTheme="minorHAnsi"/>
          <w:sz w:val="22"/>
          <w:szCs w:val="22"/>
          <w:shd w:val="clear" w:color="auto" w:fill="FFFFFF"/>
        </w:rPr>
        <w:t xml:space="preserve">. </w:t>
      </w:r>
      <w:proofErr w:type="gramStart"/>
      <w:r w:rsidRPr="007B45D8">
        <w:rPr>
          <w:rFonts w:asciiTheme="minorHAnsi" w:hAnsiTheme="minorHAnsi"/>
          <w:sz w:val="22"/>
          <w:szCs w:val="22"/>
          <w:shd w:val="clear" w:color="auto" w:fill="FFFFFF"/>
        </w:rPr>
        <w:t>Routledge.</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Pattinson, P., 2016. Balfour Beatty and </w:t>
      </w:r>
      <w:proofErr w:type="spellStart"/>
      <w:r w:rsidRPr="007B45D8">
        <w:rPr>
          <w:rFonts w:asciiTheme="minorHAnsi" w:hAnsiTheme="minorHAnsi"/>
          <w:sz w:val="22"/>
          <w:szCs w:val="22"/>
          <w:shd w:val="clear" w:color="auto" w:fill="FFFFFF"/>
        </w:rPr>
        <w:t>interserve</w:t>
      </w:r>
      <w:proofErr w:type="spellEnd"/>
      <w:r w:rsidRPr="007B45D8">
        <w:rPr>
          <w:rFonts w:asciiTheme="minorHAnsi" w:hAnsiTheme="minorHAnsi"/>
          <w:sz w:val="22"/>
          <w:szCs w:val="22"/>
          <w:shd w:val="clear" w:color="auto" w:fill="FFFFFF"/>
        </w:rPr>
        <w:t xml:space="preserve"> accused of migrant worker </w:t>
      </w:r>
      <w:proofErr w:type="spellStart"/>
      <w:r w:rsidRPr="007B45D8">
        <w:rPr>
          <w:rFonts w:asciiTheme="minorHAnsi" w:hAnsiTheme="minorHAnsi"/>
          <w:sz w:val="22"/>
          <w:szCs w:val="22"/>
          <w:shd w:val="clear" w:color="auto" w:fill="FFFFFF"/>
        </w:rPr>
        <w:t>labour</w:t>
      </w:r>
      <w:proofErr w:type="spellEnd"/>
      <w:r w:rsidRPr="007B45D8">
        <w:rPr>
          <w:rFonts w:asciiTheme="minorHAnsi" w:hAnsiTheme="minorHAnsi"/>
          <w:sz w:val="22"/>
          <w:szCs w:val="22"/>
          <w:shd w:val="clear" w:color="auto" w:fill="FFFFFF"/>
        </w:rPr>
        <w:t xml:space="preserve"> abuses in Qatar.</w:t>
      </w:r>
    </w:p>
    <w:p w:rsidR="008E422F" w:rsidRPr="007B45D8" w:rsidRDefault="008E422F" w:rsidP="007B45D8">
      <w:pPr>
        <w:spacing w:line="360" w:lineRule="auto"/>
        <w:jc w:val="both"/>
        <w:rPr>
          <w:rFonts w:asciiTheme="minorHAnsi" w:hAnsiTheme="minorHAnsi"/>
          <w:sz w:val="22"/>
          <w:szCs w:val="22"/>
          <w:shd w:val="clear" w:color="auto" w:fill="FFFFFF"/>
        </w:rPr>
      </w:pPr>
      <w:proofErr w:type="gramStart"/>
      <w:r w:rsidRPr="007B45D8">
        <w:rPr>
          <w:rFonts w:asciiTheme="minorHAnsi" w:hAnsiTheme="minorHAnsi"/>
          <w:sz w:val="22"/>
          <w:szCs w:val="22"/>
          <w:shd w:val="clear" w:color="auto" w:fill="FFFFFF"/>
        </w:rPr>
        <w:t>Ramus, T. and Vaccaro, A., 2017.</w:t>
      </w:r>
      <w:proofErr w:type="gramEnd"/>
      <w:r w:rsidRPr="007B45D8">
        <w:rPr>
          <w:rFonts w:asciiTheme="minorHAnsi" w:hAnsiTheme="minorHAnsi"/>
          <w:sz w:val="22"/>
          <w:szCs w:val="22"/>
          <w:shd w:val="clear" w:color="auto" w:fill="FFFFFF"/>
        </w:rPr>
        <w:t xml:space="preserve"> Stakeholders matter: How social enterprises address mission drift. </w:t>
      </w:r>
      <w:proofErr w:type="gramStart"/>
      <w:r w:rsidRPr="007B45D8">
        <w:rPr>
          <w:rFonts w:asciiTheme="minorHAnsi" w:hAnsiTheme="minorHAnsi"/>
          <w:i/>
          <w:iCs/>
          <w:sz w:val="22"/>
          <w:szCs w:val="22"/>
          <w:shd w:val="clear" w:color="auto" w:fill="FFFFFF"/>
        </w:rPr>
        <w:t>Journal of Business Ethics</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143</w:t>
      </w:r>
      <w:r w:rsidRPr="007B45D8">
        <w:rPr>
          <w:rFonts w:asciiTheme="minorHAnsi" w:hAnsiTheme="minorHAnsi"/>
          <w:sz w:val="22"/>
          <w:szCs w:val="22"/>
          <w:shd w:val="clear" w:color="auto" w:fill="FFFFFF"/>
        </w:rPr>
        <w:t>(2), pp.307-322.</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proofErr w:type="gramStart"/>
      <w:r w:rsidRPr="007B45D8">
        <w:rPr>
          <w:rFonts w:asciiTheme="minorHAnsi" w:hAnsiTheme="minorHAnsi"/>
          <w:sz w:val="22"/>
          <w:szCs w:val="22"/>
          <w:shd w:val="clear" w:color="auto" w:fill="FFFFFF"/>
        </w:rPr>
        <w:lastRenderedPageBreak/>
        <w:t>Soler</w:t>
      </w:r>
      <w:proofErr w:type="spellEnd"/>
      <w:r w:rsidRPr="007B45D8">
        <w:rPr>
          <w:rFonts w:asciiTheme="minorHAnsi" w:hAnsiTheme="minorHAnsi"/>
          <w:sz w:val="22"/>
          <w:szCs w:val="22"/>
          <w:shd w:val="clear" w:color="auto" w:fill="FFFFFF"/>
        </w:rPr>
        <w:t xml:space="preserve">, R., Colace, A., </w:t>
      </w:r>
      <w:proofErr w:type="spellStart"/>
      <w:r w:rsidRPr="007B45D8">
        <w:rPr>
          <w:rFonts w:asciiTheme="minorHAnsi" w:hAnsiTheme="minorHAnsi"/>
          <w:sz w:val="22"/>
          <w:szCs w:val="22"/>
          <w:shd w:val="clear" w:color="auto" w:fill="FFFFFF"/>
        </w:rPr>
        <w:t>Stärk</w:t>
      </w:r>
      <w:proofErr w:type="spellEnd"/>
      <w:r w:rsidRPr="007B45D8">
        <w:rPr>
          <w:rFonts w:asciiTheme="minorHAnsi" w:hAnsiTheme="minorHAnsi"/>
          <w:sz w:val="22"/>
          <w:szCs w:val="22"/>
          <w:shd w:val="clear" w:color="auto" w:fill="FFFFFF"/>
        </w:rPr>
        <w:t xml:space="preserve">, A., </w:t>
      </w:r>
      <w:proofErr w:type="spellStart"/>
      <w:r w:rsidRPr="007B45D8">
        <w:rPr>
          <w:rFonts w:asciiTheme="minorHAnsi" w:hAnsiTheme="minorHAnsi"/>
          <w:sz w:val="22"/>
          <w:szCs w:val="22"/>
          <w:shd w:val="clear" w:color="auto" w:fill="FFFFFF"/>
        </w:rPr>
        <w:t>Zeiszig</w:t>
      </w:r>
      <w:proofErr w:type="spellEnd"/>
      <w:r w:rsidRPr="007B45D8">
        <w:rPr>
          <w:rFonts w:asciiTheme="minorHAnsi" w:hAnsiTheme="minorHAnsi"/>
          <w:sz w:val="22"/>
          <w:szCs w:val="22"/>
          <w:shd w:val="clear" w:color="auto" w:fill="FFFFFF"/>
        </w:rPr>
        <w:t xml:space="preserve">, W., Roberts, T.O.L., Sindall, M., Beatty, B. and </w:t>
      </w:r>
      <w:proofErr w:type="spellStart"/>
      <w:r w:rsidRPr="007B45D8">
        <w:rPr>
          <w:rFonts w:asciiTheme="minorHAnsi" w:hAnsiTheme="minorHAnsi"/>
          <w:sz w:val="22"/>
          <w:szCs w:val="22"/>
          <w:shd w:val="clear" w:color="auto" w:fill="FFFFFF"/>
        </w:rPr>
        <w:t>Tunnelling</w:t>
      </w:r>
      <w:proofErr w:type="spellEnd"/>
      <w:r w:rsidRPr="007B45D8">
        <w:rPr>
          <w:rFonts w:asciiTheme="minorHAnsi" w:hAnsiTheme="minorHAnsi"/>
          <w:sz w:val="22"/>
          <w:szCs w:val="22"/>
          <w:shd w:val="clear" w:color="auto" w:fill="FFFFFF"/>
        </w:rPr>
        <w:t>, B., 2016.</w:t>
      </w:r>
      <w:proofErr w:type="gramEnd"/>
      <w:r w:rsidRPr="007B45D8">
        <w:rPr>
          <w:rFonts w:asciiTheme="minorHAnsi" w:hAnsiTheme="minorHAnsi"/>
          <w:sz w:val="22"/>
          <w:szCs w:val="22"/>
          <w:shd w:val="clear" w:color="auto" w:fill="FFFFFF"/>
        </w:rPr>
        <w:t xml:space="preserve"> In-tunnel </w:t>
      </w:r>
      <w:proofErr w:type="spellStart"/>
      <w:r w:rsidRPr="007B45D8">
        <w:rPr>
          <w:rFonts w:asciiTheme="minorHAnsi" w:hAnsiTheme="minorHAnsi"/>
          <w:sz w:val="22"/>
          <w:szCs w:val="22"/>
          <w:shd w:val="clear" w:color="auto" w:fill="FFFFFF"/>
        </w:rPr>
        <w:t>depressurisation</w:t>
      </w:r>
      <w:proofErr w:type="spellEnd"/>
      <w:r w:rsidRPr="007B45D8">
        <w:rPr>
          <w:rFonts w:asciiTheme="minorHAnsi" w:hAnsiTheme="minorHAnsi"/>
          <w:sz w:val="22"/>
          <w:szCs w:val="22"/>
          <w:shd w:val="clear" w:color="auto" w:fill="FFFFFF"/>
        </w:rPr>
        <w:t xml:space="preserve"> for SCL tunnels at Whitechapel and Liverpool Street stations. </w:t>
      </w:r>
      <w:proofErr w:type="spellStart"/>
      <w:r w:rsidRPr="007B45D8">
        <w:rPr>
          <w:rFonts w:asciiTheme="minorHAnsi" w:hAnsiTheme="minorHAnsi"/>
          <w:i/>
          <w:iCs/>
          <w:sz w:val="22"/>
          <w:szCs w:val="22"/>
          <w:shd w:val="clear" w:color="auto" w:fill="FFFFFF"/>
        </w:rPr>
        <w:t>Crossrail</w:t>
      </w:r>
      <w:proofErr w:type="spellEnd"/>
      <w:r w:rsidRPr="007B45D8">
        <w:rPr>
          <w:rFonts w:asciiTheme="minorHAnsi" w:hAnsiTheme="minorHAnsi"/>
          <w:i/>
          <w:iCs/>
          <w:sz w:val="22"/>
          <w:szCs w:val="22"/>
          <w:shd w:val="clear" w:color="auto" w:fill="FFFFFF"/>
        </w:rPr>
        <w:t xml:space="preserve"> Project: Infrastructure Design and Construction</w:t>
      </w:r>
      <w:r w:rsidRPr="007B45D8">
        <w:rPr>
          <w:rFonts w:asciiTheme="minorHAnsi" w:hAnsiTheme="minorHAnsi"/>
          <w:sz w:val="22"/>
          <w:szCs w:val="22"/>
          <w:shd w:val="clear" w:color="auto" w:fill="FFFFFF"/>
        </w:rPr>
        <w:t>, pp.33-51.</w:t>
      </w:r>
    </w:p>
    <w:p w:rsidR="008E422F" w:rsidRPr="007B45D8" w:rsidRDefault="008E422F" w:rsidP="007B45D8">
      <w:pPr>
        <w:spacing w:line="360" w:lineRule="auto"/>
        <w:jc w:val="both"/>
        <w:rPr>
          <w:rFonts w:asciiTheme="minorHAnsi" w:hAnsiTheme="minorHAnsi"/>
          <w:sz w:val="22"/>
          <w:szCs w:val="22"/>
          <w:shd w:val="clear" w:color="auto" w:fill="FFFFFF"/>
        </w:rPr>
      </w:pPr>
      <w:r w:rsidRPr="007B45D8">
        <w:rPr>
          <w:rFonts w:asciiTheme="minorHAnsi" w:hAnsiTheme="minorHAnsi"/>
          <w:sz w:val="22"/>
          <w:szCs w:val="22"/>
          <w:shd w:val="clear" w:color="auto" w:fill="FFFFFF"/>
        </w:rPr>
        <w:t xml:space="preserve">Steenkamp, J.R. and </w:t>
      </w:r>
      <w:proofErr w:type="spellStart"/>
      <w:r w:rsidRPr="007B45D8">
        <w:rPr>
          <w:rFonts w:asciiTheme="minorHAnsi" w:hAnsiTheme="minorHAnsi"/>
          <w:sz w:val="22"/>
          <w:szCs w:val="22"/>
          <w:shd w:val="clear" w:color="auto" w:fill="FFFFFF"/>
        </w:rPr>
        <w:t>Bekker</w:t>
      </w:r>
      <w:proofErr w:type="spellEnd"/>
      <w:r w:rsidRPr="007B45D8">
        <w:rPr>
          <w:rFonts w:asciiTheme="minorHAnsi" w:hAnsiTheme="minorHAnsi"/>
          <w:sz w:val="22"/>
          <w:szCs w:val="22"/>
          <w:shd w:val="clear" w:color="auto" w:fill="FFFFFF"/>
        </w:rPr>
        <w:t xml:space="preserve">, M.C., 2018. </w:t>
      </w:r>
      <w:proofErr w:type="gramStart"/>
      <w:r w:rsidRPr="007B45D8">
        <w:rPr>
          <w:rFonts w:asciiTheme="minorHAnsi" w:hAnsiTheme="minorHAnsi"/>
          <w:sz w:val="22"/>
          <w:szCs w:val="22"/>
          <w:shd w:val="clear" w:color="auto" w:fill="FFFFFF"/>
        </w:rPr>
        <w:t xml:space="preserve">Validating a project life-cycle review framework for mining projects at </w:t>
      </w:r>
      <w:proofErr w:type="spellStart"/>
      <w:r w:rsidRPr="007B45D8">
        <w:rPr>
          <w:rFonts w:asciiTheme="minorHAnsi" w:hAnsiTheme="minorHAnsi"/>
          <w:sz w:val="22"/>
          <w:szCs w:val="22"/>
          <w:shd w:val="clear" w:color="auto" w:fill="FFFFFF"/>
        </w:rPr>
        <w:t>Exxaro</w:t>
      </w:r>
      <w:proofErr w:type="spellEnd"/>
      <w:r w:rsidRPr="007B45D8">
        <w:rPr>
          <w:rFonts w:asciiTheme="minorHAnsi" w:hAnsiTheme="minorHAnsi"/>
          <w:sz w:val="22"/>
          <w:szCs w:val="22"/>
          <w:shd w:val="clear" w:color="auto" w:fill="FFFFFF"/>
        </w:rPr>
        <w:t>.</w:t>
      </w:r>
      <w:proofErr w:type="gramEnd"/>
      <w:r w:rsidRPr="007B45D8">
        <w:rPr>
          <w:rFonts w:asciiTheme="minorHAnsi" w:hAnsiTheme="minorHAnsi"/>
          <w:sz w:val="22"/>
          <w:szCs w:val="22"/>
          <w:shd w:val="clear" w:color="auto" w:fill="FFFFFF"/>
        </w:rPr>
        <w:t> </w:t>
      </w:r>
      <w:proofErr w:type="gramStart"/>
      <w:r w:rsidRPr="007B45D8">
        <w:rPr>
          <w:rFonts w:asciiTheme="minorHAnsi" w:hAnsiTheme="minorHAnsi"/>
          <w:i/>
          <w:iCs/>
          <w:sz w:val="22"/>
          <w:szCs w:val="22"/>
          <w:shd w:val="clear" w:color="auto" w:fill="FFFFFF"/>
        </w:rPr>
        <w:t>South African Journal of Industrial Engineering</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29</w:t>
      </w:r>
      <w:r w:rsidRPr="007B45D8">
        <w:rPr>
          <w:rFonts w:asciiTheme="minorHAnsi" w:hAnsiTheme="minorHAnsi"/>
          <w:sz w:val="22"/>
          <w:szCs w:val="22"/>
          <w:shd w:val="clear" w:color="auto" w:fill="FFFFFF"/>
        </w:rPr>
        <w:t>(1), pp.74-85.</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Voinov</w:t>
      </w:r>
      <w:proofErr w:type="spellEnd"/>
      <w:r w:rsidRPr="007B45D8">
        <w:rPr>
          <w:rFonts w:asciiTheme="minorHAnsi" w:hAnsiTheme="minorHAnsi"/>
          <w:sz w:val="22"/>
          <w:szCs w:val="22"/>
          <w:shd w:val="clear" w:color="auto" w:fill="FFFFFF"/>
        </w:rPr>
        <w:t xml:space="preserve">, A., </w:t>
      </w:r>
      <w:proofErr w:type="spellStart"/>
      <w:r w:rsidRPr="007B45D8">
        <w:rPr>
          <w:rFonts w:asciiTheme="minorHAnsi" w:hAnsiTheme="minorHAnsi"/>
          <w:sz w:val="22"/>
          <w:szCs w:val="22"/>
          <w:shd w:val="clear" w:color="auto" w:fill="FFFFFF"/>
        </w:rPr>
        <w:t>Kolagani</w:t>
      </w:r>
      <w:proofErr w:type="spellEnd"/>
      <w:r w:rsidRPr="007B45D8">
        <w:rPr>
          <w:rFonts w:asciiTheme="minorHAnsi" w:hAnsiTheme="minorHAnsi"/>
          <w:sz w:val="22"/>
          <w:szCs w:val="22"/>
          <w:shd w:val="clear" w:color="auto" w:fill="FFFFFF"/>
        </w:rPr>
        <w:t xml:space="preserve">, N., McCall, M.K., Glynn, P.D., </w:t>
      </w:r>
      <w:proofErr w:type="spellStart"/>
      <w:r w:rsidRPr="007B45D8">
        <w:rPr>
          <w:rFonts w:asciiTheme="minorHAnsi" w:hAnsiTheme="minorHAnsi"/>
          <w:sz w:val="22"/>
          <w:szCs w:val="22"/>
          <w:shd w:val="clear" w:color="auto" w:fill="FFFFFF"/>
        </w:rPr>
        <w:t>Kragt</w:t>
      </w:r>
      <w:proofErr w:type="spellEnd"/>
      <w:r w:rsidRPr="007B45D8">
        <w:rPr>
          <w:rFonts w:asciiTheme="minorHAnsi" w:hAnsiTheme="minorHAnsi"/>
          <w:sz w:val="22"/>
          <w:szCs w:val="22"/>
          <w:shd w:val="clear" w:color="auto" w:fill="FFFFFF"/>
        </w:rPr>
        <w:t xml:space="preserve">, M.E., </w:t>
      </w:r>
      <w:proofErr w:type="spellStart"/>
      <w:r w:rsidRPr="007B45D8">
        <w:rPr>
          <w:rFonts w:asciiTheme="minorHAnsi" w:hAnsiTheme="minorHAnsi"/>
          <w:sz w:val="22"/>
          <w:szCs w:val="22"/>
          <w:shd w:val="clear" w:color="auto" w:fill="FFFFFF"/>
        </w:rPr>
        <w:t>Ostermann</w:t>
      </w:r>
      <w:proofErr w:type="spellEnd"/>
      <w:r w:rsidRPr="007B45D8">
        <w:rPr>
          <w:rFonts w:asciiTheme="minorHAnsi" w:hAnsiTheme="minorHAnsi"/>
          <w:sz w:val="22"/>
          <w:szCs w:val="22"/>
          <w:shd w:val="clear" w:color="auto" w:fill="FFFFFF"/>
        </w:rPr>
        <w:t xml:space="preserve">, F.O., Pierce, S.A. and </w:t>
      </w:r>
      <w:proofErr w:type="spellStart"/>
      <w:r w:rsidRPr="007B45D8">
        <w:rPr>
          <w:rFonts w:asciiTheme="minorHAnsi" w:hAnsiTheme="minorHAnsi"/>
          <w:sz w:val="22"/>
          <w:szCs w:val="22"/>
          <w:shd w:val="clear" w:color="auto" w:fill="FFFFFF"/>
        </w:rPr>
        <w:t>Ramu</w:t>
      </w:r>
      <w:proofErr w:type="spellEnd"/>
      <w:r w:rsidRPr="007B45D8">
        <w:rPr>
          <w:rFonts w:asciiTheme="minorHAnsi" w:hAnsiTheme="minorHAnsi"/>
          <w:sz w:val="22"/>
          <w:szCs w:val="22"/>
          <w:shd w:val="clear" w:color="auto" w:fill="FFFFFF"/>
        </w:rPr>
        <w:t xml:space="preserve">, P., 2016. </w:t>
      </w:r>
      <w:proofErr w:type="gramStart"/>
      <w:r w:rsidRPr="007B45D8">
        <w:rPr>
          <w:rFonts w:asciiTheme="minorHAnsi" w:hAnsiTheme="minorHAnsi"/>
          <w:sz w:val="22"/>
          <w:szCs w:val="22"/>
          <w:shd w:val="clear" w:color="auto" w:fill="FFFFFF"/>
        </w:rPr>
        <w:t>Modelling with stakeholders–next generation.</w:t>
      </w:r>
      <w:proofErr w:type="gramEnd"/>
      <w:r w:rsidRPr="007B45D8">
        <w:rPr>
          <w:rFonts w:asciiTheme="minorHAnsi" w:hAnsiTheme="minorHAnsi"/>
          <w:sz w:val="22"/>
          <w:szCs w:val="22"/>
          <w:shd w:val="clear" w:color="auto" w:fill="FFFFFF"/>
        </w:rPr>
        <w:t> </w:t>
      </w:r>
      <w:proofErr w:type="gramStart"/>
      <w:r w:rsidRPr="007B45D8">
        <w:rPr>
          <w:rFonts w:asciiTheme="minorHAnsi" w:hAnsiTheme="minorHAnsi"/>
          <w:i/>
          <w:iCs/>
          <w:sz w:val="22"/>
          <w:szCs w:val="22"/>
          <w:shd w:val="clear" w:color="auto" w:fill="FFFFFF"/>
        </w:rPr>
        <w:t>Environmental Modelling&amp; Software</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77</w:t>
      </w:r>
      <w:r w:rsidRPr="007B45D8">
        <w:rPr>
          <w:rFonts w:asciiTheme="minorHAnsi" w:hAnsiTheme="minorHAnsi"/>
          <w:sz w:val="22"/>
          <w:szCs w:val="22"/>
          <w:shd w:val="clear" w:color="auto" w:fill="FFFFFF"/>
        </w:rPr>
        <w:t>, pp.196-220.</w:t>
      </w:r>
      <w:proofErr w:type="gramEnd"/>
    </w:p>
    <w:p w:rsidR="008E422F" w:rsidRPr="007B45D8" w:rsidRDefault="008E422F" w:rsidP="007B45D8">
      <w:pPr>
        <w:spacing w:line="360" w:lineRule="auto"/>
        <w:jc w:val="both"/>
        <w:rPr>
          <w:rFonts w:asciiTheme="minorHAnsi" w:hAnsiTheme="minorHAnsi"/>
          <w:sz w:val="22"/>
          <w:szCs w:val="22"/>
          <w:shd w:val="clear" w:color="auto" w:fill="FFFFFF"/>
        </w:rPr>
      </w:pPr>
      <w:proofErr w:type="spellStart"/>
      <w:r w:rsidRPr="007B45D8">
        <w:rPr>
          <w:rFonts w:asciiTheme="minorHAnsi" w:hAnsiTheme="minorHAnsi"/>
          <w:sz w:val="22"/>
          <w:szCs w:val="22"/>
          <w:shd w:val="clear" w:color="auto" w:fill="FFFFFF"/>
        </w:rPr>
        <w:t>Volkov</w:t>
      </w:r>
      <w:proofErr w:type="spellEnd"/>
      <w:r w:rsidRPr="007B45D8">
        <w:rPr>
          <w:rFonts w:asciiTheme="minorHAnsi" w:hAnsiTheme="minorHAnsi"/>
          <w:sz w:val="22"/>
          <w:szCs w:val="22"/>
          <w:shd w:val="clear" w:color="auto" w:fill="FFFFFF"/>
        </w:rPr>
        <w:t xml:space="preserve">, A. and </w:t>
      </w:r>
      <w:proofErr w:type="spellStart"/>
      <w:r w:rsidRPr="007B45D8">
        <w:rPr>
          <w:rFonts w:asciiTheme="minorHAnsi" w:hAnsiTheme="minorHAnsi"/>
          <w:sz w:val="22"/>
          <w:szCs w:val="22"/>
          <w:shd w:val="clear" w:color="auto" w:fill="FFFFFF"/>
        </w:rPr>
        <w:t>Kuzina</w:t>
      </w:r>
      <w:proofErr w:type="spellEnd"/>
      <w:r w:rsidRPr="007B45D8">
        <w:rPr>
          <w:rFonts w:asciiTheme="minorHAnsi" w:hAnsiTheme="minorHAnsi"/>
          <w:sz w:val="22"/>
          <w:szCs w:val="22"/>
          <w:shd w:val="clear" w:color="auto" w:fill="FFFFFF"/>
        </w:rPr>
        <w:t>, O., 2016. Complementary assets in the methodology of implementation unified information model of the city environment project life cycle. </w:t>
      </w:r>
      <w:proofErr w:type="gramStart"/>
      <w:r w:rsidRPr="007B45D8">
        <w:rPr>
          <w:rFonts w:asciiTheme="minorHAnsi" w:hAnsiTheme="minorHAnsi"/>
          <w:i/>
          <w:iCs/>
          <w:sz w:val="22"/>
          <w:szCs w:val="22"/>
          <w:shd w:val="clear" w:color="auto" w:fill="FFFFFF"/>
        </w:rPr>
        <w:t>Procedia engineering</w:t>
      </w:r>
      <w:r w:rsidRPr="007B45D8">
        <w:rPr>
          <w:rFonts w:asciiTheme="minorHAnsi" w:hAnsiTheme="minorHAnsi"/>
          <w:sz w:val="22"/>
          <w:szCs w:val="22"/>
          <w:shd w:val="clear" w:color="auto" w:fill="FFFFFF"/>
        </w:rPr>
        <w:t>, </w:t>
      </w:r>
      <w:r w:rsidRPr="007B45D8">
        <w:rPr>
          <w:rFonts w:asciiTheme="minorHAnsi" w:hAnsiTheme="minorHAnsi"/>
          <w:i/>
          <w:iCs/>
          <w:sz w:val="22"/>
          <w:szCs w:val="22"/>
          <w:shd w:val="clear" w:color="auto" w:fill="FFFFFF"/>
        </w:rPr>
        <w:t>153</w:t>
      </w:r>
      <w:r w:rsidRPr="007B45D8">
        <w:rPr>
          <w:rFonts w:asciiTheme="minorHAnsi" w:hAnsiTheme="minorHAnsi"/>
          <w:sz w:val="22"/>
          <w:szCs w:val="22"/>
          <w:shd w:val="clear" w:color="auto" w:fill="FFFFFF"/>
        </w:rPr>
        <w:t>, pp.838-843.</w:t>
      </w:r>
      <w:proofErr w:type="gramEnd"/>
    </w:p>
    <w:p w:rsidR="008E422F" w:rsidRPr="003254C7" w:rsidRDefault="008E422F" w:rsidP="00BC2B59">
      <w:pPr>
        <w:jc w:val="both"/>
      </w:pPr>
    </w:p>
    <w:sectPr w:rsidR="008E422F" w:rsidRPr="003254C7" w:rsidSect="0028466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F3FD8" w:rsidRDefault="002F3FD8" w:rsidP="00031C3E">
      <w:pPr>
        <w:spacing w:after="0" w:line="240" w:lineRule="auto"/>
      </w:pPr>
      <w:r>
        <w:separator/>
      </w:r>
    </w:p>
  </w:endnote>
  <w:endnote w:type="continuationSeparator" w:id="0">
    <w:p w:rsidR="002F3FD8" w:rsidRDefault="002F3FD8" w:rsidP="00031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F3FD8" w:rsidRDefault="002F3FD8" w:rsidP="00031C3E">
      <w:pPr>
        <w:spacing w:after="0" w:line="240" w:lineRule="auto"/>
      </w:pPr>
      <w:r>
        <w:separator/>
      </w:r>
    </w:p>
  </w:footnote>
  <w:footnote w:type="continuationSeparator" w:id="0">
    <w:p w:rsidR="002F3FD8" w:rsidRDefault="002F3FD8" w:rsidP="00031C3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9919176"/>
      <w:docPartObj>
        <w:docPartGallery w:val="Page Numbers (Top of Page)"/>
        <w:docPartUnique/>
      </w:docPartObj>
    </w:sdtPr>
    <w:sdtEndPr>
      <w:rPr>
        <w:noProof/>
      </w:rPr>
    </w:sdtEndPr>
    <w:sdtContent>
      <w:p w:rsidR="003B316A" w:rsidRDefault="003B316A">
        <w:pPr>
          <w:pStyle w:val="Header"/>
          <w:jc w:val="center"/>
        </w:pPr>
        <w:r>
          <w:fldChar w:fldCharType="begin"/>
        </w:r>
        <w:r>
          <w:instrText xml:space="preserve"> PAGE   \* MERGEFORMAT </w:instrText>
        </w:r>
        <w:r>
          <w:fldChar w:fldCharType="separate"/>
        </w:r>
        <w:r w:rsidR="00686686">
          <w:rPr>
            <w:noProof/>
          </w:rPr>
          <w:t>1</w:t>
        </w:r>
        <w:r>
          <w:rPr>
            <w:noProof/>
          </w:rPr>
          <w:fldChar w:fldCharType="end"/>
        </w:r>
      </w:p>
    </w:sdtContent>
  </w:sdt>
  <w:p w:rsidR="003B316A" w:rsidRDefault="003B316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7A28FF"/>
    <w:multiLevelType w:val="hybridMultilevel"/>
    <w:tmpl w:val="101EBBCE"/>
    <w:lvl w:ilvl="0" w:tplc="935CD334">
      <w:start w:val="1"/>
      <w:numFmt w:val="bullet"/>
      <w:lvlText w:val=""/>
      <w:lvlJc w:val="left"/>
      <w:pPr>
        <w:ind w:left="720" w:hanging="360"/>
      </w:pPr>
      <w:rPr>
        <w:rFonts w:ascii="Symbol" w:hAnsi="Symbol" w:hint="default"/>
      </w:rPr>
    </w:lvl>
    <w:lvl w:ilvl="1" w:tplc="F48A13DA" w:tentative="1">
      <w:start w:val="1"/>
      <w:numFmt w:val="bullet"/>
      <w:lvlText w:val="o"/>
      <w:lvlJc w:val="left"/>
      <w:pPr>
        <w:ind w:left="1440" w:hanging="360"/>
      </w:pPr>
      <w:rPr>
        <w:rFonts w:ascii="Courier New" w:hAnsi="Courier New" w:cs="Courier New" w:hint="default"/>
      </w:rPr>
    </w:lvl>
    <w:lvl w:ilvl="2" w:tplc="1876C6F6" w:tentative="1">
      <w:start w:val="1"/>
      <w:numFmt w:val="bullet"/>
      <w:lvlText w:val=""/>
      <w:lvlJc w:val="left"/>
      <w:pPr>
        <w:ind w:left="2160" w:hanging="360"/>
      </w:pPr>
      <w:rPr>
        <w:rFonts w:ascii="Wingdings" w:hAnsi="Wingdings" w:hint="default"/>
      </w:rPr>
    </w:lvl>
    <w:lvl w:ilvl="3" w:tplc="8634D76C" w:tentative="1">
      <w:start w:val="1"/>
      <w:numFmt w:val="bullet"/>
      <w:lvlText w:val=""/>
      <w:lvlJc w:val="left"/>
      <w:pPr>
        <w:ind w:left="2880" w:hanging="360"/>
      </w:pPr>
      <w:rPr>
        <w:rFonts w:ascii="Symbol" w:hAnsi="Symbol" w:hint="default"/>
      </w:rPr>
    </w:lvl>
    <w:lvl w:ilvl="4" w:tplc="E384D37C" w:tentative="1">
      <w:start w:val="1"/>
      <w:numFmt w:val="bullet"/>
      <w:lvlText w:val="o"/>
      <w:lvlJc w:val="left"/>
      <w:pPr>
        <w:ind w:left="3600" w:hanging="360"/>
      </w:pPr>
      <w:rPr>
        <w:rFonts w:ascii="Courier New" w:hAnsi="Courier New" w:cs="Courier New" w:hint="default"/>
      </w:rPr>
    </w:lvl>
    <w:lvl w:ilvl="5" w:tplc="BD32C27C" w:tentative="1">
      <w:start w:val="1"/>
      <w:numFmt w:val="bullet"/>
      <w:lvlText w:val=""/>
      <w:lvlJc w:val="left"/>
      <w:pPr>
        <w:ind w:left="4320" w:hanging="360"/>
      </w:pPr>
      <w:rPr>
        <w:rFonts w:ascii="Wingdings" w:hAnsi="Wingdings" w:hint="default"/>
      </w:rPr>
    </w:lvl>
    <w:lvl w:ilvl="6" w:tplc="B2747E5C" w:tentative="1">
      <w:start w:val="1"/>
      <w:numFmt w:val="bullet"/>
      <w:lvlText w:val=""/>
      <w:lvlJc w:val="left"/>
      <w:pPr>
        <w:ind w:left="5040" w:hanging="360"/>
      </w:pPr>
      <w:rPr>
        <w:rFonts w:ascii="Symbol" w:hAnsi="Symbol" w:hint="default"/>
      </w:rPr>
    </w:lvl>
    <w:lvl w:ilvl="7" w:tplc="F45042AA" w:tentative="1">
      <w:start w:val="1"/>
      <w:numFmt w:val="bullet"/>
      <w:lvlText w:val="o"/>
      <w:lvlJc w:val="left"/>
      <w:pPr>
        <w:ind w:left="5760" w:hanging="360"/>
      </w:pPr>
      <w:rPr>
        <w:rFonts w:ascii="Courier New" w:hAnsi="Courier New" w:cs="Courier New" w:hint="default"/>
      </w:rPr>
    </w:lvl>
    <w:lvl w:ilvl="8" w:tplc="E036395A" w:tentative="1">
      <w:start w:val="1"/>
      <w:numFmt w:val="bullet"/>
      <w:lvlText w:val=""/>
      <w:lvlJc w:val="left"/>
      <w:pPr>
        <w:ind w:left="6480" w:hanging="360"/>
      </w:pPr>
      <w:rPr>
        <w:rFonts w:ascii="Wingdings" w:hAnsi="Wingdings" w:hint="default"/>
      </w:rPr>
    </w:lvl>
  </w:abstractNum>
  <w:abstractNum w:abstractNumId="1">
    <w:nsid w:val="0AA639BA"/>
    <w:multiLevelType w:val="hybridMultilevel"/>
    <w:tmpl w:val="A5F060EA"/>
    <w:lvl w:ilvl="0" w:tplc="A8FA21AC">
      <w:start w:val="1"/>
      <w:numFmt w:val="bullet"/>
      <w:lvlText w:val=""/>
      <w:lvlJc w:val="left"/>
      <w:pPr>
        <w:ind w:left="720" w:hanging="360"/>
      </w:pPr>
      <w:rPr>
        <w:rFonts w:ascii="Symbol" w:hAnsi="Symbol" w:hint="default"/>
      </w:rPr>
    </w:lvl>
    <w:lvl w:ilvl="1" w:tplc="472A9078" w:tentative="1">
      <w:start w:val="1"/>
      <w:numFmt w:val="bullet"/>
      <w:lvlText w:val="o"/>
      <w:lvlJc w:val="left"/>
      <w:pPr>
        <w:ind w:left="1440" w:hanging="360"/>
      </w:pPr>
      <w:rPr>
        <w:rFonts w:ascii="Courier New" w:hAnsi="Courier New" w:cs="Courier New" w:hint="default"/>
      </w:rPr>
    </w:lvl>
    <w:lvl w:ilvl="2" w:tplc="CA5A7E5E" w:tentative="1">
      <w:start w:val="1"/>
      <w:numFmt w:val="bullet"/>
      <w:lvlText w:val=""/>
      <w:lvlJc w:val="left"/>
      <w:pPr>
        <w:ind w:left="2160" w:hanging="360"/>
      </w:pPr>
      <w:rPr>
        <w:rFonts w:ascii="Wingdings" w:hAnsi="Wingdings" w:hint="default"/>
      </w:rPr>
    </w:lvl>
    <w:lvl w:ilvl="3" w:tplc="70BAEB16" w:tentative="1">
      <w:start w:val="1"/>
      <w:numFmt w:val="bullet"/>
      <w:lvlText w:val=""/>
      <w:lvlJc w:val="left"/>
      <w:pPr>
        <w:ind w:left="2880" w:hanging="360"/>
      </w:pPr>
      <w:rPr>
        <w:rFonts w:ascii="Symbol" w:hAnsi="Symbol" w:hint="default"/>
      </w:rPr>
    </w:lvl>
    <w:lvl w:ilvl="4" w:tplc="6BEEFEB2" w:tentative="1">
      <w:start w:val="1"/>
      <w:numFmt w:val="bullet"/>
      <w:lvlText w:val="o"/>
      <w:lvlJc w:val="left"/>
      <w:pPr>
        <w:ind w:left="3600" w:hanging="360"/>
      </w:pPr>
      <w:rPr>
        <w:rFonts w:ascii="Courier New" w:hAnsi="Courier New" w:cs="Courier New" w:hint="default"/>
      </w:rPr>
    </w:lvl>
    <w:lvl w:ilvl="5" w:tplc="B15241B6" w:tentative="1">
      <w:start w:val="1"/>
      <w:numFmt w:val="bullet"/>
      <w:lvlText w:val=""/>
      <w:lvlJc w:val="left"/>
      <w:pPr>
        <w:ind w:left="4320" w:hanging="360"/>
      </w:pPr>
      <w:rPr>
        <w:rFonts w:ascii="Wingdings" w:hAnsi="Wingdings" w:hint="default"/>
      </w:rPr>
    </w:lvl>
    <w:lvl w:ilvl="6" w:tplc="4DFAFBB0" w:tentative="1">
      <w:start w:val="1"/>
      <w:numFmt w:val="bullet"/>
      <w:lvlText w:val=""/>
      <w:lvlJc w:val="left"/>
      <w:pPr>
        <w:ind w:left="5040" w:hanging="360"/>
      </w:pPr>
      <w:rPr>
        <w:rFonts w:ascii="Symbol" w:hAnsi="Symbol" w:hint="default"/>
      </w:rPr>
    </w:lvl>
    <w:lvl w:ilvl="7" w:tplc="1E30911C" w:tentative="1">
      <w:start w:val="1"/>
      <w:numFmt w:val="bullet"/>
      <w:lvlText w:val="o"/>
      <w:lvlJc w:val="left"/>
      <w:pPr>
        <w:ind w:left="5760" w:hanging="360"/>
      </w:pPr>
      <w:rPr>
        <w:rFonts w:ascii="Courier New" w:hAnsi="Courier New" w:cs="Courier New" w:hint="default"/>
      </w:rPr>
    </w:lvl>
    <w:lvl w:ilvl="8" w:tplc="46020E36" w:tentative="1">
      <w:start w:val="1"/>
      <w:numFmt w:val="bullet"/>
      <w:lvlText w:val=""/>
      <w:lvlJc w:val="left"/>
      <w:pPr>
        <w:ind w:left="6480" w:hanging="360"/>
      </w:pPr>
      <w:rPr>
        <w:rFonts w:ascii="Wingdings" w:hAnsi="Wingdings" w:hint="default"/>
      </w:rPr>
    </w:lvl>
  </w:abstractNum>
  <w:abstractNum w:abstractNumId="2">
    <w:nsid w:val="222777D2"/>
    <w:multiLevelType w:val="hybridMultilevel"/>
    <w:tmpl w:val="1854BE40"/>
    <w:lvl w:ilvl="0" w:tplc="133AF3CA">
      <w:start w:val="1"/>
      <w:numFmt w:val="bullet"/>
      <w:lvlText w:val=""/>
      <w:lvlJc w:val="left"/>
      <w:pPr>
        <w:ind w:left="720" w:hanging="360"/>
      </w:pPr>
      <w:rPr>
        <w:rFonts w:ascii="Symbol" w:hAnsi="Symbol" w:hint="default"/>
      </w:rPr>
    </w:lvl>
    <w:lvl w:ilvl="1" w:tplc="41188674" w:tentative="1">
      <w:start w:val="1"/>
      <w:numFmt w:val="bullet"/>
      <w:lvlText w:val="o"/>
      <w:lvlJc w:val="left"/>
      <w:pPr>
        <w:ind w:left="1440" w:hanging="360"/>
      </w:pPr>
      <w:rPr>
        <w:rFonts w:ascii="Courier New" w:hAnsi="Courier New" w:cs="Courier New" w:hint="default"/>
      </w:rPr>
    </w:lvl>
    <w:lvl w:ilvl="2" w:tplc="B24CA4AE" w:tentative="1">
      <w:start w:val="1"/>
      <w:numFmt w:val="bullet"/>
      <w:lvlText w:val=""/>
      <w:lvlJc w:val="left"/>
      <w:pPr>
        <w:ind w:left="2160" w:hanging="360"/>
      </w:pPr>
      <w:rPr>
        <w:rFonts w:ascii="Wingdings" w:hAnsi="Wingdings" w:hint="default"/>
      </w:rPr>
    </w:lvl>
    <w:lvl w:ilvl="3" w:tplc="1BDAF57E" w:tentative="1">
      <w:start w:val="1"/>
      <w:numFmt w:val="bullet"/>
      <w:lvlText w:val=""/>
      <w:lvlJc w:val="left"/>
      <w:pPr>
        <w:ind w:left="2880" w:hanging="360"/>
      </w:pPr>
      <w:rPr>
        <w:rFonts w:ascii="Symbol" w:hAnsi="Symbol" w:hint="default"/>
      </w:rPr>
    </w:lvl>
    <w:lvl w:ilvl="4" w:tplc="A5EE0EE0" w:tentative="1">
      <w:start w:val="1"/>
      <w:numFmt w:val="bullet"/>
      <w:lvlText w:val="o"/>
      <w:lvlJc w:val="left"/>
      <w:pPr>
        <w:ind w:left="3600" w:hanging="360"/>
      </w:pPr>
      <w:rPr>
        <w:rFonts w:ascii="Courier New" w:hAnsi="Courier New" w:cs="Courier New" w:hint="default"/>
      </w:rPr>
    </w:lvl>
    <w:lvl w:ilvl="5" w:tplc="04E4DDBE" w:tentative="1">
      <w:start w:val="1"/>
      <w:numFmt w:val="bullet"/>
      <w:lvlText w:val=""/>
      <w:lvlJc w:val="left"/>
      <w:pPr>
        <w:ind w:left="4320" w:hanging="360"/>
      </w:pPr>
      <w:rPr>
        <w:rFonts w:ascii="Wingdings" w:hAnsi="Wingdings" w:hint="default"/>
      </w:rPr>
    </w:lvl>
    <w:lvl w:ilvl="6" w:tplc="63007C92" w:tentative="1">
      <w:start w:val="1"/>
      <w:numFmt w:val="bullet"/>
      <w:lvlText w:val=""/>
      <w:lvlJc w:val="left"/>
      <w:pPr>
        <w:ind w:left="5040" w:hanging="360"/>
      </w:pPr>
      <w:rPr>
        <w:rFonts w:ascii="Symbol" w:hAnsi="Symbol" w:hint="default"/>
      </w:rPr>
    </w:lvl>
    <w:lvl w:ilvl="7" w:tplc="56E03566" w:tentative="1">
      <w:start w:val="1"/>
      <w:numFmt w:val="bullet"/>
      <w:lvlText w:val="o"/>
      <w:lvlJc w:val="left"/>
      <w:pPr>
        <w:ind w:left="5760" w:hanging="360"/>
      </w:pPr>
      <w:rPr>
        <w:rFonts w:ascii="Courier New" w:hAnsi="Courier New" w:cs="Courier New" w:hint="default"/>
      </w:rPr>
    </w:lvl>
    <w:lvl w:ilvl="8" w:tplc="EFA052FC" w:tentative="1">
      <w:start w:val="1"/>
      <w:numFmt w:val="bullet"/>
      <w:lvlText w:val=""/>
      <w:lvlJc w:val="left"/>
      <w:pPr>
        <w:ind w:left="6480" w:hanging="360"/>
      </w:pPr>
      <w:rPr>
        <w:rFonts w:ascii="Wingdings" w:hAnsi="Wingdings" w:hint="default"/>
      </w:rPr>
    </w:lvl>
  </w:abstractNum>
  <w:abstractNum w:abstractNumId="3">
    <w:nsid w:val="2D085241"/>
    <w:multiLevelType w:val="hybridMultilevel"/>
    <w:tmpl w:val="BBB82C5C"/>
    <w:lvl w:ilvl="0" w:tplc="EFB0F5EA">
      <w:start w:val="1"/>
      <w:numFmt w:val="bullet"/>
      <w:lvlText w:val=""/>
      <w:lvlJc w:val="left"/>
      <w:pPr>
        <w:ind w:left="720" w:hanging="360"/>
      </w:pPr>
      <w:rPr>
        <w:rFonts w:ascii="Symbol" w:hAnsi="Symbol" w:hint="default"/>
      </w:rPr>
    </w:lvl>
    <w:lvl w:ilvl="1" w:tplc="95AC71A0" w:tentative="1">
      <w:start w:val="1"/>
      <w:numFmt w:val="bullet"/>
      <w:lvlText w:val="o"/>
      <w:lvlJc w:val="left"/>
      <w:pPr>
        <w:ind w:left="1440" w:hanging="360"/>
      </w:pPr>
      <w:rPr>
        <w:rFonts w:ascii="Courier New" w:hAnsi="Courier New" w:cs="Courier New" w:hint="default"/>
      </w:rPr>
    </w:lvl>
    <w:lvl w:ilvl="2" w:tplc="66BCC86C" w:tentative="1">
      <w:start w:val="1"/>
      <w:numFmt w:val="bullet"/>
      <w:lvlText w:val=""/>
      <w:lvlJc w:val="left"/>
      <w:pPr>
        <w:ind w:left="2160" w:hanging="360"/>
      </w:pPr>
      <w:rPr>
        <w:rFonts w:ascii="Wingdings" w:hAnsi="Wingdings" w:hint="default"/>
      </w:rPr>
    </w:lvl>
    <w:lvl w:ilvl="3" w:tplc="5D7835D6" w:tentative="1">
      <w:start w:val="1"/>
      <w:numFmt w:val="bullet"/>
      <w:lvlText w:val=""/>
      <w:lvlJc w:val="left"/>
      <w:pPr>
        <w:ind w:left="2880" w:hanging="360"/>
      </w:pPr>
      <w:rPr>
        <w:rFonts w:ascii="Symbol" w:hAnsi="Symbol" w:hint="default"/>
      </w:rPr>
    </w:lvl>
    <w:lvl w:ilvl="4" w:tplc="DF0689E2" w:tentative="1">
      <w:start w:val="1"/>
      <w:numFmt w:val="bullet"/>
      <w:lvlText w:val="o"/>
      <w:lvlJc w:val="left"/>
      <w:pPr>
        <w:ind w:left="3600" w:hanging="360"/>
      </w:pPr>
      <w:rPr>
        <w:rFonts w:ascii="Courier New" w:hAnsi="Courier New" w:cs="Courier New" w:hint="default"/>
      </w:rPr>
    </w:lvl>
    <w:lvl w:ilvl="5" w:tplc="1D22E156" w:tentative="1">
      <w:start w:val="1"/>
      <w:numFmt w:val="bullet"/>
      <w:lvlText w:val=""/>
      <w:lvlJc w:val="left"/>
      <w:pPr>
        <w:ind w:left="4320" w:hanging="360"/>
      </w:pPr>
      <w:rPr>
        <w:rFonts w:ascii="Wingdings" w:hAnsi="Wingdings" w:hint="default"/>
      </w:rPr>
    </w:lvl>
    <w:lvl w:ilvl="6" w:tplc="51F2262C" w:tentative="1">
      <w:start w:val="1"/>
      <w:numFmt w:val="bullet"/>
      <w:lvlText w:val=""/>
      <w:lvlJc w:val="left"/>
      <w:pPr>
        <w:ind w:left="5040" w:hanging="360"/>
      </w:pPr>
      <w:rPr>
        <w:rFonts w:ascii="Symbol" w:hAnsi="Symbol" w:hint="default"/>
      </w:rPr>
    </w:lvl>
    <w:lvl w:ilvl="7" w:tplc="D35AC6FE" w:tentative="1">
      <w:start w:val="1"/>
      <w:numFmt w:val="bullet"/>
      <w:lvlText w:val="o"/>
      <w:lvlJc w:val="left"/>
      <w:pPr>
        <w:ind w:left="5760" w:hanging="360"/>
      </w:pPr>
      <w:rPr>
        <w:rFonts w:ascii="Courier New" w:hAnsi="Courier New" w:cs="Courier New" w:hint="default"/>
      </w:rPr>
    </w:lvl>
    <w:lvl w:ilvl="8" w:tplc="88083078" w:tentative="1">
      <w:start w:val="1"/>
      <w:numFmt w:val="bullet"/>
      <w:lvlText w:val=""/>
      <w:lvlJc w:val="left"/>
      <w:pPr>
        <w:ind w:left="6480" w:hanging="360"/>
      </w:pPr>
      <w:rPr>
        <w:rFonts w:ascii="Wingdings" w:hAnsi="Wingdings" w:hint="default"/>
      </w:rPr>
    </w:lvl>
  </w:abstractNum>
  <w:abstractNum w:abstractNumId="4">
    <w:nsid w:val="2E34306F"/>
    <w:multiLevelType w:val="hybridMultilevel"/>
    <w:tmpl w:val="B0F644D4"/>
    <w:lvl w:ilvl="0" w:tplc="3E76A9FE">
      <w:start w:val="1"/>
      <w:numFmt w:val="bullet"/>
      <w:lvlText w:val=""/>
      <w:lvlJc w:val="left"/>
      <w:pPr>
        <w:ind w:left="720" w:hanging="360"/>
      </w:pPr>
      <w:rPr>
        <w:rFonts w:ascii="Symbol" w:hAnsi="Symbol" w:hint="default"/>
      </w:rPr>
    </w:lvl>
    <w:lvl w:ilvl="1" w:tplc="FF9222D2" w:tentative="1">
      <w:start w:val="1"/>
      <w:numFmt w:val="bullet"/>
      <w:lvlText w:val="o"/>
      <w:lvlJc w:val="left"/>
      <w:pPr>
        <w:ind w:left="1440" w:hanging="360"/>
      </w:pPr>
      <w:rPr>
        <w:rFonts w:ascii="Courier New" w:hAnsi="Courier New" w:cs="Courier New" w:hint="default"/>
      </w:rPr>
    </w:lvl>
    <w:lvl w:ilvl="2" w:tplc="5B5A18EA" w:tentative="1">
      <w:start w:val="1"/>
      <w:numFmt w:val="bullet"/>
      <w:lvlText w:val=""/>
      <w:lvlJc w:val="left"/>
      <w:pPr>
        <w:ind w:left="2160" w:hanging="360"/>
      </w:pPr>
      <w:rPr>
        <w:rFonts w:ascii="Wingdings" w:hAnsi="Wingdings" w:hint="default"/>
      </w:rPr>
    </w:lvl>
    <w:lvl w:ilvl="3" w:tplc="3D289892" w:tentative="1">
      <w:start w:val="1"/>
      <w:numFmt w:val="bullet"/>
      <w:lvlText w:val=""/>
      <w:lvlJc w:val="left"/>
      <w:pPr>
        <w:ind w:left="2880" w:hanging="360"/>
      </w:pPr>
      <w:rPr>
        <w:rFonts w:ascii="Symbol" w:hAnsi="Symbol" w:hint="default"/>
      </w:rPr>
    </w:lvl>
    <w:lvl w:ilvl="4" w:tplc="83783440" w:tentative="1">
      <w:start w:val="1"/>
      <w:numFmt w:val="bullet"/>
      <w:lvlText w:val="o"/>
      <w:lvlJc w:val="left"/>
      <w:pPr>
        <w:ind w:left="3600" w:hanging="360"/>
      </w:pPr>
      <w:rPr>
        <w:rFonts w:ascii="Courier New" w:hAnsi="Courier New" w:cs="Courier New" w:hint="default"/>
      </w:rPr>
    </w:lvl>
    <w:lvl w:ilvl="5" w:tplc="D5EA25C0" w:tentative="1">
      <w:start w:val="1"/>
      <w:numFmt w:val="bullet"/>
      <w:lvlText w:val=""/>
      <w:lvlJc w:val="left"/>
      <w:pPr>
        <w:ind w:left="4320" w:hanging="360"/>
      </w:pPr>
      <w:rPr>
        <w:rFonts w:ascii="Wingdings" w:hAnsi="Wingdings" w:hint="default"/>
      </w:rPr>
    </w:lvl>
    <w:lvl w:ilvl="6" w:tplc="B03C71CA" w:tentative="1">
      <w:start w:val="1"/>
      <w:numFmt w:val="bullet"/>
      <w:lvlText w:val=""/>
      <w:lvlJc w:val="left"/>
      <w:pPr>
        <w:ind w:left="5040" w:hanging="360"/>
      </w:pPr>
      <w:rPr>
        <w:rFonts w:ascii="Symbol" w:hAnsi="Symbol" w:hint="default"/>
      </w:rPr>
    </w:lvl>
    <w:lvl w:ilvl="7" w:tplc="BA6C65E4" w:tentative="1">
      <w:start w:val="1"/>
      <w:numFmt w:val="bullet"/>
      <w:lvlText w:val="o"/>
      <w:lvlJc w:val="left"/>
      <w:pPr>
        <w:ind w:left="5760" w:hanging="360"/>
      </w:pPr>
      <w:rPr>
        <w:rFonts w:ascii="Courier New" w:hAnsi="Courier New" w:cs="Courier New" w:hint="default"/>
      </w:rPr>
    </w:lvl>
    <w:lvl w:ilvl="8" w:tplc="505C37B4" w:tentative="1">
      <w:start w:val="1"/>
      <w:numFmt w:val="bullet"/>
      <w:lvlText w:val=""/>
      <w:lvlJc w:val="left"/>
      <w:pPr>
        <w:ind w:left="6480" w:hanging="360"/>
      </w:pPr>
      <w:rPr>
        <w:rFonts w:ascii="Wingdings" w:hAnsi="Wingdings" w:hint="default"/>
      </w:rPr>
    </w:lvl>
  </w:abstractNum>
  <w:abstractNum w:abstractNumId="5">
    <w:nsid w:val="34000F8E"/>
    <w:multiLevelType w:val="hybridMultilevel"/>
    <w:tmpl w:val="E50CAE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4C7072C"/>
    <w:multiLevelType w:val="hybridMultilevel"/>
    <w:tmpl w:val="8D8EFA1E"/>
    <w:lvl w:ilvl="0" w:tplc="AEB4C420">
      <w:start w:val="1"/>
      <w:numFmt w:val="bullet"/>
      <w:lvlText w:val=""/>
      <w:lvlJc w:val="left"/>
      <w:pPr>
        <w:ind w:left="720" w:hanging="360"/>
      </w:pPr>
      <w:rPr>
        <w:rFonts w:ascii="Symbol" w:hAnsi="Symbol" w:hint="default"/>
      </w:rPr>
    </w:lvl>
    <w:lvl w:ilvl="1" w:tplc="AF62C6F0" w:tentative="1">
      <w:start w:val="1"/>
      <w:numFmt w:val="bullet"/>
      <w:lvlText w:val="o"/>
      <w:lvlJc w:val="left"/>
      <w:pPr>
        <w:ind w:left="1440" w:hanging="360"/>
      </w:pPr>
      <w:rPr>
        <w:rFonts w:ascii="Courier New" w:hAnsi="Courier New" w:cs="Courier New" w:hint="default"/>
      </w:rPr>
    </w:lvl>
    <w:lvl w:ilvl="2" w:tplc="60A04E70" w:tentative="1">
      <w:start w:val="1"/>
      <w:numFmt w:val="bullet"/>
      <w:lvlText w:val=""/>
      <w:lvlJc w:val="left"/>
      <w:pPr>
        <w:ind w:left="2160" w:hanging="360"/>
      </w:pPr>
      <w:rPr>
        <w:rFonts w:ascii="Wingdings" w:hAnsi="Wingdings" w:hint="default"/>
      </w:rPr>
    </w:lvl>
    <w:lvl w:ilvl="3" w:tplc="A1E0B01A" w:tentative="1">
      <w:start w:val="1"/>
      <w:numFmt w:val="bullet"/>
      <w:lvlText w:val=""/>
      <w:lvlJc w:val="left"/>
      <w:pPr>
        <w:ind w:left="2880" w:hanging="360"/>
      </w:pPr>
      <w:rPr>
        <w:rFonts w:ascii="Symbol" w:hAnsi="Symbol" w:hint="default"/>
      </w:rPr>
    </w:lvl>
    <w:lvl w:ilvl="4" w:tplc="8224228C" w:tentative="1">
      <w:start w:val="1"/>
      <w:numFmt w:val="bullet"/>
      <w:lvlText w:val="o"/>
      <w:lvlJc w:val="left"/>
      <w:pPr>
        <w:ind w:left="3600" w:hanging="360"/>
      </w:pPr>
      <w:rPr>
        <w:rFonts w:ascii="Courier New" w:hAnsi="Courier New" w:cs="Courier New" w:hint="default"/>
      </w:rPr>
    </w:lvl>
    <w:lvl w:ilvl="5" w:tplc="C5886CAE" w:tentative="1">
      <w:start w:val="1"/>
      <w:numFmt w:val="bullet"/>
      <w:lvlText w:val=""/>
      <w:lvlJc w:val="left"/>
      <w:pPr>
        <w:ind w:left="4320" w:hanging="360"/>
      </w:pPr>
      <w:rPr>
        <w:rFonts w:ascii="Wingdings" w:hAnsi="Wingdings" w:hint="default"/>
      </w:rPr>
    </w:lvl>
    <w:lvl w:ilvl="6" w:tplc="AEEAF178" w:tentative="1">
      <w:start w:val="1"/>
      <w:numFmt w:val="bullet"/>
      <w:lvlText w:val=""/>
      <w:lvlJc w:val="left"/>
      <w:pPr>
        <w:ind w:left="5040" w:hanging="360"/>
      </w:pPr>
      <w:rPr>
        <w:rFonts w:ascii="Symbol" w:hAnsi="Symbol" w:hint="default"/>
      </w:rPr>
    </w:lvl>
    <w:lvl w:ilvl="7" w:tplc="10CCB82C" w:tentative="1">
      <w:start w:val="1"/>
      <w:numFmt w:val="bullet"/>
      <w:lvlText w:val="o"/>
      <w:lvlJc w:val="left"/>
      <w:pPr>
        <w:ind w:left="5760" w:hanging="360"/>
      </w:pPr>
      <w:rPr>
        <w:rFonts w:ascii="Courier New" w:hAnsi="Courier New" w:cs="Courier New" w:hint="default"/>
      </w:rPr>
    </w:lvl>
    <w:lvl w:ilvl="8" w:tplc="FF04FDD2" w:tentative="1">
      <w:start w:val="1"/>
      <w:numFmt w:val="bullet"/>
      <w:lvlText w:val=""/>
      <w:lvlJc w:val="left"/>
      <w:pPr>
        <w:ind w:left="6480" w:hanging="360"/>
      </w:pPr>
      <w:rPr>
        <w:rFonts w:ascii="Wingdings" w:hAnsi="Wingdings" w:hint="default"/>
      </w:rPr>
    </w:lvl>
  </w:abstractNum>
  <w:abstractNum w:abstractNumId="7">
    <w:nsid w:val="35401EE2"/>
    <w:multiLevelType w:val="hybridMultilevel"/>
    <w:tmpl w:val="14CC5134"/>
    <w:lvl w:ilvl="0" w:tplc="8810734A">
      <w:start w:val="1"/>
      <w:numFmt w:val="decimal"/>
      <w:lvlText w:val="%1."/>
      <w:lvlJc w:val="left"/>
      <w:pPr>
        <w:ind w:left="720" w:hanging="360"/>
      </w:pPr>
      <w:rPr>
        <w:rFonts w:hint="default"/>
      </w:rPr>
    </w:lvl>
    <w:lvl w:ilvl="1" w:tplc="5EC8B5E0" w:tentative="1">
      <w:start w:val="1"/>
      <w:numFmt w:val="lowerLetter"/>
      <w:lvlText w:val="%2."/>
      <w:lvlJc w:val="left"/>
      <w:pPr>
        <w:ind w:left="1440" w:hanging="360"/>
      </w:pPr>
    </w:lvl>
    <w:lvl w:ilvl="2" w:tplc="D51C0F8E" w:tentative="1">
      <w:start w:val="1"/>
      <w:numFmt w:val="lowerRoman"/>
      <w:lvlText w:val="%3."/>
      <w:lvlJc w:val="right"/>
      <w:pPr>
        <w:ind w:left="2160" w:hanging="180"/>
      </w:pPr>
    </w:lvl>
    <w:lvl w:ilvl="3" w:tplc="29BED934" w:tentative="1">
      <w:start w:val="1"/>
      <w:numFmt w:val="decimal"/>
      <w:lvlText w:val="%4."/>
      <w:lvlJc w:val="left"/>
      <w:pPr>
        <w:ind w:left="2880" w:hanging="360"/>
      </w:pPr>
    </w:lvl>
    <w:lvl w:ilvl="4" w:tplc="185CCA42" w:tentative="1">
      <w:start w:val="1"/>
      <w:numFmt w:val="lowerLetter"/>
      <w:lvlText w:val="%5."/>
      <w:lvlJc w:val="left"/>
      <w:pPr>
        <w:ind w:left="3600" w:hanging="360"/>
      </w:pPr>
    </w:lvl>
    <w:lvl w:ilvl="5" w:tplc="E48437D4" w:tentative="1">
      <w:start w:val="1"/>
      <w:numFmt w:val="lowerRoman"/>
      <w:lvlText w:val="%6."/>
      <w:lvlJc w:val="right"/>
      <w:pPr>
        <w:ind w:left="4320" w:hanging="180"/>
      </w:pPr>
    </w:lvl>
    <w:lvl w:ilvl="6" w:tplc="36CA35AA" w:tentative="1">
      <w:start w:val="1"/>
      <w:numFmt w:val="decimal"/>
      <w:lvlText w:val="%7."/>
      <w:lvlJc w:val="left"/>
      <w:pPr>
        <w:ind w:left="5040" w:hanging="360"/>
      </w:pPr>
    </w:lvl>
    <w:lvl w:ilvl="7" w:tplc="12968C38" w:tentative="1">
      <w:start w:val="1"/>
      <w:numFmt w:val="lowerLetter"/>
      <w:lvlText w:val="%8."/>
      <w:lvlJc w:val="left"/>
      <w:pPr>
        <w:ind w:left="5760" w:hanging="360"/>
      </w:pPr>
    </w:lvl>
    <w:lvl w:ilvl="8" w:tplc="A8AE9706" w:tentative="1">
      <w:start w:val="1"/>
      <w:numFmt w:val="lowerRoman"/>
      <w:lvlText w:val="%9."/>
      <w:lvlJc w:val="right"/>
      <w:pPr>
        <w:ind w:left="6480" w:hanging="180"/>
      </w:pPr>
    </w:lvl>
  </w:abstractNum>
  <w:abstractNum w:abstractNumId="8">
    <w:nsid w:val="3AD67663"/>
    <w:multiLevelType w:val="hybridMultilevel"/>
    <w:tmpl w:val="F1DE5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03868B9"/>
    <w:multiLevelType w:val="hybridMultilevel"/>
    <w:tmpl w:val="C298D562"/>
    <w:lvl w:ilvl="0" w:tplc="6834F36E">
      <w:start w:val="1"/>
      <w:numFmt w:val="bullet"/>
      <w:lvlText w:val=""/>
      <w:lvlJc w:val="left"/>
      <w:pPr>
        <w:ind w:left="720" w:hanging="360"/>
      </w:pPr>
      <w:rPr>
        <w:rFonts w:ascii="Symbol" w:hAnsi="Symbol" w:hint="default"/>
      </w:rPr>
    </w:lvl>
    <w:lvl w:ilvl="1" w:tplc="64487842" w:tentative="1">
      <w:start w:val="1"/>
      <w:numFmt w:val="bullet"/>
      <w:lvlText w:val="o"/>
      <w:lvlJc w:val="left"/>
      <w:pPr>
        <w:ind w:left="1440" w:hanging="360"/>
      </w:pPr>
      <w:rPr>
        <w:rFonts w:ascii="Courier New" w:hAnsi="Courier New" w:cs="Courier New" w:hint="default"/>
      </w:rPr>
    </w:lvl>
    <w:lvl w:ilvl="2" w:tplc="117AD7F0" w:tentative="1">
      <w:start w:val="1"/>
      <w:numFmt w:val="bullet"/>
      <w:lvlText w:val=""/>
      <w:lvlJc w:val="left"/>
      <w:pPr>
        <w:ind w:left="2160" w:hanging="360"/>
      </w:pPr>
      <w:rPr>
        <w:rFonts w:ascii="Wingdings" w:hAnsi="Wingdings" w:hint="default"/>
      </w:rPr>
    </w:lvl>
    <w:lvl w:ilvl="3" w:tplc="C39CD6AA" w:tentative="1">
      <w:start w:val="1"/>
      <w:numFmt w:val="bullet"/>
      <w:lvlText w:val=""/>
      <w:lvlJc w:val="left"/>
      <w:pPr>
        <w:ind w:left="2880" w:hanging="360"/>
      </w:pPr>
      <w:rPr>
        <w:rFonts w:ascii="Symbol" w:hAnsi="Symbol" w:hint="default"/>
      </w:rPr>
    </w:lvl>
    <w:lvl w:ilvl="4" w:tplc="D0FCE362" w:tentative="1">
      <w:start w:val="1"/>
      <w:numFmt w:val="bullet"/>
      <w:lvlText w:val="o"/>
      <w:lvlJc w:val="left"/>
      <w:pPr>
        <w:ind w:left="3600" w:hanging="360"/>
      </w:pPr>
      <w:rPr>
        <w:rFonts w:ascii="Courier New" w:hAnsi="Courier New" w:cs="Courier New" w:hint="default"/>
      </w:rPr>
    </w:lvl>
    <w:lvl w:ilvl="5" w:tplc="E61C555E" w:tentative="1">
      <w:start w:val="1"/>
      <w:numFmt w:val="bullet"/>
      <w:lvlText w:val=""/>
      <w:lvlJc w:val="left"/>
      <w:pPr>
        <w:ind w:left="4320" w:hanging="360"/>
      </w:pPr>
      <w:rPr>
        <w:rFonts w:ascii="Wingdings" w:hAnsi="Wingdings" w:hint="default"/>
      </w:rPr>
    </w:lvl>
    <w:lvl w:ilvl="6" w:tplc="6A22F152" w:tentative="1">
      <w:start w:val="1"/>
      <w:numFmt w:val="bullet"/>
      <w:lvlText w:val=""/>
      <w:lvlJc w:val="left"/>
      <w:pPr>
        <w:ind w:left="5040" w:hanging="360"/>
      </w:pPr>
      <w:rPr>
        <w:rFonts w:ascii="Symbol" w:hAnsi="Symbol" w:hint="default"/>
      </w:rPr>
    </w:lvl>
    <w:lvl w:ilvl="7" w:tplc="8EAE56AA" w:tentative="1">
      <w:start w:val="1"/>
      <w:numFmt w:val="bullet"/>
      <w:lvlText w:val="o"/>
      <w:lvlJc w:val="left"/>
      <w:pPr>
        <w:ind w:left="5760" w:hanging="360"/>
      </w:pPr>
      <w:rPr>
        <w:rFonts w:ascii="Courier New" w:hAnsi="Courier New" w:cs="Courier New" w:hint="default"/>
      </w:rPr>
    </w:lvl>
    <w:lvl w:ilvl="8" w:tplc="4B4C371A" w:tentative="1">
      <w:start w:val="1"/>
      <w:numFmt w:val="bullet"/>
      <w:lvlText w:val=""/>
      <w:lvlJc w:val="left"/>
      <w:pPr>
        <w:ind w:left="6480" w:hanging="360"/>
      </w:pPr>
      <w:rPr>
        <w:rFonts w:ascii="Wingdings" w:hAnsi="Wingdings" w:hint="default"/>
      </w:rPr>
    </w:lvl>
  </w:abstractNum>
  <w:abstractNum w:abstractNumId="10">
    <w:nsid w:val="441D59BE"/>
    <w:multiLevelType w:val="hybridMultilevel"/>
    <w:tmpl w:val="26004CBA"/>
    <w:lvl w:ilvl="0" w:tplc="4AF8A53C">
      <w:start w:val="1"/>
      <w:numFmt w:val="decimal"/>
      <w:lvlText w:val="%1."/>
      <w:lvlJc w:val="left"/>
      <w:pPr>
        <w:ind w:left="720" w:hanging="360"/>
      </w:pPr>
    </w:lvl>
    <w:lvl w:ilvl="1" w:tplc="88F6C1FC" w:tentative="1">
      <w:start w:val="1"/>
      <w:numFmt w:val="lowerLetter"/>
      <w:lvlText w:val="%2."/>
      <w:lvlJc w:val="left"/>
      <w:pPr>
        <w:ind w:left="1440" w:hanging="360"/>
      </w:pPr>
    </w:lvl>
    <w:lvl w:ilvl="2" w:tplc="6B4EF55C" w:tentative="1">
      <w:start w:val="1"/>
      <w:numFmt w:val="lowerRoman"/>
      <w:lvlText w:val="%3."/>
      <w:lvlJc w:val="right"/>
      <w:pPr>
        <w:ind w:left="2160" w:hanging="180"/>
      </w:pPr>
    </w:lvl>
    <w:lvl w:ilvl="3" w:tplc="4F1EBB94" w:tentative="1">
      <w:start w:val="1"/>
      <w:numFmt w:val="decimal"/>
      <w:lvlText w:val="%4."/>
      <w:lvlJc w:val="left"/>
      <w:pPr>
        <w:ind w:left="2880" w:hanging="360"/>
      </w:pPr>
    </w:lvl>
    <w:lvl w:ilvl="4" w:tplc="BA12F4DE" w:tentative="1">
      <w:start w:val="1"/>
      <w:numFmt w:val="lowerLetter"/>
      <w:lvlText w:val="%5."/>
      <w:lvlJc w:val="left"/>
      <w:pPr>
        <w:ind w:left="3600" w:hanging="360"/>
      </w:pPr>
    </w:lvl>
    <w:lvl w:ilvl="5" w:tplc="7260658C" w:tentative="1">
      <w:start w:val="1"/>
      <w:numFmt w:val="lowerRoman"/>
      <w:lvlText w:val="%6."/>
      <w:lvlJc w:val="right"/>
      <w:pPr>
        <w:ind w:left="4320" w:hanging="180"/>
      </w:pPr>
    </w:lvl>
    <w:lvl w:ilvl="6" w:tplc="18EEE4C4" w:tentative="1">
      <w:start w:val="1"/>
      <w:numFmt w:val="decimal"/>
      <w:lvlText w:val="%7."/>
      <w:lvlJc w:val="left"/>
      <w:pPr>
        <w:ind w:left="5040" w:hanging="360"/>
      </w:pPr>
    </w:lvl>
    <w:lvl w:ilvl="7" w:tplc="AFEC6D1A" w:tentative="1">
      <w:start w:val="1"/>
      <w:numFmt w:val="lowerLetter"/>
      <w:lvlText w:val="%8."/>
      <w:lvlJc w:val="left"/>
      <w:pPr>
        <w:ind w:left="5760" w:hanging="360"/>
      </w:pPr>
    </w:lvl>
    <w:lvl w:ilvl="8" w:tplc="E54C10DA" w:tentative="1">
      <w:start w:val="1"/>
      <w:numFmt w:val="lowerRoman"/>
      <w:lvlText w:val="%9."/>
      <w:lvlJc w:val="right"/>
      <w:pPr>
        <w:ind w:left="6480" w:hanging="180"/>
      </w:pPr>
    </w:lvl>
  </w:abstractNum>
  <w:abstractNum w:abstractNumId="11">
    <w:nsid w:val="504945F5"/>
    <w:multiLevelType w:val="hybridMultilevel"/>
    <w:tmpl w:val="2E500F08"/>
    <w:lvl w:ilvl="0" w:tplc="DAC8D07E">
      <w:start w:val="1"/>
      <w:numFmt w:val="bullet"/>
      <w:lvlText w:val=""/>
      <w:lvlJc w:val="left"/>
      <w:pPr>
        <w:ind w:left="1350" w:hanging="360"/>
      </w:pPr>
      <w:rPr>
        <w:rFonts w:ascii="Symbol" w:hAnsi="Symbol" w:hint="default"/>
      </w:rPr>
    </w:lvl>
    <w:lvl w:ilvl="1" w:tplc="1944B57E" w:tentative="1">
      <w:start w:val="1"/>
      <w:numFmt w:val="bullet"/>
      <w:lvlText w:val="o"/>
      <w:lvlJc w:val="left"/>
      <w:pPr>
        <w:ind w:left="2070" w:hanging="360"/>
      </w:pPr>
      <w:rPr>
        <w:rFonts w:ascii="Courier New" w:hAnsi="Courier New" w:cs="Courier New" w:hint="default"/>
      </w:rPr>
    </w:lvl>
    <w:lvl w:ilvl="2" w:tplc="36663AA8" w:tentative="1">
      <w:start w:val="1"/>
      <w:numFmt w:val="bullet"/>
      <w:lvlText w:val=""/>
      <w:lvlJc w:val="left"/>
      <w:pPr>
        <w:ind w:left="2790" w:hanging="360"/>
      </w:pPr>
      <w:rPr>
        <w:rFonts w:ascii="Wingdings" w:hAnsi="Wingdings" w:hint="default"/>
      </w:rPr>
    </w:lvl>
    <w:lvl w:ilvl="3" w:tplc="B336B34E" w:tentative="1">
      <w:start w:val="1"/>
      <w:numFmt w:val="bullet"/>
      <w:lvlText w:val=""/>
      <w:lvlJc w:val="left"/>
      <w:pPr>
        <w:ind w:left="3510" w:hanging="360"/>
      </w:pPr>
      <w:rPr>
        <w:rFonts w:ascii="Symbol" w:hAnsi="Symbol" w:hint="default"/>
      </w:rPr>
    </w:lvl>
    <w:lvl w:ilvl="4" w:tplc="4B823CC4" w:tentative="1">
      <w:start w:val="1"/>
      <w:numFmt w:val="bullet"/>
      <w:lvlText w:val="o"/>
      <w:lvlJc w:val="left"/>
      <w:pPr>
        <w:ind w:left="4230" w:hanging="360"/>
      </w:pPr>
      <w:rPr>
        <w:rFonts w:ascii="Courier New" w:hAnsi="Courier New" w:cs="Courier New" w:hint="default"/>
      </w:rPr>
    </w:lvl>
    <w:lvl w:ilvl="5" w:tplc="8294CBFA" w:tentative="1">
      <w:start w:val="1"/>
      <w:numFmt w:val="bullet"/>
      <w:lvlText w:val=""/>
      <w:lvlJc w:val="left"/>
      <w:pPr>
        <w:ind w:left="4950" w:hanging="360"/>
      </w:pPr>
      <w:rPr>
        <w:rFonts w:ascii="Wingdings" w:hAnsi="Wingdings" w:hint="default"/>
      </w:rPr>
    </w:lvl>
    <w:lvl w:ilvl="6" w:tplc="E3B42A5C" w:tentative="1">
      <w:start w:val="1"/>
      <w:numFmt w:val="bullet"/>
      <w:lvlText w:val=""/>
      <w:lvlJc w:val="left"/>
      <w:pPr>
        <w:ind w:left="5670" w:hanging="360"/>
      </w:pPr>
      <w:rPr>
        <w:rFonts w:ascii="Symbol" w:hAnsi="Symbol" w:hint="default"/>
      </w:rPr>
    </w:lvl>
    <w:lvl w:ilvl="7" w:tplc="62FCECA4" w:tentative="1">
      <w:start w:val="1"/>
      <w:numFmt w:val="bullet"/>
      <w:lvlText w:val="o"/>
      <w:lvlJc w:val="left"/>
      <w:pPr>
        <w:ind w:left="6390" w:hanging="360"/>
      </w:pPr>
      <w:rPr>
        <w:rFonts w:ascii="Courier New" w:hAnsi="Courier New" w:cs="Courier New" w:hint="default"/>
      </w:rPr>
    </w:lvl>
    <w:lvl w:ilvl="8" w:tplc="06064D32" w:tentative="1">
      <w:start w:val="1"/>
      <w:numFmt w:val="bullet"/>
      <w:lvlText w:val=""/>
      <w:lvlJc w:val="left"/>
      <w:pPr>
        <w:ind w:left="7110" w:hanging="360"/>
      </w:pPr>
      <w:rPr>
        <w:rFonts w:ascii="Wingdings" w:hAnsi="Wingdings" w:hint="default"/>
      </w:rPr>
    </w:lvl>
  </w:abstractNum>
  <w:abstractNum w:abstractNumId="12">
    <w:nsid w:val="55CE099F"/>
    <w:multiLevelType w:val="hybridMultilevel"/>
    <w:tmpl w:val="B65A33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nsid w:val="6406090C"/>
    <w:multiLevelType w:val="hybridMultilevel"/>
    <w:tmpl w:val="A6904B22"/>
    <w:lvl w:ilvl="0" w:tplc="ABDEF860">
      <w:start w:val="1"/>
      <w:numFmt w:val="bullet"/>
      <w:lvlText w:val=""/>
      <w:lvlJc w:val="left"/>
      <w:pPr>
        <w:ind w:left="720" w:hanging="360"/>
      </w:pPr>
      <w:rPr>
        <w:rFonts w:ascii="Symbol" w:hAnsi="Symbol" w:hint="default"/>
      </w:rPr>
    </w:lvl>
    <w:lvl w:ilvl="1" w:tplc="1FCE73E4" w:tentative="1">
      <w:start w:val="1"/>
      <w:numFmt w:val="bullet"/>
      <w:lvlText w:val="o"/>
      <w:lvlJc w:val="left"/>
      <w:pPr>
        <w:ind w:left="1440" w:hanging="360"/>
      </w:pPr>
      <w:rPr>
        <w:rFonts w:ascii="Courier New" w:hAnsi="Courier New" w:cs="Courier New" w:hint="default"/>
      </w:rPr>
    </w:lvl>
    <w:lvl w:ilvl="2" w:tplc="7F62580C" w:tentative="1">
      <w:start w:val="1"/>
      <w:numFmt w:val="bullet"/>
      <w:lvlText w:val=""/>
      <w:lvlJc w:val="left"/>
      <w:pPr>
        <w:ind w:left="2160" w:hanging="360"/>
      </w:pPr>
      <w:rPr>
        <w:rFonts w:ascii="Wingdings" w:hAnsi="Wingdings" w:hint="default"/>
      </w:rPr>
    </w:lvl>
    <w:lvl w:ilvl="3" w:tplc="2D325AFC" w:tentative="1">
      <w:start w:val="1"/>
      <w:numFmt w:val="bullet"/>
      <w:lvlText w:val=""/>
      <w:lvlJc w:val="left"/>
      <w:pPr>
        <w:ind w:left="2880" w:hanging="360"/>
      </w:pPr>
      <w:rPr>
        <w:rFonts w:ascii="Symbol" w:hAnsi="Symbol" w:hint="default"/>
      </w:rPr>
    </w:lvl>
    <w:lvl w:ilvl="4" w:tplc="DBA87EA0" w:tentative="1">
      <w:start w:val="1"/>
      <w:numFmt w:val="bullet"/>
      <w:lvlText w:val="o"/>
      <w:lvlJc w:val="left"/>
      <w:pPr>
        <w:ind w:left="3600" w:hanging="360"/>
      </w:pPr>
      <w:rPr>
        <w:rFonts w:ascii="Courier New" w:hAnsi="Courier New" w:cs="Courier New" w:hint="default"/>
      </w:rPr>
    </w:lvl>
    <w:lvl w:ilvl="5" w:tplc="5CBACD1E" w:tentative="1">
      <w:start w:val="1"/>
      <w:numFmt w:val="bullet"/>
      <w:lvlText w:val=""/>
      <w:lvlJc w:val="left"/>
      <w:pPr>
        <w:ind w:left="4320" w:hanging="360"/>
      </w:pPr>
      <w:rPr>
        <w:rFonts w:ascii="Wingdings" w:hAnsi="Wingdings" w:hint="default"/>
      </w:rPr>
    </w:lvl>
    <w:lvl w:ilvl="6" w:tplc="A948C746" w:tentative="1">
      <w:start w:val="1"/>
      <w:numFmt w:val="bullet"/>
      <w:lvlText w:val=""/>
      <w:lvlJc w:val="left"/>
      <w:pPr>
        <w:ind w:left="5040" w:hanging="360"/>
      </w:pPr>
      <w:rPr>
        <w:rFonts w:ascii="Symbol" w:hAnsi="Symbol" w:hint="default"/>
      </w:rPr>
    </w:lvl>
    <w:lvl w:ilvl="7" w:tplc="811482AA" w:tentative="1">
      <w:start w:val="1"/>
      <w:numFmt w:val="bullet"/>
      <w:lvlText w:val="o"/>
      <w:lvlJc w:val="left"/>
      <w:pPr>
        <w:ind w:left="5760" w:hanging="360"/>
      </w:pPr>
      <w:rPr>
        <w:rFonts w:ascii="Courier New" w:hAnsi="Courier New" w:cs="Courier New" w:hint="default"/>
      </w:rPr>
    </w:lvl>
    <w:lvl w:ilvl="8" w:tplc="331E5964" w:tentative="1">
      <w:start w:val="1"/>
      <w:numFmt w:val="bullet"/>
      <w:lvlText w:val=""/>
      <w:lvlJc w:val="left"/>
      <w:pPr>
        <w:ind w:left="6480" w:hanging="360"/>
      </w:pPr>
      <w:rPr>
        <w:rFonts w:ascii="Wingdings" w:hAnsi="Wingdings" w:hint="default"/>
      </w:rPr>
    </w:lvl>
  </w:abstractNum>
  <w:abstractNum w:abstractNumId="14">
    <w:nsid w:val="65F528EC"/>
    <w:multiLevelType w:val="hybridMultilevel"/>
    <w:tmpl w:val="5F7A40D8"/>
    <w:lvl w:ilvl="0" w:tplc="CE82111A">
      <w:start w:val="1"/>
      <w:numFmt w:val="bullet"/>
      <w:lvlText w:val=""/>
      <w:lvlJc w:val="left"/>
      <w:pPr>
        <w:ind w:left="720" w:hanging="360"/>
      </w:pPr>
      <w:rPr>
        <w:rFonts w:ascii="Symbol" w:hAnsi="Symbol" w:hint="default"/>
      </w:rPr>
    </w:lvl>
    <w:lvl w:ilvl="1" w:tplc="7430C184" w:tentative="1">
      <w:start w:val="1"/>
      <w:numFmt w:val="bullet"/>
      <w:lvlText w:val="o"/>
      <w:lvlJc w:val="left"/>
      <w:pPr>
        <w:ind w:left="1440" w:hanging="360"/>
      </w:pPr>
      <w:rPr>
        <w:rFonts w:ascii="Courier New" w:hAnsi="Courier New" w:cs="Courier New" w:hint="default"/>
      </w:rPr>
    </w:lvl>
    <w:lvl w:ilvl="2" w:tplc="96DA932E" w:tentative="1">
      <w:start w:val="1"/>
      <w:numFmt w:val="bullet"/>
      <w:lvlText w:val=""/>
      <w:lvlJc w:val="left"/>
      <w:pPr>
        <w:ind w:left="2160" w:hanging="360"/>
      </w:pPr>
      <w:rPr>
        <w:rFonts w:ascii="Wingdings" w:hAnsi="Wingdings" w:hint="default"/>
      </w:rPr>
    </w:lvl>
    <w:lvl w:ilvl="3" w:tplc="B76C58EC" w:tentative="1">
      <w:start w:val="1"/>
      <w:numFmt w:val="bullet"/>
      <w:lvlText w:val=""/>
      <w:lvlJc w:val="left"/>
      <w:pPr>
        <w:ind w:left="2880" w:hanging="360"/>
      </w:pPr>
      <w:rPr>
        <w:rFonts w:ascii="Symbol" w:hAnsi="Symbol" w:hint="default"/>
      </w:rPr>
    </w:lvl>
    <w:lvl w:ilvl="4" w:tplc="EB5EF620" w:tentative="1">
      <w:start w:val="1"/>
      <w:numFmt w:val="bullet"/>
      <w:lvlText w:val="o"/>
      <w:lvlJc w:val="left"/>
      <w:pPr>
        <w:ind w:left="3600" w:hanging="360"/>
      </w:pPr>
      <w:rPr>
        <w:rFonts w:ascii="Courier New" w:hAnsi="Courier New" w:cs="Courier New" w:hint="default"/>
      </w:rPr>
    </w:lvl>
    <w:lvl w:ilvl="5" w:tplc="C5F60DE4" w:tentative="1">
      <w:start w:val="1"/>
      <w:numFmt w:val="bullet"/>
      <w:lvlText w:val=""/>
      <w:lvlJc w:val="left"/>
      <w:pPr>
        <w:ind w:left="4320" w:hanging="360"/>
      </w:pPr>
      <w:rPr>
        <w:rFonts w:ascii="Wingdings" w:hAnsi="Wingdings" w:hint="default"/>
      </w:rPr>
    </w:lvl>
    <w:lvl w:ilvl="6" w:tplc="3614F1F4" w:tentative="1">
      <w:start w:val="1"/>
      <w:numFmt w:val="bullet"/>
      <w:lvlText w:val=""/>
      <w:lvlJc w:val="left"/>
      <w:pPr>
        <w:ind w:left="5040" w:hanging="360"/>
      </w:pPr>
      <w:rPr>
        <w:rFonts w:ascii="Symbol" w:hAnsi="Symbol" w:hint="default"/>
      </w:rPr>
    </w:lvl>
    <w:lvl w:ilvl="7" w:tplc="DCF4FFCC" w:tentative="1">
      <w:start w:val="1"/>
      <w:numFmt w:val="bullet"/>
      <w:lvlText w:val="o"/>
      <w:lvlJc w:val="left"/>
      <w:pPr>
        <w:ind w:left="5760" w:hanging="360"/>
      </w:pPr>
      <w:rPr>
        <w:rFonts w:ascii="Courier New" w:hAnsi="Courier New" w:cs="Courier New" w:hint="default"/>
      </w:rPr>
    </w:lvl>
    <w:lvl w:ilvl="8" w:tplc="E5D85476" w:tentative="1">
      <w:start w:val="1"/>
      <w:numFmt w:val="bullet"/>
      <w:lvlText w:val=""/>
      <w:lvlJc w:val="left"/>
      <w:pPr>
        <w:ind w:left="6480" w:hanging="360"/>
      </w:pPr>
      <w:rPr>
        <w:rFonts w:ascii="Wingdings" w:hAnsi="Wingdings" w:hint="default"/>
      </w:rPr>
    </w:lvl>
  </w:abstractNum>
  <w:abstractNum w:abstractNumId="15">
    <w:nsid w:val="6C29275A"/>
    <w:multiLevelType w:val="hybridMultilevel"/>
    <w:tmpl w:val="CFDA6EDA"/>
    <w:lvl w:ilvl="0" w:tplc="7F00BAFE">
      <w:start w:val="1"/>
      <w:numFmt w:val="bullet"/>
      <w:lvlText w:val=""/>
      <w:lvlJc w:val="left"/>
      <w:pPr>
        <w:ind w:left="720" w:hanging="360"/>
      </w:pPr>
      <w:rPr>
        <w:rFonts w:ascii="Symbol" w:hAnsi="Symbol" w:hint="default"/>
      </w:rPr>
    </w:lvl>
    <w:lvl w:ilvl="1" w:tplc="4A02A4E8" w:tentative="1">
      <w:start w:val="1"/>
      <w:numFmt w:val="bullet"/>
      <w:lvlText w:val="o"/>
      <w:lvlJc w:val="left"/>
      <w:pPr>
        <w:ind w:left="1440" w:hanging="360"/>
      </w:pPr>
      <w:rPr>
        <w:rFonts w:ascii="Courier New" w:hAnsi="Courier New" w:cs="Courier New" w:hint="default"/>
      </w:rPr>
    </w:lvl>
    <w:lvl w:ilvl="2" w:tplc="C3A88ABE" w:tentative="1">
      <w:start w:val="1"/>
      <w:numFmt w:val="bullet"/>
      <w:lvlText w:val=""/>
      <w:lvlJc w:val="left"/>
      <w:pPr>
        <w:ind w:left="2160" w:hanging="360"/>
      </w:pPr>
      <w:rPr>
        <w:rFonts w:ascii="Wingdings" w:hAnsi="Wingdings" w:hint="default"/>
      </w:rPr>
    </w:lvl>
    <w:lvl w:ilvl="3" w:tplc="2676F5F8" w:tentative="1">
      <w:start w:val="1"/>
      <w:numFmt w:val="bullet"/>
      <w:lvlText w:val=""/>
      <w:lvlJc w:val="left"/>
      <w:pPr>
        <w:ind w:left="2880" w:hanging="360"/>
      </w:pPr>
      <w:rPr>
        <w:rFonts w:ascii="Symbol" w:hAnsi="Symbol" w:hint="default"/>
      </w:rPr>
    </w:lvl>
    <w:lvl w:ilvl="4" w:tplc="E25C7EE4" w:tentative="1">
      <w:start w:val="1"/>
      <w:numFmt w:val="bullet"/>
      <w:lvlText w:val="o"/>
      <w:lvlJc w:val="left"/>
      <w:pPr>
        <w:ind w:left="3600" w:hanging="360"/>
      </w:pPr>
      <w:rPr>
        <w:rFonts w:ascii="Courier New" w:hAnsi="Courier New" w:cs="Courier New" w:hint="default"/>
      </w:rPr>
    </w:lvl>
    <w:lvl w:ilvl="5" w:tplc="665E9F0C" w:tentative="1">
      <w:start w:val="1"/>
      <w:numFmt w:val="bullet"/>
      <w:lvlText w:val=""/>
      <w:lvlJc w:val="left"/>
      <w:pPr>
        <w:ind w:left="4320" w:hanging="360"/>
      </w:pPr>
      <w:rPr>
        <w:rFonts w:ascii="Wingdings" w:hAnsi="Wingdings" w:hint="default"/>
      </w:rPr>
    </w:lvl>
    <w:lvl w:ilvl="6" w:tplc="10E451A0" w:tentative="1">
      <w:start w:val="1"/>
      <w:numFmt w:val="bullet"/>
      <w:lvlText w:val=""/>
      <w:lvlJc w:val="left"/>
      <w:pPr>
        <w:ind w:left="5040" w:hanging="360"/>
      </w:pPr>
      <w:rPr>
        <w:rFonts w:ascii="Symbol" w:hAnsi="Symbol" w:hint="default"/>
      </w:rPr>
    </w:lvl>
    <w:lvl w:ilvl="7" w:tplc="F4DEA326" w:tentative="1">
      <w:start w:val="1"/>
      <w:numFmt w:val="bullet"/>
      <w:lvlText w:val="o"/>
      <w:lvlJc w:val="left"/>
      <w:pPr>
        <w:ind w:left="5760" w:hanging="360"/>
      </w:pPr>
      <w:rPr>
        <w:rFonts w:ascii="Courier New" w:hAnsi="Courier New" w:cs="Courier New" w:hint="default"/>
      </w:rPr>
    </w:lvl>
    <w:lvl w:ilvl="8" w:tplc="6568B356" w:tentative="1">
      <w:start w:val="1"/>
      <w:numFmt w:val="bullet"/>
      <w:lvlText w:val=""/>
      <w:lvlJc w:val="left"/>
      <w:pPr>
        <w:ind w:left="6480" w:hanging="360"/>
      </w:pPr>
      <w:rPr>
        <w:rFonts w:ascii="Wingdings" w:hAnsi="Wingdings" w:hint="default"/>
      </w:rPr>
    </w:lvl>
  </w:abstractNum>
  <w:abstractNum w:abstractNumId="16">
    <w:nsid w:val="75837254"/>
    <w:multiLevelType w:val="multilevel"/>
    <w:tmpl w:val="B8FAC8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FD56A55"/>
    <w:multiLevelType w:val="hybridMultilevel"/>
    <w:tmpl w:val="1562B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5"/>
  </w:num>
  <w:num w:numId="4">
    <w:abstractNumId w:val="16"/>
  </w:num>
  <w:num w:numId="5">
    <w:abstractNumId w:val="12"/>
  </w:num>
  <w:num w:numId="6">
    <w:abstractNumId w:val="17"/>
  </w:num>
  <w:num w:numId="7">
    <w:abstractNumId w:val="0"/>
  </w:num>
  <w:num w:numId="8">
    <w:abstractNumId w:val="4"/>
  </w:num>
  <w:num w:numId="9">
    <w:abstractNumId w:val="7"/>
  </w:num>
  <w:num w:numId="10">
    <w:abstractNumId w:val="1"/>
  </w:num>
  <w:num w:numId="11">
    <w:abstractNumId w:val="6"/>
  </w:num>
  <w:num w:numId="12">
    <w:abstractNumId w:val="13"/>
  </w:num>
  <w:num w:numId="13">
    <w:abstractNumId w:val="10"/>
  </w:num>
  <w:num w:numId="14">
    <w:abstractNumId w:val="2"/>
  </w:num>
  <w:num w:numId="15">
    <w:abstractNumId w:val="9"/>
  </w:num>
  <w:num w:numId="16">
    <w:abstractNumId w:val="3"/>
  </w:num>
  <w:num w:numId="17">
    <w:abstractNumId w:val="14"/>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1699"/>
    <w:rsid w:val="00031C3E"/>
    <w:rsid w:val="0005101A"/>
    <w:rsid w:val="000B526E"/>
    <w:rsid w:val="000F3550"/>
    <w:rsid w:val="00114BDD"/>
    <w:rsid w:val="0014103F"/>
    <w:rsid w:val="001460C2"/>
    <w:rsid w:val="00284660"/>
    <w:rsid w:val="00290468"/>
    <w:rsid w:val="002F3FD8"/>
    <w:rsid w:val="00321699"/>
    <w:rsid w:val="003254C7"/>
    <w:rsid w:val="003A21DF"/>
    <w:rsid w:val="003B316A"/>
    <w:rsid w:val="00462464"/>
    <w:rsid w:val="0058568F"/>
    <w:rsid w:val="005E7BBF"/>
    <w:rsid w:val="00653115"/>
    <w:rsid w:val="00686686"/>
    <w:rsid w:val="006A4425"/>
    <w:rsid w:val="006E2E84"/>
    <w:rsid w:val="00752D11"/>
    <w:rsid w:val="007819DC"/>
    <w:rsid w:val="007B45D8"/>
    <w:rsid w:val="00825784"/>
    <w:rsid w:val="008E422F"/>
    <w:rsid w:val="009D3582"/>
    <w:rsid w:val="009E5AB7"/>
    <w:rsid w:val="009F7E1E"/>
    <w:rsid w:val="00B01D66"/>
    <w:rsid w:val="00B346B2"/>
    <w:rsid w:val="00BC2B59"/>
    <w:rsid w:val="00CF2166"/>
    <w:rsid w:val="00DE78D1"/>
    <w:rsid w:val="00F076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4660"/>
  </w:style>
  <w:style w:type="paragraph" w:styleId="Heading1">
    <w:name w:val="heading 1"/>
    <w:basedOn w:val="Normal"/>
    <w:next w:val="Normal"/>
    <w:link w:val="Heading1Char"/>
    <w:uiPriority w:val="9"/>
    <w:qFormat/>
    <w:rsid w:val="00321699"/>
    <w:pPr>
      <w:keepNext/>
      <w:keepLines/>
      <w:spacing w:before="240" w:after="0" w:line="360" w:lineRule="auto"/>
      <w:ind w:left="720" w:hanging="360"/>
      <w:outlineLvl w:val="0"/>
    </w:pPr>
    <w:rPr>
      <w:rFonts w:eastAsiaTheme="majorEastAsia"/>
      <w:b/>
      <w:bCs/>
      <w:lang w:val="en-IN"/>
    </w:rPr>
  </w:style>
  <w:style w:type="paragraph" w:styleId="Heading2">
    <w:name w:val="heading 2"/>
    <w:basedOn w:val="Normal"/>
    <w:next w:val="Normal"/>
    <w:link w:val="Heading2Char"/>
    <w:uiPriority w:val="9"/>
    <w:unhideWhenUsed/>
    <w:qFormat/>
    <w:rsid w:val="0046246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699"/>
    <w:rPr>
      <w:rFonts w:eastAsiaTheme="majorEastAsia"/>
      <w:b/>
      <w:bCs/>
      <w:lang w:val="en-IN"/>
    </w:rPr>
  </w:style>
  <w:style w:type="paragraph" w:styleId="ListParagraph">
    <w:name w:val="List Paragraph"/>
    <w:basedOn w:val="Normal"/>
    <w:uiPriority w:val="34"/>
    <w:qFormat/>
    <w:rsid w:val="000F3550"/>
    <w:pPr>
      <w:spacing w:line="480" w:lineRule="auto"/>
      <w:ind w:left="720"/>
      <w:contextualSpacing/>
      <w:jc w:val="both"/>
    </w:pPr>
    <w:rPr>
      <w:rFonts w:ascii="Arial" w:hAnsi="Arial" w:cs="Arial"/>
      <w:lang w:val="en-GB"/>
    </w:rPr>
  </w:style>
  <w:style w:type="character" w:customStyle="1" w:styleId="Heading2Char">
    <w:name w:val="Heading 2 Char"/>
    <w:basedOn w:val="DefaultParagraphFont"/>
    <w:link w:val="Heading2"/>
    <w:uiPriority w:val="9"/>
    <w:rsid w:val="0046246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E5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AB7"/>
    <w:rPr>
      <w:rFonts w:ascii="Tahoma" w:hAnsi="Tahoma" w:cs="Tahoma"/>
      <w:sz w:val="16"/>
      <w:szCs w:val="16"/>
    </w:rPr>
  </w:style>
  <w:style w:type="paragraph" w:customStyle="1" w:styleId="Table">
    <w:name w:val="Table"/>
    <w:basedOn w:val="Normal"/>
    <w:rsid w:val="00752D11"/>
    <w:pPr>
      <w:suppressAutoHyphens/>
      <w:spacing w:before="20" w:after="20" w:line="240" w:lineRule="exact"/>
    </w:pPr>
    <w:rPr>
      <w:rFonts w:eastAsia="Times New Roman"/>
      <w:sz w:val="22"/>
      <w:szCs w:val="22"/>
      <w:lang w:eastAsia="ar-SA"/>
    </w:rPr>
  </w:style>
  <w:style w:type="paragraph" w:customStyle="1" w:styleId="TableHead">
    <w:name w:val="Table Head"/>
    <w:basedOn w:val="Normal"/>
    <w:rsid w:val="00752D11"/>
    <w:pPr>
      <w:suppressAutoHyphens/>
      <w:spacing w:before="60" w:after="60" w:line="240" w:lineRule="exact"/>
      <w:jc w:val="center"/>
    </w:pPr>
    <w:rPr>
      <w:rFonts w:eastAsia="Times New Roman"/>
      <w:b/>
      <w:sz w:val="22"/>
      <w:szCs w:val="22"/>
      <w:lang w:eastAsia="ar-SA"/>
    </w:rPr>
  </w:style>
  <w:style w:type="table" w:styleId="TableGrid">
    <w:name w:val="Table Grid"/>
    <w:basedOn w:val="TableNormal"/>
    <w:uiPriority w:val="59"/>
    <w:rsid w:val="00752D11"/>
    <w:pPr>
      <w:spacing w:after="0" w:line="240" w:lineRule="auto"/>
    </w:pPr>
    <w:rPr>
      <w:rFonts w:asciiTheme="minorHAnsi" w:hAnsiTheme="minorHAnsi" w:cstheme="minorBid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Grid1">
    <w:name w:val="Light Grid1"/>
    <w:basedOn w:val="TableNormal"/>
    <w:uiPriority w:val="62"/>
    <w:rsid w:val="003254C7"/>
    <w:pPr>
      <w:spacing w:after="0" w:line="240" w:lineRule="auto"/>
    </w:pPr>
    <w:rPr>
      <w:rFonts w:asciiTheme="minorHAnsi" w:hAnsiTheme="minorHAnsi" w:cstheme="minorBidi"/>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MediumGrid3-Accent2">
    <w:name w:val="Medium Grid 3 Accent 2"/>
    <w:basedOn w:val="TableNormal"/>
    <w:uiPriority w:val="69"/>
    <w:rsid w:val="003254C7"/>
    <w:pPr>
      <w:spacing w:after="0" w:line="240" w:lineRule="auto"/>
    </w:pPr>
    <w:rPr>
      <w:rFonts w:asciiTheme="minorHAnsi"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paragraph" w:styleId="TableofFigures">
    <w:name w:val="table of figures"/>
    <w:basedOn w:val="Normal"/>
    <w:next w:val="Normal"/>
    <w:uiPriority w:val="99"/>
    <w:unhideWhenUsed/>
    <w:rsid w:val="006E2E84"/>
    <w:pPr>
      <w:spacing w:after="0"/>
    </w:pPr>
  </w:style>
  <w:style w:type="character" w:styleId="Hyperlink">
    <w:name w:val="Hyperlink"/>
    <w:basedOn w:val="DefaultParagraphFont"/>
    <w:uiPriority w:val="99"/>
    <w:unhideWhenUsed/>
    <w:rsid w:val="008E422F"/>
    <w:rPr>
      <w:color w:val="0000FF" w:themeColor="hyperlink"/>
      <w:u w:val="single"/>
    </w:rPr>
  </w:style>
  <w:style w:type="paragraph" w:styleId="Header">
    <w:name w:val="header"/>
    <w:basedOn w:val="Normal"/>
    <w:link w:val="HeaderChar"/>
    <w:uiPriority w:val="99"/>
    <w:unhideWhenUsed/>
    <w:rsid w:val="00031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C3E"/>
  </w:style>
  <w:style w:type="paragraph" w:styleId="Footer">
    <w:name w:val="footer"/>
    <w:basedOn w:val="Normal"/>
    <w:link w:val="FooterChar"/>
    <w:uiPriority w:val="99"/>
    <w:unhideWhenUsed/>
    <w:rsid w:val="00031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C3E"/>
  </w:style>
  <w:style w:type="paragraph" w:styleId="Title">
    <w:name w:val="Title"/>
    <w:basedOn w:val="Normal"/>
    <w:next w:val="Normal"/>
    <w:link w:val="TitleChar"/>
    <w:uiPriority w:val="10"/>
    <w:qFormat/>
    <w:rsid w:val="007B45D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B45D8"/>
    <w:rPr>
      <w:rFonts w:asciiTheme="majorHAnsi" w:eastAsiaTheme="majorEastAsia" w:hAnsiTheme="majorHAnsi" w:cstheme="majorBidi"/>
      <w:color w:val="17365D" w:themeColor="text2" w:themeShade="BF"/>
      <w:spacing w:val="5"/>
      <w:kern w:val="28"/>
      <w:sz w:val="52"/>
      <w:szCs w:val="5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imes New Roman"/>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4660"/>
  </w:style>
  <w:style w:type="paragraph" w:styleId="Heading1">
    <w:name w:val="heading 1"/>
    <w:basedOn w:val="Normal"/>
    <w:next w:val="Normal"/>
    <w:link w:val="Heading1Char"/>
    <w:uiPriority w:val="9"/>
    <w:qFormat/>
    <w:rsid w:val="00321699"/>
    <w:pPr>
      <w:keepNext/>
      <w:keepLines/>
      <w:spacing w:before="240" w:after="0" w:line="360" w:lineRule="auto"/>
      <w:ind w:left="720" w:hanging="360"/>
      <w:outlineLvl w:val="0"/>
    </w:pPr>
    <w:rPr>
      <w:rFonts w:eastAsiaTheme="majorEastAsia"/>
      <w:b/>
      <w:bCs/>
      <w:lang w:val="en-IN"/>
    </w:rPr>
  </w:style>
  <w:style w:type="paragraph" w:styleId="Heading2">
    <w:name w:val="heading 2"/>
    <w:basedOn w:val="Normal"/>
    <w:next w:val="Normal"/>
    <w:link w:val="Heading2Char"/>
    <w:uiPriority w:val="9"/>
    <w:unhideWhenUsed/>
    <w:qFormat/>
    <w:rsid w:val="0046246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1699"/>
    <w:rPr>
      <w:rFonts w:eastAsiaTheme="majorEastAsia"/>
      <w:b/>
      <w:bCs/>
      <w:lang w:val="en-IN"/>
    </w:rPr>
  </w:style>
  <w:style w:type="paragraph" w:styleId="ListParagraph">
    <w:name w:val="List Paragraph"/>
    <w:basedOn w:val="Normal"/>
    <w:uiPriority w:val="34"/>
    <w:qFormat/>
    <w:rsid w:val="000F3550"/>
    <w:pPr>
      <w:spacing w:line="480" w:lineRule="auto"/>
      <w:ind w:left="720"/>
      <w:contextualSpacing/>
      <w:jc w:val="both"/>
    </w:pPr>
    <w:rPr>
      <w:rFonts w:ascii="Arial" w:hAnsi="Arial" w:cs="Arial"/>
      <w:lang w:val="en-GB"/>
    </w:rPr>
  </w:style>
  <w:style w:type="character" w:customStyle="1" w:styleId="Heading2Char">
    <w:name w:val="Heading 2 Char"/>
    <w:basedOn w:val="DefaultParagraphFont"/>
    <w:link w:val="Heading2"/>
    <w:uiPriority w:val="9"/>
    <w:rsid w:val="00462464"/>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9E5A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5AB7"/>
    <w:rPr>
      <w:rFonts w:ascii="Tahoma" w:hAnsi="Tahoma" w:cs="Tahoma"/>
      <w:sz w:val="16"/>
      <w:szCs w:val="16"/>
    </w:rPr>
  </w:style>
  <w:style w:type="paragraph" w:customStyle="1" w:styleId="Table">
    <w:name w:val="Table"/>
    <w:basedOn w:val="Normal"/>
    <w:rsid w:val="00752D11"/>
    <w:pPr>
      <w:suppressAutoHyphens/>
      <w:spacing w:before="20" w:after="20" w:line="240" w:lineRule="exact"/>
    </w:pPr>
    <w:rPr>
      <w:rFonts w:eastAsia="Times New Roman"/>
      <w:sz w:val="22"/>
      <w:szCs w:val="22"/>
      <w:lang w:eastAsia="ar-SA"/>
    </w:rPr>
  </w:style>
  <w:style w:type="paragraph" w:customStyle="1" w:styleId="TableHead">
    <w:name w:val="Table Head"/>
    <w:basedOn w:val="Normal"/>
    <w:rsid w:val="00752D11"/>
    <w:pPr>
      <w:suppressAutoHyphens/>
      <w:spacing w:before="60" w:after="60" w:line="240" w:lineRule="exact"/>
      <w:jc w:val="center"/>
    </w:pPr>
    <w:rPr>
      <w:rFonts w:eastAsia="Times New Roman"/>
      <w:b/>
      <w:sz w:val="22"/>
      <w:szCs w:val="22"/>
      <w:lang w:eastAsia="ar-SA"/>
    </w:rPr>
  </w:style>
  <w:style w:type="table" w:styleId="TableGrid">
    <w:name w:val="Table Grid"/>
    <w:basedOn w:val="TableNormal"/>
    <w:uiPriority w:val="59"/>
    <w:rsid w:val="00752D11"/>
    <w:pPr>
      <w:spacing w:after="0" w:line="240" w:lineRule="auto"/>
    </w:pPr>
    <w:rPr>
      <w:rFonts w:asciiTheme="minorHAnsi" w:hAnsiTheme="minorHAnsi" w:cstheme="minorBidi"/>
      <w:sz w:val="22"/>
      <w:szCs w:val="22"/>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Grid1">
    <w:name w:val="Light Grid1"/>
    <w:basedOn w:val="TableNormal"/>
    <w:uiPriority w:val="62"/>
    <w:rsid w:val="003254C7"/>
    <w:pPr>
      <w:spacing w:after="0" w:line="240" w:lineRule="auto"/>
    </w:pPr>
    <w:rPr>
      <w:rFonts w:asciiTheme="minorHAnsi" w:hAnsiTheme="minorHAnsi" w:cstheme="minorBidi"/>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MediumGrid3-Accent2">
    <w:name w:val="Medium Grid 3 Accent 2"/>
    <w:basedOn w:val="TableNormal"/>
    <w:uiPriority w:val="69"/>
    <w:rsid w:val="003254C7"/>
    <w:pPr>
      <w:spacing w:after="0" w:line="240" w:lineRule="auto"/>
    </w:pPr>
    <w:rPr>
      <w:rFonts w:asciiTheme="minorHAnsi"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paragraph" w:styleId="TableofFigures">
    <w:name w:val="table of figures"/>
    <w:basedOn w:val="Normal"/>
    <w:next w:val="Normal"/>
    <w:uiPriority w:val="99"/>
    <w:unhideWhenUsed/>
    <w:rsid w:val="006E2E84"/>
    <w:pPr>
      <w:spacing w:after="0"/>
    </w:pPr>
  </w:style>
  <w:style w:type="character" w:styleId="Hyperlink">
    <w:name w:val="Hyperlink"/>
    <w:basedOn w:val="DefaultParagraphFont"/>
    <w:uiPriority w:val="99"/>
    <w:unhideWhenUsed/>
    <w:rsid w:val="008E422F"/>
    <w:rPr>
      <w:color w:val="0000FF" w:themeColor="hyperlink"/>
      <w:u w:val="single"/>
    </w:rPr>
  </w:style>
  <w:style w:type="paragraph" w:styleId="Header">
    <w:name w:val="header"/>
    <w:basedOn w:val="Normal"/>
    <w:link w:val="HeaderChar"/>
    <w:uiPriority w:val="99"/>
    <w:unhideWhenUsed/>
    <w:rsid w:val="00031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1C3E"/>
  </w:style>
  <w:style w:type="paragraph" w:styleId="Footer">
    <w:name w:val="footer"/>
    <w:basedOn w:val="Normal"/>
    <w:link w:val="FooterChar"/>
    <w:uiPriority w:val="99"/>
    <w:unhideWhenUsed/>
    <w:rsid w:val="00031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1C3E"/>
  </w:style>
  <w:style w:type="paragraph" w:styleId="Title">
    <w:name w:val="Title"/>
    <w:basedOn w:val="Normal"/>
    <w:next w:val="Normal"/>
    <w:link w:val="TitleChar"/>
    <w:uiPriority w:val="10"/>
    <w:qFormat/>
    <w:rsid w:val="007B45D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B45D8"/>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D88FD0-AF18-43FE-9F22-6797E7937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4821</Words>
  <Characters>27481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kcs</dc:creator>
  <cp:lastModifiedBy>Mum</cp:lastModifiedBy>
  <cp:revision>3</cp:revision>
  <dcterms:created xsi:type="dcterms:W3CDTF">2019-05-08T23:52:00Z</dcterms:created>
  <dcterms:modified xsi:type="dcterms:W3CDTF">2019-05-08T23:53:00Z</dcterms:modified>
</cp:coreProperties>
</file>