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7586F39D" w14:textId="005746B5" w:rsidR="00DA5CD6" w:rsidRPr="005F5585" w:rsidRDefault="00294B04" w:rsidP="00DA5CD6">
            <w:pPr>
              <w:rPr>
                <w:sz w:val="24"/>
                <w:szCs w:val="24"/>
              </w:rPr>
            </w:pPr>
            <w:r w:rsidRPr="00294B04">
              <w:rPr>
                <w:sz w:val="24"/>
                <w:szCs w:val="24"/>
              </w:rPr>
              <w:t xml:space="preserve">Prince Isidahomen </w:t>
            </w:r>
          </w:p>
        </w:tc>
        <w:tc>
          <w:tcPr>
            <w:tcW w:w="2165" w:type="dxa"/>
          </w:tcPr>
          <w:p w14:paraId="553CBDFA" w14:textId="5EA93C56" w:rsidR="00DA5CD6" w:rsidRPr="005F5585" w:rsidRDefault="00294B04" w:rsidP="00DA5CD6">
            <w:pPr>
              <w:rPr>
                <w:sz w:val="24"/>
                <w:szCs w:val="24"/>
              </w:rPr>
            </w:pPr>
            <w:r w:rsidRPr="00294B04">
              <w:rPr>
                <w:sz w:val="24"/>
                <w:szCs w:val="24"/>
              </w:rPr>
              <w:t>2509813</w:t>
            </w:r>
          </w:p>
        </w:tc>
        <w:tc>
          <w:tcPr>
            <w:tcW w:w="1487" w:type="dxa"/>
          </w:tcPr>
          <w:p w14:paraId="1651080C" w14:textId="4340F662" w:rsidR="00DA5CD6" w:rsidRPr="005F5585" w:rsidRDefault="00294B04" w:rsidP="00DA5CD6">
            <w:pPr>
              <w:rPr>
                <w:sz w:val="24"/>
                <w:szCs w:val="24"/>
              </w:rPr>
            </w:pPr>
            <w:r>
              <w:rPr>
                <w:sz w:val="24"/>
                <w:szCs w:val="24"/>
              </w:rPr>
              <w:t>29/03/2026</w:t>
            </w:r>
          </w:p>
        </w:tc>
        <w:tc>
          <w:tcPr>
            <w:tcW w:w="1914" w:type="dxa"/>
          </w:tcPr>
          <w:p w14:paraId="3DAE813C" w14:textId="480123FD" w:rsidR="00DA5CD6" w:rsidRPr="005F5585" w:rsidRDefault="006724B3" w:rsidP="00DA5CD6">
            <w:pPr>
              <w:rPr>
                <w:sz w:val="24"/>
                <w:szCs w:val="24"/>
              </w:rPr>
            </w:pPr>
            <w:r w:rsidRPr="006724B3">
              <w:rPr>
                <w:sz w:val="24"/>
                <w:szCs w:val="24"/>
              </w:rPr>
              <w:t>Bianca Dodgen</w:t>
            </w:r>
            <w:r>
              <w:rPr>
                <w:sz w:val="24"/>
                <w:szCs w:val="24"/>
              </w:rPr>
              <w:t xml:space="preserve"> </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3B8000B7"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38A834DD" w:rsidR="0020412F" w:rsidRDefault="00185597"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65CA9744">
                <wp:simplePos x="0" y="0"/>
                <wp:positionH relativeFrom="margin">
                  <wp:posOffset>9525</wp:posOffset>
                </wp:positionH>
                <wp:positionV relativeFrom="paragraph">
                  <wp:posOffset>128270</wp:posOffset>
                </wp:positionV>
                <wp:extent cx="6668193" cy="4562475"/>
                <wp:effectExtent l="0" t="0" r="18415" b="28575"/>
                <wp:wrapNone/>
                <wp:docPr id="1" name="Text Box 1"/>
                <wp:cNvGraphicFramePr/>
                <a:graphic xmlns:a="http://schemas.openxmlformats.org/drawingml/2006/main">
                  <a:graphicData uri="http://schemas.microsoft.com/office/word/2010/wordprocessingShape">
                    <wps:wsp>
                      <wps:cNvSpPr txBox="1"/>
                      <wps:spPr>
                        <a:xfrm>
                          <a:off x="0" y="0"/>
                          <a:ext cx="6668193" cy="4562475"/>
                        </a:xfrm>
                        <a:prstGeom prst="rect">
                          <a:avLst/>
                        </a:prstGeom>
                        <a:solidFill>
                          <a:schemeClr val="lt1"/>
                        </a:solidFill>
                        <a:ln w="6350">
                          <a:solidFill>
                            <a:prstClr val="black"/>
                          </a:solidFill>
                        </a:ln>
                      </wps:spPr>
                      <wps:txbx>
                        <w:txbxContent>
                          <w:p w14:paraId="40E91C71" w14:textId="77777777" w:rsidR="00294B04" w:rsidRPr="00294B04" w:rsidRDefault="00294B04" w:rsidP="00294B04">
                            <w:r w:rsidRPr="00294B04">
                              <w:t>Sources of Stress</w:t>
                            </w:r>
                          </w:p>
                          <w:p w14:paraId="49F4F8A3" w14:textId="77777777" w:rsidR="00294B04" w:rsidRPr="00294B04" w:rsidRDefault="00294B04" w:rsidP="00294B04">
                            <w:r w:rsidRPr="00294B04">
                              <w:t>Academic work</w:t>
                            </w:r>
                          </w:p>
                          <w:p w14:paraId="55F35A08" w14:textId="77777777" w:rsidR="00294B04" w:rsidRPr="00294B04" w:rsidRDefault="00294B04" w:rsidP="00294B04">
                            <w:r w:rsidRPr="00294B04">
                              <w:t>Social life</w:t>
                            </w:r>
                          </w:p>
                          <w:p w14:paraId="73D1D66B" w14:textId="77777777" w:rsidR="00294B04" w:rsidRPr="00294B04" w:rsidRDefault="00294B04" w:rsidP="00294B04">
                            <w:r w:rsidRPr="00294B04">
                              <w:t>Work commitments</w:t>
                            </w:r>
                          </w:p>
                          <w:p w14:paraId="541BCE31" w14:textId="77777777" w:rsidR="00294B04" w:rsidRPr="00294B04" w:rsidRDefault="00294B04" w:rsidP="00294B04">
                            <w:r w:rsidRPr="00294B04">
                              <w:t>Career plans</w:t>
                            </w:r>
                          </w:p>
                          <w:p w14:paraId="49C20970" w14:textId="77777777" w:rsidR="00294B04" w:rsidRPr="00294B04" w:rsidRDefault="00294B04" w:rsidP="00294B04">
                            <w:r w:rsidRPr="00294B04">
                              <w:t>Relationships</w:t>
                            </w:r>
                          </w:p>
                          <w:p w14:paraId="33F0ED26" w14:textId="77777777" w:rsidR="00294B04" w:rsidRPr="00294B04" w:rsidRDefault="00294B04" w:rsidP="00294B04">
                            <w:r w:rsidRPr="00294B04">
                              <w:t>Finances</w:t>
                            </w:r>
                          </w:p>
                          <w:p w14:paraId="3CC68E04" w14:textId="77777777" w:rsidR="00294B04" w:rsidRPr="00294B04" w:rsidRDefault="00294B04" w:rsidP="00294B04">
                            <w:r w:rsidRPr="00294B04">
                              <w:t>Stress</w:t>
                            </w:r>
                            <w:r w:rsidRPr="00294B04">
                              <w:noBreakHyphen/>
                              <w:t>Management Strategies</w:t>
                            </w:r>
                          </w:p>
                          <w:p w14:paraId="284306AC" w14:textId="77777777" w:rsidR="00294B04" w:rsidRPr="00294B04" w:rsidRDefault="00294B04" w:rsidP="00294B04">
                            <w:r w:rsidRPr="00294B04">
                              <w:t>Exercise</w:t>
                            </w:r>
                          </w:p>
                          <w:p w14:paraId="2E63B872" w14:textId="77777777" w:rsidR="00294B04" w:rsidRPr="00294B04" w:rsidRDefault="00294B04" w:rsidP="00294B04">
                            <w:r w:rsidRPr="00294B04">
                              <w:t>Get heart rate up</w:t>
                            </w:r>
                          </w:p>
                          <w:p w14:paraId="42A7BD96" w14:textId="77777777" w:rsidR="00294B04" w:rsidRPr="00294B04" w:rsidRDefault="00294B04" w:rsidP="00294B04">
                            <w:r w:rsidRPr="00294B04">
                              <w:t>Brisk walk and bike ride</w:t>
                            </w:r>
                          </w:p>
                          <w:p w14:paraId="15FA72BB" w14:textId="09E1D93E" w:rsidR="00185597" w:rsidRDefault="00185597" w:rsidP="00185597">
                            <w:r w:rsidRPr="00294B04">
                              <w:t>Mindfulness</w:t>
                            </w:r>
                            <w:r>
                              <w:t xml:space="preserve"> Personal</w:t>
                            </w:r>
                            <w:r>
                              <w:t xml:space="preserve"> Circumstances</w:t>
                            </w:r>
                          </w:p>
                          <w:p w14:paraId="4410291B" w14:textId="77777777" w:rsidR="00185597" w:rsidRDefault="00185597" w:rsidP="00185597">
                            <w:r>
                              <w:t>Health: Disabilities or ongoing health issues</w:t>
                            </w:r>
                          </w:p>
                          <w:p w14:paraId="3B05BAFD" w14:textId="3857D240" w:rsidR="00185597" w:rsidRDefault="00185597" w:rsidP="00185597">
                            <w:r>
                              <w:t>Family: Delicate or demanding home situations</w:t>
                            </w:r>
                            <w:r>
                              <w:t xml:space="preserve"> </w:t>
                            </w:r>
                          </w:p>
                          <w:p w14:paraId="38210AF8" w14:textId="65E34F01" w:rsidR="00294B04" w:rsidRDefault="00185597" w:rsidP="00185597">
                            <w:r>
                              <w:t>Balance: Difficulty juggling studies with other life commitments</w:t>
                            </w:r>
                          </w:p>
                          <w:p w14:paraId="64EEC824" w14:textId="77777777" w:rsidR="00185597" w:rsidRDefault="00185597" w:rsidP="00294B04"/>
                          <w:p w14:paraId="047E0E02" w14:textId="77777777" w:rsidR="00185597" w:rsidRPr="00294B04" w:rsidRDefault="00185597" w:rsidP="00294B04"/>
                          <w:p w14:paraId="66AEA003" w14:textId="77777777" w:rsidR="00294B04" w:rsidRPr="00294B04" w:rsidRDefault="00294B04" w:rsidP="00294B04">
                            <w:r w:rsidRPr="00294B04">
                              <w:t>Relaxation technique</w:t>
                            </w:r>
                          </w:p>
                          <w:p w14:paraId="543D7DB6" w14:textId="77777777" w:rsidR="00294B04" w:rsidRPr="00294B04" w:rsidRDefault="00294B04" w:rsidP="00294B04">
                            <w:r w:rsidRPr="00294B04">
                              <w:t>Clinically used</w:t>
                            </w:r>
                          </w:p>
                          <w:p w14:paraId="560C9B2A" w14:textId="77777777" w:rsidR="00294B04" w:rsidRPr="00294B04" w:rsidRDefault="00294B04" w:rsidP="00294B04">
                            <w:r w:rsidRPr="00294B04">
                              <w:t>Lowers stress</w:t>
                            </w:r>
                          </w:p>
                          <w:p w14:paraId="3CA97140" w14:textId="77777777" w:rsidR="00294B04" w:rsidRPr="00294B04" w:rsidRDefault="00294B04" w:rsidP="00294B04">
                            <w:r w:rsidRPr="00294B04">
                              <w:t>Social Support</w:t>
                            </w:r>
                          </w:p>
                          <w:p w14:paraId="4B6A79AB" w14:textId="77777777" w:rsidR="00294B04" w:rsidRPr="00294B04" w:rsidRDefault="00294B04" w:rsidP="00294B04">
                            <w:r w:rsidRPr="00294B04">
                              <w:t>Talk to friends and family</w:t>
                            </w:r>
                          </w:p>
                          <w:p w14:paraId="4ECA71A8" w14:textId="77777777" w:rsidR="00294B04" w:rsidRPr="00294B04" w:rsidRDefault="00294B04" w:rsidP="00294B04">
                            <w:r w:rsidRPr="00294B04">
                              <w:t>Weekly socialising reduces stress and boosts mood</w:t>
                            </w:r>
                          </w:p>
                          <w:p w14:paraId="47772062" w14:textId="77777777" w:rsidR="00294B04" w:rsidRPr="00294B04" w:rsidRDefault="00294B04" w:rsidP="00294B04">
                            <w:r w:rsidRPr="00294B04">
                              <w:t>Time Management</w:t>
                            </w:r>
                          </w:p>
                          <w:p w14:paraId="40222E16" w14:textId="77777777" w:rsidR="00294B04" w:rsidRPr="00294B04" w:rsidRDefault="00294B04" w:rsidP="00294B04">
                            <w:r w:rsidRPr="00294B04">
                              <w:t>Written schedule</w:t>
                            </w:r>
                          </w:p>
                          <w:p w14:paraId="7A4EDDB4" w14:textId="77777777" w:rsidR="00294B04" w:rsidRPr="00294B04" w:rsidRDefault="00294B04" w:rsidP="00294B04">
                            <w:r w:rsidRPr="00294B04">
                              <w:t>Break tasks into chunks</w:t>
                            </w:r>
                          </w:p>
                          <w:p w14:paraId="3E9C28D1" w14:textId="77777777" w:rsidR="00294B04" w:rsidRPr="00294B04" w:rsidRDefault="00294B04" w:rsidP="00294B04">
                            <w:r w:rsidRPr="00294B04">
                              <w:t>Plan ahead</w:t>
                            </w:r>
                          </w:p>
                          <w:p w14:paraId="07D6BF75" w14:textId="77777777" w:rsidR="00294B04" w:rsidRPr="00294B04" w:rsidRDefault="00294B04" w:rsidP="00294B04">
                            <w:r w:rsidRPr="00294B04">
                              <w:t>Daily time to relax and socialise</w:t>
                            </w:r>
                          </w:p>
                          <w:p w14:paraId="547BA3B3" w14:textId="77777777" w:rsidR="00294B04" w:rsidRPr="00294B04" w:rsidRDefault="00294B04" w:rsidP="00294B04">
                            <w:r w:rsidRPr="00294B04">
                              <w:t>Sleep</w:t>
                            </w:r>
                          </w:p>
                          <w:p w14:paraId="2643ECB6" w14:textId="77777777" w:rsidR="00294B04" w:rsidRPr="00294B04" w:rsidRDefault="00294B04" w:rsidP="00294B04">
                            <w:r w:rsidRPr="00294B04">
                              <w:t>Essential for functioning</w:t>
                            </w:r>
                          </w:p>
                          <w:p w14:paraId="16DCBE10" w14:textId="77777777" w:rsidR="00294B04" w:rsidRPr="00294B04" w:rsidRDefault="00294B04" w:rsidP="00294B04">
                            <w:r w:rsidRPr="00294B04">
                              <w:t>Often overlooked</w:t>
                            </w:r>
                          </w:p>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75pt;margin-top:10.1pt;width:525.05pt;height:35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" fillcolor="white [3201]" strokeweight=".5pt">
                <v:textbox>
                  <w:txbxContent>
                    <w:p w14:paraId="40E91C71" w14:textId="77777777" w:rsidR="00294B04" w:rsidRPr="00294B04" w:rsidRDefault="00294B04" w:rsidP="00294B04">
                      <w:r w:rsidRPr="00294B04">
                        <w:t>Sources of Stress</w:t>
                      </w:r>
                    </w:p>
                    <w:p w14:paraId="49F4F8A3" w14:textId="77777777" w:rsidR="00294B04" w:rsidRPr="00294B04" w:rsidRDefault="00294B04" w:rsidP="00294B04">
                      <w:r w:rsidRPr="00294B04">
                        <w:t>Academic work</w:t>
                      </w:r>
                    </w:p>
                    <w:p w14:paraId="55F35A08" w14:textId="77777777" w:rsidR="00294B04" w:rsidRPr="00294B04" w:rsidRDefault="00294B04" w:rsidP="00294B04">
                      <w:r w:rsidRPr="00294B04">
                        <w:t>Social life</w:t>
                      </w:r>
                    </w:p>
                    <w:p w14:paraId="73D1D66B" w14:textId="77777777" w:rsidR="00294B04" w:rsidRPr="00294B04" w:rsidRDefault="00294B04" w:rsidP="00294B04">
                      <w:r w:rsidRPr="00294B04">
                        <w:t>Work commitments</w:t>
                      </w:r>
                    </w:p>
                    <w:p w14:paraId="541BCE31" w14:textId="77777777" w:rsidR="00294B04" w:rsidRPr="00294B04" w:rsidRDefault="00294B04" w:rsidP="00294B04">
                      <w:r w:rsidRPr="00294B04">
                        <w:t>Career plans</w:t>
                      </w:r>
                    </w:p>
                    <w:p w14:paraId="49C20970" w14:textId="77777777" w:rsidR="00294B04" w:rsidRPr="00294B04" w:rsidRDefault="00294B04" w:rsidP="00294B04">
                      <w:r w:rsidRPr="00294B04">
                        <w:t>Relationships</w:t>
                      </w:r>
                    </w:p>
                    <w:p w14:paraId="33F0ED26" w14:textId="77777777" w:rsidR="00294B04" w:rsidRPr="00294B04" w:rsidRDefault="00294B04" w:rsidP="00294B04">
                      <w:r w:rsidRPr="00294B04">
                        <w:t>Finances</w:t>
                      </w:r>
                    </w:p>
                    <w:p w14:paraId="3CC68E04" w14:textId="77777777" w:rsidR="00294B04" w:rsidRPr="00294B04" w:rsidRDefault="00294B04" w:rsidP="00294B04">
                      <w:r w:rsidRPr="00294B04">
                        <w:t>Stress</w:t>
                      </w:r>
                      <w:r w:rsidRPr="00294B04">
                        <w:noBreakHyphen/>
                        <w:t>Management Strategies</w:t>
                      </w:r>
                    </w:p>
                    <w:p w14:paraId="284306AC" w14:textId="77777777" w:rsidR="00294B04" w:rsidRPr="00294B04" w:rsidRDefault="00294B04" w:rsidP="00294B04">
                      <w:r w:rsidRPr="00294B04">
                        <w:t>Exercise</w:t>
                      </w:r>
                    </w:p>
                    <w:p w14:paraId="2E63B872" w14:textId="77777777" w:rsidR="00294B04" w:rsidRPr="00294B04" w:rsidRDefault="00294B04" w:rsidP="00294B04">
                      <w:r w:rsidRPr="00294B04">
                        <w:t>Get heart rate up</w:t>
                      </w:r>
                    </w:p>
                    <w:p w14:paraId="42A7BD96" w14:textId="77777777" w:rsidR="00294B04" w:rsidRPr="00294B04" w:rsidRDefault="00294B04" w:rsidP="00294B04">
                      <w:r w:rsidRPr="00294B04">
                        <w:t>Brisk walk and bike ride</w:t>
                      </w:r>
                    </w:p>
                    <w:p w14:paraId="15FA72BB" w14:textId="09E1D93E" w:rsidR="00185597" w:rsidRDefault="00185597" w:rsidP="00185597">
                      <w:r w:rsidRPr="00294B04">
                        <w:t>Mindfulness</w:t>
                      </w:r>
                      <w:r>
                        <w:t xml:space="preserve"> Personal</w:t>
                      </w:r>
                      <w:r>
                        <w:t xml:space="preserve"> Circumstances</w:t>
                      </w:r>
                    </w:p>
                    <w:p w14:paraId="4410291B" w14:textId="77777777" w:rsidR="00185597" w:rsidRDefault="00185597" w:rsidP="00185597">
                      <w:r>
                        <w:t>Health: Disabilities or ongoing health issues</w:t>
                      </w:r>
                    </w:p>
                    <w:p w14:paraId="3B05BAFD" w14:textId="3857D240" w:rsidR="00185597" w:rsidRDefault="00185597" w:rsidP="00185597">
                      <w:r>
                        <w:t>Family: Delicate or demanding home situations</w:t>
                      </w:r>
                      <w:r>
                        <w:t xml:space="preserve"> </w:t>
                      </w:r>
                    </w:p>
                    <w:p w14:paraId="38210AF8" w14:textId="65E34F01" w:rsidR="00294B04" w:rsidRDefault="00185597" w:rsidP="00185597">
                      <w:r>
                        <w:t>Balance: Difficulty juggling studies with other life commitments</w:t>
                      </w:r>
                    </w:p>
                    <w:p w14:paraId="64EEC824" w14:textId="77777777" w:rsidR="00185597" w:rsidRDefault="00185597" w:rsidP="00294B04"/>
                    <w:p w14:paraId="047E0E02" w14:textId="77777777" w:rsidR="00185597" w:rsidRPr="00294B04" w:rsidRDefault="00185597" w:rsidP="00294B04"/>
                    <w:p w14:paraId="66AEA003" w14:textId="77777777" w:rsidR="00294B04" w:rsidRPr="00294B04" w:rsidRDefault="00294B04" w:rsidP="00294B04">
                      <w:r w:rsidRPr="00294B04">
                        <w:t>Relaxation technique</w:t>
                      </w:r>
                    </w:p>
                    <w:p w14:paraId="543D7DB6" w14:textId="77777777" w:rsidR="00294B04" w:rsidRPr="00294B04" w:rsidRDefault="00294B04" w:rsidP="00294B04">
                      <w:r w:rsidRPr="00294B04">
                        <w:t>Clinically used</w:t>
                      </w:r>
                    </w:p>
                    <w:p w14:paraId="560C9B2A" w14:textId="77777777" w:rsidR="00294B04" w:rsidRPr="00294B04" w:rsidRDefault="00294B04" w:rsidP="00294B04">
                      <w:r w:rsidRPr="00294B04">
                        <w:t>Lowers stress</w:t>
                      </w:r>
                    </w:p>
                    <w:p w14:paraId="3CA97140" w14:textId="77777777" w:rsidR="00294B04" w:rsidRPr="00294B04" w:rsidRDefault="00294B04" w:rsidP="00294B04">
                      <w:r w:rsidRPr="00294B04">
                        <w:t>Social Support</w:t>
                      </w:r>
                    </w:p>
                    <w:p w14:paraId="4B6A79AB" w14:textId="77777777" w:rsidR="00294B04" w:rsidRPr="00294B04" w:rsidRDefault="00294B04" w:rsidP="00294B04">
                      <w:r w:rsidRPr="00294B04">
                        <w:t>Talk to friends and family</w:t>
                      </w:r>
                    </w:p>
                    <w:p w14:paraId="4ECA71A8" w14:textId="77777777" w:rsidR="00294B04" w:rsidRPr="00294B04" w:rsidRDefault="00294B04" w:rsidP="00294B04">
                      <w:r w:rsidRPr="00294B04">
                        <w:t>Weekly socialising reduces stress and boosts mood</w:t>
                      </w:r>
                    </w:p>
                    <w:p w14:paraId="47772062" w14:textId="77777777" w:rsidR="00294B04" w:rsidRPr="00294B04" w:rsidRDefault="00294B04" w:rsidP="00294B04">
                      <w:r w:rsidRPr="00294B04">
                        <w:t>Time Management</w:t>
                      </w:r>
                    </w:p>
                    <w:p w14:paraId="40222E16" w14:textId="77777777" w:rsidR="00294B04" w:rsidRPr="00294B04" w:rsidRDefault="00294B04" w:rsidP="00294B04">
                      <w:r w:rsidRPr="00294B04">
                        <w:t>Written schedule</w:t>
                      </w:r>
                    </w:p>
                    <w:p w14:paraId="7A4EDDB4" w14:textId="77777777" w:rsidR="00294B04" w:rsidRPr="00294B04" w:rsidRDefault="00294B04" w:rsidP="00294B04">
                      <w:r w:rsidRPr="00294B04">
                        <w:t>Break tasks into chunks</w:t>
                      </w:r>
                    </w:p>
                    <w:p w14:paraId="3E9C28D1" w14:textId="77777777" w:rsidR="00294B04" w:rsidRPr="00294B04" w:rsidRDefault="00294B04" w:rsidP="00294B04">
                      <w:r w:rsidRPr="00294B04">
                        <w:t>Plan ahead</w:t>
                      </w:r>
                    </w:p>
                    <w:p w14:paraId="07D6BF75" w14:textId="77777777" w:rsidR="00294B04" w:rsidRPr="00294B04" w:rsidRDefault="00294B04" w:rsidP="00294B04">
                      <w:r w:rsidRPr="00294B04">
                        <w:t>Daily time to relax and socialise</w:t>
                      </w:r>
                    </w:p>
                    <w:p w14:paraId="547BA3B3" w14:textId="77777777" w:rsidR="00294B04" w:rsidRPr="00294B04" w:rsidRDefault="00294B04" w:rsidP="00294B04">
                      <w:r w:rsidRPr="00294B04">
                        <w:t>Sleep</w:t>
                      </w:r>
                    </w:p>
                    <w:p w14:paraId="2643ECB6" w14:textId="77777777" w:rsidR="00294B04" w:rsidRPr="00294B04" w:rsidRDefault="00294B04" w:rsidP="00294B04">
                      <w:r w:rsidRPr="00294B04">
                        <w:t>Essential for functioning</w:t>
                      </w:r>
                    </w:p>
                    <w:p w14:paraId="16DCBE10" w14:textId="77777777" w:rsidR="00294B04" w:rsidRPr="00294B04" w:rsidRDefault="00294B04" w:rsidP="00294B04">
                      <w:r w:rsidRPr="00294B04">
                        <w:t>Often overlooked</w:t>
                      </w:r>
                    </w:p>
                    <w:p w14:paraId="0F7F35CF" w14:textId="77777777" w:rsidR="0020412F" w:rsidRDefault="0020412F"/>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2C22C555"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0348E8">
        <w:rPr>
          <w:sz w:val="24"/>
          <w:szCs w:val="24"/>
          <w:shd w:val="clear" w:color="auto" w:fill="FFFFFF"/>
        </w:rPr>
        <w:t xml:space="preserve"> </w:t>
      </w:r>
      <w:r w:rsidR="000348E8" w:rsidRPr="000348E8">
        <w:rPr>
          <w:sz w:val="24"/>
          <w:szCs w:val="24"/>
          <w:shd w:val="clear" w:color="auto" w:fill="FFFFFF"/>
        </w:rPr>
        <w:t xml:space="preserve">Truly </w:t>
      </w:r>
      <w:r w:rsidR="000348E8">
        <w:rPr>
          <w:sz w:val="24"/>
          <w:szCs w:val="24"/>
          <w:shd w:val="clear" w:color="auto" w:fill="FFFFFF"/>
        </w:rPr>
        <w:t xml:space="preserve">is </w:t>
      </w:r>
      <w:r w:rsidR="000348E8" w:rsidRPr="000348E8">
        <w:rPr>
          <w:sz w:val="24"/>
          <w:szCs w:val="24"/>
          <w:shd w:val="clear" w:color="auto" w:fill="FFFFFF"/>
        </w:rPr>
        <w:t>understanding if a university path suits you is nearly impossible without direct personal experience.</w:t>
      </w:r>
      <w:r w:rsidR="000348E8">
        <w:rPr>
          <w:sz w:val="24"/>
          <w:szCs w:val="24"/>
          <w:shd w:val="clear" w:color="auto" w:fill="FFFFFF"/>
        </w:rPr>
        <w:t xml:space="preserve"> </w:t>
      </w:r>
    </w:p>
    <w:p w14:paraId="23E88F98" w14:textId="7BA8843C" w:rsidR="68C19A5D" w:rsidRDefault="00AB057F" w:rsidP="00AB057F">
      <w:pPr>
        <w:tabs>
          <w:tab w:val="left" w:pos="7905"/>
        </w:tabs>
        <w:jc w:val="both"/>
        <w:rPr>
          <w:sz w:val="24"/>
          <w:szCs w:val="24"/>
        </w:rPr>
      </w:pPr>
      <w:r>
        <w:rPr>
          <w:sz w:val="24"/>
          <w:szCs w:val="24"/>
        </w:rPr>
        <w:tab/>
      </w:r>
    </w:p>
    <w:p w14:paraId="514574AE" w14:textId="3E3D41E9"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r w:rsidR="000348E8">
        <w:rPr>
          <w:sz w:val="24"/>
          <w:szCs w:val="24"/>
          <w:shd w:val="clear" w:color="auto" w:fill="FFFFFF"/>
        </w:rPr>
        <w:t xml:space="preserve"> </w:t>
      </w:r>
    </w:p>
    <w:p w14:paraId="162380F5" w14:textId="4827E9B3" w:rsidR="00E8075A" w:rsidRPr="00C803B9" w:rsidRDefault="36E53A86" w:rsidP="68C19A5D">
      <w:pPr>
        <w:jc w:val="both"/>
      </w:pPr>
      <w:r w:rsidRPr="68C19A5D">
        <w:rPr>
          <w:sz w:val="24"/>
          <w:szCs w:val="24"/>
        </w:rPr>
        <w:t>Type Here:</w:t>
      </w:r>
      <w:r w:rsidR="000348E8">
        <w:rPr>
          <w:sz w:val="24"/>
          <w:szCs w:val="24"/>
        </w:rPr>
        <w:t xml:space="preserve"> </w:t>
      </w:r>
      <w:r w:rsidR="000348E8" w:rsidRPr="000348E8">
        <w:rPr>
          <w:sz w:val="24"/>
          <w:szCs w:val="24"/>
        </w:rPr>
        <w:t>To excel academically, it is crucial to establish effective learning routines.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307B02D6" w:rsidR="73CE8A1D" w:rsidRDefault="73CE8A1D" w:rsidP="68C19A5D">
      <w:pPr>
        <w:jc w:val="both"/>
      </w:pPr>
      <w:r w:rsidRPr="68C19A5D">
        <w:rPr>
          <w:sz w:val="24"/>
          <w:szCs w:val="24"/>
        </w:rPr>
        <w:t>Type Here:</w:t>
      </w:r>
      <w:r w:rsidR="000348E8">
        <w:rPr>
          <w:sz w:val="24"/>
          <w:szCs w:val="24"/>
        </w:rPr>
        <w:t xml:space="preserve"> </w:t>
      </w:r>
      <w:r w:rsidR="000348E8" w:rsidRPr="000348E8">
        <w:rPr>
          <w:sz w:val="24"/>
          <w:szCs w:val="24"/>
        </w:rPr>
        <w:t>If your coursework</w:t>
      </w:r>
      <w:r w:rsidR="000348E8">
        <w:rPr>
          <w:sz w:val="24"/>
          <w:szCs w:val="24"/>
        </w:rPr>
        <w:t xml:space="preserve"> becomes too much</w:t>
      </w:r>
      <w:r w:rsidR="000348E8" w:rsidRPr="000348E8">
        <w:rPr>
          <w:sz w:val="24"/>
          <w:szCs w:val="24"/>
        </w:rPr>
        <w:t xml:space="preserve"> </w:t>
      </w:r>
      <w:r w:rsidR="000348E8">
        <w:rPr>
          <w:sz w:val="24"/>
          <w:szCs w:val="24"/>
        </w:rPr>
        <w:t xml:space="preserve">for me </w:t>
      </w:r>
      <w:r w:rsidR="000348E8" w:rsidRPr="000348E8">
        <w:rPr>
          <w:sz w:val="24"/>
          <w:szCs w:val="24"/>
        </w:rPr>
        <w:t>to handle,</w:t>
      </w:r>
      <w:r w:rsidR="000348E8">
        <w:rPr>
          <w:sz w:val="24"/>
          <w:szCs w:val="24"/>
        </w:rPr>
        <w:t xml:space="preserve"> I will</w:t>
      </w:r>
      <w:r w:rsidR="000348E8" w:rsidRPr="000348E8">
        <w:rPr>
          <w:sz w:val="24"/>
          <w:szCs w:val="24"/>
        </w:rPr>
        <w:t xml:space="preserve"> </w:t>
      </w:r>
      <w:proofErr w:type="gramStart"/>
      <w:r w:rsidR="000348E8" w:rsidRPr="000348E8">
        <w:rPr>
          <w:sz w:val="24"/>
          <w:szCs w:val="24"/>
        </w:rPr>
        <w:t>look into</w:t>
      </w:r>
      <w:proofErr w:type="gramEnd"/>
      <w:r w:rsidR="000348E8" w:rsidRPr="000348E8">
        <w:rPr>
          <w:sz w:val="24"/>
          <w:szCs w:val="24"/>
        </w:rPr>
        <w:t xml:space="preserve"> techniques for better stress management.</w:t>
      </w:r>
      <w:r w:rsidR="000348E8">
        <w:rPr>
          <w:sz w:val="24"/>
          <w:szCs w:val="24"/>
        </w:rPr>
        <w:t xml:space="preserve"> </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6FDE01F7" w14:textId="586A9ECB" w:rsidR="68C19A5D" w:rsidRDefault="4A617376" w:rsidP="000348E8">
      <w:pPr>
        <w:jc w:val="both"/>
        <w:rPr>
          <w:b/>
          <w:bCs/>
          <w:sz w:val="24"/>
          <w:szCs w:val="24"/>
        </w:rPr>
      </w:pPr>
      <w:r w:rsidRPr="68C19A5D">
        <w:rPr>
          <w:sz w:val="24"/>
          <w:szCs w:val="24"/>
        </w:rPr>
        <w:t>Type Here:</w:t>
      </w:r>
      <w:r w:rsidR="000348E8">
        <w:rPr>
          <w:sz w:val="24"/>
          <w:szCs w:val="24"/>
        </w:rPr>
        <w:t xml:space="preserve"> </w:t>
      </w:r>
      <w:r w:rsidR="000348E8" w:rsidRPr="000348E8">
        <w:rPr>
          <w:rFonts w:ascii="Calibri" w:eastAsia="Calibri" w:hAnsi="Calibri" w:cs="Calibri"/>
          <w:color w:val="000000" w:themeColor="text1"/>
        </w:rPr>
        <w:t xml:space="preserve">Regularly </w:t>
      </w:r>
      <w:r w:rsidR="000348E8">
        <w:rPr>
          <w:rFonts w:ascii="Calibri" w:eastAsia="Calibri" w:hAnsi="Calibri" w:cs="Calibri"/>
          <w:color w:val="000000" w:themeColor="text1"/>
        </w:rPr>
        <w:t xml:space="preserve">reading and </w:t>
      </w:r>
      <w:r w:rsidR="000348E8" w:rsidRPr="000348E8">
        <w:rPr>
          <w:rFonts w:ascii="Calibri" w:eastAsia="Calibri" w:hAnsi="Calibri" w:cs="Calibri"/>
          <w:color w:val="000000" w:themeColor="text1"/>
        </w:rPr>
        <w:t>engaging with books and texts can significantly enhance your writing</w:t>
      </w:r>
      <w:r w:rsidR="000348E8">
        <w:rPr>
          <w:rFonts w:ascii="Calibri" w:eastAsia="Calibri" w:hAnsi="Calibri" w:cs="Calibri"/>
          <w:color w:val="000000" w:themeColor="text1"/>
        </w:rPr>
        <w:t>.</w:t>
      </w: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31E712C9" w14:textId="77777777" w:rsidR="006D0427" w:rsidRDefault="006D0427" w:rsidP="68C19A5D">
      <w:pPr>
        <w:spacing w:after="0" w:line="240" w:lineRule="auto"/>
        <w:rPr>
          <w:b/>
          <w:bCs/>
          <w:i/>
          <w:iCs/>
          <w:sz w:val="24"/>
          <w:szCs w:val="24"/>
          <w:shd w:val="clear" w:color="auto" w:fill="FFFFFF"/>
        </w:rPr>
      </w:pPr>
    </w:p>
    <w:p w14:paraId="03AD4C10" w14:textId="77777777" w:rsidR="006D0427" w:rsidRDefault="006D0427" w:rsidP="006D0427">
      <w:pPr>
        <w:rPr>
          <w:rFonts w:ascii="Calibri" w:eastAsia="Calibri" w:hAnsi="Calibri" w:cs="Calibri"/>
          <w:color w:val="000000" w:themeColor="text1"/>
        </w:rPr>
      </w:pPr>
      <w:r>
        <w:rPr>
          <w:rFonts w:ascii="Calibri" w:eastAsia="Calibri" w:hAnsi="Calibri" w:cs="Calibri"/>
          <w:color w:val="000000" w:themeColor="text1"/>
        </w:rPr>
        <w:t xml:space="preserve">1. </w:t>
      </w:r>
      <w:r w:rsidRPr="000348E8">
        <w:rPr>
          <w:rFonts w:ascii="Calibri" w:eastAsia="Calibri" w:hAnsi="Calibri" w:cs="Calibri"/>
          <w:color w:val="000000" w:themeColor="text1"/>
        </w:rPr>
        <w:t xml:space="preserve">Financial pressure and the high cost of living: </w:t>
      </w:r>
    </w:p>
    <w:p w14:paraId="3A79139D" w14:textId="53B5E209" w:rsidR="006D0427" w:rsidRPr="000348E8" w:rsidRDefault="006D0427" w:rsidP="006D0427">
      <w:pPr>
        <w:spacing w:after="0" w:line="240" w:lineRule="auto"/>
        <w:rPr>
          <w:rFonts w:ascii="Calibri" w:eastAsia="Calibri" w:hAnsi="Calibri" w:cs="Calibri"/>
          <w:color w:val="000000" w:themeColor="text1"/>
        </w:rPr>
      </w:pPr>
      <w:r w:rsidRPr="000348E8">
        <w:rPr>
          <w:rFonts w:ascii="Calibri" w:eastAsia="Calibri" w:hAnsi="Calibri" w:cs="Calibri"/>
          <w:color w:val="000000" w:themeColor="text1"/>
        </w:rPr>
        <w:t>Students often struggle with the significant costs of accommodation, groceries, and transport, particularly in major cities where maintenance loans may not fully cover basic expenses.</w:t>
      </w:r>
    </w:p>
    <w:p w14:paraId="1ADB2308" w14:textId="77777777" w:rsidR="006D0427" w:rsidRDefault="006D0427" w:rsidP="006D0427">
      <w:pPr>
        <w:rPr>
          <w:rFonts w:ascii="Calibri" w:eastAsia="Calibri" w:hAnsi="Calibri" w:cs="Calibri"/>
          <w:color w:val="000000" w:themeColor="text1"/>
        </w:rPr>
      </w:pPr>
    </w:p>
    <w:p w14:paraId="79307999" w14:textId="77777777" w:rsidR="006D0427" w:rsidRDefault="006D0427" w:rsidP="006D0427">
      <w:pPr>
        <w:rPr>
          <w:rFonts w:ascii="Calibri" w:eastAsia="Calibri" w:hAnsi="Calibri" w:cs="Calibri"/>
          <w:color w:val="000000" w:themeColor="text1"/>
        </w:rPr>
      </w:pPr>
      <w:r>
        <w:rPr>
          <w:rFonts w:ascii="Calibri" w:eastAsia="Calibri" w:hAnsi="Calibri" w:cs="Calibri"/>
          <w:color w:val="000000" w:themeColor="text1"/>
        </w:rPr>
        <w:t xml:space="preserve">2’ </w:t>
      </w:r>
      <w:r w:rsidRPr="000348E8">
        <w:rPr>
          <w:rFonts w:ascii="Calibri" w:eastAsia="Calibri" w:hAnsi="Calibri" w:cs="Calibri"/>
          <w:color w:val="000000" w:themeColor="text1"/>
        </w:rPr>
        <w:t xml:space="preserve">Adapting to an independent learning culture: </w:t>
      </w:r>
    </w:p>
    <w:p w14:paraId="51F23AD6" w14:textId="7274781A" w:rsidR="006D0427" w:rsidRPr="000348E8" w:rsidRDefault="006D0427" w:rsidP="006D0427">
      <w:pPr>
        <w:spacing w:after="0" w:line="240" w:lineRule="auto"/>
        <w:rPr>
          <w:rFonts w:ascii="Calibri" w:eastAsia="Calibri" w:hAnsi="Calibri" w:cs="Calibri"/>
          <w:color w:val="000000" w:themeColor="text1"/>
        </w:rPr>
      </w:pPr>
      <w:r w:rsidRPr="000348E8">
        <w:rPr>
          <w:rFonts w:ascii="Calibri" w:eastAsia="Calibri" w:hAnsi="Calibri" w:cs="Calibri"/>
          <w:color w:val="000000" w:themeColor="text1"/>
        </w:rPr>
        <w:t>UK universities place a heavy emphasis on self-directed research, critical thinking, and seminar participation, which can be a difficult transition for those used to more structured or lecture-based systems.</w:t>
      </w:r>
    </w:p>
    <w:p w14:paraId="2FCA63BF" w14:textId="77777777" w:rsidR="006D0427" w:rsidRDefault="006D0427" w:rsidP="006D0427">
      <w:pPr>
        <w:rPr>
          <w:rFonts w:ascii="Calibri" w:eastAsia="Calibri" w:hAnsi="Calibri" w:cs="Calibri"/>
          <w:color w:val="000000" w:themeColor="text1"/>
        </w:rPr>
      </w:pPr>
    </w:p>
    <w:p w14:paraId="4D91EE6C" w14:textId="77777777" w:rsidR="006D0427" w:rsidRDefault="006D0427" w:rsidP="006D0427">
      <w:pPr>
        <w:rPr>
          <w:rFonts w:ascii="Calibri" w:eastAsia="Calibri" w:hAnsi="Calibri" w:cs="Calibri"/>
          <w:color w:val="000000" w:themeColor="text1"/>
        </w:rPr>
      </w:pPr>
      <w:r>
        <w:rPr>
          <w:rFonts w:ascii="Calibri" w:eastAsia="Calibri" w:hAnsi="Calibri" w:cs="Calibri"/>
          <w:color w:val="000000" w:themeColor="text1"/>
        </w:rPr>
        <w:t xml:space="preserve">3. </w:t>
      </w:r>
      <w:r w:rsidRPr="000348E8">
        <w:rPr>
          <w:rFonts w:ascii="Calibri" w:eastAsia="Calibri" w:hAnsi="Calibri" w:cs="Calibri"/>
          <w:color w:val="000000" w:themeColor="text1"/>
        </w:rPr>
        <w:t xml:space="preserve">Academic pressure and workload management: </w:t>
      </w:r>
    </w:p>
    <w:p w14:paraId="54C8048C" w14:textId="54B56288" w:rsidR="006D0427" w:rsidRPr="000348E8" w:rsidRDefault="006D0427" w:rsidP="006D0427">
      <w:pPr>
        <w:spacing w:after="0" w:line="240" w:lineRule="auto"/>
        <w:rPr>
          <w:rFonts w:ascii="Calibri" w:eastAsia="Calibri" w:hAnsi="Calibri" w:cs="Calibri"/>
          <w:color w:val="000000" w:themeColor="text1"/>
        </w:rPr>
      </w:pPr>
      <w:r w:rsidRPr="000348E8">
        <w:rPr>
          <w:rFonts w:ascii="Calibri" w:eastAsia="Calibri" w:hAnsi="Calibri" w:cs="Calibri"/>
          <w:color w:val="000000" w:themeColor="text1"/>
        </w:rPr>
        <w:t>Balancing multiple deadlines across different modules can lead to high levels of stress, anxiety, and potential burnout if effective time management strategies are not implemented.</w:t>
      </w:r>
    </w:p>
    <w:p w14:paraId="1FE210E4" w14:textId="77777777" w:rsidR="006D0427" w:rsidRDefault="006D0427" w:rsidP="006D0427">
      <w:pPr>
        <w:spacing w:after="0" w:line="240" w:lineRule="auto"/>
        <w:rPr>
          <w:rFonts w:ascii="Calibri" w:eastAsia="Calibri" w:hAnsi="Calibri" w:cs="Calibri"/>
          <w:color w:val="000000" w:themeColor="text1"/>
        </w:rPr>
      </w:pPr>
    </w:p>
    <w:p w14:paraId="36DDF964" w14:textId="77777777" w:rsidR="006D0427" w:rsidRDefault="006D0427" w:rsidP="006D0427">
      <w:pPr>
        <w:spacing w:after="0" w:line="240" w:lineRule="auto"/>
        <w:rPr>
          <w:rFonts w:ascii="Calibri" w:eastAsia="Calibri" w:hAnsi="Calibri" w:cs="Calibri"/>
          <w:color w:val="000000" w:themeColor="text1"/>
        </w:rPr>
      </w:pPr>
      <w:r>
        <w:rPr>
          <w:rFonts w:ascii="Calibri" w:eastAsia="Calibri" w:hAnsi="Calibri" w:cs="Calibri"/>
          <w:color w:val="000000" w:themeColor="text1"/>
        </w:rPr>
        <w:t xml:space="preserve">4. </w:t>
      </w:r>
      <w:r w:rsidRPr="000348E8">
        <w:rPr>
          <w:rFonts w:ascii="Calibri" w:eastAsia="Calibri" w:hAnsi="Calibri" w:cs="Calibri"/>
          <w:color w:val="000000" w:themeColor="text1"/>
        </w:rPr>
        <w:t xml:space="preserve">Culture shock and social integration: </w:t>
      </w:r>
    </w:p>
    <w:p w14:paraId="4F8ABF64" w14:textId="77777777" w:rsidR="006D0427" w:rsidRDefault="006D0427" w:rsidP="006D0427">
      <w:pPr>
        <w:spacing w:after="0" w:line="240" w:lineRule="auto"/>
        <w:rPr>
          <w:rFonts w:ascii="Calibri" w:eastAsia="Calibri" w:hAnsi="Calibri" w:cs="Calibri"/>
          <w:color w:val="000000" w:themeColor="text1"/>
        </w:rPr>
      </w:pPr>
    </w:p>
    <w:p w14:paraId="0BD30BD1" w14:textId="7CB53A4E" w:rsidR="006D0427" w:rsidRDefault="006D0427" w:rsidP="006D0427">
      <w:pPr>
        <w:spacing w:after="0" w:line="240" w:lineRule="auto"/>
        <w:rPr>
          <w:b/>
          <w:bCs/>
          <w:i/>
          <w:iCs/>
          <w:sz w:val="24"/>
          <w:szCs w:val="24"/>
          <w:shd w:val="clear" w:color="auto" w:fill="FFFFFF"/>
        </w:rPr>
      </w:pPr>
      <w:r w:rsidRPr="000348E8">
        <w:rPr>
          <w:rFonts w:ascii="Calibri" w:eastAsia="Calibri" w:hAnsi="Calibri" w:cs="Calibri"/>
          <w:color w:val="000000" w:themeColor="text1"/>
        </w:rPr>
        <w:t>Moving to a new environment often results in feelings of homesickness or isolation, especially when trying to navigate new social norms and build a supportive network from scratch.</w:t>
      </w:r>
      <w:r>
        <w:rPr>
          <w:rFonts w:ascii="Calibri" w:eastAsia="Calibri" w:hAnsi="Calibri" w:cs="Calibri"/>
          <w:color w:val="000000" w:themeColor="text1"/>
        </w:rPr>
        <w:t xml:space="preserve"> </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580BA224" w14:textId="77777777" w:rsidR="006D0427" w:rsidRDefault="006D0427" w:rsidP="00F57CF9">
      <w:pPr>
        <w:spacing w:after="0" w:line="240" w:lineRule="auto"/>
        <w:rPr>
          <w:b/>
          <w:bCs/>
          <w:sz w:val="24"/>
          <w:szCs w:val="24"/>
          <w:shd w:val="clear" w:color="auto" w:fill="FFFFFF"/>
        </w:rPr>
      </w:pPr>
    </w:p>
    <w:p w14:paraId="3D6A2DE7" w14:textId="3935E448" w:rsidR="006D0427" w:rsidRDefault="006D0427" w:rsidP="00F57CF9">
      <w:pPr>
        <w:spacing w:after="0" w:line="240" w:lineRule="auto"/>
        <w:rPr>
          <w:b/>
          <w:bCs/>
          <w:sz w:val="24"/>
          <w:szCs w:val="24"/>
          <w:shd w:val="clear" w:color="auto" w:fill="FFFFFF"/>
        </w:rPr>
      </w:pPr>
      <w:r w:rsidRPr="006D0427">
        <w:rPr>
          <w:b/>
          <w:bCs/>
          <w:sz w:val="24"/>
          <w:szCs w:val="24"/>
          <w:shd w:val="clear" w:color="auto" w:fill="FFFFFF"/>
        </w:rPr>
        <w:t xml:space="preserve">Managing the various hurdles of university life requires a proactive and structured approach to both your studies and your well-being. To handle financial strain, it is vital to create a detailed monthly budget and utilize student discount platforms like </w:t>
      </w:r>
      <w:r>
        <w:rPr>
          <w:b/>
          <w:bCs/>
          <w:sz w:val="24"/>
          <w:szCs w:val="24"/>
          <w:shd w:val="clear" w:color="auto" w:fill="FFFFFF"/>
        </w:rPr>
        <w:t xml:space="preserve">the </w:t>
      </w:r>
      <w:proofErr w:type="gramStart"/>
      <w:r>
        <w:rPr>
          <w:b/>
          <w:bCs/>
          <w:sz w:val="24"/>
          <w:szCs w:val="24"/>
          <w:shd w:val="clear" w:color="auto" w:fill="FFFFFF"/>
        </w:rPr>
        <w:t>University day</w:t>
      </w:r>
      <w:proofErr w:type="gramEnd"/>
      <w:r w:rsidRPr="006D0427">
        <w:rPr>
          <w:b/>
          <w:bCs/>
          <w:sz w:val="24"/>
          <w:szCs w:val="24"/>
          <w:shd w:val="clear" w:color="auto" w:fill="FFFFFF"/>
        </w:rPr>
        <w:t xml:space="preserve"> or Student Beans to stretch your funds further. Academically, you can overcome the shift to independent learning by attending study skills workshops and seeking early clarification from lecturers during their office hours. Staying organized with digital tools like Google Calendar or Notion helps in breaking down large assignments into manageable tasks, reducing the risk of being overwhelmed by deadlines. Socially, joining university societies or sports clubs is one of the most effective ways to meet like-minded peers and alleviate feelings of homesickness. It is also important to prioritize your health by maintaining a consistent sleep schedule and regular physical activity to keep your energy levels stable. If you ever feel that the pressure is becoming too much, do not hesitate to reach out to university wellbeing services for confidential support. Engaging with peer mentoring schemes can also provide valuable guidance from students who have already successfully navigated these same obstacles. By combining these practical strategies, you can turn these common university challenges into opportunities for significant personal growth.</w:t>
      </w:r>
      <w:r>
        <w:rPr>
          <w:b/>
          <w:bCs/>
          <w:sz w:val="24"/>
          <w:szCs w:val="24"/>
          <w:shd w:val="clear" w:color="auto" w:fill="FFFFFF"/>
        </w:rPr>
        <w:t xml:space="preserve"> </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5B69DA2A" w:rsidR="1CCB7E67" w:rsidRPr="006D0427" w:rsidRDefault="006D0427" w:rsidP="006D0427">
            <w:pPr>
              <w:pStyle w:val="ListParagraph"/>
              <w:numPr>
                <w:ilvl w:val="0"/>
                <w:numId w:val="16"/>
              </w:numPr>
              <w:rPr>
                <w:rFonts w:ascii="Calibri" w:eastAsia="Calibri" w:hAnsi="Calibri" w:cs="Calibri"/>
                <w:color w:val="000000" w:themeColor="text1"/>
              </w:rPr>
            </w:pPr>
            <w:r w:rsidRPr="006D0427">
              <w:rPr>
                <w:rFonts w:ascii="Calibri" w:eastAsia="Calibri" w:hAnsi="Calibri" w:cs="Calibri"/>
                <w:color w:val="000000" w:themeColor="text1"/>
              </w:rPr>
              <w:t xml:space="preserve">Adjusting to independent learning can be </w:t>
            </w:r>
            <w:r w:rsidR="00634AD6">
              <w:rPr>
                <w:rFonts w:ascii="Calibri" w:eastAsia="Calibri" w:hAnsi="Calibri" w:cs="Calibri"/>
                <w:color w:val="000000" w:themeColor="text1"/>
              </w:rPr>
              <w:t xml:space="preserve">stressful and </w:t>
            </w:r>
            <w:r w:rsidRPr="006D0427">
              <w:rPr>
                <w:rFonts w:ascii="Calibri" w:eastAsia="Calibri" w:hAnsi="Calibri" w:cs="Calibri"/>
                <w:color w:val="000000" w:themeColor="text1"/>
              </w:rPr>
              <w:t>difficult, as UK universities expect students to</w:t>
            </w:r>
            <w:r w:rsidR="00634AD6">
              <w:rPr>
                <w:rFonts w:ascii="Calibri" w:eastAsia="Calibri" w:hAnsi="Calibri" w:cs="Calibri"/>
                <w:color w:val="000000" w:themeColor="text1"/>
              </w:rPr>
              <w:t xml:space="preserve"> be</w:t>
            </w:r>
            <w:r w:rsidRPr="006D0427">
              <w:rPr>
                <w:rFonts w:ascii="Calibri" w:eastAsia="Calibri" w:hAnsi="Calibri" w:cs="Calibri"/>
                <w:color w:val="000000" w:themeColor="text1"/>
              </w:rPr>
              <w:t xml:space="preserve"> conduct self-directed research and manage their own study schedules rather than following a strict daily routine</w:t>
            </w:r>
            <w:r w:rsidR="00634AD6">
              <w:rPr>
                <w:rFonts w:ascii="Calibri" w:eastAsia="Calibri" w:hAnsi="Calibri" w:cs="Calibri"/>
                <w:color w:val="000000" w:themeColor="text1"/>
              </w:rPr>
              <w:t>.</w:t>
            </w:r>
          </w:p>
          <w:p w14:paraId="2513E3F7" w14:textId="5526E0BA" w:rsidR="1CCB7E67" w:rsidRDefault="1CCB7E67" w:rsidP="1CCB7E67">
            <w:pPr>
              <w:rPr>
                <w:rFonts w:ascii="Calibri" w:eastAsia="Calibri" w:hAnsi="Calibri" w:cs="Calibri"/>
                <w:color w:val="000000" w:themeColor="text1"/>
              </w:rPr>
            </w:pPr>
          </w:p>
          <w:p w14:paraId="3D228CF8" w14:textId="4A790389" w:rsidR="00634AD6" w:rsidRDefault="00634AD6" w:rsidP="00634AD6">
            <w:pPr>
              <w:pStyle w:val="ListParagraph"/>
              <w:numPr>
                <w:ilvl w:val="0"/>
                <w:numId w:val="16"/>
              </w:numPr>
              <w:rPr>
                <w:rFonts w:ascii="Calibri" w:eastAsia="Calibri" w:hAnsi="Calibri" w:cs="Calibri"/>
                <w:color w:val="000000" w:themeColor="text1"/>
              </w:rPr>
            </w:pPr>
            <w:r w:rsidRPr="00634AD6">
              <w:rPr>
                <w:rFonts w:ascii="Calibri" w:eastAsia="Calibri" w:hAnsi="Calibri" w:cs="Calibri"/>
                <w:color w:val="000000" w:themeColor="text1"/>
              </w:rPr>
              <w:t>Managing a tight budget is a common struggle</w:t>
            </w:r>
            <w:r>
              <w:rPr>
                <w:rFonts w:ascii="Calibri" w:eastAsia="Calibri" w:hAnsi="Calibri" w:cs="Calibri"/>
                <w:color w:val="000000" w:themeColor="text1"/>
              </w:rPr>
              <w:t xml:space="preserve"> that</w:t>
            </w:r>
            <w:r w:rsidRPr="00634AD6">
              <w:rPr>
                <w:rFonts w:ascii="Calibri" w:eastAsia="Calibri" w:hAnsi="Calibri" w:cs="Calibri"/>
                <w:color w:val="000000" w:themeColor="text1"/>
              </w:rPr>
              <w:t xml:space="preserve"> especially with the high cost of </w:t>
            </w:r>
            <w:r>
              <w:rPr>
                <w:rFonts w:ascii="Calibri" w:eastAsia="Calibri" w:hAnsi="Calibri" w:cs="Calibri"/>
                <w:color w:val="000000" w:themeColor="text1"/>
              </w:rPr>
              <w:t xml:space="preserve">living, </w:t>
            </w:r>
            <w:r w:rsidRPr="00634AD6">
              <w:rPr>
                <w:rFonts w:ascii="Calibri" w:eastAsia="Calibri" w:hAnsi="Calibri" w:cs="Calibri"/>
                <w:color w:val="000000" w:themeColor="text1"/>
              </w:rPr>
              <w:t>rent, transport, and groceries in many UK university cities.</w:t>
            </w:r>
          </w:p>
          <w:p w14:paraId="2D1611B0" w14:textId="77777777" w:rsidR="00634AD6" w:rsidRPr="00634AD6" w:rsidRDefault="00634AD6" w:rsidP="00634AD6">
            <w:pPr>
              <w:pStyle w:val="ListParagraph"/>
              <w:rPr>
                <w:rFonts w:ascii="Calibri" w:eastAsia="Calibri" w:hAnsi="Calibri" w:cs="Calibri"/>
                <w:color w:val="000000" w:themeColor="text1"/>
              </w:rPr>
            </w:pPr>
          </w:p>
          <w:p w14:paraId="536D7786" w14:textId="79887775" w:rsidR="00634AD6" w:rsidRPr="00634AD6" w:rsidRDefault="00634AD6" w:rsidP="00634AD6">
            <w:pPr>
              <w:pStyle w:val="ListParagraph"/>
              <w:numPr>
                <w:ilvl w:val="0"/>
                <w:numId w:val="16"/>
              </w:numPr>
              <w:rPr>
                <w:rFonts w:ascii="Calibri" w:eastAsia="Calibri" w:hAnsi="Calibri" w:cs="Calibri"/>
                <w:color w:val="000000" w:themeColor="text1"/>
              </w:rPr>
            </w:pPr>
            <w:r w:rsidRPr="00634AD6">
              <w:rPr>
                <w:rFonts w:ascii="Calibri" w:eastAsia="Calibri" w:hAnsi="Calibri" w:cs="Calibri"/>
                <w:color w:val="000000" w:themeColor="text1"/>
              </w:rPr>
              <w:t xml:space="preserve">Balancing academic deadlines often causes significant stress, as </w:t>
            </w:r>
            <w:r>
              <w:rPr>
                <w:rFonts w:ascii="Calibri" w:eastAsia="Calibri" w:hAnsi="Calibri" w:cs="Calibri"/>
                <w:color w:val="000000" w:themeColor="text1"/>
              </w:rPr>
              <w:t xml:space="preserve">a </w:t>
            </w:r>
            <w:r w:rsidRPr="00634AD6">
              <w:rPr>
                <w:rFonts w:ascii="Calibri" w:eastAsia="Calibri" w:hAnsi="Calibri" w:cs="Calibri"/>
                <w:color w:val="000000" w:themeColor="text1"/>
              </w:rPr>
              <w:t>students must frequently juggle multiple large assignments or exams occurring at the same time.</w:t>
            </w:r>
          </w:p>
          <w:p w14:paraId="6E00BB15" w14:textId="77777777" w:rsidR="00634AD6" w:rsidRPr="00634AD6" w:rsidRDefault="00634AD6" w:rsidP="00634AD6">
            <w:pPr>
              <w:rPr>
                <w:rFonts w:ascii="Calibri" w:eastAsia="Calibri" w:hAnsi="Calibri" w:cs="Calibri"/>
                <w:color w:val="000000" w:themeColor="text1"/>
              </w:rPr>
            </w:pPr>
          </w:p>
          <w:p w14:paraId="1E854368" w14:textId="77777777" w:rsidR="00634AD6" w:rsidRPr="00634AD6" w:rsidRDefault="00634AD6" w:rsidP="00634AD6">
            <w:pPr>
              <w:pStyle w:val="ListParagraph"/>
              <w:numPr>
                <w:ilvl w:val="0"/>
                <w:numId w:val="16"/>
              </w:numPr>
              <w:rPr>
                <w:rFonts w:ascii="Calibri" w:eastAsia="Calibri" w:hAnsi="Calibri" w:cs="Calibri"/>
                <w:color w:val="000000" w:themeColor="text1"/>
              </w:rPr>
            </w:pPr>
            <w:r w:rsidRPr="00634AD6">
              <w:rPr>
                <w:rFonts w:ascii="Calibri" w:eastAsia="Calibri" w:hAnsi="Calibri" w:cs="Calibri"/>
                <w:color w:val="000000" w:themeColor="text1"/>
              </w:rPr>
              <w:t>Dealing with culture shock or homesickness is a frequent challenge, particularly for those moving away from home for the first time and trying to build a new social circle from scratch.</w:t>
            </w:r>
          </w:p>
          <w:p w14:paraId="19DF1939" w14:textId="5471A7B9" w:rsidR="1CCB7E67" w:rsidRDefault="00634AD6" w:rsidP="00634AD6">
            <w:pPr>
              <w:pStyle w:val="ListParagraph"/>
              <w:rPr>
                <w:rFonts w:ascii="Calibri" w:eastAsia="Calibri" w:hAnsi="Calibri" w:cs="Calibri"/>
                <w:color w:val="000000" w:themeColor="text1"/>
              </w:rPr>
            </w:pPr>
            <w:r>
              <w:rPr>
                <w:rFonts w:ascii="Calibri" w:eastAsia="Calibri" w:hAnsi="Calibri" w:cs="Calibri"/>
                <w:color w:val="000000" w:themeColor="text1"/>
              </w:rPr>
              <w:t xml:space="preserve"> </w:t>
            </w:r>
          </w:p>
        </w:tc>
      </w:tr>
      <w:tr w:rsidR="1CCB7E67" w14:paraId="6D107F1C" w14:textId="77777777" w:rsidTr="00634AD6">
        <w:trPr>
          <w:trHeight w:val="5115"/>
        </w:trPr>
        <w:tc>
          <w:tcPr>
            <w:tcW w:w="765" w:type="dxa"/>
            <w:tcBorders>
              <w:left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5932E5CC" w:rsidR="000348E8" w:rsidRDefault="00634AD6" w:rsidP="00634AD6">
            <w:pPr>
              <w:rPr>
                <w:rFonts w:ascii="Calibri" w:eastAsia="Calibri" w:hAnsi="Calibri" w:cs="Calibri"/>
                <w:color w:val="000000" w:themeColor="text1"/>
              </w:rPr>
            </w:pPr>
            <w:r>
              <w:rPr>
                <w:rFonts w:ascii="Calibri" w:eastAsia="Calibri" w:hAnsi="Calibri" w:cs="Calibri"/>
                <w:color w:val="000000" w:themeColor="text1"/>
              </w:rPr>
              <w:t xml:space="preserve">The </w:t>
            </w:r>
            <w:r w:rsidRPr="00634AD6">
              <w:rPr>
                <w:rFonts w:ascii="Calibri" w:eastAsia="Calibri" w:hAnsi="Calibri" w:cs="Calibri"/>
                <w:color w:val="000000" w:themeColor="text1"/>
              </w:rPr>
              <w:t>successfully</w:t>
            </w:r>
            <w:r w:rsidRPr="00634AD6">
              <w:rPr>
                <w:rFonts w:ascii="Calibri" w:eastAsia="Calibri" w:hAnsi="Calibri" w:cs="Calibri"/>
                <w:color w:val="000000" w:themeColor="text1"/>
              </w:rPr>
              <w:t xml:space="preserve"> navigating these challenges requires </w:t>
            </w:r>
            <w:r>
              <w:rPr>
                <w:rFonts w:ascii="Calibri" w:eastAsia="Calibri" w:hAnsi="Calibri" w:cs="Calibri"/>
                <w:color w:val="000000" w:themeColor="text1"/>
              </w:rPr>
              <w:t>the</w:t>
            </w:r>
            <w:r w:rsidRPr="00634AD6">
              <w:rPr>
                <w:rFonts w:ascii="Calibri" w:eastAsia="Calibri" w:hAnsi="Calibri" w:cs="Calibri"/>
                <w:color w:val="000000" w:themeColor="text1"/>
              </w:rPr>
              <w:t xml:space="preserve"> proactive approach to both academic and personal life. To address the shift toward independent learning, students should actively engage with university library resources and attend study skills workshops to build research confidence. Financial strain can be mitigated by creating a comprehensive monthly budget and utilizing student discount schemes to manage essential costs. Effective time management is crucial for balancing deadlines, so using digital planners to break large assignments into smaller, manageable tasks can prevent burnout. To combat culture shock and homesickness, joining diverse student societies or sports clubs provides a vital sense of community and belonging. Additionally, seeking early support from personal tutors or academic advisors can provide clarity on complex modules before they become overwhelming. Maintaining a consistent sleep schedule and regular physical activity also plays a significant role in managing the stress associated with high workloads. Ultimately, utilizing the university’s dedicated wellbeing services ensures that professional support is available whenever personal or academic pressures become too difficult to handle alone.</w:t>
            </w:r>
            <w:r>
              <w:rPr>
                <w:rFonts w:ascii="Calibri" w:eastAsia="Calibri" w:hAnsi="Calibri" w:cs="Calibri"/>
                <w:color w:val="000000" w:themeColor="text1"/>
              </w:rPr>
              <w:t xml:space="preserve"> </w:t>
            </w:r>
          </w:p>
        </w:tc>
      </w:tr>
      <w:tr w:rsidR="00634AD6" w14:paraId="2B8F88A9" w14:textId="77777777" w:rsidTr="68C19A5D">
        <w:trPr>
          <w:trHeight w:val="5115"/>
        </w:trPr>
        <w:tc>
          <w:tcPr>
            <w:tcW w:w="765" w:type="dxa"/>
            <w:tcBorders>
              <w:left w:val="single" w:sz="6" w:space="0" w:color="auto"/>
              <w:bottom w:val="single" w:sz="6" w:space="0" w:color="auto"/>
            </w:tcBorders>
            <w:tcMar>
              <w:left w:w="90" w:type="dxa"/>
              <w:right w:w="90" w:type="dxa"/>
            </w:tcMar>
          </w:tcPr>
          <w:p w14:paraId="79DB5F50" w14:textId="77777777" w:rsidR="00634AD6" w:rsidRPr="1CCB7E67" w:rsidRDefault="00634AD6" w:rsidP="1CCB7E67">
            <w:pPr>
              <w:rPr>
                <w:rFonts w:ascii="Calibri" w:eastAsia="Calibri" w:hAnsi="Calibri" w:cs="Calibri"/>
                <w:color w:val="000000" w:themeColor="text1"/>
              </w:rPr>
            </w:pPr>
          </w:p>
        </w:tc>
        <w:tc>
          <w:tcPr>
            <w:tcW w:w="9405" w:type="dxa"/>
            <w:tcBorders>
              <w:bottom w:val="single" w:sz="6" w:space="0" w:color="auto"/>
              <w:right w:val="single" w:sz="6" w:space="0" w:color="auto"/>
            </w:tcBorders>
            <w:tcMar>
              <w:left w:w="90" w:type="dxa"/>
              <w:right w:w="90" w:type="dxa"/>
            </w:tcMar>
          </w:tcPr>
          <w:p w14:paraId="6FE47CAA" w14:textId="77777777" w:rsidR="00634AD6" w:rsidRPr="1CCB7E67" w:rsidRDefault="00634AD6" w:rsidP="1CCB7E67">
            <w:pPr>
              <w:rPr>
                <w:rFonts w:ascii="Calibri" w:eastAsia="Calibri" w:hAnsi="Calibri" w:cs="Calibri"/>
                <w:color w:val="000000" w:themeColor="text1"/>
              </w:rPr>
            </w:pP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185597">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4837D0"/>
    <w:multiLevelType w:val="hybridMultilevel"/>
    <w:tmpl w:val="0268B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BC4B63"/>
    <w:multiLevelType w:val="hybridMultilevel"/>
    <w:tmpl w:val="0EBE08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C63FBB"/>
    <w:multiLevelType w:val="multilevel"/>
    <w:tmpl w:val="76BC9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770D073A"/>
    <w:multiLevelType w:val="hybridMultilevel"/>
    <w:tmpl w:val="64DE0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501260">
    <w:abstractNumId w:val="4"/>
  </w:num>
  <w:num w:numId="2" w16cid:durableId="140343730">
    <w:abstractNumId w:val="0"/>
  </w:num>
  <w:num w:numId="3" w16cid:durableId="699400856">
    <w:abstractNumId w:val="13"/>
  </w:num>
  <w:num w:numId="4" w16cid:durableId="850410239">
    <w:abstractNumId w:val="12"/>
  </w:num>
  <w:num w:numId="5" w16cid:durableId="1810197926">
    <w:abstractNumId w:val="7"/>
  </w:num>
  <w:num w:numId="6" w16cid:durableId="796527049">
    <w:abstractNumId w:val="14"/>
  </w:num>
  <w:num w:numId="7" w16cid:durableId="1921862886">
    <w:abstractNumId w:val="2"/>
  </w:num>
  <w:num w:numId="8" w16cid:durableId="1148785609">
    <w:abstractNumId w:val="10"/>
  </w:num>
  <w:num w:numId="9" w16cid:durableId="597371982">
    <w:abstractNumId w:val="6"/>
  </w:num>
  <w:num w:numId="10" w16cid:durableId="945967326">
    <w:abstractNumId w:val="9"/>
  </w:num>
  <w:num w:numId="11" w16cid:durableId="1731613843">
    <w:abstractNumId w:val="3"/>
  </w:num>
  <w:num w:numId="12" w16cid:durableId="121122152">
    <w:abstractNumId w:val="1"/>
  </w:num>
  <w:num w:numId="13" w16cid:durableId="804472365">
    <w:abstractNumId w:val="11"/>
  </w:num>
  <w:num w:numId="14" w16cid:durableId="1769426064">
    <w:abstractNumId w:val="8"/>
  </w:num>
  <w:num w:numId="15" w16cid:durableId="1382484978">
    <w:abstractNumId w:val="5"/>
  </w:num>
  <w:num w:numId="16" w16cid:durableId="103843756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348E8"/>
    <w:rsid w:val="00040C01"/>
    <w:rsid w:val="0006608D"/>
    <w:rsid w:val="000E6037"/>
    <w:rsid w:val="001020A0"/>
    <w:rsid w:val="00107719"/>
    <w:rsid w:val="001639EE"/>
    <w:rsid w:val="00185597"/>
    <w:rsid w:val="00195598"/>
    <w:rsid w:val="0020412F"/>
    <w:rsid w:val="0021088F"/>
    <w:rsid w:val="00213B3D"/>
    <w:rsid w:val="00226E63"/>
    <w:rsid w:val="00241386"/>
    <w:rsid w:val="00253F8A"/>
    <w:rsid w:val="002563A8"/>
    <w:rsid w:val="00271566"/>
    <w:rsid w:val="00294B04"/>
    <w:rsid w:val="002A25E4"/>
    <w:rsid w:val="002B3561"/>
    <w:rsid w:val="002B56E8"/>
    <w:rsid w:val="002C1916"/>
    <w:rsid w:val="002D08AB"/>
    <w:rsid w:val="002F0565"/>
    <w:rsid w:val="00317B36"/>
    <w:rsid w:val="00344E14"/>
    <w:rsid w:val="003817E4"/>
    <w:rsid w:val="003872D7"/>
    <w:rsid w:val="00396BF1"/>
    <w:rsid w:val="003F5405"/>
    <w:rsid w:val="0040581E"/>
    <w:rsid w:val="004227C0"/>
    <w:rsid w:val="00427534"/>
    <w:rsid w:val="004401B8"/>
    <w:rsid w:val="0044179C"/>
    <w:rsid w:val="00447D3E"/>
    <w:rsid w:val="00451AAE"/>
    <w:rsid w:val="004636DA"/>
    <w:rsid w:val="004A7AF3"/>
    <w:rsid w:val="004C03C6"/>
    <w:rsid w:val="004F5A12"/>
    <w:rsid w:val="005549F5"/>
    <w:rsid w:val="00577439"/>
    <w:rsid w:val="0058653B"/>
    <w:rsid w:val="005C3AE3"/>
    <w:rsid w:val="005D7DDC"/>
    <w:rsid w:val="005E04F2"/>
    <w:rsid w:val="006222D2"/>
    <w:rsid w:val="00634AD6"/>
    <w:rsid w:val="00666709"/>
    <w:rsid w:val="006724B3"/>
    <w:rsid w:val="00675F0C"/>
    <w:rsid w:val="006A134B"/>
    <w:rsid w:val="006B61CF"/>
    <w:rsid w:val="006D0427"/>
    <w:rsid w:val="006D7575"/>
    <w:rsid w:val="007131B0"/>
    <w:rsid w:val="007C3483"/>
    <w:rsid w:val="007E3924"/>
    <w:rsid w:val="00830AB6"/>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B41831"/>
    <w:rsid w:val="00B874E0"/>
    <w:rsid w:val="00C2205B"/>
    <w:rsid w:val="00C24A02"/>
    <w:rsid w:val="00C35588"/>
    <w:rsid w:val="00C87629"/>
    <w:rsid w:val="00CA762C"/>
    <w:rsid w:val="00CC0583"/>
    <w:rsid w:val="00CD5EAE"/>
    <w:rsid w:val="00CD64A7"/>
    <w:rsid w:val="00D22659"/>
    <w:rsid w:val="00D353DD"/>
    <w:rsid w:val="00D56D11"/>
    <w:rsid w:val="00D83FEA"/>
    <w:rsid w:val="00DA5CD6"/>
    <w:rsid w:val="00DB4857"/>
    <w:rsid w:val="00DC057A"/>
    <w:rsid w:val="00DC74DC"/>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1147</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Prince Isidahomen (2509813)</cp:lastModifiedBy>
  <cp:revision>2</cp:revision>
  <cp:lastPrinted>2019-07-11T13:37:00Z</cp:lastPrinted>
  <dcterms:created xsi:type="dcterms:W3CDTF">2026-03-29T09:09:00Z</dcterms:created>
  <dcterms:modified xsi:type="dcterms:W3CDTF">2026-03-29T09:09:00Z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