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60D48" w14:textId="77777777" w:rsidR="000225A0" w:rsidRPr="000225A0" w:rsidRDefault="000225A0" w:rsidP="000225A0">
      <w:pPr>
        <w:pStyle w:val="elementtoproof"/>
        <w:spacing w:after="160" w:line="252" w:lineRule="auto"/>
        <w:rPr>
          <w:rFonts w:ascii="Arial" w:hAnsi="Arial" w:cs="Arial"/>
        </w:rPr>
      </w:pPr>
      <w:r>
        <w:rPr>
          <w:rFonts w:ascii="Arial" w:hAnsi="Arial" w:cs="Arial"/>
          <w:color w:val="000000"/>
          <w:sz w:val="24"/>
          <w:szCs w:val="24"/>
        </w:rPr>
        <w:t>1.</w:t>
      </w:r>
      <w:r w:rsidRPr="000225A0">
        <w:rPr>
          <w:rFonts w:ascii="Arial" w:hAnsi="Arial" w:cs="Arial"/>
          <w:color w:val="000000"/>
        </w:rPr>
        <w:t xml:space="preserve">It is crucial for South Wales Police to operate at a high standard of service for the public to ensure a correct outcome for incidents and to maintain a positive relationship between the public and police. </w:t>
      </w:r>
      <w:proofErr w:type="spellStart"/>
      <w:r w:rsidRPr="000225A0">
        <w:rPr>
          <w:rFonts w:ascii="Arial" w:hAnsi="Arial" w:cs="Arial"/>
          <w:color w:val="000000"/>
        </w:rPr>
        <w:t>Its</w:t>
      </w:r>
      <w:proofErr w:type="spellEnd"/>
      <w:r w:rsidRPr="000225A0">
        <w:rPr>
          <w:rFonts w:ascii="Arial" w:hAnsi="Arial" w:cs="Arial"/>
          <w:color w:val="000000"/>
        </w:rPr>
        <w:t xml:space="preserve"> important for officers conducting </w:t>
      </w:r>
      <w:proofErr w:type="spellStart"/>
      <w:proofErr w:type="gramStart"/>
      <w:r w:rsidRPr="000225A0">
        <w:rPr>
          <w:rFonts w:ascii="Arial" w:hAnsi="Arial" w:cs="Arial"/>
          <w:color w:val="000000"/>
        </w:rPr>
        <w:t>there</w:t>
      </w:r>
      <w:proofErr w:type="spellEnd"/>
      <w:proofErr w:type="gramEnd"/>
      <w:r w:rsidRPr="000225A0">
        <w:rPr>
          <w:rFonts w:ascii="Arial" w:hAnsi="Arial" w:cs="Arial"/>
          <w:color w:val="000000"/>
        </w:rPr>
        <w:t xml:space="preserve"> duties to remain professional and uphold the standards set out by South Wales Police. There are several ways that South Wales Police can help maintain high professional standards such as the National </w:t>
      </w:r>
      <w:proofErr w:type="gramStart"/>
      <w:r w:rsidRPr="000225A0">
        <w:rPr>
          <w:rFonts w:ascii="Arial" w:hAnsi="Arial" w:cs="Arial"/>
          <w:color w:val="000000"/>
        </w:rPr>
        <w:t>Decision Making</w:t>
      </w:r>
      <w:proofErr w:type="gramEnd"/>
      <w:r w:rsidRPr="000225A0">
        <w:rPr>
          <w:rFonts w:ascii="Arial" w:hAnsi="Arial" w:cs="Arial"/>
          <w:color w:val="000000"/>
        </w:rPr>
        <w:t xml:space="preserve"> Model, The Code of Ethics, PACE act 1984. </w:t>
      </w:r>
      <w:proofErr w:type="spellStart"/>
      <w:r w:rsidRPr="000225A0">
        <w:rPr>
          <w:rFonts w:ascii="Arial" w:hAnsi="Arial" w:cs="Arial"/>
          <w:color w:val="000000"/>
        </w:rPr>
        <w:t>Through out</w:t>
      </w:r>
      <w:proofErr w:type="spellEnd"/>
      <w:r w:rsidRPr="000225A0">
        <w:rPr>
          <w:rFonts w:ascii="Arial" w:hAnsi="Arial" w:cs="Arial"/>
          <w:color w:val="000000"/>
        </w:rPr>
        <w:t xml:space="preserve"> this essay I plan to examine several methods the police use to manage and minimise and manage misconduct and malpractice from officers and </w:t>
      </w:r>
      <w:proofErr w:type="spellStart"/>
      <w:proofErr w:type="gramStart"/>
      <w:r w:rsidRPr="000225A0">
        <w:rPr>
          <w:rFonts w:ascii="Arial" w:hAnsi="Arial" w:cs="Arial"/>
          <w:color w:val="000000"/>
        </w:rPr>
        <w:t>there</w:t>
      </w:r>
      <w:proofErr w:type="spellEnd"/>
      <w:proofErr w:type="gramEnd"/>
      <w:r w:rsidRPr="000225A0">
        <w:rPr>
          <w:rFonts w:ascii="Arial" w:hAnsi="Arial" w:cs="Arial"/>
          <w:color w:val="000000"/>
        </w:rPr>
        <w:t xml:space="preserve"> effectiveness and by officers using these methods can help increase public perception of the police. </w:t>
      </w:r>
    </w:p>
    <w:p w14:paraId="2AF863AA" w14:textId="77777777" w:rsidR="000225A0" w:rsidRPr="000225A0" w:rsidRDefault="000225A0" w:rsidP="000225A0">
      <w:pPr>
        <w:pStyle w:val="NormalWeb"/>
        <w:shd w:val="clear" w:color="auto" w:fill="FFFFFF"/>
        <w:spacing w:before="300" w:after="300"/>
        <w:rPr>
          <w:rFonts w:ascii="Arial" w:hAnsi="Arial" w:cs="Arial"/>
        </w:rPr>
      </w:pPr>
      <w:r w:rsidRPr="000225A0">
        <w:rPr>
          <w:rFonts w:ascii="Arial" w:hAnsi="Arial" w:cs="Arial"/>
          <w:color w:val="000000"/>
        </w:rPr>
        <w:t xml:space="preserve">The first area in this that I would like to cover is PACE, the Police and Criminal Evidence Act 1984. PACE was brought about </w:t>
      </w:r>
      <w:proofErr w:type="gramStart"/>
      <w:r w:rsidRPr="000225A0">
        <w:rPr>
          <w:rFonts w:ascii="Arial" w:hAnsi="Arial" w:cs="Arial"/>
          <w:color w:val="000000"/>
        </w:rPr>
        <w:t>in order to</w:t>
      </w:r>
      <w:proofErr w:type="gramEnd"/>
      <w:r w:rsidRPr="000225A0">
        <w:rPr>
          <w:rFonts w:ascii="Arial" w:hAnsi="Arial" w:cs="Arial"/>
          <w:color w:val="000000"/>
        </w:rPr>
        <w:t xml:space="preserve"> create a balance between the rights of the public and the powers in which the police utilise everyday they are on duty. “</w:t>
      </w:r>
      <w:r w:rsidRPr="000225A0">
        <w:rPr>
          <w:rFonts w:ascii="Arial" w:hAnsi="Arial" w:cs="Arial"/>
          <w:color w:val="0B0C0C"/>
        </w:rPr>
        <w:t xml:space="preserve">PACE sets out to strike the right balance between the powers of the police and the rights and freedoms of the public. Maintaining that balance is a central element of PACE. The PACE codes of practice cover: stop and search, arrest, detention, investigation, </w:t>
      </w:r>
      <w:proofErr w:type="gramStart"/>
      <w:r w:rsidRPr="000225A0">
        <w:rPr>
          <w:rFonts w:ascii="Arial" w:hAnsi="Arial" w:cs="Arial"/>
          <w:color w:val="0B0C0C"/>
        </w:rPr>
        <w:t>identification</w:t>
      </w:r>
      <w:proofErr w:type="gramEnd"/>
      <w:r w:rsidRPr="000225A0">
        <w:rPr>
          <w:rFonts w:ascii="Arial" w:hAnsi="Arial" w:cs="Arial"/>
          <w:color w:val="0B0C0C"/>
        </w:rPr>
        <w:t xml:space="preserve"> and interviewing detainees”. GOV.UK, Home Office March 2013. By aiming to strike a balance between the two guiding principles of PACE that being for officers to be able to utilise </w:t>
      </w:r>
      <w:proofErr w:type="spellStart"/>
      <w:proofErr w:type="gramStart"/>
      <w:r w:rsidRPr="000225A0">
        <w:rPr>
          <w:rFonts w:ascii="Arial" w:hAnsi="Arial" w:cs="Arial"/>
          <w:color w:val="0B0C0C"/>
        </w:rPr>
        <w:t>there</w:t>
      </w:r>
      <w:proofErr w:type="spellEnd"/>
      <w:proofErr w:type="gramEnd"/>
      <w:r w:rsidRPr="000225A0">
        <w:rPr>
          <w:rFonts w:ascii="Arial" w:hAnsi="Arial" w:cs="Arial"/>
          <w:color w:val="0B0C0C"/>
        </w:rPr>
        <w:t xml:space="preserve"> powers whilst maintaining and upholding the publics human rights it creates a system that would ideally lead to a better public perception. For </w:t>
      </w:r>
      <w:proofErr w:type="gramStart"/>
      <w:r w:rsidRPr="000225A0">
        <w:rPr>
          <w:rFonts w:ascii="Arial" w:hAnsi="Arial" w:cs="Arial"/>
          <w:color w:val="0B0C0C"/>
        </w:rPr>
        <w:t>example</w:t>
      </w:r>
      <w:proofErr w:type="gramEnd"/>
      <w:r w:rsidRPr="000225A0">
        <w:rPr>
          <w:rFonts w:ascii="Arial" w:hAnsi="Arial" w:cs="Arial"/>
          <w:color w:val="0B0C0C"/>
        </w:rPr>
        <w:t xml:space="preserve"> under code a of PACE an officer may detain a person and search them or </w:t>
      </w:r>
      <w:proofErr w:type="spellStart"/>
      <w:r w:rsidRPr="000225A0">
        <w:rPr>
          <w:rFonts w:ascii="Arial" w:hAnsi="Arial" w:cs="Arial"/>
          <w:color w:val="0B0C0C"/>
        </w:rPr>
        <w:t>there</w:t>
      </w:r>
      <w:proofErr w:type="spellEnd"/>
      <w:r w:rsidRPr="000225A0">
        <w:rPr>
          <w:rFonts w:ascii="Arial" w:hAnsi="Arial" w:cs="Arial"/>
          <w:color w:val="0B0C0C"/>
        </w:rPr>
        <w:t xml:space="preserve"> vehicle without arresting them. “</w:t>
      </w:r>
      <w:r w:rsidRPr="000225A0">
        <w:rPr>
          <w:rFonts w:ascii="Arial" w:hAnsi="Arial" w:cs="Arial"/>
          <w:color w:val="0B0C0C"/>
          <w:shd w:val="clear" w:color="auto" w:fill="FFFFFF"/>
        </w:rPr>
        <w:t>Exercise by police officers of statutory powers to search a person or a vehicle without first making an arrest and the need for a police officer to make a record of a stop or encounter</w:t>
      </w:r>
      <w:r w:rsidRPr="000225A0">
        <w:rPr>
          <w:rFonts w:ascii="Arial" w:hAnsi="Arial" w:cs="Arial"/>
          <w:color w:val="0B0C0C"/>
        </w:rPr>
        <w:t xml:space="preserve">” </w:t>
      </w:r>
      <w:r w:rsidRPr="000225A0">
        <w:rPr>
          <w:rFonts w:ascii="Arial" w:hAnsi="Arial" w:cs="Arial"/>
          <w:color w:val="000000"/>
        </w:rPr>
        <w:t>GOV.UK, Home Office March 2013. However as evidenced above it is also a requirement for officers to make a record of the search and the reasons why they were stop searched. “</w:t>
      </w:r>
      <w:r w:rsidRPr="000225A0">
        <w:rPr>
          <w:rFonts w:ascii="Arial" w:hAnsi="Arial" w:cs="Arial"/>
          <w:color w:val="080705"/>
          <w:shd w:val="clear" w:color="auto" w:fill="FFFFFF"/>
        </w:rPr>
        <w:t>If the police officer uses a paper record of the stop/stop and search you should be handed a copy of the form at the time you were stopped. If not, you have 3 months from the date of the stop/search to obtain a copy of the form</w:t>
      </w:r>
      <w:r w:rsidRPr="000225A0">
        <w:rPr>
          <w:rFonts w:ascii="Arial" w:hAnsi="Arial" w:cs="Arial"/>
          <w:color w:val="000000"/>
        </w:rPr>
        <w:t xml:space="preserve">” </w:t>
      </w:r>
      <w:proofErr w:type="spellStart"/>
      <w:r w:rsidRPr="000225A0">
        <w:rPr>
          <w:rFonts w:ascii="Arial" w:hAnsi="Arial" w:cs="Arial"/>
          <w:color w:val="000000"/>
        </w:rPr>
        <w:t>AskthePolice</w:t>
      </w:r>
      <w:proofErr w:type="spellEnd"/>
      <w:r w:rsidRPr="000225A0">
        <w:rPr>
          <w:rFonts w:ascii="Arial" w:hAnsi="Arial" w:cs="Arial"/>
          <w:color w:val="000000"/>
        </w:rPr>
        <w:t xml:space="preserve"> N.D. By providing the people who are stopped by the police the opportunity </w:t>
      </w:r>
      <w:proofErr w:type="gramStart"/>
      <w:r w:rsidRPr="000225A0">
        <w:rPr>
          <w:rFonts w:ascii="Arial" w:hAnsi="Arial" w:cs="Arial"/>
          <w:color w:val="000000"/>
        </w:rPr>
        <w:t>understand</w:t>
      </w:r>
      <w:proofErr w:type="gramEnd"/>
      <w:r w:rsidRPr="000225A0">
        <w:rPr>
          <w:rFonts w:ascii="Arial" w:hAnsi="Arial" w:cs="Arial"/>
          <w:color w:val="000000"/>
        </w:rPr>
        <w:t xml:space="preserve"> why and a way to keep officers who conduct the searches accountable this will lead to a more transparent experience between the public and police. </w:t>
      </w:r>
      <w:proofErr w:type="gramStart"/>
      <w:r w:rsidRPr="000225A0">
        <w:rPr>
          <w:rFonts w:ascii="Arial" w:hAnsi="Arial" w:cs="Arial"/>
          <w:color w:val="000000"/>
        </w:rPr>
        <w:t>Also</w:t>
      </w:r>
      <w:proofErr w:type="gramEnd"/>
      <w:r w:rsidRPr="000225A0">
        <w:rPr>
          <w:rFonts w:ascii="Arial" w:hAnsi="Arial" w:cs="Arial"/>
          <w:color w:val="000000"/>
        </w:rPr>
        <w:t xml:space="preserve"> by being more transparent and by providing a receipt of the encounter it makes a simpler process for an individual to peruse action to rectify something if they feel they were treated unfairly. “</w:t>
      </w:r>
      <w:r w:rsidRPr="000225A0">
        <w:rPr>
          <w:rFonts w:ascii="Arial" w:hAnsi="Arial" w:cs="Arial"/>
          <w:color w:val="333742"/>
          <w:shd w:val="clear" w:color="auto" w:fill="FFFFFF"/>
        </w:rPr>
        <w:t>Although you can’t refuse a stop and search in the UK, if you feel that you’ve been treated unfairly, or been discriminated against, you have the right to make a complaint.</w:t>
      </w:r>
      <w:r w:rsidRPr="000225A0">
        <w:rPr>
          <w:rFonts w:ascii="Arial" w:hAnsi="Arial" w:cs="Arial"/>
          <w:color w:val="000000"/>
        </w:rPr>
        <w:t xml:space="preserve">” </w:t>
      </w:r>
      <w:proofErr w:type="spellStart"/>
      <w:r w:rsidRPr="000225A0">
        <w:rPr>
          <w:rFonts w:ascii="Arial" w:hAnsi="Arial" w:cs="Arial"/>
          <w:color w:val="000000"/>
        </w:rPr>
        <w:t>TheMix</w:t>
      </w:r>
      <w:proofErr w:type="spellEnd"/>
      <w:r w:rsidRPr="000225A0">
        <w:rPr>
          <w:rFonts w:ascii="Arial" w:hAnsi="Arial" w:cs="Arial"/>
          <w:color w:val="000000"/>
        </w:rPr>
        <w:t xml:space="preserve"> April 2023. Although a person may feel as though they were treated unfairly in a certain instance and may walk away from that interaction with an officer with a negative view of the police, now that they have a paper trail and the tool to make a complaint it will allow them to a have a voice against police powers and when they are used incorrectly and also allows the police to remedy the situation once the complaint is received. This can be by explaining to the individual in more detail why a stop search has happened and providing more clarity on the situation or by seeking to take appropriate action against an officer who has incorrectly or abused </w:t>
      </w:r>
      <w:proofErr w:type="spellStart"/>
      <w:proofErr w:type="gramStart"/>
      <w:r w:rsidRPr="000225A0">
        <w:rPr>
          <w:rFonts w:ascii="Arial" w:hAnsi="Arial" w:cs="Arial"/>
          <w:color w:val="000000"/>
        </w:rPr>
        <w:t>there</w:t>
      </w:r>
      <w:proofErr w:type="spellEnd"/>
      <w:proofErr w:type="gramEnd"/>
      <w:r w:rsidRPr="000225A0">
        <w:rPr>
          <w:rFonts w:ascii="Arial" w:hAnsi="Arial" w:cs="Arial"/>
          <w:color w:val="000000"/>
        </w:rPr>
        <w:t xml:space="preserve"> position and the powers granted to them. By doing this a person may walk away from </w:t>
      </w:r>
      <w:proofErr w:type="spellStart"/>
      <w:proofErr w:type="gramStart"/>
      <w:r w:rsidRPr="000225A0">
        <w:rPr>
          <w:rFonts w:ascii="Arial" w:hAnsi="Arial" w:cs="Arial"/>
          <w:color w:val="000000"/>
        </w:rPr>
        <w:t>a</w:t>
      </w:r>
      <w:proofErr w:type="spellEnd"/>
      <w:proofErr w:type="gramEnd"/>
      <w:r w:rsidRPr="000225A0">
        <w:rPr>
          <w:rFonts w:ascii="Arial" w:hAnsi="Arial" w:cs="Arial"/>
          <w:color w:val="000000"/>
        </w:rPr>
        <w:t xml:space="preserve"> incident with the police with a negative view but with the police can respond to </w:t>
      </w:r>
      <w:proofErr w:type="spellStart"/>
      <w:r w:rsidRPr="000225A0">
        <w:rPr>
          <w:rFonts w:ascii="Arial" w:hAnsi="Arial" w:cs="Arial"/>
          <w:color w:val="000000"/>
        </w:rPr>
        <w:t>there</w:t>
      </w:r>
      <w:proofErr w:type="spellEnd"/>
      <w:r w:rsidRPr="000225A0">
        <w:rPr>
          <w:rFonts w:ascii="Arial" w:hAnsi="Arial" w:cs="Arial"/>
          <w:color w:val="000000"/>
        </w:rPr>
        <w:t xml:space="preserve"> complaint robustly and appropriately it can allow them to give the individual a new perspective and change </w:t>
      </w:r>
      <w:proofErr w:type="spellStart"/>
      <w:r w:rsidRPr="000225A0">
        <w:rPr>
          <w:rFonts w:ascii="Arial" w:hAnsi="Arial" w:cs="Arial"/>
          <w:color w:val="000000"/>
        </w:rPr>
        <w:t>there</w:t>
      </w:r>
      <w:proofErr w:type="spellEnd"/>
      <w:r w:rsidRPr="000225A0">
        <w:rPr>
          <w:rFonts w:ascii="Arial" w:hAnsi="Arial" w:cs="Arial"/>
          <w:color w:val="000000"/>
        </w:rPr>
        <w:t xml:space="preserve"> opinion on the organization from a negative one to a positive one.</w:t>
      </w:r>
    </w:p>
    <w:p w14:paraId="161448CD" w14:textId="77777777" w:rsidR="000225A0" w:rsidRPr="000225A0" w:rsidRDefault="000225A0" w:rsidP="000225A0">
      <w:pPr>
        <w:pStyle w:val="NormalWeb"/>
        <w:shd w:val="clear" w:color="auto" w:fill="FFFFFF"/>
        <w:spacing w:before="300" w:after="300"/>
        <w:rPr>
          <w:rFonts w:ascii="Arial" w:hAnsi="Arial" w:cs="Arial"/>
        </w:rPr>
      </w:pPr>
      <w:r w:rsidRPr="000225A0">
        <w:rPr>
          <w:rFonts w:ascii="Arial" w:hAnsi="Arial" w:cs="Arial"/>
          <w:color w:val="0B0C0C"/>
        </w:rPr>
        <w:t xml:space="preserve">Although there are some instances where complaints are not properly answer and the public are still left unsatisfied or displeased with the way they have been treated by police. This is why organisation such as the IOPC the Independent Office for Police Conduct has been created who manage police complaint. “We oversee the police complaints system in England and </w:t>
      </w:r>
      <w:proofErr w:type="gramStart"/>
      <w:r w:rsidRPr="000225A0">
        <w:rPr>
          <w:rFonts w:ascii="Arial" w:hAnsi="Arial" w:cs="Arial"/>
          <w:color w:val="0B0C0C"/>
        </w:rPr>
        <w:t>Wales, and</w:t>
      </w:r>
      <w:proofErr w:type="gramEnd"/>
      <w:r w:rsidRPr="000225A0">
        <w:rPr>
          <w:rFonts w:ascii="Arial" w:hAnsi="Arial" w:cs="Arial"/>
          <w:color w:val="0B0C0C"/>
        </w:rPr>
        <w:t xml:space="preserve"> investigate the most serious matters relating to police conduct. We also share our learning to improve police practices so that everyone can have trust and confidence in policing” IOPC 2023. The IOPC was created so that there would be an </w:t>
      </w:r>
      <w:r w:rsidRPr="000225A0">
        <w:rPr>
          <w:rFonts w:ascii="Arial" w:hAnsi="Arial" w:cs="Arial"/>
          <w:color w:val="0B0C0C"/>
        </w:rPr>
        <w:lastRenderedPageBreak/>
        <w:t xml:space="preserve">independent body outside of the police who is none biased and could review complaints and how they are being managed fairly and to </w:t>
      </w:r>
      <w:proofErr w:type="gramStart"/>
      <w:r w:rsidRPr="000225A0">
        <w:rPr>
          <w:rFonts w:ascii="Arial" w:hAnsi="Arial" w:cs="Arial"/>
          <w:color w:val="0B0C0C"/>
        </w:rPr>
        <w:t>insure</w:t>
      </w:r>
      <w:proofErr w:type="gramEnd"/>
      <w:r w:rsidRPr="000225A0">
        <w:rPr>
          <w:rFonts w:ascii="Arial" w:hAnsi="Arial" w:cs="Arial"/>
          <w:color w:val="0B0C0C"/>
        </w:rPr>
        <w:t xml:space="preserve"> that there is </w:t>
      </w:r>
      <w:proofErr w:type="spellStart"/>
      <w:r w:rsidRPr="000225A0">
        <w:rPr>
          <w:rFonts w:ascii="Arial" w:hAnsi="Arial" w:cs="Arial"/>
          <w:color w:val="0B0C0C"/>
        </w:rPr>
        <w:t>a</w:t>
      </w:r>
      <w:proofErr w:type="spellEnd"/>
      <w:r w:rsidRPr="000225A0">
        <w:rPr>
          <w:rFonts w:ascii="Arial" w:hAnsi="Arial" w:cs="Arial"/>
          <w:color w:val="0B0C0C"/>
        </w:rPr>
        <w:t xml:space="preserve"> appropriate response to any complaints that come in. “The year ending 31 March 2023 data shows that in the 43 territorial police forces in England and Wales: a total of 51,605 police complaints, involving 42,854 identifiable police officers” GOV.UK January 2024. This shows that whilst there are several systems in police to help maintain a transparent positive and professional relationship between the police and the public that there is still room for improvement amongst the police forces of the UK, whilst it is unreasonable to think that the figure shown should be down to zero it does still show room for improvement.</w:t>
      </w:r>
    </w:p>
    <w:p w14:paraId="2339A45C" w14:textId="3C0A7D74" w:rsidR="000225A0" w:rsidRPr="000225A0" w:rsidRDefault="000225A0" w:rsidP="000225A0">
      <w:pPr>
        <w:pStyle w:val="NormalWeb"/>
        <w:shd w:val="clear" w:color="auto" w:fill="FFFFFF"/>
        <w:spacing w:before="300" w:after="300"/>
        <w:rPr>
          <w:rFonts w:ascii="Arial" w:hAnsi="Arial" w:cs="Arial"/>
        </w:rPr>
      </w:pPr>
      <w:r w:rsidRPr="000225A0">
        <w:rPr>
          <w:rFonts w:ascii="Arial" w:hAnsi="Arial" w:cs="Arial"/>
          <w:color w:val="0B0C0C"/>
        </w:rPr>
        <w:t>During this essay I have aimed to show examples of how the police aim to reduce misconduct from officer and provide a positive relationship between the police and the public and show that</w:t>
      </w:r>
      <w:r w:rsidR="00132AD4">
        <w:rPr>
          <w:rFonts w:ascii="Arial" w:hAnsi="Arial" w:cs="Arial"/>
          <w:color w:val="0B0C0C"/>
        </w:rPr>
        <w:t xml:space="preserve"> even with what work has been done</w:t>
      </w:r>
      <w:r w:rsidRPr="000225A0">
        <w:rPr>
          <w:rFonts w:ascii="Arial" w:hAnsi="Arial" w:cs="Arial"/>
          <w:color w:val="0B0C0C"/>
        </w:rPr>
        <w:t xml:space="preserve"> there is still room for improvement.</w:t>
      </w:r>
    </w:p>
    <w:p w14:paraId="5D5F5B6A" w14:textId="77777777" w:rsidR="000225A0" w:rsidRDefault="000225A0" w:rsidP="000225A0">
      <w:pPr>
        <w:pStyle w:val="NormalWeb"/>
        <w:shd w:val="clear" w:color="auto" w:fill="FFFFFF"/>
        <w:spacing w:before="300" w:after="300"/>
        <w:rPr>
          <w:rFonts w:ascii="Arial" w:hAnsi="Arial" w:cs="Arial"/>
        </w:rPr>
      </w:pPr>
      <w:r w:rsidRPr="000225A0">
        <w:rPr>
          <w:rFonts w:ascii="Arial" w:hAnsi="Arial" w:cs="Arial"/>
          <w:color w:val="0B0C0C"/>
        </w:rPr>
        <w:t> </w:t>
      </w:r>
    </w:p>
    <w:p w14:paraId="297493C1" w14:textId="0F17A20F" w:rsidR="000225A0" w:rsidRPr="000225A0" w:rsidRDefault="000225A0" w:rsidP="000225A0">
      <w:pPr>
        <w:pStyle w:val="NormalWeb"/>
        <w:shd w:val="clear" w:color="auto" w:fill="FFFFFF"/>
        <w:spacing w:before="300" w:after="300"/>
        <w:rPr>
          <w:rFonts w:ascii="Arial" w:hAnsi="Arial" w:cs="Arial"/>
        </w:rPr>
      </w:pPr>
      <w:r w:rsidRPr="000225A0">
        <w:rPr>
          <w:rFonts w:ascii="Arial" w:hAnsi="Arial" w:cs="Arial"/>
          <w:color w:val="0B0C0C"/>
        </w:rPr>
        <w:t xml:space="preserve">2.In this essay I will outline the different factors whether that be socio-economical or psychological that can impact a person and make them vulnerable and more susceptible to being targeted by criminal gangs and how the police aim to manage, </w:t>
      </w:r>
      <w:proofErr w:type="gramStart"/>
      <w:r w:rsidRPr="000225A0">
        <w:rPr>
          <w:rFonts w:ascii="Arial" w:hAnsi="Arial" w:cs="Arial"/>
          <w:color w:val="0B0C0C"/>
        </w:rPr>
        <w:t>support</w:t>
      </w:r>
      <w:proofErr w:type="gramEnd"/>
      <w:r w:rsidRPr="000225A0">
        <w:rPr>
          <w:rFonts w:ascii="Arial" w:hAnsi="Arial" w:cs="Arial"/>
          <w:color w:val="0B0C0C"/>
        </w:rPr>
        <w:t xml:space="preserve"> and reduce the levels of people being exploited by these gangs. There are several factors that can make a person vulnerable such as poverty, pour home life, substance abuse, </w:t>
      </w:r>
      <w:proofErr w:type="gramStart"/>
      <w:r w:rsidRPr="000225A0">
        <w:rPr>
          <w:rFonts w:ascii="Arial" w:hAnsi="Arial" w:cs="Arial"/>
          <w:color w:val="0B0C0C"/>
        </w:rPr>
        <w:t>disability</w:t>
      </w:r>
      <w:proofErr w:type="gramEnd"/>
      <w:r w:rsidRPr="000225A0">
        <w:rPr>
          <w:rFonts w:ascii="Arial" w:hAnsi="Arial" w:cs="Arial"/>
          <w:color w:val="0B0C0C"/>
        </w:rPr>
        <w:t xml:space="preserve"> and age to name a few.</w:t>
      </w:r>
    </w:p>
    <w:p w14:paraId="78551AF7" w14:textId="77777777" w:rsidR="000225A0" w:rsidRPr="000225A0" w:rsidRDefault="000225A0" w:rsidP="000225A0">
      <w:pPr>
        <w:pStyle w:val="NormalWeb"/>
        <w:shd w:val="clear" w:color="auto" w:fill="FFFFFF"/>
        <w:spacing w:before="300" w:after="300"/>
        <w:rPr>
          <w:rFonts w:ascii="Arial" w:hAnsi="Arial" w:cs="Arial"/>
        </w:rPr>
      </w:pPr>
      <w:r w:rsidRPr="000225A0">
        <w:rPr>
          <w:rFonts w:ascii="Arial" w:hAnsi="Arial" w:cs="Arial"/>
          <w:color w:val="0B0C0C"/>
        </w:rPr>
        <w:t>The Office on Women’s Health states “</w:t>
      </w:r>
      <w:r w:rsidRPr="000225A0">
        <w:rPr>
          <w:rFonts w:ascii="Arial" w:hAnsi="Arial" w:cs="Arial"/>
          <w:color w:val="1B1B1B"/>
          <w:shd w:val="clear" w:color="auto" w:fill="FFFFFF"/>
        </w:rPr>
        <w:t>Women who have gone through abuse or other trauma have a higher risk of developing a mental health condition, such as depression, anxiety, or post-traumatic stress disorder (PTSD).</w:t>
      </w:r>
      <w:r w:rsidRPr="000225A0">
        <w:rPr>
          <w:rFonts w:ascii="Arial" w:hAnsi="Arial" w:cs="Arial"/>
          <w:color w:val="000000"/>
        </w:rPr>
        <w:t xml:space="preserve">” OASH February 2021. Whilst this is aimed at women it is reasonable to believe that this is the case for all victims of abuse. A person who has been abused can often then develop depression and anxiety and cause them to isolate themselves from friends and family and become more vulnerable to gangs </w:t>
      </w:r>
      <w:proofErr w:type="gramStart"/>
      <w:r w:rsidRPr="000225A0">
        <w:rPr>
          <w:rFonts w:ascii="Arial" w:hAnsi="Arial" w:cs="Arial"/>
          <w:color w:val="000000"/>
        </w:rPr>
        <w:t>later on</w:t>
      </w:r>
      <w:proofErr w:type="gramEnd"/>
      <w:r w:rsidRPr="000225A0">
        <w:rPr>
          <w:rFonts w:ascii="Arial" w:hAnsi="Arial" w:cs="Arial"/>
          <w:color w:val="000000"/>
        </w:rPr>
        <w:t xml:space="preserve"> down the line.</w:t>
      </w:r>
    </w:p>
    <w:p w14:paraId="73F87D59" w14:textId="77777777" w:rsidR="000225A0" w:rsidRPr="000225A0" w:rsidRDefault="000225A0" w:rsidP="000225A0">
      <w:pPr>
        <w:pStyle w:val="NormalWeb"/>
        <w:spacing w:before="150" w:after="150"/>
        <w:rPr>
          <w:rFonts w:ascii="Arial" w:hAnsi="Arial" w:cs="Arial"/>
        </w:rPr>
      </w:pPr>
      <w:r w:rsidRPr="000225A0">
        <w:rPr>
          <w:rFonts w:ascii="Arial" w:hAnsi="Arial" w:cs="Arial"/>
          <w:color w:val="1B1B1B"/>
          <w:shd w:val="clear" w:color="auto" w:fill="FFFFFF"/>
        </w:rPr>
        <w:t xml:space="preserve">If a person is abused or neglected as a </w:t>
      </w:r>
      <w:proofErr w:type="gramStart"/>
      <w:r w:rsidRPr="000225A0">
        <w:rPr>
          <w:rFonts w:ascii="Arial" w:hAnsi="Arial" w:cs="Arial"/>
          <w:color w:val="1B1B1B"/>
          <w:shd w:val="clear" w:color="auto" w:fill="FFFFFF"/>
        </w:rPr>
        <w:t>child</w:t>
      </w:r>
      <w:proofErr w:type="gramEnd"/>
      <w:r w:rsidRPr="000225A0">
        <w:rPr>
          <w:rFonts w:ascii="Arial" w:hAnsi="Arial" w:cs="Arial"/>
          <w:color w:val="1B1B1B"/>
          <w:shd w:val="clear" w:color="auto" w:fill="FFFFFF"/>
        </w:rPr>
        <w:t xml:space="preserve"> this will lead to them having Adverse Childhood Experiences or known as ACE’S. </w:t>
      </w:r>
      <w:proofErr w:type="gramStart"/>
      <w:r w:rsidRPr="000225A0">
        <w:rPr>
          <w:rFonts w:ascii="Arial" w:hAnsi="Arial" w:cs="Arial"/>
          <w:color w:val="1B1B1B"/>
          <w:shd w:val="clear" w:color="auto" w:fill="FFFFFF"/>
        </w:rPr>
        <w:t>ACE’S</w:t>
      </w:r>
      <w:proofErr w:type="gramEnd"/>
      <w:r w:rsidRPr="000225A0">
        <w:rPr>
          <w:rFonts w:ascii="Arial" w:hAnsi="Arial" w:cs="Arial"/>
          <w:color w:val="1B1B1B"/>
          <w:shd w:val="clear" w:color="auto" w:fill="FFFFFF"/>
        </w:rPr>
        <w:t xml:space="preserve"> are traumatic or harmful events which occurred during a </w:t>
      </w:r>
      <w:proofErr w:type="spellStart"/>
      <w:r w:rsidRPr="000225A0">
        <w:rPr>
          <w:rFonts w:ascii="Arial" w:hAnsi="Arial" w:cs="Arial"/>
          <w:color w:val="1B1B1B"/>
          <w:shd w:val="clear" w:color="auto" w:fill="FFFFFF"/>
        </w:rPr>
        <w:t>persons</w:t>
      </w:r>
      <w:proofErr w:type="spellEnd"/>
      <w:r w:rsidRPr="000225A0">
        <w:rPr>
          <w:rFonts w:ascii="Arial" w:hAnsi="Arial" w:cs="Arial"/>
          <w:color w:val="1B1B1B"/>
          <w:shd w:val="clear" w:color="auto" w:fill="FFFFFF"/>
        </w:rPr>
        <w:t xml:space="preserve"> childhood this can include mental or physical abuse, neglect, or growing up in a family with substance abuse issues or mental health issues. This can have a significant impact on a child which can have long term effects that lats until adulthood “</w:t>
      </w:r>
      <w:r w:rsidRPr="000225A0">
        <w:rPr>
          <w:rFonts w:ascii="Arial" w:hAnsi="Arial" w:cs="Arial"/>
          <w:color w:val="000000"/>
          <w:shd w:val="clear" w:color="auto" w:fill="FFFFFF"/>
        </w:rPr>
        <w:t>ACEs are linked to chronic health problems, mental illness, and substance misuse in adulthood. However, ACEs can be prevented.</w:t>
      </w:r>
      <w:r w:rsidRPr="000225A0">
        <w:rPr>
          <w:rFonts w:ascii="Arial" w:hAnsi="Arial" w:cs="Arial"/>
          <w:color w:val="000000"/>
        </w:rPr>
        <w:t xml:space="preserve">” Centre for Disease Control and Prevention August 2021. As it says above this can lead to someone having health issues but also substance abuse issues as well. Substance abuse is just another way that gangs will use to control and coerce a person. “Gangs may also target vulnerable adults and take over their premises to distribute Class A drugs in a practice referred to as 'cuckooing'. Young people can become indebted to the gang/groups and then exploited </w:t>
      </w:r>
      <w:proofErr w:type="gramStart"/>
      <w:r w:rsidRPr="000225A0">
        <w:rPr>
          <w:rFonts w:ascii="Arial" w:hAnsi="Arial" w:cs="Arial"/>
          <w:color w:val="000000"/>
        </w:rPr>
        <w:t>in order to</w:t>
      </w:r>
      <w:proofErr w:type="gramEnd"/>
      <w:r w:rsidRPr="000225A0">
        <w:rPr>
          <w:rFonts w:ascii="Arial" w:hAnsi="Arial" w:cs="Arial"/>
          <w:color w:val="000000"/>
        </w:rPr>
        <w:t xml:space="preserve"> pay off debts.” Durham Safeguarding Children Partnership November 2023. Gangs will use a </w:t>
      </w:r>
      <w:proofErr w:type="spellStart"/>
      <w:proofErr w:type="gramStart"/>
      <w:r w:rsidRPr="000225A0">
        <w:rPr>
          <w:rFonts w:ascii="Arial" w:hAnsi="Arial" w:cs="Arial"/>
          <w:color w:val="000000"/>
        </w:rPr>
        <w:t>persons</w:t>
      </w:r>
      <w:proofErr w:type="spellEnd"/>
      <w:proofErr w:type="gramEnd"/>
      <w:r w:rsidRPr="000225A0">
        <w:rPr>
          <w:rFonts w:ascii="Arial" w:hAnsi="Arial" w:cs="Arial"/>
          <w:color w:val="000000"/>
        </w:rPr>
        <w:t xml:space="preserve"> vulnerabilities in order to take over there life and continue to provide them with drugs until they indebted to them and now that these gangs are such a big part of </w:t>
      </w:r>
      <w:proofErr w:type="spellStart"/>
      <w:r w:rsidRPr="000225A0">
        <w:rPr>
          <w:rFonts w:ascii="Arial" w:hAnsi="Arial" w:cs="Arial"/>
          <w:color w:val="000000"/>
        </w:rPr>
        <w:t>there</w:t>
      </w:r>
      <w:proofErr w:type="spellEnd"/>
      <w:r w:rsidRPr="000225A0">
        <w:rPr>
          <w:rFonts w:ascii="Arial" w:hAnsi="Arial" w:cs="Arial"/>
          <w:color w:val="000000"/>
        </w:rPr>
        <w:t xml:space="preserve"> lives they feel as though they have nowhere to turn as in many cases they take over </w:t>
      </w:r>
      <w:proofErr w:type="spellStart"/>
      <w:r w:rsidRPr="000225A0">
        <w:rPr>
          <w:rFonts w:ascii="Arial" w:hAnsi="Arial" w:cs="Arial"/>
          <w:color w:val="000000"/>
        </w:rPr>
        <w:t>there</w:t>
      </w:r>
      <w:proofErr w:type="spellEnd"/>
      <w:r w:rsidRPr="000225A0">
        <w:rPr>
          <w:rFonts w:ascii="Arial" w:hAnsi="Arial" w:cs="Arial"/>
          <w:color w:val="000000"/>
        </w:rPr>
        <w:t xml:space="preserve"> homes which as it says above is the practice known as “cuckooing”. These people now begin to see themselves as part of the gang whether they like it or not and not as victims of </w:t>
      </w:r>
      <w:proofErr w:type="spellStart"/>
      <w:r w:rsidRPr="000225A0">
        <w:rPr>
          <w:rFonts w:ascii="Arial" w:hAnsi="Arial" w:cs="Arial"/>
          <w:color w:val="000000"/>
        </w:rPr>
        <w:t>there</w:t>
      </w:r>
      <w:proofErr w:type="spellEnd"/>
      <w:r w:rsidRPr="000225A0">
        <w:rPr>
          <w:rFonts w:ascii="Arial" w:hAnsi="Arial" w:cs="Arial"/>
          <w:color w:val="000000"/>
        </w:rPr>
        <w:t xml:space="preserve"> operations. </w:t>
      </w:r>
    </w:p>
    <w:p w14:paraId="1EEDB6D8" w14:textId="77777777" w:rsidR="000225A0" w:rsidRPr="000225A0" w:rsidRDefault="000225A0" w:rsidP="000225A0">
      <w:pPr>
        <w:pStyle w:val="NormalWeb"/>
        <w:spacing w:before="150" w:after="150"/>
        <w:rPr>
          <w:rFonts w:ascii="Arial" w:hAnsi="Arial" w:cs="Arial"/>
        </w:rPr>
      </w:pPr>
      <w:r w:rsidRPr="000225A0">
        <w:rPr>
          <w:rFonts w:ascii="Arial" w:hAnsi="Arial" w:cs="Arial"/>
          <w:color w:val="000000"/>
        </w:rPr>
        <w:t>Currently within South Wales police there are systems in place to make outside agencies such as women’s aid and social services of vulnerable people and people who need support from said services. Officers have the power to submit what is known as a Public Protection Notice. “</w:t>
      </w:r>
      <w:r w:rsidRPr="000225A0">
        <w:rPr>
          <w:rFonts w:ascii="Arial" w:hAnsi="Arial" w:cs="Arial"/>
          <w:color w:val="282828"/>
        </w:rPr>
        <w:t xml:space="preserve">A PPN is an information-sharing document that records safeguarding concerns </w:t>
      </w:r>
      <w:r w:rsidRPr="000225A0">
        <w:rPr>
          <w:rFonts w:ascii="Arial" w:hAnsi="Arial" w:cs="Arial"/>
          <w:color w:val="282828"/>
        </w:rPr>
        <w:lastRenderedPageBreak/>
        <w:t>about an adult or child. PPNs are shared with partner agencies to inform a multi-agency response</w:t>
      </w:r>
      <w:r w:rsidRPr="000225A0">
        <w:rPr>
          <w:rFonts w:ascii="Arial" w:hAnsi="Arial" w:cs="Arial"/>
          <w:color w:val="000000"/>
        </w:rPr>
        <w:t xml:space="preserve">”. HMICFRS March 2019. A PPN is offered to people who are vulnerable and appear to need further support, these can be submitted for anyone whether they are a victim witness or suspect in the matter nobody is excluded from this service. An officer will write a report on the situation this will include what they have been told by the subject of the PPN or friends and family, their own observation and what other safeguarding measures have been put in place. The officer will then grade it based on the urgency that it needs to be viewed and shared and then send it to the relevant department whether that be a vulnerable adult or child, </w:t>
      </w:r>
      <w:proofErr w:type="gramStart"/>
      <w:r w:rsidRPr="000225A0">
        <w:rPr>
          <w:rFonts w:ascii="Arial" w:hAnsi="Arial" w:cs="Arial"/>
          <w:color w:val="000000"/>
        </w:rPr>
        <w:t>honour based</w:t>
      </w:r>
      <w:proofErr w:type="gramEnd"/>
      <w:r w:rsidRPr="000225A0">
        <w:rPr>
          <w:rFonts w:ascii="Arial" w:hAnsi="Arial" w:cs="Arial"/>
          <w:color w:val="000000"/>
        </w:rPr>
        <w:t xml:space="preserve"> violence, domestic abuse or a child at risk of sexual exploitation. This allows the police to share the information they have and support vulnerable people and get them more appropriate support from someone who can take more time with them and better understand their situation.</w:t>
      </w:r>
    </w:p>
    <w:p w14:paraId="208C4B85" w14:textId="77777777" w:rsidR="000225A0" w:rsidRPr="000225A0" w:rsidRDefault="000225A0" w:rsidP="000225A0">
      <w:pPr>
        <w:pStyle w:val="NormalWeb"/>
        <w:spacing w:before="150" w:after="150"/>
        <w:rPr>
          <w:rFonts w:ascii="Arial" w:hAnsi="Arial" w:cs="Arial"/>
        </w:rPr>
      </w:pPr>
      <w:r w:rsidRPr="000225A0">
        <w:rPr>
          <w:rFonts w:ascii="Arial" w:hAnsi="Arial" w:cs="Arial"/>
          <w:color w:val="000000"/>
        </w:rPr>
        <w:t xml:space="preserve">Although there are several ways officer can help protect the vulnerable within their community from exploitation there are unfortunately several officer in the police force which abuse </w:t>
      </w:r>
      <w:proofErr w:type="spellStart"/>
      <w:proofErr w:type="gramStart"/>
      <w:r w:rsidRPr="000225A0">
        <w:rPr>
          <w:rFonts w:ascii="Arial" w:hAnsi="Arial" w:cs="Arial"/>
          <w:color w:val="000000"/>
        </w:rPr>
        <w:t>there</w:t>
      </w:r>
      <w:proofErr w:type="spellEnd"/>
      <w:proofErr w:type="gramEnd"/>
      <w:r w:rsidRPr="000225A0">
        <w:rPr>
          <w:rFonts w:ascii="Arial" w:hAnsi="Arial" w:cs="Arial"/>
          <w:color w:val="000000"/>
        </w:rPr>
        <w:t xml:space="preserve"> position to help the vulnerable to exploit them. An example of this was published by IPCC “An officer resigned following an investigation managed by the IPCC into allegations that he had conducted a number of relationships with women in a vulnerable position while on duty.” Independent Police Complaint Commission September 2012. This example shows an officer abusing his power to seek vulnerable women to start relationships with women, whilst it is important that the police aim to stop any exploitation of the vulnerable within are community it is also important to look at ourselves and scrutinize any inappropriate behaviour or any misuse of power to create a police force that vulnerable people come to instead of being in fear that they will be abuse by an officer or member of police staff.</w:t>
      </w:r>
    </w:p>
    <w:p w14:paraId="611A735B" w14:textId="77777777" w:rsidR="000225A0" w:rsidRDefault="000225A0" w:rsidP="000225A0">
      <w:pPr>
        <w:pStyle w:val="NormalWeb"/>
        <w:spacing w:before="150" w:after="150"/>
        <w:rPr>
          <w:rFonts w:ascii="Arial" w:hAnsi="Arial" w:cs="Arial"/>
        </w:rPr>
      </w:pPr>
      <w:r w:rsidRPr="000225A0">
        <w:rPr>
          <w:rFonts w:ascii="Arial" w:hAnsi="Arial" w:cs="Arial"/>
          <w:color w:val="000000"/>
        </w:rPr>
        <w:t>During this essay I have attempted to analyse what makes a person vulnerable and what effects that can have on them in the long run such as ACE’S and how gang will use these effects to pray on the vulnerable. I have also attempted to analyse what the police aim to do and try to support vulnerable people such as through submitting PPN’s but also shown how in some individual cases officers have fallen short and abused the position to the detriment of their community and the vulnerable within it.</w:t>
      </w:r>
    </w:p>
    <w:p w14:paraId="7928A371" w14:textId="77777777" w:rsidR="000225A0" w:rsidRDefault="000225A0" w:rsidP="000225A0">
      <w:pPr>
        <w:pStyle w:val="NormalWeb"/>
        <w:spacing w:before="150" w:after="150"/>
        <w:rPr>
          <w:rFonts w:ascii="Arial" w:hAnsi="Arial" w:cs="Arial"/>
        </w:rPr>
      </w:pPr>
    </w:p>
    <w:p w14:paraId="0DD63D9E" w14:textId="4EC8671D" w:rsidR="000225A0" w:rsidRPr="000225A0" w:rsidRDefault="000225A0" w:rsidP="000225A0">
      <w:pPr>
        <w:pStyle w:val="NormalWeb"/>
        <w:spacing w:before="150" w:after="150"/>
        <w:rPr>
          <w:rFonts w:ascii="Arial" w:hAnsi="Arial" w:cs="Arial"/>
        </w:rPr>
      </w:pPr>
      <w:r w:rsidRPr="000225A0">
        <w:rPr>
          <w:rFonts w:ascii="Arial" w:hAnsi="Arial" w:cs="Arial"/>
          <w:color w:val="000000"/>
        </w:rPr>
        <w:t> </w:t>
      </w:r>
    </w:p>
    <w:p w14:paraId="6F068FB7" w14:textId="77777777" w:rsidR="000225A0" w:rsidRPr="000225A0" w:rsidRDefault="000225A0" w:rsidP="000225A0">
      <w:pPr>
        <w:pStyle w:val="NormalWeb"/>
        <w:rPr>
          <w:rFonts w:ascii="Arial" w:hAnsi="Arial" w:cs="Arial"/>
        </w:rPr>
      </w:pPr>
      <w:r w:rsidRPr="000225A0">
        <w:rPr>
          <w:rFonts w:ascii="Arial" w:hAnsi="Arial" w:cs="Arial"/>
          <w:color w:val="0B0C0C"/>
        </w:rPr>
        <w:t>3.Within this essay I will aim to identify what courses a young person to begin to offend at a young age and identify various methods of early intervention and try to answer whether it is an appropriate response and whether it helps children and young people the correct help sets them on a better path instead of following a route of continuing to offend and the offence they commit continuing to escalate in severity.</w:t>
      </w:r>
    </w:p>
    <w:p w14:paraId="2BAF9EC8" w14:textId="77777777" w:rsidR="00E231C7" w:rsidRDefault="00E231C7" w:rsidP="000225A0">
      <w:pPr>
        <w:pStyle w:val="NormalWeb"/>
        <w:rPr>
          <w:rFonts w:ascii="Arial" w:hAnsi="Arial" w:cs="Arial"/>
          <w:color w:val="0B0C0C"/>
        </w:rPr>
      </w:pPr>
    </w:p>
    <w:p w14:paraId="69C45DF5" w14:textId="6CDE6AAF" w:rsidR="000225A0" w:rsidRPr="000225A0" w:rsidRDefault="000225A0" w:rsidP="000225A0">
      <w:pPr>
        <w:pStyle w:val="NormalWeb"/>
        <w:rPr>
          <w:rFonts w:ascii="Arial" w:hAnsi="Arial" w:cs="Arial"/>
        </w:rPr>
      </w:pPr>
      <w:r w:rsidRPr="000225A0">
        <w:rPr>
          <w:rFonts w:ascii="Arial" w:hAnsi="Arial" w:cs="Arial"/>
          <w:color w:val="0B0C0C"/>
        </w:rPr>
        <w:t xml:space="preserve">A </w:t>
      </w:r>
      <w:proofErr w:type="gramStart"/>
      <w:r w:rsidRPr="000225A0">
        <w:rPr>
          <w:rFonts w:ascii="Arial" w:hAnsi="Arial" w:cs="Arial"/>
          <w:color w:val="0B0C0C"/>
        </w:rPr>
        <w:t>families</w:t>
      </w:r>
      <w:proofErr w:type="gramEnd"/>
      <w:r w:rsidRPr="000225A0">
        <w:rPr>
          <w:rFonts w:ascii="Arial" w:hAnsi="Arial" w:cs="Arial"/>
          <w:color w:val="0B0C0C"/>
        </w:rPr>
        <w:t xml:space="preserve"> income can have a significant impact on whether a child or young person is likely to offend “</w:t>
      </w:r>
      <w:r w:rsidRPr="000225A0">
        <w:rPr>
          <w:rFonts w:ascii="Arial" w:hAnsi="Arial" w:cs="Arial"/>
          <w:color w:val="212121"/>
          <w:shd w:val="clear" w:color="auto" w:fill="FFFFFF"/>
        </w:rPr>
        <w:t>Using traditional epidemiological methods, we found that low income in one’s family of origin was indeed associated with higher risk of violent offending and substance misuse during adolescence.</w:t>
      </w:r>
      <w:r w:rsidRPr="000225A0">
        <w:rPr>
          <w:rFonts w:ascii="Arial" w:hAnsi="Arial" w:cs="Arial"/>
          <w:color w:val="000000"/>
        </w:rPr>
        <w:t xml:space="preserve">” National Library of Medicine October 2014. This shows that a </w:t>
      </w:r>
      <w:proofErr w:type="spellStart"/>
      <w:proofErr w:type="gramStart"/>
      <w:r w:rsidRPr="000225A0">
        <w:rPr>
          <w:rFonts w:ascii="Arial" w:hAnsi="Arial" w:cs="Arial"/>
          <w:color w:val="000000"/>
        </w:rPr>
        <w:t>persons</w:t>
      </w:r>
      <w:proofErr w:type="spellEnd"/>
      <w:proofErr w:type="gramEnd"/>
      <w:r w:rsidRPr="000225A0">
        <w:rPr>
          <w:rFonts w:ascii="Arial" w:hAnsi="Arial" w:cs="Arial"/>
          <w:color w:val="000000"/>
        </w:rPr>
        <w:t xml:space="preserve"> socio economical standing with a larger community can have an effect on a young person is likely to drive them towards offending. There are also other reasons as to why a young person would turn to criminality such as “</w:t>
      </w:r>
      <w:r w:rsidRPr="000225A0">
        <w:rPr>
          <w:rFonts w:ascii="Arial" w:hAnsi="Arial" w:cs="Arial"/>
          <w:color w:val="000000"/>
          <w:shd w:val="clear" w:color="auto" w:fill="FFFFFF"/>
        </w:rPr>
        <w:t>Apart from the socio-economic and familial factors, young people in the UK also turn to crime due to substance abuse, easy access to weapons, peer pressure, lack of parental guidance, and lack of appropriate education and support services.</w:t>
      </w:r>
      <w:r w:rsidRPr="000225A0">
        <w:rPr>
          <w:rFonts w:ascii="Arial" w:hAnsi="Arial" w:cs="Arial"/>
          <w:color w:val="000000"/>
        </w:rPr>
        <w:t xml:space="preserve">” University of Bolton 2023. A young person may be living in a household which has parents or sibling who have substance abuse issues and had easy access to drugs growing up and now </w:t>
      </w:r>
      <w:proofErr w:type="gramStart"/>
      <w:r w:rsidRPr="000225A0">
        <w:rPr>
          <w:rFonts w:ascii="Arial" w:hAnsi="Arial" w:cs="Arial"/>
          <w:color w:val="000000"/>
        </w:rPr>
        <w:t>as a result of</w:t>
      </w:r>
      <w:proofErr w:type="gramEnd"/>
      <w:r w:rsidRPr="000225A0">
        <w:rPr>
          <w:rFonts w:ascii="Arial" w:hAnsi="Arial" w:cs="Arial"/>
          <w:color w:val="000000"/>
        </w:rPr>
        <w:t xml:space="preserve"> this they themselves have become addicted to these drugs and as a result of this have </w:t>
      </w:r>
      <w:proofErr w:type="spellStart"/>
      <w:r w:rsidRPr="000225A0">
        <w:rPr>
          <w:rFonts w:ascii="Arial" w:hAnsi="Arial" w:cs="Arial"/>
          <w:color w:val="000000"/>
        </w:rPr>
        <w:t>began</w:t>
      </w:r>
      <w:proofErr w:type="spellEnd"/>
      <w:r w:rsidRPr="000225A0">
        <w:rPr>
          <w:rFonts w:ascii="Arial" w:hAnsi="Arial" w:cs="Arial"/>
          <w:color w:val="000000"/>
        </w:rPr>
        <w:t xml:space="preserve"> to commit offence to source these drugs or to pay for them down the line. Or potentially the guardian responsible for them is affected by </w:t>
      </w:r>
      <w:r w:rsidRPr="000225A0">
        <w:rPr>
          <w:rFonts w:ascii="Arial" w:hAnsi="Arial" w:cs="Arial"/>
          <w:color w:val="000000"/>
        </w:rPr>
        <w:lastRenderedPageBreak/>
        <w:t xml:space="preserve">substance abuse issues whether its drink or drugs and as a result the child had become neglected and has become involved with criminality </w:t>
      </w:r>
      <w:proofErr w:type="gramStart"/>
      <w:r w:rsidRPr="000225A0">
        <w:rPr>
          <w:rFonts w:ascii="Arial" w:hAnsi="Arial" w:cs="Arial"/>
          <w:color w:val="000000"/>
        </w:rPr>
        <w:t>in order to</w:t>
      </w:r>
      <w:proofErr w:type="gramEnd"/>
      <w:r w:rsidRPr="000225A0">
        <w:rPr>
          <w:rFonts w:ascii="Arial" w:hAnsi="Arial" w:cs="Arial"/>
          <w:color w:val="000000"/>
        </w:rPr>
        <w:t xml:space="preserve"> provide for themselves or as a way to lash out. It is also potentially as a result the child’s guardian or role model being involved in crime and being a repeat offender, this may lead to the child trying to do the same and becoming involved in crime </w:t>
      </w:r>
      <w:proofErr w:type="gramStart"/>
      <w:r w:rsidRPr="000225A0">
        <w:rPr>
          <w:rFonts w:ascii="Arial" w:hAnsi="Arial" w:cs="Arial"/>
          <w:color w:val="000000"/>
        </w:rPr>
        <w:t>in order to</w:t>
      </w:r>
      <w:proofErr w:type="gramEnd"/>
      <w:r w:rsidRPr="000225A0">
        <w:rPr>
          <w:rFonts w:ascii="Arial" w:hAnsi="Arial" w:cs="Arial"/>
          <w:color w:val="000000"/>
        </w:rPr>
        <w:t xml:space="preserve"> be like them. Police may be the first organization to come into contact with the youth who need </w:t>
      </w:r>
      <w:proofErr w:type="gramStart"/>
      <w:r w:rsidRPr="000225A0">
        <w:rPr>
          <w:rFonts w:ascii="Arial" w:hAnsi="Arial" w:cs="Arial"/>
          <w:color w:val="000000"/>
        </w:rPr>
        <w:t>support</w:t>
      </w:r>
      <w:proofErr w:type="gramEnd"/>
      <w:r w:rsidRPr="000225A0">
        <w:rPr>
          <w:rFonts w:ascii="Arial" w:hAnsi="Arial" w:cs="Arial"/>
          <w:color w:val="000000"/>
        </w:rPr>
        <w:t xml:space="preserve"> so it is vital for officers to recognise these signs and take all appropriate action to help these individuals.</w:t>
      </w:r>
    </w:p>
    <w:p w14:paraId="2D557139" w14:textId="32FEC9A1" w:rsidR="000225A0" w:rsidRPr="000225A0" w:rsidRDefault="000225A0" w:rsidP="000225A0">
      <w:pPr>
        <w:pStyle w:val="NormalWeb"/>
        <w:shd w:val="clear" w:color="auto" w:fill="F4F4F4"/>
        <w:spacing w:after="360"/>
        <w:rPr>
          <w:rFonts w:ascii="Arial" w:hAnsi="Arial" w:cs="Arial"/>
        </w:rPr>
      </w:pPr>
      <w:r w:rsidRPr="000225A0">
        <w:rPr>
          <w:rFonts w:ascii="Arial" w:hAnsi="Arial" w:cs="Arial"/>
          <w:color w:val="000000"/>
          <w:shd w:val="clear" w:color="auto" w:fill="FFFFFF"/>
        </w:rPr>
        <w:t xml:space="preserve">One method of early intervention devised by police was to have an officer go into schools and conduct a lesson on “Drugs and the Law. </w:t>
      </w:r>
      <w:r w:rsidRPr="000225A0">
        <w:rPr>
          <w:rFonts w:ascii="Arial" w:hAnsi="Arial" w:cs="Arial"/>
          <w:color w:val="000000"/>
          <w:spacing w:val="3"/>
        </w:rPr>
        <w:t xml:space="preserve">The lesson plan included three activities designed to encourage young people to consider the typical police deliberations on, and responses to, young people who appear to be using drugs.” College of Policing October 2022. These lessons are an example of attempting to educate the youth on the effects of drugs and how that they can impact your life and how the police respond to these challenges and tackle these issues. The same article went on to say that “give pupils a chance to ask questions and voice their concerns about police conduct.” And with this it allows to create a sense of cooperation between the pupils and the police and reinforces the idea of partnership and that the police are a part of the community instead of re affirming </w:t>
      </w:r>
      <w:proofErr w:type="gramStart"/>
      <w:r w:rsidRPr="000225A0">
        <w:rPr>
          <w:rFonts w:ascii="Arial" w:hAnsi="Arial" w:cs="Arial"/>
          <w:color w:val="000000"/>
          <w:spacing w:val="3"/>
        </w:rPr>
        <w:t>an</w:t>
      </w:r>
      <w:proofErr w:type="gramEnd"/>
      <w:r w:rsidRPr="000225A0">
        <w:rPr>
          <w:rFonts w:ascii="Arial" w:hAnsi="Arial" w:cs="Arial"/>
          <w:color w:val="000000"/>
          <w:spacing w:val="3"/>
        </w:rPr>
        <w:t xml:space="preserve"> us against them mindset. This also allows for a younger generation to feel as though </w:t>
      </w:r>
      <w:proofErr w:type="gramStart"/>
      <w:r w:rsidRPr="000225A0">
        <w:rPr>
          <w:rFonts w:ascii="Arial" w:hAnsi="Arial" w:cs="Arial"/>
          <w:color w:val="000000"/>
          <w:spacing w:val="3"/>
        </w:rPr>
        <w:t>there</w:t>
      </w:r>
      <w:proofErr w:type="gramEnd"/>
      <w:r w:rsidRPr="000225A0">
        <w:rPr>
          <w:rFonts w:ascii="Arial" w:hAnsi="Arial" w:cs="Arial"/>
          <w:color w:val="000000"/>
          <w:spacing w:val="3"/>
        </w:rPr>
        <w:t xml:space="preserve"> voice is heard and with this sense of cooperation it is more likely that a positive outcome will come from this instead of them feeling as though there a are rules being forced upon them by the police. Although this is the ideal situation, there will be challenges involved in terms of breaking these ideas that the police are not a part of the community and the stigma within certain community of working with the police to tackle </w:t>
      </w:r>
      <w:proofErr w:type="spellStart"/>
      <w:r w:rsidRPr="000225A0">
        <w:rPr>
          <w:rFonts w:ascii="Arial" w:hAnsi="Arial" w:cs="Arial"/>
          <w:color w:val="000000"/>
          <w:spacing w:val="3"/>
        </w:rPr>
        <w:t>theses</w:t>
      </w:r>
      <w:proofErr w:type="spellEnd"/>
      <w:r w:rsidRPr="000225A0">
        <w:rPr>
          <w:rFonts w:ascii="Arial" w:hAnsi="Arial" w:cs="Arial"/>
          <w:color w:val="000000"/>
          <w:spacing w:val="3"/>
        </w:rPr>
        <w:t xml:space="preserve"> issues.</w:t>
      </w:r>
    </w:p>
    <w:p w14:paraId="41E55CCB" w14:textId="77777777" w:rsidR="000225A0" w:rsidRPr="000225A0" w:rsidRDefault="000225A0" w:rsidP="000225A0">
      <w:pPr>
        <w:pStyle w:val="NormalWeb"/>
        <w:rPr>
          <w:rFonts w:ascii="Arial" w:hAnsi="Arial" w:cs="Arial"/>
        </w:rPr>
      </w:pPr>
      <w:r w:rsidRPr="000225A0">
        <w:rPr>
          <w:rFonts w:ascii="Arial" w:hAnsi="Arial" w:cs="Arial"/>
          <w:color w:val="000000"/>
        </w:rPr>
        <w:t xml:space="preserve">The Early Intervention Foundation released a study which </w:t>
      </w:r>
      <w:proofErr w:type="gramStart"/>
      <w:r w:rsidRPr="000225A0">
        <w:rPr>
          <w:rFonts w:ascii="Arial" w:hAnsi="Arial" w:cs="Arial"/>
          <w:color w:val="000000"/>
        </w:rPr>
        <w:t>stated</w:t>
      </w:r>
      <w:proofErr w:type="gramEnd"/>
      <w:r w:rsidRPr="000225A0">
        <w:rPr>
          <w:rFonts w:ascii="Arial" w:hAnsi="Arial" w:cs="Arial"/>
          <w:color w:val="000000"/>
        </w:rPr>
        <w:t xml:space="preserve"> “The police often function as the ‘eyes and ears’ out in local communities, and are well placed to keep an eye on how young people and families are doing as the result of early intervention.” This shows that </w:t>
      </w:r>
      <w:proofErr w:type="spellStart"/>
      <w:r w:rsidRPr="000225A0">
        <w:rPr>
          <w:rFonts w:ascii="Arial" w:hAnsi="Arial" w:cs="Arial"/>
          <w:color w:val="000000"/>
        </w:rPr>
        <w:t>its</w:t>
      </w:r>
      <w:proofErr w:type="spellEnd"/>
      <w:r w:rsidRPr="000225A0">
        <w:rPr>
          <w:rFonts w:ascii="Arial" w:hAnsi="Arial" w:cs="Arial"/>
          <w:color w:val="000000"/>
        </w:rPr>
        <w:t xml:space="preserve"> is vital for officers on the ground going to calls to understand and notice the signs of a child or young person who is going down a path of becoming a repeat offender. One method of early intervention is </w:t>
      </w:r>
      <w:proofErr w:type="gramStart"/>
      <w:r w:rsidRPr="000225A0">
        <w:rPr>
          <w:rFonts w:ascii="Arial" w:hAnsi="Arial" w:cs="Arial"/>
          <w:color w:val="000000"/>
        </w:rPr>
        <w:t>too</w:t>
      </w:r>
      <w:proofErr w:type="gramEnd"/>
      <w:r w:rsidRPr="000225A0">
        <w:rPr>
          <w:rFonts w:ascii="Arial" w:hAnsi="Arial" w:cs="Arial"/>
          <w:color w:val="000000"/>
        </w:rPr>
        <w:t xml:space="preserve"> educate officers on these signs so that I can properly understand and respond to these individuals who need support from the police and partner agencies. “All force areas delivered ACE trauma-informed multi-agency training to upskill the workforce to improve police response to vulnerability and promote collaborative multi-agency working. Social care practitioners across the three forces reported improvements in the referrals they receive from police.” Police and Partner ACE’s programme N.D. This shows that when officers are better educated on what to look for and how to then communicate what an individual’s needs are to partner agencies there are higher positive outcomes and agencies are then better equipped to support these people and help them.</w:t>
      </w:r>
    </w:p>
    <w:p w14:paraId="17259D5B" w14:textId="77777777" w:rsidR="000225A0" w:rsidRPr="000225A0" w:rsidRDefault="000225A0" w:rsidP="000225A0">
      <w:pPr>
        <w:pStyle w:val="NormalWeb"/>
        <w:rPr>
          <w:rFonts w:ascii="Arial" w:hAnsi="Arial" w:cs="Arial"/>
        </w:rPr>
      </w:pPr>
      <w:r w:rsidRPr="000225A0">
        <w:rPr>
          <w:rFonts w:ascii="Arial" w:hAnsi="Arial" w:cs="Arial"/>
          <w:color w:val="0B0C0C"/>
          <w:shd w:val="clear" w:color="auto" w:fill="FFFFFF"/>
        </w:rPr>
        <w:t>“For the year ending March 2021, those with no previous offences had a reoffending rate of 16.4%, compared to 63.8% for those who had committed 11 or more previous offences. Getting in early stops this vicious spiral.</w:t>
      </w:r>
      <w:r w:rsidRPr="000225A0">
        <w:rPr>
          <w:rFonts w:ascii="Arial" w:hAnsi="Arial" w:cs="Arial"/>
          <w:color w:val="000000"/>
        </w:rPr>
        <w:t xml:space="preserve">” Youth Justice Board for England and Wales, February 2023. These states show that it is crucial to begin to help young people who have started to offend at an early age as they are then more likely to continue to re-offend through their life. This shows that early intervention in these situations and greatly help a </w:t>
      </w:r>
      <w:proofErr w:type="spellStart"/>
      <w:proofErr w:type="gramStart"/>
      <w:r w:rsidRPr="000225A0">
        <w:rPr>
          <w:rFonts w:ascii="Arial" w:hAnsi="Arial" w:cs="Arial"/>
          <w:color w:val="000000"/>
        </w:rPr>
        <w:t>persons</w:t>
      </w:r>
      <w:proofErr w:type="spellEnd"/>
      <w:proofErr w:type="gramEnd"/>
      <w:r w:rsidRPr="000225A0">
        <w:rPr>
          <w:rFonts w:ascii="Arial" w:hAnsi="Arial" w:cs="Arial"/>
          <w:color w:val="000000"/>
        </w:rPr>
        <w:t xml:space="preserve"> chances of not re-offending further down the line. However, another hurdle in the way of tackling these issues is making sure the police have adequate and appropriate levels of training around this subject and making sure that agencies have appropriate funding to tackle these issues.</w:t>
      </w:r>
    </w:p>
    <w:p w14:paraId="19127C16" w14:textId="77777777" w:rsidR="000225A0" w:rsidRPr="000225A0" w:rsidRDefault="000225A0" w:rsidP="000225A0">
      <w:pPr>
        <w:pStyle w:val="NormalWeb"/>
        <w:rPr>
          <w:rFonts w:ascii="Arial" w:hAnsi="Arial" w:cs="Arial"/>
        </w:rPr>
      </w:pPr>
      <w:r w:rsidRPr="000225A0">
        <w:rPr>
          <w:rFonts w:ascii="Arial" w:hAnsi="Arial" w:cs="Arial"/>
          <w:color w:val="000000"/>
        </w:rPr>
        <w:t xml:space="preserve">In this essay I have attempted to outline what factors have made them vulnerable and what is likely to cause them to become young offenders and what support in terms of early intervention can be offered to them and that it is </w:t>
      </w:r>
      <w:proofErr w:type="spellStart"/>
      <w:proofErr w:type="gramStart"/>
      <w:r w:rsidRPr="000225A0">
        <w:rPr>
          <w:rFonts w:ascii="Arial" w:hAnsi="Arial" w:cs="Arial"/>
          <w:color w:val="000000"/>
        </w:rPr>
        <w:t>a</w:t>
      </w:r>
      <w:proofErr w:type="spellEnd"/>
      <w:proofErr w:type="gramEnd"/>
      <w:r w:rsidRPr="000225A0">
        <w:rPr>
          <w:rFonts w:ascii="Arial" w:hAnsi="Arial" w:cs="Arial"/>
          <w:color w:val="000000"/>
        </w:rPr>
        <w:t xml:space="preserve"> effective method of preventing young people becoming offenders.</w:t>
      </w:r>
    </w:p>
    <w:p w14:paraId="548F70CA" w14:textId="77777777" w:rsidR="00132AD4" w:rsidRDefault="00132AD4" w:rsidP="000225A0">
      <w:pPr>
        <w:pStyle w:val="NormalWeb"/>
        <w:rPr>
          <w:rFonts w:ascii="Arial" w:hAnsi="Arial" w:cs="Arial"/>
          <w:color w:val="000000"/>
        </w:rPr>
      </w:pPr>
    </w:p>
    <w:p w14:paraId="3E1547EF" w14:textId="77777777" w:rsidR="00132AD4" w:rsidRDefault="00132AD4" w:rsidP="000225A0">
      <w:pPr>
        <w:pStyle w:val="NormalWeb"/>
        <w:rPr>
          <w:rFonts w:ascii="Arial" w:hAnsi="Arial" w:cs="Arial"/>
          <w:color w:val="000000"/>
        </w:rPr>
      </w:pPr>
    </w:p>
    <w:p w14:paraId="666369F8" w14:textId="1DE6E614" w:rsidR="000225A0" w:rsidRPr="000225A0" w:rsidRDefault="000225A0" w:rsidP="000225A0">
      <w:pPr>
        <w:pStyle w:val="NormalWeb"/>
        <w:rPr>
          <w:rFonts w:ascii="Arial" w:hAnsi="Arial" w:cs="Arial"/>
        </w:rPr>
      </w:pPr>
      <w:r w:rsidRPr="000225A0">
        <w:rPr>
          <w:rFonts w:ascii="Arial" w:hAnsi="Arial" w:cs="Arial"/>
          <w:color w:val="000000"/>
        </w:rPr>
        <w:t>4.In this essay I will attempt to evaluate how effectively the police had adapted to accommodating to diversity within the UK. Within this essay I will explore the public’s perception of the police in terms of diversity, and I will also examine what teams and departments are within the police to tackle and adapt to issue surrounding a growing diverse community of the UK.</w:t>
      </w:r>
    </w:p>
    <w:p w14:paraId="2877D36F" w14:textId="77777777" w:rsidR="00E231C7" w:rsidRDefault="00E231C7" w:rsidP="000225A0">
      <w:pPr>
        <w:pStyle w:val="Heading1"/>
        <w:shd w:val="clear" w:color="auto" w:fill="FFFFFF"/>
        <w:spacing w:before="0" w:beforeAutospacing="0" w:after="0" w:afterAutospacing="0"/>
        <w:rPr>
          <w:rFonts w:ascii="Arial" w:eastAsia="Times New Roman" w:hAnsi="Arial" w:cs="Arial"/>
          <w:b w:val="0"/>
          <w:bCs w:val="0"/>
          <w:color w:val="000000"/>
          <w:sz w:val="22"/>
          <w:szCs w:val="22"/>
        </w:rPr>
      </w:pPr>
    </w:p>
    <w:p w14:paraId="0EE547E2" w14:textId="0B6B2504" w:rsidR="000225A0" w:rsidRPr="000225A0" w:rsidRDefault="000225A0" w:rsidP="000225A0">
      <w:pPr>
        <w:pStyle w:val="Heading1"/>
        <w:shd w:val="clear" w:color="auto" w:fill="FFFFFF"/>
        <w:spacing w:before="0" w:beforeAutospacing="0" w:after="0" w:afterAutospacing="0"/>
        <w:rPr>
          <w:rFonts w:ascii="Arial" w:eastAsia="Times New Roman" w:hAnsi="Arial" w:cs="Arial"/>
          <w:sz w:val="22"/>
          <w:szCs w:val="22"/>
        </w:rPr>
      </w:pPr>
      <w:r w:rsidRPr="000225A0">
        <w:rPr>
          <w:rFonts w:ascii="Arial" w:eastAsia="Times New Roman" w:hAnsi="Arial" w:cs="Arial"/>
          <w:b w:val="0"/>
          <w:bCs w:val="0"/>
          <w:color w:val="000000"/>
          <w:sz w:val="22"/>
          <w:szCs w:val="22"/>
        </w:rPr>
        <w:t xml:space="preserve">An issue facing policing in the UK in terms of inclusion and diversity is the </w:t>
      </w:r>
      <w:proofErr w:type="spellStart"/>
      <w:r w:rsidRPr="000225A0">
        <w:rPr>
          <w:rFonts w:ascii="Arial" w:eastAsia="Times New Roman" w:hAnsi="Arial" w:cs="Arial"/>
          <w:b w:val="0"/>
          <w:bCs w:val="0"/>
          <w:color w:val="000000"/>
          <w:sz w:val="22"/>
          <w:szCs w:val="22"/>
        </w:rPr>
        <w:t>publics</w:t>
      </w:r>
      <w:proofErr w:type="spellEnd"/>
      <w:r w:rsidRPr="000225A0">
        <w:rPr>
          <w:rFonts w:ascii="Arial" w:eastAsia="Times New Roman" w:hAnsi="Arial" w:cs="Arial"/>
          <w:b w:val="0"/>
          <w:bCs w:val="0"/>
          <w:color w:val="000000"/>
          <w:sz w:val="22"/>
          <w:szCs w:val="22"/>
        </w:rPr>
        <w:t xml:space="preserve"> perception of the police. An article published by the Guardian stated “</w:t>
      </w:r>
      <w:r w:rsidRPr="000225A0">
        <w:rPr>
          <w:rFonts w:ascii="Arial" w:eastAsia="Times New Roman" w:hAnsi="Arial" w:cs="Arial"/>
          <w:b w:val="0"/>
          <w:bCs w:val="0"/>
          <w:color w:val="121212"/>
          <w:sz w:val="22"/>
          <w:szCs w:val="22"/>
        </w:rPr>
        <w:t xml:space="preserve">Met police found to be institutionally racist, misogynistic and homophobic” Vikram Dodd, March 2023. Following the report conducted by Louise Casey following the death of Sarah Everard. This has led a large group of people to believe that police </w:t>
      </w:r>
      <w:proofErr w:type="gramStart"/>
      <w:r w:rsidRPr="000225A0">
        <w:rPr>
          <w:rFonts w:ascii="Arial" w:eastAsia="Times New Roman" w:hAnsi="Arial" w:cs="Arial"/>
          <w:b w:val="0"/>
          <w:bCs w:val="0"/>
          <w:color w:val="121212"/>
          <w:sz w:val="22"/>
          <w:szCs w:val="22"/>
        </w:rPr>
        <w:t>is</w:t>
      </w:r>
      <w:proofErr w:type="gramEnd"/>
      <w:r w:rsidRPr="000225A0">
        <w:rPr>
          <w:rFonts w:ascii="Arial" w:eastAsia="Times New Roman" w:hAnsi="Arial" w:cs="Arial"/>
          <w:b w:val="0"/>
          <w:bCs w:val="0"/>
          <w:color w:val="121212"/>
          <w:sz w:val="22"/>
          <w:szCs w:val="22"/>
        </w:rPr>
        <w:t xml:space="preserve"> a hateful no inclusive organization. Although the report specifically mentions London’s Met Police this has large repercussions on all police forces across the country leaving many members of the public not trusting the police. This will then create issues for police moving forward in terms of attempting to have a more representative workforce, as the people of these group will not want to join the job. This will also </w:t>
      </w:r>
      <w:proofErr w:type="gramStart"/>
      <w:r w:rsidRPr="000225A0">
        <w:rPr>
          <w:rFonts w:ascii="Arial" w:eastAsia="Times New Roman" w:hAnsi="Arial" w:cs="Arial"/>
          <w:b w:val="0"/>
          <w:bCs w:val="0"/>
          <w:color w:val="121212"/>
          <w:sz w:val="22"/>
          <w:szCs w:val="22"/>
        </w:rPr>
        <w:t>effect</w:t>
      </w:r>
      <w:proofErr w:type="gramEnd"/>
      <w:r w:rsidRPr="000225A0">
        <w:rPr>
          <w:rFonts w:ascii="Arial" w:eastAsia="Times New Roman" w:hAnsi="Arial" w:cs="Arial"/>
          <w:b w:val="0"/>
          <w:bCs w:val="0"/>
          <w:color w:val="121212"/>
          <w:sz w:val="22"/>
          <w:szCs w:val="22"/>
        </w:rPr>
        <w:t xml:space="preserve"> the polices efforts to engage with this communities moving forwards as they will not be trusting of the police and the officers who attempt to deal with any situation that arise in these communities. Whilst reports such as these are incredibly important as it is vital that we as a police force remain transparent and accountable for issue </w:t>
      </w:r>
      <w:proofErr w:type="gramStart"/>
      <w:r w:rsidRPr="000225A0">
        <w:rPr>
          <w:rFonts w:ascii="Arial" w:eastAsia="Times New Roman" w:hAnsi="Arial" w:cs="Arial"/>
          <w:b w:val="0"/>
          <w:bCs w:val="0"/>
          <w:color w:val="121212"/>
          <w:sz w:val="22"/>
          <w:szCs w:val="22"/>
        </w:rPr>
        <w:t>with in</w:t>
      </w:r>
      <w:proofErr w:type="gramEnd"/>
      <w:r w:rsidRPr="000225A0">
        <w:rPr>
          <w:rFonts w:ascii="Arial" w:eastAsia="Times New Roman" w:hAnsi="Arial" w:cs="Arial"/>
          <w:b w:val="0"/>
          <w:bCs w:val="0"/>
          <w:color w:val="121212"/>
          <w:sz w:val="22"/>
          <w:szCs w:val="22"/>
        </w:rPr>
        <w:t xml:space="preserve"> the force and are mistakes they do have a negative impact on public perception of the police. However, the only way to remedy this perception is to improve upon </w:t>
      </w:r>
      <w:proofErr w:type="gramStart"/>
      <w:r w:rsidRPr="000225A0">
        <w:rPr>
          <w:rFonts w:ascii="Arial" w:eastAsia="Times New Roman" w:hAnsi="Arial" w:cs="Arial"/>
          <w:b w:val="0"/>
          <w:bCs w:val="0"/>
          <w:color w:val="121212"/>
          <w:sz w:val="22"/>
          <w:szCs w:val="22"/>
        </w:rPr>
        <w:t>these issue</w:t>
      </w:r>
      <w:proofErr w:type="gramEnd"/>
      <w:r w:rsidRPr="000225A0">
        <w:rPr>
          <w:rFonts w:ascii="Arial" w:eastAsia="Times New Roman" w:hAnsi="Arial" w:cs="Arial"/>
          <w:b w:val="0"/>
          <w:bCs w:val="0"/>
          <w:color w:val="121212"/>
          <w:sz w:val="22"/>
          <w:szCs w:val="22"/>
        </w:rPr>
        <w:t xml:space="preserve"> moving forward and listen to the public and these reports on we can be better moving forward and aim to have a more inclusive and engaging police force.</w:t>
      </w:r>
    </w:p>
    <w:p w14:paraId="7E94195C" w14:textId="77777777" w:rsidR="00E231C7" w:rsidRDefault="00E231C7" w:rsidP="000225A0">
      <w:pPr>
        <w:pStyle w:val="NormalWeb"/>
        <w:rPr>
          <w:rFonts w:ascii="Arial" w:hAnsi="Arial" w:cs="Arial"/>
          <w:color w:val="000000"/>
        </w:rPr>
      </w:pPr>
    </w:p>
    <w:p w14:paraId="0D035517" w14:textId="17F72005" w:rsidR="000225A0" w:rsidRPr="000225A0" w:rsidRDefault="000225A0" w:rsidP="000225A0">
      <w:pPr>
        <w:pStyle w:val="NormalWeb"/>
        <w:rPr>
          <w:rFonts w:ascii="Arial" w:hAnsi="Arial" w:cs="Arial"/>
        </w:rPr>
      </w:pPr>
      <w:r w:rsidRPr="000225A0">
        <w:rPr>
          <w:rFonts w:ascii="Arial" w:hAnsi="Arial" w:cs="Arial"/>
          <w:color w:val="000000"/>
        </w:rPr>
        <w:t>One way in which UK policing has improved over the years when it comes to helping people of diverse backgrounds is the creation of Equality Act 2010 which simplifies and brought together several acts into something more cohesive and easier to enforce. “</w:t>
      </w:r>
      <w:r w:rsidRPr="000225A0">
        <w:rPr>
          <w:rFonts w:ascii="Arial" w:hAnsi="Arial" w:cs="Arial"/>
          <w:color w:val="000000"/>
          <w:shd w:val="clear" w:color="auto" w:fill="FFFFFF"/>
        </w:rPr>
        <w:t>The Equality Act 2010 came into force on 1 October 2010. It brings together over 116 separate pieces of legislation into one single Act so that it is easier to use. It sets out the personal characteristics that are protected by the law and the behaviour that is unlawful.</w:t>
      </w:r>
      <w:r w:rsidRPr="000225A0">
        <w:rPr>
          <w:rFonts w:ascii="Arial" w:hAnsi="Arial" w:cs="Arial"/>
          <w:color w:val="000000"/>
        </w:rPr>
        <w:t xml:space="preserve">” Equality and Human Right Commission, August 2018. The creation of this act has helped in identifying discrimination of people under protective characteristics and to help prosecute said discrimination. These protective characteristics are as follows age, disability, gender reassignment, marriage and civil partnership, pregnancy and maternity, race, religion or belief, </w:t>
      </w:r>
      <w:proofErr w:type="gramStart"/>
      <w:r w:rsidRPr="000225A0">
        <w:rPr>
          <w:rFonts w:ascii="Arial" w:hAnsi="Arial" w:cs="Arial"/>
          <w:color w:val="000000"/>
        </w:rPr>
        <w:t>sex</w:t>
      </w:r>
      <w:proofErr w:type="gramEnd"/>
      <w:r w:rsidRPr="000225A0">
        <w:rPr>
          <w:rFonts w:ascii="Arial" w:hAnsi="Arial" w:cs="Arial"/>
          <w:color w:val="000000"/>
        </w:rPr>
        <w:t xml:space="preserve"> and sexual orientation. </w:t>
      </w:r>
      <w:proofErr w:type="gramStart"/>
      <w:r w:rsidRPr="000225A0">
        <w:rPr>
          <w:rFonts w:ascii="Arial" w:hAnsi="Arial" w:cs="Arial"/>
          <w:color w:val="000000"/>
        </w:rPr>
        <w:t>Also</w:t>
      </w:r>
      <w:proofErr w:type="gramEnd"/>
      <w:r w:rsidRPr="000225A0">
        <w:rPr>
          <w:rFonts w:ascii="Arial" w:hAnsi="Arial" w:cs="Arial"/>
          <w:color w:val="000000"/>
        </w:rPr>
        <w:t xml:space="preserve"> through this act it has allowed officers to identify hate crimes and properly prosecute the offenders of the offences.</w:t>
      </w:r>
    </w:p>
    <w:p w14:paraId="4A9292FB" w14:textId="77777777" w:rsidR="00E231C7" w:rsidRDefault="00E231C7" w:rsidP="000225A0">
      <w:pPr>
        <w:pStyle w:val="NormalWeb"/>
        <w:rPr>
          <w:rFonts w:ascii="Arial" w:hAnsi="Arial" w:cs="Arial"/>
          <w:color w:val="000000"/>
          <w:shd w:val="clear" w:color="auto" w:fill="FFFFFF"/>
        </w:rPr>
      </w:pPr>
    </w:p>
    <w:p w14:paraId="53E3F85F" w14:textId="129DCB72" w:rsidR="000225A0" w:rsidRPr="000225A0" w:rsidRDefault="000225A0" w:rsidP="000225A0">
      <w:pPr>
        <w:pStyle w:val="NormalWeb"/>
        <w:rPr>
          <w:rFonts w:ascii="Arial" w:hAnsi="Arial" w:cs="Arial"/>
        </w:rPr>
      </w:pPr>
      <w:r w:rsidRPr="000225A0">
        <w:rPr>
          <w:rFonts w:ascii="Arial" w:hAnsi="Arial" w:cs="Arial"/>
          <w:color w:val="000000"/>
          <w:shd w:val="clear" w:color="auto" w:fill="FFFFFF"/>
        </w:rPr>
        <w:t xml:space="preserve">Within South Wales Police there is a hate crime team that deal and manage with all hate crimes that are brought to </w:t>
      </w:r>
      <w:proofErr w:type="spellStart"/>
      <w:r w:rsidRPr="000225A0">
        <w:rPr>
          <w:rFonts w:ascii="Arial" w:hAnsi="Arial" w:cs="Arial"/>
          <w:color w:val="000000"/>
          <w:shd w:val="clear" w:color="auto" w:fill="FFFFFF"/>
        </w:rPr>
        <w:t>there</w:t>
      </w:r>
      <w:proofErr w:type="spellEnd"/>
      <w:r w:rsidRPr="000225A0">
        <w:rPr>
          <w:rFonts w:ascii="Arial" w:hAnsi="Arial" w:cs="Arial"/>
          <w:color w:val="000000"/>
          <w:shd w:val="clear" w:color="auto" w:fill="FFFFFF"/>
        </w:rPr>
        <w:t xml:space="preserve"> attention. When an individual reports a hate crime to SWP the attending or managing officer must then complete a risk assessment in relation to this incident </w:t>
      </w:r>
      <w:proofErr w:type="gramStart"/>
      <w:r w:rsidRPr="000225A0">
        <w:rPr>
          <w:rFonts w:ascii="Arial" w:hAnsi="Arial" w:cs="Arial"/>
          <w:color w:val="000000"/>
          <w:shd w:val="clear" w:color="auto" w:fill="FFFFFF"/>
        </w:rPr>
        <w:t>and also</w:t>
      </w:r>
      <w:proofErr w:type="gramEnd"/>
      <w:r w:rsidRPr="000225A0">
        <w:rPr>
          <w:rFonts w:ascii="Arial" w:hAnsi="Arial" w:cs="Arial"/>
          <w:color w:val="000000"/>
          <w:shd w:val="clear" w:color="auto" w:fill="FFFFFF"/>
        </w:rPr>
        <w:t xml:space="preserve"> outline all actions taken before submitting the report to the hate crime unit. This team will then review the report from officers and then get in touch with the victim or complainant in the matter and offer them support through agencies or any support they can offer to them directly from the hate crime unit. </w:t>
      </w:r>
      <w:proofErr w:type="gramStart"/>
      <w:r w:rsidRPr="000225A0">
        <w:rPr>
          <w:rFonts w:ascii="Arial" w:hAnsi="Arial" w:cs="Arial"/>
          <w:color w:val="000000"/>
          <w:shd w:val="clear" w:color="auto" w:fill="FFFFFF"/>
        </w:rPr>
        <w:t>Also</w:t>
      </w:r>
      <w:proofErr w:type="gramEnd"/>
      <w:r w:rsidRPr="000225A0">
        <w:rPr>
          <w:rFonts w:ascii="Arial" w:hAnsi="Arial" w:cs="Arial"/>
          <w:color w:val="000000"/>
          <w:shd w:val="clear" w:color="auto" w:fill="FFFFFF"/>
        </w:rPr>
        <w:t xml:space="preserve"> within this there are victim focus referrals made by officers who then get in touch with VF who then reach out. As previously stated in this essay some members of these communities may not trust police and do not wish to provide </w:t>
      </w:r>
      <w:proofErr w:type="gramStart"/>
      <w:r w:rsidRPr="000225A0">
        <w:rPr>
          <w:rFonts w:ascii="Arial" w:hAnsi="Arial" w:cs="Arial"/>
          <w:color w:val="000000"/>
          <w:shd w:val="clear" w:color="auto" w:fill="FFFFFF"/>
        </w:rPr>
        <w:t>there</w:t>
      </w:r>
      <w:proofErr w:type="gramEnd"/>
      <w:r w:rsidRPr="000225A0">
        <w:rPr>
          <w:rFonts w:ascii="Arial" w:hAnsi="Arial" w:cs="Arial"/>
          <w:color w:val="000000"/>
          <w:shd w:val="clear" w:color="auto" w:fill="FFFFFF"/>
        </w:rPr>
        <w:t xml:space="preserve"> full experience to officers but through working partner agencies police are still able to offer some amount of support to people effected by hate crime. “</w:t>
      </w:r>
      <w:r w:rsidRPr="000225A0">
        <w:rPr>
          <w:rFonts w:ascii="Arial" w:hAnsi="Arial" w:cs="Arial"/>
          <w:color w:val="000000"/>
        </w:rPr>
        <w:t xml:space="preserve">In 2016/17, VS offered support to 10,960 victims of hate crime across England and Wales, with 4,230 victims receiving at least one service. 5 In addition to the support offered in our core victim services we run a number of </w:t>
      </w:r>
      <w:proofErr w:type="gramStart"/>
      <w:r w:rsidRPr="000225A0">
        <w:rPr>
          <w:rFonts w:ascii="Arial" w:hAnsi="Arial" w:cs="Arial"/>
          <w:color w:val="000000"/>
        </w:rPr>
        <w:t>specialist</w:t>
      </w:r>
      <w:proofErr w:type="gramEnd"/>
      <w:r w:rsidRPr="000225A0">
        <w:rPr>
          <w:rFonts w:ascii="Arial" w:hAnsi="Arial" w:cs="Arial"/>
          <w:color w:val="000000"/>
        </w:rPr>
        <w:t xml:space="preserve"> hate crime services.” Victim Focus Policy Statement, April 2017. Although people may not wish to directly engage with police, the police are still able to offer some amount of support and comfort through working with partner agencies such as Victim Focus.</w:t>
      </w:r>
    </w:p>
    <w:p w14:paraId="6BBC2402" w14:textId="77777777" w:rsidR="000225A0" w:rsidRPr="000225A0" w:rsidRDefault="000225A0" w:rsidP="000225A0">
      <w:pPr>
        <w:pStyle w:val="NormalWeb"/>
        <w:rPr>
          <w:rFonts w:ascii="Arial" w:hAnsi="Arial" w:cs="Arial"/>
        </w:rPr>
      </w:pPr>
      <w:r w:rsidRPr="000225A0">
        <w:rPr>
          <w:rFonts w:ascii="Arial" w:hAnsi="Arial" w:cs="Arial"/>
          <w:color w:val="000000"/>
          <w:shd w:val="clear" w:color="auto" w:fill="FFFFFF"/>
        </w:rPr>
        <w:lastRenderedPageBreak/>
        <w:t xml:space="preserve">One way that the police attempt to engage with the communities is through utilising Police Community Support Officers. “Publicly facing, they provide a visible, </w:t>
      </w:r>
      <w:proofErr w:type="gramStart"/>
      <w:r w:rsidRPr="000225A0">
        <w:rPr>
          <w:rFonts w:ascii="Arial" w:hAnsi="Arial" w:cs="Arial"/>
          <w:color w:val="000000"/>
          <w:shd w:val="clear" w:color="auto" w:fill="FFFFFF"/>
        </w:rPr>
        <w:t>accessible</w:t>
      </w:r>
      <w:proofErr w:type="gramEnd"/>
      <w:r w:rsidRPr="000225A0">
        <w:rPr>
          <w:rFonts w:ascii="Arial" w:hAnsi="Arial" w:cs="Arial"/>
          <w:color w:val="000000"/>
          <w:shd w:val="clear" w:color="auto" w:fill="FFFFFF"/>
        </w:rPr>
        <w:t xml:space="preserve"> and approachable uniformed presence in the community. improve confidence and trust, gather information, and foster good community relations.” National Police Chiefs Council, N.D. Through the use of PSCO’s the police and Neighbourhood Police teams we are able to properly engage with members of the public and the community in a way that </w:t>
      </w:r>
      <w:proofErr w:type="gramStart"/>
      <w:r w:rsidRPr="000225A0">
        <w:rPr>
          <w:rFonts w:ascii="Arial" w:hAnsi="Arial" w:cs="Arial"/>
          <w:color w:val="000000"/>
          <w:shd w:val="clear" w:color="auto" w:fill="FFFFFF"/>
        </w:rPr>
        <w:t>other</w:t>
      </w:r>
      <w:proofErr w:type="gramEnd"/>
      <w:r w:rsidRPr="000225A0">
        <w:rPr>
          <w:rFonts w:ascii="Arial" w:hAnsi="Arial" w:cs="Arial"/>
          <w:color w:val="000000"/>
          <w:shd w:val="clear" w:color="auto" w:fill="FFFFFF"/>
        </w:rPr>
        <w:t xml:space="preserve"> department aren’t able too. This in turn will hopefully then lead to an increased sense of trust between communities and the police. PSCO’s will be able to meet with other community leaders and properly understand the issues that the communities are dealing with and have greater knowledge on how police can engage with and help serve the communities they are a part of.</w:t>
      </w:r>
    </w:p>
    <w:p w14:paraId="2905CAB6" w14:textId="77777777" w:rsidR="00E231C7" w:rsidRDefault="00E231C7" w:rsidP="000225A0">
      <w:pPr>
        <w:pStyle w:val="NormalWeb"/>
        <w:rPr>
          <w:rFonts w:ascii="Arial" w:hAnsi="Arial" w:cs="Arial"/>
          <w:color w:val="000000"/>
          <w:shd w:val="clear" w:color="auto" w:fill="FFFFFF"/>
        </w:rPr>
      </w:pPr>
    </w:p>
    <w:p w14:paraId="2BBE5637" w14:textId="741D745B" w:rsidR="000225A0" w:rsidRPr="000225A0" w:rsidRDefault="000225A0" w:rsidP="000225A0">
      <w:pPr>
        <w:pStyle w:val="NormalWeb"/>
        <w:rPr>
          <w:rFonts w:ascii="Arial" w:hAnsi="Arial" w:cs="Arial"/>
        </w:rPr>
      </w:pPr>
      <w:r w:rsidRPr="000225A0">
        <w:rPr>
          <w:rFonts w:ascii="Arial" w:hAnsi="Arial" w:cs="Arial"/>
          <w:color w:val="000000"/>
          <w:shd w:val="clear" w:color="auto" w:fill="FFFFFF"/>
        </w:rPr>
        <w:t xml:space="preserve">During this essay I have attempted examine the public’s perception of the police and we can use this to in turn provide a better service for the communities that we police and attempt to learn from mistakes and become a more inclusive service. I have also identified a few </w:t>
      </w:r>
      <w:proofErr w:type="gramStart"/>
      <w:r w:rsidRPr="000225A0">
        <w:rPr>
          <w:rFonts w:ascii="Arial" w:hAnsi="Arial" w:cs="Arial"/>
          <w:color w:val="000000"/>
          <w:shd w:val="clear" w:color="auto" w:fill="FFFFFF"/>
        </w:rPr>
        <w:t>way</w:t>
      </w:r>
      <w:proofErr w:type="gramEnd"/>
      <w:r w:rsidRPr="000225A0">
        <w:rPr>
          <w:rFonts w:ascii="Arial" w:hAnsi="Arial" w:cs="Arial"/>
          <w:color w:val="000000"/>
          <w:shd w:val="clear" w:color="auto" w:fill="FFFFFF"/>
        </w:rPr>
        <w:t xml:space="preserve"> in which the police attempt to engage and help tackle issues that face an ever growing and diverse community and provide appropriate support to members of the community.  </w:t>
      </w:r>
    </w:p>
    <w:p w14:paraId="3FFE4EA0" w14:textId="77777777" w:rsidR="000225A0" w:rsidRPr="000225A0" w:rsidRDefault="000225A0" w:rsidP="000225A0">
      <w:pPr>
        <w:pStyle w:val="NormalWeb"/>
        <w:rPr>
          <w:rFonts w:ascii="Arial" w:hAnsi="Arial" w:cs="Arial"/>
        </w:rPr>
      </w:pPr>
      <w:r w:rsidRPr="000225A0">
        <w:rPr>
          <w:rFonts w:ascii="Arial" w:hAnsi="Arial" w:cs="Arial"/>
          <w:color w:val="000000"/>
        </w:rPr>
        <w:t> </w:t>
      </w:r>
    </w:p>
    <w:p w14:paraId="1A1B3761" w14:textId="77777777" w:rsidR="000225A0" w:rsidRPr="000225A0" w:rsidRDefault="000225A0" w:rsidP="000225A0">
      <w:pPr>
        <w:pStyle w:val="NormalWeb"/>
        <w:rPr>
          <w:rFonts w:ascii="Arial" w:hAnsi="Arial" w:cs="Arial"/>
        </w:rPr>
      </w:pPr>
      <w:r w:rsidRPr="000225A0">
        <w:rPr>
          <w:rFonts w:ascii="Arial" w:hAnsi="Arial" w:cs="Arial"/>
          <w:color w:val="000000"/>
        </w:rPr>
        <w:t> </w:t>
      </w:r>
    </w:p>
    <w:p w14:paraId="21284341" w14:textId="77777777" w:rsidR="000225A0" w:rsidRPr="000225A0" w:rsidRDefault="000225A0" w:rsidP="000225A0">
      <w:pPr>
        <w:pStyle w:val="NormalWeb"/>
        <w:rPr>
          <w:rFonts w:ascii="Arial" w:hAnsi="Arial" w:cs="Arial"/>
        </w:rPr>
      </w:pPr>
      <w:r w:rsidRPr="000225A0">
        <w:rPr>
          <w:rFonts w:ascii="Arial" w:hAnsi="Arial" w:cs="Arial"/>
          <w:color w:val="000000"/>
        </w:rPr>
        <w:t> </w:t>
      </w:r>
    </w:p>
    <w:p w14:paraId="20A8E53D" w14:textId="77777777" w:rsidR="000225A0" w:rsidRPr="000225A0" w:rsidRDefault="000225A0" w:rsidP="000225A0">
      <w:pPr>
        <w:pStyle w:val="NormalWeb"/>
        <w:shd w:val="clear" w:color="auto" w:fill="FFFFFF"/>
        <w:spacing w:before="300" w:after="300"/>
        <w:rPr>
          <w:rFonts w:ascii="Arial" w:hAnsi="Arial" w:cs="Arial"/>
        </w:rPr>
      </w:pPr>
      <w:r w:rsidRPr="000225A0">
        <w:rPr>
          <w:rFonts w:ascii="Arial" w:hAnsi="Arial" w:cs="Arial"/>
          <w:color w:val="0B0C0C"/>
        </w:rPr>
        <w:t> </w:t>
      </w:r>
    </w:p>
    <w:p w14:paraId="774AF492" w14:textId="77777777" w:rsidR="00E231C7" w:rsidRDefault="00E231C7" w:rsidP="000225A0">
      <w:pPr>
        <w:pStyle w:val="NormalWeb"/>
        <w:rPr>
          <w:rFonts w:ascii="Arial" w:hAnsi="Arial" w:cs="Arial"/>
          <w:color w:val="000000"/>
        </w:rPr>
      </w:pPr>
    </w:p>
    <w:p w14:paraId="2F39B7E0" w14:textId="77777777" w:rsidR="00E231C7" w:rsidRDefault="00E231C7" w:rsidP="000225A0">
      <w:pPr>
        <w:pStyle w:val="NormalWeb"/>
        <w:rPr>
          <w:rFonts w:ascii="Arial" w:hAnsi="Arial" w:cs="Arial"/>
          <w:color w:val="000000"/>
        </w:rPr>
      </w:pPr>
    </w:p>
    <w:p w14:paraId="181FFF14" w14:textId="77777777" w:rsidR="00E231C7" w:rsidRDefault="00E231C7" w:rsidP="000225A0">
      <w:pPr>
        <w:pStyle w:val="NormalWeb"/>
        <w:rPr>
          <w:rFonts w:ascii="Arial" w:hAnsi="Arial" w:cs="Arial"/>
          <w:color w:val="000000"/>
        </w:rPr>
      </w:pPr>
    </w:p>
    <w:p w14:paraId="16A54072" w14:textId="77777777" w:rsidR="00E231C7" w:rsidRDefault="00E231C7" w:rsidP="000225A0">
      <w:pPr>
        <w:pStyle w:val="NormalWeb"/>
        <w:rPr>
          <w:rFonts w:ascii="Arial" w:hAnsi="Arial" w:cs="Arial"/>
          <w:color w:val="000000"/>
        </w:rPr>
      </w:pPr>
    </w:p>
    <w:p w14:paraId="6C6199F3" w14:textId="77777777" w:rsidR="00E231C7" w:rsidRDefault="00E231C7" w:rsidP="000225A0">
      <w:pPr>
        <w:pStyle w:val="NormalWeb"/>
        <w:rPr>
          <w:rFonts w:ascii="Arial" w:hAnsi="Arial" w:cs="Arial"/>
          <w:color w:val="000000"/>
        </w:rPr>
      </w:pPr>
    </w:p>
    <w:p w14:paraId="1D5C9AEA" w14:textId="77777777" w:rsidR="00E231C7" w:rsidRDefault="00E231C7" w:rsidP="000225A0">
      <w:pPr>
        <w:pStyle w:val="NormalWeb"/>
        <w:rPr>
          <w:rFonts w:ascii="Arial" w:hAnsi="Arial" w:cs="Arial"/>
          <w:color w:val="000000"/>
        </w:rPr>
      </w:pPr>
    </w:p>
    <w:p w14:paraId="688D4FF4" w14:textId="77777777" w:rsidR="00E231C7" w:rsidRDefault="00E231C7" w:rsidP="000225A0">
      <w:pPr>
        <w:pStyle w:val="NormalWeb"/>
        <w:rPr>
          <w:rFonts w:ascii="Arial" w:hAnsi="Arial" w:cs="Arial"/>
          <w:color w:val="000000"/>
        </w:rPr>
      </w:pPr>
    </w:p>
    <w:p w14:paraId="2E007EC1" w14:textId="77777777" w:rsidR="00E231C7" w:rsidRDefault="00E231C7" w:rsidP="000225A0">
      <w:pPr>
        <w:pStyle w:val="NormalWeb"/>
        <w:rPr>
          <w:rFonts w:ascii="Arial" w:hAnsi="Arial" w:cs="Arial"/>
          <w:color w:val="000000"/>
        </w:rPr>
      </w:pPr>
    </w:p>
    <w:p w14:paraId="254D97A2" w14:textId="77777777" w:rsidR="00E231C7" w:rsidRDefault="00E231C7" w:rsidP="000225A0">
      <w:pPr>
        <w:pStyle w:val="NormalWeb"/>
        <w:rPr>
          <w:rFonts w:ascii="Arial" w:hAnsi="Arial" w:cs="Arial"/>
          <w:color w:val="000000"/>
        </w:rPr>
      </w:pPr>
    </w:p>
    <w:p w14:paraId="30A60235" w14:textId="77777777" w:rsidR="00E231C7" w:rsidRDefault="00E231C7" w:rsidP="000225A0">
      <w:pPr>
        <w:pStyle w:val="NormalWeb"/>
        <w:rPr>
          <w:rFonts w:ascii="Arial" w:hAnsi="Arial" w:cs="Arial"/>
          <w:color w:val="000000"/>
        </w:rPr>
      </w:pPr>
    </w:p>
    <w:p w14:paraId="42E5F131" w14:textId="77777777" w:rsidR="00E231C7" w:rsidRDefault="00E231C7" w:rsidP="000225A0">
      <w:pPr>
        <w:pStyle w:val="NormalWeb"/>
        <w:rPr>
          <w:rFonts w:ascii="Arial" w:hAnsi="Arial" w:cs="Arial"/>
          <w:color w:val="000000"/>
        </w:rPr>
      </w:pPr>
    </w:p>
    <w:p w14:paraId="07610077" w14:textId="77777777" w:rsidR="00E231C7" w:rsidRDefault="00E231C7" w:rsidP="000225A0">
      <w:pPr>
        <w:pStyle w:val="NormalWeb"/>
        <w:rPr>
          <w:rFonts w:ascii="Arial" w:hAnsi="Arial" w:cs="Arial"/>
          <w:color w:val="000000"/>
        </w:rPr>
      </w:pPr>
    </w:p>
    <w:p w14:paraId="6353B38C" w14:textId="77777777" w:rsidR="00E231C7" w:rsidRDefault="00E231C7" w:rsidP="000225A0">
      <w:pPr>
        <w:pStyle w:val="NormalWeb"/>
        <w:rPr>
          <w:rFonts w:ascii="Arial" w:hAnsi="Arial" w:cs="Arial"/>
          <w:color w:val="000000"/>
        </w:rPr>
      </w:pPr>
    </w:p>
    <w:p w14:paraId="54BC062D" w14:textId="77777777" w:rsidR="00E231C7" w:rsidRDefault="00E231C7" w:rsidP="000225A0">
      <w:pPr>
        <w:pStyle w:val="NormalWeb"/>
        <w:rPr>
          <w:rFonts w:ascii="Arial" w:hAnsi="Arial" w:cs="Arial"/>
          <w:color w:val="000000"/>
        </w:rPr>
      </w:pPr>
    </w:p>
    <w:p w14:paraId="2CD3A579" w14:textId="77777777" w:rsidR="00E231C7" w:rsidRDefault="00E231C7" w:rsidP="000225A0">
      <w:pPr>
        <w:pStyle w:val="NormalWeb"/>
        <w:rPr>
          <w:rFonts w:ascii="Arial" w:hAnsi="Arial" w:cs="Arial"/>
          <w:color w:val="000000"/>
        </w:rPr>
      </w:pPr>
    </w:p>
    <w:p w14:paraId="18C3CCCA" w14:textId="77777777" w:rsidR="00E231C7" w:rsidRDefault="00E231C7" w:rsidP="000225A0">
      <w:pPr>
        <w:pStyle w:val="NormalWeb"/>
        <w:rPr>
          <w:rFonts w:ascii="Arial" w:hAnsi="Arial" w:cs="Arial"/>
          <w:color w:val="000000"/>
        </w:rPr>
      </w:pPr>
    </w:p>
    <w:p w14:paraId="10133506" w14:textId="77777777" w:rsidR="00E231C7" w:rsidRDefault="00E231C7" w:rsidP="000225A0">
      <w:pPr>
        <w:pStyle w:val="NormalWeb"/>
        <w:rPr>
          <w:rFonts w:ascii="Arial" w:hAnsi="Arial" w:cs="Arial"/>
          <w:color w:val="000000"/>
        </w:rPr>
      </w:pPr>
    </w:p>
    <w:p w14:paraId="4F550A6C" w14:textId="77777777" w:rsidR="00E231C7" w:rsidRDefault="00E231C7" w:rsidP="000225A0">
      <w:pPr>
        <w:pStyle w:val="NormalWeb"/>
        <w:rPr>
          <w:rFonts w:ascii="Arial" w:hAnsi="Arial" w:cs="Arial"/>
          <w:color w:val="000000"/>
        </w:rPr>
      </w:pPr>
    </w:p>
    <w:p w14:paraId="4D327CE6" w14:textId="77777777" w:rsidR="00E231C7" w:rsidRDefault="00E231C7" w:rsidP="000225A0">
      <w:pPr>
        <w:pStyle w:val="NormalWeb"/>
        <w:rPr>
          <w:rFonts w:ascii="Arial" w:hAnsi="Arial" w:cs="Arial"/>
          <w:color w:val="000000"/>
        </w:rPr>
      </w:pPr>
    </w:p>
    <w:p w14:paraId="6A281ED7" w14:textId="77777777" w:rsidR="00E231C7" w:rsidRDefault="00E231C7" w:rsidP="000225A0">
      <w:pPr>
        <w:pStyle w:val="NormalWeb"/>
        <w:rPr>
          <w:rFonts w:ascii="Arial" w:hAnsi="Arial" w:cs="Arial"/>
          <w:color w:val="000000"/>
        </w:rPr>
      </w:pPr>
    </w:p>
    <w:p w14:paraId="0864E66E" w14:textId="77777777" w:rsidR="00E231C7" w:rsidRDefault="00E231C7" w:rsidP="000225A0">
      <w:pPr>
        <w:pStyle w:val="NormalWeb"/>
        <w:rPr>
          <w:rFonts w:ascii="Arial" w:hAnsi="Arial" w:cs="Arial"/>
          <w:color w:val="000000"/>
        </w:rPr>
      </w:pPr>
    </w:p>
    <w:p w14:paraId="788A456D" w14:textId="77777777" w:rsidR="00E231C7" w:rsidRDefault="00E231C7" w:rsidP="000225A0">
      <w:pPr>
        <w:pStyle w:val="NormalWeb"/>
        <w:rPr>
          <w:rFonts w:ascii="Arial" w:hAnsi="Arial" w:cs="Arial"/>
          <w:color w:val="000000"/>
        </w:rPr>
      </w:pPr>
    </w:p>
    <w:p w14:paraId="02436B9F" w14:textId="77777777" w:rsidR="00E231C7" w:rsidRDefault="00E231C7" w:rsidP="000225A0">
      <w:pPr>
        <w:pStyle w:val="NormalWeb"/>
        <w:rPr>
          <w:rFonts w:ascii="Arial" w:hAnsi="Arial" w:cs="Arial"/>
          <w:color w:val="000000"/>
        </w:rPr>
      </w:pPr>
    </w:p>
    <w:p w14:paraId="46F6B0F4" w14:textId="77777777" w:rsidR="00E231C7" w:rsidRDefault="00E231C7" w:rsidP="000225A0">
      <w:pPr>
        <w:pStyle w:val="NormalWeb"/>
        <w:rPr>
          <w:rFonts w:ascii="Arial" w:hAnsi="Arial" w:cs="Arial"/>
          <w:color w:val="000000"/>
        </w:rPr>
      </w:pPr>
    </w:p>
    <w:p w14:paraId="78E4F88F" w14:textId="77777777" w:rsidR="00E231C7" w:rsidRDefault="00E231C7" w:rsidP="000225A0">
      <w:pPr>
        <w:pStyle w:val="NormalWeb"/>
        <w:rPr>
          <w:rFonts w:ascii="Arial" w:hAnsi="Arial" w:cs="Arial"/>
          <w:color w:val="000000"/>
        </w:rPr>
      </w:pPr>
    </w:p>
    <w:p w14:paraId="129C19E3" w14:textId="77777777" w:rsidR="00E231C7" w:rsidRDefault="00E231C7" w:rsidP="000225A0">
      <w:pPr>
        <w:pStyle w:val="NormalWeb"/>
        <w:rPr>
          <w:rFonts w:ascii="Arial" w:hAnsi="Arial" w:cs="Arial"/>
          <w:color w:val="000000"/>
        </w:rPr>
      </w:pPr>
    </w:p>
    <w:p w14:paraId="6D74B56B" w14:textId="77777777" w:rsidR="00E231C7" w:rsidRDefault="00E231C7" w:rsidP="000225A0">
      <w:pPr>
        <w:pStyle w:val="NormalWeb"/>
        <w:rPr>
          <w:rFonts w:ascii="Arial" w:hAnsi="Arial" w:cs="Arial"/>
          <w:color w:val="000000"/>
        </w:rPr>
      </w:pPr>
    </w:p>
    <w:p w14:paraId="69E184E3" w14:textId="77777777" w:rsidR="00E231C7" w:rsidRDefault="00E231C7" w:rsidP="000225A0">
      <w:pPr>
        <w:pStyle w:val="NormalWeb"/>
        <w:rPr>
          <w:rFonts w:ascii="Arial" w:hAnsi="Arial" w:cs="Arial"/>
          <w:color w:val="000000"/>
        </w:rPr>
      </w:pPr>
    </w:p>
    <w:p w14:paraId="10C23C08" w14:textId="77777777" w:rsidR="00E231C7" w:rsidRDefault="00E231C7" w:rsidP="000225A0">
      <w:pPr>
        <w:pStyle w:val="NormalWeb"/>
        <w:rPr>
          <w:rFonts w:ascii="Arial" w:hAnsi="Arial" w:cs="Arial"/>
          <w:color w:val="000000"/>
        </w:rPr>
      </w:pPr>
    </w:p>
    <w:p w14:paraId="52DF8259" w14:textId="77777777" w:rsidR="00E231C7" w:rsidRDefault="00E231C7" w:rsidP="000225A0">
      <w:pPr>
        <w:pStyle w:val="NormalWeb"/>
        <w:rPr>
          <w:rFonts w:ascii="Arial" w:hAnsi="Arial" w:cs="Arial"/>
          <w:color w:val="000000"/>
        </w:rPr>
      </w:pPr>
    </w:p>
    <w:p w14:paraId="7909EE1C" w14:textId="77777777" w:rsidR="00E231C7" w:rsidRDefault="000225A0" w:rsidP="00E231C7">
      <w:pPr>
        <w:pStyle w:val="NormalWeb"/>
        <w:rPr>
          <w:rFonts w:ascii="Arial" w:hAnsi="Arial" w:cs="Arial"/>
        </w:rPr>
      </w:pPr>
      <w:r w:rsidRPr="000225A0">
        <w:rPr>
          <w:rFonts w:ascii="Arial" w:hAnsi="Arial" w:cs="Arial"/>
          <w:color w:val="000000"/>
        </w:rPr>
        <w:t>Signed: Gethin Joseff Evans                                                                          Date: 06/05/202</w:t>
      </w:r>
      <w:r w:rsidR="00E231C7">
        <w:rPr>
          <w:rFonts w:ascii="Arial" w:hAnsi="Arial" w:cs="Arial"/>
          <w:color w:val="000000"/>
        </w:rPr>
        <w:t>4</w:t>
      </w:r>
    </w:p>
    <w:p w14:paraId="633A8966" w14:textId="2DE3037F" w:rsidR="000225A0" w:rsidRPr="000225A0" w:rsidRDefault="000225A0" w:rsidP="00E231C7">
      <w:pPr>
        <w:pStyle w:val="NormalWeb"/>
        <w:rPr>
          <w:rFonts w:ascii="Arial" w:hAnsi="Arial" w:cs="Arial"/>
        </w:rPr>
      </w:pPr>
      <w:r w:rsidRPr="000225A0">
        <w:rPr>
          <w:rFonts w:ascii="Arial" w:hAnsi="Arial" w:cs="Arial"/>
          <w:color w:val="0B0C0C"/>
        </w:rPr>
        <w:lastRenderedPageBreak/>
        <w:t>References:</w:t>
      </w:r>
    </w:p>
    <w:p w14:paraId="57B5FAED" w14:textId="77777777" w:rsidR="000225A0" w:rsidRDefault="00E231C7" w:rsidP="000225A0">
      <w:pPr>
        <w:pStyle w:val="NormalWeb"/>
        <w:shd w:val="clear" w:color="auto" w:fill="FFFFFF"/>
      </w:pPr>
      <w:hyperlink r:id="rId4" w:history="1">
        <w:r w:rsidR="000225A0">
          <w:rPr>
            <w:rStyle w:val="Hyperlink"/>
            <w:rFonts w:ascii="Times New Roman" w:hAnsi="Times New Roman" w:cs="Times New Roman"/>
            <w:sz w:val="24"/>
            <w:szCs w:val="24"/>
          </w:rPr>
          <w:t>Abuse, trauma, and mental health | Office on Women's Health (womenshealth.gov)</w:t>
        </w:r>
      </w:hyperlink>
    </w:p>
    <w:p w14:paraId="2E119630" w14:textId="77777777" w:rsidR="00E231C7" w:rsidRDefault="00E231C7" w:rsidP="000225A0">
      <w:pPr>
        <w:pStyle w:val="NormalWeb"/>
        <w:shd w:val="clear" w:color="auto" w:fill="FFFFFF"/>
      </w:pPr>
    </w:p>
    <w:p w14:paraId="7B682D03" w14:textId="0DB9DAF5" w:rsidR="000225A0" w:rsidRDefault="00E231C7" w:rsidP="000225A0">
      <w:pPr>
        <w:pStyle w:val="NormalWeb"/>
        <w:shd w:val="clear" w:color="auto" w:fill="FFFFFF"/>
        <w:rPr>
          <w:rStyle w:val="Hyperlink"/>
          <w:rFonts w:ascii="Times New Roman" w:hAnsi="Times New Roman" w:cs="Times New Roman"/>
          <w:sz w:val="24"/>
          <w:szCs w:val="24"/>
        </w:rPr>
      </w:pPr>
      <w:hyperlink r:id="rId5" w:history="1">
        <w:r w:rsidR="000225A0">
          <w:rPr>
            <w:rStyle w:val="Hyperlink"/>
            <w:rFonts w:ascii="Times New Roman" w:hAnsi="Times New Roman" w:cs="Times New Roman"/>
            <w:sz w:val="24"/>
            <w:szCs w:val="24"/>
          </w:rPr>
          <w:t>About us | Independent Office for Police Conduct (IOPC)</w:t>
        </w:r>
      </w:hyperlink>
    </w:p>
    <w:p w14:paraId="6A1DA117" w14:textId="77777777" w:rsidR="00E231C7" w:rsidRDefault="00E231C7" w:rsidP="000225A0">
      <w:pPr>
        <w:pStyle w:val="NormalWeb"/>
        <w:shd w:val="clear" w:color="auto" w:fill="FFFFFF"/>
      </w:pPr>
    </w:p>
    <w:p w14:paraId="6693C0E7" w14:textId="77777777" w:rsidR="000225A0" w:rsidRDefault="00E231C7" w:rsidP="000225A0">
      <w:pPr>
        <w:pStyle w:val="NormalWeb"/>
        <w:shd w:val="clear" w:color="auto" w:fill="FFFFFF"/>
      </w:pPr>
      <w:hyperlink r:id="rId6" w:history="1">
        <w:r w:rsidR="000225A0">
          <w:rPr>
            <w:rStyle w:val="Hyperlink"/>
            <w:rFonts w:ascii="Times New Roman" w:hAnsi="Times New Roman" w:cs="Times New Roman"/>
            <w:sz w:val="24"/>
            <w:szCs w:val="24"/>
          </w:rPr>
          <w:t>Adverse Childhood Experiences (ACEs) (cdc.gov)</w:t>
        </w:r>
      </w:hyperlink>
    </w:p>
    <w:p w14:paraId="79D979A1" w14:textId="77777777" w:rsidR="00E231C7" w:rsidRDefault="00E231C7" w:rsidP="000225A0">
      <w:pPr>
        <w:pStyle w:val="NormalWeb"/>
        <w:shd w:val="clear" w:color="auto" w:fill="FFFFFF"/>
      </w:pPr>
    </w:p>
    <w:p w14:paraId="4D5C3EA6" w14:textId="73BB7737" w:rsidR="000225A0" w:rsidRDefault="00E231C7" w:rsidP="000225A0">
      <w:pPr>
        <w:pStyle w:val="NormalWeb"/>
        <w:shd w:val="clear" w:color="auto" w:fill="FFFFFF"/>
      </w:pPr>
      <w:hyperlink r:id="rId7" w:history="1">
        <w:r w:rsidR="000225A0">
          <w:rPr>
            <w:rStyle w:val="Hyperlink"/>
            <w:rFonts w:ascii="Times New Roman" w:hAnsi="Times New Roman" w:cs="Times New Roman"/>
            <w:sz w:val="24"/>
            <w:szCs w:val="24"/>
          </w:rPr>
          <w:t xml:space="preserve">Childhood family income, adolescent violent </w:t>
        </w:r>
        <w:proofErr w:type="gramStart"/>
        <w:r w:rsidR="000225A0">
          <w:rPr>
            <w:rStyle w:val="Hyperlink"/>
            <w:rFonts w:ascii="Times New Roman" w:hAnsi="Times New Roman" w:cs="Times New Roman"/>
            <w:sz w:val="24"/>
            <w:szCs w:val="24"/>
          </w:rPr>
          <w:t>criminality</w:t>
        </w:r>
        <w:proofErr w:type="gramEnd"/>
        <w:r w:rsidR="000225A0">
          <w:rPr>
            <w:rStyle w:val="Hyperlink"/>
            <w:rFonts w:ascii="Times New Roman" w:hAnsi="Times New Roman" w:cs="Times New Roman"/>
            <w:sz w:val="24"/>
            <w:szCs w:val="24"/>
          </w:rPr>
          <w:t xml:space="preserve"> and substance misuse: quasi-</w:t>
        </w:r>
        <w:r w:rsidR="000225A0">
          <w:rPr>
            <w:rStyle w:val="Hyperlink"/>
            <w:rFonts w:ascii="Times New Roman" w:hAnsi="Times New Roman" w:cs="Times New Roman"/>
            <w:sz w:val="24"/>
            <w:szCs w:val="24"/>
          </w:rPr>
          <w:t>experimental total population study - PMC (nih.gov)</w:t>
        </w:r>
      </w:hyperlink>
    </w:p>
    <w:p w14:paraId="5959ED60" w14:textId="77777777" w:rsidR="00E231C7" w:rsidRDefault="00E231C7" w:rsidP="000225A0">
      <w:pPr>
        <w:pStyle w:val="NormalWeb"/>
        <w:shd w:val="clear" w:color="auto" w:fill="FFFFFF"/>
      </w:pPr>
    </w:p>
    <w:p w14:paraId="66DC5340" w14:textId="563D3BB3" w:rsidR="000225A0" w:rsidRDefault="00E231C7" w:rsidP="000225A0">
      <w:pPr>
        <w:pStyle w:val="NormalWeb"/>
        <w:shd w:val="clear" w:color="auto" w:fill="FFFFFF"/>
      </w:pPr>
      <w:hyperlink w:history="1">
        <w:r w:rsidRPr="008538B8">
          <w:rPr>
            <w:rStyle w:val="Hyperlink"/>
            <w:rFonts w:ascii="Times New Roman" w:hAnsi="Times New Roman" w:cs="Times New Roman"/>
            <w:sz w:val="24"/>
            <w:szCs w:val="24"/>
          </w:rPr>
          <w:t>Early intervention for lifelong benefits - GOV.UK (www.gov.uk)</w:t>
        </w:r>
      </w:hyperlink>
    </w:p>
    <w:p w14:paraId="3C90EB49" w14:textId="77777777" w:rsidR="00E231C7" w:rsidRDefault="00E231C7" w:rsidP="000225A0">
      <w:pPr>
        <w:pStyle w:val="NormalWeb"/>
        <w:shd w:val="clear" w:color="auto" w:fill="FFFFFF"/>
      </w:pPr>
    </w:p>
    <w:p w14:paraId="2D729C23" w14:textId="45B7F077" w:rsidR="000225A0" w:rsidRDefault="00E231C7" w:rsidP="000225A0">
      <w:pPr>
        <w:pStyle w:val="NormalWeb"/>
        <w:shd w:val="clear" w:color="auto" w:fill="FFFFFF"/>
      </w:pPr>
      <w:hyperlink r:id="rId8" w:history="1">
        <w:r w:rsidR="000225A0">
          <w:rPr>
            <w:rStyle w:val="Hyperlink"/>
            <w:rFonts w:ascii="Times New Roman" w:hAnsi="Times New Roman" w:cs="Times New Roman"/>
            <w:sz w:val="24"/>
            <w:szCs w:val="24"/>
          </w:rPr>
          <w:t>FAQ (askthe.police.uk)</w:t>
        </w:r>
      </w:hyperlink>
    </w:p>
    <w:p w14:paraId="5787682F" w14:textId="77777777" w:rsidR="00E231C7" w:rsidRDefault="00E231C7" w:rsidP="000225A0">
      <w:pPr>
        <w:pStyle w:val="NormalWeb"/>
        <w:shd w:val="clear" w:color="auto" w:fill="FFFFFF"/>
      </w:pPr>
    </w:p>
    <w:p w14:paraId="20DCB50C" w14:textId="1E9F1222" w:rsidR="000225A0" w:rsidRDefault="00E231C7" w:rsidP="000225A0">
      <w:pPr>
        <w:pStyle w:val="NormalWeb"/>
        <w:shd w:val="clear" w:color="auto" w:fill="FFFFFF"/>
      </w:pPr>
      <w:hyperlink r:id="rId9" w:history="1">
        <w:r w:rsidR="000225A0">
          <w:rPr>
            <w:rStyle w:val="Hyperlink"/>
            <w:rFonts w:ascii="Times New Roman" w:hAnsi="Times New Roman" w:cs="Times New Roman"/>
            <w:sz w:val="24"/>
            <w:szCs w:val="24"/>
          </w:rPr>
          <w:t>Gang Activity, Youth Violence and Criminal Exploitation Affecting Children (proceduresonline.com)</w:t>
        </w:r>
      </w:hyperlink>
      <w:r w:rsidR="000225A0">
        <w:rPr>
          <w:rFonts w:ascii="Times New Roman" w:hAnsi="Times New Roman" w:cs="Times New Roman"/>
          <w:color w:val="000000"/>
          <w:sz w:val="24"/>
          <w:szCs w:val="24"/>
        </w:rPr>
        <w:t xml:space="preserve"> </w:t>
      </w:r>
    </w:p>
    <w:p w14:paraId="3689CE58" w14:textId="77777777" w:rsidR="000225A0" w:rsidRDefault="000225A0" w:rsidP="000225A0">
      <w:pPr>
        <w:pStyle w:val="NormalWeb"/>
        <w:shd w:val="clear" w:color="auto" w:fill="FFFFFF"/>
        <w:spacing w:before="300" w:after="300"/>
      </w:pPr>
      <w:r>
        <w:rPr>
          <w:rFonts w:ascii="Times New Roman" w:hAnsi="Times New Roman" w:cs="Times New Roman"/>
          <w:color w:val="0000FF"/>
          <w:sz w:val="24"/>
          <w:szCs w:val="24"/>
          <w:u w:val="single"/>
        </w:rPr>
        <w:t>guide-for-frontline-police-officers-and-pcsos.pdf</w:t>
      </w:r>
    </w:p>
    <w:p w14:paraId="614A16FF" w14:textId="633D0230" w:rsidR="000225A0" w:rsidRDefault="00E231C7" w:rsidP="000225A0">
      <w:pPr>
        <w:pStyle w:val="NormalWeb"/>
        <w:shd w:val="clear" w:color="auto" w:fill="FFFFFF"/>
        <w:spacing w:before="300" w:after="300"/>
      </w:pPr>
      <w:hyperlink r:id="rId10" w:history="1">
        <w:r w:rsidR="000225A0">
          <w:rPr>
            <w:rStyle w:val="Hyperlink"/>
            <w:rFonts w:ascii="Times New Roman" w:hAnsi="Times New Roman" w:cs="Times New Roman"/>
            <w:sz w:val="24"/>
            <w:szCs w:val="24"/>
          </w:rPr>
          <w:t>Layout 1 (policeconduct.gov.uk)</w:t>
        </w:r>
      </w:hyperlink>
    </w:p>
    <w:p w14:paraId="72612866" w14:textId="00B4B802" w:rsidR="000225A0" w:rsidRDefault="00E231C7" w:rsidP="000225A0">
      <w:pPr>
        <w:pStyle w:val="NormalWeb"/>
        <w:shd w:val="clear" w:color="auto" w:fill="FFFFFF"/>
      </w:pPr>
      <w:hyperlink r:id="rId11" w:history="1">
        <w:r w:rsidR="000225A0">
          <w:rPr>
            <w:rStyle w:val="Hyperlink"/>
            <w:rFonts w:ascii="Times New Roman" w:hAnsi="Times New Roman" w:cs="Times New Roman"/>
            <w:sz w:val="24"/>
            <w:szCs w:val="24"/>
          </w:rPr>
          <w:t xml:space="preserve">Major Causes of Youth Crime </w:t>
        </w:r>
        <w:proofErr w:type="gramStart"/>
        <w:r w:rsidR="000225A0">
          <w:rPr>
            <w:rStyle w:val="Hyperlink"/>
            <w:rFonts w:ascii="Times New Roman" w:hAnsi="Times New Roman" w:cs="Times New Roman"/>
            <w:sz w:val="24"/>
            <w:szCs w:val="24"/>
          </w:rPr>
          <w:t>In</w:t>
        </w:r>
        <w:proofErr w:type="gramEnd"/>
        <w:r w:rsidR="000225A0">
          <w:rPr>
            <w:rStyle w:val="Hyperlink"/>
            <w:rFonts w:ascii="Times New Roman" w:hAnsi="Times New Roman" w:cs="Times New Roman"/>
            <w:sz w:val="24"/>
            <w:szCs w:val="24"/>
          </w:rPr>
          <w:t xml:space="preserve"> The UK (bolton.ac.uk)</w:t>
        </w:r>
      </w:hyperlink>
    </w:p>
    <w:p w14:paraId="65C7D5AE" w14:textId="77777777" w:rsidR="00E231C7" w:rsidRDefault="00E231C7" w:rsidP="000225A0">
      <w:pPr>
        <w:pStyle w:val="NormalWeb"/>
        <w:shd w:val="clear" w:color="auto" w:fill="FFFFFF"/>
      </w:pPr>
    </w:p>
    <w:p w14:paraId="1457C340" w14:textId="1CA44A6C" w:rsidR="000225A0" w:rsidRDefault="00E231C7" w:rsidP="000225A0">
      <w:pPr>
        <w:pStyle w:val="NormalWeb"/>
        <w:shd w:val="clear" w:color="auto" w:fill="FFFFFF"/>
      </w:pPr>
      <w:hyperlink r:id="rId12" w:history="1">
        <w:r w:rsidR="000225A0">
          <w:rPr>
            <w:rStyle w:val="Hyperlink"/>
            <w:rFonts w:ascii="Times New Roman" w:hAnsi="Times New Roman" w:cs="Times New Roman"/>
            <w:sz w:val="24"/>
            <w:szCs w:val="24"/>
          </w:rPr>
          <w:t xml:space="preserve">Met police found to be institutionally racist, </w:t>
        </w:r>
        <w:proofErr w:type="gramStart"/>
        <w:r w:rsidR="000225A0">
          <w:rPr>
            <w:rStyle w:val="Hyperlink"/>
            <w:rFonts w:ascii="Times New Roman" w:hAnsi="Times New Roman" w:cs="Times New Roman"/>
            <w:sz w:val="24"/>
            <w:szCs w:val="24"/>
          </w:rPr>
          <w:t>misogynistic</w:t>
        </w:r>
        <w:proofErr w:type="gramEnd"/>
        <w:r w:rsidR="000225A0">
          <w:rPr>
            <w:rStyle w:val="Hyperlink"/>
            <w:rFonts w:ascii="Times New Roman" w:hAnsi="Times New Roman" w:cs="Times New Roman"/>
            <w:sz w:val="24"/>
            <w:szCs w:val="24"/>
          </w:rPr>
          <w:t xml:space="preserve"> and homophobic | Metropolitan police | The Guardian</w:t>
        </w:r>
      </w:hyperlink>
    </w:p>
    <w:p w14:paraId="1EFF0E0C" w14:textId="77777777" w:rsidR="00E231C7" w:rsidRDefault="00E231C7" w:rsidP="000225A0">
      <w:pPr>
        <w:pStyle w:val="NormalWeb"/>
        <w:shd w:val="clear" w:color="auto" w:fill="FFFFFF"/>
      </w:pPr>
    </w:p>
    <w:p w14:paraId="05EA1AD6" w14:textId="3E5D5E7F" w:rsidR="000225A0" w:rsidRDefault="00E231C7" w:rsidP="000225A0">
      <w:pPr>
        <w:pStyle w:val="NormalWeb"/>
        <w:shd w:val="clear" w:color="auto" w:fill="FFFFFF"/>
      </w:pPr>
      <w:hyperlink r:id="rId13" w:history="1">
        <w:r w:rsidR="000225A0">
          <w:rPr>
            <w:rStyle w:val="Hyperlink"/>
            <w:rFonts w:ascii="Times New Roman" w:hAnsi="Times New Roman" w:cs="Times New Roman"/>
            <w:sz w:val="24"/>
            <w:szCs w:val="24"/>
          </w:rPr>
          <w:t>Neighbourhood Policing, and PCSOs (npcc.police.uk)</w:t>
        </w:r>
      </w:hyperlink>
    </w:p>
    <w:p w14:paraId="2EC2E34F" w14:textId="77777777" w:rsidR="00E231C7" w:rsidRDefault="00E231C7" w:rsidP="000225A0">
      <w:pPr>
        <w:pStyle w:val="NormalWeb"/>
        <w:shd w:val="clear" w:color="auto" w:fill="FFFFFF"/>
      </w:pPr>
    </w:p>
    <w:p w14:paraId="01143A25" w14:textId="39CAA904" w:rsidR="000225A0" w:rsidRDefault="00E231C7" w:rsidP="000225A0">
      <w:pPr>
        <w:pStyle w:val="NormalWeb"/>
        <w:shd w:val="clear" w:color="auto" w:fill="FFFFFF"/>
      </w:pPr>
      <w:hyperlink r:id="rId14" w:history="1">
        <w:r w:rsidR="000225A0">
          <w:rPr>
            <w:rStyle w:val="Hyperlink"/>
            <w:rFonts w:ascii="Times New Roman" w:hAnsi="Times New Roman" w:cs="Times New Roman"/>
            <w:sz w:val="24"/>
            <w:szCs w:val="24"/>
          </w:rPr>
          <w:t>PHW-EAT-Early-Intervention-Exec-Summary-final3.pdf (rsph.org.uk)</w:t>
        </w:r>
      </w:hyperlink>
    </w:p>
    <w:p w14:paraId="0FE38CB1" w14:textId="77777777" w:rsidR="00E231C7" w:rsidRDefault="00E231C7" w:rsidP="000225A0">
      <w:pPr>
        <w:pStyle w:val="NormalWeb"/>
        <w:shd w:val="clear" w:color="auto" w:fill="FFFFFF"/>
      </w:pPr>
    </w:p>
    <w:p w14:paraId="00074BFA" w14:textId="0D96CE12" w:rsidR="000225A0" w:rsidRDefault="00E231C7" w:rsidP="000225A0">
      <w:pPr>
        <w:pStyle w:val="NormalWeb"/>
        <w:shd w:val="clear" w:color="auto" w:fill="FFFFFF"/>
      </w:pPr>
      <w:hyperlink w:history="1">
        <w:r w:rsidRPr="008538B8">
          <w:rPr>
            <w:rStyle w:val="Hyperlink"/>
            <w:rFonts w:ascii="Times New Roman" w:hAnsi="Times New Roman" w:cs="Times New Roman"/>
            <w:sz w:val="24"/>
            <w:szCs w:val="24"/>
          </w:rPr>
          <w:t>Police and Criminal Evidence Act 1984 (PACE) codes of practice - GOV.UK (www.gov.uk)</w:t>
        </w:r>
      </w:hyperlink>
    </w:p>
    <w:p w14:paraId="652D77C1" w14:textId="77777777" w:rsidR="00E231C7" w:rsidRDefault="00E231C7" w:rsidP="000225A0">
      <w:pPr>
        <w:pStyle w:val="NormalWeb"/>
        <w:shd w:val="clear" w:color="auto" w:fill="FFFFFF"/>
      </w:pPr>
    </w:p>
    <w:p w14:paraId="32FA6195" w14:textId="41D7AD8F" w:rsidR="000225A0" w:rsidRDefault="00E231C7" w:rsidP="000225A0">
      <w:pPr>
        <w:pStyle w:val="NormalWeb"/>
        <w:shd w:val="clear" w:color="auto" w:fill="FFFFFF"/>
      </w:pPr>
      <w:hyperlink w:history="1">
        <w:r w:rsidRPr="008538B8">
          <w:rPr>
            <w:rStyle w:val="Hyperlink"/>
            <w:rFonts w:ascii="Times New Roman" w:hAnsi="Times New Roman" w:cs="Times New Roman"/>
            <w:sz w:val="24"/>
            <w:szCs w:val="24"/>
          </w:rPr>
          <w:t>Police misconduct, England and Wales: year ending 31 March 2023 - GOV.UK (www.gov.uk)</w:t>
        </w:r>
      </w:hyperlink>
    </w:p>
    <w:p w14:paraId="553BFC62" w14:textId="77777777" w:rsidR="00E231C7" w:rsidRDefault="00E231C7" w:rsidP="000225A0">
      <w:pPr>
        <w:pStyle w:val="NormalWeb"/>
        <w:shd w:val="clear" w:color="auto" w:fill="FFFFFF"/>
      </w:pPr>
    </w:p>
    <w:p w14:paraId="4A7E531A" w14:textId="33B22B82" w:rsidR="000225A0" w:rsidRDefault="00E231C7" w:rsidP="000225A0">
      <w:pPr>
        <w:pStyle w:val="NormalWeb"/>
        <w:shd w:val="clear" w:color="auto" w:fill="FFFFFF"/>
      </w:pPr>
      <w:hyperlink r:id="rId15" w:history="1">
        <w:r w:rsidR="000225A0">
          <w:rPr>
            <w:rStyle w:val="Hyperlink"/>
            <w:rFonts w:ascii="Times New Roman" w:hAnsi="Times New Roman" w:cs="Times New Roman"/>
            <w:sz w:val="24"/>
            <w:szCs w:val="24"/>
          </w:rPr>
          <w:t>Prevention and early intervention | College of Policing</w:t>
        </w:r>
      </w:hyperlink>
    </w:p>
    <w:p w14:paraId="434EA516" w14:textId="77777777" w:rsidR="00E231C7" w:rsidRDefault="00E231C7" w:rsidP="000225A0">
      <w:pPr>
        <w:pStyle w:val="NormalWeb"/>
        <w:shd w:val="clear" w:color="auto" w:fill="FFFFFF"/>
      </w:pPr>
    </w:p>
    <w:p w14:paraId="6B46E220" w14:textId="794E137D" w:rsidR="000225A0" w:rsidRDefault="00E231C7" w:rsidP="000225A0">
      <w:pPr>
        <w:pStyle w:val="NormalWeb"/>
        <w:shd w:val="clear" w:color="auto" w:fill="FFFFFF"/>
      </w:pPr>
      <w:hyperlink r:id="rId16" w:history="1">
        <w:r w:rsidR="000225A0">
          <w:rPr>
            <w:rStyle w:val="Hyperlink"/>
            <w:rFonts w:ascii="Times New Roman" w:hAnsi="Times New Roman" w:cs="Times New Roman"/>
            <w:sz w:val="24"/>
            <w:szCs w:val="24"/>
          </w:rPr>
          <w:t xml:space="preserve">Public protection notice (PPN) - His Majesty’s Inspectorate of Constabulary and Fire &amp; </w:t>
        </w:r>
        <w:r w:rsidR="000225A0">
          <w:rPr>
            <w:rStyle w:val="Hyperlink"/>
            <w:rFonts w:ascii="Times New Roman" w:hAnsi="Times New Roman" w:cs="Times New Roman"/>
            <w:sz w:val="24"/>
            <w:szCs w:val="24"/>
          </w:rPr>
          <w:t>Rescue Services (justiceinspectorates.gov.uk)</w:t>
        </w:r>
      </w:hyperlink>
    </w:p>
    <w:p w14:paraId="57D6C989" w14:textId="77777777" w:rsidR="00E231C7" w:rsidRDefault="00E231C7" w:rsidP="000225A0">
      <w:pPr>
        <w:pStyle w:val="NormalWeb"/>
        <w:shd w:val="clear" w:color="auto" w:fill="FFFFFF"/>
      </w:pPr>
    </w:p>
    <w:p w14:paraId="195DC756" w14:textId="3B200E71" w:rsidR="000225A0" w:rsidRDefault="00E231C7" w:rsidP="000225A0">
      <w:pPr>
        <w:pStyle w:val="NormalWeb"/>
        <w:shd w:val="clear" w:color="auto" w:fill="FFFFFF"/>
      </w:pPr>
      <w:hyperlink r:id="rId17" w:history="1">
        <w:r w:rsidR="000225A0">
          <w:rPr>
            <w:rStyle w:val="Hyperlink"/>
            <w:rFonts w:ascii="Times New Roman" w:hAnsi="Times New Roman" w:cs="Times New Roman"/>
            <w:sz w:val="24"/>
            <w:szCs w:val="24"/>
          </w:rPr>
          <w:t>Stop And Search Rights | Can You Refuse? | The Mix</w:t>
        </w:r>
      </w:hyperlink>
    </w:p>
    <w:p w14:paraId="6BCFFF0C" w14:textId="77777777" w:rsidR="00E231C7" w:rsidRDefault="00E231C7" w:rsidP="000225A0">
      <w:pPr>
        <w:pStyle w:val="NormalWeb"/>
        <w:shd w:val="clear" w:color="auto" w:fill="FFFFFF"/>
      </w:pPr>
    </w:p>
    <w:p w14:paraId="3DB4DC53" w14:textId="65FE675B" w:rsidR="000225A0" w:rsidRDefault="00E231C7" w:rsidP="000225A0">
      <w:pPr>
        <w:pStyle w:val="NormalWeb"/>
        <w:shd w:val="clear" w:color="auto" w:fill="FFFFFF"/>
      </w:pPr>
      <w:hyperlink r:id="rId18" w:history="1">
        <w:r w:rsidR="000225A0">
          <w:rPr>
            <w:rStyle w:val="Hyperlink"/>
            <w:rFonts w:ascii="Times New Roman" w:hAnsi="Times New Roman" w:cs="Times New Roman"/>
            <w:sz w:val="24"/>
            <w:szCs w:val="24"/>
          </w:rPr>
          <w:t>Victim Support Policy Statement - Hate crime.pdf</w:t>
        </w:r>
      </w:hyperlink>
    </w:p>
    <w:p w14:paraId="5E752AD3" w14:textId="77777777" w:rsidR="000225A0" w:rsidRDefault="000225A0" w:rsidP="000225A0">
      <w:pPr>
        <w:pStyle w:val="elementtoproof"/>
        <w:spacing w:after="160" w:line="252" w:lineRule="auto"/>
      </w:pPr>
      <w:r>
        <w:rPr>
          <w:rFonts w:ascii="Times New Roman" w:hAnsi="Times New Roman" w:cs="Times New Roman"/>
          <w:color w:val="000000"/>
          <w:sz w:val="24"/>
          <w:szCs w:val="24"/>
        </w:rPr>
        <w:t> </w:t>
      </w:r>
    </w:p>
    <w:p w14:paraId="0E5A5055" w14:textId="77777777" w:rsidR="005A221C" w:rsidRDefault="005A221C"/>
    <w:sectPr w:rsidR="005A2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5A0"/>
    <w:rsid w:val="000225A0"/>
    <w:rsid w:val="00132AD4"/>
    <w:rsid w:val="002234C6"/>
    <w:rsid w:val="005A221C"/>
    <w:rsid w:val="00745A97"/>
    <w:rsid w:val="008260BA"/>
    <w:rsid w:val="00CB5810"/>
    <w:rsid w:val="00E23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77FD0"/>
  <w15:chartTrackingRefBased/>
  <w15:docId w15:val="{FDAB923E-1CF2-4C6B-B3EA-175EF6202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225A0"/>
    <w:pPr>
      <w:spacing w:before="100" w:beforeAutospacing="1" w:after="100" w:afterAutospacing="1" w:line="240" w:lineRule="auto"/>
      <w:outlineLvl w:val="0"/>
    </w:pPr>
    <w:rPr>
      <w:rFonts w:ascii="Calibri" w:hAnsi="Calibri" w:cs="Calibri"/>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5A0"/>
    <w:rPr>
      <w:rFonts w:ascii="Calibri" w:hAnsi="Calibri" w:cs="Calibri"/>
      <w:b/>
      <w:bCs/>
      <w:kern w:val="36"/>
      <w:sz w:val="48"/>
      <w:szCs w:val="48"/>
      <w:lang w:eastAsia="en-GB"/>
      <w14:ligatures w14:val="none"/>
    </w:rPr>
  </w:style>
  <w:style w:type="character" w:styleId="Hyperlink">
    <w:name w:val="Hyperlink"/>
    <w:basedOn w:val="DefaultParagraphFont"/>
    <w:uiPriority w:val="99"/>
    <w:unhideWhenUsed/>
    <w:rsid w:val="000225A0"/>
    <w:rPr>
      <w:color w:val="0000FF"/>
      <w:u w:val="single"/>
    </w:rPr>
  </w:style>
  <w:style w:type="paragraph" w:styleId="NormalWeb">
    <w:name w:val="Normal (Web)"/>
    <w:basedOn w:val="Normal"/>
    <w:uiPriority w:val="99"/>
    <w:semiHidden/>
    <w:unhideWhenUsed/>
    <w:rsid w:val="000225A0"/>
    <w:pPr>
      <w:spacing w:after="0" w:line="240" w:lineRule="auto"/>
    </w:pPr>
    <w:rPr>
      <w:rFonts w:ascii="Calibri" w:hAnsi="Calibri" w:cs="Calibri"/>
      <w:kern w:val="0"/>
      <w:lang w:eastAsia="en-GB"/>
      <w14:ligatures w14:val="none"/>
    </w:rPr>
  </w:style>
  <w:style w:type="paragraph" w:customStyle="1" w:styleId="elementtoproof">
    <w:name w:val="elementtoproof"/>
    <w:basedOn w:val="Normal"/>
    <w:uiPriority w:val="99"/>
    <w:semiHidden/>
    <w:rsid w:val="000225A0"/>
    <w:pPr>
      <w:spacing w:after="0" w:line="240" w:lineRule="auto"/>
    </w:pPr>
    <w:rPr>
      <w:rFonts w:ascii="Calibri" w:hAnsi="Calibri" w:cs="Calibri"/>
      <w:kern w:val="0"/>
      <w:lang w:eastAsia="en-GB"/>
      <w14:ligatures w14:val="none"/>
    </w:rPr>
  </w:style>
  <w:style w:type="character" w:styleId="FollowedHyperlink">
    <w:name w:val="FollowedHyperlink"/>
    <w:basedOn w:val="DefaultParagraphFont"/>
    <w:uiPriority w:val="99"/>
    <w:semiHidden/>
    <w:unhideWhenUsed/>
    <w:rsid w:val="00E231C7"/>
    <w:rPr>
      <w:color w:val="954F72" w:themeColor="followedHyperlink"/>
      <w:u w:val="single"/>
    </w:rPr>
  </w:style>
  <w:style w:type="character" w:styleId="UnresolvedMention">
    <w:name w:val="Unresolved Mention"/>
    <w:basedOn w:val="DefaultParagraphFont"/>
    <w:uiPriority w:val="99"/>
    <w:semiHidden/>
    <w:unhideWhenUsed/>
    <w:rsid w:val="00E23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1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www.askthe.police.uk%2Ffaq%2F%3Fid%3D75fb90d8-12db-eb11-bacb-0022483f57c9%23%3A~%3Atext%3DTo%2520obtain%2520a%2520copy%2520of%2520the%2520form%2520you%2Cshould%2520be%2520handed%2520a%2520receipt%2520of%2520the%2520record.&amp;data=05%7C02%7CGethin.Evans%40south-wales.police.uk%7C82e094f0ae924830303508dc6de37240%7C270c2f4dfd0c4f0892a9e5bdd8a87e09%7C0%7C0%7C638506070861342300%7CUnknown%7CTWFpbGZsb3d8eyJWIjoiMC4wLjAwMDAiLCJQIjoiV2luMzIiLCJBTiI6Ik1haWwiLCJXVCI6Mn0%3D%7C0%7C%7C%7C&amp;sdata=%2FhhSpuyPz7d3p0Qky6rzVv%2F9nAMzECF6a9euK4DeztE%3D&amp;reserved=0" TargetMode="External"/><Relationship Id="rId13" Type="http://schemas.openxmlformats.org/officeDocument/2006/relationships/hyperlink" Target="https://gbr01.safelinks.protection.outlook.com/?url=https%3A%2F%2Fwww.npcc.police.uk%2Fcareers%2Fpolice-staff-week-of-celebration-and-recognition%2Fpcsos-and-neighbourhood-policing%2F%23%3A~%3Atext%3DPublicly%2520facing%252C%2520they%2520provide%2520a%2Cand%2520foster%2520good%2520community%2520relations.&amp;data=05%7C02%7CGethin.Evans%40south-wales.police.uk%7C82e094f0ae924830303508dc6de37240%7C270c2f4dfd0c4f0892a9e5bdd8a87e09%7C0%7C0%7C638506070861368127%7CUnknown%7CTWFpbGZsb3d8eyJWIjoiMC4wLjAwMDAiLCJQIjoiV2luMzIiLCJBTiI6Ik1haWwiLCJXVCI6Mn0%3D%7C0%7C%7C%7C&amp;sdata=prc%2B%2F1h5bq3C3UNb%2BI%2FfpNJ3dwA9kJzVBAYumRfeD0E%3D&amp;reserved=0" TargetMode="External"/><Relationship Id="rId18" Type="http://schemas.openxmlformats.org/officeDocument/2006/relationships/hyperlink" Target="https://gbr01.safelinks.protection.outlook.com/?url=https%3A%2F%2Fwww.victimsupport.org.uk%2Fwp-content%2Fuploads%2Fdocuments%2Ffiles%2FVictim%2520Support%2520Policy%2520Statement%2520-%2520Hate%2520crime.pdf&amp;data=05%7C02%7CGethin.Evans%40south-wales.police.uk%7C82e094f0ae924830303508dc6de37240%7C270c2f4dfd0c4f0892a9e5bdd8a87e09%7C0%7C0%7C638506070861399639%7CUnknown%7CTWFpbGZsb3d8eyJWIjoiMC4wLjAwMDAiLCJQIjoiV2luMzIiLCJBTiI6Ik1haWwiLCJXVCI6Mn0%3D%7C0%7C%7C%7C&amp;sdata=ryNxPQBFqs%2Br4QepYNdjziy2BVzLZARIzEC%2B%2FtW6BBI%3D&amp;reserved=0" TargetMode="External"/><Relationship Id="rId3" Type="http://schemas.openxmlformats.org/officeDocument/2006/relationships/webSettings" Target="webSettings.xml"/><Relationship Id="rId7" Type="http://schemas.openxmlformats.org/officeDocument/2006/relationships/hyperlink" Target="https://gbr01.safelinks.protection.outlook.com/?url=https%3A%2F%2Fwww.ncbi.nlm.nih.gov%2Fpmc%2Farticles%2FPMC4180846%2F%23%3A~%3Atext%3DUsing%2520traditional%2520epidemiological%2520methods%252C%2520we%2Cand%2520substance%2520misuse%2520during%2520adolescence.&amp;data=05%7C02%7CGethin.Evans%40south-wales.police.uk%7C82e094f0ae924830303508dc6de37240%7C270c2f4dfd0c4f0892a9e5bdd8a87e09%7C0%7C0%7C638506070861331537%7CUnknown%7CTWFpbGZsb3d8eyJWIjoiMC4wLjAwMDAiLCJQIjoiV2luMzIiLCJBTiI6Ik1haWwiLCJXVCI6Mn0%3D%7C0%7C%7C%7C&amp;sdata=Ja8zqieOqE099C9Aw24Qu31h%2BWBaeS4p0qfpqKwyru4%3D&amp;reserved=0" TargetMode="External"/><Relationship Id="rId12" Type="http://schemas.openxmlformats.org/officeDocument/2006/relationships/hyperlink" Target="https://gbr01.safelinks.protection.outlook.com/?url=https%3A%2F%2Fwww.theguardian.com%2Fuk-news%2F2023%2Fmar%2F21%2Fmetropolitan-police-institutionally-racist-misogynistic-homophobic-louise-casey-report&amp;data=05%7C02%7CGethin.Evans%40south-wales.police.uk%7C82e094f0ae924830303508dc6de37240%7C270c2f4dfd0c4f0892a9e5bdd8a87e09%7C0%7C0%7C638506070861363165%7CUnknown%7CTWFpbGZsb3d8eyJWIjoiMC4wLjAwMDAiLCJQIjoiV2luMzIiLCJBTiI6Ik1haWwiLCJXVCI6Mn0%3D%7C0%7C%7C%7C&amp;sdata=swlRQxoRUzmI%2FOo9muNlpkMa54PKNcXeW6NFxG67JNY%3D&amp;reserved=0" TargetMode="External"/><Relationship Id="rId17" Type="http://schemas.openxmlformats.org/officeDocument/2006/relationships/hyperlink" Target="https://gbr01.safelinks.protection.outlook.com/?url=https%3A%2F%2Fwww.themix.org.uk%2Fcrime-and-safety%2Fyour-rights%2Fstop-and-search-11447.html%23%3A~%3Atext%3DAlthough%2520you%2520can%2527t%2520refuse%2Cwebsites%2520can%2520be%2520found%2520here.&amp;data=05%7C02%7CGethin.Evans%40south-wales.police.uk%7C82e094f0ae924830303508dc6de37240%7C270c2f4dfd0c4f0892a9e5bdd8a87e09%7C0%7C0%7C638506070861394509%7CUnknown%7CTWFpbGZsb3d8eyJWIjoiMC4wLjAwMDAiLCJQIjoiV2luMzIiLCJBTiI6Ik1haWwiLCJXVCI6Mn0%3D%7C0%7C%7C%7C&amp;sdata=oTubFnRCIpiArAyHAaHff2fQUMaznIsskb6CI79lB7s%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hmicfrs.justiceinspectorates.gov.uk%2Fglossary%2Fpublic-protection-notice%2F%23%3A~%3Atext%3DA%2520PPN%2520is%2520an%2520information%2Cabout%2520an%2520adult%2520or%2520child.&amp;data=05%7C02%7CGethin.Evans%40south-wales.police.uk%7C82e094f0ae924830303508dc6de37240%7C270c2f4dfd0c4f0892a9e5bdd8a87e09%7C0%7C0%7C638506070861389299%7CUnknown%7CTWFpbGZsb3d8eyJWIjoiMC4wLjAwMDAiLCJQIjoiV2luMzIiLCJBTiI6Ik1haWwiLCJXVCI6Mn0%3D%7C0%7C%7C%7C&amp;sdata=L8NFmUmZuS3oT8BXwT1Yy%2F3iYri5dzaUcoz52V4V%2FeQ%3D&amp;reserved=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gbr01.safelinks.protection.outlook.com/?url=https%3A%2F%2Fwww.cdc.gov%2Fviolenceprevention%2Faces%2Findex.html&amp;data=05%7C02%7CGethin.Evans%40south-wales.police.uk%7C82e094f0ae924830303508dc6de37240%7C270c2f4dfd0c4f0892a9e5bdd8a87e09%7C0%7C0%7C638506070861326322%7CUnknown%7CTWFpbGZsb3d8eyJWIjoiMC4wLjAwMDAiLCJQIjoiV2luMzIiLCJBTiI6Ik1haWwiLCJXVCI6Mn0%3D%7C0%7C%7C%7C&amp;sdata=S2Rm6zDHDM9wClU78IVErGtbglb59c08%2BAjoQOIdal4%3D&amp;reserved=0" TargetMode="External"/><Relationship Id="rId11" Type="http://schemas.openxmlformats.org/officeDocument/2006/relationships/hyperlink" Target="https://gbr01.safelinks.protection.outlook.com/?url=https%3A%2F%2Fwww.bolton.ac.uk%2Fblogs%2Fmajor-causes-of-youth-crime-in-the-uk&amp;data=05%7C02%7CGethin.Evans%40south-wales.police.uk%7C82e094f0ae924830303508dc6de37240%7C270c2f4dfd0c4f0892a9e5bdd8a87e09%7C0%7C0%7C638506070861358192%7CUnknown%7CTWFpbGZsb3d8eyJWIjoiMC4wLjAwMDAiLCJQIjoiV2luMzIiLCJBTiI6Ik1haWwiLCJXVCI6Mn0%3D%7C0%7C%7C%7C&amp;sdata=umCGUK8tXbTnAcKTBOhrCcW%2FrEJqa8aU7TKtg9%2BPMKk%3D&amp;reserved=0" TargetMode="External"/><Relationship Id="rId5" Type="http://schemas.openxmlformats.org/officeDocument/2006/relationships/hyperlink" Target="https://gbr01.safelinks.protection.outlook.com/?url=https%3A%2F%2Fwww.policeconduct.gov.uk%2Fabout-us&amp;data=05%7C02%7CGethin.Evans%40south-wales.police.uk%7C82e094f0ae924830303508dc6de37240%7C270c2f4dfd0c4f0892a9e5bdd8a87e09%7C0%7C0%7C638506070861319360%7CUnknown%7CTWFpbGZsb3d8eyJWIjoiMC4wLjAwMDAiLCJQIjoiV2luMzIiLCJBTiI6Ik1haWwiLCJXVCI6Mn0%3D%7C0%7C%7C%7C&amp;sdata=t5pNAUdo2A7rsoGrwebhJnR3nRfKpSyMnlWGvtoABbQ%3D&amp;reserved=0" TargetMode="External"/><Relationship Id="rId15" Type="http://schemas.openxmlformats.org/officeDocument/2006/relationships/hyperlink" Target="https://gbr01.safelinks.protection.outlook.com/?url=https%3A%2F%2Fwww.college.police.uk%2Fguidance%2Fdrug-crimes-evidence-briefing%2Fprevention-and-early-intervention&amp;data=05%7C02%7CGethin.Evans%40south-wales.police.uk%7C82e094f0ae924830303508dc6de37240%7C270c2f4dfd0c4f0892a9e5bdd8a87e09%7C0%7C0%7C638506070861384198%7CUnknown%7CTWFpbGZsb3d8eyJWIjoiMC4wLjAwMDAiLCJQIjoiV2luMzIiLCJBTiI6Ik1haWwiLCJXVCI6Mn0%3D%7C0%7C%7C%7C&amp;sdata=f4O90r0TuR1T5HSDai6TMavXj3W874ZUV02UjUNhYUM%3D&amp;reserved=0" TargetMode="External"/><Relationship Id="rId10" Type="http://schemas.openxmlformats.org/officeDocument/2006/relationships/hyperlink" Target="https://gbr01.safelinks.protection.outlook.com/?url=https%3A%2F%2Fwww.policeconduct.gov.uk%2Fsites%2Fdefault%2Ffiles%2Fdocuments%2Fabuse_of_police_powers_to_perpetrate_sexual_violence.pdf&amp;data=05%7C02%7CGethin.Evans%40south-wales.police.uk%7C82e094f0ae924830303508dc6de37240%7C270c2f4dfd0c4f0892a9e5bdd8a87e09%7C0%7C0%7C638506070861353027%7CUnknown%7CTWFpbGZsb3d8eyJWIjoiMC4wLjAwMDAiLCJQIjoiV2luMzIiLCJBTiI6Ik1haWwiLCJXVCI6Mn0%3D%7C0%7C%7C%7C&amp;sdata=h8Sx7btKbldwPYI3QkK6nJ92RidzHlmEliBg6a5LBpg%3D&amp;reserved=0" TargetMode="External"/><Relationship Id="rId19" Type="http://schemas.openxmlformats.org/officeDocument/2006/relationships/fontTable" Target="fontTable.xml"/><Relationship Id="rId4" Type="http://schemas.openxmlformats.org/officeDocument/2006/relationships/hyperlink" Target="https://gbr01.safelinks.protection.outlook.com/?url=https%3A%2F%2Fwww.womenshealth.gov%2Fmental-health%2Fabuse-trauma-and-mental-health%23%3A~%3Atext%3DWomen%2520who%2520have%2520gone%2520through%2Cscars%2520of%2520trauma%2520and%2520abuse.&amp;data=05%7C02%7CGethin.Evans%40south-wales.police.uk%7C82e094f0ae924830303508dc6de37240%7C270c2f4dfd0c4f0892a9e5bdd8a87e09%7C0%7C0%7C638506070861308660%7CUnknown%7CTWFpbGZsb3d8eyJWIjoiMC4wLjAwMDAiLCJQIjoiV2luMzIiLCJBTiI6Ik1haWwiLCJXVCI6Mn0%3D%7C0%7C%7C%7C&amp;sdata=qpXj4m11vmHHznpBt7fXnx7TAE%2BFMjeKlOeCLtkl5D8%3D&amp;reserved=0" TargetMode="External"/><Relationship Id="rId9" Type="http://schemas.openxmlformats.org/officeDocument/2006/relationships/hyperlink" Target="https://gbr01.safelinks.protection.outlook.com/?url=https%3A%2F%2Fwww.proceduresonline.com%2Fdurham%2Fscb%2Fp_ch_affected_gang_act.html%23%3A~%3Atext%3DGangs%2520may%2520also%2520target%2520vulnerable%2Corder%2520to%2520pay%2520off%2520debts.&amp;data=05%7C02%7CGethin.Evans%40south-wales.police.uk%7C82e094f0ae924830303508dc6de37240%7C270c2f4dfd0c4f0892a9e5bdd8a87e09%7C0%7C0%7C638506070861347661%7CUnknown%7CTWFpbGZsb3d8eyJWIjoiMC4wLjAwMDAiLCJQIjoiV2luMzIiLCJBTiI6Ik1haWwiLCJXVCI6Mn0%3D%7C0%7C%7C%7C&amp;sdata=GeoIaWmcIioVB54JFGdFalmb23XnT2XCa0vFRFCfabM%3D&amp;reserved=0" TargetMode="External"/><Relationship Id="rId14" Type="http://schemas.openxmlformats.org/officeDocument/2006/relationships/hyperlink" Target="https://gbr01.safelinks.protection.outlook.com/?url=https%3A%2F%2Fwww.rsph.org.uk%2Fstatic%2F1085078a-7bfe-4ca8-be6b34a2410c92df%2FPHW-EAT-Early-Intervention-Exec-Summary-final3.pdf&amp;data=05%7C02%7CGethin.Evans%40south-wales.police.uk%7C82e094f0ae924830303508dc6de37240%7C270c2f4dfd0c4f0892a9e5bdd8a87e09%7C0%7C0%7C638506070861373530%7CUnknown%7CTWFpbGZsb3d8eyJWIjoiMC4wLjAwMDAiLCJQIjoiV2luMzIiLCJBTiI6Ik1haWwiLCJXVCI6Mn0%3D%7C0%7C%7C%7C&amp;sdata=7auunHlvYOz9RrRQK3%2BInpVst9AqMh3Yye4BmpbhWe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4915</Words>
  <Characters>28019</Characters>
  <Application>Microsoft Office Word</Application>
  <DocSecurity>0</DocSecurity>
  <Lines>233</Lines>
  <Paragraphs>65</Paragraphs>
  <ScaleCrop>false</ScaleCrop>
  <Company>South Wales Police</Company>
  <LinksUpToDate>false</LinksUpToDate>
  <CharactersWithSpaces>32869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Evans,Gethin swp8609</dc:creator>
  <cp:keywords/>
  <dc:description/>
  <cp:lastModifiedBy>Evans,Gethin swp8609</cp:lastModifiedBy>
  <cp:revision>4</cp:revision>
  <dcterms:created xsi:type="dcterms:W3CDTF">2024-05-06T15:55:00Z</dcterms:created>
  <dcterms:modified xsi:type="dcterms:W3CDTF">2024-05-06T16:18:00Z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2024-05-06T16:00:32Z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40155b14-55de-4ac8-8b3b-0d1a62e01b78</vt:lpwstr>
  </property>
  <property fmtid="{D5CDD505-2E9C-101B-9397-08002B2CF9AE}" pid="8" name="MSIP_Label_66cf8fe5-b7b7-4df7-b38d-1c61ac2f6639_ContentBits">
    <vt:lpwstr>0</vt:lpwstr>
  </property>
</Properties>
</file>