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2AA" w:rsidRDefault="00393F98" w:rsidP="00393F98">
      <w:pPr>
        <w:pStyle w:val="Title"/>
      </w:pPr>
      <w:r>
        <w:t>The Study of Literature: Text and Theory</w:t>
      </w:r>
    </w:p>
    <w:p w:rsidR="00393F98" w:rsidRDefault="00393F98" w:rsidP="00393F98">
      <w:pPr>
        <w:pStyle w:val="Title"/>
      </w:pPr>
      <w:r>
        <w:t xml:space="preserve">Module 3 </w:t>
      </w:r>
    </w:p>
    <w:p w:rsidR="00393F98" w:rsidRDefault="00393F98" w:rsidP="00393F98">
      <w:pPr>
        <w:pStyle w:val="Title"/>
      </w:pPr>
      <w:r>
        <w:t>HPEN4012</w:t>
      </w:r>
    </w:p>
    <w:p w:rsidR="00393F98" w:rsidRPr="00393F98" w:rsidRDefault="00393F98" w:rsidP="00393F98">
      <w:r>
        <w:t>Things Fall Apart – Chinua Achebe</w:t>
      </w:r>
    </w:p>
    <w:p w:rsidR="009F52AA" w:rsidRDefault="00393F98" w:rsidP="0070604F">
      <w:pPr>
        <w:pStyle w:val="Title"/>
      </w:pPr>
      <w:r>
        <w:t>Creative Written Exercise 1</w:t>
      </w:r>
    </w:p>
    <w:p w:rsidR="009F52AA" w:rsidRDefault="009F52AA"/>
    <w:p w:rsidR="00CC277A" w:rsidRDefault="00005B8F" w:rsidP="00393F98">
      <w:pPr>
        <w:jc w:val="both"/>
      </w:pPr>
      <w:r>
        <w:t>The firelight glowed incandescent</w:t>
      </w:r>
      <w:r w:rsidR="00D17501">
        <w:rPr>
          <w:rStyle w:val="FootnoteReference"/>
        </w:rPr>
        <w:footnoteReference w:id="1"/>
      </w:r>
      <w:r>
        <w:t xml:space="preserve"> as my friend rattled the hot embers throwing another </w:t>
      </w:r>
      <w:proofErr w:type="gramStart"/>
      <w:r>
        <w:t>log  into</w:t>
      </w:r>
      <w:proofErr w:type="gramEnd"/>
      <w:r>
        <w:t xml:space="preserve"> its hungry jaws and sending sparks up the black chimney into the </w:t>
      </w:r>
      <w:r w:rsidR="00A743BB">
        <w:rPr>
          <w:rStyle w:val="FootnoteReference"/>
        </w:rPr>
        <w:footnoteReference w:id="2"/>
      </w:r>
      <w:r>
        <w:t>unseeing smog settled</w:t>
      </w:r>
      <w:r w:rsidR="0070604F">
        <w:t xml:space="preserve"> in the damp London air. “So old Chap, tell</w:t>
      </w:r>
      <w:r>
        <w:t xml:space="preserve"> me more of your </w:t>
      </w:r>
      <w:r w:rsidR="00393F98">
        <w:t>adventures</w:t>
      </w:r>
      <w:r w:rsidR="0070604F">
        <w:t>,</w:t>
      </w:r>
      <w:r w:rsidR="00393F98">
        <w:t xml:space="preserve"> you</w:t>
      </w:r>
      <w:r>
        <w:t xml:space="preserve"> were saying that you had a particular family that </w:t>
      </w:r>
      <w:r w:rsidR="00393F98">
        <w:t>you knew</w:t>
      </w:r>
      <w:r>
        <w:t xml:space="preserve"> and brought one of them to your flock” said my friend warmly.</w:t>
      </w:r>
      <w:r w:rsidR="00663F75">
        <w:rPr>
          <w:rStyle w:val="FootnoteReference"/>
        </w:rPr>
        <w:footnoteReference w:id="3"/>
      </w:r>
      <w:r>
        <w:t xml:space="preserve"> </w:t>
      </w:r>
    </w:p>
    <w:p w:rsidR="00005B8F" w:rsidRDefault="00393F98" w:rsidP="00393F98">
      <w:pPr>
        <w:jc w:val="both"/>
      </w:pPr>
      <w:r>
        <w:t>Well, I cleared my throat</w:t>
      </w:r>
      <w:r w:rsidR="00005B8F">
        <w:t xml:space="preserve"> </w:t>
      </w:r>
      <w:r>
        <w:t>and</w:t>
      </w:r>
      <w:r w:rsidR="00005B8F">
        <w:t xml:space="preserve"> rested my hand on the now satiated belly full of festive fair, it was the one thing I missed, </w:t>
      </w:r>
      <w:r>
        <w:t>Africa</w:t>
      </w:r>
      <w:r w:rsidR="00005B8F">
        <w:t xml:space="preserve"> could not with all the instruction in the world re produce Mrs Halls Yorkshire pudding and gravy that I so adored. </w:t>
      </w:r>
      <w:r w:rsidR="00FB1FDE">
        <w:rPr>
          <w:rStyle w:val="FootnoteReference"/>
        </w:rPr>
        <w:footnoteReference w:id="4"/>
      </w:r>
    </w:p>
    <w:p w:rsidR="00005B8F" w:rsidRDefault="009F52AA" w:rsidP="00393F98">
      <w:pPr>
        <w:jc w:val="both"/>
      </w:pPr>
      <w:r>
        <w:t>As</w:t>
      </w:r>
      <w:r w:rsidR="00005B8F">
        <w:t xml:space="preserve"> you know these untouched tribes are very nervous of the white man, t</w:t>
      </w:r>
      <w:r w:rsidR="00AB5045">
        <w:t>heir savage ways are so very ancient their beliefs are solid b</w:t>
      </w:r>
      <w:r w:rsidR="00EC09B6">
        <w:t>ased on ancestral folk stories,</w:t>
      </w:r>
      <w:r w:rsidR="00AB5045">
        <w:t xml:space="preserve"> they neither read nor write nor </w:t>
      </w:r>
      <w:r w:rsidR="00AB5045">
        <w:lastRenderedPageBreak/>
        <w:t xml:space="preserve">have any desire to do so. They are primitive with little will to </w:t>
      </w:r>
      <w:r w:rsidR="00EC09B6">
        <w:t xml:space="preserve">change. </w:t>
      </w:r>
      <w:r w:rsidR="00EC09B6">
        <w:rPr>
          <w:rStyle w:val="FootnoteReference"/>
        </w:rPr>
        <w:footnoteReference w:id="5"/>
      </w:r>
      <w:r w:rsidR="00EC09B6">
        <w:t>However, those that had</w:t>
      </w:r>
      <w:r w:rsidR="00AB5045">
        <w:t xml:space="preserve"> a more questio</w:t>
      </w:r>
      <w:r w:rsidR="00EC09B6">
        <w:t>ning attitude and those that wanted</w:t>
      </w:r>
      <w:r w:rsidR="00AB5045">
        <w:t xml:space="preserve"> help were drawn to us.</w:t>
      </w:r>
    </w:p>
    <w:p w:rsidR="00AB5045" w:rsidRDefault="00393F98" w:rsidP="00393F98">
      <w:pPr>
        <w:jc w:val="both"/>
      </w:pPr>
      <w:r>
        <w:t>Th</w:t>
      </w:r>
      <w:r w:rsidR="00AB5045">
        <w:t xml:space="preserve">e sad story of Okonkwo, he had three wives and 11 children, he was a so stubborn, a warrior apparently the best in all the surrounding villages. They don’t actually do much fighting as I understand </w:t>
      </w:r>
      <w:r w:rsidR="00466513">
        <w:t>it’s</w:t>
      </w:r>
      <w:r w:rsidR="00AB5045">
        <w:t xml:space="preserve"> more a show, lots of posturing and dancing and such. Anyway Okonkwo was seen by the village as the strong warrior but not </w:t>
      </w:r>
      <w:r>
        <w:t>necessarily</w:t>
      </w:r>
      <w:r w:rsidR="00AB5045">
        <w:t xml:space="preserve"> the brightest. He was a big chap, you know lean and muscular, you don’t see many fat sava</w:t>
      </w:r>
      <w:r w:rsidR="00466513">
        <w:t>ges they don’t have Mrs Hall’s</w:t>
      </w:r>
      <w:r w:rsidR="00AB5045">
        <w:t xml:space="preserve"> Yorkshire puddings for a start. My </w:t>
      </w:r>
      <w:r>
        <w:t>friend’s</w:t>
      </w:r>
      <w:r w:rsidR="00AB5045">
        <w:t xml:space="preserve"> eyes narrowed in a grin and he nodded his head in agreement. </w:t>
      </w:r>
    </w:p>
    <w:p w:rsidR="00AB5045" w:rsidRDefault="008606CE" w:rsidP="00393F98">
      <w:pPr>
        <w:jc w:val="both"/>
      </w:pPr>
      <w:r>
        <w:t>“</w:t>
      </w:r>
      <w:r w:rsidR="00AB5045">
        <w:t>Ah a warrior you say did he have a wife</w:t>
      </w:r>
      <w:r>
        <w:t>?”</w:t>
      </w:r>
      <w:r w:rsidR="00AB5045">
        <w:t xml:space="preserve"> – </w:t>
      </w:r>
      <w:r>
        <w:t>“</w:t>
      </w:r>
      <w:r w:rsidR="00AB5045">
        <w:t>Oh yes he had three</w:t>
      </w:r>
      <w:r w:rsidR="00E9349B">
        <w:t xml:space="preserve">, Good Lord such Bigamy savages, I hope you made some impact on </w:t>
      </w:r>
      <w:r w:rsidR="00393F98">
        <w:t>those</w:t>
      </w:r>
      <w:r w:rsidR="00E9349B">
        <w:t xml:space="preserve"> poor souls, such a sad state of affairs for the women, mind you there is probably a lot of </w:t>
      </w:r>
      <w:r w:rsidR="00393F98">
        <w:t>advantages</w:t>
      </w:r>
      <w:r>
        <w:t>”</w:t>
      </w:r>
      <w:r w:rsidR="00393F98">
        <w:t xml:space="preserve"> my</w:t>
      </w:r>
      <w:r w:rsidR="00E9349B">
        <w:t xml:space="preserve"> friend chuckled and then returned to his quiet attentiveness wanting to hear more. </w:t>
      </w:r>
    </w:p>
    <w:p w:rsidR="00E9349B" w:rsidRDefault="008606CE" w:rsidP="00393F98">
      <w:pPr>
        <w:jc w:val="both"/>
      </w:pPr>
      <w:r>
        <w:t>“</w:t>
      </w:r>
      <w:r w:rsidR="00E9349B">
        <w:t>So this one chap</w:t>
      </w:r>
      <w:r>
        <w:t>”</w:t>
      </w:r>
      <w:r w:rsidR="00E9349B">
        <w:t xml:space="preserve"> as I was saying </w:t>
      </w:r>
      <w:r>
        <w:t>“</w:t>
      </w:r>
      <w:r w:rsidR="00E9349B">
        <w:t>the warrior Okonkwo he won his title wrestlin</w:t>
      </w:r>
      <w:r w:rsidR="00466513">
        <w:t>g</w:t>
      </w:r>
      <w:r>
        <w:t>,</w:t>
      </w:r>
      <w:r w:rsidR="00466513">
        <w:t xml:space="preserve"> just plain wrestling like we did</w:t>
      </w:r>
      <w:r w:rsidR="00E9349B">
        <w:t xml:space="preserve"> at Eton but he beat a man called a </w:t>
      </w:r>
      <w:r>
        <w:t>cat so he was the best wrestler”.</w:t>
      </w:r>
      <w:r w:rsidR="00E9349B">
        <w:t xml:space="preserve"> </w:t>
      </w:r>
      <w:r>
        <w:t>“</w:t>
      </w:r>
      <w:r w:rsidR="00E9349B">
        <w:t>Not much of warrior</w:t>
      </w:r>
      <w:r>
        <w:t>,</w:t>
      </w:r>
      <w:r w:rsidR="00E9349B">
        <w:t xml:space="preserve"> wrestling</w:t>
      </w:r>
      <w:r>
        <w:t>!”</w:t>
      </w:r>
      <w:r w:rsidR="00E9349B">
        <w:t xml:space="preserve"> scoffed my friend – </w:t>
      </w:r>
      <w:r>
        <w:t>“</w:t>
      </w:r>
      <w:r w:rsidR="00E9349B">
        <w:t xml:space="preserve">Oh no it was more </w:t>
      </w:r>
      <w:r w:rsidR="00466513">
        <w:t>than</w:t>
      </w:r>
      <w:r w:rsidR="00E9349B">
        <w:t xml:space="preserve"> that</w:t>
      </w:r>
      <w:r>
        <w:t>” I retorted</w:t>
      </w:r>
      <w:r w:rsidR="00E9349B">
        <w:t xml:space="preserve"> </w:t>
      </w:r>
      <w:r>
        <w:t>“</w:t>
      </w:r>
      <w:r w:rsidR="00E9349B">
        <w:t>he was part of a war</w:t>
      </w:r>
      <w:r w:rsidR="00466513">
        <w:t>,</w:t>
      </w:r>
      <w:r w:rsidR="00E9349B">
        <w:t xml:space="preserve"> his son</w:t>
      </w:r>
      <w:r w:rsidR="00466513">
        <w:t xml:space="preserve"> </w:t>
      </w:r>
      <w:proofErr w:type="spellStart"/>
      <w:r w:rsidR="00466513">
        <w:t>Nywoke</w:t>
      </w:r>
      <w:proofErr w:type="spellEnd"/>
      <w:r w:rsidR="00E9349B">
        <w:t xml:space="preserve"> told me he had killed a man cut off his head and scoope</w:t>
      </w:r>
      <w:r>
        <w:t>d the brains out then filled</w:t>
      </w:r>
      <w:r w:rsidR="00E9349B">
        <w:t xml:space="preserve"> it with palm wine (which is disgusting by the way) then drank out of it!</w:t>
      </w:r>
      <w:r>
        <w:t>”</w:t>
      </w:r>
      <w:r w:rsidR="00E9349B">
        <w:t xml:space="preserve"> I let this information settle momentarily and watched the </w:t>
      </w:r>
      <w:r w:rsidR="00466513">
        <w:t>repulsiveness</w:t>
      </w:r>
      <w:r w:rsidR="00E9349B">
        <w:t xml:space="preserve"> creep up my friends neck in a red tide finally reaching his eyes the same time as his hand rose to cover his mouth as if he too </w:t>
      </w:r>
      <w:r w:rsidR="00466513">
        <w:t>would</w:t>
      </w:r>
      <w:r w:rsidR="00E9349B">
        <w:t xml:space="preserve"> be </w:t>
      </w:r>
      <w:r w:rsidR="00466513">
        <w:t>suddenly</w:t>
      </w:r>
      <w:r w:rsidR="00E9349B">
        <w:t xml:space="preserve"> presented with a freshly scooped skull to drink out of. </w:t>
      </w:r>
      <w:r>
        <w:t>“Oh</w:t>
      </w:r>
      <w:r w:rsidR="00E9349B">
        <w:t xml:space="preserve"> that is barbaric, like an animal</w:t>
      </w:r>
      <w:r>
        <w:t>,</w:t>
      </w:r>
      <w:r w:rsidR="00E9349B">
        <w:t xml:space="preserve"> no an animal would not do that, how awful</w:t>
      </w:r>
      <w:r>
        <w:t>”</w:t>
      </w:r>
    </w:p>
    <w:p w:rsidR="00E9349B" w:rsidRDefault="008606CE" w:rsidP="00393F98">
      <w:pPr>
        <w:jc w:val="both"/>
      </w:pPr>
      <w:r>
        <w:t>“</w:t>
      </w:r>
      <w:r w:rsidR="00E9349B">
        <w:t xml:space="preserve">Yes I never witnessed it </w:t>
      </w:r>
      <w:r w:rsidR="008E09FB">
        <w:t>myself but I trusted Nwoye</w:t>
      </w:r>
      <w:r w:rsidR="00466513">
        <w:t>,</w:t>
      </w:r>
      <w:r>
        <w:t>”</w:t>
      </w:r>
      <w:r w:rsidR="00466513">
        <w:t xml:space="preserve"> </w:t>
      </w:r>
      <w:r w:rsidR="008E09FB">
        <w:rPr>
          <w:rStyle w:val="FootnoteReference"/>
        </w:rPr>
        <w:footnoteReference w:id="6"/>
      </w:r>
      <w:r w:rsidR="00466513">
        <w:t>I stopped for a moment as I</w:t>
      </w:r>
      <w:r w:rsidR="00067995">
        <w:t xml:space="preserve"> </w:t>
      </w:r>
      <w:r w:rsidR="00466513">
        <w:t>remembered</w:t>
      </w:r>
      <w:r w:rsidR="00067995">
        <w:t xml:space="preserve"> the slight figure of </w:t>
      </w:r>
      <w:r w:rsidR="008E09FB">
        <w:t>Nwoye</w:t>
      </w:r>
      <w:r w:rsidR="00067995">
        <w:t xml:space="preserve"> his long slender arms and troubled eyes his patience as I taught </w:t>
      </w:r>
      <w:r w:rsidR="008E09FB">
        <w:t>him the ten commandments</w:t>
      </w:r>
      <w:r w:rsidR="00067995">
        <w:t xml:space="preserve"> his slow thoughtful nods as he began to realise that there was another way, another life he could have away from the brutal pain and savagery of his father. I could never imagine </w:t>
      </w:r>
      <w:r w:rsidR="008E09FB">
        <w:t>Nwoye</w:t>
      </w:r>
      <w:r w:rsidR="00067995">
        <w:t xml:space="preserve"> </w:t>
      </w:r>
      <w:r w:rsidR="00466513">
        <w:t>beheading</w:t>
      </w:r>
      <w:r w:rsidR="00067995">
        <w:t xml:space="preserve"> his enemy and drinking out of their skull. No he was a peaceful </w:t>
      </w:r>
      <w:proofErr w:type="gramStart"/>
      <w:r w:rsidR="00067995">
        <w:t>sort .</w:t>
      </w:r>
      <w:proofErr w:type="gramEnd"/>
      <w:r w:rsidR="00067995">
        <w:t xml:space="preserve"> I could not understand that he was anything </w:t>
      </w:r>
      <w:r w:rsidR="00466513">
        <w:t>like</w:t>
      </w:r>
      <w:r w:rsidR="00067995">
        <w:t xml:space="preserve"> his father and had often wondered if he was. Well it was entirely possible considering the infidelity of the savages with their many </w:t>
      </w:r>
      <w:r w:rsidR="00466513">
        <w:t>wives and</w:t>
      </w:r>
      <w:r w:rsidR="00067995">
        <w:t xml:space="preserve"> lusty natures.</w:t>
      </w:r>
    </w:p>
    <w:p w:rsidR="00067995" w:rsidRDefault="00411CFC" w:rsidP="00393F98">
      <w:pPr>
        <w:jc w:val="both"/>
      </w:pPr>
      <w:r>
        <w:t>“</w:t>
      </w:r>
      <w:r w:rsidR="00067995">
        <w:t xml:space="preserve">If anyone had a soul to save it would be </w:t>
      </w:r>
      <w:r w:rsidR="008E09FB">
        <w:t>Nwoye</w:t>
      </w:r>
      <w:r w:rsidR="00067995">
        <w:t xml:space="preserve"> and he had come to me knowing </w:t>
      </w:r>
      <w:r>
        <w:t xml:space="preserve">this. When his father found out he </w:t>
      </w:r>
      <w:r w:rsidR="00067995">
        <w:t>wanted to become Christian he was thrown out</w:t>
      </w:r>
      <w:proofErr w:type="gramStart"/>
      <w:r>
        <w:t>”  My</w:t>
      </w:r>
      <w:proofErr w:type="gramEnd"/>
      <w:r>
        <w:t xml:space="preserve"> mind pictured the desolate figure of Nwoye walking towards me away from the village leaving his family, his home, instead of joy I had felt sadness. “His</w:t>
      </w:r>
      <w:r w:rsidR="00067995">
        <w:t xml:space="preserve"> father</w:t>
      </w:r>
      <w:r>
        <w:t xml:space="preserve"> was</w:t>
      </w:r>
      <w:r w:rsidR="00067995">
        <w:t xml:space="preserve"> f</w:t>
      </w:r>
      <w:r>
        <w:t>urious Nwoye must have been scared he knew what his father could do”</w:t>
      </w:r>
    </w:p>
    <w:p w:rsidR="00067995" w:rsidRDefault="00411CFC" w:rsidP="00393F98">
      <w:pPr>
        <w:jc w:val="both"/>
      </w:pPr>
      <w:r>
        <w:t>“Nwoye</w:t>
      </w:r>
      <w:r w:rsidR="00067995">
        <w:t xml:space="preserve"> may not be a warrio</w:t>
      </w:r>
      <w:r>
        <w:t>r but he had</w:t>
      </w:r>
      <w:r w:rsidR="00067995">
        <w:t xml:space="preserve"> more strength and bravery than his father for standing up and accepting God into his life</w:t>
      </w:r>
      <w:r>
        <w:t>”</w:t>
      </w:r>
      <w:r w:rsidR="00067995">
        <w:t xml:space="preserve"> I said. </w:t>
      </w:r>
      <w:r>
        <w:t>“</w:t>
      </w:r>
      <w:proofErr w:type="spellStart"/>
      <w:r w:rsidR="00067995">
        <w:t>Mmm</w:t>
      </w:r>
      <w:proofErr w:type="spellEnd"/>
      <w:r>
        <w:t>” nodded Cecil thoughtfully,</w:t>
      </w:r>
      <w:r w:rsidR="00067995">
        <w:t xml:space="preserve"> </w:t>
      </w:r>
      <w:r>
        <w:t>“</w:t>
      </w:r>
      <w:r w:rsidR="00067995">
        <w:t>I agree it must take some bravery to risk the wroth of such a man as that</w:t>
      </w:r>
      <w:r w:rsidR="00FE508E">
        <w:t xml:space="preserve">, </w:t>
      </w:r>
      <w:r w:rsidR="00466513">
        <w:t>I’m</w:t>
      </w:r>
      <w:r>
        <w:t xml:space="preserve"> surprised he wasn’t killed?”</w:t>
      </w:r>
      <w:r w:rsidR="00FE508E">
        <w:t xml:space="preserve"> </w:t>
      </w:r>
      <w:r w:rsidR="002A2D9F">
        <w:t>“</w:t>
      </w:r>
      <w:r w:rsidR="00FE508E">
        <w:t>Yes</w:t>
      </w:r>
      <w:r w:rsidR="002A2D9F">
        <w:t>” I continued,</w:t>
      </w:r>
      <w:r w:rsidR="00FE508E">
        <w:t xml:space="preserve"> </w:t>
      </w:r>
      <w:r w:rsidR="002A2D9F">
        <w:t>“</w:t>
      </w:r>
      <w:r w:rsidR="00FE508E">
        <w:t>well he had done that before</w:t>
      </w:r>
      <w:r w:rsidR="002A2D9F">
        <w:t>,</w:t>
      </w:r>
      <w:r w:rsidR="00FE508E">
        <w:t xml:space="preserve"> he killed </w:t>
      </w:r>
      <w:proofErr w:type="spellStart"/>
      <w:r>
        <w:t>Nwoye</w:t>
      </w:r>
      <w:r w:rsidR="002A2D9F">
        <w:t>’s</w:t>
      </w:r>
      <w:proofErr w:type="spellEnd"/>
      <w:r>
        <w:t xml:space="preserve"> brother</w:t>
      </w:r>
      <w:r w:rsidR="00FE508E">
        <w:t xml:space="preserve">, apparently by the order of the tribe they took him </w:t>
      </w:r>
      <w:r>
        <w:t>into the forest,</w:t>
      </w:r>
      <w:r w:rsidR="00FE508E">
        <w:t xml:space="preserve"> Okonkwo was the kil</w:t>
      </w:r>
      <w:r>
        <w:t>ler</w:t>
      </w:r>
      <w:r w:rsidR="00FE508E">
        <w:t>, an unarmed child one of</w:t>
      </w:r>
      <w:r w:rsidR="00466513">
        <w:t xml:space="preserve"> his own – savagery beyond doub</w:t>
      </w:r>
      <w:r w:rsidR="00F355A7">
        <w:t>t. Nwoye</w:t>
      </w:r>
      <w:r w:rsidR="00FE508E">
        <w:t xml:space="preserve"> said he loved his brother and could never forgive his father. He found out from a friend what had happened but never spoke about it to anyone. It is a stran</w:t>
      </w:r>
      <w:r>
        <w:t>ge culture where men kill</w:t>
      </w:r>
      <w:r w:rsidR="002A2D9F">
        <w:t xml:space="preserve"> their innocent children. If a woman has</w:t>
      </w:r>
      <w:r w:rsidR="00FE508E">
        <w:t xml:space="preserve"> twins they think they are possessed by the devil and take them into the forest and leave them to die.</w:t>
      </w:r>
      <w:r w:rsidR="002A2D9F">
        <w:t xml:space="preserve"> It was something I could not stand by and allow. </w:t>
      </w:r>
      <w:r w:rsidR="00FE508E">
        <w:t xml:space="preserve"> I myself saved 6 pairs of twins and brought them to the missionary orphanage. The</w:t>
      </w:r>
      <w:r w:rsidR="002A2D9F">
        <w:t>ir</w:t>
      </w:r>
      <w:r w:rsidR="00FE508E">
        <w:t xml:space="preserve"> ways are indeed</w:t>
      </w:r>
      <w:r>
        <w:t xml:space="preserve"> sometimes</w:t>
      </w:r>
      <w:r w:rsidR="00FE508E">
        <w:t xml:space="preserve"> Barbaric.</w:t>
      </w:r>
      <w:r w:rsidR="002A2D9F">
        <w:t>”</w:t>
      </w:r>
      <w:r w:rsidR="00FE508E">
        <w:t xml:space="preserve"> </w:t>
      </w:r>
    </w:p>
    <w:p w:rsidR="006B612F" w:rsidRDefault="006B612F" w:rsidP="00393F98">
      <w:pPr>
        <w:jc w:val="both"/>
      </w:pPr>
      <w:r>
        <w:t>“</w:t>
      </w:r>
      <w:r w:rsidR="00FE508E">
        <w:t>You see they cannot love their Go</w:t>
      </w:r>
      <w:r w:rsidR="00F355A7">
        <w:t>ds as we love our God</w:t>
      </w:r>
      <w:r w:rsidR="00FE508E">
        <w:t xml:space="preserve"> no they are frightened of them and have to appease them all the time sacrificing chickens at the slightest rumble of th</w:t>
      </w:r>
      <w:r w:rsidR="00BC2EB3">
        <w:t xml:space="preserve">under, </w:t>
      </w:r>
      <w:r w:rsidR="00FE508E">
        <w:t xml:space="preserve">they spend a lot of time worshipping their idols, their Gods so as not to upset them. </w:t>
      </w:r>
      <w:r w:rsidR="00F355A7">
        <w:t>It’s</w:t>
      </w:r>
      <w:r w:rsidR="00FE508E">
        <w:t xml:space="preserve"> quite distressing when one knows that it is mere folly and at worst cold blooded murder</w:t>
      </w:r>
      <w:r w:rsidR="007B0F32">
        <w:t xml:space="preserve">. </w:t>
      </w:r>
      <w:r w:rsidR="00BC2EB3">
        <w:t>“</w:t>
      </w:r>
      <w:r w:rsidR="00F355A7">
        <w:t>So they have little in common with us</w:t>
      </w:r>
      <w:r w:rsidR="00BC2EB3">
        <w:t>”</w:t>
      </w:r>
      <w:r w:rsidR="00F355A7">
        <w:t xml:space="preserve"> </w:t>
      </w:r>
      <w:r w:rsidR="00BC2EB3">
        <w:t>my friend exclaimed “</w:t>
      </w:r>
      <w:r>
        <w:t>they have no education</w:t>
      </w:r>
      <w:r w:rsidR="007B0F32">
        <w:t>?</w:t>
      </w:r>
      <w:r w:rsidR="00BC2EB3">
        <w:t>”</w:t>
      </w:r>
      <w:r w:rsidR="007B0F32">
        <w:t xml:space="preserve"> </w:t>
      </w:r>
    </w:p>
    <w:p w:rsidR="006B612F" w:rsidRDefault="006B612F" w:rsidP="00393F98">
      <w:pPr>
        <w:jc w:val="both"/>
      </w:pPr>
      <w:r>
        <w:t xml:space="preserve">I stumbled for a minute at </w:t>
      </w:r>
      <w:r w:rsidR="002A2D9F">
        <w:t>Cecil’s</w:t>
      </w:r>
      <w:r>
        <w:t xml:space="preserve"> comment</w:t>
      </w:r>
    </w:p>
    <w:p w:rsidR="00FE508E" w:rsidRDefault="002A2D9F" w:rsidP="00393F98">
      <w:pPr>
        <w:jc w:val="both"/>
      </w:pPr>
      <w:r>
        <w:t>“</w:t>
      </w:r>
      <w:r w:rsidR="006B612F">
        <w:t xml:space="preserve">Oh </w:t>
      </w:r>
      <w:r>
        <w:t xml:space="preserve">but </w:t>
      </w:r>
      <w:r w:rsidR="006B612F">
        <w:t>they do</w:t>
      </w:r>
      <w:r>
        <w:t xml:space="preserve"> Cecil”</w:t>
      </w:r>
      <w:r w:rsidR="006B612F">
        <w:t xml:space="preserve"> I said quietly</w:t>
      </w:r>
      <w:r w:rsidR="007B0F32">
        <w:t xml:space="preserve"> they have values and</w:t>
      </w:r>
      <w:r w:rsidR="00BC2EB3">
        <w:t xml:space="preserve"> laws</w:t>
      </w:r>
      <w:r w:rsidR="007B0F32">
        <w:t xml:space="preserve"> a culture I have seen with my own eyes I have talked to them and watched them. They are most</w:t>
      </w:r>
      <w:r w:rsidR="006B612F">
        <w:t>ly peaceful people who just want</w:t>
      </w:r>
      <w:r w:rsidR="007B0F32">
        <w:t xml:space="preserve"> to</w:t>
      </w:r>
      <w:r w:rsidR="006B612F">
        <w:t xml:space="preserve"> carry on with</w:t>
      </w:r>
      <w:r w:rsidR="007B0F32">
        <w:t xml:space="preserve"> their primitive lives. </w:t>
      </w:r>
      <w:r w:rsidR="006B612F">
        <w:t>I think that’s why</w:t>
      </w:r>
      <w:r w:rsidR="00F355A7">
        <w:t xml:space="preserve"> Okonkwo</w:t>
      </w:r>
      <w:r w:rsidR="007B0F32">
        <w:t xml:space="preserve"> haunts me</w:t>
      </w:r>
      <w:r w:rsidR="006B612F">
        <w:t xml:space="preserve"> so</w:t>
      </w:r>
      <w:r w:rsidR="007B0F32">
        <w:t xml:space="preserve">, </w:t>
      </w:r>
      <w:r w:rsidR="006B612F">
        <w:t>he seemed different from them</w:t>
      </w:r>
      <w:r>
        <w:t>,</w:t>
      </w:r>
      <w:r w:rsidR="006B612F">
        <w:t xml:space="preserve"> but of them- what I mean is</w:t>
      </w:r>
      <w:r>
        <w:t xml:space="preserve"> </w:t>
      </w:r>
      <w:r w:rsidR="007B0F32">
        <w:t xml:space="preserve">what happens to someone to make them so barbaric that they can kill their child who has done no wrong, can drink out of their enemies head, it is fear again that earned him his position in the tribe they were all afraid of him and he was huge, a big </w:t>
      </w:r>
      <w:r w:rsidR="00BD76B7">
        <w:t>seething</w:t>
      </w:r>
      <w:r w:rsidR="007B0F32">
        <w:t xml:space="preserve"> mass of muscle and an unhappy face. Fear can make anyone behave</w:t>
      </w:r>
      <w:r>
        <w:t>.</w:t>
      </w:r>
      <w:r w:rsidR="007B0F32">
        <w:t xml:space="preserve"> </w:t>
      </w:r>
      <w:r>
        <w:t>Nwoye</w:t>
      </w:r>
      <w:r w:rsidR="007B0F32">
        <w:t xml:space="preserve"> was afraid of him but he was more afraid of becoming like him. I am so thankful he found us and the glory of God. </w:t>
      </w:r>
    </w:p>
    <w:p w:rsidR="007B0F32" w:rsidRDefault="00BD76B7" w:rsidP="00393F98">
      <w:pPr>
        <w:jc w:val="both"/>
      </w:pPr>
      <w:r>
        <w:rPr>
          <w:rStyle w:val="FootnoteReference"/>
        </w:rPr>
        <w:footnoteReference w:id="7"/>
      </w:r>
      <w:proofErr w:type="spellStart"/>
      <w:r w:rsidR="007B0F32">
        <w:t>Ummm</w:t>
      </w:r>
      <w:proofErr w:type="spellEnd"/>
      <w:r w:rsidR="007B0F32">
        <w:t xml:space="preserve"> my friend nodded </w:t>
      </w:r>
      <w:r w:rsidR="00393F98">
        <w:t>staring</w:t>
      </w:r>
      <w:r w:rsidR="007B0F32">
        <w:t xml:space="preserve"> into the fire. So what</w:t>
      </w:r>
      <w:r w:rsidR="00BC2EB3">
        <w:t xml:space="preserve"> happened to this Okonkwo then? </w:t>
      </w:r>
      <w:r>
        <w:rPr>
          <w:rStyle w:val="FootnoteReference"/>
        </w:rPr>
        <w:footnoteReference w:id="8"/>
      </w:r>
      <w:r w:rsidR="00BC2EB3">
        <w:t>I had known my friend Cecil</w:t>
      </w:r>
      <w:r w:rsidR="00E15258">
        <w:rPr>
          <w:rStyle w:val="FootnoteReference"/>
        </w:rPr>
        <w:footnoteReference w:id="9"/>
      </w:r>
      <w:r w:rsidR="00BC2EB3">
        <w:t xml:space="preserve"> since childhood, we had schooled together at Eton although we went our separate ways for University he to the ways of science at Cambridge whilst I was the Theologian and had settled for a teaching job after Oxford. Despite our differences of studies and beliefs we had stayed friends </w:t>
      </w:r>
      <w:r w:rsidR="00BE33E6">
        <w:t xml:space="preserve">and respected </w:t>
      </w:r>
      <w:r w:rsidR="00393F98">
        <w:t>each other’s</w:t>
      </w:r>
      <w:r w:rsidR="00BE33E6">
        <w:t xml:space="preserve"> path. Sometimes the bonds of childhood and background are too strong to fall apart. </w:t>
      </w:r>
    </w:p>
    <w:p w:rsidR="00BE33E6" w:rsidRDefault="00BD76B7" w:rsidP="00393F98">
      <w:pPr>
        <w:jc w:val="both"/>
      </w:pPr>
      <w:r>
        <w:rPr>
          <w:rStyle w:val="FootnoteReference"/>
        </w:rPr>
        <w:footnoteReference w:id="10"/>
      </w:r>
      <w:r w:rsidR="00BE33E6">
        <w:t xml:space="preserve">The fire spat and popped at some unseasoned wood it was trying to consume, embers floated upwards and my consciousness returned to </w:t>
      </w:r>
      <w:r w:rsidR="002A2D9F">
        <w:t>Okonkwo</w:t>
      </w:r>
      <w:r w:rsidR="00BE33E6">
        <w:t xml:space="preserve"> and his troubled life. </w:t>
      </w:r>
      <w:r w:rsidR="002A2D9F">
        <w:t>“</w:t>
      </w:r>
      <w:r w:rsidR="00BE33E6">
        <w:t xml:space="preserve">I tried so hard to be charitable towards him, follow Gods word but he was just too difficult to reach, I doubt Jesus himself could have reached him, what I </w:t>
      </w:r>
      <w:r w:rsidR="00393F98">
        <w:t>can’t</w:t>
      </w:r>
      <w:r w:rsidR="00BE33E6">
        <w:t xml:space="preserve"> understand is why? Why can some manage to find God and others – well – I suppose </w:t>
      </w:r>
      <w:r w:rsidR="00393F98">
        <w:t>it’s</w:t>
      </w:r>
      <w:r w:rsidR="00BE33E6">
        <w:t xml:space="preserve"> my failing, you see I failed I should have stayed </w:t>
      </w:r>
      <w:r w:rsidR="005D06BB">
        <w:t>but my returning to London was unavoidable. Why would God call me a</w:t>
      </w:r>
      <w:r w:rsidR="002A2D9F">
        <w:t>way when these people needed me?”</w:t>
      </w:r>
    </w:p>
    <w:p w:rsidR="005D06BB" w:rsidRDefault="002A2D9F" w:rsidP="00393F98">
      <w:pPr>
        <w:jc w:val="both"/>
      </w:pPr>
      <w:r>
        <w:t>“</w:t>
      </w:r>
      <w:r w:rsidR="005D06BB">
        <w:t>Come on old chap</w:t>
      </w:r>
      <w:r>
        <w:t>”</w:t>
      </w:r>
      <w:r w:rsidR="005D06BB">
        <w:t xml:space="preserve"> Cecil snorted at me now </w:t>
      </w:r>
      <w:r>
        <w:t>“</w:t>
      </w:r>
      <w:r w:rsidR="005D06BB">
        <w:t xml:space="preserve">that sounds too much like </w:t>
      </w:r>
      <w:r w:rsidR="00393F98">
        <w:t>self-pity</w:t>
      </w:r>
      <w:r w:rsidR="005D06BB">
        <w:t xml:space="preserve"> to me, they managed for centuries before you got there am sure they would still manage without the guiding hand of a foreign God.</w:t>
      </w:r>
      <w:r>
        <w:t>”</w:t>
      </w:r>
      <w:r w:rsidR="005D06BB">
        <w:t xml:space="preserve"> </w:t>
      </w:r>
      <w:r>
        <w:t>“</w:t>
      </w:r>
      <w:r w:rsidR="005D06BB">
        <w:t>Am not so sure Cecil</w:t>
      </w:r>
      <w:r w:rsidR="00E15258">
        <w:t>,</w:t>
      </w:r>
      <w:r>
        <w:t>”</w:t>
      </w:r>
      <w:r w:rsidR="00E15258">
        <w:t xml:space="preserve"> I tried to calm my breathing, my chest was tight </w:t>
      </w:r>
      <w:r w:rsidR="00CF74B2">
        <w:t>and I reached for the powders the physician had given me.</w:t>
      </w:r>
      <w:r w:rsidR="005D06BB">
        <w:t xml:space="preserve"> </w:t>
      </w:r>
      <w:r w:rsidR="00CF74B2">
        <w:t>“</w:t>
      </w:r>
      <w:r w:rsidR="00CF2F46">
        <w:t>You</w:t>
      </w:r>
      <w:r w:rsidR="005D06BB">
        <w:t xml:space="preserve"> see I saw it interrupt their way of life, primitive yes, </w:t>
      </w:r>
      <w:proofErr w:type="gramStart"/>
      <w:r w:rsidR="005D06BB">
        <w:t>un</w:t>
      </w:r>
      <w:proofErr w:type="gramEnd"/>
      <w:r w:rsidR="005D06BB">
        <w:t xml:space="preserve"> educated yes but they did survive</w:t>
      </w:r>
      <w:r w:rsidR="00CF2F46">
        <w:t xml:space="preserve"> and thrive</w:t>
      </w:r>
      <w:r w:rsidR="005D06BB">
        <w:t>. You see I wanted to learn about them, they were fascinat</w:t>
      </w:r>
      <w:r w:rsidR="00CF74B2">
        <w:t>ing. T</w:t>
      </w:r>
      <w:r w:rsidR="00CF2F46">
        <w:t>here was one chap</w:t>
      </w:r>
      <w:r>
        <w:t>” I paused a moment whilst I stirred my powders into a glass of water and gulped its healing magic down</w:t>
      </w:r>
      <w:r w:rsidR="00D7644F">
        <w:t xml:space="preserve">. </w:t>
      </w:r>
      <w:r w:rsidR="00CF2F46">
        <w:t xml:space="preserve"> </w:t>
      </w:r>
      <w:r w:rsidR="00D7644F">
        <w:t>“</w:t>
      </w:r>
      <w:r w:rsidR="00CF2F46">
        <w:t>Obierika</w:t>
      </w:r>
      <w:r w:rsidR="005D06BB">
        <w:t xml:space="preserve"> who I would visit often</w:t>
      </w:r>
      <w:r w:rsidR="00CF74B2">
        <w:t>, we</w:t>
      </w:r>
      <w:r w:rsidR="005D06BB">
        <w:t xml:space="preserve"> enjoyed debating</w:t>
      </w:r>
      <w:r w:rsidR="00CF74B2">
        <w:t xml:space="preserve"> the differences of our God and </w:t>
      </w:r>
      <w:r w:rsidR="005D53CE">
        <w:t>theirs’s</w:t>
      </w:r>
      <w:r w:rsidR="005D06BB">
        <w:t xml:space="preserve"> – can you believe that! That was not primitive he could argue the value of his own c</w:t>
      </w:r>
      <w:r w:rsidR="005D53CE">
        <w:t>ulture and Gods against me and c</w:t>
      </w:r>
      <w:r w:rsidR="005D06BB">
        <w:t>hal</w:t>
      </w:r>
      <w:r w:rsidR="00CF74B2">
        <w:t>lenge me. I enjoyed his company, spent many hours</w:t>
      </w:r>
      <w:r w:rsidR="005D53CE">
        <w:t xml:space="preserve"> debating with him</w:t>
      </w:r>
      <w:r w:rsidR="00CF74B2">
        <w:t xml:space="preserve"> </w:t>
      </w:r>
      <w:r w:rsidR="005D06BB">
        <w:t xml:space="preserve">and yet </w:t>
      </w:r>
      <w:r w:rsidR="00CF74B2">
        <w:t>now in London I ask how did</w:t>
      </w:r>
      <w:r w:rsidR="005D06BB">
        <w:t xml:space="preserve"> I enjoy the company of a savage a primitive? </w:t>
      </w:r>
    </w:p>
    <w:p w:rsidR="005D06BB" w:rsidRDefault="005D06BB" w:rsidP="00393F98">
      <w:pPr>
        <w:jc w:val="both"/>
      </w:pPr>
      <w:r>
        <w:t xml:space="preserve">Cecil raised his eyes to the ceiling – </w:t>
      </w:r>
      <w:r w:rsidR="005D53CE">
        <w:t>“</w:t>
      </w:r>
      <w:r>
        <w:t>what say you God – any answers?</w:t>
      </w:r>
      <w:r w:rsidR="005D53CE">
        <w:t>”</w:t>
      </w:r>
      <w:r>
        <w:t xml:space="preserve"> </w:t>
      </w:r>
      <w:r w:rsidR="005D53CE">
        <w:t>“</w:t>
      </w:r>
      <w:r>
        <w:t>Oh don’t joke Cecil</w:t>
      </w:r>
      <w:r w:rsidR="005D53CE">
        <w:t>” I scoffed in frustration</w:t>
      </w:r>
      <w:r>
        <w:t xml:space="preserve"> </w:t>
      </w:r>
      <w:r w:rsidR="005D53CE">
        <w:t>“it’s</w:t>
      </w:r>
      <w:r>
        <w:t xml:space="preserve"> too hard to match up – It sounded so simple, I knew where I was and what my task was </w:t>
      </w:r>
      <w:r w:rsidR="00521E84">
        <w:t xml:space="preserve">and now I sit a world away in a </w:t>
      </w:r>
      <w:r w:rsidR="00CF74B2">
        <w:rPr>
          <w:rStyle w:val="FootnoteReference"/>
        </w:rPr>
        <w:footnoteReference w:id="11"/>
      </w:r>
      <w:r w:rsidR="00521E84">
        <w:t>metropolis of doubt.</w:t>
      </w:r>
      <w:r w:rsidR="005D53CE">
        <w:t>”</w:t>
      </w:r>
    </w:p>
    <w:p w:rsidR="007A4A62" w:rsidRDefault="009479EA" w:rsidP="00393F98">
      <w:pPr>
        <w:jc w:val="both"/>
      </w:pPr>
      <w:r>
        <w:rPr>
          <w:rStyle w:val="FootnoteReference"/>
        </w:rPr>
        <w:footnoteReference w:id="12"/>
      </w:r>
      <w:r w:rsidR="00521E84">
        <w:t>You see, I lowered my voice</w:t>
      </w:r>
      <w:r w:rsidR="007A4A62">
        <w:t xml:space="preserve"> hardly wanting to say </w:t>
      </w:r>
      <w:r w:rsidR="005D53CE">
        <w:t xml:space="preserve">it </w:t>
      </w:r>
      <w:r w:rsidR="007A4A62">
        <w:t xml:space="preserve">out loud, </w:t>
      </w:r>
      <w:r w:rsidR="005D53CE">
        <w:t>avoiding Cecil’s now serious face</w:t>
      </w:r>
      <w:r w:rsidR="004F0888">
        <w:t>,</w:t>
      </w:r>
      <w:r w:rsidR="007A4A62">
        <w:t xml:space="preserve"> the words</w:t>
      </w:r>
      <w:r w:rsidR="005D53CE">
        <w:t>,</w:t>
      </w:r>
      <w:r w:rsidR="007A4A62">
        <w:t xml:space="preserve"> like my experience of such matters felt unfamiliar and awkward,  my mouth wrapped around each syllable, sl</w:t>
      </w:r>
      <w:r w:rsidR="00C257C1">
        <w:t xml:space="preserve">owly and deliberately, - </w:t>
      </w:r>
      <w:r w:rsidR="00497C48">
        <w:t>Okonkwo</w:t>
      </w:r>
      <w:r w:rsidR="007A4A62">
        <w:t xml:space="preserve"> hung himself!</w:t>
      </w:r>
      <w:r w:rsidR="003122DE">
        <w:rPr>
          <w:rStyle w:val="FootnoteReference"/>
        </w:rPr>
        <w:footnoteReference w:id="13"/>
      </w:r>
    </w:p>
    <w:p w:rsidR="007A4A62" w:rsidRDefault="00497C48" w:rsidP="00393F98">
      <w:pPr>
        <w:jc w:val="both"/>
      </w:pPr>
      <w:r>
        <w:t>The valve opened</w:t>
      </w:r>
      <w:r w:rsidR="00C257C1">
        <w:t>,</w:t>
      </w:r>
      <w:r w:rsidR="00A06535">
        <w:rPr>
          <w:rStyle w:val="FootnoteReference"/>
        </w:rPr>
        <w:footnoteReference w:id="14"/>
      </w:r>
      <w:r w:rsidR="00C257C1">
        <w:t xml:space="preserve"> I began to regale</w:t>
      </w:r>
      <w:r w:rsidR="007A4A62">
        <w:t xml:space="preserve"> the story </w:t>
      </w:r>
      <w:r w:rsidR="00C257C1">
        <w:t xml:space="preserve">of Okonkwo </w:t>
      </w:r>
      <w:r w:rsidR="007A4A62">
        <w:t xml:space="preserve">to </w:t>
      </w:r>
      <w:r>
        <w:t>Cecil in</w:t>
      </w:r>
      <w:r w:rsidR="007A4A62">
        <w:t xml:space="preserve"> quick succession as if my time was limited and I must somehow empty my head of the haunting information as quickly as possible before God stopped me or saw me or someone found out such was the shame I felt.</w:t>
      </w:r>
      <w:r w:rsidR="00C257C1">
        <w:t xml:space="preserve"> </w:t>
      </w:r>
      <w:r w:rsidR="005D53CE">
        <w:t xml:space="preserve">The story of Okonkwo as I knew it, Cecil just sat patiently, nodding at times encouraging me with small gestures allowing me the space to tell him everything. </w:t>
      </w:r>
      <w:r w:rsidR="00C257C1">
        <w:t>Finally I</w:t>
      </w:r>
      <w:r w:rsidR="005D53CE">
        <w:t xml:space="preserve"> reached</w:t>
      </w:r>
      <w:r w:rsidR="00C257C1">
        <w:t xml:space="preserve"> </w:t>
      </w:r>
      <w:r>
        <w:t>Okonkwo’s</w:t>
      </w:r>
      <w:r w:rsidR="00C257C1">
        <w:t xml:space="preserve"> killing of the messenger and </w:t>
      </w:r>
      <w:r w:rsidR="005D53CE">
        <w:t xml:space="preserve">what would be </w:t>
      </w:r>
      <w:r w:rsidR="00C257C1">
        <w:t>its inevitable outcome according</w:t>
      </w:r>
      <w:r>
        <w:t xml:space="preserve"> Colonial</w:t>
      </w:r>
      <w:r w:rsidR="00C257C1">
        <w:t xml:space="preserve"> law</w:t>
      </w:r>
      <w:r w:rsidR="004F0888">
        <w:t xml:space="preserve"> if he was arrested. </w:t>
      </w:r>
    </w:p>
    <w:p w:rsidR="005D06BB" w:rsidRDefault="00B43E9E" w:rsidP="00393F98">
      <w:pPr>
        <w:jc w:val="both"/>
      </w:pPr>
      <w:r>
        <w:t xml:space="preserve"> </w:t>
      </w:r>
      <w:r w:rsidR="00CF74B2">
        <w:t>“</w:t>
      </w:r>
      <w:r w:rsidR="007A4A62">
        <w:t>I</w:t>
      </w:r>
      <w:r>
        <w:t>t’s the greatest sin of the tribe to take your own life,</w:t>
      </w:r>
      <w:r w:rsidR="007A4A62">
        <w:t xml:space="preserve"> to kill yourself – suicide!</w:t>
      </w:r>
      <w:r w:rsidR="00CF74B2">
        <w:t>”</w:t>
      </w:r>
      <w:r w:rsidR="007A4A62">
        <w:t xml:space="preserve">  I continued </w:t>
      </w:r>
      <w:r w:rsidR="00CF74B2">
        <w:t>“</w:t>
      </w:r>
      <w:r w:rsidR="007A4A62">
        <w:t>how</w:t>
      </w:r>
      <w:r>
        <w:t xml:space="preserve"> odd you can drink out of your enemies head but killing yourself is </w:t>
      </w:r>
      <w:r w:rsidR="00393F98">
        <w:t>unacceptable</w:t>
      </w:r>
      <w:r>
        <w:t xml:space="preserve"> to the point where no one can touch or move the body. The missionaries had to cut him down – no funeral – no grief – just excommunicated an</w:t>
      </w:r>
      <w:r w:rsidR="00393F98">
        <w:t>d his family too- cast out,</w:t>
      </w:r>
      <w:r>
        <w:t xml:space="preserve"> such huge shame.</w:t>
      </w:r>
      <w:r w:rsidR="00CF74B2">
        <w:t xml:space="preserve">” I was looking down at my powder pot </w:t>
      </w:r>
      <w:r w:rsidR="00497C48">
        <w:t xml:space="preserve">which held my specialist doctors very expensive medicine, </w:t>
      </w:r>
      <w:r w:rsidR="00CF74B2">
        <w:t>my hands turning it over and over</w:t>
      </w:r>
      <w:r w:rsidR="00497C48">
        <w:t>, whilst</w:t>
      </w:r>
      <w:r>
        <w:t xml:space="preserve"> </w:t>
      </w:r>
      <w:r w:rsidR="00497C48">
        <w:t>pondering</w:t>
      </w:r>
      <w:r>
        <w:t xml:space="preserve"> the </w:t>
      </w:r>
      <w:r w:rsidR="00C257C1">
        <w:t xml:space="preserve">fate of </w:t>
      </w:r>
      <w:r w:rsidR="00497C48">
        <w:t>Okonkwo</w:t>
      </w:r>
      <w:r w:rsidR="00C257C1">
        <w:t xml:space="preserve"> to my friend</w:t>
      </w:r>
      <w:r w:rsidR="00497C48">
        <w:t>.</w:t>
      </w:r>
      <w:r w:rsidR="00C257C1">
        <w:t xml:space="preserve"> I</w:t>
      </w:r>
      <w:r>
        <w:t xml:space="preserve"> hadn’t noticed the change of energy now pervading the room. The fire now</w:t>
      </w:r>
      <w:r w:rsidR="008E09FB">
        <w:t xml:space="preserve"> had lost its flames, only</w:t>
      </w:r>
      <w:r>
        <w:t xml:space="preserve"> glowing embers </w:t>
      </w:r>
      <w:r w:rsidR="008E09FB">
        <w:t xml:space="preserve">and </w:t>
      </w:r>
      <w:r>
        <w:t xml:space="preserve">the </w:t>
      </w:r>
      <w:r w:rsidR="00393F98">
        <w:t>shadows</w:t>
      </w:r>
      <w:r>
        <w:t xml:space="preserve"> had deepened</w:t>
      </w:r>
      <w:r w:rsidR="008E09FB">
        <w:t>,</w:t>
      </w:r>
      <w:r>
        <w:t xml:space="preserve"> the warm comfort of earlier had faded. Cecil was </w:t>
      </w:r>
      <w:r w:rsidR="008E09FB">
        <w:t xml:space="preserve">apparently </w:t>
      </w:r>
      <w:r>
        <w:t>staring far away deep in thought.</w:t>
      </w:r>
    </w:p>
    <w:p w:rsidR="00B43E9E" w:rsidRDefault="00B43E9E" w:rsidP="00393F98">
      <w:pPr>
        <w:jc w:val="both"/>
      </w:pPr>
      <w:r>
        <w:t xml:space="preserve">Finally he filled the void with a question I had been too ashamed to voice although it had been </w:t>
      </w:r>
      <w:r w:rsidR="003740FD">
        <w:t>troubling</w:t>
      </w:r>
      <w:r w:rsidR="00497C48">
        <w:t xml:space="preserve"> me since I had heard of Okonkwo’s</w:t>
      </w:r>
      <w:r w:rsidR="003740FD">
        <w:t xml:space="preserve"> fate.</w:t>
      </w:r>
    </w:p>
    <w:p w:rsidR="003740FD" w:rsidRDefault="004F0888" w:rsidP="00393F98">
      <w:pPr>
        <w:jc w:val="both"/>
      </w:pPr>
      <w:r>
        <w:t>“</w:t>
      </w:r>
      <w:r w:rsidR="009479EA">
        <w:rPr>
          <w:rStyle w:val="FootnoteReference"/>
        </w:rPr>
        <w:footnoteReference w:id="15"/>
      </w:r>
      <w:r w:rsidR="003740FD">
        <w:t xml:space="preserve">Do you think </w:t>
      </w:r>
      <w:r w:rsidR="00393F98">
        <w:t>it’s</w:t>
      </w:r>
      <w:r w:rsidR="003740FD">
        <w:t xml:space="preserve"> your fault then t</w:t>
      </w:r>
      <w:r w:rsidR="00393F98">
        <w:t>hat he killed himself?</w:t>
      </w:r>
      <w:r>
        <w:t>”</w:t>
      </w:r>
      <w:r w:rsidR="00393F98">
        <w:t xml:space="preserve"> I gazed</w:t>
      </w:r>
      <w:r w:rsidR="003740FD">
        <w:t xml:space="preserve"> into the embers of the fire again willing the warmth to reach me but fee</w:t>
      </w:r>
      <w:r w:rsidR="00117704">
        <w:t>ling the cold f</w:t>
      </w:r>
      <w:r>
        <w:t>ingers of defeat gripping my hand</w:t>
      </w:r>
      <w:r w:rsidR="00117704">
        <w:t xml:space="preserve">, </w:t>
      </w:r>
      <w:r w:rsidR="004621BA">
        <w:t>strangling</w:t>
      </w:r>
      <w:r w:rsidR="00117704">
        <w:t xml:space="preserve"> my voice, </w:t>
      </w:r>
    </w:p>
    <w:p w:rsidR="003740FD" w:rsidRDefault="004F0888" w:rsidP="00393F98">
      <w:pPr>
        <w:jc w:val="both"/>
      </w:pPr>
      <w:r>
        <w:t>“</w:t>
      </w:r>
      <w:r w:rsidR="00C257C1">
        <w:rPr>
          <w:rStyle w:val="FootnoteReference"/>
        </w:rPr>
        <w:footnoteReference w:id="16"/>
      </w:r>
      <w:r w:rsidR="003740FD">
        <w:t>I took his eldest son to God Cecil</w:t>
      </w:r>
      <w:r>
        <w:t>”</w:t>
      </w:r>
      <w:r w:rsidR="003740FD">
        <w:t xml:space="preserve"> </w:t>
      </w:r>
      <w:r w:rsidR="00117704">
        <w:t>I said huskily the words dry and low</w:t>
      </w:r>
      <w:proofErr w:type="gramStart"/>
      <w:r w:rsidR="00117704">
        <w:t xml:space="preserve">, </w:t>
      </w:r>
      <w:r w:rsidR="003740FD">
        <w:t xml:space="preserve"> </w:t>
      </w:r>
      <w:r>
        <w:t>“</w:t>
      </w:r>
      <w:proofErr w:type="gramEnd"/>
      <w:r w:rsidR="003740FD">
        <w:t>he couldn’t accept it. I started something that I believed in was the best for these people but now</w:t>
      </w:r>
      <w:r>
        <w:t>….</w:t>
      </w:r>
      <w:proofErr w:type="gramStart"/>
      <w:r>
        <w:t>”.</w:t>
      </w:r>
      <w:proofErr w:type="gramEnd"/>
      <w:r w:rsidR="00117704">
        <w:t xml:space="preserve"> I looked back to the fire away from </w:t>
      </w:r>
      <w:r w:rsidR="00F355A7">
        <w:t>Cecil’s</w:t>
      </w:r>
      <w:r w:rsidR="00117704">
        <w:t xml:space="preserve"> questioning almost pitying eyes, </w:t>
      </w:r>
      <w:r w:rsidR="009479EA">
        <w:rPr>
          <w:rStyle w:val="FootnoteReference"/>
        </w:rPr>
        <w:footnoteReference w:id="17"/>
      </w:r>
      <w:r w:rsidR="003740FD">
        <w:t xml:space="preserve"> </w:t>
      </w:r>
      <w:r>
        <w:t>“</w:t>
      </w:r>
      <w:r w:rsidR="003740FD">
        <w:t>now I feel that it was wrong that they should be left to their own, perhaps they are too primitive to be ready and now</w:t>
      </w:r>
      <w:r w:rsidR="00BD76B7">
        <w:t xml:space="preserve"> I do not know what God wants me to do?</w:t>
      </w:r>
      <w:r>
        <w:t>”</w:t>
      </w:r>
    </w:p>
    <w:p w:rsidR="003740FD" w:rsidRDefault="003740FD" w:rsidP="00393F98">
      <w:pPr>
        <w:jc w:val="both"/>
      </w:pPr>
      <w:r>
        <w:t>I let out a long sigh at last I had said it, I too played a part in this story and had run away when I couldn’t continue</w:t>
      </w:r>
      <w:r w:rsidR="00E842A1">
        <w:t>,</w:t>
      </w:r>
      <w:r>
        <w:t xml:space="preserve"> leaving those primitives alone without the guidance of God. I felt the burden of</w:t>
      </w:r>
      <w:r w:rsidR="00737AAD">
        <w:t xml:space="preserve"> </w:t>
      </w:r>
      <w:r w:rsidR="00CF2F46">
        <w:t>Okonkwo death</w:t>
      </w:r>
      <w:r>
        <w:t xml:space="preserve"> on my shoulders, </w:t>
      </w:r>
      <w:r w:rsidR="00CF2F46">
        <w:rPr>
          <w:rStyle w:val="FootnoteReference"/>
        </w:rPr>
        <w:footnoteReference w:id="18"/>
      </w:r>
      <w:r>
        <w:t>the burden of failure, if only I could have reached Okonkwo if only he hadn’t been so stubborn, so unchangeable, so lost!</w:t>
      </w:r>
      <w:r w:rsidR="00E842A1">
        <w:t xml:space="preserve"> If only I had stayed in Oxford teaching to those already in the fold.</w:t>
      </w:r>
    </w:p>
    <w:p w:rsidR="003740FD" w:rsidRDefault="009F52AA" w:rsidP="00393F98">
      <w:pPr>
        <w:jc w:val="both"/>
      </w:pPr>
      <w:r>
        <w:t>I looked up</w:t>
      </w:r>
      <w:r w:rsidR="00497C48">
        <w:t>,</w:t>
      </w:r>
      <w:r>
        <w:t xml:space="preserve"> Cecil was watching me kindly now – </w:t>
      </w:r>
      <w:r w:rsidR="00497C48">
        <w:t>“</w:t>
      </w:r>
      <w:r>
        <w:t>you know old chap</w:t>
      </w:r>
      <w:r w:rsidR="00497C48">
        <w:t>”</w:t>
      </w:r>
      <w:r>
        <w:t xml:space="preserve"> he said we all have a calling and sometimes it works out and sometimes it </w:t>
      </w:r>
      <w:r w:rsidR="00393F98">
        <w:t>doesn’t</w:t>
      </w:r>
      <w:r>
        <w:t>. Look at you and me, tonight we s</w:t>
      </w:r>
      <w:r w:rsidR="00497C48">
        <w:t>it and muse over your adventure,</w:t>
      </w:r>
      <w:r>
        <w:t xml:space="preserve"> God led you into </w:t>
      </w:r>
      <w:r w:rsidR="00497C48">
        <w:t xml:space="preserve">this </w:t>
      </w:r>
      <w:r>
        <w:t xml:space="preserve">and </w:t>
      </w:r>
      <w:r w:rsidR="00F355A7">
        <w:t xml:space="preserve">now </w:t>
      </w:r>
      <w:r w:rsidR="00CF2F46">
        <w:t>you’re</w:t>
      </w:r>
      <w:r>
        <w:t xml:space="preserve"> seeking com</w:t>
      </w:r>
      <w:r w:rsidR="00117704">
        <w:t xml:space="preserve">fort from someone who fundamentally </w:t>
      </w:r>
      <w:r w:rsidR="00737AAD">
        <w:t xml:space="preserve">questions the </w:t>
      </w:r>
      <w:r w:rsidR="00497C48">
        <w:t>existence</w:t>
      </w:r>
      <w:r w:rsidR="00CF2F46">
        <w:t xml:space="preserve"> of God,</w:t>
      </w:r>
      <w:r w:rsidR="00737AAD">
        <w:t xml:space="preserve"> </w:t>
      </w:r>
      <w:r w:rsidR="00E842A1">
        <w:t xml:space="preserve">Someone who has spent his life in </w:t>
      </w:r>
      <w:r w:rsidR="00CF2F46">
        <w:t xml:space="preserve">the </w:t>
      </w:r>
      <w:r w:rsidR="00E842A1">
        <w:t>scientific study of</w:t>
      </w:r>
      <w:r>
        <w:t xml:space="preserve"> </w:t>
      </w:r>
      <w:r w:rsidR="00E842A1">
        <w:t>evolution</w:t>
      </w:r>
      <w:r>
        <w:t xml:space="preserve">. Does it not strike you as odd that such two juxtaposed people can be such close </w:t>
      </w:r>
      <w:r w:rsidR="00393F98">
        <w:t>friends</w:t>
      </w:r>
      <w:r>
        <w:t xml:space="preserve"> </w:t>
      </w:r>
      <w:r w:rsidR="00393F98">
        <w:t>yet</w:t>
      </w:r>
      <w:r>
        <w:t xml:space="preserve"> our beliefs </w:t>
      </w:r>
      <w:r w:rsidR="00CF2F46">
        <w:t>are</w:t>
      </w:r>
      <w:r>
        <w:t xml:space="preserve"> thousands of miles apart?</w:t>
      </w:r>
      <w:r w:rsidR="00C257C1">
        <w:rPr>
          <w:rStyle w:val="FootnoteReference"/>
        </w:rPr>
        <w:footnoteReference w:id="19"/>
      </w:r>
      <w:r>
        <w:t xml:space="preserve"> And yet here w</w:t>
      </w:r>
      <w:r w:rsidR="00737AAD">
        <w:t>e are 30 years later, maybe it was God or a God who brought you home or maybe</w:t>
      </w:r>
      <w:r>
        <w:t xml:space="preserve"> my friend it is not beliefs or Gods or rules that</w:t>
      </w:r>
      <w:r w:rsidR="00E842A1">
        <w:t xml:space="preserve"> </w:t>
      </w:r>
      <w:r w:rsidR="00F355A7">
        <w:t xml:space="preserve">define our fate </w:t>
      </w:r>
      <w:r w:rsidR="004F0888">
        <w:t>it’s</w:t>
      </w:r>
      <w:r w:rsidR="00F355A7">
        <w:t xml:space="preserve"> just</w:t>
      </w:r>
      <w:r w:rsidR="00CF2F46">
        <w:t xml:space="preserve"> sometimes it is</w:t>
      </w:r>
      <w:r w:rsidR="00F355A7">
        <w:t xml:space="preserve"> what it is</w:t>
      </w:r>
      <w:r w:rsidR="00E842A1">
        <w:t>.</w:t>
      </w:r>
    </w:p>
    <w:p w:rsidR="00BD76B7" w:rsidRDefault="00E842A1" w:rsidP="00393F98">
      <w:pPr>
        <w:jc w:val="both"/>
      </w:pPr>
      <w:r>
        <w:rPr>
          <w:rStyle w:val="FootnoteReference"/>
        </w:rPr>
        <w:footnoteReference w:id="20"/>
      </w:r>
      <w:proofErr w:type="gramStart"/>
      <w:r w:rsidR="00F355A7">
        <w:t>“</w:t>
      </w:r>
      <w:proofErr w:type="spellStart"/>
      <w:r w:rsidR="00BD76B7">
        <w:t>Spiritus</w:t>
      </w:r>
      <w:proofErr w:type="spellEnd"/>
      <w:r w:rsidR="00BD76B7">
        <w:t xml:space="preserve"> Mundi</w:t>
      </w:r>
      <w:r w:rsidR="00F355A7">
        <w:t>”</w:t>
      </w:r>
      <w:r w:rsidR="00BD76B7">
        <w:t xml:space="preserve"> dear chap </w:t>
      </w:r>
      <w:r w:rsidR="00F355A7">
        <w:t>“</w:t>
      </w:r>
      <w:proofErr w:type="spellStart"/>
      <w:r w:rsidR="00BD76B7">
        <w:t>Spiritus</w:t>
      </w:r>
      <w:proofErr w:type="spellEnd"/>
      <w:r w:rsidR="00BD76B7">
        <w:t xml:space="preserve"> Mundi.</w:t>
      </w:r>
      <w:r w:rsidR="00F355A7">
        <w:t>”</w:t>
      </w:r>
      <w:proofErr w:type="gramEnd"/>
    </w:p>
    <w:p w:rsidR="00B43E9E" w:rsidRDefault="00E842A1" w:rsidP="00393F98">
      <w:pPr>
        <w:jc w:val="both"/>
      </w:pPr>
      <w:r>
        <w:rPr>
          <w:rStyle w:val="FootnoteReference"/>
        </w:rPr>
        <w:footnoteReference w:id="21"/>
      </w:r>
      <w:r w:rsidR="00B43E9E">
        <w:t xml:space="preserve">Seems to me that these primitives as you say probably have more in common with us than you give </w:t>
      </w:r>
      <w:proofErr w:type="spellStart"/>
      <w:r w:rsidR="00B43E9E">
        <w:t>em</w:t>
      </w:r>
      <w:proofErr w:type="spellEnd"/>
      <w:r w:rsidR="00B43E9E">
        <w:t xml:space="preserve"> </w:t>
      </w:r>
      <w:r w:rsidR="00393F98">
        <w:t>credit</w:t>
      </w:r>
      <w:r w:rsidR="00B43E9E">
        <w:t xml:space="preserve"> for eh? </w:t>
      </w:r>
    </w:p>
    <w:sdt>
      <w:sdtPr>
        <w:id w:val="-516777793"/>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70604F" w:rsidRDefault="0070604F">
          <w:pPr>
            <w:pStyle w:val="Heading1"/>
          </w:pPr>
          <w:r>
            <w:t>Bibliography</w:t>
          </w:r>
        </w:p>
        <w:sdt>
          <w:sdtPr>
            <w:id w:val="111145805"/>
            <w:bibliography/>
          </w:sdtPr>
          <w:sdtContent>
            <w:p w:rsidR="0070604F" w:rsidRDefault="0070604F" w:rsidP="0070604F">
              <w:pPr>
                <w:pStyle w:val="Bibliography"/>
                <w:rPr>
                  <w:noProof/>
                  <w:lang w:val="en-US"/>
                </w:rPr>
              </w:pPr>
              <w:r>
                <w:fldChar w:fldCharType="begin"/>
              </w:r>
              <w:r>
                <w:instrText xml:space="preserve"> BIBLIOGRAPHY </w:instrText>
              </w:r>
              <w:r>
                <w:fldChar w:fldCharType="separate"/>
              </w:r>
              <w:r>
                <w:rPr>
                  <w:noProof/>
                  <w:lang w:val="en-US"/>
                </w:rPr>
                <w:t xml:space="preserve">McLaughlin, F. L. a. T., 1995. </w:t>
              </w:r>
              <w:r>
                <w:rPr>
                  <w:i/>
                  <w:iCs/>
                  <w:noProof/>
                  <w:lang w:val="en-US"/>
                </w:rPr>
                <w:t xml:space="preserve">Critical Terms for Literary study. </w:t>
              </w:r>
              <w:r>
                <w:rPr>
                  <w:noProof/>
                  <w:lang w:val="en-US"/>
                </w:rPr>
                <w:t>2nd ed. London and Chicago : University of Chicago Press.</w:t>
              </w:r>
            </w:p>
            <w:p w:rsidR="0070604F" w:rsidRDefault="0070604F" w:rsidP="0070604F">
              <w:pPr>
                <w:pStyle w:val="Bibliography"/>
                <w:rPr>
                  <w:noProof/>
                  <w:lang w:val="en-US"/>
                </w:rPr>
              </w:pPr>
              <w:r>
                <w:rPr>
                  <w:noProof/>
                  <w:lang w:val="en-US"/>
                </w:rPr>
                <w:t xml:space="preserve">Punter, D., 2007. </w:t>
              </w:r>
              <w:r>
                <w:rPr>
                  <w:i/>
                  <w:iCs/>
                  <w:noProof/>
                  <w:lang w:val="en-US"/>
                </w:rPr>
                <w:t xml:space="preserve">Metaphorthe new critical ideom. </w:t>
              </w:r>
              <w:r>
                <w:rPr>
                  <w:noProof/>
                  <w:lang w:val="en-US"/>
                </w:rPr>
                <w:t>1st ed. London and New York: Routledge Taylor and Francis Group .</w:t>
              </w:r>
            </w:p>
            <w:p w:rsidR="0070604F" w:rsidRDefault="0070604F" w:rsidP="0070604F">
              <w:pPr>
                <w:pStyle w:val="Bibliography"/>
                <w:rPr>
                  <w:noProof/>
                  <w:lang w:val="en-US"/>
                </w:rPr>
              </w:pPr>
              <w:r>
                <w:rPr>
                  <w:noProof/>
                  <w:lang w:val="en-US"/>
                </w:rPr>
                <w:t xml:space="preserve">Rimmon-Kenan, S., 2001. </w:t>
              </w:r>
              <w:r>
                <w:rPr>
                  <w:i/>
                  <w:iCs/>
                  <w:noProof/>
                  <w:lang w:val="en-US"/>
                </w:rPr>
                <w:t xml:space="preserve">Narrative Fiction contempory poetics. </w:t>
              </w:r>
              <w:r>
                <w:rPr>
                  <w:noProof/>
                  <w:lang w:val="en-US"/>
                </w:rPr>
                <w:t>first edition 4th print ed. New York London : Routledge .</w:t>
              </w:r>
            </w:p>
            <w:p w:rsidR="0070604F" w:rsidRDefault="0070604F" w:rsidP="0070604F">
              <w:pPr>
                <w:pStyle w:val="Bibliography"/>
                <w:rPr>
                  <w:noProof/>
                  <w:lang w:val="en-US"/>
                </w:rPr>
              </w:pPr>
              <w:r>
                <w:rPr>
                  <w:noProof/>
                  <w:lang w:val="en-US"/>
                </w:rPr>
                <w:t xml:space="preserve">Royle, A. B. N., 2023. </w:t>
              </w:r>
              <w:r>
                <w:rPr>
                  <w:i/>
                  <w:iCs/>
                  <w:noProof/>
                  <w:lang w:val="en-US"/>
                </w:rPr>
                <w:t xml:space="preserve">An introduction to Literature Criticism and Theory. </w:t>
              </w:r>
              <w:r>
                <w:rPr>
                  <w:noProof/>
                  <w:lang w:val="en-US"/>
                </w:rPr>
                <w:t>sixth ed. New York : Routledge.</w:t>
              </w:r>
            </w:p>
            <w:p w:rsidR="0070604F" w:rsidRDefault="0070604F" w:rsidP="0070604F">
              <w:r>
                <w:rPr>
                  <w:b/>
                  <w:bCs/>
                  <w:noProof/>
                </w:rPr>
                <w:fldChar w:fldCharType="end"/>
              </w:r>
            </w:p>
          </w:sdtContent>
        </w:sdt>
      </w:sdtContent>
    </w:sdt>
    <w:p w:rsidR="0070604F" w:rsidRDefault="0070604F" w:rsidP="00393F98">
      <w:pPr>
        <w:jc w:val="both"/>
      </w:pPr>
      <w:sdt>
        <w:sdtPr>
          <w:id w:val="1236660881"/>
          <w:citation/>
        </w:sdtPr>
        <w:sdtContent>
          <w:r>
            <w:fldChar w:fldCharType="begin"/>
          </w:r>
          <w:r>
            <w:instrText xml:space="preserve"> CITATION Fra95 \l 2057 </w:instrText>
          </w:r>
          <w:r>
            <w:fldChar w:fldCharType="separate"/>
          </w:r>
          <w:r w:rsidRPr="0070604F">
            <w:rPr>
              <w:noProof/>
            </w:rPr>
            <w:t>(McLaughlin, 1995)</w:t>
          </w:r>
          <w:r>
            <w:fldChar w:fldCharType="end"/>
          </w:r>
        </w:sdtContent>
      </w:sdt>
    </w:p>
    <w:p w:rsidR="0070604F" w:rsidRDefault="0070604F" w:rsidP="00393F98">
      <w:pPr>
        <w:jc w:val="both"/>
      </w:pPr>
      <w:sdt>
        <w:sdtPr>
          <w:id w:val="1006022966"/>
          <w:citation/>
        </w:sdtPr>
        <w:sdtContent>
          <w:r>
            <w:fldChar w:fldCharType="begin"/>
          </w:r>
          <w:r>
            <w:instrText xml:space="preserve"> CITATION Dav07 \l 2057 </w:instrText>
          </w:r>
          <w:r>
            <w:fldChar w:fldCharType="separate"/>
          </w:r>
          <w:r w:rsidRPr="0070604F">
            <w:rPr>
              <w:noProof/>
            </w:rPr>
            <w:t>(Punter, 2007)</w:t>
          </w:r>
          <w:r>
            <w:fldChar w:fldCharType="end"/>
          </w:r>
        </w:sdtContent>
      </w:sdt>
    </w:p>
    <w:p w:rsidR="0070604F" w:rsidRDefault="0070604F" w:rsidP="00393F98">
      <w:pPr>
        <w:jc w:val="both"/>
      </w:pPr>
      <w:sdt>
        <w:sdtPr>
          <w:id w:val="1078631167"/>
          <w:citation/>
        </w:sdtPr>
        <w:sdtContent>
          <w:r>
            <w:fldChar w:fldCharType="begin"/>
          </w:r>
          <w:r>
            <w:instrText xml:space="preserve"> CITATION Shl01 \l 2057 </w:instrText>
          </w:r>
          <w:r>
            <w:fldChar w:fldCharType="separate"/>
          </w:r>
          <w:r w:rsidRPr="0070604F">
            <w:rPr>
              <w:noProof/>
            </w:rPr>
            <w:t>(Rimmon-Kenan, 2001)</w:t>
          </w:r>
          <w:r>
            <w:fldChar w:fldCharType="end"/>
          </w:r>
        </w:sdtContent>
      </w:sdt>
    </w:p>
    <w:p w:rsidR="0070604F" w:rsidRDefault="0070604F" w:rsidP="00393F98">
      <w:pPr>
        <w:jc w:val="both"/>
      </w:pPr>
      <w:sdt>
        <w:sdtPr>
          <w:id w:val="1914270977"/>
          <w:citation/>
        </w:sdtPr>
        <w:sdtContent>
          <w:r>
            <w:fldChar w:fldCharType="begin"/>
          </w:r>
          <w:r>
            <w:instrText xml:space="preserve"> CITATION And23 \l 2057 </w:instrText>
          </w:r>
          <w:r>
            <w:fldChar w:fldCharType="separate"/>
          </w:r>
          <w:r w:rsidRPr="0070604F">
            <w:rPr>
              <w:noProof/>
            </w:rPr>
            <w:t>(Royle, 2023)</w:t>
          </w:r>
          <w:r>
            <w:fldChar w:fldCharType="end"/>
          </w:r>
        </w:sdtContent>
      </w:sdt>
    </w:p>
    <w:sectPr w:rsidR="0070604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559" w:rsidRDefault="00D83559" w:rsidP="00393F98">
      <w:pPr>
        <w:spacing w:after="0" w:line="240" w:lineRule="auto"/>
      </w:pPr>
      <w:r>
        <w:separator/>
      </w:r>
    </w:p>
  </w:endnote>
  <w:endnote w:type="continuationSeparator" w:id="0">
    <w:p w:rsidR="00D83559" w:rsidRDefault="00D83559" w:rsidP="00393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559" w:rsidRDefault="00D83559" w:rsidP="00393F98">
      <w:pPr>
        <w:spacing w:after="0" w:line="240" w:lineRule="auto"/>
      </w:pPr>
      <w:r>
        <w:separator/>
      </w:r>
    </w:p>
  </w:footnote>
  <w:footnote w:type="continuationSeparator" w:id="0">
    <w:p w:rsidR="00D83559" w:rsidRDefault="00D83559" w:rsidP="00393F98">
      <w:pPr>
        <w:spacing w:after="0" w:line="240" w:lineRule="auto"/>
      </w:pPr>
      <w:r>
        <w:continuationSeparator/>
      </w:r>
    </w:p>
  </w:footnote>
  <w:footnote w:id="1">
    <w:p w:rsidR="00641F48" w:rsidRDefault="00D17501">
      <w:pPr>
        <w:pStyle w:val="FootnoteText"/>
      </w:pPr>
      <w:r>
        <w:rPr>
          <w:rStyle w:val="FootnoteReference"/>
        </w:rPr>
        <w:footnoteRef/>
      </w:r>
      <w:r>
        <w:t xml:space="preserve"> Punter</w:t>
      </w:r>
      <w:r w:rsidR="00D60293">
        <w:t xml:space="preserve">, Narrative </w:t>
      </w:r>
      <w:proofErr w:type="gramStart"/>
      <w:r w:rsidR="00D60293">
        <w:t>Fiction  P14</w:t>
      </w:r>
      <w:proofErr w:type="gramEnd"/>
      <w:r w:rsidR="00D60293">
        <w:t xml:space="preserve"> states,</w:t>
      </w:r>
      <w:r>
        <w:t xml:space="preserve"> </w:t>
      </w:r>
      <w:r w:rsidR="00D60293">
        <w:t>the</w:t>
      </w:r>
      <w:r>
        <w:t xml:space="preserve"> metaphor</w:t>
      </w:r>
      <w:r w:rsidR="004335BC">
        <w:t xml:space="preserve"> </w:t>
      </w:r>
      <w:r>
        <w:t xml:space="preserve">can be </w:t>
      </w:r>
      <w:r w:rsidR="004335BC">
        <w:t>considered</w:t>
      </w:r>
      <w:r>
        <w:t xml:space="preserve"> in some sense and under some circumstances to be a kind of </w:t>
      </w:r>
      <w:r w:rsidR="004335BC">
        <w:t>sleight</w:t>
      </w:r>
      <w:r>
        <w:t xml:space="preserve"> of hand by means of which meanings can be surreptitiously smuggled into a apparently innocent discourse. Here I have introduced the metaphor of the Greek mytholo</w:t>
      </w:r>
      <w:r w:rsidR="00D60293">
        <w:t>gy of fire and the God Prometheus</w:t>
      </w:r>
      <w:r>
        <w:t xml:space="preserve"> to introduce the themes of passion, </w:t>
      </w:r>
      <w:r w:rsidR="00D60293">
        <w:t>storytelling</w:t>
      </w:r>
      <w:r>
        <w:t xml:space="preserve"> humanity and modernization etc. </w:t>
      </w:r>
      <w:r w:rsidR="00A743BB">
        <w:t>This paragraph also alludes to the intended intelligent reader who is educated in Greek mythology as Achebe intended readers were in the published year of 1959</w:t>
      </w:r>
      <w:r w:rsidR="00641F48">
        <w:t xml:space="preserve">- </w:t>
      </w:r>
      <w:r w:rsidR="004E2A5D">
        <w:t xml:space="preserve">The repetition of fire across the text can therefore be described as an extended Metaphor which develops further as the reader becomes aware of the subject of suicide and ending of life. Further to this </w:t>
      </w:r>
      <w:r w:rsidR="00641F48">
        <w:t xml:space="preserve">Rimmon-Keenan Narrative Fiction </w:t>
      </w:r>
      <w:proofErr w:type="spellStart"/>
      <w:r w:rsidR="00641F48">
        <w:t>pg</w:t>
      </w:r>
      <w:proofErr w:type="spellEnd"/>
      <w:r w:rsidR="00641F48">
        <w:t xml:space="preserve"> 119 suggests the </w:t>
      </w:r>
      <w:r w:rsidR="004E2A5D">
        <w:t>advantage of an implied reader r</w:t>
      </w:r>
      <w:r w:rsidR="00641F48">
        <w:t>ather than textual strategies….thus we see the use of prolepsis to raise expectations of the reader by the use of fire as a contextual subject.</w:t>
      </w:r>
    </w:p>
  </w:footnote>
  <w:footnote w:id="2">
    <w:p w:rsidR="00A743BB" w:rsidRDefault="00A743BB">
      <w:pPr>
        <w:pStyle w:val="FootnoteText"/>
      </w:pPr>
      <w:r>
        <w:rPr>
          <w:rStyle w:val="FootnoteReference"/>
        </w:rPr>
        <w:footnoteRef/>
      </w:r>
      <w:r>
        <w:t xml:space="preserve"> </w:t>
      </w:r>
      <w:proofErr w:type="gramStart"/>
      <w:r w:rsidR="00641F48">
        <w:t xml:space="preserve">The use of </w:t>
      </w:r>
      <w:r w:rsidR="0070604F">
        <w:t>“unseeing</w:t>
      </w:r>
      <w:r w:rsidR="004E2A5D">
        <w:t xml:space="preserve"> smog</w:t>
      </w:r>
      <w:r w:rsidR="0070604F">
        <w:t>”</w:t>
      </w:r>
      <w:r w:rsidR="004E2A5D">
        <w:t xml:space="preserve"> as a mixed</w:t>
      </w:r>
      <w:r>
        <w:t xml:space="preserve"> metaphor</w:t>
      </w:r>
      <w:r w:rsidR="0070604F">
        <w:t>,</w:t>
      </w:r>
      <w:r>
        <w:t xml:space="preserve"> alluding to the </w:t>
      </w:r>
      <w:r w:rsidR="0070604F">
        <w:t>European</w:t>
      </w:r>
      <w:r>
        <w:t xml:space="preserve"> lack of understanding and short sightedness of the colonialization </w:t>
      </w:r>
      <w:r w:rsidR="00641F48">
        <w:t xml:space="preserve">of </w:t>
      </w:r>
      <w:r w:rsidR="00181744">
        <w:t>Africa</w:t>
      </w:r>
      <w:r w:rsidR="004E2A5D">
        <w:t>.</w:t>
      </w:r>
      <w:proofErr w:type="gramEnd"/>
      <w:r w:rsidR="004E2A5D">
        <w:t xml:space="preserve"> Not seeing the direction of </w:t>
      </w:r>
      <w:r w:rsidR="0070604F">
        <w:t>Okonkwo’s</w:t>
      </w:r>
      <w:r w:rsidR="004E2A5D">
        <w:t xml:space="preserve"> fate, sparks giving hints but not illuminating the future events. </w:t>
      </w:r>
      <w:r w:rsidR="0070604F">
        <w:t>(prolepsis)</w:t>
      </w:r>
    </w:p>
  </w:footnote>
  <w:footnote w:id="3">
    <w:p w:rsidR="00663F75" w:rsidRDefault="00663F75">
      <w:pPr>
        <w:pStyle w:val="FootnoteText"/>
      </w:pPr>
      <w:r>
        <w:rPr>
          <w:rStyle w:val="FootnoteReference"/>
        </w:rPr>
        <w:footnoteRef/>
      </w:r>
      <w:r>
        <w:t xml:space="preserve"> </w:t>
      </w:r>
      <w:proofErr w:type="spellStart"/>
      <w:r w:rsidR="0070604F">
        <w:t>Homodiegetic</w:t>
      </w:r>
      <w:proofErr w:type="spellEnd"/>
      <w:r w:rsidR="0070604F">
        <w:t xml:space="preserve"> </w:t>
      </w:r>
      <w:proofErr w:type="spellStart"/>
      <w:r>
        <w:t>An</w:t>
      </w:r>
      <w:r w:rsidR="0070604F">
        <w:t>alepsis</w:t>
      </w:r>
      <w:proofErr w:type="spellEnd"/>
      <w:r w:rsidR="0070604F">
        <w:t xml:space="preserve"> </w:t>
      </w:r>
      <w:r w:rsidR="008606CE">
        <w:t xml:space="preserve">– The friend is asking Mr Brown to tell the story directly. </w:t>
      </w:r>
    </w:p>
  </w:footnote>
  <w:footnote w:id="4">
    <w:p w:rsidR="00FB1FDE" w:rsidRDefault="00FB1FDE">
      <w:pPr>
        <w:pStyle w:val="FootnoteText"/>
      </w:pPr>
      <w:r>
        <w:rPr>
          <w:rStyle w:val="FootnoteReference"/>
        </w:rPr>
        <w:footnoteRef/>
      </w:r>
      <w:r>
        <w:t xml:space="preserve"> The</w:t>
      </w:r>
      <w:r w:rsidR="00181744">
        <w:t xml:space="preserve"> use of Metonymy, </w:t>
      </w:r>
      <w:r>
        <w:t xml:space="preserve"> </w:t>
      </w:r>
      <w:r w:rsidR="00181744">
        <w:t>a comparison</w:t>
      </w:r>
      <w:r>
        <w:t xml:space="preserve"> of Africa and London</w:t>
      </w:r>
      <w:r w:rsidR="007830D4">
        <w:t xml:space="preserve"> the colonial capital – a nod to Conrad’s novel “The heart of Darkness” as cited in Bennet and </w:t>
      </w:r>
      <w:proofErr w:type="spellStart"/>
      <w:r w:rsidR="007830D4">
        <w:t>Royle</w:t>
      </w:r>
      <w:proofErr w:type="spellEnd"/>
      <w:r w:rsidR="007830D4">
        <w:t xml:space="preserve"> </w:t>
      </w:r>
      <w:proofErr w:type="spellStart"/>
      <w:r w:rsidR="007830D4">
        <w:t>Pg</w:t>
      </w:r>
      <w:proofErr w:type="spellEnd"/>
      <w:r w:rsidR="007830D4">
        <w:t xml:space="preserve"> 369 – The heart of darkness being London not Africa. </w:t>
      </w:r>
      <w:r>
        <w:t xml:space="preserve"> </w:t>
      </w:r>
      <w:r w:rsidR="00EC09B6">
        <w:t>Whilst t</w:t>
      </w:r>
      <w:r w:rsidR="004E2A5D">
        <w:t>he</w:t>
      </w:r>
      <w:r w:rsidR="00181744">
        <w:t xml:space="preserve"> metaphor of</w:t>
      </w:r>
      <w:r w:rsidR="004E2A5D">
        <w:t xml:space="preserve"> perceived comfort of </w:t>
      </w:r>
      <w:r w:rsidR="00181744">
        <w:t>food and its representation of being full, satiated and at ease, something the Mr Brown could not emulate</w:t>
      </w:r>
      <w:r w:rsidR="00D60293">
        <w:t xml:space="preserve"> in Africa is “the very substance of the discourse” as Punter </w:t>
      </w:r>
      <w:proofErr w:type="spellStart"/>
      <w:r w:rsidR="00D60293">
        <w:t>pg</w:t>
      </w:r>
      <w:proofErr w:type="spellEnd"/>
      <w:r w:rsidR="00D60293">
        <w:t xml:space="preserve"> 17 </w:t>
      </w:r>
      <w:r w:rsidR="00EC09B6">
        <w:t xml:space="preserve">describes, </w:t>
      </w:r>
      <w:r w:rsidR="00D60293">
        <w:t xml:space="preserve">whilst having the potential to become an extended metaphor it has served its purpose to create a comparative dissonance for the reader. </w:t>
      </w:r>
    </w:p>
  </w:footnote>
  <w:footnote w:id="5">
    <w:p w:rsidR="00EC09B6" w:rsidRDefault="00EC09B6">
      <w:pPr>
        <w:pStyle w:val="FootnoteText"/>
      </w:pPr>
      <w:r>
        <w:rPr>
          <w:rStyle w:val="FootnoteReference"/>
        </w:rPr>
        <w:footnoteRef/>
      </w:r>
      <w:r>
        <w:t xml:space="preserve"> The change from </w:t>
      </w:r>
      <w:r w:rsidR="0070604F">
        <w:t>storytelling</w:t>
      </w:r>
      <w:r>
        <w:t xml:space="preserve"> in the present to that of the past demonstrates </w:t>
      </w:r>
      <w:r w:rsidR="008606CE">
        <w:t xml:space="preserve"> </w:t>
      </w:r>
      <w:r w:rsidR="00860D24">
        <w:t xml:space="preserve">external </w:t>
      </w:r>
      <w:proofErr w:type="spellStart"/>
      <w:r w:rsidR="00860D24">
        <w:t>heterdiogetic</w:t>
      </w:r>
      <w:proofErr w:type="spellEnd"/>
      <w:r w:rsidR="00860D24">
        <w:t xml:space="preserve"> </w:t>
      </w:r>
      <w:proofErr w:type="spellStart"/>
      <w:r w:rsidR="00860D24">
        <w:t>Analepsis</w:t>
      </w:r>
      <w:proofErr w:type="spellEnd"/>
      <w:r w:rsidR="00860D24">
        <w:t xml:space="preserve"> </w:t>
      </w:r>
    </w:p>
  </w:footnote>
  <w:footnote w:id="6">
    <w:p w:rsidR="008E09FB" w:rsidRDefault="008E09FB">
      <w:pPr>
        <w:pStyle w:val="FootnoteText"/>
      </w:pPr>
      <w:r>
        <w:rPr>
          <w:rStyle w:val="FootnoteReference"/>
        </w:rPr>
        <w:footnoteRef/>
      </w:r>
      <w:r>
        <w:t xml:space="preserve"> Internal </w:t>
      </w:r>
      <w:proofErr w:type="spellStart"/>
      <w:r>
        <w:t>Homodiegetic</w:t>
      </w:r>
      <w:proofErr w:type="spellEnd"/>
      <w:r>
        <w:t xml:space="preserve"> </w:t>
      </w:r>
      <w:proofErr w:type="spellStart"/>
      <w:r>
        <w:t>Analepsis</w:t>
      </w:r>
      <w:proofErr w:type="spellEnd"/>
      <w:r>
        <w:t xml:space="preserve"> – Nwoye departure from the Ibo to Christianity is another event that impacts upon Okonkwo and his choices. Introducing the differences of Nwoye and his father </w:t>
      </w:r>
    </w:p>
  </w:footnote>
  <w:footnote w:id="7">
    <w:p w:rsidR="00BD76B7" w:rsidRDefault="00BD76B7">
      <w:pPr>
        <w:pStyle w:val="FootnoteText"/>
      </w:pPr>
      <w:r>
        <w:rPr>
          <w:rStyle w:val="FootnoteReference"/>
        </w:rPr>
        <w:footnoteRef/>
      </w:r>
      <w:r>
        <w:t xml:space="preserve"> Focalisation question telling us what to expect - </w:t>
      </w:r>
      <w:r w:rsidR="00F355A7">
        <w:t>foreshadowing</w:t>
      </w:r>
    </w:p>
  </w:footnote>
  <w:footnote w:id="8">
    <w:p w:rsidR="00BD76B7" w:rsidRDefault="00BD76B7">
      <w:pPr>
        <w:pStyle w:val="FootnoteText"/>
      </w:pPr>
      <w:r>
        <w:rPr>
          <w:rStyle w:val="FootnoteReference"/>
        </w:rPr>
        <w:footnoteRef/>
      </w:r>
      <w:r w:rsidR="00414D64">
        <w:t xml:space="preserve"> Introducing the  direct definition character</w:t>
      </w:r>
      <w:r w:rsidR="004621BA">
        <w:t xml:space="preserve"> </w:t>
      </w:r>
      <w:r w:rsidR="00EE391F">
        <w:t xml:space="preserve">of Cecil </w:t>
      </w:r>
      <w:r w:rsidR="004335BC">
        <w:t>in order to create a character that can represent an  alternative yet similar perspective within the short story –</w:t>
      </w:r>
      <w:r w:rsidR="00F355A7">
        <w:t xml:space="preserve"> Rimmon-</w:t>
      </w:r>
      <w:r w:rsidR="004335BC">
        <w:t xml:space="preserve"> </w:t>
      </w:r>
      <w:r w:rsidR="00F355A7">
        <w:t>K</w:t>
      </w:r>
      <w:r w:rsidR="004335BC">
        <w:t xml:space="preserve">eenan suggests that this is akin to generalization </w:t>
      </w:r>
      <w:proofErr w:type="spellStart"/>
      <w:r w:rsidR="004335BC">
        <w:t>pg</w:t>
      </w:r>
      <w:proofErr w:type="spellEnd"/>
      <w:r w:rsidR="004335BC">
        <w:t xml:space="preserve"> 60 Narrative Fiction – It is also explicit…..to produce a rational, authoritative and static impression. </w:t>
      </w:r>
    </w:p>
  </w:footnote>
  <w:footnote w:id="9">
    <w:p w:rsidR="00E15258" w:rsidRDefault="00E15258">
      <w:pPr>
        <w:pStyle w:val="FootnoteText"/>
      </w:pPr>
      <w:r>
        <w:rPr>
          <w:rStyle w:val="FootnoteReference"/>
        </w:rPr>
        <w:footnoteRef/>
      </w:r>
      <w:r>
        <w:t xml:space="preserve"> Cecil – the name means blind or dim sighted – an extended metaphor for colonial empire – Cecil is an external </w:t>
      </w:r>
      <w:proofErr w:type="spellStart"/>
      <w:r w:rsidR="00F355A7">
        <w:t>analepsis</w:t>
      </w:r>
      <w:proofErr w:type="spellEnd"/>
      <w:r>
        <w:t xml:space="preserve"> the reader is told little about him other than his influences – Eton education, science, be</w:t>
      </w:r>
      <w:r w:rsidR="00F355A7">
        <w:t>l</w:t>
      </w:r>
      <w:r>
        <w:t xml:space="preserve">iefs, </w:t>
      </w:r>
      <w:bookmarkStart w:id="0" w:name="_GoBack"/>
      <w:bookmarkEnd w:id="0"/>
      <w:r w:rsidR="00860D24">
        <w:t>and values</w:t>
      </w:r>
      <w:r>
        <w:t xml:space="preserve"> friendship despite differences – Possible alter ego for Mr Brown. </w:t>
      </w:r>
    </w:p>
  </w:footnote>
  <w:footnote w:id="10">
    <w:p w:rsidR="00BD76B7" w:rsidRDefault="00BD76B7">
      <w:pPr>
        <w:pStyle w:val="FootnoteText"/>
      </w:pPr>
      <w:r>
        <w:rPr>
          <w:rStyle w:val="FootnoteReference"/>
        </w:rPr>
        <w:footnoteRef/>
      </w:r>
      <w:r w:rsidR="004621BA">
        <w:t xml:space="preserve"> Fire used as the intelligent</w:t>
      </w:r>
      <w:r w:rsidR="00E15258">
        <w:t xml:space="preserve"> intended</w:t>
      </w:r>
      <w:r w:rsidR="004621BA">
        <w:t xml:space="preserve"> reader requires knowledge of </w:t>
      </w:r>
      <w:proofErr w:type="spellStart"/>
      <w:proofErr w:type="gramStart"/>
      <w:r w:rsidR="004621BA">
        <w:t>greek</w:t>
      </w:r>
      <w:proofErr w:type="spellEnd"/>
      <w:proofErr w:type="gramEnd"/>
      <w:r w:rsidR="004621BA">
        <w:t xml:space="preserve"> mythology of the representation of fire and its meanings- without fire humanity is helpless. Fire can also be dangerous </w:t>
      </w:r>
      <w:r w:rsidR="00EE391F">
        <w:t>– Prometheus – the story of humanity.</w:t>
      </w:r>
      <w:r w:rsidR="009479EA">
        <w:t xml:space="preserve"> Fire </w:t>
      </w:r>
      <w:r w:rsidR="00E15258">
        <w:t>repeats across the story attempting</w:t>
      </w:r>
      <w:r w:rsidR="009479EA">
        <w:t xml:space="preserve"> to inform and reinforce to the reader the effects of the environment and its events upon the human condition.</w:t>
      </w:r>
    </w:p>
  </w:footnote>
  <w:footnote w:id="11">
    <w:p w:rsidR="00CF74B2" w:rsidRDefault="00CF74B2">
      <w:pPr>
        <w:pStyle w:val="FootnoteText"/>
      </w:pPr>
      <w:r>
        <w:rPr>
          <w:rStyle w:val="FootnoteReference"/>
        </w:rPr>
        <w:footnoteRef/>
      </w:r>
      <w:r>
        <w:t xml:space="preserve"> Metropolis of doubt used as a metonym – a metaphysical questioning that Mr Brown has asked but only answers are that of doubt which is as big and as complicated as a metropolis.</w:t>
      </w:r>
    </w:p>
  </w:footnote>
  <w:footnote w:id="12">
    <w:p w:rsidR="009479EA" w:rsidRDefault="009479EA">
      <w:pPr>
        <w:pStyle w:val="FootnoteText"/>
      </w:pPr>
      <w:r>
        <w:rPr>
          <w:rStyle w:val="FootnoteReference"/>
        </w:rPr>
        <w:footnoteRef/>
      </w:r>
      <w:r>
        <w:t xml:space="preserve"> Slowing the reader down with use of words like lower and stalling over the syllables. The reader must acknowledge and appreciate the </w:t>
      </w:r>
      <w:r w:rsidR="00E842A1">
        <w:t>seismic</w:t>
      </w:r>
      <w:r>
        <w:t xml:space="preserve"> effect of suicide not only upon Okonkwo but also Mr Brown.</w:t>
      </w:r>
    </w:p>
  </w:footnote>
  <w:footnote w:id="13">
    <w:p w:rsidR="003122DE" w:rsidRDefault="003122DE">
      <w:pPr>
        <w:pStyle w:val="FootnoteText"/>
      </w:pPr>
      <w:r>
        <w:rPr>
          <w:rStyle w:val="FootnoteReference"/>
        </w:rPr>
        <w:footnoteRef/>
      </w:r>
      <w:r>
        <w:t xml:space="preserve"> The event in the story – as explained as narrative fiction </w:t>
      </w:r>
      <w:proofErr w:type="spellStart"/>
      <w:r>
        <w:t>pg</w:t>
      </w:r>
      <w:proofErr w:type="spellEnd"/>
      <w:r>
        <w:t xml:space="preserve"> 2 Rimmon –Keenan the fact that narrative fiction is different to other literary genres because of its “succession of events” as seen with Okonkwo’s position of killing – lawful war killing- lawful killing of a family member – accidental killing </w:t>
      </w:r>
      <w:r w:rsidR="00414D64">
        <w:t>–</w:t>
      </w:r>
      <w:r>
        <w:t xml:space="preserve"> </w:t>
      </w:r>
      <w:r w:rsidR="00414D64">
        <w:t>Reactive anger</w:t>
      </w:r>
      <w:r w:rsidR="00F355A7">
        <w:t>,</w:t>
      </w:r>
      <w:r w:rsidR="00414D64">
        <w:t xml:space="preserve"> </w:t>
      </w:r>
      <w:r w:rsidR="00F355A7">
        <w:t>unlawful killing</w:t>
      </w:r>
      <w:r w:rsidR="00414D64">
        <w:t xml:space="preserve"> unlike premeditated murder and then his own killing of himself which is also unlawful. = a succession of events that are </w:t>
      </w:r>
      <w:proofErr w:type="gramStart"/>
      <w:r w:rsidR="00414D64">
        <w:t>inter</w:t>
      </w:r>
      <w:proofErr w:type="gramEnd"/>
      <w:r w:rsidR="00414D64">
        <w:t xml:space="preserve"> related by topic, and character.</w:t>
      </w:r>
    </w:p>
  </w:footnote>
  <w:footnote w:id="14">
    <w:p w:rsidR="00A06535" w:rsidRDefault="00A06535">
      <w:pPr>
        <w:pStyle w:val="FootnoteText"/>
      </w:pPr>
      <w:r>
        <w:rPr>
          <w:rStyle w:val="FootnoteReference"/>
        </w:rPr>
        <w:footnoteRef/>
      </w:r>
      <w:r w:rsidR="00497C48">
        <w:t xml:space="preserve"> A simple</w:t>
      </w:r>
      <w:r>
        <w:t xml:space="preserve"> metaphor</w:t>
      </w:r>
      <w:r w:rsidR="00497C48">
        <w:t xml:space="preserve"> to describe the pressure Mr Brown had felt he was under</w:t>
      </w:r>
    </w:p>
  </w:footnote>
  <w:footnote w:id="15">
    <w:p w:rsidR="009479EA" w:rsidRDefault="009479EA">
      <w:pPr>
        <w:pStyle w:val="FootnoteText"/>
      </w:pPr>
      <w:r>
        <w:rPr>
          <w:rStyle w:val="FootnoteReference"/>
        </w:rPr>
        <w:footnoteRef/>
      </w:r>
      <w:r>
        <w:t xml:space="preserve"> The use o</w:t>
      </w:r>
      <w:r w:rsidR="00414D64">
        <w:t xml:space="preserve">f Cecil </w:t>
      </w:r>
      <w:r w:rsidR="00CF2F46">
        <w:t xml:space="preserve">despite his lack of insight </w:t>
      </w:r>
      <w:r w:rsidR="00414D64">
        <w:t>to introduce the concept fault or responsibility</w:t>
      </w:r>
      <w:r>
        <w:t xml:space="preserve"> of suicide to Mr Brown </w:t>
      </w:r>
      <w:r w:rsidR="00E842A1">
        <w:t>and why it happened</w:t>
      </w:r>
      <w:r>
        <w:t xml:space="preserve">– Is it the events of the colony – as </w:t>
      </w:r>
      <w:r w:rsidR="00E842A1">
        <w:t>opposed</w:t>
      </w:r>
      <w:r>
        <w:t xml:space="preserve"> to God – is it Okonkwo character</w:t>
      </w:r>
      <w:r w:rsidR="00E842A1">
        <w:t>- or is it Mr Browns failure to bring him to God</w:t>
      </w:r>
      <w:r w:rsidR="00414D64">
        <w:t xml:space="preserve"> that is the pre requisite to </w:t>
      </w:r>
      <w:r w:rsidR="00F355A7">
        <w:t>Okonkwo’s</w:t>
      </w:r>
      <w:r w:rsidR="00414D64">
        <w:t xml:space="preserve"> death- who is at fault if anyone </w:t>
      </w:r>
    </w:p>
  </w:footnote>
  <w:footnote w:id="16">
    <w:p w:rsidR="00C257C1" w:rsidRDefault="00C257C1">
      <w:pPr>
        <w:pStyle w:val="FootnoteText"/>
      </w:pPr>
      <w:r>
        <w:rPr>
          <w:rStyle w:val="FootnoteReference"/>
        </w:rPr>
        <w:footnoteRef/>
      </w:r>
      <w:r>
        <w:t xml:space="preserve"> Events and causation as</w:t>
      </w:r>
    </w:p>
  </w:footnote>
  <w:footnote w:id="17">
    <w:p w:rsidR="009479EA" w:rsidRDefault="009479EA">
      <w:pPr>
        <w:pStyle w:val="FootnoteText"/>
      </w:pPr>
      <w:r>
        <w:rPr>
          <w:rStyle w:val="FootnoteReference"/>
        </w:rPr>
        <w:footnoteRef/>
      </w:r>
      <w:r>
        <w:t xml:space="preserve"> Questioning the higher order of God and also the effect of nation/</w:t>
      </w:r>
      <w:r w:rsidR="00F355A7">
        <w:t>empire</w:t>
      </w:r>
      <w:r>
        <w:t xml:space="preserve"> building although we are given to understand that Mr Brown has trouble expressing this “should be left to their own”</w:t>
      </w:r>
    </w:p>
  </w:footnote>
  <w:footnote w:id="18">
    <w:p w:rsidR="00CF2F46" w:rsidRDefault="00CF2F46">
      <w:pPr>
        <w:pStyle w:val="FootnoteText"/>
      </w:pPr>
      <w:r>
        <w:rPr>
          <w:rStyle w:val="FootnoteReference"/>
        </w:rPr>
        <w:footnoteRef/>
      </w:r>
      <w:r>
        <w:t xml:space="preserve"> A metaphor of responsibility used so much it has become a dead metaphor </w:t>
      </w:r>
    </w:p>
  </w:footnote>
  <w:footnote w:id="19">
    <w:p w:rsidR="00C257C1" w:rsidRDefault="00C257C1">
      <w:pPr>
        <w:pStyle w:val="FootnoteText"/>
      </w:pPr>
      <w:r>
        <w:rPr>
          <w:rStyle w:val="FootnoteReference"/>
        </w:rPr>
        <w:footnoteRef/>
      </w:r>
      <w:r>
        <w:t xml:space="preserve"> The irony that two people with opposing beliefs can maintain a friendship which questions Mr Browns/the church belief t</w:t>
      </w:r>
      <w:r w:rsidR="00414D64">
        <w:t xml:space="preserve">hat the primitives need to be the same as the Europeans. </w:t>
      </w:r>
    </w:p>
  </w:footnote>
  <w:footnote w:id="20">
    <w:p w:rsidR="0070604F" w:rsidRDefault="00E842A1">
      <w:pPr>
        <w:pStyle w:val="FootnoteText"/>
      </w:pPr>
      <w:r>
        <w:rPr>
          <w:rStyle w:val="FootnoteReference"/>
        </w:rPr>
        <w:footnoteRef/>
      </w:r>
      <w:r>
        <w:t xml:space="preserve"> From the poem Second Chance by W.B Yeats –</w:t>
      </w:r>
      <w:proofErr w:type="spellStart"/>
      <w:r>
        <w:t>Spiritus</w:t>
      </w:r>
      <w:proofErr w:type="spellEnd"/>
      <w:r>
        <w:t xml:space="preserve"> Mundi is the Latin for Spirit of the world – collective </w:t>
      </w:r>
      <w:r w:rsidR="00C257C1">
        <w:t>consciousness</w:t>
      </w:r>
      <w:r w:rsidR="0070604F">
        <w:t xml:space="preserve"> that connects all things.</w:t>
      </w:r>
    </w:p>
  </w:footnote>
  <w:footnote w:id="21">
    <w:p w:rsidR="00E842A1" w:rsidRDefault="00E842A1">
      <w:pPr>
        <w:pStyle w:val="FootnoteText"/>
      </w:pPr>
      <w:r>
        <w:rPr>
          <w:rStyle w:val="FootnoteReference"/>
        </w:rPr>
        <w:footnoteRef/>
      </w:r>
      <w:r>
        <w:t xml:space="preserve"> Cecil despite his lack of God can see the connectivity of humans </w:t>
      </w:r>
      <w:r w:rsidR="00C257C1">
        <w:t>universally</w:t>
      </w:r>
      <w:r>
        <w:t xml:space="preserve"> maybe from his scientific study</w:t>
      </w:r>
      <w:r w:rsidR="00CF2F46">
        <w:t xml:space="preserve"> and that sometimes things can be over </w:t>
      </w:r>
      <w:proofErr w:type="spellStart"/>
      <w:r w:rsidR="00CF2F46">
        <w:t>analysied</w:t>
      </w:r>
      <w:proofErr w:type="spellEnd"/>
      <w:r w:rsidR="00CF2F46">
        <w:t xml:space="preserve"> and not everything has a deep hidden meaning.</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F98" w:rsidRDefault="00393F98">
    <w:pPr>
      <w:pStyle w:val="Header"/>
    </w:pPr>
    <w:r>
      <w:t>Alison Evans 2512193 1726</w:t>
    </w:r>
  </w:p>
  <w:p w:rsidR="00393F98" w:rsidRDefault="00393F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B8F"/>
    <w:rsid w:val="00005B8F"/>
    <w:rsid w:val="00067995"/>
    <w:rsid w:val="00117704"/>
    <w:rsid w:val="0015488B"/>
    <w:rsid w:val="00181744"/>
    <w:rsid w:val="002A2D9F"/>
    <w:rsid w:val="002B184F"/>
    <w:rsid w:val="003122DE"/>
    <w:rsid w:val="003740FD"/>
    <w:rsid w:val="00393F98"/>
    <w:rsid w:val="003B23CA"/>
    <w:rsid w:val="00411CFC"/>
    <w:rsid w:val="00414D64"/>
    <w:rsid w:val="004335BC"/>
    <w:rsid w:val="004621BA"/>
    <w:rsid w:val="00466513"/>
    <w:rsid w:val="00497C48"/>
    <w:rsid w:val="004E2A5D"/>
    <w:rsid w:val="004F0888"/>
    <w:rsid w:val="00521E84"/>
    <w:rsid w:val="005D06BB"/>
    <w:rsid w:val="005D53CE"/>
    <w:rsid w:val="00641F48"/>
    <w:rsid w:val="00663F75"/>
    <w:rsid w:val="006B612F"/>
    <w:rsid w:val="0070604F"/>
    <w:rsid w:val="00737AAD"/>
    <w:rsid w:val="007830D4"/>
    <w:rsid w:val="007A4A62"/>
    <w:rsid w:val="007B0F32"/>
    <w:rsid w:val="008606CE"/>
    <w:rsid w:val="00860D24"/>
    <w:rsid w:val="008E09FB"/>
    <w:rsid w:val="009479EA"/>
    <w:rsid w:val="009F52AA"/>
    <w:rsid w:val="00A06535"/>
    <w:rsid w:val="00A10427"/>
    <w:rsid w:val="00A743BB"/>
    <w:rsid w:val="00AB5045"/>
    <w:rsid w:val="00B43E9E"/>
    <w:rsid w:val="00BC2EB3"/>
    <w:rsid w:val="00BD76B7"/>
    <w:rsid w:val="00BE33E6"/>
    <w:rsid w:val="00C257C1"/>
    <w:rsid w:val="00CC277A"/>
    <w:rsid w:val="00CF2F46"/>
    <w:rsid w:val="00CF74B2"/>
    <w:rsid w:val="00D17501"/>
    <w:rsid w:val="00D60293"/>
    <w:rsid w:val="00D7644F"/>
    <w:rsid w:val="00D83559"/>
    <w:rsid w:val="00E15258"/>
    <w:rsid w:val="00E842A1"/>
    <w:rsid w:val="00E9349B"/>
    <w:rsid w:val="00EC09B6"/>
    <w:rsid w:val="00EC64A1"/>
    <w:rsid w:val="00EE391F"/>
    <w:rsid w:val="00F13925"/>
    <w:rsid w:val="00F22F6D"/>
    <w:rsid w:val="00F355A7"/>
    <w:rsid w:val="00FB1FDE"/>
    <w:rsid w:val="00FE5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088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F98"/>
  </w:style>
  <w:style w:type="paragraph" w:styleId="Footer">
    <w:name w:val="footer"/>
    <w:basedOn w:val="Normal"/>
    <w:link w:val="FooterChar"/>
    <w:uiPriority w:val="99"/>
    <w:unhideWhenUsed/>
    <w:rsid w:val="00393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F98"/>
  </w:style>
  <w:style w:type="paragraph" w:styleId="BalloonText">
    <w:name w:val="Balloon Text"/>
    <w:basedOn w:val="Normal"/>
    <w:link w:val="BalloonTextChar"/>
    <w:uiPriority w:val="99"/>
    <w:semiHidden/>
    <w:unhideWhenUsed/>
    <w:rsid w:val="00393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F98"/>
    <w:rPr>
      <w:rFonts w:ascii="Tahoma" w:hAnsi="Tahoma" w:cs="Tahoma"/>
      <w:sz w:val="16"/>
      <w:szCs w:val="16"/>
    </w:rPr>
  </w:style>
  <w:style w:type="paragraph" w:styleId="Title">
    <w:name w:val="Title"/>
    <w:basedOn w:val="Normal"/>
    <w:next w:val="Normal"/>
    <w:link w:val="TitleChar"/>
    <w:uiPriority w:val="10"/>
    <w:qFormat/>
    <w:rsid w:val="00393F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3F98"/>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FB1F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FDE"/>
    <w:rPr>
      <w:sz w:val="20"/>
      <w:szCs w:val="20"/>
    </w:rPr>
  </w:style>
  <w:style w:type="character" w:styleId="FootnoteReference">
    <w:name w:val="footnote reference"/>
    <w:basedOn w:val="DefaultParagraphFont"/>
    <w:uiPriority w:val="99"/>
    <w:semiHidden/>
    <w:unhideWhenUsed/>
    <w:rsid w:val="00FB1FDE"/>
    <w:rPr>
      <w:vertAlign w:val="superscript"/>
    </w:rPr>
  </w:style>
  <w:style w:type="character" w:customStyle="1" w:styleId="Heading1Char">
    <w:name w:val="Heading 1 Char"/>
    <w:basedOn w:val="DefaultParagraphFont"/>
    <w:link w:val="Heading1"/>
    <w:uiPriority w:val="9"/>
    <w:rsid w:val="004F088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060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088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F98"/>
  </w:style>
  <w:style w:type="paragraph" w:styleId="Footer">
    <w:name w:val="footer"/>
    <w:basedOn w:val="Normal"/>
    <w:link w:val="FooterChar"/>
    <w:uiPriority w:val="99"/>
    <w:unhideWhenUsed/>
    <w:rsid w:val="00393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F98"/>
  </w:style>
  <w:style w:type="paragraph" w:styleId="BalloonText">
    <w:name w:val="Balloon Text"/>
    <w:basedOn w:val="Normal"/>
    <w:link w:val="BalloonTextChar"/>
    <w:uiPriority w:val="99"/>
    <w:semiHidden/>
    <w:unhideWhenUsed/>
    <w:rsid w:val="00393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F98"/>
    <w:rPr>
      <w:rFonts w:ascii="Tahoma" w:hAnsi="Tahoma" w:cs="Tahoma"/>
      <w:sz w:val="16"/>
      <w:szCs w:val="16"/>
    </w:rPr>
  </w:style>
  <w:style w:type="paragraph" w:styleId="Title">
    <w:name w:val="Title"/>
    <w:basedOn w:val="Normal"/>
    <w:next w:val="Normal"/>
    <w:link w:val="TitleChar"/>
    <w:uiPriority w:val="10"/>
    <w:qFormat/>
    <w:rsid w:val="00393F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3F98"/>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FB1F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FDE"/>
    <w:rPr>
      <w:sz w:val="20"/>
      <w:szCs w:val="20"/>
    </w:rPr>
  </w:style>
  <w:style w:type="character" w:styleId="FootnoteReference">
    <w:name w:val="footnote reference"/>
    <w:basedOn w:val="DefaultParagraphFont"/>
    <w:uiPriority w:val="99"/>
    <w:semiHidden/>
    <w:unhideWhenUsed/>
    <w:rsid w:val="00FB1FDE"/>
    <w:rPr>
      <w:vertAlign w:val="superscript"/>
    </w:rPr>
  </w:style>
  <w:style w:type="character" w:customStyle="1" w:styleId="Heading1Char">
    <w:name w:val="Heading 1 Char"/>
    <w:basedOn w:val="DefaultParagraphFont"/>
    <w:link w:val="Heading1"/>
    <w:uiPriority w:val="9"/>
    <w:rsid w:val="004F088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06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Fra95</b:Tag>
    <b:SourceType>Book</b:SourceType>
    <b:Guid>{63FA340C-509B-4792-8D49-51EFCB50FDD2}</b:Guid>
    <b:Author>
      <b:Author>
        <b:NameList>
          <b:Person>
            <b:Last>McLaughlin</b:Last>
            <b:First>Frank</b:First>
            <b:Middle>Lentricchia and Thomas</b:Middle>
          </b:Person>
        </b:NameList>
      </b:Author>
    </b:Author>
    <b:Title>Critical Terms for Literary study</b:Title>
    <b:Year>1995</b:Year>
    <b:City>London and Chicago </b:City>
    <b:Publisher>University of Chicago Press</b:Publisher>
    <b:Edition>2nd</b:Edition>
    <b:RefOrder>1</b:RefOrder>
  </b:Source>
  <b:Source>
    <b:Tag>Dav07</b:Tag>
    <b:SourceType>Book</b:SourceType>
    <b:Guid>{0136A78C-DB2E-45B4-AC7A-08B59667D001}</b:Guid>
    <b:Author>
      <b:Author>
        <b:NameList>
          <b:Person>
            <b:Last>Punter</b:Last>
            <b:First>David</b:First>
          </b:Person>
        </b:NameList>
      </b:Author>
    </b:Author>
    <b:Title>Metaphorthe new critical ideom </b:Title>
    <b:Year>2007</b:Year>
    <b:City>London and New York</b:City>
    <b:Publisher>Routledge Taylor and Francis Group </b:Publisher>
    <b:Edition>1st</b:Edition>
    <b:RefOrder>2</b:RefOrder>
  </b:Source>
  <b:Source>
    <b:Tag>And23</b:Tag>
    <b:SourceType>Book</b:SourceType>
    <b:Guid>{B37F36FC-ED63-4A84-96F7-86B83E11A437}</b:Guid>
    <b:Author>
      <b:Author>
        <b:NameList>
          <b:Person>
            <b:Last>Royle</b:Last>
            <b:First>Andrew</b:First>
            <b:Middle>Bennett Nicholas</b:Middle>
          </b:Person>
        </b:NameList>
      </b:Author>
    </b:Author>
    <b:Title>An introduction to Literature Criticism and Theory </b:Title>
    <b:Year>2023</b:Year>
    <b:City>New York </b:City>
    <b:Publisher>Routledge</b:Publisher>
    <b:Edition>sixth</b:Edition>
    <b:RefOrder>4</b:RefOrder>
  </b:Source>
  <b:Source>
    <b:Tag>Shl01</b:Tag>
    <b:SourceType>Book</b:SourceType>
    <b:Guid>{ABC33343-16FF-4708-BF26-11E16CC0E205}</b:Guid>
    <b:Author>
      <b:Author>
        <b:NameList>
          <b:Person>
            <b:Last>Rimmon-Kenan</b:Last>
            <b:First>Shlomith</b:First>
          </b:Person>
        </b:NameList>
      </b:Author>
    </b:Author>
    <b:Title>Narrative Fiction contempory poetics </b:Title>
    <b:Year>2001</b:Year>
    <b:City>New York London </b:City>
    <b:Publisher>Routledge </b:Publisher>
    <b:Edition>first edition 4th print </b:Edition>
    <b:RefOrder>3</b:RefOrder>
  </b:Source>
</b:Sources>
</file>

<file path=customXml/itemProps1.xml><?xml version="1.0" encoding="utf-8"?>
<ds:datastoreItem xmlns:ds="http://schemas.openxmlformats.org/officeDocument/2006/customXml" ds:itemID="{4207418D-C09E-453B-B3E1-3ADA55F9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1934</Words>
  <Characters>11029</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
  <LinksUpToDate>false</LinksUpToDate>
  <CharactersWithSpaces>12938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2</cp:revision>
  <cp:lastPrinted>2026-01-07T18:54:00Z</cp:lastPrinted>
  <dcterms:created xsi:type="dcterms:W3CDTF">2026-01-07T21:27:00Z</dcterms:created>
  <dcterms:modified xsi:type="dcterms:W3CDTF">2026-01-07T21:27:00Z</dcterms:modified>
</cp:coreProperties>
</file>