
<file path=[Content_Types].xml><?xml version="1.0" encoding="utf-8"?>
<Types xmlns="http://schemas.openxmlformats.org/package/2006/content-types">
  <Default Extension="emf" ContentType="image/x-emf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816BFC" w14:textId="1DD116B1" w:rsidR="002E3CF0" w:rsidRDefault="00EF5CDE" w:rsidP="00EF5CDE">
      <w:pPr>
        <w:rPr>
          <w:rFonts w:ascii="Times New Roman" w:hAnsi="Times New Roman" w:cs="Times New Roman"/>
          <w:b/>
          <w:bCs/>
          <w:sz w:val="44"/>
          <w:szCs w:val="44"/>
        </w:rPr>
      </w:pPr>
      <w:r>
        <w:rPr>
          <w:rFonts w:ascii="Times New Roman" w:hAnsi="Times New Roman" w:cs="Times New Roman"/>
          <w:b/>
          <w:bCs/>
          <w:noProof/>
          <w:sz w:val="44"/>
          <w:szCs w:val="44"/>
        </w:rPr>
        <w:drawing>
          <wp:inline distT="0" distB="0" distL="0" distR="0" wp14:anchorId="6C4E8FC5" wp14:editId="52719B75">
            <wp:extent cx="5731510" cy="3228975"/>
            <wp:effectExtent l="0" t="0" r="2540" b="9525"/>
            <wp:docPr id="2" name="Картина 2" descr="Картина, която съдържа текст&#10;&#10;Описанието е генерирано автоматично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Картина 2" descr="Картина, която съдържа текст&#10;&#10;Описанието е генерирано автоматично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69E389" w14:textId="14662D57" w:rsidR="00EF5CDE" w:rsidRPr="00F04945" w:rsidRDefault="00EF5CDE" w:rsidP="00EF5CDE">
      <w:pPr>
        <w:rPr>
          <w:rFonts w:ascii="Times New Roman" w:hAnsi="Times New Roman" w:cs="Times New Roman"/>
          <w:b/>
          <w:bCs/>
          <w:sz w:val="40"/>
          <w:szCs w:val="40"/>
        </w:rPr>
      </w:pPr>
      <w:r w:rsidRPr="00F04945">
        <w:rPr>
          <w:rFonts w:ascii="Times New Roman" w:hAnsi="Times New Roman" w:cs="Times New Roman"/>
          <w:b/>
          <w:bCs/>
          <w:sz w:val="40"/>
          <w:szCs w:val="40"/>
        </w:rPr>
        <w:t>Programme: BA Business Management</w:t>
      </w:r>
    </w:p>
    <w:p w14:paraId="794AB7A3" w14:textId="0F6141C0" w:rsidR="00EF5CDE" w:rsidRPr="00F04945" w:rsidRDefault="00EF5CDE" w:rsidP="00EF5CDE">
      <w:pPr>
        <w:rPr>
          <w:rFonts w:ascii="Times New Roman" w:hAnsi="Times New Roman" w:cs="Times New Roman"/>
          <w:b/>
          <w:bCs/>
          <w:sz w:val="40"/>
          <w:szCs w:val="40"/>
        </w:rPr>
      </w:pPr>
      <w:r w:rsidRPr="00F04945">
        <w:rPr>
          <w:rFonts w:ascii="Times New Roman" w:hAnsi="Times New Roman" w:cs="Times New Roman"/>
          <w:b/>
          <w:bCs/>
          <w:sz w:val="40"/>
          <w:szCs w:val="40"/>
        </w:rPr>
        <w:t>Module: Project Management</w:t>
      </w:r>
    </w:p>
    <w:p w14:paraId="4273E340" w14:textId="6B65BADB" w:rsidR="00EF5CDE" w:rsidRPr="00F04945" w:rsidRDefault="00EF5CDE" w:rsidP="00EF5CDE">
      <w:pPr>
        <w:rPr>
          <w:rFonts w:ascii="Times New Roman" w:hAnsi="Times New Roman" w:cs="Times New Roman"/>
          <w:b/>
          <w:bCs/>
          <w:sz w:val="40"/>
          <w:szCs w:val="40"/>
        </w:rPr>
      </w:pPr>
      <w:r w:rsidRPr="00F04945">
        <w:rPr>
          <w:rFonts w:ascii="Times New Roman" w:hAnsi="Times New Roman" w:cs="Times New Roman"/>
          <w:b/>
          <w:bCs/>
          <w:sz w:val="40"/>
          <w:szCs w:val="40"/>
        </w:rPr>
        <w:t>Module code: LCBB5005</w:t>
      </w:r>
    </w:p>
    <w:p w14:paraId="38BE5E38" w14:textId="77777777" w:rsidR="00F04945" w:rsidRPr="00F04945" w:rsidRDefault="00F04945" w:rsidP="00EF5CDE">
      <w:pPr>
        <w:rPr>
          <w:rFonts w:ascii="Times New Roman" w:hAnsi="Times New Roman" w:cs="Times New Roman"/>
          <w:b/>
          <w:bCs/>
          <w:sz w:val="40"/>
          <w:szCs w:val="40"/>
        </w:rPr>
      </w:pPr>
    </w:p>
    <w:p w14:paraId="56542005" w14:textId="77777777" w:rsidR="00F04945" w:rsidRPr="00F04945" w:rsidRDefault="00F04945" w:rsidP="00EF5CDE">
      <w:pPr>
        <w:rPr>
          <w:rFonts w:ascii="Times New Roman" w:hAnsi="Times New Roman" w:cs="Times New Roman"/>
          <w:b/>
          <w:bCs/>
          <w:sz w:val="40"/>
          <w:szCs w:val="40"/>
        </w:rPr>
      </w:pPr>
    </w:p>
    <w:p w14:paraId="72E1D9DA" w14:textId="77777777" w:rsidR="00EF5CDE" w:rsidRPr="00F04945" w:rsidRDefault="00EF5CDE" w:rsidP="00EF5CDE">
      <w:pPr>
        <w:rPr>
          <w:rFonts w:ascii="Times New Roman" w:hAnsi="Times New Roman" w:cs="Times New Roman"/>
          <w:b/>
          <w:bCs/>
          <w:sz w:val="40"/>
          <w:szCs w:val="40"/>
        </w:rPr>
      </w:pPr>
      <w:r w:rsidRPr="00F04945">
        <w:rPr>
          <w:rFonts w:ascii="Times New Roman" w:hAnsi="Times New Roman" w:cs="Times New Roman"/>
          <w:b/>
          <w:bCs/>
          <w:sz w:val="40"/>
          <w:szCs w:val="40"/>
        </w:rPr>
        <w:t>Module Lecturer: Dr. Molly Jack</w:t>
      </w:r>
    </w:p>
    <w:p w14:paraId="5D6F6499" w14:textId="4E598C07" w:rsidR="00EF5CDE" w:rsidRPr="00F04945" w:rsidRDefault="00EF5CDE" w:rsidP="00EF5CDE">
      <w:pPr>
        <w:rPr>
          <w:rFonts w:ascii="Times New Roman" w:hAnsi="Times New Roman" w:cs="Times New Roman"/>
          <w:b/>
          <w:bCs/>
          <w:sz w:val="40"/>
          <w:szCs w:val="40"/>
        </w:rPr>
      </w:pPr>
      <w:r w:rsidRPr="00F04945">
        <w:rPr>
          <w:rFonts w:ascii="Times New Roman" w:hAnsi="Times New Roman" w:cs="Times New Roman"/>
          <w:b/>
          <w:bCs/>
          <w:sz w:val="40"/>
          <w:szCs w:val="40"/>
        </w:rPr>
        <w:t>Assignment Title: Assessment 2</w:t>
      </w:r>
    </w:p>
    <w:p w14:paraId="24D86B47" w14:textId="1D98481B" w:rsidR="00EF5CDE" w:rsidRPr="002E3CF0" w:rsidRDefault="00EF5CDE" w:rsidP="00EF5CDE">
      <w:pPr>
        <w:rPr>
          <w:rFonts w:ascii="Times New Roman" w:hAnsi="Times New Roman" w:cs="Times New Roman"/>
          <w:b/>
          <w:bCs/>
          <w:sz w:val="36"/>
          <w:szCs w:val="36"/>
        </w:rPr>
      </w:pPr>
    </w:p>
    <w:p w14:paraId="7612E7F5" w14:textId="77777777" w:rsidR="00EF5CDE" w:rsidRPr="002E3CF0" w:rsidRDefault="00EF5CDE" w:rsidP="00EF5CDE">
      <w:pPr>
        <w:rPr>
          <w:rFonts w:ascii="Times New Roman" w:hAnsi="Times New Roman" w:cs="Times New Roman"/>
          <w:b/>
          <w:bCs/>
          <w:sz w:val="36"/>
          <w:szCs w:val="36"/>
        </w:rPr>
      </w:pPr>
    </w:p>
    <w:p w14:paraId="7E3A3585" w14:textId="77777777" w:rsidR="00EF5CDE" w:rsidRPr="00F04945" w:rsidRDefault="00EF5CDE" w:rsidP="00EF5CDE">
      <w:pPr>
        <w:rPr>
          <w:rFonts w:ascii="Times New Roman" w:hAnsi="Times New Roman" w:cs="Times New Roman"/>
          <w:b/>
          <w:bCs/>
          <w:sz w:val="40"/>
          <w:szCs w:val="40"/>
        </w:rPr>
      </w:pPr>
      <w:r w:rsidRPr="00F04945">
        <w:rPr>
          <w:rFonts w:ascii="Times New Roman" w:hAnsi="Times New Roman" w:cs="Times New Roman"/>
          <w:b/>
          <w:bCs/>
          <w:sz w:val="40"/>
          <w:szCs w:val="40"/>
        </w:rPr>
        <w:t xml:space="preserve">Student Name: Nina Kirova </w:t>
      </w:r>
    </w:p>
    <w:p w14:paraId="1A24325E" w14:textId="707DB455" w:rsidR="00EF5CDE" w:rsidRPr="00F04945" w:rsidRDefault="00EF5CDE" w:rsidP="00EF5CDE">
      <w:pPr>
        <w:rPr>
          <w:rFonts w:ascii="Times New Roman" w:hAnsi="Times New Roman" w:cs="Times New Roman"/>
          <w:b/>
          <w:bCs/>
          <w:sz w:val="40"/>
          <w:szCs w:val="40"/>
        </w:rPr>
      </w:pPr>
      <w:r w:rsidRPr="00F04945">
        <w:rPr>
          <w:rFonts w:ascii="Times New Roman" w:hAnsi="Times New Roman" w:cs="Times New Roman"/>
          <w:b/>
          <w:bCs/>
          <w:sz w:val="40"/>
          <w:szCs w:val="40"/>
        </w:rPr>
        <w:t xml:space="preserve">Student </w:t>
      </w:r>
      <w:r w:rsidR="00F04945">
        <w:rPr>
          <w:rFonts w:ascii="Times New Roman" w:hAnsi="Times New Roman" w:cs="Times New Roman"/>
          <w:b/>
          <w:bCs/>
          <w:sz w:val="40"/>
          <w:szCs w:val="40"/>
        </w:rPr>
        <w:t>Number</w:t>
      </w:r>
      <w:r w:rsidRPr="00F04945">
        <w:rPr>
          <w:rFonts w:ascii="Times New Roman" w:hAnsi="Times New Roman" w:cs="Times New Roman"/>
          <w:b/>
          <w:bCs/>
          <w:sz w:val="40"/>
          <w:szCs w:val="40"/>
        </w:rPr>
        <w:t>:</w:t>
      </w:r>
      <w:r w:rsidR="00F04945">
        <w:rPr>
          <w:rFonts w:ascii="Times New Roman" w:hAnsi="Times New Roman" w:cs="Times New Roman"/>
          <w:b/>
          <w:bCs/>
          <w:sz w:val="40"/>
          <w:szCs w:val="40"/>
        </w:rPr>
        <w:t xml:space="preserve"> </w:t>
      </w:r>
      <w:r w:rsidRPr="00F04945">
        <w:rPr>
          <w:rFonts w:ascii="Times New Roman" w:hAnsi="Times New Roman" w:cs="Times New Roman"/>
          <w:b/>
          <w:bCs/>
          <w:sz w:val="40"/>
          <w:szCs w:val="40"/>
        </w:rPr>
        <w:t>2018270</w:t>
      </w:r>
    </w:p>
    <w:p w14:paraId="6F7B8784" w14:textId="1B4091E7" w:rsidR="006B5599" w:rsidRPr="00171EA6" w:rsidRDefault="006B5599" w:rsidP="008242E2">
      <w:pPr>
        <w:spacing w:line="360" w:lineRule="auto"/>
        <w:jc w:val="center"/>
        <w:rPr>
          <w:rFonts w:ascii="Times New Roman" w:hAnsi="Times New Roman" w:cs="Times New Roman"/>
          <w:b/>
          <w:bCs/>
          <w:sz w:val="36"/>
          <w:szCs w:val="36"/>
          <w:lang w:val="en-GB"/>
        </w:rPr>
      </w:pPr>
    </w:p>
    <w:p w14:paraId="6D0778D4" w14:textId="77777777" w:rsidR="00060C81" w:rsidRPr="002E3CF0" w:rsidRDefault="00297EE0" w:rsidP="00EF5CDE">
      <w:pPr>
        <w:spacing w:line="360" w:lineRule="auto"/>
        <w:rPr>
          <w:rFonts w:ascii="Times New Roman" w:hAnsi="Times New Roman" w:cs="Times New Roman"/>
          <w:b/>
          <w:bCs/>
          <w:sz w:val="32"/>
          <w:szCs w:val="32"/>
          <w:lang w:val="en-GB"/>
        </w:rPr>
      </w:pPr>
      <w:r w:rsidRPr="00171EA6">
        <w:rPr>
          <w:rFonts w:ascii="Times New Roman" w:hAnsi="Times New Roman" w:cs="Times New Roman"/>
          <w:b/>
          <w:bCs/>
          <w:sz w:val="24"/>
          <w:szCs w:val="24"/>
          <w:lang w:val="en-GB"/>
        </w:rPr>
        <w:br w:type="page"/>
      </w:r>
      <w:r w:rsidRPr="002E3CF0">
        <w:rPr>
          <w:rFonts w:ascii="Times New Roman" w:hAnsi="Times New Roman" w:cs="Times New Roman"/>
          <w:b/>
          <w:bCs/>
          <w:sz w:val="32"/>
          <w:szCs w:val="32"/>
          <w:lang w:val="en-GB"/>
        </w:rPr>
        <w:lastRenderedPageBreak/>
        <w:t>Abstract</w:t>
      </w:r>
    </w:p>
    <w:p w14:paraId="52B34AC9" w14:textId="77777777" w:rsidR="008242E2" w:rsidRPr="00171EA6" w:rsidRDefault="00297EE0" w:rsidP="002B58D7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The Crossrail project is one of the largest projects across the UK that concisely focuses on the mitigation of connectivity, and access provided to the citizens so that </w:t>
      </w:r>
      <w:r w:rsidR="00103819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people can easily </w:t>
      </w:r>
      <w:r w:rsidR="00191E71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acquire transport services. It is one of the largest </w:t>
      </w:r>
      <w:r w:rsidR="002807AA" w:rsidRPr="00171EA6">
        <w:rPr>
          <w:rFonts w:ascii="Times New Roman" w:hAnsi="Times New Roman" w:cs="Times New Roman"/>
          <w:sz w:val="24"/>
          <w:szCs w:val="24"/>
          <w:lang w:val="en-GB"/>
        </w:rPr>
        <w:t>infrastructures</w:t>
      </w:r>
      <w:r w:rsidR="00191E71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and </w:t>
      </w:r>
      <w:r w:rsidR="002807AA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acquires a large amount of </w:t>
      </w:r>
      <w:r w:rsidR="00B47584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funding </w:t>
      </w:r>
      <w:r w:rsidR="00A13A80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for effective development and implementation. The report has effectively </w:t>
      </w:r>
      <w:r w:rsidR="008620EB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identified the factors that has led to its proper implementation and the aspects that occurred </w:t>
      </w:r>
      <w:r w:rsidR="00882FB8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delays in the construction of the railway. It was seen that the Covid-19 pandemic has caused a </w:t>
      </w:r>
      <w:r w:rsidR="00092417" w:rsidRPr="00171EA6">
        <w:rPr>
          <w:rFonts w:ascii="Times New Roman" w:hAnsi="Times New Roman" w:cs="Times New Roman"/>
          <w:sz w:val="24"/>
          <w:szCs w:val="24"/>
          <w:lang w:val="en-GB"/>
        </w:rPr>
        <w:t>major</w:t>
      </w:r>
      <w:r w:rsidR="00882FB8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delay in the construction of the </w:t>
      </w:r>
      <w:r w:rsidR="00092417" w:rsidRPr="00171EA6">
        <w:rPr>
          <w:rFonts w:ascii="Times New Roman" w:hAnsi="Times New Roman" w:cs="Times New Roman"/>
          <w:sz w:val="24"/>
          <w:szCs w:val="24"/>
          <w:lang w:val="en-GB"/>
        </w:rPr>
        <w:t>Elizabeth</w:t>
      </w:r>
      <w:r w:rsidR="00882FB8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line railway. </w:t>
      </w:r>
      <w:r w:rsidR="00092417" w:rsidRPr="00171EA6">
        <w:rPr>
          <w:rFonts w:ascii="Times New Roman" w:hAnsi="Times New Roman" w:cs="Times New Roman"/>
          <w:sz w:val="24"/>
          <w:szCs w:val="24"/>
          <w:lang w:val="en-GB"/>
        </w:rPr>
        <w:t>Appropriate recommendations have been made for a similar project named "The Great North Rai</w:t>
      </w:r>
      <w:r w:rsidR="00A00E3F" w:rsidRPr="00171EA6">
        <w:rPr>
          <w:rFonts w:ascii="Times New Roman" w:hAnsi="Times New Roman" w:cs="Times New Roman"/>
          <w:sz w:val="24"/>
          <w:szCs w:val="24"/>
          <w:lang w:val="en-GB"/>
        </w:rPr>
        <w:t>l</w:t>
      </w:r>
      <w:r w:rsidR="00092417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way”. </w:t>
      </w:r>
      <w:r w:rsidRPr="00171EA6">
        <w:rPr>
          <w:rFonts w:ascii="Times New Roman" w:hAnsi="Times New Roman" w:cs="Times New Roman"/>
          <w:b/>
          <w:bCs/>
          <w:sz w:val="24"/>
          <w:szCs w:val="24"/>
          <w:lang w:val="en-GB"/>
        </w:rPr>
        <w:br w:type="page"/>
      </w:r>
    </w:p>
    <w:sdt>
      <w:sdtPr>
        <w:rPr>
          <w:rFonts w:ascii="Times New Roman" w:eastAsiaTheme="minorHAnsi" w:hAnsi="Times New Roman" w:cs="Times New Roman"/>
          <w:color w:val="auto"/>
          <w:sz w:val="24"/>
          <w:szCs w:val="24"/>
          <w:lang w:val="en-GB"/>
        </w:rPr>
        <w:id w:val="-4822682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348DEE8" w14:textId="77777777" w:rsidR="00060C81" w:rsidRPr="002E3CF0" w:rsidRDefault="00297EE0" w:rsidP="00060C81">
          <w:pPr>
            <w:pStyle w:val="a8"/>
            <w:spacing w:line="360" w:lineRule="auto"/>
            <w:jc w:val="center"/>
            <w:rPr>
              <w:rFonts w:ascii="Times New Roman" w:hAnsi="Times New Roman" w:cs="Times New Roman"/>
              <w:b/>
              <w:bCs/>
              <w:color w:val="000000" w:themeColor="text1"/>
              <w:lang w:val="en-GB"/>
            </w:rPr>
          </w:pPr>
          <w:r w:rsidRPr="002E3CF0">
            <w:rPr>
              <w:rFonts w:ascii="Times New Roman" w:hAnsi="Times New Roman" w:cs="Times New Roman"/>
              <w:b/>
              <w:bCs/>
              <w:color w:val="000000" w:themeColor="text1"/>
              <w:lang w:val="en-GB"/>
            </w:rPr>
            <w:t>Table of Contents</w:t>
          </w:r>
        </w:p>
        <w:p w14:paraId="4BC8EC96" w14:textId="6776D473" w:rsidR="00B345AB" w:rsidRPr="00B345AB" w:rsidRDefault="00297EE0" w:rsidP="00B345AB">
          <w:pPr>
            <w:pStyle w:val="11"/>
            <w:tabs>
              <w:tab w:val="right" w:leader="dot" w:pos="9016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  <w:lang w:eastAsia="en-IN"/>
            </w:rPr>
          </w:pPr>
          <w:r w:rsidRPr="00B345AB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begin"/>
          </w:r>
          <w:r w:rsidRPr="00B345AB">
            <w:rPr>
              <w:rFonts w:ascii="Times New Roman" w:hAnsi="Times New Roman" w:cs="Times New Roman"/>
              <w:sz w:val="24"/>
              <w:szCs w:val="24"/>
              <w:lang w:val="en-GB"/>
            </w:rPr>
            <w:instrText xml:space="preserve"> TOC \o "1-3" \h \z \u </w:instrText>
          </w:r>
          <w:r w:rsidRPr="00B345AB">
            <w:rPr>
              <w:rFonts w:ascii="Times New Roman" w:hAnsi="Times New Roman" w:cs="Times New Roman"/>
              <w:sz w:val="24"/>
              <w:szCs w:val="24"/>
              <w:lang w:val="en-GB"/>
            </w:rPr>
            <w:fldChar w:fldCharType="separate"/>
          </w:r>
          <w:hyperlink w:anchor="_Toc110113848" w:history="1">
            <w:r w:rsidR="00B345AB" w:rsidRPr="00B345AB">
              <w:rPr>
                <w:rStyle w:val="a9"/>
                <w:rFonts w:ascii="Times New Roman" w:hAnsi="Times New Roman" w:cs="Times New Roman"/>
                <w:noProof/>
                <w:sz w:val="24"/>
                <w:szCs w:val="24"/>
                <w:lang w:val="en-GB"/>
              </w:rPr>
              <w:t>Introduction</w:t>
            </w:r>
            <w:r w:rsidR="00B345AB" w:rsidRPr="00B345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B345AB" w:rsidRPr="00B345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B345AB" w:rsidRPr="00B345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_Toc110113848 \h </w:instrText>
            </w:r>
            <w:r w:rsidR="00B345AB" w:rsidRPr="00B345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B345AB" w:rsidRPr="00B345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B345AB" w:rsidRPr="00B345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B345AB" w:rsidRPr="00B345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6290ED4" w14:textId="1722C732" w:rsidR="00B345AB" w:rsidRPr="00B345AB" w:rsidRDefault="003C639B" w:rsidP="00B345AB">
          <w:pPr>
            <w:pStyle w:val="11"/>
            <w:tabs>
              <w:tab w:val="right" w:leader="dot" w:pos="9016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  <w:lang w:eastAsia="en-IN"/>
            </w:rPr>
          </w:pPr>
          <w:hyperlink w:anchor="_Toc110113849" w:history="1">
            <w:r w:rsidR="00B345AB" w:rsidRPr="00B345AB">
              <w:rPr>
                <w:rStyle w:val="a9"/>
                <w:rFonts w:ascii="Times New Roman" w:hAnsi="Times New Roman" w:cs="Times New Roman"/>
                <w:noProof/>
                <w:sz w:val="24"/>
                <w:szCs w:val="24"/>
                <w:lang w:val="en-GB"/>
              </w:rPr>
              <w:t>Discussion</w:t>
            </w:r>
            <w:r w:rsidR="00B345AB" w:rsidRPr="00B345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B345AB" w:rsidRPr="00B345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B345AB" w:rsidRPr="00B345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_Toc110113849 \h </w:instrText>
            </w:r>
            <w:r w:rsidR="00B345AB" w:rsidRPr="00B345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B345AB" w:rsidRPr="00B345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B345AB" w:rsidRPr="00B345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4</w:t>
            </w:r>
            <w:r w:rsidR="00B345AB" w:rsidRPr="00B345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02AE124" w14:textId="056677C3" w:rsidR="00B345AB" w:rsidRPr="00B345AB" w:rsidRDefault="003C639B" w:rsidP="00B345AB">
          <w:pPr>
            <w:pStyle w:val="11"/>
            <w:tabs>
              <w:tab w:val="right" w:leader="dot" w:pos="9016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  <w:lang w:eastAsia="en-IN"/>
            </w:rPr>
          </w:pPr>
          <w:hyperlink w:anchor="_Toc110113850" w:history="1">
            <w:r w:rsidR="00B345AB" w:rsidRPr="00B345AB">
              <w:rPr>
                <w:rStyle w:val="a9"/>
                <w:rFonts w:ascii="Times New Roman" w:hAnsi="Times New Roman" w:cs="Times New Roman"/>
                <w:noProof/>
                <w:sz w:val="24"/>
                <w:szCs w:val="24"/>
                <w:lang w:val="en-GB"/>
              </w:rPr>
              <w:t>Conclusion</w:t>
            </w:r>
            <w:r w:rsidR="00B345AB" w:rsidRPr="00B345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B345AB" w:rsidRPr="00B345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B345AB" w:rsidRPr="00B345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_Toc110113850 \h </w:instrText>
            </w:r>
            <w:r w:rsidR="00B345AB" w:rsidRPr="00B345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B345AB" w:rsidRPr="00B345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B345AB" w:rsidRPr="00B345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9</w:t>
            </w:r>
            <w:r w:rsidR="00B345AB" w:rsidRPr="00B345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80BDAF3" w14:textId="4D6B5095" w:rsidR="00B345AB" w:rsidRPr="00B345AB" w:rsidRDefault="003C639B" w:rsidP="00B345AB">
          <w:pPr>
            <w:pStyle w:val="11"/>
            <w:tabs>
              <w:tab w:val="right" w:leader="dot" w:pos="9016"/>
            </w:tabs>
            <w:spacing w:line="360" w:lineRule="auto"/>
            <w:jc w:val="both"/>
            <w:rPr>
              <w:rFonts w:ascii="Times New Roman" w:eastAsiaTheme="minorEastAsia" w:hAnsi="Times New Roman" w:cs="Times New Roman"/>
              <w:noProof/>
              <w:sz w:val="24"/>
              <w:szCs w:val="24"/>
              <w:lang w:eastAsia="en-IN"/>
            </w:rPr>
          </w:pPr>
          <w:hyperlink w:anchor="_Toc110113851" w:history="1">
            <w:r w:rsidR="00B345AB" w:rsidRPr="00B345AB">
              <w:rPr>
                <w:rStyle w:val="a9"/>
                <w:rFonts w:ascii="Times New Roman" w:hAnsi="Times New Roman" w:cs="Times New Roman"/>
                <w:bCs/>
                <w:noProof/>
                <w:sz w:val="24"/>
                <w:szCs w:val="24"/>
                <w:lang w:val="en-GB"/>
              </w:rPr>
              <w:t>Reference List</w:t>
            </w:r>
            <w:r w:rsidR="00B345AB" w:rsidRPr="00B345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B345AB" w:rsidRPr="00B345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B345AB" w:rsidRPr="00B345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_Toc110113851 \h </w:instrText>
            </w:r>
            <w:r w:rsidR="00B345AB" w:rsidRPr="00B345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B345AB" w:rsidRPr="00B345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B345AB" w:rsidRPr="00B345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11</w:t>
            </w:r>
            <w:r w:rsidR="00B345AB" w:rsidRPr="00B345AB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BA23FB4" w14:textId="69DB70F2" w:rsidR="00060C81" w:rsidRPr="00B345AB" w:rsidRDefault="00297EE0" w:rsidP="00B345AB">
          <w:pPr>
            <w:spacing w:line="360" w:lineRule="auto"/>
            <w:jc w:val="both"/>
            <w:rPr>
              <w:rFonts w:ascii="Times New Roman" w:hAnsi="Times New Roman" w:cs="Times New Roman"/>
              <w:sz w:val="24"/>
              <w:szCs w:val="24"/>
              <w:lang w:val="en-GB"/>
            </w:rPr>
          </w:pPr>
          <w:r w:rsidRPr="00B345AB">
            <w:rPr>
              <w:rFonts w:ascii="Times New Roman" w:hAnsi="Times New Roman" w:cs="Times New Roman"/>
              <w:b/>
              <w:bCs/>
              <w:noProof/>
              <w:sz w:val="24"/>
              <w:szCs w:val="24"/>
              <w:lang w:val="en-GB"/>
            </w:rPr>
            <w:fldChar w:fldCharType="end"/>
          </w:r>
        </w:p>
      </w:sdtContent>
    </w:sdt>
    <w:p w14:paraId="6A728FF0" w14:textId="77777777" w:rsidR="008242E2" w:rsidRPr="00171EA6" w:rsidRDefault="00297EE0" w:rsidP="00060C81">
      <w:pPr>
        <w:spacing w:line="360" w:lineRule="auto"/>
        <w:jc w:val="both"/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 w:rsidRPr="00171EA6">
        <w:rPr>
          <w:rFonts w:ascii="Times New Roman" w:hAnsi="Times New Roman" w:cs="Times New Roman"/>
          <w:b/>
          <w:bCs/>
          <w:sz w:val="24"/>
          <w:szCs w:val="24"/>
          <w:lang w:val="en-GB"/>
        </w:rPr>
        <w:br w:type="page"/>
      </w:r>
    </w:p>
    <w:p w14:paraId="4808E931" w14:textId="77777777" w:rsidR="00EB3246" w:rsidRPr="002E3CF0" w:rsidRDefault="00297EE0" w:rsidP="00060C81">
      <w:pPr>
        <w:pStyle w:val="1"/>
        <w:rPr>
          <w:sz w:val="32"/>
          <w:lang w:val="en-GB"/>
        </w:rPr>
      </w:pPr>
      <w:bookmarkStart w:id="0" w:name="_Toc110113848"/>
      <w:r w:rsidRPr="002E3CF0">
        <w:rPr>
          <w:sz w:val="32"/>
          <w:lang w:val="en-GB"/>
        </w:rPr>
        <w:t>Introduction</w:t>
      </w:r>
      <w:bookmarkEnd w:id="0"/>
      <w:r w:rsidRPr="002E3CF0">
        <w:rPr>
          <w:sz w:val="32"/>
          <w:lang w:val="en-GB"/>
        </w:rPr>
        <w:t xml:space="preserve"> </w:t>
      </w:r>
    </w:p>
    <w:p w14:paraId="18E6D212" w14:textId="200D76BD" w:rsidR="00041050" w:rsidRDefault="00297EE0" w:rsidP="008242E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860F28" w:rsidRPr="00171EA6">
        <w:rPr>
          <w:rFonts w:ascii="Times New Roman" w:hAnsi="Times New Roman" w:cs="Times New Roman"/>
          <w:b/>
          <w:bCs/>
          <w:i/>
          <w:iCs/>
          <w:sz w:val="24"/>
          <w:szCs w:val="24"/>
          <w:lang w:val="en-GB"/>
        </w:rPr>
        <w:t>“Crossrail Project”</w:t>
      </w:r>
      <w:r w:rsidR="00860F28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0F1538" w:rsidRPr="00171EA6">
        <w:rPr>
          <w:rFonts w:ascii="Times New Roman" w:hAnsi="Times New Roman" w:cs="Times New Roman"/>
          <w:sz w:val="24"/>
          <w:szCs w:val="24"/>
          <w:lang w:val="en-GB"/>
        </w:rPr>
        <w:t>is referred to as the Elizabeth Line railway project</w:t>
      </w:r>
      <w:r w:rsidR="002E27A4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which is </w:t>
      </w:r>
      <w:r w:rsidR="00815F28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one of the largest </w:t>
      </w:r>
      <w:r w:rsidR="00AD33F0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construction projects across the UK. </w:t>
      </w:r>
      <w:r w:rsidR="00154529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The railway project is known to develop the largest infrastructure across the European </w:t>
      </w:r>
      <w:r w:rsidR="001A2FEF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Union. </w:t>
      </w:r>
      <w:r w:rsidR="002B75C3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The project has been developed </w:t>
      </w:r>
      <w:r w:rsidR="0025065A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on a large scale and due to its </w:t>
      </w:r>
      <w:r w:rsidR="001F6BD2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immense </w:t>
      </w:r>
      <w:r w:rsidR="00C5788A" w:rsidRPr="00171EA6">
        <w:rPr>
          <w:rFonts w:ascii="Times New Roman" w:hAnsi="Times New Roman" w:cs="Times New Roman"/>
          <w:sz w:val="24"/>
          <w:szCs w:val="24"/>
          <w:lang w:val="en-GB"/>
        </w:rPr>
        <w:t>size</w:t>
      </w:r>
      <w:r w:rsidR="001F6BD2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and cost structure, it has become extremely complicated. </w:t>
      </w:r>
      <w:r w:rsidR="00976AFF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The project is known to have a budget of £16 billion which is being developed and implemented to increase the capacity of the </w:t>
      </w:r>
      <w:r w:rsidR="00E53656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London railway by 10%. </w:t>
      </w:r>
      <w:r w:rsidR="00732567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The railway has improved the </w:t>
      </w:r>
      <w:r w:rsidR="00EF393E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performance of the entire city and </w:t>
      </w:r>
      <w:r w:rsidR="00C62DEF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has catered to the transport needs of the citizens. The citizens have been </w:t>
      </w:r>
      <w:r w:rsidR="007D799B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faced with several challenges such as </w:t>
      </w:r>
      <w:r w:rsidR="00506233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issues with accessing proper transportation services in the rural areas that is connected to the main city. </w:t>
      </w:r>
      <w:r w:rsidR="001D1024" w:rsidRPr="00171EA6">
        <w:rPr>
          <w:rFonts w:ascii="Times New Roman" w:hAnsi="Times New Roman" w:cs="Times New Roman"/>
          <w:sz w:val="24"/>
          <w:szCs w:val="24"/>
          <w:lang w:val="en-GB"/>
        </w:rPr>
        <w:t>However,</w:t>
      </w:r>
      <w:r w:rsidR="00506233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with the implementation of the </w:t>
      </w:r>
      <w:r w:rsidR="00915477" w:rsidRPr="00171EA6">
        <w:rPr>
          <w:rFonts w:ascii="Times New Roman" w:hAnsi="Times New Roman" w:cs="Times New Roman"/>
          <w:sz w:val="24"/>
          <w:szCs w:val="24"/>
          <w:lang w:val="en-GB"/>
        </w:rPr>
        <w:t>Crossrail</w:t>
      </w:r>
      <w:r w:rsidR="00506233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project, the </w:t>
      </w:r>
      <w:r w:rsidR="008442A5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accessibility of transport has been increased effectively and also, </w:t>
      </w:r>
      <w:r w:rsidR="00B713F6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facilitated crowd control </w:t>
      </w:r>
      <w:r w:rsidR="00CC4FE9" w:rsidRPr="00171EA6">
        <w:rPr>
          <w:rFonts w:ascii="Times New Roman" w:hAnsi="Times New Roman" w:cs="Times New Roman"/>
          <w:sz w:val="24"/>
          <w:szCs w:val="24"/>
          <w:lang w:val="en-GB"/>
        </w:rPr>
        <w:t>within the</w:t>
      </w:r>
      <w:r w:rsidR="0043589C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trains and buses. </w:t>
      </w:r>
      <w:r w:rsidR="004B3073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The report is focused on </w:t>
      </w:r>
      <w:r w:rsidR="00E64E6B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understanding </w:t>
      </w:r>
      <w:r w:rsidR="00892121" w:rsidRPr="00171EA6">
        <w:rPr>
          <w:rFonts w:ascii="Times New Roman" w:hAnsi="Times New Roman" w:cs="Times New Roman"/>
          <w:sz w:val="24"/>
          <w:szCs w:val="24"/>
          <w:lang w:val="en-GB"/>
        </w:rPr>
        <w:t>whether</w:t>
      </w:r>
      <w:r w:rsidR="00E64E6B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the project is a failure or a </w:t>
      </w:r>
      <w:r w:rsidR="008E54AC" w:rsidRPr="00171EA6">
        <w:rPr>
          <w:rFonts w:ascii="Times New Roman" w:hAnsi="Times New Roman" w:cs="Times New Roman"/>
          <w:sz w:val="24"/>
          <w:szCs w:val="24"/>
          <w:lang w:val="en-GB"/>
        </w:rPr>
        <w:t>success with proper justification to the context of the subject matter.</w:t>
      </w:r>
      <w:r w:rsidR="00AC1408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5C76F1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Also, appropriate recommendations would be made for a similar project based on the </w:t>
      </w:r>
      <w:r w:rsidR="005A6677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lessons </w:t>
      </w:r>
      <w:r w:rsidR="00EB307B" w:rsidRPr="00171EA6">
        <w:rPr>
          <w:rFonts w:ascii="Times New Roman" w:hAnsi="Times New Roman" w:cs="Times New Roman"/>
          <w:sz w:val="24"/>
          <w:szCs w:val="24"/>
          <w:lang w:val="en-GB"/>
        </w:rPr>
        <w:t>learned</w:t>
      </w:r>
      <w:r w:rsidR="005A6677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so far after reviewing the Crossrail project. </w:t>
      </w:r>
    </w:p>
    <w:p w14:paraId="3F90EFFA" w14:textId="77777777" w:rsidR="00297EE0" w:rsidRPr="00171EA6" w:rsidRDefault="00297EE0" w:rsidP="008242E2">
      <w:pPr>
        <w:spacing w:line="360" w:lineRule="auto"/>
        <w:jc w:val="both"/>
        <w:rPr>
          <w:lang w:val="en-GB"/>
        </w:rPr>
      </w:pPr>
    </w:p>
    <w:p w14:paraId="6A15CB23" w14:textId="77777777" w:rsidR="008242E2" w:rsidRPr="002E3CF0" w:rsidRDefault="00297EE0" w:rsidP="00060C81">
      <w:pPr>
        <w:pStyle w:val="1"/>
        <w:rPr>
          <w:sz w:val="32"/>
          <w:lang w:val="en-GB"/>
        </w:rPr>
      </w:pPr>
      <w:bookmarkStart w:id="1" w:name="_Toc110113849"/>
      <w:r w:rsidRPr="002E3CF0">
        <w:rPr>
          <w:sz w:val="32"/>
          <w:lang w:val="en-GB"/>
        </w:rPr>
        <w:t>Discussion</w:t>
      </w:r>
      <w:bookmarkEnd w:id="1"/>
    </w:p>
    <w:p w14:paraId="611EEC4F" w14:textId="77777777" w:rsidR="00A50375" w:rsidRPr="00171EA6" w:rsidRDefault="00297EE0" w:rsidP="0056544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The Crossrail project is understood to be extremely </w:t>
      </w:r>
      <w:r w:rsidR="00761732" w:rsidRPr="00171EA6">
        <w:rPr>
          <w:rFonts w:ascii="Times New Roman" w:hAnsi="Times New Roman" w:cs="Times New Roman"/>
          <w:sz w:val="24"/>
          <w:szCs w:val="24"/>
          <w:lang w:val="en-GB"/>
        </w:rPr>
        <w:t>sustainable</w:t>
      </w:r>
      <w:r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761732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for increasing efficiency and accessibility to the customers. </w:t>
      </w:r>
      <w:r w:rsidR="00DF70C2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It has been perceived </w:t>
      </w:r>
      <w:r w:rsidR="0078239E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as extremely challenging to </w:t>
      </w:r>
      <w:r w:rsidR="00F8751B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conduct the project in a proper method as it has various complications. The size and infrastructure for the Elizabeth Line </w:t>
      </w:r>
      <w:r w:rsidR="00437396" w:rsidRPr="00171EA6">
        <w:rPr>
          <w:rFonts w:ascii="Times New Roman" w:hAnsi="Times New Roman" w:cs="Times New Roman"/>
          <w:sz w:val="24"/>
          <w:szCs w:val="24"/>
          <w:lang w:val="en-GB"/>
        </w:rPr>
        <w:t>railway project</w:t>
      </w:r>
      <w:r w:rsidR="00F8751B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are </w:t>
      </w:r>
      <w:r w:rsidR="00437396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huge and </w:t>
      </w:r>
      <w:r w:rsidR="005834F2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it was seen that stakeholders of megaprojects are usually not </w:t>
      </w:r>
      <w:r w:rsidR="00643BE2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used to </w:t>
      </w:r>
      <w:r w:rsidR="000330D6" w:rsidRPr="00171EA6">
        <w:rPr>
          <w:rFonts w:ascii="Times New Roman" w:hAnsi="Times New Roman" w:cs="Times New Roman"/>
          <w:sz w:val="24"/>
          <w:szCs w:val="24"/>
          <w:lang w:val="en-GB"/>
        </w:rPr>
        <w:t>acquire new approaches for the conduction of the project.</w:t>
      </w:r>
      <w:r w:rsidR="00565446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However, t</w:t>
      </w:r>
      <w:r w:rsidR="00F052F3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he project managers </w:t>
      </w:r>
      <w:r w:rsidR="004C2969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of the Crossrail project </w:t>
      </w:r>
      <w:r w:rsidR="00F052F3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had deemed it fit to </w:t>
      </w:r>
      <w:r w:rsidR="00210125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acquire the innovation </w:t>
      </w:r>
      <w:r w:rsidR="000F5141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to facilitate sustainability. </w:t>
      </w:r>
      <w:r w:rsidR="00637DF7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Understanding the </w:t>
      </w:r>
      <w:r w:rsidR="006B586B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requirements of the object, it should be </w:t>
      </w:r>
      <w:r w:rsidR="00B27619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stressed that a construction project of this size would </w:t>
      </w:r>
      <w:r w:rsidR="00650DD8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need a proper well-developed budget and </w:t>
      </w:r>
      <w:r w:rsidR="002D1C92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strategic approach for effective </w:t>
      </w:r>
      <w:r w:rsidR="00DA4B00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conduction of the project work. </w:t>
      </w:r>
      <w:r w:rsidR="005434DD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The Crossrail management team </w:t>
      </w:r>
      <w:r w:rsidR="00157DE5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emphasised on developing a budget </w:t>
      </w:r>
      <w:r w:rsidR="003E2B68" w:rsidRPr="00171EA6">
        <w:rPr>
          <w:rFonts w:ascii="Times New Roman" w:hAnsi="Times New Roman" w:cs="Times New Roman"/>
          <w:sz w:val="24"/>
          <w:szCs w:val="24"/>
          <w:lang w:val="en-GB"/>
        </w:rPr>
        <w:t>and a lifespan of 120 years</w:t>
      </w:r>
      <w:r w:rsidR="002B61EB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r w:rsidR="002B61EB" w:rsidRPr="00171EA6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Pollalis and Lappas, 2019)</w:t>
      </w:r>
      <w:r w:rsidR="003E2B68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1423B5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The current </w:t>
      </w:r>
      <w:r w:rsidR="000C6698" w:rsidRPr="00171EA6">
        <w:rPr>
          <w:rFonts w:ascii="Times New Roman" w:hAnsi="Times New Roman" w:cs="Times New Roman"/>
          <w:sz w:val="24"/>
          <w:szCs w:val="24"/>
          <w:lang w:val="en-GB"/>
        </w:rPr>
        <w:t>status</w:t>
      </w:r>
      <w:r w:rsidR="001423B5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of the project is that </w:t>
      </w:r>
      <w:r w:rsidR="000C6698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it is 90% complete. However, due to the impact of the Covid-19 pandemic, the </w:t>
      </w:r>
      <w:r w:rsidR="00573975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project work could not be continued concerning the restrictions imposed by the UK Government </w:t>
      </w:r>
      <w:r w:rsidR="00A653D3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to control the spread of the virus. </w:t>
      </w:r>
    </w:p>
    <w:p w14:paraId="7A5C706E" w14:textId="77777777" w:rsidR="0066312C" w:rsidRPr="00171EA6" w:rsidRDefault="00297EE0" w:rsidP="0056544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The project is supposed to bring about 1.5 million additional people </w:t>
      </w:r>
      <w:r w:rsidR="00503274" w:rsidRPr="00171EA6">
        <w:rPr>
          <w:rFonts w:ascii="Times New Roman" w:hAnsi="Times New Roman" w:cs="Times New Roman"/>
          <w:sz w:val="24"/>
          <w:szCs w:val="24"/>
          <w:lang w:val="en-GB"/>
        </w:rPr>
        <w:t>connecting a 45</w:t>
      </w:r>
      <w:r w:rsidR="00724990" w:rsidRPr="00171EA6">
        <w:rPr>
          <w:rFonts w:ascii="Times New Roman" w:hAnsi="Times New Roman" w:cs="Times New Roman"/>
          <w:sz w:val="24"/>
          <w:szCs w:val="24"/>
          <w:lang w:val="en-GB"/>
        </w:rPr>
        <w:t>-</w:t>
      </w:r>
      <w:r w:rsidR="00503274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minute distance of core districts across London. </w:t>
      </w:r>
      <w:r w:rsidR="00724990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The estimate made by the Crossrail project is that </w:t>
      </w:r>
      <w:r w:rsidR="005F6DA6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200 passengers are supposed </w:t>
      </w:r>
      <w:r w:rsidR="006D3694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to travel </w:t>
      </w:r>
      <w:r w:rsidR="009A3389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on Crossrail annually. </w:t>
      </w:r>
      <w:r w:rsidR="00B45CE9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This Crossrail is supposed to facilitate the connections among the people and ensure effective management of the transportation services. </w:t>
      </w:r>
      <w:r w:rsidR="00BB579F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BB579F" w:rsidRPr="00171EA6">
        <w:rPr>
          <w:rFonts w:ascii="Times New Roman" w:hAnsi="Times New Roman" w:cs="Times New Roman"/>
          <w:b/>
          <w:bCs/>
          <w:i/>
          <w:iCs/>
          <w:sz w:val="24"/>
          <w:szCs w:val="24"/>
          <w:lang w:val="en-GB"/>
        </w:rPr>
        <w:t>Crossrail project</w:t>
      </w:r>
      <w:r w:rsidR="00BB579F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has been developed </w:t>
      </w:r>
      <w:r w:rsidR="004012AB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with the help of </w:t>
      </w:r>
      <w:r w:rsidR="00CE51B5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funding from </w:t>
      </w:r>
      <w:r w:rsidR="002537A8" w:rsidRPr="00171EA6">
        <w:rPr>
          <w:rFonts w:ascii="Times New Roman" w:hAnsi="Times New Roman" w:cs="Times New Roman"/>
          <w:b/>
          <w:bCs/>
          <w:i/>
          <w:iCs/>
          <w:sz w:val="24"/>
          <w:szCs w:val="24"/>
          <w:lang w:val="en-GB"/>
        </w:rPr>
        <w:t>“Transport for London”</w:t>
      </w:r>
      <w:r w:rsidR="002537A8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F65AD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to </w:t>
      </w:r>
      <w:r w:rsidR="006E0D63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cater to the </w:t>
      </w:r>
      <w:r w:rsidR="001077A8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development project. </w:t>
      </w:r>
      <w:r w:rsidR="00D06DE7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The entire length </w:t>
      </w:r>
      <w:r w:rsidR="00653B10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of the overground and underground </w:t>
      </w:r>
      <w:r w:rsidR="00E30AFD" w:rsidRPr="00171EA6">
        <w:rPr>
          <w:rFonts w:ascii="Times New Roman" w:hAnsi="Times New Roman" w:cs="Times New Roman"/>
          <w:sz w:val="24"/>
          <w:szCs w:val="24"/>
          <w:lang w:val="en-GB"/>
        </w:rPr>
        <w:t>railway is 118km</w:t>
      </w:r>
      <w:r w:rsidR="004A4D0F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which caters to the enhancement of </w:t>
      </w:r>
      <w:r w:rsidR="00864C2C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connecting </w:t>
      </w:r>
      <w:r w:rsidR="00A629B5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businesses, trading and commerce platforms, </w:t>
      </w:r>
      <w:r w:rsidR="0060356D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and transport hubs as well. </w:t>
      </w:r>
      <w:r w:rsidR="004C79B7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Understanding the </w:t>
      </w:r>
      <w:r w:rsidR="00251845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project goal, it can be perceived that the </w:t>
      </w:r>
      <w:r w:rsidR="0034598A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railway </w:t>
      </w:r>
      <w:r w:rsidR="00067C82" w:rsidRPr="00171EA6">
        <w:rPr>
          <w:rFonts w:ascii="Times New Roman" w:hAnsi="Times New Roman" w:cs="Times New Roman"/>
          <w:sz w:val="24"/>
          <w:szCs w:val="24"/>
          <w:lang w:val="en-GB"/>
        </w:rPr>
        <w:t>has been developed to cater to the needs o</w:t>
      </w:r>
      <w:r w:rsidR="00912686" w:rsidRPr="00171EA6">
        <w:rPr>
          <w:rFonts w:ascii="Times New Roman" w:hAnsi="Times New Roman" w:cs="Times New Roman"/>
          <w:sz w:val="24"/>
          <w:szCs w:val="24"/>
          <w:lang w:val="en-GB"/>
        </w:rPr>
        <w:t>f</w:t>
      </w:r>
      <w:r w:rsidR="00067C82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the citizens of London.</w:t>
      </w:r>
      <w:r w:rsidR="000D77B8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6D5F39" w:rsidRPr="00171EA6">
        <w:rPr>
          <w:rFonts w:ascii="Times New Roman" w:hAnsi="Times New Roman" w:cs="Times New Roman"/>
          <w:sz w:val="24"/>
          <w:szCs w:val="24"/>
          <w:lang w:val="en-GB"/>
        </w:rPr>
        <w:t>The project was publicly funded</w:t>
      </w:r>
      <w:r w:rsidR="003121B8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, whereby 60% of the contributions were made by the UK Government </w:t>
      </w:r>
      <w:r w:rsidR="00F301CC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and 40% of donations were made by TfL. </w:t>
      </w:r>
      <w:r w:rsidR="006B2672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A budget </w:t>
      </w:r>
      <w:r w:rsidR="00AA7EF4" w:rsidRPr="00171EA6">
        <w:rPr>
          <w:rFonts w:ascii="Times New Roman" w:hAnsi="Times New Roman" w:cs="Times New Roman"/>
          <w:sz w:val="24"/>
          <w:szCs w:val="24"/>
          <w:lang w:val="en-GB"/>
        </w:rPr>
        <w:t>of £</w:t>
      </w:r>
      <w:r w:rsidR="006B2672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15.9 billion was provided for the Crossrail project </w:t>
      </w:r>
      <w:r w:rsidR="00E0148C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in 2009 </w:t>
      </w:r>
      <w:r w:rsidR="00AA7EF4" w:rsidRPr="00171EA6">
        <w:rPr>
          <w:rFonts w:ascii="Times New Roman" w:hAnsi="Times New Roman" w:cs="Times New Roman"/>
          <w:sz w:val="24"/>
          <w:szCs w:val="24"/>
          <w:lang w:val="en-GB"/>
        </w:rPr>
        <w:t>understanding</w:t>
      </w:r>
      <w:r w:rsidR="00E0148C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the requirements of the </w:t>
      </w:r>
      <w:r w:rsidR="009671D7" w:rsidRPr="00171EA6">
        <w:rPr>
          <w:rFonts w:ascii="Times New Roman" w:hAnsi="Times New Roman" w:cs="Times New Roman"/>
          <w:sz w:val="24"/>
          <w:szCs w:val="24"/>
          <w:lang w:val="en-GB"/>
        </w:rPr>
        <w:t>project</w:t>
      </w:r>
      <w:r w:rsidR="009A71B5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(crossrail.co.uk, 2022)</w:t>
      </w:r>
      <w:r w:rsidR="009671D7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</w:p>
    <w:p w14:paraId="47523514" w14:textId="77777777" w:rsidR="008060AF" w:rsidRPr="00171EA6" w:rsidRDefault="00297EE0" w:rsidP="0056544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Developing a complex project like Crossrail requires </w:t>
      </w:r>
      <w:r w:rsidR="00C76AB3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proper risk assessment strategies and </w:t>
      </w:r>
      <w:r w:rsidR="00142B85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cost management to ensure successful project management. </w:t>
      </w:r>
      <w:r w:rsidR="00ED6561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Catering to the immediate needs for growth in connectivity and transportation across London, it was understood </w:t>
      </w:r>
      <w:r w:rsidR="00A357FE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that Crossrail would be a sustainable form for developing and enhancing connection. </w:t>
      </w:r>
      <w:r w:rsidR="00862DB1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Project management requires a proper methodology </w:t>
      </w:r>
      <w:r w:rsidR="00E37A09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for guidance </w:t>
      </w:r>
      <w:r w:rsidR="00EC5922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which provides the manager's insight into the </w:t>
      </w:r>
      <w:r w:rsidR="006124CB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important factors </w:t>
      </w:r>
      <w:r w:rsidR="001D3378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such as planning, execution, </w:t>
      </w:r>
      <w:r w:rsidR="002426E8" w:rsidRPr="00171EA6">
        <w:rPr>
          <w:rFonts w:ascii="Times New Roman" w:hAnsi="Times New Roman" w:cs="Times New Roman"/>
          <w:sz w:val="24"/>
          <w:szCs w:val="24"/>
          <w:lang w:val="en-GB"/>
        </w:rPr>
        <w:t>development and implementation phases</w:t>
      </w:r>
      <w:r w:rsidR="000834BE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(Thesing, Feldmann and Burchardt, 2021</w:t>
      </w:r>
      <w:r w:rsidR="005B0A0D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752085" w:rsidRPr="00171EA6">
        <w:rPr>
          <w:rFonts w:ascii="Times New Roman" w:hAnsi="Times New Roman" w:cs="Times New Roman"/>
          <w:sz w:val="24"/>
          <w:szCs w:val="24"/>
          <w:lang w:val="en-GB"/>
        </w:rPr>
        <w:t>p</w:t>
      </w:r>
      <w:r w:rsidR="005B0A0D" w:rsidRPr="00171EA6">
        <w:rPr>
          <w:rFonts w:ascii="Times New Roman" w:hAnsi="Times New Roman" w:cs="Times New Roman"/>
          <w:sz w:val="24"/>
          <w:szCs w:val="24"/>
          <w:lang w:val="en-GB"/>
        </w:rPr>
        <w:t>750</w:t>
      </w:r>
      <w:r w:rsidR="000834BE" w:rsidRPr="00171EA6">
        <w:rPr>
          <w:rFonts w:ascii="Times New Roman" w:hAnsi="Times New Roman" w:cs="Times New Roman"/>
          <w:sz w:val="24"/>
          <w:szCs w:val="24"/>
          <w:lang w:val="en-GB"/>
        </w:rPr>
        <w:t>)</w:t>
      </w:r>
      <w:r w:rsidR="00EC5922" w:rsidRPr="00171EA6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640096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In the Crossrail project, the methodology used is PRINCE2</w:t>
      </w:r>
      <w:r w:rsidR="00D26FE3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A2A5F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which is advantageous for conducting </w:t>
      </w:r>
      <w:r w:rsidR="00D26FE3" w:rsidRPr="00171EA6">
        <w:rPr>
          <w:rFonts w:ascii="Times New Roman" w:hAnsi="Times New Roman" w:cs="Times New Roman"/>
          <w:sz w:val="24"/>
          <w:szCs w:val="24"/>
          <w:lang w:val="en-GB"/>
        </w:rPr>
        <w:t>innovative projects. Th</w:t>
      </w:r>
      <w:r w:rsidR="00283070" w:rsidRPr="00171EA6">
        <w:rPr>
          <w:rFonts w:ascii="Times New Roman" w:hAnsi="Times New Roman" w:cs="Times New Roman"/>
          <w:sz w:val="24"/>
          <w:szCs w:val="24"/>
          <w:lang w:val="en-GB"/>
        </w:rPr>
        <w:t>e</w:t>
      </w:r>
      <w:r w:rsidR="00D26FE3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Elizabeth line is </w:t>
      </w:r>
      <w:r w:rsidR="002A29EA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one of the most complicated projects of all time, whereby the managers </w:t>
      </w:r>
      <w:r w:rsidR="002B331F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have incorporated </w:t>
      </w:r>
      <w:r w:rsidR="007F5A8F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various innovation </w:t>
      </w:r>
      <w:r w:rsidR="008501C1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factors that have led to the understanding and development of the digital railway service. </w:t>
      </w:r>
      <w:r w:rsidR="00FB7E20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CD75BA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contracts </w:t>
      </w:r>
      <w:r w:rsidR="00F03D90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implemented regarding the </w:t>
      </w:r>
      <w:r w:rsidR="00981DAD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projects </w:t>
      </w:r>
      <w:r w:rsidR="00AF2F98" w:rsidRPr="00171EA6">
        <w:rPr>
          <w:rFonts w:ascii="Times New Roman" w:hAnsi="Times New Roman" w:cs="Times New Roman"/>
          <w:sz w:val="24"/>
          <w:szCs w:val="24"/>
          <w:lang w:val="en-GB"/>
        </w:rPr>
        <w:t>were understood t</w:t>
      </w:r>
      <w:r w:rsidR="001D4C4A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o be target-cost based, which led the managers to </w:t>
      </w:r>
      <w:r w:rsidR="007F1D71" w:rsidRPr="00171EA6">
        <w:rPr>
          <w:rFonts w:ascii="Times New Roman" w:hAnsi="Times New Roman" w:cs="Times New Roman"/>
          <w:sz w:val="24"/>
          <w:szCs w:val="24"/>
          <w:lang w:val="en-GB"/>
        </w:rPr>
        <w:t>optimise</w:t>
      </w:r>
      <w:r w:rsidR="001D4C4A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the </w:t>
      </w:r>
      <w:r w:rsidR="007F1D71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design of the </w:t>
      </w:r>
      <w:r w:rsidR="00193080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project. </w:t>
      </w:r>
    </w:p>
    <w:p w14:paraId="37CB29B1" w14:textId="77777777" w:rsidR="00AA7EF4" w:rsidRPr="00171EA6" w:rsidRDefault="00297EE0" w:rsidP="0056544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The project has received guidance from external </w:t>
      </w:r>
      <w:r w:rsidR="00E250B8" w:rsidRPr="00171EA6">
        <w:rPr>
          <w:rFonts w:ascii="Times New Roman" w:hAnsi="Times New Roman" w:cs="Times New Roman"/>
          <w:sz w:val="24"/>
          <w:szCs w:val="24"/>
          <w:lang w:val="en-GB"/>
        </w:rPr>
        <w:t>expertise</w:t>
      </w:r>
      <w:r w:rsidR="00AB5B99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and </w:t>
      </w:r>
      <w:r w:rsidR="00540BBE" w:rsidRPr="00171EA6">
        <w:rPr>
          <w:rFonts w:ascii="Times New Roman" w:hAnsi="Times New Roman" w:cs="Times New Roman"/>
          <w:sz w:val="24"/>
          <w:szCs w:val="24"/>
          <w:lang w:val="en-GB"/>
        </w:rPr>
        <w:t>committees</w:t>
      </w:r>
      <w:r w:rsidR="00AB5B99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to gain insight into the </w:t>
      </w:r>
      <w:r w:rsidR="005C109E" w:rsidRPr="00171EA6">
        <w:rPr>
          <w:rFonts w:ascii="Times New Roman" w:hAnsi="Times New Roman" w:cs="Times New Roman"/>
          <w:sz w:val="24"/>
          <w:szCs w:val="24"/>
          <w:lang w:val="en-GB"/>
        </w:rPr>
        <w:t>pers</w:t>
      </w:r>
      <w:r w:rsidR="006A5F92" w:rsidRPr="00171EA6">
        <w:rPr>
          <w:rFonts w:ascii="Times New Roman" w:hAnsi="Times New Roman" w:cs="Times New Roman"/>
          <w:sz w:val="24"/>
          <w:szCs w:val="24"/>
          <w:lang w:val="en-GB"/>
        </w:rPr>
        <w:t>p</w:t>
      </w:r>
      <w:r w:rsidR="005C109E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ectives of the stakeholders. </w:t>
      </w:r>
      <w:r w:rsidR="0011651A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Stakeholders are extremely important </w:t>
      </w:r>
      <w:r w:rsidR="007D28C3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for managing and developing a project in the most appropriate method. </w:t>
      </w:r>
      <w:r w:rsidR="001F2485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With the help, </w:t>
      </w:r>
      <w:r w:rsidR="001F2485" w:rsidRPr="00171EA6">
        <w:rPr>
          <w:rFonts w:ascii="Times New Roman" w:hAnsi="Times New Roman" w:cs="Times New Roman"/>
          <w:b/>
          <w:bCs/>
          <w:i/>
          <w:iCs/>
          <w:sz w:val="24"/>
          <w:szCs w:val="24"/>
          <w:lang w:val="en-GB"/>
        </w:rPr>
        <w:t xml:space="preserve">the "Performance Assurance </w:t>
      </w:r>
      <w:r w:rsidR="005F5736" w:rsidRPr="00171EA6">
        <w:rPr>
          <w:rFonts w:ascii="Times New Roman" w:hAnsi="Times New Roman" w:cs="Times New Roman"/>
          <w:b/>
          <w:bCs/>
          <w:i/>
          <w:iCs/>
          <w:sz w:val="24"/>
          <w:szCs w:val="24"/>
          <w:lang w:val="en-GB"/>
        </w:rPr>
        <w:t>Framework</w:t>
      </w:r>
      <w:r w:rsidR="001F2485" w:rsidRPr="00171EA6">
        <w:rPr>
          <w:rFonts w:ascii="Times New Roman" w:hAnsi="Times New Roman" w:cs="Times New Roman"/>
          <w:b/>
          <w:bCs/>
          <w:i/>
          <w:iCs/>
          <w:sz w:val="24"/>
          <w:szCs w:val="24"/>
          <w:lang w:val="en-GB"/>
        </w:rPr>
        <w:t>”</w:t>
      </w:r>
      <w:r w:rsidR="001F2485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F733A6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the performance regarding the work operations of the </w:t>
      </w:r>
      <w:r w:rsidR="004B0B03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Crossrail project has been </w:t>
      </w:r>
      <w:r w:rsidR="00CA2454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evaluated, </w:t>
      </w:r>
      <w:r w:rsidR="007D216A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collaboration has been stressed among the </w:t>
      </w:r>
      <w:r w:rsidR="009A1D64" w:rsidRPr="00171EA6">
        <w:rPr>
          <w:rFonts w:ascii="Times New Roman" w:hAnsi="Times New Roman" w:cs="Times New Roman"/>
          <w:sz w:val="24"/>
          <w:szCs w:val="24"/>
          <w:lang w:val="en-GB"/>
        </w:rPr>
        <w:t>workers to facilitate the effective</w:t>
      </w:r>
      <w:r w:rsidR="00EA67FA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B2DF7" w:rsidRPr="00171EA6">
        <w:rPr>
          <w:rFonts w:ascii="Times New Roman" w:hAnsi="Times New Roman" w:cs="Times New Roman"/>
          <w:sz w:val="24"/>
          <w:szCs w:val="24"/>
          <w:lang w:val="en-GB"/>
        </w:rPr>
        <w:t>conduction of the project</w:t>
      </w:r>
      <w:r w:rsidR="00C820C7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(crossrail.co.uk, 2016)</w:t>
      </w:r>
      <w:r w:rsidR="009B2DF7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5D0436" w:rsidRPr="00171EA6">
        <w:rPr>
          <w:rFonts w:ascii="Times New Roman" w:hAnsi="Times New Roman" w:cs="Times New Roman"/>
          <w:sz w:val="24"/>
          <w:szCs w:val="24"/>
          <w:lang w:val="en-GB"/>
        </w:rPr>
        <w:t>T</w:t>
      </w:r>
      <w:r w:rsidR="003C41D1" w:rsidRPr="00171EA6">
        <w:rPr>
          <w:rFonts w:ascii="Times New Roman" w:hAnsi="Times New Roman" w:cs="Times New Roman"/>
          <w:sz w:val="24"/>
          <w:szCs w:val="24"/>
          <w:lang w:val="en-GB"/>
        </w:rPr>
        <w:t>he framework</w:t>
      </w:r>
      <w:r w:rsidR="004E3EDC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ensured</w:t>
      </w:r>
      <w:r w:rsidR="007C3AFC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the project managers focused on maintaining a few factors such as </w:t>
      </w:r>
      <w:r w:rsidR="00B30B89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“commercial, </w:t>
      </w:r>
      <w:r w:rsidR="00323471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health and safety, </w:t>
      </w:r>
      <w:r w:rsidR="003819FF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quality, </w:t>
      </w:r>
      <w:r w:rsidR="00B21A66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environment, </w:t>
      </w:r>
      <w:r w:rsidR="009F6185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community relations and social </w:t>
      </w:r>
      <w:r w:rsidR="006D417D" w:rsidRPr="00171EA6">
        <w:rPr>
          <w:rFonts w:ascii="Times New Roman" w:hAnsi="Times New Roman" w:cs="Times New Roman"/>
          <w:sz w:val="24"/>
          <w:szCs w:val="24"/>
          <w:lang w:val="en-GB"/>
        </w:rPr>
        <w:t>sustainability</w:t>
      </w:r>
      <w:r w:rsidR="009F6185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”. </w:t>
      </w:r>
      <w:r w:rsidR="004E3EDC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The digital railway was developed at first to gain an understanding of the design, construction and operations required in an actual railway. </w:t>
      </w:r>
      <w:r w:rsidR="004F1F32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The approach acquired in the </w:t>
      </w:r>
      <w:r w:rsidR="009F32AC" w:rsidRPr="00171EA6">
        <w:rPr>
          <w:rFonts w:ascii="Times New Roman" w:hAnsi="Times New Roman" w:cs="Times New Roman"/>
          <w:sz w:val="24"/>
          <w:szCs w:val="24"/>
          <w:lang w:val="en-GB"/>
        </w:rPr>
        <w:t>project has led to the development of the name “dig</w:t>
      </w:r>
      <w:r w:rsidR="009D2351" w:rsidRPr="00171EA6">
        <w:rPr>
          <w:rFonts w:ascii="Times New Roman" w:hAnsi="Times New Roman" w:cs="Times New Roman"/>
          <w:sz w:val="24"/>
          <w:szCs w:val="24"/>
          <w:lang w:val="en-GB"/>
        </w:rPr>
        <w:t>i</w:t>
      </w:r>
      <w:r w:rsidR="009F32AC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tal twin”. </w:t>
      </w:r>
      <w:r w:rsidR="00F624AE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For the appropriate </w:t>
      </w:r>
      <w:r w:rsidR="0035601E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conduction of the project, </w:t>
      </w:r>
      <w:r w:rsidR="00BE124E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it has to be </w:t>
      </w:r>
      <w:r w:rsidR="00675369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understood that </w:t>
      </w:r>
      <w:r w:rsidR="007562D9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Crossrail Ltd. </w:t>
      </w:r>
      <w:r w:rsidR="0068066F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set up </w:t>
      </w:r>
      <w:r w:rsidR="005F5C47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various guidelines and </w:t>
      </w:r>
      <w:r w:rsidR="003362D7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standards </w:t>
      </w:r>
      <w:r w:rsidR="00304DD5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that were followed by the contractors and </w:t>
      </w:r>
      <w:r w:rsidR="006E7966" w:rsidRPr="00171EA6">
        <w:rPr>
          <w:rFonts w:ascii="Times New Roman" w:hAnsi="Times New Roman" w:cs="Times New Roman"/>
          <w:sz w:val="24"/>
          <w:szCs w:val="24"/>
          <w:lang w:val="en-GB"/>
        </w:rPr>
        <w:t>workers</w:t>
      </w:r>
      <w:r w:rsidR="00AA575C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7E0DC8" w:rsidRPr="00171EA6">
        <w:rPr>
          <w:rFonts w:ascii="Times New Roman" w:hAnsi="Times New Roman" w:cs="Times New Roman"/>
          <w:sz w:val="24"/>
          <w:szCs w:val="24"/>
          <w:lang w:val="en-GB"/>
        </w:rPr>
        <w:t>Since the Crossrail project was extremely large and complicated, it required all</w:t>
      </w:r>
      <w:r w:rsidR="00AA0242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contractors to use their software and procedure</w:t>
      </w:r>
      <w:r w:rsidR="00D149D9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</w:p>
    <w:p w14:paraId="080B3496" w14:textId="77777777" w:rsidR="00505D1E" w:rsidRPr="00171EA6" w:rsidRDefault="00297EE0" w:rsidP="0056544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Innovation was boosted in the project </w:t>
      </w:r>
      <w:r w:rsidR="00165735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by developing a synergy between the digital and physical model, </w:t>
      </w:r>
      <w:r w:rsidR="00EB1543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Crossrail had to implement a </w:t>
      </w:r>
      <w:r w:rsidR="00EB1543" w:rsidRPr="00171EA6">
        <w:rPr>
          <w:rFonts w:ascii="Times New Roman" w:hAnsi="Times New Roman" w:cs="Times New Roman"/>
          <w:b/>
          <w:bCs/>
          <w:i/>
          <w:iCs/>
          <w:sz w:val="24"/>
          <w:szCs w:val="24"/>
          <w:lang w:val="en-GB"/>
        </w:rPr>
        <w:t>“Crossrail-Bentley Information Academy”</w:t>
      </w:r>
      <w:r w:rsidR="00EB1543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743DA7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partnership </w:t>
      </w:r>
      <w:r w:rsidR="00F41122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that </w:t>
      </w:r>
      <w:r w:rsidR="00542DAD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included </w:t>
      </w:r>
      <w:r w:rsidR="00AB6CF0" w:rsidRPr="00171EA6">
        <w:rPr>
          <w:rFonts w:ascii="Times New Roman" w:hAnsi="Times New Roman" w:cs="Times New Roman"/>
          <w:sz w:val="24"/>
          <w:szCs w:val="24"/>
          <w:lang w:val="en-GB"/>
        </w:rPr>
        <w:t>incorporating technological services from Bentley Sy</w:t>
      </w:r>
      <w:r w:rsidR="00233388" w:rsidRPr="00171EA6">
        <w:rPr>
          <w:rFonts w:ascii="Times New Roman" w:hAnsi="Times New Roman" w:cs="Times New Roman"/>
          <w:sz w:val="24"/>
          <w:szCs w:val="24"/>
          <w:lang w:val="en-GB"/>
        </w:rPr>
        <w:t>s</w:t>
      </w:r>
      <w:r w:rsidR="00AB6CF0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tems. </w:t>
      </w:r>
      <w:r w:rsidR="00107C0C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The Academy </w:t>
      </w:r>
      <w:r w:rsidR="00FA7C7A" w:rsidRPr="00171EA6">
        <w:rPr>
          <w:rFonts w:ascii="Times New Roman" w:hAnsi="Times New Roman" w:cs="Times New Roman"/>
          <w:sz w:val="24"/>
          <w:szCs w:val="24"/>
          <w:lang w:val="en-GB"/>
        </w:rPr>
        <w:t>utilised</w:t>
      </w:r>
      <w:r w:rsidR="00107C0C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all the digital information </w:t>
      </w:r>
      <w:r w:rsidR="00FA7C7A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for the successful implementation of the </w:t>
      </w:r>
      <w:r w:rsidR="00955ADA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project. </w:t>
      </w:r>
      <w:r w:rsidR="00B120DD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Innovate 18 was a program simply developed to cater to the requirements of </w:t>
      </w:r>
      <w:r w:rsidR="00FB7BEF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the Crossrail project. </w:t>
      </w:r>
      <w:r w:rsidR="00990EA2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the program has been able to connect </w:t>
      </w:r>
      <w:r w:rsidR="00ED5A9E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Crossrail with representative </w:t>
      </w:r>
      <w:r w:rsidR="00FE1D72" w:rsidRPr="00171EA6">
        <w:rPr>
          <w:rFonts w:ascii="Times New Roman" w:hAnsi="Times New Roman" w:cs="Times New Roman"/>
          <w:sz w:val="24"/>
          <w:szCs w:val="24"/>
          <w:lang w:val="en-GB"/>
        </w:rPr>
        <w:t>bodies</w:t>
      </w:r>
      <w:r w:rsidR="00ED5A9E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0E7158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such as the "Institute of Civil Engineers, </w:t>
      </w:r>
      <w:r w:rsidR="00FE1D72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government, various industries and multinational bodies”. </w:t>
      </w:r>
      <w:r w:rsidR="00541168" w:rsidRPr="00171EA6">
        <w:rPr>
          <w:rFonts w:ascii="Times New Roman" w:hAnsi="Times New Roman" w:cs="Times New Roman"/>
          <w:sz w:val="24"/>
          <w:szCs w:val="24"/>
          <w:lang w:val="en-GB"/>
        </w:rPr>
        <w:t>More than 1000 people were involved in the Crossrail project idea generation and development phase, which facilitated the immense sharing of ideas</w:t>
      </w:r>
      <w:r w:rsidR="00E9504E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r w:rsidR="00E9504E" w:rsidRPr="00171EA6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Pollalis and Lappas, 2019)</w:t>
      </w:r>
      <w:r w:rsidR="00541168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397DCB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An online resource sharing platform was also implemented and developed for the Crossrail project known as the “Crossrail Learning Legacy”. </w:t>
      </w:r>
      <w:r w:rsidR="001B5B42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There are several features in the project that makes it one of the most sustainable </w:t>
      </w:r>
      <w:r w:rsidR="00D646A0" w:rsidRPr="00171EA6">
        <w:rPr>
          <w:rFonts w:ascii="Times New Roman" w:hAnsi="Times New Roman" w:cs="Times New Roman"/>
          <w:sz w:val="24"/>
          <w:szCs w:val="24"/>
          <w:lang w:val="en-GB"/>
        </w:rPr>
        <w:t>projects</w:t>
      </w:r>
      <w:r w:rsidR="00D97861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, even though it is understood to have a huge infrastructure and </w:t>
      </w:r>
      <w:r w:rsidR="009E1705" w:rsidRPr="00171EA6">
        <w:rPr>
          <w:rFonts w:ascii="Times New Roman" w:hAnsi="Times New Roman" w:cs="Times New Roman"/>
          <w:sz w:val="24"/>
          <w:szCs w:val="24"/>
          <w:lang w:val="en-GB"/>
        </w:rPr>
        <w:t>budge</w:t>
      </w:r>
      <w:r w:rsidR="00ED6208" w:rsidRPr="00171EA6">
        <w:rPr>
          <w:rFonts w:ascii="Times New Roman" w:hAnsi="Times New Roman" w:cs="Times New Roman"/>
          <w:sz w:val="24"/>
          <w:szCs w:val="24"/>
          <w:lang w:val="en-GB"/>
        </w:rPr>
        <w:t>t.</w:t>
      </w:r>
    </w:p>
    <w:p w14:paraId="30ED0455" w14:textId="77777777" w:rsidR="00ED6208" w:rsidRPr="00171EA6" w:rsidRDefault="00297EE0" w:rsidP="0056544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391252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objectives and targets set </w:t>
      </w:r>
      <w:r w:rsidR="00BF174B" w:rsidRPr="00171EA6">
        <w:rPr>
          <w:rFonts w:ascii="Times New Roman" w:hAnsi="Times New Roman" w:cs="Times New Roman"/>
          <w:sz w:val="24"/>
          <w:szCs w:val="24"/>
          <w:lang w:val="en-GB"/>
        </w:rPr>
        <w:t>for the project</w:t>
      </w:r>
      <w:r w:rsidR="000939FF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712F02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were </w:t>
      </w:r>
      <w:r w:rsidR="0036185F" w:rsidRPr="00171EA6">
        <w:rPr>
          <w:rFonts w:ascii="Times New Roman" w:hAnsi="Times New Roman" w:cs="Times New Roman"/>
          <w:sz w:val="24"/>
          <w:szCs w:val="24"/>
          <w:lang w:val="en-GB"/>
        </w:rPr>
        <w:t>sustainable</w:t>
      </w:r>
      <w:r w:rsidR="00712F02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82649A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as the UK government had stressed the factors such as providing the </w:t>
      </w:r>
      <w:r w:rsidR="0023772D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people with a </w:t>
      </w:r>
      <w:r w:rsidR="00377991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transportation service that would lead to extreme </w:t>
      </w:r>
      <w:r w:rsidR="0039305E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connectivity and reduce the crowd at particular transport. The railway was supposed to induce efficiency and </w:t>
      </w:r>
      <w:r w:rsidR="00B34F1B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facilitate the development of </w:t>
      </w:r>
      <w:r w:rsidR="00D85A46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various </w:t>
      </w:r>
      <w:r w:rsidR="00005F81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aspects such as businesses and </w:t>
      </w:r>
      <w:r w:rsidR="001F47B0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trading. </w:t>
      </w:r>
      <w:r w:rsidR="000D29C9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CC1AC4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project has been developed in terms of economic </w:t>
      </w:r>
      <w:r w:rsidR="008E7068" w:rsidRPr="00171EA6">
        <w:rPr>
          <w:rFonts w:ascii="Times New Roman" w:hAnsi="Times New Roman" w:cs="Times New Roman"/>
          <w:sz w:val="24"/>
          <w:szCs w:val="24"/>
          <w:lang w:val="en-GB"/>
        </w:rPr>
        <w:t>sustainability</w:t>
      </w:r>
      <w:r w:rsidR="00CC1AC4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CB62FF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whereby </w:t>
      </w:r>
      <w:r w:rsidR="008E7068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it is understood to generate £42 billion in present value for the UK economy in the next 60 years. The main aim for the project was to facilitate the </w:t>
      </w:r>
      <w:r w:rsidR="002639EF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reduction in congestion, increase accessibility and </w:t>
      </w:r>
      <w:r w:rsidR="000E2B3F" w:rsidRPr="00171EA6">
        <w:rPr>
          <w:rFonts w:ascii="Times New Roman" w:hAnsi="Times New Roman" w:cs="Times New Roman"/>
          <w:sz w:val="24"/>
          <w:szCs w:val="24"/>
          <w:lang w:val="en-GB"/>
        </w:rPr>
        <w:t>induce short trips</w:t>
      </w:r>
      <w:r w:rsidR="00EF3278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for the </w:t>
      </w:r>
      <w:r w:rsidR="00057EA3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citizens and travellers. </w:t>
      </w:r>
      <w:r w:rsidR="00A865EE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An estimate was </w:t>
      </w:r>
      <w:r w:rsidR="00CC6266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developed that the railway implementation would facilitate </w:t>
      </w:r>
      <w:r w:rsidR="00977621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the effective </w:t>
      </w:r>
      <w:r w:rsidR="00BC57B9" w:rsidRPr="00171EA6">
        <w:rPr>
          <w:rFonts w:ascii="Times New Roman" w:hAnsi="Times New Roman" w:cs="Times New Roman"/>
          <w:sz w:val="24"/>
          <w:szCs w:val="24"/>
          <w:lang w:val="en-GB"/>
        </w:rPr>
        <w:t>supply of 90000 houses and 4.4 million square meters of commercial office</w:t>
      </w:r>
      <w:r w:rsidR="00A85E9B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and retail. </w:t>
      </w:r>
      <w:r w:rsidR="00057111" w:rsidRPr="00171EA6">
        <w:rPr>
          <w:rFonts w:ascii="Times New Roman" w:hAnsi="Times New Roman" w:cs="Times New Roman"/>
          <w:sz w:val="24"/>
          <w:szCs w:val="24"/>
          <w:lang w:val="en-GB"/>
        </w:rPr>
        <w:t>More than 55000</w:t>
      </w:r>
      <w:r w:rsidR="001E701C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1A6BAE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jobs were supported </w:t>
      </w:r>
      <w:r w:rsidR="00543DA1" w:rsidRPr="00171EA6">
        <w:rPr>
          <w:rFonts w:ascii="Times New Roman" w:hAnsi="Times New Roman" w:cs="Times New Roman"/>
          <w:sz w:val="24"/>
          <w:szCs w:val="24"/>
          <w:lang w:val="en-GB"/>
        </w:rPr>
        <w:t>by the railway project</w:t>
      </w:r>
      <w:r w:rsidR="002A6E6D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(</w:t>
      </w:r>
      <w:r w:rsidR="002A6E6D" w:rsidRPr="00171EA6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>Pollalis and Lappas, 2019)</w:t>
      </w:r>
      <w:r w:rsidR="00543DA1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D20A53" w:rsidRPr="00171EA6">
        <w:rPr>
          <w:rFonts w:ascii="Times New Roman" w:hAnsi="Times New Roman" w:cs="Times New Roman"/>
          <w:sz w:val="24"/>
          <w:szCs w:val="24"/>
          <w:lang w:val="en-GB"/>
        </w:rPr>
        <w:t>E</w:t>
      </w:r>
      <w:r w:rsidR="0007238F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nvironmentally, the project also supported the </w:t>
      </w:r>
      <w:r w:rsidR="00B46438" w:rsidRPr="00171EA6">
        <w:rPr>
          <w:rFonts w:ascii="Times New Roman" w:hAnsi="Times New Roman" w:cs="Times New Roman"/>
          <w:sz w:val="24"/>
          <w:szCs w:val="24"/>
          <w:lang w:val="en-GB"/>
        </w:rPr>
        <w:t>sustainability</w:t>
      </w:r>
      <w:r w:rsidR="00A3160B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factors such as excavated materials being reused to ensure corporate social </w:t>
      </w:r>
      <w:r w:rsidR="00B46438" w:rsidRPr="00171EA6">
        <w:rPr>
          <w:rFonts w:ascii="Times New Roman" w:hAnsi="Times New Roman" w:cs="Times New Roman"/>
          <w:sz w:val="24"/>
          <w:szCs w:val="24"/>
          <w:lang w:val="en-GB"/>
        </w:rPr>
        <w:t>responsibility</w:t>
      </w:r>
      <w:r w:rsidR="00A3160B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</w:p>
    <w:p w14:paraId="0FCC004E" w14:textId="77777777" w:rsidR="00940E29" w:rsidRPr="00171EA6" w:rsidRDefault="00297EE0" w:rsidP="0056544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A commitment has been taken during the development of the project that it would cater to the </w:t>
      </w:r>
      <w:r w:rsidR="00AB1A4F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environmental </w:t>
      </w:r>
      <w:r w:rsidR="00CE0246" w:rsidRPr="00171EA6">
        <w:rPr>
          <w:rFonts w:ascii="Times New Roman" w:hAnsi="Times New Roman" w:cs="Times New Roman"/>
          <w:sz w:val="24"/>
          <w:szCs w:val="24"/>
          <w:lang w:val="en-GB"/>
        </w:rPr>
        <w:t>factors</w:t>
      </w:r>
      <w:r w:rsidR="0081261B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such as </w:t>
      </w:r>
      <w:r w:rsidR="00A81FAC" w:rsidRPr="00171EA6">
        <w:rPr>
          <w:rFonts w:ascii="Times New Roman" w:hAnsi="Times New Roman" w:cs="Times New Roman"/>
          <w:sz w:val="24"/>
          <w:szCs w:val="24"/>
          <w:lang w:val="en-GB"/>
        </w:rPr>
        <w:t>reduction of carbon footprints</w:t>
      </w:r>
      <w:r w:rsidR="003C56AD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and energy </w:t>
      </w:r>
      <w:r w:rsidR="004E0D96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consumption of the operational railway. The construction products are acquired in such a way so that </w:t>
      </w:r>
      <w:r w:rsidR="00B56184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the sustainable development goals are maintained. The </w:t>
      </w:r>
      <w:r w:rsidR="00B72A5A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project’s </w:t>
      </w:r>
      <w:r w:rsidR="009C2DAE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target is set to reduce carbon footprints by 18.6% and </w:t>
      </w:r>
      <w:r w:rsidR="0032385F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secure London’s </w:t>
      </w:r>
      <w:r w:rsidR="00EE40D5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natural environment by effectively developing digital and electrical-based </w:t>
      </w:r>
      <w:r w:rsidR="00947BFF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equipment. </w:t>
      </w:r>
      <w:r w:rsidR="00680AC7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The project has made use of “hybrid renewable energy system” that </w:t>
      </w:r>
      <w:r w:rsidR="00DA0EBA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ensures proper </w:t>
      </w:r>
      <w:r w:rsidR="00C81A2D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integration of ground source heating and cooling systems </w:t>
      </w:r>
      <w:r w:rsidR="00EA4FA7" w:rsidRPr="00171EA6">
        <w:rPr>
          <w:rFonts w:ascii="Times New Roman" w:hAnsi="Times New Roman" w:cs="Times New Roman"/>
          <w:sz w:val="24"/>
          <w:szCs w:val="24"/>
          <w:lang w:val="en-GB"/>
        </w:rPr>
        <w:t>on controlling temperature</w:t>
      </w:r>
      <w:r w:rsidR="00213641" w:rsidRPr="00171EA6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6028FF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3C1D9A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For gaining the </w:t>
      </w:r>
      <w:r w:rsidR="00751460" w:rsidRPr="00171EA6">
        <w:rPr>
          <w:rFonts w:ascii="Times New Roman" w:hAnsi="Times New Roman" w:cs="Times New Roman"/>
          <w:sz w:val="24"/>
          <w:szCs w:val="24"/>
          <w:lang w:val="en-GB"/>
        </w:rPr>
        <w:t>long-term</w:t>
      </w:r>
      <w:r w:rsidR="004D5431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C756ED" w:rsidRPr="00171EA6">
        <w:rPr>
          <w:rFonts w:ascii="Times New Roman" w:hAnsi="Times New Roman" w:cs="Times New Roman"/>
          <w:sz w:val="24"/>
          <w:szCs w:val="24"/>
          <w:lang w:val="en-GB"/>
        </w:rPr>
        <w:t>sustainable</w:t>
      </w:r>
      <w:r w:rsidR="003C1D9A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performance of the </w:t>
      </w:r>
      <w:r w:rsidR="00C756ED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project, Crossrail Ltd. </w:t>
      </w:r>
      <w:r w:rsidR="007C019F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developed and implemented </w:t>
      </w:r>
      <w:r w:rsidR="00751460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a proper </w:t>
      </w:r>
      <w:r w:rsidR="006E72B1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innovative technique. </w:t>
      </w:r>
      <w:r w:rsidR="003B6C83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“BREEAM” information was tagged to the </w:t>
      </w:r>
      <w:r w:rsidR="00CB24CD" w:rsidRPr="00171EA6">
        <w:rPr>
          <w:rFonts w:ascii="Times New Roman" w:hAnsi="Times New Roman" w:cs="Times New Roman"/>
          <w:sz w:val="24"/>
          <w:szCs w:val="24"/>
          <w:lang w:val="en-GB"/>
        </w:rPr>
        <w:t>parts of the digital twin to handle the operator</w:t>
      </w:r>
      <w:r w:rsidR="001128F5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(ciro.org, 2020)</w:t>
      </w:r>
      <w:r w:rsidR="00CB24CD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30203D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The rail capacity was to be increased which was the main motive for the Crossrail project. </w:t>
      </w:r>
      <w:r w:rsidR="00FB3B30" w:rsidRPr="00171EA6">
        <w:rPr>
          <w:rFonts w:ascii="Times New Roman" w:hAnsi="Times New Roman" w:cs="Times New Roman"/>
          <w:sz w:val="24"/>
          <w:szCs w:val="24"/>
          <w:lang w:val="en-GB"/>
        </w:rPr>
        <w:t>The project, though it was first prop</w:t>
      </w:r>
      <w:r w:rsidR="007A5053" w:rsidRPr="00171EA6">
        <w:rPr>
          <w:rFonts w:ascii="Times New Roman" w:hAnsi="Times New Roman" w:cs="Times New Roman"/>
          <w:sz w:val="24"/>
          <w:szCs w:val="24"/>
          <w:lang w:val="en-GB"/>
        </w:rPr>
        <w:t>o</w:t>
      </w:r>
      <w:r w:rsidR="00FB3B30" w:rsidRPr="00171EA6">
        <w:rPr>
          <w:rFonts w:ascii="Times New Roman" w:hAnsi="Times New Roman" w:cs="Times New Roman"/>
          <w:sz w:val="24"/>
          <w:szCs w:val="24"/>
          <w:lang w:val="en-GB"/>
        </w:rPr>
        <w:t>sed in the 1990s, got implemented in 2007 due to the complications being constantly revi</w:t>
      </w:r>
      <w:r w:rsidR="007A5053" w:rsidRPr="00171EA6">
        <w:rPr>
          <w:rFonts w:ascii="Times New Roman" w:hAnsi="Times New Roman" w:cs="Times New Roman"/>
          <w:sz w:val="24"/>
          <w:szCs w:val="24"/>
          <w:lang w:val="en-GB"/>
        </w:rPr>
        <w:t>e</w:t>
      </w:r>
      <w:r w:rsidR="00FB3B30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wed and the massive </w:t>
      </w:r>
      <w:r w:rsidR="007A5053" w:rsidRPr="00171EA6">
        <w:rPr>
          <w:rFonts w:ascii="Times New Roman" w:hAnsi="Times New Roman" w:cs="Times New Roman"/>
          <w:sz w:val="24"/>
          <w:szCs w:val="24"/>
          <w:lang w:val="en-GB"/>
        </w:rPr>
        <w:t>infrastructure</w:t>
      </w:r>
      <w:r w:rsidR="0030531C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required along with an extensive budget. </w:t>
      </w:r>
    </w:p>
    <w:p w14:paraId="2034787F" w14:textId="77777777" w:rsidR="00465BC4" w:rsidRPr="00171EA6" w:rsidRDefault="00297EE0" w:rsidP="0056544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The stakeholders for the project </w:t>
      </w:r>
      <w:r w:rsidR="00F75AB6" w:rsidRPr="00171EA6">
        <w:rPr>
          <w:rFonts w:ascii="Times New Roman" w:hAnsi="Times New Roman" w:cs="Times New Roman"/>
          <w:sz w:val="24"/>
          <w:szCs w:val="24"/>
          <w:lang w:val="en-GB"/>
        </w:rPr>
        <w:t>have</w:t>
      </w:r>
      <w:r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been identified particularly, are the </w:t>
      </w:r>
      <w:r w:rsidR="00F75AB6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local community members, the </w:t>
      </w:r>
      <w:r w:rsidR="009539C4" w:rsidRPr="00171EA6">
        <w:rPr>
          <w:rFonts w:ascii="Times New Roman" w:hAnsi="Times New Roman" w:cs="Times New Roman"/>
          <w:sz w:val="24"/>
          <w:szCs w:val="24"/>
          <w:lang w:val="en-GB"/>
        </w:rPr>
        <w:t>authorities</w:t>
      </w:r>
      <w:r w:rsidR="00F75AB6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of the locality, the UK Government, the </w:t>
      </w:r>
      <w:r w:rsidR="00162BBD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politicians and the </w:t>
      </w:r>
      <w:r w:rsidR="00140365" w:rsidRPr="00171EA6">
        <w:rPr>
          <w:rFonts w:ascii="Times New Roman" w:hAnsi="Times New Roman" w:cs="Times New Roman"/>
          <w:sz w:val="24"/>
          <w:szCs w:val="24"/>
          <w:lang w:val="en-GB"/>
        </w:rPr>
        <w:t>statutory</w:t>
      </w:r>
      <w:r w:rsidR="00162BBD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bodies.</w:t>
      </w:r>
      <w:r w:rsidR="009539C4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162BBD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Also, the railway </w:t>
      </w:r>
      <w:r w:rsidR="009539C4" w:rsidRPr="00171EA6">
        <w:rPr>
          <w:rFonts w:ascii="Times New Roman" w:hAnsi="Times New Roman" w:cs="Times New Roman"/>
          <w:sz w:val="24"/>
          <w:szCs w:val="24"/>
          <w:lang w:val="en-GB"/>
        </w:rPr>
        <w:t>authorities</w:t>
      </w:r>
      <w:r w:rsidR="00162BBD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have a massive influence on the project is a large stakeholder group</w:t>
      </w:r>
      <w:r w:rsidR="00A46228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with an interest on how the railway facilitates the daily commute factors and </w:t>
      </w:r>
      <w:r w:rsidR="009764EA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enhances the aspects of travelling, economic contribution and </w:t>
      </w:r>
      <w:r w:rsidR="009118C2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trading activities. As the railway connects major </w:t>
      </w:r>
      <w:r w:rsidR="007E37C3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cities, remote areas and various other necessary stations, the connectivity across the city has become extremely strong and it facilitates effective development of the </w:t>
      </w:r>
      <w:r w:rsidR="00E74BF1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economy. </w:t>
      </w:r>
      <w:r w:rsidR="00677A90" w:rsidRPr="00171EA6">
        <w:rPr>
          <w:rFonts w:ascii="Times New Roman" w:hAnsi="Times New Roman" w:cs="Times New Roman"/>
          <w:b/>
          <w:bCs/>
          <w:i/>
          <w:iCs/>
          <w:sz w:val="24"/>
          <w:szCs w:val="24"/>
          <w:lang w:val="en-GB"/>
        </w:rPr>
        <w:t>“Transport for London” (TfL)</w:t>
      </w:r>
      <w:r w:rsidR="00677A90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is one of the largest contributors and stakeholders in the railway line project</w:t>
      </w:r>
      <w:r w:rsidR="00BE3491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(london.gov.uk, 2016)</w:t>
      </w:r>
      <w:r w:rsidR="00677A90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. It has effectively connected the east-west side across London, </w:t>
      </w:r>
      <w:r w:rsidR="00C60C3E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ensuring proper </w:t>
      </w:r>
      <w:r w:rsidR="00951A75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growth </w:t>
      </w:r>
      <w:r w:rsidR="007479C2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drivers for innovation, </w:t>
      </w:r>
      <w:r w:rsidR="005C4D9D" w:rsidRPr="00171EA6">
        <w:rPr>
          <w:rFonts w:ascii="Times New Roman" w:hAnsi="Times New Roman" w:cs="Times New Roman"/>
          <w:sz w:val="24"/>
          <w:szCs w:val="24"/>
          <w:lang w:val="en-GB"/>
        </w:rPr>
        <w:t>sustainability</w:t>
      </w:r>
      <w:r w:rsidR="007479C2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factors and businesses. </w:t>
      </w:r>
      <w:r w:rsidR="005A571A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The citizens are also significant stakeholders who have developed interests in </w:t>
      </w:r>
      <w:r w:rsidR="00E80C86" w:rsidRPr="00171EA6">
        <w:rPr>
          <w:rFonts w:ascii="Times New Roman" w:hAnsi="Times New Roman" w:cs="Times New Roman"/>
          <w:sz w:val="24"/>
          <w:szCs w:val="24"/>
          <w:lang w:val="en-GB"/>
        </w:rPr>
        <w:t>the</w:t>
      </w:r>
      <w:r w:rsidR="005A571A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project as it would help their daily commute and travelling purpose to workplaces, business operations and other </w:t>
      </w:r>
      <w:r w:rsidR="003C072F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requirements. </w:t>
      </w:r>
      <w:r w:rsidR="00A004B9" w:rsidRPr="00171EA6">
        <w:rPr>
          <w:rFonts w:ascii="Times New Roman" w:hAnsi="Times New Roman" w:cs="Times New Roman"/>
          <w:sz w:val="24"/>
          <w:szCs w:val="24"/>
          <w:lang w:val="en-GB"/>
        </w:rPr>
        <w:t>The project managers, the UK government</w:t>
      </w:r>
      <w:r w:rsidR="000F0950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, the mayor and </w:t>
      </w:r>
      <w:r w:rsidR="00C3584B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workers also </w:t>
      </w:r>
      <w:r w:rsidR="00A36876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have taken immense interest on the outcome of the project. </w:t>
      </w:r>
    </w:p>
    <w:p w14:paraId="17FF508B" w14:textId="3F74D44A" w:rsidR="00D17BB4" w:rsidRPr="00171EA6" w:rsidRDefault="00297EE0" w:rsidP="0056544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Though before the conduction of the project, the </w:t>
      </w:r>
      <w:r w:rsidRPr="00171EA6">
        <w:rPr>
          <w:rFonts w:ascii="Times New Roman" w:hAnsi="Times New Roman" w:cs="Times New Roman"/>
          <w:b/>
          <w:bCs/>
          <w:i/>
          <w:iCs/>
          <w:sz w:val="24"/>
          <w:szCs w:val="24"/>
          <w:lang w:val="en-GB"/>
        </w:rPr>
        <w:t>PRINCE2 methodology</w:t>
      </w:r>
      <w:r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has been applied to the </w:t>
      </w:r>
      <w:r w:rsidR="006D255F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project which was </w:t>
      </w:r>
      <w:r w:rsidR="00D405C2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developed for the understanding of the various factors. The </w:t>
      </w:r>
      <w:r w:rsidR="00281BE5" w:rsidRPr="00171EA6">
        <w:rPr>
          <w:rFonts w:ascii="Times New Roman" w:hAnsi="Times New Roman" w:cs="Times New Roman"/>
          <w:sz w:val="24"/>
          <w:szCs w:val="24"/>
          <w:lang w:val="en-GB"/>
        </w:rPr>
        <w:t>methodology had caused various disadvantag</w:t>
      </w:r>
      <w:r w:rsidR="0028121A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es such as </w:t>
      </w:r>
      <w:r w:rsidR="00AB7E75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lack of flexibility and </w:t>
      </w:r>
      <w:r w:rsidR="00AC7E24" w:rsidRPr="00171EA6">
        <w:rPr>
          <w:rFonts w:ascii="Times New Roman" w:hAnsi="Times New Roman" w:cs="Times New Roman"/>
          <w:sz w:val="24"/>
          <w:szCs w:val="24"/>
          <w:lang w:val="en-GB"/>
        </w:rPr>
        <w:t>increased documentation</w:t>
      </w:r>
      <w:r w:rsidR="00CF3D68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(Hedeman and Seegers, 2009</w:t>
      </w:r>
      <w:r w:rsidR="00A44567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, </w:t>
      </w:r>
      <w:r w:rsidR="00F31697" w:rsidRPr="00171EA6">
        <w:rPr>
          <w:rFonts w:ascii="Times New Roman" w:hAnsi="Times New Roman" w:cs="Times New Roman"/>
          <w:sz w:val="24"/>
          <w:szCs w:val="24"/>
          <w:lang w:val="en-GB"/>
        </w:rPr>
        <w:t>p.16</w:t>
      </w:r>
      <w:r w:rsidR="00CF3D68" w:rsidRPr="00171EA6">
        <w:rPr>
          <w:rFonts w:ascii="Times New Roman" w:hAnsi="Times New Roman" w:cs="Times New Roman"/>
          <w:sz w:val="24"/>
          <w:szCs w:val="24"/>
          <w:lang w:val="en-GB"/>
        </w:rPr>
        <w:t>)</w:t>
      </w:r>
      <w:r w:rsidR="00AC7E24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. These documentation procedures affected the work procedures of the </w:t>
      </w:r>
      <w:r w:rsidR="00150D48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Crossrail development project. </w:t>
      </w:r>
      <w:r w:rsidR="004B7A96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On the other hand, it also deemed that acquiring a structured </w:t>
      </w:r>
      <w:r w:rsidR="003F4CCA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methodology would help to </w:t>
      </w:r>
      <w:r w:rsidR="00B345A9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develop a systematic </w:t>
      </w:r>
      <w:r w:rsidR="0003493F" w:rsidRPr="00171EA6">
        <w:rPr>
          <w:rFonts w:ascii="Times New Roman" w:hAnsi="Times New Roman" w:cs="Times New Roman"/>
          <w:sz w:val="24"/>
          <w:szCs w:val="24"/>
          <w:lang w:val="en-GB"/>
        </w:rPr>
        <w:t>procedure for conducting the project management work</w:t>
      </w:r>
      <w:r w:rsidR="00B5391C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(Cooper and Sommer, 2018, p</w:t>
      </w:r>
      <w:r w:rsidR="00257982" w:rsidRPr="00171EA6">
        <w:rPr>
          <w:rFonts w:ascii="Times New Roman" w:hAnsi="Times New Roman" w:cs="Times New Roman"/>
          <w:sz w:val="24"/>
          <w:szCs w:val="24"/>
          <w:lang w:val="en-GB"/>
        </w:rPr>
        <w:t>20</w:t>
      </w:r>
      <w:r w:rsidR="00B5391C" w:rsidRPr="00171EA6">
        <w:rPr>
          <w:rFonts w:ascii="Times New Roman" w:hAnsi="Times New Roman" w:cs="Times New Roman"/>
          <w:sz w:val="24"/>
          <w:szCs w:val="24"/>
          <w:lang w:val="en-GB"/>
        </w:rPr>
        <w:t>)</w:t>
      </w:r>
      <w:r w:rsidR="0003493F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. developing and maintaining such complex projects would be </w:t>
      </w:r>
      <w:r w:rsidR="00D22AE7" w:rsidRPr="00171EA6">
        <w:rPr>
          <w:rFonts w:ascii="Times New Roman" w:hAnsi="Times New Roman" w:cs="Times New Roman"/>
          <w:sz w:val="24"/>
          <w:szCs w:val="24"/>
          <w:lang w:val="en-GB"/>
        </w:rPr>
        <w:t>benefitted throug</w:t>
      </w:r>
      <w:r w:rsidR="00BB251F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h methods such as </w:t>
      </w:r>
      <w:r w:rsidR="00286620" w:rsidRPr="00171EA6">
        <w:rPr>
          <w:rFonts w:ascii="Times New Roman" w:hAnsi="Times New Roman" w:cs="Times New Roman"/>
          <w:b/>
          <w:bCs/>
          <w:i/>
          <w:iCs/>
          <w:sz w:val="24"/>
          <w:szCs w:val="24"/>
          <w:lang w:val="en-GB"/>
        </w:rPr>
        <w:t>“</w:t>
      </w:r>
      <w:r w:rsidR="00C65573" w:rsidRPr="00171EA6">
        <w:rPr>
          <w:rFonts w:ascii="Times New Roman" w:hAnsi="Times New Roman" w:cs="Times New Roman"/>
          <w:b/>
          <w:bCs/>
          <w:i/>
          <w:iCs/>
          <w:sz w:val="24"/>
          <w:szCs w:val="24"/>
          <w:lang w:val="en-GB"/>
        </w:rPr>
        <w:t>Agile Methods</w:t>
      </w:r>
      <w:r w:rsidR="00286620" w:rsidRPr="00171EA6">
        <w:rPr>
          <w:rFonts w:ascii="Times New Roman" w:hAnsi="Times New Roman" w:cs="Times New Roman"/>
          <w:b/>
          <w:bCs/>
          <w:i/>
          <w:iCs/>
          <w:sz w:val="24"/>
          <w:szCs w:val="24"/>
          <w:lang w:val="en-GB"/>
        </w:rPr>
        <w:t>”</w:t>
      </w:r>
      <w:r w:rsidR="00C65573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which </w:t>
      </w:r>
      <w:r w:rsidR="00192E3C" w:rsidRPr="00171EA6">
        <w:rPr>
          <w:rFonts w:ascii="Times New Roman" w:hAnsi="Times New Roman" w:cs="Times New Roman"/>
          <w:sz w:val="24"/>
          <w:szCs w:val="24"/>
          <w:lang w:val="en-GB"/>
        </w:rPr>
        <w:t>is</w:t>
      </w:r>
      <w:r w:rsidR="00C65573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extremely flexible</w:t>
      </w:r>
      <w:r w:rsidR="00994342">
        <w:rPr>
          <w:rFonts w:ascii="Times New Roman" w:hAnsi="Times New Roman" w:cs="Times New Roman"/>
          <w:sz w:val="24"/>
          <w:szCs w:val="24"/>
          <w:lang w:val="en-GB"/>
        </w:rPr>
        <w:t xml:space="preserve"> and caters to innovation (</w:t>
      </w:r>
      <w:r w:rsidR="00994342" w:rsidRPr="00994342">
        <w:rPr>
          <w:rFonts w:ascii="Times New Roman" w:hAnsi="Times New Roman" w:cs="Times New Roman"/>
          <w:sz w:val="24"/>
          <w:szCs w:val="24"/>
          <w:lang w:val="en-GB"/>
        </w:rPr>
        <w:t>Highsmith</w:t>
      </w:r>
      <w:r w:rsidR="00994342">
        <w:rPr>
          <w:rFonts w:ascii="Times New Roman" w:hAnsi="Times New Roman" w:cs="Times New Roman"/>
          <w:sz w:val="24"/>
          <w:szCs w:val="24"/>
          <w:lang w:val="en-GB"/>
        </w:rPr>
        <w:t>, 2009)</w:t>
      </w:r>
      <w:r w:rsidR="00C65573" w:rsidRPr="00171EA6">
        <w:rPr>
          <w:rFonts w:ascii="Times New Roman" w:hAnsi="Times New Roman" w:cs="Times New Roman"/>
          <w:sz w:val="24"/>
          <w:szCs w:val="24"/>
          <w:lang w:val="en-GB"/>
        </w:rPr>
        <w:t>.</w:t>
      </w:r>
      <w:r w:rsidR="00192E3C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It would have helped to develop </w:t>
      </w:r>
      <w:r w:rsidR="000C0F1B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a proper </w:t>
      </w:r>
      <w:r w:rsidR="00B20EFB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method </w:t>
      </w:r>
      <w:r w:rsidR="003A4550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for the understanding and implementation of the complex project work. The </w:t>
      </w:r>
      <w:r w:rsidR="00DD78D7" w:rsidRPr="00171EA6">
        <w:rPr>
          <w:rFonts w:ascii="Times New Roman" w:hAnsi="Times New Roman" w:cs="Times New Roman"/>
          <w:sz w:val="24"/>
          <w:szCs w:val="24"/>
          <w:lang w:val="en-GB"/>
        </w:rPr>
        <w:t>Crossrail</w:t>
      </w:r>
      <w:r w:rsidR="003A4550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could have been effectively conducted and </w:t>
      </w:r>
      <w:r w:rsidR="00E93BEA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facilitated if </w:t>
      </w:r>
      <w:r w:rsidR="004D3F14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using agile method, a critical pathway could have been developed based on which a suitable </w:t>
      </w:r>
      <w:r w:rsidR="003C6E7A" w:rsidRPr="00171EA6">
        <w:rPr>
          <w:rFonts w:ascii="Times New Roman" w:hAnsi="Times New Roman" w:cs="Times New Roman"/>
          <w:sz w:val="24"/>
          <w:szCs w:val="24"/>
          <w:lang w:val="en-GB"/>
        </w:rPr>
        <w:t>plan would have been developed</w:t>
      </w:r>
      <w:r w:rsidR="00B265D8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(Burke, 2013)</w:t>
      </w:r>
      <w:r w:rsidR="003C6E7A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C65573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7F59D4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Understanding the requirements of the projects, it is required to be understood that the </w:t>
      </w:r>
      <w:r w:rsidR="005F4944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identification of an effective methodology is important for </w:t>
      </w:r>
      <w:r w:rsidR="006328B0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catering to </w:t>
      </w:r>
      <w:r w:rsidR="00022B0D" w:rsidRPr="00171EA6">
        <w:rPr>
          <w:rFonts w:ascii="Times New Roman" w:hAnsi="Times New Roman" w:cs="Times New Roman"/>
          <w:sz w:val="24"/>
          <w:szCs w:val="24"/>
          <w:lang w:val="en-GB"/>
        </w:rPr>
        <w:t>a mega</w:t>
      </w:r>
      <w:r w:rsidR="00F62176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project. </w:t>
      </w:r>
    </w:p>
    <w:p w14:paraId="38C1A503" w14:textId="77777777" w:rsidR="00ED3289" w:rsidRPr="00171EA6" w:rsidRDefault="00297EE0" w:rsidP="0056544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Risk mitigation factors is another important </w:t>
      </w:r>
      <w:r w:rsidR="00D37A23" w:rsidRPr="00171EA6">
        <w:rPr>
          <w:rFonts w:ascii="Times New Roman" w:hAnsi="Times New Roman" w:cs="Times New Roman"/>
          <w:sz w:val="24"/>
          <w:szCs w:val="24"/>
          <w:lang w:val="en-GB"/>
        </w:rPr>
        <w:t>criterion</w:t>
      </w:r>
      <w:r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A6738A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which ensures the effective and successful completion of a project. </w:t>
      </w:r>
      <w:r w:rsidR="00D37A23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The UK Government </w:t>
      </w:r>
      <w:r w:rsidR="001563CF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and various other investors </w:t>
      </w:r>
      <w:r w:rsidR="007F6DE0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identify the </w:t>
      </w:r>
      <w:r w:rsidR="00967B4F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needs and </w:t>
      </w:r>
      <w:r w:rsidR="00391B30" w:rsidRPr="00171EA6">
        <w:rPr>
          <w:rFonts w:ascii="Times New Roman" w:hAnsi="Times New Roman" w:cs="Times New Roman"/>
          <w:sz w:val="24"/>
          <w:szCs w:val="24"/>
          <w:lang w:val="en-GB"/>
        </w:rPr>
        <w:t>requirements</w:t>
      </w:r>
      <w:r w:rsidR="00967B4F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of the project along with the project managers and </w:t>
      </w:r>
      <w:r w:rsidR="00587F42" w:rsidRPr="00171EA6">
        <w:rPr>
          <w:rFonts w:ascii="Times New Roman" w:hAnsi="Times New Roman" w:cs="Times New Roman"/>
          <w:sz w:val="24"/>
          <w:szCs w:val="24"/>
          <w:lang w:val="en-GB"/>
        </w:rPr>
        <w:t>acquire resources to facilitate the effective conduction</w:t>
      </w:r>
      <w:r w:rsidR="006F35D9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(de Rezende and Blackwell, 2019, p</w:t>
      </w:r>
      <w:r w:rsidR="00B5391C" w:rsidRPr="00171EA6">
        <w:rPr>
          <w:rFonts w:ascii="Times New Roman" w:hAnsi="Times New Roman" w:cs="Times New Roman"/>
          <w:sz w:val="24"/>
          <w:szCs w:val="24"/>
          <w:lang w:val="en-GB"/>
        </w:rPr>
        <w:t>36</w:t>
      </w:r>
      <w:r w:rsidR="006F35D9" w:rsidRPr="00171EA6">
        <w:rPr>
          <w:rFonts w:ascii="Times New Roman" w:hAnsi="Times New Roman" w:cs="Times New Roman"/>
          <w:sz w:val="24"/>
          <w:szCs w:val="24"/>
          <w:lang w:val="en-GB"/>
        </w:rPr>
        <w:t>)</w:t>
      </w:r>
      <w:r w:rsidR="00587F42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393FF5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However, concerning various </w:t>
      </w:r>
      <w:r w:rsidR="00403EAC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factors, a project should always </w:t>
      </w:r>
      <w:r w:rsidR="00E30206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develop a proper </w:t>
      </w:r>
      <w:r w:rsidR="002F1510" w:rsidRPr="00171EA6">
        <w:rPr>
          <w:rFonts w:ascii="Times New Roman" w:hAnsi="Times New Roman" w:cs="Times New Roman"/>
          <w:sz w:val="24"/>
          <w:szCs w:val="24"/>
          <w:lang w:val="en-GB"/>
        </w:rPr>
        <w:t>register</w:t>
      </w:r>
      <w:r w:rsidR="00E30206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to </w:t>
      </w:r>
      <w:r w:rsidR="00533DFC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cater to the effective development of </w:t>
      </w:r>
      <w:r w:rsidR="00AE531D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strategies that can mitigate the </w:t>
      </w:r>
      <w:r w:rsidR="00E62E9C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issues. </w:t>
      </w:r>
      <w:r w:rsidR="00E83233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The risks in the </w:t>
      </w:r>
      <w:r w:rsidR="00E83233" w:rsidRPr="00171EA6">
        <w:rPr>
          <w:rFonts w:ascii="Times New Roman" w:hAnsi="Times New Roman" w:cs="Times New Roman"/>
          <w:b/>
          <w:bCs/>
          <w:i/>
          <w:iCs/>
          <w:sz w:val="24"/>
          <w:szCs w:val="24"/>
          <w:lang w:val="en-GB"/>
        </w:rPr>
        <w:t>Crossrail project</w:t>
      </w:r>
      <w:r w:rsidR="00E83233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that were identified are </w:t>
      </w:r>
      <w:r w:rsidR="00FC3B42" w:rsidRPr="00171EA6">
        <w:rPr>
          <w:rFonts w:ascii="Times New Roman" w:hAnsi="Times New Roman" w:cs="Times New Roman"/>
          <w:sz w:val="24"/>
          <w:szCs w:val="24"/>
          <w:lang w:val="en-GB"/>
        </w:rPr>
        <w:t>“</w:t>
      </w:r>
      <w:r w:rsidR="00E83233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engineering faults, financial constraints and </w:t>
      </w:r>
      <w:r w:rsidR="00FC3B42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time constraints”. </w:t>
      </w:r>
      <w:r w:rsidR="008C1B2E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These risk factors need proper mitigation strategies that can help to </w:t>
      </w:r>
      <w:r w:rsidR="00E25219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secure the project. </w:t>
      </w:r>
      <w:r w:rsidR="00011F9A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The reason for developing an appropriate risk </w:t>
      </w:r>
      <w:r w:rsidR="00EF6C7A" w:rsidRPr="00171EA6">
        <w:rPr>
          <w:rFonts w:ascii="Times New Roman" w:hAnsi="Times New Roman" w:cs="Times New Roman"/>
          <w:sz w:val="24"/>
          <w:szCs w:val="24"/>
          <w:lang w:val="en-GB"/>
        </w:rPr>
        <w:t>register</w:t>
      </w:r>
      <w:r w:rsidR="00011F9A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is to </w:t>
      </w:r>
      <w:r w:rsidR="00EF6C7A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ensure the </w:t>
      </w:r>
      <w:r w:rsidR="00655D97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effective conduction of the </w:t>
      </w:r>
      <w:r w:rsidR="00453D0D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project work. </w:t>
      </w:r>
      <w:r w:rsidR="00135D0A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Through assessment, it was found that </w:t>
      </w:r>
      <w:r w:rsidR="00135D0A" w:rsidRPr="00171EA6">
        <w:rPr>
          <w:rFonts w:ascii="Times New Roman" w:hAnsi="Times New Roman" w:cs="Times New Roman"/>
          <w:b/>
          <w:bCs/>
          <w:i/>
          <w:iCs/>
          <w:sz w:val="24"/>
          <w:szCs w:val="24"/>
          <w:lang w:val="en-GB"/>
        </w:rPr>
        <w:t>engineering fault</w:t>
      </w:r>
      <w:r w:rsidR="00135D0A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has a low occurrence rate and the level of impact is moderate. On the other hand, the financial constraints aspect has a high </w:t>
      </w:r>
      <w:r w:rsidR="00AE10AD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impact level on the project and is most likely to occur due to the extensive infrastructure of the </w:t>
      </w:r>
      <w:r w:rsidR="009A5466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project. </w:t>
      </w:r>
    </w:p>
    <w:p w14:paraId="77E426A0" w14:textId="77777777" w:rsidR="00C65BC3" w:rsidRPr="00171EA6" w:rsidRDefault="00297EE0" w:rsidP="00565446">
      <w:pPr>
        <w:spacing w:line="360" w:lineRule="auto"/>
        <w:jc w:val="both"/>
        <w:rPr>
          <w:lang w:val="en-GB"/>
        </w:rPr>
      </w:pPr>
      <w:r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Lastly, the project could not be completed on time due to the impact of the Covid-19 pandemic in 2020 when the UK government had to implement </w:t>
      </w:r>
      <w:r w:rsidR="00782F28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various restrictions to secure the </w:t>
      </w:r>
      <w:r w:rsidR="006B38A1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spreading of the virus. </w:t>
      </w:r>
      <w:r w:rsidR="00F16690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F53DCE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pandemic had caused several </w:t>
      </w:r>
      <w:r w:rsidR="003A1B42" w:rsidRPr="00171EA6">
        <w:rPr>
          <w:rFonts w:ascii="Times New Roman" w:hAnsi="Times New Roman" w:cs="Times New Roman"/>
          <w:sz w:val="24"/>
          <w:szCs w:val="24"/>
          <w:lang w:val="en-GB"/>
        </w:rPr>
        <w:t>restrictions</w:t>
      </w:r>
      <w:r w:rsidR="00F53DCE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on the movement of people, cross-border trading, international flights, travelling and goods exchange. </w:t>
      </w:r>
      <w:r w:rsidR="003A1B42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People were </w:t>
      </w:r>
      <w:r w:rsidR="00721A3B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forced </w:t>
      </w:r>
      <w:r w:rsidR="008F4B01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to stay at home, constructions were put on hold, </w:t>
      </w:r>
      <w:r w:rsidR="00E57680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international flights were closed, and </w:t>
      </w:r>
      <w:r w:rsidR="00842D51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trading was not allowed to be conducted across the international borders. </w:t>
      </w:r>
      <w:r w:rsidR="00FD12B0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The pandemic had resulted in a huge economic recession which </w:t>
      </w:r>
      <w:r w:rsidR="00177D00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impacted the </w:t>
      </w:r>
      <w:r w:rsidR="007F3C04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finances and brought about constraints on the </w:t>
      </w:r>
      <w:r w:rsidR="00C05C02" w:rsidRPr="00171EA6">
        <w:rPr>
          <w:rFonts w:ascii="Times New Roman" w:hAnsi="Times New Roman" w:cs="Times New Roman"/>
          <w:sz w:val="24"/>
          <w:szCs w:val="24"/>
          <w:lang w:val="en-GB"/>
        </w:rPr>
        <w:t>Crossrail project as well</w:t>
      </w:r>
      <w:r w:rsidR="007D0AC2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(Edwards, 2020)</w:t>
      </w:r>
      <w:r w:rsidR="00C05C02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8531DB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It should be focused on that this project is not a complete failure as it has </w:t>
      </w:r>
      <w:r w:rsidR="00C12E53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acquired various effective strategic approaches to ensure community development, economic </w:t>
      </w:r>
      <w:r w:rsidR="00267293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betterment and </w:t>
      </w:r>
      <w:r w:rsidR="008052A3" w:rsidRPr="00171EA6">
        <w:rPr>
          <w:rFonts w:ascii="Times New Roman" w:hAnsi="Times New Roman" w:cs="Times New Roman"/>
          <w:sz w:val="24"/>
          <w:szCs w:val="24"/>
          <w:lang w:val="en-GB"/>
        </w:rPr>
        <w:t>other</w:t>
      </w:r>
      <w:r w:rsidR="00267293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factors. </w:t>
      </w:r>
      <w:r w:rsidR="00E5576B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The Crossrail project is not successful entirely due to the </w:t>
      </w:r>
      <w:r w:rsidR="00DC2FC4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increased problems and financial constraints faced </w:t>
      </w:r>
      <w:r w:rsidR="008C48B7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during the implementation of the </w:t>
      </w:r>
      <w:r w:rsidR="002F2604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project plan. </w:t>
      </w:r>
    </w:p>
    <w:p w14:paraId="06AAAD5B" w14:textId="77777777" w:rsidR="008242E2" w:rsidRPr="002E3CF0" w:rsidRDefault="00297EE0" w:rsidP="00060C81">
      <w:pPr>
        <w:pStyle w:val="1"/>
        <w:rPr>
          <w:sz w:val="32"/>
          <w:lang w:val="en-GB"/>
        </w:rPr>
      </w:pPr>
      <w:bookmarkStart w:id="2" w:name="_Toc110113850"/>
      <w:r w:rsidRPr="002E3CF0">
        <w:rPr>
          <w:sz w:val="32"/>
          <w:lang w:val="en-GB"/>
        </w:rPr>
        <w:t>Conclusion</w:t>
      </w:r>
      <w:bookmarkEnd w:id="2"/>
      <w:r w:rsidRPr="002E3CF0">
        <w:rPr>
          <w:sz w:val="32"/>
          <w:lang w:val="en-GB"/>
        </w:rPr>
        <w:t xml:space="preserve"> </w:t>
      </w:r>
    </w:p>
    <w:p w14:paraId="5CC93ED1" w14:textId="77777777" w:rsidR="00572B66" w:rsidRPr="00171EA6" w:rsidRDefault="00297EE0" w:rsidP="0056544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From the above report, it can be concluded that </w:t>
      </w:r>
      <w:r w:rsidR="00440390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the Crossrail project </w:t>
      </w:r>
      <w:r w:rsidR="00582B89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has been </w:t>
      </w:r>
      <w:r w:rsidR="00C86C19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great and one of the most complicated </w:t>
      </w:r>
      <w:r w:rsidR="008A5F1C" w:rsidRPr="00171EA6">
        <w:rPr>
          <w:rFonts w:ascii="Times New Roman" w:hAnsi="Times New Roman" w:cs="Times New Roman"/>
          <w:sz w:val="24"/>
          <w:szCs w:val="24"/>
          <w:lang w:val="en-GB"/>
        </w:rPr>
        <w:t>constructions</w:t>
      </w:r>
      <w:r w:rsidR="00622F07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based across the UK and Europe. </w:t>
      </w:r>
      <w:r w:rsidR="008A5F1C" w:rsidRPr="00171EA6">
        <w:rPr>
          <w:rFonts w:ascii="Times New Roman" w:hAnsi="Times New Roman" w:cs="Times New Roman"/>
          <w:sz w:val="24"/>
          <w:szCs w:val="24"/>
          <w:lang w:val="en-GB"/>
        </w:rPr>
        <w:t>The</w:t>
      </w:r>
      <w:r w:rsidR="00AD0C85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project </w:t>
      </w:r>
      <w:r w:rsidR="009A74AA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has been developed in an effective manner to </w:t>
      </w:r>
      <w:r w:rsidR="00224806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help the citizens </w:t>
      </w:r>
      <w:r w:rsidR="002C29D4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in the daily commute system and </w:t>
      </w:r>
      <w:r w:rsidR="006A1336" w:rsidRPr="00171EA6">
        <w:rPr>
          <w:rFonts w:ascii="Times New Roman" w:hAnsi="Times New Roman" w:cs="Times New Roman"/>
          <w:sz w:val="24"/>
          <w:szCs w:val="24"/>
          <w:lang w:val="en-GB"/>
        </w:rPr>
        <w:t>transportation aspects. With the help of the implementation of such transport service, connectivity for businesses and trading factors can be effectively induced</w:t>
      </w:r>
      <w:r w:rsidR="007E168E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. The project </w:t>
      </w:r>
      <w:r w:rsidR="00B512E2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has </w:t>
      </w:r>
      <w:r w:rsidR="003D5195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been publicly funded and it can be justified that as a complicated project with such a large infrastructure, it has not been a complete failure. It had faced various issues due to the </w:t>
      </w:r>
      <w:r w:rsidR="00517C93" w:rsidRPr="00171EA6">
        <w:rPr>
          <w:rFonts w:ascii="Times New Roman" w:hAnsi="Times New Roman" w:cs="Times New Roman"/>
          <w:sz w:val="24"/>
          <w:szCs w:val="24"/>
          <w:lang w:val="en-GB"/>
        </w:rPr>
        <w:t>guideline</w:t>
      </w:r>
      <w:r w:rsidR="003D5195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followed, PRINCE2 that facilitated increased documentation. </w:t>
      </w:r>
      <w:r w:rsidR="00517C93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From the evaluation of all the </w:t>
      </w:r>
      <w:r w:rsidR="00776C19" w:rsidRPr="00171EA6">
        <w:rPr>
          <w:rFonts w:ascii="Times New Roman" w:hAnsi="Times New Roman" w:cs="Times New Roman"/>
          <w:sz w:val="24"/>
          <w:szCs w:val="24"/>
          <w:lang w:val="en-GB"/>
        </w:rPr>
        <w:t>factors</w:t>
      </w:r>
      <w:r w:rsidR="00517C93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, it has been </w:t>
      </w:r>
      <w:r w:rsidR="00776C19" w:rsidRPr="00171EA6">
        <w:rPr>
          <w:rFonts w:ascii="Times New Roman" w:hAnsi="Times New Roman" w:cs="Times New Roman"/>
          <w:sz w:val="24"/>
          <w:szCs w:val="24"/>
          <w:lang w:val="en-GB"/>
        </w:rPr>
        <w:t>learned</w:t>
      </w:r>
      <w:r w:rsidR="00517C93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that for developing a project, a proper methodology is necessary for </w:t>
      </w:r>
      <w:r w:rsidR="00776C19" w:rsidRPr="00171EA6">
        <w:rPr>
          <w:rFonts w:ascii="Times New Roman" w:hAnsi="Times New Roman" w:cs="Times New Roman"/>
          <w:sz w:val="24"/>
          <w:szCs w:val="24"/>
          <w:lang w:val="en-GB"/>
        </w:rPr>
        <w:t>implementation</w:t>
      </w:r>
      <w:r w:rsidR="009822E2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</w:p>
    <w:p w14:paraId="2F7BD20F" w14:textId="77777777" w:rsidR="006F24C2" w:rsidRPr="00F04945" w:rsidRDefault="00297EE0" w:rsidP="00565446">
      <w:pPr>
        <w:spacing w:line="360" w:lineRule="auto"/>
        <w:jc w:val="both"/>
        <w:rPr>
          <w:rFonts w:ascii="Times New Roman" w:hAnsi="Times New Roman" w:cs="Times New Roman"/>
          <w:b/>
          <w:bCs/>
          <w:i/>
          <w:iCs/>
          <w:sz w:val="32"/>
          <w:szCs w:val="32"/>
          <w:lang w:val="en-GB"/>
        </w:rPr>
      </w:pPr>
      <w:r w:rsidRPr="00F04945">
        <w:rPr>
          <w:rFonts w:ascii="Times New Roman" w:hAnsi="Times New Roman" w:cs="Times New Roman"/>
          <w:b/>
          <w:bCs/>
          <w:i/>
          <w:iCs/>
          <w:sz w:val="32"/>
          <w:szCs w:val="32"/>
          <w:lang w:val="en-GB"/>
        </w:rPr>
        <w:t xml:space="preserve">Recommendations for a similar project </w:t>
      </w:r>
    </w:p>
    <w:p w14:paraId="3C366623" w14:textId="77777777" w:rsidR="00204441" w:rsidRPr="00171EA6" w:rsidRDefault="00297EE0" w:rsidP="0056544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71EA6">
        <w:rPr>
          <w:rFonts w:ascii="Times New Roman" w:hAnsi="Times New Roman" w:cs="Times New Roman"/>
          <w:sz w:val="24"/>
          <w:szCs w:val="24"/>
          <w:lang w:val="en-GB"/>
        </w:rPr>
        <w:t>A similar project</w:t>
      </w:r>
      <w:r w:rsidR="00A43AA2" w:rsidRPr="00171EA6">
        <w:rPr>
          <w:rFonts w:ascii="Times New Roman" w:hAnsi="Times New Roman" w:cs="Times New Roman"/>
          <w:sz w:val="24"/>
          <w:szCs w:val="24"/>
          <w:lang w:val="en-GB"/>
        </w:rPr>
        <w:t>, the “Great North Rail Project”</w:t>
      </w:r>
      <w:r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has been </w:t>
      </w:r>
      <w:r w:rsidR="00D14F1E" w:rsidRPr="00171EA6">
        <w:rPr>
          <w:rFonts w:ascii="Times New Roman" w:hAnsi="Times New Roman" w:cs="Times New Roman"/>
          <w:sz w:val="24"/>
          <w:szCs w:val="24"/>
          <w:lang w:val="en-GB"/>
        </w:rPr>
        <w:t>chosen</w:t>
      </w:r>
      <w:r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="00965C30" w:rsidRPr="00171EA6">
        <w:rPr>
          <w:rFonts w:ascii="Times New Roman" w:hAnsi="Times New Roman" w:cs="Times New Roman"/>
          <w:sz w:val="24"/>
          <w:szCs w:val="24"/>
          <w:lang w:val="en-GB"/>
        </w:rPr>
        <w:t>for maki</w:t>
      </w:r>
      <w:r w:rsidR="002A6B0C" w:rsidRPr="00171EA6">
        <w:rPr>
          <w:rFonts w:ascii="Times New Roman" w:hAnsi="Times New Roman" w:cs="Times New Roman"/>
          <w:sz w:val="24"/>
          <w:szCs w:val="24"/>
          <w:lang w:val="en-GB"/>
        </w:rPr>
        <w:t>n</w:t>
      </w:r>
      <w:r w:rsidR="00965C30" w:rsidRPr="00171EA6">
        <w:rPr>
          <w:rFonts w:ascii="Times New Roman" w:hAnsi="Times New Roman" w:cs="Times New Roman"/>
          <w:sz w:val="24"/>
          <w:szCs w:val="24"/>
          <w:lang w:val="en-GB"/>
        </w:rPr>
        <w:t>g appropriate recommendations based on the factors learnt from the Crossrail project</w:t>
      </w:r>
      <w:r w:rsidR="00351CB2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. The GNRP has been developed to </w:t>
      </w:r>
      <w:r w:rsidR="004457CF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cater to the implementation of a railway network across northern England. </w:t>
      </w:r>
      <w:r w:rsidR="001C7025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The project is based on a large scale </w:t>
      </w:r>
      <w:r w:rsidR="00F16B5B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and the expected cost is understood to be </w:t>
      </w:r>
      <w:r w:rsidR="00112370" w:rsidRPr="00171EA6">
        <w:rPr>
          <w:rFonts w:ascii="Times New Roman" w:hAnsi="Times New Roman" w:cs="Times New Roman"/>
          <w:sz w:val="24"/>
          <w:szCs w:val="24"/>
          <w:lang w:val="en-GB"/>
        </w:rPr>
        <w:t>£13 billion for completion. The expected time for the completion of the project is 2022</w:t>
      </w:r>
      <w:r w:rsidR="00BF212B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(coyles.co.uk, 20</w:t>
      </w:r>
      <w:r w:rsidR="007D1B64" w:rsidRPr="00171EA6">
        <w:rPr>
          <w:rFonts w:ascii="Times New Roman" w:hAnsi="Times New Roman" w:cs="Times New Roman"/>
          <w:sz w:val="24"/>
          <w:szCs w:val="24"/>
          <w:lang w:val="en-GB"/>
        </w:rPr>
        <w:t>19</w:t>
      </w:r>
      <w:r w:rsidR="00BF212B" w:rsidRPr="00171EA6">
        <w:rPr>
          <w:rFonts w:ascii="Times New Roman" w:hAnsi="Times New Roman" w:cs="Times New Roman"/>
          <w:sz w:val="24"/>
          <w:szCs w:val="24"/>
          <w:lang w:val="en-GB"/>
        </w:rPr>
        <w:t>)</w:t>
      </w:r>
      <w:r w:rsidR="00112370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  <w:r w:rsidR="00B61E6B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The aim of the project </w:t>
      </w:r>
      <w:r w:rsidR="00E41DED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was to </w:t>
      </w:r>
      <w:r w:rsidR="002119DB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enhance the quality of transportation </w:t>
      </w:r>
      <w:r w:rsidR="0091147C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and ensuring increased connectivity among Manchester, Liverpool, Preston and Blackpool. </w:t>
      </w:r>
      <w:r w:rsidR="006A6D1E" w:rsidRPr="00171EA6">
        <w:rPr>
          <w:rFonts w:ascii="Times New Roman" w:hAnsi="Times New Roman" w:cs="Times New Roman"/>
          <w:sz w:val="24"/>
          <w:szCs w:val="24"/>
          <w:lang w:val="en-GB"/>
        </w:rPr>
        <w:t>Therefore</w:t>
      </w:r>
      <w:r w:rsidR="00572611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, effective </w:t>
      </w:r>
      <w:r w:rsidR="00BB2AA7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recommendations have been made to ensure proper </w:t>
      </w:r>
      <w:r w:rsidRPr="00171EA6">
        <w:rPr>
          <w:rFonts w:ascii="Times New Roman" w:hAnsi="Times New Roman" w:cs="Times New Roman"/>
          <w:sz w:val="24"/>
          <w:szCs w:val="24"/>
          <w:lang w:val="en-GB"/>
        </w:rPr>
        <w:t>completion of the project</w:t>
      </w:r>
      <w:r w:rsidR="009F5F46" w:rsidRPr="00171EA6">
        <w:rPr>
          <w:rFonts w:ascii="Times New Roman" w:hAnsi="Times New Roman" w:cs="Times New Roman"/>
          <w:sz w:val="24"/>
          <w:szCs w:val="24"/>
          <w:lang w:val="en-GB"/>
        </w:rPr>
        <w:t>-</w:t>
      </w:r>
    </w:p>
    <w:p w14:paraId="0DF91AA5" w14:textId="77777777" w:rsidR="00965C30" w:rsidRPr="00171EA6" w:rsidRDefault="00297EE0" w:rsidP="00A43AA2">
      <w:pPr>
        <w:pStyle w:val="a3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805817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project </w:t>
      </w:r>
      <w:r w:rsidR="00F43FFA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should acquire a </w:t>
      </w:r>
      <w:r w:rsidR="00F43FFA" w:rsidRPr="00171EA6">
        <w:rPr>
          <w:rFonts w:ascii="Times New Roman" w:hAnsi="Times New Roman" w:cs="Times New Roman"/>
          <w:b/>
          <w:bCs/>
          <w:i/>
          <w:iCs/>
          <w:sz w:val="24"/>
          <w:szCs w:val="24"/>
          <w:lang w:val="en-GB"/>
        </w:rPr>
        <w:t>flexible methodology</w:t>
      </w:r>
      <w:r w:rsidR="00F43FFA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that would cater to the </w:t>
      </w:r>
      <w:r w:rsidR="001135E0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effective development of the project work. </w:t>
      </w:r>
      <w:r w:rsidR="00FE52D1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for proper implementation, the project should concisely develop a </w:t>
      </w:r>
      <w:r w:rsidR="006662C3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budget and </w:t>
      </w:r>
      <w:r w:rsidR="00CB7036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plan of work that should be followed by all the project managers, workers and </w:t>
      </w:r>
      <w:r w:rsidR="0045140C" w:rsidRPr="00171EA6">
        <w:rPr>
          <w:rFonts w:ascii="Times New Roman" w:hAnsi="Times New Roman" w:cs="Times New Roman"/>
          <w:sz w:val="24"/>
          <w:szCs w:val="24"/>
          <w:lang w:val="en-GB"/>
        </w:rPr>
        <w:t>investors</w:t>
      </w:r>
      <w:r w:rsidR="005C0EBF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. </w:t>
      </w:r>
    </w:p>
    <w:p w14:paraId="287FDBD3" w14:textId="77777777" w:rsidR="008A4420" w:rsidRPr="00171EA6" w:rsidRDefault="00297EE0" w:rsidP="008A4420">
      <w:pPr>
        <w:pStyle w:val="a3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545C63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main focus should on developing an effective </w:t>
      </w:r>
      <w:r w:rsidR="00545C63" w:rsidRPr="00171EA6">
        <w:rPr>
          <w:rFonts w:ascii="Times New Roman" w:hAnsi="Times New Roman" w:cs="Times New Roman"/>
          <w:b/>
          <w:bCs/>
          <w:i/>
          <w:iCs/>
          <w:sz w:val="24"/>
          <w:szCs w:val="24"/>
          <w:lang w:val="en-GB"/>
        </w:rPr>
        <w:t>risk matrix</w:t>
      </w:r>
      <w:r w:rsidR="00545C63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that </w:t>
      </w:r>
      <w:r w:rsidR="00B07CB1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would help the managers to help in forming a proper strategic approach when the project is faced with various difficulties. </w:t>
      </w:r>
      <w:r w:rsidR="00CB72F9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For such projects, the main problem is the financial resources and managing the large scale, especially due to the </w:t>
      </w:r>
      <w:r w:rsidR="00EC39FC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increased </w:t>
      </w:r>
      <w:r w:rsidR="00803DE6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workforce. </w:t>
      </w:r>
    </w:p>
    <w:p w14:paraId="4C20E3C0" w14:textId="77777777" w:rsidR="00AA4BE2" w:rsidRPr="00171EA6" w:rsidRDefault="00297EE0" w:rsidP="00565446">
      <w:pPr>
        <w:pStyle w:val="a3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5F6082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development of a proper </w:t>
      </w:r>
      <w:r w:rsidR="005F6082" w:rsidRPr="00171EA6">
        <w:rPr>
          <w:rFonts w:ascii="Times New Roman" w:hAnsi="Times New Roman" w:cs="Times New Roman"/>
          <w:b/>
          <w:bCs/>
          <w:i/>
          <w:iCs/>
          <w:sz w:val="24"/>
          <w:szCs w:val="24"/>
          <w:lang w:val="en-GB"/>
        </w:rPr>
        <w:t>change management plan</w:t>
      </w:r>
      <w:r w:rsidR="005F6082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should be developed so that </w:t>
      </w:r>
      <w:r w:rsidR="005F73FC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the </w:t>
      </w:r>
      <w:r w:rsidR="004D5BE3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project can </w:t>
      </w:r>
      <w:r w:rsidR="00B83270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facilitate catering to the </w:t>
      </w:r>
      <w:r w:rsidR="00142E71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changes implemented on the </w:t>
      </w:r>
      <w:r w:rsidR="00B54555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project. Every project should be flexible and open to change management strategies as it is essential to gain an understanding of </w:t>
      </w:r>
      <w:r w:rsidR="004679A4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factors that need </w:t>
      </w:r>
      <w:r w:rsidR="00F00C41" w:rsidRPr="00171EA6">
        <w:rPr>
          <w:rFonts w:ascii="Times New Roman" w:hAnsi="Times New Roman" w:cs="Times New Roman"/>
          <w:sz w:val="24"/>
          <w:szCs w:val="24"/>
          <w:lang w:val="en-GB"/>
        </w:rPr>
        <w:t>focus and development.</w:t>
      </w:r>
    </w:p>
    <w:p w14:paraId="24CE1C23" w14:textId="77777777" w:rsidR="00F00C41" w:rsidRPr="00171EA6" w:rsidRDefault="00297EE0" w:rsidP="00565446">
      <w:pPr>
        <w:pStyle w:val="a3"/>
        <w:numPr>
          <w:ilvl w:val="0"/>
          <w:numId w:val="1"/>
        </w:num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71EA6">
        <w:rPr>
          <w:rFonts w:ascii="Times New Roman" w:hAnsi="Times New Roman" w:cs="Times New Roman"/>
          <w:b/>
          <w:bCs/>
          <w:i/>
          <w:iCs/>
          <w:sz w:val="24"/>
          <w:szCs w:val="24"/>
          <w:lang w:val="en-GB"/>
        </w:rPr>
        <w:t>Stakeholder analysis</w:t>
      </w:r>
      <w:r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should be done properly as they add value to the</w:t>
      </w:r>
      <w:r w:rsidR="00553307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project and also invest </w:t>
      </w:r>
      <w:r w:rsidR="00563962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effectively. </w:t>
      </w:r>
      <w:r w:rsidR="00AE2824" w:rsidRPr="00171EA6">
        <w:rPr>
          <w:rFonts w:ascii="Times New Roman" w:hAnsi="Times New Roman" w:cs="Times New Roman"/>
          <w:sz w:val="24"/>
          <w:szCs w:val="24"/>
          <w:lang w:val="en-GB"/>
        </w:rPr>
        <w:t>For developing the project, stakeholder</w:t>
      </w:r>
      <w:r w:rsidR="000368FB" w:rsidRPr="00171EA6">
        <w:rPr>
          <w:rFonts w:ascii="Times New Roman" w:hAnsi="Times New Roman" w:cs="Times New Roman"/>
          <w:sz w:val="24"/>
          <w:szCs w:val="24"/>
          <w:lang w:val="en-GB"/>
        </w:rPr>
        <w:t>s are important</w:t>
      </w:r>
      <w:r w:rsidR="001F0D7D"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as their need has to be mitigated through the project. </w:t>
      </w:r>
    </w:p>
    <w:p w14:paraId="121A26F6" w14:textId="77777777" w:rsidR="008242E2" w:rsidRPr="00171EA6" w:rsidRDefault="00297EE0">
      <w:pPr>
        <w:rPr>
          <w:rFonts w:ascii="Times New Roman" w:hAnsi="Times New Roman" w:cs="Times New Roman"/>
          <w:b/>
          <w:bCs/>
          <w:sz w:val="24"/>
          <w:szCs w:val="24"/>
          <w:lang w:val="en-GB"/>
        </w:rPr>
      </w:pPr>
      <w:r w:rsidRPr="00171EA6">
        <w:rPr>
          <w:rFonts w:ascii="Times New Roman" w:hAnsi="Times New Roman" w:cs="Times New Roman"/>
          <w:b/>
          <w:bCs/>
          <w:sz w:val="24"/>
          <w:szCs w:val="24"/>
          <w:lang w:val="en-GB"/>
        </w:rPr>
        <w:br w:type="page"/>
      </w:r>
    </w:p>
    <w:p w14:paraId="10556058" w14:textId="77777777" w:rsidR="008242E2" w:rsidRPr="002E3CF0" w:rsidRDefault="00297EE0" w:rsidP="00060C81">
      <w:pPr>
        <w:pStyle w:val="1"/>
        <w:rPr>
          <w:bCs/>
          <w:sz w:val="32"/>
          <w:lang w:val="en-GB"/>
        </w:rPr>
      </w:pPr>
      <w:bookmarkStart w:id="3" w:name="_Toc110113851"/>
      <w:r w:rsidRPr="002E3CF0">
        <w:rPr>
          <w:bCs/>
          <w:sz w:val="32"/>
          <w:lang w:val="en-GB"/>
        </w:rPr>
        <w:t>Reference List</w:t>
      </w:r>
      <w:bookmarkEnd w:id="3"/>
      <w:r w:rsidRPr="002E3CF0">
        <w:rPr>
          <w:bCs/>
          <w:sz w:val="32"/>
          <w:lang w:val="en-GB"/>
        </w:rPr>
        <w:t xml:space="preserve"> </w:t>
      </w:r>
    </w:p>
    <w:p w14:paraId="20C6CC16" w14:textId="77777777" w:rsidR="00694850" w:rsidRPr="00171EA6" w:rsidRDefault="00694850" w:rsidP="009F40B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71EA6">
        <w:rPr>
          <w:rFonts w:ascii="Times New Roman" w:hAnsi="Times New Roman" w:cs="Times New Roman"/>
          <w:sz w:val="24"/>
          <w:szCs w:val="24"/>
          <w:lang w:val="en-GB"/>
        </w:rPr>
        <w:t>Burke, R. (2013), Project Management Planning and Control Techniques, 5th ed. Wiley: West Sussex</w:t>
      </w:r>
    </w:p>
    <w:p w14:paraId="05903373" w14:textId="77777777" w:rsidR="00694850" w:rsidRPr="00171EA6" w:rsidRDefault="00694850" w:rsidP="008018E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ciro.org (2020) </w:t>
      </w:r>
      <w:r w:rsidRPr="00171EA6">
        <w:rPr>
          <w:rFonts w:ascii="Times New Roman" w:hAnsi="Times New Roman" w:cs="Times New Roman"/>
          <w:i/>
          <w:iCs/>
          <w:sz w:val="24"/>
          <w:szCs w:val="24"/>
          <w:lang w:val="en-GB"/>
        </w:rPr>
        <w:t>Reopen the railways</w:t>
      </w:r>
      <w:r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[Online] Available at: https://www.ciro.org/wp-content/downloads/JULY-ISSUE-2020.pdf [Accessed 28 July 2022]</w:t>
      </w:r>
    </w:p>
    <w:p w14:paraId="081272E3" w14:textId="77777777" w:rsidR="00694850" w:rsidRPr="00171EA6" w:rsidRDefault="00694850" w:rsidP="008018E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71EA6">
        <w:rPr>
          <w:rFonts w:ascii="Times New Roman" w:hAnsi="Times New Roman" w:cs="Times New Roman"/>
          <w:sz w:val="24"/>
          <w:szCs w:val="24"/>
          <w:lang w:val="en-GB"/>
        </w:rPr>
        <w:t>Cooper, R.G. and Sommer, A.F. (2018) Agile–Stage-Gate for Manufacturers: Changing the Way New Products Are Developed Integrating Agile project management methods into a Stage-Gate system offers both opportunities and challenges. </w:t>
      </w:r>
      <w:r w:rsidRPr="00171EA6">
        <w:rPr>
          <w:rFonts w:ascii="Times New Roman" w:hAnsi="Times New Roman" w:cs="Times New Roman"/>
          <w:i/>
          <w:iCs/>
          <w:sz w:val="24"/>
          <w:szCs w:val="24"/>
          <w:lang w:val="en-GB"/>
        </w:rPr>
        <w:t>Research-Technology Management</w:t>
      </w:r>
      <w:r w:rsidRPr="00171EA6">
        <w:rPr>
          <w:rFonts w:ascii="Times New Roman" w:hAnsi="Times New Roman" w:cs="Times New Roman"/>
          <w:sz w:val="24"/>
          <w:szCs w:val="24"/>
          <w:lang w:val="en-GB"/>
        </w:rPr>
        <w:t>, </w:t>
      </w:r>
      <w:r w:rsidRPr="00171EA6">
        <w:rPr>
          <w:rFonts w:ascii="Times New Roman" w:hAnsi="Times New Roman" w:cs="Times New Roman"/>
          <w:i/>
          <w:iCs/>
          <w:sz w:val="24"/>
          <w:szCs w:val="24"/>
          <w:lang w:val="en-GB"/>
        </w:rPr>
        <w:t>61</w:t>
      </w:r>
      <w:r w:rsidRPr="00171EA6">
        <w:rPr>
          <w:rFonts w:ascii="Times New Roman" w:hAnsi="Times New Roman" w:cs="Times New Roman"/>
          <w:sz w:val="24"/>
          <w:szCs w:val="24"/>
          <w:lang w:val="en-GB"/>
        </w:rPr>
        <w:t>(2), pp.17-26.</w:t>
      </w:r>
    </w:p>
    <w:p w14:paraId="46CE131B" w14:textId="77777777" w:rsidR="00694850" w:rsidRPr="00171EA6" w:rsidRDefault="00694850" w:rsidP="008018E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coyles.co.uk (2019) </w:t>
      </w:r>
      <w:r w:rsidRPr="00171EA6">
        <w:rPr>
          <w:rFonts w:ascii="Times New Roman" w:hAnsi="Times New Roman" w:cs="Times New Roman"/>
          <w:i/>
          <w:iCs/>
          <w:sz w:val="24"/>
          <w:szCs w:val="24"/>
          <w:lang w:val="en-GB"/>
        </w:rPr>
        <w:t>Upgrading the railway: 5 of the UK’s largest rail projects</w:t>
      </w:r>
      <w:r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[Online] Available at: https://www.coyles.co.uk/coyle-journal/upgrading-the-railway-5-of-the-uk-s-largest-rail-projects/bp16/ [Accessed 29 July 2022]</w:t>
      </w:r>
    </w:p>
    <w:p w14:paraId="6ABFC5D4" w14:textId="77777777" w:rsidR="00694850" w:rsidRPr="00171EA6" w:rsidRDefault="00694850" w:rsidP="008018E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crossrail.co.uk (2016) </w:t>
      </w:r>
      <w:r w:rsidRPr="00171EA6">
        <w:rPr>
          <w:rFonts w:ascii="Times New Roman" w:hAnsi="Times New Roman" w:cs="Times New Roman"/>
          <w:i/>
          <w:iCs/>
          <w:sz w:val="24"/>
          <w:szCs w:val="24"/>
          <w:lang w:val="en-GB"/>
        </w:rPr>
        <w:t>PERFORMANCE ASSURANCE FRAMEWORK</w:t>
      </w:r>
      <w:r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[Online] Available at: https://learninglegacy.crossrail.co.uk/documents/performance-assurance-overview/ [Accessed 28 July 2022]</w:t>
      </w:r>
    </w:p>
    <w:p w14:paraId="5A1539BE" w14:textId="77777777" w:rsidR="00694850" w:rsidRPr="00171EA6" w:rsidRDefault="00694850" w:rsidP="008242E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bookmarkStart w:id="4" w:name="_Hlk110056071"/>
      <w:r w:rsidRPr="00171EA6">
        <w:rPr>
          <w:rFonts w:ascii="Times New Roman" w:hAnsi="Times New Roman" w:cs="Times New Roman"/>
          <w:sz w:val="24"/>
          <w:szCs w:val="24"/>
          <w:lang w:val="en-GB"/>
        </w:rPr>
        <w:t>crossrail.co.uk</w:t>
      </w:r>
      <w:bookmarkEnd w:id="4"/>
      <w:r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(2022) </w:t>
      </w:r>
      <w:r w:rsidRPr="00171EA6">
        <w:rPr>
          <w:rFonts w:ascii="Times New Roman" w:hAnsi="Times New Roman" w:cs="Times New Roman"/>
          <w:i/>
          <w:iCs/>
          <w:sz w:val="24"/>
          <w:szCs w:val="24"/>
          <w:lang w:val="en-GB"/>
        </w:rPr>
        <w:t>Funding</w:t>
      </w:r>
      <w:r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[Online] Available at: https://learninglegacy.crossrail.co.uk/documents/performance-assurance-overview/ [Accessed 28 July 2022]</w:t>
      </w:r>
    </w:p>
    <w:p w14:paraId="7B552528" w14:textId="77777777" w:rsidR="00694850" w:rsidRPr="00171EA6" w:rsidRDefault="00694850" w:rsidP="008018E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71EA6">
        <w:rPr>
          <w:rFonts w:ascii="Times New Roman" w:hAnsi="Times New Roman" w:cs="Times New Roman"/>
          <w:sz w:val="24"/>
          <w:szCs w:val="24"/>
          <w:lang w:val="en-GB"/>
        </w:rPr>
        <w:t>de Rezende, L.B. and Blackwell, P. (2019) Project management competency framework. </w:t>
      </w:r>
      <w:r w:rsidRPr="00171EA6">
        <w:rPr>
          <w:rFonts w:ascii="Times New Roman" w:hAnsi="Times New Roman" w:cs="Times New Roman"/>
          <w:i/>
          <w:iCs/>
          <w:sz w:val="24"/>
          <w:szCs w:val="24"/>
          <w:lang w:val="en-GB"/>
        </w:rPr>
        <w:t>Iberoamerican Journal of Project Management</w:t>
      </w:r>
      <w:r w:rsidRPr="00171EA6">
        <w:rPr>
          <w:rFonts w:ascii="Times New Roman" w:hAnsi="Times New Roman" w:cs="Times New Roman"/>
          <w:sz w:val="24"/>
          <w:szCs w:val="24"/>
          <w:lang w:val="en-GB"/>
        </w:rPr>
        <w:t>, </w:t>
      </w:r>
      <w:r w:rsidRPr="00171EA6">
        <w:rPr>
          <w:rFonts w:ascii="Times New Roman" w:hAnsi="Times New Roman" w:cs="Times New Roman"/>
          <w:i/>
          <w:iCs/>
          <w:sz w:val="24"/>
          <w:szCs w:val="24"/>
          <w:lang w:val="en-GB"/>
        </w:rPr>
        <w:t>10</w:t>
      </w:r>
      <w:r w:rsidRPr="00171EA6">
        <w:rPr>
          <w:rFonts w:ascii="Times New Roman" w:hAnsi="Times New Roman" w:cs="Times New Roman"/>
          <w:sz w:val="24"/>
          <w:szCs w:val="24"/>
          <w:lang w:val="en-GB"/>
        </w:rPr>
        <w:t>(1), pp.34-59.</w:t>
      </w:r>
    </w:p>
    <w:p w14:paraId="0C7F6865" w14:textId="77777777" w:rsidR="00694850" w:rsidRPr="00171EA6" w:rsidRDefault="00694850" w:rsidP="008018E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Edwards, T. (2020) </w:t>
      </w:r>
      <w:r w:rsidRPr="00171EA6">
        <w:rPr>
          <w:rFonts w:ascii="Times New Roman" w:hAnsi="Times New Roman" w:cs="Times New Roman"/>
          <w:i/>
          <w:iCs/>
          <w:sz w:val="24"/>
          <w:szCs w:val="24"/>
          <w:lang w:val="en-GB"/>
        </w:rPr>
        <w:t>Coronavirus: How realistic is Crossrail opening next year?</w:t>
      </w:r>
      <w:r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[Online] Available at: https://www.bbc.com/news/uk-england-london-53054052 [Accessed 29 July 2022]</w:t>
      </w:r>
    </w:p>
    <w:p w14:paraId="0ED49DB9" w14:textId="77777777" w:rsidR="00694850" w:rsidRPr="00171EA6" w:rsidRDefault="00694850" w:rsidP="000954E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71EA6">
        <w:rPr>
          <w:rFonts w:ascii="Times New Roman" w:hAnsi="Times New Roman" w:cs="Times New Roman"/>
          <w:sz w:val="24"/>
          <w:szCs w:val="24"/>
          <w:lang w:val="en-GB"/>
        </w:rPr>
        <w:t>Hedeman, B., Seegers, R. (2009), PRINCE2 Edition 2009: A Pocket Guide (Prince2: A Pocket Guide) Van Haren Publishing: NL</w:t>
      </w:r>
    </w:p>
    <w:p w14:paraId="0DB36A13" w14:textId="77777777" w:rsidR="00694850" w:rsidRPr="00171EA6" w:rsidRDefault="00694850" w:rsidP="004D65A4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4D65A4">
        <w:rPr>
          <w:rFonts w:ascii="Times New Roman" w:hAnsi="Times New Roman" w:cs="Times New Roman"/>
          <w:sz w:val="24"/>
          <w:szCs w:val="24"/>
          <w:lang w:val="en-GB"/>
        </w:rPr>
        <w:t>Highsmith, J. (2009) Agile Project Management: Creating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4D65A4">
        <w:rPr>
          <w:rFonts w:ascii="Times New Roman" w:hAnsi="Times New Roman" w:cs="Times New Roman"/>
          <w:sz w:val="24"/>
          <w:szCs w:val="24"/>
          <w:lang w:val="en-GB"/>
        </w:rPr>
        <w:t>Innovative Products, 2nd Ed., Addison-Wesley</w:t>
      </w:r>
      <w:r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4D65A4">
        <w:rPr>
          <w:rFonts w:ascii="Times New Roman" w:hAnsi="Times New Roman" w:cs="Times New Roman"/>
          <w:sz w:val="24"/>
          <w:szCs w:val="24"/>
          <w:lang w:val="en-GB"/>
        </w:rPr>
        <w:t>Professional</w:t>
      </w:r>
    </w:p>
    <w:p w14:paraId="36F9004B" w14:textId="77777777" w:rsidR="00694850" w:rsidRPr="00171EA6" w:rsidRDefault="00694850" w:rsidP="008018E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london.gov.uk (2016) </w:t>
      </w:r>
      <w:r w:rsidRPr="00171EA6">
        <w:rPr>
          <w:rFonts w:ascii="Times New Roman" w:hAnsi="Times New Roman" w:cs="Times New Roman"/>
          <w:i/>
          <w:iCs/>
          <w:sz w:val="24"/>
          <w:szCs w:val="24"/>
          <w:lang w:val="en-GB"/>
        </w:rPr>
        <w:t>CROSSRAIL FUNDING</w:t>
      </w:r>
      <w:r w:rsidRPr="00171EA6">
        <w:rPr>
          <w:rFonts w:ascii="Times New Roman" w:hAnsi="Times New Roman" w:cs="Times New Roman"/>
          <w:sz w:val="24"/>
          <w:szCs w:val="24"/>
          <w:lang w:val="en-GB"/>
        </w:rPr>
        <w:t xml:space="preserve"> [Online] Available at: https://www.london.gov.uk/sites/default/files/crossrail_funding_spg_updated_march_2016_final.pdf [Accessed 28 July 2022]</w:t>
      </w:r>
    </w:p>
    <w:p w14:paraId="098D093A" w14:textId="77777777" w:rsidR="00694850" w:rsidRPr="00171EA6" w:rsidRDefault="00694850" w:rsidP="008018E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171EA6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Pollalis, S.N., and Lappas, D. (2019) </w:t>
      </w:r>
      <w:r w:rsidRPr="00171EA6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lang w:val="en-GB"/>
        </w:rPr>
        <w:t>Crossrail -Elizabeth Line</w:t>
      </w:r>
      <w:r w:rsidRPr="00171EA6">
        <w:rPr>
          <w:rFonts w:ascii="Times New Roman" w:hAnsi="Times New Roman" w:cs="Times New Roman"/>
          <w:color w:val="000000" w:themeColor="text1"/>
          <w:sz w:val="24"/>
          <w:szCs w:val="24"/>
          <w:lang w:val="en-GB"/>
        </w:rPr>
        <w:t xml:space="preserve"> </w:t>
      </w:r>
      <w:r w:rsidRPr="00171EA6">
        <w:rPr>
          <w:rFonts w:ascii="Times New Roman" w:hAnsi="Times New Roman" w:cs="Times New Roman"/>
          <w:sz w:val="24"/>
          <w:szCs w:val="24"/>
          <w:lang w:val="en-GB"/>
        </w:rPr>
        <w:t>[Online] Available at: https://research.gsd.harvard.edu/zofnass/files/2019/04/20190327_Crossrail-case-study.pdf [Accessed 29 July 2022]</w:t>
      </w:r>
    </w:p>
    <w:p w14:paraId="02A7B098" w14:textId="77777777" w:rsidR="00694850" w:rsidRDefault="00694850" w:rsidP="008018E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bookmarkStart w:id="5" w:name="_Hlk110055945"/>
      <w:r w:rsidRPr="00171EA6">
        <w:rPr>
          <w:rFonts w:ascii="Times New Roman" w:hAnsi="Times New Roman" w:cs="Times New Roman"/>
          <w:sz w:val="24"/>
          <w:szCs w:val="24"/>
          <w:lang w:val="en-GB"/>
        </w:rPr>
        <w:t>Thesing, T., Feldmann, C. and Burchardt</w:t>
      </w:r>
      <w:bookmarkEnd w:id="5"/>
      <w:r w:rsidRPr="00171EA6">
        <w:rPr>
          <w:rFonts w:ascii="Times New Roman" w:hAnsi="Times New Roman" w:cs="Times New Roman"/>
          <w:sz w:val="24"/>
          <w:szCs w:val="24"/>
          <w:lang w:val="en-GB"/>
        </w:rPr>
        <w:t>, M., (2021) Agile versus waterfall project management: decision model for selecting the appropriate approach to a project. </w:t>
      </w:r>
      <w:r w:rsidRPr="00171EA6">
        <w:rPr>
          <w:rFonts w:ascii="Times New Roman" w:hAnsi="Times New Roman" w:cs="Times New Roman"/>
          <w:i/>
          <w:iCs/>
          <w:sz w:val="24"/>
          <w:szCs w:val="24"/>
          <w:lang w:val="en-GB"/>
        </w:rPr>
        <w:t>Procedia Computer Science</w:t>
      </w:r>
      <w:r w:rsidRPr="00171EA6">
        <w:rPr>
          <w:rFonts w:ascii="Times New Roman" w:hAnsi="Times New Roman" w:cs="Times New Roman"/>
          <w:sz w:val="24"/>
          <w:szCs w:val="24"/>
          <w:lang w:val="en-GB"/>
        </w:rPr>
        <w:t>, </w:t>
      </w:r>
      <w:r w:rsidRPr="00171EA6">
        <w:rPr>
          <w:rFonts w:ascii="Times New Roman" w:hAnsi="Times New Roman" w:cs="Times New Roman"/>
          <w:i/>
          <w:iCs/>
          <w:sz w:val="24"/>
          <w:szCs w:val="24"/>
          <w:lang w:val="en-GB"/>
        </w:rPr>
        <w:t>181</w:t>
      </w:r>
      <w:r w:rsidRPr="00171EA6">
        <w:rPr>
          <w:rFonts w:ascii="Times New Roman" w:hAnsi="Times New Roman" w:cs="Times New Roman"/>
          <w:sz w:val="24"/>
          <w:szCs w:val="24"/>
          <w:lang w:val="en-GB"/>
        </w:rPr>
        <w:t>, pp.746-756.</w:t>
      </w:r>
    </w:p>
    <w:sectPr w:rsidR="00694850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6B96E44" w14:textId="77777777" w:rsidR="00DB033A" w:rsidRDefault="00DB033A">
      <w:pPr>
        <w:spacing w:after="0" w:line="240" w:lineRule="auto"/>
      </w:pPr>
      <w:r>
        <w:separator/>
      </w:r>
    </w:p>
  </w:endnote>
  <w:endnote w:type="continuationSeparator" w:id="0">
    <w:p w14:paraId="388862B1" w14:textId="77777777" w:rsidR="00DB033A" w:rsidRDefault="00DB033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31359551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F786939" w14:textId="77777777" w:rsidR="00060C81" w:rsidRDefault="00297EE0">
        <w:pPr>
          <w:pStyle w:val="a6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969880D" w14:textId="77777777" w:rsidR="00060C81" w:rsidRDefault="00060C81">
    <w:pPr>
      <w:pStyle w:val="a6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4C1A53" w14:textId="77777777" w:rsidR="00DB033A" w:rsidRDefault="00DB033A">
      <w:pPr>
        <w:spacing w:after="0" w:line="240" w:lineRule="auto"/>
      </w:pPr>
      <w:r>
        <w:separator/>
      </w:r>
    </w:p>
  </w:footnote>
  <w:footnote w:type="continuationSeparator" w:id="0">
    <w:p w14:paraId="0A66C2B5" w14:textId="77777777" w:rsidR="00DB033A" w:rsidRDefault="00DB033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F976507"/>
    <w:multiLevelType w:val="hybridMultilevel"/>
    <w:tmpl w:val="04E65E82"/>
    <w:lvl w:ilvl="0" w:tplc="0C6C046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298F5AE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9EFCA4F2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6F45B5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CF48BE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9014B70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F60140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450B75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209C8A2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5893754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hyphenationZone w:val="425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42E2"/>
    <w:rsid w:val="00003FA6"/>
    <w:rsid w:val="00005CD9"/>
    <w:rsid w:val="00005F81"/>
    <w:rsid w:val="00011F9A"/>
    <w:rsid w:val="00022B0D"/>
    <w:rsid w:val="0002333C"/>
    <w:rsid w:val="000330D6"/>
    <w:rsid w:val="0003493F"/>
    <w:rsid w:val="000368FB"/>
    <w:rsid w:val="00041050"/>
    <w:rsid w:val="00057111"/>
    <w:rsid w:val="00057EA3"/>
    <w:rsid w:val="00060C81"/>
    <w:rsid w:val="00067C82"/>
    <w:rsid w:val="0007238F"/>
    <w:rsid w:val="00075837"/>
    <w:rsid w:val="000834BE"/>
    <w:rsid w:val="00092417"/>
    <w:rsid w:val="000939FF"/>
    <w:rsid w:val="000954E0"/>
    <w:rsid w:val="000C0F1B"/>
    <w:rsid w:val="000C6698"/>
    <w:rsid w:val="000D29C9"/>
    <w:rsid w:val="000D77B8"/>
    <w:rsid w:val="000E2B3F"/>
    <w:rsid w:val="000E7158"/>
    <w:rsid w:val="000F0950"/>
    <w:rsid w:val="000F1538"/>
    <w:rsid w:val="000F5141"/>
    <w:rsid w:val="00103819"/>
    <w:rsid w:val="001077A8"/>
    <w:rsid w:val="00107C0C"/>
    <w:rsid w:val="00112370"/>
    <w:rsid w:val="001128F5"/>
    <w:rsid w:val="001135E0"/>
    <w:rsid w:val="0011651A"/>
    <w:rsid w:val="0011658F"/>
    <w:rsid w:val="00135D0A"/>
    <w:rsid w:val="00140365"/>
    <w:rsid w:val="001423B5"/>
    <w:rsid w:val="00142B85"/>
    <w:rsid w:val="00142E71"/>
    <w:rsid w:val="00150D48"/>
    <w:rsid w:val="00154529"/>
    <w:rsid w:val="001563CF"/>
    <w:rsid w:val="00157757"/>
    <w:rsid w:val="00157DE5"/>
    <w:rsid w:val="00162BBD"/>
    <w:rsid w:val="00165735"/>
    <w:rsid w:val="00171EA6"/>
    <w:rsid w:val="00177D00"/>
    <w:rsid w:val="00191E71"/>
    <w:rsid w:val="00192E3C"/>
    <w:rsid w:val="00193080"/>
    <w:rsid w:val="001A2FEF"/>
    <w:rsid w:val="001A6BAE"/>
    <w:rsid w:val="001B5B42"/>
    <w:rsid w:val="001C7025"/>
    <w:rsid w:val="001D1024"/>
    <w:rsid w:val="001D1045"/>
    <w:rsid w:val="001D3378"/>
    <w:rsid w:val="001D4C4A"/>
    <w:rsid w:val="001E701C"/>
    <w:rsid w:val="001F0D7D"/>
    <w:rsid w:val="001F2485"/>
    <w:rsid w:val="001F47B0"/>
    <w:rsid w:val="001F4F5D"/>
    <w:rsid w:val="001F6BD2"/>
    <w:rsid w:val="00204441"/>
    <w:rsid w:val="00210125"/>
    <w:rsid w:val="002119DB"/>
    <w:rsid w:val="00213641"/>
    <w:rsid w:val="00224806"/>
    <w:rsid w:val="00233388"/>
    <w:rsid w:val="0023772D"/>
    <w:rsid w:val="002426E8"/>
    <w:rsid w:val="0025065A"/>
    <w:rsid w:val="00251845"/>
    <w:rsid w:val="002537A8"/>
    <w:rsid w:val="002570BE"/>
    <w:rsid w:val="00257982"/>
    <w:rsid w:val="002639EF"/>
    <w:rsid w:val="00267293"/>
    <w:rsid w:val="0028076E"/>
    <w:rsid w:val="002807AA"/>
    <w:rsid w:val="0028121A"/>
    <w:rsid w:val="00281BE5"/>
    <w:rsid w:val="00283070"/>
    <w:rsid w:val="00286620"/>
    <w:rsid w:val="00297EE0"/>
    <w:rsid w:val="002A29EA"/>
    <w:rsid w:val="002A6B0C"/>
    <w:rsid w:val="002A6E6D"/>
    <w:rsid w:val="002B331F"/>
    <w:rsid w:val="002B58D7"/>
    <w:rsid w:val="002B61EB"/>
    <w:rsid w:val="002B75C3"/>
    <w:rsid w:val="002C0A87"/>
    <w:rsid w:val="002C29D4"/>
    <w:rsid w:val="002D1C92"/>
    <w:rsid w:val="002E27A4"/>
    <w:rsid w:val="002E3CF0"/>
    <w:rsid w:val="002F1510"/>
    <w:rsid w:val="002F2604"/>
    <w:rsid w:val="0030203D"/>
    <w:rsid w:val="00304DD5"/>
    <w:rsid w:val="0030531C"/>
    <w:rsid w:val="003121B8"/>
    <w:rsid w:val="003201DC"/>
    <w:rsid w:val="00322FC1"/>
    <w:rsid w:val="00323471"/>
    <w:rsid w:val="0032385F"/>
    <w:rsid w:val="00327F28"/>
    <w:rsid w:val="003362D7"/>
    <w:rsid w:val="0034598A"/>
    <w:rsid w:val="00351CB2"/>
    <w:rsid w:val="0035601E"/>
    <w:rsid w:val="0036185F"/>
    <w:rsid w:val="00376700"/>
    <w:rsid w:val="00377991"/>
    <w:rsid w:val="003819FF"/>
    <w:rsid w:val="00391252"/>
    <w:rsid w:val="00391B30"/>
    <w:rsid w:val="0039305E"/>
    <w:rsid w:val="00393FF5"/>
    <w:rsid w:val="00397DCB"/>
    <w:rsid w:val="003A1B42"/>
    <w:rsid w:val="003A4550"/>
    <w:rsid w:val="003A6A2E"/>
    <w:rsid w:val="003B6C83"/>
    <w:rsid w:val="003C072F"/>
    <w:rsid w:val="003C0CC5"/>
    <w:rsid w:val="003C1D9A"/>
    <w:rsid w:val="003C41D1"/>
    <w:rsid w:val="003C56AD"/>
    <w:rsid w:val="003C639B"/>
    <w:rsid w:val="003C6E7A"/>
    <w:rsid w:val="003D01DD"/>
    <w:rsid w:val="003D5195"/>
    <w:rsid w:val="003E1D84"/>
    <w:rsid w:val="003E2B68"/>
    <w:rsid w:val="003F4CCA"/>
    <w:rsid w:val="004012AB"/>
    <w:rsid w:val="00403EAC"/>
    <w:rsid w:val="0043589C"/>
    <w:rsid w:val="00437396"/>
    <w:rsid w:val="00440390"/>
    <w:rsid w:val="004457CF"/>
    <w:rsid w:val="00450311"/>
    <w:rsid w:val="0045140C"/>
    <w:rsid w:val="00453D0D"/>
    <w:rsid w:val="00465BC4"/>
    <w:rsid w:val="004679A4"/>
    <w:rsid w:val="00470659"/>
    <w:rsid w:val="004A4D0F"/>
    <w:rsid w:val="004B0B03"/>
    <w:rsid w:val="004B3073"/>
    <w:rsid w:val="004B37E4"/>
    <w:rsid w:val="004B7A96"/>
    <w:rsid w:val="004C2969"/>
    <w:rsid w:val="004C79B7"/>
    <w:rsid w:val="004D3F14"/>
    <w:rsid w:val="004D5431"/>
    <w:rsid w:val="004D5BE3"/>
    <w:rsid w:val="004D65A4"/>
    <w:rsid w:val="004E0D96"/>
    <w:rsid w:val="004E3EDC"/>
    <w:rsid w:val="004F1F32"/>
    <w:rsid w:val="004F57FD"/>
    <w:rsid w:val="00503274"/>
    <w:rsid w:val="00505D1E"/>
    <w:rsid w:val="00506233"/>
    <w:rsid w:val="00517C93"/>
    <w:rsid w:val="0053387D"/>
    <w:rsid w:val="00533DFC"/>
    <w:rsid w:val="00536404"/>
    <w:rsid w:val="00540BBE"/>
    <w:rsid w:val="00541168"/>
    <w:rsid w:val="00542DAD"/>
    <w:rsid w:val="005434DD"/>
    <w:rsid w:val="00543DA1"/>
    <w:rsid w:val="00545C63"/>
    <w:rsid w:val="00553307"/>
    <w:rsid w:val="00563962"/>
    <w:rsid w:val="00564AAF"/>
    <w:rsid w:val="00565446"/>
    <w:rsid w:val="00572611"/>
    <w:rsid w:val="00572B66"/>
    <w:rsid w:val="00573975"/>
    <w:rsid w:val="00582B89"/>
    <w:rsid w:val="005834F2"/>
    <w:rsid w:val="00587F42"/>
    <w:rsid w:val="00596906"/>
    <w:rsid w:val="005A571A"/>
    <w:rsid w:val="005A6677"/>
    <w:rsid w:val="005B0A0D"/>
    <w:rsid w:val="005C0EBF"/>
    <w:rsid w:val="005C109E"/>
    <w:rsid w:val="005C4D9D"/>
    <w:rsid w:val="005C76F1"/>
    <w:rsid w:val="005D0436"/>
    <w:rsid w:val="005E5AFD"/>
    <w:rsid w:val="005E77CF"/>
    <w:rsid w:val="005F4944"/>
    <w:rsid w:val="005F5736"/>
    <w:rsid w:val="005F5C47"/>
    <w:rsid w:val="005F6082"/>
    <w:rsid w:val="005F6DA6"/>
    <w:rsid w:val="005F73FC"/>
    <w:rsid w:val="006028FF"/>
    <w:rsid w:val="0060356D"/>
    <w:rsid w:val="0060615E"/>
    <w:rsid w:val="006124CB"/>
    <w:rsid w:val="00622F07"/>
    <w:rsid w:val="00623925"/>
    <w:rsid w:val="00623E74"/>
    <w:rsid w:val="006261DE"/>
    <w:rsid w:val="006328B0"/>
    <w:rsid w:val="00637DF7"/>
    <w:rsid w:val="00640096"/>
    <w:rsid w:val="00643BE2"/>
    <w:rsid w:val="00650DD8"/>
    <w:rsid w:val="00653B10"/>
    <w:rsid w:val="00655D97"/>
    <w:rsid w:val="0066312C"/>
    <w:rsid w:val="006662C3"/>
    <w:rsid w:val="00675369"/>
    <w:rsid w:val="00677A90"/>
    <w:rsid w:val="0068066F"/>
    <w:rsid w:val="00680AC7"/>
    <w:rsid w:val="006925AB"/>
    <w:rsid w:val="0069377A"/>
    <w:rsid w:val="00694850"/>
    <w:rsid w:val="006A1336"/>
    <w:rsid w:val="006A29C1"/>
    <w:rsid w:val="006A5F92"/>
    <w:rsid w:val="006A6D1E"/>
    <w:rsid w:val="006B2672"/>
    <w:rsid w:val="006B38A1"/>
    <w:rsid w:val="006B5599"/>
    <w:rsid w:val="006B586B"/>
    <w:rsid w:val="006D255F"/>
    <w:rsid w:val="006D3694"/>
    <w:rsid w:val="006D417D"/>
    <w:rsid w:val="006D5F39"/>
    <w:rsid w:val="006E0D63"/>
    <w:rsid w:val="006E72B1"/>
    <w:rsid w:val="006E7966"/>
    <w:rsid w:val="006F24C2"/>
    <w:rsid w:val="006F35D9"/>
    <w:rsid w:val="00706C4C"/>
    <w:rsid w:val="00712F02"/>
    <w:rsid w:val="00721A3B"/>
    <w:rsid w:val="00724990"/>
    <w:rsid w:val="00724A2D"/>
    <w:rsid w:val="00732567"/>
    <w:rsid w:val="0074057B"/>
    <w:rsid w:val="00743DA7"/>
    <w:rsid w:val="007447EB"/>
    <w:rsid w:val="007479C2"/>
    <w:rsid w:val="00751460"/>
    <w:rsid w:val="00752085"/>
    <w:rsid w:val="007562D9"/>
    <w:rsid w:val="00761732"/>
    <w:rsid w:val="007631DA"/>
    <w:rsid w:val="00776C19"/>
    <w:rsid w:val="0078239E"/>
    <w:rsid w:val="00782F28"/>
    <w:rsid w:val="007A5053"/>
    <w:rsid w:val="007C019F"/>
    <w:rsid w:val="007C3AFC"/>
    <w:rsid w:val="007D0AC2"/>
    <w:rsid w:val="007D1B64"/>
    <w:rsid w:val="007D216A"/>
    <w:rsid w:val="007D28C3"/>
    <w:rsid w:val="007D799B"/>
    <w:rsid w:val="007E0DC8"/>
    <w:rsid w:val="007E1280"/>
    <w:rsid w:val="007E168E"/>
    <w:rsid w:val="007E37C3"/>
    <w:rsid w:val="007F1D71"/>
    <w:rsid w:val="007F3C04"/>
    <w:rsid w:val="007F59D4"/>
    <w:rsid w:val="007F5A8F"/>
    <w:rsid w:val="007F6DE0"/>
    <w:rsid w:val="007F7F1E"/>
    <w:rsid w:val="008018EF"/>
    <w:rsid w:val="00803DE6"/>
    <w:rsid w:val="008052A3"/>
    <w:rsid w:val="00805817"/>
    <w:rsid w:val="008060AF"/>
    <w:rsid w:val="008125D7"/>
    <w:rsid w:val="0081261B"/>
    <w:rsid w:val="00815F28"/>
    <w:rsid w:val="008234A0"/>
    <w:rsid w:val="008242E2"/>
    <w:rsid w:val="0082649A"/>
    <w:rsid w:val="0083094A"/>
    <w:rsid w:val="00842D51"/>
    <w:rsid w:val="008442A5"/>
    <w:rsid w:val="008501C1"/>
    <w:rsid w:val="008531DB"/>
    <w:rsid w:val="00860F28"/>
    <w:rsid w:val="008620EB"/>
    <w:rsid w:val="00862DB1"/>
    <w:rsid w:val="00863F58"/>
    <w:rsid w:val="00864C2C"/>
    <w:rsid w:val="00875BC8"/>
    <w:rsid w:val="00882FB8"/>
    <w:rsid w:val="00892121"/>
    <w:rsid w:val="008A1267"/>
    <w:rsid w:val="008A4420"/>
    <w:rsid w:val="008A5F1C"/>
    <w:rsid w:val="008C1B2E"/>
    <w:rsid w:val="008C48B7"/>
    <w:rsid w:val="008D5FE6"/>
    <w:rsid w:val="008E54AC"/>
    <w:rsid w:val="008E7068"/>
    <w:rsid w:val="008F4B01"/>
    <w:rsid w:val="00905D8E"/>
    <w:rsid w:val="0091147C"/>
    <w:rsid w:val="009118C2"/>
    <w:rsid w:val="00912686"/>
    <w:rsid w:val="00915477"/>
    <w:rsid w:val="00940E29"/>
    <w:rsid w:val="009422D9"/>
    <w:rsid w:val="00947BFF"/>
    <w:rsid w:val="00951A75"/>
    <w:rsid w:val="009539C4"/>
    <w:rsid w:val="00955ADA"/>
    <w:rsid w:val="00965C30"/>
    <w:rsid w:val="009671D7"/>
    <w:rsid w:val="00967B4F"/>
    <w:rsid w:val="009764EA"/>
    <w:rsid w:val="00976AFF"/>
    <w:rsid w:val="00977621"/>
    <w:rsid w:val="00981DAD"/>
    <w:rsid w:val="009822E2"/>
    <w:rsid w:val="00990EA2"/>
    <w:rsid w:val="00994342"/>
    <w:rsid w:val="009A1D64"/>
    <w:rsid w:val="009A2A5F"/>
    <w:rsid w:val="009A3389"/>
    <w:rsid w:val="009A5466"/>
    <w:rsid w:val="009A71B5"/>
    <w:rsid w:val="009A74AA"/>
    <w:rsid w:val="009B2DF7"/>
    <w:rsid w:val="009C2DAE"/>
    <w:rsid w:val="009D2351"/>
    <w:rsid w:val="009E1705"/>
    <w:rsid w:val="009F32AC"/>
    <w:rsid w:val="009F40BF"/>
    <w:rsid w:val="009F5F46"/>
    <w:rsid w:val="009F6185"/>
    <w:rsid w:val="009F65AD"/>
    <w:rsid w:val="009F7BD1"/>
    <w:rsid w:val="00A004B9"/>
    <w:rsid w:val="00A00E3F"/>
    <w:rsid w:val="00A13A80"/>
    <w:rsid w:val="00A172B1"/>
    <w:rsid w:val="00A2423D"/>
    <w:rsid w:val="00A3160B"/>
    <w:rsid w:val="00A357FE"/>
    <w:rsid w:val="00A36876"/>
    <w:rsid w:val="00A43AA2"/>
    <w:rsid w:val="00A44567"/>
    <w:rsid w:val="00A46228"/>
    <w:rsid w:val="00A50375"/>
    <w:rsid w:val="00A629B5"/>
    <w:rsid w:val="00A653D3"/>
    <w:rsid w:val="00A6738A"/>
    <w:rsid w:val="00A81FAC"/>
    <w:rsid w:val="00A85E9B"/>
    <w:rsid w:val="00A865EE"/>
    <w:rsid w:val="00A9650D"/>
    <w:rsid w:val="00AA0242"/>
    <w:rsid w:val="00AA4BE2"/>
    <w:rsid w:val="00AA575C"/>
    <w:rsid w:val="00AA7EF4"/>
    <w:rsid w:val="00AB0B71"/>
    <w:rsid w:val="00AB1A4F"/>
    <w:rsid w:val="00AB5B99"/>
    <w:rsid w:val="00AB6CF0"/>
    <w:rsid w:val="00AB7E75"/>
    <w:rsid w:val="00AC1408"/>
    <w:rsid w:val="00AC7E24"/>
    <w:rsid w:val="00AD0C85"/>
    <w:rsid w:val="00AD33F0"/>
    <w:rsid w:val="00AE10AD"/>
    <w:rsid w:val="00AE2824"/>
    <w:rsid w:val="00AE531D"/>
    <w:rsid w:val="00AF2F98"/>
    <w:rsid w:val="00B07CB1"/>
    <w:rsid w:val="00B120DD"/>
    <w:rsid w:val="00B20EFB"/>
    <w:rsid w:val="00B21A66"/>
    <w:rsid w:val="00B265D8"/>
    <w:rsid w:val="00B27619"/>
    <w:rsid w:val="00B30B89"/>
    <w:rsid w:val="00B345A9"/>
    <w:rsid w:val="00B345AB"/>
    <w:rsid w:val="00B34F1B"/>
    <w:rsid w:val="00B45CE9"/>
    <w:rsid w:val="00B46438"/>
    <w:rsid w:val="00B47584"/>
    <w:rsid w:val="00B512E2"/>
    <w:rsid w:val="00B52CD8"/>
    <w:rsid w:val="00B5391C"/>
    <w:rsid w:val="00B54555"/>
    <w:rsid w:val="00B56184"/>
    <w:rsid w:val="00B61E6B"/>
    <w:rsid w:val="00B62FB8"/>
    <w:rsid w:val="00B713F6"/>
    <w:rsid w:val="00B72A5A"/>
    <w:rsid w:val="00B73BAA"/>
    <w:rsid w:val="00B83270"/>
    <w:rsid w:val="00BA1328"/>
    <w:rsid w:val="00BB251F"/>
    <w:rsid w:val="00BB2AA7"/>
    <w:rsid w:val="00BB579F"/>
    <w:rsid w:val="00BC57B9"/>
    <w:rsid w:val="00BD0F3D"/>
    <w:rsid w:val="00BE124E"/>
    <w:rsid w:val="00BE3491"/>
    <w:rsid w:val="00BF174B"/>
    <w:rsid w:val="00BF212B"/>
    <w:rsid w:val="00C037A3"/>
    <w:rsid w:val="00C0497F"/>
    <w:rsid w:val="00C05C02"/>
    <w:rsid w:val="00C12E53"/>
    <w:rsid w:val="00C3584B"/>
    <w:rsid w:val="00C47D29"/>
    <w:rsid w:val="00C5788A"/>
    <w:rsid w:val="00C60C3E"/>
    <w:rsid w:val="00C62DEF"/>
    <w:rsid w:val="00C65573"/>
    <w:rsid w:val="00C65BC3"/>
    <w:rsid w:val="00C756ED"/>
    <w:rsid w:val="00C76AB3"/>
    <w:rsid w:val="00C81A2D"/>
    <w:rsid w:val="00C820C7"/>
    <w:rsid w:val="00C86C19"/>
    <w:rsid w:val="00CA2454"/>
    <w:rsid w:val="00CB24CD"/>
    <w:rsid w:val="00CB62FF"/>
    <w:rsid w:val="00CB7036"/>
    <w:rsid w:val="00CB72F9"/>
    <w:rsid w:val="00CC1AC4"/>
    <w:rsid w:val="00CC4FE9"/>
    <w:rsid w:val="00CC6266"/>
    <w:rsid w:val="00CD12F3"/>
    <w:rsid w:val="00CD75BA"/>
    <w:rsid w:val="00CE0246"/>
    <w:rsid w:val="00CE51B5"/>
    <w:rsid w:val="00CF3D68"/>
    <w:rsid w:val="00D06DE7"/>
    <w:rsid w:val="00D149D9"/>
    <w:rsid w:val="00D14F1E"/>
    <w:rsid w:val="00D17BB4"/>
    <w:rsid w:val="00D20A53"/>
    <w:rsid w:val="00D22AE7"/>
    <w:rsid w:val="00D26FE3"/>
    <w:rsid w:val="00D30414"/>
    <w:rsid w:val="00D37A23"/>
    <w:rsid w:val="00D405C2"/>
    <w:rsid w:val="00D646A0"/>
    <w:rsid w:val="00D85A46"/>
    <w:rsid w:val="00D97861"/>
    <w:rsid w:val="00DA0EBA"/>
    <w:rsid w:val="00DA4B00"/>
    <w:rsid w:val="00DB033A"/>
    <w:rsid w:val="00DC2FC4"/>
    <w:rsid w:val="00DD78D7"/>
    <w:rsid w:val="00DD7C23"/>
    <w:rsid w:val="00DF70C2"/>
    <w:rsid w:val="00E0148C"/>
    <w:rsid w:val="00E250B8"/>
    <w:rsid w:val="00E25219"/>
    <w:rsid w:val="00E30206"/>
    <w:rsid w:val="00E30AFD"/>
    <w:rsid w:val="00E37A09"/>
    <w:rsid w:val="00E41DED"/>
    <w:rsid w:val="00E53656"/>
    <w:rsid w:val="00E5576B"/>
    <w:rsid w:val="00E57680"/>
    <w:rsid w:val="00E62E9C"/>
    <w:rsid w:val="00E64E6B"/>
    <w:rsid w:val="00E74BF1"/>
    <w:rsid w:val="00E80C86"/>
    <w:rsid w:val="00E83233"/>
    <w:rsid w:val="00E93BEA"/>
    <w:rsid w:val="00E9504E"/>
    <w:rsid w:val="00EA4FA7"/>
    <w:rsid w:val="00EA67FA"/>
    <w:rsid w:val="00EB1543"/>
    <w:rsid w:val="00EB307B"/>
    <w:rsid w:val="00EB3246"/>
    <w:rsid w:val="00EB33D9"/>
    <w:rsid w:val="00EB6658"/>
    <w:rsid w:val="00EC39FC"/>
    <w:rsid w:val="00EC5922"/>
    <w:rsid w:val="00ED1781"/>
    <w:rsid w:val="00ED3289"/>
    <w:rsid w:val="00ED5A9E"/>
    <w:rsid w:val="00ED6208"/>
    <w:rsid w:val="00ED6561"/>
    <w:rsid w:val="00EE37D9"/>
    <w:rsid w:val="00EE40D5"/>
    <w:rsid w:val="00EF3278"/>
    <w:rsid w:val="00EF393E"/>
    <w:rsid w:val="00EF5CDE"/>
    <w:rsid w:val="00EF6C7A"/>
    <w:rsid w:val="00F00C41"/>
    <w:rsid w:val="00F03D90"/>
    <w:rsid w:val="00F04945"/>
    <w:rsid w:val="00F052F3"/>
    <w:rsid w:val="00F16690"/>
    <w:rsid w:val="00F16B5B"/>
    <w:rsid w:val="00F20DF5"/>
    <w:rsid w:val="00F301CC"/>
    <w:rsid w:val="00F31697"/>
    <w:rsid w:val="00F32A76"/>
    <w:rsid w:val="00F41122"/>
    <w:rsid w:val="00F43FFA"/>
    <w:rsid w:val="00F53DCE"/>
    <w:rsid w:val="00F62176"/>
    <w:rsid w:val="00F624AE"/>
    <w:rsid w:val="00F654EF"/>
    <w:rsid w:val="00F733A6"/>
    <w:rsid w:val="00F75AB6"/>
    <w:rsid w:val="00F8751B"/>
    <w:rsid w:val="00FA7C7A"/>
    <w:rsid w:val="00FB3B30"/>
    <w:rsid w:val="00FB7BEF"/>
    <w:rsid w:val="00FB7E20"/>
    <w:rsid w:val="00FC3B42"/>
    <w:rsid w:val="00FD12B0"/>
    <w:rsid w:val="00FD3653"/>
    <w:rsid w:val="00FE1D72"/>
    <w:rsid w:val="00FE52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58C41A9D"/>
  <w15:chartTrackingRefBased/>
  <w15:docId w15:val="{DBFFC805-E6C1-4FBD-844D-26E400A4EA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a">
    <w:name w:val="Normal"/>
    <w:qFormat/>
    <w:rsid w:val="008242E2"/>
  </w:style>
  <w:style w:type="paragraph" w:styleId="1">
    <w:name w:val="heading 1"/>
    <w:basedOn w:val="a"/>
    <w:next w:val="a"/>
    <w:link w:val="10"/>
    <w:uiPriority w:val="9"/>
    <w:qFormat/>
    <w:rsid w:val="00060C81"/>
    <w:pPr>
      <w:keepNext/>
      <w:keepLines/>
      <w:spacing w:before="240" w:after="0" w:line="360" w:lineRule="auto"/>
      <w:jc w:val="both"/>
      <w:outlineLvl w:val="0"/>
    </w:pPr>
    <w:rPr>
      <w:rFonts w:ascii="Times New Roman" w:eastAsiaTheme="majorEastAsia" w:hAnsi="Times New Roman" w:cstheme="majorBidi"/>
      <w:b/>
      <w:color w:val="000000" w:themeColor="text1"/>
      <w:sz w:val="24"/>
      <w:szCs w:val="32"/>
    </w:rPr>
  </w:style>
  <w:style w:type="paragraph" w:styleId="2">
    <w:name w:val="heading 2"/>
    <w:basedOn w:val="a"/>
    <w:next w:val="a"/>
    <w:link w:val="20"/>
    <w:autoRedefine/>
    <w:uiPriority w:val="9"/>
    <w:unhideWhenUsed/>
    <w:qFormat/>
    <w:rsid w:val="00F20DF5"/>
    <w:pPr>
      <w:keepNext/>
      <w:keepLines/>
      <w:spacing w:before="40" w:after="0" w:line="360" w:lineRule="auto"/>
      <w:jc w:val="both"/>
      <w:outlineLvl w:val="1"/>
    </w:pPr>
    <w:rPr>
      <w:rFonts w:ascii="Times New Roman" w:eastAsiaTheme="majorEastAsia" w:hAnsi="Times New Roman" w:cstheme="majorBidi"/>
      <w:b/>
      <w:color w:val="000000" w:themeColor="text1"/>
      <w:sz w:val="24"/>
      <w:szCs w:val="26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20">
    <w:name w:val="Заглавие 2 Знак"/>
    <w:basedOn w:val="a0"/>
    <w:link w:val="2"/>
    <w:uiPriority w:val="9"/>
    <w:rsid w:val="00F20DF5"/>
    <w:rPr>
      <w:rFonts w:ascii="Times New Roman" w:eastAsiaTheme="majorEastAsia" w:hAnsi="Times New Roman" w:cstheme="majorBidi"/>
      <w:b/>
      <w:color w:val="000000" w:themeColor="text1"/>
      <w:sz w:val="24"/>
      <w:szCs w:val="26"/>
    </w:rPr>
  </w:style>
  <w:style w:type="paragraph" w:styleId="a3">
    <w:name w:val="List Paragraph"/>
    <w:basedOn w:val="a"/>
    <w:uiPriority w:val="34"/>
    <w:qFormat/>
    <w:rsid w:val="00A43AA2"/>
    <w:pPr>
      <w:ind w:left="720"/>
      <w:contextualSpacing/>
    </w:pPr>
  </w:style>
  <w:style w:type="paragraph" w:styleId="a4">
    <w:name w:val="header"/>
    <w:basedOn w:val="a"/>
    <w:link w:val="a5"/>
    <w:uiPriority w:val="99"/>
    <w:unhideWhenUsed/>
    <w:rsid w:val="00060C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5">
    <w:name w:val="Горен колонтитул Знак"/>
    <w:basedOn w:val="a0"/>
    <w:link w:val="a4"/>
    <w:uiPriority w:val="99"/>
    <w:rsid w:val="00060C81"/>
  </w:style>
  <w:style w:type="paragraph" w:styleId="a6">
    <w:name w:val="footer"/>
    <w:basedOn w:val="a"/>
    <w:link w:val="a7"/>
    <w:uiPriority w:val="99"/>
    <w:unhideWhenUsed/>
    <w:rsid w:val="00060C8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7">
    <w:name w:val="Долен колонтитул Знак"/>
    <w:basedOn w:val="a0"/>
    <w:link w:val="a6"/>
    <w:uiPriority w:val="99"/>
    <w:rsid w:val="00060C81"/>
  </w:style>
  <w:style w:type="character" w:customStyle="1" w:styleId="10">
    <w:name w:val="Заглавие 1 Знак"/>
    <w:basedOn w:val="a0"/>
    <w:link w:val="1"/>
    <w:uiPriority w:val="9"/>
    <w:rsid w:val="00060C81"/>
    <w:rPr>
      <w:rFonts w:ascii="Times New Roman" w:eastAsiaTheme="majorEastAsia" w:hAnsi="Times New Roman" w:cstheme="majorBidi"/>
      <w:b/>
      <w:color w:val="000000" w:themeColor="text1"/>
      <w:sz w:val="24"/>
      <w:szCs w:val="32"/>
    </w:rPr>
  </w:style>
  <w:style w:type="paragraph" w:styleId="a8">
    <w:name w:val="TOC Heading"/>
    <w:basedOn w:val="1"/>
    <w:next w:val="a"/>
    <w:uiPriority w:val="39"/>
    <w:unhideWhenUsed/>
    <w:qFormat/>
    <w:rsid w:val="00060C81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sz w:val="32"/>
      <w:lang w:val="en-US"/>
    </w:rPr>
  </w:style>
  <w:style w:type="paragraph" w:styleId="11">
    <w:name w:val="toc 1"/>
    <w:basedOn w:val="a"/>
    <w:next w:val="a"/>
    <w:autoRedefine/>
    <w:uiPriority w:val="39"/>
    <w:unhideWhenUsed/>
    <w:rsid w:val="00060C81"/>
    <w:pPr>
      <w:spacing w:after="100"/>
    </w:pPr>
  </w:style>
  <w:style w:type="character" w:styleId="a9">
    <w:name w:val="Hyperlink"/>
    <w:basedOn w:val="a0"/>
    <w:uiPriority w:val="99"/>
    <w:unhideWhenUsed/>
    <w:rsid w:val="00060C81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743AE8F-7FF3-429E-827A-403C3083F0F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502</TotalTime>
  <Pages>12</Pages>
  <Words>3048</Words>
  <Characters>17376</Characters>
  <Application>Microsoft Office Word</Application>
  <DocSecurity>0</DocSecurity>
  <Lines>144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20384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Nina Kirova (2018270)</cp:lastModifiedBy>
  <cp:revision>6</cp:revision>
  <dcterms:created xsi:type="dcterms:W3CDTF">2022-07-29T17:03:00Z</dcterms:created>
  <dcterms:modified xsi:type="dcterms:W3CDTF">2022-08-26T19:05:00Z</dcterms:modified>
</cp:coreProperties>
</file>