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F14D56" w14:textId="77120E35" w:rsidR="00F50694" w:rsidRPr="00934053" w:rsidRDefault="009E3EF4" w:rsidP="009E3EF4">
      <w:pPr>
        <w:tabs>
          <w:tab w:val="left" w:pos="2850"/>
          <w:tab w:val="left" w:pos="4020"/>
        </w:tabs>
        <w:rPr>
          <w:lang w:val="en-GB"/>
        </w:rPr>
      </w:pPr>
      <w:r>
        <w:rPr>
          <w:lang w:val="en-GB"/>
        </w:rPr>
        <w:tab/>
        <w:t>UNIVERSITY OF WALES TRINITY SAINT DAVID</w:t>
      </w:r>
      <w:r>
        <w:rPr>
          <w:lang w:val="en-GB"/>
        </w:rPr>
        <w:tab/>
      </w:r>
    </w:p>
    <w:p w14:paraId="103AEB17" w14:textId="1482C893" w:rsidR="00F50694" w:rsidRDefault="009E3EF4" w:rsidP="00F50694">
      <w:pPr>
        <w:rPr>
          <w:lang w:val="en-GB"/>
        </w:rPr>
      </w:pPr>
      <w:r>
        <w:rPr>
          <w:lang w:val="en-GB"/>
        </w:rPr>
        <w:t xml:space="preserve">                                                         </w:t>
      </w:r>
    </w:p>
    <w:p w14:paraId="78555F21" w14:textId="0308DAAF" w:rsidR="009E3EF4" w:rsidRDefault="009E3EF4" w:rsidP="00F50694">
      <w:pPr>
        <w:rPr>
          <w:lang w:val="en-GB"/>
        </w:rPr>
      </w:pPr>
      <w:r>
        <w:rPr>
          <w:lang w:val="en-GB"/>
        </w:rPr>
        <w:t xml:space="preserve">                                                         </w:t>
      </w:r>
      <w:r w:rsidR="00000BFB">
        <w:rPr>
          <w:lang w:val="en-GB"/>
        </w:rPr>
        <w:t xml:space="preserve">    </w:t>
      </w:r>
      <w:r>
        <w:rPr>
          <w:lang w:val="en-GB"/>
        </w:rPr>
        <w:t xml:space="preserve"> </w:t>
      </w:r>
      <w:r w:rsidR="00000BFB">
        <w:rPr>
          <w:lang w:val="en-GB"/>
        </w:rPr>
        <w:t xml:space="preserve">   </w:t>
      </w:r>
      <w:r>
        <w:rPr>
          <w:lang w:val="en-GB"/>
        </w:rPr>
        <w:t>HOW TO BE AN EFFECTIVE MANAGER</w:t>
      </w:r>
    </w:p>
    <w:p w14:paraId="756D53EB" w14:textId="7E396636" w:rsidR="009E3EF4" w:rsidRDefault="009E3EF4" w:rsidP="00F50694">
      <w:pPr>
        <w:rPr>
          <w:lang w:val="en-GB"/>
        </w:rPr>
      </w:pPr>
    </w:p>
    <w:p w14:paraId="7B1331F4" w14:textId="5667046D" w:rsidR="009E3EF4" w:rsidRDefault="009E3EF4" w:rsidP="00F50694">
      <w:pPr>
        <w:rPr>
          <w:lang w:val="en-GB"/>
        </w:rPr>
      </w:pPr>
      <w:r>
        <w:rPr>
          <w:lang w:val="en-GB"/>
        </w:rPr>
        <w:t xml:space="preserve">                                                                </w:t>
      </w:r>
      <w:r w:rsidR="00000BFB">
        <w:rPr>
          <w:lang w:val="en-GB"/>
        </w:rPr>
        <w:t xml:space="preserve">    </w:t>
      </w:r>
      <w:r>
        <w:rPr>
          <w:lang w:val="en-GB"/>
        </w:rPr>
        <w:t xml:space="preserve"> ION CATALINA ALEXANDRA</w:t>
      </w:r>
    </w:p>
    <w:p w14:paraId="207396B9" w14:textId="0D69FBFF" w:rsidR="009E3EF4" w:rsidRDefault="009E3EF4" w:rsidP="00F50694">
      <w:pPr>
        <w:rPr>
          <w:lang w:val="en-GB"/>
        </w:rPr>
      </w:pPr>
    </w:p>
    <w:p w14:paraId="35F50F5F" w14:textId="2E8C2445" w:rsidR="009E3EF4" w:rsidRDefault="009E3EF4" w:rsidP="00F50694">
      <w:pPr>
        <w:rPr>
          <w:lang w:val="en-GB"/>
        </w:rPr>
      </w:pPr>
      <w:r>
        <w:rPr>
          <w:lang w:val="en-GB"/>
        </w:rPr>
        <w:t xml:space="preserve">                                                           INTRODUCING </w:t>
      </w:r>
      <w:r w:rsidR="00000BFB">
        <w:rPr>
          <w:lang w:val="en-GB"/>
        </w:rPr>
        <w:t>THE MODERN WORKPLACE</w:t>
      </w:r>
    </w:p>
    <w:p w14:paraId="51582549" w14:textId="7CDAC28F" w:rsidR="00000BFB" w:rsidRDefault="00000BFB" w:rsidP="00F50694">
      <w:pPr>
        <w:rPr>
          <w:lang w:val="en-GB"/>
        </w:rPr>
      </w:pPr>
      <w:r>
        <w:rPr>
          <w:lang w:val="en-GB"/>
        </w:rPr>
        <w:t xml:space="preserve">                                                                                     LCBB4003</w:t>
      </w:r>
    </w:p>
    <w:p w14:paraId="21F84BB8" w14:textId="4D618AF2" w:rsidR="00000BFB" w:rsidRDefault="00000BFB" w:rsidP="00F50694">
      <w:pPr>
        <w:rPr>
          <w:lang w:val="en-GB"/>
        </w:rPr>
      </w:pPr>
      <w:r>
        <w:rPr>
          <w:lang w:val="en-GB"/>
        </w:rPr>
        <w:t xml:space="preserve">                                                                              UJU UGOCHUKWU</w:t>
      </w:r>
    </w:p>
    <w:p w14:paraId="321C4DFE" w14:textId="312CD234" w:rsidR="00000BFB" w:rsidRPr="00934053" w:rsidRDefault="00000BFB" w:rsidP="00F50694">
      <w:pPr>
        <w:rPr>
          <w:lang w:val="en-GB"/>
        </w:rPr>
      </w:pPr>
      <w:r>
        <w:rPr>
          <w:lang w:val="en-GB"/>
        </w:rPr>
        <w:t xml:space="preserve">                                                                                     27.10.2021</w:t>
      </w:r>
    </w:p>
    <w:p w14:paraId="5CBA2CA3" w14:textId="630D245D" w:rsidR="00F50694" w:rsidRPr="00934053" w:rsidRDefault="00F50694">
      <w:pPr>
        <w:rPr>
          <w:lang w:val="en-GB"/>
        </w:rPr>
      </w:pPr>
      <w:r w:rsidRPr="00934053">
        <w:rPr>
          <w:lang w:val="en-GB"/>
        </w:rPr>
        <w:br w:type="page"/>
      </w:r>
    </w:p>
    <w:sdt>
      <w:sdtPr>
        <w:rPr>
          <w:rFonts w:asciiTheme="minorHAnsi" w:eastAsiaTheme="minorHAnsi" w:hAnsiTheme="minorHAnsi" w:cstheme="minorBidi"/>
          <w:color w:val="auto"/>
          <w:sz w:val="22"/>
          <w:szCs w:val="22"/>
        </w:rPr>
        <w:id w:val="-433526830"/>
        <w:docPartObj>
          <w:docPartGallery w:val="Table of Contents"/>
          <w:docPartUnique/>
        </w:docPartObj>
      </w:sdtPr>
      <w:sdtEndPr>
        <w:rPr>
          <w:b/>
          <w:bCs/>
          <w:noProof/>
        </w:rPr>
      </w:sdtEndPr>
      <w:sdtContent>
        <w:p w14:paraId="38E1B315" w14:textId="1912457C" w:rsidR="009D1102" w:rsidRPr="009D1102" w:rsidRDefault="009D1102" w:rsidP="009D1102">
          <w:pPr>
            <w:pStyle w:val="TOCHeading"/>
            <w:spacing w:line="360" w:lineRule="auto"/>
            <w:rPr>
              <w:rFonts w:ascii="Times New Roman" w:hAnsi="Times New Roman" w:cs="Times New Roman"/>
              <w:sz w:val="24"/>
              <w:szCs w:val="24"/>
            </w:rPr>
          </w:pPr>
          <w:r w:rsidRPr="009D1102">
            <w:rPr>
              <w:rFonts w:ascii="Times New Roman" w:hAnsi="Times New Roman" w:cs="Times New Roman"/>
              <w:sz w:val="24"/>
              <w:szCs w:val="24"/>
            </w:rPr>
            <w:t>Table of Contents</w:t>
          </w:r>
        </w:p>
        <w:p w14:paraId="72A20DC3" w14:textId="77777777" w:rsidR="009D1102" w:rsidRPr="009D1102" w:rsidRDefault="009D1102" w:rsidP="009D1102">
          <w:pPr>
            <w:pStyle w:val="TOC1"/>
            <w:tabs>
              <w:tab w:val="right" w:leader="dot" w:pos="9350"/>
            </w:tabs>
            <w:spacing w:line="360" w:lineRule="auto"/>
            <w:rPr>
              <w:rFonts w:ascii="Times New Roman" w:hAnsi="Times New Roman" w:cs="Times New Roman"/>
              <w:noProof/>
              <w:sz w:val="24"/>
              <w:szCs w:val="24"/>
            </w:rPr>
          </w:pPr>
          <w:r w:rsidRPr="009D1102">
            <w:rPr>
              <w:rFonts w:ascii="Times New Roman" w:hAnsi="Times New Roman" w:cs="Times New Roman"/>
              <w:b/>
              <w:bCs/>
              <w:noProof/>
              <w:sz w:val="24"/>
              <w:szCs w:val="24"/>
            </w:rPr>
            <w:fldChar w:fldCharType="begin"/>
          </w:r>
          <w:r w:rsidRPr="009D1102">
            <w:rPr>
              <w:rFonts w:ascii="Times New Roman" w:hAnsi="Times New Roman" w:cs="Times New Roman"/>
              <w:b/>
              <w:bCs/>
              <w:noProof/>
              <w:sz w:val="24"/>
              <w:szCs w:val="24"/>
            </w:rPr>
            <w:instrText xml:space="preserve"> TOC \o "1-3" \h \z \u </w:instrText>
          </w:r>
          <w:r w:rsidRPr="009D1102">
            <w:rPr>
              <w:rFonts w:ascii="Times New Roman" w:hAnsi="Times New Roman" w:cs="Times New Roman"/>
              <w:b/>
              <w:bCs/>
              <w:noProof/>
              <w:sz w:val="24"/>
              <w:szCs w:val="24"/>
            </w:rPr>
            <w:fldChar w:fldCharType="separate"/>
          </w:r>
          <w:hyperlink w:anchor="_Toc86169829" w:history="1">
            <w:r w:rsidRPr="009D1102">
              <w:rPr>
                <w:rStyle w:val="Hyperlink"/>
                <w:rFonts w:ascii="Times New Roman" w:hAnsi="Times New Roman" w:cs="Times New Roman"/>
                <w:noProof/>
                <w:sz w:val="24"/>
                <w:szCs w:val="24"/>
                <w:lang w:val="en-GB"/>
              </w:rPr>
              <w:t>Introduction</w:t>
            </w:r>
            <w:r w:rsidRPr="009D1102">
              <w:rPr>
                <w:rFonts w:ascii="Times New Roman" w:hAnsi="Times New Roman" w:cs="Times New Roman"/>
                <w:noProof/>
                <w:webHidden/>
                <w:sz w:val="24"/>
                <w:szCs w:val="24"/>
              </w:rPr>
              <w:tab/>
            </w:r>
            <w:r w:rsidRPr="009D1102">
              <w:rPr>
                <w:rFonts w:ascii="Times New Roman" w:hAnsi="Times New Roman" w:cs="Times New Roman"/>
                <w:noProof/>
                <w:webHidden/>
                <w:sz w:val="24"/>
                <w:szCs w:val="24"/>
              </w:rPr>
              <w:fldChar w:fldCharType="begin"/>
            </w:r>
            <w:r w:rsidRPr="009D1102">
              <w:rPr>
                <w:rFonts w:ascii="Times New Roman" w:hAnsi="Times New Roman" w:cs="Times New Roman"/>
                <w:noProof/>
                <w:webHidden/>
                <w:sz w:val="24"/>
                <w:szCs w:val="24"/>
              </w:rPr>
              <w:instrText xml:space="preserve"> PAGEREF _Toc86169829 \h </w:instrText>
            </w:r>
            <w:r w:rsidRPr="009D1102">
              <w:rPr>
                <w:rFonts w:ascii="Times New Roman" w:hAnsi="Times New Roman" w:cs="Times New Roman"/>
                <w:noProof/>
                <w:webHidden/>
                <w:sz w:val="24"/>
                <w:szCs w:val="24"/>
              </w:rPr>
            </w:r>
            <w:r w:rsidRPr="009D1102">
              <w:rPr>
                <w:rFonts w:ascii="Times New Roman" w:hAnsi="Times New Roman" w:cs="Times New Roman"/>
                <w:noProof/>
                <w:webHidden/>
                <w:sz w:val="24"/>
                <w:szCs w:val="24"/>
              </w:rPr>
              <w:fldChar w:fldCharType="separate"/>
            </w:r>
            <w:r w:rsidRPr="009D1102">
              <w:rPr>
                <w:rFonts w:ascii="Times New Roman" w:hAnsi="Times New Roman" w:cs="Times New Roman"/>
                <w:noProof/>
                <w:webHidden/>
                <w:sz w:val="24"/>
                <w:szCs w:val="24"/>
              </w:rPr>
              <w:t>3</w:t>
            </w:r>
            <w:r w:rsidRPr="009D1102">
              <w:rPr>
                <w:rFonts w:ascii="Times New Roman" w:hAnsi="Times New Roman" w:cs="Times New Roman"/>
                <w:noProof/>
                <w:webHidden/>
                <w:sz w:val="24"/>
                <w:szCs w:val="24"/>
              </w:rPr>
              <w:fldChar w:fldCharType="end"/>
            </w:r>
          </w:hyperlink>
        </w:p>
        <w:p w14:paraId="4DF6F4E4" w14:textId="77777777" w:rsidR="009D1102" w:rsidRPr="009D1102" w:rsidRDefault="008578DB" w:rsidP="009D1102">
          <w:pPr>
            <w:pStyle w:val="TOC1"/>
            <w:tabs>
              <w:tab w:val="right" w:leader="dot" w:pos="9350"/>
            </w:tabs>
            <w:spacing w:line="360" w:lineRule="auto"/>
            <w:rPr>
              <w:rFonts w:ascii="Times New Roman" w:hAnsi="Times New Roman" w:cs="Times New Roman"/>
              <w:noProof/>
              <w:sz w:val="24"/>
              <w:szCs w:val="24"/>
            </w:rPr>
          </w:pPr>
          <w:hyperlink w:anchor="_Toc86169830" w:history="1">
            <w:r w:rsidR="009D1102" w:rsidRPr="009D1102">
              <w:rPr>
                <w:rStyle w:val="Hyperlink"/>
                <w:rFonts w:ascii="Times New Roman" w:hAnsi="Times New Roman" w:cs="Times New Roman"/>
                <w:noProof/>
                <w:sz w:val="24"/>
                <w:szCs w:val="24"/>
                <w:lang w:val="en-GB"/>
              </w:rPr>
              <w:t>Main Body</w:t>
            </w:r>
            <w:r w:rsidR="009D1102" w:rsidRPr="009D1102">
              <w:rPr>
                <w:rFonts w:ascii="Times New Roman" w:hAnsi="Times New Roman" w:cs="Times New Roman"/>
                <w:noProof/>
                <w:webHidden/>
                <w:sz w:val="24"/>
                <w:szCs w:val="24"/>
              </w:rPr>
              <w:tab/>
            </w:r>
            <w:r w:rsidR="009D1102" w:rsidRPr="009D1102">
              <w:rPr>
                <w:rFonts w:ascii="Times New Roman" w:hAnsi="Times New Roman" w:cs="Times New Roman"/>
                <w:noProof/>
                <w:webHidden/>
                <w:sz w:val="24"/>
                <w:szCs w:val="24"/>
              </w:rPr>
              <w:fldChar w:fldCharType="begin"/>
            </w:r>
            <w:r w:rsidR="009D1102" w:rsidRPr="009D1102">
              <w:rPr>
                <w:rFonts w:ascii="Times New Roman" w:hAnsi="Times New Roman" w:cs="Times New Roman"/>
                <w:noProof/>
                <w:webHidden/>
                <w:sz w:val="24"/>
                <w:szCs w:val="24"/>
              </w:rPr>
              <w:instrText xml:space="preserve"> PAGEREF _Toc86169830 \h </w:instrText>
            </w:r>
            <w:r w:rsidR="009D1102" w:rsidRPr="009D1102">
              <w:rPr>
                <w:rFonts w:ascii="Times New Roman" w:hAnsi="Times New Roman" w:cs="Times New Roman"/>
                <w:noProof/>
                <w:webHidden/>
                <w:sz w:val="24"/>
                <w:szCs w:val="24"/>
              </w:rPr>
            </w:r>
            <w:r w:rsidR="009D1102" w:rsidRPr="009D1102">
              <w:rPr>
                <w:rFonts w:ascii="Times New Roman" w:hAnsi="Times New Roman" w:cs="Times New Roman"/>
                <w:noProof/>
                <w:webHidden/>
                <w:sz w:val="24"/>
                <w:szCs w:val="24"/>
              </w:rPr>
              <w:fldChar w:fldCharType="separate"/>
            </w:r>
            <w:r w:rsidR="009D1102" w:rsidRPr="009D1102">
              <w:rPr>
                <w:rFonts w:ascii="Times New Roman" w:hAnsi="Times New Roman" w:cs="Times New Roman"/>
                <w:noProof/>
                <w:webHidden/>
                <w:sz w:val="24"/>
                <w:szCs w:val="24"/>
              </w:rPr>
              <w:t>3</w:t>
            </w:r>
            <w:r w:rsidR="009D1102" w:rsidRPr="009D1102">
              <w:rPr>
                <w:rFonts w:ascii="Times New Roman" w:hAnsi="Times New Roman" w:cs="Times New Roman"/>
                <w:noProof/>
                <w:webHidden/>
                <w:sz w:val="24"/>
                <w:szCs w:val="24"/>
              </w:rPr>
              <w:fldChar w:fldCharType="end"/>
            </w:r>
          </w:hyperlink>
        </w:p>
        <w:p w14:paraId="161D9CD5" w14:textId="77777777" w:rsidR="009D1102" w:rsidRPr="009D1102" w:rsidRDefault="008578DB" w:rsidP="009D1102">
          <w:pPr>
            <w:pStyle w:val="TOC1"/>
            <w:tabs>
              <w:tab w:val="right" w:leader="dot" w:pos="9350"/>
            </w:tabs>
            <w:spacing w:line="360" w:lineRule="auto"/>
            <w:rPr>
              <w:rFonts w:ascii="Times New Roman" w:hAnsi="Times New Roman" w:cs="Times New Roman"/>
              <w:noProof/>
              <w:sz w:val="24"/>
              <w:szCs w:val="24"/>
            </w:rPr>
          </w:pPr>
          <w:hyperlink w:anchor="_Toc86169831" w:history="1">
            <w:r w:rsidR="009D1102" w:rsidRPr="009D1102">
              <w:rPr>
                <w:rStyle w:val="Hyperlink"/>
                <w:rFonts w:ascii="Times New Roman" w:hAnsi="Times New Roman" w:cs="Times New Roman"/>
                <w:noProof/>
                <w:sz w:val="24"/>
                <w:szCs w:val="24"/>
                <w:lang w:val="en-GB"/>
              </w:rPr>
              <w:t>1. Skills and Behaviour to be an effective people manager</w:t>
            </w:r>
            <w:r w:rsidR="009D1102" w:rsidRPr="009D1102">
              <w:rPr>
                <w:rFonts w:ascii="Times New Roman" w:hAnsi="Times New Roman" w:cs="Times New Roman"/>
                <w:noProof/>
                <w:webHidden/>
                <w:sz w:val="24"/>
                <w:szCs w:val="24"/>
              </w:rPr>
              <w:tab/>
            </w:r>
            <w:r w:rsidR="009D1102" w:rsidRPr="009D1102">
              <w:rPr>
                <w:rFonts w:ascii="Times New Roman" w:hAnsi="Times New Roman" w:cs="Times New Roman"/>
                <w:noProof/>
                <w:webHidden/>
                <w:sz w:val="24"/>
                <w:szCs w:val="24"/>
              </w:rPr>
              <w:fldChar w:fldCharType="begin"/>
            </w:r>
            <w:r w:rsidR="009D1102" w:rsidRPr="009D1102">
              <w:rPr>
                <w:rFonts w:ascii="Times New Roman" w:hAnsi="Times New Roman" w:cs="Times New Roman"/>
                <w:noProof/>
                <w:webHidden/>
                <w:sz w:val="24"/>
                <w:szCs w:val="24"/>
              </w:rPr>
              <w:instrText xml:space="preserve"> PAGEREF _Toc86169831 \h </w:instrText>
            </w:r>
            <w:r w:rsidR="009D1102" w:rsidRPr="009D1102">
              <w:rPr>
                <w:rFonts w:ascii="Times New Roman" w:hAnsi="Times New Roman" w:cs="Times New Roman"/>
                <w:noProof/>
                <w:webHidden/>
                <w:sz w:val="24"/>
                <w:szCs w:val="24"/>
              </w:rPr>
            </w:r>
            <w:r w:rsidR="009D1102" w:rsidRPr="009D1102">
              <w:rPr>
                <w:rFonts w:ascii="Times New Roman" w:hAnsi="Times New Roman" w:cs="Times New Roman"/>
                <w:noProof/>
                <w:webHidden/>
                <w:sz w:val="24"/>
                <w:szCs w:val="24"/>
              </w:rPr>
              <w:fldChar w:fldCharType="separate"/>
            </w:r>
            <w:r w:rsidR="009D1102" w:rsidRPr="009D1102">
              <w:rPr>
                <w:rFonts w:ascii="Times New Roman" w:hAnsi="Times New Roman" w:cs="Times New Roman"/>
                <w:noProof/>
                <w:webHidden/>
                <w:sz w:val="24"/>
                <w:szCs w:val="24"/>
              </w:rPr>
              <w:t>3</w:t>
            </w:r>
            <w:r w:rsidR="009D1102" w:rsidRPr="009D1102">
              <w:rPr>
                <w:rFonts w:ascii="Times New Roman" w:hAnsi="Times New Roman" w:cs="Times New Roman"/>
                <w:noProof/>
                <w:webHidden/>
                <w:sz w:val="24"/>
                <w:szCs w:val="24"/>
              </w:rPr>
              <w:fldChar w:fldCharType="end"/>
            </w:r>
          </w:hyperlink>
        </w:p>
        <w:p w14:paraId="09164E3B" w14:textId="77777777" w:rsidR="009D1102" w:rsidRPr="009D1102" w:rsidRDefault="008578DB" w:rsidP="009D1102">
          <w:pPr>
            <w:pStyle w:val="TOC1"/>
            <w:tabs>
              <w:tab w:val="right" w:leader="dot" w:pos="9350"/>
            </w:tabs>
            <w:spacing w:line="360" w:lineRule="auto"/>
            <w:rPr>
              <w:rFonts w:ascii="Times New Roman" w:hAnsi="Times New Roman" w:cs="Times New Roman"/>
              <w:noProof/>
              <w:sz w:val="24"/>
              <w:szCs w:val="24"/>
            </w:rPr>
          </w:pPr>
          <w:hyperlink w:anchor="_Toc86169832" w:history="1">
            <w:r w:rsidR="009D1102" w:rsidRPr="009D1102">
              <w:rPr>
                <w:rStyle w:val="Hyperlink"/>
                <w:rFonts w:ascii="Times New Roman" w:hAnsi="Times New Roman" w:cs="Times New Roman"/>
                <w:i/>
                <w:iCs/>
                <w:noProof/>
                <w:sz w:val="24"/>
                <w:szCs w:val="24"/>
                <w:lang w:val="en-GB"/>
              </w:rPr>
              <w:t>1.1 Skills and Behaviour based on behavioural approach</w:t>
            </w:r>
            <w:r w:rsidR="009D1102" w:rsidRPr="009D1102">
              <w:rPr>
                <w:rFonts w:ascii="Times New Roman" w:hAnsi="Times New Roman" w:cs="Times New Roman"/>
                <w:noProof/>
                <w:webHidden/>
                <w:sz w:val="24"/>
                <w:szCs w:val="24"/>
              </w:rPr>
              <w:tab/>
            </w:r>
            <w:r w:rsidR="009D1102" w:rsidRPr="009D1102">
              <w:rPr>
                <w:rFonts w:ascii="Times New Roman" w:hAnsi="Times New Roman" w:cs="Times New Roman"/>
                <w:noProof/>
                <w:webHidden/>
                <w:sz w:val="24"/>
                <w:szCs w:val="24"/>
              </w:rPr>
              <w:fldChar w:fldCharType="begin"/>
            </w:r>
            <w:r w:rsidR="009D1102" w:rsidRPr="009D1102">
              <w:rPr>
                <w:rFonts w:ascii="Times New Roman" w:hAnsi="Times New Roman" w:cs="Times New Roman"/>
                <w:noProof/>
                <w:webHidden/>
                <w:sz w:val="24"/>
                <w:szCs w:val="24"/>
              </w:rPr>
              <w:instrText xml:space="preserve"> PAGEREF _Toc86169832 \h </w:instrText>
            </w:r>
            <w:r w:rsidR="009D1102" w:rsidRPr="009D1102">
              <w:rPr>
                <w:rFonts w:ascii="Times New Roman" w:hAnsi="Times New Roman" w:cs="Times New Roman"/>
                <w:noProof/>
                <w:webHidden/>
                <w:sz w:val="24"/>
                <w:szCs w:val="24"/>
              </w:rPr>
            </w:r>
            <w:r w:rsidR="009D1102" w:rsidRPr="009D1102">
              <w:rPr>
                <w:rFonts w:ascii="Times New Roman" w:hAnsi="Times New Roman" w:cs="Times New Roman"/>
                <w:noProof/>
                <w:webHidden/>
                <w:sz w:val="24"/>
                <w:szCs w:val="24"/>
              </w:rPr>
              <w:fldChar w:fldCharType="separate"/>
            </w:r>
            <w:r w:rsidR="009D1102" w:rsidRPr="009D1102">
              <w:rPr>
                <w:rFonts w:ascii="Times New Roman" w:hAnsi="Times New Roman" w:cs="Times New Roman"/>
                <w:noProof/>
                <w:webHidden/>
                <w:sz w:val="24"/>
                <w:szCs w:val="24"/>
              </w:rPr>
              <w:t>3</w:t>
            </w:r>
            <w:r w:rsidR="009D1102" w:rsidRPr="009D1102">
              <w:rPr>
                <w:rFonts w:ascii="Times New Roman" w:hAnsi="Times New Roman" w:cs="Times New Roman"/>
                <w:noProof/>
                <w:webHidden/>
                <w:sz w:val="24"/>
                <w:szCs w:val="24"/>
              </w:rPr>
              <w:fldChar w:fldCharType="end"/>
            </w:r>
          </w:hyperlink>
        </w:p>
        <w:p w14:paraId="37C3DF69" w14:textId="77777777" w:rsidR="009D1102" w:rsidRPr="009D1102" w:rsidRDefault="008578DB" w:rsidP="009D1102">
          <w:pPr>
            <w:pStyle w:val="TOC1"/>
            <w:tabs>
              <w:tab w:val="right" w:leader="dot" w:pos="9350"/>
            </w:tabs>
            <w:spacing w:line="360" w:lineRule="auto"/>
            <w:rPr>
              <w:rFonts w:ascii="Times New Roman" w:hAnsi="Times New Roman" w:cs="Times New Roman"/>
              <w:noProof/>
              <w:sz w:val="24"/>
              <w:szCs w:val="24"/>
            </w:rPr>
          </w:pPr>
          <w:hyperlink w:anchor="_Toc86169833" w:history="1">
            <w:r w:rsidR="009D1102" w:rsidRPr="009D1102">
              <w:rPr>
                <w:rStyle w:val="Hyperlink"/>
                <w:rFonts w:ascii="Times New Roman" w:hAnsi="Times New Roman" w:cs="Times New Roman"/>
                <w:i/>
                <w:iCs/>
                <w:noProof/>
                <w:sz w:val="24"/>
                <w:szCs w:val="24"/>
                <w:lang w:val="en-GB"/>
              </w:rPr>
              <w:t>1.2 Relationship between culture, structure and people</w:t>
            </w:r>
            <w:r w:rsidR="009D1102" w:rsidRPr="009D1102">
              <w:rPr>
                <w:rFonts w:ascii="Times New Roman" w:hAnsi="Times New Roman" w:cs="Times New Roman"/>
                <w:noProof/>
                <w:webHidden/>
                <w:sz w:val="24"/>
                <w:szCs w:val="24"/>
              </w:rPr>
              <w:tab/>
            </w:r>
            <w:r w:rsidR="009D1102" w:rsidRPr="009D1102">
              <w:rPr>
                <w:rFonts w:ascii="Times New Roman" w:hAnsi="Times New Roman" w:cs="Times New Roman"/>
                <w:noProof/>
                <w:webHidden/>
                <w:sz w:val="24"/>
                <w:szCs w:val="24"/>
              </w:rPr>
              <w:fldChar w:fldCharType="begin"/>
            </w:r>
            <w:r w:rsidR="009D1102" w:rsidRPr="009D1102">
              <w:rPr>
                <w:rFonts w:ascii="Times New Roman" w:hAnsi="Times New Roman" w:cs="Times New Roman"/>
                <w:noProof/>
                <w:webHidden/>
                <w:sz w:val="24"/>
                <w:szCs w:val="24"/>
              </w:rPr>
              <w:instrText xml:space="preserve"> PAGEREF _Toc86169833 \h </w:instrText>
            </w:r>
            <w:r w:rsidR="009D1102" w:rsidRPr="009D1102">
              <w:rPr>
                <w:rFonts w:ascii="Times New Roman" w:hAnsi="Times New Roman" w:cs="Times New Roman"/>
                <w:noProof/>
                <w:webHidden/>
                <w:sz w:val="24"/>
                <w:szCs w:val="24"/>
              </w:rPr>
            </w:r>
            <w:r w:rsidR="009D1102" w:rsidRPr="009D1102">
              <w:rPr>
                <w:rFonts w:ascii="Times New Roman" w:hAnsi="Times New Roman" w:cs="Times New Roman"/>
                <w:noProof/>
                <w:webHidden/>
                <w:sz w:val="24"/>
                <w:szCs w:val="24"/>
              </w:rPr>
              <w:fldChar w:fldCharType="separate"/>
            </w:r>
            <w:r w:rsidR="009D1102" w:rsidRPr="009D1102">
              <w:rPr>
                <w:rFonts w:ascii="Times New Roman" w:hAnsi="Times New Roman" w:cs="Times New Roman"/>
                <w:noProof/>
                <w:webHidden/>
                <w:sz w:val="24"/>
                <w:szCs w:val="24"/>
              </w:rPr>
              <w:t>4</w:t>
            </w:r>
            <w:r w:rsidR="009D1102" w:rsidRPr="009D1102">
              <w:rPr>
                <w:rFonts w:ascii="Times New Roman" w:hAnsi="Times New Roman" w:cs="Times New Roman"/>
                <w:noProof/>
                <w:webHidden/>
                <w:sz w:val="24"/>
                <w:szCs w:val="24"/>
              </w:rPr>
              <w:fldChar w:fldCharType="end"/>
            </w:r>
          </w:hyperlink>
        </w:p>
        <w:p w14:paraId="705E9EE6" w14:textId="77777777" w:rsidR="009D1102" w:rsidRPr="009D1102" w:rsidRDefault="008578DB" w:rsidP="009D1102">
          <w:pPr>
            <w:pStyle w:val="TOC1"/>
            <w:tabs>
              <w:tab w:val="right" w:leader="dot" w:pos="9350"/>
            </w:tabs>
            <w:spacing w:line="360" w:lineRule="auto"/>
            <w:rPr>
              <w:rFonts w:ascii="Times New Roman" w:hAnsi="Times New Roman" w:cs="Times New Roman"/>
              <w:noProof/>
              <w:sz w:val="24"/>
              <w:szCs w:val="24"/>
            </w:rPr>
          </w:pPr>
          <w:hyperlink w:anchor="_Toc86169834" w:history="1">
            <w:r w:rsidR="009D1102" w:rsidRPr="009D1102">
              <w:rPr>
                <w:rStyle w:val="Hyperlink"/>
                <w:rFonts w:ascii="Times New Roman" w:hAnsi="Times New Roman" w:cs="Times New Roman"/>
                <w:noProof/>
                <w:sz w:val="24"/>
                <w:szCs w:val="24"/>
                <w:lang w:val="en-GB"/>
              </w:rPr>
              <w:t>2. Contemporary issues faced by line managers related to people management</w:t>
            </w:r>
            <w:r w:rsidR="009D1102" w:rsidRPr="009D1102">
              <w:rPr>
                <w:rFonts w:ascii="Times New Roman" w:hAnsi="Times New Roman" w:cs="Times New Roman"/>
                <w:noProof/>
                <w:webHidden/>
                <w:sz w:val="24"/>
                <w:szCs w:val="24"/>
              </w:rPr>
              <w:tab/>
            </w:r>
            <w:r w:rsidR="009D1102" w:rsidRPr="009D1102">
              <w:rPr>
                <w:rFonts w:ascii="Times New Roman" w:hAnsi="Times New Roman" w:cs="Times New Roman"/>
                <w:noProof/>
                <w:webHidden/>
                <w:sz w:val="24"/>
                <w:szCs w:val="24"/>
              </w:rPr>
              <w:fldChar w:fldCharType="begin"/>
            </w:r>
            <w:r w:rsidR="009D1102" w:rsidRPr="009D1102">
              <w:rPr>
                <w:rFonts w:ascii="Times New Roman" w:hAnsi="Times New Roman" w:cs="Times New Roman"/>
                <w:noProof/>
                <w:webHidden/>
                <w:sz w:val="24"/>
                <w:szCs w:val="24"/>
              </w:rPr>
              <w:instrText xml:space="preserve"> PAGEREF _Toc86169834 \h </w:instrText>
            </w:r>
            <w:r w:rsidR="009D1102" w:rsidRPr="009D1102">
              <w:rPr>
                <w:rFonts w:ascii="Times New Roman" w:hAnsi="Times New Roman" w:cs="Times New Roman"/>
                <w:noProof/>
                <w:webHidden/>
                <w:sz w:val="24"/>
                <w:szCs w:val="24"/>
              </w:rPr>
            </w:r>
            <w:r w:rsidR="009D1102" w:rsidRPr="009D1102">
              <w:rPr>
                <w:rFonts w:ascii="Times New Roman" w:hAnsi="Times New Roman" w:cs="Times New Roman"/>
                <w:noProof/>
                <w:webHidden/>
                <w:sz w:val="24"/>
                <w:szCs w:val="24"/>
              </w:rPr>
              <w:fldChar w:fldCharType="separate"/>
            </w:r>
            <w:r w:rsidR="009D1102" w:rsidRPr="009D1102">
              <w:rPr>
                <w:rFonts w:ascii="Times New Roman" w:hAnsi="Times New Roman" w:cs="Times New Roman"/>
                <w:noProof/>
                <w:webHidden/>
                <w:sz w:val="24"/>
                <w:szCs w:val="24"/>
              </w:rPr>
              <w:t>6</w:t>
            </w:r>
            <w:r w:rsidR="009D1102" w:rsidRPr="009D1102">
              <w:rPr>
                <w:rFonts w:ascii="Times New Roman" w:hAnsi="Times New Roman" w:cs="Times New Roman"/>
                <w:noProof/>
                <w:webHidden/>
                <w:sz w:val="24"/>
                <w:szCs w:val="24"/>
              </w:rPr>
              <w:fldChar w:fldCharType="end"/>
            </w:r>
          </w:hyperlink>
        </w:p>
        <w:p w14:paraId="7902E300" w14:textId="77777777" w:rsidR="009D1102" w:rsidRPr="009D1102" w:rsidRDefault="008578DB" w:rsidP="009D1102">
          <w:pPr>
            <w:pStyle w:val="TOC1"/>
            <w:tabs>
              <w:tab w:val="right" w:leader="dot" w:pos="9350"/>
            </w:tabs>
            <w:spacing w:line="360" w:lineRule="auto"/>
            <w:rPr>
              <w:rFonts w:ascii="Times New Roman" w:hAnsi="Times New Roman" w:cs="Times New Roman"/>
              <w:noProof/>
              <w:sz w:val="24"/>
              <w:szCs w:val="24"/>
            </w:rPr>
          </w:pPr>
          <w:hyperlink w:anchor="_Toc86169835" w:history="1">
            <w:r w:rsidR="009D1102" w:rsidRPr="009D1102">
              <w:rPr>
                <w:rStyle w:val="Hyperlink"/>
                <w:rFonts w:ascii="Times New Roman" w:hAnsi="Times New Roman" w:cs="Times New Roman"/>
                <w:noProof/>
                <w:sz w:val="24"/>
                <w:szCs w:val="24"/>
                <w:lang w:val="en-GB"/>
              </w:rPr>
              <w:t>3. Identifying and evaluating key management strategies used by managers for improving employee motivation, commitment and engagement</w:t>
            </w:r>
            <w:r w:rsidR="009D1102" w:rsidRPr="009D1102">
              <w:rPr>
                <w:rFonts w:ascii="Times New Roman" w:hAnsi="Times New Roman" w:cs="Times New Roman"/>
                <w:noProof/>
                <w:webHidden/>
                <w:sz w:val="24"/>
                <w:szCs w:val="24"/>
              </w:rPr>
              <w:tab/>
            </w:r>
            <w:r w:rsidR="009D1102" w:rsidRPr="009D1102">
              <w:rPr>
                <w:rFonts w:ascii="Times New Roman" w:hAnsi="Times New Roman" w:cs="Times New Roman"/>
                <w:noProof/>
                <w:webHidden/>
                <w:sz w:val="24"/>
                <w:szCs w:val="24"/>
              </w:rPr>
              <w:fldChar w:fldCharType="begin"/>
            </w:r>
            <w:r w:rsidR="009D1102" w:rsidRPr="009D1102">
              <w:rPr>
                <w:rFonts w:ascii="Times New Roman" w:hAnsi="Times New Roman" w:cs="Times New Roman"/>
                <w:noProof/>
                <w:webHidden/>
                <w:sz w:val="24"/>
                <w:szCs w:val="24"/>
              </w:rPr>
              <w:instrText xml:space="preserve"> PAGEREF _Toc86169835 \h </w:instrText>
            </w:r>
            <w:r w:rsidR="009D1102" w:rsidRPr="009D1102">
              <w:rPr>
                <w:rFonts w:ascii="Times New Roman" w:hAnsi="Times New Roman" w:cs="Times New Roman"/>
                <w:noProof/>
                <w:webHidden/>
                <w:sz w:val="24"/>
                <w:szCs w:val="24"/>
              </w:rPr>
            </w:r>
            <w:r w:rsidR="009D1102" w:rsidRPr="009D1102">
              <w:rPr>
                <w:rFonts w:ascii="Times New Roman" w:hAnsi="Times New Roman" w:cs="Times New Roman"/>
                <w:noProof/>
                <w:webHidden/>
                <w:sz w:val="24"/>
                <w:szCs w:val="24"/>
              </w:rPr>
              <w:fldChar w:fldCharType="separate"/>
            </w:r>
            <w:r w:rsidR="009D1102" w:rsidRPr="009D1102">
              <w:rPr>
                <w:rFonts w:ascii="Times New Roman" w:hAnsi="Times New Roman" w:cs="Times New Roman"/>
                <w:noProof/>
                <w:webHidden/>
                <w:sz w:val="24"/>
                <w:szCs w:val="24"/>
              </w:rPr>
              <w:t>7</w:t>
            </w:r>
            <w:r w:rsidR="009D1102" w:rsidRPr="009D1102">
              <w:rPr>
                <w:rFonts w:ascii="Times New Roman" w:hAnsi="Times New Roman" w:cs="Times New Roman"/>
                <w:noProof/>
                <w:webHidden/>
                <w:sz w:val="24"/>
                <w:szCs w:val="24"/>
              </w:rPr>
              <w:fldChar w:fldCharType="end"/>
            </w:r>
          </w:hyperlink>
        </w:p>
        <w:p w14:paraId="7ECB642B" w14:textId="77777777" w:rsidR="009D1102" w:rsidRPr="009D1102" w:rsidRDefault="008578DB" w:rsidP="009D1102">
          <w:pPr>
            <w:pStyle w:val="TOC2"/>
            <w:tabs>
              <w:tab w:val="right" w:leader="dot" w:pos="9350"/>
            </w:tabs>
            <w:spacing w:line="360" w:lineRule="auto"/>
            <w:rPr>
              <w:rFonts w:ascii="Times New Roman" w:hAnsi="Times New Roman" w:cs="Times New Roman"/>
              <w:noProof/>
              <w:sz w:val="24"/>
              <w:szCs w:val="24"/>
            </w:rPr>
          </w:pPr>
          <w:hyperlink w:anchor="_Toc86169836" w:history="1">
            <w:r w:rsidR="009D1102" w:rsidRPr="009D1102">
              <w:rPr>
                <w:rStyle w:val="Hyperlink"/>
                <w:rFonts w:ascii="Times New Roman" w:hAnsi="Times New Roman" w:cs="Times New Roman"/>
                <w:noProof/>
                <w:sz w:val="24"/>
                <w:szCs w:val="24"/>
                <w:lang w:val="en-GB"/>
              </w:rPr>
              <w:t>Maslow’s Hierarchical needs theory</w:t>
            </w:r>
            <w:r w:rsidR="009D1102" w:rsidRPr="009D1102">
              <w:rPr>
                <w:rFonts w:ascii="Times New Roman" w:hAnsi="Times New Roman" w:cs="Times New Roman"/>
                <w:noProof/>
                <w:webHidden/>
                <w:sz w:val="24"/>
                <w:szCs w:val="24"/>
              </w:rPr>
              <w:tab/>
            </w:r>
            <w:r w:rsidR="009D1102" w:rsidRPr="009D1102">
              <w:rPr>
                <w:rFonts w:ascii="Times New Roman" w:hAnsi="Times New Roman" w:cs="Times New Roman"/>
                <w:noProof/>
                <w:webHidden/>
                <w:sz w:val="24"/>
                <w:szCs w:val="24"/>
              </w:rPr>
              <w:fldChar w:fldCharType="begin"/>
            </w:r>
            <w:r w:rsidR="009D1102" w:rsidRPr="009D1102">
              <w:rPr>
                <w:rFonts w:ascii="Times New Roman" w:hAnsi="Times New Roman" w:cs="Times New Roman"/>
                <w:noProof/>
                <w:webHidden/>
                <w:sz w:val="24"/>
                <w:szCs w:val="24"/>
              </w:rPr>
              <w:instrText xml:space="preserve"> PAGEREF _Toc86169836 \h </w:instrText>
            </w:r>
            <w:r w:rsidR="009D1102" w:rsidRPr="009D1102">
              <w:rPr>
                <w:rFonts w:ascii="Times New Roman" w:hAnsi="Times New Roman" w:cs="Times New Roman"/>
                <w:noProof/>
                <w:webHidden/>
                <w:sz w:val="24"/>
                <w:szCs w:val="24"/>
              </w:rPr>
            </w:r>
            <w:r w:rsidR="009D1102" w:rsidRPr="009D1102">
              <w:rPr>
                <w:rFonts w:ascii="Times New Roman" w:hAnsi="Times New Roman" w:cs="Times New Roman"/>
                <w:noProof/>
                <w:webHidden/>
                <w:sz w:val="24"/>
                <w:szCs w:val="24"/>
              </w:rPr>
              <w:fldChar w:fldCharType="separate"/>
            </w:r>
            <w:r w:rsidR="009D1102" w:rsidRPr="009D1102">
              <w:rPr>
                <w:rFonts w:ascii="Times New Roman" w:hAnsi="Times New Roman" w:cs="Times New Roman"/>
                <w:noProof/>
                <w:webHidden/>
                <w:sz w:val="24"/>
                <w:szCs w:val="24"/>
              </w:rPr>
              <w:t>7</w:t>
            </w:r>
            <w:r w:rsidR="009D1102" w:rsidRPr="009D1102">
              <w:rPr>
                <w:rFonts w:ascii="Times New Roman" w:hAnsi="Times New Roman" w:cs="Times New Roman"/>
                <w:noProof/>
                <w:webHidden/>
                <w:sz w:val="24"/>
                <w:szCs w:val="24"/>
              </w:rPr>
              <w:fldChar w:fldCharType="end"/>
            </w:r>
          </w:hyperlink>
        </w:p>
        <w:p w14:paraId="5BCEB87C" w14:textId="77777777" w:rsidR="009D1102" w:rsidRPr="009D1102" w:rsidRDefault="008578DB" w:rsidP="009D1102">
          <w:pPr>
            <w:pStyle w:val="TOC2"/>
            <w:tabs>
              <w:tab w:val="right" w:leader="dot" w:pos="9350"/>
            </w:tabs>
            <w:spacing w:line="360" w:lineRule="auto"/>
            <w:rPr>
              <w:rFonts w:ascii="Times New Roman" w:hAnsi="Times New Roman" w:cs="Times New Roman"/>
              <w:noProof/>
              <w:sz w:val="24"/>
              <w:szCs w:val="24"/>
            </w:rPr>
          </w:pPr>
          <w:hyperlink w:anchor="_Toc86169837" w:history="1">
            <w:r w:rsidR="009D1102" w:rsidRPr="009D1102">
              <w:rPr>
                <w:rStyle w:val="Hyperlink"/>
                <w:rFonts w:ascii="Times New Roman" w:hAnsi="Times New Roman" w:cs="Times New Roman"/>
                <w:noProof/>
                <w:sz w:val="24"/>
                <w:szCs w:val="24"/>
                <w:lang w:val="en-GB"/>
              </w:rPr>
              <w:t>Herzberg’s two-factor theory</w:t>
            </w:r>
            <w:r w:rsidR="009D1102" w:rsidRPr="009D1102">
              <w:rPr>
                <w:rFonts w:ascii="Times New Roman" w:hAnsi="Times New Roman" w:cs="Times New Roman"/>
                <w:noProof/>
                <w:webHidden/>
                <w:sz w:val="24"/>
                <w:szCs w:val="24"/>
              </w:rPr>
              <w:tab/>
            </w:r>
            <w:r w:rsidR="009D1102" w:rsidRPr="009D1102">
              <w:rPr>
                <w:rFonts w:ascii="Times New Roman" w:hAnsi="Times New Roman" w:cs="Times New Roman"/>
                <w:noProof/>
                <w:webHidden/>
                <w:sz w:val="24"/>
                <w:szCs w:val="24"/>
              </w:rPr>
              <w:fldChar w:fldCharType="begin"/>
            </w:r>
            <w:r w:rsidR="009D1102" w:rsidRPr="009D1102">
              <w:rPr>
                <w:rFonts w:ascii="Times New Roman" w:hAnsi="Times New Roman" w:cs="Times New Roman"/>
                <w:noProof/>
                <w:webHidden/>
                <w:sz w:val="24"/>
                <w:szCs w:val="24"/>
              </w:rPr>
              <w:instrText xml:space="preserve"> PAGEREF _Toc86169837 \h </w:instrText>
            </w:r>
            <w:r w:rsidR="009D1102" w:rsidRPr="009D1102">
              <w:rPr>
                <w:rFonts w:ascii="Times New Roman" w:hAnsi="Times New Roman" w:cs="Times New Roman"/>
                <w:noProof/>
                <w:webHidden/>
                <w:sz w:val="24"/>
                <w:szCs w:val="24"/>
              </w:rPr>
            </w:r>
            <w:r w:rsidR="009D1102" w:rsidRPr="009D1102">
              <w:rPr>
                <w:rFonts w:ascii="Times New Roman" w:hAnsi="Times New Roman" w:cs="Times New Roman"/>
                <w:noProof/>
                <w:webHidden/>
                <w:sz w:val="24"/>
                <w:szCs w:val="24"/>
              </w:rPr>
              <w:fldChar w:fldCharType="separate"/>
            </w:r>
            <w:r w:rsidR="009D1102" w:rsidRPr="009D1102">
              <w:rPr>
                <w:rFonts w:ascii="Times New Roman" w:hAnsi="Times New Roman" w:cs="Times New Roman"/>
                <w:noProof/>
                <w:webHidden/>
                <w:sz w:val="24"/>
                <w:szCs w:val="24"/>
              </w:rPr>
              <w:t>8</w:t>
            </w:r>
            <w:r w:rsidR="009D1102" w:rsidRPr="009D1102">
              <w:rPr>
                <w:rFonts w:ascii="Times New Roman" w:hAnsi="Times New Roman" w:cs="Times New Roman"/>
                <w:noProof/>
                <w:webHidden/>
                <w:sz w:val="24"/>
                <w:szCs w:val="24"/>
              </w:rPr>
              <w:fldChar w:fldCharType="end"/>
            </w:r>
          </w:hyperlink>
        </w:p>
        <w:p w14:paraId="2488586C" w14:textId="77777777" w:rsidR="009D1102" w:rsidRPr="009D1102" w:rsidRDefault="008578DB" w:rsidP="009D1102">
          <w:pPr>
            <w:pStyle w:val="TOC1"/>
            <w:tabs>
              <w:tab w:val="right" w:leader="dot" w:pos="9350"/>
            </w:tabs>
            <w:spacing w:line="360" w:lineRule="auto"/>
            <w:rPr>
              <w:rFonts w:ascii="Times New Roman" w:hAnsi="Times New Roman" w:cs="Times New Roman"/>
              <w:noProof/>
              <w:sz w:val="24"/>
              <w:szCs w:val="24"/>
            </w:rPr>
          </w:pPr>
          <w:hyperlink w:anchor="_Toc86169838" w:history="1">
            <w:r w:rsidR="009D1102" w:rsidRPr="009D1102">
              <w:rPr>
                <w:rStyle w:val="Hyperlink"/>
                <w:rFonts w:ascii="Times New Roman" w:hAnsi="Times New Roman" w:cs="Times New Roman"/>
                <w:noProof/>
                <w:sz w:val="24"/>
                <w:szCs w:val="24"/>
                <w:lang w:val="en-GB"/>
              </w:rPr>
              <w:t>Conclusion</w:t>
            </w:r>
            <w:r w:rsidR="009D1102" w:rsidRPr="009D1102">
              <w:rPr>
                <w:rFonts w:ascii="Times New Roman" w:hAnsi="Times New Roman" w:cs="Times New Roman"/>
                <w:noProof/>
                <w:webHidden/>
                <w:sz w:val="24"/>
                <w:szCs w:val="24"/>
              </w:rPr>
              <w:tab/>
            </w:r>
            <w:r w:rsidR="009D1102" w:rsidRPr="009D1102">
              <w:rPr>
                <w:rFonts w:ascii="Times New Roman" w:hAnsi="Times New Roman" w:cs="Times New Roman"/>
                <w:noProof/>
                <w:webHidden/>
                <w:sz w:val="24"/>
                <w:szCs w:val="24"/>
              </w:rPr>
              <w:fldChar w:fldCharType="begin"/>
            </w:r>
            <w:r w:rsidR="009D1102" w:rsidRPr="009D1102">
              <w:rPr>
                <w:rFonts w:ascii="Times New Roman" w:hAnsi="Times New Roman" w:cs="Times New Roman"/>
                <w:noProof/>
                <w:webHidden/>
                <w:sz w:val="24"/>
                <w:szCs w:val="24"/>
              </w:rPr>
              <w:instrText xml:space="preserve"> PAGEREF _Toc86169838 \h </w:instrText>
            </w:r>
            <w:r w:rsidR="009D1102" w:rsidRPr="009D1102">
              <w:rPr>
                <w:rFonts w:ascii="Times New Roman" w:hAnsi="Times New Roman" w:cs="Times New Roman"/>
                <w:noProof/>
                <w:webHidden/>
                <w:sz w:val="24"/>
                <w:szCs w:val="24"/>
              </w:rPr>
            </w:r>
            <w:r w:rsidR="009D1102" w:rsidRPr="009D1102">
              <w:rPr>
                <w:rFonts w:ascii="Times New Roman" w:hAnsi="Times New Roman" w:cs="Times New Roman"/>
                <w:noProof/>
                <w:webHidden/>
                <w:sz w:val="24"/>
                <w:szCs w:val="24"/>
              </w:rPr>
              <w:fldChar w:fldCharType="separate"/>
            </w:r>
            <w:r w:rsidR="009D1102" w:rsidRPr="009D1102">
              <w:rPr>
                <w:rFonts w:ascii="Times New Roman" w:hAnsi="Times New Roman" w:cs="Times New Roman"/>
                <w:noProof/>
                <w:webHidden/>
                <w:sz w:val="24"/>
                <w:szCs w:val="24"/>
              </w:rPr>
              <w:t>8</w:t>
            </w:r>
            <w:r w:rsidR="009D1102" w:rsidRPr="009D1102">
              <w:rPr>
                <w:rFonts w:ascii="Times New Roman" w:hAnsi="Times New Roman" w:cs="Times New Roman"/>
                <w:noProof/>
                <w:webHidden/>
                <w:sz w:val="24"/>
                <w:szCs w:val="24"/>
              </w:rPr>
              <w:fldChar w:fldCharType="end"/>
            </w:r>
          </w:hyperlink>
        </w:p>
        <w:p w14:paraId="1DB4E5E0" w14:textId="77777777" w:rsidR="009D1102" w:rsidRPr="009D1102" w:rsidRDefault="008578DB" w:rsidP="009D1102">
          <w:pPr>
            <w:pStyle w:val="TOC1"/>
            <w:tabs>
              <w:tab w:val="right" w:leader="dot" w:pos="9350"/>
            </w:tabs>
            <w:spacing w:line="360" w:lineRule="auto"/>
            <w:rPr>
              <w:rFonts w:ascii="Times New Roman" w:hAnsi="Times New Roman" w:cs="Times New Roman"/>
              <w:noProof/>
              <w:sz w:val="24"/>
              <w:szCs w:val="24"/>
            </w:rPr>
          </w:pPr>
          <w:hyperlink w:anchor="_Toc86169839" w:history="1">
            <w:r w:rsidR="009D1102" w:rsidRPr="009D1102">
              <w:rPr>
                <w:rStyle w:val="Hyperlink"/>
                <w:rFonts w:ascii="Times New Roman" w:hAnsi="Times New Roman" w:cs="Times New Roman"/>
                <w:noProof/>
                <w:sz w:val="24"/>
                <w:szCs w:val="24"/>
                <w:lang w:val="en-GB"/>
              </w:rPr>
              <w:t>References</w:t>
            </w:r>
            <w:r w:rsidR="009D1102" w:rsidRPr="009D1102">
              <w:rPr>
                <w:rFonts w:ascii="Times New Roman" w:hAnsi="Times New Roman" w:cs="Times New Roman"/>
                <w:noProof/>
                <w:webHidden/>
                <w:sz w:val="24"/>
                <w:szCs w:val="24"/>
              </w:rPr>
              <w:tab/>
            </w:r>
            <w:r w:rsidR="009D1102" w:rsidRPr="009D1102">
              <w:rPr>
                <w:rFonts w:ascii="Times New Roman" w:hAnsi="Times New Roman" w:cs="Times New Roman"/>
                <w:noProof/>
                <w:webHidden/>
                <w:sz w:val="24"/>
                <w:szCs w:val="24"/>
              </w:rPr>
              <w:fldChar w:fldCharType="begin"/>
            </w:r>
            <w:r w:rsidR="009D1102" w:rsidRPr="009D1102">
              <w:rPr>
                <w:rFonts w:ascii="Times New Roman" w:hAnsi="Times New Roman" w:cs="Times New Roman"/>
                <w:noProof/>
                <w:webHidden/>
                <w:sz w:val="24"/>
                <w:szCs w:val="24"/>
              </w:rPr>
              <w:instrText xml:space="preserve"> PAGEREF _Toc86169839 \h </w:instrText>
            </w:r>
            <w:r w:rsidR="009D1102" w:rsidRPr="009D1102">
              <w:rPr>
                <w:rFonts w:ascii="Times New Roman" w:hAnsi="Times New Roman" w:cs="Times New Roman"/>
                <w:noProof/>
                <w:webHidden/>
                <w:sz w:val="24"/>
                <w:szCs w:val="24"/>
              </w:rPr>
            </w:r>
            <w:r w:rsidR="009D1102" w:rsidRPr="009D1102">
              <w:rPr>
                <w:rFonts w:ascii="Times New Roman" w:hAnsi="Times New Roman" w:cs="Times New Roman"/>
                <w:noProof/>
                <w:webHidden/>
                <w:sz w:val="24"/>
                <w:szCs w:val="24"/>
              </w:rPr>
              <w:fldChar w:fldCharType="separate"/>
            </w:r>
            <w:r w:rsidR="009D1102" w:rsidRPr="009D1102">
              <w:rPr>
                <w:rFonts w:ascii="Times New Roman" w:hAnsi="Times New Roman" w:cs="Times New Roman"/>
                <w:noProof/>
                <w:webHidden/>
                <w:sz w:val="24"/>
                <w:szCs w:val="24"/>
              </w:rPr>
              <w:t>9</w:t>
            </w:r>
            <w:r w:rsidR="009D1102" w:rsidRPr="009D1102">
              <w:rPr>
                <w:rFonts w:ascii="Times New Roman" w:hAnsi="Times New Roman" w:cs="Times New Roman"/>
                <w:noProof/>
                <w:webHidden/>
                <w:sz w:val="24"/>
                <w:szCs w:val="24"/>
              </w:rPr>
              <w:fldChar w:fldCharType="end"/>
            </w:r>
          </w:hyperlink>
        </w:p>
        <w:p w14:paraId="459FFC6D" w14:textId="3FE39685" w:rsidR="009D1102" w:rsidRDefault="009D1102" w:rsidP="009D1102">
          <w:pPr>
            <w:spacing w:line="360" w:lineRule="auto"/>
          </w:pPr>
          <w:r w:rsidRPr="009D1102">
            <w:rPr>
              <w:rFonts w:ascii="Times New Roman" w:hAnsi="Times New Roman" w:cs="Times New Roman"/>
              <w:b/>
              <w:bCs/>
              <w:noProof/>
              <w:sz w:val="24"/>
              <w:szCs w:val="24"/>
            </w:rPr>
            <w:fldChar w:fldCharType="end"/>
          </w:r>
        </w:p>
      </w:sdtContent>
    </w:sdt>
    <w:p w14:paraId="65131B2E" w14:textId="1FFE12FF" w:rsidR="00F50694" w:rsidRPr="00934053" w:rsidRDefault="00F50694" w:rsidP="00F50694">
      <w:pPr>
        <w:spacing w:line="480" w:lineRule="auto"/>
        <w:rPr>
          <w:lang w:val="en-GB"/>
        </w:rPr>
      </w:pPr>
    </w:p>
    <w:p w14:paraId="7D42D6F1" w14:textId="77777777" w:rsidR="00F50694" w:rsidRPr="00934053" w:rsidRDefault="00F50694" w:rsidP="00F50694">
      <w:pPr>
        <w:pStyle w:val="Heading1"/>
        <w:rPr>
          <w:lang w:val="en-GB"/>
        </w:rPr>
      </w:pPr>
    </w:p>
    <w:p w14:paraId="1F65E848" w14:textId="77777777" w:rsidR="00F50694" w:rsidRPr="00934053" w:rsidRDefault="00F50694" w:rsidP="00F50694">
      <w:pPr>
        <w:pStyle w:val="Heading1"/>
        <w:rPr>
          <w:lang w:val="en-GB"/>
        </w:rPr>
      </w:pPr>
    </w:p>
    <w:p w14:paraId="0D79A429" w14:textId="77777777" w:rsidR="00F50694" w:rsidRPr="00934053" w:rsidRDefault="00F50694">
      <w:pPr>
        <w:rPr>
          <w:rFonts w:ascii="Times New Roman" w:eastAsiaTheme="majorEastAsia" w:hAnsi="Times New Roman" w:cstheme="majorBidi"/>
          <w:b/>
          <w:sz w:val="24"/>
          <w:szCs w:val="32"/>
          <w:lang w:val="en-GB"/>
        </w:rPr>
      </w:pPr>
      <w:r w:rsidRPr="00934053">
        <w:rPr>
          <w:lang w:val="en-GB"/>
        </w:rPr>
        <w:br w:type="page"/>
      </w:r>
    </w:p>
    <w:p w14:paraId="13BC85A0" w14:textId="033CA687" w:rsidR="00F50694" w:rsidRPr="00934053" w:rsidRDefault="00F50694" w:rsidP="00F50694">
      <w:pPr>
        <w:pStyle w:val="Heading1"/>
        <w:spacing w:line="360" w:lineRule="auto"/>
        <w:jc w:val="both"/>
        <w:rPr>
          <w:rFonts w:cs="Times New Roman"/>
          <w:szCs w:val="24"/>
          <w:lang w:val="en-GB"/>
        </w:rPr>
      </w:pPr>
      <w:bookmarkStart w:id="0" w:name="_Toc86168195"/>
      <w:bookmarkStart w:id="1" w:name="_Toc86169829"/>
      <w:r w:rsidRPr="00934053">
        <w:rPr>
          <w:rFonts w:cs="Times New Roman"/>
          <w:szCs w:val="24"/>
          <w:lang w:val="en-GB"/>
        </w:rPr>
        <w:lastRenderedPageBreak/>
        <w:t>Introduction</w:t>
      </w:r>
      <w:bookmarkEnd w:id="0"/>
      <w:bookmarkEnd w:id="1"/>
      <w:r w:rsidRPr="00934053">
        <w:rPr>
          <w:rFonts w:cs="Times New Roman"/>
          <w:szCs w:val="24"/>
          <w:lang w:val="en-GB"/>
        </w:rPr>
        <w:t xml:space="preserve"> </w:t>
      </w:r>
    </w:p>
    <w:p w14:paraId="425F0B30" w14:textId="2DC9BDD5" w:rsidR="00F50694" w:rsidRPr="00934053" w:rsidRDefault="00F50694" w:rsidP="00F50694">
      <w:pPr>
        <w:spacing w:line="360" w:lineRule="auto"/>
        <w:jc w:val="both"/>
        <w:rPr>
          <w:rFonts w:ascii="Times New Roman" w:hAnsi="Times New Roman" w:cs="Times New Roman"/>
          <w:sz w:val="24"/>
          <w:szCs w:val="24"/>
          <w:lang w:val="en-GB"/>
        </w:rPr>
      </w:pPr>
      <w:r w:rsidRPr="00934053">
        <w:rPr>
          <w:rFonts w:ascii="Times New Roman" w:hAnsi="Times New Roman" w:cs="Times New Roman"/>
          <w:sz w:val="24"/>
          <w:szCs w:val="24"/>
          <w:lang w:val="en-GB"/>
        </w:rPr>
        <w:t xml:space="preserve">The </w:t>
      </w:r>
      <w:r w:rsidR="009D1102">
        <w:rPr>
          <w:rFonts w:ascii="Times New Roman" w:hAnsi="Times New Roman" w:cs="Times New Roman"/>
          <w:sz w:val="24"/>
          <w:szCs w:val="24"/>
          <w:lang w:val="en-GB"/>
        </w:rPr>
        <w:t xml:space="preserve">essay here has focused </w:t>
      </w:r>
      <w:r w:rsidRPr="00934053">
        <w:rPr>
          <w:rFonts w:ascii="Times New Roman" w:hAnsi="Times New Roman" w:cs="Times New Roman"/>
          <w:sz w:val="24"/>
          <w:szCs w:val="24"/>
          <w:lang w:val="en-GB"/>
        </w:rPr>
        <w:t xml:space="preserve">on evaluating and demonstrating the comprehension concerning knowledge skills and behaviour required to become an effective people manager as well as elaborate on the contemporary issues facing the line managers regarding people management. The report will further be analysing the key management strategies utilised by the managers to improve employee motivation, commitment as well as engagement. The study will enclose the relevant skills and behaviour analysis based on the behavioural approach and the relationship between culture structure and people to assess the efficiency of a people manager. Additionally, theories like Maslow's hierarchy of needs and Herzberg's two-factor theory will be analysed for better comprehension of the concepts along with examples of certain eminent companies to highlight the relevance and effectivity of the evaluation in the current organizational environment. Being an effective people manager requires leadership skills along with various interpersonal attributes focussing on behaviour and strengths which are relevant in upholding organizational efficiencies. People management generally refers to a set of practices encompassing the end to end process concerning talent acquisition, talent optimization as well as talent retention rendering continuous support to the business accompanied by guiding the employees paving the way to growth and development of both the human resources and the organization as a whole. </w:t>
      </w:r>
    </w:p>
    <w:p w14:paraId="533D15E4" w14:textId="77777777" w:rsidR="00F50694" w:rsidRPr="00934053" w:rsidRDefault="00F50694" w:rsidP="00F50694">
      <w:pPr>
        <w:pStyle w:val="Heading1"/>
        <w:spacing w:line="360" w:lineRule="auto"/>
        <w:jc w:val="both"/>
        <w:rPr>
          <w:rFonts w:cs="Times New Roman"/>
          <w:szCs w:val="24"/>
          <w:lang w:val="en-GB"/>
        </w:rPr>
      </w:pPr>
      <w:bookmarkStart w:id="2" w:name="_Toc86168196"/>
      <w:bookmarkStart w:id="3" w:name="_Toc86169830"/>
      <w:r w:rsidRPr="00934053">
        <w:rPr>
          <w:rFonts w:cs="Times New Roman"/>
          <w:szCs w:val="24"/>
          <w:lang w:val="en-GB"/>
        </w:rPr>
        <w:t>Main Body</w:t>
      </w:r>
      <w:bookmarkEnd w:id="2"/>
      <w:bookmarkEnd w:id="3"/>
    </w:p>
    <w:p w14:paraId="13F326AD" w14:textId="349E3923" w:rsidR="00F50694" w:rsidRPr="00934053" w:rsidRDefault="00F50694" w:rsidP="00F50694">
      <w:pPr>
        <w:pStyle w:val="Heading1"/>
        <w:spacing w:line="360" w:lineRule="auto"/>
        <w:jc w:val="both"/>
        <w:rPr>
          <w:rFonts w:cs="Times New Roman"/>
          <w:szCs w:val="24"/>
          <w:lang w:val="en-GB"/>
        </w:rPr>
      </w:pPr>
      <w:bookmarkStart w:id="4" w:name="_Toc86168197"/>
      <w:bookmarkStart w:id="5" w:name="_Toc86169831"/>
      <w:r w:rsidRPr="00934053">
        <w:rPr>
          <w:rFonts w:cs="Times New Roman"/>
          <w:szCs w:val="24"/>
          <w:lang w:val="en-GB"/>
        </w:rPr>
        <w:t>1. Skills and Behaviour to be an effective people manager</w:t>
      </w:r>
      <w:bookmarkEnd w:id="4"/>
      <w:bookmarkEnd w:id="5"/>
    </w:p>
    <w:p w14:paraId="721F766A" w14:textId="67B75451" w:rsidR="00F50694" w:rsidRPr="00934053" w:rsidRDefault="00F50694" w:rsidP="00F50694">
      <w:pPr>
        <w:pStyle w:val="Heading1"/>
        <w:spacing w:line="360" w:lineRule="auto"/>
        <w:jc w:val="both"/>
        <w:rPr>
          <w:rFonts w:cs="Times New Roman"/>
          <w:i/>
          <w:iCs/>
          <w:szCs w:val="24"/>
          <w:lang w:val="en-GB"/>
        </w:rPr>
      </w:pPr>
      <w:bookmarkStart w:id="6" w:name="_Toc86168198"/>
      <w:bookmarkStart w:id="7" w:name="_Toc86169832"/>
      <w:r w:rsidRPr="00934053">
        <w:rPr>
          <w:rFonts w:cs="Times New Roman"/>
          <w:i/>
          <w:iCs/>
          <w:szCs w:val="24"/>
          <w:lang w:val="en-GB"/>
        </w:rPr>
        <w:t>1.1 Skills and Behaviour based on behavioural approach</w:t>
      </w:r>
      <w:bookmarkEnd w:id="6"/>
      <w:bookmarkEnd w:id="7"/>
      <w:r w:rsidRPr="00934053">
        <w:rPr>
          <w:rFonts w:cs="Times New Roman"/>
          <w:i/>
          <w:iCs/>
          <w:szCs w:val="24"/>
          <w:lang w:val="en-GB"/>
        </w:rPr>
        <w:t xml:space="preserve"> </w:t>
      </w:r>
    </w:p>
    <w:p w14:paraId="3C0EA9DC" w14:textId="22C5E46F" w:rsidR="00F50694" w:rsidRPr="00934053" w:rsidRDefault="00F50694" w:rsidP="00F50694">
      <w:pPr>
        <w:spacing w:line="360" w:lineRule="auto"/>
        <w:jc w:val="both"/>
        <w:rPr>
          <w:rFonts w:ascii="Times New Roman" w:hAnsi="Times New Roman" w:cs="Times New Roman"/>
          <w:color w:val="000000"/>
          <w:sz w:val="24"/>
          <w:szCs w:val="24"/>
          <w:shd w:val="clear" w:color="auto" w:fill="FFFFFF"/>
          <w:lang w:val="en-GB"/>
        </w:rPr>
      </w:pPr>
      <w:r w:rsidRPr="00934053">
        <w:rPr>
          <w:rFonts w:ascii="Times New Roman" w:hAnsi="Times New Roman" w:cs="Times New Roman"/>
          <w:sz w:val="24"/>
          <w:szCs w:val="24"/>
          <w:lang w:val="en-GB"/>
        </w:rPr>
        <w:t>A behavioural approach to management is recently considered a crucial element in contemporary management and significant to maintaining effective human relations corresponding to the organizational environment (</w:t>
      </w:r>
      <w:proofErr w:type="spellStart"/>
      <w:r w:rsidRPr="00934053">
        <w:rPr>
          <w:rFonts w:ascii="Times New Roman" w:hAnsi="Times New Roman" w:cs="Times New Roman"/>
          <w:sz w:val="24"/>
          <w:szCs w:val="24"/>
          <w:lang w:val="en-GB"/>
        </w:rPr>
        <w:t>Stańczyk</w:t>
      </w:r>
      <w:proofErr w:type="spellEnd"/>
      <w:r w:rsidRPr="00934053">
        <w:rPr>
          <w:rFonts w:ascii="Times New Roman" w:hAnsi="Times New Roman" w:cs="Times New Roman"/>
          <w:sz w:val="24"/>
          <w:szCs w:val="24"/>
          <w:lang w:val="en-GB"/>
        </w:rPr>
        <w:t xml:space="preserve">, 2021). It is observed that behavioural management is mostly concerned with human relations and renders a better comprehension of human behaviour at work regarding various aspects like motivation, group dynamics, conflict, improve productivity and more. As pointed out by Elton Mayo who is a leader in coining the Human Relations Approach along with his associates in the Hawthorne studies, human resources are the pivotal part of management and thus to deal with them a basic understanding of human behaviour is necessary especially for the managers, upholding the interpersonal relations balancing the organizational </w:t>
      </w:r>
      <w:r w:rsidRPr="00934053">
        <w:rPr>
          <w:rFonts w:ascii="Times New Roman" w:hAnsi="Times New Roman" w:cs="Times New Roman"/>
          <w:sz w:val="24"/>
          <w:szCs w:val="24"/>
          <w:lang w:val="en-GB"/>
        </w:rPr>
        <w:lastRenderedPageBreak/>
        <w:t>environment  (</w:t>
      </w:r>
      <w:r w:rsidRPr="00934053">
        <w:rPr>
          <w:rFonts w:ascii="Times New Roman" w:hAnsi="Times New Roman" w:cs="Times New Roman"/>
          <w:color w:val="222222"/>
          <w:sz w:val="24"/>
          <w:szCs w:val="24"/>
          <w:shd w:val="clear" w:color="auto" w:fill="FFFFFF"/>
          <w:lang w:val="en-GB"/>
        </w:rPr>
        <w:t xml:space="preserve">Muldoon </w:t>
      </w:r>
      <w:r w:rsidRPr="00934053">
        <w:rPr>
          <w:rFonts w:ascii="Times New Roman" w:hAnsi="Times New Roman" w:cs="Times New Roman"/>
          <w:i/>
          <w:color w:val="222222"/>
          <w:sz w:val="24"/>
          <w:szCs w:val="24"/>
          <w:shd w:val="clear" w:color="auto" w:fill="FFFFFF"/>
          <w:lang w:val="en-GB"/>
        </w:rPr>
        <w:t>et al</w:t>
      </w:r>
      <w:r w:rsidRPr="00934053">
        <w:rPr>
          <w:rFonts w:ascii="Times New Roman" w:hAnsi="Times New Roman" w:cs="Times New Roman"/>
          <w:color w:val="222222"/>
          <w:sz w:val="24"/>
          <w:szCs w:val="24"/>
          <w:shd w:val="clear" w:color="auto" w:fill="FFFFFF"/>
          <w:lang w:val="en-GB"/>
        </w:rPr>
        <w:t>., 2020</w:t>
      </w:r>
      <w:r w:rsidRPr="00934053">
        <w:rPr>
          <w:rFonts w:ascii="Times New Roman" w:hAnsi="Times New Roman" w:cs="Times New Roman"/>
          <w:sz w:val="24"/>
          <w:szCs w:val="24"/>
          <w:lang w:val="en-GB"/>
        </w:rPr>
        <w:t xml:space="preserve">). Different factors influence behaviour in different contexts, group dynamics influences performance and productivity, </w:t>
      </w:r>
      <w:proofErr w:type="spellStart"/>
      <w:r w:rsidRPr="00934053">
        <w:rPr>
          <w:rFonts w:ascii="Times New Roman" w:hAnsi="Times New Roman" w:cs="Times New Roman"/>
          <w:sz w:val="24"/>
          <w:szCs w:val="24"/>
          <w:lang w:val="en-GB"/>
        </w:rPr>
        <w:t>Employes</w:t>
      </w:r>
      <w:proofErr w:type="spellEnd"/>
      <w:r w:rsidRPr="00934053">
        <w:rPr>
          <w:rFonts w:ascii="Times New Roman" w:hAnsi="Times New Roman" w:cs="Times New Roman"/>
          <w:sz w:val="24"/>
          <w:szCs w:val="24"/>
          <w:lang w:val="en-GB"/>
        </w:rPr>
        <w:t xml:space="preserve"> are more motivated by feeling a sense of belonging to their work as well as are more open to change if given autonomy and opportunities to participate. The behavioural skills of managers are mainly concerned with maintaining team performance, rendering constructive feedback and guidance, dealing with conflict, analysing challenges and crises, coaching and mentoring and more. The skills associated with it are mainly resilience, communication, empathy, critical thinking, self-awareness, negotiation skills and more (</w:t>
      </w:r>
      <w:proofErr w:type="spellStart"/>
      <w:r w:rsidRPr="00934053">
        <w:rPr>
          <w:rFonts w:ascii="Times New Roman" w:hAnsi="Times New Roman" w:cs="Times New Roman"/>
          <w:color w:val="222222"/>
          <w:sz w:val="24"/>
          <w:szCs w:val="24"/>
          <w:shd w:val="clear" w:color="auto" w:fill="FFFFFF"/>
          <w:lang w:val="en-GB"/>
        </w:rPr>
        <w:t>Khaola</w:t>
      </w:r>
      <w:proofErr w:type="spellEnd"/>
      <w:r w:rsidRPr="00934053">
        <w:rPr>
          <w:rFonts w:ascii="Times New Roman" w:hAnsi="Times New Roman" w:cs="Times New Roman"/>
          <w:color w:val="222222"/>
          <w:sz w:val="24"/>
          <w:szCs w:val="24"/>
          <w:shd w:val="clear" w:color="auto" w:fill="FFFFFF"/>
          <w:lang w:val="en-GB"/>
        </w:rPr>
        <w:t xml:space="preserve"> and Coldwell, 2019</w:t>
      </w:r>
      <w:r w:rsidRPr="00934053">
        <w:rPr>
          <w:rFonts w:ascii="Times New Roman" w:hAnsi="Times New Roman" w:cs="Times New Roman"/>
          <w:sz w:val="24"/>
          <w:szCs w:val="24"/>
          <w:lang w:val="en-GB"/>
        </w:rPr>
        <w:t>). There are various kinds of managers or leaders following behavioural leadership like people-oriented leaders who encourage collaboration, rewards observing team progress along with mentoring and task-oriented leaders initiating projects, organizing processes gathering relevant data and introducing clarity in operations and participative, dictatorial, opportunistic leaders not necessarily manifesting positive outcomes  (LAKSHMAN, 2021).</w:t>
      </w:r>
      <w:r w:rsidRPr="00934053">
        <w:rPr>
          <w:rFonts w:ascii="Times New Roman" w:hAnsi="Times New Roman" w:cs="Times New Roman"/>
          <w:color w:val="000000"/>
          <w:sz w:val="24"/>
          <w:szCs w:val="24"/>
          <w:shd w:val="clear" w:color="auto" w:fill="FFFFFF"/>
          <w:lang w:val="en-GB"/>
        </w:rPr>
        <w:t xml:space="preserve"> However, Douglas </w:t>
      </w:r>
      <w:proofErr w:type="spellStart"/>
      <w:r w:rsidRPr="00934053">
        <w:rPr>
          <w:rFonts w:ascii="Times New Roman" w:hAnsi="Times New Roman" w:cs="Times New Roman"/>
          <w:color w:val="000000"/>
          <w:sz w:val="24"/>
          <w:szCs w:val="24"/>
          <w:shd w:val="clear" w:color="auto" w:fill="FFFFFF"/>
          <w:lang w:val="en-GB"/>
        </w:rPr>
        <w:t>mcgregor</w:t>
      </w:r>
      <w:proofErr w:type="spellEnd"/>
      <w:r w:rsidRPr="00934053">
        <w:rPr>
          <w:rFonts w:ascii="Times New Roman" w:hAnsi="Times New Roman" w:cs="Times New Roman"/>
          <w:color w:val="000000"/>
          <w:sz w:val="24"/>
          <w:szCs w:val="24"/>
          <w:shd w:val="clear" w:color="auto" w:fill="FFFFFF"/>
          <w:lang w:val="en-GB"/>
        </w:rPr>
        <w:t xml:space="preserve"> influenced by the Hawthorne studies presented a Theory X and Theory y describing the two kinds of management style authoritarian and </w:t>
      </w:r>
      <w:proofErr w:type="gramStart"/>
      <w:r w:rsidRPr="00934053">
        <w:rPr>
          <w:rFonts w:ascii="Times New Roman" w:hAnsi="Times New Roman" w:cs="Times New Roman"/>
          <w:color w:val="000000"/>
          <w:sz w:val="24"/>
          <w:szCs w:val="24"/>
          <w:shd w:val="clear" w:color="auto" w:fill="FFFFFF"/>
          <w:lang w:val="en-GB"/>
        </w:rPr>
        <w:t>participative  (</w:t>
      </w:r>
      <w:proofErr w:type="gramEnd"/>
      <w:r w:rsidRPr="00934053">
        <w:rPr>
          <w:rFonts w:ascii="Times New Roman" w:hAnsi="Times New Roman" w:cs="Times New Roman"/>
          <w:color w:val="000000"/>
          <w:sz w:val="24"/>
          <w:szCs w:val="24"/>
          <w:shd w:val="clear" w:color="auto" w:fill="FFFFFF"/>
          <w:lang w:val="en-GB"/>
        </w:rPr>
        <w:t xml:space="preserve">Morse and Lorsch, 2021). He covers the difference in views of managers where he observed Theory x managers with a pessimistic view regarding the employees assuming that they are naturally demotivated and dislikes the work where constant monitoring rewards and punishment is required to fulfil the tasks and Theory Y managers with an optimistic view incorporating decentralised participative management which encourages collaborative work where trust and loyalty are induced among the employees. It has been noted that the behavioural approach is mainly determined by two different behaviours; task behaviours and relationship behaviour (sagepub.com, 2021). Task behaviour is directed towards role accomplishment whereas relationship behaviour upholds situational analysis aligned to helping others and making them comfortable. The behavioural approach renders a framework needed to assess leadership broadly including the task and relationship dimension.  </w:t>
      </w:r>
    </w:p>
    <w:p w14:paraId="19971F63" w14:textId="4D348A87" w:rsidR="00F50694" w:rsidRPr="00934053" w:rsidRDefault="00F50694" w:rsidP="00F50694">
      <w:pPr>
        <w:pStyle w:val="Heading1"/>
        <w:spacing w:line="360" w:lineRule="auto"/>
        <w:jc w:val="both"/>
        <w:rPr>
          <w:rFonts w:cs="Times New Roman"/>
          <w:i/>
          <w:iCs/>
          <w:szCs w:val="24"/>
          <w:lang w:val="en-GB"/>
        </w:rPr>
      </w:pPr>
      <w:bookmarkStart w:id="8" w:name="_Toc86168199"/>
      <w:bookmarkStart w:id="9" w:name="_Toc86169833"/>
      <w:r w:rsidRPr="00934053">
        <w:rPr>
          <w:rFonts w:cs="Times New Roman"/>
          <w:i/>
          <w:iCs/>
          <w:szCs w:val="24"/>
          <w:lang w:val="en-GB"/>
        </w:rPr>
        <w:t>1.2 Relationship between culture, structure and people</w:t>
      </w:r>
      <w:bookmarkEnd w:id="8"/>
      <w:bookmarkEnd w:id="9"/>
      <w:r w:rsidRPr="00934053">
        <w:rPr>
          <w:rFonts w:cs="Times New Roman"/>
          <w:i/>
          <w:iCs/>
          <w:szCs w:val="24"/>
          <w:lang w:val="en-GB"/>
        </w:rPr>
        <w:t xml:space="preserve"> </w:t>
      </w:r>
    </w:p>
    <w:p w14:paraId="33AE4EBF" w14:textId="593271D1" w:rsidR="00F50694" w:rsidRPr="00934053" w:rsidRDefault="00F50694" w:rsidP="00F50694">
      <w:pPr>
        <w:spacing w:line="360" w:lineRule="auto"/>
        <w:jc w:val="both"/>
        <w:rPr>
          <w:rFonts w:ascii="Times New Roman" w:hAnsi="Times New Roman" w:cs="Times New Roman"/>
          <w:sz w:val="24"/>
          <w:szCs w:val="24"/>
          <w:lang w:val="en-GB"/>
        </w:rPr>
      </w:pPr>
      <w:r w:rsidRPr="00934053">
        <w:rPr>
          <w:rFonts w:ascii="Times New Roman" w:hAnsi="Times New Roman" w:cs="Times New Roman"/>
          <w:sz w:val="24"/>
          <w:szCs w:val="24"/>
          <w:lang w:val="en-GB"/>
        </w:rPr>
        <w:t xml:space="preserve">With the emerging globalisation and intense cross-cultural trade, the employment dynamics has been undergoing a constant change following diversified workplace and the emergence of different structures. Pursuing this cultivating individualism and culture can influence holistic organizational performance through the infusion of integrity among the workspace respecting individual identity as well as cultural aspects along with enhancing the satisfaction level as well as performance </w:t>
      </w:r>
      <w:r w:rsidRPr="00934053">
        <w:rPr>
          <w:rFonts w:ascii="Times New Roman" w:hAnsi="Times New Roman" w:cs="Times New Roman"/>
          <w:sz w:val="24"/>
          <w:szCs w:val="24"/>
          <w:lang w:val="en-GB"/>
        </w:rPr>
        <w:lastRenderedPageBreak/>
        <w:t>appraisal. Creating a diverse workspace influences organizational productivity through innovative as well as flexible practices (</w:t>
      </w:r>
      <w:proofErr w:type="spellStart"/>
      <w:r w:rsidRPr="00934053">
        <w:rPr>
          <w:rFonts w:ascii="Times New Roman" w:hAnsi="Times New Roman" w:cs="Times New Roman"/>
          <w:sz w:val="24"/>
          <w:szCs w:val="24"/>
          <w:lang w:val="en-GB"/>
        </w:rPr>
        <w:t>Peretz</w:t>
      </w:r>
      <w:proofErr w:type="spellEnd"/>
      <w:r w:rsidRPr="00934053">
        <w:rPr>
          <w:rFonts w:ascii="Times New Roman" w:hAnsi="Times New Roman" w:cs="Times New Roman"/>
          <w:sz w:val="24"/>
          <w:szCs w:val="24"/>
          <w:lang w:val="en-GB"/>
        </w:rPr>
        <w:t xml:space="preserve"> and </w:t>
      </w:r>
      <w:proofErr w:type="spellStart"/>
      <w:r w:rsidRPr="00934053">
        <w:rPr>
          <w:rFonts w:ascii="Times New Roman" w:hAnsi="Times New Roman" w:cs="Times New Roman"/>
          <w:sz w:val="24"/>
          <w:szCs w:val="24"/>
          <w:lang w:val="en-GB"/>
        </w:rPr>
        <w:t>Knappert</w:t>
      </w:r>
      <w:proofErr w:type="spellEnd"/>
      <w:r w:rsidRPr="00934053">
        <w:rPr>
          <w:rFonts w:ascii="Times New Roman" w:hAnsi="Times New Roman" w:cs="Times New Roman"/>
          <w:sz w:val="24"/>
          <w:szCs w:val="24"/>
          <w:lang w:val="en-GB"/>
        </w:rPr>
        <w:t xml:space="preserve">, 2021). </w:t>
      </w:r>
      <w:proofErr w:type="spellStart"/>
      <w:r w:rsidRPr="00934053">
        <w:rPr>
          <w:rFonts w:ascii="Times New Roman" w:hAnsi="Times New Roman" w:cs="Times New Roman"/>
          <w:sz w:val="24"/>
          <w:szCs w:val="24"/>
          <w:lang w:val="en-GB"/>
        </w:rPr>
        <w:t>Khaola</w:t>
      </w:r>
      <w:proofErr w:type="spellEnd"/>
      <w:r w:rsidRPr="00934053">
        <w:rPr>
          <w:rFonts w:ascii="Times New Roman" w:hAnsi="Times New Roman" w:cs="Times New Roman"/>
          <w:sz w:val="24"/>
          <w:szCs w:val="24"/>
          <w:lang w:val="en-GB"/>
        </w:rPr>
        <w:t xml:space="preserve"> and Coldwell (2019) pointed out in their study that leadership is deeply interconnected with work attitude and behaviour where modern leadership theories are mostly dominated by transformational and transactional leadership theories. Transformational leaders deal with stimulating, broadening and elevating the interests of the employees encouraging them to aim higher transcending their self-interests whereas transactional leaders impact the employees by clarifying the results motivating them to meet the goals. Further transformational leadership encompasses four dimensions that are overlapping; idealised influence, individualised consideration, intellectual stimulation, inspirational motivation and transactional leadership comprises of three dimensions; contingent reward, passive management and active management by exception. Here the example of Tesco can be used which follows a total reward system to ensure employee satisfaction and productivity. Tesco offers a system of rewards and benefits to the employees where it provides high wages along with employment packages inclusive of career options, future security solutions and health insurance </w:t>
      </w:r>
      <w:r w:rsidRPr="00934053">
        <w:rPr>
          <w:rFonts w:ascii="Times New Roman" w:hAnsi="Times New Roman" w:cs="Times New Roman"/>
          <w:color w:val="000000"/>
          <w:sz w:val="24"/>
          <w:szCs w:val="24"/>
          <w:shd w:val="clear" w:color="auto" w:fill="FFFFFF"/>
          <w:lang w:val="en-GB"/>
        </w:rPr>
        <w:t>(tesco-careers.com, 2021).</w:t>
      </w:r>
      <w:r w:rsidRPr="00934053">
        <w:rPr>
          <w:rFonts w:ascii="Times New Roman" w:hAnsi="Times New Roman" w:cs="Times New Roman"/>
          <w:sz w:val="24"/>
          <w:szCs w:val="24"/>
          <w:lang w:val="en-GB"/>
        </w:rPr>
        <w:t xml:space="preserve"> Total reward strategies help in the organizational management by achieving fiscal benefits as well as development by rewarding the efficient employees leading in the organizational position (</w:t>
      </w:r>
      <w:proofErr w:type="spellStart"/>
      <w:r w:rsidRPr="00934053">
        <w:rPr>
          <w:rFonts w:ascii="Times New Roman" w:hAnsi="Times New Roman" w:cs="Times New Roman"/>
          <w:sz w:val="24"/>
          <w:szCs w:val="24"/>
          <w:lang w:val="en-GB"/>
        </w:rPr>
        <w:t>Bussin</w:t>
      </w:r>
      <w:proofErr w:type="spellEnd"/>
      <w:r w:rsidRPr="00934053">
        <w:rPr>
          <w:rFonts w:ascii="Times New Roman" w:hAnsi="Times New Roman" w:cs="Times New Roman"/>
          <w:sz w:val="24"/>
          <w:szCs w:val="24"/>
          <w:lang w:val="en-GB"/>
        </w:rPr>
        <w:t xml:space="preserve"> </w:t>
      </w:r>
      <w:r w:rsidRPr="00934053">
        <w:rPr>
          <w:rFonts w:ascii="Times New Roman" w:hAnsi="Times New Roman" w:cs="Times New Roman"/>
          <w:i/>
          <w:sz w:val="24"/>
          <w:szCs w:val="24"/>
          <w:lang w:val="en-GB"/>
        </w:rPr>
        <w:t xml:space="preserve">et al., </w:t>
      </w:r>
      <w:r w:rsidRPr="00934053">
        <w:rPr>
          <w:rFonts w:ascii="Times New Roman" w:hAnsi="Times New Roman" w:cs="Times New Roman"/>
          <w:sz w:val="24"/>
          <w:szCs w:val="24"/>
          <w:lang w:val="en-GB"/>
        </w:rPr>
        <w:t xml:space="preserve">2019). Additionally, </w:t>
      </w:r>
      <w:proofErr w:type="spellStart"/>
      <w:r w:rsidRPr="00934053">
        <w:rPr>
          <w:rFonts w:ascii="Times New Roman" w:hAnsi="Times New Roman" w:cs="Times New Roman"/>
          <w:color w:val="222222"/>
          <w:sz w:val="24"/>
          <w:szCs w:val="24"/>
          <w:shd w:val="clear" w:color="auto" w:fill="FFFFFF"/>
          <w:lang w:val="en-GB"/>
        </w:rPr>
        <w:t>Cosenz</w:t>
      </w:r>
      <w:proofErr w:type="spellEnd"/>
      <w:r w:rsidRPr="00934053">
        <w:rPr>
          <w:rFonts w:ascii="Times New Roman" w:hAnsi="Times New Roman" w:cs="Times New Roman"/>
          <w:color w:val="222222"/>
          <w:sz w:val="24"/>
          <w:szCs w:val="24"/>
          <w:shd w:val="clear" w:color="auto" w:fill="FFFFFF"/>
          <w:lang w:val="en-GB"/>
        </w:rPr>
        <w:t xml:space="preserve"> </w:t>
      </w:r>
      <w:r w:rsidRPr="00934053">
        <w:rPr>
          <w:rFonts w:ascii="Times New Roman" w:hAnsi="Times New Roman" w:cs="Times New Roman"/>
          <w:i/>
          <w:color w:val="222222"/>
          <w:sz w:val="24"/>
          <w:szCs w:val="24"/>
          <w:shd w:val="clear" w:color="auto" w:fill="FFFFFF"/>
          <w:lang w:val="en-GB"/>
        </w:rPr>
        <w:t>et al</w:t>
      </w:r>
      <w:r w:rsidRPr="00934053">
        <w:rPr>
          <w:rFonts w:ascii="Times New Roman" w:hAnsi="Times New Roman" w:cs="Times New Roman"/>
          <w:color w:val="222222"/>
          <w:sz w:val="24"/>
          <w:szCs w:val="24"/>
          <w:shd w:val="clear" w:color="auto" w:fill="FFFFFF"/>
          <w:lang w:val="en-GB"/>
        </w:rPr>
        <w:t xml:space="preserve">., (2020) elaborated the value triangle model which refers to a sustainable business model illustrating interdependency, teamwork as well as competencies that are needed for achieving long term success within manufacturing and distribution. It defines that the value of the human resource can render the build-up from a low value present at the base of the triangle to a higher value directed towards the apex or at the top. The model incorporates the creation of value in three designated levels for establishing higher impact by efficient human resource management practices. The lowest level considers personnel management through administration and ensuring efficiency, the middle level concerns human resources by focussing on business strategies, creating capabilities through skill development and the apex or the top-level emphasizes the human capital management by creating opportunities for the future by maximising the potential of the employees and securing better cost-effectivity and success. Furthermore, it is important to continuously invest in skill development and training for the employees regarding cross-cultural communication, diversity and inclusion programmes and more to sensitise the workplace regarding diversity and mitigating internal </w:t>
      </w:r>
      <w:r w:rsidRPr="00934053">
        <w:rPr>
          <w:rFonts w:ascii="Times New Roman" w:hAnsi="Times New Roman" w:cs="Times New Roman"/>
          <w:color w:val="222222"/>
          <w:sz w:val="24"/>
          <w:szCs w:val="24"/>
          <w:shd w:val="clear" w:color="auto" w:fill="FFFFFF"/>
          <w:lang w:val="en-GB"/>
        </w:rPr>
        <w:lastRenderedPageBreak/>
        <w:t>conflicts or miscommunication leading to slower productivity and inefficiency in the operations (berkeley.edu, 2021).</w:t>
      </w:r>
    </w:p>
    <w:p w14:paraId="55A87517" w14:textId="34C66549" w:rsidR="00F50694" w:rsidRPr="00934053" w:rsidRDefault="00F50694" w:rsidP="00F50694">
      <w:pPr>
        <w:pStyle w:val="Heading1"/>
        <w:spacing w:line="360" w:lineRule="auto"/>
        <w:jc w:val="both"/>
        <w:rPr>
          <w:rFonts w:cs="Times New Roman"/>
          <w:szCs w:val="24"/>
          <w:lang w:val="en-GB"/>
        </w:rPr>
      </w:pPr>
      <w:bookmarkStart w:id="10" w:name="_Toc86168200"/>
      <w:bookmarkStart w:id="11" w:name="_Toc86169834"/>
      <w:r w:rsidRPr="00934053">
        <w:rPr>
          <w:rFonts w:cs="Times New Roman"/>
          <w:szCs w:val="24"/>
          <w:lang w:val="en-GB"/>
        </w:rPr>
        <w:t>2. Contemporary issues faced by line managers related to people management</w:t>
      </w:r>
      <w:bookmarkEnd w:id="10"/>
      <w:bookmarkEnd w:id="11"/>
      <w:r w:rsidRPr="00934053">
        <w:rPr>
          <w:rFonts w:cs="Times New Roman"/>
          <w:szCs w:val="24"/>
          <w:lang w:val="en-GB"/>
        </w:rPr>
        <w:t xml:space="preserve"> </w:t>
      </w:r>
    </w:p>
    <w:p w14:paraId="3020E726" w14:textId="45774266" w:rsidR="00F50694" w:rsidRPr="00934053" w:rsidRDefault="00F50694" w:rsidP="00F50694">
      <w:pPr>
        <w:spacing w:line="360" w:lineRule="auto"/>
        <w:jc w:val="both"/>
        <w:rPr>
          <w:rFonts w:ascii="Times New Roman" w:hAnsi="Times New Roman" w:cs="Times New Roman"/>
          <w:sz w:val="24"/>
          <w:szCs w:val="24"/>
          <w:lang w:val="en-GB"/>
        </w:rPr>
      </w:pPr>
      <w:r w:rsidRPr="00934053">
        <w:rPr>
          <w:rFonts w:ascii="Times New Roman" w:hAnsi="Times New Roman" w:cs="Times New Roman"/>
          <w:sz w:val="24"/>
          <w:szCs w:val="24"/>
          <w:lang w:val="en-GB"/>
        </w:rPr>
        <w:t xml:space="preserve">The emerging issues faced by the world like environmental social and even governance challenges inclusive of declining global ecosystems forced migration, population growth and other macroeconomic stress that results in constant change in the business environment. Knight and Paterson (2018, p.4) </w:t>
      </w:r>
      <w:r w:rsidR="00C005D5">
        <w:rPr>
          <w:rFonts w:ascii="Times New Roman" w:hAnsi="Times New Roman" w:cs="Times New Roman"/>
          <w:sz w:val="24"/>
          <w:szCs w:val="24"/>
          <w:lang w:val="en-GB"/>
        </w:rPr>
        <w:t xml:space="preserve">one of the key issue has been faced by different line managers is maintenance of sustainable development. The consideration of sustainable leader is important to a business entity and that can ensure the quality of business performance in the modern era. Furthermore, flexibility in the working time also an important issue in terms of team management in some large organizations like Samsung, Apple and so on. </w:t>
      </w:r>
      <w:r w:rsidRPr="00934053">
        <w:rPr>
          <w:rFonts w:ascii="Times New Roman" w:hAnsi="Times New Roman" w:cs="Times New Roman"/>
          <w:sz w:val="24"/>
          <w:szCs w:val="24"/>
          <w:lang w:val="en-GB"/>
        </w:rPr>
        <w:t xml:space="preserve">Sustainability leader thus aligns the firm’s decision making to the allocation of capital, product development and more following principles of sustainable development adapting to the ever-changing chain of expectations and upholding best practices. With the advent of digitalization and highly technologically advanced conditions, the dynamics of the political economy regarding labour markets has greatly changed. New contractual forms </w:t>
      </w:r>
      <w:proofErr w:type="spellStart"/>
      <w:r w:rsidRPr="00934053">
        <w:rPr>
          <w:rFonts w:ascii="Times New Roman" w:hAnsi="Times New Roman" w:cs="Times New Roman"/>
          <w:sz w:val="24"/>
          <w:szCs w:val="24"/>
          <w:lang w:val="en-GB"/>
        </w:rPr>
        <w:t>f</w:t>
      </w:r>
      <w:proofErr w:type="spellEnd"/>
      <w:r w:rsidRPr="00934053">
        <w:rPr>
          <w:rFonts w:ascii="Times New Roman" w:hAnsi="Times New Roman" w:cs="Times New Roman"/>
          <w:sz w:val="24"/>
          <w:szCs w:val="24"/>
          <w:lang w:val="en-GB"/>
        </w:rPr>
        <w:t xml:space="preserve"> labour has been introduced and practices which are flexible, temporary, informal, contingent and more different employment arrangements (</w:t>
      </w:r>
      <w:proofErr w:type="spellStart"/>
      <w:r w:rsidRPr="00934053">
        <w:rPr>
          <w:rFonts w:ascii="Times New Roman" w:hAnsi="Times New Roman" w:cs="Times New Roman"/>
          <w:sz w:val="24"/>
          <w:szCs w:val="24"/>
          <w:lang w:val="en-GB"/>
        </w:rPr>
        <w:t>Muntaner</w:t>
      </w:r>
      <w:proofErr w:type="spellEnd"/>
      <w:r w:rsidRPr="00934053">
        <w:rPr>
          <w:rFonts w:ascii="Times New Roman" w:hAnsi="Times New Roman" w:cs="Times New Roman"/>
          <w:sz w:val="24"/>
          <w:szCs w:val="24"/>
          <w:lang w:val="en-GB"/>
        </w:rPr>
        <w:t xml:space="preserve">, 2018). Contingent work refers to the absence of any contract, explicit or implicit, considering long term employment whereas precarious employment is inclusive of various dimensions like contract duration, wages along vulnerabilities to being abused. The emergence of the Internet as a major technological innovation concerning the labour market has led to different contingent work like “gig work” or “gig economy” where temporary flexible jibs are offered mainly to hire freelancers and independent contractors. Furthermore, especially with the Covid 19 pandemic crawling into society, there has been an advent of work from the home culture which is changing the face of work. Additionally, entrepreneurship and small independent businesses in various platforms also serve as a blow towards the traditional ways of working and hiring. With increased globalization and continuously changing business trends, it has also become eminent for managers to continuously invest in training and development. The continuous innovations and automation in the organizational environment along with diverse work culture accompanied with a diversified workplace in terms of reduced cross-cultural boundaries and gender ratios in the workplace poses a threat towards maintaining internal harmony and is necessary to sensitise the workforce from </w:t>
      </w:r>
      <w:r w:rsidRPr="00934053">
        <w:rPr>
          <w:rFonts w:ascii="Times New Roman" w:hAnsi="Times New Roman" w:cs="Times New Roman"/>
          <w:sz w:val="24"/>
          <w:szCs w:val="24"/>
          <w:lang w:val="en-GB"/>
        </w:rPr>
        <w:lastRenderedPageBreak/>
        <w:t xml:space="preserve">time to time to remain updated. Along with these maintaining an effective research and development team is also necessary to conduct market analysis and uphold the competitive edge over the others as well as following growth and expansion strategies. Corporate social responsibility is another important contemporary trend that is greatly infused in the work culture highlighting the firm's ethical standards and reputation in the market. </w:t>
      </w:r>
      <w:proofErr w:type="spellStart"/>
      <w:r w:rsidRPr="00934053">
        <w:rPr>
          <w:rFonts w:ascii="Times New Roman" w:hAnsi="Times New Roman" w:cs="Times New Roman"/>
          <w:sz w:val="24"/>
          <w:szCs w:val="24"/>
          <w:lang w:val="en-GB"/>
        </w:rPr>
        <w:t>Jirasevijinda</w:t>
      </w:r>
      <w:proofErr w:type="spellEnd"/>
      <w:r w:rsidRPr="00934053">
        <w:rPr>
          <w:rFonts w:ascii="Times New Roman" w:hAnsi="Times New Roman" w:cs="Times New Roman"/>
          <w:sz w:val="24"/>
          <w:szCs w:val="24"/>
          <w:lang w:val="en-GB"/>
        </w:rPr>
        <w:t xml:space="preserve"> (2018) pointed out in his study the issues of the generation gap in the workspace which also poses a major threat in the current situation. There are generally four different generations belonging to different eras and carrying extremely different views and attitudes towards the work. Baby Boomers (1944-1964) are more traditional and carry a strong work ethic focusses on personal gain, Generation X (1965-1980) who are prioritising the work-life balance and are global thinkers, </w:t>
      </w:r>
      <w:proofErr w:type="spellStart"/>
      <w:r w:rsidRPr="00934053">
        <w:rPr>
          <w:rFonts w:ascii="Times New Roman" w:hAnsi="Times New Roman" w:cs="Times New Roman"/>
          <w:sz w:val="24"/>
          <w:szCs w:val="24"/>
          <w:lang w:val="en-GB"/>
        </w:rPr>
        <w:t>Millenials</w:t>
      </w:r>
      <w:proofErr w:type="spellEnd"/>
      <w:r w:rsidRPr="00934053">
        <w:rPr>
          <w:rFonts w:ascii="Times New Roman" w:hAnsi="Times New Roman" w:cs="Times New Roman"/>
          <w:sz w:val="24"/>
          <w:szCs w:val="24"/>
          <w:lang w:val="en-GB"/>
        </w:rPr>
        <w:t xml:space="preserve"> or Gen Y (1981-1995) are flexible workers motivated by innovation and are free-spirited and lastly, Gen Z (after 1996) are more bent towards multi-tasking and technology-driven. Bridging the generational gap in the workspace can be a challenging task for line managers. </w:t>
      </w:r>
    </w:p>
    <w:p w14:paraId="3AA0E625" w14:textId="7B4D3653" w:rsidR="00F50694" w:rsidRPr="00934053" w:rsidRDefault="00F50694" w:rsidP="00F50694">
      <w:pPr>
        <w:pStyle w:val="Heading1"/>
        <w:spacing w:line="360" w:lineRule="auto"/>
        <w:jc w:val="both"/>
        <w:rPr>
          <w:rFonts w:cs="Times New Roman"/>
          <w:szCs w:val="24"/>
          <w:lang w:val="en-GB"/>
        </w:rPr>
      </w:pPr>
    </w:p>
    <w:p w14:paraId="49A9FDC5" w14:textId="277CC7DD" w:rsidR="00F50694" w:rsidRPr="00934053" w:rsidRDefault="00F50694" w:rsidP="00F50694">
      <w:pPr>
        <w:pStyle w:val="Heading1"/>
        <w:spacing w:line="360" w:lineRule="auto"/>
        <w:jc w:val="both"/>
        <w:rPr>
          <w:rFonts w:cs="Times New Roman"/>
          <w:szCs w:val="24"/>
          <w:lang w:val="en-GB"/>
        </w:rPr>
      </w:pPr>
      <w:bookmarkStart w:id="12" w:name="_Toc86168201"/>
      <w:bookmarkStart w:id="13" w:name="_Toc86169835"/>
      <w:r w:rsidRPr="00934053">
        <w:rPr>
          <w:rFonts w:cs="Times New Roman"/>
          <w:szCs w:val="24"/>
          <w:lang w:val="en-GB"/>
        </w:rPr>
        <w:t>3. Identifying and evaluating key management strategies used by managers for improving employee motivation, commitment and engagement</w:t>
      </w:r>
      <w:bookmarkEnd w:id="12"/>
      <w:bookmarkEnd w:id="13"/>
      <w:r w:rsidRPr="00934053">
        <w:rPr>
          <w:rFonts w:cs="Times New Roman"/>
          <w:szCs w:val="24"/>
          <w:lang w:val="en-GB"/>
        </w:rPr>
        <w:t xml:space="preserve"> </w:t>
      </w:r>
    </w:p>
    <w:p w14:paraId="790C2885" w14:textId="2A9675C8" w:rsidR="00F50694" w:rsidRPr="00934053" w:rsidRDefault="00F50694" w:rsidP="00F50694">
      <w:pPr>
        <w:spacing w:line="360" w:lineRule="auto"/>
        <w:jc w:val="both"/>
        <w:rPr>
          <w:rFonts w:ascii="Times New Roman" w:hAnsi="Times New Roman" w:cs="Times New Roman"/>
          <w:sz w:val="24"/>
          <w:szCs w:val="24"/>
          <w:lang w:val="en-GB"/>
        </w:rPr>
      </w:pPr>
      <w:r w:rsidRPr="00934053">
        <w:rPr>
          <w:rFonts w:ascii="Times New Roman" w:hAnsi="Times New Roman" w:cs="Times New Roman"/>
          <w:sz w:val="24"/>
          <w:szCs w:val="24"/>
          <w:lang w:val="en-GB"/>
        </w:rPr>
        <w:t>Here two theories will be discussed namely Herzberg’s two-factor theory and Maslow’s Hierarchical needs theory to understand employee motivation, commitment and engagement in the organizational scenario.</w:t>
      </w:r>
    </w:p>
    <w:p w14:paraId="69315511" w14:textId="354DEB87" w:rsidR="00F50694" w:rsidRPr="00934053" w:rsidRDefault="00F50694" w:rsidP="00F50694">
      <w:pPr>
        <w:pStyle w:val="Heading2"/>
        <w:spacing w:line="360" w:lineRule="auto"/>
        <w:jc w:val="both"/>
        <w:rPr>
          <w:rFonts w:cs="Times New Roman"/>
          <w:szCs w:val="24"/>
          <w:lang w:val="en-GB"/>
        </w:rPr>
      </w:pPr>
      <w:bookmarkStart w:id="14" w:name="_Toc86169836"/>
      <w:r w:rsidRPr="00934053">
        <w:rPr>
          <w:rFonts w:cs="Times New Roman"/>
          <w:szCs w:val="24"/>
          <w:lang w:val="en-GB"/>
        </w:rPr>
        <w:t>Maslow’s Hierarchical needs theory</w:t>
      </w:r>
      <w:bookmarkEnd w:id="14"/>
    </w:p>
    <w:p w14:paraId="09515F6E" w14:textId="12262F77" w:rsidR="00F50694" w:rsidRPr="00934053" w:rsidRDefault="00F50694" w:rsidP="00F50694">
      <w:pPr>
        <w:spacing w:line="360" w:lineRule="auto"/>
        <w:jc w:val="both"/>
        <w:rPr>
          <w:rFonts w:ascii="Times New Roman" w:hAnsi="Times New Roman" w:cs="Times New Roman"/>
          <w:sz w:val="24"/>
          <w:szCs w:val="24"/>
          <w:lang w:val="en-GB"/>
        </w:rPr>
      </w:pPr>
      <w:r w:rsidRPr="00934053">
        <w:rPr>
          <w:rFonts w:ascii="Times New Roman" w:hAnsi="Times New Roman" w:cs="Times New Roman"/>
          <w:sz w:val="24"/>
          <w:szCs w:val="24"/>
          <w:lang w:val="en-GB"/>
        </w:rPr>
        <w:t xml:space="preserve">Maslow coined the hierarchy of needs consisting of five needs that are essential to humans framed in a shape of a pyramid inclusive of cognitive as well as aesthetic needs where growth is signified in a bottom-up approach (Velmurugan and Sankar, 2017). The needs highlighted here are the physiological needs which is the basic need enclosing the biological requirement of survival like food, shelter, water, clothing and similar, the safety needs where the security and wellbeing of an individual are safeguarded, the need for belongingness and love where the individual requires an emotional need for interpersonal relationships, affiliation and connectedness, esteem needs ensuring respect and feeling of accomplishment in the society and lastly self-actualization which is the highest level experiencing realization of a person’s full potential and self-fulfilment. </w:t>
      </w:r>
    </w:p>
    <w:p w14:paraId="4A9B37D0" w14:textId="665A3A14" w:rsidR="00F50694" w:rsidRPr="00934053" w:rsidRDefault="00F50694" w:rsidP="00F50694">
      <w:pPr>
        <w:pStyle w:val="Heading2"/>
        <w:spacing w:line="360" w:lineRule="auto"/>
        <w:jc w:val="both"/>
        <w:rPr>
          <w:rFonts w:cs="Times New Roman"/>
          <w:szCs w:val="24"/>
          <w:lang w:val="en-GB"/>
        </w:rPr>
      </w:pPr>
      <w:bookmarkStart w:id="15" w:name="_Toc86169837"/>
      <w:r w:rsidRPr="00934053">
        <w:rPr>
          <w:rFonts w:cs="Times New Roman"/>
          <w:szCs w:val="24"/>
          <w:lang w:val="en-GB"/>
        </w:rPr>
        <w:lastRenderedPageBreak/>
        <w:t>Herzberg’s two-factor theory</w:t>
      </w:r>
      <w:bookmarkEnd w:id="15"/>
    </w:p>
    <w:p w14:paraId="0DE81B36" w14:textId="298F5D1F" w:rsidR="00F50694" w:rsidRPr="00934053" w:rsidRDefault="00F50694" w:rsidP="00F50694">
      <w:pPr>
        <w:spacing w:line="360" w:lineRule="auto"/>
        <w:jc w:val="both"/>
        <w:rPr>
          <w:rFonts w:ascii="Times New Roman" w:hAnsi="Times New Roman" w:cs="Times New Roman"/>
          <w:sz w:val="24"/>
          <w:szCs w:val="24"/>
          <w:lang w:val="en-GB"/>
        </w:rPr>
      </w:pPr>
      <w:r w:rsidRPr="00934053">
        <w:rPr>
          <w:rFonts w:ascii="Times New Roman" w:hAnsi="Times New Roman" w:cs="Times New Roman"/>
          <w:sz w:val="24"/>
          <w:szCs w:val="24"/>
          <w:lang w:val="en-GB"/>
        </w:rPr>
        <w:t>Herzberg’s two-factor theory is also known as motivator hygiene theory reflects the levels of satisfaction of a person in the workplace implying their motivation towards the job role depending on two factors; hygiene factors and motivational factors (</w:t>
      </w:r>
      <w:proofErr w:type="spellStart"/>
      <w:r w:rsidRPr="00934053">
        <w:rPr>
          <w:rFonts w:ascii="Times New Roman" w:hAnsi="Times New Roman" w:cs="Times New Roman"/>
          <w:sz w:val="24"/>
          <w:szCs w:val="24"/>
          <w:lang w:val="en-GB"/>
        </w:rPr>
        <w:t>Kotni</w:t>
      </w:r>
      <w:proofErr w:type="spellEnd"/>
      <w:r w:rsidRPr="00934053">
        <w:rPr>
          <w:rFonts w:ascii="Times New Roman" w:hAnsi="Times New Roman" w:cs="Times New Roman"/>
          <w:sz w:val="24"/>
          <w:szCs w:val="24"/>
          <w:lang w:val="en-GB"/>
        </w:rPr>
        <w:t xml:space="preserve"> and </w:t>
      </w:r>
      <w:proofErr w:type="spellStart"/>
      <w:r w:rsidRPr="00934053">
        <w:rPr>
          <w:rFonts w:ascii="Times New Roman" w:hAnsi="Times New Roman" w:cs="Times New Roman"/>
          <w:sz w:val="24"/>
          <w:szCs w:val="24"/>
          <w:lang w:val="en-GB"/>
        </w:rPr>
        <w:t>Karumuri</w:t>
      </w:r>
      <w:proofErr w:type="spellEnd"/>
      <w:r w:rsidRPr="00934053">
        <w:rPr>
          <w:rFonts w:ascii="Times New Roman" w:hAnsi="Times New Roman" w:cs="Times New Roman"/>
          <w:sz w:val="24"/>
          <w:szCs w:val="24"/>
          <w:lang w:val="en-GB"/>
        </w:rPr>
        <w:t xml:space="preserve">, 2018). Hygiene factors do not directly affect the motivation to increase the productivity of the employees but the absence of these factors causes demotivation like salary, company policies, benefits and rewards, physical working conditions, job security, interpersonal relations and more. Motivational factors on the other hand yield positive satisfaction among the employees motivating the </w:t>
      </w:r>
      <w:proofErr w:type="spellStart"/>
      <w:r w:rsidRPr="00934053">
        <w:rPr>
          <w:rFonts w:ascii="Times New Roman" w:hAnsi="Times New Roman" w:cs="Times New Roman"/>
          <w:sz w:val="24"/>
          <w:szCs w:val="24"/>
          <w:lang w:val="en-GB"/>
        </w:rPr>
        <w:t>meployees</w:t>
      </w:r>
      <w:proofErr w:type="spellEnd"/>
      <w:r w:rsidRPr="00934053">
        <w:rPr>
          <w:rFonts w:ascii="Times New Roman" w:hAnsi="Times New Roman" w:cs="Times New Roman"/>
          <w:sz w:val="24"/>
          <w:szCs w:val="24"/>
          <w:lang w:val="en-GB"/>
        </w:rPr>
        <w:t xml:space="preserve"> to work harder and increase their productivity. These factors are concerned with recognition in the workspace, growth and promotional opportunities, increased responsibilities, meaningful work and more. </w:t>
      </w:r>
    </w:p>
    <w:p w14:paraId="197950BA" w14:textId="77777777" w:rsidR="00F50694" w:rsidRPr="00934053" w:rsidRDefault="00F50694" w:rsidP="00F50694">
      <w:pPr>
        <w:pStyle w:val="Heading1"/>
        <w:spacing w:line="360" w:lineRule="auto"/>
        <w:jc w:val="both"/>
        <w:rPr>
          <w:rFonts w:cs="Times New Roman"/>
          <w:szCs w:val="24"/>
          <w:lang w:val="en-GB"/>
        </w:rPr>
      </w:pPr>
    </w:p>
    <w:p w14:paraId="5E1AA119" w14:textId="49D2FC5F" w:rsidR="00F50694" w:rsidRPr="00934053" w:rsidRDefault="00F50694" w:rsidP="00F50694">
      <w:pPr>
        <w:pStyle w:val="Heading1"/>
        <w:spacing w:line="360" w:lineRule="auto"/>
        <w:jc w:val="both"/>
        <w:rPr>
          <w:rFonts w:cs="Times New Roman"/>
          <w:szCs w:val="24"/>
          <w:lang w:val="en-GB"/>
        </w:rPr>
      </w:pPr>
      <w:bookmarkStart w:id="16" w:name="_Toc86168202"/>
      <w:bookmarkStart w:id="17" w:name="_Toc86169838"/>
      <w:r w:rsidRPr="00934053">
        <w:rPr>
          <w:rFonts w:cs="Times New Roman"/>
          <w:szCs w:val="24"/>
          <w:lang w:val="en-GB"/>
        </w:rPr>
        <w:t>Conclusion</w:t>
      </w:r>
      <w:bookmarkEnd w:id="16"/>
      <w:bookmarkEnd w:id="17"/>
      <w:r w:rsidRPr="00934053">
        <w:rPr>
          <w:rFonts w:cs="Times New Roman"/>
          <w:szCs w:val="24"/>
          <w:lang w:val="en-GB"/>
        </w:rPr>
        <w:t xml:space="preserve"> </w:t>
      </w:r>
    </w:p>
    <w:p w14:paraId="3E289550" w14:textId="0D489288" w:rsidR="00F50694" w:rsidRPr="00934053" w:rsidRDefault="00F50694" w:rsidP="00F50694">
      <w:pPr>
        <w:spacing w:line="360" w:lineRule="auto"/>
        <w:jc w:val="both"/>
        <w:rPr>
          <w:rFonts w:ascii="Times New Roman" w:hAnsi="Times New Roman" w:cs="Times New Roman"/>
          <w:sz w:val="24"/>
          <w:szCs w:val="24"/>
          <w:lang w:val="en-GB"/>
        </w:rPr>
      </w:pPr>
      <w:r w:rsidRPr="00934053">
        <w:rPr>
          <w:rFonts w:ascii="Times New Roman" w:hAnsi="Times New Roman" w:cs="Times New Roman"/>
          <w:sz w:val="24"/>
          <w:szCs w:val="24"/>
          <w:lang w:val="en-GB"/>
        </w:rPr>
        <w:t xml:space="preserve">The report here emphasized evaluating and demonstrating the comprehension concerning knowledge skills and behaviour required to become an effective people manager as well as elaborate on the contemporary issues facing the line managers regarding people management. It further identified and evaluated the key management strategies used by managers for improving employee motivation, commitment and engagement explaining the theories of Maslow and Herzberg to enhance the understanding. The report has vividly described the concepts with examples and theories providing relevant issues and contemporary concepts to increase the scope of the study. </w:t>
      </w:r>
    </w:p>
    <w:p w14:paraId="0D584C6A" w14:textId="77777777" w:rsidR="00F50694" w:rsidRPr="00934053" w:rsidRDefault="00F50694">
      <w:pPr>
        <w:rPr>
          <w:rFonts w:ascii="Times New Roman" w:eastAsiaTheme="majorEastAsia" w:hAnsi="Times New Roman" w:cstheme="majorBidi"/>
          <w:b/>
          <w:sz w:val="24"/>
          <w:szCs w:val="32"/>
          <w:lang w:val="en-GB"/>
        </w:rPr>
      </w:pPr>
      <w:r w:rsidRPr="00934053">
        <w:rPr>
          <w:lang w:val="en-GB"/>
        </w:rPr>
        <w:br w:type="page"/>
      </w:r>
    </w:p>
    <w:p w14:paraId="76465D1E" w14:textId="33253057" w:rsidR="00F50694" w:rsidRPr="00934053" w:rsidRDefault="00F50694" w:rsidP="003329BC">
      <w:pPr>
        <w:pStyle w:val="Heading1"/>
        <w:spacing w:line="360" w:lineRule="auto"/>
        <w:rPr>
          <w:lang w:val="en-GB"/>
        </w:rPr>
      </w:pPr>
      <w:bookmarkStart w:id="18" w:name="_Toc86168203"/>
      <w:bookmarkStart w:id="19" w:name="_Toc86169839"/>
      <w:r w:rsidRPr="00934053">
        <w:rPr>
          <w:lang w:val="en-GB"/>
        </w:rPr>
        <w:lastRenderedPageBreak/>
        <w:t>References</w:t>
      </w:r>
      <w:bookmarkEnd w:id="18"/>
      <w:bookmarkEnd w:id="19"/>
      <w:r w:rsidRPr="00934053">
        <w:rPr>
          <w:lang w:val="en-GB"/>
        </w:rPr>
        <w:t xml:space="preserve"> </w:t>
      </w:r>
    </w:p>
    <w:p w14:paraId="1A2B8E0A" w14:textId="77777777" w:rsidR="003329BC" w:rsidRPr="00934053" w:rsidRDefault="003329BC" w:rsidP="003329BC">
      <w:pPr>
        <w:spacing w:line="360" w:lineRule="auto"/>
        <w:jc w:val="both"/>
        <w:rPr>
          <w:rFonts w:ascii="Times New Roman" w:hAnsi="Times New Roman" w:cs="Times New Roman"/>
          <w:color w:val="000000"/>
          <w:sz w:val="24"/>
          <w:szCs w:val="24"/>
          <w:shd w:val="clear" w:color="auto" w:fill="FFFFFF"/>
          <w:lang w:val="en-GB"/>
        </w:rPr>
      </w:pPr>
      <w:r w:rsidRPr="00934053">
        <w:rPr>
          <w:rFonts w:ascii="Times New Roman" w:hAnsi="Times New Roman" w:cs="Times New Roman"/>
          <w:color w:val="000000"/>
          <w:sz w:val="24"/>
          <w:szCs w:val="24"/>
          <w:shd w:val="clear" w:color="auto" w:fill="FFFFFF"/>
          <w:lang w:val="en-GB"/>
        </w:rPr>
        <w:t>berkeley.edu, 2021. </w:t>
      </w:r>
      <w:r w:rsidRPr="00934053">
        <w:rPr>
          <w:rFonts w:ascii="Times New Roman" w:hAnsi="Times New Roman" w:cs="Times New Roman"/>
          <w:i/>
          <w:iCs/>
          <w:color w:val="000000"/>
          <w:sz w:val="24"/>
          <w:szCs w:val="24"/>
          <w:shd w:val="clear" w:color="auto" w:fill="FFFFFF"/>
          <w:lang w:val="en-GB"/>
        </w:rPr>
        <w:t>Managing Diversity in the Workplace: Management Process | People &amp; Culture</w:t>
      </w:r>
      <w:r w:rsidRPr="00934053">
        <w:rPr>
          <w:rFonts w:ascii="Times New Roman" w:hAnsi="Times New Roman" w:cs="Times New Roman"/>
          <w:color w:val="000000"/>
          <w:sz w:val="24"/>
          <w:szCs w:val="24"/>
          <w:shd w:val="clear" w:color="auto" w:fill="FFFFFF"/>
          <w:lang w:val="en-GB"/>
        </w:rPr>
        <w:t>. [online] Hr.berkeley.edu. Available at: &lt;https://hr.berkeley.edu/hr-network/central-guide-managing-hr/managing-hr/interaction/diversity/process&gt; [Accessed 26 October 2021].</w:t>
      </w:r>
    </w:p>
    <w:p w14:paraId="13F4E2BD" w14:textId="77777777" w:rsidR="003329BC" w:rsidRPr="00934053" w:rsidRDefault="003329BC" w:rsidP="003329BC">
      <w:pPr>
        <w:spacing w:line="360" w:lineRule="auto"/>
        <w:jc w:val="both"/>
        <w:rPr>
          <w:rFonts w:ascii="Times New Roman" w:hAnsi="Times New Roman" w:cs="Times New Roman"/>
          <w:sz w:val="24"/>
          <w:szCs w:val="24"/>
          <w:lang w:val="en-GB"/>
        </w:rPr>
      </w:pPr>
      <w:proofErr w:type="spellStart"/>
      <w:r w:rsidRPr="00934053">
        <w:rPr>
          <w:rFonts w:ascii="Times New Roman" w:hAnsi="Times New Roman" w:cs="Times New Roman"/>
          <w:sz w:val="24"/>
          <w:szCs w:val="24"/>
          <w:lang w:val="en-GB"/>
        </w:rPr>
        <w:t>Bussin</w:t>
      </w:r>
      <w:proofErr w:type="spellEnd"/>
      <w:r w:rsidRPr="00934053">
        <w:rPr>
          <w:rFonts w:ascii="Times New Roman" w:hAnsi="Times New Roman" w:cs="Times New Roman"/>
          <w:sz w:val="24"/>
          <w:szCs w:val="24"/>
          <w:lang w:val="en-GB"/>
        </w:rPr>
        <w:t xml:space="preserve">, M.H., </w:t>
      </w:r>
      <w:proofErr w:type="spellStart"/>
      <w:r w:rsidRPr="00934053">
        <w:rPr>
          <w:rFonts w:ascii="Times New Roman" w:hAnsi="Times New Roman" w:cs="Times New Roman"/>
          <w:sz w:val="24"/>
          <w:szCs w:val="24"/>
          <w:lang w:val="en-GB"/>
        </w:rPr>
        <w:t>Pregnolato</w:t>
      </w:r>
      <w:proofErr w:type="spellEnd"/>
      <w:r w:rsidRPr="00934053">
        <w:rPr>
          <w:rFonts w:ascii="Times New Roman" w:hAnsi="Times New Roman" w:cs="Times New Roman"/>
          <w:sz w:val="24"/>
          <w:szCs w:val="24"/>
          <w:lang w:val="en-GB"/>
        </w:rPr>
        <w:t xml:space="preserve">, M. and </w:t>
      </w:r>
      <w:proofErr w:type="spellStart"/>
      <w:r w:rsidRPr="00934053">
        <w:rPr>
          <w:rFonts w:ascii="Times New Roman" w:hAnsi="Times New Roman" w:cs="Times New Roman"/>
          <w:sz w:val="24"/>
          <w:szCs w:val="24"/>
          <w:lang w:val="en-GB"/>
        </w:rPr>
        <w:t>Schlechter</w:t>
      </w:r>
      <w:proofErr w:type="spellEnd"/>
      <w:r w:rsidRPr="00934053">
        <w:rPr>
          <w:rFonts w:ascii="Times New Roman" w:hAnsi="Times New Roman" w:cs="Times New Roman"/>
          <w:sz w:val="24"/>
          <w:szCs w:val="24"/>
          <w:lang w:val="en-GB"/>
        </w:rPr>
        <w:t xml:space="preserve">, A.F., 2017. Total rewards that retain: A study of demographic preferences. </w:t>
      </w:r>
      <w:r w:rsidRPr="003329BC">
        <w:rPr>
          <w:rFonts w:ascii="Times New Roman" w:hAnsi="Times New Roman" w:cs="Times New Roman"/>
          <w:i/>
          <w:sz w:val="24"/>
          <w:szCs w:val="24"/>
          <w:lang w:val="en-GB"/>
        </w:rPr>
        <w:t>SA Journal of Human Resource Management,</w:t>
      </w:r>
      <w:r w:rsidRPr="00934053">
        <w:rPr>
          <w:rFonts w:ascii="Times New Roman" w:hAnsi="Times New Roman" w:cs="Times New Roman"/>
          <w:sz w:val="24"/>
          <w:szCs w:val="24"/>
          <w:lang w:val="en-GB"/>
        </w:rPr>
        <w:t xml:space="preserve"> </w:t>
      </w:r>
      <w:r w:rsidRPr="003329BC">
        <w:rPr>
          <w:rFonts w:ascii="Times New Roman" w:hAnsi="Times New Roman" w:cs="Times New Roman"/>
          <w:i/>
          <w:sz w:val="24"/>
          <w:szCs w:val="24"/>
          <w:lang w:val="en-GB"/>
        </w:rPr>
        <w:t>15</w:t>
      </w:r>
      <w:r w:rsidRPr="00934053">
        <w:rPr>
          <w:rFonts w:ascii="Times New Roman" w:hAnsi="Times New Roman" w:cs="Times New Roman"/>
          <w:sz w:val="24"/>
          <w:szCs w:val="24"/>
          <w:lang w:val="en-GB"/>
        </w:rPr>
        <w:t>(1), pp.1-10.</w:t>
      </w:r>
    </w:p>
    <w:p w14:paraId="34AB1C9E" w14:textId="77777777" w:rsidR="003329BC" w:rsidRPr="00934053" w:rsidRDefault="003329BC" w:rsidP="00F50694">
      <w:pPr>
        <w:spacing w:line="360" w:lineRule="auto"/>
        <w:jc w:val="both"/>
        <w:rPr>
          <w:rFonts w:ascii="Times New Roman" w:hAnsi="Times New Roman" w:cs="Times New Roman"/>
          <w:sz w:val="24"/>
          <w:szCs w:val="24"/>
          <w:lang w:val="en-GB"/>
        </w:rPr>
      </w:pPr>
      <w:proofErr w:type="spellStart"/>
      <w:r w:rsidRPr="00934053">
        <w:rPr>
          <w:rFonts w:ascii="Times New Roman" w:hAnsi="Times New Roman" w:cs="Times New Roman"/>
          <w:sz w:val="24"/>
          <w:szCs w:val="24"/>
          <w:lang w:val="en-GB"/>
        </w:rPr>
        <w:t>Cosenz</w:t>
      </w:r>
      <w:proofErr w:type="spellEnd"/>
      <w:r w:rsidRPr="00934053">
        <w:rPr>
          <w:rFonts w:ascii="Times New Roman" w:hAnsi="Times New Roman" w:cs="Times New Roman"/>
          <w:sz w:val="24"/>
          <w:szCs w:val="24"/>
          <w:lang w:val="en-GB"/>
        </w:rPr>
        <w:t xml:space="preserve">, F., Rodrigues, V.P. and Rosati, F., 2020. Dynamic business </w:t>
      </w:r>
      <w:proofErr w:type="spellStart"/>
      <w:r w:rsidRPr="00934053">
        <w:rPr>
          <w:rFonts w:ascii="Times New Roman" w:hAnsi="Times New Roman" w:cs="Times New Roman"/>
          <w:sz w:val="24"/>
          <w:szCs w:val="24"/>
          <w:lang w:val="en-GB"/>
        </w:rPr>
        <w:t>modeling</w:t>
      </w:r>
      <w:proofErr w:type="spellEnd"/>
      <w:r w:rsidRPr="00934053">
        <w:rPr>
          <w:rFonts w:ascii="Times New Roman" w:hAnsi="Times New Roman" w:cs="Times New Roman"/>
          <w:sz w:val="24"/>
          <w:szCs w:val="24"/>
          <w:lang w:val="en-GB"/>
        </w:rPr>
        <w:t xml:space="preserve"> for sustainability: Exploring a system dynamics perspective to develop sustainable business models. </w:t>
      </w:r>
      <w:r w:rsidRPr="003329BC">
        <w:rPr>
          <w:rFonts w:ascii="Times New Roman" w:hAnsi="Times New Roman" w:cs="Times New Roman"/>
          <w:i/>
          <w:sz w:val="24"/>
          <w:szCs w:val="24"/>
          <w:lang w:val="en-GB"/>
        </w:rPr>
        <w:t>Business Strategy and the Environment,</w:t>
      </w:r>
      <w:r w:rsidRPr="00934053">
        <w:rPr>
          <w:rFonts w:ascii="Times New Roman" w:hAnsi="Times New Roman" w:cs="Times New Roman"/>
          <w:sz w:val="24"/>
          <w:szCs w:val="24"/>
          <w:lang w:val="en-GB"/>
        </w:rPr>
        <w:t xml:space="preserve"> </w:t>
      </w:r>
      <w:r w:rsidRPr="003329BC">
        <w:rPr>
          <w:rFonts w:ascii="Times New Roman" w:hAnsi="Times New Roman" w:cs="Times New Roman"/>
          <w:i/>
          <w:sz w:val="24"/>
          <w:szCs w:val="24"/>
          <w:lang w:val="en-GB"/>
        </w:rPr>
        <w:t>29</w:t>
      </w:r>
      <w:r w:rsidRPr="00934053">
        <w:rPr>
          <w:rFonts w:ascii="Times New Roman" w:hAnsi="Times New Roman" w:cs="Times New Roman"/>
          <w:sz w:val="24"/>
          <w:szCs w:val="24"/>
          <w:lang w:val="en-GB"/>
        </w:rPr>
        <w:t>(2), pp.651-664.</w:t>
      </w:r>
    </w:p>
    <w:p w14:paraId="23759678" w14:textId="77777777" w:rsidR="003329BC" w:rsidRPr="00934053" w:rsidRDefault="003329BC" w:rsidP="00F50694">
      <w:pPr>
        <w:spacing w:line="360" w:lineRule="auto"/>
        <w:jc w:val="both"/>
        <w:rPr>
          <w:rFonts w:ascii="Times New Roman" w:hAnsi="Times New Roman" w:cs="Times New Roman"/>
          <w:sz w:val="24"/>
          <w:szCs w:val="24"/>
          <w:lang w:val="en-GB"/>
        </w:rPr>
      </w:pPr>
      <w:proofErr w:type="spellStart"/>
      <w:r w:rsidRPr="00934053">
        <w:rPr>
          <w:rFonts w:ascii="Times New Roman" w:hAnsi="Times New Roman" w:cs="Times New Roman"/>
          <w:sz w:val="24"/>
          <w:szCs w:val="24"/>
          <w:lang w:val="en-GB"/>
        </w:rPr>
        <w:t>Jirasevijinda</w:t>
      </w:r>
      <w:proofErr w:type="spellEnd"/>
      <w:r w:rsidRPr="00934053">
        <w:rPr>
          <w:rFonts w:ascii="Times New Roman" w:hAnsi="Times New Roman" w:cs="Times New Roman"/>
          <w:sz w:val="24"/>
          <w:szCs w:val="24"/>
          <w:lang w:val="en-GB"/>
        </w:rPr>
        <w:t>, T., 2018. Bridging the generation gap in the workplace: how I learned to stop worrying and love working with the millennial generation.</w:t>
      </w:r>
    </w:p>
    <w:p w14:paraId="711A2E7E" w14:textId="77777777" w:rsidR="003329BC" w:rsidRPr="00934053" w:rsidRDefault="003329BC" w:rsidP="00F50694">
      <w:pPr>
        <w:spacing w:line="360" w:lineRule="auto"/>
        <w:jc w:val="both"/>
        <w:rPr>
          <w:rFonts w:ascii="Times New Roman" w:hAnsi="Times New Roman" w:cs="Times New Roman"/>
          <w:sz w:val="24"/>
          <w:szCs w:val="24"/>
          <w:lang w:val="en-GB"/>
        </w:rPr>
      </w:pPr>
      <w:proofErr w:type="spellStart"/>
      <w:r w:rsidRPr="00934053">
        <w:rPr>
          <w:rFonts w:ascii="Times New Roman" w:hAnsi="Times New Roman" w:cs="Times New Roman"/>
          <w:sz w:val="24"/>
          <w:szCs w:val="24"/>
          <w:lang w:val="en-GB"/>
        </w:rPr>
        <w:t>Khaola</w:t>
      </w:r>
      <w:proofErr w:type="spellEnd"/>
      <w:r w:rsidRPr="00934053">
        <w:rPr>
          <w:rFonts w:ascii="Times New Roman" w:hAnsi="Times New Roman" w:cs="Times New Roman"/>
          <w:sz w:val="24"/>
          <w:szCs w:val="24"/>
          <w:lang w:val="en-GB"/>
        </w:rPr>
        <w:t xml:space="preserve">, P. and Coldwell, D., 2019. Explaining how leadership and justice influence employee innovative behaviours. </w:t>
      </w:r>
      <w:r w:rsidRPr="003329BC">
        <w:rPr>
          <w:rFonts w:ascii="Times New Roman" w:hAnsi="Times New Roman" w:cs="Times New Roman"/>
          <w:i/>
          <w:sz w:val="24"/>
          <w:szCs w:val="24"/>
          <w:lang w:val="en-GB"/>
        </w:rPr>
        <w:t>European Journal of Innovation Management</w:t>
      </w:r>
      <w:r w:rsidRPr="00934053">
        <w:rPr>
          <w:rFonts w:ascii="Times New Roman" w:hAnsi="Times New Roman" w:cs="Times New Roman"/>
          <w:sz w:val="24"/>
          <w:szCs w:val="24"/>
          <w:lang w:val="en-GB"/>
        </w:rPr>
        <w:t>.</w:t>
      </w:r>
    </w:p>
    <w:p w14:paraId="14767AC2" w14:textId="77777777" w:rsidR="003329BC" w:rsidRPr="00934053" w:rsidRDefault="003329BC" w:rsidP="00F50694">
      <w:pPr>
        <w:spacing w:line="360" w:lineRule="auto"/>
        <w:jc w:val="both"/>
        <w:rPr>
          <w:rFonts w:ascii="Times New Roman" w:hAnsi="Times New Roman" w:cs="Times New Roman"/>
          <w:sz w:val="24"/>
          <w:szCs w:val="24"/>
          <w:lang w:val="en-GB"/>
        </w:rPr>
      </w:pPr>
      <w:r w:rsidRPr="00934053">
        <w:rPr>
          <w:rFonts w:ascii="Times New Roman" w:hAnsi="Times New Roman" w:cs="Times New Roman"/>
          <w:sz w:val="24"/>
          <w:szCs w:val="24"/>
          <w:lang w:val="en-GB"/>
        </w:rPr>
        <w:t xml:space="preserve">Knight, B. and Paterson, F., 2018. Behavioural competencies of sustainability leaders: an empirical investigation. </w:t>
      </w:r>
      <w:r w:rsidRPr="003329BC">
        <w:rPr>
          <w:rFonts w:ascii="Times New Roman" w:hAnsi="Times New Roman" w:cs="Times New Roman"/>
          <w:i/>
          <w:sz w:val="24"/>
          <w:szCs w:val="24"/>
          <w:lang w:val="en-GB"/>
        </w:rPr>
        <w:t>Journal of Organizational Change Management</w:t>
      </w:r>
      <w:r w:rsidRPr="00934053">
        <w:rPr>
          <w:rFonts w:ascii="Times New Roman" w:hAnsi="Times New Roman" w:cs="Times New Roman"/>
          <w:sz w:val="24"/>
          <w:szCs w:val="24"/>
          <w:lang w:val="en-GB"/>
        </w:rPr>
        <w:t>.</w:t>
      </w:r>
    </w:p>
    <w:p w14:paraId="20501602" w14:textId="77777777" w:rsidR="003329BC" w:rsidRPr="00934053" w:rsidRDefault="003329BC" w:rsidP="00F50694">
      <w:pPr>
        <w:spacing w:line="360" w:lineRule="auto"/>
        <w:jc w:val="both"/>
        <w:rPr>
          <w:rFonts w:ascii="Times New Roman" w:hAnsi="Times New Roman" w:cs="Times New Roman"/>
          <w:sz w:val="24"/>
          <w:szCs w:val="24"/>
          <w:lang w:val="en-GB"/>
        </w:rPr>
      </w:pPr>
      <w:proofErr w:type="spellStart"/>
      <w:r w:rsidRPr="00934053">
        <w:rPr>
          <w:rFonts w:ascii="Times New Roman" w:hAnsi="Times New Roman" w:cs="Times New Roman"/>
          <w:sz w:val="24"/>
          <w:szCs w:val="24"/>
          <w:lang w:val="en-GB"/>
        </w:rPr>
        <w:t>Kotni</w:t>
      </w:r>
      <w:proofErr w:type="spellEnd"/>
      <w:r w:rsidRPr="00934053">
        <w:rPr>
          <w:rFonts w:ascii="Times New Roman" w:hAnsi="Times New Roman" w:cs="Times New Roman"/>
          <w:sz w:val="24"/>
          <w:szCs w:val="24"/>
          <w:lang w:val="en-GB"/>
        </w:rPr>
        <w:t xml:space="preserve">, V.D.P. and </w:t>
      </w:r>
      <w:proofErr w:type="spellStart"/>
      <w:r w:rsidRPr="00934053">
        <w:rPr>
          <w:rFonts w:ascii="Times New Roman" w:hAnsi="Times New Roman" w:cs="Times New Roman"/>
          <w:sz w:val="24"/>
          <w:szCs w:val="24"/>
          <w:lang w:val="en-GB"/>
        </w:rPr>
        <w:t>Karumuri</w:t>
      </w:r>
      <w:proofErr w:type="spellEnd"/>
      <w:r w:rsidRPr="00934053">
        <w:rPr>
          <w:rFonts w:ascii="Times New Roman" w:hAnsi="Times New Roman" w:cs="Times New Roman"/>
          <w:sz w:val="24"/>
          <w:szCs w:val="24"/>
          <w:lang w:val="en-GB"/>
        </w:rPr>
        <w:t xml:space="preserve">, V., 2018. Application of Herzberg two-factor theory model for motivating retail salesforce. </w:t>
      </w:r>
      <w:r w:rsidRPr="003329BC">
        <w:rPr>
          <w:rFonts w:ascii="Times New Roman" w:hAnsi="Times New Roman" w:cs="Times New Roman"/>
          <w:i/>
          <w:sz w:val="24"/>
          <w:szCs w:val="24"/>
          <w:lang w:val="en-GB"/>
        </w:rPr>
        <w:t xml:space="preserve">IUP Journal of Organizational </w:t>
      </w:r>
      <w:proofErr w:type="spellStart"/>
      <w:r w:rsidRPr="003329BC">
        <w:rPr>
          <w:rFonts w:ascii="Times New Roman" w:hAnsi="Times New Roman" w:cs="Times New Roman"/>
          <w:i/>
          <w:sz w:val="24"/>
          <w:szCs w:val="24"/>
          <w:lang w:val="en-GB"/>
        </w:rPr>
        <w:t>Behavior</w:t>
      </w:r>
      <w:proofErr w:type="spellEnd"/>
      <w:r w:rsidRPr="00934053">
        <w:rPr>
          <w:rFonts w:ascii="Times New Roman" w:hAnsi="Times New Roman" w:cs="Times New Roman"/>
          <w:sz w:val="24"/>
          <w:szCs w:val="24"/>
          <w:lang w:val="en-GB"/>
        </w:rPr>
        <w:t xml:space="preserve">, </w:t>
      </w:r>
      <w:r w:rsidRPr="003329BC">
        <w:rPr>
          <w:rFonts w:ascii="Times New Roman" w:hAnsi="Times New Roman" w:cs="Times New Roman"/>
          <w:i/>
          <w:sz w:val="24"/>
          <w:szCs w:val="24"/>
          <w:lang w:val="en-GB"/>
        </w:rPr>
        <w:t>17</w:t>
      </w:r>
      <w:r w:rsidRPr="00934053">
        <w:rPr>
          <w:rFonts w:ascii="Times New Roman" w:hAnsi="Times New Roman" w:cs="Times New Roman"/>
          <w:sz w:val="24"/>
          <w:szCs w:val="24"/>
          <w:lang w:val="en-GB"/>
        </w:rPr>
        <w:t>(1), pp.24-42.</w:t>
      </w:r>
    </w:p>
    <w:p w14:paraId="3B6900AD" w14:textId="77777777" w:rsidR="003329BC" w:rsidRPr="00934053" w:rsidRDefault="003329BC" w:rsidP="00F50694">
      <w:pPr>
        <w:spacing w:line="360" w:lineRule="auto"/>
        <w:jc w:val="both"/>
        <w:rPr>
          <w:rFonts w:ascii="Times New Roman" w:hAnsi="Times New Roman" w:cs="Times New Roman"/>
          <w:color w:val="000000"/>
          <w:sz w:val="24"/>
          <w:szCs w:val="24"/>
          <w:shd w:val="clear" w:color="auto" w:fill="FFFFFF"/>
          <w:lang w:val="en-GB"/>
        </w:rPr>
      </w:pPr>
      <w:r w:rsidRPr="00934053">
        <w:rPr>
          <w:rFonts w:ascii="Times New Roman" w:hAnsi="Times New Roman" w:cs="Times New Roman"/>
          <w:color w:val="000000"/>
          <w:sz w:val="24"/>
          <w:szCs w:val="24"/>
          <w:shd w:val="clear" w:color="auto" w:fill="FFFFFF"/>
          <w:lang w:val="en-GB"/>
        </w:rPr>
        <w:t>LAKSHMAN, C., 2021. [online] D1wqtxts1xzle7.cloudfront.net. Available at: &lt;https://d1wqtxts1xzle7.cloudfront.net/55397477/A_theory_of_leadership__2-with-cover-page-v2.pdf?Expires=1635248175&amp;Signature=P1ryaF9JJ2Fwy9gLWvdrqv~eW-CAaiH~SDNg1Imkl1i1Of39GdAd3x-YRssZifSl5bwcJM6nCzCizyjXIeCkgELqSQkhKaqQs5MED51vY~ydQz-BvkedqWzmswt3HLADlkTuxAxFpRllTpCajVX8HsyQSMCJZ~nkY1YARzCLjbvJ1zlsqHSVSamwypAfYi32sOwDsIhApBiobWdCZSw5BHoPhY910ViYhhlSmcJk-DCFkg-mtbWrcNtB3ayzA0YEmVakKYDjN0~Qu6XKaylxqvUTKvz9lRVkipG6LaK9LIKd428KQsTT7z7IO5JITepvzZlFZ2ODSs0PvFYXFXe~HA__&amp;Key-Pair-Id=APKAJLOHF5GGSLRBV4ZA&gt; [Accessed 26 October 2021].</w:t>
      </w:r>
    </w:p>
    <w:p w14:paraId="464BBE4B" w14:textId="77777777" w:rsidR="003329BC" w:rsidRPr="00934053" w:rsidRDefault="003329BC" w:rsidP="00F50694">
      <w:pPr>
        <w:spacing w:line="360" w:lineRule="auto"/>
        <w:jc w:val="both"/>
        <w:rPr>
          <w:rFonts w:ascii="Times New Roman" w:hAnsi="Times New Roman" w:cs="Times New Roman"/>
          <w:color w:val="000000"/>
          <w:sz w:val="24"/>
          <w:szCs w:val="24"/>
          <w:shd w:val="clear" w:color="auto" w:fill="FFFFFF"/>
          <w:lang w:val="en-GB"/>
        </w:rPr>
      </w:pPr>
      <w:r w:rsidRPr="00934053">
        <w:rPr>
          <w:rFonts w:ascii="Times New Roman" w:hAnsi="Times New Roman" w:cs="Times New Roman"/>
          <w:color w:val="000000"/>
          <w:sz w:val="24"/>
          <w:szCs w:val="24"/>
          <w:shd w:val="clear" w:color="auto" w:fill="FFFFFF"/>
          <w:lang w:val="en-GB"/>
        </w:rPr>
        <w:lastRenderedPageBreak/>
        <w:t>Morse, J. and Lorsch, J., 2021. </w:t>
      </w:r>
      <w:r w:rsidRPr="00934053">
        <w:rPr>
          <w:rFonts w:ascii="Times New Roman" w:hAnsi="Times New Roman" w:cs="Times New Roman"/>
          <w:i/>
          <w:iCs/>
          <w:color w:val="000000"/>
          <w:sz w:val="24"/>
          <w:szCs w:val="24"/>
          <w:shd w:val="clear" w:color="auto" w:fill="FFFFFF"/>
          <w:lang w:val="en-GB"/>
        </w:rPr>
        <w:t>Beyond Theory Y</w:t>
      </w:r>
      <w:r w:rsidRPr="00934053">
        <w:rPr>
          <w:rFonts w:ascii="Times New Roman" w:hAnsi="Times New Roman" w:cs="Times New Roman"/>
          <w:color w:val="000000"/>
          <w:sz w:val="24"/>
          <w:szCs w:val="24"/>
          <w:shd w:val="clear" w:color="auto" w:fill="FFFFFF"/>
          <w:lang w:val="en-GB"/>
        </w:rPr>
        <w:t>. [online] Harvard Business Review. Available at: &lt;https://hbr.org/1970/05/beyond-theory-y#:~:text=Douglas%20McGregor%2C%20through%20his%20well,and%20directed%20toward%20organizational%20goals.&gt; [Accessed 26 October 2021].</w:t>
      </w:r>
    </w:p>
    <w:p w14:paraId="62D02E18" w14:textId="77777777" w:rsidR="003329BC" w:rsidRPr="003329BC" w:rsidRDefault="003329BC" w:rsidP="00F50694">
      <w:pPr>
        <w:spacing w:line="360" w:lineRule="auto"/>
        <w:jc w:val="both"/>
        <w:rPr>
          <w:rFonts w:ascii="Times New Roman" w:hAnsi="Times New Roman" w:cs="Times New Roman"/>
          <w:i/>
          <w:sz w:val="24"/>
          <w:szCs w:val="24"/>
          <w:lang w:val="en-GB"/>
        </w:rPr>
      </w:pPr>
      <w:r w:rsidRPr="00934053">
        <w:rPr>
          <w:rFonts w:ascii="Times New Roman" w:hAnsi="Times New Roman" w:cs="Times New Roman"/>
          <w:sz w:val="24"/>
          <w:szCs w:val="24"/>
          <w:lang w:val="en-GB"/>
        </w:rPr>
        <w:t xml:space="preserve">Muldoon, J., </w:t>
      </w:r>
      <w:proofErr w:type="spellStart"/>
      <w:r w:rsidRPr="00934053">
        <w:rPr>
          <w:rFonts w:ascii="Times New Roman" w:hAnsi="Times New Roman" w:cs="Times New Roman"/>
          <w:sz w:val="24"/>
          <w:szCs w:val="24"/>
          <w:lang w:val="en-GB"/>
        </w:rPr>
        <w:t>Bendickson</w:t>
      </w:r>
      <w:proofErr w:type="spellEnd"/>
      <w:r w:rsidRPr="00934053">
        <w:rPr>
          <w:rFonts w:ascii="Times New Roman" w:hAnsi="Times New Roman" w:cs="Times New Roman"/>
          <w:sz w:val="24"/>
          <w:szCs w:val="24"/>
          <w:lang w:val="en-GB"/>
        </w:rPr>
        <w:t xml:space="preserve">, J., Bauman, A. and Liguori, E.W., 2020. Reassessing Elton Mayo: clarifying contradictions and context. </w:t>
      </w:r>
      <w:r w:rsidRPr="003329BC">
        <w:rPr>
          <w:rFonts w:ascii="Times New Roman" w:hAnsi="Times New Roman" w:cs="Times New Roman"/>
          <w:i/>
          <w:sz w:val="24"/>
          <w:szCs w:val="24"/>
          <w:lang w:val="en-GB"/>
        </w:rPr>
        <w:t>Journal of Management History.</w:t>
      </w:r>
    </w:p>
    <w:p w14:paraId="6785294E" w14:textId="77777777" w:rsidR="003329BC" w:rsidRPr="00934053" w:rsidRDefault="003329BC" w:rsidP="00F50694">
      <w:pPr>
        <w:spacing w:line="360" w:lineRule="auto"/>
        <w:jc w:val="both"/>
        <w:rPr>
          <w:rFonts w:ascii="Times New Roman" w:hAnsi="Times New Roman" w:cs="Times New Roman"/>
          <w:sz w:val="24"/>
          <w:szCs w:val="24"/>
          <w:lang w:val="en-GB"/>
        </w:rPr>
      </w:pPr>
      <w:proofErr w:type="spellStart"/>
      <w:r w:rsidRPr="00934053">
        <w:rPr>
          <w:rFonts w:ascii="Times New Roman" w:hAnsi="Times New Roman" w:cs="Times New Roman"/>
          <w:sz w:val="24"/>
          <w:szCs w:val="24"/>
          <w:lang w:val="en-GB"/>
        </w:rPr>
        <w:t>Muntaner</w:t>
      </w:r>
      <w:proofErr w:type="spellEnd"/>
      <w:r w:rsidRPr="00934053">
        <w:rPr>
          <w:rFonts w:ascii="Times New Roman" w:hAnsi="Times New Roman" w:cs="Times New Roman"/>
          <w:sz w:val="24"/>
          <w:szCs w:val="24"/>
          <w:lang w:val="en-GB"/>
        </w:rPr>
        <w:t xml:space="preserve">, C., 2018. Digital platforms, gig economy, precarious employment, and the invisible hand of social class. </w:t>
      </w:r>
      <w:r w:rsidRPr="003329BC">
        <w:rPr>
          <w:rFonts w:ascii="Times New Roman" w:hAnsi="Times New Roman" w:cs="Times New Roman"/>
          <w:i/>
          <w:sz w:val="24"/>
          <w:szCs w:val="24"/>
          <w:lang w:val="en-GB"/>
        </w:rPr>
        <w:t>International Journal of Health Services,</w:t>
      </w:r>
      <w:r w:rsidRPr="00934053">
        <w:rPr>
          <w:rFonts w:ascii="Times New Roman" w:hAnsi="Times New Roman" w:cs="Times New Roman"/>
          <w:sz w:val="24"/>
          <w:szCs w:val="24"/>
          <w:lang w:val="en-GB"/>
        </w:rPr>
        <w:t xml:space="preserve"> </w:t>
      </w:r>
      <w:r w:rsidRPr="003329BC">
        <w:rPr>
          <w:rFonts w:ascii="Times New Roman" w:hAnsi="Times New Roman" w:cs="Times New Roman"/>
          <w:i/>
          <w:sz w:val="24"/>
          <w:szCs w:val="24"/>
          <w:lang w:val="en-GB"/>
        </w:rPr>
        <w:t>48</w:t>
      </w:r>
      <w:r w:rsidRPr="00934053">
        <w:rPr>
          <w:rFonts w:ascii="Times New Roman" w:hAnsi="Times New Roman" w:cs="Times New Roman"/>
          <w:sz w:val="24"/>
          <w:szCs w:val="24"/>
          <w:lang w:val="en-GB"/>
        </w:rPr>
        <w:t>(4), pp.597-600.</w:t>
      </w:r>
    </w:p>
    <w:p w14:paraId="7A8E8653" w14:textId="77777777" w:rsidR="003329BC" w:rsidRPr="00934053" w:rsidRDefault="003329BC" w:rsidP="00F50694">
      <w:pPr>
        <w:spacing w:line="360" w:lineRule="auto"/>
        <w:jc w:val="both"/>
        <w:rPr>
          <w:rFonts w:ascii="Times New Roman" w:hAnsi="Times New Roman" w:cs="Times New Roman"/>
          <w:sz w:val="24"/>
          <w:szCs w:val="24"/>
          <w:lang w:val="en-GB"/>
        </w:rPr>
      </w:pPr>
      <w:proofErr w:type="spellStart"/>
      <w:r w:rsidRPr="00934053">
        <w:rPr>
          <w:rFonts w:ascii="Times New Roman" w:hAnsi="Times New Roman" w:cs="Times New Roman"/>
          <w:sz w:val="24"/>
          <w:szCs w:val="24"/>
          <w:lang w:val="en-GB"/>
        </w:rPr>
        <w:t>Peretz</w:t>
      </w:r>
      <w:proofErr w:type="spellEnd"/>
      <w:r w:rsidRPr="00934053">
        <w:rPr>
          <w:rFonts w:ascii="Times New Roman" w:hAnsi="Times New Roman" w:cs="Times New Roman"/>
          <w:sz w:val="24"/>
          <w:szCs w:val="24"/>
          <w:lang w:val="en-GB"/>
        </w:rPr>
        <w:t xml:space="preserve">, H. and </w:t>
      </w:r>
      <w:proofErr w:type="spellStart"/>
      <w:r w:rsidRPr="00934053">
        <w:rPr>
          <w:rFonts w:ascii="Times New Roman" w:hAnsi="Times New Roman" w:cs="Times New Roman"/>
          <w:sz w:val="24"/>
          <w:szCs w:val="24"/>
          <w:lang w:val="en-GB"/>
        </w:rPr>
        <w:t>Knappert</w:t>
      </w:r>
      <w:proofErr w:type="spellEnd"/>
      <w:r w:rsidRPr="00934053">
        <w:rPr>
          <w:rFonts w:ascii="Times New Roman" w:hAnsi="Times New Roman" w:cs="Times New Roman"/>
          <w:sz w:val="24"/>
          <w:szCs w:val="24"/>
          <w:lang w:val="en-GB"/>
        </w:rPr>
        <w:t>, L., 2021. The Cultural Lens. The Oxford Handbook of Contextual Approaches to Human Resource Management, p.25.</w:t>
      </w:r>
    </w:p>
    <w:p w14:paraId="48C41B0F" w14:textId="77777777" w:rsidR="003329BC" w:rsidRPr="00934053" w:rsidRDefault="003329BC" w:rsidP="00F50694">
      <w:pPr>
        <w:spacing w:line="360" w:lineRule="auto"/>
        <w:jc w:val="both"/>
        <w:rPr>
          <w:rFonts w:ascii="Times New Roman" w:hAnsi="Times New Roman" w:cs="Times New Roman"/>
          <w:color w:val="000000"/>
          <w:sz w:val="24"/>
          <w:szCs w:val="24"/>
          <w:shd w:val="clear" w:color="auto" w:fill="FFFFFF"/>
          <w:lang w:val="en-GB"/>
        </w:rPr>
      </w:pPr>
      <w:r w:rsidRPr="00934053">
        <w:rPr>
          <w:rFonts w:ascii="Times New Roman" w:hAnsi="Times New Roman" w:cs="Times New Roman"/>
          <w:color w:val="000000"/>
          <w:sz w:val="24"/>
          <w:szCs w:val="24"/>
          <w:shd w:val="clear" w:color="auto" w:fill="FFFFFF"/>
          <w:lang w:val="en-GB"/>
        </w:rPr>
        <w:t>sagepub.com, 2021. [online] In.sagepub.com. Available at: &lt;https://in.sagepub.com/sites/default/files/upm-assets/67536_book_item_67536.pdf&gt; [Accessed 26 October 2021].</w:t>
      </w:r>
    </w:p>
    <w:p w14:paraId="264EE07F" w14:textId="77777777" w:rsidR="003329BC" w:rsidRPr="00934053" w:rsidRDefault="003329BC" w:rsidP="00F50694">
      <w:pPr>
        <w:spacing w:line="360" w:lineRule="auto"/>
        <w:jc w:val="both"/>
        <w:rPr>
          <w:rFonts w:ascii="Times New Roman" w:hAnsi="Times New Roman" w:cs="Times New Roman"/>
          <w:color w:val="000000"/>
          <w:sz w:val="24"/>
          <w:szCs w:val="24"/>
          <w:shd w:val="clear" w:color="auto" w:fill="FFFFFF"/>
          <w:lang w:val="en-GB"/>
        </w:rPr>
      </w:pPr>
      <w:proofErr w:type="spellStart"/>
      <w:r w:rsidRPr="00934053">
        <w:rPr>
          <w:rFonts w:ascii="Times New Roman" w:hAnsi="Times New Roman" w:cs="Times New Roman"/>
          <w:color w:val="000000"/>
          <w:sz w:val="24"/>
          <w:szCs w:val="24"/>
          <w:shd w:val="clear" w:color="auto" w:fill="FFFFFF"/>
          <w:lang w:val="en-GB"/>
        </w:rPr>
        <w:t>Stańczyk</w:t>
      </w:r>
      <w:proofErr w:type="spellEnd"/>
      <w:r w:rsidRPr="00934053">
        <w:rPr>
          <w:rFonts w:ascii="Times New Roman" w:hAnsi="Times New Roman" w:cs="Times New Roman"/>
          <w:color w:val="000000"/>
          <w:sz w:val="24"/>
          <w:szCs w:val="24"/>
          <w:shd w:val="clear" w:color="auto" w:fill="FFFFFF"/>
          <w:lang w:val="en-GB"/>
        </w:rPr>
        <w:t>, S., 2021. [online] Available at: &lt;https://www.researchgate.net/publication/305808581_Behaviourism_in_Management&gt; [Accessed 26 October 2021].</w:t>
      </w:r>
    </w:p>
    <w:p w14:paraId="3B073E01" w14:textId="77777777" w:rsidR="003329BC" w:rsidRPr="00934053" w:rsidRDefault="003329BC" w:rsidP="00F50694">
      <w:pPr>
        <w:spacing w:line="360" w:lineRule="auto"/>
        <w:jc w:val="both"/>
        <w:rPr>
          <w:rFonts w:ascii="Times New Roman" w:hAnsi="Times New Roman" w:cs="Times New Roman"/>
          <w:color w:val="000000"/>
          <w:sz w:val="24"/>
          <w:szCs w:val="24"/>
          <w:shd w:val="clear" w:color="auto" w:fill="FFFFFF"/>
          <w:lang w:val="en-GB"/>
        </w:rPr>
      </w:pPr>
      <w:r w:rsidRPr="00934053">
        <w:rPr>
          <w:rFonts w:ascii="Times New Roman" w:hAnsi="Times New Roman" w:cs="Times New Roman"/>
          <w:color w:val="000000"/>
          <w:sz w:val="24"/>
          <w:szCs w:val="24"/>
          <w:shd w:val="clear" w:color="auto" w:fill="FFFFFF"/>
          <w:lang w:val="en-GB"/>
        </w:rPr>
        <w:t>tesco-careers.com, 2021. </w:t>
      </w:r>
      <w:r w:rsidRPr="00934053">
        <w:rPr>
          <w:rFonts w:ascii="Times New Roman" w:hAnsi="Times New Roman" w:cs="Times New Roman"/>
          <w:i/>
          <w:iCs/>
          <w:color w:val="000000"/>
          <w:sz w:val="24"/>
          <w:szCs w:val="24"/>
          <w:shd w:val="clear" w:color="auto" w:fill="FFFFFF"/>
          <w:lang w:val="en-GB"/>
        </w:rPr>
        <w:t>Home | Tesco Careers</w:t>
      </w:r>
      <w:r w:rsidRPr="00934053">
        <w:rPr>
          <w:rFonts w:ascii="Times New Roman" w:hAnsi="Times New Roman" w:cs="Times New Roman"/>
          <w:color w:val="000000"/>
          <w:sz w:val="24"/>
          <w:szCs w:val="24"/>
          <w:shd w:val="clear" w:color="auto" w:fill="FFFFFF"/>
          <w:lang w:val="en-GB"/>
        </w:rPr>
        <w:t>. [online] Tesco-careers.com. Available at: &lt;https://www.tesco-careers.com/&gt; [Accessed 26 October 2021].</w:t>
      </w:r>
    </w:p>
    <w:p w14:paraId="1FE28C59" w14:textId="77777777" w:rsidR="003329BC" w:rsidRPr="00934053" w:rsidRDefault="003329BC" w:rsidP="00F50694">
      <w:pPr>
        <w:spacing w:line="360" w:lineRule="auto"/>
        <w:jc w:val="both"/>
        <w:rPr>
          <w:rFonts w:ascii="Times New Roman" w:hAnsi="Times New Roman" w:cs="Times New Roman"/>
          <w:sz w:val="24"/>
          <w:szCs w:val="24"/>
          <w:lang w:val="en-GB"/>
        </w:rPr>
      </w:pPr>
      <w:r w:rsidRPr="00934053">
        <w:rPr>
          <w:rFonts w:ascii="Times New Roman" w:hAnsi="Times New Roman" w:cs="Times New Roman"/>
          <w:sz w:val="24"/>
          <w:szCs w:val="24"/>
          <w:lang w:val="en-GB"/>
        </w:rPr>
        <w:t xml:space="preserve">Velmurugan, T.A. and Sankar, J.G., 2017. A comparative study on motivation theory with Maslow’s hierarchy theory and two factor theory in organization. </w:t>
      </w:r>
      <w:r w:rsidRPr="003329BC">
        <w:rPr>
          <w:rFonts w:ascii="Times New Roman" w:hAnsi="Times New Roman" w:cs="Times New Roman"/>
          <w:i/>
          <w:sz w:val="24"/>
          <w:szCs w:val="24"/>
          <w:lang w:val="en-GB"/>
        </w:rPr>
        <w:t>Indo-Iranian Journal of Scientific Research, 1</w:t>
      </w:r>
      <w:r w:rsidRPr="00934053">
        <w:rPr>
          <w:rFonts w:ascii="Times New Roman" w:hAnsi="Times New Roman" w:cs="Times New Roman"/>
          <w:sz w:val="24"/>
          <w:szCs w:val="24"/>
          <w:lang w:val="en-GB"/>
        </w:rPr>
        <w:t>(1), pp.204-208.</w:t>
      </w:r>
    </w:p>
    <w:sectPr w:rsidR="003329BC" w:rsidRPr="00934053">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2BD2B4" w14:textId="77777777" w:rsidR="008578DB" w:rsidRDefault="008578DB" w:rsidP="00F50694">
      <w:pPr>
        <w:spacing w:after="0" w:line="240" w:lineRule="auto"/>
      </w:pPr>
      <w:r>
        <w:separator/>
      </w:r>
    </w:p>
  </w:endnote>
  <w:endnote w:type="continuationSeparator" w:id="0">
    <w:p w14:paraId="3A3AE12E" w14:textId="77777777" w:rsidR="008578DB" w:rsidRDefault="008578DB" w:rsidP="00F50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A2"/>
    <w:family w:val="swiss"/>
    <w:pitch w:val="variable"/>
    <w:sig w:usb0="E00002FF" w:usb1="4000ACFF" w:usb2="00000001" w:usb3="00000000" w:csb0="0000019F" w:csb1="00000000"/>
  </w:font>
  <w:font w:name="Times New Roman">
    <w:panose1 w:val="02020603050405020304"/>
    <w:charset w:val="A2"/>
    <w:family w:val="roman"/>
    <w:pitch w:val="variable"/>
    <w:sig w:usb0="E0002EFF" w:usb1="C0007843" w:usb2="00000009" w:usb3="00000000" w:csb0="000001FF" w:csb1="00000000"/>
  </w:font>
  <w:font w:name="Calibri Light">
    <w:panose1 w:val="020F0302020204030204"/>
    <w:charset w:val="A2"/>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AC788A" w14:textId="77777777" w:rsidR="00F50694" w:rsidRDefault="00F506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0448498"/>
      <w:docPartObj>
        <w:docPartGallery w:val="Page Numbers (Bottom of Page)"/>
        <w:docPartUnique/>
      </w:docPartObj>
    </w:sdtPr>
    <w:sdtEndPr>
      <w:rPr>
        <w:color w:val="7F7F7F" w:themeColor="background1" w:themeShade="7F"/>
        <w:spacing w:val="60"/>
      </w:rPr>
    </w:sdtEndPr>
    <w:sdtContent>
      <w:p w14:paraId="43BE63CB" w14:textId="05C9CAF5" w:rsidR="00F50694" w:rsidRDefault="00F5069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329BC" w:rsidRPr="003329BC">
          <w:rPr>
            <w:b/>
            <w:bCs/>
            <w:noProof/>
          </w:rPr>
          <w:t>10</w:t>
        </w:r>
        <w:r>
          <w:rPr>
            <w:b/>
            <w:bCs/>
            <w:noProof/>
          </w:rPr>
          <w:fldChar w:fldCharType="end"/>
        </w:r>
        <w:r>
          <w:rPr>
            <w:b/>
            <w:bCs/>
          </w:rPr>
          <w:t xml:space="preserve"> | </w:t>
        </w:r>
        <w:r>
          <w:rPr>
            <w:color w:val="7F7F7F" w:themeColor="background1" w:themeShade="7F"/>
            <w:spacing w:val="60"/>
          </w:rPr>
          <w:t>Page</w:t>
        </w:r>
      </w:p>
    </w:sdtContent>
  </w:sdt>
  <w:p w14:paraId="10FC75B0" w14:textId="77777777" w:rsidR="00F50694" w:rsidRDefault="00F506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B5F680" w14:textId="77777777" w:rsidR="00F50694" w:rsidRDefault="00F50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2CEC4E" w14:textId="77777777" w:rsidR="008578DB" w:rsidRDefault="008578DB" w:rsidP="00F50694">
      <w:pPr>
        <w:spacing w:after="0" w:line="240" w:lineRule="auto"/>
      </w:pPr>
      <w:r>
        <w:separator/>
      </w:r>
    </w:p>
  </w:footnote>
  <w:footnote w:type="continuationSeparator" w:id="0">
    <w:p w14:paraId="03E0F3AD" w14:textId="77777777" w:rsidR="008578DB" w:rsidRDefault="008578DB" w:rsidP="00F506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BE6608" w14:textId="77777777" w:rsidR="00F50694" w:rsidRDefault="00F506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AF795C" w14:textId="77777777" w:rsidR="00F50694" w:rsidRDefault="00F506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384982" w14:textId="77777777" w:rsidR="00F50694" w:rsidRDefault="00F506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3MLM0NjUyMjM3NjFQ0lEKTi0uzszPAykwrAUAqSRmuiwAAAA="/>
  </w:docVars>
  <w:rsids>
    <w:rsidRoot w:val="00C76650"/>
    <w:rsid w:val="00000BFB"/>
    <w:rsid w:val="00113BCE"/>
    <w:rsid w:val="002A51CF"/>
    <w:rsid w:val="00314177"/>
    <w:rsid w:val="003329BC"/>
    <w:rsid w:val="004E2FCF"/>
    <w:rsid w:val="006A659E"/>
    <w:rsid w:val="008578DB"/>
    <w:rsid w:val="00934053"/>
    <w:rsid w:val="009D1102"/>
    <w:rsid w:val="009E3EF4"/>
    <w:rsid w:val="00AE5DE0"/>
    <w:rsid w:val="00C005D5"/>
    <w:rsid w:val="00C76650"/>
    <w:rsid w:val="00E77171"/>
    <w:rsid w:val="00F50694"/>
    <w:rsid w:val="00FD69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32E85"/>
  <w15:chartTrackingRefBased/>
  <w15:docId w15:val="{8B02802E-167B-4D00-B7BB-B9ECABBC3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E5DE0"/>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AE5DE0"/>
    <w:pPr>
      <w:keepNext/>
      <w:keepLines/>
      <w:spacing w:before="40" w:after="0"/>
      <w:outlineLvl w:val="1"/>
    </w:pPr>
    <w:rPr>
      <w:rFonts w:ascii="Times New Roman" w:eastAsiaTheme="majorEastAsia" w:hAnsi="Times New Roman" w:cstheme="majorBidi"/>
      <w:b/>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DE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E5DE0"/>
    <w:rPr>
      <w:rFonts w:ascii="Times New Roman" w:eastAsiaTheme="majorEastAsia" w:hAnsi="Times New Roman" w:cstheme="majorBidi"/>
      <w:b/>
      <w:i/>
      <w:sz w:val="24"/>
      <w:szCs w:val="26"/>
    </w:rPr>
  </w:style>
  <w:style w:type="paragraph" w:styleId="Header">
    <w:name w:val="header"/>
    <w:basedOn w:val="Normal"/>
    <w:link w:val="HeaderChar"/>
    <w:uiPriority w:val="99"/>
    <w:unhideWhenUsed/>
    <w:rsid w:val="00F506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0694"/>
  </w:style>
  <w:style w:type="paragraph" w:styleId="Footer">
    <w:name w:val="footer"/>
    <w:basedOn w:val="Normal"/>
    <w:link w:val="FooterChar"/>
    <w:uiPriority w:val="99"/>
    <w:unhideWhenUsed/>
    <w:rsid w:val="00F506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0694"/>
  </w:style>
  <w:style w:type="paragraph" w:styleId="TableofFigures">
    <w:name w:val="table of figures"/>
    <w:basedOn w:val="Normal"/>
    <w:next w:val="Normal"/>
    <w:uiPriority w:val="99"/>
    <w:unhideWhenUsed/>
    <w:rsid w:val="00F50694"/>
    <w:pPr>
      <w:spacing w:after="0"/>
    </w:pPr>
  </w:style>
  <w:style w:type="character" w:styleId="Hyperlink">
    <w:name w:val="Hyperlink"/>
    <w:basedOn w:val="DefaultParagraphFont"/>
    <w:uiPriority w:val="99"/>
    <w:unhideWhenUsed/>
    <w:rsid w:val="00F50694"/>
    <w:rPr>
      <w:color w:val="0563C1" w:themeColor="hyperlink"/>
      <w:u w:val="single"/>
    </w:rPr>
  </w:style>
  <w:style w:type="paragraph" w:styleId="TOCHeading">
    <w:name w:val="TOC Heading"/>
    <w:basedOn w:val="Heading1"/>
    <w:next w:val="Normal"/>
    <w:uiPriority w:val="39"/>
    <w:unhideWhenUsed/>
    <w:qFormat/>
    <w:rsid w:val="009D1102"/>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D1102"/>
    <w:pPr>
      <w:spacing w:after="100"/>
    </w:pPr>
  </w:style>
  <w:style w:type="paragraph" w:styleId="TOC2">
    <w:name w:val="toc 2"/>
    <w:basedOn w:val="Normal"/>
    <w:next w:val="Normal"/>
    <w:autoRedefine/>
    <w:uiPriority w:val="39"/>
    <w:unhideWhenUsed/>
    <w:rsid w:val="009D110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51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8542D9-F2BB-4CDF-8DCD-691C335D4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3024</Words>
  <Characters>17240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soham</dc:creator>
  <cp:keywords/>
  <dc:description/>
  <cp:lastModifiedBy>Huseyin COKER</cp:lastModifiedBy>
  <cp:revision>2</cp:revision>
  <dcterms:created xsi:type="dcterms:W3CDTF">2021-10-27T10:11:00Z</dcterms:created>
  <dcterms:modified xsi:type="dcterms:W3CDTF">2021-10-27T10:11:00Z</dcterms:modified>
</cp:coreProperties>
</file>