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630" w:rsidRDefault="006B4D6B">
      <w:pPr>
        <w:spacing w:after="0"/>
      </w:pPr>
      <w:r>
        <w:t>Name:</w:t>
      </w:r>
      <w:r>
        <w:tab/>
      </w:r>
      <w:r>
        <w:tab/>
      </w:r>
      <w:r>
        <w:tab/>
        <w:t>Tim Kirk</w:t>
      </w:r>
    </w:p>
    <w:p w:rsidR="000D1630" w:rsidRDefault="006B4D6B">
      <w:pPr>
        <w:spacing w:after="0"/>
      </w:pPr>
      <w:r>
        <w:t>Student Number:</w:t>
      </w:r>
      <w:r>
        <w:tab/>
        <w:t>1710839</w:t>
      </w:r>
    </w:p>
    <w:p w:rsidR="000D1630" w:rsidRDefault="006B4D6B">
      <w:pPr>
        <w:spacing w:after="0"/>
      </w:pPr>
      <w:r>
        <w:t>Module:</w:t>
      </w:r>
      <w:r>
        <w:tab/>
      </w:r>
      <w:r>
        <w:tab/>
        <w:t>HPAR4004</w:t>
      </w:r>
    </w:p>
    <w:p w:rsidR="000D1630" w:rsidRDefault="000D1630">
      <w:pPr>
        <w:spacing w:after="0"/>
        <w:rPr>
          <w:rFonts w:ascii="Times New Roman" w:hAnsi="Times New Roman"/>
          <w:sz w:val="36"/>
          <w:szCs w:val="36"/>
        </w:rPr>
      </w:pPr>
    </w:p>
    <w:p w:rsidR="000D1630" w:rsidRDefault="000D1630">
      <w:pPr>
        <w:spacing w:after="0"/>
        <w:rPr>
          <w:rFonts w:ascii="Times New Roman" w:hAnsi="Times New Roman"/>
          <w:sz w:val="36"/>
          <w:szCs w:val="36"/>
        </w:rPr>
      </w:pPr>
    </w:p>
    <w:p w:rsidR="000D1630" w:rsidRDefault="006B4D6B">
      <w:pPr>
        <w:spacing w:after="0"/>
        <w:rPr>
          <w:rFonts w:ascii="Times New Roman" w:hAnsi="Times New Roman"/>
          <w:sz w:val="36"/>
          <w:szCs w:val="36"/>
        </w:rPr>
      </w:pP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t>The Seascape and Archaeology of</w:t>
      </w:r>
    </w:p>
    <w:p w:rsidR="000D1630" w:rsidRDefault="006B4D6B">
      <w:pPr>
        <w:spacing w:after="0"/>
        <w:ind w:left="2880" w:firstLine="720"/>
        <w:rPr>
          <w:rFonts w:ascii="Times New Roman" w:hAnsi="Times New Roman"/>
          <w:sz w:val="36"/>
          <w:szCs w:val="36"/>
        </w:rPr>
      </w:pPr>
      <w:r>
        <w:rPr>
          <w:rFonts w:ascii="Times New Roman" w:hAnsi="Times New Roman"/>
          <w:sz w:val="36"/>
          <w:szCs w:val="36"/>
        </w:rPr>
        <w:t>Aberaeron</w:t>
      </w:r>
    </w:p>
    <w:p w:rsidR="000D1630" w:rsidRDefault="000D1630">
      <w:pPr>
        <w:spacing w:after="0"/>
        <w:rPr>
          <w:rFonts w:ascii="Times New Roman" w:hAnsi="Times New Roman"/>
          <w:sz w:val="36"/>
          <w:szCs w:val="36"/>
        </w:rPr>
      </w:pPr>
    </w:p>
    <w:p w:rsidR="000D1630" w:rsidRDefault="006B4D6B">
      <w:pPr>
        <w:spacing w:after="0"/>
        <w:rPr>
          <w:rFonts w:ascii="Times New Roman" w:hAnsi="Times New Roman"/>
          <w:sz w:val="28"/>
          <w:szCs w:val="28"/>
        </w:rPr>
      </w:pPr>
      <w:r>
        <w:rPr>
          <w:rFonts w:ascii="Times New Roman" w:hAnsi="Times New Roman"/>
          <w:sz w:val="28"/>
          <w:szCs w:val="28"/>
        </w:rPr>
        <w:t xml:space="preserve">Aberaeron is a village situated in the historic county of Ceredigion (modern regulatory authority of Dyfed). It is located on the </w:t>
      </w:r>
      <w:r>
        <w:rPr>
          <w:rFonts w:ascii="Times New Roman" w:hAnsi="Times New Roman"/>
          <w:sz w:val="28"/>
          <w:szCs w:val="28"/>
        </w:rPr>
        <w:t xml:space="preserve">coast at the mouth of the </w:t>
      </w:r>
      <w:proofErr w:type="spellStart"/>
      <w:r>
        <w:rPr>
          <w:rFonts w:ascii="Times New Roman" w:hAnsi="Times New Roman"/>
          <w:sz w:val="28"/>
          <w:szCs w:val="28"/>
        </w:rPr>
        <w:t>Afon</w:t>
      </w:r>
      <w:proofErr w:type="spellEnd"/>
      <w:r>
        <w:rPr>
          <w:rFonts w:ascii="Times New Roman" w:hAnsi="Times New Roman"/>
          <w:sz w:val="28"/>
          <w:szCs w:val="28"/>
        </w:rPr>
        <w:t xml:space="preserve"> (river) Aeron, in the South of Cardigan Bay in the west of Wales.</w:t>
      </w:r>
    </w:p>
    <w:p w:rsidR="000D1630" w:rsidRDefault="006B4D6B">
      <w:pPr>
        <w:spacing w:after="0"/>
        <w:ind w:left="720"/>
      </w:pPr>
      <w:r>
        <w:rPr>
          <w:rFonts w:ascii="Times New Roman" w:hAnsi="Times New Roman"/>
          <w:sz w:val="28"/>
          <w:szCs w:val="28"/>
        </w:rPr>
        <w:t xml:space="preserve">    </w:t>
      </w:r>
      <w:r>
        <w:rPr>
          <w:rFonts w:ascii="Times New Roman" w:hAnsi="Times New Roman"/>
          <w:noProof/>
          <w:sz w:val="28"/>
          <w:szCs w:val="28"/>
        </w:rPr>
        <w:drawing>
          <wp:inline distT="0" distB="0" distL="0" distR="0">
            <wp:extent cx="5731514" cy="4053836"/>
            <wp:effectExtent l="0" t="0" r="2536" b="3814"/>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4" cy="4053836"/>
                    </a:xfrm>
                    <a:prstGeom prst="rect">
                      <a:avLst/>
                    </a:prstGeom>
                    <a:noFill/>
                    <a:ln>
                      <a:noFill/>
                      <a:prstDash/>
                    </a:ln>
                  </pic:spPr>
                </pic:pic>
              </a:graphicData>
            </a:graphic>
          </wp:inline>
        </w:drawing>
      </w:r>
    </w:p>
    <w:p w:rsidR="000D1630" w:rsidRDefault="006B4D6B">
      <w:pPr>
        <w:spacing w:after="0"/>
        <w:ind w:left="720"/>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rPr>
        <w:t>(Source: welshwildlife.org)</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Cardigan Bay stretches from the port of Fishguard in the south to Bardsey Island at the tip of the Llyn Peninsula in t</w:t>
      </w:r>
      <w:r>
        <w:rPr>
          <w:rFonts w:ascii="Times New Roman" w:hAnsi="Times New Roman"/>
          <w:sz w:val="28"/>
          <w:szCs w:val="28"/>
        </w:rPr>
        <w:t>he North, a distance of some seventy miles and the predominantly rocky coastline is bounded by granite cliffs at the southern end, pierced by small coves and beaches where streams and rivers outflow to the sea. The whole of the Bay is open to the Southwest</w:t>
      </w:r>
      <w:r>
        <w:rPr>
          <w:rFonts w:ascii="Times New Roman" w:hAnsi="Times New Roman"/>
          <w:sz w:val="28"/>
          <w:szCs w:val="28"/>
        </w:rPr>
        <w:t xml:space="preserve"> and strong winds mean that ports and beaches become a lee shore and are at risk from large</w:t>
      </w:r>
      <w:r w:rsidR="00E046EA">
        <w:rPr>
          <w:rFonts w:ascii="Times New Roman" w:hAnsi="Times New Roman"/>
          <w:sz w:val="28"/>
          <w:szCs w:val="28"/>
        </w:rPr>
        <w:t xml:space="preserve"> </w:t>
      </w:r>
      <w:r>
        <w:rPr>
          <w:rFonts w:ascii="Times New Roman" w:hAnsi="Times New Roman"/>
          <w:sz w:val="28"/>
          <w:szCs w:val="28"/>
        </w:rPr>
        <w:lastRenderedPageBreak/>
        <w:t xml:space="preserve">waves and heavy swell in winds over Force 5 (17 knots, or 31km/hr) from Southwest to Northeast in direction (NRW </w:t>
      </w:r>
      <w:proofErr w:type="spellStart"/>
      <w:r>
        <w:rPr>
          <w:rFonts w:ascii="Times New Roman" w:hAnsi="Times New Roman"/>
          <w:sz w:val="28"/>
          <w:szCs w:val="28"/>
        </w:rPr>
        <w:t>n.d</w:t>
      </w:r>
      <w:proofErr w:type="spellEnd"/>
      <w:r>
        <w:rPr>
          <w:rFonts w:ascii="Times New Roman" w:hAnsi="Times New Roman"/>
          <w:sz w:val="28"/>
          <w:szCs w:val="28"/>
        </w:rPr>
        <w:t>).</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The main archaeological features of the vill</w:t>
      </w:r>
      <w:r>
        <w:rPr>
          <w:rFonts w:ascii="Times New Roman" w:hAnsi="Times New Roman"/>
          <w:sz w:val="28"/>
          <w:szCs w:val="28"/>
        </w:rPr>
        <w:t>age relate to the planned building layout around the harbour and the</w:t>
      </w:r>
      <w:r w:rsidR="00BA7065">
        <w:rPr>
          <w:rFonts w:ascii="Times New Roman" w:hAnsi="Times New Roman"/>
          <w:sz w:val="28"/>
          <w:szCs w:val="28"/>
        </w:rPr>
        <w:t>,</w:t>
      </w:r>
      <w:r>
        <w:rPr>
          <w:rFonts w:ascii="Times New Roman" w:hAnsi="Times New Roman"/>
          <w:sz w:val="28"/>
          <w:szCs w:val="28"/>
        </w:rPr>
        <w:t xml:space="preserve"> now lost, Castell </w:t>
      </w:r>
      <w:proofErr w:type="spellStart"/>
      <w:r>
        <w:rPr>
          <w:rFonts w:ascii="Times New Roman" w:hAnsi="Times New Roman"/>
          <w:sz w:val="28"/>
          <w:szCs w:val="28"/>
        </w:rPr>
        <w:t>Cadwgan</w:t>
      </w:r>
      <w:proofErr w:type="spellEnd"/>
      <w:r>
        <w:rPr>
          <w:rFonts w:ascii="Times New Roman" w:hAnsi="Times New Roman"/>
          <w:sz w:val="28"/>
          <w:szCs w:val="28"/>
        </w:rPr>
        <w:t>.</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From the coast out to a distance some 20km offshore the Cardigan Bay Special Are</w:t>
      </w:r>
      <w:r w:rsidR="00BA7065">
        <w:rPr>
          <w:rFonts w:ascii="Times New Roman" w:hAnsi="Times New Roman"/>
          <w:sz w:val="28"/>
          <w:szCs w:val="28"/>
        </w:rPr>
        <w:t>a</w:t>
      </w:r>
      <w:r>
        <w:rPr>
          <w:rFonts w:ascii="Times New Roman" w:hAnsi="Times New Roman"/>
          <w:sz w:val="28"/>
          <w:szCs w:val="28"/>
        </w:rPr>
        <w:t xml:space="preserve"> of Conservation (SAC) has been designated from </w:t>
      </w:r>
      <w:proofErr w:type="spellStart"/>
      <w:r>
        <w:rPr>
          <w:rFonts w:ascii="Times New Roman" w:hAnsi="Times New Roman"/>
          <w:sz w:val="28"/>
          <w:szCs w:val="28"/>
        </w:rPr>
        <w:t>Ceibwr</w:t>
      </w:r>
      <w:proofErr w:type="spellEnd"/>
      <w:r>
        <w:rPr>
          <w:rFonts w:ascii="Times New Roman" w:hAnsi="Times New Roman"/>
          <w:sz w:val="28"/>
          <w:szCs w:val="28"/>
        </w:rPr>
        <w:t xml:space="preserve"> Bay in the South to </w:t>
      </w:r>
      <w:proofErr w:type="spellStart"/>
      <w:r>
        <w:rPr>
          <w:rFonts w:ascii="Times New Roman" w:hAnsi="Times New Roman"/>
          <w:sz w:val="28"/>
          <w:szCs w:val="28"/>
        </w:rPr>
        <w:t>Abe</w:t>
      </w:r>
      <w:r>
        <w:rPr>
          <w:rFonts w:ascii="Times New Roman" w:hAnsi="Times New Roman"/>
          <w:sz w:val="28"/>
          <w:szCs w:val="28"/>
        </w:rPr>
        <w:t>rarth</w:t>
      </w:r>
      <w:proofErr w:type="spellEnd"/>
      <w:r>
        <w:rPr>
          <w:rFonts w:ascii="Times New Roman" w:hAnsi="Times New Roman"/>
          <w:sz w:val="28"/>
          <w:szCs w:val="28"/>
        </w:rPr>
        <w:t xml:space="preserve"> in the North order to protect the marine habitat, in particular of the Atlantic Grey Seal and the Bottlenose Dolphin to which the area is home for the largest population in Europe. Under the EU Habitat Directive, the UK government is required to upda</w:t>
      </w:r>
      <w:r>
        <w:rPr>
          <w:rFonts w:ascii="Times New Roman" w:hAnsi="Times New Roman"/>
          <w:sz w:val="28"/>
          <w:szCs w:val="28"/>
        </w:rPr>
        <w:t>te the Commission every six years on the health and condition of the 1000km</w:t>
      </w:r>
      <w:r>
        <w:rPr>
          <w:rFonts w:ascii="Times New Roman" w:hAnsi="Times New Roman"/>
          <w:sz w:val="28"/>
          <w:szCs w:val="28"/>
          <w:vertAlign w:val="superscript"/>
        </w:rPr>
        <w:t>2</w:t>
      </w:r>
      <w:r>
        <w:rPr>
          <w:rFonts w:ascii="Times New Roman" w:hAnsi="Times New Roman"/>
          <w:sz w:val="28"/>
          <w:szCs w:val="28"/>
        </w:rPr>
        <w:t xml:space="preserve"> conservation area (defra.org).</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 xml:space="preserve">Further, Natural Resources Wales have designated the whole of the southern coastline of Cardigan Bay as a ‘Marine Character Area’ (NRW, n.d.) </w:t>
      </w:r>
      <w:r>
        <w:rPr>
          <w:rFonts w:ascii="Times New Roman" w:hAnsi="Times New Roman"/>
          <w:sz w:val="28"/>
          <w:szCs w:val="28"/>
        </w:rPr>
        <w:t>and whilst being beyond the scope of this assessment, this document clearly shows the wide and long-term interaction of human activity with the coastline and the inshore waters along the whole of the Southern half of Cardigan Bay.</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 xml:space="preserve">Castell </w:t>
      </w:r>
      <w:proofErr w:type="spellStart"/>
      <w:r>
        <w:rPr>
          <w:rFonts w:ascii="Times New Roman" w:hAnsi="Times New Roman"/>
          <w:sz w:val="28"/>
          <w:szCs w:val="28"/>
        </w:rPr>
        <w:t>Cadwgan</w:t>
      </w:r>
      <w:proofErr w:type="spellEnd"/>
      <w:r>
        <w:rPr>
          <w:rFonts w:ascii="Times New Roman" w:hAnsi="Times New Roman"/>
          <w:sz w:val="28"/>
          <w:szCs w:val="28"/>
        </w:rPr>
        <w:t xml:space="preserve"> is repor</w:t>
      </w:r>
      <w:r>
        <w:rPr>
          <w:rFonts w:ascii="Times New Roman" w:hAnsi="Times New Roman"/>
          <w:sz w:val="28"/>
          <w:szCs w:val="28"/>
        </w:rPr>
        <w:t xml:space="preserve">ted to have been </w:t>
      </w:r>
      <w:r w:rsidR="00CE6217">
        <w:rPr>
          <w:rFonts w:ascii="Times New Roman" w:hAnsi="Times New Roman"/>
          <w:sz w:val="28"/>
          <w:szCs w:val="28"/>
        </w:rPr>
        <w:t xml:space="preserve">built </w:t>
      </w:r>
      <w:r w:rsidR="00BA7065">
        <w:rPr>
          <w:rFonts w:ascii="Times New Roman" w:hAnsi="Times New Roman"/>
          <w:sz w:val="28"/>
          <w:szCs w:val="28"/>
        </w:rPr>
        <w:t>(to the North-East of the river mouth)</w:t>
      </w:r>
      <w:r>
        <w:rPr>
          <w:rFonts w:ascii="Times New Roman" w:hAnsi="Times New Roman"/>
          <w:sz w:val="28"/>
          <w:szCs w:val="28"/>
        </w:rPr>
        <w:t xml:space="preserve"> in 1148AD by </w:t>
      </w:r>
      <w:proofErr w:type="spellStart"/>
      <w:r>
        <w:rPr>
          <w:rFonts w:ascii="Times New Roman" w:hAnsi="Times New Roman"/>
          <w:sz w:val="28"/>
          <w:szCs w:val="28"/>
        </w:rPr>
        <w:t>Cadwgan</w:t>
      </w:r>
      <w:proofErr w:type="spellEnd"/>
      <w:r>
        <w:rPr>
          <w:rFonts w:ascii="Times New Roman" w:hAnsi="Times New Roman"/>
          <w:sz w:val="28"/>
          <w:szCs w:val="28"/>
        </w:rPr>
        <w:t xml:space="preserve"> ap Bleddyn according to Meyrick (1907) and traces were still visible in 1803 (Jones, 1970). It is identified as a wooden ringwork with an enclosure bank (Gatehouse Gazetteer, n.d.) and has now been lost to eros</w:t>
      </w:r>
      <w:r>
        <w:rPr>
          <w:rFonts w:ascii="Times New Roman" w:hAnsi="Times New Roman"/>
          <w:sz w:val="28"/>
          <w:szCs w:val="28"/>
        </w:rPr>
        <w:t>ion and the sea. It does still exist, however as a Historic Environment Record (HER) with Dyfed Archaeological Trust (DAT187).</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The harbour itself has historic recognition; the whole coastline was well-known for fishing and shipbuilding from Elizabethan ti</w:t>
      </w:r>
      <w:r>
        <w:rPr>
          <w:rFonts w:ascii="Times New Roman" w:hAnsi="Times New Roman"/>
          <w:sz w:val="28"/>
          <w:szCs w:val="28"/>
        </w:rPr>
        <w:t>mes onward and Jenkins (1982) describes in great detail the seaborne activity along the coast, and indeed internationally – firstly with Ireland and subsequently in exports worldwide. The harbour structures extant today are described as being built 1807-18</w:t>
      </w:r>
      <w:r>
        <w:rPr>
          <w:rFonts w:ascii="Times New Roman" w:hAnsi="Times New Roman"/>
          <w:sz w:val="28"/>
          <w:szCs w:val="28"/>
        </w:rPr>
        <w:t xml:space="preserve">11 (Jenkins, 1982:65-67) at the behest of Rev. Thomas Jones Gwynne who presented a Private Bill for authorisation of the construction to the House of Lords in 1807. Jones was ‘Lord of the Manor of </w:t>
      </w:r>
      <w:proofErr w:type="spellStart"/>
      <w:r>
        <w:rPr>
          <w:rFonts w:ascii="Times New Roman" w:hAnsi="Times New Roman"/>
          <w:sz w:val="28"/>
          <w:szCs w:val="28"/>
        </w:rPr>
        <w:t>Llyswen</w:t>
      </w:r>
      <w:proofErr w:type="spellEnd"/>
      <w:r>
        <w:rPr>
          <w:rFonts w:ascii="Times New Roman" w:hAnsi="Times New Roman"/>
          <w:sz w:val="28"/>
          <w:szCs w:val="28"/>
        </w:rPr>
        <w:t xml:space="preserve"> (otherwise </w:t>
      </w:r>
      <w:proofErr w:type="spellStart"/>
      <w:r>
        <w:rPr>
          <w:rFonts w:ascii="Times New Roman" w:hAnsi="Times New Roman"/>
          <w:sz w:val="28"/>
          <w:szCs w:val="28"/>
        </w:rPr>
        <w:t>Aberayron</w:t>
      </w:r>
      <w:proofErr w:type="spellEnd"/>
      <w:r>
        <w:rPr>
          <w:rFonts w:ascii="Times New Roman" w:hAnsi="Times New Roman"/>
          <w:sz w:val="28"/>
          <w:szCs w:val="28"/>
        </w:rPr>
        <w:t>)’ (Jenkins 1982:66) and the im</w:t>
      </w:r>
      <w:r>
        <w:rPr>
          <w:rFonts w:ascii="Times New Roman" w:hAnsi="Times New Roman"/>
          <w:sz w:val="28"/>
          <w:szCs w:val="28"/>
        </w:rPr>
        <w:t>provements were commissioned at his expense and for the benefit of his manor.</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 xml:space="preserve">These works and a number of the associated buildings are scheduled as ancient monuments by </w:t>
      </w:r>
      <w:r w:rsidR="00CE6217">
        <w:rPr>
          <w:rFonts w:ascii="Times New Roman" w:hAnsi="Times New Roman"/>
          <w:sz w:val="28"/>
          <w:szCs w:val="28"/>
        </w:rPr>
        <w:t>the Royal Commission on Ancient and Historic Monuments in Wales (</w:t>
      </w:r>
      <w:r>
        <w:rPr>
          <w:rFonts w:ascii="Times New Roman" w:hAnsi="Times New Roman"/>
          <w:sz w:val="28"/>
          <w:szCs w:val="28"/>
        </w:rPr>
        <w:t>RCAHMW</w:t>
      </w:r>
      <w:r w:rsidR="00CE6217">
        <w:rPr>
          <w:rFonts w:ascii="Times New Roman" w:hAnsi="Times New Roman"/>
          <w:sz w:val="28"/>
          <w:szCs w:val="28"/>
        </w:rPr>
        <w:t>)</w:t>
      </w:r>
      <w:r>
        <w:rPr>
          <w:rFonts w:ascii="Times New Roman" w:hAnsi="Times New Roman"/>
          <w:sz w:val="28"/>
          <w:szCs w:val="28"/>
        </w:rPr>
        <w:t>:</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NPRN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Description</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405855</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Aberaeron Harbour, South Pier</w:t>
      </w:r>
    </w:p>
    <w:p w:rsidR="000D1630" w:rsidRDefault="006B4D6B">
      <w:pPr>
        <w:spacing w:after="0"/>
        <w:rPr>
          <w:rFonts w:ascii="Times New Roman" w:hAnsi="Times New Roman"/>
          <w:sz w:val="28"/>
          <w:szCs w:val="28"/>
        </w:rPr>
      </w:pPr>
      <w:r>
        <w:rPr>
          <w:rFonts w:ascii="Times New Roman" w:hAnsi="Times New Roman"/>
          <w:sz w:val="28"/>
          <w:szCs w:val="28"/>
        </w:rPr>
        <w:t xml:space="preserve">  34170</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Northeas</w:t>
      </w:r>
      <w:r>
        <w:rPr>
          <w:rFonts w:ascii="Times New Roman" w:hAnsi="Times New Roman"/>
          <w:sz w:val="28"/>
          <w:szCs w:val="28"/>
        </w:rPr>
        <w:t>t Pier</w:t>
      </w:r>
    </w:p>
    <w:p w:rsidR="000D1630" w:rsidRDefault="006B4D6B">
      <w:pPr>
        <w:spacing w:after="0"/>
        <w:rPr>
          <w:rFonts w:ascii="Times New Roman" w:hAnsi="Times New Roman"/>
          <w:sz w:val="28"/>
          <w:szCs w:val="28"/>
        </w:rPr>
      </w:pPr>
      <w:r>
        <w:rPr>
          <w:rFonts w:ascii="Times New Roman" w:hAnsi="Times New Roman"/>
          <w:sz w:val="28"/>
          <w:szCs w:val="28"/>
        </w:rPr>
        <w:t xml:space="preserve">  34171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Northeast Quay</w:t>
      </w:r>
    </w:p>
    <w:p w:rsidR="000D1630" w:rsidRDefault="006B4D6B">
      <w:pPr>
        <w:spacing w:after="0"/>
        <w:rPr>
          <w:rFonts w:ascii="Times New Roman" w:hAnsi="Times New Roman"/>
          <w:sz w:val="28"/>
          <w:szCs w:val="28"/>
        </w:rPr>
      </w:pPr>
      <w:r>
        <w:rPr>
          <w:rFonts w:ascii="Times New Roman" w:hAnsi="Times New Roman"/>
          <w:sz w:val="28"/>
          <w:szCs w:val="28"/>
        </w:rPr>
        <w:t xml:space="preserve">  34172</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Southwest Pier and Northwest Quay</w:t>
      </w:r>
    </w:p>
    <w:p w:rsidR="000D1630" w:rsidRDefault="006B4D6B">
      <w:pPr>
        <w:spacing w:after="0"/>
        <w:rPr>
          <w:rFonts w:ascii="Times New Roman" w:hAnsi="Times New Roman"/>
          <w:sz w:val="28"/>
          <w:szCs w:val="28"/>
        </w:rPr>
      </w:pPr>
      <w:r>
        <w:rPr>
          <w:rFonts w:ascii="Times New Roman" w:hAnsi="Times New Roman"/>
          <w:sz w:val="28"/>
          <w:szCs w:val="28"/>
        </w:rPr>
        <w:t xml:space="preserve">  34173</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Weigh House</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(Source: Coflein.gov)</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Also, along the beach are a number of fish-traps which have also been scheduled:</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NPRN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Description</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518838</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Fish Trap 1</w:t>
      </w:r>
    </w:p>
    <w:p w:rsidR="000D1630" w:rsidRDefault="006B4D6B">
      <w:pPr>
        <w:spacing w:after="0"/>
        <w:rPr>
          <w:rFonts w:ascii="Times New Roman" w:hAnsi="Times New Roman"/>
          <w:sz w:val="28"/>
          <w:szCs w:val="28"/>
        </w:rPr>
      </w:pPr>
      <w:r>
        <w:rPr>
          <w:rFonts w:ascii="Times New Roman" w:hAnsi="Times New Roman"/>
          <w:sz w:val="28"/>
          <w:szCs w:val="28"/>
        </w:rPr>
        <w:t>518839</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Fish Trap 2</w:t>
      </w:r>
    </w:p>
    <w:p w:rsidR="000D1630" w:rsidRDefault="006B4D6B">
      <w:pPr>
        <w:spacing w:after="0"/>
        <w:rPr>
          <w:rFonts w:ascii="Times New Roman" w:hAnsi="Times New Roman"/>
          <w:sz w:val="28"/>
          <w:szCs w:val="28"/>
        </w:rPr>
      </w:pPr>
      <w:r>
        <w:rPr>
          <w:rFonts w:ascii="Times New Roman" w:hAnsi="Times New Roman"/>
          <w:sz w:val="28"/>
          <w:szCs w:val="28"/>
        </w:rPr>
        <w:t>518844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Fish Trap 3</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(Source: Coflein.gov)</w:t>
      </w:r>
    </w:p>
    <w:p w:rsidR="000D1630" w:rsidRDefault="000D1630">
      <w:pPr>
        <w:spacing w:after="0"/>
        <w:rPr>
          <w:rFonts w:ascii="Times New Roman" w:hAnsi="Times New Roman"/>
          <w:sz w:val="28"/>
          <w:szCs w:val="28"/>
        </w:rPr>
      </w:pPr>
    </w:p>
    <w:p w:rsidR="00E046EA" w:rsidRDefault="006B4D6B">
      <w:pPr>
        <w:spacing w:after="0"/>
        <w:rPr>
          <w:rFonts w:ascii="Times New Roman" w:hAnsi="Times New Roman"/>
          <w:sz w:val="28"/>
          <w:szCs w:val="28"/>
        </w:rPr>
      </w:pPr>
      <w:r>
        <w:rPr>
          <w:rFonts w:ascii="Times New Roman" w:hAnsi="Times New Roman"/>
          <w:sz w:val="28"/>
          <w:szCs w:val="28"/>
        </w:rPr>
        <w:t xml:space="preserve">In the twenty-first century, Aberaeron mainly relies on tourism for </w:t>
      </w:r>
      <w:proofErr w:type="spellStart"/>
      <w:r>
        <w:rPr>
          <w:rFonts w:ascii="Times New Roman" w:hAnsi="Times New Roman"/>
          <w:sz w:val="28"/>
          <w:szCs w:val="28"/>
        </w:rPr>
        <w:t>it’s</w:t>
      </w:r>
      <w:proofErr w:type="spellEnd"/>
      <w:r>
        <w:rPr>
          <w:rFonts w:ascii="Times New Roman" w:hAnsi="Times New Roman"/>
          <w:sz w:val="28"/>
          <w:szCs w:val="28"/>
        </w:rPr>
        <w:t xml:space="preserve"> economy. The harbour nowadays is filled with trots of drying moorings for small craft. </w:t>
      </w:r>
      <w:r>
        <w:rPr>
          <w:rFonts w:ascii="Times New Roman" w:hAnsi="Times New Roman"/>
          <w:sz w:val="28"/>
          <w:szCs w:val="28"/>
        </w:rPr>
        <w:t>Environmental changes brought about by Global Warming have led to the weather becoming more prevalent to storms and flooding and in</w:t>
      </w:r>
      <w:r w:rsidR="00E046EA">
        <w:rPr>
          <w:rFonts w:ascii="Times New Roman" w:hAnsi="Times New Roman"/>
          <w:sz w:val="28"/>
          <w:szCs w:val="28"/>
        </w:rPr>
        <w:t xml:space="preserve"> </w:t>
      </w:r>
      <w:r>
        <w:rPr>
          <w:rFonts w:ascii="Times New Roman" w:hAnsi="Times New Roman"/>
          <w:sz w:val="28"/>
          <w:szCs w:val="28"/>
        </w:rPr>
        <w:t xml:space="preserve">November 2018, Storm </w:t>
      </w:r>
      <w:r w:rsidR="00E046EA">
        <w:rPr>
          <w:rFonts w:ascii="Times New Roman" w:hAnsi="Times New Roman"/>
          <w:sz w:val="28"/>
          <w:szCs w:val="28"/>
        </w:rPr>
        <w:t>Callum brought flash floods and debris down through</w:t>
      </w:r>
    </w:p>
    <w:p w:rsidR="00E046EA" w:rsidRDefault="00E046EA">
      <w:pPr>
        <w:spacing w:after="0"/>
        <w:rPr>
          <w:rFonts w:ascii="Times New Roman" w:hAnsi="Times New Roman"/>
          <w:sz w:val="28"/>
          <w:szCs w:val="28"/>
        </w:rPr>
      </w:pPr>
    </w:p>
    <w:p w:rsidR="000D1630" w:rsidRDefault="00E046EA" w:rsidP="00E046EA">
      <w:pPr>
        <w:spacing w:after="0"/>
        <w:ind w:firstLine="720"/>
        <w:rPr>
          <w:rFonts w:ascii="Times New Roman" w:hAnsi="Times New Roman"/>
          <w:sz w:val="36"/>
          <w:szCs w:val="36"/>
        </w:rPr>
      </w:pPr>
      <w:r>
        <w:rPr>
          <w:rFonts w:ascii="Times New Roman" w:hAnsi="Times New Roman"/>
          <w:sz w:val="28"/>
          <w:szCs w:val="28"/>
        </w:rPr>
        <w:t xml:space="preserve"> </w:t>
      </w:r>
      <w:r>
        <w:rPr>
          <w:rFonts w:ascii="Times New Roman" w:hAnsi="Times New Roman"/>
          <w:noProof/>
          <w:sz w:val="36"/>
          <w:szCs w:val="36"/>
        </w:rPr>
        <w:drawing>
          <wp:inline distT="0" distB="0" distL="0" distR="0">
            <wp:extent cx="3914991" cy="2609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_Aber-3.jpg"/>
                    <pic:cNvPicPr/>
                  </pic:nvPicPr>
                  <pic:blipFill>
                    <a:blip r:embed="rId7">
                      <a:extLst>
                        <a:ext uri="{28A0092B-C50C-407E-A947-70E740481C1C}">
                          <a14:useLocalDpi xmlns:a14="http://schemas.microsoft.com/office/drawing/2010/main" val="0"/>
                        </a:ext>
                      </a:extLst>
                    </a:blip>
                    <a:stretch>
                      <a:fillRect/>
                    </a:stretch>
                  </pic:blipFill>
                  <pic:spPr>
                    <a:xfrm>
                      <a:off x="0" y="0"/>
                      <a:ext cx="3971246" cy="2647351"/>
                    </a:xfrm>
                    <a:prstGeom prst="rect">
                      <a:avLst/>
                    </a:prstGeom>
                  </pic:spPr>
                </pic:pic>
              </a:graphicData>
            </a:graphic>
          </wp:inline>
        </w:drawing>
      </w:r>
    </w:p>
    <w:p w:rsidR="000D1630" w:rsidRDefault="00E046EA">
      <w:pPr>
        <w:spacing w:after="0"/>
        <w:rPr>
          <w:rFonts w:ascii="Times New Roman" w:hAnsi="Times New Roman"/>
        </w:rPr>
      </w:pPr>
      <w:r w:rsidRPr="00E046EA">
        <w:rPr>
          <w:rFonts w:ascii="Times New Roman" w:hAnsi="Times New Roman"/>
        </w:rPr>
        <w:tab/>
      </w:r>
      <w:r w:rsidRPr="00E046EA">
        <w:rPr>
          <w:rFonts w:ascii="Times New Roman" w:hAnsi="Times New Roman"/>
        </w:rPr>
        <w:tab/>
      </w:r>
      <w:r w:rsidRPr="00E046EA">
        <w:rPr>
          <w:rFonts w:ascii="Times New Roman" w:hAnsi="Times New Roman"/>
        </w:rPr>
        <w:tab/>
      </w:r>
      <w:r w:rsidRPr="00E046EA">
        <w:rPr>
          <w:rFonts w:ascii="Times New Roman" w:hAnsi="Times New Roman"/>
        </w:rPr>
        <w:tab/>
      </w:r>
      <w:r w:rsidRPr="00E046EA">
        <w:rPr>
          <w:rFonts w:ascii="Times New Roman" w:hAnsi="Times New Roman"/>
        </w:rPr>
        <w:tab/>
      </w:r>
      <w:r>
        <w:rPr>
          <w:rFonts w:ascii="Times New Roman" w:hAnsi="Times New Roman"/>
        </w:rPr>
        <w:tab/>
      </w:r>
      <w:r w:rsidRPr="00E046EA">
        <w:rPr>
          <w:rFonts w:ascii="Times New Roman" w:hAnsi="Times New Roman"/>
        </w:rPr>
        <w:t>(source: Ceredigion Herald)</w:t>
      </w:r>
    </w:p>
    <w:p w:rsidR="00E046EA" w:rsidRDefault="00E046EA">
      <w:pPr>
        <w:spacing w:after="0"/>
        <w:rPr>
          <w:rFonts w:ascii="Times New Roman" w:hAnsi="Times New Roman"/>
          <w:sz w:val="28"/>
          <w:szCs w:val="28"/>
        </w:rPr>
      </w:pPr>
      <w:r w:rsidRPr="00E046EA">
        <w:rPr>
          <w:rFonts w:ascii="Times New Roman" w:hAnsi="Times New Roman"/>
          <w:sz w:val="28"/>
          <w:szCs w:val="28"/>
        </w:rPr>
        <w:lastRenderedPageBreak/>
        <w:t>The harbour,</w:t>
      </w:r>
      <w:r>
        <w:rPr>
          <w:rFonts w:ascii="Times New Roman" w:hAnsi="Times New Roman"/>
          <w:sz w:val="28"/>
          <w:szCs w:val="28"/>
        </w:rPr>
        <w:t xml:space="preserve"> causing severe damage to a number of pleasure craft (</w:t>
      </w:r>
      <w:r w:rsidR="00583B14">
        <w:rPr>
          <w:rFonts w:ascii="Times New Roman" w:hAnsi="Times New Roman"/>
          <w:sz w:val="28"/>
          <w:szCs w:val="28"/>
        </w:rPr>
        <w:t>Coles, 2018).</w:t>
      </w:r>
    </w:p>
    <w:p w:rsidR="00583B14" w:rsidRDefault="00583B14">
      <w:pPr>
        <w:spacing w:after="0"/>
        <w:rPr>
          <w:rFonts w:ascii="Times New Roman" w:hAnsi="Times New Roman"/>
          <w:sz w:val="28"/>
          <w:szCs w:val="28"/>
        </w:rPr>
      </w:pPr>
    </w:p>
    <w:p w:rsidR="00583B14" w:rsidRPr="00E046EA" w:rsidRDefault="00583B14">
      <w:pPr>
        <w:spacing w:after="0"/>
        <w:rPr>
          <w:rFonts w:ascii="Times New Roman" w:hAnsi="Times New Roman"/>
          <w:sz w:val="28"/>
          <w:szCs w:val="28"/>
        </w:rPr>
      </w:pPr>
      <w:r>
        <w:rPr>
          <w:rFonts w:ascii="Times New Roman" w:hAnsi="Times New Roman"/>
          <w:sz w:val="28"/>
          <w:szCs w:val="28"/>
        </w:rPr>
        <w:t>In order for the continued protection of the harbour and residents and tourists alike, it may become necessary to develop relief capacity to facilitate the drainage of the River Aeron to prevent further damages to property and infrastructure. However it would be prudent and necessary to car</w:t>
      </w:r>
      <w:r w:rsidR="00751F1E">
        <w:rPr>
          <w:rFonts w:ascii="Times New Roman" w:hAnsi="Times New Roman"/>
          <w:sz w:val="28"/>
          <w:szCs w:val="28"/>
        </w:rPr>
        <w:t>r</w:t>
      </w:r>
      <w:r>
        <w:rPr>
          <w:rFonts w:ascii="Times New Roman" w:hAnsi="Times New Roman"/>
          <w:sz w:val="28"/>
          <w:szCs w:val="28"/>
        </w:rPr>
        <w:t>y out archaeological investigation into the potential</w:t>
      </w:r>
      <w:r w:rsidR="00751F1E">
        <w:rPr>
          <w:rFonts w:ascii="Times New Roman" w:hAnsi="Times New Roman"/>
          <w:sz w:val="28"/>
          <w:szCs w:val="28"/>
        </w:rPr>
        <w:t xml:space="preserve"> negative effects upon this historic environment in advance of any works being carried out</w:t>
      </w:r>
      <w:r w:rsidR="00CE6217">
        <w:rPr>
          <w:rFonts w:ascii="Times New Roman" w:hAnsi="Times New Roman"/>
          <w:sz w:val="28"/>
          <w:szCs w:val="28"/>
        </w:rPr>
        <w:t>.</w:t>
      </w:r>
      <w:bookmarkStart w:id="0" w:name="_GoBack"/>
      <w:bookmarkEnd w:id="0"/>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Pr="00E046EA" w:rsidRDefault="000D1630">
      <w:pPr>
        <w:spacing w:after="0"/>
        <w:rPr>
          <w:rFonts w:ascii="Times New Roman" w:hAnsi="Times New Roman"/>
          <w:sz w:val="28"/>
          <w:szCs w:val="28"/>
        </w:rPr>
      </w:pPr>
    </w:p>
    <w:p w:rsidR="000D1630" w:rsidRDefault="000D1630">
      <w:pPr>
        <w:spacing w:after="0"/>
        <w:rPr>
          <w:rFonts w:ascii="Times New Roman" w:hAnsi="Times New Roman"/>
          <w:sz w:val="36"/>
          <w:szCs w:val="36"/>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751F1E" w:rsidRDefault="00751F1E">
      <w:pPr>
        <w:spacing w:after="0"/>
        <w:rPr>
          <w:rFonts w:ascii="Times New Roman" w:hAnsi="Times New Roman"/>
          <w:b/>
          <w:sz w:val="28"/>
          <w:szCs w:val="28"/>
          <w:u w:val="single"/>
        </w:rPr>
      </w:pPr>
    </w:p>
    <w:p w:rsidR="000D1630" w:rsidRDefault="006B4D6B">
      <w:pPr>
        <w:spacing w:after="0"/>
      </w:pPr>
      <w:r>
        <w:rPr>
          <w:rFonts w:ascii="Times New Roman" w:hAnsi="Times New Roman"/>
          <w:b/>
          <w:sz w:val="28"/>
          <w:szCs w:val="28"/>
          <w:u w:val="single"/>
        </w:rPr>
        <w:lastRenderedPageBreak/>
        <w:t xml:space="preserve">Bibliography </w:t>
      </w:r>
    </w:p>
    <w:p w:rsidR="000D1630" w:rsidRDefault="000D1630">
      <w:pPr>
        <w:spacing w:after="0"/>
        <w:rPr>
          <w:rFonts w:ascii="Times New Roman" w:hAnsi="Times New Roman"/>
          <w:sz w:val="28"/>
          <w:szCs w:val="28"/>
        </w:rPr>
      </w:pPr>
    </w:p>
    <w:p w:rsidR="000D1630" w:rsidRDefault="006B4D6B">
      <w:pPr>
        <w:spacing w:after="0"/>
        <w:rPr>
          <w:rFonts w:ascii="Times New Roman" w:hAnsi="Times New Roman"/>
          <w:sz w:val="28"/>
          <w:szCs w:val="28"/>
        </w:rPr>
      </w:pPr>
      <w:proofErr w:type="spellStart"/>
      <w:r>
        <w:rPr>
          <w:rFonts w:ascii="Times New Roman" w:hAnsi="Times New Roman"/>
          <w:sz w:val="28"/>
          <w:szCs w:val="28"/>
        </w:rPr>
        <w:t>Cofliein</w:t>
      </w:r>
      <w:proofErr w:type="spellEnd"/>
      <w:r>
        <w:rPr>
          <w:rFonts w:ascii="Times New Roman" w:hAnsi="Times New Roman"/>
          <w:sz w:val="28"/>
          <w:szCs w:val="28"/>
        </w:rPr>
        <w:t xml:space="preserve"> (n.d.). Available at: </w:t>
      </w:r>
      <w:hyperlink r:id="rId8" w:history="1">
        <w:r>
          <w:rPr>
            <w:rStyle w:val="Hyperlink"/>
            <w:rFonts w:ascii="Times New Roman" w:hAnsi="Times New Roman"/>
            <w:sz w:val="28"/>
            <w:szCs w:val="28"/>
          </w:rPr>
          <w:t>https://www.coflein.gov.uk</w:t>
        </w:r>
      </w:hyperlink>
      <w:r>
        <w:rPr>
          <w:rFonts w:ascii="Times New Roman" w:hAnsi="Times New Roman"/>
          <w:sz w:val="28"/>
          <w:szCs w:val="28"/>
        </w:rPr>
        <w:t xml:space="preserve">  (last accessed 01.04.2019).</w:t>
      </w:r>
    </w:p>
    <w:p w:rsidR="00751F1E" w:rsidRDefault="00751F1E">
      <w:pPr>
        <w:spacing w:after="0"/>
        <w:rPr>
          <w:rFonts w:ascii="Times New Roman" w:hAnsi="Times New Roman"/>
          <w:sz w:val="28"/>
          <w:szCs w:val="28"/>
        </w:rPr>
      </w:pPr>
    </w:p>
    <w:p w:rsidR="00751F1E" w:rsidRPr="00BA7065" w:rsidRDefault="00751F1E">
      <w:pPr>
        <w:spacing w:after="0"/>
      </w:pPr>
      <w:r>
        <w:rPr>
          <w:rFonts w:ascii="Times New Roman" w:hAnsi="Times New Roman"/>
          <w:sz w:val="28"/>
          <w:szCs w:val="28"/>
        </w:rPr>
        <w:t xml:space="preserve">Coles, J (2018). </w:t>
      </w:r>
      <w:r w:rsidR="00BA7065">
        <w:rPr>
          <w:rFonts w:ascii="Times New Roman" w:hAnsi="Times New Roman"/>
          <w:sz w:val="28"/>
          <w:szCs w:val="28"/>
        </w:rPr>
        <w:t xml:space="preserve">‘Aberaeron: Boats Lost as Storm Callum Wreaks Havoc in Harbour’, in </w:t>
      </w:r>
      <w:r w:rsidR="00BA7065" w:rsidRPr="00BA7065">
        <w:rPr>
          <w:rFonts w:ascii="Times New Roman" w:hAnsi="Times New Roman"/>
          <w:i/>
          <w:sz w:val="28"/>
          <w:szCs w:val="28"/>
        </w:rPr>
        <w:t>Ceredigion Herald</w:t>
      </w:r>
      <w:r w:rsidR="00BA7065">
        <w:rPr>
          <w:rFonts w:ascii="Times New Roman" w:hAnsi="Times New Roman"/>
          <w:i/>
          <w:sz w:val="28"/>
          <w:szCs w:val="28"/>
        </w:rPr>
        <w:t xml:space="preserve"> </w:t>
      </w:r>
      <w:r w:rsidR="00BA7065">
        <w:rPr>
          <w:rFonts w:ascii="Times New Roman" w:hAnsi="Times New Roman"/>
          <w:sz w:val="28"/>
          <w:szCs w:val="28"/>
        </w:rPr>
        <w:t xml:space="preserve">available at: </w:t>
      </w:r>
      <w:hyperlink r:id="rId9" w:history="1">
        <w:r w:rsidR="00BA7065" w:rsidRPr="00BF79DB">
          <w:rPr>
            <w:rStyle w:val="Hyperlink"/>
            <w:rFonts w:ascii="Times New Roman" w:hAnsi="Times New Roman"/>
            <w:sz w:val="28"/>
            <w:szCs w:val="28"/>
          </w:rPr>
          <w:t>https://ceredigionherald.com/41790/</w:t>
        </w:r>
      </w:hyperlink>
      <w:r w:rsidR="00BA7065">
        <w:rPr>
          <w:rFonts w:ascii="Times New Roman" w:hAnsi="Times New Roman"/>
          <w:sz w:val="28"/>
          <w:szCs w:val="28"/>
        </w:rPr>
        <w:t xml:space="preserve"> (last accessed:01.04.2019).</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DAT187 (n.d.). Available at: </w:t>
      </w:r>
      <w:hyperlink r:id="rId10" w:history="1">
        <w:r w:rsidR="00BA7065" w:rsidRPr="00BF79DB">
          <w:rPr>
            <w:rStyle w:val="Hyperlink"/>
            <w:rFonts w:ascii="Times New Roman" w:hAnsi="Times New Roman"/>
            <w:sz w:val="28"/>
            <w:szCs w:val="28"/>
          </w:rPr>
          <w:t>https://www.archwilio.org.uk</w:t>
        </w:r>
      </w:hyperlink>
      <w:r>
        <w:rPr>
          <w:rFonts w:ascii="Times New Roman" w:hAnsi="Times New Roman"/>
          <w:sz w:val="28"/>
          <w:szCs w:val="28"/>
        </w:rPr>
        <w:t xml:space="preserve"> (last accessed 01.04.2019).</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DEFRA (n.d.). Available at: </w:t>
      </w:r>
      <w:hyperlink r:id="rId11" w:history="1">
        <w:r w:rsidR="00BA7065" w:rsidRPr="00BF79DB">
          <w:rPr>
            <w:rStyle w:val="Hyperlink"/>
            <w:rFonts w:ascii="Times New Roman" w:hAnsi="Times New Roman"/>
            <w:sz w:val="28"/>
            <w:szCs w:val="28"/>
          </w:rPr>
          <w:t>https://www.jncc.defra.gov.uk</w:t>
        </w:r>
      </w:hyperlink>
      <w:r>
        <w:rPr>
          <w:rFonts w:ascii="Times New Roman" w:hAnsi="Times New Roman"/>
          <w:sz w:val="28"/>
          <w:szCs w:val="28"/>
        </w:rPr>
        <w:t xml:space="preserve"> (last accessed 31.03.2019).</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Gatehouse Gazetteer (n.d.). Available at: </w:t>
      </w:r>
      <w:hyperlink r:id="rId12" w:history="1">
        <w:r>
          <w:rPr>
            <w:rStyle w:val="Hyperlink"/>
            <w:rFonts w:ascii="Times New Roman" w:hAnsi="Times New Roman"/>
            <w:sz w:val="28"/>
            <w:szCs w:val="28"/>
          </w:rPr>
          <w:t>https://www.gatehouse-gazetteer.info/Welshs</w:t>
        </w:r>
        <w:r>
          <w:rPr>
            <w:rStyle w:val="Hyperlink"/>
            <w:rFonts w:ascii="Times New Roman" w:hAnsi="Times New Roman"/>
            <w:sz w:val="28"/>
            <w:szCs w:val="28"/>
          </w:rPr>
          <w:t>ites/129</w:t>
        </w:r>
      </w:hyperlink>
      <w:r>
        <w:rPr>
          <w:rFonts w:ascii="Times New Roman" w:hAnsi="Times New Roman"/>
          <w:sz w:val="28"/>
          <w:szCs w:val="28"/>
        </w:rPr>
        <w:t xml:space="preserve"> (last accessed 01.04.2019).</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Jenkins, J. (1982). </w:t>
      </w:r>
      <w:r>
        <w:rPr>
          <w:rFonts w:ascii="Times New Roman" w:hAnsi="Times New Roman"/>
          <w:i/>
          <w:sz w:val="28"/>
          <w:szCs w:val="28"/>
        </w:rPr>
        <w:t>Maritime Heritage: the Ships and Seamen of Southern Ceredigion</w:t>
      </w:r>
      <w:r>
        <w:rPr>
          <w:rFonts w:ascii="Times New Roman" w:hAnsi="Times New Roman"/>
          <w:sz w:val="28"/>
          <w:szCs w:val="28"/>
        </w:rPr>
        <w:t xml:space="preserve">. </w:t>
      </w:r>
      <w:proofErr w:type="spellStart"/>
      <w:r>
        <w:rPr>
          <w:rFonts w:ascii="Times New Roman" w:hAnsi="Times New Roman"/>
          <w:sz w:val="28"/>
          <w:szCs w:val="28"/>
        </w:rPr>
        <w:t>Llandysul</w:t>
      </w:r>
      <w:proofErr w:type="spellEnd"/>
      <w:r>
        <w:rPr>
          <w:rFonts w:ascii="Times New Roman" w:hAnsi="Times New Roman"/>
          <w:sz w:val="28"/>
          <w:szCs w:val="28"/>
        </w:rPr>
        <w:t>: Gomer Press.</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Jones, G. (1970). ‘Notes on Aberaeron’ in </w:t>
      </w:r>
      <w:r>
        <w:rPr>
          <w:rFonts w:ascii="Times New Roman" w:hAnsi="Times New Roman"/>
          <w:i/>
          <w:sz w:val="28"/>
          <w:szCs w:val="28"/>
        </w:rPr>
        <w:t>Ceredigion 6:3 p.285</w:t>
      </w:r>
      <w:r>
        <w:rPr>
          <w:rFonts w:ascii="Times New Roman" w:hAnsi="Times New Roman"/>
          <w:sz w:val="28"/>
          <w:szCs w:val="28"/>
        </w:rPr>
        <w:t xml:space="preserve">. Available at: </w:t>
      </w:r>
      <w:hyperlink r:id="rId13" w:history="1">
        <w:r>
          <w:rPr>
            <w:rStyle w:val="Hyperlink"/>
            <w:rFonts w:ascii="Times New Roman" w:hAnsi="Times New Roman"/>
            <w:sz w:val="28"/>
            <w:szCs w:val="28"/>
          </w:rPr>
          <w:t>https://www.journals.library.wales/browse/1093205</w:t>
        </w:r>
      </w:hyperlink>
      <w:r>
        <w:rPr>
          <w:rFonts w:ascii="Times New Roman" w:hAnsi="Times New Roman"/>
          <w:sz w:val="28"/>
          <w:szCs w:val="28"/>
        </w:rPr>
        <w:t xml:space="preserve"> (last accessed 01.04.2019).</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Meyrick, S. (1907). </w:t>
      </w:r>
      <w:r>
        <w:rPr>
          <w:rFonts w:ascii="Times New Roman" w:hAnsi="Times New Roman"/>
          <w:i/>
          <w:sz w:val="28"/>
          <w:szCs w:val="28"/>
        </w:rPr>
        <w:t>The History and Antiquities of the County of Cardigan</w:t>
      </w:r>
      <w:r>
        <w:rPr>
          <w:rFonts w:ascii="Times New Roman" w:hAnsi="Times New Roman"/>
          <w:sz w:val="28"/>
          <w:szCs w:val="28"/>
        </w:rPr>
        <w:t>. Brecon: Davies and Co.</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NRW (n.d.). </w:t>
      </w:r>
      <w:r>
        <w:rPr>
          <w:rFonts w:ascii="Times New Roman" w:hAnsi="Times New Roman"/>
          <w:i/>
          <w:sz w:val="28"/>
          <w:szCs w:val="28"/>
        </w:rPr>
        <w:t xml:space="preserve">Marine Character Areas </w:t>
      </w:r>
      <w:r>
        <w:rPr>
          <w:rFonts w:ascii="Times New Roman" w:hAnsi="Times New Roman"/>
          <w:i/>
          <w:sz w:val="28"/>
          <w:szCs w:val="28"/>
        </w:rPr>
        <w:t>MCA16: Cardigan Bay (South)</w:t>
      </w:r>
      <w:r>
        <w:rPr>
          <w:rFonts w:ascii="Times New Roman" w:hAnsi="Times New Roman"/>
          <w:sz w:val="28"/>
          <w:szCs w:val="28"/>
        </w:rPr>
        <w:t>.</w:t>
      </w:r>
      <w:r>
        <w:rPr>
          <w:rFonts w:ascii="Times New Roman" w:hAnsi="Times New Roman"/>
          <w:i/>
          <w:sz w:val="28"/>
          <w:szCs w:val="28"/>
        </w:rPr>
        <w:t xml:space="preserve"> </w:t>
      </w:r>
      <w:r>
        <w:rPr>
          <w:rFonts w:ascii="Times New Roman" w:hAnsi="Times New Roman"/>
          <w:sz w:val="28"/>
          <w:szCs w:val="28"/>
        </w:rPr>
        <w:t xml:space="preserve">Available at: </w:t>
      </w:r>
      <w:hyperlink r:id="rId14" w:history="1">
        <w:r w:rsidR="00BA7065" w:rsidRPr="00BF79DB">
          <w:rPr>
            <w:rStyle w:val="Hyperlink"/>
            <w:rFonts w:ascii="Times New Roman" w:hAnsi="Times New Roman"/>
            <w:sz w:val="28"/>
            <w:szCs w:val="28"/>
          </w:rPr>
          <w:t>https://www.naturalresourceswales.gov.uk</w:t>
        </w:r>
      </w:hyperlink>
      <w:r>
        <w:rPr>
          <w:rStyle w:val="Hyperlink"/>
          <w:rFonts w:ascii="Times New Roman" w:hAnsi="Times New Roman"/>
          <w:sz w:val="28"/>
          <w:szCs w:val="28"/>
        </w:rPr>
        <w:t xml:space="preserve">. </w:t>
      </w:r>
      <w:r>
        <w:rPr>
          <w:rStyle w:val="Hyperlink"/>
          <w:rFonts w:ascii="Times New Roman" w:hAnsi="Times New Roman"/>
          <w:color w:val="auto"/>
          <w:sz w:val="28"/>
          <w:szCs w:val="28"/>
          <w:u w:val="none"/>
        </w:rPr>
        <w:t>(last accessed 01.04.2019.</w:t>
      </w:r>
      <w:r>
        <w:rPr>
          <w:rFonts w:ascii="Times New Roman" w:hAnsi="Times New Roman"/>
          <w:sz w:val="28"/>
          <w:szCs w:val="28"/>
        </w:rPr>
        <w:t xml:space="preserve"> </w:t>
      </w:r>
    </w:p>
    <w:p w:rsidR="000D1630" w:rsidRDefault="000D1630">
      <w:pPr>
        <w:spacing w:after="0"/>
        <w:rPr>
          <w:rFonts w:ascii="Times New Roman" w:hAnsi="Times New Roman"/>
          <w:sz w:val="28"/>
          <w:szCs w:val="28"/>
        </w:rPr>
      </w:pPr>
    </w:p>
    <w:p w:rsidR="000D1630" w:rsidRDefault="006B4D6B">
      <w:pPr>
        <w:spacing w:after="0"/>
      </w:pPr>
      <w:r>
        <w:rPr>
          <w:rFonts w:ascii="Times New Roman" w:hAnsi="Times New Roman"/>
          <w:sz w:val="28"/>
          <w:szCs w:val="28"/>
        </w:rPr>
        <w:t xml:space="preserve">Welsh Wildlife (n.d.). </w:t>
      </w:r>
      <w:r>
        <w:rPr>
          <w:rFonts w:ascii="Times New Roman" w:hAnsi="Times New Roman"/>
          <w:i/>
          <w:sz w:val="28"/>
          <w:szCs w:val="28"/>
        </w:rPr>
        <w:t>The Wildlife Trusts of South and West Wales: Cardigan Bay SAC</w:t>
      </w:r>
      <w:r>
        <w:rPr>
          <w:rFonts w:ascii="Times New Roman" w:hAnsi="Times New Roman"/>
          <w:sz w:val="28"/>
          <w:szCs w:val="28"/>
        </w:rPr>
        <w:t xml:space="preserve">. </w:t>
      </w:r>
      <w:r>
        <w:rPr>
          <w:rFonts w:ascii="Times New Roman" w:hAnsi="Times New Roman"/>
          <w:sz w:val="28"/>
          <w:szCs w:val="28"/>
        </w:rPr>
        <w:t xml:space="preserve">Available at: </w:t>
      </w:r>
      <w:hyperlink r:id="rId15" w:history="1">
        <w:r w:rsidR="00BA7065" w:rsidRPr="00BF79DB">
          <w:rPr>
            <w:rStyle w:val="Hyperlink"/>
            <w:rFonts w:ascii="Times New Roman" w:hAnsi="Times New Roman"/>
            <w:sz w:val="28"/>
            <w:szCs w:val="28"/>
          </w:rPr>
          <w:t>https://www.welshwildlife.org</w:t>
        </w:r>
      </w:hyperlink>
      <w:r>
        <w:rPr>
          <w:rFonts w:ascii="Times New Roman" w:hAnsi="Times New Roman"/>
          <w:sz w:val="28"/>
          <w:szCs w:val="28"/>
        </w:rPr>
        <w:t xml:space="preserve"> (last accessed 31.03.19).</w:t>
      </w:r>
    </w:p>
    <w:sectPr w:rsidR="000D163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D6B" w:rsidRDefault="006B4D6B">
      <w:pPr>
        <w:spacing w:after="0" w:line="240" w:lineRule="auto"/>
      </w:pPr>
      <w:r>
        <w:separator/>
      </w:r>
    </w:p>
  </w:endnote>
  <w:endnote w:type="continuationSeparator" w:id="0">
    <w:p w:rsidR="006B4D6B" w:rsidRDefault="006B4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D6B" w:rsidRDefault="006B4D6B">
      <w:pPr>
        <w:spacing w:after="0" w:line="240" w:lineRule="auto"/>
      </w:pPr>
      <w:r>
        <w:rPr>
          <w:color w:val="000000"/>
        </w:rPr>
        <w:separator/>
      </w:r>
    </w:p>
  </w:footnote>
  <w:footnote w:type="continuationSeparator" w:id="0">
    <w:p w:rsidR="006B4D6B" w:rsidRDefault="006B4D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D1630"/>
    <w:rsid w:val="000D1630"/>
    <w:rsid w:val="0046372A"/>
    <w:rsid w:val="00583B14"/>
    <w:rsid w:val="006B4D6B"/>
    <w:rsid w:val="00751F1E"/>
    <w:rsid w:val="00BA7065"/>
    <w:rsid w:val="00BE57C3"/>
    <w:rsid w:val="00CE6217"/>
    <w:rsid w:val="00E04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9CED2"/>
  <w15:docId w15:val="{8670341D-994A-44CD-87E1-DA4B90344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oflein.gov.uk" TargetMode="External"/><Relationship Id="rId13" Type="http://schemas.openxmlformats.org/officeDocument/2006/relationships/hyperlink" Target="https://www.journals.library.wales/browse/1093205"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gatehouse-gazetteer.info/Welshsites/129"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jncc.defra.gov.uk" TargetMode="External"/><Relationship Id="rId5" Type="http://schemas.openxmlformats.org/officeDocument/2006/relationships/endnotes" Target="endnotes.xml"/><Relationship Id="rId15" Type="http://schemas.openxmlformats.org/officeDocument/2006/relationships/hyperlink" Target="https://www.welshwildlife.org" TargetMode="External"/><Relationship Id="rId10" Type="http://schemas.openxmlformats.org/officeDocument/2006/relationships/hyperlink" Target="https://www.archwilio.org.uk" TargetMode="External"/><Relationship Id="rId4" Type="http://schemas.openxmlformats.org/officeDocument/2006/relationships/footnotes" Target="footnotes.xml"/><Relationship Id="rId9" Type="http://schemas.openxmlformats.org/officeDocument/2006/relationships/hyperlink" Target="https://ceredigionherald.com/41790/" TargetMode="External"/><Relationship Id="rId14" Type="http://schemas.openxmlformats.org/officeDocument/2006/relationships/hyperlink" Target="https://www.naturalresourceswales.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dc:creator>
  <dc:description/>
  <cp:lastModifiedBy>Timothy Kirk (1710839)</cp:lastModifiedBy>
  <cp:revision>2</cp:revision>
  <dcterms:created xsi:type="dcterms:W3CDTF">2019-04-01T12:00:00Z</dcterms:created>
  <dcterms:modified xsi:type="dcterms:W3CDTF">2019-04-01T12:00:00Z</dcterms:modified>
</cp:coreProperties>
</file>