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0D8D6F2D" w14:textId="77777777" w:rsidR="00625A5E" w:rsidRPr="005B28AD" w:rsidRDefault="00625A5E" w:rsidP="00754AC7">
      <w:pPr>
        <w:spacing w:line="360" w:lineRule="auto"/>
        <w:rPr>
          <w:rFonts w:eastAsia="Times New Roman"/>
          <w:b/>
          <w:sz w:val="32"/>
          <w:szCs w:val="32"/>
        </w:rPr>
      </w:pPr>
    </w:p>
    <w:p w14:paraId="75DD8A44" w14:textId="77777777" w:rsidR="00625A5E" w:rsidRPr="005B28AD" w:rsidRDefault="00625A5E" w:rsidP="00A15D2B">
      <w:pPr>
        <w:spacing w:line="360" w:lineRule="auto"/>
        <w:jc w:val="center"/>
        <w:rPr>
          <w:rFonts w:eastAsia="Times New Roman"/>
          <w:b/>
          <w:sz w:val="32"/>
          <w:szCs w:val="32"/>
        </w:rPr>
      </w:pPr>
    </w:p>
    <w:p w14:paraId="00000001" w14:textId="1EC81D16" w:rsidR="00B15080" w:rsidRPr="005B28AD" w:rsidRDefault="00B84D62" w:rsidP="00A15D2B">
      <w:pPr>
        <w:spacing w:line="360" w:lineRule="auto"/>
        <w:jc w:val="center"/>
        <w:rPr>
          <w:rFonts w:eastAsia="Times New Roman"/>
          <w:b/>
          <w:sz w:val="32"/>
          <w:szCs w:val="32"/>
        </w:rPr>
      </w:pPr>
      <w:r w:rsidRPr="005B28AD">
        <w:rPr>
          <w:rFonts w:eastAsia="Times New Roman"/>
          <w:b/>
          <w:sz w:val="32"/>
          <w:szCs w:val="32"/>
        </w:rPr>
        <w:t>PERSONNEL RESOURCING AND DEVELOPMENT</w:t>
      </w:r>
    </w:p>
    <w:p w14:paraId="1923D1F1" w14:textId="77777777" w:rsidR="00754AC7" w:rsidRDefault="00B84D62" w:rsidP="00754AC7">
      <w:pPr>
        <w:spacing w:line="360" w:lineRule="auto"/>
        <w:jc w:val="center"/>
        <w:rPr>
          <w:rFonts w:eastAsia="Times New Roman"/>
          <w:b/>
          <w:sz w:val="32"/>
          <w:szCs w:val="32"/>
        </w:rPr>
      </w:pPr>
      <w:r w:rsidRPr="005B28AD">
        <w:rPr>
          <w:rFonts w:eastAsia="Times New Roman"/>
          <w:b/>
          <w:sz w:val="32"/>
          <w:szCs w:val="32"/>
        </w:rPr>
        <w:t>RESEARCH PROJECT PROPOSAL</w:t>
      </w:r>
    </w:p>
    <w:p w14:paraId="5B274297" w14:textId="77777777" w:rsidR="00754AC7" w:rsidRDefault="00754AC7" w:rsidP="00754AC7">
      <w:pPr>
        <w:spacing w:line="360" w:lineRule="auto"/>
        <w:jc w:val="center"/>
        <w:rPr>
          <w:rFonts w:eastAsia="Times New Roman"/>
          <w:b/>
          <w:sz w:val="32"/>
          <w:szCs w:val="32"/>
        </w:rPr>
      </w:pPr>
    </w:p>
    <w:p w14:paraId="61CE8C07" w14:textId="77777777" w:rsidR="00754AC7" w:rsidRPr="00754AC7" w:rsidRDefault="00754AC7" w:rsidP="00754AC7">
      <w:pPr>
        <w:spacing w:line="360" w:lineRule="auto"/>
        <w:jc w:val="center"/>
        <w:rPr>
          <w:rFonts w:eastAsia="Times New Roman"/>
          <w:b/>
          <w:sz w:val="32"/>
          <w:szCs w:val="32"/>
        </w:rPr>
      </w:pPr>
      <w:r>
        <w:rPr>
          <w:rFonts w:eastAsia="Times New Roman"/>
          <w:b/>
          <w:color w:val="111111"/>
          <w:sz w:val="40"/>
          <w:szCs w:val="40"/>
        </w:rPr>
        <w:t>Name: Ionel Simion</w:t>
      </w:r>
    </w:p>
    <w:p w14:paraId="4BDECEAB" w14:textId="67E4B056" w:rsidR="00754AC7" w:rsidRPr="005B28AD" w:rsidRDefault="00754AC7" w:rsidP="00754AC7">
      <w:pPr>
        <w:spacing w:line="360" w:lineRule="auto"/>
        <w:rPr>
          <w:rFonts w:eastAsia="Times New Roman"/>
          <w:b/>
          <w:sz w:val="32"/>
          <w:szCs w:val="32"/>
        </w:rPr>
      </w:pPr>
      <w:r>
        <w:rPr>
          <w:rFonts w:eastAsia="Times New Roman"/>
          <w:b/>
          <w:color w:val="111111"/>
          <w:sz w:val="40"/>
          <w:szCs w:val="40"/>
        </w:rPr>
        <w:t xml:space="preserve">                        </w:t>
      </w:r>
      <w:r>
        <w:rPr>
          <w:rFonts w:eastAsia="Times New Roman"/>
          <w:b/>
          <w:color w:val="111111"/>
          <w:sz w:val="40"/>
          <w:szCs w:val="40"/>
        </w:rPr>
        <w:t>Student ID: 2220997</w:t>
      </w:r>
    </w:p>
    <w:p w14:paraId="0709DE76" w14:textId="77777777" w:rsidR="00754AC7" w:rsidRDefault="00754AC7" w:rsidP="00754AC7">
      <w:pPr>
        <w:spacing w:line="360" w:lineRule="auto"/>
        <w:jc w:val="center"/>
        <w:rPr>
          <w:rFonts w:eastAsia="Times New Roman"/>
          <w:b/>
          <w:sz w:val="32"/>
          <w:szCs w:val="32"/>
        </w:rPr>
      </w:pPr>
    </w:p>
    <w:p w14:paraId="67FBF928" w14:textId="77777777" w:rsidR="00754AC7" w:rsidRDefault="00754AC7" w:rsidP="00754AC7">
      <w:pPr>
        <w:spacing w:line="360" w:lineRule="auto"/>
        <w:jc w:val="center"/>
        <w:rPr>
          <w:rFonts w:eastAsia="Times New Roman"/>
          <w:b/>
          <w:sz w:val="32"/>
          <w:szCs w:val="32"/>
        </w:rPr>
      </w:pPr>
    </w:p>
    <w:p w14:paraId="34BC8CFD" w14:textId="77777777" w:rsidR="00754AC7" w:rsidRDefault="00754AC7" w:rsidP="00754AC7">
      <w:pPr>
        <w:spacing w:line="360" w:lineRule="auto"/>
        <w:jc w:val="center"/>
        <w:rPr>
          <w:rFonts w:eastAsia="Times New Roman"/>
          <w:b/>
          <w:sz w:val="32"/>
          <w:szCs w:val="32"/>
        </w:rPr>
      </w:pPr>
    </w:p>
    <w:p w14:paraId="2AC1E1A9" w14:textId="76F2F5D9" w:rsidR="00E1272B" w:rsidRPr="005B28AD" w:rsidRDefault="00E1272B" w:rsidP="00754AC7">
      <w:pPr>
        <w:spacing w:line="360" w:lineRule="auto"/>
        <w:jc w:val="center"/>
        <w:rPr>
          <w:rFonts w:eastAsia="Times New Roman"/>
          <w:b/>
          <w:sz w:val="32"/>
          <w:szCs w:val="32"/>
        </w:rPr>
      </w:pPr>
      <w:r w:rsidRPr="005B28AD">
        <w:rPr>
          <w:rFonts w:eastAsia="Times New Roman"/>
          <w:b/>
          <w:sz w:val="32"/>
          <w:szCs w:val="32"/>
        </w:rPr>
        <w:br w:type="page"/>
      </w:r>
    </w:p>
    <w:sdt>
      <w:sdtPr>
        <w:rPr>
          <w:rFonts w:ascii="Arial" w:eastAsia="Arial" w:hAnsi="Arial" w:cs="Arial"/>
          <w:b/>
          <w:bCs/>
          <w:color w:val="000000" w:themeColor="text1"/>
          <w:sz w:val="28"/>
          <w:szCs w:val="28"/>
          <w:lang w:val="en-GB" w:eastAsia="en-GB"/>
        </w:rPr>
        <w:id w:val="1983346705"/>
        <w:docPartObj>
          <w:docPartGallery w:val="Table of Contents"/>
          <w:docPartUnique/>
        </w:docPartObj>
      </w:sdtPr>
      <w:sdtEndPr>
        <w:rPr>
          <w:noProof/>
          <w:color w:val="auto"/>
          <w:sz w:val="22"/>
          <w:szCs w:val="22"/>
        </w:rPr>
      </w:sdtEndPr>
      <w:sdtContent>
        <w:p w14:paraId="1B9E88D7" w14:textId="7172CE3D" w:rsidR="00E1272B" w:rsidRPr="005B28AD" w:rsidRDefault="00E1272B" w:rsidP="00A15D2B">
          <w:pPr>
            <w:pStyle w:val="TOCHeading"/>
            <w:spacing w:line="360" w:lineRule="auto"/>
            <w:jc w:val="center"/>
            <w:rPr>
              <w:rFonts w:ascii="Arial" w:hAnsi="Arial" w:cs="Arial"/>
              <w:b/>
              <w:bCs/>
              <w:color w:val="000000" w:themeColor="text1"/>
              <w:sz w:val="28"/>
              <w:szCs w:val="28"/>
            </w:rPr>
          </w:pPr>
          <w:r w:rsidRPr="005B28AD">
            <w:rPr>
              <w:rFonts w:ascii="Arial" w:hAnsi="Arial" w:cs="Arial"/>
              <w:b/>
              <w:bCs/>
              <w:color w:val="000000" w:themeColor="text1"/>
              <w:sz w:val="28"/>
              <w:szCs w:val="28"/>
            </w:rPr>
            <w:t>Table of Contents</w:t>
          </w:r>
        </w:p>
        <w:p w14:paraId="2369CF0B" w14:textId="11585D56" w:rsidR="00E1272B" w:rsidRPr="005B28AD" w:rsidRDefault="00E1272B" w:rsidP="00A15D2B">
          <w:pPr>
            <w:pStyle w:val="TOC1"/>
            <w:tabs>
              <w:tab w:val="right" w:leader="dot" w:pos="9016"/>
            </w:tabs>
            <w:spacing w:line="360" w:lineRule="auto"/>
            <w:jc w:val="both"/>
            <w:rPr>
              <w:noProof/>
              <w:sz w:val="24"/>
              <w:szCs w:val="24"/>
            </w:rPr>
          </w:pPr>
          <w:r w:rsidRPr="005B28AD">
            <w:rPr>
              <w:sz w:val="24"/>
              <w:szCs w:val="24"/>
            </w:rPr>
            <w:fldChar w:fldCharType="begin"/>
          </w:r>
          <w:r w:rsidRPr="005B28AD">
            <w:rPr>
              <w:sz w:val="24"/>
              <w:szCs w:val="24"/>
            </w:rPr>
            <w:instrText xml:space="preserve"> TOC \o "1-3" \h \z \u </w:instrText>
          </w:r>
          <w:r w:rsidRPr="005B28AD">
            <w:rPr>
              <w:sz w:val="24"/>
              <w:szCs w:val="24"/>
            </w:rPr>
            <w:fldChar w:fldCharType="separate"/>
          </w:r>
          <w:hyperlink w:anchor="_Toc166534231" w:history="1">
            <w:r w:rsidRPr="005B28AD">
              <w:rPr>
                <w:rStyle w:val="Hyperlink"/>
                <w:noProof/>
                <w:sz w:val="24"/>
                <w:szCs w:val="24"/>
              </w:rPr>
              <w:t>Introduction and Background</w:t>
            </w:r>
            <w:r w:rsidRPr="005B28AD">
              <w:rPr>
                <w:noProof/>
                <w:webHidden/>
                <w:sz w:val="24"/>
                <w:szCs w:val="24"/>
              </w:rPr>
              <w:tab/>
            </w:r>
            <w:r w:rsidRPr="005B28AD">
              <w:rPr>
                <w:noProof/>
                <w:webHidden/>
                <w:sz w:val="24"/>
                <w:szCs w:val="24"/>
              </w:rPr>
              <w:fldChar w:fldCharType="begin"/>
            </w:r>
            <w:r w:rsidRPr="005B28AD">
              <w:rPr>
                <w:noProof/>
                <w:webHidden/>
                <w:sz w:val="24"/>
                <w:szCs w:val="24"/>
              </w:rPr>
              <w:instrText xml:space="preserve"> PAGEREF _Toc166534231 \h </w:instrText>
            </w:r>
            <w:r w:rsidRPr="005B28AD">
              <w:rPr>
                <w:noProof/>
                <w:webHidden/>
                <w:sz w:val="24"/>
                <w:szCs w:val="24"/>
              </w:rPr>
            </w:r>
            <w:r w:rsidRPr="005B28AD">
              <w:rPr>
                <w:noProof/>
                <w:webHidden/>
                <w:sz w:val="24"/>
                <w:szCs w:val="24"/>
              </w:rPr>
              <w:fldChar w:fldCharType="separate"/>
            </w:r>
            <w:r w:rsidRPr="005B28AD">
              <w:rPr>
                <w:noProof/>
                <w:webHidden/>
                <w:sz w:val="24"/>
                <w:szCs w:val="24"/>
              </w:rPr>
              <w:t>3</w:t>
            </w:r>
            <w:r w:rsidRPr="005B28AD">
              <w:rPr>
                <w:noProof/>
                <w:webHidden/>
                <w:sz w:val="24"/>
                <w:szCs w:val="24"/>
              </w:rPr>
              <w:fldChar w:fldCharType="end"/>
            </w:r>
          </w:hyperlink>
        </w:p>
        <w:p w14:paraId="2D38AAF8" w14:textId="5D784CDB" w:rsidR="00E1272B" w:rsidRPr="005B28AD" w:rsidRDefault="00000000" w:rsidP="00A15D2B">
          <w:pPr>
            <w:pStyle w:val="TOC2"/>
            <w:tabs>
              <w:tab w:val="right" w:leader="dot" w:pos="9016"/>
            </w:tabs>
            <w:spacing w:line="360" w:lineRule="auto"/>
            <w:jc w:val="both"/>
            <w:rPr>
              <w:noProof/>
              <w:sz w:val="24"/>
              <w:szCs w:val="24"/>
            </w:rPr>
          </w:pPr>
          <w:hyperlink w:anchor="_Toc166534232" w:history="1">
            <w:r w:rsidR="00E1272B" w:rsidRPr="005B28AD">
              <w:rPr>
                <w:rStyle w:val="Hyperlink"/>
                <w:noProof/>
                <w:sz w:val="24"/>
                <w:szCs w:val="24"/>
              </w:rPr>
              <w:t xml:space="preserve">Background of </w:t>
            </w:r>
            <w:r w:rsidR="00156A03">
              <w:rPr>
                <w:rStyle w:val="Hyperlink"/>
                <w:noProof/>
                <w:sz w:val="24"/>
                <w:szCs w:val="24"/>
              </w:rPr>
              <w:t>Hyatt Hotels Corporation</w:t>
            </w:r>
            <w:r w:rsidR="00E1272B" w:rsidRPr="005B28AD">
              <w:rPr>
                <w:noProof/>
                <w:webHidden/>
                <w:sz w:val="24"/>
                <w:szCs w:val="24"/>
              </w:rPr>
              <w:tab/>
            </w:r>
            <w:r w:rsidR="00E1272B" w:rsidRPr="005B28AD">
              <w:rPr>
                <w:noProof/>
                <w:webHidden/>
                <w:sz w:val="24"/>
                <w:szCs w:val="24"/>
              </w:rPr>
              <w:fldChar w:fldCharType="begin"/>
            </w:r>
            <w:r w:rsidR="00E1272B" w:rsidRPr="005B28AD">
              <w:rPr>
                <w:noProof/>
                <w:webHidden/>
                <w:sz w:val="24"/>
                <w:szCs w:val="24"/>
              </w:rPr>
              <w:instrText xml:space="preserve"> PAGEREF _Toc166534232 \h </w:instrText>
            </w:r>
            <w:r w:rsidR="00E1272B" w:rsidRPr="005B28AD">
              <w:rPr>
                <w:noProof/>
                <w:webHidden/>
                <w:sz w:val="24"/>
                <w:szCs w:val="24"/>
              </w:rPr>
            </w:r>
            <w:r w:rsidR="00E1272B" w:rsidRPr="005B28AD">
              <w:rPr>
                <w:noProof/>
                <w:webHidden/>
                <w:sz w:val="24"/>
                <w:szCs w:val="24"/>
              </w:rPr>
              <w:fldChar w:fldCharType="separate"/>
            </w:r>
            <w:r w:rsidR="00E1272B" w:rsidRPr="005B28AD">
              <w:rPr>
                <w:noProof/>
                <w:webHidden/>
                <w:sz w:val="24"/>
                <w:szCs w:val="24"/>
              </w:rPr>
              <w:t>3</w:t>
            </w:r>
            <w:r w:rsidR="00E1272B" w:rsidRPr="005B28AD">
              <w:rPr>
                <w:noProof/>
                <w:webHidden/>
                <w:sz w:val="24"/>
                <w:szCs w:val="24"/>
              </w:rPr>
              <w:fldChar w:fldCharType="end"/>
            </w:r>
          </w:hyperlink>
        </w:p>
        <w:p w14:paraId="7203BAFE" w14:textId="6FB0AE06" w:rsidR="00E1272B" w:rsidRPr="005B28AD" w:rsidRDefault="00000000" w:rsidP="00A15D2B">
          <w:pPr>
            <w:pStyle w:val="TOC2"/>
            <w:tabs>
              <w:tab w:val="right" w:leader="dot" w:pos="9016"/>
            </w:tabs>
            <w:spacing w:line="360" w:lineRule="auto"/>
            <w:jc w:val="both"/>
            <w:rPr>
              <w:noProof/>
              <w:sz w:val="24"/>
              <w:szCs w:val="24"/>
            </w:rPr>
          </w:pPr>
          <w:hyperlink w:anchor="_Toc166534233" w:history="1">
            <w:r w:rsidR="00E1272B" w:rsidRPr="005B28AD">
              <w:rPr>
                <w:rStyle w:val="Hyperlink"/>
                <w:noProof/>
                <w:sz w:val="24"/>
                <w:szCs w:val="24"/>
              </w:rPr>
              <w:t>Analysing Socio-Economic Factors: A PESTLE Perspective</w:t>
            </w:r>
            <w:r w:rsidR="00E1272B" w:rsidRPr="005B28AD">
              <w:rPr>
                <w:noProof/>
                <w:webHidden/>
                <w:sz w:val="24"/>
                <w:szCs w:val="24"/>
              </w:rPr>
              <w:tab/>
            </w:r>
            <w:r w:rsidR="00E1272B" w:rsidRPr="005B28AD">
              <w:rPr>
                <w:noProof/>
                <w:webHidden/>
                <w:sz w:val="24"/>
                <w:szCs w:val="24"/>
              </w:rPr>
              <w:fldChar w:fldCharType="begin"/>
            </w:r>
            <w:r w:rsidR="00E1272B" w:rsidRPr="005B28AD">
              <w:rPr>
                <w:noProof/>
                <w:webHidden/>
                <w:sz w:val="24"/>
                <w:szCs w:val="24"/>
              </w:rPr>
              <w:instrText xml:space="preserve"> PAGEREF _Toc166534233 \h </w:instrText>
            </w:r>
            <w:r w:rsidR="00E1272B" w:rsidRPr="005B28AD">
              <w:rPr>
                <w:noProof/>
                <w:webHidden/>
                <w:sz w:val="24"/>
                <w:szCs w:val="24"/>
              </w:rPr>
            </w:r>
            <w:r w:rsidR="00E1272B" w:rsidRPr="005B28AD">
              <w:rPr>
                <w:noProof/>
                <w:webHidden/>
                <w:sz w:val="24"/>
                <w:szCs w:val="24"/>
              </w:rPr>
              <w:fldChar w:fldCharType="separate"/>
            </w:r>
            <w:r w:rsidR="00E1272B" w:rsidRPr="005B28AD">
              <w:rPr>
                <w:noProof/>
                <w:webHidden/>
                <w:sz w:val="24"/>
                <w:szCs w:val="24"/>
              </w:rPr>
              <w:t>3</w:t>
            </w:r>
            <w:r w:rsidR="00E1272B" w:rsidRPr="005B28AD">
              <w:rPr>
                <w:noProof/>
                <w:webHidden/>
                <w:sz w:val="24"/>
                <w:szCs w:val="24"/>
              </w:rPr>
              <w:fldChar w:fldCharType="end"/>
            </w:r>
          </w:hyperlink>
        </w:p>
        <w:p w14:paraId="14298661" w14:textId="7DD40A8C" w:rsidR="00E1272B" w:rsidRPr="005B28AD" w:rsidRDefault="00000000" w:rsidP="00A15D2B">
          <w:pPr>
            <w:pStyle w:val="TOC2"/>
            <w:tabs>
              <w:tab w:val="right" w:leader="dot" w:pos="9016"/>
            </w:tabs>
            <w:spacing w:line="360" w:lineRule="auto"/>
            <w:jc w:val="both"/>
            <w:rPr>
              <w:noProof/>
              <w:sz w:val="24"/>
              <w:szCs w:val="24"/>
            </w:rPr>
          </w:pPr>
          <w:hyperlink w:anchor="_Toc166534234" w:history="1">
            <w:r w:rsidR="00E1272B" w:rsidRPr="005B28AD">
              <w:rPr>
                <w:rStyle w:val="Hyperlink"/>
                <w:noProof/>
                <w:sz w:val="24"/>
                <w:szCs w:val="24"/>
              </w:rPr>
              <w:t>Impact on Employee Monitoring and Management</w:t>
            </w:r>
            <w:r w:rsidR="00E1272B" w:rsidRPr="005B28AD">
              <w:rPr>
                <w:noProof/>
                <w:webHidden/>
                <w:sz w:val="24"/>
                <w:szCs w:val="24"/>
              </w:rPr>
              <w:tab/>
            </w:r>
            <w:r w:rsidR="00E1272B" w:rsidRPr="005B28AD">
              <w:rPr>
                <w:noProof/>
                <w:webHidden/>
                <w:sz w:val="24"/>
                <w:szCs w:val="24"/>
              </w:rPr>
              <w:fldChar w:fldCharType="begin"/>
            </w:r>
            <w:r w:rsidR="00E1272B" w:rsidRPr="005B28AD">
              <w:rPr>
                <w:noProof/>
                <w:webHidden/>
                <w:sz w:val="24"/>
                <w:szCs w:val="24"/>
              </w:rPr>
              <w:instrText xml:space="preserve"> PAGEREF _Toc166534234 \h </w:instrText>
            </w:r>
            <w:r w:rsidR="00E1272B" w:rsidRPr="005B28AD">
              <w:rPr>
                <w:noProof/>
                <w:webHidden/>
                <w:sz w:val="24"/>
                <w:szCs w:val="24"/>
              </w:rPr>
            </w:r>
            <w:r w:rsidR="00E1272B" w:rsidRPr="005B28AD">
              <w:rPr>
                <w:noProof/>
                <w:webHidden/>
                <w:sz w:val="24"/>
                <w:szCs w:val="24"/>
              </w:rPr>
              <w:fldChar w:fldCharType="separate"/>
            </w:r>
            <w:r w:rsidR="00E1272B" w:rsidRPr="005B28AD">
              <w:rPr>
                <w:noProof/>
                <w:webHidden/>
                <w:sz w:val="24"/>
                <w:szCs w:val="24"/>
              </w:rPr>
              <w:t>4</w:t>
            </w:r>
            <w:r w:rsidR="00E1272B" w:rsidRPr="005B28AD">
              <w:rPr>
                <w:noProof/>
                <w:webHidden/>
                <w:sz w:val="24"/>
                <w:szCs w:val="24"/>
              </w:rPr>
              <w:fldChar w:fldCharType="end"/>
            </w:r>
          </w:hyperlink>
        </w:p>
        <w:p w14:paraId="1815047E" w14:textId="52026C9E" w:rsidR="00E1272B" w:rsidRPr="005B28AD" w:rsidRDefault="00000000" w:rsidP="00A15D2B">
          <w:pPr>
            <w:pStyle w:val="TOC1"/>
            <w:tabs>
              <w:tab w:val="right" w:leader="dot" w:pos="9016"/>
            </w:tabs>
            <w:spacing w:line="360" w:lineRule="auto"/>
            <w:jc w:val="both"/>
            <w:rPr>
              <w:noProof/>
              <w:sz w:val="24"/>
              <w:szCs w:val="24"/>
            </w:rPr>
          </w:pPr>
          <w:hyperlink w:anchor="_Toc166534235" w:history="1">
            <w:r w:rsidR="00E1272B" w:rsidRPr="005B28AD">
              <w:rPr>
                <w:rStyle w:val="Hyperlink"/>
                <w:noProof/>
                <w:sz w:val="24"/>
                <w:szCs w:val="24"/>
              </w:rPr>
              <w:t>Discussion/Literature</w:t>
            </w:r>
            <w:r w:rsidR="00E1272B" w:rsidRPr="005B28AD">
              <w:rPr>
                <w:noProof/>
                <w:webHidden/>
                <w:sz w:val="24"/>
                <w:szCs w:val="24"/>
              </w:rPr>
              <w:tab/>
            </w:r>
            <w:r w:rsidR="00E1272B" w:rsidRPr="005B28AD">
              <w:rPr>
                <w:noProof/>
                <w:webHidden/>
                <w:sz w:val="24"/>
                <w:szCs w:val="24"/>
              </w:rPr>
              <w:fldChar w:fldCharType="begin"/>
            </w:r>
            <w:r w:rsidR="00E1272B" w:rsidRPr="005B28AD">
              <w:rPr>
                <w:noProof/>
                <w:webHidden/>
                <w:sz w:val="24"/>
                <w:szCs w:val="24"/>
              </w:rPr>
              <w:instrText xml:space="preserve"> PAGEREF _Toc166534235 \h </w:instrText>
            </w:r>
            <w:r w:rsidR="00E1272B" w:rsidRPr="005B28AD">
              <w:rPr>
                <w:noProof/>
                <w:webHidden/>
                <w:sz w:val="24"/>
                <w:szCs w:val="24"/>
              </w:rPr>
            </w:r>
            <w:r w:rsidR="00E1272B" w:rsidRPr="005B28AD">
              <w:rPr>
                <w:noProof/>
                <w:webHidden/>
                <w:sz w:val="24"/>
                <w:szCs w:val="24"/>
              </w:rPr>
              <w:fldChar w:fldCharType="separate"/>
            </w:r>
            <w:r w:rsidR="00E1272B" w:rsidRPr="005B28AD">
              <w:rPr>
                <w:noProof/>
                <w:webHidden/>
                <w:sz w:val="24"/>
                <w:szCs w:val="24"/>
              </w:rPr>
              <w:t>4</w:t>
            </w:r>
            <w:r w:rsidR="00E1272B" w:rsidRPr="005B28AD">
              <w:rPr>
                <w:noProof/>
                <w:webHidden/>
                <w:sz w:val="24"/>
                <w:szCs w:val="24"/>
              </w:rPr>
              <w:fldChar w:fldCharType="end"/>
            </w:r>
          </w:hyperlink>
        </w:p>
        <w:p w14:paraId="795A13A9" w14:textId="2E8D0D36" w:rsidR="00E1272B" w:rsidRPr="005B28AD" w:rsidRDefault="00000000" w:rsidP="00A15D2B">
          <w:pPr>
            <w:pStyle w:val="TOC2"/>
            <w:tabs>
              <w:tab w:val="right" w:leader="dot" w:pos="9016"/>
            </w:tabs>
            <w:spacing w:line="360" w:lineRule="auto"/>
            <w:jc w:val="both"/>
            <w:rPr>
              <w:noProof/>
              <w:sz w:val="24"/>
              <w:szCs w:val="24"/>
            </w:rPr>
          </w:pPr>
          <w:hyperlink w:anchor="_Toc166534236" w:history="1">
            <w:r w:rsidR="00E1272B" w:rsidRPr="005B28AD">
              <w:rPr>
                <w:rStyle w:val="Hyperlink"/>
                <w:noProof/>
                <w:sz w:val="24"/>
                <w:szCs w:val="24"/>
              </w:rPr>
              <w:t xml:space="preserve">Work Mode Flexibility in </w:t>
            </w:r>
            <w:r w:rsidR="00156A03">
              <w:rPr>
                <w:rStyle w:val="Hyperlink"/>
                <w:noProof/>
                <w:sz w:val="24"/>
                <w:szCs w:val="24"/>
              </w:rPr>
              <w:t>Hyatt Hotels Corporation</w:t>
            </w:r>
            <w:r w:rsidR="00E1272B" w:rsidRPr="005B28AD">
              <w:rPr>
                <w:noProof/>
                <w:webHidden/>
                <w:sz w:val="24"/>
                <w:szCs w:val="24"/>
              </w:rPr>
              <w:tab/>
            </w:r>
            <w:r w:rsidR="00E1272B" w:rsidRPr="005B28AD">
              <w:rPr>
                <w:noProof/>
                <w:webHidden/>
                <w:sz w:val="24"/>
                <w:szCs w:val="24"/>
              </w:rPr>
              <w:fldChar w:fldCharType="begin"/>
            </w:r>
            <w:r w:rsidR="00E1272B" w:rsidRPr="005B28AD">
              <w:rPr>
                <w:noProof/>
                <w:webHidden/>
                <w:sz w:val="24"/>
                <w:szCs w:val="24"/>
              </w:rPr>
              <w:instrText xml:space="preserve"> PAGEREF _Toc166534236 \h </w:instrText>
            </w:r>
            <w:r w:rsidR="00E1272B" w:rsidRPr="005B28AD">
              <w:rPr>
                <w:noProof/>
                <w:webHidden/>
                <w:sz w:val="24"/>
                <w:szCs w:val="24"/>
              </w:rPr>
            </w:r>
            <w:r w:rsidR="00E1272B" w:rsidRPr="005B28AD">
              <w:rPr>
                <w:noProof/>
                <w:webHidden/>
                <w:sz w:val="24"/>
                <w:szCs w:val="24"/>
              </w:rPr>
              <w:fldChar w:fldCharType="separate"/>
            </w:r>
            <w:r w:rsidR="00E1272B" w:rsidRPr="005B28AD">
              <w:rPr>
                <w:noProof/>
                <w:webHidden/>
                <w:sz w:val="24"/>
                <w:szCs w:val="24"/>
              </w:rPr>
              <w:t>4</w:t>
            </w:r>
            <w:r w:rsidR="00E1272B" w:rsidRPr="005B28AD">
              <w:rPr>
                <w:noProof/>
                <w:webHidden/>
                <w:sz w:val="24"/>
                <w:szCs w:val="24"/>
              </w:rPr>
              <w:fldChar w:fldCharType="end"/>
            </w:r>
          </w:hyperlink>
        </w:p>
        <w:p w14:paraId="0FB13BF3" w14:textId="701D1912" w:rsidR="00E1272B" w:rsidRPr="005B28AD" w:rsidRDefault="00000000" w:rsidP="00A15D2B">
          <w:pPr>
            <w:pStyle w:val="TOC2"/>
            <w:tabs>
              <w:tab w:val="right" w:leader="dot" w:pos="9016"/>
            </w:tabs>
            <w:spacing w:line="360" w:lineRule="auto"/>
            <w:jc w:val="both"/>
            <w:rPr>
              <w:noProof/>
              <w:sz w:val="24"/>
              <w:szCs w:val="24"/>
            </w:rPr>
          </w:pPr>
          <w:hyperlink w:anchor="_Toc166534237" w:history="1">
            <w:r w:rsidR="00E1272B" w:rsidRPr="005B28AD">
              <w:rPr>
                <w:rStyle w:val="Hyperlink"/>
                <w:noProof/>
                <w:sz w:val="24"/>
                <w:szCs w:val="24"/>
              </w:rPr>
              <w:t xml:space="preserve">Employee Performance Management in </w:t>
            </w:r>
            <w:r w:rsidR="00156A03">
              <w:rPr>
                <w:rStyle w:val="Hyperlink"/>
                <w:noProof/>
                <w:sz w:val="24"/>
                <w:szCs w:val="24"/>
              </w:rPr>
              <w:t>Hyatt Hotels Corporation</w:t>
            </w:r>
            <w:r w:rsidR="00E1272B" w:rsidRPr="005B28AD">
              <w:rPr>
                <w:noProof/>
                <w:webHidden/>
                <w:sz w:val="24"/>
                <w:szCs w:val="24"/>
              </w:rPr>
              <w:tab/>
            </w:r>
            <w:r w:rsidR="00E1272B" w:rsidRPr="005B28AD">
              <w:rPr>
                <w:noProof/>
                <w:webHidden/>
                <w:sz w:val="24"/>
                <w:szCs w:val="24"/>
              </w:rPr>
              <w:fldChar w:fldCharType="begin"/>
            </w:r>
            <w:r w:rsidR="00E1272B" w:rsidRPr="005B28AD">
              <w:rPr>
                <w:noProof/>
                <w:webHidden/>
                <w:sz w:val="24"/>
                <w:szCs w:val="24"/>
              </w:rPr>
              <w:instrText xml:space="preserve"> PAGEREF _Toc166534237 \h </w:instrText>
            </w:r>
            <w:r w:rsidR="00E1272B" w:rsidRPr="005B28AD">
              <w:rPr>
                <w:noProof/>
                <w:webHidden/>
                <w:sz w:val="24"/>
                <w:szCs w:val="24"/>
              </w:rPr>
            </w:r>
            <w:r w:rsidR="00E1272B" w:rsidRPr="005B28AD">
              <w:rPr>
                <w:noProof/>
                <w:webHidden/>
                <w:sz w:val="24"/>
                <w:szCs w:val="24"/>
              </w:rPr>
              <w:fldChar w:fldCharType="separate"/>
            </w:r>
            <w:r w:rsidR="00E1272B" w:rsidRPr="005B28AD">
              <w:rPr>
                <w:noProof/>
                <w:webHidden/>
                <w:sz w:val="24"/>
                <w:szCs w:val="24"/>
              </w:rPr>
              <w:t>5</w:t>
            </w:r>
            <w:r w:rsidR="00E1272B" w:rsidRPr="005B28AD">
              <w:rPr>
                <w:noProof/>
                <w:webHidden/>
                <w:sz w:val="24"/>
                <w:szCs w:val="24"/>
              </w:rPr>
              <w:fldChar w:fldCharType="end"/>
            </w:r>
          </w:hyperlink>
        </w:p>
        <w:p w14:paraId="1D558F01" w14:textId="1B205F18" w:rsidR="00E1272B" w:rsidRPr="005B28AD" w:rsidRDefault="00000000" w:rsidP="00A15D2B">
          <w:pPr>
            <w:pStyle w:val="TOC2"/>
            <w:tabs>
              <w:tab w:val="right" w:leader="dot" w:pos="9016"/>
            </w:tabs>
            <w:spacing w:line="360" w:lineRule="auto"/>
            <w:jc w:val="both"/>
            <w:rPr>
              <w:noProof/>
              <w:sz w:val="24"/>
              <w:szCs w:val="24"/>
            </w:rPr>
          </w:pPr>
          <w:hyperlink w:anchor="_Toc166534238" w:history="1">
            <w:r w:rsidR="00E1272B" w:rsidRPr="005B28AD">
              <w:rPr>
                <w:rStyle w:val="Hyperlink"/>
                <w:noProof/>
                <w:sz w:val="24"/>
                <w:szCs w:val="24"/>
              </w:rPr>
              <w:t>Examples on how the hotel brand monitors employees management in different work modes</w:t>
            </w:r>
            <w:r w:rsidR="00E1272B" w:rsidRPr="005B28AD">
              <w:rPr>
                <w:noProof/>
                <w:webHidden/>
                <w:sz w:val="24"/>
                <w:szCs w:val="24"/>
              </w:rPr>
              <w:tab/>
            </w:r>
            <w:r w:rsidR="00E1272B" w:rsidRPr="005B28AD">
              <w:rPr>
                <w:noProof/>
                <w:webHidden/>
                <w:sz w:val="24"/>
                <w:szCs w:val="24"/>
              </w:rPr>
              <w:fldChar w:fldCharType="begin"/>
            </w:r>
            <w:r w:rsidR="00E1272B" w:rsidRPr="005B28AD">
              <w:rPr>
                <w:noProof/>
                <w:webHidden/>
                <w:sz w:val="24"/>
                <w:szCs w:val="24"/>
              </w:rPr>
              <w:instrText xml:space="preserve"> PAGEREF _Toc166534238 \h </w:instrText>
            </w:r>
            <w:r w:rsidR="00E1272B" w:rsidRPr="005B28AD">
              <w:rPr>
                <w:noProof/>
                <w:webHidden/>
                <w:sz w:val="24"/>
                <w:szCs w:val="24"/>
              </w:rPr>
            </w:r>
            <w:r w:rsidR="00E1272B" w:rsidRPr="005B28AD">
              <w:rPr>
                <w:noProof/>
                <w:webHidden/>
                <w:sz w:val="24"/>
                <w:szCs w:val="24"/>
              </w:rPr>
              <w:fldChar w:fldCharType="separate"/>
            </w:r>
            <w:r w:rsidR="00E1272B" w:rsidRPr="005B28AD">
              <w:rPr>
                <w:noProof/>
                <w:webHidden/>
                <w:sz w:val="24"/>
                <w:szCs w:val="24"/>
              </w:rPr>
              <w:t>5</w:t>
            </w:r>
            <w:r w:rsidR="00E1272B" w:rsidRPr="005B28AD">
              <w:rPr>
                <w:noProof/>
                <w:webHidden/>
                <w:sz w:val="24"/>
                <w:szCs w:val="24"/>
              </w:rPr>
              <w:fldChar w:fldCharType="end"/>
            </w:r>
          </w:hyperlink>
        </w:p>
        <w:p w14:paraId="765BD5E7" w14:textId="4131C638" w:rsidR="00E1272B" w:rsidRPr="005B28AD" w:rsidRDefault="00000000" w:rsidP="00A15D2B">
          <w:pPr>
            <w:pStyle w:val="TOC2"/>
            <w:tabs>
              <w:tab w:val="right" w:leader="dot" w:pos="9016"/>
            </w:tabs>
            <w:spacing w:line="360" w:lineRule="auto"/>
            <w:jc w:val="both"/>
            <w:rPr>
              <w:noProof/>
              <w:sz w:val="24"/>
              <w:szCs w:val="24"/>
            </w:rPr>
          </w:pPr>
          <w:hyperlink w:anchor="_Toc166534239" w:history="1">
            <w:r w:rsidR="00E1272B" w:rsidRPr="005B28AD">
              <w:rPr>
                <w:rStyle w:val="Hyperlink"/>
                <w:noProof/>
                <w:sz w:val="24"/>
                <w:szCs w:val="24"/>
              </w:rPr>
              <w:t>What are potential solutions?</w:t>
            </w:r>
            <w:r w:rsidR="00E1272B" w:rsidRPr="005B28AD">
              <w:rPr>
                <w:noProof/>
                <w:webHidden/>
                <w:sz w:val="24"/>
                <w:szCs w:val="24"/>
              </w:rPr>
              <w:tab/>
            </w:r>
            <w:r w:rsidR="00E1272B" w:rsidRPr="005B28AD">
              <w:rPr>
                <w:noProof/>
                <w:webHidden/>
                <w:sz w:val="24"/>
                <w:szCs w:val="24"/>
              </w:rPr>
              <w:fldChar w:fldCharType="begin"/>
            </w:r>
            <w:r w:rsidR="00E1272B" w:rsidRPr="005B28AD">
              <w:rPr>
                <w:noProof/>
                <w:webHidden/>
                <w:sz w:val="24"/>
                <w:szCs w:val="24"/>
              </w:rPr>
              <w:instrText xml:space="preserve"> PAGEREF _Toc166534239 \h </w:instrText>
            </w:r>
            <w:r w:rsidR="00E1272B" w:rsidRPr="005B28AD">
              <w:rPr>
                <w:noProof/>
                <w:webHidden/>
                <w:sz w:val="24"/>
                <w:szCs w:val="24"/>
              </w:rPr>
            </w:r>
            <w:r w:rsidR="00E1272B" w:rsidRPr="005B28AD">
              <w:rPr>
                <w:noProof/>
                <w:webHidden/>
                <w:sz w:val="24"/>
                <w:szCs w:val="24"/>
              </w:rPr>
              <w:fldChar w:fldCharType="separate"/>
            </w:r>
            <w:r w:rsidR="00E1272B" w:rsidRPr="005B28AD">
              <w:rPr>
                <w:noProof/>
                <w:webHidden/>
                <w:sz w:val="24"/>
                <w:szCs w:val="24"/>
              </w:rPr>
              <w:t>7</w:t>
            </w:r>
            <w:r w:rsidR="00E1272B" w:rsidRPr="005B28AD">
              <w:rPr>
                <w:noProof/>
                <w:webHidden/>
                <w:sz w:val="24"/>
                <w:szCs w:val="24"/>
              </w:rPr>
              <w:fldChar w:fldCharType="end"/>
            </w:r>
          </w:hyperlink>
        </w:p>
        <w:p w14:paraId="3C29F621" w14:textId="045D3E1B" w:rsidR="00E1272B" w:rsidRPr="005B28AD" w:rsidRDefault="00000000" w:rsidP="00A15D2B">
          <w:pPr>
            <w:pStyle w:val="TOC1"/>
            <w:tabs>
              <w:tab w:val="right" w:leader="dot" w:pos="9016"/>
            </w:tabs>
            <w:spacing w:line="360" w:lineRule="auto"/>
            <w:jc w:val="both"/>
            <w:rPr>
              <w:noProof/>
              <w:sz w:val="24"/>
              <w:szCs w:val="24"/>
            </w:rPr>
          </w:pPr>
          <w:hyperlink w:anchor="_Toc166534240" w:history="1">
            <w:r w:rsidR="00E1272B" w:rsidRPr="005B28AD">
              <w:rPr>
                <w:rStyle w:val="Hyperlink"/>
                <w:noProof/>
                <w:sz w:val="24"/>
                <w:szCs w:val="24"/>
              </w:rPr>
              <w:t>Evaluation and Conclusion</w:t>
            </w:r>
            <w:r w:rsidR="00E1272B" w:rsidRPr="005B28AD">
              <w:rPr>
                <w:noProof/>
                <w:webHidden/>
                <w:sz w:val="24"/>
                <w:szCs w:val="24"/>
              </w:rPr>
              <w:tab/>
            </w:r>
            <w:r w:rsidR="00E1272B" w:rsidRPr="005B28AD">
              <w:rPr>
                <w:noProof/>
                <w:webHidden/>
                <w:sz w:val="24"/>
                <w:szCs w:val="24"/>
              </w:rPr>
              <w:fldChar w:fldCharType="begin"/>
            </w:r>
            <w:r w:rsidR="00E1272B" w:rsidRPr="005B28AD">
              <w:rPr>
                <w:noProof/>
                <w:webHidden/>
                <w:sz w:val="24"/>
                <w:szCs w:val="24"/>
              </w:rPr>
              <w:instrText xml:space="preserve"> PAGEREF _Toc166534240 \h </w:instrText>
            </w:r>
            <w:r w:rsidR="00E1272B" w:rsidRPr="005B28AD">
              <w:rPr>
                <w:noProof/>
                <w:webHidden/>
                <w:sz w:val="24"/>
                <w:szCs w:val="24"/>
              </w:rPr>
            </w:r>
            <w:r w:rsidR="00E1272B" w:rsidRPr="005B28AD">
              <w:rPr>
                <w:noProof/>
                <w:webHidden/>
                <w:sz w:val="24"/>
                <w:szCs w:val="24"/>
              </w:rPr>
              <w:fldChar w:fldCharType="separate"/>
            </w:r>
            <w:r w:rsidR="00E1272B" w:rsidRPr="005B28AD">
              <w:rPr>
                <w:noProof/>
                <w:webHidden/>
                <w:sz w:val="24"/>
                <w:szCs w:val="24"/>
              </w:rPr>
              <w:t>7</w:t>
            </w:r>
            <w:r w:rsidR="00E1272B" w:rsidRPr="005B28AD">
              <w:rPr>
                <w:noProof/>
                <w:webHidden/>
                <w:sz w:val="24"/>
                <w:szCs w:val="24"/>
              </w:rPr>
              <w:fldChar w:fldCharType="end"/>
            </w:r>
          </w:hyperlink>
        </w:p>
        <w:p w14:paraId="30D42987" w14:textId="4C70C9AB" w:rsidR="00E1272B" w:rsidRPr="005B28AD" w:rsidRDefault="00000000" w:rsidP="00A15D2B">
          <w:pPr>
            <w:pStyle w:val="TOC1"/>
            <w:tabs>
              <w:tab w:val="right" w:leader="dot" w:pos="9016"/>
            </w:tabs>
            <w:spacing w:line="360" w:lineRule="auto"/>
            <w:jc w:val="both"/>
            <w:rPr>
              <w:noProof/>
              <w:sz w:val="24"/>
              <w:szCs w:val="24"/>
            </w:rPr>
          </w:pPr>
          <w:hyperlink w:anchor="_Toc166534241" w:history="1">
            <w:r w:rsidR="00E1272B" w:rsidRPr="005B28AD">
              <w:rPr>
                <w:rStyle w:val="Hyperlink"/>
                <w:noProof/>
                <w:sz w:val="24"/>
                <w:szCs w:val="24"/>
              </w:rPr>
              <w:t>References</w:t>
            </w:r>
            <w:r w:rsidR="00E1272B" w:rsidRPr="005B28AD">
              <w:rPr>
                <w:noProof/>
                <w:webHidden/>
                <w:sz w:val="24"/>
                <w:szCs w:val="24"/>
              </w:rPr>
              <w:tab/>
            </w:r>
            <w:r w:rsidR="00E1272B" w:rsidRPr="005B28AD">
              <w:rPr>
                <w:noProof/>
                <w:webHidden/>
                <w:sz w:val="24"/>
                <w:szCs w:val="24"/>
              </w:rPr>
              <w:fldChar w:fldCharType="begin"/>
            </w:r>
            <w:r w:rsidR="00E1272B" w:rsidRPr="005B28AD">
              <w:rPr>
                <w:noProof/>
                <w:webHidden/>
                <w:sz w:val="24"/>
                <w:szCs w:val="24"/>
              </w:rPr>
              <w:instrText xml:space="preserve"> PAGEREF _Toc166534241 \h </w:instrText>
            </w:r>
            <w:r w:rsidR="00E1272B" w:rsidRPr="005B28AD">
              <w:rPr>
                <w:noProof/>
                <w:webHidden/>
                <w:sz w:val="24"/>
                <w:szCs w:val="24"/>
              </w:rPr>
            </w:r>
            <w:r w:rsidR="00E1272B" w:rsidRPr="005B28AD">
              <w:rPr>
                <w:noProof/>
                <w:webHidden/>
                <w:sz w:val="24"/>
                <w:szCs w:val="24"/>
              </w:rPr>
              <w:fldChar w:fldCharType="separate"/>
            </w:r>
            <w:r w:rsidR="00E1272B" w:rsidRPr="005B28AD">
              <w:rPr>
                <w:noProof/>
                <w:webHidden/>
                <w:sz w:val="24"/>
                <w:szCs w:val="24"/>
              </w:rPr>
              <w:t>9</w:t>
            </w:r>
            <w:r w:rsidR="00E1272B" w:rsidRPr="005B28AD">
              <w:rPr>
                <w:noProof/>
                <w:webHidden/>
                <w:sz w:val="24"/>
                <w:szCs w:val="24"/>
              </w:rPr>
              <w:fldChar w:fldCharType="end"/>
            </w:r>
          </w:hyperlink>
        </w:p>
        <w:p w14:paraId="3A7C4E5F" w14:textId="77777777" w:rsidR="00E1272B" w:rsidRPr="005B28AD" w:rsidRDefault="00E1272B" w:rsidP="00A15D2B">
          <w:pPr>
            <w:spacing w:line="360" w:lineRule="auto"/>
            <w:jc w:val="both"/>
            <w:rPr>
              <w:b/>
              <w:bCs/>
              <w:noProof/>
            </w:rPr>
          </w:pPr>
          <w:r w:rsidRPr="005B28AD">
            <w:rPr>
              <w:b/>
              <w:bCs/>
              <w:noProof/>
              <w:sz w:val="24"/>
              <w:szCs w:val="24"/>
            </w:rPr>
            <w:fldChar w:fldCharType="end"/>
          </w:r>
        </w:p>
      </w:sdtContent>
    </w:sdt>
    <w:p w14:paraId="00000002" w14:textId="42C92AD0" w:rsidR="00B15080" w:rsidRPr="005B28AD" w:rsidRDefault="00B84D62" w:rsidP="00A15D2B">
      <w:pPr>
        <w:spacing w:line="360" w:lineRule="auto"/>
      </w:pPr>
      <w:r w:rsidRPr="005B28AD">
        <w:br w:type="page"/>
      </w:r>
    </w:p>
    <w:p w14:paraId="00000003" w14:textId="5D1488DB" w:rsidR="00B15080" w:rsidRPr="005B28AD" w:rsidRDefault="00B84D62" w:rsidP="00A15D2B">
      <w:pPr>
        <w:spacing w:line="360" w:lineRule="auto"/>
        <w:jc w:val="center"/>
        <w:rPr>
          <w:rFonts w:eastAsia="Times New Roman"/>
          <w:b/>
          <w:sz w:val="28"/>
          <w:szCs w:val="28"/>
        </w:rPr>
      </w:pPr>
      <w:r w:rsidRPr="005B28AD">
        <w:rPr>
          <w:rFonts w:eastAsia="Times New Roman"/>
          <w:b/>
          <w:sz w:val="28"/>
          <w:szCs w:val="28"/>
        </w:rPr>
        <w:lastRenderedPageBreak/>
        <w:t>Topic: Analyse the impacts of socio-economic force on employees</w:t>
      </w:r>
      <w:r w:rsidR="00D63B13" w:rsidRPr="005B28AD">
        <w:rPr>
          <w:rFonts w:eastAsia="Times New Roman"/>
          <w:b/>
          <w:sz w:val="28"/>
          <w:szCs w:val="28"/>
        </w:rPr>
        <w:t>’</w:t>
      </w:r>
      <w:r w:rsidRPr="005B28AD">
        <w:rPr>
          <w:rFonts w:eastAsia="Times New Roman"/>
          <w:b/>
          <w:sz w:val="28"/>
          <w:szCs w:val="28"/>
        </w:rPr>
        <w:t xml:space="preserve"> performance management and monitoring in different work modes: Hospitality HR</w:t>
      </w:r>
      <w:r w:rsidR="00D63B13" w:rsidRPr="005B28AD">
        <w:rPr>
          <w:rFonts w:eastAsia="Times New Roman"/>
          <w:b/>
          <w:sz w:val="28"/>
          <w:szCs w:val="28"/>
        </w:rPr>
        <w:t>’</w:t>
      </w:r>
      <w:r w:rsidRPr="005B28AD">
        <w:rPr>
          <w:rFonts w:eastAsia="Times New Roman"/>
          <w:b/>
          <w:sz w:val="28"/>
          <w:szCs w:val="28"/>
        </w:rPr>
        <w:t>s perspective</w:t>
      </w:r>
    </w:p>
    <w:p w14:paraId="00000004" w14:textId="77777777" w:rsidR="00B15080" w:rsidRPr="005B28AD" w:rsidRDefault="00B84D62" w:rsidP="00A15D2B">
      <w:pPr>
        <w:pStyle w:val="Heading1"/>
        <w:rPr>
          <w:rFonts w:ascii="Arial" w:hAnsi="Arial" w:cs="Arial"/>
          <w:sz w:val="24"/>
          <w:szCs w:val="24"/>
        </w:rPr>
      </w:pPr>
      <w:bookmarkStart w:id="0" w:name="_Toc166534231"/>
      <w:r w:rsidRPr="005B28AD">
        <w:rPr>
          <w:rFonts w:ascii="Arial" w:hAnsi="Arial" w:cs="Arial"/>
        </w:rPr>
        <w:t>Introduction and Background</w:t>
      </w:r>
      <w:bookmarkEnd w:id="0"/>
    </w:p>
    <w:p w14:paraId="00000005" w14:textId="6A383C91" w:rsidR="00B15080" w:rsidRPr="005B28AD" w:rsidRDefault="00B84D62" w:rsidP="00A15D2B">
      <w:pPr>
        <w:pStyle w:val="Heading2"/>
        <w:rPr>
          <w:rFonts w:ascii="Arial" w:hAnsi="Arial" w:cs="Arial"/>
        </w:rPr>
      </w:pPr>
      <w:bookmarkStart w:id="1" w:name="_Toc166534232"/>
      <w:r w:rsidRPr="005B28AD">
        <w:rPr>
          <w:rFonts w:ascii="Arial" w:hAnsi="Arial" w:cs="Arial"/>
        </w:rPr>
        <w:t xml:space="preserve">Background of </w:t>
      </w:r>
      <w:r w:rsidR="00156A03">
        <w:rPr>
          <w:rFonts w:ascii="Arial" w:hAnsi="Arial" w:cs="Arial"/>
        </w:rPr>
        <w:t>Hyatt Hotels Corporation</w:t>
      </w:r>
      <w:bookmarkEnd w:id="1"/>
    </w:p>
    <w:p w14:paraId="00000006" w14:textId="00C917FE" w:rsidR="00B15080" w:rsidRPr="005B28AD" w:rsidRDefault="00156A03" w:rsidP="00A15D2B">
      <w:pPr>
        <w:spacing w:line="360" w:lineRule="auto"/>
        <w:jc w:val="both"/>
        <w:rPr>
          <w:rFonts w:eastAsia="Times New Roman"/>
          <w:sz w:val="24"/>
          <w:szCs w:val="24"/>
        </w:rPr>
      </w:pPr>
      <w:r>
        <w:rPr>
          <w:rFonts w:eastAsia="Times New Roman"/>
          <w:sz w:val="24"/>
          <w:szCs w:val="24"/>
        </w:rPr>
        <w:t>Hyatt Hotels Corporation</w:t>
      </w:r>
      <w:r w:rsidR="00B84D62" w:rsidRPr="005B28AD">
        <w:rPr>
          <w:rFonts w:eastAsia="Times New Roman"/>
          <w:sz w:val="24"/>
          <w:szCs w:val="24"/>
        </w:rPr>
        <w:t xml:space="preserve"> stands as one of the world</w:t>
      </w:r>
      <w:r w:rsidR="00D63B13" w:rsidRPr="005B28AD">
        <w:rPr>
          <w:rFonts w:eastAsia="Times New Roman"/>
          <w:sz w:val="24"/>
          <w:szCs w:val="24"/>
        </w:rPr>
        <w:t>’</w:t>
      </w:r>
      <w:r w:rsidR="00B84D62" w:rsidRPr="005B28AD">
        <w:rPr>
          <w:rFonts w:eastAsia="Times New Roman"/>
          <w:sz w:val="24"/>
          <w:szCs w:val="24"/>
        </w:rPr>
        <w:t>s finest hospitality companies, famous for its assorted array of hotels and retreats servicing divergent needs and preferences of travellers internationally. Since its inception in 19</w:t>
      </w:r>
      <w:r w:rsidR="00D508D6">
        <w:rPr>
          <w:rFonts w:eastAsia="Times New Roman"/>
          <w:sz w:val="24"/>
          <w:szCs w:val="24"/>
        </w:rPr>
        <w:t>69</w:t>
      </w:r>
      <w:r w:rsidR="00B84D62" w:rsidRPr="005B28AD">
        <w:rPr>
          <w:rFonts w:eastAsia="Times New Roman"/>
          <w:sz w:val="24"/>
          <w:szCs w:val="24"/>
        </w:rPr>
        <w:t xml:space="preserve">, </w:t>
      </w:r>
      <w:r>
        <w:rPr>
          <w:rFonts w:eastAsia="Times New Roman"/>
          <w:sz w:val="24"/>
          <w:szCs w:val="24"/>
        </w:rPr>
        <w:t>Hyatt</w:t>
      </w:r>
      <w:r w:rsidR="00B84D62" w:rsidRPr="005B28AD">
        <w:rPr>
          <w:rFonts w:eastAsia="Times New Roman"/>
          <w:sz w:val="24"/>
          <w:szCs w:val="24"/>
        </w:rPr>
        <w:t xml:space="preserve"> has consistently transformed, establishing norms in customer servicing superiority and their dedication to visitors, paired with a strong corporate ambiance, has solidified their status as a lighthouse of hospitality (Cappelli, 2021).</w:t>
      </w:r>
    </w:p>
    <w:p w14:paraId="00000007" w14:textId="77777777" w:rsidR="00B15080" w:rsidRPr="005B28AD" w:rsidRDefault="00B84D62" w:rsidP="00A15D2B">
      <w:pPr>
        <w:pStyle w:val="Heading2"/>
        <w:rPr>
          <w:rFonts w:ascii="Arial" w:hAnsi="Arial" w:cs="Arial"/>
        </w:rPr>
      </w:pPr>
      <w:bookmarkStart w:id="2" w:name="_Toc166534233"/>
      <w:r w:rsidRPr="005B28AD">
        <w:rPr>
          <w:rFonts w:ascii="Arial" w:hAnsi="Arial" w:cs="Arial"/>
        </w:rPr>
        <w:t>Analysing Socio-Economic Factors: A PESTLE Perspective</w:t>
      </w:r>
      <w:bookmarkEnd w:id="2"/>
    </w:p>
    <w:p w14:paraId="00000008" w14:textId="703DD756" w:rsidR="00B15080" w:rsidRPr="005B28AD" w:rsidRDefault="00B84D62" w:rsidP="00A15D2B">
      <w:pPr>
        <w:spacing w:line="360" w:lineRule="auto"/>
        <w:jc w:val="both"/>
        <w:rPr>
          <w:rFonts w:eastAsia="Times New Roman"/>
          <w:sz w:val="24"/>
          <w:szCs w:val="24"/>
        </w:rPr>
      </w:pPr>
      <w:r w:rsidRPr="005B28AD">
        <w:rPr>
          <w:rFonts w:eastAsia="Times New Roman"/>
          <w:sz w:val="24"/>
          <w:szCs w:val="24"/>
        </w:rPr>
        <w:t xml:space="preserve">Utilising the PESTLE framework, the proposal will scrutinise the socio-economic landscape impacting </w:t>
      </w:r>
      <w:r w:rsidR="00156A03">
        <w:rPr>
          <w:rFonts w:eastAsia="Times New Roman"/>
          <w:sz w:val="24"/>
          <w:szCs w:val="24"/>
        </w:rPr>
        <w:t>Hyatt Hotels Corporation</w:t>
      </w:r>
      <w:r w:rsidRPr="005B28AD">
        <w:rPr>
          <w:rFonts w:eastAsia="Times New Roman"/>
          <w:sz w:val="24"/>
          <w:szCs w:val="24"/>
        </w:rPr>
        <w:t>. This comprehensive analysis encompasses Political, Economic, Social, Technological, Legal, and Environmental factors, offering insights into the external forces shaping the hospitality industry (CIPD, 2024).</w:t>
      </w:r>
    </w:p>
    <w:p w14:paraId="00000009" w14:textId="77777777" w:rsidR="00B15080" w:rsidRPr="005B28AD" w:rsidRDefault="00B84D62" w:rsidP="00A15D2B">
      <w:pPr>
        <w:numPr>
          <w:ilvl w:val="0"/>
          <w:numId w:val="1"/>
        </w:numPr>
        <w:spacing w:line="360" w:lineRule="auto"/>
        <w:jc w:val="both"/>
        <w:rPr>
          <w:rFonts w:eastAsia="Times New Roman"/>
          <w:sz w:val="24"/>
          <w:szCs w:val="24"/>
        </w:rPr>
      </w:pPr>
      <w:r w:rsidRPr="005B28AD">
        <w:rPr>
          <w:rFonts w:eastAsia="Times New Roman"/>
          <w:b/>
          <w:i/>
          <w:sz w:val="24"/>
          <w:szCs w:val="24"/>
        </w:rPr>
        <w:t xml:space="preserve">Political Factors: </w:t>
      </w:r>
      <w:r w:rsidRPr="005B28AD">
        <w:rPr>
          <w:rFonts w:eastAsia="Times New Roman"/>
          <w:sz w:val="24"/>
          <w:szCs w:val="24"/>
        </w:rPr>
        <w:t>The laws and policies of the government can greatly affect the labour regulations and the manner of the management of the workers in the hospitality industry.</w:t>
      </w:r>
    </w:p>
    <w:p w14:paraId="0000000A" w14:textId="77777777" w:rsidR="00B15080" w:rsidRPr="005B28AD" w:rsidRDefault="00B84D62" w:rsidP="00A15D2B">
      <w:pPr>
        <w:numPr>
          <w:ilvl w:val="0"/>
          <w:numId w:val="1"/>
        </w:numPr>
        <w:spacing w:line="360" w:lineRule="auto"/>
        <w:jc w:val="both"/>
        <w:rPr>
          <w:rFonts w:eastAsia="Times New Roman"/>
          <w:sz w:val="24"/>
          <w:szCs w:val="24"/>
        </w:rPr>
      </w:pPr>
      <w:r w:rsidRPr="005B28AD">
        <w:rPr>
          <w:rFonts w:eastAsia="Times New Roman"/>
          <w:b/>
          <w:i/>
          <w:sz w:val="24"/>
          <w:szCs w:val="24"/>
        </w:rPr>
        <w:t xml:space="preserve">Economic Factors: </w:t>
      </w:r>
      <w:r w:rsidRPr="005B28AD">
        <w:rPr>
          <w:rFonts w:eastAsia="Times New Roman"/>
          <w:sz w:val="24"/>
          <w:szCs w:val="24"/>
        </w:rPr>
        <w:t xml:space="preserve">Economic fluctuations, market trends, as well as consumer spending patterns are the aspects that cause the financial viability of different work modes and employee management strategies to be affected (Khan </w:t>
      </w:r>
      <w:r w:rsidRPr="005B28AD">
        <w:rPr>
          <w:rFonts w:eastAsia="Times New Roman"/>
          <w:i/>
          <w:sz w:val="24"/>
          <w:szCs w:val="24"/>
        </w:rPr>
        <w:t xml:space="preserve">et al., </w:t>
      </w:r>
      <w:r w:rsidRPr="005B28AD">
        <w:rPr>
          <w:rFonts w:eastAsia="Times New Roman"/>
          <w:sz w:val="24"/>
          <w:szCs w:val="24"/>
        </w:rPr>
        <w:t>2020).</w:t>
      </w:r>
    </w:p>
    <w:p w14:paraId="0000000B" w14:textId="0677FF6F" w:rsidR="00B15080" w:rsidRPr="005B28AD" w:rsidRDefault="00B84D62" w:rsidP="00A15D2B">
      <w:pPr>
        <w:numPr>
          <w:ilvl w:val="0"/>
          <w:numId w:val="1"/>
        </w:numPr>
        <w:spacing w:line="360" w:lineRule="auto"/>
        <w:jc w:val="both"/>
        <w:rPr>
          <w:rFonts w:eastAsia="Times New Roman"/>
          <w:sz w:val="24"/>
          <w:szCs w:val="24"/>
        </w:rPr>
      </w:pPr>
      <w:r w:rsidRPr="005B28AD">
        <w:rPr>
          <w:rFonts w:eastAsia="Times New Roman"/>
          <w:b/>
          <w:i/>
          <w:sz w:val="24"/>
          <w:szCs w:val="24"/>
        </w:rPr>
        <w:t xml:space="preserve">Social Factors: </w:t>
      </w:r>
      <w:r w:rsidRPr="005B28AD">
        <w:rPr>
          <w:rFonts w:eastAsia="Times New Roman"/>
          <w:color w:val="000000" w:themeColor="text1"/>
          <w:sz w:val="24"/>
          <w:szCs w:val="24"/>
        </w:rPr>
        <w:t>The alteration of the demographic, cultural shift and societal expectations, which are the factors that shape the employee</w:t>
      </w:r>
      <w:r w:rsidR="00D63B13" w:rsidRPr="005B28AD">
        <w:rPr>
          <w:rFonts w:eastAsia="Times New Roman"/>
          <w:color w:val="000000" w:themeColor="text1"/>
          <w:sz w:val="24"/>
          <w:szCs w:val="24"/>
        </w:rPr>
        <w:t>’</w:t>
      </w:r>
      <w:r w:rsidRPr="005B28AD">
        <w:rPr>
          <w:rFonts w:eastAsia="Times New Roman"/>
          <w:color w:val="000000" w:themeColor="text1"/>
          <w:sz w:val="24"/>
          <w:szCs w:val="24"/>
        </w:rPr>
        <w:t>s preferences, workplace interaction and the performance management approaches are the major reasons why these factors are vital in the employee-employer system.</w:t>
      </w:r>
    </w:p>
    <w:p w14:paraId="0000000C" w14:textId="28E57D5A" w:rsidR="00B15080" w:rsidRPr="005B28AD" w:rsidRDefault="00B84D62" w:rsidP="00A15D2B">
      <w:pPr>
        <w:numPr>
          <w:ilvl w:val="0"/>
          <w:numId w:val="1"/>
        </w:numPr>
        <w:spacing w:line="360" w:lineRule="auto"/>
        <w:jc w:val="both"/>
        <w:rPr>
          <w:rFonts w:eastAsia="Times New Roman"/>
          <w:sz w:val="24"/>
          <w:szCs w:val="24"/>
        </w:rPr>
      </w:pPr>
      <w:r w:rsidRPr="005B28AD">
        <w:rPr>
          <w:rFonts w:eastAsia="Times New Roman"/>
          <w:b/>
          <w:i/>
          <w:sz w:val="24"/>
          <w:szCs w:val="24"/>
        </w:rPr>
        <w:t xml:space="preserve">Technological Factors: </w:t>
      </w:r>
      <w:r w:rsidRPr="005B28AD">
        <w:rPr>
          <w:rFonts w:eastAsia="Times New Roman"/>
          <w:sz w:val="24"/>
          <w:szCs w:val="24"/>
        </w:rPr>
        <w:t>Technology, such as digitali</w:t>
      </w:r>
      <w:r w:rsidR="00685C9C" w:rsidRPr="005B28AD">
        <w:rPr>
          <w:rFonts w:eastAsia="Times New Roman"/>
          <w:sz w:val="24"/>
          <w:szCs w:val="24"/>
        </w:rPr>
        <w:t>s</w:t>
      </w:r>
      <w:r w:rsidRPr="005B28AD">
        <w:rPr>
          <w:rFonts w:eastAsia="Times New Roman"/>
          <w:sz w:val="24"/>
          <w:szCs w:val="24"/>
        </w:rPr>
        <w:t>ation and automation, changes the work processes which in turn leads to the need of adaptive measures for the monitoring and management of the employees (Parker and Grote, 2022).</w:t>
      </w:r>
    </w:p>
    <w:p w14:paraId="0000000D" w14:textId="77777777" w:rsidR="00B15080" w:rsidRPr="005B28AD" w:rsidRDefault="00B84D62" w:rsidP="00A15D2B">
      <w:pPr>
        <w:numPr>
          <w:ilvl w:val="0"/>
          <w:numId w:val="1"/>
        </w:numPr>
        <w:spacing w:line="360" w:lineRule="auto"/>
        <w:jc w:val="both"/>
        <w:rPr>
          <w:rFonts w:eastAsia="Times New Roman"/>
          <w:sz w:val="24"/>
          <w:szCs w:val="24"/>
        </w:rPr>
      </w:pPr>
      <w:r w:rsidRPr="005B28AD">
        <w:rPr>
          <w:rFonts w:eastAsia="Times New Roman"/>
          <w:b/>
          <w:i/>
          <w:sz w:val="24"/>
          <w:szCs w:val="24"/>
        </w:rPr>
        <w:lastRenderedPageBreak/>
        <w:t xml:space="preserve">Legal Factors: </w:t>
      </w:r>
      <w:r w:rsidRPr="005B28AD">
        <w:rPr>
          <w:rFonts w:eastAsia="Times New Roman"/>
          <w:sz w:val="24"/>
          <w:szCs w:val="24"/>
        </w:rPr>
        <w:t>The different laws, the data protection regulations, and the industry standards are the compliance challenges that have to be dealt with proactively to ensure that the prescribed rules are followed and the risks are mitigated.</w:t>
      </w:r>
    </w:p>
    <w:p w14:paraId="0000000E" w14:textId="0F22C99D" w:rsidR="00B15080" w:rsidRPr="00C2104D" w:rsidRDefault="00B84D62" w:rsidP="00A15D2B">
      <w:pPr>
        <w:spacing w:line="360" w:lineRule="auto"/>
      </w:pPr>
      <w:r w:rsidRPr="005B28AD">
        <w:rPr>
          <w:rFonts w:eastAsia="Times New Roman"/>
          <w:b/>
          <w:i/>
          <w:sz w:val="24"/>
          <w:szCs w:val="24"/>
        </w:rPr>
        <w:t xml:space="preserve">Environmental Factors: </w:t>
      </w:r>
      <w:r w:rsidRPr="005B28AD">
        <w:rPr>
          <w:rFonts w:eastAsia="Times New Roman"/>
          <w:sz w:val="24"/>
          <w:szCs w:val="24"/>
        </w:rPr>
        <w:t>The sustainability requirements and the eco-friendly provisions are the reason for the operational decisions, which include the workforce management strategies that are eco-friendly and are in accordance with the environmental stewardship goals</w:t>
      </w:r>
      <w:r w:rsidR="00C2104D">
        <w:rPr>
          <w:rFonts w:eastAsia="Times New Roman"/>
          <w:sz w:val="24"/>
          <w:szCs w:val="24"/>
        </w:rPr>
        <w:t xml:space="preserve"> (</w:t>
      </w:r>
      <w:r w:rsidR="00C2104D" w:rsidRPr="00C2104D">
        <w:rPr>
          <w:color w:val="222222"/>
          <w:sz w:val="24"/>
          <w:szCs w:val="24"/>
          <w:shd w:val="clear" w:color="auto" w:fill="FFFFFF"/>
        </w:rPr>
        <w:t>Vujović</w:t>
      </w:r>
      <w:r w:rsidR="00C2104D">
        <w:t xml:space="preserve"> et al. 2019</w:t>
      </w:r>
      <w:r w:rsidR="00C2104D">
        <w:rPr>
          <w:rFonts w:eastAsia="Times New Roman"/>
          <w:sz w:val="24"/>
          <w:szCs w:val="24"/>
        </w:rPr>
        <w:t>)</w:t>
      </w:r>
      <w:r w:rsidRPr="005B28AD">
        <w:rPr>
          <w:rFonts w:eastAsia="Times New Roman"/>
          <w:sz w:val="24"/>
          <w:szCs w:val="24"/>
        </w:rPr>
        <w:t>.</w:t>
      </w:r>
    </w:p>
    <w:p w14:paraId="0000000F" w14:textId="77777777" w:rsidR="00B15080" w:rsidRPr="005B28AD" w:rsidRDefault="00B84D62" w:rsidP="00A15D2B">
      <w:pPr>
        <w:pStyle w:val="Heading2"/>
        <w:rPr>
          <w:rFonts w:ascii="Arial" w:hAnsi="Arial" w:cs="Arial"/>
        </w:rPr>
      </w:pPr>
      <w:bookmarkStart w:id="3" w:name="_Toc166534234"/>
      <w:r w:rsidRPr="005B28AD">
        <w:rPr>
          <w:rFonts w:ascii="Arial" w:hAnsi="Arial" w:cs="Arial"/>
        </w:rPr>
        <w:t>Impact on Employee Monitoring and Management</w:t>
      </w:r>
      <w:bookmarkEnd w:id="3"/>
    </w:p>
    <w:p w14:paraId="00000010" w14:textId="7C802D28" w:rsidR="00B15080" w:rsidRPr="005B28AD" w:rsidRDefault="00B84D62" w:rsidP="00A15D2B">
      <w:pPr>
        <w:spacing w:line="360" w:lineRule="auto"/>
        <w:jc w:val="both"/>
        <w:rPr>
          <w:rFonts w:eastAsia="Times New Roman"/>
          <w:sz w:val="24"/>
          <w:szCs w:val="24"/>
        </w:rPr>
      </w:pPr>
      <w:r w:rsidRPr="005B28AD">
        <w:rPr>
          <w:rFonts w:eastAsia="Times New Roman"/>
          <w:sz w:val="24"/>
          <w:szCs w:val="24"/>
        </w:rPr>
        <w:t xml:space="preserve">This proposal will investigate the possibility of making different types of work modes, such as hybrid work arrangements, office-based models, and flexible scheduling, at </w:t>
      </w:r>
      <w:r w:rsidR="00156A03">
        <w:rPr>
          <w:rFonts w:eastAsia="Times New Roman"/>
          <w:sz w:val="24"/>
          <w:szCs w:val="24"/>
        </w:rPr>
        <w:t>Hyatt Hotels Corporation</w:t>
      </w:r>
      <w:r w:rsidRPr="005B28AD">
        <w:rPr>
          <w:rFonts w:eastAsia="Times New Roman"/>
          <w:sz w:val="24"/>
          <w:szCs w:val="24"/>
        </w:rPr>
        <w:t>. The proposal tries to explain these complexities in order to give strategic recommendations to the employees who will thus be more effective and the organisation more efficient.</w:t>
      </w:r>
    </w:p>
    <w:p w14:paraId="00000011" w14:textId="77777777" w:rsidR="00B15080" w:rsidRPr="005B28AD" w:rsidRDefault="00B84D62" w:rsidP="00A15D2B">
      <w:pPr>
        <w:pStyle w:val="Heading1"/>
        <w:rPr>
          <w:rFonts w:ascii="Arial" w:hAnsi="Arial" w:cs="Arial"/>
        </w:rPr>
      </w:pPr>
      <w:bookmarkStart w:id="4" w:name="_Toc166534235"/>
      <w:r w:rsidRPr="005B28AD">
        <w:rPr>
          <w:rFonts w:ascii="Arial" w:hAnsi="Arial" w:cs="Arial"/>
        </w:rPr>
        <w:t>Discussion/Literature</w:t>
      </w:r>
      <w:bookmarkEnd w:id="4"/>
    </w:p>
    <w:p w14:paraId="00000012" w14:textId="3899ADDE" w:rsidR="00B15080" w:rsidRPr="005B28AD" w:rsidRDefault="00B84D62" w:rsidP="00A15D2B">
      <w:pPr>
        <w:pStyle w:val="Heading2"/>
        <w:rPr>
          <w:rFonts w:ascii="Arial" w:hAnsi="Arial" w:cs="Arial"/>
        </w:rPr>
      </w:pPr>
      <w:bookmarkStart w:id="5" w:name="_Toc166534236"/>
      <w:r w:rsidRPr="005B28AD">
        <w:rPr>
          <w:rFonts w:ascii="Arial" w:hAnsi="Arial" w:cs="Arial"/>
        </w:rPr>
        <w:t xml:space="preserve">Work Mode Flexibility in </w:t>
      </w:r>
      <w:r w:rsidR="00156A03">
        <w:rPr>
          <w:rFonts w:ascii="Arial" w:hAnsi="Arial" w:cs="Arial"/>
        </w:rPr>
        <w:t>Hyatt Hotels Corporation</w:t>
      </w:r>
      <w:bookmarkEnd w:id="5"/>
    </w:p>
    <w:p w14:paraId="00000013" w14:textId="6DD33207" w:rsidR="00B15080" w:rsidRPr="005B28AD" w:rsidRDefault="00156A03" w:rsidP="00A15D2B">
      <w:pPr>
        <w:spacing w:line="360" w:lineRule="auto"/>
        <w:jc w:val="both"/>
        <w:rPr>
          <w:rFonts w:eastAsia="Times New Roman"/>
          <w:sz w:val="24"/>
          <w:szCs w:val="24"/>
        </w:rPr>
      </w:pPr>
      <w:r>
        <w:rPr>
          <w:rFonts w:eastAsia="Times New Roman"/>
          <w:color w:val="000000" w:themeColor="text1"/>
          <w:sz w:val="24"/>
          <w:szCs w:val="24"/>
        </w:rPr>
        <w:t>Hyatt</w:t>
      </w:r>
      <w:r w:rsidR="00B84D62" w:rsidRPr="005B28AD">
        <w:rPr>
          <w:rFonts w:eastAsia="Times New Roman"/>
          <w:color w:val="000000" w:themeColor="text1"/>
          <w:sz w:val="24"/>
          <w:szCs w:val="24"/>
        </w:rPr>
        <w:t xml:space="preserve"> is a name people often associate with excellent service and innovation in the hotel industry. </w:t>
      </w:r>
      <w:r>
        <w:rPr>
          <w:rFonts w:eastAsia="Times New Roman"/>
          <w:sz w:val="24"/>
          <w:szCs w:val="24"/>
        </w:rPr>
        <w:t>Hyatt</w:t>
      </w:r>
      <w:r w:rsidR="00B84D62" w:rsidRPr="005B28AD">
        <w:rPr>
          <w:rFonts w:eastAsia="Times New Roman"/>
          <w:sz w:val="24"/>
          <w:szCs w:val="24"/>
        </w:rPr>
        <w:t xml:space="preserve"> has started to accept the changing societal norms, technological advancements, and the evolving employee preferences. Therefore, </w:t>
      </w:r>
      <w:r>
        <w:rPr>
          <w:rFonts w:eastAsia="Times New Roman"/>
          <w:sz w:val="24"/>
          <w:szCs w:val="24"/>
        </w:rPr>
        <w:t>Hyatt</w:t>
      </w:r>
      <w:r w:rsidR="00B84D62" w:rsidRPr="005B28AD">
        <w:rPr>
          <w:rFonts w:eastAsia="Times New Roman"/>
          <w:sz w:val="24"/>
          <w:szCs w:val="24"/>
        </w:rPr>
        <w:t xml:space="preserve"> has become the organisation that implements the work mode flexibility as its new strategic imperative to enhance organisational agility and employee satisfaction.</w:t>
      </w:r>
    </w:p>
    <w:p w14:paraId="00000014" w14:textId="0C5DAB5B" w:rsidR="00B15080" w:rsidRPr="005B28AD" w:rsidRDefault="00156A03" w:rsidP="00A15D2B">
      <w:pPr>
        <w:spacing w:line="360" w:lineRule="auto"/>
        <w:jc w:val="both"/>
        <w:rPr>
          <w:rFonts w:eastAsia="Times New Roman"/>
          <w:sz w:val="24"/>
          <w:szCs w:val="24"/>
        </w:rPr>
      </w:pPr>
      <w:r>
        <w:rPr>
          <w:rFonts w:eastAsia="Times New Roman"/>
          <w:sz w:val="24"/>
          <w:szCs w:val="24"/>
        </w:rPr>
        <w:t>Hyatt</w:t>
      </w:r>
      <w:r w:rsidR="00D63B13" w:rsidRPr="005B28AD">
        <w:rPr>
          <w:rFonts w:eastAsia="Times New Roman"/>
          <w:sz w:val="24"/>
          <w:szCs w:val="24"/>
        </w:rPr>
        <w:t>’</w:t>
      </w:r>
      <w:r w:rsidR="00B84D62" w:rsidRPr="005B28AD">
        <w:rPr>
          <w:rFonts w:eastAsia="Times New Roman"/>
          <w:sz w:val="24"/>
          <w:szCs w:val="24"/>
        </w:rPr>
        <w:t>s work mode flexibility is at its core a trust, empowerment, and work-life balance culture (</w:t>
      </w:r>
      <w:r w:rsidR="00D508D6">
        <w:rPr>
          <w:rFonts w:eastAsia="Times New Roman"/>
          <w:color w:val="222222"/>
          <w:sz w:val="24"/>
          <w:szCs w:val="24"/>
        </w:rPr>
        <w:t>S</w:t>
      </w:r>
      <w:r w:rsidR="00D508D6" w:rsidRPr="00D508D6">
        <w:rPr>
          <w:rFonts w:eastAsia="Times New Roman"/>
          <w:color w:val="222222"/>
          <w:sz w:val="24"/>
          <w:szCs w:val="24"/>
        </w:rPr>
        <w:t>ec.gov</w:t>
      </w:r>
      <w:r w:rsidR="00D508D6" w:rsidRPr="005B28AD">
        <w:rPr>
          <w:rFonts w:eastAsia="Times New Roman"/>
          <w:color w:val="222222"/>
          <w:sz w:val="24"/>
          <w:szCs w:val="24"/>
          <w:highlight w:val="white"/>
        </w:rPr>
        <w:t>, 202</w:t>
      </w:r>
      <w:r w:rsidR="00D508D6">
        <w:rPr>
          <w:rFonts w:eastAsia="Times New Roman"/>
          <w:color w:val="222222"/>
          <w:sz w:val="24"/>
          <w:szCs w:val="24"/>
          <w:highlight w:val="white"/>
        </w:rPr>
        <w:t>2</w:t>
      </w:r>
      <w:r w:rsidR="00B84D62" w:rsidRPr="005B28AD">
        <w:rPr>
          <w:rFonts w:eastAsia="Times New Roman"/>
          <w:sz w:val="24"/>
          <w:szCs w:val="24"/>
        </w:rPr>
        <w:t xml:space="preserve">). </w:t>
      </w:r>
      <w:r>
        <w:rPr>
          <w:rFonts w:eastAsia="Times New Roman"/>
          <w:sz w:val="24"/>
          <w:szCs w:val="24"/>
        </w:rPr>
        <w:t>Hyatt</w:t>
      </w:r>
      <w:r w:rsidR="00B84D62" w:rsidRPr="005B28AD">
        <w:rPr>
          <w:rFonts w:eastAsia="Times New Roman"/>
          <w:sz w:val="24"/>
          <w:szCs w:val="24"/>
        </w:rPr>
        <w:t xml:space="preserve"> has given so much attention into the different natures and needs of its workforce and come up with a lot of flexible work arrangements in order to fit as many of them as possible.</w:t>
      </w:r>
    </w:p>
    <w:p w14:paraId="00000015" w14:textId="0B278A66" w:rsidR="00B15080" w:rsidRPr="00C2104D" w:rsidRDefault="00B84D62" w:rsidP="00A15D2B">
      <w:pPr>
        <w:spacing w:line="360" w:lineRule="auto"/>
      </w:pPr>
      <w:r w:rsidRPr="005B28AD">
        <w:rPr>
          <w:rFonts w:eastAsia="Times New Roman"/>
          <w:sz w:val="24"/>
          <w:szCs w:val="24"/>
        </w:rPr>
        <w:t>One of the most important things they have are the hybrid work models, where the employees can work either remotely or on site (</w:t>
      </w:r>
      <w:proofErr w:type="spellStart"/>
      <w:r w:rsidR="00C2104D" w:rsidRPr="00C2104D">
        <w:rPr>
          <w:color w:val="222222"/>
          <w:sz w:val="24"/>
          <w:szCs w:val="24"/>
          <w:shd w:val="clear" w:color="auto" w:fill="FFFFFF"/>
        </w:rPr>
        <w:t>Avtsinova</w:t>
      </w:r>
      <w:proofErr w:type="spellEnd"/>
      <w:r w:rsidR="00C2104D">
        <w:t xml:space="preserve"> et al. 2019</w:t>
      </w:r>
      <w:r w:rsidRPr="005B28AD">
        <w:rPr>
          <w:rFonts w:eastAsia="Times New Roman"/>
          <w:sz w:val="24"/>
          <w:szCs w:val="24"/>
        </w:rPr>
        <w:t xml:space="preserve">). Thus, they have the option of choosing what works best for them, not sacrificing one for the other. Nowadays, </w:t>
      </w:r>
      <w:r w:rsidR="00156A03">
        <w:rPr>
          <w:rFonts w:eastAsia="Times New Roman"/>
          <w:sz w:val="24"/>
          <w:szCs w:val="24"/>
        </w:rPr>
        <w:t>Hyatt</w:t>
      </w:r>
      <w:r w:rsidRPr="005B28AD">
        <w:rPr>
          <w:rFonts w:eastAsia="Times New Roman"/>
          <w:sz w:val="24"/>
          <w:szCs w:val="24"/>
        </w:rPr>
        <w:t xml:space="preserve"> employees can easily work together across the globe on the computer, they can have phone calls, </w:t>
      </w:r>
      <w:r w:rsidRPr="005B28AD">
        <w:rPr>
          <w:rFonts w:eastAsia="Times New Roman"/>
          <w:color w:val="000000" w:themeColor="text1"/>
          <w:sz w:val="24"/>
          <w:szCs w:val="24"/>
        </w:rPr>
        <w:t>brainstorm</w:t>
      </w:r>
      <w:r w:rsidR="004F0474" w:rsidRPr="005B28AD">
        <w:rPr>
          <w:rFonts w:eastAsia="Times New Roman"/>
          <w:color w:val="000000" w:themeColor="text1"/>
          <w:sz w:val="24"/>
          <w:szCs w:val="24"/>
        </w:rPr>
        <w:t>ing</w:t>
      </w:r>
      <w:r w:rsidRPr="005B28AD">
        <w:rPr>
          <w:rFonts w:eastAsia="Times New Roman"/>
          <w:color w:val="000000" w:themeColor="text1"/>
          <w:sz w:val="24"/>
          <w:szCs w:val="24"/>
        </w:rPr>
        <w:t xml:space="preserve"> ideas</w:t>
      </w:r>
      <w:r w:rsidRPr="005B28AD">
        <w:rPr>
          <w:rFonts w:eastAsia="Times New Roman"/>
          <w:sz w:val="24"/>
          <w:szCs w:val="24"/>
        </w:rPr>
        <w:t>, and work on projects with each other.</w:t>
      </w:r>
    </w:p>
    <w:p w14:paraId="00000016" w14:textId="04ECBD50" w:rsidR="00B15080" w:rsidRPr="005B28AD" w:rsidRDefault="00B84D62" w:rsidP="00A15D2B">
      <w:pPr>
        <w:spacing w:line="360" w:lineRule="auto"/>
        <w:jc w:val="both"/>
        <w:rPr>
          <w:rFonts w:eastAsia="Times New Roman"/>
          <w:sz w:val="24"/>
          <w:szCs w:val="24"/>
        </w:rPr>
      </w:pPr>
      <w:r w:rsidRPr="005B28AD">
        <w:rPr>
          <w:rFonts w:eastAsia="Times New Roman"/>
          <w:sz w:val="24"/>
          <w:szCs w:val="24"/>
        </w:rPr>
        <w:t xml:space="preserve">Besides, </w:t>
      </w:r>
      <w:r w:rsidR="00156A03">
        <w:rPr>
          <w:rFonts w:eastAsia="Times New Roman"/>
          <w:sz w:val="24"/>
          <w:szCs w:val="24"/>
        </w:rPr>
        <w:t>Hyatt</w:t>
      </w:r>
      <w:r w:rsidRPr="005B28AD">
        <w:rPr>
          <w:rFonts w:eastAsia="Times New Roman"/>
          <w:sz w:val="24"/>
          <w:szCs w:val="24"/>
        </w:rPr>
        <w:t xml:space="preserve"> has introduced the working flexibility scheduling and this enables the employees to shift their working hours according to the individual choices and the life </w:t>
      </w:r>
      <w:r w:rsidRPr="005B28AD">
        <w:rPr>
          <w:rFonts w:eastAsia="Times New Roman"/>
          <w:sz w:val="24"/>
          <w:szCs w:val="24"/>
        </w:rPr>
        <w:lastRenderedPageBreak/>
        <w:t>situation of each employee (</w:t>
      </w:r>
      <w:r w:rsidR="00595FFF" w:rsidRPr="00D508D6">
        <w:rPr>
          <w:rFonts w:eastAsia="Times New Roman"/>
          <w:color w:val="222222"/>
          <w:sz w:val="24"/>
          <w:szCs w:val="24"/>
        </w:rPr>
        <w:t>Hyatt.com</w:t>
      </w:r>
      <w:r w:rsidR="00595FFF" w:rsidRPr="00D508D6">
        <w:rPr>
          <w:rFonts w:eastAsia="Times New Roman"/>
          <w:color w:val="222222"/>
          <w:sz w:val="24"/>
          <w:szCs w:val="24"/>
          <w:highlight w:val="white"/>
        </w:rPr>
        <w:t>, 2024</w:t>
      </w:r>
      <w:r w:rsidRPr="005B28AD">
        <w:rPr>
          <w:rFonts w:eastAsia="Times New Roman"/>
          <w:sz w:val="24"/>
          <w:szCs w:val="24"/>
        </w:rPr>
        <w:t xml:space="preserve">). </w:t>
      </w:r>
      <w:r w:rsidRPr="005B28AD">
        <w:rPr>
          <w:rFonts w:eastAsia="Times New Roman"/>
          <w:color w:val="000000" w:themeColor="text1"/>
          <w:sz w:val="24"/>
          <w:szCs w:val="24"/>
        </w:rPr>
        <w:t xml:space="preserve">From </w:t>
      </w:r>
      <w:r w:rsidRPr="005B28AD">
        <w:rPr>
          <w:rFonts w:eastAsia="Times New Roman"/>
          <w:sz w:val="24"/>
          <w:szCs w:val="24"/>
        </w:rPr>
        <w:t xml:space="preserve">pursuing personal passions to the work-life balance, </w:t>
      </w:r>
      <w:r w:rsidR="00156A03">
        <w:rPr>
          <w:rFonts w:eastAsia="Times New Roman"/>
          <w:sz w:val="24"/>
          <w:szCs w:val="24"/>
        </w:rPr>
        <w:t>Hyatt</w:t>
      </w:r>
      <w:r w:rsidRPr="005B28AD">
        <w:rPr>
          <w:rFonts w:eastAsia="Times New Roman"/>
          <w:sz w:val="24"/>
          <w:szCs w:val="24"/>
        </w:rPr>
        <w:t xml:space="preserve"> makes it possible for its employees to reach these objectives and live a happy life.</w:t>
      </w:r>
    </w:p>
    <w:p w14:paraId="00000017" w14:textId="468940E0" w:rsidR="00B15080" w:rsidRPr="005B28AD" w:rsidRDefault="00B84D62" w:rsidP="00A15D2B">
      <w:pPr>
        <w:spacing w:line="360" w:lineRule="auto"/>
        <w:jc w:val="both"/>
        <w:rPr>
          <w:rFonts w:eastAsia="Times New Roman"/>
          <w:sz w:val="24"/>
          <w:szCs w:val="24"/>
        </w:rPr>
      </w:pPr>
      <w:r w:rsidRPr="005B28AD">
        <w:rPr>
          <w:rFonts w:eastAsia="Times New Roman"/>
          <w:sz w:val="24"/>
          <w:szCs w:val="24"/>
        </w:rPr>
        <w:t xml:space="preserve">Besides, </w:t>
      </w:r>
      <w:r w:rsidR="00156A03">
        <w:rPr>
          <w:rFonts w:eastAsia="Times New Roman"/>
          <w:sz w:val="24"/>
          <w:szCs w:val="24"/>
        </w:rPr>
        <w:t>Hyatt</w:t>
      </w:r>
      <w:r w:rsidRPr="005B28AD">
        <w:rPr>
          <w:rFonts w:eastAsia="Times New Roman"/>
          <w:sz w:val="24"/>
          <w:szCs w:val="24"/>
        </w:rPr>
        <w:t xml:space="preserve"> has put investments in the equipment and technology that assists in the remote work activities, making sure that necessary resources, systems and communication channels are available even if the work is done from home (</w:t>
      </w:r>
      <w:proofErr w:type="spellStart"/>
      <w:r w:rsidRPr="005B28AD">
        <w:rPr>
          <w:rFonts w:eastAsia="Times New Roman"/>
          <w:sz w:val="24"/>
          <w:szCs w:val="24"/>
        </w:rPr>
        <w:t>Floričić</w:t>
      </w:r>
      <w:proofErr w:type="spellEnd"/>
      <w:r w:rsidRPr="005B28AD">
        <w:rPr>
          <w:rFonts w:eastAsia="Times New Roman"/>
          <w:sz w:val="24"/>
          <w:szCs w:val="24"/>
        </w:rPr>
        <w:t xml:space="preserve"> and Pavia,</w:t>
      </w:r>
      <w:r w:rsidR="00D508D6">
        <w:rPr>
          <w:rFonts w:eastAsia="Times New Roman"/>
          <w:sz w:val="24"/>
          <w:szCs w:val="24"/>
        </w:rPr>
        <w:t xml:space="preserve"> 2021</w:t>
      </w:r>
      <w:r w:rsidRPr="005B28AD">
        <w:rPr>
          <w:rFonts w:eastAsia="Times New Roman"/>
          <w:sz w:val="24"/>
          <w:szCs w:val="24"/>
        </w:rPr>
        <w:t xml:space="preserve">). People working for </w:t>
      </w:r>
      <w:r w:rsidR="00156A03">
        <w:rPr>
          <w:rFonts w:eastAsia="Times New Roman"/>
          <w:sz w:val="24"/>
          <w:szCs w:val="24"/>
        </w:rPr>
        <w:t>Hyatt</w:t>
      </w:r>
      <w:r w:rsidRPr="005B28AD">
        <w:rPr>
          <w:rFonts w:eastAsia="Times New Roman"/>
          <w:sz w:val="24"/>
          <w:szCs w:val="24"/>
        </w:rPr>
        <w:t xml:space="preserve"> use cloud-based productivity tools, virtual training platforms, and digital performance management systems, which are really great, they help them to stay connected, productive, and engaged while working remotely.</w:t>
      </w:r>
    </w:p>
    <w:p w14:paraId="00000018" w14:textId="668189D1" w:rsidR="00B15080" w:rsidRPr="005B28AD" w:rsidRDefault="00B84D62" w:rsidP="00A15D2B">
      <w:pPr>
        <w:spacing w:line="360" w:lineRule="auto"/>
        <w:jc w:val="both"/>
        <w:rPr>
          <w:rFonts w:eastAsia="Times New Roman"/>
          <w:sz w:val="24"/>
          <w:szCs w:val="24"/>
        </w:rPr>
      </w:pPr>
      <w:r w:rsidRPr="005B28AD">
        <w:rPr>
          <w:rFonts w:eastAsia="Times New Roman"/>
          <w:sz w:val="24"/>
          <w:szCs w:val="24"/>
        </w:rPr>
        <w:t xml:space="preserve">Nevertheless, the process of work mode flexibility at </w:t>
      </w:r>
      <w:r w:rsidR="00156A03">
        <w:rPr>
          <w:rFonts w:eastAsia="Times New Roman"/>
          <w:sz w:val="24"/>
          <w:szCs w:val="24"/>
        </w:rPr>
        <w:t>Hyatt</w:t>
      </w:r>
      <w:r w:rsidRPr="005B28AD">
        <w:rPr>
          <w:rFonts w:eastAsia="Times New Roman"/>
          <w:sz w:val="24"/>
          <w:szCs w:val="24"/>
        </w:rPr>
        <w:t xml:space="preserve"> is not free of difficulties. It is vital to make sure that everyone has a fair chance to get the opportunities they need, to develop communication practices that include everyone, and to keep the team working together in a way that is good for everyone, even in a hybrid work environment</w:t>
      </w:r>
      <w:r w:rsidR="00C2104D">
        <w:rPr>
          <w:rFonts w:eastAsia="Times New Roman"/>
          <w:sz w:val="24"/>
          <w:szCs w:val="24"/>
        </w:rPr>
        <w:t xml:space="preserve"> (</w:t>
      </w:r>
      <w:proofErr w:type="spellStart"/>
      <w:r w:rsidR="00C2104D" w:rsidRPr="00C2104D">
        <w:rPr>
          <w:rFonts w:eastAsia="Times New Roman"/>
          <w:sz w:val="24"/>
          <w:szCs w:val="24"/>
        </w:rPr>
        <w:t>Serafimova</w:t>
      </w:r>
      <w:proofErr w:type="spellEnd"/>
      <w:r w:rsidR="00C2104D">
        <w:rPr>
          <w:rFonts w:eastAsia="Times New Roman"/>
          <w:sz w:val="24"/>
          <w:szCs w:val="24"/>
        </w:rPr>
        <w:t xml:space="preserve"> </w:t>
      </w:r>
      <w:r w:rsidR="00C2104D" w:rsidRPr="00C2104D">
        <w:rPr>
          <w:rFonts w:eastAsia="Times New Roman"/>
          <w:sz w:val="24"/>
          <w:szCs w:val="24"/>
        </w:rPr>
        <w:t xml:space="preserve">and </w:t>
      </w:r>
      <w:proofErr w:type="spellStart"/>
      <w:r w:rsidR="00C2104D" w:rsidRPr="00C2104D">
        <w:rPr>
          <w:rFonts w:eastAsia="Times New Roman"/>
          <w:sz w:val="24"/>
          <w:szCs w:val="24"/>
        </w:rPr>
        <w:t>Stefanoska</w:t>
      </w:r>
      <w:proofErr w:type="spellEnd"/>
      <w:r w:rsidR="00C2104D" w:rsidRPr="00C2104D">
        <w:rPr>
          <w:rFonts w:eastAsia="Times New Roman"/>
          <w:sz w:val="24"/>
          <w:szCs w:val="24"/>
        </w:rPr>
        <w:t>, 2021</w:t>
      </w:r>
      <w:r w:rsidR="00C2104D">
        <w:rPr>
          <w:rFonts w:eastAsia="Times New Roman"/>
          <w:sz w:val="24"/>
          <w:szCs w:val="24"/>
        </w:rPr>
        <w:t>)</w:t>
      </w:r>
      <w:r w:rsidRPr="005B28AD">
        <w:rPr>
          <w:rFonts w:eastAsia="Times New Roman"/>
          <w:sz w:val="24"/>
          <w:szCs w:val="24"/>
        </w:rPr>
        <w:t xml:space="preserve">. Besides, the challenge of productivity monitoring, data security, and work-life boundary management could be tackled through the creation of clear rules, guidelines, and training programs to avoid risks and ensure compliance (Althammer </w:t>
      </w:r>
      <w:r w:rsidRPr="005B28AD">
        <w:rPr>
          <w:rFonts w:eastAsia="Times New Roman"/>
          <w:i/>
          <w:sz w:val="24"/>
          <w:szCs w:val="24"/>
        </w:rPr>
        <w:t xml:space="preserve">et al., </w:t>
      </w:r>
      <w:r w:rsidRPr="005B28AD">
        <w:rPr>
          <w:rFonts w:eastAsia="Times New Roman"/>
          <w:sz w:val="24"/>
          <w:szCs w:val="24"/>
        </w:rPr>
        <w:t>2023).</w:t>
      </w:r>
    </w:p>
    <w:p w14:paraId="00000019" w14:textId="16E58986" w:rsidR="00B15080" w:rsidRPr="005B28AD" w:rsidRDefault="00B84D62" w:rsidP="00A15D2B">
      <w:pPr>
        <w:pStyle w:val="Heading2"/>
        <w:rPr>
          <w:rFonts w:ascii="Arial" w:hAnsi="Arial" w:cs="Arial"/>
        </w:rPr>
      </w:pPr>
      <w:bookmarkStart w:id="6" w:name="_Toc166534237"/>
      <w:r w:rsidRPr="005B28AD">
        <w:rPr>
          <w:rFonts w:ascii="Arial" w:hAnsi="Arial" w:cs="Arial"/>
        </w:rPr>
        <w:t xml:space="preserve">Employee Performance Management in </w:t>
      </w:r>
      <w:r w:rsidR="00156A03">
        <w:rPr>
          <w:rFonts w:ascii="Arial" w:hAnsi="Arial" w:cs="Arial"/>
        </w:rPr>
        <w:t>Hyatt Hotels Corporation</w:t>
      </w:r>
      <w:bookmarkEnd w:id="6"/>
    </w:p>
    <w:p w14:paraId="0000001A" w14:textId="24754B70" w:rsidR="00B15080" w:rsidRPr="005B28AD" w:rsidRDefault="00156A03" w:rsidP="00A15D2B">
      <w:pPr>
        <w:spacing w:line="360" w:lineRule="auto"/>
        <w:jc w:val="both"/>
        <w:rPr>
          <w:rFonts w:eastAsia="Times New Roman"/>
          <w:sz w:val="24"/>
          <w:szCs w:val="24"/>
        </w:rPr>
      </w:pPr>
      <w:r>
        <w:rPr>
          <w:rFonts w:eastAsia="Times New Roman"/>
          <w:sz w:val="24"/>
          <w:szCs w:val="24"/>
        </w:rPr>
        <w:t>Hyatt Hotels Corporation</w:t>
      </w:r>
      <w:r w:rsidR="00B84D62" w:rsidRPr="005B28AD">
        <w:rPr>
          <w:rFonts w:eastAsia="Times New Roman"/>
          <w:sz w:val="24"/>
          <w:szCs w:val="24"/>
        </w:rPr>
        <w:t>, being a big hotel chain, makes sure that the employees are doing well and performing their duties so that it deals better with the guests and hence makes the company more successful (</w:t>
      </w:r>
      <w:r w:rsidR="00595FFF" w:rsidRPr="00D508D6">
        <w:rPr>
          <w:rFonts w:eastAsia="Times New Roman"/>
          <w:color w:val="222222"/>
          <w:sz w:val="24"/>
          <w:szCs w:val="24"/>
        </w:rPr>
        <w:t>Hyatt.com</w:t>
      </w:r>
      <w:r w:rsidR="00595FFF" w:rsidRPr="00D508D6">
        <w:rPr>
          <w:rFonts w:eastAsia="Times New Roman"/>
          <w:color w:val="222222"/>
          <w:sz w:val="24"/>
          <w:szCs w:val="24"/>
          <w:highlight w:val="white"/>
        </w:rPr>
        <w:t>, 2024</w:t>
      </w:r>
      <w:r w:rsidR="00B84D62" w:rsidRPr="005B28AD">
        <w:rPr>
          <w:rFonts w:eastAsia="Times New Roman"/>
          <w:sz w:val="24"/>
          <w:szCs w:val="24"/>
        </w:rPr>
        <w:t xml:space="preserve">). They got the whole system that is based on feedback, skill development, and recognition, and by doing so, </w:t>
      </w:r>
      <w:r>
        <w:rPr>
          <w:rFonts w:eastAsia="Times New Roman"/>
          <w:sz w:val="24"/>
          <w:szCs w:val="24"/>
        </w:rPr>
        <w:t>Hyatt</w:t>
      </w:r>
      <w:r w:rsidR="00B84D62" w:rsidRPr="005B28AD">
        <w:rPr>
          <w:rFonts w:eastAsia="Times New Roman"/>
          <w:sz w:val="24"/>
          <w:szCs w:val="24"/>
        </w:rPr>
        <w:t xml:space="preserve"> made a culture of excellence and accountability for the people of the world.</w:t>
      </w:r>
    </w:p>
    <w:p w14:paraId="0000001B" w14:textId="707284B8" w:rsidR="00B15080" w:rsidRPr="005B28AD" w:rsidRDefault="00156A03" w:rsidP="00A15D2B">
      <w:pPr>
        <w:spacing w:line="360" w:lineRule="auto"/>
        <w:jc w:val="both"/>
        <w:rPr>
          <w:rFonts w:eastAsia="Times New Roman"/>
          <w:sz w:val="24"/>
          <w:szCs w:val="24"/>
        </w:rPr>
      </w:pPr>
      <w:r>
        <w:rPr>
          <w:rFonts w:eastAsia="Times New Roman"/>
          <w:sz w:val="24"/>
          <w:szCs w:val="24"/>
        </w:rPr>
        <w:t>Hyatt</w:t>
      </w:r>
      <w:r w:rsidR="00B84D62" w:rsidRPr="005B28AD">
        <w:rPr>
          <w:rFonts w:eastAsia="Times New Roman"/>
          <w:sz w:val="24"/>
          <w:szCs w:val="24"/>
        </w:rPr>
        <w:t xml:space="preserve"> makes use of the latest and cutting-edge technology to develop the performance management systems and digital platforms which in turn make it easier for managers to track the progress of their employees, set goals and give timely coaching and support to the employees (Wynn and Jones, 2022). The real-time feedback mechanisms help to set up a circle for the constructive discussions and facilitate the action to correct the course, which in turn makes the person to be clued in with the organisational goals and also brings out the personal development goals of the person (Rivera </w:t>
      </w:r>
      <w:r w:rsidR="00B84D62" w:rsidRPr="005B28AD">
        <w:rPr>
          <w:rFonts w:eastAsia="Times New Roman"/>
          <w:i/>
          <w:sz w:val="24"/>
          <w:szCs w:val="24"/>
        </w:rPr>
        <w:t xml:space="preserve">et al., </w:t>
      </w:r>
      <w:r w:rsidR="00B84D62" w:rsidRPr="005B28AD">
        <w:rPr>
          <w:rFonts w:eastAsia="Times New Roman"/>
          <w:sz w:val="24"/>
          <w:szCs w:val="24"/>
        </w:rPr>
        <w:t>2021).</w:t>
      </w:r>
    </w:p>
    <w:p w14:paraId="0000001C" w14:textId="2E9B4D2D" w:rsidR="00B15080" w:rsidRPr="005B28AD" w:rsidRDefault="00B84D62" w:rsidP="00A15D2B">
      <w:pPr>
        <w:spacing w:line="360" w:lineRule="auto"/>
        <w:jc w:val="both"/>
        <w:rPr>
          <w:rFonts w:eastAsia="Times New Roman"/>
          <w:sz w:val="24"/>
          <w:szCs w:val="24"/>
        </w:rPr>
      </w:pPr>
      <w:r w:rsidRPr="005B28AD">
        <w:rPr>
          <w:rFonts w:eastAsia="Times New Roman"/>
          <w:sz w:val="24"/>
          <w:szCs w:val="24"/>
        </w:rPr>
        <w:t xml:space="preserve">Besides, </w:t>
      </w:r>
      <w:r w:rsidR="00156A03">
        <w:rPr>
          <w:rFonts w:eastAsia="Times New Roman"/>
          <w:sz w:val="24"/>
          <w:szCs w:val="24"/>
        </w:rPr>
        <w:t>Hyatt</w:t>
      </w:r>
      <w:r w:rsidRPr="005B28AD">
        <w:rPr>
          <w:rFonts w:eastAsia="Times New Roman"/>
          <w:sz w:val="24"/>
          <w:szCs w:val="24"/>
        </w:rPr>
        <w:t xml:space="preserve"> gives its employees the necessary training and development programs to help them improve their skills, their career and, at the same time, produces great </w:t>
      </w:r>
      <w:r w:rsidRPr="005B28AD">
        <w:rPr>
          <w:rFonts w:eastAsia="Times New Roman"/>
          <w:sz w:val="24"/>
          <w:szCs w:val="24"/>
        </w:rPr>
        <w:lastRenderedPageBreak/>
        <w:t xml:space="preserve">performance. </w:t>
      </w:r>
      <w:r w:rsidR="00156A03">
        <w:rPr>
          <w:rFonts w:eastAsia="Times New Roman"/>
          <w:sz w:val="24"/>
          <w:szCs w:val="24"/>
        </w:rPr>
        <w:t>Hyatt</w:t>
      </w:r>
      <w:r w:rsidRPr="005B28AD">
        <w:rPr>
          <w:rFonts w:eastAsia="Times New Roman"/>
          <w:sz w:val="24"/>
          <w:szCs w:val="24"/>
        </w:rPr>
        <w:t xml:space="preserve"> allows its employees to get the things they need to do their jobs and improve so they can be part of the success of the whole company.</w:t>
      </w:r>
    </w:p>
    <w:p w14:paraId="0000001D" w14:textId="6DD65348" w:rsidR="00B15080" w:rsidRPr="005B28AD" w:rsidRDefault="00156A03" w:rsidP="00A15D2B">
      <w:pPr>
        <w:spacing w:line="360" w:lineRule="auto"/>
        <w:jc w:val="both"/>
        <w:rPr>
          <w:rFonts w:eastAsia="Times New Roman"/>
          <w:sz w:val="24"/>
          <w:szCs w:val="24"/>
        </w:rPr>
      </w:pPr>
      <w:r>
        <w:rPr>
          <w:rFonts w:eastAsia="Times New Roman"/>
          <w:sz w:val="24"/>
          <w:szCs w:val="24"/>
        </w:rPr>
        <w:t>Hyatt Hotels Corporation</w:t>
      </w:r>
      <w:r w:rsidR="00B84D62" w:rsidRPr="005B28AD">
        <w:rPr>
          <w:rFonts w:eastAsia="Times New Roman"/>
          <w:sz w:val="24"/>
          <w:szCs w:val="24"/>
        </w:rPr>
        <w:t xml:space="preserve"> ensures that employees are proactive in taking the initiative, they are motivated and engaged, and they are empowered to deliver exceptional services and create memorable experiences for the guests around the world.</w:t>
      </w:r>
    </w:p>
    <w:p w14:paraId="0000001E" w14:textId="362D99FF" w:rsidR="00B15080" w:rsidRPr="005B28AD" w:rsidRDefault="00B84D62" w:rsidP="00A15D2B">
      <w:pPr>
        <w:pStyle w:val="Heading2"/>
        <w:rPr>
          <w:rFonts w:ascii="Arial" w:hAnsi="Arial" w:cs="Arial"/>
        </w:rPr>
      </w:pPr>
      <w:bookmarkStart w:id="7" w:name="_Toc166534238"/>
      <w:r w:rsidRPr="005B28AD">
        <w:rPr>
          <w:rFonts w:ascii="Arial" w:hAnsi="Arial" w:cs="Arial"/>
        </w:rPr>
        <w:t xml:space="preserve">Examples on how </w:t>
      </w:r>
      <w:r w:rsidR="00685C9C" w:rsidRPr="005B28AD">
        <w:rPr>
          <w:rFonts w:ascii="Arial" w:hAnsi="Arial" w:cs="Arial"/>
        </w:rPr>
        <w:t xml:space="preserve">the </w:t>
      </w:r>
      <w:r w:rsidRPr="005B28AD">
        <w:rPr>
          <w:rFonts w:ascii="Arial" w:hAnsi="Arial" w:cs="Arial"/>
        </w:rPr>
        <w:t>hotel brand monitors employees management in different work modes</w:t>
      </w:r>
      <w:bookmarkEnd w:id="7"/>
    </w:p>
    <w:p w14:paraId="0000001F" w14:textId="5E497F30" w:rsidR="00B15080" w:rsidRPr="005B28AD" w:rsidRDefault="00156A03" w:rsidP="00A15D2B">
      <w:pPr>
        <w:spacing w:line="360" w:lineRule="auto"/>
        <w:jc w:val="both"/>
        <w:rPr>
          <w:rFonts w:eastAsia="Times New Roman"/>
          <w:sz w:val="24"/>
          <w:szCs w:val="24"/>
        </w:rPr>
      </w:pPr>
      <w:r>
        <w:rPr>
          <w:rFonts w:eastAsia="Times New Roman"/>
          <w:sz w:val="24"/>
          <w:szCs w:val="24"/>
        </w:rPr>
        <w:t>Hyatt Hotels Corporation</w:t>
      </w:r>
      <w:r w:rsidR="00E57207" w:rsidRPr="005B28AD">
        <w:rPr>
          <w:rFonts w:eastAsia="Times New Roman"/>
          <w:sz w:val="24"/>
          <w:szCs w:val="24"/>
        </w:rPr>
        <w:t xml:space="preserve"> has so many things to monitor the employee management from different work modes, thus, ensuring that everyone is fulfilling their responsibilities, being productive, and working towards the same goal of the company.</w:t>
      </w:r>
    </w:p>
    <w:p w14:paraId="00000020" w14:textId="77777777" w:rsidR="00B15080" w:rsidRPr="005B28AD" w:rsidRDefault="00B84D62" w:rsidP="00A15D2B">
      <w:pPr>
        <w:numPr>
          <w:ilvl w:val="0"/>
          <w:numId w:val="4"/>
        </w:numPr>
        <w:spacing w:line="360" w:lineRule="auto"/>
        <w:jc w:val="both"/>
        <w:rPr>
          <w:rFonts w:eastAsia="Times New Roman"/>
          <w:b/>
          <w:i/>
          <w:sz w:val="24"/>
          <w:szCs w:val="24"/>
        </w:rPr>
      </w:pPr>
      <w:r w:rsidRPr="005B28AD">
        <w:rPr>
          <w:rFonts w:eastAsia="Times New Roman"/>
          <w:b/>
          <w:i/>
          <w:sz w:val="24"/>
          <w:szCs w:val="24"/>
        </w:rPr>
        <w:t>Hybrid Work Arrangements:</w:t>
      </w:r>
    </w:p>
    <w:p w14:paraId="00000021" w14:textId="6216E14A" w:rsidR="00B15080" w:rsidRPr="005B28AD" w:rsidRDefault="00156A03" w:rsidP="00A15D2B">
      <w:pPr>
        <w:spacing w:line="360" w:lineRule="auto"/>
        <w:jc w:val="both"/>
        <w:rPr>
          <w:rFonts w:eastAsia="Times New Roman"/>
          <w:sz w:val="24"/>
          <w:szCs w:val="24"/>
        </w:rPr>
      </w:pPr>
      <w:r>
        <w:rPr>
          <w:rFonts w:eastAsia="Times New Roman"/>
          <w:sz w:val="24"/>
          <w:szCs w:val="24"/>
        </w:rPr>
        <w:t>Hyatt</w:t>
      </w:r>
      <w:r w:rsidR="00B84D62" w:rsidRPr="005B28AD">
        <w:rPr>
          <w:rFonts w:eastAsia="Times New Roman"/>
          <w:sz w:val="24"/>
          <w:szCs w:val="24"/>
        </w:rPr>
        <w:t xml:space="preserve"> leverages digital collaboration tools and performance dashboards to keep a close eye on what employees do and how they perform in hybrid work settings (Singh </w:t>
      </w:r>
      <w:r w:rsidR="00B84D62" w:rsidRPr="005B28AD">
        <w:rPr>
          <w:rFonts w:eastAsia="Times New Roman"/>
          <w:i/>
          <w:sz w:val="24"/>
          <w:szCs w:val="24"/>
        </w:rPr>
        <w:t xml:space="preserve">et al., </w:t>
      </w:r>
      <w:r w:rsidR="00B84D62" w:rsidRPr="005B28AD">
        <w:rPr>
          <w:rFonts w:eastAsia="Times New Roman"/>
          <w:sz w:val="24"/>
          <w:szCs w:val="24"/>
        </w:rPr>
        <w:t xml:space="preserve">2024). Managers often conduct regular check-ups via video conferencing platforms to evaluate the progress, provide feedback and look for any problem areas. Moreover, </w:t>
      </w:r>
      <w:r>
        <w:rPr>
          <w:rFonts w:eastAsia="Times New Roman"/>
          <w:sz w:val="24"/>
          <w:szCs w:val="24"/>
        </w:rPr>
        <w:t>Hyatt</w:t>
      </w:r>
      <w:r w:rsidR="00B84D62" w:rsidRPr="005B28AD">
        <w:rPr>
          <w:rFonts w:eastAsia="Times New Roman"/>
          <w:sz w:val="24"/>
          <w:szCs w:val="24"/>
        </w:rPr>
        <w:t xml:space="preserve"> monitors the important things (KPIs) such as productivity, guest satisfaction, and revenue generation to decide if the hybrid work arrangement is working or not (Setiawan and Purba, 2020).</w:t>
      </w:r>
    </w:p>
    <w:p w14:paraId="00000022" w14:textId="77777777" w:rsidR="00B15080" w:rsidRPr="005B28AD" w:rsidRDefault="00B84D62" w:rsidP="00A15D2B">
      <w:pPr>
        <w:numPr>
          <w:ilvl w:val="0"/>
          <w:numId w:val="5"/>
        </w:numPr>
        <w:spacing w:line="360" w:lineRule="auto"/>
        <w:jc w:val="both"/>
        <w:rPr>
          <w:rFonts w:eastAsia="Times New Roman"/>
          <w:b/>
          <w:i/>
          <w:sz w:val="24"/>
          <w:szCs w:val="24"/>
        </w:rPr>
      </w:pPr>
      <w:r w:rsidRPr="005B28AD">
        <w:rPr>
          <w:rFonts w:eastAsia="Times New Roman"/>
          <w:b/>
          <w:i/>
          <w:sz w:val="24"/>
          <w:szCs w:val="24"/>
        </w:rPr>
        <w:t>Office-Based Models:</w:t>
      </w:r>
    </w:p>
    <w:p w14:paraId="00000023" w14:textId="41C34044" w:rsidR="00B15080" w:rsidRPr="005B28AD" w:rsidRDefault="00156A03" w:rsidP="00A15D2B">
      <w:pPr>
        <w:spacing w:line="360" w:lineRule="auto"/>
        <w:jc w:val="both"/>
        <w:rPr>
          <w:rFonts w:eastAsia="Times New Roman"/>
          <w:sz w:val="24"/>
          <w:szCs w:val="24"/>
        </w:rPr>
      </w:pPr>
      <w:r>
        <w:rPr>
          <w:rFonts w:eastAsia="Times New Roman"/>
          <w:sz w:val="24"/>
          <w:szCs w:val="24"/>
        </w:rPr>
        <w:t>Hyatt</w:t>
      </w:r>
      <w:r w:rsidR="00B84D62" w:rsidRPr="005B28AD">
        <w:rPr>
          <w:rFonts w:eastAsia="Times New Roman"/>
          <w:sz w:val="24"/>
          <w:szCs w:val="24"/>
        </w:rPr>
        <w:t xml:space="preserve"> uses the old</w:t>
      </w:r>
      <w:r w:rsidR="00D63DB6" w:rsidRPr="005B28AD">
        <w:rPr>
          <w:rFonts w:eastAsia="Times New Roman"/>
          <w:sz w:val="24"/>
          <w:szCs w:val="24"/>
        </w:rPr>
        <w:t>-</w:t>
      </w:r>
      <w:r w:rsidR="00B84D62" w:rsidRPr="005B28AD">
        <w:rPr>
          <w:rFonts w:eastAsia="Times New Roman"/>
          <w:sz w:val="24"/>
          <w:szCs w:val="24"/>
        </w:rPr>
        <w:t xml:space="preserve">fashioned performance management practices while also embracing the modern technology in the office-based work environment (Singh, 2024). Managers have meetings with employees face to face and do performance reviews to check how they are doing, coach them, and give them goals to achieve. Besides, </w:t>
      </w:r>
      <w:r>
        <w:rPr>
          <w:rFonts w:eastAsia="Times New Roman"/>
          <w:sz w:val="24"/>
          <w:szCs w:val="24"/>
        </w:rPr>
        <w:t>Hyatt</w:t>
      </w:r>
      <w:r w:rsidR="00B84D62" w:rsidRPr="005B28AD">
        <w:rPr>
          <w:rFonts w:eastAsia="Times New Roman"/>
          <w:sz w:val="24"/>
          <w:szCs w:val="24"/>
        </w:rPr>
        <w:t xml:space="preserve"> uses time-tracking software and attendance systems to keep track of employee attendance and schedules and to make sure that the company operates efficiently and that there is no violation of the company policies</w:t>
      </w:r>
      <w:r w:rsidR="00C2104D">
        <w:rPr>
          <w:rFonts w:eastAsia="Times New Roman"/>
          <w:sz w:val="24"/>
          <w:szCs w:val="24"/>
        </w:rPr>
        <w:t xml:space="preserve"> (</w:t>
      </w:r>
      <w:proofErr w:type="spellStart"/>
      <w:r w:rsidR="00C2104D" w:rsidRPr="00C2104D">
        <w:rPr>
          <w:rFonts w:eastAsia="Times New Roman"/>
          <w:sz w:val="24"/>
          <w:szCs w:val="24"/>
        </w:rPr>
        <w:t>Kurnianingsih</w:t>
      </w:r>
      <w:proofErr w:type="spellEnd"/>
      <w:r w:rsidR="00C2104D" w:rsidRPr="00C2104D">
        <w:rPr>
          <w:rFonts w:eastAsia="Times New Roman"/>
          <w:sz w:val="24"/>
          <w:szCs w:val="24"/>
        </w:rPr>
        <w:t>, Zulkarnain</w:t>
      </w:r>
      <w:r w:rsidR="00C2104D">
        <w:rPr>
          <w:rFonts w:eastAsia="Times New Roman"/>
          <w:sz w:val="24"/>
          <w:szCs w:val="24"/>
        </w:rPr>
        <w:t xml:space="preserve"> </w:t>
      </w:r>
      <w:r w:rsidR="00C2104D" w:rsidRPr="00C2104D">
        <w:rPr>
          <w:rFonts w:eastAsia="Times New Roman"/>
          <w:sz w:val="24"/>
          <w:szCs w:val="24"/>
        </w:rPr>
        <w:t xml:space="preserve">and </w:t>
      </w:r>
      <w:proofErr w:type="spellStart"/>
      <w:r w:rsidR="00C2104D" w:rsidRPr="00C2104D">
        <w:rPr>
          <w:rFonts w:eastAsia="Times New Roman"/>
          <w:sz w:val="24"/>
          <w:szCs w:val="24"/>
        </w:rPr>
        <w:t>Mahadiansar</w:t>
      </w:r>
      <w:proofErr w:type="spellEnd"/>
      <w:r w:rsidR="00C2104D" w:rsidRPr="00C2104D">
        <w:rPr>
          <w:rFonts w:eastAsia="Times New Roman"/>
          <w:sz w:val="24"/>
          <w:szCs w:val="24"/>
        </w:rPr>
        <w:t>, 2021.</w:t>
      </w:r>
      <w:r w:rsidR="00C2104D">
        <w:rPr>
          <w:rFonts w:eastAsia="Times New Roman"/>
          <w:sz w:val="24"/>
          <w:szCs w:val="24"/>
        </w:rPr>
        <w:t>)</w:t>
      </w:r>
      <w:r w:rsidR="00B84D62" w:rsidRPr="005B28AD">
        <w:rPr>
          <w:rFonts w:eastAsia="Times New Roman"/>
          <w:sz w:val="24"/>
          <w:szCs w:val="24"/>
        </w:rPr>
        <w:t>.</w:t>
      </w:r>
    </w:p>
    <w:p w14:paraId="00000024" w14:textId="77777777" w:rsidR="00B15080" w:rsidRPr="005B28AD" w:rsidRDefault="00B84D62" w:rsidP="00A15D2B">
      <w:pPr>
        <w:numPr>
          <w:ilvl w:val="0"/>
          <w:numId w:val="6"/>
        </w:numPr>
        <w:spacing w:line="360" w:lineRule="auto"/>
        <w:jc w:val="both"/>
        <w:rPr>
          <w:rFonts w:eastAsia="Times New Roman"/>
          <w:b/>
          <w:i/>
          <w:sz w:val="24"/>
          <w:szCs w:val="24"/>
        </w:rPr>
      </w:pPr>
      <w:r w:rsidRPr="005B28AD">
        <w:rPr>
          <w:rFonts w:eastAsia="Times New Roman"/>
          <w:b/>
          <w:i/>
          <w:sz w:val="24"/>
          <w:szCs w:val="24"/>
        </w:rPr>
        <w:t>Flexible Scheduling:</w:t>
      </w:r>
    </w:p>
    <w:p w14:paraId="00000025" w14:textId="56D3E0EF" w:rsidR="00B15080" w:rsidRPr="005B28AD" w:rsidRDefault="00156A03" w:rsidP="00A15D2B">
      <w:pPr>
        <w:spacing w:line="360" w:lineRule="auto"/>
        <w:jc w:val="both"/>
        <w:rPr>
          <w:rFonts w:eastAsia="Times New Roman"/>
          <w:sz w:val="24"/>
          <w:szCs w:val="24"/>
        </w:rPr>
      </w:pPr>
      <w:r>
        <w:rPr>
          <w:rFonts w:eastAsia="Times New Roman"/>
          <w:sz w:val="24"/>
          <w:szCs w:val="24"/>
        </w:rPr>
        <w:t>Hyatt</w:t>
      </w:r>
      <w:r w:rsidR="00B84D62" w:rsidRPr="005B28AD">
        <w:rPr>
          <w:rFonts w:eastAsia="Times New Roman"/>
          <w:sz w:val="24"/>
          <w:szCs w:val="24"/>
        </w:rPr>
        <w:t xml:space="preserve"> has worked hard to understand the employees</w:t>
      </w:r>
      <w:r w:rsidR="00D63B13" w:rsidRPr="005B28AD">
        <w:rPr>
          <w:rFonts w:eastAsia="Times New Roman"/>
          <w:sz w:val="24"/>
          <w:szCs w:val="24"/>
        </w:rPr>
        <w:t>’</w:t>
      </w:r>
      <w:r w:rsidR="00B84D62" w:rsidRPr="005B28AD">
        <w:rPr>
          <w:rFonts w:eastAsia="Times New Roman"/>
          <w:sz w:val="24"/>
          <w:szCs w:val="24"/>
        </w:rPr>
        <w:t xml:space="preserve"> scheduling preferences by providing time-tracking tools and scheduling software that enable the employees to manage their work hours comfortably (Bal </w:t>
      </w:r>
      <w:r w:rsidR="00B84D62" w:rsidRPr="005B28AD">
        <w:rPr>
          <w:rFonts w:eastAsia="Times New Roman"/>
          <w:i/>
          <w:sz w:val="24"/>
          <w:szCs w:val="24"/>
        </w:rPr>
        <w:t xml:space="preserve">et al., </w:t>
      </w:r>
      <w:r w:rsidR="00B84D62" w:rsidRPr="005B28AD">
        <w:rPr>
          <w:rFonts w:eastAsia="Times New Roman"/>
          <w:sz w:val="24"/>
          <w:szCs w:val="24"/>
        </w:rPr>
        <w:t>2021). Managers keep track of their employees</w:t>
      </w:r>
      <w:r w:rsidR="00D63B13" w:rsidRPr="005B28AD">
        <w:rPr>
          <w:rFonts w:eastAsia="Times New Roman"/>
          <w:sz w:val="24"/>
          <w:szCs w:val="24"/>
        </w:rPr>
        <w:t>’</w:t>
      </w:r>
      <w:r w:rsidR="00B84D62" w:rsidRPr="005B28AD">
        <w:rPr>
          <w:rFonts w:eastAsia="Times New Roman"/>
          <w:sz w:val="24"/>
          <w:szCs w:val="24"/>
        </w:rPr>
        <w:t xml:space="preserve"> availability and assess the adherence of schedules, thus, ensuring the adequate staffing levels and the smooth service delivery. Furthermore, </w:t>
      </w:r>
      <w:r>
        <w:rPr>
          <w:rFonts w:eastAsia="Times New Roman"/>
          <w:sz w:val="24"/>
          <w:szCs w:val="24"/>
        </w:rPr>
        <w:t>Hyatt</w:t>
      </w:r>
      <w:r w:rsidR="00B84D62" w:rsidRPr="005B28AD">
        <w:rPr>
          <w:rFonts w:eastAsia="Times New Roman"/>
          <w:sz w:val="24"/>
          <w:szCs w:val="24"/>
        </w:rPr>
        <w:t xml:space="preserve"> is always </w:t>
      </w:r>
      <w:r w:rsidR="00B84D62" w:rsidRPr="005B28AD">
        <w:rPr>
          <w:rFonts w:eastAsia="Times New Roman"/>
          <w:sz w:val="24"/>
          <w:szCs w:val="24"/>
        </w:rPr>
        <w:lastRenderedPageBreak/>
        <w:t>ready to listen to and get feedback from the employees so that they can adjust the scheduling to their needs without bothering the whole organisation.</w:t>
      </w:r>
    </w:p>
    <w:p w14:paraId="00000026" w14:textId="77777777" w:rsidR="00B15080" w:rsidRPr="005B28AD" w:rsidRDefault="00B84D62" w:rsidP="00A15D2B">
      <w:pPr>
        <w:numPr>
          <w:ilvl w:val="0"/>
          <w:numId w:val="3"/>
        </w:numPr>
        <w:spacing w:line="360" w:lineRule="auto"/>
        <w:jc w:val="both"/>
        <w:rPr>
          <w:rFonts w:eastAsia="Times New Roman"/>
          <w:b/>
          <w:i/>
          <w:sz w:val="24"/>
          <w:szCs w:val="24"/>
        </w:rPr>
      </w:pPr>
      <w:r w:rsidRPr="005B28AD">
        <w:rPr>
          <w:rFonts w:eastAsia="Times New Roman"/>
          <w:b/>
          <w:i/>
          <w:sz w:val="24"/>
          <w:szCs w:val="24"/>
        </w:rPr>
        <w:t>Remote Work:</w:t>
      </w:r>
    </w:p>
    <w:p w14:paraId="00000027" w14:textId="568F319B" w:rsidR="00B15080" w:rsidRPr="005B28AD" w:rsidRDefault="00156A03" w:rsidP="00A15D2B">
      <w:pPr>
        <w:spacing w:line="360" w:lineRule="auto"/>
        <w:jc w:val="both"/>
        <w:rPr>
          <w:rFonts w:eastAsia="Times New Roman"/>
          <w:sz w:val="24"/>
          <w:szCs w:val="24"/>
        </w:rPr>
      </w:pPr>
      <w:r>
        <w:rPr>
          <w:rFonts w:eastAsia="Times New Roman"/>
          <w:sz w:val="24"/>
          <w:szCs w:val="24"/>
        </w:rPr>
        <w:t>Hyatt</w:t>
      </w:r>
      <w:r w:rsidR="00B84D62" w:rsidRPr="005B28AD">
        <w:rPr>
          <w:rFonts w:eastAsia="Times New Roman"/>
          <w:sz w:val="24"/>
          <w:szCs w:val="24"/>
        </w:rPr>
        <w:t xml:space="preserve"> is making efforts to make remote work easier for employees by using virtual collaboration tools, such as Microsoft Teams and Zoom, which help to communicate, collaborate and monitor performance (</w:t>
      </w:r>
      <w:r w:rsidR="00D508D6">
        <w:rPr>
          <w:rFonts w:eastAsia="Times New Roman"/>
          <w:color w:val="222222"/>
          <w:sz w:val="24"/>
          <w:szCs w:val="24"/>
        </w:rPr>
        <w:t>S</w:t>
      </w:r>
      <w:r w:rsidR="00D508D6" w:rsidRPr="00D508D6">
        <w:rPr>
          <w:rFonts w:eastAsia="Times New Roman"/>
          <w:color w:val="222222"/>
          <w:sz w:val="24"/>
          <w:szCs w:val="24"/>
        </w:rPr>
        <w:t>ec.gov</w:t>
      </w:r>
      <w:r w:rsidR="00D508D6" w:rsidRPr="005B28AD">
        <w:rPr>
          <w:rFonts w:eastAsia="Times New Roman"/>
          <w:color w:val="222222"/>
          <w:sz w:val="24"/>
          <w:szCs w:val="24"/>
          <w:highlight w:val="white"/>
        </w:rPr>
        <w:t>, 202</w:t>
      </w:r>
      <w:r w:rsidR="00D508D6">
        <w:rPr>
          <w:rFonts w:eastAsia="Times New Roman"/>
          <w:color w:val="222222"/>
          <w:sz w:val="24"/>
          <w:szCs w:val="24"/>
          <w:highlight w:val="white"/>
        </w:rPr>
        <w:t>2</w:t>
      </w:r>
      <w:r w:rsidR="00B84D62" w:rsidRPr="005B28AD">
        <w:rPr>
          <w:rFonts w:eastAsia="Times New Roman"/>
          <w:sz w:val="24"/>
          <w:szCs w:val="24"/>
        </w:rPr>
        <w:t xml:space="preserve">). Managers organise the virtual meetings, performance evaluations, and the one-on-one sessions which are for the support and guidance of their people. </w:t>
      </w:r>
      <w:r>
        <w:rPr>
          <w:rFonts w:eastAsia="Times New Roman"/>
          <w:sz w:val="24"/>
          <w:szCs w:val="24"/>
        </w:rPr>
        <w:t>Hyatt</w:t>
      </w:r>
      <w:r w:rsidR="00B84D62" w:rsidRPr="005B28AD">
        <w:rPr>
          <w:rFonts w:eastAsia="Times New Roman"/>
          <w:sz w:val="24"/>
          <w:szCs w:val="24"/>
        </w:rPr>
        <w:t xml:space="preserve"> also uses productivity tracking software and project management platforms to observe remote worker activities, track the progress of projects, and determine the performance of employees in relation to the set criteria.</w:t>
      </w:r>
    </w:p>
    <w:p w14:paraId="00000028" w14:textId="77777777" w:rsidR="00B15080" w:rsidRPr="005B28AD" w:rsidRDefault="00B84D62" w:rsidP="00A15D2B">
      <w:pPr>
        <w:numPr>
          <w:ilvl w:val="0"/>
          <w:numId w:val="2"/>
        </w:numPr>
        <w:spacing w:line="360" w:lineRule="auto"/>
        <w:jc w:val="both"/>
        <w:rPr>
          <w:rFonts w:eastAsia="Times New Roman"/>
          <w:b/>
          <w:i/>
          <w:sz w:val="24"/>
          <w:szCs w:val="24"/>
        </w:rPr>
      </w:pPr>
      <w:r w:rsidRPr="005B28AD">
        <w:rPr>
          <w:rFonts w:eastAsia="Times New Roman"/>
          <w:b/>
          <w:i/>
          <w:sz w:val="24"/>
          <w:szCs w:val="24"/>
        </w:rPr>
        <w:t>Performance Metrics and Feedback:</w:t>
      </w:r>
    </w:p>
    <w:p w14:paraId="00000029" w14:textId="47F9A1FA" w:rsidR="00B15080" w:rsidRPr="005B28AD" w:rsidRDefault="00B84D62" w:rsidP="00A15D2B">
      <w:pPr>
        <w:spacing w:line="360" w:lineRule="auto"/>
        <w:jc w:val="both"/>
        <w:rPr>
          <w:rFonts w:eastAsia="Times New Roman"/>
          <w:color w:val="000000" w:themeColor="text1"/>
          <w:sz w:val="24"/>
          <w:szCs w:val="24"/>
        </w:rPr>
      </w:pPr>
      <w:r w:rsidRPr="005B28AD">
        <w:rPr>
          <w:rFonts w:eastAsia="Times New Roman"/>
          <w:color w:val="000000" w:themeColor="text1"/>
          <w:sz w:val="24"/>
          <w:szCs w:val="24"/>
        </w:rPr>
        <w:t xml:space="preserve">Through all work modes, </w:t>
      </w:r>
      <w:r w:rsidR="00156A03">
        <w:rPr>
          <w:rFonts w:eastAsia="Times New Roman"/>
          <w:color w:val="000000" w:themeColor="text1"/>
          <w:sz w:val="24"/>
          <w:szCs w:val="24"/>
        </w:rPr>
        <w:t>Hyatt</w:t>
      </w:r>
      <w:r w:rsidRPr="005B28AD">
        <w:rPr>
          <w:rFonts w:eastAsia="Times New Roman"/>
          <w:color w:val="000000" w:themeColor="text1"/>
          <w:sz w:val="24"/>
          <w:szCs w:val="24"/>
        </w:rPr>
        <w:t xml:space="preserve"> puts a lot of emphasis on performance metrics and continuous feedback to make sure the employee management is done effectively (Rivera </w:t>
      </w:r>
      <w:r w:rsidRPr="005B28AD">
        <w:rPr>
          <w:rFonts w:eastAsia="Times New Roman"/>
          <w:i/>
          <w:color w:val="000000" w:themeColor="text1"/>
          <w:sz w:val="24"/>
          <w:szCs w:val="24"/>
        </w:rPr>
        <w:t xml:space="preserve">et al., </w:t>
      </w:r>
      <w:r w:rsidRPr="005B28AD">
        <w:rPr>
          <w:rFonts w:eastAsia="Times New Roman"/>
          <w:color w:val="000000" w:themeColor="text1"/>
          <w:sz w:val="24"/>
          <w:szCs w:val="24"/>
        </w:rPr>
        <w:t xml:space="preserve">2021). Managers get the information they need from KPIs, guest feedback, and quality assurance metrics to evaluate their employees, and find out about the areas that need to be improved. </w:t>
      </w:r>
      <w:r w:rsidR="00733E44" w:rsidRPr="005B28AD">
        <w:rPr>
          <w:rFonts w:eastAsia="Times New Roman"/>
          <w:color w:val="000000" w:themeColor="text1"/>
          <w:sz w:val="24"/>
          <w:szCs w:val="24"/>
        </w:rPr>
        <w:t>The regular feedback sessions, coaching interventions, and recognition programs that are conducted on a certain frequency, is the way to reinforce these behaviours which will lead to performance excellence.</w:t>
      </w:r>
    </w:p>
    <w:p w14:paraId="0000002A" w14:textId="77777777" w:rsidR="00B15080" w:rsidRPr="005B28AD" w:rsidRDefault="00B84D62" w:rsidP="00A15D2B">
      <w:pPr>
        <w:pStyle w:val="Heading2"/>
        <w:rPr>
          <w:rFonts w:ascii="Arial" w:hAnsi="Arial" w:cs="Arial"/>
        </w:rPr>
      </w:pPr>
      <w:bookmarkStart w:id="8" w:name="_Toc166534239"/>
      <w:r w:rsidRPr="005B28AD">
        <w:rPr>
          <w:rFonts w:ascii="Arial" w:hAnsi="Arial" w:cs="Arial"/>
        </w:rPr>
        <w:t>What are potential solutions?</w:t>
      </w:r>
      <w:bookmarkEnd w:id="8"/>
    </w:p>
    <w:p w14:paraId="0000002B" w14:textId="60CAEDD8" w:rsidR="00B15080" w:rsidRPr="005B28AD" w:rsidRDefault="00B84D62" w:rsidP="00A15D2B">
      <w:pPr>
        <w:spacing w:line="360" w:lineRule="auto"/>
        <w:jc w:val="both"/>
        <w:rPr>
          <w:rFonts w:eastAsia="Times New Roman"/>
          <w:sz w:val="24"/>
          <w:szCs w:val="24"/>
        </w:rPr>
      </w:pPr>
      <w:r w:rsidRPr="005B28AD">
        <w:rPr>
          <w:rFonts w:eastAsia="Times New Roman"/>
          <w:sz w:val="24"/>
          <w:szCs w:val="24"/>
        </w:rPr>
        <w:t xml:space="preserve">Some of the possible ways to manage the employees at </w:t>
      </w:r>
      <w:r w:rsidR="00156A03">
        <w:rPr>
          <w:rFonts w:eastAsia="Times New Roman"/>
          <w:sz w:val="24"/>
          <w:szCs w:val="24"/>
        </w:rPr>
        <w:t>Hyatt Hotels Corporation</w:t>
      </w:r>
      <w:r w:rsidRPr="005B28AD">
        <w:rPr>
          <w:rFonts w:eastAsia="Times New Roman"/>
          <w:sz w:val="24"/>
          <w:szCs w:val="24"/>
        </w:rPr>
        <w:t xml:space="preserve"> effectively in the different work modes are training programs for the managers to know how to lead their teams remotely, creating a culture of trust and autonomy so that the employees know they are supported no matter where they work, the technology that can be used to communicate and collaborate easily, as well as performance metrics and KPIs to measure the employee</w:t>
      </w:r>
      <w:r w:rsidR="00D63B13" w:rsidRPr="005B28AD">
        <w:rPr>
          <w:rFonts w:eastAsia="Times New Roman"/>
          <w:sz w:val="24"/>
          <w:szCs w:val="24"/>
        </w:rPr>
        <w:t>’</w:t>
      </w:r>
      <w:r w:rsidRPr="005B28AD">
        <w:rPr>
          <w:rFonts w:eastAsia="Times New Roman"/>
          <w:sz w:val="24"/>
          <w:szCs w:val="24"/>
        </w:rPr>
        <w:t xml:space="preserve">s work and the results. With these solutions, </w:t>
      </w:r>
      <w:r w:rsidR="00156A03">
        <w:rPr>
          <w:rFonts w:eastAsia="Times New Roman"/>
          <w:sz w:val="24"/>
          <w:szCs w:val="24"/>
        </w:rPr>
        <w:t>Hyatt</w:t>
      </w:r>
      <w:r w:rsidRPr="005B28AD">
        <w:rPr>
          <w:rFonts w:eastAsia="Times New Roman"/>
          <w:sz w:val="24"/>
          <w:szCs w:val="24"/>
        </w:rPr>
        <w:t xml:space="preserve"> can make employee management practises the norm for all work modes, which will lead to the success of the organisation and the employees will be happy (Virdanty </w:t>
      </w:r>
      <w:r w:rsidRPr="005B28AD">
        <w:rPr>
          <w:rFonts w:eastAsia="Times New Roman"/>
          <w:i/>
          <w:sz w:val="24"/>
          <w:szCs w:val="24"/>
        </w:rPr>
        <w:t xml:space="preserve">et al., </w:t>
      </w:r>
      <w:r w:rsidRPr="005B28AD">
        <w:rPr>
          <w:rFonts w:eastAsia="Times New Roman"/>
          <w:sz w:val="24"/>
          <w:szCs w:val="24"/>
        </w:rPr>
        <w:t>2023).</w:t>
      </w:r>
    </w:p>
    <w:p w14:paraId="0000002C" w14:textId="77777777" w:rsidR="00B15080" w:rsidRPr="005B28AD" w:rsidRDefault="00B84D62" w:rsidP="00A15D2B">
      <w:pPr>
        <w:pStyle w:val="Heading1"/>
        <w:rPr>
          <w:rFonts w:ascii="Arial" w:hAnsi="Arial" w:cs="Arial"/>
        </w:rPr>
      </w:pPr>
      <w:bookmarkStart w:id="9" w:name="_Toc166534240"/>
      <w:r w:rsidRPr="005B28AD">
        <w:rPr>
          <w:rFonts w:ascii="Arial" w:hAnsi="Arial" w:cs="Arial"/>
        </w:rPr>
        <w:t>Evaluation and Conclusion</w:t>
      </w:r>
      <w:bookmarkEnd w:id="9"/>
    </w:p>
    <w:p w14:paraId="52FCE3FE" w14:textId="77777777" w:rsidR="00D508D6" w:rsidRDefault="00156A03" w:rsidP="00A15D2B">
      <w:pPr>
        <w:spacing w:line="360" w:lineRule="auto"/>
        <w:jc w:val="both"/>
        <w:rPr>
          <w:rFonts w:eastAsia="Times New Roman"/>
          <w:sz w:val="24"/>
          <w:szCs w:val="24"/>
        </w:rPr>
      </w:pPr>
      <w:r>
        <w:rPr>
          <w:rFonts w:eastAsia="Times New Roman"/>
          <w:sz w:val="24"/>
          <w:szCs w:val="24"/>
        </w:rPr>
        <w:t>Hyatt Hotels Corporation</w:t>
      </w:r>
      <w:r w:rsidR="00685C9C" w:rsidRPr="005B28AD">
        <w:rPr>
          <w:rFonts w:eastAsia="Times New Roman"/>
          <w:sz w:val="24"/>
          <w:szCs w:val="24"/>
        </w:rPr>
        <w:t xml:space="preserve">, having its long-lasting history and being dedicated to the job of excellence, is a hospitality place that is known all over the globe for its hotels and resorts. </w:t>
      </w:r>
      <w:r w:rsidR="00685C9C" w:rsidRPr="005B28AD">
        <w:rPr>
          <w:rFonts w:eastAsia="Times New Roman"/>
          <w:color w:val="000000" w:themeColor="text1"/>
          <w:sz w:val="24"/>
          <w:szCs w:val="24"/>
        </w:rPr>
        <w:t xml:space="preserve">By looking at the socio-economic factors that affect the hospitality industry </w:t>
      </w:r>
      <w:r w:rsidR="00685C9C" w:rsidRPr="005B28AD">
        <w:rPr>
          <w:rFonts w:eastAsia="Times New Roman"/>
          <w:color w:val="000000" w:themeColor="text1"/>
          <w:sz w:val="24"/>
          <w:szCs w:val="24"/>
        </w:rPr>
        <w:lastRenderedPageBreak/>
        <w:t xml:space="preserve">using the PESTLE framework, </w:t>
      </w:r>
      <w:r>
        <w:rPr>
          <w:rFonts w:eastAsia="Times New Roman"/>
          <w:color w:val="000000" w:themeColor="text1"/>
          <w:sz w:val="24"/>
          <w:szCs w:val="24"/>
        </w:rPr>
        <w:t>Hyatt</w:t>
      </w:r>
      <w:r w:rsidR="00685C9C" w:rsidRPr="005B28AD">
        <w:rPr>
          <w:rFonts w:eastAsia="Times New Roman"/>
          <w:color w:val="000000" w:themeColor="text1"/>
          <w:sz w:val="24"/>
          <w:szCs w:val="24"/>
        </w:rPr>
        <w:t xml:space="preserve"> has found out that the world is changing so fast that the business needs to adapt to survive.</w:t>
      </w:r>
      <w:r w:rsidR="00685C9C" w:rsidRPr="005B28AD">
        <w:rPr>
          <w:rFonts w:eastAsia="Times New Roman"/>
          <w:color w:val="FF0000"/>
          <w:sz w:val="24"/>
          <w:szCs w:val="24"/>
        </w:rPr>
        <w:t xml:space="preserve"> </w:t>
      </w:r>
      <w:r>
        <w:rPr>
          <w:rFonts w:eastAsia="Times New Roman"/>
          <w:sz w:val="24"/>
          <w:szCs w:val="24"/>
        </w:rPr>
        <w:t>Hyatt</w:t>
      </w:r>
      <w:r w:rsidR="00685C9C" w:rsidRPr="005B28AD">
        <w:rPr>
          <w:rFonts w:eastAsia="Times New Roman"/>
          <w:sz w:val="24"/>
          <w:szCs w:val="24"/>
        </w:rPr>
        <w:t xml:space="preserve"> is taking steps towards flexible work arrangements by promoting hybrid work models, office-based models, flexible scheduling, and remote work options that are designed to suit the diverse needs and preferences of its global workforce. Through the use of technology-enabled collaboration platforms, </w:t>
      </w:r>
      <w:r>
        <w:rPr>
          <w:rFonts w:eastAsia="Times New Roman"/>
          <w:sz w:val="24"/>
          <w:szCs w:val="24"/>
        </w:rPr>
        <w:t>Hyatt</w:t>
      </w:r>
      <w:r w:rsidR="00685C9C" w:rsidRPr="005B28AD">
        <w:rPr>
          <w:rFonts w:eastAsia="Times New Roman"/>
          <w:sz w:val="24"/>
          <w:szCs w:val="24"/>
        </w:rPr>
        <w:t xml:space="preserve"> makes it possible for employees to easily connect and collaborate in different work modes, achieving a work-life balance that creates a culture of trust and empowerment. Besides, </w:t>
      </w:r>
      <w:r>
        <w:rPr>
          <w:rFonts w:eastAsia="Times New Roman"/>
          <w:sz w:val="24"/>
          <w:szCs w:val="24"/>
        </w:rPr>
        <w:t>Hyatt</w:t>
      </w:r>
      <w:r w:rsidR="00685C9C" w:rsidRPr="005B28AD">
        <w:rPr>
          <w:rFonts w:eastAsia="Times New Roman"/>
          <w:sz w:val="24"/>
          <w:szCs w:val="24"/>
        </w:rPr>
        <w:t xml:space="preserve"> works hard to combine performance management with its operational strategy, adding new innovative performance management systems and training programs to the employee skills, providing career growth and improving performance of the employee. </w:t>
      </w:r>
    </w:p>
    <w:p w14:paraId="0000002D" w14:textId="1A8A9EDA" w:rsidR="00B15080" w:rsidRPr="005B28AD" w:rsidRDefault="00156A03" w:rsidP="00A15D2B">
      <w:pPr>
        <w:spacing w:line="360" w:lineRule="auto"/>
        <w:jc w:val="both"/>
        <w:rPr>
          <w:rFonts w:eastAsia="Times New Roman"/>
          <w:sz w:val="24"/>
          <w:szCs w:val="24"/>
        </w:rPr>
      </w:pPr>
      <w:r>
        <w:rPr>
          <w:rFonts w:eastAsia="Times New Roman"/>
          <w:sz w:val="24"/>
          <w:szCs w:val="24"/>
        </w:rPr>
        <w:t>Hyatt</w:t>
      </w:r>
      <w:r w:rsidR="00685C9C" w:rsidRPr="005B28AD">
        <w:rPr>
          <w:rFonts w:eastAsia="Times New Roman"/>
          <w:sz w:val="24"/>
          <w:szCs w:val="24"/>
        </w:rPr>
        <w:t xml:space="preserve">, with the help of performance metrics, feedback mechanisms, and recognition programs, ensures that its staff at all levels is working towards the same goals and creates a culture that is both positive and results-oriented. The monitoring of the employee management in different work modes at </w:t>
      </w:r>
      <w:r>
        <w:rPr>
          <w:rFonts w:eastAsia="Times New Roman"/>
          <w:sz w:val="24"/>
          <w:szCs w:val="24"/>
        </w:rPr>
        <w:t>Hyatt</w:t>
      </w:r>
      <w:r w:rsidR="00685C9C" w:rsidRPr="005B28AD">
        <w:rPr>
          <w:rFonts w:eastAsia="Times New Roman"/>
          <w:sz w:val="24"/>
          <w:szCs w:val="24"/>
        </w:rPr>
        <w:t xml:space="preserve"> is done by employing different strategies which are adapted to specific contexts. </w:t>
      </w:r>
      <w:r w:rsidR="00E90620" w:rsidRPr="005B28AD">
        <w:rPr>
          <w:rFonts w:eastAsia="Times New Roman"/>
          <w:sz w:val="24"/>
          <w:szCs w:val="24"/>
        </w:rPr>
        <w:t>F</w:t>
      </w:r>
      <w:r w:rsidR="00685C9C" w:rsidRPr="005B28AD">
        <w:rPr>
          <w:rFonts w:eastAsia="Times New Roman"/>
          <w:sz w:val="24"/>
          <w:szCs w:val="24"/>
        </w:rPr>
        <w:t xml:space="preserve">or instance, the use of digital collaboration tools and performance dashboards for hybrid work arrangements, the combination of traditional performance management practices with modern technology for the office-based models, the accommodation of flexible scheduling preferences through time-tracking tools and scheduling software, and the use of virtual collaboration tools and productivity tracking software for remote work. Moving further, possible solutions for good employee management in different work modes at </w:t>
      </w:r>
      <w:r>
        <w:rPr>
          <w:rFonts w:eastAsia="Times New Roman"/>
          <w:sz w:val="24"/>
          <w:szCs w:val="24"/>
        </w:rPr>
        <w:t>Hyatt Hotels Corporation</w:t>
      </w:r>
      <w:r w:rsidR="00685C9C" w:rsidRPr="005B28AD">
        <w:rPr>
          <w:rFonts w:eastAsia="Times New Roman"/>
          <w:sz w:val="24"/>
          <w:szCs w:val="24"/>
        </w:rPr>
        <w:t xml:space="preserve"> would be to have more training for managers, to build a culture of trust and autonomy, to buy the best communication and collaboration technologies, to have clear performance metrics and KPIs, to do regular feedback sessions. </w:t>
      </w:r>
      <w:r w:rsidR="00685C9C" w:rsidRPr="005B28AD">
        <w:rPr>
          <w:rFonts w:eastAsia="Times New Roman"/>
          <w:color w:val="000000" w:themeColor="text1"/>
          <w:sz w:val="24"/>
          <w:szCs w:val="24"/>
        </w:rPr>
        <w:t xml:space="preserve">By embracing these solutions, </w:t>
      </w:r>
      <w:r>
        <w:rPr>
          <w:rFonts w:eastAsia="Times New Roman"/>
          <w:color w:val="000000" w:themeColor="text1"/>
          <w:sz w:val="24"/>
          <w:szCs w:val="24"/>
        </w:rPr>
        <w:t>Hyatt</w:t>
      </w:r>
      <w:r w:rsidR="00685C9C" w:rsidRPr="005B28AD">
        <w:rPr>
          <w:rFonts w:eastAsia="Times New Roman"/>
          <w:color w:val="000000" w:themeColor="text1"/>
          <w:sz w:val="24"/>
          <w:szCs w:val="24"/>
        </w:rPr>
        <w:t xml:space="preserve"> can improve employee management across various work modes, hence leading to more organisational success and employee satisfaction.</w:t>
      </w:r>
      <w:r w:rsidR="00B84D62" w:rsidRPr="005B28AD">
        <w:br w:type="page"/>
      </w:r>
    </w:p>
    <w:p w14:paraId="0000002E" w14:textId="77777777" w:rsidR="00B15080" w:rsidRPr="005B28AD" w:rsidRDefault="00B84D62" w:rsidP="00A15D2B">
      <w:pPr>
        <w:pStyle w:val="Heading1"/>
        <w:rPr>
          <w:rFonts w:ascii="Arial" w:hAnsi="Arial" w:cs="Arial"/>
        </w:rPr>
      </w:pPr>
      <w:bookmarkStart w:id="10" w:name="_Toc166534241"/>
      <w:r w:rsidRPr="005B28AD">
        <w:rPr>
          <w:rFonts w:ascii="Arial" w:hAnsi="Arial" w:cs="Arial"/>
        </w:rPr>
        <w:lastRenderedPageBreak/>
        <w:t>References</w:t>
      </w:r>
      <w:bookmarkEnd w:id="10"/>
    </w:p>
    <w:p w14:paraId="5CF19627" w14:textId="77777777" w:rsidR="00A15D2B" w:rsidRPr="005B28AD" w:rsidRDefault="00A15D2B" w:rsidP="00A15D2B">
      <w:pPr>
        <w:spacing w:line="360" w:lineRule="auto"/>
        <w:jc w:val="both"/>
        <w:rPr>
          <w:rFonts w:eastAsia="Times New Roman"/>
          <w:color w:val="222222"/>
          <w:sz w:val="24"/>
          <w:szCs w:val="24"/>
          <w:highlight w:val="white"/>
        </w:rPr>
      </w:pPr>
      <w:proofErr w:type="spellStart"/>
      <w:r w:rsidRPr="005B28AD">
        <w:rPr>
          <w:rFonts w:eastAsia="Times New Roman"/>
          <w:color w:val="222222"/>
          <w:sz w:val="24"/>
          <w:szCs w:val="24"/>
          <w:highlight w:val="white"/>
        </w:rPr>
        <w:t>Althammer</w:t>
      </w:r>
      <w:proofErr w:type="spellEnd"/>
      <w:r w:rsidRPr="005B28AD">
        <w:rPr>
          <w:rFonts w:eastAsia="Times New Roman"/>
          <w:color w:val="222222"/>
          <w:sz w:val="24"/>
          <w:szCs w:val="24"/>
          <w:highlight w:val="white"/>
        </w:rPr>
        <w:t xml:space="preserve">, S.E., </w:t>
      </w:r>
      <w:proofErr w:type="spellStart"/>
      <w:r w:rsidRPr="005B28AD">
        <w:rPr>
          <w:rFonts w:eastAsia="Times New Roman"/>
          <w:color w:val="222222"/>
          <w:sz w:val="24"/>
          <w:szCs w:val="24"/>
          <w:highlight w:val="white"/>
        </w:rPr>
        <w:t>Wöhrmann</w:t>
      </w:r>
      <w:proofErr w:type="spellEnd"/>
      <w:r w:rsidRPr="005B28AD">
        <w:rPr>
          <w:rFonts w:eastAsia="Times New Roman"/>
          <w:color w:val="222222"/>
          <w:sz w:val="24"/>
          <w:szCs w:val="24"/>
          <w:highlight w:val="white"/>
        </w:rPr>
        <w:t xml:space="preserve">, A.M. and Michel, A., 2023. How positive activities shape emotional exhaustion and work-life balance: effects of an intervention via positive emotions and boundary management strategies. </w:t>
      </w:r>
      <w:r w:rsidRPr="005B28AD">
        <w:rPr>
          <w:rFonts w:eastAsia="Times New Roman"/>
          <w:i/>
          <w:color w:val="222222"/>
          <w:sz w:val="24"/>
          <w:szCs w:val="24"/>
          <w:highlight w:val="white"/>
        </w:rPr>
        <w:t>Occupational Health Science</w:t>
      </w:r>
      <w:r w:rsidRPr="005B28AD">
        <w:rPr>
          <w:rFonts w:eastAsia="Times New Roman"/>
          <w:color w:val="222222"/>
          <w:sz w:val="24"/>
          <w:szCs w:val="24"/>
          <w:highlight w:val="white"/>
        </w:rPr>
        <w:t>, pp.1-28.</w:t>
      </w:r>
    </w:p>
    <w:p w14:paraId="3B1A4E6E" w14:textId="77777777" w:rsidR="00A15D2B" w:rsidRPr="00C2104D" w:rsidRDefault="00A15D2B" w:rsidP="00A15D2B">
      <w:pPr>
        <w:spacing w:line="360" w:lineRule="auto"/>
        <w:jc w:val="both"/>
        <w:rPr>
          <w:color w:val="222222"/>
          <w:sz w:val="24"/>
          <w:szCs w:val="24"/>
          <w:shd w:val="clear" w:color="auto" w:fill="FFFFFF"/>
        </w:rPr>
      </w:pPr>
      <w:proofErr w:type="spellStart"/>
      <w:r w:rsidRPr="00C2104D">
        <w:rPr>
          <w:color w:val="222222"/>
          <w:sz w:val="24"/>
          <w:szCs w:val="24"/>
          <w:shd w:val="clear" w:color="auto" w:fill="FFFFFF"/>
        </w:rPr>
        <w:t>Avtsinova</w:t>
      </w:r>
      <w:proofErr w:type="spellEnd"/>
      <w:r w:rsidRPr="00C2104D">
        <w:rPr>
          <w:color w:val="222222"/>
          <w:sz w:val="24"/>
          <w:szCs w:val="24"/>
          <w:shd w:val="clear" w:color="auto" w:fill="FFFFFF"/>
        </w:rPr>
        <w:t xml:space="preserve">, G.I., Blokhina, O.A., </w:t>
      </w:r>
      <w:proofErr w:type="spellStart"/>
      <w:r w:rsidRPr="00C2104D">
        <w:rPr>
          <w:color w:val="222222"/>
          <w:sz w:val="24"/>
          <w:szCs w:val="24"/>
          <w:shd w:val="clear" w:color="auto" w:fill="FFFFFF"/>
        </w:rPr>
        <w:t>Gubanova</w:t>
      </w:r>
      <w:proofErr w:type="spellEnd"/>
      <w:r w:rsidRPr="00C2104D">
        <w:rPr>
          <w:color w:val="222222"/>
          <w:sz w:val="24"/>
          <w:szCs w:val="24"/>
          <w:shd w:val="clear" w:color="auto" w:fill="FFFFFF"/>
        </w:rPr>
        <w:t>, N.V., Konovalova, E.E. and Semenova, J.A., 2020. Socio-Economic Effects of Small Business Development in The Hospitality Industry in the Context of The Digital Economy. </w:t>
      </w:r>
      <w:proofErr w:type="spellStart"/>
      <w:r w:rsidRPr="00C2104D">
        <w:rPr>
          <w:i/>
          <w:iCs/>
          <w:color w:val="222222"/>
          <w:sz w:val="24"/>
          <w:szCs w:val="24"/>
          <w:shd w:val="clear" w:color="auto" w:fill="FFFFFF"/>
        </w:rPr>
        <w:t>Revista</w:t>
      </w:r>
      <w:proofErr w:type="spellEnd"/>
      <w:r w:rsidRPr="00C2104D">
        <w:rPr>
          <w:i/>
          <w:iCs/>
          <w:color w:val="222222"/>
          <w:sz w:val="24"/>
          <w:szCs w:val="24"/>
          <w:shd w:val="clear" w:color="auto" w:fill="FFFFFF"/>
        </w:rPr>
        <w:t xml:space="preserve"> Turismo </w:t>
      </w:r>
      <w:proofErr w:type="spellStart"/>
      <w:r w:rsidRPr="00C2104D">
        <w:rPr>
          <w:i/>
          <w:iCs/>
          <w:color w:val="222222"/>
          <w:sz w:val="24"/>
          <w:szCs w:val="24"/>
          <w:shd w:val="clear" w:color="auto" w:fill="FFFFFF"/>
        </w:rPr>
        <w:t>Estudos</w:t>
      </w:r>
      <w:proofErr w:type="spellEnd"/>
      <w:r w:rsidRPr="00C2104D">
        <w:rPr>
          <w:i/>
          <w:iCs/>
          <w:color w:val="222222"/>
          <w:sz w:val="24"/>
          <w:szCs w:val="24"/>
          <w:shd w:val="clear" w:color="auto" w:fill="FFFFFF"/>
        </w:rPr>
        <w:t xml:space="preserve"> e </w:t>
      </w:r>
      <w:proofErr w:type="spellStart"/>
      <w:r w:rsidRPr="00C2104D">
        <w:rPr>
          <w:i/>
          <w:iCs/>
          <w:color w:val="222222"/>
          <w:sz w:val="24"/>
          <w:szCs w:val="24"/>
          <w:shd w:val="clear" w:color="auto" w:fill="FFFFFF"/>
        </w:rPr>
        <w:t>Práticas</w:t>
      </w:r>
      <w:proofErr w:type="spellEnd"/>
      <w:r w:rsidRPr="00C2104D">
        <w:rPr>
          <w:i/>
          <w:iCs/>
          <w:color w:val="222222"/>
          <w:sz w:val="24"/>
          <w:szCs w:val="24"/>
          <w:shd w:val="clear" w:color="auto" w:fill="FFFFFF"/>
        </w:rPr>
        <w:t>-RTEP/UERN</w:t>
      </w:r>
      <w:r w:rsidRPr="00C2104D">
        <w:rPr>
          <w:color w:val="222222"/>
          <w:sz w:val="24"/>
          <w:szCs w:val="24"/>
          <w:shd w:val="clear" w:color="auto" w:fill="FFFFFF"/>
        </w:rPr>
        <w:t>, (4), pp.1-7.</w:t>
      </w:r>
    </w:p>
    <w:p w14:paraId="7B3F99E4" w14:textId="77777777" w:rsidR="00A15D2B" w:rsidRPr="005B28AD" w:rsidRDefault="00A15D2B" w:rsidP="00A15D2B">
      <w:pPr>
        <w:spacing w:line="360" w:lineRule="auto"/>
        <w:jc w:val="both"/>
        <w:rPr>
          <w:rFonts w:eastAsia="Times New Roman"/>
          <w:color w:val="222222"/>
          <w:sz w:val="24"/>
          <w:szCs w:val="24"/>
          <w:highlight w:val="white"/>
        </w:rPr>
      </w:pPr>
      <w:r w:rsidRPr="005B28AD">
        <w:rPr>
          <w:rFonts w:eastAsia="Times New Roman"/>
          <w:color w:val="222222"/>
          <w:sz w:val="24"/>
          <w:szCs w:val="24"/>
          <w:highlight w:val="white"/>
        </w:rPr>
        <w:t xml:space="preserve">Bal, P.M. and Izak, M., 2021. Paradigms of flexibility: A systematic review of research on workplace flexibility. </w:t>
      </w:r>
      <w:r w:rsidRPr="005B28AD">
        <w:rPr>
          <w:rFonts w:eastAsia="Times New Roman"/>
          <w:i/>
          <w:color w:val="222222"/>
          <w:sz w:val="24"/>
          <w:szCs w:val="24"/>
          <w:highlight w:val="white"/>
        </w:rPr>
        <w:t>European Management Review</w:t>
      </w:r>
      <w:r w:rsidRPr="005B28AD">
        <w:rPr>
          <w:rFonts w:eastAsia="Times New Roman"/>
          <w:color w:val="222222"/>
          <w:sz w:val="24"/>
          <w:szCs w:val="24"/>
          <w:highlight w:val="white"/>
        </w:rPr>
        <w:t xml:space="preserve">, </w:t>
      </w:r>
      <w:r w:rsidRPr="005B28AD">
        <w:rPr>
          <w:rFonts w:eastAsia="Times New Roman"/>
          <w:i/>
          <w:color w:val="222222"/>
          <w:sz w:val="24"/>
          <w:szCs w:val="24"/>
          <w:highlight w:val="white"/>
        </w:rPr>
        <w:t>18</w:t>
      </w:r>
      <w:r w:rsidRPr="005B28AD">
        <w:rPr>
          <w:rFonts w:eastAsia="Times New Roman"/>
          <w:color w:val="222222"/>
          <w:sz w:val="24"/>
          <w:szCs w:val="24"/>
          <w:highlight w:val="white"/>
        </w:rPr>
        <w:t>(1), pp.37-50.</w:t>
      </w:r>
    </w:p>
    <w:p w14:paraId="51FFA80D" w14:textId="77777777" w:rsidR="00A15D2B" w:rsidRPr="005B28AD" w:rsidRDefault="00A15D2B" w:rsidP="00A15D2B">
      <w:pPr>
        <w:spacing w:line="360" w:lineRule="auto"/>
        <w:jc w:val="both"/>
        <w:rPr>
          <w:rFonts w:eastAsia="Times New Roman"/>
          <w:color w:val="222222"/>
          <w:sz w:val="24"/>
          <w:szCs w:val="24"/>
          <w:highlight w:val="white"/>
        </w:rPr>
      </w:pPr>
      <w:r w:rsidRPr="005B28AD">
        <w:rPr>
          <w:rFonts w:eastAsia="Times New Roman"/>
          <w:color w:val="222222"/>
          <w:sz w:val="24"/>
          <w:szCs w:val="24"/>
          <w:highlight w:val="white"/>
        </w:rPr>
        <w:t xml:space="preserve">Cappelli, P., 2021. </w:t>
      </w:r>
      <w:r w:rsidRPr="005B28AD">
        <w:rPr>
          <w:rFonts w:eastAsia="Times New Roman"/>
          <w:i/>
          <w:color w:val="222222"/>
          <w:sz w:val="24"/>
          <w:szCs w:val="24"/>
          <w:highlight w:val="white"/>
        </w:rPr>
        <w:t>The future of the office: Work from home, remote work, and the hard choices we all face</w:t>
      </w:r>
      <w:r w:rsidRPr="005B28AD">
        <w:rPr>
          <w:rFonts w:eastAsia="Times New Roman"/>
          <w:color w:val="222222"/>
          <w:sz w:val="24"/>
          <w:szCs w:val="24"/>
          <w:highlight w:val="white"/>
        </w:rPr>
        <w:t>. Wharton School Press.</w:t>
      </w:r>
    </w:p>
    <w:p w14:paraId="57DEEE09" w14:textId="77777777" w:rsidR="00A15D2B" w:rsidRPr="005B28AD" w:rsidRDefault="00A15D2B" w:rsidP="00A15D2B">
      <w:pPr>
        <w:spacing w:line="360" w:lineRule="auto"/>
        <w:jc w:val="both"/>
        <w:rPr>
          <w:rFonts w:eastAsia="Times New Roman"/>
          <w:color w:val="222222"/>
          <w:sz w:val="24"/>
          <w:szCs w:val="24"/>
          <w:highlight w:val="white"/>
        </w:rPr>
      </w:pPr>
      <w:r w:rsidRPr="005B28AD">
        <w:rPr>
          <w:rFonts w:eastAsia="Times New Roman"/>
          <w:color w:val="222222"/>
          <w:sz w:val="24"/>
          <w:szCs w:val="24"/>
          <w:highlight w:val="white"/>
        </w:rPr>
        <w:t xml:space="preserve">CIPD, 2024. </w:t>
      </w:r>
      <w:r w:rsidRPr="005B28AD">
        <w:rPr>
          <w:rFonts w:eastAsia="Times New Roman"/>
          <w:i/>
          <w:color w:val="222222"/>
          <w:sz w:val="24"/>
          <w:szCs w:val="24"/>
          <w:highlight w:val="white"/>
        </w:rPr>
        <w:t xml:space="preserve">PESTLE analysis. </w:t>
      </w:r>
      <w:r w:rsidRPr="005B28AD">
        <w:rPr>
          <w:rFonts w:eastAsia="Times New Roman"/>
          <w:color w:val="222222"/>
          <w:sz w:val="24"/>
          <w:szCs w:val="24"/>
          <w:highlight w:val="white"/>
        </w:rPr>
        <w:t xml:space="preserve">Available at - [online]: </w:t>
      </w:r>
      <w:hyperlink r:id="rId8" w:anchor=":~:text=A%20PESTLE%20analysis%20studies%20the,managers%20in%20strategic%20decision%20making">
        <w:r w:rsidRPr="005B28AD">
          <w:rPr>
            <w:rFonts w:eastAsia="Times New Roman"/>
            <w:color w:val="1155CC"/>
            <w:sz w:val="24"/>
            <w:szCs w:val="24"/>
            <w:highlight w:val="white"/>
            <w:u w:val="single"/>
          </w:rPr>
          <w:t>https://www.cipd.org/en/knowledge/factsheets/pestle-analysis-factsheet/#:~:text=</w:t>
        </w:r>
      </w:hyperlink>
      <w:hyperlink r:id="rId9" w:anchor=":~:text=A%20PESTLE%20analysis%20studies%20the,managers%20in%20strategic%20decision%20making">
        <w:r w:rsidRPr="005B28AD">
          <w:rPr>
            <w:rFonts w:eastAsia="Times New Roman"/>
            <w:color w:val="1155CC"/>
            <w:sz w:val="24"/>
            <w:szCs w:val="24"/>
            <w:highlight w:val="white"/>
            <w:u w:val="single"/>
          </w:rPr>
          <w:t>A%20PESTLE%20analysis%20studies%20the</w:t>
        </w:r>
      </w:hyperlink>
      <w:hyperlink r:id="rId10" w:anchor=":~:text=A%20PESTLE%20analysis%20studies%20the,managers%20in%20strategic%20decision%20making">
        <w:r w:rsidRPr="005B28AD">
          <w:rPr>
            <w:rFonts w:eastAsia="Times New Roman"/>
            <w:color w:val="1155CC"/>
            <w:sz w:val="24"/>
            <w:szCs w:val="24"/>
            <w:highlight w:val="white"/>
            <w:u w:val="single"/>
          </w:rPr>
          <w:t>,</w:t>
        </w:r>
      </w:hyperlink>
      <w:hyperlink r:id="rId11" w:anchor=":~:text=A%20PESTLE%20analysis%20studies%20the,managers%20in%20strategic%20decision%20making">
        <w:r w:rsidRPr="005B28AD">
          <w:rPr>
            <w:rFonts w:eastAsia="Times New Roman"/>
            <w:color w:val="1155CC"/>
            <w:sz w:val="24"/>
            <w:szCs w:val="24"/>
            <w:highlight w:val="white"/>
            <w:u w:val="single"/>
          </w:rPr>
          <w:t>managers%20in%20strategic%20decision%20making</w:t>
        </w:r>
      </w:hyperlink>
      <w:r w:rsidRPr="005B28AD">
        <w:rPr>
          <w:rFonts w:eastAsia="Times New Roman"/>
          <w:color w:val="222222"/>
          <w:sz w:val="24"/>
          <w:szCs w:val="24"/>
          <w:highlight w:val="white"/>
        </w:rPr>
        <w:t>. [Accessed on 13.05.2024].</w:t>
      </w:r>
    </w:p>
    <w:p w14:paraId="1E5EBE04" w14:textId="77777777" w:rsidR="00A15D2B" w:rsidRPr="005B28AD" w:rsidRDefault="00A15D2B" w:rsidP="00A15D2B">
      <w:pPr>
        <w:spacing w:line="360" w:lineRule="auto"/>
        <w:jc w:val="both"/>
        <w:rPr>
          <w:rFonts w:eastAsia="Times New Roman"/>
          <w:color w:val="222222"/>
          <w:sz w:val="24"/>
          <w:szCs w:val="24"/>
          <w:highlight w:val="white"/>
        </w:rPr>
      </w:pPr>
      <w:proofErr w:type="spellStart"/>
      <w:r w:rsidRPr="005B28AD">
        <w:rPr>
          <w:rFonts w:eastAsia="Times New Roman"/>
          <w:color w:val="222222"/>
          <w:sz w:val="24"/>
          <w:szCs w:val="24"/>
          <w:highlight w:val="white"/>
        </w:rPr>
        <w:t>Floričić</w:t>
      </w:r>
      <w:proofErr w:type="spellEnd"/>
      <w:r w:rsidRPr="005B28AD">
        <w:rPr>
          <w:rFonts w:eastAsia="Times New Roman"/>
          <w:color w:val="222222"/>
          <w:sz w:val="24"/>
          <w:szCs w:val="24"/>
          <w:highlight w:val="white"/>
        </w:rPr>
        <w:t>, T. and Pavia, N., 2021. Linkage of leisure with remote work and digital nomadism in tourist accommodation facilities.</w:t>
      </w:r>
    </w:p>
    <w:p w14:paraId="33AC64C3" w14:textId="77777777" w:rsidR="00A15D2B" w:rsidRPr="005B28AD" w:rsidRDefault="00A15D2B" w:rsidP="00A15D2B">
      <w:pPr>
        <w:spacing w:line="360" w:lineRule="auto"/>
        <w:jc w:val="both"/>
        <w:rPr>
          <w:rFonts w:eastAsia="Times New Roman"/>
          <w:color w:val="222222"/>
          <w:sz w:val="24"/>
          <w:szCs w:val="24"/>
          <w:highlight w:val="white"/>
        </w:rPr>
      </w:pPr>
      <w:r w:rsidRPr="00D508D6">
        <w:rPr>
          <w:rFonts w:eastAsia="Times New Roman"/>
          <w:color w:val="222222"/>
          <w:sz w:val="24"/>
          <w:szCs w:val="24"/>
        </w:rPr>
        <w:t>Hyatt.com</w:t>
      </w:r>
      <w:r w:rsidRPr="00D508D6">
        <w:rPr>
          <w:rFonts w:eastAsia="Times New Roman"/>
          <w:color w:val="222222"/>
          <w:sz w:val="24"/>
          <w:szCs w:val="24"/>
          <w:highlight w:val="white"/>
        </w:rPr>
        <w:t xml:space="preserve">, 2024. </w:t>
      </w:r>
      <w:r w:rsidRPr="00D508D6">
        <w:rPr>
          <w:rFonts w:eastAsia="Times New Roman"/>
          <w:i/>
          <w:color w:val="222222"/>
          <w:sz w:val="24"/>
          <w:szCs w:val="24"/>
          <w:highlight w:val="white"/>
        </w:rPr>
        <w:t xml:space="preserve">We Are Hyatt Hotels Corporation. </w:t>
      </w:r>
      <w:r w:rsidRPr="00D508D6">
        <w:rPr>
          <w:rFonts w:eastAsia="Times New Roman"/>
          <w:color w:val="222222"/>
          <w:sz w:val="24"/>
          <w:szCs w:val="24"/>
          <w:highlight w:val="white"/>
        </w:rPr>
        <w:t xml:space="preserve">Available at - [online]: </w:t>
      </w:r>
      <w:hyperlink r:id="rId12" w:history="1">
        <w:r w:rsidRPr="00E010EC">
          <w:rPr>
            <w:rStyle w:val="Hyperlink"/>
            <w:sz w:val="24"/>
            <w:szCs w:val="24"/>
          </w:rPr>
          <w:t>https://www.hyatt.com/</w:t>
        </w:r>
      </w:hyperlink>
      <w:r>
        <w:rPr>
          <w:sz w:val="24"/>
          <w:szCs w:val="24"/>
        </w:rPr>
        <w:t xml:space="preserve"> </w:t>
      </w:r>
      <w:r w:rsidRPr="00D508D6">
        <w:rPr>
          <w:rFonts w:eastAsia="Times New Roman"/>
          <w:color w:val="222222"/>
          <w:sz w:val="24"/>
          <w:szCs w:val="24"/>
          <w:highlight w:val="white"/>
        </w:rPr>
        <w:t>. [Accessed</w:t>
      </w:r>
      <w:r w:rsidRPr="005B28AD">
        <w:rPr>
          <w:rFonts w:eastAsia="Times New Roman"/>
          <w:color w:val="222222"/>
          <w:sz w:val="24"/>
          <w:szCs w:val="24"/>
          <w:highlight w:val="white"/>
        </w:rPr>
        <w:t xml:space="preserve"> on 13.05.2024].</w:t>
      </w:r>
    </w:p>
    <w:p w14:paraId="77A2675A" w14:textId="77777777" w:rsidR="00A15D2B" w:rsidRPr="005B28AD" w:rsidRDefault="00A15D2B" w:rsidP="00A15D2B">
      <w:pPr>
        <w:spacing w:line="360" w:lineRule="auto"/>
        <w:jc w:val="both"/>
        <w:rPr>
          <w:rFonts w:eastAsia="Times New Roman"/>
          <w:color w:val="222222"/>
          <w:sz w:val="24"/>
          <w:szCs w:val="24"/>
          <w:highlight w:val="white"/>
        </w:rPr>
      </w:pPr>
      <w:r w:rsidRPr="005B28AD">
        <w:rPr>
          <w:rFonts w:eastAsia="Times New Roman"/>
          <w:color w:val="222222"/>
          <w:sz w:val="24"/>
          <w:szCs w:val="24"/>
          <w:highlight w:val="white"/>
        </w:rPr>
        <w:t>Khan, N., Hassan, A.U., Fahad, S. and Naushad, M., 2020. Factors affecting tourism industry and its impacts on global economy of the world. Available at SSRN 3559353.</w:t>
      </w:r>
    </w:p>
    <w:p w14:paraId="2C63D1B8" w14:textId="77777777" w:rsidR="00A15D2B" w:rsidRPr="00C2104D" w:rsidRDefault="00A15D2B" w:rsidP="00A15D2B">
      <w:pPr>
        <w:spacing w:line="360" w:lineRule="auto"/>
        <w:jc w:val="both"/>
        <w:rPr>
          <w:rFonts w:eastAsia="Times New Roman"/>
          <w:color w:val="222222"/>
          <w:sz w:val="32"/>
          <w:szCs w:val="32"/>
          <w:highlight w:val="white"/>
        </w:rPr>
      </w:pPr>
      <w:proofErr w:type="spellStart"/>
      <w:r w:rsidRPr="00C2104D">
        <w:rPr>
          <w:color w:val="222222"/>
          <w:sz w:val="24"/>
          <w:szCs w:val="24"/>
          <w:shd w:val="clear" w:color="auto" w:fill="FFFFFF"/>
        </w:rPr>
        <w:t>Kurnianingsih</w:t>
      </w:r>
      <w:proofErr w:type="spellEnd"/>
      <w:r w:rsidRPr="00C2104D">
        <w:rPr>
          <w:color w:val="222222"/>
          <w:sz w:val="24"/>
          <w:szCs w:val="24"/>
          <w:shd w:val="clear" w:color="auto" w:fill="FFFFFF"/>
        </w:rPr>
        <w:t xml:space="preserve">, F., Zulkarnain, I. and </w:t>
      </w:r>
      <w:proofErr w:type="spellStart"/>
      <w:r w:rsidRPr="00C2104D">
        <w:rPr>
          <w:color w:val="222222"/>
          <w:sz w:val="24"/>
          <w:szCs w:val="24"/>
          <w:shd w:val="clear" w:color="auto" w:fill="FFFFFF"/>
        </w:rPr>
        <w:t>Mahadiansar</w:t>
      </w:r>
      <w:proofErr w:type="spellEnd"/>
      <w:r w:rsidRPr="00C2104D">
        <w:rPr>
          <w:color w:val="222222"/>
          <w:sz w:val="24"/>
          <w:szCs w:val="24"/>
          <w:shd w:val="clear" w:color="auto" w:fill="FFFFFF"/>
        </w:rPr>
        <w:t xml:space="preserve">, M., 2021. How socio-economic impact tourism development in pandemic covid-19? Study of </w:t>
      </w:r>
      <w:proofErr w:type="spellStart"/>
      <w:r w:rsidRPr="00C2104D">
        <w:rPr>
          <w:color w:val="222222"/>
          <w:sz w:val="24"/>
          <w:szCs w:val="24"/>
          <w:shd w:val="clear" w:color="auto" w:fill="FFFFFF"/>
        </w:rPr>
        <w:t>Bintan</w:t>
      </w:r>
      <w:proofErr w:type="spellEnd"/>
      <w:r w:rsidRPr="00C2104D">
        <w:rPr>
          <w:color w:val="222222"/>
          <w:sz w:val="24"/>
          <w:szCs w:val="24"/>
          <w:shd w:val="clear" w:color="auto" w:fill="FFFFFF"/>
        </w:rPr>
        <w:t xml:space="preserve"> regency, Indonesia. </w:t>
      </w:r>
      <w:r w:rsidRPr="00C2104D">
        <w:rPr>
          <w:i/>
          <w:iCs/>
          <w:color w:val="222222"/>
          <w:sz w:val="24"/>
          <w:szCs w:val="24"/>
          <w:shd w:val="clear" w:color="auto" w:fill="FFFFFF"/>
        </w:rPr>
        <w:t>International Journal of Social Science and Religion (IJSSR)</w:t>
      </w:r>
      <w:r w:rsidRPr="00C2104D">
        <w:rPr>
          <w:color w:val="222222"/>
          <w:sz w:val="24"/>
          <w:szCs w:val="24"/>
          <w:shd w:val="clear" w:color="auto" w:fill="FFFFFF"/>
        </w:rPr>
        <w:t>, pp.175-190.</w:t>
      </w:r>
    </w:p>
    <w:p w14:paraId="0C715A96" w14:textId="77777777" w:rsidR="00A15D2B" w:rsidRPr="005B28AD" w:rsidRDefault="00A15D2B" w:rsidP="00A15D2B">
      <w:pPr>
        <w:spacing w:line="360" w:lineRule="auto"/>
        <w:jc w:val="both"/>
        <w:rPr>
          <w:rFonts w:eastAsia="Times New Roman"/>
          <w:color w:val="222222"/>
          <w:sz w:val="24"/>
          <w:szCs w:val="24"/>
          <w:highlight w:val="white"/>
        </w:rPr>
      </w:pPr>
      <w:r w:rsidRPr="005B28AD">
        <w:rPr>
          <w:rFonts w:eastAsia="Times New Roman"/>
          <w:color w:val="222222"/>
          <w:sz w:val="24"/>
          <w:szCs w:val="24"/>
          <w:highlight w:val="white"/>
        </w:rPr>
        <w:t xml:space="preserve">Parker, S.K. and Grote, G., 2022. Automation, algorithms, and beyond: Why work design matters more than ever in a digital world. </w:t>
      </w:r>
      <w:r w:rsidRPr="005B28AD">
        <w:rPr>
          <w:rFonts w:eastAsia="Times New Roman"/>
          <w:i/>
          <w:color w:val="222222"/>
          <w:sz w:val="24"/>
          <w:szCs w:val="24"/>
          <w:highlight w:val="white"/>
        </w:rPr>
        <w:t>Applied Psychology</w:t>
      </w:r>
      <w:r w:rsidRPr="005B28AD">
        <w:rPr>
          <w:rFonts w:eastAsia="Times New Roman"/>
          <w:color w:val="222222"/>
          <w:sz w:val="24"/>
          <w:szCs w:val="24"/>
          <w:highlight w:val="white"/>
        </w:rPr>
        <w:t xml:space="preserve">, </w:t>
      </w:r>
      <w:r w:rsidRPr="005B28AD">
        <w:rPr>
          <w:rFonts w:eastAsia="Times New Roman"/>
          <w:i/>
          <w:color w:val="222222"/>
          <w:sz w:val="24"/>
          <w:szCs w:val="24"/>
          <w:highlight w:val="white"/>
        </w:rPr>
        <w:t>71</w:t>
      </w:r>
      <w:r w:rsidRPr="005B28AD">
        <w:rPr>
          <w:rFonts w:eastAsia="Times New Roman"/>
          <w:color w:val="222222"/>
          <w:sz w:val="24"/>
          <w:szCs w:val="24"/>
          <w:highlight w:val="white"/>
        </w:rPr>
        <w:t>(4), pp.1171-1204.</w:t>
      </w:r>
    </w:p>
    <w:p w14:paraId="73ACDEB1" w14:textId="77777777" w:rsidR="00A15D2B" w:rsidRPr="005B28AD" w:rsidRDefault="00A15D2B" w:rsidP="00A15D2B">
      <w:pPr>
        <w:spacing w:line="360" w:lineRule="auto"/>
        <w:jc w:val="both"/>
        <w:rPr>
          <w:rFonts w:eastAsia="Times New Roman"/>
          <w:color w:val="222222"/>
          <w:sz w:val="24"/>
          <w:szCs w:val="24"/>
          <w:highlight w:val="white"/>
        </w:rPr>
      </w:pPr>
      <w:r w:rsidRPr="005B28AD">
        <w:rPr>
          <w:rFonts w:eastAsia="Times New Roman"/>
          <w:color w:val="222222"/>
          <w:sz w:val="24"/>
          <w:szCs w:val="24"/>
          <w:highlight w:val="white"/>
        </w:rPr>
        <w:t xml:space="preserve">Rivera, M., Qiu, L., Kumar, S. and Petrucci, T., 2021. Are traditional performance reviews outdated? An empirical analysis on continuous, real-time feedback in the workplace. </w:t>
      </w:r>
      <w:r w:rsidRPr="005B28AD">
        <w:rPr>
          <w:rFonts w:eastAsia="Times New Roman"/>
          <w:i/>
          <w:color w:val="222222"/>
          <w:sz w:val="24"/>
          <w:szCs w:val="24"/>
          <w:highlight w:val="white"/>
        </w:rPr>
        <w:t>Information Systems Research</w:t>
      </w:r>
      <w:r w:rsidRPr="005B28AD">
        <w:rPr>
          <w:rFonts w:eastAsia="Times New Roman"/>
          <w:color w:val="222222"/>
          <w:sz w:val="24"/>
          <w:szCs w:val="24"/>
          <w:highlight w:val="white"/>
        </w:rPr>
        <w:t xml:space="preserve">, </w:t>
      </w:r>
      <w:r w:rsidRPr="005B28AD">
        <w:rPr>
          <w:rFonts w:eastAsia="Times New Roman"/>
          <w:i/>
          <w:color w:val="222222"/>
          <w:sz w:val="24"/>
          <w:szCs w:val="24"/>
          <w:highlight w:val="white"/>
        </w:rPr>
        <w:t>32</w:t>
      </w:r>
      <w:r w:rsidRPr="005B28AD">
        <w:rPr>
          <w:rFonts w:eastAsia="Times New Roman"/>
          <w:color w:val="222222"/>
          <w:sz w:val="24"/>
          <w:szCs w:val="24"/>
          <w:highlight w:val="white"/>
        </w:rPr>
        <w:t>(2), pp.517-540.</w:t>
      </w:r>
    </w:p>
    <w:p w14:paraId="49E820F7" w14:textId="77777777" w:rsidR="00A15D2B" w:rsidRPr="005B28AD" w:rsidRDefault="00A15D2B" w:rsidP="00A15D2B">
      <w:pPr>
        <w:spacing w:line="360" w:lineRule="auto"/>
        <w:jc w:val="both"/>
        <w:rPr>
          <w:rFonts w:eastAsia="Times New Roman"/>
          <w:color w:val="222222"/>
          <w:sz w:val="24"/>
          <w:szCs w:val="24"/>
          <w:highlight w:val="white"/>
        </w:rPr>
      </w:pPr>
      <w:r w:rsidRPr="005B28AD">
        <w:rPr>
          <w:rFonts w:eastAsia="Times New Roman"/>
          <w:color w:val="222222"/>
          <w:sz w:val="24"/>
          <w:szCs w:val="24"/>
          <w:highlight w:val="white"/>
        </w:rPr>
        <w:lastRenderedPageBreak/>
        <w:t xml:space="preserve">Rivera, M., Qiu, L., Kumar, S. and Petrucci, T., 2021. Are traditional performance reviews outdated? An empirical analysis on continuous, real-time feedback in the workplace. </w:t>
      </w:r>
      <w:r w:rsidRPr="005B28AD">
        <w:rPr>
          <w:rFonts w:eastAsia="Times New Roman"/>
          <w:i/>
          <w:color w:val="222222"/>
          <w:sz w:val="24"/>
          <w:szCs w:val="24"/>
          <w:highlight w:val="white"/>
        </w:rPr>
        <w:t>Information Systems Research</w:t>
      </w:r>
      <w:r w:rsidRPr="005B28AD">
        <w:rPr>
          <w:rFonts w:eastAsia="Times New Roman"/>
          <w:color w:val="222222"/>
          <w:sz w:val="24"/>
          <w:szCs w:val="24"/>
          <w:highlight w:val="white"/>
        </w:rPr>
        <w:t xml:space="preserve">, </w:t>
      </w:r>
      <w:r w:rsidRPr="005B28AD">
        <w:rPr>
          <w:rFonts w:eastAsia="Times New Roman"/>
          <w:i/>
          <w:color w:val="222222"/>
          <w:sz w:val="24"/>
          <w:szCs w:val="24"/>
          <w:highlight w:val="white"/>
        </w:rPr>
        <w:t>32</w:t>
      </w:r>
      <w:r w:rsidRPr="005B28AD">
        <w:rPr>
          <w:rFonts w:eastAsia="Times New Roman"/>
          <w:color w:val="222222"/>
          <w:sz w:val="24"/>
          <w:szCs w:val="24"/>
          <w:highlight w:val="white"/>
        </w:rPr>
        <w:t>(2), pp.517-540.</w:t>
      </w:r>
    </w:p>
    <w:p w14:paraId="69457686" w14:textId="77777777" w:rsidR="00A15D2B" w:rsidRPr="005B28AD" w:rsidRDefault="00A15D2B" w:rsidP="00A15D2B">
      <w:pPr>
        <w:spacing w:line="360" w:lineRule="auto"/>
        <w:jc w:val="both"/>
        <w:rPr>
          <w:rFonts w:eastAsia="Times New Roman"/>
          <w:color w:val="222222"/>
          <w:sz w:val="24"/>
          <w:szCs w:val="24"/>
          <w:highlight w:val="white"/>
        </w:rPr>
      </w:pPr>
      <w:r>
        <w:rPr>
          <w:rFonts w:eastAsia="Times New Roman"/>
          <w:color w:val="222222"/>
          <w:sz w:val="24"/>
          <w:szCs w:val="24"/>
        </w:rPr>
        <w:t>S</w:t>
      </w:r>
      <w:r w:rsidRPr="00D508D6">
        <w:rPr>
          <w:rFonts w:eastAsia="Times New Roman"/>
          <w:color w:val="222222"/>
          <w:sz w:val="24"/>
          <w:szCs w:val="24"/>
        </w:rPr>
        <w:t>ec.gov</w:t>
      </w:r>
      <w:r w:rsidRPr="005B28AD">
        <w:rPr>
          <w:rFonts w:eastAsia="Times New Roman"/>
          <w:color w:val="222222"/>
          <w:sz w:val="24"/>
          <w:szCs w:val="24"/>
          <w:highlight w:val="white"/>
        </w:rPr>
        <w:t>, 202</w:t>
      </w:r>
      <w:r>
        <w:rPr>
          <w:rFonts w:eastAsia="Times New Roman"/>
          <w:color w:val="222222"/>
          <w:sz w:val="24"/>
          <w:szCs w:val="24"/>
          <w:highlight w:val="white"/>
        </w:rPr>
        <w:t>2</w:t>
      </w:r>
      <w:r w:rsidRPr="005B28AD">
        <w:rPr>
          <w:rFonts w:eastAsia="Times New Roman"/>
          <w:color w:val="222222"/>
          <w:sz w:val="24"/>
          <w:szCs w:val="24"/>
          <w:highlight w:val="white"/>
        </w:rPr>
        <w:t xml:space="preserve">. </w:t>
      </w:r>
      <w:r w:rsidRPr="00D508D6">
        <w:rPr>
          <w:rFonts w:eastAsia="Times New Roman"/>
          <w:i/>
          <w:color w:val="222222"/>
          <w:sz w:val="24"/>
          <w:szCs w:val="24"/>
        </w:rPr>
        <w:t>HYATT REPORTS FOURTH QUARTER AND FULL YEAR 2022 RESULTS</w:t>
      </w:r>
      <w:r w:rsidRPr="005B28AD">
        <w:rPr>
          <w:rFonts w:eastAsia="Times New Roman"/>
          <w:i/>
          <w:color w:val="222222"/>
          <w:sz w:val="24"/>
          <w:szCs w:val="24"/>
          <w:highlight w:val="white"/>
        </w:rPr>
        <w:t xml:space="preserve">. </w:t>
      </w:r>
      <w:r w:rsidRPr="005B28AD">
        <w:rPr>
          <w:rFonts w:eastAsia="Times New Roman"/>
          <w:color w:val="222222"/>
          <w:sz w:val="24"/>
          <w:szCs w:val="24"/>
          <w:highlight w:val="white"/>
        </w:rPr>
        <w:t xml:space="preserve">Available at - [online]: </w:t>
      </w:r>
      <w:hyperlink r:id="rId13" w:history="1">
        <w:r w:rsidRPr="00E010EC">
          <w:rPr>
            <w:rStyle w:val="Hyperlink"/>
          </w:rPr>
          <w:t>https://www.sec.gov/Archives/edgar/data/1468174/000146817423000007/q42022earningsrelease.htm</w:t>
        </w:r>
      </w:hyperlink>
      <w:r w:rsidRPr="005B28AD">
        <w:rPr>
          <w:rFonts w:eastAsia="Times New Roman"/>
          <w:color w:val="222222"/>
          <w:sz w:val="24"/>
          <w:szCs w:val="24"/>
          <w:highlight w:val="white"/>
        </w:rPr>
        <w:t xml:space="preserve"> [Accessed on 13.05.2024].</w:t>
      </w:r>
    </w:p>
    <w:p w14:paraId="28E0E7DF" w14:textId="77777777" w:rsidR="00A15D2B" w:rsidRPr="00C2104D" w:rsidRDefault="00A15D2B" w:rsidP="00A15D2B">
      <w:pPr>
        <w:spacing w:line="360" w:lineRule="auto"/>
        <w:jc w:val="both"/>
        <w:rPr>
          <w:color w:val="222222"/>
          <w:sz w:val="24"/>
          <w:szCs w:val="24"/>
          <w:shd w:val="clear" w:color="auto" w:fill="FFFFFF"/>
        </w:rPr>
      </w:pPr>
      <w:proofErr w:type="spellStart"/>
      <w:r w:rsidRPr="00C2104D">
        <w:rPr>
          <w:color w:val="222222"/>
          <w:sz w:val="24"/>
          <w:szCs w:val="24"/>
          <w:shd w:val="clear" w:color="auto" w:fill="FFFFFF"/>
        </w:rPr>
        <w:t>Serafimova</w:t>
      </w:r>
      <w:proofErr w:type="spellEnd"/>
      <w:r w:rsidRPr="00C2104D">
        <w:rPr>
          <w:color w:val="222222"/>
          <w:sz w:val="24"/>
          <w:szCs w:val="24"/>
          <w:shd w:val="clear" w:color="auto" w:fill="FFFFFF"/>
        </w:rPr>
        <w:t xml:space="preserve">, M. and </w:t>
      </w:r>
      <w:proofErr w:type="spellStart"/>
      <w:r w:rsidRPr="00C2104D">
        <w:rPr>
          <w:color w:val="222222"/>
          <w:sz w:val="24"/>
          <w:szCs w:val="24"/>
          <w:shd w:val="clear" w:color="auto" w:fill="FFFFFF"/>
        </w:rPr>
        <w:t>Stefanoska</w:t>
      </w:r>
      <w:proofErr w:type="spellEnd"/>
      <w:r w:rsidRPr="00C2104D">
        <w:rPr>
          <w:color w:val="222222"/>
          <w:sz w:val="24"/>
          <w:szCs w:val="24"/>
          <w:shd w:val="clear" w:color="auto" w:fill="FFFFFF"/>
        </w:rPr>
        <w:t>, B., 2021. Socio-economic impact of Covid-19 crisis on human resources and companies.</w:t>
      </w:r>
    </w:p>
    <w:p w14:paraId="572C0CC9" w14:textId="77777777" w:rsidR="00A15D2B" w:rsidRPr="005B28AD" w:rsidRDefault="00A15D2B" w:rsidP="00A15D2B">
      <w:pPr>
        <w:spacing w:line="360" w:lineRule="auto"/>
        <w:jc w:val="both"/>
        <w:rPr>
          <w:rFonts w:eastAsia="Times New Roman"/>
          <w:color w:val="222222"/>
          <w:sz w:val="24"/>
          <w:szCs w:val="24"/>
          <w:highlight w:val="white"/>
        </w:rPr>
      </w:pPr>
      <w:r w:rsidRPr="005B28AD">
        <w:rPr>
          <w:rFonts w:eastAsia="Times New Roman"/>
          <w:color w:val="222222"/>
          <w:sz w:val="24"/>
          <w:szCs w:val="24"/>
          <w:highlight w:val="white"/>
        </w:rPr>
        <w:t xml:space="preserve">Setiawan, I. and Purba, H.H., 2020. A systematic literature review of Key Performance Indicators (KPIs) implementation. </w:t>
      </w:r>
      <w:r w:rsidRPr="005B28AD">
        <w:rPr>
          <w:rFonts w:eastAsia="Times New Roman"/>
          <w:i/>
          <w:color w:val="222222"/>
          <w:sz w:val="24"/>
          <w:szCs w:val="24"/>
          <w:highlight w:val="white"/>
        </w:rPr>
        <w:t>Journal of Industrial Engineering &amp; Management Research</w:t>
      </w:r>
      <w:r w:rsidRPr="005B28AD">
        <w:rPr>
          <w:rFonts w:eastAsia="Times New Roman"/>
          <w:color w:val="222222"/>
          <w:sz w:val="24"/>
          <w:szCs w:val="24"/>
          <w:highlight w:val="white"/>
        </w:rPr>
        <w:t xml:space="preserve">, </w:t>
      </w:r>
      <w:r w:rsidRPr="005B28AD">
        <w:rPr>
          <w:rFonts w:eastAsia="Times New Roman"/>
          <w:i/>
          <w:color w:val="222222"/>
          <w:sz w:val="24"/>
          <w:szCs w:val="24"/>
          <w:highlight w:val="white"/>
        </w:rPr>
        <w:t>1</w:t>
      </w:r>
      <w:r w:rsidRPr="005B28AD">
        <w:rPr>
          <w:rFonts w:eastAsia="Times New Roman"/>
          <w:color w:val="222222"/>
          <w:sz w:val="24"/>
          <w:szCs w:val="24"/>
          <w:highlight w:val="white"/>
        </w:rPr>
        <w:t>(3), pp.200-208.</w:t>
      </w:r>
    </w:p>
    <w:p w14:paraId="4FF34C64" w14:textId="77777777" w:rsidR="00A15D2B" w:rsidRPr="005B28AD" w:rsidRDefault="00A15D2B" w:rsidP="00A15D2B">
      <w:pPr>
        <w:spacing w:line="360" w:lineRule="auto"/>
        <w:jc w:val="both"/>
        <w:rPr>
          <w:rFonts w:eastAsia="Times New Roman"/>
          <w:color w:val="222222"/>
          <w:sz w:val="24"/>
          <w:szCs w:val="24"/>
          <w:highlight w:val="white"/>
        </w:rPr>
      </w:pPr>
      <w:r w:rsidRPr="005B28AD">
        <w:rPr>
          <w:rFonts w:eastAsia="Times New Roman"/>
          <w:color w:val="222222"/>
          <w:sz w:val="24"/>
          <w:szCs w:val="24"/>
          <w:highlight w:val="white"/>
        </w:rPr>
        <w:t xml:space="preserve">Singh, R., Gehlot, A., Akram, S.V., Thakur, A.K., Gupta, L.R., Priyadarshi, N. and Twala, B., 2024. Integration of advanced digital technologies in the hospitality industry: A technological approach towards sustainability. </w:t>
      </w:r>
      <w:r w:rsidRPr="005B28AD">
        <w:rPr>
          <w:rFonts w:eastAsia="Times New Roman"/>
          <w:i/>
          <w:color w:val="222222"/>
          <w:sz w:val="24"/>
          <w:szCs w:val="24"/>
          <w:highlight w:val="white"/>
        </w:rPr>
        <w:t>Sustainable Engineering and Innovation</w:t>
      </w:r>
      <w:r w:rsidRPr="005B28AD">
        <w:rPr>
          <w:rFonts w:eastAsia="Times New Roman"/>
          <w:color w:val="222222"/>
          <w:sz w:val="24"/>
          <w:szCs w:val="24"/>
          <w:highlight w:val="white"/>
        </w:rPr>
        <w:t xml:space="preserve">, </w:t>
      </w:r>
      <w:r w:rsidRPr="005B28AD">
        <w:rPr>
          <w:rFonts w:eastAsia="Times New Roman"/>
          <w:i/>
          <w:color w:val="222222"/>
          <w:sz w:val="24"/>
          <w:szCs w:val="24"/>
          <w:highlight w:val="white"/>
        </w:rPr>
        <w:t>6</w:t>
      </w:r>
      <w:r w:rsidRPr="005B28AD">
        <w:rPr>
          <w:rFonts w:eastAsia="Times New Roman"/>
          <w:color w:val="222222"/>
          <w:sz w:val="24"/>
          <w:szCs w:val="24"/>
          <w:highlight w:val="white"/>
        </w:rPr>
        <w:t>(1), pp.37-56.</w:t>
      </w:r>
    </w:p>
    <w:p w14:paraId="43C67C35" w14:textId="77777777" w:rsidR="00A15D2B" w:rsidRPr="005B28AD" w:rsidRDefault="00A15D2B" w:rsidP="00A15D2B">
      <w:pPr>
        <w:spacing w:line="360" w:lineRule="auto"/>
        <w:jc w:val="both"/>
        <w:rPr>
          <w:rFonts w:eastAsia="Times New Roman"/>
          <w:color w:val="222222"/>
          <w:sz w:val="24"/>
          <w:szCs w:val="24"/>
          <w:highlight w:val="white"/>
        </w:rPr>
      </w:pPr>
      <w:r w:rsidRPr="005B28AD">
        <w:rPr>
          <w:rFonts w:eastAsia="Times New Roman"/>
          <w:color w:val="222222"/>
          <w:sz w:val="24"/>
          <w:szCs w:val="24"/>
          <w:highlight w:val="white"/>
        </w:rPr>
        <w:t>Singh, S., 2024. The Future of Work: Exploring the Future of Work in Canada and How Human Connections Are Made Through Workplace Design.</w:t>
      </w:r>
    </w:p>
    <w:p w14:paraId="3097DBF7" w14:textId="77777777" w:rsidR="00A15D2B" w:rsidRPr="005B28AD" w:rsidRDefault="00A15D2B" w:rsidP="00A15D2B">
      <w:pPr>
        <w:spacing w:line="360" w:lineRule="auto"/>
        <w:jc w:val="both"/>
        <w:rPr>
          <w:rFonts w:eastAsia="Times New Roman"/>
          <w:color w:val="222222"/>
          <w:sz w:val="24"/>
          <w:szCs w:val="24"/>
          <w:highlight w:val="white"/>
        </w:rPr>
      </w:pPr>
      <w:proofErr w:type="spellStart"/>
      <w:r w:rsidRPr="005B28AD">
        <w:rPr>
          <w:rFonts w:eastAsia="Times New Roman"/>
          <w:color w:val="222222"/>
          <w:sz w:val="24"/>
          <w:szCs w:val="24"/>
          <w:highlight w:val="white"/>
        </w:rPr>
        <w:t>Virdanty</w:t>
      </w:r>
      <w:proofErr w:type="spellEnd"/>
      <w:r w:rsidRPr="005B28AD">
        <w:rPr>
          <w:rFonts w:eastAsia="Times New Roman"/>
          <w:color w:val="222222"/>
          <w:sz w:val="24"/>
          <w:szCs w:val="24"/>
          <w:highlight w:val="white"/>
        </w:rPr>
        <w:t xml:space="preserve">, S.D., Nadra, N.M., Wendri, I.G.M. and Sari, P.Y.W., 2023. Human Resources Efforts to Improve Employees Performance at JW </w:t>
      </w:r>
      <w:r>
        <w:rPr>
          <w:rFonts w:eastAsia="Times New Roman"/>
          <w:color w:val="222222"/>
          <w:sz w:val="24"/>
          <w:szCs w:val="24"/>
          <w:highlight w:val="white"/>
        </w:rPr>
        <w:t>Hyatt</w:t>
      </w:r>
      <w:r w:rsidRPr="005B28AD">
        <w:rPr>
          <w:rFonts w:eastAsia="Times New Roman"/>
          <w:color w:val="222222"/>
          <w:sz w:val="24"/>
          <w:szCs w:val="24"/>
          <w:highlight w:val="white"/>
        </w:rPr>
        <w:t xml:space="preserve"> Surabaya. </w:t>
      </w:r>
      <w:r w:rsidRPr="005B28AD">
        <w:rPr>
          <w:rFonts w:eastAsia="Times New Roman"/>
          <w:i/>
          <w:color w:val="222222"/>
          <w:sz w:val="24"/>
          <w:szCs w:val="24"/>
          <w:highlight w:val="white"/>
        </w:rPr>
        <w:t>International Journal of Glocal Tourism</w:t>
      </w:r>
      <w:r w:rsidRPr="005B28AD">
        <w:rPr>
          <w:rFonts w:eastAsia="Times New Roman"/>
          <w:color w:val="222222"/>
          <w:sz w:val="24"/>
          <w:szCs w:val="24"/>
          <w:highlight w:val="white"/>
        </w:rPr>
        <w:t xml:space="preserve">, </w:t>
      </w:r>
      <w:r w:rsidRPr="005B28AD">
        <w:rPr>
          <w:rFonts w:eastAsia="Times New Roman"/>
          <w:i/>
          <w:color w:val="222222"/>
          <w:sz w:val="24"/>
          <w:szCs w:val="24"/>
          <w:highlight w:val="white"/>
        </w:rPr>
        <w:t>4</w:t>
      </w:r>
      <w:r w:rsidRPr="005B28AD">
        <w:rPr>
          <w:rFonts w:eastAsia="Times New Roman"/>
          <w:color w:val="222222"/>
          <w:sz w:val="24"/>
          <w:szCs w:val="24"/>
          <w:highlight w:val="white"/>
        </w:rPr>
        <w:t>(4), pp.343-359.</w:t>
      </w:r>
    </w:p>
    <w:p w14:paraId="4CDE5CFC" w14:textId="77777777" w:rsidR="00A15D2B" w:rsidRPr="00C2104D" w:rsidRDefault="00A15D2B" w:rsidP="00A15D2B">
      <w:pPr>
        <w:spacing w:line="360" w:lineRule="auto"/>
        <w:jc w:val="both"/>
        <w:rPr>
          <w:color w:val="222222"/>
          <w:sz w:val="24"/>
          <w:szCs w:val="24"/>
          <w:shd w:val="clear" w:color="auto" w:fill="FFFFFF"/>
        </w:rPr>
      </w:pPr>
      <w:r w:rsidRPr="00C2104D">
        <w:rPr>
          <w:color w:val="222222"/>
          <w:sz w:val="24"/>
          <w:szCs w:val="24"/>
          <w:shd w:val="clear" w:color="auto" w:fill="FFFFFF"/>
        </w:rPr>
        <w:t>Vujović, S., Vukadinović, P., Vujić, N., Mihailović, B. and Miletić, L., 2019. Research of the influence of socio-economic conditions of work on results of business operations of hotel enterprises.</w:t>
      </w:r>
    </w:p>
    <w:p w14:paraId="09A2099D" w14:textId="77777777" w:rsidR="00A15D2B" w:rsidRDefault="00A15D2B" w:rsidP="00A15D2B">
      <w:pPr>
        <w:spacing w:line="360" w:lineRule="auto"/>
        <w:jc w:val="both"/>
        <w:rPr>
          <w:rFonts w:eastAsia="Times New Roman"/>
          <w:color w:val="222222"/>
          <w:sz w:val="24"/>
          <w:szCs w:val="24"/>
          <w:highlight w:val="white"/>
        </w:rPr>
      </w:pPr>
      <w:r w:rsidRPr="005B28AD">
        <w:rPr>
          <w:rFonts w:eastAsia="Times New Roman"/>
          <w:color w:val="222222"/>
          <w:sz w:val="24"/>
          <w:szCs w:val="24"/>
          <w:highlight w:val="white"/>
        </w:rPr>
        <w:t xml:space="preserve">Wynn, M. and Jones, P., 2022. IT strategy in the hotel industry in the digital era. </w:t>
      </w:r>
      <w:r w:rsidRPr="005B28AD">
        <w:rPr>
          <w:rFonts w:eastAsia="Times New Roman"/>
          <w:i/>
          <w:color w:val="222222"/>
          <w:sz w:val="24"/>
          <w:szCs w:val="24"/>
          <w:highlight w:val="white"/>
        </w:rPr>
        <w:t>Sustainability</w:t>
      </w:r>
      <w:r w:rsidRPr="005B28AD">
        <w:rPr>
          <w:rFonts w:eastAsia="Times New Roman"/>
          <w:color w:val="222222"/>
          <w:sz w:val="24"/>
          <w:szCs w:val="24"/>
          <w:highlight w:val="white"/>
        </w:rPr>
        <w:t xml:space="preserve">, </w:t>
      </w:r>
      <w:r w:rsidRPr="005B28AD">
        <w:rPr>
          <w:rFonts w:eastAsia="Times New Roman"/>
          <w:i/>
          <w:color w:val="222222"/>
          <w:sz w:val="24"/>
          <w:szCs w:val="24"/>
          <w:highlight w:val="white"/>
        </w:rPr>
        <w:t>14</w:t>
      </w:r>
      <w:r w:rsidRPr="005B28AD">
        <w:rPr>
          <w:rFonts w:eastAsia="Times New Roman"/>
          <w:color w:val="222222"/>
          <w:sz w:val="24"/>
          <w:szCs w:val="24"/>
          <w:highlight w:val="white"/>
        </w:rPr>
        <w:t>(17), p.10705.</w:t>
      </w:r>
    </w:p>
    <w:sectPr w:rsidR="00A15D2B" w:rsidSect="00625A5E">
      <w:footerReference w:type="default" r:id="rId14"/>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5C935A" w14:textId="77777777" w:rsidR="00A47B50" w:rsidRDefault="00A47B50" w:rsidP="00625A5E">
      <w:pPr>
        <w:spacing w:line="240" w:lineRule="auto"/>
      </w:pPr>
      <w:r>
        <w:separator/>
      </w:r>
    </w:p>
  </w:endnote>
  <w:endnote w:type="continuationSeparator" w:id="0">
    <w:p w14:paraId="43085057" w14:textId="77777777" w:rsidR="00A47B50" w:rsidRDefault="00A47B50" w:rsidP="00625A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86391"/>
      <w:docPartObj>
        <w:docPartGallery w:val="Page Numbers (Bottom of Page)"/>
        <w:docPartUnique/>
      </w:docPartObj>
    </w:sdtPr>
    <w:sdtEndPr>
      <w:rPr>
        <w:noProof/>
      </w:rPr>
    </w:sdtEndPr>
    <w:sdtContent>
      <w:p w14:paraId="6DE3C637" w14:textId="3F946BD5" w:rsidR="00625A5E" w:rsidRDefault="00625A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D5F6D8" w14:textId="77777777" w:rsidR="00625A5E" w:rsidRDefault="00625A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E53155" w14:textId="77777777" w:rsidR="00A47B50" w:rsidRDefault="00A47B50" w:rsidP="00625A5E">
      <w:pPr>
        <w:spacing w:line="240" w:lineRule="auto"/>
      </w:pPr>
      <w:r>
        <w:separator/>
      </w:r>
    </w:p>
  </w:footnote>
  <w:footnote w:type="continuationSeparator" w:id="0">
    <w:p w14:paraId="0DD09575" w14:textId="77777777" w:rsidR="00A47B50" w:rsidRDefault="00A47B50" w:rsidP="00625A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D23EBD"/>
    <w:multiLevelType w:val="multilevel"/>
    <w:tmpl w:val="3D74FF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C74067"/>
    <w:multiLevelType w:val="multilevel"/>
    <w:tmpl w:val="BFC681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1672225"/>
    <w:multiLevelType w:val="multilevel"/>
    <w:tmpl w:val="2E2842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89B6CE4"/>
    <w:multiLevelType w:val="multilevel"/>
    <w:tmpl w:val="7B7003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42729CA"/>
    <w:multiLevelType w:val="multilevel"/>
    <w:tmpl w:val="EDF428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E53091A"/>
    <w:multiLevelType w:val="multilevel"/>
    <w:tmpl w:val="A62C73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92128254">
    <w:abstractNumId w:val="5"/>
  </w:num>
  <w:num w:numId="2" w16cid:durableId="1307080767">
    <w:abstractNumId w:val="2"/>
  </w:num>
  <w:num w:numId="3" w16cid:durableId="1688143267">
    <w:abstractNumId w:val="0"/>
  </w:num>
  <w:num w:numId="4" w16cid:durableId="1437750146">
    <w:abstractNumId w:val="1"/>
  </w:num>
  <w:num w:numId="5" w16cid:durableId="1557350571">
    <w:abstractNumId w:val="3"/>
  </w:num>
  <w:num w:numId="6" w16cid:durableId="10888865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5080"/>
    <w:rsid w:val="000522D8"/>
    <w:rsid w:val="00061CAD"/>
    <w:rsid w:val="00073531"/>
    <w:rsid w:val="000C3841"/>
    <w:rsid w:val="000F7F3C"/>
    <w:rsid w:val="00156A03"/>
    <w:rsid w:val="00227D3F"/>
    <w:rsid w:val="00286663"/>
    <w:rsid w:val="002E1904"/>
    <w:rsid w:val="003636E6"/>
    <w:rsid w:val="003879CB"/>
    <w:rsid w:val="004F0474"/>
    <w:rsid w:val="00595FFF"/>
    <w:rsid w:val="005B28AD"/>
    <w:rsid w:val="00624F3E"/>
    <w:rsid w:val="00625A5E"/>
    <w:rsid w:val="0062757C"/>
    <w:rsid w:val="00685C9C"/>
    <w:rsid w:val="00733E44"/>
    <w:rsid w:val="00754AC7"/>
    <w:rsid w:val="008862CC"/>
    <w:rsid w:val="00A1402B"/>
    <w:rsid w:val="00A15D2B"/>
    <w:rsid w:val="00A47B50"/>
    <w:rsid w:val="00AD0937"/>
    <w:rsid w:val="00B15080"/>
    <w:rsid w:val="00B84D62"/>
    <w:rsid w:val="00C2104D"/>
    <w:rsid w:val="00D508D6"/>
    <w:rsid w:val="00D63B13"/>
    <w:rsid w:val="00D63DB6"/>
    <w:rsid w:val="00D705D7"/>
    <w:rsid w:val="00E1272B"/>
    <w:rsid w:val="00E57207"/>
    <w:rsid w:val="00E90620"/>
    <w:rsid w:val="00F21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833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85C9C"/>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rsid w:val="00685C9C"/>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25A5E"/>
    <w:pPr>
      <w:tabs>
        <w:tab w:val="center" w:pos="4513"/>
        <w:tab w:val="right" w:pos="9026"/>
      </w:tabs>
      <w:spacing w:line="240" w:lineRule="auto"/>
    </w:pPr>
  </w:style>
  <w:style w:type="character" w:customStyle="1" w:styleId="HeaderChar">
    <w:name w:val="Header Char"/>
    <w:basedOn w:val="DefaultParagraphFont"/>
    <w:link w:val="Header"/>
    <w:uiPriority w:val="99"/>
    <w:rsid w:val="00625A5E"/>
  </w:style>
  <w:style w:type="paragraph" w:styleId="Footer">
    <w:name w:val="footer"/>
    <w:basedOn w:val="Normal"/>
    <w:link w:val="FooterChar"/>
    <w:uiPriority w:val="99"/>
    <w:unhideWhenUsed/>
    <w:rsid w:val="00625A5E"/>
    <w:pPr>
      <w:tabs>
        <w:tab w:val="center" w:pos="4513"/>
        <w:tab w:val="right" w:pos="9026"/>
      </w:tabs>
      <w:spacing w:line="240" w:lineRule="auto"/>
    </w:pPr>
  </w:style>
  <w:style w:type="character" w:customStyle="1" w:styleId="FooterChar">
    <w:name w:val="Footer Char"/>
    <w:basedOn w:val="DefaultParagraphFont"/>
    <w:link w:val="Footer"/>
    <w:uiPriority w:val="99"/>
    <w:rsid w:val="00625A5E"/>
  </w:style>
  <w:style w:type="paragraph" w:styleId="TOCHeading">
    <w:name w:val="TOC Heading"/>
    <w:basedOn w:val="Heading1"/>
    <w:next w:val="Normal"/>
    <w:uiPriority w:val="39"/>
    <w:unhideWhenUsed/>
    <w:qFormat/>
    <w:rsid w:val="00E1272B"/>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1272B"/>
    <w:pPr>
      <w:spacing w:after="100"/>
    </w:pPr>
  </w:style>
  <w:style w:type="paragraph" w:styleId="TOC2">
    <w:name w:val="toc 2"/>
    <w:basedOn w:val="Normal"/>
    <w:next w:val="Normal"/>
    <w:autoRedefine/>
    <w:uiPriority w:val="39"/>
    <w:unhideWhenUsed/>
    <w:rsid w:val="00E1272B"/>
    <w:pPr>
      <w:spacing w:after="100"/>
      <w:ind w:left="220"/>
    </w:pPr>
  </w:style>
  <w:style w:type="character" w:styleId="Hyperlink">
    <w:name w:val="Hyperlink"/>
    <w:basedOn w:val="DefaultParagraphFont"/>
    <w:uiPriority w:val="99"/>
    <w:unhideWhenUsed/>
    <w:rsid w:val="00E1272B"/>
    <w:rPr>
      <w:color w:val="0000FF" w:themeColor="hyperlink"/>
      <w:u w:val="single"/>
    </w:rPr>
  </w:style>
  <w:style w:type="character" w:styleId="UnresolvedMention">
    <w:name w:val="Unresolved Mention"/>
    <w:basedOn w:val="DefaultParagraphFont"/>
    <w:uiPriority w:val="99"/>
    <w:semiHidden/>
    <w:unhideWhenUsed/>
    <w:rsid w:val="00D508D6"/>
    <w:rPr>
      <w:color w:val="605E5C"/>
      <w:shd w:val="clear" w:color="auto" w:fill="E1DFDD"/>
    </w:rPr>
  </w:style>
  <w:style w:type="paragraph" w:styleId="ListParagraph">
    <w:name w:val="List Paragraph"/>
    <w:basedOn w:val="Normal"/>
    <w:uiPriority w:val="34"/>
    <w:qFormat/>
    <w:rsid w:val="00595F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749095">
      <w:bodyDiv w:val="1"/>
      <w:marLeft w:val="0"/>
      <w:marRight w:val="0"/>
      <w:marTop w:val="0"/>
      <w:marBottom w:val="0"/>
      <w:divBdr>
        <w:top w:val="none" w:sz="0" w:space="0" w:color="auto"/>
        <w:left w:val="none" w:sz="0" w:space="0" w:color="auto"/>
        <w:bottom w:val="none" w:sz="0" w:space="0" w:color="auto"/>
        <w:right w:val="none" w:sz="0" w:space="0" w:color="auto"/>
      </w:divBdr>
      <w:divsChild>
        <w:div w:id="335377915">
          <w:marLeft w:val="0"/>
          <w:marRight w:val="0"/>
          <w:marTop w:val="0"/>
          <w:marBottom w:val="0"/>
          <w:divBdr>
            <w:top w:val="single" w:sz="2" w:space="0" w:color="auto"/>
            <w:left w:val="single" w:sz="2" w:space="0" w:color="auto"/>
            <w:bottom w:val="single" w:sz="2" w:space="0" w:color="auto"/>
            <w:right w:val="single" w:sz="2" w:space="0" w:color="auto"/>
          </w:divBdr>
        </w:div>
        <w:div w:id="952245204">
          <w:marLeft w:val="0"/>
          <w:marRight w:val="0"/>
          <w:marTop w:val="0"/>
          <w:marBottom w:val="0"/>
          <w:divBdr>
            <w:top w:val="single" w:sz="2" w:space="0" w:color="auto"/>
            <w:left w:val="single" w:sz="2" w:space="0" w:color="auto"/>
            <w:bottom w:val="single" w:sz="2" w:space="0" w:color="auto"/>
            <w:right w:val="single" w:sz="2" w:space="0" w:color="auto"/>
          </w:divBdr>
        </w:div>
        <w:div w:id="423649213">
          <w:marLeft w:val="0"/>
          <w:marRight w:val="0"/>
          <w:marTop w:val="0"/>
          <w:marBottom w:val="0"/>
          <w:divBdr>
            <w:top w:val="single" w:sz="2" w:space="0" w:color="auto"/>
            <w:left w:val="single" w:sz="2" w:space="0" w:color="auto"/>
            <w:bottom w:val="single" w:sz="2" w:space="0" w:color="auto"/>
            <w:right w:val="single" w:sz="2" w:space="0" w:color="auto"/>
          </w:divBdr>
        </w:div>
      </w:divsChild>
    </w:div>
    <w:div w:id="1172375504">
      <w:bodyDiv w:val="1"/>
      <w:marLeft w:val="0"/>
      <w:marRight w:val="0"/>
      <w:marTop w:val="0"/>
      <w:marBottom w:val="0"/>
      <w:divBdr>
        <w:top w:val="none" w:sz="0" w:space="0" w:color="auto"/>
        <w:left w:val="none" w:sz="0" w:space="0" w:color="auto"/>
        <w:bottom w:val="none" w:sz="0" w:space="0" w:color="auto"/>
        <w:right w:val="none" w:sz="0" w:space="0" w:color="auto"/>
      </w:divBdr>
    </w:div>
    <w:div w:id="21355636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ipd.org/en/knowledge/factsheets/pestle-analysis-factsheet/" TargetMode="External"/><Relationship Id="rId13" Type="http://schemas.openxmlformats.org/officeDocument/2006/relationships/hyperlink" Target="https://www.sec.gov/Archives/edgar/data/1468174/000146817423000007/q42022earningsrelease.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yatt.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en/knowledge/factsheets/pestle-analysis-factshee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ipd.org/en/knowledge/factsheets/pestle-analysis-factsheet/" TargetMode="External"/><Relationship Id="rId4" Type="http://schemas.openxmlformats.org/officeDocument/2006/relationships/settings" Target="settings.xml"/><Relationship Id="rId9" Type="http://schemas.openxmlformats.org/officeDocument/2006/relationships/hyperlink" Target="https://www.cipd.org/en/knowledge/factsheets/pestle-analysis-factshee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30142EC-E9B0-4840-BA81-1B30F2945E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2642</Words>
  <Characters>15592</Characters>
  <Application>Microsoft Office Word</Application>
  <DocSecurity>0</DocSecurity>
  <Lines>277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2024-05-13T17:01:00Z</dcterms:created>
  <dcterms:modified xsi:type="dcterms:W3CDTF">2024-05-13T20:41:00Z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bc38cc9f0d7211d67e0437989da9296156c143a33063b852d6bb833362a2c24c</vt:lpwstr>
  </property>
</Properties>
</file>