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59" w:lineRule="auto"/>
        <w:jc w:val="center"/>
      </w:pPr>
    </w:p>
    <w:p>
      <w:pPr>
        <w:spacing w:line="259" w:lineRule="auto"/>
        <w:jc w:val="center"/>
      </w:pPr>
    </w:p>
    <w:p>
      <w:pPr>
        <w:spacing w:line="259" w:lineRule="auto"/>
        <w:jc w:val="center"/>
      </w:pPr>
    </w:p>
    <w:p>
      <w:pPr>
        <w:spacing w:line="259" w:lineRule="auto"/>
        <w:jc w:val="center"/>
      </w:pPr>
    </w:p>
    <w:p>
      <w:pPr>
        <w:spacing w:line="259" w:lineRule="auto"/>
        <w:jc w:val="center"/>
      </w:pPr>
    </w:p>
    <w:p>
      <w:pPr>
        <w:spacing w:line="259" w:lineRule="auto"/>
        <w:jc w:val="center"/>
      </w:pPr>
    </w:p>
    <w:p>
      <w:pPr>
        <w:spacing w:line="259" w:lineRule="auto"/>
        <w:jc w:val="center"/>
      </w:pPr>
    </w:p>
    <w:p>
      <w:pPr>
        <w:spacing w:line="259" w:lineRule="auto"/>
        <w:jc w:val="center"/>
      </w:pPr>
    </w:p>
    <w:p>
      <w:pPr>
        <w:spacing w:line="259" w:lineRule="auto"/>
        <w:jc w:val="center"/>
      </w:pPr>
    </w:p>
    <w:p>
      <w:pPr>
        <w:spacing w:line="259" w:lineRule="auto"/>
        <w:jc w:val="center"/>
      </w:pPr>
    </w:p>
    <w:p>
      <w:pPr>
        <w:spacing w:line="259" w:lineRule="auto"/>
        <w:jc w:val="center"/>
        <w:rPr>
          <w:b/>
          <w:bCs/>
          <w:sz w:val="32"/>
          <w:szCs w:val="32"/>
        </w:rPr>
      </w:pPr>
      <w:r>
        <w:rPr>
          <w:b/>
          <w:bCs/>
          <w:sz w:val="32"/>
          <w:szCs w:val="32"/>
        </w:rPr>
        <w:t>Hospitality and Guest Services</w:t>
      </w:r>
    </w:p>
    <w:p>
      <w:pPr>
        <w:spacing w:line="259" w:lineRule="auto"/>
        <w:jc w:val="center"/>
        <w:rPr>
          <w:rFonts w:hint="default"/>
          <w:lang w:val="en-GB"/>
        </w:rPr>
      </w:pPr>
      <w:r>
        <w:rPr>
          <w:rFonts w:hint="default"/>
          <w:lang w:val="en-GB"/>
        </w:rPr>
        <w:t>Cristian Tenea</w:t>
      </w:r>
    </w:p>
    <w:p>
      <w:pPr>
        <w:spacing w:line="259" w:lineRule="auto"/>
        <w:jc w:val="center"/>
        <w:rPr>
          <w:rFonts w:hint="default"/>
          <w:lang w:val="en-GB"/>
        </w:rPr>
      </w:pPr>
      <w:r>
        <w:rPr>
          <w:rFonts w:hint="default"/>
          <w:lang w:val="en-GB"/>
        </w:rPr>
        <w:t>Student No 2211743</w:t>
      </w:r>
    </w:p>
    <w:p>
      <w:pPr>
        <w:spacing w:line="259" w:lineRule="auto"/>
        <w:jc w:val="center"/>
        <w:rPr>
          <w:rFonts w:hint="default"/>
          <w:lang w:val="en-GB"/>
        </w:rPr>
      </w:pPr>
      <w:r>
        <w:rPr>
          <w:rFonts w:hint="default"/>
          <w:lang w:val="en-GB"/>
        </w:rPr>
        <w:t>BMIH4003</w:t>
      </w:r>
    </w:p>
    <w:p>
      <w:pPr>
        <w:spacing w:line="259" w:lineRule="auto"/>
        <w:jc w:val="center"/>
        <w:rPr>
          <w:rFonts w:hint="default"/>
          <w:lang w:val="en-GB"/>
        </w:rPr>
      </w:pPr>
      <w:r>
        <w:rPr>
          <w:rFonts w:hint="default"/>
          <w:lang w:val="en-GB"/>
        </w:rPr>
        <w:t>Tutor : Lisa Bassler</w:t>
      </w:r>
      <w:bookmarkStart w:id="9" w:name="_GoBack"/>
      <w:bookmarkEnd w:id="9"/>
    </w:p>
    <w:p>
      <w:pPr>
        <w:spacing w:line="259" w:lineRule="auto"/>
        <w:jc w:val="center"/>
      </w:pPr>
      <w:r>
        <w:rPr>
          <w:rFonts w:hint="default" w:ascii="Segoe UI" w:hAnsi="Segoe UI" w:eastAsia="Segoe UI" w:cs="Segoe UI"/>
          <w:i w:val="0"/>
          <w:iCs w:val="0"/>
          <w:caps w:val="0"/>
          <w:color w:val="212529"/>
          <w:spacing w:val="0"/>
          <w:sz w:val="22"/>
          <w:szCs w:val="22"/>
          <w:u w:val="none"/>
          <w:lang w:val="en-GB"/>
        </w:rPr>
        <w:t xml:space="preserve">                                                    </w:t>
      </w:r>
    </w:p>
    <w:p>
      <w:pPr>
        <w:spacing w:line="259" w:lineRule="auto"/>
        <w:jc w:val="center"/>
        <w:rPr>
          <w:rFonts w:hint="default"/>
          <w:lang w:val="en-GB"/>
        </w:rPr>
      </w:pPr>
    </w:p>
    <w:p>
      <w:pPr>
        <w:spacing w:line="259" w:lineRule="auto"/>
        <w:jc w:val="left"/>
        <w:rPr>
          <w:rFonts w:hint="default"/>
          <w:lang w:val="en-GB"/>
        </w:rPr>
      </w:pPr>
      <w:r>
        <w:br w:type="page"/>
      </w:r>
      <w:r>
        <w:rPr>
          <w:rFonts w:hint="default"/>
          <w:lang w:val="en-GB"/>
        </w:rPr>
        <w:t xml:space="preserve"> </w:t>
      </w:r>
    </w:p>
    <w:p>
      <w:pPr>
        <w:pStyle w:val="2"/>
      </w:pPr>
      <w:bookmarkStart w:id="0" w:name="_Toc127040270"/>
      <w:r>
        <w:t>Executive Summary</w:t>
      </w:r>
      <w:bookmarkEnd w:id="0"/>
    </w:p>
    <w:p>
      <w:r>
        <w:t>Management in the hospitality and guest services industry include overseeing and directing visitor interactions and other hotel functions. The management makes sure everything is done correctly. An organization's top priority in the hospitality sector is boosting patrons' involvement and happiness. Keeping up with the newest hospitality trends is essential for firms in the highly competitive hospitality sector, as has been covered in this research. One of the best ways to guarantee that your company provides the sort of client experience that consumers want and expect is to stay abreast of general industry trends. The aim of brand consistency guidelines and strategies for successful hotel reputation management have been covered in this research. The report's authors have analysed the results of a study into the effects of bad reviews and the significance of good management of guest reviews. In addition, this study intends to assess the effectiveness of various strategies for increasing and maintaining hotel patrons' loyalty. Moreover, this paper has given hotels advice on how to take advantage of market trends to overcome obstacles to their business's growth.</w:t>
      </w:r>
    </w:p>
    <w:p>
      <w:r>
        <w:br w:type="page"/>
      </w:r>
    </w:p>
    <w:sdt>
      <w:sdtPr>
        <w:id w:val="-1419019185"/>
        <w:docPartObj>
          <w:docPartGallery w:val="Table of Contents"/>
          <w:docPartUnique/>
        </w:docPartObj>
      </w:sdtPr>
      <w:sdtEndPr>
        <w:rPr>
          <w:rFonts w:ascii="Arial" w:hAnsi="Arial" w:cs="Arial" w:eastAsiaTheme="minorHAnsi"/>
          <w:b/>
          <w:bCs/>
          <w:color w:val="auto"/>
          <w:sz w:val="24"/>
          <w:szCs w:val="24"/>
        </w:rPr>
      </w:sdtEndPr>
      <w:sdtContent>
        <w:p>
          <w:pPr>
            <w:pStyle w:val="12"/>
            <w:jc w:val="center"/>
            <w:rPr>
              <w:color w:val="auto"/>
            </w:rPr>
          </w:pPr>
          <w:r>
            <w:rPr>
              <w:color w:val="auto"/>
            </w:rPr>
            <w:t>Table of Contents</w:t>
          </w:r>
          <w:r>
            <w:rPr>
              <w:color w:val="auto"/>
            </w:rPr>
            <w:fldChar w:fldCharType="begin"/>
          </w:r>
          <w:r>
            <w:rPr>
              <w:color w:val="auto"/>
            </w:rPr>
            <w:instrText xml:space="preserve"> TOC \o "1-3" \h \z \u </w:instrText>
          </w:r>
          <w:r>
            <w:rPr>
              <w:color w:val="auto"/>
            </w:rPr>
            <w:fldChar w:fldCharType="separate"/>
          </w:r>
        </w:p>
        <w:p>
          <w:pPr>
            <w:pStyle w:val="7"/>
            <w:tabs>
              <w:tab w:val="right" w:leader="dot" w:pos="9350"/>
            </w:tabs>
          </w:pPr>
          <w:r>
            <w:fldChar w:fldCharType="begin"/>
          </w:r>
          <w:r>
            <w:instrText xml:space="preserve"> HYPERLINK \l "_Toc127040271" </w:instrText>
          </w:r>
          <w:r>
            <w:fldChar w:fldCharType="separate"/>
          </w:r>
          <w:r>
            <w:rPr>
              <w:rStyle w:val="6"/>
            </w:rPr>
            <w:t>Introduction</w:t>
          </w:r>
          <w:r>
            <w:tab/>
          </w:r>
          <w:r>
            <w:fldChar w:fldCharType="begin"/>
          </w:r>
          <w:r>
            <w:instrText xml:space="preserve"> PAGEREF _Toc127040271 \h </w:instrText>
          </w:r>
          <w:r>
            <w:fldChar w:fldCharType="separate"/>
          </w:r>
          <w:r>
            <w:t>4</w:t>
          </w:r>
          <w:r>
            <w:fldChar w:fldCharType="end"/>
          </w:r>
          <w:r>
            <w:fldChar w:fldCharType="end"/>
          </w:r>
        </w:p>
        <w:p>
          <w:pPr>
            <w:pStyle w:val="7"/>
            <w:tabs>
              <w:tab w:val="right" w:leader="dot" w:pos="9350"/>
            </w:tabs>
          </w:pPr>
          <w:r>
            <w:fldChar w:fldCharType="begin"/>
          </w:r>
          <w:r>
            <w:instrText xml:space="preserve"> HYPERLINK \l "_Toc127040272" </w:instrText>
          </w:r>
          <w:r>
            <w:fldChar w:fldCharType="separate"/>
          </w:r>
          <w:r>
            <w:rPr>
              <w:rStyle w:val="6"/>
            </w:rPr>
            <w:t>Main Findings</w:t>
          </w:r>
          <w:r>
            <w:tab/>
          </w:r>
          <w:r>
            <w:fldChar w:fldCharType="begin"/>
          </w:r>
          <w:r>
            <w:instrText xml:space="preserve"> PAGEREF _Toc127040272 \h </w:instrText>
          </w:r>
          <w:r>
            <w:fldChar w:fldCharType="separate"/>
          </w:r>
          <w:r>
            <w:t>4</w:t>
          </w:r>
          <w:r>
            <w:fldChar w:fldCharType="end"/>
          </w:r>
          <w:r>
            <w:fldChar w:fldCharType="end"/>
          </w:r>
        </w:p>
        <w:p>
          <w:pPr>
            <w:pStyle w:val="8"/>
            <w:tabs>
              <w:tab w:val="right" w:leader="dot" w:pos="9350"/>
            </w:tabs>
          </w:pPr>
          <w:r>
            <w:fldChar w:fldCharType="begin"/>
          </w:r>
          <w:r>
            <w:instrText xml:space="preserve"> HYPERLINK \l "_Toc127040273" </w:instrText>
          </w:r>
          <w:r>
            <w:fldChar w:fldCharType="separate"/>
          </w:r>
          <w:r>
            <w:rPr>
              <w:rStyle w:val="6"/>
            </w:rPr>
            <w:t>Purpose Of Brand Consistency Standards</w:t>
          </w:r>
          <w:r>
            <w:tab/>
          </w:r>
          <w:r>
            <w:fldChar w:fldCharType="begin"/>
          </w:r>
          <w:r>
            <w:instrText xml:space="preserve"> PAGEREF _Toc127040273 \h </w:instrText>
          </w:r>
          <w:r>
            <w:fldChar w:fldCharType="separate"/>
          </w:r>
          <w:r>
            <w:t>4</w:t>
          </w:r>
          <w:r>
            <w:fldChar w:fldCharType="end"/>
          </w:r>
          <w:r>
            <w:fldChar w:fldCharType="end"/>
          </w:r>
        </w:p>
        <w:p>
          <w:pPr>
            <w:pStyle w:val="8"/>
            <w:tabs>
              <w:tab w:val="right" w:leader="dot" w:pos="9350"/>
            </w:tabs>
          </w:pPr>
          <w:r>
            <w:fldChar w:fldCharType="begin"/>
          </w:r>
          <w:r>
            <w:instrText xml:space="preserve"> HYPERLINK \l "_Toc127040274" </w:instrText>
          </w:r>
          <w:r>
            <w:fldChar w:fldCharType="separate"/>
          </w:r>
          <w:r>
            <w:rPr>
              <w:rStyle w:val="6"/>
            </w:rPr>
            <w:t>Reputation Management in Hotels and its Significance</w:t>
          </w:r>
          <w:r>
            <w:tab/>
          </w:r>
          <w:r>
            <w:fldChar w:fldCharType="begin"/>
          </w:r>
          <w:r>
            <w:instrText xml:space="preserve"> PAGEREF _Toc127040274 \h </w:instrText>
          </w:r>
          <w:r>
            <w:fldChar w:fldCharType="separate"/>
          </w:r>
          <w:r>
            <w:t>5</w:t>
          </w:r>
          <w:r>
            <w:fldChar w:fldCharType="end"/>
          </w:r>
          <w:r>
            <w:fldChar w:fldCharType="end"/>
          </w:r>
        </w:p>
        <w:p>
          <w:pPr>
            <w:pStyle w:val="8"/>
            <w:tabs>
              <w:tab w:val="right" w:leader="dot" w:pos="9350"/>
            </w:tabs>
          </w:pPr>
          <w:r>
            <w:fldChar w:fldCharType="begin"/>
          </w:r>
          <w:r>
            <w:instrText xml:space="preserve"> HYPERLINK \l "_Toc127040275" </w:instrText>
          </w:r>
          <w:r>
            <w:fldChar w:fldCharType="separate"/>
          </w:r>
          <w:r>
            <w:rPr>
              <w:rStyle w:val="6"/>
            </w:rPr>
            <w:t>Building and Retaining Customer Loyalty</w:t>
          </w:r>
          <w:r>
            <w:tab/>
          </w:r>
          <w:r>
            <w:fldChar w:fldCharType="begin"/>
          </w:r>
          <w:r>
            <w:instrText xml:space="preserve"> PAGEREF _Toc127040275 \h </w:instrText>
          </w:r>
          <w:r>
            <w:fldChar w:fldCharType="separate"/>
          </w:r>
          <w:r>
            <w:t>6</w:t>
          </w:r>
          <w:r>
            <w:fldChar w:fldCharType="end"/>
          </w:r>
          <w:r>
            <w:fldChar w:fldCharType="end"/>
          </w:r>
        </w:p>
        <w:p>
          <w:pPr>
            <w:pStyle w:val="8"/>
            <w:tabs>
              <w:tab w:val="right" w:leader="dot" w:pos="9350"/>
            </w:tabs>
          </w:pPr>
          <w:r>
            <w:fldChar w:fldCharType="begin"/>
          </w:r>
          <w:r>
            <w:instrText xml:space="preserve"> HYPERLINK \l "_Toc127040276" </w:instrText>
          </w:r>
          <w:r>
            <w:fldChar w:fldCharType="separate"/>
          </w:r>
          <w:r>
            <w:rPr>
              <w:rStyle w:val="6"/>
            </w:rPr>
            <w:t>Recommendations Regarding Hotel Trends</w:t>
          </w:r>
          <w:r>
            <w:tab/>
          </w:r>
          <w:r>
            <w:fldChar w:fldCharType="begin"/>
          </w:r>
          <w:r>
            <w:instrText xml:space="preserve"> PAGEREF _Toc127040276 \h </w:instrText>
          </w:r>
          <w:r>
            <w:fldChar w:fldCharType="separate"/>
          </w:r>
          <w:r>
            <w:t>7</w:t>
          </w:r>
          <w:r>
            <w:fldChar w:fldCharType="end"/>
          </w:r>
          <w:r>
            <w:fldChar w:fldCharType="end"/>
          </w:r>
        </w:p>
        <w:p>
          <w:pPr>
            <w:pStyle w:val="7"/>
            <w:tabs>
              <w:tab w:val="right" w:leader="dot" w:pos="9350"/>
            </w:tabs>
          </w:pPr>
          <w:r>
            <w:fldChar w:fldCharType="begin"/>
          </w:r>
          <w:r>
            <w:instrText xml:space="preserve"> HYPERLINK \l "_Toc127040277" </w:instrText>
          </w:r>
          <w:r>
            <w:fldChar w:fldCharType="separate"/>
          </w:r>
          <w:r>
            <w:rPr>
              <w:rStyle w:val="6"/>
            </w:rPr>
            <w:t>Conclusion</w:t>
          </w:r>
          <w:r>
            <w:tab/>
          </w:r>
          <w:r>
            <w:fldChar w:fldCharType="begin"/>
          </w:r>
          <w:r>
            <w:instrText xml:space="preserve"> PAGEREF _Toc127040277 \h </w:instrText>
          </w:r>
          <w:r>
            <w:fldChar w:fldCharType="separate"/>
          </w:r>
          <w:r>
            <w:t>7</w:t>
          </w:r>
          <w:r>
            <w:fldChar w:fldCharType="end"/>
          </w:r>
          <w:r>
            <w:fldChar w:fldCharType="end"/>
          </w:r>
        </w:p>
        <w:p>
          <w:pPr>
            <w:pStyle w:val="7"/>
            <w:tabs>
              <w:tab w:val="right" w:leader="dot" w:pos="9350"/>
            </w:tabs>
          </w:pPr>
          <w:r>
            <w:fldChar w:fldCharType="begin"/>
          </w:r>
          <w:r>
            <w:instrText xml:space="preserve"> HYPERLINK \l "_Toc127040278" </w:instrText>
          </w:r>
          <w:r>
            <w:fldChar w:fldCharType="separate"/>
          </w:r>
          <w:r>
            <w:rPr>
              <w:rStyle w:val="6"/>
            </w:rPr>
            <w:t>References</w:t>
          </w:r>
          <w:r>
            <w:tab/>
          </w:r>
          <w:r>
            <w:fldChar w:fldCharType="begin"/>
          </w:r>
          <w:r>
            <w:instrText xml:space="preserve"> PAGEREF _Toc127040278 \h </w:instrText>
          </w:r>
          <w:r>
            <w:fldChar w:fldCharType="separate"/>
          </w:r>
          <w:r>
            <w:t>9</w:t>
          </w:r>
          <w:r>
            <w:fldChar w:fldCharType="end"/>
          </w:r>
          <w:r>
            <w:fldChar w:fldCharType="end"/>
          </w:r>
        </w:p>
        <w:p>
          <w:pPr>
            <w:pStyle w:val="7"/>
            <w:tabs>
              <w:tab w:val="right" w:leader="dot" w:pos="9350"/>
            </w:tabs>
          </w:pPr>
          <w:r>
            <w:fldChar w:fldCharType="begin"/>
          </w:r>
          <w:r>
            <w:instrText xml:space="preserve"> HYPERLINK \l "_Toc127040279" </w:instrText>
          </w:r>
          <w:r>
            <w:fldChar w:fldCharType="separate"/>
          </w:r>
          <w:r>
            <w:rPr>
              <w:rStyle w:val="6"/>
            </w:rPr>
            <w:t>Reference List</w:t>
          </w:r>
          <w:r>
            <w:tab/>
          </w:r>
          <w:r>
            <w:fldChar w:fldCharType="begin"/>
          </w:r>
          <w:r>
            <w:instrText xml:space="preserve"> PAGEREF _Toc127040279 \h </w:instrText>
          </w:r>
          <w:r>
            <w:fldChar w:fldCharType="separate"/>
          </w:r>
          <w:r>
            <w:t>11</w:t>
          </w:r>
          <w:r>
            <w:fldChar w:fldCharType="end"/>
          </w:r>
          <w:r>
            <w:fldChar w:fldCharType="end"/>
          </w:r>
        </w:p>
        <w:p>
          <w:r>
            <w:rPr>
              <w:b/>
              <w:bCs/>
            </w:rPr>
            <w:fldChar w:fldCharType="end"/>
          </w:r>
        </w:p>
      </w:sdtContent>
    </w:sdt>
    <w:p>
      <w:pPr>
        <w:spacing w:line="259" w:lineRule="auto"/>
        <w:jc w:val="left"/>
      </w:pPr>
    </w:p>
    <w:p>
      <w:pPr>
        <w:spacing w:line="259" w:lineRule="auto"/>
        <w:jc w:val="left"/>
        <w:rPr>
          <w:b/>
          <w:bCs/>
          <w:sz w:val="32"/>
          <w:szCs w:val="32"/>
        </w:rPr>
      </w:pPr>
      <w:bookmarkStart w:id="1" w:name="_Toc127040271"/>
      <w:r>
        <w:br w:type="page"/>
      </w:r>
    </w:p>
    <w:p>
      <w:pPr>
        <w:pStyle w:val="2"/>
      </w:pPr>
      <w:r>
        <w:t>Introduction</w:t>
      </w:r>
      <w:bookmarkEnd w:id="1"/>
    </w:p>
    <w:p>
      <w:r>
        <w:t>In contrast to customer service, which is primarily concerned with providing aid and attending to the requirements of clients, hospitality refers to the welcoming and amusement of visitors. The ability to provide excellent customer service and warm hospitality are both crucial to the success of any company, but they do so in different ways. Keeping up with the newest hospitality trends is essential for firms in the highly competitive hospitality sector, which is the focus of this article. In addition, being current with the market as a whole is a fantastic method for making sure your company provides the kind of service that consumers want and expect. The goal of this paper is to have a conversation about the value of brand consistency standards and the best practises for hoteliers in terms of reputation management. The study also intends to investigate the effects of both positive and bad evaluations on a business. Its secondary purpose is to analyse the best practises for increasing and maintaining hotel patron loyalty. Moreover, this research will provide hotels advice in light of market developments in an effort to eliminate obstacles to the hotel industry's growth.</w:t>
      </w:r>
    </w:p>
    <w:p>
      <w:pPr>
        <w:pStyle w:val="2"/>
      </w:pPr>
      <w:bookmarkStart w:id="2" w:name="_Toc127040272"/>
      <w:r>
        <w:t>Main Findings</w:t>
      </w:r>
      <w:bookmarkEnd w:id="2"/>
      <w:r>
        <w:t xml:space="preserve"> </w:t>
      </w:r>
    </w:p>
    <w:p>
      <w:pPr>
        <w:pStyle w:val="3"/>
      </w:pPr>
      <w:bookmarkStart w:id="3" w:name="_Toc127040273"/>
      <w:r>
        <w:t>Purpose Of Brand Consistency Standards</w:t>
      </w:r>
      <w:bookmarkEnd w:id="3"/>
    </w:p>
    <w:p>
      <w:r>
        <w:t xml:space="preserve">Consumer experiences are consistent thanks to brand rules. Every time they visit, customers know what to expect, which promotes brand loyalty and trust. For all hospitality businesses, from small restaurants to corporations with hundreds of locations, maintaining high standards is essential. In the viewpoint of a guest, brand standards serve as the minimum level of product and service requirements. They provide the unity that is essential to a hotel's or resort's survival. In order to develop Brand Identity &amp; Equity, Brand Standards are essential </w:t>
      </w:r>
      <w:r>
        <w:rPr>
          <w:shd w:val="clear" w:color="auto" w:fill="FFFFFF"/>
        </w:rPr>
        <w:t>(Kandampully and Juwaheer, 2008)</w:t>
      </w:r>
      <w:r>
        <w:t>. The hotel companies are more stable because of following recognised standards. Different hotels use various brand standards to develop their businesses. The Hilton hotel provides a complimentary breakfast, a minibar, and free high-speed wireless internet in order to get a 5-star certification. They make sure that the menu for room service matches the menu for the main restaurant. They like the idea that there should always be qualified personnel available to attend to tourists' requirements.</w:t>
      </w:r>
    </w:p>
    <w:p>
      <w:r>
        <w:t xml:space="preserve">A guest service manager ensures that the needs and desires of guests are addressed by focusing on them in various hotels. They need to use a variety of strategies that will help increase hotel facilities and, ultimately, lead to more amazing services. It is guaranteed that the customers are shown to their rooms and that they are pleased with the accommodations after they have received assistance with the check-in procedure. to check the availability of the inventory suppliers and place an order according to the demand. Utilizing TQM increases a company's chances of maximising overall production and efficiency. Marriott International is one business that has used comprehensive quality management practises and enjoyed outstanding success </w:t>
      </w:r>
      <w:r>
        <w:rPr>
          <w:shd w:val="clear" w:color="auto" w:fill="FFFFFF"/>
        </w:rPr>
        <w:t>(Yusnita et al., 2015)</w:t>
      </w:r>
      <w:r>
        <w:t>. The managerial staff teaches the workers how to provide customers and clients high-quality service.</w:t>
      </w:r>
    </w:p>
    <w:p>
      <w:pPr>
        <w:pStyle w:val="3"/>
      </w:pPr>
      <w:bookmarkStart w:id="4" w:name="_Toc127040274"/>
      <w:r>
        <w:t>Reputation Management in Hotels and its Significance</w:t>
      </w:r>
      <w:bookmarkEnd w:id="4"/>
      <w:r>
        <w:t xml:space="preserve"> </w:t>
      </w:r>
    </w:p>
    <w:p>
      <w:r>
        <w:t xml:space="preserve">Hoteliers now realise the need of a solid web presence as the proportion of internet users in the nation and the globe continues to grow. As a result, fields like online reputation management have developed (ORM) </w:t>
      </w:r>
      <w:r>
        <w:rPr>
          <w:shd w:val="clear" w:color="auto" w:fill="FFFFFF"/>
        </w:rPr>
        <w:t>(Carev, 2008)</w:t>
      </w:r>
      <w:r>
        <w:t xml:space="preserve">. Public Relations (PR) for hotels is becoming more important, since more and more guests are checking reviews and comments on social media before making a reservation. A person's or a company's online reputation is the general feeling people have about them or them online. The proliferation of internet access and the expansion of social media have both contributed to its meteoric rise in popularity. Companies' reputations are often influenced by the material they provide, which in turn is impacted by user response. Negative reviews, social media, ineffective advertising, and security breaches are just some of the things that may damage a company's online standing. Online evaluations and testimonials have a significant impact on the hotel industry </w:t>
      </w:r>
      <w:r>
        <w:rPr>
          <w:shd w:val="clear" w:color="auto" w:fill="FFFFFF"/>
        </w:rPr>
        <w:t>(Joviando and Kurniawati, 2022)</w:t>
      </w:r>
      <w:r>
        <w:t xml:space="preserve">. The Norfolk Plaza Hotel in London, for instance, has received several one-star reviews on Tripadvisor, causing the hotel to lose a large number of prospective guests. The number of guests that choose to stay at your hotel will directly correlate with how well-liked it is among the general public. This means that protecting the hotel's good name is essential to the success of the company as a whole. If implemented properly, it may raise hotel profits by increasing brand value, repeat visitors, and customer loyalty. A consumer's ability to make an educated booking choice is facilitated by customer evaluations of hotels, which provide them an accurate picture of the quality of the hotel's services and facilities. It's projected that if a business has a single bad review, it might lose up to 22% of its bookings </w:t>
      </w:r>
      <w:r>
        <w:rPr>
          <w:shd w:val="clear" w:color="auto" w:fill="FFFFFF"/>
        </w:rPr>
        <w:t>(Kandampully et al., 2011)</w:t>
      </w:r>
      <w:r>
        <w:t>. When many bad reviews are submitted on separate sites, this number might skyrocket to as much as 70 percent. Hotels may prevent bad reviews by adhering to standard operating procedures (SOPs), doing a SWOT analysis, avoiding making promises they can't keep, soliciting guest input in real time, and acting on guest complaints.</w:t>
      </w:r>
    </w:p>
    <w:p>
      <w:pPr>
        <w:pStyle w:val="3"/>
      </w:pPr>
      <w:bookmarkStart w:id="5" w:name="_Toc127040275"/>
      <w:r>
        <w:t>Building and Retaining Customer Loyalty</w:t>
      </w:r>
      <w:bookmarkEnd w:id="5"/>
    </w:p>
    <w:p>
      <w:r>
        <w:t>There are many ways hotels can increase their customer retention and referral rates, including: exceeding guest expectations, providing excellent customer service, responding to guest reviews and feedback in a constructive manner, regularly committing to improvement, developing relationships with frequent travellers, learning about guest preferences, and offering individualised service. The purpose of customer loyalty programmes is to help businesses increase their standing in the market, their revenue per available room, their average daily rate, the number of repeat customers they have, and their occupancy rates. boost the hotel's standings and productivity, as well as your interaction with guests.</w:t>
      </w:r>
    </w:p>
    <w:p>
      <w:r>
        <w:t xml:space="preserve">The most attractive aspect of the Marriott Bonvoy programme is the extensive network of hotels it offers in well-liked travel locations in the Americas, Asia, and Europe. When members stay at hotels belonging to partner brands, such as the St. Regis or Ritz-Carlton, they are eligible to accumulate rewards points. Members get access to free in-room internet, member prices, mobile keys, no blackout dates, immediate redemption on food and drinks, and more at hundreds of hotels where they can earn and spend points </w:t>
      </w:r>
      <w:r>
        <w:rPr>
          <w:shd w:val="clear" w:color="auto" w:fill="FFFFFF"/>
        </w:rPr>
        <w:t>(CİBERE et al., 2020)</w:t>
      </w:r>
      <w:r>
        <w:t>.</w:t>
      </w:r>
    </w:p>
    <w:p>
      <w:r>
        <w:t xml:space="preserve">Holiday Inn, Hotel Indigo, and Kimpton are just a few of the well-known brands that are part of the InterContinental Hotels Group. Its reward programme allows its members to collect and spend points at more than 6,000 locations in almost 100 countries. In most hotels, award nights may be obtained for as little as 10,000 points </w:t>
      </w:r>
      <w:r>
        <w:rPr>
          <w:shd w:val="clear" w:color="auto" w:fill="FFFFFF"/>
        </w:rPr>
        <w:t>(Orlikowski and Scott, 2014)</w:t>
      </w:r>
      <w:r>
        <w:t>.</w:t>
      </w:r>
    </w:p>
    <w:p>
      <w:pPr>
        <w:pStyle w:val="3"/>
      </w:pPr>
      <w:bookmarkStart w:id="6" w:name="_Toc127040276"/>
      <w:r>
        <w:t>Recommendations Regarding Hotel Trends</w:t>
      </w:r>
      <w:bookmarkEnd w:id="6"/>
    </w:p>
    <w:p>
      <w:r>
        <w:t xml:space="preserve">In light of current market tendencies, there are three suggestions regarding the hotel trends to different hotes globally. A smartphone app is the first suggestions which should be implemnted in this digitalised world. Most major hotel chains, including Hyatt, Starwood, Marriott, and Hilton, are updating their websites to be more user-friendly on mobile devices. In addition, they provide a mobile app to entice prospective clients and make the process simple for them to take the desired action </w:t>
      </w:r>
      <w:r>
        <w:rPr>
          <w:shd w:val="clear" w:color="auto" w:fill="FFFFFF"/>
        </w:rPr>
        <w:t>(Floričić and Pauletić, 2020)</w:t>
      </w:r>
      <w:r>
        <w:t xml:space="preserve">. Another recommendation for speedy room entry is the usage of a digital room key. There has been a shift away from using swipe cards in favour of smartphones and apps to streamline the check-in process and lessen the likelihood of guests losing their room keys. When staying at a Hyatt hotel, the customers can use their iPhone as their room key. The visitors of hotel can now use their cellphones and the digital key to breeze through the check-in process. For quick entry to their accommodation, this is just what the visitors need of today’s hotels </w:t>
      </w:r>
      <w:r>
        <w:rPr>
          <w:shd w:val="clear" w:color="auto" w:fill="FFFFFF"/>
        </w:rPr>
        <w:t>(Hensens, 2015)</w:t>
      </w:r>
      <w:r>
        <w:t>. The biggest obstacle associated with implementing these suggestions is one of the main roadblocks. Due to financial constraints, implementing these changes will be challenging for smaller hotel businesses. Another challenge for businesses is the training required to implement these suggestions.</w:t>
      </w:r>
    </w:p>
    <w:p>
      <w:pPr>
        <w:pStyle w:val="2"/>
      </w:pPr>
      <w:bookmarkStart w:id="7" w:name="_Toc127040277"/>
      <w:r>
        <w:t>Conclusion</w:t>
      </w:r>
      <w:bookmarkEnd w:id="7"/>
    </w:p>
    <w:p>
      <w:r>
        <w:t>If they reach the criteria, it will be much simpler for them to adhere to all the laws and rules of tourism. As a result, they may provide services that are both high-quality and compliant with regulations. The standardisation of hotel chains is a crucial tactic for attracting and retaining customers. Professionalism in hotel service may be achieved, and a feeling of familiarity can be created, by adhering to industry norms. When seeking for a "temporary home," a traveller will use these points of reference. If you're managing your reputation well, you can respond to criticism. In addition, this gives you a chance to highlight the value of the favourable feedback you've received. New doors will open, and you'll get valuable insight into how to raise brand recognition, with an efficient plan for managing your company's image online. There are a number of service and financial benefits to rewarding guests who are loyal to a certain hotel. Rewarding returning guests is a great way for hotels to boost their standing in the market and provide a positive experience for guests.</w:t>
      </w:r>
    </w:p>
    <w:p/>
    <w:p/>
    <w:p>
      <w:pPr>
        <w:spacing w:line="259" w:lineRule="auto"/>
        <w:jc w:val="left"/>
        <w:rPr>
          <w:b/>
          <w:bCs/>
          <w:sz w:val="32"/>
          <w:szCs w:val="32"/>
        </w:rPr>
      </w:pPr>
      <w:r>
        <w:br w:type="page"/>
      </w:r>
    </w:p>
    <w:p>
      <w:pPr>
        <w:pStyle w:val="2"/>
      </w:pPr>
      <w:bookmarkStart w:id="8" w:name="_Toc127040278"/>
      <w:r>
        <w:t>References</w:t>
      </w:r>
      <w:bookmarkEnd w:id="8"/>
    </w:p>
    <w:p>
      <w:pPr>
        <w:ind w:left="720" w:hanging="720"/>
        <w:rPr>
          <w:shd w:val="clear" w:color="auto" w:fill="FFFFFF"/>
        </w:rPr>
      </w:pPr>
      <w:r>
        <w:rPr>
          <w:shd w:val="clear" w:color="auto" w:fill="FFFFFF"/>
        </w:rPr>
        <w:t>Carev, D., 2008. </w:t>
      </w:r>
      <w:r>
        <w:rPr>
          <w:i/>
          <w:iCs/>
          <w:shd w:val="clear" w:color="auto" w:fill="FFFFFF"/>
        </w:rPr>
        <w:t>Guest satisfaction and guest loyalty study for hotel industry</w:t>
      </w:r>
      <w:r>
        <w:rPr>
          <w:shd w:val="clear" w:color="auto" w:fill="FFFFFF"/>
        </w:rPr>
        <w:t>. Rochester Institute of Technology.</w:t>
      </w:r>
    </w:p>
    <w:p>
      <w:pPr>
        <w:ind w:left="720" w:hanging="720"/>
        <w:rPr>
          <w:shd w:val="clear" w:color="auto" w:fill="FFFFFF"/>
        </w:rPr>
      </w:pPr>
      <w:r>
        <w:rPr>
          <w:shd w:val="clear" w:color="auto" w:fill="FFFFFF"/>
        </w:rPr>
        <w:t>CİBERE, G.U., Başaran, M.A. and KANTARCI, K., 2020. Evaluation of hotel performance attributes through consumer generated reviews: The case of Bratislava. </w:t>
      </w:r>
      <w:r>
        <w:rPr>
          <w:i/>
          <w:iCs/>
          <w:shd w:val="clear" w:color="auto" w:fill="FFFFFF"/>
        </w:rPr>
        <w:t>Advances in Hospitality and Tourism Research (AHTR)</w:t>
      </w:r>
      <w:r>
        <w:rPr>
          <w:shd w:val="clear" w:color="auto" w:fill="FFFFFF"/>
        </w:rPr>
        <w:t>, </w:t>
      </w:r>
      <w:r>
        <w:rPr>
          <w:i/>
          <w:iCs/>
          <w:shd w:val="clear" w:color="auto" w:fill="FFFFFF"/>
        </w:rPr>
        <w:t>8</w:t>
      </w:r>
      <w:r>
        <w:rPr>
          <w:shd w:val="clear" w:color="auto" w:fill="FFFFFF"/>
        </w:rPr>
        <w:t>(1), pp.48-75.</w:t>
      </w:r>
    </w:p>
    <w:p>
      <w:pPr>
        <w:ind w:left="720" w:hanging="720"/>
        <w:rPr>
          <w:shd w:val="clear" w:color="auto" w:fill="FFFFFF"/>
        </w:rPr>
      </w:pPr>
      <w:r>
        <w:rPr>
          <w:shd w:val="clear" w:color="auto" w:fill="FFFFFF"/>
        </w:rPr>
        <w:t>Floričić, T. and Pauletić, N., 2020. EVALUATIONS OF REVIEWER PORTALS AND STANDARDS IN THE HOSPITALITY INDUSTRY–INFLUENCE ON QUALITY VALORISATION. </w:t>
      </w:r>
      <w:r>
        <w:rPr>
          <w:i/>
          <w:iCs/>
          <w:shd w:val="clear" w:color="auto" w:fill="FFFFFF"/>
        </w:rPr>
        <w:t>21. međunarodni simpozij o kvaliteti: kvaliteta-jučer, danas, sutra, Crikvenica, Croatia, 18.-20. ožujka 2020. Zbornik radova</w:t>
      </w:r>
      <w:r>
        <w:rPr>
          <w:shd w:val="clear" w:color="auto" w:fill="FFFFFF"/>
        </w:rPr>
        <w:t>, pp.413-425.</w:t>
      </w:r>
    </w:p>
    <w:p>
      <w:pPr>
        <w:ind w:left="720" w:hanging="720"/>
        <w:rPr>
          <w:shd w:val="clear" w:color="auto" w:fill="FFFFFF"/>
        </w:rPr>
      </w:pPr>
      <w:r>
        <w:rPr>
          <w:shd w:val="clear" w:color="auto" w:fill="FFFFFF"/>
        </w:rPr>
        <w:t>Frandsen, F. and Johansen, W., 2020. Towel Cards Revisited: The Environmental Communication of Green Hotels. </w:t>
      </w:r>
      <w:r>
        <w:rPr>
          <w:i/>
          <w:iCs/>
          <w:shd w:val="clear" w:color="auto" w:fill="FFFFFF"/>
        </w:rPr>
        <w:t>The Handbook of Applied Communication Research</w:t>
      </w:r>
      <w:r>
        <w:rPr>
          <w:shd w:val="clear" w:color="auto" w:fill="FFFFFF"/>
        </w:rPr>
        <w:t>, pp.327-342.</w:t>
      </w:r>
    </w:p>
    <w:p>
      <w:pPr>
        <w:ind w:left="720" w:hanging="720"/>
        <w:rPr>
          <w:shd w:val="clear" w:color="auto" w:fill="FFFFFF"/>
        </w:rPr>
      </w:pPr>
      <w:r>
        <w:rPr>
          <w:shd w:val="clear" w:color="auto" w:fill="FFFFFF"/>
        </w:rPr>
        <w:t>Hensens, W., 2015. The future of hotel rating. </w:t>
      </w:r>
      <w:r>
        <w:rPr>
          <w:i/>
          <w:iCs/>
          <w:shd w:val="clear" w:color="auto" w:fill="FFFFFF"/>
        </w:rPr>
        <w:t>Journal of Tourism Futures</w:t>
      </w:r>
      <w:r>
        <w:rPr>
          <w:shd w:val="clear" w:color="auto" w:fill="FFFFFF"/>
        </w:rPr>
        <w:t>, </w:t>
      </w:r>
      <w:r>
        <w:rPr>
          <w:i/>
          <w:iCs/>
          <w:shd w:val="clear" w:color="auto" w:fill="FFFFFF"/>
        </w:rPr>
        <w:t>1</w:t>
      </w:r>
      <w:r>
        <w:rPr>
          <w:shd w:val="clear" w:color="auto" w:fill="FFFFFF"/>
        </w:rPr>
        <w:t>(1), pp.69-73.</w:t>
      </w:r>
    </w:p>
    <w:p>
      <w:pPr>
        <w:ind w:left="720" w:hanging="720"/>
        <w:rPr>
          <w:shd w:val="clear" w:color="auto" w:fill="FFFFFF"/>
        </w:rPr>
      </w:pPr>
      <w:r>
        <w:rPr>
          <w:shd w:val="clear" w:color="auto" w:fill="FFFFFF"/>
        </w:rPr>
        <w:t>Joviando, J. and Kurniawati, K., 2022. The Effects of Overall Service Quality, Customer Value, Customer Trust, and Customer Satisfaction on Customer Loyalty in the Hotel Industry. </w:t>
      </w:r>
      <w:r>
        <w:rPr>
          <w:i/>
          <w:iCs/>
          <w:shd w:val="clear" w:color="auto" w:fill="FFFFFF"/>
        </w:rPr>
        <w:t>Jurnal Ekonomi, Bisnis &amp; Entrepreneurship (e-Journal)</w:t>
      </w:r>
      <w:r>
        <w:rPr>
          <w:shd w:val="clear" w:color="auto" w:fill="FFFFFF"/>
        </w:rPr>
        <w:t>, </w:t>
      </w:r>
      <w:r>
        <w:rPr>
          <w:i/>
          <w:iCs/>
          <w:shd w:val="clear" w:color="auto" w:fill="FFFFFF"/>
        </w:rPr>
        <w:t>16</w:t>
      </w:r>
      <w:r>
        <w:rPr>
          <w:shd w:val="clear" w:color="auto" w:fill="FFFFFF"/>
        </w:rPr>
        <w:t>(2), pp.156-169.</w:t>
      </w:r>
    </w:p>
    <w:p>
      <w:pPr>
        <w:ind w:left="720" w:hanging="720"/>
      </w:pPr>
      <w:r>
        <w:rPr>
          <w:shd w:val="clear" w:color="auto" w:fill="FFFFFF"/>
        </w:rPr>
        <w:t>Kandampully, J. and Juwaheer, T.D., 2008, July. THE RELATIONSHIPS AMONG SERVICE QUALITY, IMAGE, AND LOYALTY IN HOTEL INDUSTRY IN MAURITIUS. In </w:t>
      </w:r>
      <w:r>
        <w:rPr>
          <w:i/>
          <w:iCs/>
          <w:shd w:val="clear" w:color="auto" w:fill="FFFFFF"/>
        </w:rPr>
        <w:t>Proceedings of 2008 International CHRIE Conference</w:t>
      </w:r>
      <w:r>
        <w:rPr>
          <w:shd w:val="clear" w:color="auto" w:fill="FFFFFF"/>
        </w:rPr>
        <w:t> (p. 205).</w:t>
      </w:r>
    </w:p>
    <w:p>
      <w:pPr>
        <w:ind w:left="720" w:hanging="720"/>
        <w:rPr>
          <w:shd w:val="clear" w:color="auto" w:fill="FFFFFF"/>
        </w:rPr>
      </w:pPr>
      <w:r>
        <w:rPr>
          <w:shd w:val="clear" w:color="auto" w:fill="FFFFFF"/>
        </w:rPr>
        <w:t>Kandampully, J., Juwaheer, T.D. and Hu, H.H., 2011. The influence of a hotel firm's quality of service and image and its effect on tourism customer loyalty. </w:t>
      </w:r>
      <w:r>
        <w:rPr>
          <w:i/>
          <w:iCs/>
          <w:shd w:val="clear" w:color="auto" w:fill="FFFFFF"/>
        </w:rPr>
        <w:t>International Journal of Hospitality &amp; Tourism Administration</w:t>
      </w:r>
      <w:r>
        <w:rPr>
          <w:shd w:val="clear" w:color="auto" w:fill="FFFFFF"/>
        </w:rPr>
        <w:t>, </w:t>
      </w:r>
      <w:r>
        <w:rPr>
          <w:i/>
          <w:iCs/>
          <w:shd w:val="clear" w:color="auto" w:fill="FFFFFF"/>
        </w:rPr>
        <w:t>12</w:t>
      </w:r>
      <w:r>
        <w:rPr>
          <w:shd w:val="clear" w:color="auto" w:fill="FFFFFF"/>
        </w:rPr>
        <w:t>(1), pp.21-42.</w:t>
      </w:r>
    </w:p>
    <w:p>
      <w:pPr>
        <w:ind w:left="720" w:hanging="720"/>
        <w:rPr>
          <w:shd w:val="clear" w:color="auto" w:fill="FFFFFF"/>
        </w:rPr>
      </w:pPr>
      <w:r>
        <w:rPr>
          <w:shd w:val="clear" w:color="auto" w:fill="FFFFFF"/>
        </w:rPr>
        <w:t>Orlikowski, W.J. and Scott, S.V., 2014. What happens when evaluation goes online? Exploring apparatuses of valuation in the travel sector. </w:t>
      </w:r>
      <w:r>
        <w:rPr>
          <w:i/>
          <w:iCs/>
          <w:shd w:val="clear" w:color="auto" w:fill="FFFFFF"/>
        </w:rPr>
        <w:t>Organization Science</w:t>
      </w:r>
      <w:r>
        <w:rPr>
          <w:shd w:val="clear" w:color="auto" w:fill="FFFFFF"/>
        </w:rPr>
        <w:t>, </w:t>
      </w:r>
      <w:r>
        <w:rPr>
          <w:i/>
          <w:iCs/>
          <w:shd w:val="clear" w:color="auto" w:fill="FFFFFF"/>
        </w:rPr>
        <w:t>25</w:t>
      </w:r>
      <w:r>
        <w:rPr>
          <w:shd w:val="clear" w:color="auto" w:fill="FFFFFF"/>
        </w:rPr>
        <w:t>(3), pp.868-891.</w:t>
      </w:r>
    </w:p>
    <w:p>
      <w:pPr>
        <w:ind w:left="720" w:hanging="720"/>
        <w:rPr>
          <w:shd w:val="clear" w:color="auto" w:fill="FFFFFF"/>
        </w:rPr>
      </w:pPr>
      <w:r>
        <w:rPr>
          <w:shd w:val="clear" w:color="auto" w:fill="FFFFFF"/>
        </w:rPr>
        <w:t>Yusnita, Y., Ibrahimb, Y. and Awangc, Z., 2015. Preliminary Study: The Influences of Environmental Management Practices and Customer Satisfaction towards Customer Loyalty.</w:t>
      </w:r>
    </w:p>
    <w:p>
      <w:pPr>
        <w:spacing w:line="259" w:lineRule="auto"/>
        <w:jc w:val="left"/>
        <w:rPr>
          <w:b/>
          <w:bCs/>
          <w:sz w:val="32"/>
          <w:szCs w:val="32"/>
        </w:rPr>
      </w:pPr>
    </w:p>
    <w:sectPr>
      <w:pgSz w:w="12240" w:h="15840"/>
      <w:pgMar w:top="1440" w:right="1440" w:bottom="1440" w:left="1440" w:header="720" w:footer="720" w:gutter="0"/>
      <w:pgBorders w:offsetFrom="page">
        <w:top w:val="thinThickSmallGap" w:color="auto" w:sz="24" w:space="24"/>
        <w:left w:val="thinThickSmallGap" w:color="auto" w:sz="24" w:space="24"/>
        <w:bottom w:val="thinThickSmallGap" w:color="auto" w:sz="24" w:space="24"/>
        <w:right w:val="thinThickSmallGap" w:color="auto" w:sz="2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Liberation Mono"/>
    <w:panose1 w:val="00000000000000000000"/>
    <w:charset w:val="00"/>
    <w:family w:val="auto"/>
    <w:pitch w:val="default"/>
    <w:sig w:usb0="00000000" w:usb1="00000000" w:usb2="00000000" w:usb3="00000000" w:csb0="00000000" w:csb1="00000000"/>
  </w:font>
  <w:font w:name="Liberation Mono">
    <w:panose1 w:val="02070409020205020404"/>
    <w:charset w:val="00"/>
    <w:family w:val="auto"/>
    <w:pitch w:val="default"/>
    <w:sig w:usb0="E0000AFF" w:usb1="400078FF" w:usb2="00000001" w:usb3="00000000" w:csb0="600001BF" w:csb1="DFF7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1C4"/>
    <w:rsid w:val="002201C4"/>
    <w:rsid w:val="00290F86"/>
    <w:rsid w:val="002A3D05"/>
    <w:rsid w:val="002C04FE"/>
    <w:rsid w:val="0049145F"/>
    <w:rsid w:val="00542C20"/>
    <w:rsid w:val="006C4BCE"/>
    <w:rsid w:val="00847F49"/>
    <w:rsid w:val="00870C71"/>
    <w:rsid w:val="009A5246"/>
    <w:rsid w:val="00C71071"/>
    <w:rsid w:val="00D46D36"/>
    <w:rsid w:val="00EB1639"/>
    <w:rsid w:val="00F241F3"/>
    <w:rsid w:val="00F62BC6"/>
    <w:rsid w:val="00F80191"/>
    <w:rsid w:val="00F83FAD"/>
    <w:rsid w:val="514B57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cs="Arial" w:eastAsiaTheme="minorHAnsi"/>
      <w:sz w:val="24"/>
      <w:szCs w:val="24"/>
      <w:lang w:val="en-US" w:eastAsia="en-US" w:bidi="ar-SA"/>
    </w:rPr>
  </w:style>
  <w:style w:type="paragraph" w:styleId="2">
    <w:name w:val="heading 1"/>
    <w:basedOn w:val="1"/>
    <w:next w:val="1"/>
    <w:link w:val="10"/>
    <w:qFormat/>
    <w:uiPriority w:val="9"/>
    <w:pPr>
      <w:jc w:val="center"/>
      <w:outlineLvl w:val="0"/>
    </w:pPr>
    <w:rPr>
      <w:b/>
      <w:bCs/>
      <w:sz w:val="32"/>
      <w:szCs w:val="32"/>
    </w:rPr>
  </w:style>
  <w:style w:type="paragraph" w:styleId="3">
    <w:name w:val="heading 2"/>
    <w:basedOn w:val="1"/>
    <w:next w:val="1"/>
    <w:link w:val="11"/>
    <w:unhideWhenUsed/>
    <w:qFormat/>
    <w:uiPriority w:val="9"/>
    <w:pPr>
      <w:outlineLvl w:val="1"/>
    </w:pPr>
    <w:rPr>
      <w:b/>
      <w:bCs/>
    </w:rPr>
  </w:style>
  <w:style w:type="character" w:default="1" w:styleId="4">
    <w:name w:val="Default Paragraph Font"/>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Hyperlink"/>
    <w:basedOn w:val="4"/>
    <w:unhideWhenUsed/>
    <w:uiPriority w:val="99"/>
    <w:rPr>
      <w:color w:val="0563C1" w:themeColor="hyperlink"/>
      <w:u w:val="single"/>
      <w14:textFill>
        <w14:solidFill>
          <w14:schemeClr w14:val="hlink"/>
        </w14:solidFill>
      </w14:textFill>
    </w:r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40"/>
    </w:pPr>
  </w:style>
  <w:style w:type="paragraph" w:styleId="9">
    <w:name w:val="List Paragraph"/>
    <w:basedOn w:val="1"/>
    <w:qFormat/>
    <w:uiPriority w:val="34"/>
    <w:pPr>
      <w:ind w:left="720"/>
      <w:contextualSpacing/>
    </w:pPr>
  </w:style>
  <w:style w:type="character" w:customStyle="1" w:styleId="10">
    <w:name w:val="Heading 1 Char"/>
    <w:basedOn w:val="4"/>
    <w:link w:val="2"/>
    <w:uiPriority w:val="9"/>
    <w:rPr>
      <w:rFonts w:ascii="Arial" w:hAnsi="Arial" w:cs="Arial"/>
      <w:b/>
      <w:bCs/>
      <w:sz w:val="32"/>
      <w:szCs w:val="32"/>
    </w:rPr>
  </w:style>
  <w:style w:type="character" w:customStyle="1" w:styleId="11">
    <w:name w:val="Heading 2 Char"/>
    <w:basedOn w:val="4"/>
    <w:link w:val="3"/>
    <w:uiPriority w:val="9"/>
    <w:rPr>
      <w:rFonts w:ascii="Arial" w:hAnsi="Arial" w:cs="Arial"/>
      <w:b/>
      <w:bCs/>
      <w:sz w:val="24"/>
      <w:szCs w:val="24"/>
    </w:rPr>
  </w:style>
  <w:style w:type="paragraph" w:customStyle="1" w:styleId="12">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bCs w:val="0"/>
      <w:color w:val="2F5597" w:themeColor="accent1" w:themeShade="BF"/>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C3E6E8-4D2E-46E0-A669-FE06CF303650}">
  <ds:schemaRefs/>
</ds:datastoreItem>
</file>

<file path=docProps/app.xml><?xml version="1.0" encoding="utf-8"?>
<Properties xmlns="http://schemas.openxmlformats.org/officeDocument/2006/extended-properties" xmlns:vt="http://schemas.openxmlformats.org/officeDocument/2006/docPropsVTypes">
  <Template>Normal</Template>
  <Pages>10</Pages>
  <Words>2051</Words>
  <Characters>11696</Characters>
  <Lines>97</Lines>
  <Paragraphs>27</Paragraphs>
  <TotalTime>198</TotalTime>
  <ScaleCrop>false</ScaleCrop>
  <LinksUpToDate>false</LinksUpToDate>
  <CharactersWithSpaces>13720</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2023-02-11T22:46:00Z</dcterms:created>
  <dc:creator>p</dc:creator>
  <cp:lastModifiedBy>WPS_1669925688</cp:lastModifiedBy>
  <dcterms:modified xsi:type="dcterms:W3CDTF">2023-02-28T21:37:23Z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CF378A3A484D4793BEB327D9B7BA212E</vt:lpwstr>
  </property>
</Properties>
</file>