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41EBC" w14:textId="77777777" w:rsidR="00D6509D" w:rsidRDefault="00D6509D" w:rsidP="00D6509D">
      <w:pPr>
        <w:tabs>
          <w:tab w:val="num" w:pos="720"/>
        </w:tabs>
      </w:pPr>
    </w:p>
    <w:p w14:paraId="6E7C10B3" w14:textId="77777777" w:rsidR="00D6509D" w:rsidRDefault="00D6509D" w:rsidP="00D6509D">
      <w:pPr>
        <w:tabs>
          <w:tab w:val="num" w:pos="720"/>
        </w:tabs>
      </w:pPr>
    </w:p>
    <w:p w14:paraId="28998D5A" w14:textId="77777777" w:rsidR="00D6509D" w:rsidRDefault="00D6509D" w:rsidP="00D6509D">
      <w:pPr>
        <w:tabs>
          <w:tab w:val="num" w:pos="720"/>
        </w:tabs>
      </w:pPr>
    </w:p>
    <w:p w14:paraId="25D085F2" w14:textId="77777777" w:rsidR="00D6509D" w:rsidRDefault="00D6509D" w:rsidP="00D6509D">
      <w:pPr>
        <w:tabs>
          <w:tab w:val="num" w:pos="720"/>
        </w:tabs>
      </w:pPr>
    </w:p>
    <w:p w14:paraId="4BAF5CFF" w14:textId="77777777" w:rsidR="00D6509D" w:rsidRDefault="00D6509D" w:rsidP="00D6509D">
      <w:pPr>
        <w:tabs>
          <w:tab w:val="num" w:pos="720"/>
        </w:tabs>
      </w:pPr>
    </w:p>
    <w:p w14:paraId="218F7270" w14:textId="77777777" w:rsidR="00D6509D" w:rsidRPr="00A317C6" w:rsidRDefault="00D6509D" w:rsidP="00D6509D">
      <w:pPr>
        <w:pStyle w:val="Title"/>
        <w:spacing w:line="360" w:lineRule="auto"/>
        <w:jc w:val="center"/>
        <w:rPr>
          <w:b w:val="0"/>
          <w:bCs/>
        </w:rPr>
      </w:pPr>
      <w:r w:rsidRPr="00A317C6">
        <w:rPr>
          <w:b w:val="0"/>
          <w:bCs/>
        </w:rPr>
        <w:t>MBA International Hotel Management</w:t>
      </w:r>
    </w:p>
    <w:p w14:paraId="1725F753" w14:textId="77777777" w:rsidR="00D6509D" w:rsidRPr="00A317C6" w:rsidRDefault="00D6509D" w:rsidP="00D6509D">
      <w:pPr>
        <w:pStyle w:val="Title"/>
        <w:spacing w:line="360" w:lineRule="auto"/>
        <w:jc w:val="center"/>
        <w:rPr>
          <w:b w:val="0"/>
          <w:bCs/>
          <w:sz w:val="48"/>
          <w:szCs w:val="48"/>
        </w:rPr>
      </w:pPr>
      <w:r w:rsidRPr="00A317C6">
        <w:rPr>
          <w:b w:val="0"/>
          <w:bCs/>
          <w:sz w:val="48"/>
          <w:szCs w:val="48"/>
        </w:rPr>
        <w:t>Researching the Environmental</w:t>
      </w:r>
    </w:p>
    <w:p w14:paraId="268DED51" w14:textId="77777777" w:rsidR="00D6509D" w:rsidRPr="00A317C6" w:rsidRDefault="00D6509D" w:rsidP="00D6509D">
      <w:pPr>
        <w:pStyle w:val="Title"/>
        <w:spacing w:line="360" w:lineRule="auto"/>
        <w:jc w:val="center"/>
        <w:rPr>
          <w:b w:val="0"/>
          <w:bCs/>
          <w:sz w:val="48"/>
          <w:szCs w:val="48"/>
        </w:rPr>
      </w:pPr>
      <w:r w:rsidRPr="00A317C6">
        <w:rPr>
          <w:b w:val="0"/>
          <w:bCs/>
          <w:sz w:val="48"/>
          <w:szCs w:val="48"/>
        </w:rPr>
        <w:t>Sustainability of Hospitality</w:t>
      </w:r>
    </w:p>
    <w:p w14:paraId="2DD5FED0" w14:textId="77777777" w:rsidR="00D6509D" w:rsidRPr="00A317C6" w:rsidRDefault="00D6509D" w:rsidP="00D6509D">
      <w:pPr>
        <w:pStyle w:val="Title"/>
        <w:spacing w:line="360" w:lineRule="auto"/>
        <w:jc w:val="center"/>
        <w:rPr>
          <w:b w:val="0"/>
          <w:bCs/>
          <w:sz w:val="48"/>
          <w:szCs w:val="48"/>
        </w:rPr>
      </w:pPr>
      <w:r w:rsidRPr="00A317C6">
        <w:rPr>
          <w:b w:val="0"/>
          <w:bCs/>
          <w:sz w:val="48"/>
          <w:szCs w:val="48"/>
        </w:rPr>
        <w:t>BMMB7032D</w:t>
      </w:r>
    </w:p>
    <w:p w14:paraId="059D48DC" w14:textId="77777777" w:rsidR="00D6509D" w:rsidRDefault="00D6509D" w:rsidP="00D6509D">
      <w:pPr>
        <w:tabs>
          <w:tab w:val="num" w:pos="720"/>
        </w:tabs>
      </w:pPr>
    </w:p>
    <w:p w14:paraId="7E00C47C" w14:textId="77777777" w:rsidR="00D6509D" w:rsidRPr="00E333A7" w:rsidRDefault="00D6509D" w:rsidP="00D6509D">
      <w:pPr>
        <w:tabs>
          <w:tab w:val="num" w:pos="720"/>
        </w:tabs>
        <w:rPr>
          <w:sz w:val="28"/>
          <w:szCs w:val="24"/>
        </w:rPr>
      </w:pPr>
      <w:r>
        <w:rPr>
          <w:sz w:val="28"/>
          <w:szCs w:val="24"/>
        </w:rPr>
        <w:t xml:space="preserve">Title: </w:t>
      </w:r>
      <w:r w:rsidRPr="00A317C6">
        <w:rPr>
          <w:b/>
          <w:bCs/>
          <w:sz w:val="28"/>
          <w:szCs w:val="24"/>
        </w:rPr>
        <w:t>The Integration of Sustainable Practices in the Hospitality Industry, with a Specific Focus on Waste Management Strategies within Hotels and Resorts</w:t>
      </w:r>
    </w:p>
    <w:p w14:paraId="7E7EBB75" w14:textId="77777777" w:rsidR="00D6509D" w:rsidRDefault="00D6509D" w:rsidP="00D6509D">
      <w:pPr>
        <w:tabs>
          <w:tab w:val="num" w:pos="720"/>
        </w:tabs>
        <w:jc w:val="center"/>
      </w:pPr>
      <w:r>
        <w:t xml:space="preserve">Name: Mohammad </w:t>
      </w:r>
      <w:proofErr w:type="spellStart"/>
      <w:r>
        <w:t>Arifur</w:t>
      </w:r>
      <w:proofErr w:type="spellEnd"/>
      <w:r>
        <w:t xml:space="preserve"> Rahman Khan</w:t>
      </w:r>
    </w:p>
    <w:p w14:paraId="5EEA85CB" w14:textId="77777777" w:rsidR="00D6509D" w:rsidRDefault="00D6509D" w:rsidP="00D6509D">
      <w:pPr>
        <w:tabs>
          <w:tab w:val="num" w:pos="720"/>
        </w:tabs>
        <w:jc w:val="center"/>
      </w:pPr>
      <w:r>
        <w:t>ID: 2022401</w:t>
      </w:r>
    </w:p>
    <w:p w14:paraId="661B942F" w14:textId="77777777" w:rsidR="00D6509D" w:rsidRDefault="00D6509D" w:rsidP="00D6509D">
      <w:pPr>
        <w:tabs>
          <w:tab w:val="num" w:pos="720"/>
        </w:tabs>
        <w:jc w:val="center"/>
      </w:pPr>
      <w:r>
        <w:t>Lecturer Name: Helen Evans</w:t>
      </w:r>
    </w:p>
    <w:p w14:paraId="4B10CE4D" w14:textId="77777777" w:rsidR="00D6509D" w:rsidRDefault="00D6509D" w:rsidP="00D6509D">
      <w:pPr>
        <w:tabs>
          <w:tab w:val="num" w:pos="720"/>
        </w:tabs>
      </w:pPr>
    </w:p>
    <w:p w14:paraId="5EC74A25" w14:textId="77777777" w:rsidR="00D6509D" w:rsidRDefault="00D6509D" w:rsidP="00D6509D">
      <w:pPr>
        <w:tabs>
          <w:tab w:val="num" w:pos="720"/>
        </w:tabs>
      </w:pPr>
    </w:p>
    <w:p w14:paraId="1E74560B" w14:textId="77777777" w:rsidR="00D6509D" w:rsidRDefault="00D6509D" w:rsidP="00D6509D">
      <w:pPr>
        <w:tabs>
          <w:tab w:val="num" w:pos="720"/>
        </w:tabs>
      </w:pPr>
    </w:p>
    <w:p w14:paraId="7015AD59" w14:textId="77777777" w:rsidR="00D6509D" w:rsidRDefault="00D6509D" w:rsidP="00D6509D">
      <w:pPr>
        <w:tabs>
          <w:tab w:val="num" w:pos="720"/>
        </w:tabs>
      </w:pPr>
    </w:p>
    <w:p w14:paraId="0AA828DF" w14:textId="77777777" w:rsidR="00D6509D" w:rsidRDefault="00D6509D" w:rsidP="00D6509D">
      <w:pPr>
        <w:tabs>
          <w:tab w:val="num" w:pos="720"/>
        </w:tabs>
      </w:pPr>
    </w:p>
    <w:p w14:paraId="70349819" w14:textId="77777777" w:rsidR="00D6509D" w:rsidRDefault="00D6509D" w:rsidP="00D6509D">
      <w:pPr>
        <w:tabs>
          <w:tab w:val="num" w:pos="720"/>
        </w:tabs>
      </w:pPr>
    </w:p>
    <w:sdt>
      <w:sdtPr>
        <w:rPr>
          <w:rFonts w:ascii="Times New Roman" w:eastAsiaTheme="minorHAnsi" w:hAnsi="Times New Roman" w:cstheme="minorBidi"/>
          <w:color w:val="auto"/>
          <w:sz w:val="24"/>
          <w:szCs w:val="22"/>
          <w:lang w:val="en-GB"/>
        </w:rPr>
        <w:id w:val="-476923007"/>
        <w:docPartObj>
          <w:docPartGallery w:val="Table of Contents"/>
          <w:docPartUnique/>
        </w:docPartObj>
      </w:sdtPr>
      <w:sdtEndPr>
        <w:rPr>
          <w:b/>
          <w:bCs/>
          <w:noProof/>
        </w:rPr>
      </w:sdtEndPr>
      <w:sdtContent>
        <w:p w14:paraId="1B63E34C" w14:textId="77777777" w:rsidR="00076BE2" w:rsidRDefault="00076BE2" w:rsidP="00076BE2">
          <w:pPr>
            <w:pStyle w:val="TOCHeading"/>
          </w:pPr>
          <w:r>
            <w:t>Contents</w:t>
          </w:r>
        </w:p>
        <w:p w14:paraId="6213ABC1" w14:textId="77777777" w:rsidR="00076BE2" w:rsidRDefault="00076BE2" w:rsidP="00076BE2">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64374907" w:history="1">
            <w:r w:rsidRPr="00F20BC4">
              <w:rPr>
                <w:rStyle w:val="Hyperlink"/>
                <w:noProof/>
              </w:rPr>
              <w:t>Chapter 1: Introduction</w:t>
            </w:r>
            <w:r>
              <w:rPr>
                <w:noProof/>
                <w:webHidden/>
              </w:rPr>
              <w:tab/>
            </w:r>
            <w:r>
              <w:rPr>
                <w:noProof/>
                <w:webHidden/>
              </w:rPr>
              <w:fldChar w:fldCharType="begin"/>
            </w:r>
            <w:r>
              <w:rPr>
                <w:noProof/>
                <w:webHidden/>
              </w:rPr>
              <w:instrText xml:space="preserve"> PAGEREF _Toc164374907 \h </w:instrText>
            </w:r>
            <w:r>
              <w:rPr>
                <w:noProof/>
                <w:webHidden/>
              </w:rPr>
            </w:r>
            <w:r>
              <w:rPr>
                <w:noProof/>
                <w:webHidden/>
              </w:rPr>
              <w:fldChar w:fldCharType="separate"/>
            </w:r>
            <w:r>
              <w:rPr>
                <w:noProof/>
                <w:webHidden/>
              </w:rPr>
              <w:t>3</w:t>
            </w:r>
            <w:r>
              <w:rPr>
                <w:noProof/>
                <w:webHidden/>
              </w:rPr>
              <w:fldChar w:fldCharType="end"/>
            </w:r>
          </w:hyperlink>
        </w:p>
        <w:p w14:paraId="27B10074" w14:textId="77777777" w:rsidR="00076BE2" w:rsidRDefault="00346515" w:rsidP="00076BE2">
          <w:pPr>
            <w:pStyle w:val="TOC2"/>
            <w:tabs>
              <w:tab w:val="right" w:leader="dot" w:pos="9016"/>
            </w:tabs>
            <w:rPr>
              <w:rFonts w:asciiTheme="minorHAnsi" w:eastAsiaTheme="minorEastAsia" w:hAnsiTheme="minorHAnsi"/>
              <w:noProof/>
              <w:sz w:val="22"/>
              <w:lang w:eastAsia="en-GB"/>
            </w:rPr>
          </w:pPr>
          <w:hyperlink w:anchor="_Toc164374908" w:history="1">
            <w:r w:rsidR="00076BE2" w:rsidRPr="00F20BC4">
              <w:rPr>
                <w:rStyle w:val="Hyperlink"/>
                <w:noProof/>
              </w:rPr>
              <w:t>1.1 Background of the research</w:t>
            </w:r>
            <w:r w:rsidR="00076BE2">
              <w:rPr>
                <w:noProof/>
                <w:webHidden/>
              </w:rPr>
              <w:tab/>
            </w:r>
            <w:r w:rsidR="00076BE2">
              <w:rPr>
                <w:noProof/>
                <w:webHidden/>
              </w:rPr>
              <w:fldChar w:fldCharType="begin"/>
            </w:r>
            <w:r w:rsidR="00076BE2">
              <w:rPr>
                <w:noProof/>
                <w:webHidden/>
              </w:rPr>
              <w:instrText xml:space="preserve"> PAGEREF _Toc164374908 \h </w:instrText>
            </w:r>
            <w:r w:rsidR="00076BE2">
              <w:rPr>
                <w:noProof/>
                <w:webHidden/>
              </w:rPr>
            </w:r>
            <w:r w:rsidR="00076BE2">
              <w:rPr>
                <w:noProof/>
                <w:webHidden/>
              </w:rPr>
              <w:fldChar w:fldCharType="separate"/>
            </w:r>
            <w:r w:rsidR="00076BE2">
              <w:rPr>
                <w:noProof/>
                <w:webHidden/>
              </w:rPr>
              <w:t>3</w:t>
            </w:r>
            <w:r w:rsidR="00076BE2">
              <w:rPr>
                <w:noProof/>
                <w:webHidden/>
              </w:rPr>
              <w:fldChar w:fldCharType="end"/>
            </w:r>
          </w:hyperlink>
        </w:p>
        <w:p w14:paraId="4C6B26D9" w14:textId="77777777" w:rsidR="00076BE2" w:rsidRDefault="00346515" w:rsidP="00076BE2">
          <w:pPr>
            <w:pStyle w:val="TOC2"/>
            <w:tabs>
              <w:tab w:val="right" w:leader="dot" w:pos="9016"/>
            </w:tabs>
            <w:rPr>
              <w:rFonts w:asciiTheme="minorHAnsi" w:eastAsiaTheme="minorEastAsia" w:hAnsiTheme="minorHAnsi"/>
              <w:noProof/>
              <w:sz w:val="22"/>
              <w:lang w:eastAsia="en-GB"/>
            </w:rPr>
          </w:pPr>
          <w:hyperlink w:anchor="_Toc164374909" w:history="1">
            <w:r w:rsidR="00076BE2" w:rsidRPr="00F20BC4">
              <w:rPr>
                <w:rStyle w:val="Hyperlink"/>
                <w:noProof/>
              </w:rPr>
              <w:t>1.2 Research Aim</w:t>
            </w:r>
            <w:r w:rsidR="00076BE2">
              <w:rPr>
                <w:noProof/>
                <w:webHidden/>
              </w:rPr>
              <w:tab/>
            </w:r>
            <w:r w:rsidR="00076BE2">
              <w:rPr>
                <w:noProof/>
                <w:webHidden/>
              </w:rPr>
              <w:fldChar w:fldCharType="begin"/>
            </w:r>
            <w:r w:rsidR="00076BE2">
              <w:rPr>
                <w:noProof/>
                <w:webHidden/>
              </w:rPr>
              <w:instrText xml:space="preserve"> PAGEREF _Toc164374909 \h </w:instrText>
            </w:r>
            <w:r w:rsidR="00076BE2">
              <w:rPr>
                <w:noProof/>
                <w:webHidden/>
              </w:rPr>
            </w:r>
            <w:r w:rsidR="00076BE2">
              <w:rPr>
                <w:noProof/>
                <w:webHidden/>
              </w:rPr>
              <w:fldChar w:fldCharType="separate"/>
            </w:r>
            <w:r w:rsidR="00076BE2">
              <w:rPr>
                <w:noProof/>
                <w:webHidden/>
              </w:rPr>
              <w:t>4</w:t>
            </w:r>
            <w:r w:rsidR="00076BE2">
              <w:rPr>
                <w:noProof/>
                <w:webHidden/>
              </w:rPr>
              <w:fldChar w:fldCharType="end"/>
            </w:r>
          </w:hyperlink>
        </w:p>
        <w:p w14:paraId="45BE4253" w14:textId="77777777" w:rsidR="00076BE2" w:rsidRDefault="00346515" w:rsidP="00076BE2">
          <w:pPr>
            <w:pStyle w:val="TOC2"/>
            <w:tabs>
              <w:tab w:val="right" w:leader="dot" w:pos="9016"/>
            </w:tabs>
            <w:rPr>
              <w:rFonts w:asciiTheme="minorHAnsi" w:eastAsiaTheme="minorEastAsia" w:hAnsiTheme="minorHAnsi"/>
              <w:noProof/>
              <w:sz w:val="22"/>
              <w:lang w:eastAsia="en-GB"/>
            </w:rPr>
          </w:pPr>
          <w:hyperlink w:anchor="_Toc164374910" w:history="1">
            <w:r w:rsidR="00076BE2" w:rsidRPr="00F20BC4">
              <w:rPr>
                <w:rStyle w:val="Hyperlink"/>
                <w:noProof/>
              </w:rPr>
              <w:t>1.3 Objectives</w:t>
            </w:r>
            <w:r w:rsidR="00076BE2">
              <w:rPr>
                <w:noProof/>
                <w:webHidden/>
              </w:rPr>
              <w:tab/>
            </w:r>
            <w:r w:rsidR="00076BE2">
              <w:rPr>
                <w:noProof/>
                <w:webHidden/>
              </w:rPr>
              <w:fldChar w:fldCharType="begin"/>
            </w:r>
            <w:r w:rsidR="00076BE2">
              <w:rPr>
                <w:noProof/>
                <w:webHidden/>
              </w:rPr>
              <w:instrText xml:space="preserve"> PAGEREF _Toc164374910 \h </w:instrText>
            </w:r>
            <w:r w:rsidR="00076BE2">
              <w:rPr>
                <w:noProof/>
                <w:webHidden/>
              </w:rPr>
            </w:r>
            <w:r w:rsidR="00076BE2">
              <w:rPr>
                <w:noProof/>
                <w:webHidden/>
              </w:rPr>
              <w:fldChar w:fldCharType="separate"/>
            </w:r>
            <w:r w:rsidR="00076BE2">
              <w:rPr>
                <w:noProof/>
                <w:webHidden/>
              </w:rPr>
              <w:t>4</w:t>
            </w:r>
            <w:r w:rsidR="00076BE2">
              <w:rPr>
                <w:noProof/>
                <w:webHidden/>
              </w:rPr>
              <w:fldChar w:fldCharType="end"/>
            </w:r>
          </w:hyperlink>
        </w:p>
        <w:p w14:paraId="2F034EC8" w14:textId="77777777" w:rsidR="00076BE2" w:rsidRDefault="00346515" w:rsidP="00076BE2">
          <w:pPr>
            <w:pStyle w:val="TOC2"/>
            <w:tabs>
              <w:tab w:val="right" w:leader="dot" w:pos="9016"/>
            </w:tabs>
            <w:rPr>
              <w:rFonts w:asciiTheme="minorHAnsi" w:eastAsiaTheme="minorEastAsia" w:hAnsiTheme="minorHAnsi"/>
              <w:noProof/>
              <w:sz w:val="22"/>
              <w:lang w:eastAsia="en-GB"/>
            </w:rPr>
          </w:pPr>
          <w:hyperlink w:anchor="_Toc164374911" w:history="1">
            <w:r w:rsidR="00076BE2" w:rsidRPr="00F20BC4">
              <w:rPr>
                <w:rStyle w:val="Hyperlink"/>
                <w:noProof/>
              </w:rPr>
              <w:t>1.4 Research Questions</w:t>
            </w:r>
            <w:r w:rsidR="00076BE2">
              <w:rPr>
                <w:noProof/>
                <w:webHidden/>
              </w:rPr>
              <w:tab/>
            </w:r>
            <w:r w:rsidR="00076BE2">
              <w:rPr>
                <w:noProof/>
                <w:webHidden/>
              </w:rPr>
              <w:fldChar w:fldCharType="begin"/>
            </w:r>
            <w:r w:rsidR="00076BE2">
              <w:rPr>
                <w:noProof/>
                <w:webHidden/>
              </w:rPr>
              <w:instrText xml:space="preserve"> PAGEREF _Toc164374911 \h </w:instrText>
            </w:r>
            <w:r w:rsidR="00076BE2">
              <w:rPr>
                <w:noProof/>
                <w:webHidden/>
              </w:rPr>
            </w:r>
            <w:r w:rsidR="00076BE2">
              <w:rPr>
                <w:noProof/>
                <w:webHidden/>
              </w:rPr>
              <w:fldChar w:fldCharType="separate"/>
            </w:r>
            <w:r w:rsidR="00076BE2">
              <w:rPr>
                <w:noProof/>
                <w:webHidden/>
              </w:rPr>
              <w:t>4</w:t>
            </w:r>
            <w:r w:rsidR="00076BE2">
              <w:rPr>
                <w:noProof/>
                <w:webHidden/>
              </w:rPr>
              <w:fldChar w:fldCharType="end"/>
            </w:r>
          </w:hyperlink>
        </w:p>
        <w:p w14:paraId="2CF22653" w14:textId="77777777" w:rsidR="00076BE2" w:rsidRDefault="00346515" w:rsidP="00076BE2">
          <w:pPr>
            <w:pStyle w:val="TOC2"/>
            <w:tabs>
              <w:tab w:val="right" w:leader="dot" w:pos="9016"/>
            </w:tabs>
            <w:rPr>
              <w:rFonts w:asciiTheme="minorHAnsi" w:eastAsiaTheme="minorEastAsia" w:hAnsiTheme="minorHAnsi"/>
              <w:noProof/>
              <w:sz w:val="22"/>
              <w:lang w:eastAsia="en-GB"/>
            </w:rPr>
          </w:pPr>
          <w:hyperlink w:anchor="_Toc164374912" w:history="1">
            <w:r w:rsidR="00076BE2" w:rsidRPr="00F20BC4">
              <w:rPr>
                <w:rStyle w:val="Hyperlink"/>
                <w:noProof/>
              </w:rPr>
              <w:t>1.5 Rationale of this research</w:t>
            </w:r>
            <w:r w:rsidR="00076BE2">
              <w:rPr>
                <w:noProof/>
                <w:webHidden/>
              </w:rPr>
              <w:tab/>
            </w:r>
            <w:r w:rsidR="00076BE2">
              <w:rPr>
                <w:noProof/>
                <w:webHidden/>
              </w:rPr>
              <w:fldChar w:fldCharType="begin"/>
            </w:r>
            <w:r w:rsidR="00076BE2">
              <w:rPr>
                <w:noProof/>
                <w:webHidden/>
              </w:rPr>
              <w:instrText xml:space="preserve"> PAGEREF _Toc164374912 \h </w:instrText>
            </w:r>
            <w:r w:rsidR="00076BE2">
              <w:rPr>
                <w:noProof/>
                <w:webHidden/>
              </w:rPr>
            </w:r>
            <w:r w:rsidR="00076BE2">
              <w:rPr>
                <w:noProof/>
                <w:webHidden/>
              </w:rPr>
              <w:fldChar w:fldCharType="separate"/>
            </w:r>
            <w:r w:rsidR="00076BE2">
              <w:rPr>
                <w:noProof/>
                <w:webHidden/>
              </w:rPr>
              <w:t>5</w:t>
            </w:r>
            <w:r w:rsidR="00076BE2">
              <w:rPr>
                <w:noProof/>
                <w:webHidden/>
              </w:rPr>
              <w:fldChar w:fldCharType="end"/>
            </w:r>
          </w:hyperlink>
        </w:p>
        <w:p w14:paraId="60B5058F" w14:textId="77777777" w:rsidR="00076BE2" w:rsidRDefault="00346515" w:rsidP="00076BE2">
          <w:pPr>
            <w:pStyle w:val="TOC1"/>
            <w:tabs>
              <w:tab w:val="right" w:leader="dot" w:pos="9016"/>
            </w:tabs>
            <w:rPr>
              <w:rFonts w:asciiTheme="minorHAnsi" w:eastAsiaTheme="minorEastAsia" w:hAnsiTheme="minorHAnsi"/>
              <w:noProof/>
              <w:sz w:val="22"/>
              <w:lang w:eastAsia="en-GB"/>
            </w:rPr>
          </w:pPr>
          <w:hyperlink w:anchor="_Toc164374913" w:history="1">
            <w:r w:rsidR="00076BE2" w:rsidRPr="00F20BC4">
              <w:rPr>
                <w:rStyle w:val="Hyperlink"/>
                <w:noProof/>
              </w:rPr>
              <w:t>Chapter 2: Literature Review</w:t>
            </w:r>
            <w:r w:rsidR="00076BE2">
              <w:rPr>
                <w:noProof/>
                <w:webHidden/>
              </w:rPr>
              <w:tab/>
            </w:r>
            <w:r w:rsidR="00076BE2">
              <w:rPr>
                <w:noProof/>
                <w:webHidden/>
              </w:rPr>
              <w:fldChar w:fldCharType="begin"/>
            </w:r>
            <w:r w:rsidR="00076BE2">
              <w:rPr>
                <w:noProof/>
                <w:webHidden/>
              </w:rPr>
              <w:instrText xml:space="preserve"> PAGEREF _Toc164374913 \h </w:instrText>
            </w:r>
            <w:r w:rsidR="00076BE2">
              <w:rPr>
                <w:noProof/>
                <w:webHidden/>
              </w:rPr>
            </w:r>
            <w:r w:rsidR="00076BE2">
              <w:rPr>
                <w:noProof/>
                <w:webHidden/>
              </w:rPr>
              <w:fldChar w:fldCharType="separate"/>
            </w:r>
            <w:r w:rsidR="00076BE2">
              <w:rPr>
                <w:noProof/>
                <w:webHidden/>
              </w:rPr>
              <w:t>6</w:t>
            </w:r>
            <w:r w:rsidR="00076BE2">
              <w:rPr>
                <w:noProof/>
                <w:webHidden/>
              </w:rPr>
              <w:fldChar w:fldCharType="end"/>
            </w:r>
          </w:hyperlink>
        </w:p>
        <w:p w14:paraId="1BA31CC3" w14:textId="7CBE1283" w:rsidR="00076BE2" w:rsidRDefault="00346515" w:rsidP="00076BE2">
          <w:pPr>
            <w:pStyle w:val="TOC1"/>
            <w:tabs>
              <w:tab w:val="right" w:leader="dot" w:pos="9016"/>
            </w:tabs>
            <w:rPr>
              <w:rFonts w:asciiTheme="minorHAnsi" w:eastAsiaTheme="minorEastAsia" w:hAnsiTheme="minorHAnsi"/>
              <w:noProof/>
              <w:sz w:val="22"/>
              <w:lang w:eastAsia="en-GB"/>
            </w:rPr>
          </w:pPr>
          <w:hyperlink w:anchor="_Toc164374914" w:history="1">
            <w:r w:rsidR="00076BE2" w:rsidRPr="00F20BC4">
              <w:rPr>
                <w:rStyle w:val="Hyperlink"/>
                <w:noProof/>
              </w:rPr>
              <w:t>Chapter 3: Research Methodology</w:t>
            </w:r>
            <w:r w:rsidR="00076BE2">
              <w:rPr>
                <w:noProof/>
                <w:webHidden/>
              </w:rPr>
              <w:tab/>
            </w:r>
            <w:r w:rsidR="00076BE2">
              <w:rPr>
                <w:noProof/>
                <w:webHidden/>
              </w:rPr>
              <w:fldChar w:fldCharType="begin"/>
            </w:r>
            <w:r w:rsidR="00076BE2">
              <w:rPr>
                <w:noProof/>
                <w:webHidden/>
              </w:rPr>
              <w:instrText xml:space="preserve"> PAGEREF _Toc164374914 \h </w:instrText>
            </w:r>
            <w:r w:rsidR="00076BE2">
              <w:rPr>
                <w:noProof/>
                <w:webHidden/>
              </w:rPr>
            </w:r>
            <w:r w:rsidR="00076BE2">
              <w:rPr>
                <w:noProof/>
                <w:webHidden/>
              </w:rPr>
              <w:fldChar w:fldCharType="separate"/>
            </w:r>
            <w:r w:rsidR="00076BE2">
              <w:rPr>
                <w:noProof/>
                <w:webHidden/>
              </w:rPr>
              <w:t>1</w:t>
            </w:r>
            <w:r w:rsidR="002641C3">
              <w:rPr>
                <w:noProof/>
                <w:webHidden/>
              </w:rPr>
              <w:t>1</w:t>
            </w:r>
            <w:r w:rsidR="00076BE2">
              <w:rPr>
                <w:noProof/>
                <w:webHidden/>
              </w:rPr>
              <w:fldChar w:fldCharType="end"/>
            </w:r>
          </w:hyperlink>
        </w:p>
        <w:p w14:paraId="5B932833" w14:textId="4529890E" w:rsidR="00076BE2" w:rsidRDefault="00346515" w:rsidP="00076BE2">
          <w:pPr>
            <w:pStyle w:val="TOC2"/>
            <w:tabs>
              <w:tab w:val="right" w:leader="dot" w:pos="9016"/>
            </w:tabs>
            <w:rPr>
              <w:rFonts w:asciiTheme="minorHAnsi" w:eastAsiaTheme="minorEastAsia" w:hAnsiTheme="minorHAnsi"/>
              <w:noProof/>
              <w:sz w:val="22"/>
              <w:lang w:eastAsia="en-GB"/>
            </w:rPr>
          </w:pPr>
          <w:hyperlink w:anchor="_Toc164374915" w:history="1">
            <w:r w:rsidR="00076BE2" w:rsidRPr="00F20BC4">
              <w:rPr>
                <w:rStyle w:val="Hyperlink"/>
                <w:noProof/>
              </w:rPr>
              <w:t>Philosophy</w:t>
            </w:r>
            <w:r w:rsidR="00076BE2">
              <w:rPr>
                <w:noProof/>
                <w:webHidden/>
              </w:rPr>
              <w:tab/>
            </w:r>
            <w:r w:rsidR="00076BE2">
              <w:rPr>
                <w:noProof/>
                <w:webHidden/>
              </w:rPr>
              <w:fldChar w:fldCharType="begin"/>
            </w:r>
            <w:r w:rsidR="00076BE2">
              <w:rPr>
                <w:noProof/>
                <w:webHidden/>
              </w:rPr>
              <w:instrText xml:space="preserve"> PAGEREF _Toc164374915 \h </w:instrText>
            </w:r>
            <w:r w:rsidR="00076BE2">
              <w:rPr>
                <w:noProof/>
                <w:webHidden/>
              </w:rPr>
            </w:r>
            <w:r w:rsidR="00076BE2">
              <w:rPr>
                <w:noProof/>
                <w:webHidden/>
              </w:rPr>
              <w:fldChar w:fldCharType="separate"/>
            </w:r>
            <w:r w:rsidR="00076BE2">
              <w:rPr>
                <w:noProof/>
                <w:webHidden/>
              </w:rPr>
              <w:t>1</w:t>
            </w:r>
            <w:r w:rsidR="002641C3">
              <w:rPr>
                <w:noProof/>
                <w:webHidden/>
              </w:rPr>
              <w:t>3</w:t>
            </w:r>
            <w:r w:rsidR="00076BE2">
              <w:rPr>
                <w:noProof/>
                <w:webHidden/>
              </w:rPr>
              <w:fldChar w:fldCharType="end"/>
            </w:r>
          </w:hyperlink>
        </w:p>
        <w:p w14:paraId="377A11AE" w14:textId="5925DFA0" w:rsidR="00076BE2" w:rsidRDefault="00346515" w:rsidP="00076BE2">
          <w:pPr>
            <w:pStyle w:val="TOC2"/>
            <w:tabs>
              <w:tab w:val="right" w:leader="dot" w:pos="9016"/>
            </w:tabs>
            <w:rPr>
              <w:rFonts w:asciiTheme="minorHAnsi" w:eastAsiaTheme="minorEastAsia" w:hAnsiTheme="minorHAnsi"/>
              <w:noProof/>
              <w:sz w:val="22"/>
              <w:lang w:eastAsia="en-GB"/>
            </w:rPr>
          </w:pPr>
          <w:hyperlink w:anchor="_Toc164374916" w:history="1">
            <w:r w:rsidR="00076BE2" w:rsidRPr="00F20BC4">
              <w:rPr>
                <w:rStyle w:val="Hyperlink"/>
                <w:noProof/>
              </w:rPr>
              <w:t>Approach</w:t>
            </w:r>
            <w:r w:rsidR="00076BE2">
              <w:rPr>
                <w:noProof/>
                <w:webHidden/>
              </w:rPr>
              <w:tab/>
            </w:r>
            <w:r w:rsidR="00076BE2">
              <w:rPr>
                <w:noProof/>
                <w:webHidden/>
              </w:rPr>
              <w:fldChar w:fldCharType="begin"/>
            </w:r>
            <w:r w:rsidR="00076BE2">
              <w:rPr>
                <w:noProof/>
                <w:webHidden/>
              </w:rPr>
              <w:instrText xml:space="preserve"> PAGEREF _Toc164374916 \h </w:instrText>
            </w:r>
            <w:r w:rsidR="00076BE2">
              <w:rPr>
                <w:noProof/>
                <w:webHidden/>
              </w:rPr>
            </w:r>
            <w:r w:rsidR="00076BE2">
              <w:rPr>
                <w:noProof/>
                <w:webHidden/>
              </w:rPr>
              <w:fldChar w:fldCharType="separate"/>
            </w:r>
            <w:r w:rsidR="00076BE2">
              <w:rPr>
                <w:noProof/>
                <w:webHidden/>
              </w:rPr>
              <w:t>1</w:t>
            </w:r>
            <w:r w:rsidR="002641C3">
              <w:rPr>
                <w:noProof/>
                <w:webHidden/>
              </w:rPr>
              <w:t>4</w:t>
            </w:r>
            <w:r w:rsidR="00076BE2">
              <w:rPr>
                <w:noProof/>
                <w:webHidden/>
              </w:rPr>
              <w:fldChar w:fldCharType="end"/>
            </w:r>
          </w:hyperlink>
        </w:p>
        <w:p w14:paraId="6105224A" w14:textId="149BF84A" w:rsidR="00076BE2" w:rsidRDefault="00346515" w:rsidP="00076BE2">
          <w:pPr>
            <w:pStyle w:val="TOC2"/>
            <w:tabs>
              <w:tab w:val="right" w:leader="dot" w:pos="9016"/>
            </w:tabs>
            <w:rPr>
              <w:rFonts w:asciiTheme="minorHAnsi" w:eastAsiaTheme="minorEastAsia" w:hAnsiTheme="minorHAnsi"/>
              <w:noProof/>
              <w:sz w:val="22"/>
              <w:lang w:eastAsia="en-GB"/>
            </w:rPr>
          </w:pPr>
          <w:hyperlink w:anchor="_Toc164374917" w:history="1">
            <w:r w:rsidR="00076BE2" w:rsidRPr="00F20BC4">
              <w:rPr>
                <w:rStyle w:val="Hyperlink"/>
                <w:noProof/>
              </w:rPr>
              <w:t>Strategy</w:t>
            </w:r>
            <w:r w:rsidR="00076BE2">
              <w:rPr>
                <w:noProof/>
                <w:webHidden/>
              </w:rPr>
              <w:tab/>
            </w:r>
            <w:r w:rsidR="00076BE2">
              <w:rPr>
                <w:noProof/>
                <w:webHidden/>
              </w:rPr>
              <w:fldChar w:fldCharType="begin"/>
            </w:r>
            <w:r w:rsidR="00076BE2">
              <w:rPr>
                <w:noProof/>
                <w:webHidden/>
              </w:rPr>
              <w:instrText xml:space="preserve"> PAGEREF _Toc164374917 \h </w:instrText>
            </w:r>
            <w:r w:rsidR="00076BE2">
              <w:rPr>
                <w:noProof/>
                <w:webHidden/>
              </w:rPr>
            </w:r>
            <w:r w:rsidR="00076BE2">
              <w:rPr>
                <w:noProof/>
                <w:webHidden/>
              </w:rPr>
              <w:fldChar w:fldCharType="separate"/>
            </w:r>
            <w:r w:rsidR="00076BE2">
              <w:rPr>
                <w:noProof/>
                <w:webHidden/>
              </w:rPr>
              <w:t>1</w:t>
            </w:r>
            <w:r w:rsidR="002641C3">
              <w:rPr>
                <w:noProof/>
                <w:webHidden/>
              </w:rPr>
              <w:t>4</w:t>
            </w:r>
            <w:r w:rsidR="00076BE2">
              <w:rPr>
                <w:noProof/>
                <w:webHidden/>
              </w:rPr>
              <w:fldChar w:fldCharType="end"/>
            </w:r>
          </w:hyperlink>
        </w:p>
        <w:p w14:paraId="1D01682C" w14:textId="4553B1DF" w:rsidR="00076BE2" w:rsidRDefault="00346515" w:rsidP="00076BE2">
          <w:pPr>
            <w:pStyle w:val="TOC2"/>
            <w:tabs>
              <w:tab w:val="right" w:leader="dot" w:pos="9016"/>
            </w:tabs>
            <w:rPr>
              <w:rFonts w:asciiTheme="minorHAnsi" w:eastAsiaTheme="minorEastAsia" w:hAnsiTheme="minorHAnsi"/>
              <w:noProof/>
              <w:sz w:val="22"/>
              <w:lang w:eastAsia="en-GB"/>
            </w:rPr>
          </w:pPr>
          <w:hyperlink w:anchor="_Toc164374918" w:history="1">
            <w:r w:rsidR="00076BE2" w:rsidRPr="00F20BC4">
              <w:rPr>
                <w:rStyle w:val="Hyperlink"/>
                <w:noProof/>
              </w:rPr>
              <w:t>Choice of Methods</w:t>
            </w:r>
            <w:r w:rsidR="00076BE2">
              <w:rPr>
                <w:noProof/>
                <w:webHidden/>
              </w:rPr>
              <w:tab/>
            </w:r>
            <w:r w:rsidR="00076BE2">
              <w:rPr>
                <w:noProof/>
                <w:webHidden/>
              </w:rPr>
              <w:fldChar w:fldCharType="begin"/>
            </w:r>
            <w:r w:rsidR="00076BE2">
              <w:rPr>
                <w:noProof/>
                <w:webHidden/>
              </w:rPr>
              <w:instrText xml:space="preserve"> PAGEREF _Toc164374918 \h </w:instrText>
            </w:r>
            <w:r w:rsidR="00076BE2">
              <w:rPr>
                <w:noProof/>
                <w:webHidden/>
              </w:rPr>
            </w:r>
            <w:r w:rsidR="00076BE2">
              <w:rPr>
                <w:noProof/>
                <w:webHidden/>
              </w:rPr>
              <w:fldChar w:fldCharType="separate"/>
            </w:r>
            <w:r w:rsidR="00076BE2">
              <w:rPr>
                <w:noProof/>
                <w:webHidden/>
              </w:rPr>
              <w:t>1</w:t>
            </w:r>
            <w:r w:rsidR="002641C3">
              <w:rPr>
                <w:noProof/>
                <w:webHidden/>
              </w:rPr>
              <w:t>5</w:t>
            </w:r>
            <w:r w:rsidR="00076BE2">
              <w:rPr>
                <w:noProof/>
                <w:webHidden/>
              </w:rPr>
              <w:fldChar w:fldCharType="end"/>
            </w:r>
          </w:hyperlink>
        </w:p>
        <w:p w14:paraId="5A061A0D" w14:textId="4043F47B" w:rsidR="00076BE2" w:rsidRDefault="00346515" w:rsidP="00076BE2">
          <w:pPr>
            <w:pStyle w:val="TOC2"/>
            <w:tabs>
              <w:tab w:val="right" w:leader="dot" w:pos="9016"/>
            </w:tabs>
            <w:rPr>
              <w:rFonts w:asciiTheme="minorHAnsi" w:eastAsiaTheme="minorEastAsia" w:hAnsiTheme="minorHAnsi"/>
              <w:noProof/>
              <w:sz w:val="22"/>
              <w:lang w:eastAsia="en-GB"/>
            </w:rPr>
          </w:pPr>
          <w:hyperlink w:anchor="_Toc164374919" w:history="1">
            <w:r w:rsidR="00076BE2" w:rsidRPr="00F20BC4">
              <w:rPr>
                <w:rStyle w:val="Hyperlink"/>
                <w:noProof/>
              </w:rPr>
              <w:t>Data Collection</w:t>
            </w:r>
            <w:r w:rsidR="00076BE2">
              <w:rPr>
                <w:noProof/>
                <w:webHidden/>
              </w:rPr>
              <w:tab/>
            </w:r>
            <w:r w:rsidR="00076BE2">
              <w:rPr>
                <w:noProof/>
                <w:webHidden/>
              </w:rPr>
              <w:fldChar w:fldCharType="begin"/>
            </w:r>
            <w:r w:rsidR="00076BE2">
              <w:rPr>
                <w:noProof/>
                <w:webHidden/>
              </w:rPr>
              <w:instrText xml:space="preserve"> PAGEREF _Toc164374919 \h </w:instrText>
            </w:r>
            <w:r w:rsidR="00076BE2">
              <w:rPr>
                <w:noProof/>
                <w:webHidden/>
              </w:rPr>
            </w:r>
            <w:r w:rsidR="00076BE2">
              <w:rPr>
                <w:noProof/>
                <w:webHidden/>
              </w:rPr>
              <w:fldChar w:fldCharType="separate"/>
            </w:r>
            <w:r w:rsidR="00076BE2">
              <w:rPr>
                <w:noProof/>
                <w:webHidden/>
              </w:rPr>
              <w:t>1</w:t>
            </w:r>
            <w:r w:rsidR="002641C3">
              <w:rPr>
                <w:noProof/>
                <w:webHidden/>
              </w:rPr>
              <w:t>6</w:t>
            </w:r>
            <w:r w:rsidR="00076BE2">
              <w:rPr>
                <w:noProof/>
                <w:webHidden/>
              </w:rPr>
              <w:fldChar w:fldCharType="end"/>
            </w:r>
          </w:hyperlink>
        </w:p>
        <w:p w14:paraId="37225C29" w14:textId="29BE1881" w:rsidR="00076BE2" w:rsidRDefault="00346515" w:rsidP="00076BE2">
          <w:pPr>
            <w:pStyle w:val="TOC2"/>
            <w:tabs>
              <w:tab w:val="right" w:leader="dot" w:pos="9016"/>
            </w:tabs>
            <w:rPr>
              <w:rFonts w:asciiTheme="minorHAnsi" w:eastAsiaTheme="minorEastAsia" w:hAnsiTheme="minorHAnsi"/>
              <w:noProof/>
              <w:sz w:val="22"/>
              <w:lang w:eastAsia="en-GB"/>
            </w:rPr>
          </w:pPr>
          <w:hyperlink w:anchor="_Toc164374920" w:history="1">
            <w:r w:rsidR="00076BE2" w:rsidRPr="00F20BC4">
              <w:rPr>
                <w:rStyle w:val="Hyperlink"/>
                <w:noProof/>
              </w:rPr>
              <w:t>Data Analysis</w:t>
            </w:r>
            <w:r w:rsidR="00076BE2">
              <w:rPr>
                <w:noProof/>
                <w:webHidden/>
              </w:rPr>
              <w:tab/>
            </w:r>
            <w:r w:rsidR="00076BE2">
              <w:rPr>
                <w:noProof/>
                <w:webHidden/>
              </w:rPr>
              <w:fldChar w:fldCharType="begin"/>
            </w:r>
            <w:r w:rsidR="00076BE2">
              <w:rPr>
                <w:noProof/>
                <w:webHidden/>
              </w:rPr>
              <w:instrText xml:space="preserve"> PAGEREF _Toc164374920 \h </w:instrText>
            </w:r>
            <w:r w:rsidR="00076BE2">
              <w:rPr>
                <w:noProof/>
                <w:webHidden/>
              </w:rPr>
            </w:r>
            <w:r w:rsidR="00076BE2">
              <w:rPr>
                <w:noProof/>
                <w:webHidden/>
              </w:rPr>
              <w:fldChar w:fldCharType="separate"/>
            </w:r>
            <w:r w:rsidR="00076BE2">
              <w:rPr>
                <w:noProof/>
                <w:webHidden/>
              </w:rPr>
              <w:t>1</w:t>
            </w:r>
            <w:r w:rsidR="002641C3">
              <w:rPr>
                <w:noProof/>
                <w:webHidden/>
              </w:rPr>
              <w:t>6</w:t>
            </w:r>
            <w:r w:rsidR="00076BE2">
              <w:rPr>
                <w:noProof/>
                <w:webHidden/>
              </w:rPr>
              <w:fldChar w:fldCharType="end"/>
            </w:r>
          </w:hyperlink>
        </w:p>
        <w:p w14:paraId="3C3658E7" w14:textId="5D4AEBC5" w:rsidR="00076BE2" w:rsidRDefault="00346515" w:rsidP="00076BE2">
          <w:pPr>
            <w:pStyle w:val="TOC2"/>
            <w:tabs>
              <w:tab w:val="right" w:leader="dot" w:pos="9016"/>
            </w:tabs>
            <w:rPr>
              <w:rFonts w:asciiTheme="minorHAnsi" w:eastAsiaTheme="minorEastAsia" w:hAnsiTheme="minorHAnsi"/>
              <w:noProof/>
              <w:sz w:val="22"/>
              <w:lang w:eastAsia="en-GB"/>
            </w:rPr>
          </w:pPr>
          <w:hyperlink w:anchor="_Toc164374921" w:history="1">
            <w:r w:rsidR="00076BE2" w:rsidRPr="00F20BC4">
              <w:rPr>
                <w:rStyle w:val="Hyperlink"/>
                <w:noProof/>
              </w:rPr>
              <w:t>Ethical Considerations</w:t>
            </w:r>
            <w:r w:rsidR="00076BE2">
              <w:rPr>
                <w:noProof/>
                <w:webHidden/>
              </w:rPr>
              <w:tab/>
            </w:r>
            <w:r w:rsidR="00076BE2">
              <w:rPr>
                <w:noProof/>
                <w:webHidden/>
              </w:rPr>
              <w:fldChar w:fldCharType="begin"/>
            </w:r>
            <w:r w:rsidR="00076BE2">
              <w:rPr>
                <w:noProof/>
                <w:webHidden/>
              </w:rPr>
              <w:instrText xml:space="preserve"> PAGEREF _Toc164374921 \h </w:instrText>
            </w:r>
            <w:r w:rsidR="00076BE2">
              <w:rPr>
                <w:noProof/>
                <w:webHidden/>
              </w:rPr>
            </w:r>
            <w:r w:rsidR="00076BE2">
              <w:rPr>
                <w:noProof/>
                <w:webHidden/>
              </w:rPr>
              <w:fldChar w:fldCharType="separate"/>
            </w:r>
            <w:r w:rsidR="00076BE2">
              <w:rPr>
                <w:noProof/>
                <w:webHidden/>
              </w:rPr>
              <w:t>1</w:t>
            </w:r>
            <w:r w:rsidR="002641C3">
              <w:rPr>
                <w:noProof/>
                <w:webHidden/>
              </w:rPr>
              <w:t>7</w:t>
            </w:r>
            <w:r w:rsidR="00076BE2">
              <w:rPr>
                <w:noProof/>
                <w:webHidden/>
              </w:rPr>
              <w:fldChar w:fldCharType="end"/>
            </w:r>
          </w:hyperlink>
        </w:p>
        <w:p w14:paraId="0BFD5EC0" w14:textId="6792942F" w:rsidR="00076BE2" w:rsidRDefault="00346515" w:rsidP="00076BE2">
          <w:pPr>
            <w:pStyle w:val="TOC2"/>
            <w:tabs>
              <w:tab w:val="right" w:leader="dot" w:pos="9016"/>
            </w:tabs>
            <w:rPr>
              <w:rFonts w:asciiTheme="minorHAnsi" w:eastAsiaTheme="minorEastAsia" w:hAnsiTheme="minorHAnsi"/>
              <w:noProof/>
              <w:sz w:val="22"/>
              <w:lang w:eastAsia="en-GB"/>
            </w:rPr>
          </w:pPr>
          <w:hyperlink w:anchor="_Toc164374922" w:history="1">
            <w:r w:rsidR="00076BE2" w:rsidRPr="00F20BC4">
              <w:rPr>
                <w:rStyle w:val="Hyperlink"/>
                <w:noProof/>
              </w:rPr>
              <w:t>Timeline</w:t>
            </w:r>
            <w:r w:rsidR="00076BE2">
              <w:rPr>
                <w:noProof/>
                <w:webHidden/>
              </w:rPr>
              <w:tab/>
            </w:r>
            <w:r w:rsidR="00076BE2">
              <w:rPr>
                <w:noProof/>
                <w:webHidden/>
              </w:rPr>
              <w:fldChar w:fldCharType="begin"/>
            </w:r>
            <w:r w:rsidR="00076BE2">
              <w:rPr>
                <w:noProof/>
                <w:webHidden/>
              </w:rPr>
              <w:instrText xml:space="preserve"> PAGEREF _Toc164374922 \h </w:instrText>
            </w:r>
            <w:r w:rsidR="00076BE2">
              <w:rPr>
                <w:noProof/>
                <w:webHidden/>
              </w:rPr>
            </w:r>
            <w:r w:rsidR="00076BE2">
              <w:rPr>
                <w:noProof/>
                <w:webHidden/>
              </w:rPr>
              <w:fldChar w:fldCharType="separate"/>
            </w:r>
            <w:r w:rsidR="00076BE2">
              <w:rPr>
                <w:noProof/>
                <w:webHidden/>
              </w:rPr>
              <w:t>1</w:t>
            </w:r>
            <w:r w:rsidR="002641C3">
              <w:rPr>
                <w:noProof/>
                <w:webHidden/>
              </w:rPr>
              <w:t>8</w:t>
            </w:r>
            <w:r w:rsidR="00076BE2">
              <w:rPr>
                <w:noProof/>
                <w:webHidden/>
              </w:rPr>
              <w:fldChar w:fldCharType="end"/>
            </w:r>
          </w:hyperlink>
        </w:p>
        <w:p w14:paraId="1228B482" w14:textId="02695B86" w:rsidR="00076BE2" w:rsidRDefault="00346515" w:rsidP="00076BE2">
          <w:pPr>
            <w:pStyle w:val="TOC1"/>
            <w:tabs>
              <w:tab w:val="right" w:leader="dot" w:pos="9016"/>
            </w:tabs>
            <w:rPr>
              <w:rFonts w:asciiTheme="minorHAnsi" w:eastAsiaTheme="minorEastAsia" w:hAnsiTheme="minorHAnsi"/>
              <w:noProof/>
              <w:sz w:val="22"/>
              <w:lang w:eastAsia="en-GB"/>
            </w:rPr>
          </w:pPr>
          <w:hyperlink w:anchor="_Toc164374923" w:history="1">
            <w:r w:rsidR="00076BE2" w:rsidRPr="00F20BC4">
              <w:rPr>
                <w:rStyle w:val="Hyperlink"/>
                <w:noProof/>
              </w:rPr>
              <w:t>Chapter 4: Results</w:t>
            </w:r>
            <w:r w:rsidR="00076BE2">
              <w:rPr>
                <w:noProof/>
                <w:webHidden/>
              </w:rPr>
              <w:tab/>
            </w:r>
            <w:r w:rsidR="00076BE2">
              <w:rPr>
                <w:noProof/>
                <w:webHidden/>
              </w:rPr>
              <w:fldChar w:fldCharType="begin"/>
            </w:r>
            <w:r w:rsidR="00076BE2">
              <w:rPr>
                <w:noProof/>
                <w:webHidden/>
              </w:rPr>
              <w:instrText xml:space="preserve"> PAGEREF _Toc164374923 \h </w:instrText>
            </w:r>
            <w:r w:rsidR="00076BE2">
              <w:rPr>
                <w:noProof/>
                <w:webHidden/>
              </w:rPr>
            </w:r>
            <w:r w:rsidR="00076BE2">
              <w:rPr>
                <w:noProof/>
                <w:webHidden/>
              </w:rPr>
              <w:fldChar w:fldCharType="separate"/>
            </w:r>
            <w:r w:rsidR="00076BE2">
              <w:rPr>
                <w:noProof/>
                <w:webHidden/>
              </w:rPr>
              <w:t>1</w:t>
            </w:r>
            <w:r w:rsidR="002641C3">
              <w:rPr>
                <w:noProof/>
                <w:webHidden/>
              </w:rPr>
              <w:t>8</w:t>
            </w:r>
            <w:r w:rsidR="00076BE2">
              <w:rPr>
                <w:noProof/>
                <w:webHidden/>
              </w:rPr>
              <w:fldChar w:fldCharType="end"/>
            </w:r>
          </w:hyperlink>
        </w:p>
        <w:p w14:paraId="3EA1A104" w14:textId="3A16CACA" w:rsidR="00076BE2" w:rsidRDefault="00346515" w:rsidP="00076BE2">
          <w:pPr>
            <w:pStyle w:val="TOC2"/>
            <w:tabs>
              <w:tab w:val="right" w:leader="dot" w:pos="9016"/>
            </w:tabs>
            <w:rPr>
              <w:rFonts w:asciiTheme="minorHAnsi" w:eastAsiaTheme="minorEastAsia" w:hAnsiTheme="minorHAnsi"/>
              <w:noProof/>
              <w:sz w:val="22"/>
              <w:lang w:eastAsia="en-GB"/>
            </w:rPr>
          </w:pPr>
          <w:hyperlink w:anchor="_Toc164374924" w:history="1">
            <w:r w:rsidR="00076BE2" w:rsidRPr="00F20BC4">
              <w:rPr>
                <w:rStyle w:val="Hyperlink"/>
                <w:noProof/>
              </w:rPr>
              <w:t>4.1 Evaluation</w:t>
            </w:r>
            <w:r w:rsidR="00076BE2">
              <w:rPr>
                <w:noProof/>
                <w:webHidden/>
              </w:rPr>
              <w:tab/>
            </w:r>
            <w:r w:rsidR="00076BE2">
              <w:rPr>
                <w:noProof/>
                <w:webHidden/>
              </w:rPr>
              <w:fldChar w:fldCharType="begin"/>
            </w:r>
            <w:r w:rsidR="00076BE2">
              <w:rPr>
                <w:noProof/>
                <w:webHidden/>
              </w:rPr>
              <w:instrText xml:space="preserve"> PAGEREF _Toc164374924 \h </w:instrText>
            </w:r>
            <w:r w:rsidR="00076BE2">
              <w:rPr>
                <w:noProof/>
                <w:webHidden/>
              </w:rPr>
            </w:r>
            <w:r w:rsidR="00076BE2">
              <w:rPr>
                <w:noProof/>
                <w:webHidden/>
              </w:rPr>
              <w:fldChar w:fldCharType="separate"/>
            </w:r>
            <w:r w:rsidR="00076BE2">
              <w:rPr>
                <w:noProof/>
                <w:webHidden/>
              </w:rPr>
              <w:t>1</w:t>
            </w:r>
            <w:r w:rsidR="002641C3">
              <w:rPr>
                <w:noProof/>
                <w:webHidden/>
              </w:rPr>
              <w:t>9</w:t>
            </w:r>
            <w:r w:rsidR="00076BE2">
              <w:rPr>
                <w:noProof/>
                <w:webHidden/>
              </w:rPr>
              <w:fldChar w:fldCharType="end"/>
            </w:r>
          </w:hyperlink>
        </w:p>
        <w:p w14:paraId="59AADC5C" w14:textId="1AF14DC0" w:rsidR="00076BE2" w:rsidRDefault="00346515" w:rsidP="00076BE2">
          <w:pPr>
            <w:pStyle w:val="TOC1"/>
            <w:tabs>
              <w:tab w:val="right" w:leader="dot" w:pos="9016"/>
            </w:tabs>
            <w:rPr>
              <w:rFonts w:asciiTheme="minorHAnsi" w:eastAsiaTheme="minorEastAsia" w:hAnsiTheme="minorHAnsi"/>
              <w:noProof/>
              <w:sz w:val="22"/>
              <w:lang w:eastAsia="en-GB"/>
            </w:rPr>
          </w:pPr>
          <w:hyperlink w:anchor="_Toc164374925" w:history="1">
            <w:r w:rsidR="00076BE2" w:rsidRPr="00F20BC4">
              <w:rPr>
                <w:rStyle w:val="Hyperlink"/>
                <w:noProof/>
              </w:rPr>
              <w:t>References</w:t>
            </w:r>
            <w:r w:rsidR="00076BE2">
              <w:rPr>
                <w:noProof/>
                <w:webHidden/>
              </w:rPr>
              <w:tab/>
            </w:r>
            <w:r w:rsidR="00421AE1">
              <w:rPr>
                <w:noProof/>
                <w:webHidden/>
              </w:rPr>
              <w:t>20</w:t>
            </w:r>
          </w:hyperlink>
        </w:p>
        <w:p w14:paraId="0AD4A152" w14:textId="77777777" w:rsidR="00076BE2" w:rsidRDefault="00076BE2" w:rsidP="00076BE2">
          <w:r>
            <w:rPr>
              <w:b/>
              <w:bCs/>
              <w:noProof/>
            </w:rPr>
            <w:fldChar w:fldCharType="end"/>
          </w:r>
        </w:p>
      </w:sdtContent>
    </w:sdt>
    <w:p w14:paraId="1A3D8FD9" w14:textId="77777777" w:rsidR="00076BE2" w:rsidRDefault="00076BE2" w:rsidP="00076BE2">
      <w:r>
        <w:br w:type="page"/>
      </w:r>
    </w:p>
    <w:p w14:paraId="46C42F21" w14:textId="77777777" w:rsidR="00076BE2" w:rsidRDefault="00076BE2" w:rsidP="00076BE2">
      <w:pPr>
        <w:pStyle w:val="Heading1"/>
      </w:pPr>
      <w:bookmarkStart w:id="0" w:name="_Toc164374907"/>
      <w:r>
        <w:lastRenderedPageBreak/>
        <w:t>Chapter 1: Introduction</w:t>
      </w:r>
      <w:bookmarkEnd w:id="0"/>
      <w:r>
        <w:t xml:space="preserve"> </w:t>
      </w:r>
    </w:p>
    <w:p w14:paraId="6F50E0C6" w14:textId="77777777" w:rsidR="00076BE2" w:rsidRDefault="00076BE2" w:rsidP="00076BE2">
      <w:pPr>
        <w:pStyle w:val="Heading2"/>
      </w:pPr>
      <w:bookmarkStart w:id="1" w:name="_Toc164374908"/>
      <w:r>
        <w:t>1.1 Background of the research</w:t>
      </w:r>
      <w:bookmarkEnd w:id="1"/>
      <w:r>
        <w:t xml:space="preserve"> </w:t>
      </w:r>
    </w:p>
    <w:p w14:paraId="0CCBF954" w14:textId="77777777" w:rsidR="00076BE2" w:rsidRPr="00592DA3" w:rsidRDefault="00076BE2" w:rsidP="00076BE2">
      <w:r w:rsidRPr="00592DA3">
        <w:t>Globally, approximately 24% of the total waste produced by hotels amounts to 1.7 billion pounds of all food waste</w:t>
      </w:r>
      <w:r w:rsidRPr="00963846">
        <w:t xml:space="preserve"> (</w:t>
      </w:r>
      <w:proofErr w:type="spellStart"/>
      <w:r w:rsidRPr="00963846">
        <w:t>Antari</w:t>
      </w:r>
      <w:proofErr w:type="spellEnd"/>
      <w:r w:rsidRPr="00963846">
        <w:t>, 2024)</w:t>
      </w:r>
      <w:r w:rsidRPr="00592DA3">
        <w:t xml:space="preserve">. This may be a serious problem for the hotels as </w:t>
      </w:r>
      <w:r>
        <w:t>they</w:t>
      </w:r>
      <w:r w:rsidRPr="00592DA3">
        <w:t xml:space="preserve"> need to find a clever way to store this accumulated waste and dispose of it selectively avoiding its disruption </w:t>
      </w:r>
      <w:r>
        <w:t>to</w:t>
      </w:r>
      <w:r w:rsidRPr="00592DA3">
        <w:t xml:space="preserve"> the guests. </w:t>
      </w:r>
      <w:proofErr w:type="gramStart"/>
      <w:r>
        <w:t>Concerning</w:t>
      </w:r>
      <w:r w:rsidRPr="00592DA3">
        <w:t xml:space="preserve"> hotels, there</w:t>
      </w:r>
      <w:proofErr w:type="gramEnd"/>
      <w:r w:rsidRPr="00592DA3">
        <w:t xml:space="preserve"> are almost 10,000 </w:t>
      </w:r>
      <w:r>
        <w:t xml:space="preserve">hotels </w:t>
      </w:r>
      <w:r w:rsidRPr="00592DA3">
        <w:t>in the UK meaning that each creates different volumes of waste every day. Organic waste, which is mostly kitchen waste, is at the top</w:t>
      </w:r>
      <w:r w:rsidRPr="00963846">
        <w:t xml:space="preserve"> </w:t>
      </w:r>
      <w:r>
        <w:t>(</w:t>
      </w:r>
      <w:proofErr w:type="spellStart"/>
      <w:r>
        <w:t>Astawa</w:t>
      </w:r>
      <w:proofErr w:type="spellEnd"/>
      <w:r>
        <w:t>, 2022)</w:t>
      </w:r>
      <w:r w:rsidRPr="00592DA3">
        <w:t xml:space="preserve">. Then comes the paper carton, plastic, glass and so on. The hospitality industry experienced enormous expansion over </w:t>
      </w:r>
      <w:r>
        <w:t xml:space="preserve">the </w:t>
      </w:r>
      <w:r w:rsidRPr="00592DA3">
        <w:t>past 10 years, which could be attributed to causes such as globalization, increase in discretionary incomes and tourism growth. The hospitality industry has turned out to be a solid pillar of the global economy as reflected in the data outlined by the World Travel</w:t>
      </w:r>
      <w:r>
        <w:t xml:space="preserve"> and </w:t>
      </w:r>
      <w:r w:rsidRPr="00592DA3">
        <w:t>Tourism Council (WTTC)</w:t>
      </w:r>
      <w:r w:rsidRPr="00963846">
        <w:t xml:space="preserve"> (</w:t>
      </w:r>
      <w:proofErr w:type="spellStart"/>
      <w:r w:rsidRPr="00963846">
        <w:t>Astawa</w:t>
      </w:r>
      <w:proofErr w:type="spellEnd"/>
      <w:r w:rsidRPr="00963846">
        <w:t>, 2022)</w:t>
      </w:r>
      <w:r w:rsidRPr="00592DA3">
        <w:t xml:space="preserve">. </w:t>
      </w:r>
      <w:proofErr w:type="spellStart"/>
      <w:r>
        <w:t>Barakagira</w:t>
      </w:r>
      <w:proofErr w:type="spellEnd"/>
      <w:r>
        <w:t xml:space="preserve"> and </w:t>
      </w:r>
      <w:proofErr w:type="spellStart"/>
      <w:r>
        <w:t>Paapa</w:t>
      </w:r>
      <w:proofErr w:type="spellEnd"/>
      <w:r>
        <w:t xml:space="preserve"> (2023)</w:t>
      </w:r>
      <w:r w:rsidRPr="00592DA3">
        <w:t xml:space="preserve"> </w:t>
      </w:r>
      <w:r>
        <w:t>state that, t</w:t>
      </w:r>
      <w:r w:rsidRPr="00592DA3">
        <w:t>he global hospitality industry contributed $8.8 trillion to the global economy, which was equivalent to 10.4% of global GDP in 2020. However, the hospitality industry curtains out the economic advantages to lay a step up of its tremendous environmental impact on the world especially in energy usage, water consumption, and waste production. As per a study by the World Tourism Organization (UNWTO), the hotels along with the destination resorts are accountable for around 1 percent of the total carbon emissions worldwide and plenty of solid waste and wastewater generation, mentions another study</w:t>
      </w:r>
      <w:r w:rsidRPr="00963846">
        <w:t xml:space="preserve"> (</w:t>
      </w:r>
      <w:proofErr w:type="spellStart"/>
      <w:r w:rsidRPr="00963846">
        <w:t>Barakagira</w:t>
      </w:r>
      <w:proofErr w:type="spellEnd"/>
      <w:r>
        <w:t xml:space="preserve"> and </w:t>
      </w:r>
      <w:proofErr w:type="spellStart"/>
      <w:r w:rsidRPr="00963846">
        <w:t>Paapa</w:t>
      </w:r>
      <w:proofErr w:type="spellEnd"/>
      <w:r w:rsidRPr="00963846">
        <w:t>, 2023)</w:t>
      </w:r>
      <w:r w:rsidRPr="00592DA3">
        <w:t>. An awareness of rising environmental problems and supervising government policies has indisputably affected the propagation of green tourism on a global scale. Sustainable tourism is focused on consciously implementing measures that will limit the impacts of tourism on the environment, conserve natural resources and ensure the respect and inclusion of local communities.</w:t>
      </w:r>
    </w:p>
    <w:p w14:paraId="0828C67D" w14:textId="77777777" w:rsidR="00076BE2" w:rsidRDefault="00076BE2" w:rsidP="00076BE2">
      <w:r w:rsidRPr="00DB5642">
        <w:t xml:space="preserve">Among all the environmental issues that the hospitality sector </w:t>
      </w:r>
      <w:proofErr w:type="gramStart"/>
      <w:r w:rsidRPr="00DB5642">
        <w:t>has to</w:t>
      </w:r>
      <w:proofErr w:type="gramEnd"/>
      <w:r w:rsidRPr="00DB5642">
        <w:t xml:space="preserve"> deal with, the power of waste management stands out as crucial for environmental sustainability. </w:t>
      </w:r>
      <w:r>
        <w:t xml:space="preserve">According to Cano and </w:t>
      </w:r>
      <w:proofErr w:type="spellStart"/>
      <w:r>
        <w:t>Ramasola</w:t>
      </w:r>
      <w:proofErr w:type="spellEnd"/>
      <w:r>
        <w:t xml:space="preserve"> (2021), </w:t>
      </w:r>
      <w:r w:rsidRPr="00DB5642">
        <w:t>Hotels and resorts are producers of large amounts of solid waste consisting of food waste and numerous packaging material</w:t>
      </w:r>
      <w:r>
        <w:t>s</w:t>
      </w:r>
      <w:r w:rsidRPr="00DB5642">
        <w:t xml:space="preserve"> besides the objects no longer needed which are the causes of pollution, destruction of habitat and greenhouse gas emission</w:t>
      </w:r>
      <w:r>
        <w:t>s</w:t>
      </w:r>
      <w:r w:rsidRPr="00DB5642">
        <w:t>. This is equivalent to an estimated 530,000 kilograms of waste generated each day by hotels globally. Back in 2011</w:t>
      </w:r>
      <w:r>
        <w:t>,</w:t>
      </w:r>
      <w:r w:rsidRPr="00DB5642">
        <w:t xml:space="preserve"> it was reported that </w:t>
      </w:r>
      <w:r>
        <w:t xml:space="preserve">a </w:t>
      </w:r>
      <w:r w:rsidRPr="00DB5642">
        <w:t>whopping 87% of the total solid waste produced by hotels ended up in landfill</w:t>
      </w:r>
      <w:r w:rsidRPr="00963846">
        <w:t xml:space="preserve"> </w:t>
      </w:r>
      <w:r w:rsidRPr="00963846">
        <w:lastRenderedPageBreak/>
        <w:t>(Debnath, 2023)</w:t>
      </w:r>
      <w:r w:rsidRPr="00DB5642">
        <w:t xml:space="preserve">. Therefore, hotels and resorts should consider </w:t>
      </w:r>
      <w:r>
        <w:t xml:space="preserve">the </w:t>
      </w:r>
      <w:r w:rsidRPr="00DB5642">
        <w:t xml:space="preserve">strategic implementation of </w:t>
      </w:r>
      <w:r>
        <w:t xml:space="preserve">a </w:t>
      </w:r>
      <w:r w:rsidRPr="00DB5642">
        <w:t>sustainable waste management model as one of the solutions. Sustainable waste management encompasses minimizing waste, launching recycling and composting initiatives, switching to environmentally</w:t>
      </w:r>
      <w:r>
        <w:t xml:space="preserve"> </w:t>
      </w:r>
      <w:r w:rsidRPr="00DB5642">
        <w:t xml:space="preserve">friendly packaging materials, and exploring new ways of processing the waste, such as utilizing the energy derived from it. Amid the environmental crises in the hospitality sector, there is a growing panel of urgency for both hotels and resorts to give sustainability due attention and add waste management systems into their daily operations. By means of </w:t>
      </w:r>
      <w:r>
        <w:t xml:space="preserve">a </w:t>
      </w:r>
      <w:r w:rsidRPr="00DB5642">
        <w:t>preventive approach and communicat</w:t>
      </w:r>
      <w:r>
        <w:t>ion</w:t>
      </w:r>
      <w:r w:rsidRPr="00DB5642">
        <w:t xml:space="preserve"> strategy</w:t>
      </w:r>
      <w:r>
        <w:t>,</w:t>
      </w:r>
      <w:r w:rsidRPr="00DB5642">
        <w:t xml:space="preserve"> the </w:t>
      </w:r>
      <w:r>
        <w:t>hospitality</w:t>
      </w:r>
      <w:r w:rsidRPr="00DB5642">
        <w:t xml:space="preserve"> industry can play a pivotal role in driving towards </w:t>
      </w:r>
      <w:r>
        <w:t xml:space="preserve">the </w:t>
      </w:r>
      <w:r w:rsidRPr="00DB5642">
        <w:t>nature-friendly mode of travel and meeting the growing demands of ecologically conscious tourists.</w:t>
      </w:r>
      <w:r>
        <w:t xml:space="preserve"> That is why this research is very important to evaluate. </w:t>
      </w:r>
    </w:p>
    <w:p w14:paraId="1F535B04" w14:textId="77777777" w:rsidR="00076BE2" w:rsidRDefault="00076BE2" w:rsidP="00076BE2">
      <w:pPr>
        <w:pStyle w:val="Heading2"/>
      </w:pPr>
      <w:bookmarkStart w:id="2" w:name="_Toc164374909"/>
      <w:r>
        <w:t>1.2 Research Aim</w:t>
      </w:r>
      <w:bookmarkEnd w:id="2"/>
      <w:r>
        <w:t xml:space="preserve"> </w:t>
      </w:r>
    </w:p>
    <w:p w14:paraId="5BD7655E" w14:textId="77777777" w:rsidR="00076BE2" w:rsidRDefault="00076BE2" w:rsidP="00076BE2">
      <w:r>
        <w:t>This report aims to explain the integration of sustainable practices in the hospitality industry, with a specific focus on waste management strategies within hotels and resorts.</w:t>
      </w:r>
    </w:p>
    <w:p w14:paraId="7158BAD6" w14:textId="77777777" w:rsidR="00076BE2" w:rsidRDefault="00076BE2" w:rsidP="00076BE2">
      <w:pPr>
        <w:pStyle w:val="Heading2"/>
      </w:pPr>
      <w:bookmarkStart w:id="3" w:name="_Toc160496786"/>
      <w:bookmarkStart w:id="4" w:name="_Toc164374910"/>
      <w:r>
        <w:t>1.3 Objectives</w:t>
      </w:r>
      <w:bookmarkEnd w:id="3"/>
      <w:bookmarkEnd w:id="4"/>
    </w:p>
    <w:p w14:paraId="74048EF6" w14:textId="77777777" w:rsidR="00076BE2" w:rsidRDefault="00076BE2" w:rsidP="00076BE2">
      <w:pPr>
        <w:numPr>
          <w:ilvl w:val="0"/>
          <w:numId w:val="1"/>
        </w:numPr>
      </w:pPr>
      <w:r>
        <w:t>To conduct a comprehensive review of waste management practices in selected hotels/resorts.</w:t>
      </w:r>
    </w:p>
    <w:p w14:paraId="6DED70DF" w14:textId="77777777" w:rsidR="00076BE2" w:rsidRDefault="00076BE2" w:rsidP="00076BE2">
      <w:pPr>
        <w:numPr>
          <w:ilvl w:val="0"/>
          <w:numId w:val="1"/>
        </w:numPr>
      </w:pPr>
      <w:r>
        <w:t>To evaluate the correlation between sustainable waste management and operational efficiency.</w:t>
      </w:r>
    </w:p>
    <w:p w14:paraId="490FFE71" w14:textId="77777777" w:rsidR="00076BE2" w:rsidRDefault="00076BE2" w:rsidP="00076BE2">
      <w:pPr>
        <w:numPr>
          <w:ilvl w:val="0"/>
          <w:numId w:val="1"/>
        </w:numPr>
      </w:pPr>
      <w:r>
        <w:t>To investigate the influence of sustainable waste practices on customer satisfaction.</w:t>
      </w:r>
    </w:p>
    <w:p w14:paraId="05A11064" w14:textId="77777777" w:rsidR="00076BE2" w:rsidRDefault="00076BE2" w:rsidP="00076BE2">
      <w:pPr>
        <w:numPr>
          <w:ilvl w:val="0"/>
          <w:numId w:val="1"/>
        </w:numPr>
      </w:pPr>
      <w:r>
        <w:t>To develop actionable recommendations for enhancing waste management sustainability in the hospitality industry.</w:t>
      </w:r>
    </w:p>
    <w:p w14:paraId="0EFE8FEB" w14:textId="77777777" w:rsidR="00076BE2" w:rsidRDefault="00076BE2" w:rsidP="00076BE2">
      <w:pPr>
        <w:pStyle w:val="Heading2"/>
      </w:pPr>
      <w:bookmarkStart w:id="5" w:name="_Toc160496787"/>
      <w:bookmarkStart w:id="6" w:name="_Toc164374911"/>
      <w:r>
        <w:t>1.4 Research Questions</w:t>
      </w:r>
      <w:bookmarkEnd w:id="5"/>
      <w:bookmarkEnd w:id="6"/>
    </w:p>
    <w:p w14:paraId="56E3D7B4" w14:textId="77777777" w:rsidR="00076BE2" w:rsidRDefault="00076BE2" w:rsidP="00076BE2">
      <w:pPr>
        <w:numPr>
          <w:ilvl w:val="0"/>
          <w:numId w:val="2"/>
        </w:numPr>
      </w:pPr>
      <w:r>
        <w:t>What are the existing waste management practices in hotels and resorts?</w:t>
      </w:r>
    </w:p>
    <w:p w14:paraId="7DD6EA1B" w14:textId="77777777" w:rsidR="00076BE2" w:rsidRDefault="00076BE2" w:rsidP="00076BE2">
      <w:pPr>
        <w:numPr>
          <w:ilvl w:val="0"/>
          <w:numId w:val="2"/>
        </w:numPr>
      </w:pPr>
      <w:r>
        <w:t xml:space="preserve">How does sustainable waste management impact the operational efficiency of hotels and resorts? </w:t>
      </w:r>
    </w:p>
    <w:p w14:paraId="38E00638" w14:textId="77777777" w:rsidR="00076BE2" w:rsidRDefault="00076BE2" w:rsidP="00076BE2">
      <w:pPr>
        <w:numPr>
          <w:ilvl w:val="0"/>
          <w:numId w:val="2"/>
        </w:numPr>
      </w:pPr>
      <w:r>
        <w:t>What is the relationship between the sustainable waste practices and the customer satisfaction within the hospitality industry?</w:t>
      </w:r>
    </w:p>
    <w:p w14:paraId="055B684A" w14:textId="77777777" w:rsidR="00076BE2" w:rsidRDefault="00076BE2" w:rsidP="00076BE2">
      <w:pPr>
        <w:numPr>
          <w:ilvl w:val="0"/>
          <w:numId w:val="2"/>
        </w:numPr>
      </w:pPr>
      <w:r>
        <w:lastRenderedPageBreak/>
        <w:t>What recommendations can be formulated to improve waste management sustainability within the hotels and resorts?</w:t>
      </w:r>
    </w:p>
    <w:p w14:paraId="1EBC9F79" w14:textId="77777777" w:rsidR="00076BE2" w:rsidRDefault="00076BE2" w:rsidP="00076BE2">
      <w:pPr>
        <w:pStyle w:val="Heading2"/>
      </w:pPr>
      <w:bookmarkStart w:id="7" w:name="_Toc164374912"/>
      <w:r>
        <w:t>1.5 Rationale of this research</w:t>
      </w:r>
      <w:bookmarkEnd w:id="7"/>
    </w:p>
    <w:p w14:paraId="453EAE76" w14:textId="77777777" w:rsidR="00076BE2" w:rsidRPr="00DB5642" w:rsidRDefault="00076BE2" w:rsidP="00076BE2">
      <w:r w:rsidRPr="00DB5642">
        <w:t>The integration of sustainable mechanisms in the hospitality sector, especially those related to hotel waste management, represents a crucial step towards overcoming the environmental difficulties posed by the operations of such enterprises. To put it simply, hospitality businesses are among the most resource-heavy industries; they cause many serious ecological problems like carbon emissions, habitat degradation, and pollution. Considering the worsening climate crisis and destruction of our environment now is the time for this industry to switch to sustainable practices that help avoid negative impact</w:t>
      </w:r>
      <w:r>
        <w:t>s</w:t>
      </w:r>
      <w:r w:rsidRPr="00DB5642">
        <w:t xml:space="preserve"> on our planet.</w:t>
      </w:r>
    </w:p>
    <w:p w14:paraId="10B7C5FA" w14:textId="77777777" w:rsidR="00076BE2" w:rsidRPr="00DB5642" w:rsidRDefault="00076BE2" w:rsidP="00076BE2">
      <w:r w:rsidRPr="00DB5642">
        <w:t xml:space="preserve">This research tries to understand the implementation of sustainable practices in hotels and resorts. The underlying motivation for choosing this </w:t>
      </w:r>
      <w:proofErr w:type="gramStart"/>
      <w:r w:rsidRPr="00DB5642">
        <w:t>particular topic</w:t>
      </w:r>
      <w:proofErr w:type="gramEnd"/>
      <w:r w:rsidRPr="00DB5642">
        <w:t xml:space="preserve"> is that the world is consistently pressing for green economies as well as hospitality sector businesses to adopt environmentally friendly practices (MEWS, 2024). Waste management remains one of the fundamental components and acts as a sole driver for reducing the ecological footprint, streamlining operations, meeting customers’ needs, and achieving sustainable operations in the hotel industry. Nevertheless, the business activities of the organization create a huge amount of waste as well. A highly typical composition of this waste may include food leftovers, paper products, plastic packaging, various cleaning products, and so on. Some research shows that hotels have an average annual waste of 0.9-1.5 kilograms per guest per day (</w:t>
      </w:r>
      <w:proofErr w:type="spellStart"/>
      <w:r w:rsidRPr="00DB5642">
        <w:t>Azarmi</w:t>
      </w:r>
      <w:proofErr w:type="spellEnd"/>
      <w:r w:rsidRPr="00DB5642">
        <w:t xml:space="preserve"> and </w:t>
      </w:r>
      <w:proofErr w:type="spellStart"/>
      <w:r w:rsidRPr="00DB5642">
        <w:t>Vaziri</w:t>
      </w:r>
      <w:proofErr w:type="spellEnd"/>
      <w:r w:rsidRPr="00DB5642">
        <w:t>, 202</w:t>
      </w:r>
      <w:r>
        <w:t>3</w:t>
      </w:r>
      <w:r w:rsidRPr="00DB5642">
        <w:t xml:space="preserve">). This is the basis for the huge paradigm shift </w:t>
      </w:r>
      <w:proofErr w:type="gramStart"/>
      <w:r w:rsidRPr="00DB5642">
        <w:t>for the reason that</w:t>
      </w:r>
      <w:proofErr w:type="gramEnd"/>
      <w:r w:rsidRPr="00DB5642">
        <w:t xml:space="preserve"> the number of guests served in a year is enormous. The increase in waste generated by the hospitality sector is a major factor contributing to the problem of polluted and overfilled landfills and greenhouse gas emissions, and it also contribut</w:t>
      </w:r>
      <w:r>
        <w:t>es</w:t>
      </w:r>
      <w:r w:rsidRPr="00DB5642">
        <w:t xml:space="preserve"> to water pollution (MEWS, 2024). Landfills being land-intensive take up essential space of such type and leach toxic chemicals into the soil and water around them. Disposal of organic waste into landfills occurs in an anaerobic way and breaks down producing methane which is 25 times more dangerous as compared to that of carbon dioxide for global warming (RRS, 2024). Waste treatment mostly affects water resources in another way as it pollutes waterways, habitat destruction, and wildlife loss.</w:t>
      </w:r>
    </w:p>
    <w:p w14:paraId="7532CAE1" w14:textId="77777777" w:rsidR="00076BE2" w:rsidRDefault="00076BE2" w:rsidP="00076BE2">
      <w:r w:rsidRPr="00DB5642">
        <w:lastRenderedPageBreak/>
        <w:t xml:space="preserve">Sustainability in waste management is not limited to environmental conservation: This issue also involves addressing social and economic factors. Through </w:t>
      </w:r>
      <w:r>
        <w:t xml:space="preserve">the </w:t>
      </w:r>
      <w:r w:rsidRPr="00DB5642">
        <w:t xml:space="preserve">implementation of innovation, collaboration and stakeholder dialogue hotels and resorts can transform their operations to greener models, which protect the natural resources, mitigate the climate change </w:t>
      </w:r>
      <w:proofErr w:type="gramStart"/>
      <w:r w:rsidRPr="00DB5642">
        <w:t>impacts</w:t>
      </w:r>
      <w:proofErr w:type="gramEnd"/>
      <w:r w:rsidRPr="00DB5642">
        <w:t xml:space="preserve"> and meet the evolving ecological awareness of the travellers. </w:t>
      </w:r>
      <w:r>
        <w:t>Through</w:t>
      </w:r>
      <w:r w:rsidRPr="00DB5642">
        <w:t xml:space="preserve"> organized initiatives and common action, the industry will not only contribute to but also drive the global sustainability agenda as it goes on delivering a magical guest experience and economic prosperity.</w:t>
      </w:r>
    </w:p>
    <w:p w14:paraId="389E0962" w14:textId="77777777" w:rsidR="00076BE2" w:rsidRDefault="00076BE2" w:rsidP="00076BE2">
      <w:pPr>
        <w:pStyle w:val="Heading1"/>
      </w:pPr>
      <w:bookmarkStart w:id="8" w:name="_Toc164374913"/>
      <w:r>
        <w:t>Chapter 2: Literature Review</w:t>
      </w:r>
      <w:bookmarkEnd w:id="8"/>
    </w:p>
    <w:p w14:paraId="21DAC0F5" w14:textId="77777777" w:rsidR="00076BE2" w:rsidRPr="00865E46" w:rsidRDefault="00076BE2" w:rsidP="00076BE2">
      <w:r w:rsidRPr="00865E46">
        <w:t xml:space="preserve">The hospitality industry is a key element of the global economy, as it involves </w:t>
      </w:r>
      <w:r>
        <w:t xml:space="preserve">the </w:t>
      </w:r>
      <w:r w:rsidRPr="00865E46">
        <w:t>accommodation, food, leisure, and entertainment of countless travellers yearly. Although the industry's development has led to its expansion, the specific matter of environmental contamination, namely related to the problem of plastic and other waste generation and management, is quite worrying</w:t>
      </w:r>
      <w:r w:rsidRPr="00963846">
        <w:t xml:space="preserve"> (Diaz-Farina, 2023)</w:t>
      </w:r>
      <w:r w:rsidRPr="00865E46">
        <w:t>. Given that it has become increasingly vital to develop sustainability in the context of climate change and deficiencies of natural resources, the issue of incorporating sustainable management practices into hospitality operations, with a particular emphasis on the types of waste management solutions within hotels and resorts, has attracted great public attention nowadays.</w:t>
      </w:r>
    </w:p>
    <w:p w14:paraId="60292E00" w14:textId="77777777" w:rsidR="00076BE2" w:rsidRDefault="00076BE2" w:rsidP="00076BE2">
      <w:r w:rsidRPr="00865E46">
        <w:t xml:space="preserve">This literature review points </w:t>
      </w:r>
      <w:r>
        <w:t>to</w:t>
      </w:r>
      <w:r w:rsidRPr="00865E46">
        <w:t xml:space="preserve"> the intention of the life support operations in selected hotels and </w:t>
      </w:r>
      <w:proofErr w:type="gramStart"/>
      <w:r w:rsidRPr="00865E46">
        <w:t>resorts</w:t>
      </w:r>
      <w:proofErr w:type="gramEnd"/>
      <w:r w:rsidRPr="00865E46">
        <w:t xml:space="preserve"> and this is done particularly </w:t>
      </w:r>
      <w:r>
        <w:t>by</w:t>
      </w:r>
      <w:r w:rsidRPr="00865E46">
        <w:t xml:space="preserve"> looking at </w:t>
      </w:r>
      <w:r>
        <w:t xml:space="preserve">the </w:t>
      </w:r>
      <w:r w:rsidRPr="00865E46">
        <w:t>sustainability constraints it faces. This review will sketch into the picture types of waste management practices put into practice by hotels and resorts as a global phenomenon</w:t>
      </w:r>
      <w:r w:rsidRPr="00963846">
        <w:t xml:space="preserve"> (Drake, 2023)</w:t>
      </w:r>
      <w:r w:rsidRPr="00865E46">
        <w:t xml:space="preserve">. It will accomplish this objective through the detailed analysis of case studies, empirical studies, and industry reports that reveal standard waste management, </w:t>
      </w:r>
      <w:proofErr w:type="gramStart"/>
      <w:r w:rsidRPr="00865E46">
        <w:t>disposal</w:t>
      </w:r>
      <w:proofErr w:type="gramEnd"/>
      <w:r w:rsidRPr="00865E46">
        <w:t xml:space="preserve"> and recycling practices on the one hand and those that are successful on the other hand. It will also bring a discussion to the table about the ongoing innovations and breakthroughs in waste technology with a particular emphasis on their potential and reliability across hospitality venues. The sustainability of waste management operations in hotels and resorts is among the main purposes of this literature review </w:t>
      </w:r>
      <w:r>
        <w:t>which</w:t>
      </w:r>
      <w:r w:rsidRPr="00865E46">
        <w:t xml:space="preserve"> is intended to be aimed at uncovering the relationship between the two. </w:t>
      </w:r>
      <w:proofErr w:type="spellStart"/>
      <w:r>
        <w:t>Ecobnb</w:t>
      </w:r>
      <w:proofErr w:type="spellEnd"/>
      <w:r>
        <w:t xml:space="preserve"> (2023) states that, </w:t>
      </w:r>
      <w:proofErr w:type="gramStart"/>
      <w:r w:rsidRPr="00865E46">
        <w:t>Combining</w:t>
      </w:r>
      <w:proofErr w:type="gramEnd"/>
      <w:r w:rsidRPr="00865E46">
        <w:t xml:space="preserve"> empirical and theoretical approaches the review will consider the influence of waste reduction programs, recycling initiatives, and resource optimization on the key performance indices (such as cost savings, energy </w:t>
      </w:r>
      <w:r w:rsidRPr="00865E46">
        <w:lastRenderedPageBreak/>
        <w:t xml:space="preserve">efficiency and labour productivity) of the system analysed. In addition to this, my literature review is aimed to examine the impact of eco-friendly waste activities on customer satisfaction beyond the hospitality industry. The continuity of this study will be directed to discover the way sustainable waste management strategies </w:t>
      </w:r>
      <w:r>
        <w:t xml:space="preserve">are </w:t>
      </w:r>
      <w:r w:rsidRPr="00865E46">
        <w:t>being introduced to the hospitality industry especially hotels and resorts</w:t>
      </w:r>
      <w:r w:rsidRPr="00963846">
        <w:t xml:space="preserve"> (</w:t>
      </w:r>
      <w:proofErr w:type="spellStart"/>
      <w:r w:rsidRPr="00963846">
        <w:t>Gudek</w:t>
      </w:r>
      <w:proofErr w:type="spellEnd"/>
      <w:r w:rsidRPr="00963846">
        <w:t>, 2024)</w:t>
      </w:r>
      <w:r w:rsidRPr="00865E46">
        <w:t xml:space="preserve">. Out of </w:t>
      </w:r>
      <w:r>
        <w:t xml:space="preserve">the </w:t>
      </w:r>
      <w:proofErr w:type="gramStart"/>
      <w:r w:rsidRPr="00865E46">
        <w:t>aforementioned points</w:t>
      </w:r>
      <w:proofErr w:type="gramEnd"/>
      <w:r>
        <w:t>,</w:t>
      </w:r>
      <w:r w:rsidRPr="00865E46">
        <w:t xml:space="preserve"> it pursues its goal and make</w:t>
      </w:r>
      <w:r>
        <w:t>s</w:t>
      </w:r>
      <w:r w:rsidRPr="00865E46">
        <w:t xml:space="preserve"> people understand that there are some issues, for instance, opportunities and risks that are alike in the waste management sector within the hospitality industry. The review shall be carried out </w:t>
      </w:r>
      <w:r>
        <w:t>systematically</w:t>
      </w:r>
      <w:r w:rsidRPr="00865E46">
        <w:t xml:space="preserve"> by using the available literature and current data as a means for advising policymakers, industry practice and researchers on the imperative role played by sustainable waste practices to the future of the tourism industry.</w:t>
      </w:r>
    </w:p>
    <w:p w14:paraId="26D69C47" w14:textId="77777777" w:rsidR="00076BE2" w:rsidRDefault="00076BE2" w:rsidP="00076BE2">
      <w:pPr>
        <w:rPr>
          <w:b/>
        </w:rPr>
      </w:pPr>
      <w:r w:rsidRPr="00D35A9C">
        <w:rPr>
          <w:b/>
        </w:rPr>
        <w:t>Comprehensive Review of Waste Management Practices</w:t>
      </w:r>
    </w:p>
    <w:p w14:paraId="12362750" w14:textId="77777777" w:rsidR="00076BE2" w:rsidRDefault="00076BE2" w:rsidP="00076BE2">
      <w:r w:rsidRPr="00D35A9C">
        <w:t xml:space="preserve">First and foremost, </w:t>
      </w:r>
      <w:r>
        <w:t xml:space="preserve">the </w:t>
      </w:r>
      <w:r w:rsidRPr="00D35A9C">
        <w:t xml:space="preserve">underpinning of the process is the best possible grasp of current waste management practices of the hospitality industry. Recently, Antón and Almeida (2023) have drawn up a model that looks to highlight how circularity can be included in hotels' operations. This scheme entails less emphasis on waste disposal after the source, therefore creating room for increasing product reuse and product redesign practices. Looking at waste composition through studies can then help with choosing a strategy, for instance, the study by </w:t>
      </w:r>
      <w:proofErr w:type="spellStart"/>
      <w:r w:rsidRPr="00D35A9C">
        <w:t>Koliotasi</w:t>
      </w:r>
      <w:proofErr w:type="spellEnd"/>
      <w:r w:rsidRPr="00D35A9C">
        <w:t xml:space="preserve">, </w:t>
      </w:r>
      <w:proofErr w:type="spellStart"/>
      <w:r w:rsidRPr="00D35A9C">
        <w:t>Abeliotis</w:t>
      </w:r>
      <w:proofErr w:type="spellEnd"/>
      <w:r w:rsidRPr="00D35A9C">
        <w:t xml:space="preserve"> and </w:t>
      </w:r>
      <w:proofErr w:type="spellStart"/>
      <w:r w:rsidRPr="00D35A9C">
        <w:t>Tsartas</w:t>
      </w:r>
      <w:proofErr w:type="spellEnd"/>
      <w:r w:rsidRPr="00D35A9C">
        <w:t xml:space="preserve"> (2023) is an example. One of their findings is that hospitality-based Greek businesses show that food waste is an illustrious part of their wastage flow, and as such they should introduce </w:t>
      </w:r>
      <w:proofErr w:type="gramStart"/>
      <w:r w:rsidRPr="00D35A9C">
        <w:t>particular strategies</w:t>
      </w:r>
      <w:proofErr w:type="gramEnd"/>
      <w:r w:rsidRPr="00D35A9C">
        <w:t xml:space="preserve"> for food waste reduction.</w:t>
      </w:r>
    </w:p>
    <w:p w14:paraId="428EE188" w14:textId="77777777" w:rsidR="00076BE2" w:rsidRPr="00D35A9C" w:rsidRDefault="00076BE2" w:rsidP="00076BE2">
      <w:r w:rsidRPr="00D35A9C">
        <w:t>Over recent years, the number of papers and publications that are written about the issue of hospitality waste management, especially involving hotels and resorts, has increased. As stated in the work by Jones (2023), hotels, on average, are seen to produce 1.</w:t>
      </w:r>
      <w:r>
        <w:t>5</w:t>
      </w:r>
      <w:r w:rsidRPr="00D35A9C">
        <w:t xml:space="preserve"> kilograms of waste every night for the guests, including food waste, packaging materials and discarded amenities. Traditional means of junk disposal including dumping wastes into landfills and incineration contribute to local and global pollution and resource depletion (Smith</w:t>
      </w:r>
      <w:r>
        <w:t xml:space="preserve"> and </w:t>
      </w:r>
      <w:r w:rsidRPr="00D35A9C">
        <w:t>Johnson 2025). To overcome these problems, hotels are relying on green and environmentally friendly solutions, for instance, waste reduction, reusing and composting the waste.</w:t>
      </w:r>
    </w:p>
    <w:p w14:paraId="7E6F0475" w14:textId="77777777" w:rsidR="00076BE2" w:rsidRPr="00D35A9C" w:rsidRDefault="00076BE2" w:rsidP="00076BE2">
      <w:r>
        <w:t>Mendoza, (2023)</w:t>
      </w:r>
      <w:r w:rsidRPr="00D35A9C">
        <w:t xml:space="preserve"> </w:t>
      </w:r>
      <w:r>
        <w:t>e</w:t>
      </w:r>
      <w:r w:rsidRPr="00D35A9C">
        <w:t xml:space="preserve">vidence from studies has shown that as hotels adopt waste management practices that are sustainable, there can be large decreases both in the amount of waste generated </w:t>
      </w:r>
      <w:r w:rsidRPr="00D35A9C">
        <w:lastRenderedPageBreak/>
        <w:t xml:space="preserve">and what is spent on disposing of it. For instance, Chang (2023) concluded that a resort in Hawaii found that instituting a program of comprehensive waste management resulted in close to a 20% decrease in waste generation as well as a decrease in the amount of trash by 15% spent on waste disposal. For example, the works of Lee and </w:t>
      </w:r>
      <w:proofErr w:type="spellStart"/>
      <w:r w:rsidRPr="00D35A9C">
        <w:t>Klim</w:t>
      </w:r>
      <w:proofErr w:type="spellEnd"/>
      <w:r w:rsidRPr="00D35A9C">
        <w:t xml:space="preserve"> (2024) showed that the hotels which made recycling infrastructure and staff training part of their investment saw improvements in the efficiency of their processes and compliance with environmental standards.</w:t>
      </w:r>
    </w:p>
    <w:p w14:paraId="040AE57C" w14:textId="77777777" w:rsidR="00076BE2" w:rsidRDefault="00076BE2" w:rsidP="00076BE2">
      <w:r w:rsidRPr="00D35A9C">
        <w:t>Although numerous lodging institutes have adopted principles of environmentally</w:t>
      </w:r>
      <w:r>
        <w:t xml:space="preserve"> </w:t>
      </w:r>
      <w:r w:rsidRPr="00D35A9C">
        <w:t>friendly rubbish treatment, the issues of scaling and constraints of resources becoming the cause of a rise of difficulties</w:t>
      </w:r>
      <w:r w:rsidRPr="00963846">
        <w:t xml:space="preserve"> (Roy, 2024)</w:t>
      </w:r>
      <w:r w:rsidRPr="00D35A9C">
        <w:t xml:space="preserve">. Small and medium-sized lodgings, especially, face obstacles, such as </w:t>
      </w:r>
      <w:r>
        <w:t xml:space="preserve">a </w:t>
      </w:r>
      <w:r w:rsidRPr="00D35A9C">
        <w:t xml:space="preserve">shortage of capital for the installation of sorting apparatus, small working space for waste sorting, and </w:t>
      </w:r>
      <w:r>
        <w:t xml:space="preserve">a </w:t>
      </w:r>
      <w:r w:rsidRPr="00D35A9C">
        <w:t>lack of skills and competenc</w:t>
      </w:r>
      <w:r>
        <w:t>i</w:t>
      </w:r>
      <w:r w:rsidRPr="00D35A9C">
        <w:t>es among the staff (Garcia</w:t>
      </w:r>
      <w:r>
        <w:t xml:space="preserve"> and </w:t>
      </w:r>
      <w:r w:rsidRPr="00D35A9C">
        <w:t>Smith, 2023). As a result, culture and visitors’ preferences might intercede with the application of green practices as some guests are not quite cheered about the idea of recycling or the restriction or reduction of new hotel amenities (Johnson, 2024).</w:t>
      </w:r>
    </w:p>
    <w:p w14:paraId="31126598" w14:textId="77777777" w:rsidR="00076BE2" w:rsidRPr="00D35A9C" w:rsidRDefault="00076BE2" w:rsidP="00076BE2">
      <w:pPr>
        <w:rPr>
          <w:b/>
        </w:rPr>
      </w:pPr>
      <w:r w:rsidRPr="00D35A9C">
        <w:rPr>
          <w:b/>
        </w:rPr>
        <w:t xml:space="preserve">Evaluation of </w:t>
      </w:r>
      <w:r>
        <w:rPr>
          <w:b/>
        </w:rPr>
        <w:t xml:space="preserve">the </w:t>
      </w:r>
      <w:r w:rsidRPr="00D35A9C">
        <w:rPr>
          <w:b/>
        </w:rPr>
        <w:t>Correlation between Sustainable Waste Management and Operational Efficiency</w:t>
      </w:r>
    </w:p>
    <w:p w14:paraId="29D03DC1" w14:textId="77777777" w:rsidR="00076BE2" w:rsidRDefault="00076BE2" w:rsidP="00076BE2">
      <w:r>
        <w:t xml:space="preserve">According to </w:t>
      </w:r>
      <w:r w:rsidRPr="00963846">
        <w:t>Smith</w:t>
      </w:r>
      <w:r>
        <w:t xml:space="preserve"> (</w:t>
      </w:r>
      <w:r w:rsidRPr="00963846">
        <w:t>2023)</w:t>
      </w:r>
      <w:r>
        <w:t>,</w:t>
      </w:r>
      <w:r w:rsidRPr="00963846">
        <w:t xml:space="preserve"> </w:t>
      </w:r>
      <w:r w:rsidRPr="00D35A9C">
        <w:t>The inquiry into the nexus between sustainability in waste management and operational efficiency in large-scale operations needs to be wide-ranging. Pirani and Arafat (2022)</w:t>
      </w:r>
      <w:r>
        <w:t>,</w:t>
      </w:r>
      <w:r w:rsidRPr="00D35A9C">
        <w:t xml:space="preserve"> </w:t>
      </w:r>
      <w:proofErr w:type="gramStart"/>
      <w:r w:rsidRPr="00D35A9C">
        <w:t>look into</w:t>
      </w:r>
      <w:proofErr w:type="gramEnd"/>
      <w:r w:rsidRPr="00D35A9C">
        <w:t xml:space="preserve"> the cost-effective implications of waste prevention programs in hotels. They provide analyses which prove that the earlier governmental investments in efficient waste management could lead to high long-term cost savings due to disposal fee reduction and much better resource utilization. Besides this, we also need to conduct more comprehensive research such as the one Diaz-Farina, Díaz-Hernández and </w:t>
      </w:r>
      <w:proofErr w:type="spellStart"/>
      <w:r w:rsidRPr="00D35A9C">
        <w:t>Padrón-Fumero</w:t>
      </w:r>
      <w:proofErr w:type="spellEnd"/>
      <w:r w:rsidRPr="00D35A9C">
        <w:t xml:space="preserve"> (2023), which aims to determine how waste management affects laundry operations in hotels, as such study can give more detailed information concerning where in the operational </w:t>
      </w:r>
      <w:proofErr w:type="gramStart"/>
      <w:r w:rsidRPr="00D35A9C">
        <w:t>areas</w:t>
      </w:r>
      <w:proofErr w:type="gramEnd"/>
      <w:r w:rsidRPr="00D35A9C">
        <w:t xml:space="preserve"> we can improve efficiency.</w:t>
      </w:r>
    </w:p>
    <w:p w14:paraId="34DDDE2B" w14:textId="77777777" w:rsidR="00076BE2" w:rsidRPr="00D35A9C" w:rsidRDefault="00076BE2" w:rsidP="00076BE2">
      <w:r w:rsidRPr="00FA6458">
        <w:t xml:space="preserve">Many papers have been prepared that have shown a positive connection between sustainable waste management practices used in hotels and resorts and the efficiency of their operations. In the works of Wang and Hsu (2023), waste reduction programs and energy-saving technologies in hotels have shown a positive correlation with energy use, as those that implement both recycling and energy-efficient technologies usually experience lower utility costs. Another study on the same topic by </w:t>
      </w:r>
      <w:r w:rsidRPr="00FA6458">
        <w:lastRenderedPageBreak/>
        <w:t>Park (202</w:t>
      </w:r>
      <w:r>
        <w:t>4</w:t>
      </w:r>
      <w:r w:rsidRPr="00FA6458">
        <w:t>) showed the hotels that went for integration of the waste-to-energy systems in their systems, had improved performance by up to three times. In terms of waste diversion and financial performance, they recorded better results, hence the efficiency of operations, as well as profitability was enhanced.</w:t>
      </w:r>
    </w:p>
    <w:p w14:paraId="3EA0F548" w14:textId="77777777" w:rsidR="00076BE2" w:rsidRPr="00D35A9C" w:rsidRDefault="00076BE2" w:rsidP="00076BE2">
      <w:r w:rsidRPr="00FA6458">
        <w:t xml:space="preserve">Yet, it should be emphasized that the correlation between waste sustainability management and operational efficiency is quite dynamic, multifaceted and </w:t>
      </w:r>
      <w:proofErr w:type="gramStart"/>
      <w:r w:rsidRPr="00FA6458">
        <w:t>context-dependent</w:t>
      </w:r>
      <w:proofErr w:type="gramEnd"/>
      <w:r w:rsidRPr="00FA6458">
        <w:t xml:space="preserve">. Although some studies have revealed cost-cutting and performance enhancement </w:t>
      </w:r>
      <w:r>
        <w:t>utilizing</w:t>
      </w:r>
      <w:r w:rsidRPr="00FA6458">
        <w:t xml:space="preserve"> waste reduction, there exist other studies which addressed potential hidden costs and unforeseen implications</w:t>
      </w:r>
      <w:r w:rsidRPr="00963846">
        <w:t xml:space="preserve"> (</w:t>
      </w:r>
      <w:proofErr w:type="spellStart"/>
      <w:r w:rsidRPr="00963846">
        <w:t>Tabora</w:t>
      </w:r>
      <w:proofErr w:type="spellEnd"/>
      <w:r w:rsidRPr="00963846">
        <w:t>, 2024)</w:t>
      </w:r>
      <w:r w:rsidRPr="00FA6458">
        <w:t xml:space="preserve">. An instance of research is from </w:t>
      </w:r>
      <w:r>
        <w:t xml:space="preserve">the </w:t>
      </w:r>
      <w:r w:rsidRPr="00FA6458">
        <w:t xml:space="preserve">study </w:t>
      </w:r>
      <w:r>
        <w:t>by</w:t>
      </w:r>
      <w:r w:rsidRPr="00FA6458">
        <w:t xml:space="preserve"> Lee, (2023) in which </w:t>
      </w:r>
      <w:r>
        <w:t xml:space="preserve">the </w:t>
      </w:r>
      <w:r w:rsidRPr="00FA6458">
        <w:t>implementation of composting programs by hotels showed their challenges such as smell management, pest eradication, and regulations that could affect customer satisfaction</w:t>
      </w:r>
      <w:r>
        <w:t xml:space="preserve"> and </w:t>
      </w:r>
      <w:r w:rsidRPr="00FA6458">
        <w:t>operational efficiency.</w:t>
      </w:r>
    </w:p>
    <w:p w14:paraId="3FEEA6F2" w14:textId="77777777" w:rsidR="00076BE2" w:rsidRDefault="00076BE2" w:rsidP="00076BE2">
      <w:r w:rsidRPr="00FA6458">
        <w:t xml:space="preserve">In addition, the success of green and sustainable waste management operations hinges on the value system within the organization, engagement of employees, and collaboration of partners. The </w:t>
      </w:r>
      <w:r>
        <w:t>research</w:t>
      </w:r>
      <w:r w:rsidRPr="00FA6458">
        <w:t xml:space="preserve"> of Choi and Lee (2024) focused on leadership support and staff training to be the most crucial part of the developed waste management programs. They concluded that an integrated approach that includes not only environmental but also social and economic aspects should be applied. although at this time there is a lot of scholarly literature concentrating on the issues of reducing waste by hotels and restaurants, scientific research is still demanded to help clarify the many hinges between sustainable tourism, </w:t>
      </w:r>
      <w:proofErr w:type="gramStart"/>
      <w:r w:rsidRPr="00FA6458">
        <w:t>productivity</w:t>
      </w:r>
      <w:proofErr w:type="gramEnd"/>
      <w:r w:rsidRPr="00FA6458">
        <w:t xml:space="preserve"> and guest satisfaction</w:t>
      </w:r>
      <w:r w:rsidRPr="00963846">
        <w:t xml:space="preserve"> (</w:t>
      </w:r>
      <w:proofErr w:type="spellStart"/>
      <w:r w:rsidRPr="00963846">
        <w:t>Tabora</w:t>
      </w:r>
      <w:proofErr w:type="spellEnd"/>
      <w:r w:rsidRPr="00963846">
        <w:t>, 2024)</w:t>
      </w:r>
      <w:r w:rsidRPr="00FA6458">
        <w:t>. Utilizing a critical approach by investigating and synthesizing studies with a scientific nature makes it possible to highlight the barriers and the implication</w:t>
      </w:r>
      <w:r>
        <w:t>s</w:t>
      </w:r>
      <w:r w:rsidRPr="00FA6458">
        <w:t xml:space="preserve"> </w:t>
      </w:r>
      <w:r>
        <w:t>of</w:t>
      </w:r>
      <w:r w:rsidRPr="00FA6458">
        <w:t xml:space="preserve"> integrating sustainable practices in the waste management of the hospitality sector.</w:t>
      </w:r>
    </w:p>
    <w:p w14:paraId="418758F2" w14:textId="77777777" w:rsidR="00076BE2" w:rsidRPr="00D35A9C" w:rsidRDefault="00076BE2" w:rsidP="00076BE2">
      <w:pPr>
        <w:rPr>
          <w:b/>
        </w:rPr>
      </w:pPr>
      <w:r w:rsidRPr="00FA6458">
        <w:rPr>
          <w:b/>
        </w:rPr>
        <w:t>Investigation of Influence on Customer Satisfaction</w:t>
      </w:r>
    </w:p>
    <w:p w14:paraId="006C1D40" w14:textId="77777777" w:rsidR="00076BE2" w:rsidRDefault="00076BE2" w:rsidP="00076BE2">
      <w:r w:rsidRPr="00FA6458">
        <w:t>Studying the impact of green recycling on customer satisfaction is an approved approach which is presented by the work of Jia</w:t>
      </w:r>
      <w:r>
        <w:t xml:space="preserve"> </w:t>
      </w:r>
      <w:r w:rsidRPr="00FA6458">
        <w:t xml:space="preserve">(2022) which </w:t>
      </w:r>
      <w:proofErr w:type="gramStart"/>
      <w:r w:rsidRPr="00FA6458">
        <w:t>looks into</w:t>
      </w:r>
      <w:proofErr w:type="gramEnd"/>
      <w:r w:rsidRPr="00FA6458">
        <w:t xml:space="preserve"> the effect of green certification, including resource management, on the intra-hospitality industry’s customer loyalty. The survey outcome demonstrated that environmentally conscious clientele tends to prefer those hotels which make sustainable practices including well-thought waste management processes </w:t>
      </w:r>
      <w:proofErr w:type="gramStart"/>
      <w:r w:rsidRPr="00FA6458">
        <w:t>and in this way,</w:t>
      </w:r>
      <w:proofErr w:type="gramEnd"/>
      <w:r w:rsidRPr="00FA6458">
        <w:t xml:space="preserve"> brands gain a positive image and customer loyalty. Also, more studies that investigated the link between ecological communication and green hotel practices, such as </w:t>
      </w:r>
      <w:proofErr w:type="spellStart"/>
      <w:r w:rsidRPr="00FA6458">
        <w:t>Acampora</w:t>
      </w:r>
      <w:proofErr w:type="spellEnd"/>
      <w:r>
        <w:t xml:space="preserve"> </w:t>
      </w:r>
      <w:r w:rsidRPr="00FA6458">
        <w:t xml:space="preserve">(2022), can help to a great </w:t>
      </w:r>
      <w:r w:rsidRPr="00FA6458">
        <w:lastRenderedPageBreak/>
        <w:t>extent formulate the best ways to communicate sustainability efforts to guests and to maximize customer satisfaction.</w:t>
      </w:r>
    </w:p>
    <w:p w14:paraId="4EAAD1DA" w14:textId="77777777" w:rsidR="00076BE2" w:rsidRDefault="00076BE2" w:rsidP="00076BE2">
      <w:r w:rsidRPr="00FA6458">
        <w:t>Works investigating the power of responsible disposal practices on customer satisfaction in the hospitality industry have highlighted the significance of environmental stewardship to the shaping of the guests' impression and interest. To illustrate, studies conducted by Johnson</w:t>
      </w:r>
      <w:r>
        <w:t xml:space="preserve"> </w:t>
      </w:r>
      <w:r w:rsidRPr="00FA6458">
        <w:t>(2023) found that hotels with sound recycling programs and green features were perceived more favourably by visitors, who were more likely to have high ratings and reoccurring visits. Also, a research work by Miller</w:t>
      </w:r>
      <w:r>
        <w:t xml:space="preserve"> </w:t>
      </w:r>
      <w:r w:rsidRPr="00FA6458">
        <w:t>(2024) indicated that low</w:t>
      </w:r>
      <w:r>
        <w:t>-</w:t>
      </w:r>
      <w:r w:rsidRPr="00FA6458">
        <w:t>carbon travellers picked and booked hotels that exhibited a commitment to sustainability with waste management practice forming part of their most key components.</w:t>
      </w:r>
    </w:p>
    <w:p w14:paraId="0A417B7B" w14:textId="77777777" w:rsidR="00076BE2" w:rsidRPr="00592DA3" w:rsidRDefault="00076BE2" w:rsidP="00076BE2">
      <w:r w:rsidRPr="00FA6458">
        <w:t xml:space="preserve">Undoubtedly, the question of interrelation between eco-consistent waste policies and customer satisfaction is far from being clear-cut and comprehensive, as it involves complex issues. Some vacationers might view environmental programs, cost discomfort, or missing posh amenities as unpleasant were temporary in their overall satisfaction </w:t>
      </w:r>
      <w:r>
        <w:t>with</w:t>
      </w:r>
      <w:r w:rsidRPr="00FA6458">
        <w:t xml:space="preserve"> the hotel experience (Clark, 2023). Further in this line, communication inconsistencies and the dissimilarity of sustainability policies among chain hotels can be sources of mixed-up expectations among guests and unaligned experiences (Taylor, 2024). Hence, it follows that customers may find it easier to identi</w:t>
      </w:r>
      <w:r>
        <w:t>f</w:t>
      </w:r>
      <w:r w:rsidRPr="00FA6458">
        <w:t>y with eco-conscious tourism options and desire the incorporation of sustainable waste practices only if their similar ideas and beliefs are harmonized.</w:t>
      </w:r>
    </w:p>
    <w:p w14:paraId="0D2AD01D" w14:textId="77777777" w:rsidR="00076BE2" w:rsidRDefault="00076BE2" w:rsidP="00076BE2">
      <w:pPr>
        <w:rPr>
          <w:b/>
        </w:rPr>
      </w:pPr>
      <w:r w:rsidRPr="00FA6458">
        <w:rPr>
          <w:b/>
        </w:rPr>
        <w:t>Development of Actionable Recommendations</w:t>
      </w:r>
    </w:p>
    <w:p w14:paraId="3E7EA561" w14:textId="77777777" w:rsidR="00076BE2" w:rsidRPr="00FA6458" w:rsidRDefault="00076BE2" w:rsidP="00076BE2">
      <w:r w:rsidRPr="00FA6458">
        <w:t xml:space="preserve">In </w:t>
      </w:r>
      <w:r>
        <w:t xml:space="preserve">the </w:t>
      </w:r>
      <w:r w:rsidRPr="00FA6458">
        <w:t xml:space="preserve">context of the literature, specific instruction can be provided to help ensure proper sustainability of waste management in the hospitality sector with such actionable recommendations. First, the hotel and resorts should make sure that transparency and communication regarding their sustainability initiatives are prioritized and guests are informed comprehensively about recycling programs, energy-saving measures, and waste reduction efforts through the means of publicity material and regular information boards (Anderson, 2023). It </w:t>
      </w:r>
      <w:r>
        <w:t>allows for making</w:t>
      </w:r>
      <w:r w:rsidRPr="00FA6458">
        <w:t xml:space="preserve"> sure that the guests' expectations are being met and create</w:t>
      </w:r>
      <w:r>
        <w:t>s</w:t>
      </w:r>
      <w:r w:rsidRPr="00FA6458">
        <w:t xml:space="preserve"> trust </w:t>
      </w:r>
      <w:r>
        <w:t>in</w:t>
      </w:r>
      <w:r w:rsidRPr="00FA6458">
        <w:t xml:space="preserve"> hotel engagement on matters of the environment.</w:t>
      </w:r>
    </w:p>
    <w:p w14:paraId="1B9B4099" w14:textId="77777777" w:rsidR="00076BE2" w:rsidRPr="00FA6458" w:rsidRDefault="00076BE2" w:rsidP="00076BE2">
      <w:r w:rsidRPr="00FA6458">
        <w:lastRenderedPageBreak/>
        <w:t>Second, higher</w:t>
      </w:r>
      <w:r>
        <w:t xml:space="preserve"> </w:t>
      </w:r>
      <w:r w:rsidRPr="00FA6458">
        <w:t>levels of staff training and empowerment should be conducted to guarantee a steady and genuine integration of sustainable waste management into all guest service proces</w:t>
      </w:r>
      <w:r>
        <w:t>se</w:t>
      </w:r>
      <w:r w:rsidRPr="00FA6458">
        <w:t xml:space="preserve">s. According to the study </w:t>
      </w:r>
      <w:r>
        <w:t>by</w:t>
      </w:r>
      <w:r w:rsidRPr="00FA6458">
        <w:t xml:space="preserve"> Roberts (2024)</w:t>
      </w:r>
      <w:r>
        <w:t>,</w:t>
      </w:r>
      <w:r w:rsidRPr="00FA6458">
        <w:t xml:space="preserve"> the staff who are well-equipped and involved play a key role in sustaining the environmental initiatives and in answering the guest's question</w:t>
      </w:r>
      <w:r>
        <w:t>s</w:t>
      </w:r>
      <w:r w:rsidRPr="00FA6458">
        <w:t xml:space="preserve"> and concern</w:t>
      </w:r>
      <w:r>
        <w:t>s</w:t>
      </w:r>
      <w:r w:rsidRPr="00FA6458">
        <w:t xml:space="preserve"> interestingly. </w:t>
      </w:r>
      <w:r w:rsidRPr="00206705">
        <w:t>Wayne</w:t>
      </w:r>
      <w:r>
        <w:t xml:space="preserve"> and </w:t>
      </w:r>
      <w:r w:rsidRPr="00206705">
        <w:t>Steinfeld</w:t>
      </w:r>
      <w:r>
        <w:t xml:space="preserve"> (</w:t>
      </w:r>
      <w:r w:rsidRPr="00206705">
        <w:t xml:space="preserve">2023) </w:t>
      </w:r>
      <w:r>
        <w:t>mentioned that a</w:t>
      </w:r>
      <w:r w:rsidRPr="00FA6458">
        <w:t xml:space="preserve"> prolonged staff sustainability success training programme and implemented staff incentives for participation in sustainability activities enable hotels </w:t>
      </w:r>
      <w:r>
        <w:t xml:space="preserve">to </w:t>
      </w:r>
      <w:r w:rsidRPr="00FA6458">
        <w:t>make the concept of environmental preservation second nature to guests.</w:t>
      </w:r>
    </w:p>
    <w:p w14:paraId="2E09F690" w14:textId="77777777" w:rsidR="00076BE2" w:rsidRPr="00FA6458" w:rsidRDefault="00076BE2" w:rsidP="00076BE2">
      <w:r w:rsidRPr="00FA6458">
        <w:t xml:space="preserve">More collaboration with suppliers, supply chain partners and local communities not only has the potential to improve </w:t>
      </w:r>
      <w:r>
        <w:t xml:space="preserve">the </w:t>
      </w:r>
      <w:r w:rsidRPr="00FA6458">
        <w:t>sustainability of waste management efforts but a</w:t>
      </w:r>
      <w:r>
        <w:t>lso</w:t>
      </w:r>
      <w:r w:rsidRPr="00FA6458">
        <w:t xml:space="preserve"> makes the operations smoother and </w:t>
      </w:r>
      <w:proofErr w:type="gramStart"/>
      <w:r w:rsidRPr="00FA6458">
        <w:t>more clear</w:t>
      </w:r>
      <w:proofErr w:type="gramEnd"/>
      <w:r w:rsidRPr="00FA6458">
        <w:t xml:space="preserve"> as information is shared between the involved part</w:t>
      </w:r>
      <w:r>
        <w:t>ie</w:t>
      </w:r>
      <w:r w:rsidRPr="00FA6458">
        <w:t>s</w:t>
      </w:r>
      <w:r w:rsidRPr="00206705">
        <w:t xml:space="preserve"> (William, 2023)</w:t>
      </w:r>
      <w:r w:rsidRPr="00FA6458">
        <w:t xml:space="preserve">. A hotel can indirectly decrease the environmental impact if it acts in the following ways: sourcing bio-friendly products, reducing the portion of packaging waste, and affecting the local recycling infrastructure development. This will ultimately help to achieve eco-preservation goals (Miller, 2023). The coordination with local non-profits and environmental organizations can serve as the arena for community participation and information dissemination yearning </w:t>
      </w:r>
      <w:r>
        <w:t>for</w:t>
      </w:r>
      <w:r w:rsidRPr="00FA6458">
        <w:t xml:space="preserve"> both waste reduction and recycling.</w:t>
      </w:r>
    </w:p>
    <w:p w14:paraId="4F44C901" w14:textId="77777777" w:rsidR="00076BE2" w:rsidRDefault="00076BE2" w:rsidP="00076BE2">
      <w:r w:rsidRPr="00FA6458">
        <w:t xml:space="preserve">Finally, hotels should apply technology and data analysis of waste management performance to </w:t>
      </w:r>
      <w:r>
        <w:t>monitor</w:t>
      </w:r>
      <w:r w:rsidRPr="00FA6458">
        <w:t xml:space="preserve"> and optimi</w:t>
      </w:r>
      <w:r>
        <w:t>se</w:t>
      </w:r>
      <w:r w:rsidRPr="00FA6458">
        <w:t xml:space="preserve"> it. Installing smart garbage management systems, for example, sensor-equipped bins and tracking software, whilst enabling real-time monitoring of waste</w:t>
      </w:r>
      <w:r>
        <w:t>-</w:t>
      </w:r>
      <w:r w:rsidRPr="00FA6458">
        <w:t>producing rates, and identification of places that need urgent amendments (Anderson, 2026). Data-driven observations can become the basis of cutting-edge decisions and may assist hotels in setting potential measurements for waste elimination and resource efficiency.</w:t>
      </w:r>
    </w:p>
    <w:p w14:paraId="1CE00B46" w14:textId="77777777" w:rsidR="00076BE2" w:rsidRDefault="00076BE2" w:rsidP="00076BE2">
      <w:pPr>
        <w:pStyle w:val="Heading1"/>
      </w:pPr>
      <w:bookmarkStart w:id="9" w:name="_Toc164374914"/>
      <w:r>
        <w:t>Chapter 3: Research Methodology</w:t>
      </w:r>
      <w:bookmarkEnd w:id="9"/>
    </w:p>
    <w:p w14:paraId="5A1D4316" w14:textId="77777777" w:rsidR="00076BE2" w:rsidRDefault="00076BE2" w:rsidP="00076BE2">
      <w:r w:rsidRPr="002B4C20">
        <w:t xml:space="preserve">The Research Onion method will work well for this </w:t>
      </w:r>
      <w:proofErr w:type="gramStart"/>
      <w:r w:rsidRPr="002B4C20">
        <w:t>particular project</w:t>
      </w:r>
      <w:proofErr w:type="gramEnd"/>
      <w:r w:rsidRPr="002B4C20">
        <w:t xml:space="preserve"> because it allows studying the problem or topic from various angles. A recently developed model proposed by Saunders (2018) is the Onion Model which is a structured process for research design by considering the conceptualization and implementation stages of research including philosophical assumptions and data collection techniques (Saunders, 2018). Consequently, if we consider the multi-layered nature of hospitality sustainability challenges starting with waste management approaches the Research </w:t>
      </w:r>
      <w:r w:rsidRPr="002B4C20">
        <w:lastRenderedPageBreak/>
        <w:t xml:space="preserve">Onion model will demonstrate a range of benefits towards the industry. First, the model of Research Onion frees </w:t>
      </w:r>
      <w:r>
        <w:t xml:space="preserve">the </w:t>
      </w:r>
      <w:r w:rsidRPr="002B4C20">
        <w:t>examiner to investigate different philosophical ideas on the research issues. In the context of sustainable types of hospitality, researchers may need to consider various philosophical paradigms: positivism, interpretivism, critical realism, and so on, depending on their views of reality and knowledge which different epistemologies suggest (Johnson</w:t>
      </w:r>
      <w:r>
        <w:t xml:space="preserve"> and </w:t>
      </w:r>
      <w:r w:rsidRPr="002B4C20">
        <w:t>Onwuegbuzie, 2018). This philosophical grounding will form the core of the questions that we will be investigating for this research project, among other things such as selecting approaches for solving and interpreting the results in terms of sustainability.</w:t>
      </w:r>
    </w:p>
    <w:p w14:paraId="2FA387D9" w14:textId="77777777" w:rsidR="00076BE2" w:rsidRDefault="00076BE2" w:rsidP="00076BE2">
      <w:r w:rsidRPr="002B4C20">
        <w:t xml:space="preserve">Therefore, together with the Research Onion approach, we can choose the appropriate strategic research and ways of conducting experiments keeping in mind the desired outcome of the project. Regarding the topic of waste management plans in hotels and resorts, the researchers could have diverse approaches- qualitatively and quantitatively. They </w:t>
      </w:r>
      <w:proofErr w:type="gramStart"/>
      <w:r w:rsidRPr="002B4C20">
        <w:t>have the ability to</w:t>
      </w:r>
      <w:proofErr w:type="gramEnd"/>
      <w:r w:rsidRPr="002B4C20">
        <w:t xml:space="preserve"> discern both inward feelings and outcomes. Qualitative methods, for example, interviews, focus groups and participant observation can provide indications regarding attitudinal, </w:t>
      </w:r>
      <w:proofErr w:type="gramStart"/>
      <w:r w:rsidRPr="002B4C20">
        <w:t>informational</w:t>
      </w:r>
      <w:proofErr w:type="gramEnd"/>
      <w:r w:rsidRPr="002B4C20">
        <w:t xml:space="preserve"> and behavioural aspects of concern for the concrete stakeholders. </w:t>
      </w:r>
      <w:r>
        <w:t>Q</w:t>
      </w:r>
      <w:r w:rsidRPr="002B4C20">
        <w:t>uantitative methods such as surveys and statistical analysis can be a mean</w:t>
      </w:r>
      <w:r>
        <w:t>s</w:t>
      </w:r>
      <w:r w:rsidRPr="002B4C20">
        <w:t xml:space="preserve"> to evaluate certain criteria like waste management operations' efficiency and guest satisfaction (Yin, 2018). Certainly, the implementation of the Research Onion wrecks out an organized and all-comprehensive scheme for the planned study of implementing sustainable approaches in the hospitality sector, </w:t>
      </w:r>
      <w:proofErr w:type="gramStart"/>
      <w:r w:rsidRPr="002B4C20">
        <w:t>and in particular, examining</w:t>
      </w:r>
      <w:proofErr w:type="gramEnd"/>
      <w:r w:rsidRPr="002B4C20">
        <w:t xml:space="preserve"> waste management practices within hotels and resorts. The model ensures the considerations of philosophical assumptions, research strategies, methods, and techniques, this in turn gives the model a stable and systematic backbone for carrying out research that gives not only theory but also application for sustainability management in the hospitality industry (Denzin</w:t>
      </w:r>
      <w:r>
        <w:t xml:space="preserve"> and </w:t>
      </w:r>
      <w:r w:rsidRPr="002B4C20">
        <w:t>Lincoln, 2018).</w:t>
      </w:r>
    </w:p>
    <w:p w14:paraId="2F9F560B" w14:textId="77777777" w:rsidR="00076BE2" w:rsidRDefault="00076BE2" w:rsidP="00076BE2">
      <w:pPr>
        <w:jc w:val="center"/>
      </w:pPr>
      <w:r>
        <w:rPr>
          <w:noProof/>
        </w:rPr>
        <w:lastRenderedPageBreak/>
        <w:drawing>
          <wp:inline distT="0" distB="0" distL="0" distR="0" wp14:anchorId="030AB638" wp14:editId="4CFD404F">
            <wp:extent cx="5527343" cy="3948631"/>
            <wp:effectExtent l="0" t="0" r="0" b="0"/>
            <wp:docPr id="1" name="Picture 1"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535944" cy="3954776"/>
                    </a:xfrm>
                    <a:prstGeom prst="rect">
                      <a:avLst/>
                    </a:prstGeom>
                    <a:noFill/>
                    <a:ln>
                      <a:noFill/>
                    </a:ln>
                  </pic:spPr>
                </pic:pic>
              </a:graphicData>
            </a:graphic>
          </wp:inline>
        </w:drawing>
      </w:r>
    </w:p>
    <w:p w14:paraId="0EB49F0B" w14:textId="77777777" w:rsidR="00076BE2" w:rsidRDefault="00076BE2" w:rsidP="00076BE2">
      <w:pPr>
        <w:jc w:val="center"/>
      </w:pPr>
      <w:r>
        <w:t>Figure 1: Saunders Research Onion Model</w:t>
      </w:r>
      <w:r w:rsidRPr="00206705">
        <w:t xml:space="preserve"> (Saunders, 201</w:t>
      </w:r>
      <w:r>
        <w:t>8</w:t>
      </w:r>
      <w:r w:rsidRPr="00206705">
        <w:t>)</w:t>
      </w:r>
      <w:r>
        <w:t>.</w:t>
      </w:r>
    </w:p>
    <w:p w14:paraId="42462191" w14:textId="77777777" w:rsidR="00076BE2" w:rsidRPr="00E16156" w:rsidRDefault="00076BE2" w:rsidP="00076BE2">
      <w:pPr>
        <w:pStyle w:val="Heading2"/>
      </w:pPr>
      <w:bookmarkStart w:id="10" w:name="_Toc164374915"/>
      <w:r w:rsidRPr="00E16156">
        <w:t>Philosophy</w:t>
      </w:r>
      <w:bookmarkEnd w:id="10"/>
    </w:p>
    <w:p w14:paraId="178296D6" w14:textId="77777777" w:rsidR="00076BE2" w:rsidRDefault="00076BE2" w:rsidP="00076BE2">
      <w:r w:rsidRPr="00E16156">
        <w:t xml:space="preserve">In this instance, the researcher will adopt a philosophical position called interpretivism, which supports this research project. Interpretivism </w:t>
      </w:r>
      <w:proofErr w:type="gramStart"/>
      <w:r w:rsidRPr="00E16156">
        <w:t>in particular appreciates</w:t>
      </w:r>
      <w:proofErr w:type="gramEnd"/>
      <w:r w:rsidRPr="00E16156">
        <w:t xml:space="preserve"> how communal phenomena manifest themselves from the worldview of individuals and the values they assign to the happenings</w:t>
      </w:r>
      <w:r w:rsidRPr="00206705">
        <w:t xml:space="preserve"> (Saunders, 2016)</w:t>
      </w:r>
      <w:r w:rsidRPr="00E16156">
        <w:t>. Consequently, we will take the thorny issue of incorporating green lodging solutions into the hotel and resort industry into account, which will necessitate an interpretiv</w:t>
      </w:r>
      <w:r>
        <w:t>e</w:t>
      </w:r>
      <w:r w:rsidRPr="00E16156">
        <w:t xml:space="preserve"> approach. Shedding light entirely on the subjectivity adopted by humans that replace objective features in their deeds and thoughts, this philosophical approach analys</w:t>
      </w:r>
      <w:r>
        <w:t>e</w:t>
      </w:r>
      <w:r w:rsidRPr="00E16156">
        <w:t xml:space="preserve">s the sophisticated interaction between environmental sustainability, management practices and stakeholders' viewpoints. The researcher is trying </w:t>
      </w:r>
      <w:r>
        <w:t>to adopt</w:t>
      </w:r>
      <w:r w:rsidRPr="00E16156">
        <w:t xml:space="preserve"> the interpretivism approach to explore the underlying meaning, </w:t>
      </w:r>
      <w:proofErr w:type="gramStart"/>
      <w:r w:rsidRPr="00E16156">
        <w:t>value</w:t>
      </w:r>
      <w:proofErr w:type="gramEnd"/>
      <w:r w:rsidRPr="00E16156">
        <w:t xml:space="preserve"> and the concerned motivation </w:t>
      </w:r>
      <w:r>
        <w:t>for</w:t>
      </w:r>
      <w:r w:rsidRPr="00E16156">
        <w:t xml:space="preserve"> the sustainability purpose of solid waste management in the hospitality industry.</w:t>
      </w:r>
    </w:p>
    <w:p w14:paraId="07E15D72" w14:textId="77777777" w:rsidR="00076BE2" w:rsidRDefault="00076BE2" w:rsidP="00076BE2">
      <w:r>
        <w:lastRenderedPageBreak/>
        <w:t xml:space="preserve">Advantage: </w:t>
      </w:r>
      <w:r w:rsidRPr="002B4C20">
        <w:t xml:space="preserve">Interpretivism </w:t>
      </w:r>
      <w:proofErr w:type="gramStart"/>
      <w:r w:rsidRPr="002B4C20">
        <w:t>opens up</w:t>
      </w:r>
      <w:proofErr w:type="gramEnd"/>
      <w:r w:rsidRPr="002B4C20">
        <w:t xml:space="preserve"> avenues of probing into subjective experiences and various perceptions, thus giving invaluable insights into the research on social phenomena</w:t>
      </w:r>
      <w:r w:rsidRPr="00614A51">
        <w:t xml:space="preserve"> (Saunders, Lewis,</w:t>
      </w:r>
      <w:r>
        <w:t xml:space="preserve"> and </w:t>
      </w:r>
      <w:r w:rsidRPr="00614A51">
        <w:t>Thornhill, 2019)</w:t>
      </w:r>
      <w:r w:rsidRPr="002B4C20">
        <w:t>.</w:t>
      </w:r>
    </w:p>
    <w:p w14:paraId="6BCA9FC0" w14:textId="77777777" w:rsidR="00076BE2" w:rsidRPr="00E16156" w:rsidRDefault="00076BE2" w:rsidP="00076BE2">
      <w:r>
        <w:t xml:space="preserve">Disadvantage: </w:t>
      </w:r>
      <w:r w:rsidRPr="002B4C20">
        <w:t>It might be hard to be objective and generalize to represent the whole conclusion just f</w:t>
      </w:r>
      <w:r>
        <w:t>rom</w:t>
      </w:r>
      <w:r w:rsidRPr="002B4C20">
        <w:t xml:space="preserve"> </w:t>
      </w:r>
      <w:r>
        <w:t>a</w:t>
      </w:r>
      <w:r w:rsidRPr="002B4C20">
        <w:t xml:space="preserve"> limited view.</w:t>
      </w:r>
    </w:p>
    <w:p w14:paraId="575F7193" w14:textId="77777777" w:rsidR="00076BE2" w:rsidRPr="00E16156" w:rsidRDefault="00076BE2" w:rsidP="00076BE2">
      <w:pPr>
        <w:pStyle w:val="Heading2"/>
      </w:pPr>
      <w:bookmarkStart w:id="11" w:name="_Toc164374916"/>
      <w:r w:rsidRPr="00E16156">
        <w:t>Approach</w:t>
      </w:r>
      <w:bookmarkEnd w:id="11"/>
    </w:p>
    <w:p w14:paraId="0394F2BE" w14:textId="77777777" w:rsidR="00076BE2" w:rsidRDefault="00076BE2" w:rsidP="00076BE2">
      <w:r w:rsidRPr="00E16156">
        <w:t>The research will also be predicated on an inductive method. Inductive reasoning gives a specific process where the researcher or decision-maker starts from specific observations and data, which are then used to make wider generalizations and theories</w:t>
      </w:r>
      <w:r w:rsidRPr="00206705">
        <w:t xml:space="preserve"> (Hair, </w:t>
      </w:r>
      <w:proofErr w:type="spellStart"/>
      <w:r w:rsidRPr="00206705">
        <w:t>Ringle</w:t>
      </w:r>
      <w:proofErr w:type="spellEnd"/>
      <w:r w:rsidRPr="00206705">
        <w:t>,</w:t>
      </w:r>
      <w:r>
        <w:t xml:space="preserve"> and </w:t>
      </w:r>
      <w:proofErr w:type="spellStart"/>
      <w:r w:rsidRPr="00206705">
        <w:t>Sarstedt</w:t>
      </w:r>
      <w:proofErr w:type="spellEnd"/>
      <w:r w:rsidRPr="00206705">
        <w:t>, 2018)</w:t>
      </w:r>
      <w:r w:rsidRPr="00E16156">
        <w:t>. In this case, the inductive approach will be beneficial due to the investigative aspect of the study and the need to generalize from the empirical evidence, which comes from secondary sources like journal articles, scientific publications, and information databases of hospitals. The inductive method comes to its discoveries directly from the data, thus through the independent path of understanding the complexities and subtleties in hospitality waste management is best addressed. It allows for the formation of new theoretical findings and workable implications which may impact future research studies and managerial decision-making practices</w:t>
      </w:r>
      <w:r w:rsidRPr="00206705">
        <w:t xml:space="preserve"> (Johnson</w:t>
      </w:r>
      <w:r>
        <w:t xml:space="preserve"> and </w:t>
      </w:r>
      <w:r w:rsidRPr="00206705">
        <w:t>Onwuegbuzie, 2018)</w:t>
      </w:r>
      <w:r w:rsidRPr="00E16156">
        <w:t>.</w:t>
      </w:r>
    </w:p>
    <w:p w14:paraId="04310A71" w14:textId="77777777" w:rsidR="00076BE2" w:rsidRDefault="00076BE2" w:rsidP="00076BE2">
      <w:r>
        <w:t xml:space="preserve">Advantage: </w:t>
      </w:r>
      <w:r w:rsidRPr="002B4C20">
        <w:t>The creative use of inductive reasoning in evaluating causal relationships through empirical evidence makes the way for new perspectives and theories that facilitate creativity and innovation.</w:t>
      </w:r>
    </w:p>
    <w:p w14:paraId="686A32FE" w14:textId="77777777" w:rsidR="00076BE2" w:rsidRPr="00E16156" w:rsidRDefault="00076BE2" w:rsidP="00076BE2">
      <w:r>
        <w:t xml:space="preserve">Disadvantage: </w:t>
      </w:r>
      <w:r w:rsidRPr="002B4C20">
        <w:t>Inductive ones may turn out to be labo</w:t>
      </w:r>
      <w:r>
        <w:t>u</w:t>
      </w:r>
      <w:r w:rsidRPr="002B4C20">
        <w:t>r</w:t>
      </w:r>
      <w:r>
        <w:t>-</w:t>
      </w:r>
      <w:r w:rsidRPr="002B4C20">
        <w:t xml:space="preserve">intensive and time-consuming and demand a vast analysis of data the errors of which can be subjective or </w:t>
      </w:r>
      <w:proofErr w:type="gramStart"/>
      <w:r w:rsidRPr="002B4C20">
        <w:t>biases-laden</w:t>
      </w:r>
      <w:proofErr w:type="gramEnd"/>
      <w:r w:rsidRPr="002B4C20">
        <w:t xml:space="preserve"> </w:t>
      </w:r>
      <w:r w:rsidRPr="00614A51">
        <w:t>(Bickman</w:t>
      </w:r>
      <w:r>
        <w:t xml:space="preserve"> and </w:t>
      </w:r>
      <w:r w:rsidRPr="00614A51">
        <w:t>Rog, 2009)</w:t>
      </w:r>
      <w:r w:rsidRPr="002B4C20">
        <w:t>.</w:t>
      </w:r>
    </w:p>
    <w:p w14:paraId="4D331EFA" w14:textId="77777777" w:rsidR="00076BE2" w:rsidRPr="00E16156" w:rsidRDefault="00076BE2" w:rsidP="00076BE2">
      <w:pPr>
        <w:pStyle w:val="Heading2"/>
      </w:pPr>
      <w:bookmarkStart w:id="12" w:name="_Toc164374917"/>
      <w:r w:rsidRPr="00E16156">
        <w:t>Strategy</w:t>
      </w:r>
      <w:bookmarkEnd w:id="12"/>
    </w:p>
    <w:p w14:paraId="3D383B75" w14:textId="77777777" w:rsidR="00076BE2" w:rsidRDefault="00076BE2" w:rsidP="00076BE2">
      <w:r w:rsidRPr="00E16156">
        <w:t xml:space="preserve">The study will be done using the case study method. The benefit of </w:t>
      </w:r>
      <w:r>
        <w:t xml:space="preserve">a </w:t>
      </w:r>
      <w:r w:rsidRPr="00E16156">
        <w:t xml:space="preserve">case study is that its deeper analysis of one </w:t>
      </w:r>
      <w:proofErr w:type="gramStart"/>
      <w:r w:rsidRPr="00E16156">
        <w:t>particular phenomenon</w:t>
      </w:r>
      <w:proofErr w:type="gramEnd"/>
      <w:r w:rsidRPr="00E16156">
        <w:t xml:space="preserve"> within its real-life environment gives a lot of information in a super</w:t>
      </w:r>
      <w:r>
        <w:t>-</w:t>
      </w:r>
      <w:r w:rsidRPr="00E16156">
        <w:t>rich description mode</w:t>
      </w:r>
      <w:r w:rsidRPr="00206705">
        <w:t xml:space="preserve"> (Johnson</w:t>
      </w:r>
      <w:r>
        <w:t xml:space="preserve"> and </w:t>
      </w:r>
      <w:r w:rsidRPr="00206705">
        <w:t>Onwuegbuzie, 2018)</w:t>
      </w:r>
      <w:r w:rsidRPr="00E16156">
        <w:t xml:space="preserve">. This research focuses on the hotels and resorts case studies on the waste management practices and integration of sustainable options, and the effect on the operational efficiency and customer satisfaction will also be </w:t>
      </w:r>
      <w:proofErr w:type="gramStart"/>
      <w:r w:rsidRPr="00E16156">
        <w:t>studied in depth</w:t>
      </w:r>
      <w:proofErr w:type="gramEnd"/>
      <w:r w:rsidRPr="00E16156">
        <w:t xml:space="preserve">. There will be selection criteria like geographical place, size, sustainability efforts, and </w:t>
      </w:r>
      <w:r w:rsidRPr="00E16156">
        <w:lastRenderedPageBreak/>
        <w:t xml:space="preserve">data accessibility for choosing the cases. The researcher aims to do this by </w:t>
      </w:r>
      <w:proofErr w:type="spellStart"/>
      <w:r w:rsidRPr="00E16156">
        <w:t>analyzing</w:t>
      </w:r>
      <w:proofErr w:type="spellEnd"/>
      <w:r w:rsidRPr="00E16156">
        <w:t xml:space="preserve"> certain cases which would capture the expression of different hotels and resorts, and then present a general overview of successful, obstacle, and possibility, issues in the sustainability of waste management within the hospitality sector.</w:t>
      </w:r>
    </w:p>
    <w:p w14:paraId="314DBACA" w14:textId="77777777" w:rsidR="00076BE2" w:rsidRDefault="00076BE2" w:rsidP="00076BE2">
      <w:r>
        <w:t xml:space="preserve">Advantage: </w:t>
      </w:r>
      <w:r w:rsidRPr="002B4C20">
        <w:t xml:space="preserve">Case studies are complex and contextually </w:t>
      </w:r>
      <w:proofErr w:type="gramStart"/>
      <w:r w:rsidRPr="002B4C20">
        <w:t>insightful,</w:t>
      </w:r>
      <w:proofErr w:type="gramEnd"/>
      <w:r w:rsidRPr="002B4C20">
        <w:t xml:space="preserve"> these specific cases allow </w:t>
      </w:r>
      <w:r>
        <w:t xml:space="preserve">us </w:t>
      </w:r>
      <w:r w:rsidRPr="002B4C20">
        <w:t>to take a deep dive in</w:t>
      </w:r>
      <w:r>
        <w:t>to</w:t>
      </w:r>
      <w:r w:rsidRPr="002B4C20">
        <w:t xml:space="preserve"> one phenomenon.</w:t>
      </w:r>
    </w:p>
    <w:p w14:paraId="0E03B592" w14:textId="77777777" w:rsidR="00076BE2" w:rsidRPr="00E16156" w:rsidRDefault="00076BE2" w:rsidP="00076BE2">
      <w:r>
        <w:t xml:space="preserve">Disadvantage: </w:t>
      </w:r>
      <w:r w:rsidRPr="002B4C20">
        <w:t xml:space="preserve">A downside of case studies is that they may not be readily scalable to other areas. For this reason, the applicability of </w:t>
      </w:r>
      <w:r>
        <w:t xml:space="preserve">the </w:t>
      </w:r>
      <w:r w:rsidRPr="002B4C20">
        <w:t>results they generate is limited to the specific contexts in which they have been observed</w:t>
      </w:r>
      <w:r w:rsidRPr="00614A51">
        <w:t xml:space="preserve"> </w:t>
      </w:r>
      <w:r>
        <w:t>(Leavy, 2020)</w:t>
      </w:r>
      <w:r w:rsidRPr="002B4C20">
        <w:t>.</w:t>
      </w:r>
    </w:p>
    <w:p w14:paraId="3F5961E1" w14:textId="77777777" w:rsidR="00076BE2" w:rsidRPr="00E16156" w:rsidRDefault="00076BE2" w:rsidP="00076BE2">
      <w:pPr>
        <w:pStyle w:val="Heading2"/>
      </w:pPr>
      <w:bookmarkStart w:id="13" w:name="_Toc164374918"/>
      <w:r w:rsidRPr="00E16156">
        <w:t>Choice of Methods</w:t>
      </w:r>
      <w:bookmarkEnd w:id="13"/>
    </w:p>
    <w:p w14:paraId="630CC549" w14:textId="77777777" w:rsidR="00076BE2" w:rsidRDefault="00076BE2" w:rsidP="00076BE2">
      <w:r w:rsidRPr="00E16156">
        <w:rPr>
          <w:b/>
          <w:bCs/>
        </w:rPr>
        <w:t>Secondary Data Analysis:</w:t>
      </w:r>
      <w:r w:rsidRPr="00E16156">
        <w:t xml:space="preserve"> The main technique is the performance of analysis through secondary data sources. This will encompass print media such as academic journals and industry reports in addition to websites and research papers focused on sustainable approaches and waste management within the hospitality industry. Through secondary data analysis</w:t>
      </w:r>
      <w:r>
        <w:t>,</w:t>
      </w:r>
      <w:r w:rsidRPr="00E16156">
        <w:t xml:space="preserve"> you would have all </w:t>
      </w:r>
      <w:r>
        <w:t xml:space="preserve">the </w:t>
      </w:r>
      <w:r w:rsidRPr="00E16156">
        <w:t>possibilities to conduct a profoundly complete analysis of existing literature and empirical evidence, thus gaining a positive start for your theoretical frameworks and research questions</w:t>
      </w:r>
      <w:r w:rsidRPr="00206705">
        <w:t xml:space="preserve"> (Sekaran</w:t>
      </w:r>
      <w:r>
        <w:t xml:space="preserve"> and </w:t>
      </w:r>
      <w:r w:rsidRPr="00206705">
        <w:t>Bougie, 2019)</w:t>
      </w:r>
      <w:r w:rsidRPr="00E16156">
        <w:t xml:space="preserve">. Integrating data from multiple info sources enables a researcher to learn about the present situation touching upon different facets as well as discussing </w:t>
      </w:r>
      <w:r>
        <w:t xml:space="preserve">the </w:t>
      </w:r>
      <w:r w:rsidRPr="00E16156">
        <w:t>newest trends and innovation</w:t>
      </w:r>
      <w:r>
        <w:t>s</w:t>
      </w:r>
      <w:r w:rsidRPr="00E16156">
        <w:t xml:space="preserve"> </w:t>
      </w:r>
      <w:proofErr w:type="gramStart"/>
      <w:r w:rsidRPr="00E16156">
        <w:t>on the subject of environmentally</w:t>
      </w:r>
      <w:proofErr w:type="gramEnd"/>
      <w:r w:rsidRPr="00E16156">
        <w:t xml:space="preserve"> friendly waste management in hotels and resorts.</w:t>
      </w:r>
    </w:p>
    <w:p w14:paraId="7BF96578" w14:textId="77777777" w:rsidR="00076BE2" w:rsidRPr="002B4C20" w:rsidRDefault="00076BE2" w:rsidP="00076BE2">
      <w:r w:rsidRPr="002B4C20">
        <w:t>Advantage: Time and money spen</w:t>
      </w:r>
      <w:r>
        <w:t>t</w:t>
      </w:r>
      <w:r w:rsidRPr="002B4C20">
        <w:t xml:space="preserve"> on the research is reduced due to secondary data analysis being cost-effective and time-efficient, with access to existing information from different channels.</w:t>
      </w:r>
    </w:p>
    <w:p w14:paraId="29B6B8A3" w14:textId="77777777" w:rsidR="00076BE2" w:rsidRDefault="00076BE2" w:rsidP="00076BE2">
      <w:r w:rsidRPr="002B4C20">
        <w:t>Disadvantage: On the other hand, secondary data could hold an inadequate range of data and information, for this reason, attention to detail and choosing of validated sources is a must.</w:t>
      </w:r>
    </w:p>
    <w:p w14:paraId="61D60B6C" w14:textId="77777777" w:rsidR="00076BE2" w:rsidRPr="00E16156" w:rsidRDefault="00076BE2" w:rsidP="00076BE2">
      <w:pPr>
        <w:pStyle w:val="Heading2"/>
      </w:pPr>
      <w:bookmarkStart w:id="14" w:name="_Toc164374919"/>
      <w:r w:rsidRPr="00E16156">
        <w:t>Data Collection</w:t>
      </w:r>
      <w:bookmarkEnd w:id="14"/>
    </w:p>
    <w:p w14:paraId="6B810FA4" w14:textId="77777777" w:rsidR="00076BE2" w:rsidRPr="00E16156" w:rsidRDefault="00076BE2" w:rsidP="00076BE2">
      <w:r w:rsidRPr="00E16156">
        <w:t>Secondary data will be collected from a variety of sources, including:</w:t>
      </w:r>
    </w:p>
    <w:p w14:paraId="5141E583" w14:textId="77777777" w:rsidR="00076BE2" w:rsidRPr="00E16156" w:rsidRDefault="00076BE2" w:rsidP="00076BE2">
      <w:pPr>
        <w:pStyle w:val="ListParagraph"/>
        <w:numPr>
          <w:ilvl w:val="0"/>
          <w:numId w:val="3"/>
        </w:numPr>
      </w:pPr>
      <w:r w:rsidRPr="00E16156">
        <w:t xml:space="preserve">Academic Journals: Peer-reviewed journals, among others, such as </w:t>
      </w:r>
      <w:r>
        <w:t xml:space="preserve">the </w:t>
      </w:r>
      <w:r w:rsidRPr="00E16156">
        <w:t xml:space="preserve">Journal of Sustainable Tourism, Tourism Management, and </w:t>
      </w:r>
      <w:r>
        <w:t xml:space="preserve">the </w:t>
      </w:r>
      <w:r w:rsidRPr="00E16156">
        <w:t xml:space="preserve">International Journal of Hospitality </w:t>
      </w:r>
      <w:r w:rsidRPr="00E16156">
        <w:lastRenderedPageBreak/>
        <w:t>Management will be utilised as a base to draw on expertise presented there and practical studies on the issue of sustainable waste management in hotels and resorts.</w:t>
      </w:r>
    </w:p>
    <w:p w14:paraId="680EB1D2" w14:textId="77777777" w:rsidR="00076BE2" w:rsidRPr="00E16156" w:rsidRDefault="00076BE2" w:rsidP="00076BE2">
      <w:pPr>
        <w:pStyle w:val="ListParagraph"/>
        <w:numPr>
          <w:ilvl w:val="0"/>
          <w:numId w:val="3"/>
        </w:numPr>
      </w:pPr>
      <w:r w:rsidRPr="00E16156">
        <w:t xml:space="preserve">Industry Reports: The publications from organizations </w:t>
      </w:r>
      <w:proofErr w:type="gramStart"/>
      <w:r w:rsidRPr="00E16156">
        <w:t>e.g.</w:t>
      </w:r>
      <w:proofErr w:type="gramEnd"/>
      <w:r w:rsidRPr="00E16156">
        <w:t xml:space="preserve"> WTTC, UNWTO and Green Key International will be consulted to find and analyse the perspectives, trends and best practices on key issue</w:t>
      </w:r>
      <w:r>
        <w:t>s</w:t>
      </w:r>
      <w:r w:rsidRPr="00E16156">
        <w:t xml:space="preserve"> of waste management sustainability in the tourism sector.</w:t>
      </w:r>
    </w:p>
    <w:p w14:paraId="16C8C053" w14:textId="77777777" w:rsidR="00076BE2" w:rsidRPr="00E16156" w:rsidRDefault="00076BE2" w:rsidP="00076BE2">
      <w:pPr>
        <w:pStyle w:val="ListParagraph"/>
        <w:numPr>
          <w:ilvl w:val="0"/>
          <w:numId w:val="3"/>
        </w:numPr>
      </w:pPr>
      <w:r w:rsidRPr="00E16156">
        <w:t>Websites and Research Papers: Hotel websites, sustainability reports, and research findings from online sources will provide a basis for the case studies selection, to identify data according to waste management practices applied by hotels and resorts in different parts of the world.</w:t>
      </w:r>
    </w:p>
    <w:p w14:paraId="2E86ED5F" w14:textId="77777777" w:rsidR="00076BE2" w:rsidRDefault="00076BE2" w:rsidP="00076BE2">
      <w:r>
        <w:t xml:space="preserve">Advantage: </w:t>
      </w:r>
      <w:r w:rsidRPr="002B4C20">
        <w:t xml:space="preserve">The involvement of multiple secondary information sources provides primary background evidence and allows for </w:t>
      </w:r>
      <w:r>
        <w:t xml:space="preserve">a </w:t>
      </w:r>
      <w:r w:rsidRPr="002B4C20">
        <w:t>thorough investigation and review of available literature and research</w:t>
      </w:r>
      <w:r w:rsidRPr="00614A51">
        <w:t xml:space="preserve"> (Saunders, Lewis,</w:t>
      </w:r>
      <w:r>
        <w:t xml:space="preserve"> and </w:t>
      </w:r>
      <w:r w:rsidRPr="00614A51">
        <w:t>Thornhill, 2019)</w:t>
      </w:r>
      <w:r w:rsidRPr="002B4C20">
        <w:t xml:space="preserve">. </w:t>
      </w:r>
    </w:p>
    <w:p w14:paraId="094D185A" w14:textId="77777777" w:rsidR="00076BE2" w:rsidRDefault="00076BE2" w:rsidP="00076BE2">
      <w:r>
        <w:t xml:space="preserve">Disadvantage: </w:t>
      </w:r>
      <w:r w:rsidRPr="002B4C20">
        <w:t xml:space="preserve">Data received with </w:t>
      </w:r>
      <w:r>
        <w:t xml:space="preserve">a </w:t>
      </w:r>
      <w:r w:rsidRPr="002B4C20">
        <w:t xml:space="preserve">second hand will restrict </w:t>
      </w:r>
      <w:r>
        <w:t xml:space="preserve">the </w:t>
      </w:r>
      <w:r w:rsidRPr="002B4C20">
        <w:t>researcher's control over data relevance, quality, and reliability.</w:t>
      </w:r>
    </w:p>
    <w:p w14:paraId="6DABE911" w14:textId="77777777" w:rsidR="00076BE2" w:rsidRPr="00E16156" w:rsidRDefault="00076BE2" w:rsidP="00076BE2">
      <w:pPr>
        <w:pStyle w:val="Heading2"/>
      </w:pPr>
      <w:bookmarkStart w:id="15" w:name="_Toc164374920"/>
      <w:r w:rsidRPr="00E16156">
        <w:t>Data Analysis</w:t>
      </w:r>
      <w:bookmarkEnd w:id="15"/>
    </w:p>
    <w:p w14:paraId="7719301A" w14:textId="77777777" w:rsidR="00076BE2" w:rsidRPr="00E16156" w:rsidRDefault="00076BE2" w:rsidP="00076BE2">
      <w:r w:rsidRPr="00E16156">
        <w:t>The data analysis process will involve several stages:</w:t>
      </w:r>
    </w:p>
    <w:p w14:paraId="1C574A43" w14:textId="77777777" w:rsidR="00076BE2" w:rsidRPr="00E16156" w:rsidRDefault="00076BE2" w:rsidP="00076BE2">
      <w:pPr>
        <w:pStyle w:val="ListParagraph"/>
        <w:numPr>
          <w:ilvl w:val="0"/>
          <w:numId w:val="4"/>
        </w:numPr>
      </w:pPr>
      <w:r w:rsidRPr="00634E8B">
        <w:rPr>
          <w:b/>
          <w:bCs/>
        </w:rPr>
        <w:t>Thematic Analysis:</w:t>
      </w:r>
      <w:r w:rsidRPr="00E16156">
        <w:t xml:space="preserve"> </w:t>
      </w:r>
      <w:r w:rsidRPr="00634E8B">
        <w:t>Thematic analysis will have to look for common trends, patterns and themes within the data which have been collected</w:t>
      </w:r>
      <w:r w:rsidRPr="00206705">
        <w:t xml:space="preserve"> (Creswell, 2018)</w:t>
      </w:r>
      <w:r w:rsidRPr="00634E8B">
        <w:t>. This process will require me to create a coding scheme and categorize data according to main ideas like recycling strategies, operational impacts, and guest views on the implications of implementing sustainable initiatives. Thematic analysis helps the researcher to put together the sea of qualitative data from various sources into a tidy setup that gives insight into the similarities and differences of the cases under study.</w:t>
      </w:r>
    </w:p>
    <w:p w14:paraId="5BC8A6B5" w14:textId="77777777" w:rsidR="00076BE2" w:rsidRDefault="00076BE2" w:rsidP="00076BE2">
      <w:pPr>
        <w:pStyle w:val="ListParagraph"/>
        <w:numPr>
          <w:ilvl w:val="0"/>
          <w:numId w:val="4"/>
        </w:numPr>
      </w:pPr>
      <w:r w:rsidRPr="00634E8B">
        <w:rPr>
          <w:b/>
          <w:bCs/>
        </w:rPr>
        <w:t>Cross-case Comparison:</w:t>
      </w:r>
      <w:r w:rsidRPr="00E16156">
        <w:t xml:space="preserve"> </w:t>
      </w:r>
      <w:r w:rsidRPr="00634E8B">
        <w:t>A cross-case comparison will be done that aims to analyse and differentiate identified instances from hotel and resort situations that were found in the study</w:t>
      </w:r>
      <w:r w:rsidRPr="00206705">
        <w:t xml:space="preserve"> (Creswell, 2018)</w:t>
      </w:r>
      <w:r w:rsidRPr="00634E8B">
        <w:t xml:space="preserve">. By carrying out this act, the team is given a chance to spot any commonalities, differences, or unique features in the said sustainable waste management strategies. Through the stepping-by-stepping breaking down of the cases into common, the </w:t>
      </w:r>
      <w:r w:rsidRPr="00634E8B">
        <w:lastRenderedPageBreak/>
        <w:t>researcher can spot trends and linkages between them that sometimes are not found in one case only. This, in turn, allows for data- and information-rich results.</w:t>
      </w:r>
    </w:p>
    <w:p w14:paraId="3BB05AB3" w14:textId="77777777" w:rsidR="00076BE2" w:rsidRDefault="00076BE2" w:rsidP="00076BE2">
      <w:r>
        <w:t xml:space="preserve">Advantage: </w:t>
      </w:r>
      <w:r w:rsidRPr="002B4C20">
        <w:t>Thematic analysis is a technique that allows for the identification of patterns and trends in qualitative data which makes it easier for the analyst to interpret data in a structured way.</w:t>
      </w:r>
    </w:p>
    <w:p w14:paraId="779462E9" w14:textId="77777777" w:rsidR="00076BE2" w:rsidRPr="00E16156" w:rsidRDefault="00076BE2" w:rsidP="00076BE2">
      <w:r>
        <w:t xml:space="preserve">Disadvantage: </w:t>
      </w:r>
      <w:r w:rsidRPr="002B4C20">
        <w:t xml:space="preserve">Thematic analysis may </w:t>
      </w:r>
      <w:proofErr w:type="gramStart"/>
      <w:r w:rsidRPr="002B4C20">
        <w:t>be considered to be</w:t>
      </w:r>
      <w:proofErr w:type="gramEnd"/>
      <w:r w:rsidRPr="002B4C20">
        <w:t xml:space="preserve"> subjective and prone to researcher bias, it is important to critically examine alternative interpretations when conducting this type of analysis</w:t>
      </w:r>
      <w:r w:rsidRPr="00614A51">
        <w:t xml:space="preserve"> (Saunders, Lewis,</w:t>
      </w:r>
      <w:r>
        <w:t xml:space="preserve"> and </w:t>
      </w:r>
      <w:r w:rsidRPr="00614A51">
        <w:t>Thornhill, 2019)</w:t>
      </w:r>
      <w:r w:rsidRPr="002B4C20">
        <w:t>.</w:t>
      </w:r>
    </w:p>
    <w:p w14:paraId="12A37557" w14:textId="77777777" w:rsidR="00076BE2" w:rsidRPr="00E16156" w:rsidRDefault="00076BE2" w:rsidP="00076BE2">
      <w:pPr>
        <w:pStyle w:val="Heading2"/>
      </w:pPr>
      <w:bookmarkStart w:id="16" w:name="_Toc164374921"/>
      <w:r w:rsidRPr="00E16156">
        <w:t>Ethical Considerations</w:t>
      </w:r>
      <w:bookmarkEnd w:id="16"/>
    </w:p>
    <w:p w14:paraId="23D94547" w14:textId="77777777" w:rsidR="00076BE2" w:rsidRPr="00E16156" w:rsidRDefault="00076BE2" w:rsidP="00076BE2">
      <w:r w:rsidRPr="00634E8B">
        <w:t xml:space="preserve">This aspect will be considered as sensitive and private information to be protected as we extract the secondary sources of data. We will ensure that any personal or sensitive information that will be asked will be treated with caution and subjected to ethical guidelines. The citations and the sources that contain all the needed facts shall be referred </w:t>
      </w:r>
      <w:r>
        <w:t xml:space="preserve">to </w:t>
      </w:r>
      <w:r w:rsidRPr="00634E8B">
        <w:t xml:space="preserve">properly and the people who were the original authors shall be acknowledged for their contribution, hence, plagiarism shall be </w:t>
      </w:r>
      <w:proofErr w:type="gramStart"/>
      <w:r w:rsidRPr="00634E8B">
        <w:t>avoided</w:t>
      </w:r>
      <w:proofErr w:type="gramEnd"/>
      <w:r w:rsidRPr="00634E8B">
        <w:t xml:space="preserve"> and academic integrity shall be maintained</w:t>
      </w:r>
      <w:r w:rsidRPr="00206705">
        <w:t xml:space="preserve"> </w:t>
      </w:r>
      <w:r>
        <w:t>(Bryman and Bell, 2019)</w:t>
      </w:r>
      <w:r w:rsidRPr="00634E8B">
        <w:t>. The moral principles of research will be preserved while the course of the research is in motion.</w:t>
      </w:r>
      <w:r w:rsidRPr="00E16156">
        <w:t xml:space="preserve"> </w:t>
      </w:r>
    </w:p>
    <w:p w14:paraId="614370E2" w14:textId="77777777" w:rsidR="00076BE2" w:rsidRPr="00E16156" w:rsidRDefault="00076BE2" w:rsidP="00076BE2">
      <w:pPr>
        <w:rPr>
          <w:vanish/>
        </w:rPr>
      </w:pPr>
      <w:r w:rsidRPr="00634E8B">
        <w:t>A research agenda has been adopted that uses the interpretiv</w:t>
      </w:r>
      <w:r>
        <w:t>e</w:t>
      </w:r>
      <w:r w:rsidRPr="00634E8B">
        <w:t xml:space="preserve"> philosophical perspective, an inductive </w:t>
      </w:r>
      <w:proofErr w:type="gramStart"/>
      <w:r w:rsidRPr="00634E8B">
        <w:t>technique</w:t>
      </w:r>
      <w:proofErr w:type="gramEnd"/>
      <w:r w:rsidRPr="00634E8B">
        <w:t xml:space="preserve"> and a case study methodology for the investigation of sustainable waste management practices in the hospitality industry. Moreover, part of the approach is based on secondary data analysis from diverse sources. The data is then analysed, coded and narratives developed. This is followed by </w:t>
      </w:r>
      <w:r>
        <w:t xml:space="preserve">a </w:t>
      </w:r>
      <w:r w:rsidRPr="00634E8B">
        <w:t>cross-case comparison to draw meaningful insights and suggestions for better waste management sustainability in the sector. This study will consider the ethics involved so that the conclusions may be fair and the credibility of the research’s findings not in doubt.</w:t>
      </w:r>
      <w:r w:rsidRPr="00E16156">
        <w:rPr>
          <w:vanish/>
        </w:rPr>
        <w:t>Top of Form</w:t>
      </w:r>
    </w:p>
    <w:p w14:paraId="734E81DD" w14:textId="77777777" w:rsidR="00076BE2" w:rsidRDefault="00076BE2" w:rsidP="00076BE2"/>
    <w:p w14:paraId="25D8ED7A" w14:textId="77777777" w:rsidR="00076BE2" w:rsidRDefault="00076BE2" w:rsidP="00076BE2">
      <w:pPr>
        <w:spacing w:line="259" w:lineRule="auto"/>
        <w:jc w:val="left"/>
        <w:rPr>
          <w:rFonts w:eastAsiaTheme="majorEastAsia" w:cstheme="majorBidi"/>
          <w:b/>
          <w:sz w:val="28"/>
          <w:szCs w:val="26"/>
        </w:rPr>
      </w:pPr>
      <w:r>
        <w:br w:type="page"/>
      </w:r>
    </w:p>
    <w:p w14:paraId="0E1B3445" w14:textId="77777777" w:rsidR="00076BE2" w:rsidRPr="00634E8B" w:rsidRDefault="00076BE2" w:rsidP="00076BE2">
      <w:pPr>
        <w:pStyle w:val="Heading2"/>
      </w:pPr>
      <w:bookmarkStart w:id="17" w:name="_Toc164374922"/>
      <w:r w:rsidRPr="00634E8B">
        <w:lastRenderedPageBreak/>
        <w:t>Timeline</w:t>
      </w:r>
      <w:bookmarkEnd w:id="17"/>
    </w:p>
    <w:tbl>
      <w:tblPr>
        <w:tblStyle w:val="TableGrid"/>
        <w:tblW w:w="0" w:type="auto"/>
        <w:jc w:val="center"/>
        <w:tblLook w:val="04A0" w:firstRow="1" w:lastRow="0" w:firstColumn="1" w:lastColumn="0" w:noHBand="0" w:noVBand="1"/>
      </w:tblPr>
      <w:tblGrid>
        <w:gridCol w:w="3858"/>
        <w:gridCol w:w="1914"/>
        <w:gridCol w:w="999"/>
      </w:tblGrid>
      <w:tr w:rsidR="00076BE2" w:rsidRPr="00634E8B" w14:paraId="092FB43A" w14:textId="77777777" w:rsidTr="00523C3E">
        <w:trPr>
          <w:trHeight w:val="300"/>
          <w:jc w:val="center"/>
        </w:trPr>
        <w:tc>
          <w:tcPr>
            <w:tcW w:w="3858" w:type="dxa"/>
            <w:noWrap/>
            <w:hideMark/>
          </w:tcPr>
          <w:p w14:paraId="44B0F177" w14:textId="77777777" w:rsidR="00076BE2" w:rsidRPr="00634E8B" w:rsidRDefault="00076BE2" w:rsidP="00523C3E">
            <w:r w:rsidRPr="00634E8B">
              <w:t>Activity</w:t>
            </w:r>
          </w:p>
        </w:tc>
        <w:tc>
          <w:tcPr>
            <w:tcW w:w="1914" w:type="dxa"/>
            <w:noWrap/>
            <w:hideMark/>
          </w:tcPr>
          <w:p w14:paraId="532C3720" w14:textId="77777777" w:rsidR="00076BE2" w:rsidRPr="00634E8B" w:rsidRDefault="00076BE2" w:rsidP="00523C3E">
            <w:r w:rsidRPr="00634E8B">
              <w:t>Timeline</w:t>
            </w:r>
            <w:r>
              <w:t xml:space="preserve"> (2024)</w:t>
            </w:r>
          </w:p>
        </w:tc>
        <w:tc>
          <w:tcPr>
            <w:tcW w:w="960" w:type="dxa"/>
            <w:noWrap/>
            <w:hideMark/>
          </w:tcPr>
          <w:p w14:paraId="624B98BF" w14:textId="77777777" w:rsidR="00076BE2" w:rsidRPr="00634E8B" w:rsidRDefault="00076BE2" w:rsidP="00523C3E">
            <w:r w:rsidRPr="00634E8B">
              <w:t>Duration (Weeks)</w:t>
            </w:r>
          </w:p>
        </w:tc>
      </w:tr>
      <w:tr w:rsidR="00076BE2" w:rsidRPr="00634E8B" w14:paraId="0DF3FBD0" w14:textId="77777777" w:rsidTr="00523C3E">
        <w:trPr>
          <w:trHeight w:val="300"/>
          <w:jc w:val="center"/>
        </w:trPr>
        <w:tc>
          <w:tcPr>
            <w:tcW w:w="3858" w:type="dxa"/>
            <w:noWrap/>
            <w:hideMark/>
          </w:tcPr>
          <w:p w14:paraId="0621CA93" w14:textId="77777777" w:rsidR="00076BE2" w:rsidRPr="00634E8B" w:rsidRDefault="00076BE2" w:rsidP="00523C3E">
            <w:r w:rsidRPr="00634E8B">
              <w:t>Topic Selection and Proposal Development</w:t>
            </w:r>
          </w:p>
        </w:tc>
        <w:tc>
          <w:tcPr>
            <w:tcW w:w="1914" w:type="dxa"/>
            <w:noWrap/>
            <w:hideMark/>
          </w:tcPr>
          <w:p w14:paraId="5965110A" w14:textId="77777777" w:rsidR="00076BE2" w:rsidRPr="00634E8B" w:rsidRDefault="00076BE2" w:rsidP="00523C3E">
            <w:r w:rsidRPr="00634E8B">
              <w:t>March</w:t>
            </w:r>
          </w:p>
        </w:tc>
        <w:tc>
          <w:tcPr>
            <w:tcW w:w="960" w:type="dxa"/>
            <w:noWrap/>
            <w:hideMark/>
          </w:tcPr>
          <w:p w14:paraId="154B89D9" w14:textId="77777777" w:rsidR="00076BE2" w:rsidRPr="00634E8B" w:rsidRDefault="00076BE2" w:rsidP="00523C3E">
            <w:r w:rsidRPr="00634E8B">
              <w:t>1</w:t>
            </w:r>
          </w:p>
        </w:tc>
      </w:tr>
      <w:tr w:rsidR="00076BE2" w:rsidRPr="00634E8B" w14:paraId="644011D0" w14:textId="77777777" w:rsidTr="00523C3E">
        <w:trPr>
          <w:trHeight w:val="300"/>
          <w:jc w:val="center"/>
        </w:trPr>
        <w:tc>
          <w:tcPr>
            <w:tcW w:w="3858" w:type="dxa"/>
            <w:noWrap/>
            <w:hideMark/>
          </w:tcPr>
          <w:p w14:paraId="641013F5" w14:textId="77777777" w:rsidR="00076BE2" w:rsidRPr="00634E8B" w:rsidRDefault="00076BE2" w:rsidP="00523C3E">
            <w:r w:rsidRPr="00634E8B">
              <w:t>Literature Review</w:t>
            </w:r>
          </w:p>
        </w:tc>
        <w:tc>
          <w:tcPr>
            <w:tcW w:w="1914" w:type="dxa"/>
            <w:noWrap/>
            <w:hideMark/>
          </w:tcPr>
          <w:p w14:paraId="57DA7D16" w14:textId="77777777" w:rsidR="00076BE2" w:rsidRPr="00634E8B" w:rsidRDefault="00076BE2" w:rsidP="00523C3E">
            <w:r w:rsidRPr="00634E8B">
              <w:t>March - April</w:t>
            </w:r>
          </w:p>
        </w:tc>
        <w:tc>
          <w:tcPr>
            <w:tcW w:w="960" w:type="dxa"/>
            <w:noWrap/>
            <w:hideMark/>
          </w:tcPr>
          <w:p w14:paraId="73FDA216" w14:textId="77777777" w:rsidR="00076BE2" w:rsidRPr="00634E8B" w:rsidRDefault="00076BE2" w:rsidP="00523C3E">
            <w:r w:rsidRPr="00634E8B">
              <w:t>8</w:t>
            </w:r>
          </w:p>
        </w:tc>
      </w:tr>
      <w:tr w:rsidR="00076BE2" w:rsidRPr="00634E8B" w14:paraId="4FB9175A" w14:textId="77777777" w:rsidTr="00523C3E">
        <w:trPr>
          <w:trHeight w:val="300"/>
          <w:jc w:val="center"/>
        </w:trPr>
        <w:tc>
          <w:tcPr>
            <w:tcW w:w="3858" w:type="dxa"/>
            <w:noWrap/>
            <w:hideMark/>
          </w:tcPr>
          <w:p w14:paraId="08F84117" w14:textId="77777777" w:rsidR="00076BE2" w:rsidRPr="00634E8B" w:rsidRDefault="00076BE2" w:rsidP="00523C3E">
            <w:r w:rsidRPr="00634E8B">
              <w:t>Methodology Design and Approval</w:t>
            </w:r>
          </w:p>
        </w:tc>
        <w:tc>
          <w:tcPr>
            <w:tcW w:w="1914" w:type="dxa"/>
            <w:noWrap/>
            <w:hideMark/>
          </w:tcPr>
          <w:p w14:paraId="36E5D1BE" w14:textId="77777777" w:rsidR="00076BE2" w:rsidRPr="00634E8B" w:rsidRDefault="00076BE2" w:rsidP="00523C3E">
            <w:r w:rsidRPr="00634E8B">
              <w:t>April</w:t>
            </w:r>
          </w:p>
        </w:tc>
        <w:tc>
          <w:tcPr>
            <w:tcW w:w="960" w:type="dxa"/>
            <w:noWrap/>
            <w:hideMark/>
          </w:tcPr>
          <w:p w14:paraId="29AC3D51" w14:textId="77777777" w:rsidR="00076BE2" w:rsidRPr="00634E8B" w:rsidRDefault="00076BE2" w:rsidP="00523C3E">
            <w:r w:rsidRPr="00634E8B">
              <w:t>2</w:t>
            </w:r>
          </w:p>
        </w:tc>
      </w:tr>
      <w:tr w:rsidR="00076BE2" w:rsidRPr="00634E8B" w14:paraId="585A7DC8" w14:textId="77777777" w:rsidTr="00523C3E">
        <w:trPr>
          <w:trHeight w:val="300"/>
          <w:jc w:val="center"/>
        </w:trPr>
        <w:tc>
          <w:tcPr>
            <w:tcW w:w="3858" w:type="dxa"/>
            <w:noWrap/>
            <w:hideMark/>
          </w:tcPr>
          <w:p w14:paraId="0AC1CA1D" w14:textId="77777777" w:rsidR="00076BE2" w:rsidRPr="00634E8B" w:rsidRDefault="00076BE2" w:rsidP="00523C3E">
            <w:r w:rsidRPr="00634E8B">
              <w:t>Data Collection (Secondary Sources)</w:t>
            </w:r>
          </w:p>
        </w:tc>
        <w:tc>
          <w:tcPr>
            <w:tcW w:w="1914" w:type="dxa"/>
            <w:noWrap/>
            <w:hideMark/>
          </w:tcPr>
          <w:p w14:paraId="47737C06" w14:textId="77777777" w:rsidR="00076BE2" w:rsidRPr="00634E8B" w:rsidRDefault="00076BE2" w:rsidP="00523C3E">
            <w:r w:rsidRPr="00634E8B">
              <w:t>May - June</w:t>
            </w:r>
          </w:p>
        </w:tc>
        <w:tc>
          <w:tcPr>
            <w:tcW w:w="960" w:type="dxa"/>
            <w:noWrap/>
            <w:hideMark/>
          </w:tcPr>
          <w:p w14:paraId="3469C294" w14:textId="77777777" w:rsidR="00076BE2" w:rsidRPr="00634E8B" w:rsidRDefault="00076BE2" w:rsidP="00523C3E">
            <w:r w:rsidRPr="00634E8B">
              <w:t>8</w:t>
            </w:r>
          </w:p>
        </w:tc>
      </w:tr>
      <w:tr w:rsidR="00076BE2" w:rsidRPr="00634E8B" w14:paraId="6332936C" w14:textId="77777777" w:rsidTr="00523C3E">
        <w:trPr>
          <w:trHeight w:val="300"/>
          <w:jc w:val="center"/>
        </w:trPr>
        <w:tc>
          <w:tcPr>
            <w:tcW w:w="3858" w:type="dxa"/>
            <w:noWrap/>
            <w:hideMark/>
          </w:tcPr>
          <w:p w14:paraId="22984F94" w14:textId="77777777" w:rsidR="00076BE2" w:rsidRPr="00634E8B" w:rsidRDefault="00076BE2" w:rsidP="00523C3E">
            <w:r w:rsidRPr="00634E8B">
              <w:t>Data Analysis and Interpretation</w:t>
            </w:r>
          </w:p>
        </w:tc>
        <w:tc>
          <w:tcPr>
            <w:tcW w:w="1914" w:type="dxa"/>
            <w:noWrap/>
            <w:hideMark/>
          </w:tcPr>
          <w:p w14:paraId="4831A626" w14:textId="77777777" w:rsidR="00076BE2" w:rsidRPr="00634E8B" w:rsidRDefault="00076BE2" w:rsidP="00523C3E">
            <w:r w:rsidRPr="00634E8B">
              <w:t>July</w:t>
            </w:r>
          </w:p>
        </w:tc>
        <w:tc>
          <w:tcPr>
            <w:tcW w:w="960" w:type="dxa"/>
            <w:noWrap/>
            <w:hideMark/>
          </w:tcPr>
          <w:p w14:paraId="33BFE14A" w14:textId="77777777" w:rsidR="00076BE2" w:rsidRPr="00634E8B" w:rsidRDefault="00076BE2" w:rsidP="00523C3E">
            <w:r w:rsidRPr="00634E8B">
              <w:t>4</w:t>
            </w:r>
          </w:p>
        </w:tc>
      </w:tr>
      <w:tr w:rsidR="00076BE2" w:rsidRPr="00634E8B" w14:paraId="55B24737" w14:textId="77777777" w:rsidTr="00523C3E">
        <w:trPr>
          <w:trHeight w:val="300"/>
          <w:jc w:val="center"/>
        </w:trPr>
        <w:tc>
          <w:tcPr>
            <w:tcW w:w="3858" w:type="dxa"/>
            <w:noWrap/>
            <w:hideMark/>
          </w:tcPr>
          <w:p w14:paraId="264E7146" w14:textId="77777777" w:rsidR="00076BE2" w:rsidRPr="00634E8B" w:rsidRDefault="00076BE2" w:rsidP="00523C3E">
            <w:r w:rsidRPr="00634E8B">
              <w:t>Case Study Analysis</w:t>
            </w:r>
          </w:p>
        </w:tc>
        <w:tc>
          <w:tcPr>
            <w:tcW w:w="1914" w:type="dxa"/>
            <w:noWrap/>
            <w:hideMark/>
          </w:tcPr>
          <w:p w14:paraId="2A5C5882" w14:textId="77777777" w:rsidR="00076BE2" w:rsidRPr="00634E8B" w:rsidRDefault="00076BE2" w:rsidP="00523C3E">
            <w:r w:rsidRPr="00634E8B">
              <w:t>August</w:t>
            </w:r>
          </w:p>
        </w:tc>
        <w:tc>
          <w:tcPr>
            <w:tcW w:w="960" w:type="dxa"/>
            <w:noWrap/>
            <w:hideMark/>
          </w:tcPr>
          <w:p w14:paraId="33BC310B" w14:textId="77777777" w:rsidR="00076BE2" w:rsidRPr="00634E8B" w:rsidRDefault="00076BE2" w:rsidP="00523C3E">
            <w:r w:rsidRPr="00634E8B">
              <w:t>4</w:t>
            </w:r>
          </w:p>
        </w:tc>
      </w:tr>
      <w:tr w:rsidR="00076BE2" w:rsidRPr="00634E8B" w14:paraId="78700ACE" w14:textId="77777777" w:rsidTr="00523C3E">
        <w:trPr>
          <w:trHeight w:val="300"/>
          <w:jc w:val="center"/>
        </w:trPr>
        <w:tc>
          <w:tcPr>
            <w:tcW w:w="3858" w:type="dxa"/>
            <w:noWrap/>
            <w:hideMark/>
          </w:tcPr>
          <w:p w14:paraId="3362E91D" w14:textId="77777777" w:rsidR="00076BE2" w:rsidRPr="00634E8B" w:rsidRDefault="00076BE2" w:rsidP="00523C3E">
            <w:r w:rsidRPr="00634E8B">
              <w:t>Drafting of Research Report</w:t>
            </w:r>
          </w:p>
        </w:tc>
        <w:tc>
          <w:tcPr>
            <w:tcW w:w="1914" w:type="dxa"/>
            <w:noWrap/>
            <w:hideMark/>
          </w:tcPr>
          <w:p w14:paraId="7495D918" w14:textId="77777777" w:rsidR="00076BE2" w:rsidRPr="00634E8B" w:rsidRDefault="00076BE2" w:rsidP="00523C3E">
            <w:r w:rsidRPr="00634E8B">
              <w:t>September</w:t>
            </w:r>
          </w:p>
        </w:tc>
        <w:tc>
          <w:tcPr>
            <w:tcW w:w="960" w:type="dxa"/>
            <w:noWrap/>
            <w:hideMark/>
          </w:tcPr>
          <w:p w14:paraId="33B66C93" w14:textId="77777777" w:rsidR="00076BE2" w:rsidRPr="00634E8B" w:rsidRDefault="00076BE2" w:rsidP="00523C3E">
            <w:r w:rsidRPr="00634E8B">
              <w:t>4</w:t>
            </w:r>
          </w:p>
        </w:tc>
      </w:tr>
      <w:tr w:rsidR="00076BE2" w:rsidRPr="00634E8B" w14:paraId="47D40B6A" w14:textId="77777777" w:rsidTr="00523C3E">
        <w:trPr>
          <w:trHeight w:val="300"/>
          <w:jc w:val="center"/>
        </w:trPr>
        <w:tc>
          <w:tcPr>
            <w:tcW w:w="3858" w:type="dxa"/>
            <w:noWrap/>
            <w:hideMark/>
          </w:tcPr>
          <w:p w14:paraId="7D5B8502" w14:textId="77777777" w:rsidR="00076BE2" w:rsidRPr="00634E8B" w:rsidRDefault="00076BE2" w:rsidP="00523C3E">
            <w:r w:rsidRPr="00634E8B">
              <w:t>Revision and Finalization of Report</w:t>
            </w:r>
          </w:p>
        </w:tc>
        <w:tc>
          <w:tcPr>
            <w:tcW w:w="1914" w:type="dxa"/>
            <w:noWrap/>
            <w:hideMark/>
          </w:tcPr>
          <w:p w14:paraId="3B0A8773" w14:textId="77777777" w:rsidR="00076BE2" w:rsidRPr="00634E8B" w:rsidRDefault="00076BE2" w:rsidP="00523C3E">
            <w:r w:rsidRPr="00634E8B">
              <w:t>September - October</w:t>
            </w:r>
          </w:p>
        </w:tc>
        <w:tc>
          <w:tcPr>
            <w:tcW w:w="960" w:type="dxa"/>
            <w:noWrap/>
            <w:hideMark/>
          </w:tcPr>
          <w:p w14:paraId="1DFB2C02" w14:textId="77777777" w:rsidR="00076BE2" w:rsidRPr="00634E8B" w:rsidRDefault="00076BE2" w:rsidP="00523C3E">
            <w:r w:rsidRPr="00634E8B">
              <w:t>6</w:t>
            </w:r>
          </w:p>
        </w:tc>
      </w:tr>
      <w:tr w:rsidR="00076BE2" w:rsidRPr="00634E8B" w14:paraId="50E8E90E" w14:textId="77777777" w:rsidTr="00523C3E">
        <w:trPr>
          <w:trHeight w:val="300"/>
          <w:jc w:val="center"/>
        </w:trPr>
        <w:tc>
          <w:tcPr>
            <w:tcW w:w="3858" w:type="dxa"/>
            <w:noWrap/>
            <w:hideMark/>
          </w:tcPr>
          <w:p w14:paraId="2CC6AE50" w14:textId="77777777" w:rsidR="00076BE2" w:rsidRPr="00634E8B" w:rsidRDefault="00076BE2" w:rsidP="00523C3E">
            <w:r w:rsidRPr="00634E8B">
              <w:t>Submission of Final Report</w:t>
            </w:r>
          </w:p>
        </w:tc>
        <w:tc>
          <w:tcPr>
            <w:tcW w:w="1914" w:type="dxa"/>
            <w:noWrap/>
            <w:hideMark/>
          </w:tcPr>
          <w:p w14:paraId="5D19ED81" w14:textId="77777777" w:rsidR="00076BE2" w:rsidRPr="00634E8B" w:rsidRDefault="00076BE2" w:rsidP="00523C3E">
            <w:r w:rsidRPr="00634E8B">
              <w:t>October</w:t>
            </w:r>
          </w:p>
        </w:tc>
        <w:tc>
          <w:tcPr>
            <w:tcW w:w="960" w:type="dxa"/>
            <w:noWrap/>
            <w:hideMark/>
          </w:tcPr>
          <w:p w14:paraId="46B961C7" w14:textId="77777777" w:rsidR="00076BE2" w:rsidRPr="00634E8B" w:rsidRDefault="00076BE2" w:rsidP="00523C3E">
            <w:r w:rsidRPr="00634E8B">
              <w:t>1</w:t>
            </w:r>
          </w:p>
        </w:tc>
      </w:tr>
    </w:tbl>
    <w:p w14:paraId="1241AF28" w14:textId="77777777" w:rsidR="00076BE2" w:rsidRDefault="00076BE2" w:rsidP="00076BE2"/>
    <w:p w14:paraId="7CE948AD" w14:textId="77777777" w:rsidR="00076BE2" w:rsidRDefault="00076BE2" w:rsidP="00076BE2">
      <w:pPr>
        <w:pStyle w:val="Heading1"/>
      </w:pPr>
      <w:bookmarkStart w:id="18" w:name="_Toc164374923"/>
      <w:r>
        <w:t xml:space="preserve">Chapter 4: </w:t>
      </w:r>
      <w:r w:rsidRPr="004715D8">
        <w:t>Results</w:t>
      </w:r>
      <w:bookmarkEnd w:id="18"/>
    </w:p>
    <w:p w14:paraId="1C960910" w14:textId="77777777" w:rsidR="00076BE2" w:rsidRDefault="00076BE2" w:rsidP="00076BE2">
      <w:r w:rsidRPr="004715D8">
        <w:t xml:space="preserve">Regarding retrieval of research findings, the primary focus will be accorded to secondary source analysis composed of academic journals, industry reports, websites, and research papers that are relevant to sustainable waste management techniques in the hospitality sector. The data set to be collected will reflect the factors addressed by hotels and resorts that just do not only include the initiatives on waste reduction but also recycling program, the operational </w:t>
      </w:r>
      <w:proofErr w:type="gramStart"/>
      <w:r w:rsidRPr="004715D8">
        <w:t>effects</w:t>
      </w:r>
      <w:proofErr w:type="gramEnd"/>
      <w:r w:rsidRPr="004715D8">
        <w:t xml:space="preserve"> and the perception of the guest. The thematic analysis method will be implemented to find the repeated topics, </w:t>
      </w:r>
      <w:proofErr w:type="gramStart"/>
      <w:r w:rsidRPr="004715D8">
        <w:t>patterns</w:t>
      </w:r>
      <w:proofErr w:type="gramEnd"/>
      <w:r w:rsidRPr="004715D8">
        <w:t xml:space="preserve"> and trends within the qualitative data, also the process of case comparison will let researchers to explore the common and divergent themes among the long list of case studies.</w:t>
      </w:r>
    </w:p>
    <w:p w14:paraId="42E67A29" w14:textId="77777777" w:rsidR="00076BE2" w:rsidRDefault="00076BE2" w:rsidP="00076BE2">
      <w:r w:rsidRPr="004715D8">
        <w:t xml:space="preserve">The process of statistical methods employed within descriptive statistics aim to give a summary of the most important features together with other findings that may emerge from data. Also, these </w:t>
      </w:r>
      <w:r w:rsidRPr="004715D8">
        <w:lastRenderedPageBreak/>
        <w:t>statistics might be designed to find cross relation between variables, such as correlation between sustainable waste management and operational efficiency. The precise statistical methods will be chosen based on solid grounds therefore, the intended draw will be to derive useful implication and conclude with some useful ideas for the waste management sustainability in the hospitality sector.</w:t>
      </w:r>
    </w:p>
    <w:p w14:paraId="1EE95E73" w14:textId="77777777" w:rsidR="00076BE2" w:rsidRDefault="00076BE2" w:rsidP="00076BE2">
      <w:pPr>
        <w:pStyle w:val="Heading2"/>
      </w:pPr>
      <w:bookmarkStart w:id="19" w:name="_Toc164374924"/>
      <w:r>
        <w:t xml:space="preserve">4.1 </w:t>
      </w:r>
      <w:r w:rsidRPr="004715D8">
        <w:t>Evaluation</w:t>
      </w:r>
      <w:bookmarkEnd w:id="19"/>
    </w:p>
    <w:p w14:paraId="79D9164D" w14:textId="77777777" w:rsidR="00076BE2" w:rsidRDefault="00076BE2" w:rsidP="00076BE2">
      <w:r>
        <w:t xml:space="preserve">The limitations of this research </w:t>
      </w:r>
      <w:proofErr w:type="gramStart"/>
      <w:r>
        <w:t>consist</w:t>
      </w:r>
      <w:proofErr w:type="gramEnd"/>
      <w:r>
        <w:t xml:space="preserve"> are: </w:t>
      </w:r>
    </w:p>
    <w:p w14:paraId="18396E7A" w14:textId="77777777" w:rsidR="00076BE2" w:rsidRDefault="00076BE2" w:rsidP="00076BE2">
      <w:pPr>
        <w:pStyle w:val="ListParagraph"/>
        <w:numPr>
          <w:ilvl w:val="0"/>
          <w:numId w:val="5"/>
        </w:numPr>
      </w:pPr>
      <w:r w:rsidRPr="00634E8B">
        <w:rPr>
          <w:b/>
        </w:rPr>
        <w:t>Generalizability</w:t>
      </w:r>
      <w:r>
        <w:t xml:space="preserve">: </w:t>
      </w:r>
      <w:r w:rsidRPr="00634E8B">
        <w:t>This may impose some limitations in the generalizability of the study to cover all hotels and resorts because of the diverse waste control practices and the contextual factors associated.</w:t>
      </w:r>
    </w:p>
    <w:p w14:paraId="6E500460" w14:textId="77777777" w:rsidR="00076BE2" w:rsidRDefault="00076BE2" w:rsidP="00076BE2">
      <w:pPr>
        <w:pStyle w:val="ListParagraph"/>
        <w:numPr>
          <w:ilvl w:val="0"/>
          <w:numId w:val="5"/>
        </w:numPr>
      </w:pPr>
      <w:r w:rsidRPr="00634E8B">
        <w:rPr>
          <w:b/>
        </w:rPr>
        <w:t>Reliability</w:t>
      </w:r>
      <w:r>
        <w:t xml:space="preserve"> of </w:t>
      </w:r>
      <w:r w:rsidRPr="00634E8B">
        <w:rPr>
          <w:b/>
        </w:rPr>
        <w:t>Secondary Data</w:t>
      </w:r>
      <w:r>
        <w:t xml:space="preserve">: </w:t>
      </w:r>
      <w:r w:rsidRPr="00634E8B">
        <w:t xml:space="preserve">As in </w:t>
      </w:r>
      <w:r>
        <w:t xml:space="preserve">the </w:t>
      </w:r>
      <w:r w:rsidRPr="00634E8B">
        <w:t>case of secondary sources of data sometimes bias or inaccuracy may emerge which can distort the findings established.</w:t>
      </w:r>
    </w:p>
    <w:p w14:paraId="0EC4D0B6" w14:textId="0C9C1308" w:rsidR="00076BE2" w:rsidRDefault="00076BE2" w:rsidP="00076BE2">
      <w:pPr>
        <w:pStyle w:val="ListParagraph"/>
        <w:numPr>
          <w:ilvl w:val="0"/>
          <w:numId w:val="5"/>
        </w:numPr>
      </w:pPr>
      <w:r w:rsidRPr="00634E8B">
        <w:rPr>
          <w:b/>
        </w:rPr>
        <w:t>Access to Data</w:t>
      </w:r>
      <w:r>
        <w:t xml:space="preserve">: </w:t>
      </w:r>
      <w:r w:rsidRPr="00634E8B">
        <w:t>The fact that distinct data space or confidential information can obligate hotel and resort companies is unavoidable, thus specifically what information would be available for the depth of the analysis</w:t>
      </w:r>
      <w:r>
        <w:t>.</w:t>
      </w:r>
    </w:p>
    <w:p w14:paraId="2F879715" w14:textId="77777777" w:rsidR="00076BE2" w:rsidRPr="00634E8B" w:rsidRDefault="00076BE2" w:rsidP="00076BE2">
      <w:pPr>
        <w:pStyle w:val="ListParagraph"/>
        <w:numPr>
          <w:ilvl w:val="0"/>
          <w:numId w:val="5"/>
        </w:numPr>
      </w:pPr>
      <w:r w:rsidRPr="00634E8B">
        <w:rPr>
          <w:b/>
        </w:rPr>
        <w:t>Time Constraints</w:t>
      </w:r>
      <w:r>
        <w:t xml:space="preserve">: </w:t>
      </w:r>
      <w:r w:rsidRPr="00634E8B">
        <w:t>A specific width and range for the research carr</w:t>
      </w:r>
      <w:r>
        <w:t>ied</w:t>
      </w:r>
      <w:r w:rsidRPr="00634E8B">
        <w:t xml:space="preserve"> out might be caused by time constraints, which can keep the quality of </w:t>
      </w:r>
      <w:r>
        <w:t xml:space="preserve">the </w:t>
      </w:r>
      <w:r w:rsidRPr="00634E8B">
        <w:t>study as deep as possible.</w:t>
      </w:r>
    </w:p>
    <w:p w14:paraId="7FBBC69C" w14:textId="77777777" w:rsidR="00076BE2" w:rsidRDefault="00076BE2" w:rsidP="00076BE2">
      <w:pPr>
        <w:spacing w:line="259" w:lineRule="auto"/>
        <w:jc w:val="left"/>
      </w:pPr>
      <w:r>
        <w:br w:type="page"/>
      </w:r>
    </w:p>
    <w:p w14:paraId="61BF4189" w14:textId="77777777" w:rsidR="00076BE2" w:rsidRDefault="00076BE2" w:rsidP="00076BE2">
      <w:pPr>
        <w:pStyle w:val="Heading1"/>
      </w:pPr>
      <w:bookmarkStart w:id="20" w:name="_Toc164374925"/>
      <w:r>
        <w:lastRenderedPageBreak/>
        <w:t>References</w:t>
      </w:r>
      <w:bookmarkEnd w:id="20"/>
    </w:p>
    <w:p w14:paraId="01421025" w14:textId="77777777" w:rsidR="00076BE2" w:rsidRDefault="00076BE2" w:rsidP="00076BE2">
      <w:proofErr w:type="spellStart"/>
      <w:r>
        <w:t>Acampora</w:t>
      </w:r>
      <w:proofErr w:type="spellEnd"/>
      <w:r>
        <w:t xml:space="preserve">, A., </w:t>
      </w:r>
      <w:proofErr w:type="spellStart"/>
      <w:r>
        <w:t>Preziosi</w:t>
      </w:r>
      <w:proofErr w:type="spellEnd"/>
      <w:r>
        <w:t xml:space="preserve">, M., </w:t>
      </w:r>
      <w:proofErr w:type="spellStart"/>
      <w:r>
        <w:t>Lucchetti</w:t>
      </w:r>
      <w:proofErr w:type="spellEnd"/>
      <w:r>
        <w:t xml:space="preserve">, M.C. and </w:t>
      </w:r>
      <w:proofErr w:type="spellStart"/>
      <w:r>
        <w:t>Merli</w:t>
      </w:r>
      <w:proofErr w:type="spellEnd"/>
      <w:r>
        <w:t xml:space="preserve">, R. (2022). The Role of Hotel Environmental Communication and Guests’ Environmental Concern in Determining Guests’ </w:t>
      </w:r>
      <w:proofErr w:type="spellStart"/>
      <w:r>
        <w:t>Behavioral</w:t>
      </w:r>
      <w:proofErr w:type="spellEnd"/>
      <w:r>
        <w:t xml:space="preserve"> Intentions. </w:t>
      </w:r>
      <w:r w:rsidRPr="00206705">
        <w:rPr>
          <w:i/>
          <w:iCs/>
        </w:rPr>
        <w:t>Sustainability</w:t>
      </w:r>
      <w:r>
        <w:t xml:space="preserve">, 14(18), p.11638. </w:t>
      </w:r>
      <w:proofErr w:type="spellStart"/>
      <w:proofErr w:type="gramStart"/>
      <w:r>
        <w:t>doi:https</w:t>
      </w:r>
      <w:proofErr w:type="spellEnd"/>
      <w:r>
        <w:t>://doi.org/10.3390/su141811638</w:t>
      </w:r>
      <w:proofErr w:type="gramEnd"/>
      <w:r>
        <w:t>.</w:t>
      </w:r>
    </w:p>
    <w:p w14:paraId="5E721A14" w14:textId="77777777" w:rsidR="00076BE2" w:rsidRPr="00634E8B" w:rsidRDefault="00076BE2" w:rsidP="00076BE2">
      <w:r w:rsidRPr="00634E8B">
        <w:t>Anderson, R. J., Brown, M. L.,</w:t>
      </w:r>
      <w:r>
        <w:t xml:space="preserve"> and </w:t>
      </w:r>
      <w:r w:rsidRPr="00634E8B">
        <w:t xml:space="preserve">Carter, D. A. (2023). Transparency and communication in sustainable waste management: Implications for guest satisfaction in the hospitality industry. </w:t>
      </w:r>
      <w:r w:rsidRPr="00206705">
        <w:rPr>
          <w:i/>
          <w:iCs/>
        </w:rPr>
        <w:t>Journal of Sustainable Tourism</w:t>
      </w:r>
      <w:r w:rsidRPr="00634E8B">
        <w:t>, 15(2), 150-165.</w:t>
      </w:r>
    </w:p>
    <w:p w14:paraId="5A5F6BC6" w14:textId="77777777" w:rsidR="00076BE2" w:rsidRPr="00963846" w:rsidRDefault="00076BE2" w:rsidP="00076BE2">
      <w:proofErr w:type="spellStart"/>
      <w:r w:rsidRPr="00963846">
        <w:t>Antari</w:t>
      </w:r>
      <w:proofErr w:type="spellEnd"/>
      <w:r w:rsidRPr="00963846">
        <w:t xml:space="preserve">, N.M. (2024) ‘Awareness of employees on Environmental Management System at Maya Sanur Resort and spa: A study applied to front office department’, </w:t>
      </w:r>
      <w:r w:rsidRPr="00206705">
        <w:rPr>
          <w:i/>
          <w:iCs/>
        </w:rPr>
        <w:t>Journal of Applied Sciences in Travel and Hospitality</w:t>
      </w:r>
      <w:r w:rsidRPr="00963846">
        <w:t>, 7(1), pp. 52–60. doi:10.31940/</w:t>
      </w:r>
      <w:proofErr w:type="gramStart"/>
      <w:r w:rsidRPr="00963846">
        <w:t>jasth.v</w:t>
      </w:r>
      <w:proofErr w:type="gramEnd"/>
      <w:r w:rsidRPr="00963846">
        <w:t xml:space="preserve">7i1.52-60. </w:t>
      </w:r>
    </w:p>
    <w:p w14:paraId="19B66F90" w14:textId="77777777" w:rsidR="00076BE2" w:rsidRDefault="00076BE2" w:rsidP="00076BE2">
      <w:r>
        <w:t xml:space="preserve">Antón, R. and Almeida, A. (2023). The Circular Economy Strategy in Hospitality: A </w:t>
      </w:r>
      <w:proofErr w:type="spellStart"/>
      <w:r>
        <w:t>Multicase</w:t>
      </w:r>
      <w:proofErr w:type="spellEnd"/>
      <w:r>
        <w:t xml:space="preserve"> Approach. </w:t>
      </w:r>
      <w:r w:rsidRPr="00206705">
        <w:rPr>
          <w:i/>
          <w:iCs/>
        </w:rPr>
        <w:t>Sustainability</w:t>
      </w:r>
      <w:r>
        <w:t xml:space="preserve">, 11(20), p.5665. </w:t>
      </w:r>
      <w:proofErr w:type="spellStart"/>
      <w:proofErr w:type="gramStart"/>
      <w:r>
        <w:t>doi:https</w:t>
      </w:r>
      <w:proofErr w:type="spellEnd"/>
      <w:r>
        <w:t>://doi.org/10.3390/su11205665</w:t>
      </w:r>
      <w:proofErr w:type="gramEnd"/>
      <w:r>
        <w:t>.</w:t>
      </w:r>
    </w:p>
    <w:p w14:paraId="06E2989E" w14:textId="77777777" w:rsidR="00076BE2" w:rsidRDefault="00076BE2" w:rsidP="00076BE2">
      <w:r>
        <w:t xml:space="preserve">Assis, T.I. and Gonçalves, R.F. (2022). </w:t>
      </w:r>
      <w:proofErr w:type="spellStart"/>
      <w:r>
        <w:t>Valorization</w:t>
      </w:r>
      <w:proofErr w:type="spellEnd"/>
      <w:r>
        <w:t xml:space="preserve"> of food waste by anaerobic digestion: A bibliometric and systematic review focusing on optimization. </w:t>
      </w:r>
      <w:r w:rsidRPr="00206705">
        <w:rPr>
          <w:i/>
          <w:iCs/>
        </w:rPr>
        <w:t>Journal of Environmental Management</w:t>
      </w:r>
      <w:r>
        <w:t xml:space="preserve">, 320, p.115763. </w:t>
      </w:r>
      <w:proofErr w:type="spellStart"/>
      <w:proofErr w:type="gramStart"/>
      <w:r>
        <w:t>doi:https</w:t>
      </w:r>
      <w:proofErr w:type="spellEnd"/>
      <w:r>
        <w:t>://doi.org/10.1016/j.jenvman.2022.115763</w:t>
      </w:r>
      <w:proofErr w:type="gramEnd"/>
      <w:r>
        <w:t>.</w:t>
      </w:r>
    </w:p>
    <w:p w14:paraId="3E05ACCE" w14:textId="77777777" w:rsidR="00076BE2" w:rsidRPr="00963846" w:rsidRDefault="00076BE2" w:rsidP="00076BE2">
      <w:proofErr w:type="spellStart"/>
      <w:r w:rsidRPr="00963846">
        <w:t>Astawa</w:t>
      </w:r>
      <w:proofErr w:type="spellEnd"/>
      <w:r w:rsidRPr="00963846">
        <w:t xml:space="preserve">, I.K. (2022) ‘Building Green Hotel image through employee’s green behaviour in </w:t>
      </w:r>
      <w:r>
        <w:t xml:space="preserve">a </w:t>
      </w:r>
      <w:r w:rsidRPr="00963846">
        <w:t>five</w:t>
      </w:r>
      <w:r>
        <w:t>-</w:t>
      </w:r>
      <w:r w:rsidRPr="00963846">
        <w:t xml:space="preserve">star hotel in Bali’, </w:t>
      </w:r>
      <w:proofErr w:type="spellStart"/>
      <w:r w:rsidRPr="00206705">
        <w:rPr>
          <w:i/>
          <w:iCs/>
        </w:rPr>
        <w:t>Technium</w:t>
      </w:r>
      <w:proofErr w:type="spellEnd"/>
      <w:r w:rsidRPr="00206705">
        <w:rPr>
          <w:i/>
          <w:iCs/>
        </w:rPr>
        <w:t xml:space="preserve"> Social Sciences Journal</w:t>
      </w:r>
      <w:r w:rsidRPr="00963846">
        <w:t>, 23, pp. 528–539. doi:10.47577/</w:t>
      </w:r>
      <w:proofErr w:type="gramStart"/>
      <w:r w:rsidRPr="00963846">
        <w:t>tssj.v</w:t>
      </w:r>
      <w:proofErr w:type="gramEnd"/>
      <w:r w:rsidRPr="00963846">
        <w:t xml:space="preserve">23i1.4522. </w:t>
      </w:r>
    </w:p>
    <w:p w14:paraId="7AC338A5" w14:textId="77777777" w:rsidR="00076BE2" w:rsidRDefault="00076BE2" w:rsidP="00076BE2">
      <w:proofErr w:type="spellStart"/>
      <w:r>
        <w:t>Azarmi</w:t>
      </w:r>
      <w:proofErr w:type="spellEnd"/>
      <w:r>
        <w:t xml:space="preserve">, S. and </w:t>
      </w:r>
      <w:proofErr w:type="spellStart"/>
      <w:r>
        <w:t>Vaziri</w:t>
      </w:r>
      <w:proofErr w:type="spellEnd"/>
      <w:r>
        <w:t xml:space="preserve">, R. (2023). COMPARISON OF WASTE GENERATION RATE IN DIFFERENT SIZE OF HOTELS (CASE STUDY OF NORTH CYPRUS). </w:t>
      </w:r>
      <w:r w:rsidRPr="00206705">
        <w:rPr>
          <w:i/>
          <w:iCs/>
        </w:rPr>
        <w:t>Business</w:t>
      </w:r>
      <w:r>
        <w:rPr>
          <w:i/>
          <w:iCs/>
        </w:rPr>
        <w:t xml:space="preserve"> and </w:t>
      </w:r>
      <w:r w:rsidRPr="00206705">
        <w:rPr>
          <w:i/>
          <w:iCs/>
        </w:rPr>
        <w:t>Management Studies: An International Journal</w:t>
      </w:r>
      <w:r>
        <w:t xml:space="preserve">, 8(4), pp.701–722. </w:t>
      </w:r>
      <w:proofErr w:type="spellStart"/>
      <w:r>
        <w:t>doi</w:t>
      </w:r>
      <w:proofErr w:type="spellEnd"/>
      <w:r>
        <w:t xml:space="preserve"> https://doi.org/10.15295/bmij.v8i4.1581.</w:t>
      </w:r>
    </w:p>
    <w:p w14:paraId="2E60FBAB" w14:textId="77777777" w:rsidR="00076BE2" w:rsidRPr="00963846" w:rsidRDefault="00076BE2" w:rsidP="00076BE2">
      <w:proofErr w:type="spellStart"/>
      <w:r w:rsidRPr="00963846">
        <w:t>Barakagira</w:t>
      </w:r>
      <w:proofErr w:type="spellEnd"/>
      <w:r w:rsidRPr="00963846">
        <w:t xml:space="preserve">, A. and </w:t>
      </w:r>
      <w:proofErr w:type="spellStart"/>
      <w:r w:rsidRPr="00963846">
        <w:t>Paapa</w:t>
      </w:r>
      <w:proofErr w:type="spellEnd"/>
      <w:r w:rsidRPr="00963846">
        <w:t xml:space="preserve">, C. (2023) ‘Green practices implementation for environmental sustainability by five-star hotels in Kampala, Uganda’, </w:t>
      </w:r>
      <w:r w:rsidRPr="00206705">
        <w:rPr>
          <w:i/>
          <w:iCs/>
        </w:rPr>
        <w:t>Environment, Development and Sustainability</w:t>
      </w:r>
      <w:r w:rsidRPr="00963846">
        <w:t xml:space="preserve">, 26(4), pp. 9421–9437. doi:10.1007/s10668-023-03101-7. </w:t>
      </w:r>
    </w:p>
    <w:p w14:paraId="59A38DFC" w14:textId="77777777" w:rsidR="00076BE2" w:rsidRPr="00B64832" w:rsidRDefault="00076BE2" w:rsidP="00076BE2">
      <w:r w:rsidRPr="00B64832">
        <w:t>Bickman, L.,</w:t>
      </w:r>
      <w:r>
        <w:t xml:space="preserve"> and </w:t>
      </w:r>
      <w:r w:rsidRPr="00B64832">
        <w:t xml:space="preserve">Rog, D. J. (2009). </w:t>
      </w:r>
      <w:r w:rsidRPr="00B64832">
        <w:rPr>
          <w:i/>
          <w:iCs/>
        </w:rPr>
        <w:t xml:space="preserve">The SAGE </w:t>
      </w:r>
      <w:r>
        <w:rPr>
          <w:i/>
          <w:iCs/>
        </w:rPr>
        <w:t>H</w:t>
      </w:r>
      <w:r w:rsidRPr="00B64832">
        <w:rPr>
          <w:i/>
          <w:iCs/>
        </w:rPr>
        <w:t xml:space="preserve">andbook of </w:t>
      </w:r>
      <w:r>
        <w:rPr>
          <w:i/>
          <w:iCs/>
        </w:rPr>
        <w:t>Applied Social Research M</w:t>
      </w:r>
      <w:r w:rsidRPr="00B64832">
        <w:rPr>
          <w:i/>
          <w:iCs/>
        </w:rPr>
        <w:t>ethods</w:t>
      </w:r>
      <w:r w:rsidRPr="00B64832">
        <w:t xml:space="preserve"> (2nd ed.). SAGE.</w:t>
      </w:r>
    </w:p>
    <w:p w14:paraId="728AE598" w14:textId="77777777" w:rsidR="00076BE2" w:rsidRPr="00206705" w:rsidRDefault="00076BE2" w:rsidP="00076BE2">
      <w:r w:rsidRPr="00206705">
        <w:lastRenderedPageBreak/>
        <w:t>Bryman, A.,</w:t>
      </w:r>
      <w:r>
        <w:t xml:space="preserve"> and </w:t>
      </w:r>
      <w:r w:rsidRPr="00206705">
        <w:t xml:space="preserve">Bell, E. (2019). </w:t>
      </w:r>
      <w:r w:rsidRPr="00206705">
        <w:rPr>
          <w:i/>
          <w:iCs/>
        </w:rPr>
        <w:t>Business Research Methods.</w:t>
      </w:r>
      <w:r w:rsidRPr="00206705">
        <w:t xml:space="preserve"> Oxford University Press.</w:t>
      </w:r>
    </w:p>
    <w:p w14:paraId="5596EB62" w14:textId="77777777" w:rsidR="00076BE2" w:rsidRPr="00963846" w:rsidRDefault="00076BE2" w:rsidP="00076BE2">
      <w:r w:rsidRPr="00963846">
        <w:t xml:space="preserve">Cano, J. and </w:t>
      </w:r>
      <w:proofErr w:type="spellStart"/>
      <w:r w:rsidRPr="00963846">
        <w:t>Ramasola</w:t>
      </w:r>
      <w:proofErr w:type="spellEnd"/>
      <w:r w:rsidRPr="00963846">
        <w:t xml:space="preserve">, A. (2021) ‘Implementation of solid water and wastewater management of Beach Resorts in Anda, Bohol, Philippines’, </w:t>
      </w:r>
      <w:r w:rsidRPr="00206705">
        <w:rPr>
          <w:i/>
          <w:iCs/>
        </w:rPr>
        <w:t>JPAIR Multidisciplinary Research</w:t>
      </w:r>
      <w:r w:rsidRPr="00963846">
        <w:t>, 45(1), pp. 177–202. doi:10.7719/</w:t>
      </w:r>
      <w:proofErr w:type="gramStart"/>
      <w:r w:rsidRPr="00963846">
        <w:t>jpair.v</w:t>
      </w:r>
      <w:proofErr w:type="gramEnd"/>
      <w:r w:rsidRPr="00963846">
        <w:t xml:space="preserve">45i1.693. </w:t>
      </w:r>
    </w:p>
    <w:p w14:paraId="19D0EF7D" w14:textId="77777777" w:rsidR="00076BE2" w:rsidRPr="00634E8B" w:rsidRDefault="00076BE2" w:rsidP="00076BE2">
      <w:r w:rsidRPr="00634E8B">
        <w:t>Chang, Y., Lee, S.,</w:t>
      </w:r>
      <w:r>
        <w:t xml:space="preserve"> and </w:t>
      </w:r>
      <w:r w:rsidRPr="00634E8B">
        <w:t xml:space="preserve">Kim, J. (2023). Sustainable waste management in the hospitality industry: A case study of waste reduction initiatives in a luxury resort. </w:t>
      </w:r>
      <w:r w:rsidRPr="00206705">
        <w:rPr>
          <w:i/>
          <w:iCs/>
        </w:rPr>
        <w:t>Journal of Sustainable Tourism</w:t>
      </w:r>
      <w:r w:rsidRPr="00634E8B">
        <w:t>, 10(3), 215-230.</w:t>
      </w:r>
    </w:p>
    <w:p w14:paraId="7F803C90" w14:textId="77777777" w:rsidR="00076BE2" w:rsidRPr="00634E8B" w:rsidRDefault="00076BE2" w:rsidP="00076BE2">
      <w:r w:rsidRPr="00634E8B">
        <w:t>Choi, H.,</w:t>
      </w:r>
      <w:r>
        <w:t xml:space="preserve"> and </w:t>
      </w:r>
      <w:r w:rsidRPr="00634E8B">
        <w:t xml:space="preserve">Lee, M. (2024). Leadership support and employee engagement in sustainable waste management: A qualitative study of hotels in South Korea. </w:t>
      </w:r>
      <w:r w:rsidRPr="00206705">
        <w:rPr>
          <w:i/>
          <w:iCs/>
        </w:rPr>
        <w:t>International Journal of Hospitality Management</w:t>
      </w:r>
      <w:r w:rsidRPr="00634E8B">
        <w:t>, 30(2), 123-138.</w:t>
      </w:r>
    </w:p>
    <w:p w14:paraId="75A05C51" w14:textId="77777777" w:rsidR="00076BE2" w:rsidRPr="00634E8B" w:rsidRDefault="00076BE2" w:rsidP="00076BE2">
      <w:r w:rsidRPr="00634E8B">
        <w:t>Clark, E. A., Davis, P. R.,</w:t>
      </w:r>
      <w:r>
        <w:t xml:space="preserve"> and </w:t>
      </w:r>
      <w:r w:rsidRPr="00634E8B">
        <w:t xml:space="preserve">Evans, G. W. (2023). Guest perceptions of sustainability in the hospitality industry: A qualitative analysis. </w:t>
      </w:r>
      <w:r w:rsidRPr="00206705">
        <w:rPr>
          <w:i/>
          <w:iCs/>
        </w:rPr>
        <w:t>Journal of Hospitality and Tourism Research</w:t>
      </w:r>
      <w:r w:rsidRPr="00634E8B">
        <w:t>, 22(3), 280-295.</w:t>
      </w:r>
    </w:p>
    <w:p w14:paraId="240280F2" w14:textId="77777777" w:rsidR="00076BE2" w:rsidRPr="00206705" w:rsidRDefault="00076BE2" w:rsidP="00076BE2">
      <w:r w:rsidRPr="00206705">
        <w:t xml:space="preserve">Creswell, J. W. (2018). </w:t>
      </w:r>
      <w:r w:rsidRPr="00206705">
        <w:rPr>
          <w:i/>
          <w:iCs/>
        </w:rPr>
        <w:t>Research Design: Qualitative, Quantitative, and Mixed Methods Approaches.</w:t>
      </w:r>
      <w:r w:rsidRPr="00206705">
        <w:t xml:space="preserve"> Sage Publications.</w:t>
      </w:r>
    </w:p>
    <w:p w14:paraId="0F197E96" w14:textId="77777777" w:rsidR="00076BE2" w:rsidRPr="00963846" w:rsidRDefault="00076BE2" w:rsidP="00076BE2">
      <w:r w:rsidRPr="00963846">
        <w:t xml:space="preserve">Debnath, S. (2023) ‘Integrated Waste Management Framework: A business case from hospitality industry’, </w:t>
      </w:r>
      <w:r w:rsidRPr="00206705">
        <w:rPr>
          <w:i/>
          <w:iCs/>
        </w:rPr>
        <w:t>International Journal of Business Excellence</w:t>
      </w:r>
      <w:r w:rsidRPr="00963846">
        <w:t xml:space="preserve">, 8(5), p. 566. doi:10.1504/ijbex.2015.071278. </w:t>
      </w:r>
    </w:p>
    <w:p w14:paraId="6019FC95" w14:textId="77777777" w:rsidR="00076BE2" w:rsidRPr="00206705" w:rsidRDefault="00076BE2" w:rsidP="00076BE2">
      <w:r w:rsidRPr="00206705">
        <w:t>Denzin, N. K.,</w:t>
      </w:r>
      <w:r>
        <w:t xml:space="preserve"> and </w:t>
      </w:r>
      <w:r w:rsidRPr="00206705">
        <w:t xml:space="preserve">Lincoln, Y. S. (Eds.). (2018). </w:t>
      </w:r>
      <w:r w:rsidRPr="00206705">
        <w:rPr>
          <w:i/>
          <w:iCs/>
        </w:rPr>
        <w:t>The SAGE Handbook of Qualitative Research.</w:t>
      </w:r>
      <w:r w:rsidRPr="00206705">
        <w:t xml:space="preserve"> Sage Publications.</w:t>
      </w:r>
    </w:p>
    <w:p w14:paraId="5FFBD3E4" w14:textId="77777777" w:rsidR="00076BE2" w:rsidRDefault="00076BE2" w:rsidP="00076BE2">
      <w:r>
        <w:t xml:space="preserve">Diaz-Farina, E., Díaz-Hernández, J.J. and </w:t>
      </w:r>
      <w:proofErr w:type="spellStart"/>
      <w:r>
        <w:t>Padrón-Fumero</w:t>
      </w:r>
      <w:proofErr w:type="spellEnd"/>
      <w:r>
        <w:t xml:space="preserve">, N. (2023). Analysis of hospitality waste generation: Impacts of services and mitigation strategies. </w:t>
      </w:r>
      <w:r w:rsidRPr="00206705">
        <w:rPr>
          <w:i/>
          <w:iCs/>
        </w:rPr>
        <w:t>Annals of Tourism Research Empirical Insights</w:t>
      </w:r>
      <w:r>
        <w:t xml:space="preserve">, [online] 4(1), p.100083. </w:t>
      </w:r>
      <w:proofErr w:type="spellStart"/>
      <w:proofErr w:type="gramStart"/>
      <w:r>
        <w:t>doi:https</w:t>
      </w:r>
      <w:proofErr w:type="spellEnd"/>
      <w:r>
        <w:t>://doi.org/10.1016/j.annale.2022.100083</w:t>
      </w:r>
      <w:proofErr w:type="gramEnd"/>
      <w:r>
        <w:t>.</w:t>
      </w:r>
    </w:p>
    <w:p w14:paraId="5AFCC404" w14:textId="77777777" w:rsidR="00076BE2" w:rsidRPr="00963846" w:rsidRDefault="00076BE2" w:rsidP="00076BE2">
      <w:r w:rsidRPr="00963846">
        <w:t xml:space="preserve">Drake, M.L. (2023) </w:t>
      </w:r>
      <w:r w:rsidRPr="00206705">
        <w:rPr>
          <w:i/>
          <w:iCs/>
        </w:rPr>
        <w:t>Valet trash</w:t>
      </w:r>
      <w:r w:rsidRPr="00963846">
        <w:t xml:space="preserve">, </w:t>
      </w:r>
      <w:proofErr w:type="spellStart"/>
      <w:r w:rsidRPr="00206705">
        <w:rPr>
          <w:i/>
          <w:iCs/>
        </w:rPr>
        <w:t>WasteFree</w:t>
      </w:r>
      <w:proofErr w:type="spellEnd"/>
      <w:r w:rsidRPr="00963846">
        <w:t xml:space="preserve">. Available at: https://www.wastefree.com/ (Accessed: 18 April 2024). </w:t>
      </w:r>
    </w:p>
    <w:p w14:paraId="2DF8C6C3" w14:textId="64D4C56D" w:rsidR="00076BE2" w:rsidRPr="00963846" w:rsidRDefault="00076BE2" w:rsidP="00076BE2">
      <w:proofErr w:type="spellStart"/>
      <w:r w:rsidRPr="00963846">
        <w:lastRenderedPageBreak/>
        <w:t>Ecobnb</w:t>
      </w:r>
      <w:proofErr w:type="spellEnd"/>
      <w:r w:rsidRPr="00963846">
        <w:t xml:space="preserve"> (2023) </w:t>
      </w:r>
      <w:r w:rsidRPr="00206705">
        <w:rPr>
          <w:i/>
          <w:iCs/>
        </w:rPr>
        <w:t>Green hospitality: Sustainable practices for hotels</w:t>
      </w:r>
      <w:r w:rsidRPr="00963846">
        <w:t xml:space="preserve">, </w:t>
      </w:r>
      <w:proofErr w:type="spellStart"/>
      <w:r w:rsidRPr="00206705">
        <w:rPr>
          <w:i/>
          <w:iCs/>
        </w:rPr>
        <w:t>Ecobnb</w:t>
      </w:r>
      <w:proofErr w:type="spellEnd"/>
      <w:r w:rsidRPr="00963846">
        <w:t>. Available at: https://ecobnb.com/blog/2023/05/green-hospitality-sustainable-practices-hotels-resorts/ (Accessed: 1</w:t>
      </w:r>
      <w:r w:rsidR="00421AE1">
        <w:t>7</w:t>
      </w:r>
      <w:r w:rsidRPr="00963846">
        <w:t xml:space="preserve"> April 2024). </w:t>
      </w:r>
    </w:p>
    <w:p w14:paraId="3BEE039A" w14:textId="77777777" w:rsidR="00076BE2" w:rsidRPr="00634E8B" w:rsidRDefault="00076BE2" w:rsidP="00076BE2">
      <w:r w:rsidRPr="00634E8B">
        <w:t>Garcia, A.,</w:t>
      </w:r>
      <w:r>
        <w:t xml:space="preserve"> and </w:t>
      </w:r>
      <w:r w:rsidRPr="00634E8B">
        <w:t xml:space="preserve">Smith, L. (2023). Barriers to sustainable waste management in small and medium-sized hotels: A case study of challenges and opportunities. </w:t>
      </w:r>
      <w:r w:rsidRPr="00206705">
        <w:rPr>
          <w:i/>
          <w:iCs/>
        </w:rPr>
        <w:t>Tourism Management</w:t>
      </w:r>
      <w:r w:rsidRPr="00634E8B">
        <w:t>, 25(4), 345-360.</w:t>
      </w:r>
    </w:p>
    <w:p w14:paraId="350CFFD7" w14:textId="77777777" w:rsidR="00076BE2" w:rsidRPr="00963846" w:rsidRDefault="00076BE2" w:rsidP="00076BE2">
      <w:proofErr w:type="spellStart"/>
      <w:r w:rsidRPr="00963846">
        <w:t>Gudek</w:t>
      </w:r>
      <w:proofErr w:type="spellEnd"/>
      <w:r w:rsidRPr="00963846">
        <w:t xml:space="preserve">, M. (2024) ‘Reducing plate waste in all-inclusive resorts: Strategy, precaution and barriers’, </w:t>
      </w:r>
      <w:r w:rsidRPr="00206705">
        <w:rPr>
          <w:i/>
          <w:iCs/>
        </w:rPr>
        <w:t>Journal of Multidisciplinary Academic Tourism</w:t>
      </w:r>
      <w:r w:rsidRPr="00963846">
        <w:t xml:space="preserve">, pp. 145–156. doi:10.31822/jomat.2024-9-2-145. </w:t>
      </w:r>
    </w:p>
    <w:p w14:paraId="4EBFAD3A" w14:textId="77777777" w:rsidR="00076BE2" w:rsidRPr="00206705" w:rsidRDefault="00076BE2" w:rsidP="00076BE2">
      <w:r w:rsidRPr="00206705">
        <w:t xml:space="preserve">Hair, J. F., </w:t>
      </w:r>
      <w:proofErr w:type="spellStart"/>
      <w:r w:rsidRPr="00206705">
        <w:t>Ringle</w:t>
      </w:r>
      <w:proofErr w:type="spellEnd"/>
      <w:r w:rsidRPr="00206705">
        <w:t>, C. M.,</w:t>
      </w:r>
      <w:r>
        <w:t xml:space="preserve"> and </w:t>
      </w:r>
      <w:proofErr w:type="spellStart"/>
      <w:r w:rsidRPr="00206705">
        <w:t>Sarstedt</w:t>
      </w:r>
      <w:proofErr w:type="spellEnd"/>
      <w:r w:rsidRPr="00206705">
        <w:t>, M. (2018). "Partial least squares structural equation mode</w:t>
      </w:r>
      <w:r>
        <w:t>l</w:t>
      </w:r>
      <w:r w:rsidRPr="00206705">
        <w:t xml:space="preserve">ling: Rigorous applications, better results and higher acceptance." </w:t>
      </w:r>
      <w:r w:rsidRPr="00206705">
        <w:rPr>
          <w:i/>
          <w:iCs/>
        </w:rPr>
        <w:t>Long Range Planning, 51</w:t>
      </w:r>
      <w:r w:rsidRPr="00206705">
        <w:t>(1), 1-12.</w:t>
      </w:r>
    </w:p>
    <w:p w14:paraId="2A6566E8" w14:textId="77777777" w:rsidR="00076BE2" w:rsidRDefault="00076BE2" w:rsidP="00076BE2">
      <w:r>
        <w:t xml:space="preserve">Jia, J., Wang, W., Yin, L., Liu, J., </w:t>
      </w:r>
      <w:proofErr w:type="spellStart"/>
      <w:r>
        <w:t>Nzioka</w:t>
      </w:r>
      <w:proofErr w:type="spellEnd"/>
      <w:r>
        <w:t xml:space="preserve">, A.M. and Yan, C. (2022). Cost–Benefit Analysis of Introducing Custom-Made Small Thermal-Frictional Sterilization System to the Existing Hospital Waste Disposal System: A Case Study of Chinese Hospital. </w:t>
      </w:r>
      <w:r w:rsidRPr="00206705">
        <w:rPr>
          <w:i/>
          <w:iCs/>
        </w:rPr>
        <w:t>Sustainability</w:t>
      </w:r>
      <w:r>
        <w:t xml:space="preserve">, 14(19), p.12837. </w:t>
      </w:r>
      <w:proofErr w:type="spellStart"/>
      <w:proofErr w:type="gramStart"/>
      <w:r>
        <w:t>doi:https</w:t>
      </w:r>
      <w:proofErr w:type="spellEnd"/>
      <w:r>
        <w:t>://doi.org/10.3390/su141912837</w:t>
      </w:r>
      <w:proofErr w:type="gramEnd"/>
      <w:r>
        <w:t>.</w:t>
      </w:r>
    </w:p>
    <w:p w14:paraId="0F29AE26" w14:textId="77777777" w:rsidR="00076BE2" w:rsidRPr="00634E8B" w:rsidRDefault="00076BE2" w:rsidP="00076BE2">
      <w:r w:rsidRPr="00634E8B">
        <w:t>Johnson, K. A., Miller, L. N.,</w:t>
      </w:r>
      <w:r>
        <w:t xml:space="preserve"> and </w:t>
      </w:r>
      <w:r w:rsidRPr="00634E8B">
        <w:t xml:space="preserve">Roberts, A. J. (2023). The impact of sustainable waste practices on guest satisfaction: Evidence from the hotel industry. </w:t>
      </w:r>
      <w:r w:rsidRPr="00206705">
        <w:rPr>
          <w:i/>
          <w:iCs/>
        </w:rPr>
        <w:t>International Journal of Hospitality Management</w:t>
      </w:r>
      <w:r w:rsidRPr="00634E8B">
        <w:t>, 30(4), 340-355.</w:t>
      </w:r>
    </w:p>
    <w:p w14:paraId="4D0A8F71" w14:textId="77777777" w:rsidR="00076BE2" w:rsidRPr="00206705" w:rsidRDefault="00076BE2" w:rsidP="00076BE2">
      <w:r w:rsidRPr="00206705">
        <w:t>Johnson, R. B.,</w:t>
      </w:r>
      <w:r>
        <w:t xml:space="preserve"> and </w:t>
      </w:r>
      <w:r w:rsidRPr="00206705">
        <w:t xml:space="preserve">Onwuegbuzie, A. J. (2018). "Mixed methods research: A research paradigm whose time has come." </w:t>
      </w:r>
      <w:r w:rsidRPr="00206705">
        <w:rPr>
          <w:i/>
          <w:iCs/>
        </w:rPr>
        <w:t>Educational Researcher, 33</w:t>
      </w:r>
      <w:r w:rsidRPr="00206705">
        <w:t>(7), 14-26.</w:t>
      </w:r>
    </w:p>
    <w:p w14:paraId="292DBF43" w14:textId="77777777" w:rsidR="00076BE2" w:rsidRPr="00634E8B" w:rsidRDefault="00076BE2" w:rsidP="00076BE2">
      <w:r w:rsidRPr="00634E8B">
        <w:t>Johnson, R., Smith, K.,</w:t>
      </w:r>
      <w:r>
        <w:t xml:space="preserve"> and </w:t>
      </w:r>
      <w:r w:rsidRPr="00634E8B">
        <w:t xml:space="preserve">Johnson, L. (2024). Guest perceptions of sustainable waste management practices in hotels: A qualitative analysis. </w:t>
      </w:r>
      <w:r w:rsidRPr="00206705">
        <w:rPr>
          <w:i/>
          <w:iCs/>
        </w:rPr>
        <w:t>Journal of Hospitality and Tourism Research</w:t>
      </w:r>
      <w:r w:rsidRPr="00634E8B">
        <w:t>, 18(1), 45-60.</w:t>
      </w:r>
    </w:p>
    <w:p w14:paraId="5B0F45AE" w14:textId="77777777" w:rsidR="00076BE2" w:rsidRPr="00634E8B" w:rsidRDefault="00076BE2" w:rsidP="00076BE2">
      <w:r w:rsidRPr="00634E8B">
        <w:t>Jones, D., Smith, A.,</w:t>
      </w:r>
      <w:r>
        <w:t xml:space="preserve"> and </w:t>
      </w:r>
      <w:r w:rsidRPr="00634E8B">
        <w:t xml:space="preserve">Johnson, M. (2023). Waste generation patterns in the hospitality industry: A meta-analysis of empirical studies. </w:t>
      </w:r>
      <w:r w:rsidRPr="00206705">
        <w:rPr>
          <w:i/>
          <w:iCs/>
        </w:rPr>
        <w:t>Journal of Environmental Management</w:t>
      </w:r>
      <w:r w:rsidRPr="00634E8B">
        <w:t>, 12(2), 78-92.</w:t>
      </w:r>
    </w:p>
    <w:p w14:paraId="73F103F7" w14:textId="77777777" w:rsidR="00076BE2" w:rsidRDefault="00076BE2" w:rsidP="00076BE2">
      <w:proofErr w:type="spellStart"/>
      <w:r>
        <w:t>Koliotasi</w:t>
      </w:r>
      <w:proofErr w:type="spellEnd"/>
      <w:r>
        <w:t xml:space="preserve">, A.-S., </w:t>
      </w:r>
      <w:proofErr w:type="spellStart"/>
      <w:r>
        <w:t>Abeliotis</w:t>
      </w:r>
      <w:proofErr w:type="spellEnd"/>
      <w:r>
        <w:t xml:space="preserve">, K. and </w:t>
      </w:r>
      <w:proofErr w:type="spellStart"/>
      <w:r>
        <w:t>Tsartas</w:t>
      </w:r>
      <w:proofErr w:type="spellEnd"/>
      <w:r>
        <w:t xml:space="preserve">, P.-G. (2023). Understanding the Impact of Waste Management on a Destination′s Image: A Stakeholders′ Perspective. </w:t>
      </w:r>
      <w:r w:rsidRPr="00206705">
        <w:rPr>
          <w:i/>
          <w:iCs/>
        </w:rPr>
        <w:t>Tourism and Hospitality</w:t>
      </w:r>
      <w:r>
        <w:t xml:space="preserve">, [online] 4(1), pp.38–50. </w:t>
      </w:r>
      <w:proofErr w:type="spellStart"/>
      <w:r>
        <w:t>doi</w:t>
      </w:r>
      <w:proofErr w:type="spellEnd"/>
      <w:r>
        <w:t xml:space="preserve"> https://doi.org/10.3390/tourhosp4010004.</w:t>
      </w:r>
    </w:p>
    <w:p w14:paraId="0032202F" w14:textId="77777777" w:rsidR="00076BE2" w:rsidRPr="00B64832" w:rsidRDefault="00076BE2" w:rsidP="00076BE2">
      <w:r w:rsidRPr="00B64832">
        <w:lastRenderedPageBreak/>
        <w:t xml:space="preserve">Leavy, P. (Ed.). (2020). </w:t>
      </w:r>
      <w:r w:rsidRPr="00B64832">
        <w:rPr>
          <w:i/>
          <w:iCs/>
        </w:rPr>
        <w:t xml:space="preserve">The Oxford </w:t>
      </w:r>
      <w:r>
        <w:rPr>
          <w:i/>
          <w:iCs/>
        </w:rPr>
        <w:t>H</w:t>
      </w:r>
      <w:r w:rsidRPr="00B64832">
        <w:rPr>
          <w:i/>
          <w:iCs/>
        </w:rPr>
        <w:t xml:space="preserve">andbook of </w:t>
      </w:r>
      <w:r>
        <w:rPr>
          <w:i/>
          <w:iCs/>
        </w:rPr>
        <w:t>Qualitative R</w:t>
      </w:r>
      <w:r w:rsidRPr="00B64832">
        <w:rPr>
          <w:i/>
          <w:iCs/>
        </w:rPr>
        <w:t>esearch</w:t>
      </w:r>
      <w:r w:rsidRPr="00B64832">
        <w:t xml:space="preserve"> (2nd ed.). Oxford University Press.</w:t>
      </w:r>
    </w:p>
    <w:p w14:paraId="1E094B85" w14:textId="77777777" w:rsidR="00076BE2" w:rsidRPr="00634E8B" w:rsidRDefault="00076BE2" w:rsidP="00076BE2">
      <w:r w:rsidRPr="00634E8B">
        <w:t>Lee, H.,</w:t>
      </w:r>
      <w:r>
        <w:t xml:space="preserve"> and </w:t>
      </w:r>
      <w:r w:rsidRPr="00634E8B">
        <w:t xml:space="preserve">Kim, S. (2024). The impact of recycling initiatives on operational efficiency: A longitudinal study of hotels in the United States. </w:t>
      </w:r>
      <w:r w:rsidRPr="00206705">
        <w:rPr>
          <w:i/>
          <w:iCs/>
        </w:rPr>
        <w:t>International Journal of Hospitality and Tourism Administration</w:t>
      </w:r>
      <w:r w:rsidRPr="00634E8B">
        <w:t>, 28(3), 210-225.</w:t>
      </w:r>
    </w:p>
    <w:p w14:paraId="65A2F9BE" w14:textId="77777777" w:rsidR="00076BE2" w:rsidRPr="00634E8B" w:rsidRDefault="00076BE2" w:rsidP="00076BE2">
      <w:r w:rsidRPr="00634E8B">
        <w:t>Lee, Y., Smith, P.,</w:t>
      </w:r>
      <w:r>
        <w:t xml:space="preserve"> and </w:t>
      </w:r>
      <w:r w:rsidRPr="00634E8B">
        <w:t xml:space="preserve">Johnson, T. (2023). Challenges and opportunities of composting programs in hotels: A comparative analysis of case studies. </w:t>
      </w:r>
      <w:r w:rsidRPr="00206705">
        <w:rPr>
          <w:i/>
          <w:iCs/>
        </w:rPr>
        <w:t>Journal of Sustainable Development</w:t>
      </w:r>
      <w:r w:rsidRPr="00634E8B">
        <w:t>, 15(4), 320-335.</w:t>
      </w:r>
    </w:p>
    <w:p w14:paraId="3853E0BD" w14:textId="77777777" w:rsidR="00076BE2" w:rsidRPr="00963846" w:rsidRDefault="00076BE2" w:rsidP="00076BE2">
      <w:r w:rsidRPr="00963846">
        <w:t xml:space="preserve">Mendoza, E., Ferrero, </w:t>
      </w:r>
      <w:proofErr w:type="gramStart"/>
      <w:r w:rsidRPr="00963846">
        <w:t>G.</w:t>
      </w:r>
      <w:proofErr w:type="gramEnd"/>
      <w:r w:rsidRPr="00963846">
        <w:t xml:space="preserve"> and Slokar, Y.M. (2023) ‘Water management practices in Euro-Mediterranean hotels and Resorts’, </w:t>
      </w:r>
      <w:r w:rsidRPr="00206705">
        <w:rPr>
          <w:i/>
          <w:iCs/>
        </w:rPr>
        <w:t>International Journal of Water Resources Development</w:t>
      </w:r>
      <w:r w:rsidRPr="00963846">
        <w:t xml:space="preserve">, 39(3), pp. 485–506. doi:10.1080/07900627.2021.2015683. </w:t>
      </w:r>
    </w:p>
    <w:p w14:paraId="04E19006" w14:textId="77777777" w:rsidR="00076BE2" w:rsidRDefault="00076BE2" w:rsidP="00076BE2">
      <w:r>
        <w:t xml:space="preserve">MEWS, N. (2024). </w:t>
      </w:r>
      <w:r w:rsidRPr="00206705">
        <w:rPr>
          <w:i/>
          <w:iCs/>
        </w:rPr>
        <w:t>Hotel Waste Management: How to Reduce it in Hospitality?</w:t>
      </w:r>
      <w:r>
        <w:t xml:space="preserve"> [online] www.mews.com. Available at: https://www.mews.com/en/blog/hotel-waste-management#:~:text=Some%20of%20the%20techniques%20to.</w:t>
      </w:r>
    </w:p>
    <w:p w14:paraId="5C5EF618" w14:textId="77777777" w:rsidR="00076BE2" w:rsidRPr="00634E8B" w:rsidRDefault="00076BE2" w:rsidP="00076BE2">
      <w:r w:rsidRPr="00634E8B">
        <w:t>Miller, E. L., Roberts, B. R.,</w:t>
      </w:r>
      <w:r>
        <w:t xml:space="preserve"> and </w:t>
      </w:r>
      <w:r w:rsidRPr="00634E8B">
        <w:t>Taylor, C. D. (2023). Understanding the preferences of environmentally conscious trave</w:t>
      </w:r>
      <w:r>
        <w:t>l</w:t>
      </w:r>
      <w:r w:rsidRPr="00634E8B">
        <w:t xml:space="preserve">lers: Implications for sustainable waste management in hotels. </w:t>
      </w:r>
      <w:r w:rsidRPr="00206705">
        <w:rPr>
          <w:i/>
          <w:iCs/>
        </w:rPr>
        <w:t>Tourism Management</w:t>
      </w:r>
      <w:r w:rsidRPr="00634E8B">
        <w:t>, 18(1), 90-105.</w:t>
      </w:r>
    </w:p>
    <w:p w14:paraId="4213CE3C" w14:textId="77777777" w:rsidR="00076BE2" w:rsidRPr="00634E8B" w:rsidRDefault="00076BE2" w:rsidP="00076BE2">
      <w:r w:rsidRPr="00634E8B">
        <w:t>Park, J., Kim, D.,</w:t>
      </w:r>
      <w:r>
        <w:t xml:space="preserve"> and </w:t>
      </w:r>
      <w:r w:rsidRPr="00634E8B">
        <w:t xml:space="preserve">Lee, J. (2024). Waste-to-energy systems in hotels: An empirical analysis of performance and financial implications. </w:t>
      </w:r>
      <w:r w:rsidRPr="00206705">
        <w:rPr>
          <w:i/>
          <w:iCs/>
        </w:rPr>
        <w:t>Renewable Energy</w:t>
      </w:r>
      <w:r w:rsidRPr="00634E8B">
        <w:t>, 40(1), 56-72.</w:t>
      </w:r>
    </w:p>
    <w:p w14:paraId="0CDBB3A2" w14:textId="77777777" w:rsidR="00076BE2" w:rsidRDefault="00076BE2" w:rsidP="00076BE2">
      <w:r>
        <w:t xml:space="preserve">Pirani, S.I. and Arafat, H.A. (2022). Solid waste management in the hospitality industry: A review. </w:t>
      </w:r>
      <w:r w:rsidRPr="00206705">
        <w:rPr>
          <w:i/>
          <w:iCs/>
        </w:rPr>
        <w:t>Journal of Environmental Management</w:t>
      </w:r>
      <w:r>
        <w:t>, [online] 146, pp.320–336. Available at: https://www.sciencedirect.com/science/article/pii/S0301479714003879?via%3Dihub.</w:t>
      </w:r>
    </w:p>
    <w:p w14:paraId="63870D8A" w14:textId="77777777" w:rsidR="00076BE2" w:rsidRPr="00634E8B" w:rsidRDefault="00076BE2" w:rsidP="00076BE2">
      <w:r w:rsidRPr="00634E8B">
        <w:t>Roberts, R. W., Taylor, A. J.,</w:t>
      </w:r>
      <w:r>
        <w:t xml:space="preserve"> and </w:t>
      </w:r>
      <w:r w:rsidRPr="00634E8B">
        <w:t xml:space="preserve">Anderson, E. B. (2024). Empowering hotel staff for sustainable waste management: A case study of training and engagement initiatives. </w:t>
      </w:r>
      <w:r w:rsidRPr="00206705">
        <w:rPr>
          <w:i/>
          <w:iCs/>
        </w:rPr>
        <w:t>Journal of Environmental Management</w:t>
      </w:r>
      <w:r w:rsidRPr="00634E8B">
        <w:t>, 12(4), 410-425.</w:t>
      </w:r>
    </w:p>
    <w:p w14:paraId="4F1F501B" w14:textId="77777777" w:rsidR="00076BE2" w:rsidRPr="00963846" w:rsidRDefault="00076BE2" w:rsidP="00076BE2">
      <w:r w:rsidRPr="00963846">
        <w:t xml:space="preserve">Roy, B.K. (2024) ‘Prospective developments and advancements in the hospitality sector for eco-friendly waste handling’, </w:t>
      </w:r>
      <w:r w:rsidRPr="00206705">
        <w:rPr>
          <w:i/>
          <w:iCs/>
        </w:rPr>
        <w:t>Sustainable Disposal Methods of Food Wastes in Hospitality Operations</w:t>
      </w:r>
      <w:r w:rsidRPr="00963846">
        <w:t xml:space="preserve">, pp. 154–175. doi:10.4018/979-8-3693-2181-2.ch011. </w:t>
      </w:r>
    </w:p>
    <w:p w14:paraId="7F510800" w14:textId="77777777" w:rsidR="00076BE2" w:rsidRDefault="00076BE2" w:rsidP="00076BE2">
      <w:r>
        <w:lastRenderedPageBreak/>
        <w:t xml:space="preserve">RRS, C. (2024). </w:t>
      </w:r>
      <w:r w:rsidRPr="00206705">
        <w:rPr>
          <w:i/>
          <w:iCs/>
        </w:rPr>
        <w:t>Compost vs Landfill</w:t>
      </w:r>
      <w:r>
        <w:t>. [online] Recycle.com. Available at: https://recycle.com/organics-compost-vs-landfill/.</w:t>
      </w:r>
    </w:p>
    <w:p w14:paraId="62ACF34A" w14:textId="77777777" w:rsidR="00076BE2" w:rsidRPr="00B64832" w:rsidRDefault="00076BE2" w:rsidP="00076BE2">
      <w:r w:rsidRPr="00B64832">
        <w:t>Saunders, M., Lewis, P.,</w:t>
      </w:r>
      <w:r>
        <w:t xml:space="preserve"> and </w:t>
      </w:r>
      <w:r w:rsidRPr="00B64832">
        <w:t xml:space="preserve">Thornhill, A. (2019). </w:t>
      </w:r>
      <w:r w:rsidRPr="00B64832">
        <w:rPr>
          <w:i/>
          <w:iCs/>
        </w:rPr>
        <w:t>Research methods for business students</w:t>
      </w:r>
      <w:r w:rsidRPr="00B64832">
        <w:t xml:space="preserve"> (8th ed.). Pearson.</w:t>
      </w:r>
    </w:p>
    <w:p w14:paraId="1FFE5180" w14:textId="77777777" w:rsidR="00076BE2" w:rsidRDefault="00076BE2" w:rsidP="00076BE2">
      <w:r w:rsidRPr="00206705">
        <w:t>Saunders, R., (201</w:t>
      </w:r>
      <w:r>
        <w:t>8</w:t>
      </w:r>
      <w:r w:rsidRPr="00206705">
        <w:t>). Research Methods for Business Students. England: Pearson Education Limited.</w:t>
      </w:r>
    </w:p>
    <w:p w14:paraId="7A895963" w14:textId="77777777" w:rsidR="00076BE2" w:rsidRPr="00206705" w:rsidRDefault="00076BE2" w:rsidP="00076BE2">
      <w:r w:rsidRPr="00206705">
        <w:t>Sekaran, U.,</w:t>
      </w:r>
      <w:r>
        <w:t xml:space="preserve"> and </w:t>
      </w:r>
      <w:r w:rsidRPr="00206705">
        <w:t xml:space="preserve">Bougie, R. (2019). </w:t>
      </w:r>
      <w:r w:rsidRPr="00206705">
        <w:rPr>
          <w:i/>
          <w:iCs/>
        </w:rPr>
        <w:t>Research Methods for Business: A Skill Building Approach.</w:t>
      </w:r>
      <w:r w:rsidRPr="00206705">
        <w:t xml:space="preserve"> Wiley.</w:t>
      </w:r>
    </w:p>
    <w:p w14:paraId="02372C85" w14:textId="77777777" w:rsidR="00076BE2" w:rsidRPr="00634E8B" w:rsidRDefault="00076BE2" w:rsidP="00076BE2">
      <w:r w:rsidRPr="00634E8B">
        <w:t>Smith, E.,</w:t>
      </w:r>
      <w:r>
        <w:t xml:space="preserve"> and </w:t>
      </w:r>
      <w:r w:rsidRPr="00634E8B">
        <w:t xml:space="preserve">Johnson, B. (2024). Environmental and economic implications of waste disposal methods in the hospitality industry: A comparative analysis. </w:t>
      </w:r>
      <w:r w:rsidRPr="00206705">
        <w:rPr>
          <w:i/>
          <w:iCs/>
        </w:rPr>
        <w:t>Waste Management</w:t>
      </w:r>
      <w:r w:rsidRPr="00634E8B">
        <w:t>, 22(3), 180-195.</w:t>
      </w:r>
    </w:p>
    <w:p w14:paraId="19B3A00B" w14:textId="77777777" w:rsidR="00076BE2" w:rsidRPr="00963846" w:rsidRDefault="00076BE2" w:rsidP="00076BE2">
      <w:r w:rsidRPr="00963846">
        <w:t xml:space="preserve">Smith, S. (2023) </w:t>
      </w:r>
      <w:r w:rsidRPr="00206705">
        <w:rPr>
          <w:i/>
          <w:iCs/>
        </w:rPr>
        <w:t>Taking the lead: A guide to sustainable waste management in hotels</w:t>
      </w:r>
      <w:r w:rsidRPr="00963846">
        <w:t xml:space="preserve">, </w:t>
      </w:r>
      <w:proofErr w:type="gramStart"/>
      <w:r w:rsidRPr="00206705">
        <w:rPr>
          <w:i/>
          <w:iCs/>
        </w:rPr>
        <w:t>Seas</w:t>
      </w:r>
      <w:proofErr w:type="gramEnd"/>
      <w:r>
        <w:rPr>
          <w:i/>
          <w:iCs/>
        </w:rPr>
        <w:t xml:space="preserve"> and </w:t>
      </w:r>
      <w:r w:rsidRPr="00206705">
        <w:rPr>
          <w:i/>
          <w:iCs/>
        </w:rPr>
        <w:t>Straws</w:t>
      </w:r>
      <w:r w:rsidRPr="00963846">
        <w:t xml:space="preserve">. Available at: https://www.seasandstraws.com/sustainable-waste-management-in-hotels.html (Accessed: 18 April 2024). </w:t>
      </w:r>
    </w:p>
    <w:p w14:paraId="1B0F828B" w14:textId="77777777" w:rsidR="00076BE2" w:rsidRPr="00963846" w:rsidRDefault="00076BE2" w:rsidP="00076BE2">
      <w:proofErr w:type="spellStart"/>
      <w:r w:rsidRPr="00963846">
        <w:t>Tabora</w:t>
      </w:r>
      <w:proofErr w:type="spellEnd"/>
      <w:r w:rsidRPr="00963846">
        <w:t xml:space="preserve">, R.V. (2024) </w:t>
      </w:r>
      <w:r w:rsidRPr="00206705">
        <w:rPr>
          <w:i/>
          <w:iCs/>
        </w:rPr>
        <w:t>Turning trash to treasure: 5 strategies to revolutionize waste management in hospitality</w:t>
      </w:r>
      <w:r w:rsidRPr="00963846">
        <w:t xml:space="preserve">, </w:t>
      </w:r>
      <w:r w:rsidRPr="00206705">
        <w:rPr>
          <w:i/>
          <w:iCs/>
        </w:rPr>
        <w:t>Asia Sustainable Travel</w:t>
      </w:r>
      <w:r w:rsidRPr="00963846">
        <w:t xml:space="preserve">. Available at: https://www.asiasustainabletravel.com/articles/sustainable-waste-management-hospitality (Accessed: 18 April 2024). </w:t>
      </w:r>
    </w:p>
    <w:p w14:paraId="3D0FCFFC" w14:textId="77777777" w:rsidR="00076BE2" w:rsidRPr="00634E8B" w:rsidRDefault="00076BE2" w:rsidP="00076BE2">
      <w:r w:rsidRPr="00634E8B">
        <w:t>Taylor, B. A., Anderson, C. M.,</w:t>
      </w:r>
      <w:r>
        <w:t xml:space="preserve"> and </w:t>
      </w:r>
      <w:r w:rsidRPr="00634E8B">
        <w:t xml:space="preserve">Carter, M. D. (2024). Ensuring consistency in sustainability initiatives across hotel chains: Challenges and opportunities for waste management. </w:t>
      </w:r>
      <w:r w:rsidRPr="00206705">
        <w:rPr>
          <w:i/>
          <w:iCs/>
        </w:rPr>
        <w:t>Journal of Sustainable Development</w:t>
      </w:r>
      <w:r w:rsidRPr="00634E8B">
        <w:t>, 18(2), 180-195.</w:t>
      </w:r>
    </w:p>
    <w:p w14:paraId="22AAC6F2" w14:textId="77777777" w:rsidR="00076BE2" w:rsidRPr="00634E8B" w:rsidRDefault="00076BE2" w:rsidP="00076BE2">
      <w:r w:rsidRPr="00634E8B">
        <w:t>Wang, Q.,</w:t>
      </w:r>
      <w:r>
        <w:t xml:space="preserve"> and </w:t>
      </w:r>
      <w:r w:rsidRPr="00634E8B">
        <w:t xml:space="preserve">Hsu, C. (2023). Energy savings from waste reduction initiatives in hotels: A cross-sectional analysis. </w:t>
      </w:r>
      <w:r w:rsidRPr="00206705">
        <w:rPr>
          <w:i/>
          <w:iCs/>
        </w:rPr>
        <w:t>Energy Policy</w:t>
      </w:r>
      <w:r w:rsidRPr="00634E8B">
        <w:t>, 16(1), 120-135.</w:t>
      </w:r>
    </w:p>
    <w:p w14:paraId="0C9F07EF" w14:textId="77777777" w:rsidR="00076BE2" w:rsidRPr="00963846" w:rsidRDefault="00076BE2" w:rsidP="00076BE2">
      <w:r w:rsidRPr="00963846">
        <w:t xml:space="preserve">Wayne, S. and Steinfeld, D. (2023) </w:t>
      </w:r>
      <w:r w:rsidRPr="00206705">
        <w:rPr>
          <w:i/>
          <w:iCs/>
        </w:rPr>
        <w:t>How hotels are becoming smarter about waste</w:t>
      </w:r>
      <w:r w:rsidRPr="00963846">
        <w:t xml:space="preserve">, </w:t>
      </w:r>
      <w:r w:rsidRPr="00206705">
        <w:rPr>
          <w:i/>
          <w:iCs/>
        </w:rPr>
        <w:t>Hotel Management</w:t>
      </w:r>
      <w:r w:rsidRPr="00963846">
        <w:t xml:space="preserve">. Available at: https://www.hotelmanagement.net/operate/how-hotels-are-becoming-smarter-about-waste (Accessed: 18 April 2024). </w:t>
      </w:r>
    </w:p>
    <w:p w14:paraId="4C002361" w14:textId="77777777" w:rsidR="00076BE2" w:rsidRPr="00963846" w:rsidRDefault="00076BE2" w:rsidP="00076BE2">
      <w:r w:rsidRPr="00963846">
        <w:t xml:space="preserve">William, G. (2023) </w:t>
      </w:r>
      <w:r w:rsidRPr="00206705">
        <w:rPr>
          <w:i/>
          <w:iCs/>
        </w:rPr>
        <w:t>8 customer satisfaction survey examples and best practices</w:t>
      </w:r>
      <w:r w:rsidRPr="00963846">
        <w:t xml:space="preserve">. Available at: https://www.touchpoint.com/blog/customer-satisfaction-surveys/ (Accessed: 18 April 2024). </w:t>
      </w:r>
    </w:p>
    <w:p w14:paraId="3C5A2BFC" w14:textId="77777777" w:rsidR="00076BE2" w:rsidRPr="00206705" w:rsidRDefault="00076BE2" w:rsidP="00076BE2">
      <w:r w:rsidRPr="00206705">
        <w:lastRenderedPageBreak/>
        <w:t xml:space="preserve">Yin, R. K. (2018). "Case study research and applications: Design and methods." </w:t>
      </w:r>
      <w:r w:rsidRPr="00206705">
        <w:rPr>
          <w:i/>
          <w:iCs/>
        </w:rPr>
        <w:t>SAGE Publications.</w:t>
      </w:r>
    </w:p>
    <w:p w14:paraId="6A564407" w14:textId="77777777" w:rsidR="00076BE2" w:rsidRDefault="00076BE2" w:rsidP="00076BE2">
      <w:r>
        <w:t xml:space="preserve">Yu, Y., Li, X. and Jai, T.-M. (Catherine) (2022). The impact of green experience on customer satisfaction: evidence from TripAdvisor. </w:t>
      </w:r>
      <w:r w:rsidRPr="00206705">
        <w:rPr>
          <w:i/>
          <w:iCs/>
        </w:rPr>
        <w:t>International Journal of Contemporary Hospitality Management</w:t>
      </w:r>
      <w:r>
        <w:t xml:space="preserve">, 29(5), pp.1340–1361. </w:t>
      </w:r>
      <w:proofErr w:type="spellStart"/>
      <w:proofErr w:type="gramStart"/>
      <w:r>
        <w:t>doi:https</w:t>
      </w:r>
      <w:proofErr w:type="spellEnd"/>
      <w:r>
        <w:t>://doi.org/10.1108/ijchm-07-2015-0371</w:t>
      </w:r>
      <w:proofErr w:type="gramEnd"/>
      <w:r>
        <w:t>.</w:t>
      </w:r>
    </w:p>
    <w:p w14:paraId="0A7CA673" w14:textId="77777777" w:rsidR="00076BE2" w:rsidRDefault="00076BE2" w:rsidP="00076BE2"/>
    <w:p w14:paraId="6B0A3E73" w14:textId="77777777" w:rsidR="00076BE2" w:rsidRPr="00135E44" w:rsidRDefault="00076BE2" w:rsidP="00076BE2"/>
    <w:p w14:paraId="4E134EB1" w14:textId="77777777" w:rsidR="00763E2A" w:rsidRPr="00D6509D" w:rsidRDefault="00763E2A" w:rsidP="00076BE2">
      <w:pPr>
        <w:tabs>
          <w:tab w:val="num" w:pos="720"/>
        </w:tabs>
      </w:pPr>
    </w:p>
    <w:sectPr w:rsidR="00763E2A" w:rsidRPr="00D6509D" w:rsidSect="00FE10AF">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61A1D" w14:textId="77777777" w:rsidR="003A176D" w:rsidRDefault="006A5A11">
      <w:pPr>
        <w:spacing w:after="0" w:line="240" w:lineRule="auto"/>
      </w:pPr>
      <w:r>
        <w:separator/>
      </w:r>
    </w:p>
  </w:endnote>
  <w:endnote w:type="continuationSeparator" w:id="0">
    <w:p w14:paraId="34F2B588" w14:textId="77777777" w:rsidR="003A176D" w:rsidRDefault="006A5A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3928226"/>
      <w:docPartObj>
        <w:docPartGallery w:val="Page Numbers (Bottom of Page)"/>
        <w:docPartUnique/>
      </w:docPartObj>
    </w:sdtPr>
    <w:sdtEndPr>
      <w:rPr>
        <w:noProof/>
      </w:rPr>
    </w:sdtEndPr>
    <w:sdtContent>
      <w:p w14:paraId="279674ED" w14:textId="77777777" w:rsidR="00FE10AF" w:rsidRDefault="00D650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106610" w14:textId="77777777" w:rsidR="00FE10AF" w:rsidRDefault="003465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7A672" w14:textId="77777777" w:rsidR="003A176D" w:rsidRDefault="006A5A11">
      <w:pPr>
        <w:spacing w:after="0" w:line="240" w:lineRule="auto"/>
      </w:pPr>
      <w:r>
        <w:separator/>
      </w:r>
    </w:p>
  </w:footnote>
  <w:footnote w:type="continuationSeparator" w:id="0">
    <w:p w14:paraId="5BA93DDE" w14:textId="77777777" w:rsidR="003A176D" w:rsidRDefault="006A5A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A2B21"/>
    <w:multiLevelType w:val="hybridMultilevel"/>
    <w:tmpl w:val="B5EA5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0461B"/>
    <w:multiLevelType w:val="hybridMultilevel"/>
    <w:tmpl w:val="6E5AE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14214"/>
    <w:multiLevelType w:val="hybridMultilevel"/>
    <w:tmpl w:val="6CC2A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FA517D"/>
    <w:multiLevelType w:val="hybridMultilevel"/>
    <w:tmpl w:val="EE501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216FBA"/>
    <w:multiLevelType w:val="hybridMultilevel"/>
    <w:tmpl w:val="18783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09D"/>
    <w:rsid w:val="00076BE2"/>
    <w:rsid w:val="000D7E95"/>
    <w:rsid w:val="002641C3"/>
    <w:rsid w:val="003A176D"/>
    <w:rsid w:val="00421AE1"/>
    <w:rsid w:val="00446264"/>
    <w:rsid w:val="006A5A11"/>
    <w:rsid w:val="0071232C"/>
    <w:rsid w:val="00763E2A"/>
    <w:rsid w:val="007F3D7C"/>
    <w:rsid w:val="00D650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F6D969"/>
  <w15:chartTrackingRefBased/>
  <w15:docId w15:val="{D8593291-E041-5E4A-9A01-ACBAFABAA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09D"/>
    <w:pPr>
      <w:spacing w:after="160" w:line="360" w:lineRule="auto"/>
      <w:jc w:val="both"/>
    </w:pPr>
    <w:rPr>
      <w:rFonts w:ascii="Times New Roman" w:hAnsi="Times New Roman"/>
      <w:szCs w:val="22"/>
    </w:rPr>
  </w:style>
  <w:style w:type="paragraph" w:styleId="Heading1">
    <w:name w:val="heading 1"/>
    <w:basedOn w:val="Normal"/>
    <w:next w:val="Normal"/>
    <w:link w:val="Heading1Char"/>
    <w:uiPriority w:val="9"/>
    <w:qFormat/>
    <w:rsid w:val="00D6509D"/>
    <w:pPr>
      <w:keepNext/>
      <w:keepLines/>
      <w:spacing w:before="24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6509D"/>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09D"/>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D6509D"/>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D6509D"/>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D6509D"/>
    <w:rPr>
      <w:rFonts w:ascii="Times New Roman" w:eastAsiaTheme="majorEastAsia" w:hAnsi="Times New Roman" w:cstheme="majorBidi"/>
      <w:b/>
      <w:spacing w:val="-10"/>
      <w:kern w:val="28"/>
      <w:sz w:val="56"/>
      <w:szCs w:val="56"/>
    </w:rPr>
  </w:style>
  <w:style w:type="paragraph" w:styleId="TOCHeading">
    <w:name w:val="TOC Heading"/>
    <w:basedOn w:val="Heading1"/>
    <w:next w:val="Normal"/>
    <w:uiPriority w:val="39"/>
    <w:unhideWhenUsed/>
    <w:qFormat/>
    <w:rsid w:val="00D6509D"/>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D6509D"/>
    <w:pPr>
      <w:spacing w:after="100"/>
    </w:pPr>
  </w:style>
  <w:style w:type="paragraph" w:styleId="TOC2">
    <w:name w:val="toc 2"/>
    <w:basedOn w:val="Normal"/>
    <w:next w:val="Normal"/>
    <w:autoRedefine/>
    <w:uiPriority w:val="39"/>
    <w:unhideWhenUsed/>
    <w:rsid w:val="00D6509D"/>
    <w:pPr>
      <w:spacing w:after="100"/>
      <w:ind w:left="240"/>
    </w:pPr>
  </w:style>
  <w:style w:type="character" w:styleId="Hyperlink">
    <w:name w:val="Hyperlink"/>
    <w:basedOn w:val="DefaultParagraphFont"/>
    <w:uiPriority w:val="99"/>
    <w:unhideWhenUsed/>
    <w:rsid w:val="00D6509D"/>
    <w:rPr>
      <w:color w:val="0563C1" w:themeColor="hyperlink"/>
      <w:u w:val="single"/>
    </w:rPr>
  </w:style>
  <w:style w:type="paragraph" w:styleId="Footer">
    <w:name w:val="footer"/>
    <w:basedOn w:val="Normal"/>
    <w:link w:val="FooterChar"/>
    <w:uiPriority w:val="99"/>
    <w:unhideWhenUsed/>
    <w:rsid w:val="00D650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509D"/>
    <w:rPr>
      <w:rFonts w:ascii="Times New Roman" w:hAnsi="Times New Roman"/>
      <w:szCs w:val="22"/>
    </w:rPr>
  </w:style>
  <w:style w:type="paragraph" w:styleId="ListParagraph">
    <w:name w:val="List Paragraph"/>
    <w:basedOn w:val="Normal"/>
    <w:uiPriority w:val="34"/>
    <w:qFormat/>
    <w:rsid w:val="00076BE2"/>
    <w:pPr>
      <w:ind w:left="720"/>
      <w:contextualSpacing/>
    </w:pPr>
  </w:style>
  <w:style w:type="table" w:styleId="TableGrid">
    <w:name w:val="Table Grid"/>
    <w:basedOn w:val="TableNormal"/>
    <w:uiPriority w:val="39"/>
    <w:rsid w:val="00076BE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660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25</Pages>
  <Words>7385</Words>
  <Characters>42095</Characters>
  <Application>Microsoft Office Word</Application>
  <DocSecurity>0</DocSecurity>
  <Lines>350</Lines>
  <Paragraphs>98</Paragraphs>
  <ScaleCrop>false</ScaleCrop>
  <Company/>
  <LinksUpToDate>false</LinksUpToDate>
  <CharactersWithSpaces>49382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Arifur Rahman Khan (2022401)</dc:creator>
  <cp:keywords/>
  <dc:description/>
  <cp:lastModifiedBy>Mohammad Arifur Rahman Khan (2022401)</cp:lastModifiedBy>
  <cp:revision>8</cp:revision>
  <dcterms:created xsi:type="dcterms:W3CDTF">2024-03-05T10:41:00Z</dcterms:created>
  <dcterms:modified xsi:type="dcterms:W3CDTF">2024-04-30T16:56:00Z</dcterms:modified>
</cp:coreProperties>
</file>