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755886" w14:textId="77777777" w:rsidR="00C03389" w:rsidRDefault="00C03389" w:rsidP="00C117C6">
      <w:pPr>
        <w:spacing w:after="0" w:line="360" w:lineRule="auto"/>
        <w:rPr>
          <w:rFonts w:ascii="Arial" w:hAnsi="Arial" w:cs="Arial"/>
          <w:b/>
          <w:bCs/>
          <w:u w:val="single"/>
        </w:rPr>
      </w:pPr>
    </w:p>
    <w:p w14:paraId="2D0FF5D2" w14:textId="77777777" w:rsidR="00C03389" w:rsidRDefault="00C03389" w:rsidP="00C117C6">
      <w:pPr>
        <w:spacing w:after="0" w:line="360" w:lineRule="auto"/>
        <w:rPr>
          <w:rFonts w:ascii="Arial" w:hAnsi="Arial" w:cs="Arial"/>
          <w:b/>
          <w:bCs/>
          <w:u w:val="single"/>
        </w:rPr>
      </w:pPr>
    </w:p>
    <w:p w14:paraId="6D3763A4" w14:textId="77777777" w:rsidR="00C03389" w:rsidRDefault="00C03389" w:rsidP="00C03389">
      <w:pPr>
        <w:spacing w:line="360" w:lineRule="auto"/>
        <w:rPr>
          <w:rFonts w:ascii="Arial" w:hAnsi="Arial" w:cs="Arial"/>
          <w:b/>
          <w:bCs/>
        </w:rPr>
      </w:pPr>
    </w:p>
    <w:p w14:paraId="0B7F2045" w14:textId="77777777" w:rsidR="00C03389" w:rsidRDefault="00C03389" w:rsidP="00C03389">
      <w:pPr>
        <w:spacing w:line="360" w:lineRule="auto"/>
        <w:rPr>
          <w:rFonts w:ascii="Arial" w:hAnsi="Arial" w:cs="Arial"/>
          <w:b/>
          <w:bCs/>
        </w:rPr>
      </w:pPr>
    </w:p>
    <w:p w14:paraId="1E3321C5" w14:textId="77777777" w:rsidR="00C03389" w:rsidRDefault="00C03389" w:rsidP="00C03389">
      <w:pPr>
        <w:spacing w:line="360" w:lineRule="auto"/>
        <w:rPr>
          <w:rFonts w:ascii="Arial" w:hAnsi="Arial" w:cs="Arial"/>
          <w:b/>
          <w:bCs/>
        </w:rPr>
      </w:pPr>
    </w:p>
    <w:p w14:paraId="0F55C476" w14:textId="2705A261" w:rsidR="00C03389" w:rsidRPr="000F67F9" w:rsidRDefault="00C03389" w:rsidP="00C03389">
      <w:pPr>
        <w:spacing w:line="360" w:lineRule="auto"/>
        <w:rPr>
          <w:rFonts w:ascii="Arial" w:hAnsi="Arial" w:cs="Arial"/>
          <w:b/>
          <w:bCs/>
        </w:rPr>
      </w:pPr>
      <w:r w:rsidRPr="000F67F9">
        <w:rPr>
          <w:rFonts w:ascii="Arial" w:hAnsi="Arial" w:cs="Arial"/>
          <w:b/>
          <w:bCs/>
        </w:rPr>
        <w:t>Student Name: Rifat Bashir</w:t>
      </w:r>
    </w:p>
    <w:p w14:paraId="685E961E" w14:textId="77777777" w:rsidR="00C03389" w:rsidRPr="000F67F9" w:rsidRDefault="00C03389" w:rsidP="00C03389">
      <w:pPr>
        <w:spacing w:line="360" w:lineRule="auto"/>
        <w:rPr>
          <w:rFonts w:ascii="Arial" w:hAnsi="Arial" w:cs="Arial"/>
          <w:b/>
          <w:bCs/>
        </w:rPr>
      </w:pPr>
      <w:r w:rsidRPr="000F67F9">
        <w:rPr>
          <w:rFonts w:ascii="Arial" w:hAnsi="Arial" w:cs="Arial"/>
          <w:b/>
          <w:bCs/>
        </w:rPr>
        <w:t>Student ID: 1814479</w:t>
      </w:r>
    </w:p>
    <w:p w14:paraId="0FB1E008" w14:textId="4D418728" w:rsidR="00C03389" w:rsidRPr="000F67F9" w:rsidRDefault="00C03389" w:rsidP="00C03389">
      <w:pPr>
        <w:spacing w:line="360" w:lineRule="auto"/>
        <w:rPr>
          <w:rFonts w:ascii="Arial" w:hAnsi="Arial" w:cs="Arial"/>
          <w:b/>
          <w:bCs/>
        </w:rPr>
      </w:pPr>
      <w:r w:rsidRPr="000F67F9">
        <w:rPr>
          <w:rFonts w:ascii="Arial" w:hAnsi="Arial" w:cs="Arial"/>
          <w:b/>
          <w:bCs/>
        </w:rPr>
        <w:t xml:space="preserve">Module: </w:t>
      </w:r>
      <w:r>
        <w:rPr>
          <w:rFonts w:ascii="Arial" w:hAnsi="Arial" w:cs="Arial"/>
          <w:b/>
          <w:bCs/>
        </w:rPr>
        <w:t xml:space="preserve">Workplace Culture and its impact </w:t>
      </w:r>
      <w:r w:rsidR="00CE25CF">
        <w:rPr>
          <w:rFonts w:ascii="Arial" w:hAnsi="Arial" w:cs="Arial"/>
          <w:b/>
          <w:bCs/>
        </w:rPr>
        <w:t>on Organisation Efficiency</w:t>
      </w:r>
    </w:p>
    <w:p w14:paraId="35EC524C" w14:textId="45BD357D" w:rsidR="00C03389" w:rsidRPr="000F67F9" w:rsidRDefault="00C03389" w:rsidP="00C03389">
      <w:pPr>
        <w:spacing w:line="360" w:lineRule="auto"/>
        <w:rPr>
          <w:rFonts w:ascii="Arial" w:hAnsi="Arial" w:cs="Arial"/>
          <w:b/>
          <w:bCs/>
        </w:rPr>
      </w:pPr>
      <w:r w:rsidRPr="000F67F9">
        <w:rPr>
          <w:rFonts w:ascii="Arial" w:hAnsi="Arial" w:cs="Arial"/>
          <w:b/>
          <w:bCs/>
        </w:rPr>
        <w:t>Module Code: BMSW</w:t>
      </w:r>
      <w:r w:rsidR="00CE25CF">
        <w:rPr>
          <w:rFonts w:ascii="Arial" w:hAnsi="Arial" w:cs="Arial"/>
          <w:b/>
          <w:bCs/>
        </w:rPr>
        <w:t>_</w:t>
      </w:r>
      <w:r w:rsidRPr="000F67F9">
        <w:rPr>
          <w:rFonts w:ascii="Arial" w:hAnsi="Arial" w:cs="Arial"/>
          <w:b/>
          <w:bCs/>
        </w:rPr>
        <w:t>510</w:t>
      </w:r>
      <w:r w:rsidR="00CE25CF">
        <w:rPr>
          <w:rFonts w:ascii="Arial" w:hAnsi="Arial" w:cs="Arial"/>
          <w:b/>
          <w:bCs/>
        </w:rPr>
        <w:t>5</w:t>
      </w:r>
    </w:p>
    <w:p w14:paraId="461DFAB6" w14:textId="4EF76FC8" w:rsidR="00C03389" w:rsidRPr="000F67F9" w:rsidRDefault="00C03389" w:rsidP="00C03389">
      <w:pPr>
        <w:spacing w:line="360" w:lineRule="auto"/>
        <w:rPr>
          <w:rFonts w:ascii="Arial" w:hAnsi="Arial" w:cs="Arial"/>
          <w:b/>
          <w:bCs/>
        </w:rPr>
      </w:pPr>
      <w:r w:rsidRPr="000F67F9">
        <w:rPr>
          <w:rFonts w:ascii="Arial" w:hAnsi="Arial" w:cs="Arial"/>
          <w:b/>
          <w:bCs/>
        </w:rPr>
        <w:t xml:space="preserve">Lecturer: </w:t>
      </w:r>
      <w:r w:rsidR="00CE25CF">
        <w:rPr>
          <w:rFonts w:ascii="Arial" w:hAnsi="Arial" w:cs="Arial"/>
          <w:b/>
          <w:bCs/>
        </w:rPr>
        <w:t>Eric</w:t>
      </w:r>
    </w:p>
    <w:p w14:paraId="0727EE70" w14:textId="64FA6A38" w:rsidR="00C03389" w:rsidRPr="000F67F9" w:rsidRDefault="00C03389" w:rsidP="00C03389">
      <w:pPr>
        <w:spacing w:line="360" w:lineRule="auto"/>
        <w:rPr>
          <w:rFonts w:ascii="Arial" w:hAnsi="Arial" w:cs="Arial"/>
          <w:b/>
          <w:bCs/>
        </w:rPr>
      </w:pPr>
      <w:r w:rsidRPr="000F67F9">
        <w:rPr>
          <w:rFonts w:ascii="Arial" w:hAnsi="Arial" w:cs="Arial"/>
          <w:b/>
          <w:bCs/>
        </w:rPr>
        <w:t>Assignment Title:</w:t>
      </w:r>
      <w:r w:rsidR="00CE25CF">
        <w:rPr>
          <w:rFonts w:ascii="Arial" w:hAnsi="Arial" w:cs="Arial"/>
          <w:b/>
          <w:bCs/>
        </w:rPr>
        <w:t xml:space="preserve"> Individual project report with Practical (oral) performance</w:t>
      </w:r>
    </w:p>
    <w:p w14:paraId="21F2FBC2" w14:textId="77777777" w:rsidR="00C03389" w:rsidRPr="000F67F9" w:rsidRDefault="00C03389" w:rsidP="00C03389">
      <w:pPr>
        <w:spacing w:line="360" w:lineRule="auto"/>
        <w:rPr>
          <w:rFonts w:ascii="Arial" w:hAnsi="Arial" w:cs="Arial"/>
          <w:b/>
          <w:bCs/>
        </w:rPr>
      </w:pPr>
    </w:p>
    <w:p w14:paraId="032D25C0" w14:textId="03E2E062" w:rsidR="00C03389" w:rsidRDefault="00C03389" w:rsidP="00C117C6">
      <w:pPr>
        <w:spacing w:after="0" w:line="360" w:lineRule="auto"/>
        <w:rPr>
          <w:rFonts w:ascii="Arial" w:hAnsi="Arial" w:cs="Arial"/>
          <w:b/>
          <w:bCs/>
          <w:u w:val="single"/>
        </w:rPr>
      </w:pPr>
    </w:p>
    <w:p w14:paraId="31C6AF4C" w14:textId="2E3FCA15" w:rsidR="00C03389" w:rsidRDefault="00C03389" w:rsidP="00C117C6">
      <w:pPr>
        <w:spacing w:after="0" w:line="360" w:lineRule="auto"/>
        <w:rPr>
          <w:rFonts w:ascii="Arial" w:hAnsi="Arial" w:cs="Arial"/>
          <w:b/>
          <w:bCs/>
          <w:u w:val="single"/>
        </w:rPr>
      </w:pPr>
    </w:p>
    <w:p w14:paraId="60384871" w14:textId="6A3FF575" w:rsidR="00C03389" w:rsidRDefault="00C03389" w:rsidP="00C117C6">
      <w:pPr>
        <w:spacing w:after="0" w:line="360" w:lineRule="auto"/>
        <w:rPr>
          <w:rFonts w:ascii="Arial" w:hAnsi="Arial" w:cs="Arial"/>
          <w:b/>
          <w:bCs/>
          <w:u w:val="single"/>
        </w:rPr>
      </w:pPr>
    </w:p>
    <w:p w14:paraId="32B8849D" w14:textId="6BC43F38" w:rsidR="00C03389" w:rsidRDefault="00C03389" w:rsidP="00C117C6">
      <w:pPr>
        <w:spacing w:after="0" w:line="360" w:lineRule="auto"/>
        <w:rPr>
          <w:rFonts w:ascii="Arial" w:hAnsi="Arial" w:cs="Arial"/>
          <w:b/>
          <w:bCs/>
          <w:u w:val="single"/>
        </w:rPr>
      </w:pPr>
    </w:p>
    <w:p w14:paraId="62BA2C6C" w14:textId="1B47066D" w:rsidR="00C03389" w:rsidRDefault="00C03389" w:rsidP="00C117C6">
      <w:pPr>
        <w:spacing w:after="0" w:line="360" w:lineRule="auto"/>
        <w:rPr>
          <w:rFonts w:ascii="Arial" w:hAnsi="Arial" w:cs="Arial"/>
          <w:b/>
          <w:bCs/>
          <w:u w:val="single"/>
        </w:rPr>
      </w:pPr>
    </w:p>
    <w:p w14:paraId="0ECE3940" w14:textId="187701D4" w:rsidR="00C03389" w:rsidRDefault="00C03389" w:rsidP="00C117C6">
      <w:pPr>
        <w:spacing w:after="0" w:line="360" w:lineRule="auto"/>
        <w:rPr>
          <w:rFonts w:ascii="Arial" w:hAnsi="Arial" w:cs="Arial"/>
          <w:b/>
          <w:bCs/>
          <w:u w:val="single"/>
        </w:rPr>
      </w:pPr>
    </w:p>
    <w:p w14:paraId="288DD09F" w14:textId="63893CDA" w:rsidR="00C03389" w:rsidRDefault="00C03389" w:rsidP="00C117C6">
      <w:pPr>
        <w:spacing w:after="0" w:line="360" w:lineRule="auto"/>
        <w:rPr>
          <w:rFonts w:ascii="Arial" w:hAnsi="Arial" w:cs="Arial"/>
          <w:b/>
          <w:bCs/>
          <w:u w:val="single"/>
        </w:rPr>
      </w:pPr>
    </w:p>
    <w:p w14:paraId="22F04FEA" w14:textId="783679E1" w:rsidR="00C03389" w:rsidRDefault="00C03389" w:rsidP="00C117C6">
      <w:pPr>
        <w:spacing w:after="0" w:line="360" w:lineRule="auto"/>
        <w:rPr>
          <w:rFonts w:ascii="Arial" w:hAnsi="Arial" w:cs="Arial"/>
          <w:b/>
          <w:bCs/>
          <w:u w:val="single"/>
        </w:rPr>
      </w:pPr>
    </w:p>
    <w:p w14:paraId="2B38EC86" w14:textId="41D6A7A7" w:rsidR="00C03389" w:rsidRDefault="00C03389" w:rsidP="00C117C6">
      <w:pPr>
        <w:spacing w:after="0" w:line="360" w:lineRule="auto"/>
        <w:rPr>
          <w:rFonts w:ascii="Arial" w:hAnsi="Arial" w:cs="Arial"/>
          <w:b/>
          <w:bCs/>
          <w:u w:val="single"/>
        </w:rPr>
      </w:pPr>
    </w:p>
    <w:p w14:paraId="62EA8EF4" w14:textId="5B7B05F3" w:rsidR="00C03389" w:rsidRDefault="00C03389" w:rsidP="00C117C6">
      <w:pPr>
        <w:spacing w:after="0" w:line="360" w:lineRule="auto"/>
        <w:rPr>
          <w:rFonts w:ascii="Arial" w:hAnsi="Arial" w:cs="Arial"/>
          <w:b/>
          <w:bCs/>
          <w:u w:val="single"/>
        </w:rPr>
      </w:pPr>
    </w:p>
    <w:p w14:paraId="19A016EB" w14:textId="2D9BEE78" w:rsidR="00C03389" w:rsidRDefault="00C03389" w:rsidP="00C117C6">
      <w:pPr>
        <w:spacing w:after="0" w:line="360" w:lineRule="auto"/>
        <w:rPr>
          <w:rFonts w:ascii="Arial" w:hAnsi="Arial" w:cs="Arial"/>
          <w:b/>
          <w:bCs/>
          <w:u w:val="single"/>
        </w:rPr>
      </w:pPr>
    </w:p>
    <w:p w14:paraId="521834CE" w14:textId="05AE9A0E" w:rsidR="00C03389" w:rsidRDefault="00C03389" w:rsidP="00C117C6">
      <w:pPr>
        <w:spacing w:after="0" w:line="360" w:lineRule="auto"/>
        <w:rPr>
          <w:rFonts w:ascii="Arial" w:hAnsi="Arial" w:cs="Arial"/>
          <w:b/>
          <w:bCs/>
          <w:u w:val="single"/>
        </w:rPr>
      </w:pPr>
    </w:p>
    <w:p w14:paraId="1658CF0C" w14:textId="680BCF88" w:rsidR="00C03389" w:rsidRDefault="00C03389" w:rsidP="00C117C6">
      <w:pPr>
        <w:spacing w:after="0" w:line="360" w:lineRule="auto"/>
        <w:rPr>
          <w:rFonts w:ascii="Arial" w:hAnsi="Arial" w:cs="Arial"/>
          <w:b/>
          <w:bCs/>
          <w:u w:val="single"/>
        </w:rPr>
      </w:pPr>
    </w:p>
    <w:p w14:paraId="28257BE2" w14:textId="410E6106" w:rsidR="00C03389" w:rsidRDefault="00C03389" w:rsidP="00C117C6">
      <w:pPr>
        <w:spacing w:after="0" w:line="360" w:lineRule="auto"/>
        <w:rPr>
          <w:rFonts w:ascii="Arial" w:hAnsi="Arial" w:cs="Arial"/>
          <w:b/>
          <w:bCs/>
          <w:u w:val="single"/>
        </w:rPr>
      </w:pPr>
    </w:p>
    <w:p w14:paraId="5FACE770" w14:textId="07379FBD" w:rsidR="00C03389" w:rsidRDefault="00C03389" w:rsidP="00C117C6">
      <w:pPr>
        <w:spacing w:after="0" w:line="360" w:lineRule="auto"/>
        <w:rPr>
          <w:rFonts w:ascii="Arial" w:hAnsi="Arial" w:cs="Arial"/>
          <w:b/>
          <w:bCs/>
          <w:u w:val="single"/>
        </w:rPr>
      </w:pPr>
    </w:p>
    <w:p w14:paraId="7BF7C649" w14:textId="6B7EDA4C" w:rsidR="00C03389" w:rsidRDefault="00C03389" w:rsidP="00C117C6">
      <w:pPr>
        <w:spacing w:after="0" w:line="360" w:lineRule="auto"/>
        <w:rPr>
          <w:rFonts w:ascii="Arial" w:hAnsi="Arial" w:cs="Arial"/>
          <w:b/>
          <w:bCs/>
          <w:u w:val="single"/>
        </w:rPr>
      </w:pPr>
    </w:p>
    <w:p w14:paraId="7C899881" w14:textId="45AC99A7" w:rsidR="00C03389" w:rsidRDefault="00C03389" w:rsidP="00C117C6">
      <w:pPr>
        <w:spacing w:after="0" w:line="360" w:lineRule="auto"/>
        <w:rPr>
          <w:rFonts w:ascii="Arial" w:hAnsi="Arial" w:cs="Arial"/>
          <w:b/>
          <w:bCs/>
          <w:u w:val="single"/>
        </w:rPr>
      </w:pPr>
    </w:p>
    <w:p w14:paraId="0E558AF5" w14:textId="615C39B9" w:rsidR="00C03389" w:rsidRDefault="00C03389" w:rsidP="00C117C6">
      <w:pPr>
        <w:spacing w:after="0" w:line="360" w:lineRule="auto"/>
        <w:rPr>
          <w:rFonts w:ascii="Arial" w:hAnsi="Arial" w:cs="Arial"/>
          <w:b/>
          <w:bCs/>
          <w:u w:val="single"/>
        </w:rPr>
      </w:pPr>
    </w:p>
    <w:p w14:paraId="2A1F50E4" w14:textId="0E6EF6C6" w:rsidR="00C03389" w:rsidRDefault="00C03389" w:rsidP="00C117C6">
      <w:pPr>
        <w:spacing w:after="0" w:line="360" w:lineRule="auto"/>
        <w:rPr>
          <w:rFonts w:ascii="Arial" w:hAnsi="Arial" w:cs="Arial"/>
          <w:b/>
          <w:bCs/>
          <w:u w:val="single"/>
        </w:rPr>
      </w:pPr>
    </w:p>
    <w:p w14:paraId="51FDC965" w14:textId="1023FBC4" w:rsidR="00C03389" w:rsidRDefault="00C03389" w:rsidP="00C117C6">
      <w:pPr>
        <w:spacing w:after="0" w:line="360" w:lineRule="auto"/>
        <w:rPr>
          <w:rFonts w:ascii="Arial" w:hAnsi="Arial" w:cs="Arial"/>
          <w:b/>
          <w:bCs/>
          <w:u w:val="single"/>
        </w:rPr>
      </w:pPr>
    </w:p>
    <w:p w14:paraId="4F7E3A09" w14:textId="17E4A7F7" w:rsidR="00C03389" w:rsidRDefault="00CE25CF" w:rsidP="00C117C6">
      <w:pPr>
        <w:spacing w:after="0" w:line="360" w:lineRule="auto"/>
        <w:rPr>
          <w:rFonts w:ascii="Arial" w:hAnsi="Arial" w:cs="Arial"/>
          <w:b/>
          <w:bCs/>
          <w:u w:val="single"/>
        </w:rPr>
      </w:pPr>
      <w:r>
        <w:rPr>
          <w:rFonts w:ascii="Arial" w:hAnsi="Arial" w:cs="Arial"/>
          <w:b/>
          <w:bCs/>
          <w:u w:val="single"/>
        </w:rPr>
        <w:lastRenderedPageBreak/>
        <w:t>Contents</w:t>
      </w:r>
    </w:p>
    <w:p w14:paraId="790A2E96" w14:textId="04D68BB6" w:rsidR="00CE25CF" w:rsidRDefault="00CE25CF" w:rsidP="00C117C6">
      <w:pPr>
        <w:spacing w:after="0" w:line="360" w:lineRule="auto"/>
        <w:rPr>
          <w:rFonts w:ascii="Arial" w:hAnsi="Arial" w:cs="Arial"/>
          <w:b/>
          <w:bCs/>
          <w:u w:val="single"/>
        </w:rPr>
      </w:pPr>
    </w:p>
    <w:p w14:paraId="35BA8628" w14:textId="76B28FE1" w:rsidR="00CE25CF" w:rsidRDefault="00CE25CF" w:rsidP="00C117C6">
      <w:pPr>
        <w:spacing w:after="0" w:line="360" w:lineRule="auto"/>
        <w:rPr>
          <w:rFonts w:ascii="Arial" w:hAnsi="Arial" w:cs="Arial"/>
          <w:b/>
          <w:bCs/>
        </w:rPr>
      </w:pPr>
      <w:r w:rsidRPr="00CE25CF">
        <w:rPr>
          <w:rFonts w:ascii="Arial" w:hAnsi="Arial" w:cs="Arial"/>
          <w:b/>
          <w:bCs/>
        </w:rPr>
        <w:t>Introduction</w:t>
      </w:r>
      <w:r>
        <w:rPr>
          <w:rFonts w:ascii="Arial" w:hAnsi="Arial" w:cs="Arial"/>
          <w:b/>
          <w:bCs/>
        </w:rPr>
        <w:t>…………………………………………………………………... Page</w:t>
      </w:r>
      <w:r w:rsidR="00332421">
        <w:rPr>
          <w:rFonts w:ascii="Arial" w:hAnsi="Arial" w:cs="Arial"/>
          <w:b/>
          <w:bCs/>
        </w:rPr>
        <w:t xml:space="preserve"> 3</w:t>
      </w:r>
    </w:p>
    <w:p w14:paraId="664F87BA" w14:textId="77777777" w:rsidR="00CE25CF" w:rsidRPr="00CE25CF" w:rsidRDefault="00CE25CF" w:rsidP="00C117C6">
      <w:pPr>
        <w:spacing w:after="0" w:line="360" w:lineRule="auto"/>
        <w:rPr>
          <w:rFonts w:ascii="Arial" w:hAnsi="Arial" w:cs="Arial"/>
          <w:b/>
          <w:bCs/>
        </w:rPr>
      </w:pPr>
    </w:p>
    <w:p w14:paraId="0B145AEB" w14:textId="1FD3DFFD" w:rsidR="00CE25CF" w:rsidRDefault="00CE25CF" w:rsidP="00C117C6">
      <w:pPr>
        <w:spacing w:after="0" w:line="360" w:lineRule="auto"/>
        <w:rPr>
          <w:rFonts w:ascii="Arial" w:hAnsi="Arial" w:cs="Arial"/>
          <w:b/>
          <w:bCs/>
        </w:rPr>
      </w:pPr>
      <w:r w:rsidRPr="00C2125D">
        <w:rPr>
          <w:rFonts w:ascii="Arial" w:hAnsi="Arial" w:cs="Arial"/>
          <w:b/>
          <w:bCs/>
        </w:rPr>
        <w:t>Company………………………………………………………………………. Page</w:t>
      </w:r>
      <w:r w:rsidR="00332421">
        <w:rPr>
          <w:rFonts w:ascii="Arial" w:hAnsi="Arial" w:cs="Arial"/>
          <w:b/>
          <w:bCs/>
        </w:rPr>
        <w:t xml:space="preserve"> 3</w:t>
      </w:r>
    </w:p>
    <w:p w14:paraId="4221D5FE" w14:textId="271B511C" w:rsidR="00C2125D" w:rsidRDefault="00C2125D" w:rsidP="00C117C6">
      <w:pPr>
        <w:spacing w:after="0" w:line="360" w:lineRule="auto"/>
        <w:rPr>
          <w:rFonts w:ascii="Arial" w:hAnsi="Arial" w:cs="Arial"/>
          <w:b/>
          <w:bCs/>
        </w:rPr>
      </w:pPr>
    </w:p>
    <w:p w14:paraId="381D586F" w14:textId="4C9B472D" w:rsidR="00C2125D" w:rsidRPr="00C2125D" w:rsidRDefault="00C2125D" w:rsidP="00C2125D">
      <w:pPr>
        <w:spacing w:after="0" w:line="360" w:lineRule="auto"/>
        <w:rPr>
          <w:rFonts w:ascii="Arial" w:hAnsi="Arial" w:cs="Arial"/>
          <w:b/>
          <w:bCs/>
        </w:rPr>
      </w:pPr>
      <w:r w:rsidRPr="00C2125D">
        <w:rPr>
          <w:rFonts w:ascii="Arial" w:hAnsi="Arial" w:cs="Arial"/>
          <w:b/>
          <w:bCs/>
        </w:rPr>
        <w:t>PESTLE Analysis</w:t>
      </w:r>
      <w:r>
        <w:rPr>
          <w:rFonts w:ascii="Arial" w:hAnsi="Arial" w:cs="Arial"/>
          <w:b/>
          <w:bCs/>
        </w:rPr>
        <w:t>……………………………………………………………. Page</w:t>
      </w:r>
      <w:r w:rsidR="00332421">
        <w:rPr>
          <w:rFonts w:ascii="Arial" w:hAnsi="Arial" w:cs="Arial"/>
          <w:b/>
          <w:bCs/>
        </w:rPr>
        <w:t xml:space="preserve"> 3</w:t>
      </w:r>
    </w:p>
    <w:p w14:paraId="4C35CFD2" w14:textId="47729516" w:rsidR="00C2125D" w:rsidRPr="00C2125D" w:rsidRDefault="00C2125D" w:rsidP="00C117C6">
      <w:pPr>
        <w:spacing w:after="0" w:line="360" w:lineRule="auto"/>
        <w:rPr>
          <w:rFonts w:ascii="Arial" w:hAnsi="Arial" w:cs="Arial"/>
          <w:b/>
          <w:bCs/>
        </w:rPr>
      </w:pPr>
    </w:p>
    <w:p w14:paraId="36A91BA1" w14:textId="1C3D586E" w:rsidR="00C2125D" w:rsidRPr="00C2125D" w:rsidRDefault="00C2125D" w:rsidP="00C2125D">
      <w:pPr>
        <w:spacing w:after="0" w:line="360" w:lineRule="auto"/>
        <w:rPr>
          <w:rFonts w:ascii="Arial" w:hAnsi="Arial" w:cs="Arial"/>
          <w:b/>
          <w:bCs/>
        </w:rPr>
      </w:pPr>
      <w:r w:rsidRPr="00C2125D">
        <w:rPr>
          <w:rFonts w:ascii="Arial" w:hAnsi="Arial" w:cs="Arial"/>
          <w:b/>
          <w:bCs/>
        </w:rPr>
        <w:t>PESTLE Analysis on Tesco</w:t>
      </w:r>
      <w:r>
        <w:rPr>
          <w:rFonts w:ascii="Arial" w:hAnsi="Arial" w:cs="Arial"/>
          <w:b/>
          <w:bCs/>
        </w:rPr>
        <w:t>………………………………………………... Page</w:t>
      </w:r>
      <w:r w:rsidR="00332421">
        <w:rPr>
          <w:rFonts w:ascii="Arial" w:hAnsi="Arial" w:cs="Arial"/>
          <w:b/>
          <w:bCs/>
        </w:rPr>
        <w:t xml:space="preserve"> 4</w:t>
      </w:r>
    </w:p>
    <w:p w14:paraId="11CE591E" w14:textId="77777777" w:rsidR="00C2125D" w:rsidRPr="00C2125D" w:rsidRDefault="00C2125D" w:rsidP="00C117C6">
      <w:pPr>
        <w:spacing w:after="0" w:line="360" w:lineRule="auto"/>
        <w:rPr>
          <w:rFonts w:ascii="Arial" w:hAnsi="Arial" w:cs="Arial"/>
          <w:b/>
          <w:bCs/>
        </w:rPr>
      </w:pPr>
    </w:p>
    <w:p w14:paraId="5AF528BC" w14:textId="6B3D9E0B" w:rsidR="00C2125D" w:rsidRPr="00C2125D" w:rsidRDefault="00C2125D" w:rsidP="00C2125D">
      <w:pPr>
        <w:spacing w:after="0" w:line="360" w:lineRule="auto"/>
        <w:rPr>
          <w:rFonts w:ascii="Arial" w:hAnsi="Arial" w:cs="Arial"/>
          <w:b/>
          <w:bCs/>
        </w:rPr>
      </w:pPr>
      <w:r w:rsidRPr="00C2125D">
        <w:rPr>
          <w:rFonts w:ascii="Arial" w:hAnsi="Arial" w:cs="Arial"/>
          <w:b/>
          <w:bCs/>
        </w:rPr>
        <w:t>McKenzie 7s</w:t>
      </w:r>
      <w:r>
        <w:rPr>
          <w:rFonts w:ascii="Arial" w:hAnsi="Arial" w:cs="Arial"/>
          <w:b/>
          <w:bCs/>
        </w:rPr>
        <w:t>…………………………………………………………………... Page</w:t>
      </w:r>
      <w:r w:rsidR="00332421">
        <w:rPr>
          <w:rFonts w:ascii="Arial" w:hAnsi="Arial" w:cs="Arial"/>
          <w:b/>
          <w:bCs/>
        </w:rPr>
        <w:t xml:space="preserve"> 6</w:t>
      </w:r>
    </w:p>
    <w:p w14:paraId="4906889D" w14:textId="1AB3D7CA" w:rsidR="00CE25CF" w:rsidRPr="00C2125D" w:rsidRDefault="00CE25CF" w:rsidP="00C117C6">
      <w:pPr>
        <w:spacing w:after="0" w:line="360" w:lineRule="auto"/>
        <w:rPr>
          <w:rFonts w:ascii="Arial" w:hAnsi="Arial" w:cs="Arial"/>
          <w:b/>
          <w:bCs/>
        </w:rPr>
      </w:pPr>
    </w:p>
    <w:p w14:paraId="50210F0D" w14:textId="2B407E3F" w:rsidR="00C2125D" w:rsidRPr="00C2125D" w:rsidRDefault="00C2125D" w:rsidP="00C2125D">
      <w:pPr>
        <w:spacing w:after="0" w:line="360" w:lineRule="auto"/>
        <w:rPr>
          <w:rFonts w:ascii="Arial" w:hAnsi="Arial" w:cs="Arial"/>
          <w:b/>
          <w:bCs/>
        </w:rPr>
      </w:pPr>
      <w:r w:rsidRPr="00C2125D">
        <w:rPr>
          <w:rFonts w:ascii="Arial" w:hAnsi="Arial" w:cs="Arial"/>
          <w:b/>
          <w:bCs/>
        </w:rPr>
        <w:t>The culture and structure of Tesco</w:t>
      </w:r>
      <w:r>
        <w:rPr>
          <w:rFonts w:ascii="Arial" w:hAnsi="Arial" w:cs="Arial"/>
          <w:b/>
          <w:bCs/>
        </w:rPr>
        <w:t>………………………………………. P</w:t>
      </w:r>
      <w:r w:rsidR="00332421">
        <w:rPr>
          <w:rFonts w:ascii="Arial" w:hAnsi="Arial" w:cs="Arial"/>
          <w:b/>
          <w:bCs/>
        </w:rPr>
        <w:t>age 8</w:t>
      </w:r>
    </w:p>
    <w:p w14:paraId="006A1151" w14:textId="0026F4FF" w:rsidR="00CE25CF" w:rsidRDefault="00CE25CF" w:rsidP="00C117C6">
      <w:pPr>
        <w:spacing w:after="0" w:line="360" w:lineRule="auto"/>
        <w:rPr>
          <w:rFonts w:ascii="Arial" w:hAnsi="Arial" w:cs="Arial"/>
          <w:b/>
          <w:bCs/>
          <w:u w:val="single"/>
        </w:rPr>
      </w:pPr>
    </w:p>
    <w:p w14:paraId="1AC16643" w14:textId="5423358C" w:rsidR="00C2125D" w:rsidRPr="00C2125D" w:rsidRDefault="00C2125D" w:rsidP="00C2125D">
      <w:pPr>
        <w:spacing w:after="0" w:line="360" w:lineRule="auto"/>
        <w:rPr>
          <w:rFonts w:ascii="Arial" w:hAnsi="Arial" w:cs="Arial"/>
          <w:b/>
          <w:bCs/>
        </w:rPr>
      </w:pPr>
      <w:r w:rsidRPr="00C2125D">
        <w:rPr>
          <w:rFonts w:ascii="Arial" w:hAnsi="Arial" w:cs="Arial"/>
          <w:b/>
          <w:bCs/>
        </w:rPr>
        <w:t>Figure</w:t>
      </w:r>
      <w:r>
        <w:rPr>
          <w:rFonts w:ascii="Arial" w:hAnsi="Arial" w:cs="Arial"/>
          <w:b/>
          <w:bCs/>
        </w:rPr>
        <w:t xml:space="preserve"> </w:t>
      </w:r>
      <w:r w:rsidRPr="00C2125D">
        <w:rPr>
          <w:rFonts w:ascii="Arial" w:hAnsi="Arial" w:cs="Arial"/>
          <w:b/>
          <w:bCs/>
        </w:rPr>
        <w:t>1</w:t>
      </w:r>
      <w:r w:rsidR="00332421">
        <w:rPr>
          <w:rFonts w:ascii="Arial" w:hAnsi="Arial" w:cs="Arial"/>
          <w:b/>
          <w:bCs/>
        </w:rPr>
        <w:t>………………………………………………………………………… Page 9</w:t>
      </w:r>
    </w:p>
    <w:p w14:paraId="0034CE2F" w14:textId="77777777" w:rsidR="00CE25CF" w:rsidRDefault="00CE25CF" w:rsidP="00C117C6">
      <w:pPr>
        <w:spacing w:after="0" w:line="360" w:lineRule="auto"/>
        <w:rPr>
          <w:rFonts w:ascii="Arial" w:hAnsi="Arial" w:cs="Arial"/>
          <w:b/>
          <w:bCs/>
          <w:u w:val="single"/>
        </w:rPr>
      </w:pPr>
    </w:p>
    <w:p w14:paraId="5F2AAED8" w14:textId="13D7AF67" w:rsidR="00C2125D" w:rsidRPr="00C2125D" w:rsidRDefault="00C2125D" w:rsidP="00C2125D">
      <w:pPr>
        <w:spacing w:after="0" w:line="360" w:lineRule="auto"/>
        <w:rPr>
          <w:rFonts w:ascii="Arial" w:hAnsi="Arial" w:cs="Arial"/>
          <w:b/>
          <w:bCs/>
        </w:rPr>
      </w:pPr>
      <w:r w:rsidRPr="00C2125D">
        <w:rPr>
          <w:rFonts w:ascii="Arial" w:hAnsi="Arial" w:cs="Arial"/>
          <w:b/>
          <w:bCs/>
        </w:rPr>
        <w:t>Figure</w:t>
      </w:r>
      <w:r>
        <w:rPr>
          <w:rFonts w:ascii="Arial" w:hAnsi="Arial" w:cs="Arial"/>
          <w:b/>
          <w:bCs/>
        </w:rPr>
        <w:t xml:space="preserve"> </w:t>
      </w:r>
      <w:r w:rsidRPr="00C2125D">
        <w:rPr>
          <w:rFonts w:ascii="Arial" w:hAnsi="Arial" w:cs="Arial"/>
          <w:b/>
          <w:bCs/>
        </w:rPr>
        <w:t>2</w:t>
      </w:r>
      <w:r w:rsidR="00332421">
        <w:rPr>
          <w:rFonts w:ascii="Arial" w:hAnsi="Arial" w:cs="Arial"/>
          <w:b/>
          <w:bCs/>
        </w:rPr>
        <w:t>…………………………………………………………………………. Page 9</w:t>
      </w:r>
    </w:p>
    <w:p w14:paraId="0382791A" w14:textId="77777777" w:rsidR="00C2125D" w:rsidRDefault="00C2125D" w:rsidP="00C2125D">
      <w:pPr>
        <w:spacing w:after="0" w:line="360" w:lineRule="auto"/>
        <w:rPr>
          <w:rFonts w:ascii="Arial" w:hAnsi="Arial" w:cs="Arial"/>
        </w:rPr>
      </w:pPr>
    </w:p>
    <w:p w14:paraId="7BE71433" w14:textId="6FCBF228" w:rsidR="00C2125D" w:rsidRPr="00C2125D" w:rsidRDefault="00C2125D" w:rsidP="00C2125D">
      <w:pPr>
        <w:spacing w:after="0" w:line="360" w:lineRule="auto"/>
        <w:rPr>
          <w:rFonts w:ascii="Arial" w:hAnsi="Arial" w:cs="Arial"/>
          <w:b/>
          <w:bCs/>
        </w:rPr>
      </w:pPr>
      <w:r w:rsidRPr="00C2125D">
        <w:rPr>
          <w:rFonts w:ascii="Arial" w:hAnsi="Arial" w:cs="Arial"/>
          <w:b/>
          <w:bCs/>
        </w:rPr>
        <w:t>Advantages and disadvantages of hierarchical structure</w:t>
      </w:r>
      <w:r w:rsidR="00332421">
        <w:rPr>
          <w:rFonts w:ascii="Arial" w:hAnsi="Arial" w:cs="Arial"/>
          <w:b/>
          <w:bCs/>
        </w:rPr>
        <w:t>……………. Page 10</w:t>
      </w:r>
    </w:p>
    <w:p w14:paraId="25E35CB3" w14:textId="77777777" w:rsidR="00C2125D" w:rsidRPr="00C2125D" w:rsidRDefault="00C2125D" w:rsidP="00C117C6">
      <w:pPr>
        <w:spacing w:after="0" w:line="360" w:lineRule="auto"/>
        <w:rPr>
          <w:rFonts w:ascii="Arial" w:hAnsi="Arial" w:cs="Arial"/>
          <w:b/>
          <w:bCs/>
        </w:rPr>
      </w:pPr>
    </w:p>
    <w:p w14:paraId="4EDD0EFF" w14:textId="1A91013B" w:rsidR="00C2125D" w:rsidRPr="00C2125D" w:rsidRDefault="00C2125D" w:rsidP="00C2125D">
      <w:pPr>
        <w:spacing w:after="0" w:line="360" w:lineRule="auto"/>
        <w:rPr>
          <w:rFonts w:ascii="Arial" w:hAnsi="Arial" w:cs="Arial"/>
          <w:b/>
          <w:bCs/>
        </w:rPr>
      </w:pPr>
      <w:r w:rsidRPr="00C2125D">
        <w:rPr>
          <w:rFonts w:ascii="Arial" w:hAnsi="Arial" w:cs="Arial"/>
          <w:b/>
          <w:bCs/>
        </w:rPr>
        <w:t>Globalisation</w:t>
      </w:r>
      <w:r w:rsidR="00332421">
        <w:rPr>
          <w:rFonts w:ascii="Arial" w:hAnsi="Arial" w:cs="Arial"/>
          <w:b/>
          <w:bCs/>
        </w:rPr>
        <w:t>…………………………………………………………………… Page 10</w:t>
      </w:r>
      <w:r w:rsidRPr="00C2125D">
        <w:rPr>
          <w:rFonts w:ascii="Arial" w:hAnsi="Arial" w:cs="Arial"/>
          <w:b/>
          <w:bCs/>
        </w:rPr>
        <w:t xml:space="preserve"> </w:t>
      </w:r>
    </w:p>
    <w:p w14:paraId="194FBCAE" w14:textId="11951DCA" w:rsidR="00C2125D" w:rsidRPr="00C2125D" w:rsidRDefault="00C2125D" w:rsidP="00C117C6">
      <w:pPr>
        <w:spacing w:after="0" w:line="360" w:lineRule="auto"/>
        <w:rPr>
          <w:rFonts w:ascii="Arial" w:hAnsi="Arial" w:cs="Arial"/>
          <w:b/>
          <w:bCs/>
        </w:rPr>
      </w:pPr>
    </w:p>
    <w:p w14:paraId="241FF477" w14:textId="5003E590" w:rsidR="00C2125D" w:rsidRPr="00C2125D" w:rsidRDefault="00C2125D" w:rsidP="00C2125D">
      <w:pPr>
        <w:spacing w:after="0" w:line="360" w:lineRule="auto"/>
        <w:rPr>
          <w:rFonts w:ascii="Arial" w:hAnsi="Arial" w:cs="Arial"/>
          <w:b/>
          <w:bCs/>
        </w:rPr>
      </w:pPr>
      <w:r w:rsidRPr="00C2125D">
        <w:rPr>
          <w:rFonts w:ascii="Arial" w:hAnsi="Arial" w:cs="Arial"/>
          <w:b/>
          <w:bCs/>
        </w:rPr>
        <w:t>Conclusion</w:t>
      </w:r>
      <w:r w:rsidR="00332421">
        <w:rPr>
          <w:rFonts w:ascii="Arial" w:hAnsi="Arial" w:cs="Arial"/>
          <w:b/>
          <w:bCs/>
        </w:rPr>
        <w:t>……………………………………………………………………… Page</w:t>
      </w:r>
      <w:r w:rsidRPr="00C2125D">
        <w:rPr>
          <w:rFonts w:ascii="Arial" w:hAnsi="Arial" w:cs="Arial"/>
          <w:b/>
          <w:bCs/>
        </w:rPr>
        <w:t xml:space="preserve"> </w:t>
      </w:r>
      <w:r w:rsidR="00332421">
        <w:rPr>
          <w:rFonts w:ascii="Arial" w:hAnsi="Arial" w:cs="Arial"/>
          <w:b/>
          <w:bCs/>
        </w:rPr>
        <w:t>11</w:t>
      </w:r>
    </w:p>
    <w:p w14:paraId="7F47DACD" w14:textId="02A1D866" w:rsidR="00C2125D" w:rsidRPr="00C2125D" w:rsidRDefault="00C2125D" w:rsidP="00C2125D">
      <w:pPr>
        <w:spacing w:after="0" w:line="360" w:lineRule="auto"/>
        <w:rPr>
          <w:rFonts w:ascii="Arial" w:hAnsi="Arial" w:cs="Arial"/>
          <w:b/>
          <w:bCs/>
        </w:rPr>
      </w:pPr>
    </w:p>
    <w:p w14:paraId="15F76027" w14:textId="20C09013" w:rsidR="00C2125D" w:rsidRPr="00C2125D" w:rsidRDefault="00C2125D" w:rsidP="00C2125D">
      <w:pPr>
        <w:spacing w:after="0" w:line="360" w:lineRule="auto"/>
        <w:rPr>
          <w:rFonts w:ascii="Arial" w:hAnsi="Arial" w:cs="Arial"/>
          <w:b/>
          <w:bCs/>
        </w:rPr>
      </w:pPr>
      <w:r w:rsidRPr="00C2125D">
        <w:rPr>
          <w:rFonts w:ascii="Arial" w:hAnsi="Arial" w:cs="Arial"/>
          <w:b/>
          <w:bCs/>
        </w:rPr>
        <w:t>References</w:t>
      </w:r>
      <w:r w:rsidR="00332421">
        <w:rPr>
          <w:rFonts w:ascii="Arial" w:hAnsi="Arial" w:cs="Arial"/>
          <w:b/>
          <w:bCs/>
        </w:rPr>
        <w:t>……………………………………………………………………… Page</w:t>
      </w:r>
      <w:r w:rsidRPr="00C2125D">
        <w:rPr>
          <w:rFonts w:ascii="Arial" w:hAnsi="Arial" w:cs="Arial"/>
          <w:b/>
          <w:bCs/>
        </w:rPr>
        <w:t xml:space="preserve"> </w:t>
      </w:r>
      <w:r w:rsidR="00332421">
        <w:rPr>
          <w:rFonts w:ascii="Arial" w:hAnsi="Arial" w:cs="Arial"/>
          <w:b/>
          <w:bCs/>
        </w:rPr>
        <w:t>12</w:t>
      </w:r>
    </w:p>
    <w:p w14:paraId="20A476FF" w14:textId="77777777" w:rsidR="00C2125D" w:rsidRDefault="00C2125D" w:rsidP="00C117C6">
      <w:pPr>
        <w:spacing w:after="0" w:line="360" w:lineRule="auto"/>
        <w:rPr>
          <w:rFonts w:ascii="Arial" w:hAnsi="Arial" w:cs="Arial"/>
          <w:b/>
          <w:bCs/>
          <w:u w:val="single"/>
        </w:rPr>
      </w:pPr>
    </w:p>
    <w:p w14:paraId="3A86616E" w14:textId="51301B3D" w:rsidR="00C2125D" w:rsidRDefault="00C2125D" w:rsidP="00C117C6">
      <w:pPr>
        <w:spacing w:after="0" w:line="360" w:lineRule="auto"/>
        <w:rPr>
          <w:rFonts w:ascii="Arial" w:hAnsi="Arial" w:cs="Arial"/>
          <w:b/>
          <w:bCs/>
          <w:u w:val="single"/>
        </w:rPr>
      </w:pPr>
    </w:p>
    <w:p w14:paraId="3D91D8EA" w14:textId="1F3B561D" w:rsidR="00332421" w:rsidRDefault="00332421" w:rsidP="00C117C6">
      <w:pPr>
        <w:spacing w:after="0" w:line="360" w:lineRule="auto"/>
        <w:rPr>
          <w:rFonts w:ascii="Arial" w:hAnsi="Arial" w:cs="Arial"/>
          <w:b/>
          <w:bCs/>
          <w:u w:val="single"/>
        </w:rPr>
      </w:pPr>
    </w:p>
    <w:p w14:paraId="4263467D" w14:textId="75940CD6" w:rsidR="00332421" w:rsidRDefault="00332421" w:rsidP="00C117C6">
      <w:pPr>
        <w:spacing w:after="0" w:line="360" w:lineRule="auto"/>
        <w:rPr>
          <w:rFonts w:ascii="Arial" w:hAnsi="Arial" w:cs="Arial"/>
          <w:b/>
          <w:bCs/>
          <w:u w:val="single"/>
        </w:rPr>
      </w:pPr>
    </w:p>
    <w:p w14:paraId="4BBD6F5E" w14:textId="3D664C47" w:rsidR="00332421" w:rsidRDefault="00332421" w:rsidP="00C117C6">
      <w:pPr>
        <w:spacing w:after="0" w:line="360" w:lineRule="auto"/>
        <w:rPr>
          <w:rFonts w:ascii="Arial" w:hAnsi="Arial" w:cs="Arial"/>
          <w:b/>
          <w:bCs/>
          <w:u w:val="single"/>
        </w:rPr>
      </w:pPr>
    </w:p>
    <w:p w14:paraId="1889258C" w14:textId="607238F5" w:rsidR="00332421" w:rsidRDefault="00332421" w:rsidP="00C117C6">
      <w:pPr>
        <w:spacing w:after="0" w:line="360" w:lineRule="auto"/>
        <w:rPr>
          <w:rFonts w:ascii="Arial" w:hAnsi="Arial" w:cs="Arial"/>
          <w:b/>
          <w:bCs/>
          <w:u w:val="single"/>
        </w:rPr>
      </w:pPr>
    </w:p>
    <w:p w14:paraId="19000BB0" w14:textId="31CD1C01" w:rsidR="00332421" w:rsidRDefault="00332421" w:rsidP="00C117C6">
      <w:pPr>
        <w:spacing w:after="0" w:line="360" w:lineRule="auto"/>
        <w:rPr>
          <w:rFonts w:ascii="Arial" w:hAnsi="Arial" w:cs="Arial"/>
          <w:b/>
          <w:bCs/>
          <w:u w:val="single"/>
        </w:rPr>
      </w:pPr>
    </w:p>
    <w:p w14:paraId="24B82DA1" w14:textId="48BB361B" w:rsidR="00332421" w:rsidRDefault="00332421" w:rsidP="00C117C6">
      <w:pPr>
        <w:spacing w:after="0" w:line="360" w:lineRule="auto"/>
        <w:rPr>
          <w:rFonts w:ascii="Arial" w:hAnsi="Arial" w:cs="Arial"/>
          <w:b/>
          <w:bCs/>
          <w:u w:val="single"/>
        </w:rPr>
      </w:pPr>
    </w:p>
    <w:p w14:paraId="511781A0" w14:textId="0DD4AC79" w:rsidR="00332421" w:rsidRDefault="00332421" w:rsidP="00C117C6">
      <w:pPr>
        <w:spacing w:after="0" w:line="360" w:lineRule="auto"/>
        <w:rPr>
          <w:rFonts w:ascii="Arial" w:hAnsi="Arial" w:cs="Arial"/>
          <w:b/>
          <w:bCs/>
          <w:u w:val="single"/>
        </w:rPr>
      </w:pPr>
    </w:p>
    <w:p w14:paraId="32E94D2A" w14:textId="3B42085E" w:rsidR="00332421" w:rsidRDefault="00332421" w:rsidP="00C117C6">
      <w:pPr>
        <w:spacing w:after="0" w:line="360" w:lineRule="auto"/>
        <w:rPr>
          <w:rFonts w:ascii="Arial" w:hAnsi="Arial" w:cs="Arial"/>
          <w:b/>
          <w:bCs/>
          <w:u w:val="single"/>
        </w:rPr>
      </w:pPr>
    </w:p>
    <w:p w14:paraId="6F47DC41" w14:textId="32D9AF36" w:rsidR="00332421" w:rsidRDefault="00332421" w:rsidP="00C117C6">
      <w:pPr>
        <w:spacing w:after="0" w:line="360" w:lineRule="auto"/>
        <w:rPr>
          <w:rFonts w:ascii="Arial" w:hAnsi="Arial" w:cs="Arial"/>
          <w:b/>
          <w:bCs/>
          <w:u w:val="single"/>
        </w:rPr>
      </w:pPr>
    </w:p>
    <w:p w14:paraId="64237F5C" w14:textId="40D9D6F8" w:rsidR="00332421" w:rsidRDefault="00332421" w:rsidP="00C117C6">
      <w:pPr>
        <w:spacing w:after="0" w:line="360" w:lineRule="auto"/>
        <w:rPr>
          <w:rFonts w:ascii="Arial" w:hAnsi="Arial" w:cs="Arial"/>
          <w:b/>
          <w:bCs/>
          <w:u w:val="single"/>
        </w:rPr>
      </w:pPr>
    </w:p>
    <w:p w14:paraId="0018CD2D" w14:textId="5283EC19" w:rsidR="00332421" w:rsidRDefault="00332421" w:rsidP="00C117C6">
      <w:pPr>
        <w:spacing w:after="0" w:line="360" w:lineRule="auto"/>
        <w:rPr>
          <w:rFonts w:ascii="Arial" w:hAnsi="Arial" w:cs="Arial"/>
          <w:b/>
          <w:bCs/>
          <w:u w:val="single"/>
        </w:rPr>
      </w:pPr>
    </w:p>
    <w:p w14:paraId="2C3B25A2" w14:textId="77777777" w:rsidR="00332421" w:rsidRDefault="00332421" w:rsidP="00C117C6">
      <w:pPr>
        <w:spacing w:after="0" w:line="360" w:lineRule="auto"/>
        <w:rPr>
          <w:rFonts w:ascii="Arial" w:hAnsi="Arial" w:cs="Arial"/>
          <w:b/>
          <w:bCs/>
          <w:u w:val="single"/>
        </w:rPr>
      </w:pPr>
    </w:p>
    <w:p w14:paraId="3C07B554" w14:textId="23060F51" w:rsidR="001716E1" w:rsidRPr="00C117C6" w:rsidRDefault="001716E1" w:rsidP="00C117C6">
      <w:pPr>
        <w:spacing w:after="0" w:line="360" w:lineRule="auto"/>
        <w:rPr>
          <w:rFonts w:ascii="Arial" w:hAnsi="Arial" w:cs="Arial"/>
          <w:b/>
          <w:bCs/>
          <w:u w:val="single"/>
        </w:rPr>
      </w:pPr>
      <w:r w:rsidRPr="00C117C6">
        <w:rPr>
          <w:rFonts w:ascii="Arial" w:hAnsi="Arial" w:cs="Arial"/>
          <w:b/>
          <w:bCs/>
          <w:u w:val="single"/>
        </w:rPr>
        <w:t xml:space="preserve">Introduction </w:t>
      </w:r>
    </w:p>
    <w:p w14:paraId="70F6643B" w14:textId="37702FC2" w:rsidR="001716E1" w:rsidRPr="00C117C6" w:rsidRDefault="001716E1" w:rsidP="00C117C6">
      <w:pPr>
        <w:spacing w:after="0" w:line="360" w:lineRule="auto"/>
        <w:rPr>
          <w:rFonts w:ascii="Arial" w:hAnsi="Arial" w:cs="Arial"/>
          <w:b/>
          <w:bCs/>
          <w:u w:val="single"/>
        </w:rPr>
      </w:pPr>
    </w:p>
    <w:p w14:paraId="65E4F6EC" w14:textId="5F7ADDB8" w:rsidR="001716E1" w:rsidRPr="00C117C6" w:rsidRDefault="00AE6FD4" w:rsidP="00C117C6">
      <w:pPr>
        <w:spacing w:after="0" w:line="360" w:lineRule="auto"/>
        <w:rPr>
          <w:rFonts w:ascii="Arial" w:hAnsi="Arial" w:cs="Arial"/>
        </w:rPr>
      </w:pPr>
      <w:r>
        <w:rPr>
          <w:rFonts w:ascii="Arial" w:hAnsi="Arial" w:cs="Arial"/>
        </w:rPr>
        <w:t xml:space="preserve">Organisational culture is a positive environment that is created for employees as </w:t>
      </w:r>
      <w:r w:rsidR="001F2FCE">
        <w:rPr>
          <w:rFonts w:ascii="Arial" w:hAnsi="Arial" w:cs="Arial"/>
        </w:rPr>
        <w:t xml:space="preserve">work </w:t>
      </w:r>
      <w:r w:rsidR="003178F0">
        <w:rPr>
          <w:rFonts w:ascii="Arial" w:hAnsi="Arial" w:cs="Arial"/>
        </w:rPr>
        <w:t xml:space="preserve">it </w:t>
      </w:r>
      <w:r w:rsidR="001F2FCE">
        <w:rPr>
          <w:rFonts w:ascii="Arial" w:hAnsi="Arial" w:cs="Arial"/>
        </w:rPr>
        <w:t xml:space="preserve">is </w:t>
      </w:r>
      <w:r>
        <w:rPr>
          <w:rFonts w:ascii="Arial" w:hAnsi="Arial" w:cs="Arial"/>
        </w:rPr>
        <w:t xml:space="preserve">also </w:t>
      </w:r>
      <w:r w:rsidR="001F2FCE">
        <w:rPr>
          <w:rFonts w:ascii="Arial" w:hAnsi="Arial" w:cs="Arial"/>
        </w:rPr>
        <w:t xml:space="preserve">a vital cause of a person’s social </w:t>
      </w:r>
      <w:r w:rsidR="003178F0">
        <w:rPr>
          <w:rFonts w:ascii="Arial" w:hAnsi="Arial" w:cs="Arial"/>
        </w:rPr>
        <w:t xml:space="preserve">behaviour and </w:t>
      </w:r>
      <w:r w:rsidR="001F2FCE">
        <w:rPr>
          <w:rFonts w:ascii="Arial" w:hAnsi="Arial" w:cs="Arial"/>
        </w:rPr>
        <w:t xml:space="preserve">identity </w:t>
      </w:r>
      <w:r>
        <w:rPr>
          <w:rFonts w:ascii="Arial" w:hAnsi="Arial" w:cs="Arial"/>
        </w:rPr>
        <w:t>(</w:t>
      </w:r>
      <w:r>
        <w:rPr>
          <w:rFonts w:ascii="Arial" w:hAnsi="Arial" w:cs="Arial"/>
          <w:color w:val="222222"/>
          <w:sz w:val="20"/>
          <w:szCs w:val="20"/>
          <w:shd w:val="clear" w:color="auto" w:fill="FFFFFF"/>
        </w:rPr>
        <w:t>Holmes, and</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Marra</w:t>
      </w:r>
      <w:r>
        <w:rPr>
          <w:rFonts w:ascii="Arial" w:hAnsi="Arial" w:cs="Arial"/>
          <w:color w:val="222222"/>
          <w:sz w:val="20"/>
          <w:szCs w:val="20"/>
          <w:shd w:val="clear" w:color="auto" w:fill="FFFFFF"/>
        </w:rPr>
        <w:t>, 2002.</w:t>
      </w:r>
      <w:r>
        <w:rPr>
          <w:rFonts w:ascii="Arial" w:hAnsi="Arial" w:cs="Arial"/>
          <w:color w:val="222222"/>
          <w:sz w:val="20"/>
          <w:szCs w:val="20"/>
          <w:shd w:val="clear" w:color="auto" w:fill="FFFFFF"/>
        </w:rPr>
        <w:t>)</w:t>
      </w:r>
      <w:r>
        <w:rPr>
          <w:rFonts w:ascii="Arial" w:hAnsi="Arial" w:cs="Arial"/>
        </w:rPr>
        <w:t xml:space="preserve"> </w:t>
      </w:r>
      <w:r w:rsidRPr="00C117C6">
        <w:rPr>
          <w:rFonts w:ascii="Arial" w:hAnsi="Arial" w:cs="Arial"/>
        </w:rPr>
        <w:t>Tesco has a positive workplace</w:t>
      </w:r>
      <w:r>
        <w:rPr>
          <w:rFonts w:ascii="Arial" w:hAnsi="Arial" w:cs="Arial"/>
        </w:rPr>
        <w:t xml:space="preserve"> culture. </w:t>
      </w:r>
      <w:r>
        <w:rPr>
          <w:rFonts w:ascii="Arial" w:hAnsi="Arial" w:cs="Arial"/>
        </w:rPr>
        <w:t xml:space="preserve">They </w:t>
      </w:r>
      <w:r w:rsidR="001716E1" w:rsidRPr="00C117C6">
        <w:rPr>
          <w:rFonts w:ascii="Arial" w:hAnsi="Arial" w:cs="Arial"/>
        </w:rPr>
        <w:t>respect their employees and create a rewarding and recognising atmosphere for employees. Tesco values staff and therefore can maintain its competitive edge through this. Within this report,</w:t>
      </w:r>
      <w:r w:rsidR="00C03389">
        <w:rPr>
          <w:rFonts w:ascii="Arial" w:hAnsi="Arial" w:cs="Arial"/>
        </w:rPr>
        <w:t xml:space="preserve"> i</w:t>
      </w:r>
      <w:r w:rsidR="001716E1" w:rsidRPr="00C117C6">
        <w:rPr>
          <w:rFonts w:ascii="Arial" w:hAnsi="Arial" w:cs="Arial"/>
        </w:rPr>
        <w:t xml:space="preserve"> will discuss the organisational structure of Tesco and do a PESTLE analysis identifying any problems and how Tesco responds back to this</w:t>
      </w:r>
      <w:r w:rsidR="00C03389">
        <w:rPr>
          <w:rFonts w:ascii="Arial" w:hAnsi="Arial" w:cs="Arial"/>
        </w:rPr>
        <w:t xml:space="preserve">, </w:t>
      </w:r>
      <w:r w:rsidR="001716E1" w:rsidRPr="00C117C6">
        <w:rPr>
          <w:rFonts w:ascii="Arial" w:hAnsi="Arial" w:cs="Arial"/>
        </w:rPr>
        <w:t xml:space="preserve">also look at the McKenzie 7s framework and discuss each element individually. </w:t>
      </w:r>
      <w:r w:rsidR="00DB3B48" w:rsidRPr="00C117C6">
        <w:rPr>
          <w:rFonts w:ascii="Arial" w:hAnsi="Arial" w:cs="Arial"/>
        </w:rPr>
        <w:t>These all compose together to give Tesco the brand image it has today. It has continued to</w:t>
      </w:r>
      <w:r w:rsidR="003178F0">
        <w:rPr>
          <w:rFonts w:ascii="Arial" w:hAnsi="Arial" w:cs="Arial"/>
        </w:rPr>
        <w:t xml:space="preserve"> become more</w:t>
      </w:r>
      <w:r w:rsidR="00DB3B48" w:rsidRPr="00C117C6">
        <w:rPr>
          <w:rFonts w:ascii="Arial" w:hAnsi="Arial" w:cs="Arial"/>
        </w:rPr>
        <w:t xml:space="preserve"> stronger</w:t>
      </w:r>
      <w:r w:rsidR="003178F0">
        <w:rPr>
          <w:rFonts w:ascii="Arial" w:hAnsi="Arial" w:cs="Arial"/>
        </w:rPr>
        <w:t>,</w:t>
      </w:r>
      <w:r w:rsidR="00DB3B48" w:rsidRPr="00C117C6">
        <w:rPr>
          <w:rFonts w:ascii="Arial" w:hAnsi="Arial" w:cs="Arial"/>
        </w:rPr>
        <w:t xml:space="preserve"> </w:t>
      </w:r>
      <w:r w:rsidR="003178F0">
        <w:rPr>
          <w:rFonts w:ascii="Arial" w:hAnsi="Arial" w:cs="Arial"/>
        </w:rPr>
        <w:t xml:space="preserve">well </w:t>
      </w:r>
      <w:r w:rsidR="003178F0" w:rsidRPr="00C117C6">
        <w:rPr>
          <w:rFonts w:ascii="Arial" w:hAnsi="Arial" w:cs="Arial"/>
        </w:rPr>
        <w:t>established,</w:t>
      </w:r>
      <w:r w:rsidR="00DB3B48" w:rsidRPr="00C117C6">
        <w:rPr>
          <w:rFonts w:ascii="Arial" w:hAnsi="Arial" w:cs="Arial"/>
        </w:rPr>
        <w:t xml:space="preserve"> and</w:t>
      </w:r>
      <w:r w:rsidR="003178F0">
        <w:rPr>
          <w:rFonts w:ascii="Arial" w:hAnsi="Arial" w:cs="Arial"/>
        </w:rPr>
        <w:t xml:space="preserve"> successful over the years. </w:t>
      </w:r>
      <w:r w:rsidR="00DB3B48" w:rsidRPr="00C117C6">
        <w:rPr>
          <w:rFonts w:ascii="Arial" w:hAnsi="Arial" w:cs="Arial"/>
        </w:rPr>
        <w:t xml:space="preserve">Their core values and roots are firmly grounded and established, </w:t>
      </w:r>
      <w:r w:rsidR="003178F0">
        <w:rPr>
          <w:rFonts w:ascii="Arial" w:hAnsi="Arial" w:cs="Arial"/>
        </w:rPr>
        <w:t>therefore</w:t>
      </w:r>
      <w:r w:rsidR="00DB3B48" w:rsidRPr="00C117C6">
        <w:rPr>
          <w:rFonts w:ascii="Arial" w:hAnsi="Arial" w:cs="Arial"/>
        </w:rPr>
        <w:t xml:space="preserve"> </w:t>
      </w:r>
      <w:r w:rsidR="003178F0">
        <w:rPr>
          <w:rFonts w:ascii="Arial" w:hAnsi="Arial" w:cs="Arial"/>
        </w:rPr>
        <w:t>the organisation has reached great succes</w:t>
      </w:r>
      <w:r w:rsidR="003178F0" w:rsidRPr="00C117C6">
        <w:rPr>
          <w:rFonts w:ascii="Arial" w:hAnsi="Arial" w:cs="Arial"/>
        </w:rPr>
        <w:t>s</w:t>
      </w:r>
      <w:r w:rsidR="003178F0">
        <w:rPr>
          <w:rFonts w:ascii="Arial" w:hAnsi="Arial" w:cs="Arial"/>
        </w:rPr>
        <w:t>.</w:t>
      </w:r>
    </w:p>
    <w:p w14:paraId="4DD928DA" w14:textId="77777777" w:rsidR="001716E1" w:rsidRPr="00C117C6" w:rsidRDefault="001716E1" w:rsidP="00C117C6">
      <w:pPr>
        <w:spacing w:after="0" w:line="360" w:lineRule="auto"/>
        <w:rPr>
          <w:rFonts w:ascii="Arial" w:hAnsi="Arial" w:cs="Arial"/>
          <w:b/>
          <w:bCs/>
          <w:u w:val="single"/>
        </w:rPr>
      </w:pPr>
    </w:p>
    <w:p w14:paraId="54A04088" w14:textId="0C08EF83" w:rsidR="001F3914" w:rsidRPr="00C117C6" w:rsidRDefault="001F3914" w:rsidP="00C117C6">
      <w:pPr>
        <w:spacing w:after="0" w:line="360" w:lineRule="auto"/>
        <w:rPr>
          <w:rFonts w:ascii="Arial" w:hAnsi="Arial" w:cs="Arial"/>
          <w:b/>
          <w:bCs/>
          <w:u w:val="single"/>
        </w:rPr>
      </w:pPr>
      <w:r w:rsidRPr="00C117C6">
        <w:rPr>
          <w:rFonts w:ascii="Arial" w:hAnsi="Arial" w:cs="Arial"/>
          <w:b/>
          <w:bCs/>
          <w:u w:val="single"/>
        </w:rPr>
        <w:t>Company</w:t>
      </w:r>
    </w:p>
    <w:p w14:paraId="65E032DA" w14:textId="30D02A6D" w:rsidR="001F3914" w:rsidRPr="00C117C6" w:rsidRDefault="001F3914" w:rsidP="00C117C6">
      <w:pPr>
        <w:spacing w:after="0" w:line="360" w:lineRule="auto"/>
        <w:rPr>
          <w:rFonts w:ascii="Arial" w:hAnsi="Arial" w:cs="Arial"/>
        </w:rPr>
      </w:pPr>
      <w:r w:rsidRPr="00C117C6">
        <w:rPr>
          <w:rFonts w:ascii="Arial" w:hAnsi="Arial" w:cs="Arial"/>
        </w:rPr>
        <w:t xml:space="preserve">The company I have chosen </w:t>
      </w:r>
      <w:r w:rsidR="00226933" w:rsidRPr="00C117C6">
        <w:rPr>
          <w:rFonts w:ascii="Arial" w:hAnsi="Arial" w:cs="Arial"/>
        </w:rPr>
        <w:t>for this report is</w:t>
      </w:r>
      <w:r w:rsidRPr="00C117C6">
        <w:rPr>
          <w:rFonts w:ascii="Arial" w:hAnsi="Arial" w:cs="Arial"/>
        </w:rPr>
        <w:t xml:space="preserve"> Tesco, this is a British multinational groceries and general merchandise retailer which is a known well-established business, Tesco is one of the largest retailers in the country and the first to let customers shop online. </w:t>
      </w:r>
    </w:p>
    <w:p w14:paraId="650BB16E" w14:textId="77777777" w:rsidR="001F3914" w:rsidRPr="00C117C6" w:rsidRDefault="001F3914" w:rsidP="00C117C6">
      <w:pPr>
        <w:spacing w:after="0" w:line="360" w:lineRule="auto"/>
        <w:rPr>
          <w:rFonts w:ascii="Arial" w:hAnsi="Arial" w:cs="Arial"/>
        </w:rPr>
      </w:pPr>
      <w:r w:rsidRPr="00C117C6">
        <w:rPr>
          <w:rFonts w:ascii="Arial" w:hAnsi="Arial" w:cs="Arial"/>
        </w:rPr>
        <w:t>Tesco was established in the 1920s and 1930s by Jack Cohen in the east of London  where he used to sell groceries on a small stall, Tesco became a brand and appeared later in 1924, In 1995 Tesco also began their internet shopping service  which was very beneficial and profitable for the company this made the company grow dramatically and expand in to many other countries (Dillon, N, 2015)</w:t>
      </w:r>
    </w:p>
    <w:p w14:paraId="0CA2B9CE" w14:textId="77777777" w:rsidR="001F3914" w:rsidRPr="00C117C6" w:rsidRDefault="001F3914" w:rsidP="00C117C6">
      <w:pPr>
        <w:spacing w:after="0" w:line="360" w:lineRule="auto"/>
        <w:rPr>
          <w:rFonts w:ascii="Arial" w:hAnsi="Arial" w:cs="Arial"/>
        </w:rPr>
      </w:pPr>
      <w:r w:rsidRPr="00C117C6">
        <w:rPr>
          <w:rFonts w:ascii="Arial" w:hAnsi="Arial" w:cs="Arial"/>
        </w:rPr>
        <w:t>Although Tesco was originally specialising in food and drink it also expanded in the other areas such as clothing, electronics, financial services, telecoms, and internet services. Tesco has many different strategies in the approach to understanding customers, motivating employees, succeeding on the internet, and creating an international strategy (Bell, D.E., 2002) they have many unique features such as their own factories, Tesco online shopping, Tesco Clubcard system, Tesco credit card system, Tesco mobile phone and telecommunications and Tesco petrol stations.</w:t>
      </w:r>
    </w:p>
    <w:p w14:paraId="662A4C72" w14:textId="232C64CE" w:rsidR="00ED1568" w:rsidRPr="00C117C6" w:rsidRDefault="00ED1568" w:rsidP="00C117C6">
      <w:pPr>
        <w:spacing w:after="0" w:line="360" w:lineRule="auto"/>
        <w:rPr>
          <w:rFonts w:ascii="Arial" w:hAnsi="Arial" w:cs="Arial"/>
        </w:rPr>
      </w:pPr>
    </w:p>
    <w:p w14:paraId="79240661" w14:textId="61FBFFB6" w:rsidR="001F3914" w:rsidRPr="00FB3108" w:rsidRDefault="001F3914" w:rsidP="00C117C6">
      <w:pPr>
        <w:spacing w:after="0" w:line="360" w:lineRule="auto"/>
        <w:rPr>
          <w:rFonts w:ascii="Arial" w:hAnsi="Arial" w:cs="Arial"/>
          <w:b/>
          <w:bCs/>
          <w:u w:val="single"/>
        </w:rPr>
      </w:pPr>
      <w:r w:rsidRPr="00FB3108">
        <w:rPr>
          <w:rFonts w:ascii="Arial" w:hAnsi="Arial" w:cs="Arial"/>
          <w:b/>
          <w:bCs/>
          <w:u w:val="single"/>
        </w:rPr>
        <w:t>PESTLE Analysis</w:t>
      </w:r>
    </w:p>
    <w:p w14:paraId="26191DB3" w14:textId="77777777" w:rsidR="001F3914" w:rsidRPr="00C117C6" w:rsidRDefault="001F3914" w:rsidP="00C117C6">
      <w:pPr>
        <w:spacing w:after="0" w:line="360" w:lineRule="auto"/>
        <w:rPr>
          <w:rFonts w:ascii="Arial" w:hAnsi="Arial" w:cs="Arial"/>
        </w:rPr>
      </w:pPr>
      <w:r w:rsidRPr="00C117C6">
        <w:rPr>
          <w:rFonts w:ascii="Arial" w:hAnsi="Arial" w:cs="Arial"/>
        </w:rPr>
        <w:t xml:space="preserve">PESTLE analysis looks at the external environment and analyses the global factors that affect a business. We can identify external pressures facing the company Tesco and possible constraints on strategy. Tesco manages its prices well and tries to maintain stable prices to maintain a smooth flow within their supply chain. They can give good prices to their </w:t>
      </w:r>
      <w:r w:rsidRPr="00C117C6">
        <w:rPr>
          <w:rFonts w:ascii="Arial" w:hAnsi="Arial" w:cs="Arial"/>
        </w:rPr>
        <w:lastRenderedPageBreak/>
        <w:t xml:space="preserve">customers because of economics of scales that Tesco has acquired (Dissanayaka, S.D.P.P). all organisations are affected by many external factors and all business require organisational structure. PESTLE assists us with understanding the business environment and the opportunities and threats that can be identified within the business. </w:t>
      </w:r>
    </w:p>
    <w:p w14:paraId="7220E440" w14:textId="77777777" w:rsidR="001F3914" w:rsidRPr="00C117C6" w:rsidRDefault="001F3914" w:rsidP="00C117C6">
      <w:pPr>
        <w:spacing w:after="0" w:line="360" w:lineRule="auto"/>
        <w:rPr>
          <w:rFonts w:ascii="Arial" w:hAnsi="Arial" w:cs="Arial"/>
        </w:rPr>
      </w:pPr>
    </w:p>
    <w:p w14:paraId="2E7C4111" w14:textId="77777777" w:rsidR="001F3914" w:rsidRPr="00FB3108" w:rsidRDefault="001F3914" w:rsidP="00C117C6">
      <w:pPr>
        <w:spacing w:after="0" w:line="360" w:lineRule="auto"/>
        <w:rPr>
          <w:rFonts w:ascii="Arial" w:hAnsi="Arial" w:cs="Arial"/>
          <w:b/>
          <w:bCs/>
          <w:u w:val="single"/>
        </w:rPr>
      </w:pPr>
      <w:r w:rsidRPr="00FB3108">
        <w:rPr>
          <w:rFonts w:ascii="Arial" w:hAnsi="Arial" w:cs="Arial"/>
          <w:b/>
          <w:bCs/>
          <w:u w:val="single"/>
        </w:rPr>
        <w:t>PESTLE Analysis on Tesco</w:t>
      </w:r>
    </w:p>
    <w:p w14:paraId="1CFA0C2B" w14:textId="07A1B8C6" w:rsidR="001F3914" w:rsidRPr="00FB3108" w:rsidRDefault="001F3914" w:rsidP="00C117C6">
      <w:pPr>
        <w:spacing w:after="0" w:line="360" w:lineRule="auto"/>
        <w:rPr>
          <w:rFonts w:ascii="Arial" w:hAnsi="Arial" w:cs="Arial"/>
          <w:b/>
          <w:bCs/>
        </w:rPr>
      </w:pPr>
      <w:r w:rsidRPr="00FB3108">
        <w:rPr>
          <w:rFonts w:ascii="Arial" w:hAnsi="Arial" w:cs="Arial"/>
          <w:b/>
          <w:bCs/>
        </w:rPr>
        <w:t>Political</w:t>
      </w:r>
      <w:r w:rsidR="00FB3108">
        <w:rPr>
          <w:rFonts w:ascii="Arial" w:hAnsi="Arial" w:cs="Arial"/>
          <w:b/>
          <w:bCs/>
        </w:rPr>
        <w:t>:</w:t>
      </w:r>
    </w:p>
    <w:p w14:paraId="7C59F35E" w14:textId="77777777" w:rsidR="00CD48A6" w:rsidRPr="00C117C6" w:rsidRDefault="001F3914" w:rsidP="00C117C6">
      <w:pPr>
        <w:spacing w:after="0" w:line="360" w:lineRule="auto"/>
        <w:rPr>
          <w:rFonts w:ascii="Arial" w:hAnsi="Arial" w:cs="Arial"/>
        </w:rPr>
      </w:pPr>
      <w:r w:rsidRPr="00C117C6">
        <w:rPr>
          <w:rFonts w:ascii="Arial" w:hAnsi="Arial" w:cs="Arial"/>
        </w:rPr>
        <w:t>The government has introduced a new tax that effects the supermarket industry. They have increased the VAT tax to stimulate their government revenues,</w:t>
      </w:r>
      <w:r w:rsidR="00CD48A6" w:rsidRPr="00C117C6">
        <w:rPr>
          <w:rFonts w:ascii="Arial" w:hAnsi="Arial" w:cs="Arial"/>
        </w:rPr>
        <w:t xml:space="preserve"> however taxes indirectly effects consumer spending. This has a detrimental effect on Tesco, as within this period Tesco’s profits will decrease and their cost are likely to increase. Tesco generates all their revenues from sales, however if consumers are not buying their products, sale revenues are decreasing, thus Tesco is unable to benefit from this taxation. The government has also introduced a fat tax to control the levels of obesity within the UK and decrease the health and medical issues with many people. Although, this is positive and has some clear benefits to health and well-being, it adversely effects the Sales revenue within Tesco. Although, the government may have good intentions for the British Citizens, it indirectly affects the supermarket industry and will reduces sales revenues for leading supermarkets, such as, Tesco. </w:t>
      </w:r>
    </w:p>
    <w:p w14:paraId="258DF10A" w14:textId="77777777" w:rsidR="00DE7902" w:rsidRPr="00C117C6" w:rsidRDefault="00CD48A6" w:rsidP="00C117C6">
      <w:pPr>
        <w:spacing w:after="0" w:line="360" w:lineRule="auto"/>
        <w:rPr>
          <w:rFonts w:ascii="Arial" w:hAnsi="Arial" w:cs="Arial"/>
        </w:rPr>
      </w:pPr>
      <w:r w:rsidRPr="00C117C6">
        <w:rPr>
          <w:rFonts w:ascii="Arial" w:hAnsi="Arial" w:cs="Arial"/>
        </w:rPr>
        <w:t xml:space="preserve">Fortunately, Tesco has been able to respond to this new introduction tax via their new launching of their healthy food range, which was introduced within 2014. Tesco has been able to respond positively to the government measures and change a negative into a positive. </w:t>
      </w:r>
    </w:p>
    <w:p w14:paraId="6154DD2B" w14:textId="76C20620" w:rsidR="00DE7902" w:rsidRPr="00FB3108" w:rsidRDefault="00DE7902" w:rsidP="00C117C6">
      <w:pPr>
        <w:spacing w:after="0" w:line="360" w:lineRule="auto"/>
        <w:rPr>
          <w:rFonts w:ascii="Arial" w:hAnsi="Arial" w:cs="Arial"/>
          <w:b/>
          <w:bCs/>
        </w:rPr>
      </w:pPr>
      <w:r w:rsidRPr="00FB3108">
        <w:rPr>
          <w:rFonts w:ascii="Arial" w:hAnsi="Arial" w:cs="Arial"/>
          <w:b/>
          <w:bCs/>
        </w:rPr>
        <w:t>Economic</w:t>
      </w:r>
      <w:r w:rsidR="00FB3108">
        <w:rPr>
          <w:rFonts w:ascii="Arial" w:hAnsi="Arial" w:cs="Arial"/>
          <w:b/>
          <w:bCs/>
        </w:rPr>
        <w:t>:</w:t>
      </w:r>
    </w:p>
    <w:p w14:paraId="6CA9311C" w14:textId="2679A9E7" w:rsidR="001F3914" w:rsidRPr="00C117C6" w:rsidRDefault="00DE7902" w:rsidP="00C117C6">
      <w:pPr>
        <w:spacing w:after="0" w:line="360" w:lineRule="auto"/>
        <w:rPr>
          <w:rFonts w:ascii="Arial" w:hAnsi="Arial" w:cs="Arial"/>
        </w:rPr>
      </w:pPr>
      <w:r w:rsidRPr="00C117C6">
        <w:rPr>
          <w:rFonts w:ascii="Arial" w:hAnsi="Arial" w:cs="Arial"/>
        </w:rPr>
        <w:t xml:space="preserve">Since the 2008 financial crisis, the economy has been able to recover and the supermarket industry has been able to grow simultaneously whilst the economy is growing positively. Higher economic growth is forecasted, and GDP continues to grow. If the economy is doing well, the supermarket industry is likely to flourish due to consumer spending. Whereas, if there is an economic recession, it creates uncertainty and negative effects within the supermarket industry. Unemployment increases and consumer spending is likely to decrease within difficult times. A decrease in consumption directly affects Tesco as consumers are not buying their products. If there is a lot of supply and no demand, this again has a negative affect on Tesco. Tesco is only able to flourish with their products being sold. </w:t>
      </w:r>
      <w:r w:rsidR="001C348F" w:rsidRPr="00C117C6">
        <w:rPr>
          <w:rFonts w:ascii="Arial" w:hAnsi="Arial" w:cs="Arial"/>
        </w:rPr>
        <w:t xml:space="preserve">Consumers have lower disposable income and therefore consumption decreases, therefore we can suggest consumers will transfer their shopping habits to another store with lower prices. Again, in times of economic difficulty, Tesco adversely affected. </w:t>
      </w:r>
    </w:p>
    <w:p w14:paraId="2477C1B6" w14:textId="0D29DCF0" w:rsidR="001C348F" w:rsidRPr="00C117C6" w:rsidRDefault="001C348F" w:rsidP="00C117C6">
      <w:pPr>
        <w:spacing w:after="0" w:line="360" w:lineRule="auto"/>
        <w:rPr>
          <w:rFonts w:ascii="Arial" w:hAnsi="Arial" w:cs="Arial"/>
        </w:rPr>
      </w:pPr>
      <w:r w:rsidRPr="00C117C6">
        <w:rPr>
          <w:rFonts w:ascii="Arial" w:hAnsi="Arial" w:cs="Arial"/>
        </w:rPr>
        <w:lastRenderedPageBreak/>
        <w:t xml:space="preserve">Tesco has adopted two key strategies which are internationalization and diversification which has aided in Tesco’s success. As </w:t>
      </w:r>
      <w:r w:rsidR="00B5700A" w:rsidRPr="00C117C6">
        <w:rPr>
          <w:rFonts w:ascii="Arial" w:hAnsi="Arial" w:cs="Arial"/>
        </w:rPr>
        <w:t xml:space="preserve">the </w:t>
      </w:r>
      <w:r w:rsidR="004B4F36" w:rsidRPr="00C117C6">
        <w:rPr>
          <w:rFonts w:ascii="Arial" w:hAnsi="Arial" w:cs="Arial"/>
        </w:rPr>
        <w:t>consumers, disposable</w:t>
      </w:r>
      <w:r w:rsidRPr="00C117C6">
        <w:rPr>
          <w:rFonts w:ascii="Arial" w:hAnsi="Arial" w:cs="Arial"/>
        </w:rPr>
        <w:t xml:space="preserve"> income decreased, once again Tesco responded back to this with an attempt on decreasing their prices. There was more emphasis on </w:t>
      </w:r>
      <w:r w:rsidR="00B5700A" w:rsidRPr="00C117C6">
        <w:rPr>
          <w:rFonts w:ascii="Arial" w:hAnsi="Arial" w:cs="Arial"/>
        </w:rPr>
        <w:t xml:space="preserve">advertising value brands than the luxurious brands. To serve the widening market, Tesco has been able to adapt and change and have been flexible to recognise changing demands of their customers (Ayodele, Abdallah and Issaka). Therefore, like this Tesco </w:t>
      </w:r>
      <w:r w:rsidR="00143EEF" w:rsidRPr="00C117C6">
        <w:rPr>
          <w:rFonts w:ascii="Arial" w:hAnsi="Arial" w:cs="Arial"/>
        </w:rPr>
        <w:t>can</w:t>
      </w:r>
      <w:r w:rsidR="00B5700A" w:rsidRPr="00C117C6">
        <w:rPr>
          <w:rFonts w:ascii="Arial" w:hAnsi="Arial" w:cs="Arial"/>
        </w:rPr>
        <w:t xml:space="preserve"> maintain its competitive edge within the supermarket industry. </w:t>
      </w:r>
    </w:p>
    <w:p w14:paraId="4E481BD8" w14:textId="147F8C13" w:rsidR="00B5700A" w:rsidRPr="00FB3108" w:rsidRDefault="00B5700A" w:rsidP="00C117C6">
      <w:pPr>
        <w:spacing w:after="0" w:line="360" w:lineRule="auto"/>
        <w:rPr>
          <w:rFonts w:ascii="Arial" w:hAnsi="Arial" w:cs="Arial"/>
          <w:b/>
          <w:bCs/>
        </w:rPr>
      </w:pPr>
      <w:r w:rsidRPr="00FB3108">
        <w:rPr>
          <w:rFonts w:ascii="Arial" w:hAnsi="Arial" w:cs="Arial"/>
          <w:b/>
          <w:bCs/>
        </w:rPr>
        <w:t>Social</w:t>
      </w:r>
      <w:r w:rsidR="00FB3108">
        <w:rPr>
          <w:rFonts w:ascii="Arial" w:hAnsi="Arial" w:cs="Arial"/>
          <w:b/>
          <w:bCs/>
        </w:rPr>
        <w:t>:</w:t>
      </w:r>
    </w:p>
    <w:p w14:paraId="71441522" w14:textId="62EEE8E2" w:rsidR="00B5700A" w:rsidRPr="00C117C6" w:rsidRDefault="00B5700A" w:rsidP="00C117C6">
      <w:pPr>
        <w:spacing w:after="0" w:line="360" w:lineRule="auto"/>
        <w:rPr>
          <w:rFonts w:ascii="Arial" w:hAnsi="Arial" w:cs="Arial"/>
        </w:rPr>
      </w:pPr>
      <w:r w:rsidRPr="00C117C6">
        <w:rPr>
          <w:rFonts w:ascii="Arial" w:hAnsi="Arial" w:cs="Arial"/>
        </w:rPr>
        <w:t xml:space="preserve">Tesco </w:t>
      </w:r>
      <w:r w:rsidR="00226933" w:rsidRPr="00C117C6">
        <w:rPr>
          <w:rFonts w:ascii="Arial" w:hAnsi="Arial" w:cs="Arial"/>
        </w:rPr>
        <w:t>can</w:t>
      </w:r>
      <w:r w:rsidRPr="00C117C6">
        <w:rPr>
          <w:rFonts w:ascii="Arial" w:hAnsi="Arial" w:cs="Arial"/>
        </w:rPr>
        <w:t xml:space="preserve"> adopt </w:t>
      </w:r>
      <w:r w:rsidR="00143EEF" w:rsidRPr="00C117C6">
        <w:rPr>
          <w:rFonts w:ascii="Arial" w:hAnsi="Arial" w:cs="Arial"/>
        </w:rPr>
        <w:t xml:space="preserve">and change their practices for the current state of the economy and social context. We have an ageing population within the </w:t>
      </w:r>
      <w:r w:rsidR="00FB3108" w:rsidRPr="00C117C6">
        <w:rPr>
          <w:rFonts w:ascii="Arial" w:hAnsi="Arial" w:cs="Arial"/>
        </w:rPr>
        <w:t>UK,</w:t>
      </w:r>
      <w:r w:rsidR="00143EEF" w:rsidRPr="00C117C6">
        <w:rPr>
          <w:rFonts w:ascii="Arial" w:hAnsi="Arial" w:cs="Arial"/>
        </w:rPr>
        <w:t xml:space="preserve"> and they use the online platform to order their groceries from Tesco. Tesco has an online platform and consumers </w:t>
      </w:r>
      <w:r w:rsidR="00226933" w:rsidRPr="00C117C6">
        <w:rPr>
          <w:rFonts w:ascii="Arial" w:hAnsi="Arial" w:cs="Arial"/>
        </w:rPr>
        <w:t>can</w:t>
      </w:r>
      <w:r w:rsidR="00143EEF" w:rsidRPr="00C117C6">
        <w:rPr>
          <w:rFonts w:ascii="Arial" w:hAnsi="Arial" w:cs="Arial"/>
        </w:rPr>
        <w:t xml:space="preserve"> utilise this which again leads to profiting Tesco. There is also another social change which shows that consumers have moved towards bulk shopping and one-stop shopping. Tesco has now included more non-food items which are offered for sale. Tesco adapts to social changes to meet the demands of their customers, which again aids in maintain their competitive edge. Tesco is a supermarket chain and has been a global leader for many years. There is a positive organisational culture within Tesco as employees within Tesco explain the company’s approach to understanding customers, motivating their workers, success online and creating an international strategy (Bell, 2002). Tesco uses bi</w:t>
      </w:r>
      <w:r w:rsidR="00D157B8" w:rsidRPr="00C117C6">
        <w:rPr>
          <w:rFonts w:ascii="Arial" w:hAnsi="Arial" w:cs="Arial"/>
        </w:rPr>
        <w:t xml:space="preserve">g Data analytics within management, this helps to understand sales, customer demands and how to target customers more effectively (Dissanayaka, S.D.P.P). </w:t>
      </w:r>
    </w:p>
    <w:p w14:paraId="50310AA9" w14:textId="468BD2E3" w:rsidR="00D157B8" w:rsidRPr="00FB3108" w:rsidRDefault="00D157B8" w:rsidP="00C117C6">
      <w:pPr>
        <w:spacing w:after="0" w:line="360" w:lineRule="auto"/>
        <w:rPr>
          <w:rFonts w:ascii="Arial" w:hAnsi="Arial" w:cs="Arial"/>
          <w:b/>
          <w:bCs/>
        </w:rPr>
      </w:pPr>
      <w:r w:rsidRPr="00FB3108">
        <w:rPr>
          <w:rFonts w:ascii="Arial" w:hAnsi="Arial" w:cs="Arial"/>
          <w:b/>
          <w:bCs/>
        </w:rPr>
        <w:t>Technology</w:t>
      </w:r>
      <w:r w:rsidR="00FB3108">
        <w:rPr>
          <w:rFonts w:ascii="Arial" w:hAnsi="Arial" w:cs="Arial"/>
          <w:b/>
          <w:bCs/>
        </w:rPr>
        <w:t>:</w:t>
      </w:r>
      <w:r w:rsidRPr="00FB3108">
        <w:rPr>
          <w:rFonts w:ascii="Arial" w:hAnsi="Arial" w:cs="Arial"/>
          <w:b/>
          <w:bCs/>
        </w:rPr>
        <w:t xml:space="preserve"> </w:t>
      </w:r>
    </w:p>
    <w:p w14:paraId="10131B87" w14:textId="79DA4B68" w:rsidR="00D157B8" w:rsidRPr="00C117C6" w:rsidRDefault="00D157B8" w:rsidP="00C117C6">
      <w:pPr>
        <w:spacing w:after="0" w:line="360" w:lineRule="auto"/>
        <w:rPr>
          <w:rFonts w:ascii="Arial" w:hAnsi="Arial" w:cs="Arial"/>
        </w:rPr>
      </w:pPr>
      <w:r w:rsidRPr="00C117C6">
        <w:rPr>
          <w:rFonts w:ascii="Arial" w:hAnsi="Arial" w:cs="Arial"/>
        </w:rPr>
        <w:t xml:space="preserve">Tesco utilises technology for their supply chain management, this is to maintain their competitive advantage compared to rest of the supermarkets. Society is advancing and technology is changing every day, so for Tesco to maintains its successful position, it is paramount to be ahead of technological advancements. For example, mobile technology helped to improve the </w:t>
      </w:r>
      <w:r w:rsidR="00FB3108" w:rsidRPr="00C117C6">
        <w:rPr>
          <w:rFonts w:ascii="Arial" w:hAnsi="Arial" w:cs="Arial"/>
        </w:rPr>
        <w:t>firm’s</w:t>
      </w:r>
      <w:r w:rsidRPr="00C117C6">
        <w:rPr>
          <w:rFonts w:ascii="Arial" w:hAnsi="Arial" w:cs="Arial"/>
        </w:rPr>
        <w:t xml:space="preserve"> distribution service as the consumers are able to select their own products with their own freedom through their mobile. </w:t>
      </w:r>
      <w:r w:rsidR="00D47148" w:rsidRPr="00C117C6">
        <w:rPr>
          <w:rFonts w:ascii="Arial" w:hAnsi="Arial" w:cs="Arial"/>
        </w:rPr>
        <w:t xml:space="preserve">Tesco sources from 70 countries to ensure consumers </w:t>
      </w:r>
      <w:r w:rsidR="00FB3108" w:rsidRPr="00C117C6">
        <w:rPr>
          <w:rFonts w:ascii="Arial" w:hAnsi="Arial" w:cs="Arial"/>
        </w:rPr>
        <w:t>can</w:t>
      </w:r>
      <w:r w:rsidR="00D47148" w:rsidRPr="00C117C6">
        <w:rPr>
          <w:rFonts w:ascii="Arial" w:hAnsi="Arial" w:cs="Arial"/>
        </w:rPr>
        <w:t xml:space="preserve"> purchase the bast quality products. “They manage</w:t>
      </w:r>
      <w:r w:rsidR="00D47148" w:rsidRPr="00C117C6">
        <w:rPr>
          <w:rFonts w:ascii="Arial" w:eastAsiaTheme="minorEastAsia" w:hAnsi="Arial" w:cs="Arial"/>
          <w:color w:val="000000" w:themeColor="text1"/>
          <w:kern w:val="24"/>
        </w:rPr>
        <w:t xml:space="preserve"> </w:t>
      </w:r>
      <w:r w:rsidR="00D47148" w:rsidRPr="00C117C6">
        <w:rPr>
          <w:rFonts w:ascii="Arial" w:hAnsi="Arial" w:cs="Arial"/>
        </w:rPr>
        <w:t xml:space="preserve">end-to–end supply chain where they look in to products from their source and till those products reach to distribution centres” ( Dissanayaka, S.D.P.P). </w:t>
      </w:r>
    </w:p>
    <w:p w14:paraId="1832472F" w14:textId="7076F6B6" w:rsidR="00D157B8" w:rsidRPr="00C117C6" w:rsidRDefault="00D157B8" w:rsidP="00C117C6">
      <w:pPr>
        <w:spacing w:after="0" w:line="360" w:lineRule="auto"/>
        <w:rPr>
          <w:rFonts w:ascii="Arial" w:hAnsi="Arial" w:cs="Arial"/>
        </w:rPr>
      </w:pPr>
      <w:r w:rsidRPr="00C117C6">
        <w:rPr>
          <w:rFonts w:ascii="Arial" w:hAnsi="Arial" w:cs="Arial"/>
        </w:rPr>
        <w:t xml:space="preserve">Tesco has had key advancements within their store and online, this is through online shopping and self-service checkout points. Especially, within this pandemic, it is difficult for the most vulnerable in society to leave their homes or for people who are self-isolating. Thus, online shopping and home deliveries facilitate demands of consumers. The self-service checkout points have also been very useful, as they have reduced labour costs for Tesco and provides ease for consumers within the store. It provides more independence to </w:t>
      </w:r>
      <w:r w:rsidRPr="00C117C6">
        <w:rPr>
          <w:rFonts w:ascii="Arial" w:hAnsi="Arial" w:cs="Arial"/>
        </w:rPr>
        <w:lastRenderedPageBreak/>
        <w:t xml:space="preserve">consumers to deal with their own shopping. </w:t>
      </w:r>
      <w:r w:rsidR="00D47148" w:rsidRPr="00C117C6">
        <w:rPr>
          <w:rFonts w:ascii="Arial" w:hAnsi="Arial" w:cs="Arial"/>
        </w:rPr>
        <w:t xml:space="preserve">It is important that Tesco is able to constantly adapt to the fast-changing circumstances and situation of the current social position within society (Ivoryresearch.com. 2020). </w:t>
      </w:r>
      <w:r w:rsidR="008E5C65" w:rsidRPr="00C117C6">
        <w:rPr>
          <w:rFonts w:ascii="Arial" w:hAnsi="Arial" w:cs="Arial"/>
        </w:rPr>
        <w:t xml:space="preserve">“The use and application of effective technology is indeed thus, central to the success of the company” (Ayodele, Abdallah and Issaka). </w:t>
      </w:r>
    </w:p>
    <w:p w14:paraId="6BC2051F" w14:textId="1BB309D2" w:rsidR="00D47148" w:rsidRPr="00FB3108" w:rsidRDefault="00D47148" w:rsidP="00C117C6">
      <w:pPr>
        <w:spacing w:after="0" w:line="360" w:lineRule="auto"/>
        <w:rPr>
          <w:rFonts w:ascii="Arial" w:hAnsi="Arial" w:cs="Arial"/>
          <w:b/>
          <w:bCs/>
        </w:rPr>
      </w:pPr>
      <w:r w:rsidRPr="00FB3108">
        <w:rPr>
          <w:rFonts w:ascii="Arial" w:hAnsi="Arial" w:cs="Arial"/>
          <w:b/>
          <w:bCs/>
        </w:rPr>
        <w:t>Environmental</w:t>
      </w:r>
      <w:r w:rsidR="00FB3108">
        <w:rPr>
          <w:rFonts w:ascii="Arial" w:hAnsi="Arial" w:cs="Arial"/>
          <w:b/>
          <w:bCs/>
        </w:rPr>
        <w:t>:</w:t>
      </w:r>
    </w:p>
    <w:p w14:paraId="79F1730C" w14:textId="0E4D5FCC" w:rsidR="00D47148" w:rsidRPr="00C117C6" w:rsidRDefault="00D47148" w:rsidP="00C117C6">
      <w:pPr>
        <w:spacing w:after="0" w:line="360" w:lineRule="auto"/>
        <w:rPr>
          <w:rFonts w:ascii="Arial" w:hAnsi="Arial" w:cs="Arial"/>
        </w:rPr>
      </w:pPr>
      <w:r w:rsidRPr="00C117C6">
        <w:rPr>
          <w:rFonts w:ascii="Arial" w:hAnsi="Arial" w:cs="Arial"/>
        </w:rPr>
        <w:t xml:space="preserve">There is more emphasis on environmental sustainability, therefore, Tesco needs to adjust a few measures to ensure they are positively associated with environmental factors of the economy. Tesco had adapted new environmental measures, for example, they are trying to reduce the consumption of energy and greenhouse gases. Management are trying to find new ways to ensure they are working towards environmental sustainability. </w:t>
      </w:r>
    </w:p>
    <w:p w14:paraId="3040F635" w14:textId="26CFC8BE" w:rsidR="00D47148" w:rsidRPr="00C117C6" w:rsidRDefault="00D47148" w:rsidP="00C117C6">
      <w:pPr>
        <w:spacing w:after="0" w:line="360" w:lineRule="auto"/>
        <w:rPr>
          <w:rFonts w:ascii="Arial" w:hAnsi="Arial" w:cs="Arial"/>
        </w:rPr>
      </w:pPr>
      <w:r w:rsidRPr="00C117C6">
        <w:rPr>
          <w:rFonts w:ascii="Arial" w:hAnsi="Arial" w:cs="Arial"/>
        </w:rPr>
        <w:t xml:space="preserve">Tesco is also committed to reducing is carbon footprint by 50% and they are reducing the waste that is produced in their stores. Tesco has been changing and </w:t>
      </w:r>
      <w:r w:rsidR="00B93254" w:rsidRPr="00C117C6">
        <w:rPr>
          <w:rFonts w:ascii="Arial" w:hAnsi="Arial" w:cs="Arial"/>
        </w:rPr>
        <w:t xml:space="preserve">it is recommended that they integrate sustainability measures into their business routines (Hoffman, 2010). Hence, it is critical that Tesco embeds new sustainability practices within their organisation and it becomes a part of their organisational culture, as it will yield more positive benefits for the economy and more people and the government are likely to support Tesco in this. This initiative may act as an incentive for more consumers to shop at Tesco as they support their practices and their organisational structure. </w:t>
      </w:r>
    </w:p>
    <w:p w14:paraId="0C54EDDE" w14:textId="4D8FAB7F" w:rsidR="00B93254" w:rsidRPr="00FB3108" w:rsidRDefault="00B93254" w:rsidP="00C117C6">
      <w:pPr>
        <w:spacing w:after="0" w:line="360" w:lineRule="auto"/>
        <w:rPr>
          <w:rFonts w:ascii="Arial" w:hAnsi="Arial" w:cs="Arial"/>
          <w:b/>
          <w:bCs/>
        </w:rPr>
      </w:pPr>
      <w:r w:rsidRPr="00FB3108">
        <w:rPr>
          <w:rFonts w:ascii="Arial" w:hAnsi="Arial" w:cs="Arial"/>
          <w:b/>
          <w:bCs/>
        </w:rPr>
        <w:t>Legal</w:t>
      </w:r>
      <w:r w:rsidR="00FB3108">
        <w:rPr>
          <w:rFonts w:ascii="Arial" w:hAnsi="Arial" w:cs="Arial"/>
          <w:b/>
          <w:bCs/>
        </w:rPr>
        <w:t>:</w:t>
      </w:r>
      <w:r w:rsidRPr="00FB3108">
        <w:rPr>
          <w:rFonts w:ascii="Arial" w:hAnsi="Arial" w:cs="Arial"/>
          <w:b/>
          <w:bCs/>
        </w:rPr>
        <w:t xml:space="preserve"> </w:t>
      </w:r>
    </w:p>
    <w:p w14:paraId="3311E9F3" w14:textId="53722451" w:rsidR="00B93254" w:rsidRPr="00C117C6" w:rsidRDefault="00B93254" w:rsidP="00C117C6">
      <w:pPr>
        <w:spacing w:after="0" w:line="360" w:lineRule="auto"/>
        <w:rPr>
          <w:rFonts w:ascii="Arial" w:hAnsi="Arial" w:cs="Arial"/>
        </w:rPr>
      </w:pPr>
      <w:r w:rsidRPr="00C117C6">
        <w:rPr>
          <w:rFonts w:ascii="Arial" w:hAnsi="Arial" w:cs="Arial"/>
        </w:rPr>
        <w:t xml:space="preserve">Government policies can affect organisations in many ways, either positive or negative. Government legislation has been applied within the supermarket industry itself. For example, in 2004, the Food Retailing Commission banned many practices of that time.  They said, firms were not allowed to change prices without notice or demanding payments from suppliers. Everything within the supermarket industry is made apparent to regulation authorities, so Tesco will not be able to change prices discreetly. In accordance with these policies, had reduced price on their fuel, this depends on the amount spend within the store. They also offer promotions to consumers and decrease in prices of some selected goods. </w:t>
      </w:r>
    </w:p>
    <w:p w14:paraId="5CE82B57" w14:textId="15FC2149" w:rsidR="00666CFF" w:rsidRPr="00C117C6" w:rsidRDefault="00666CFF" w:rsidP="00C117C6">
      <w:pPr>
        <w:spacing w:after="0" w:line="360" w:lineRule="auto"/>
        <w:rPr>
          <w:rFonts w:ascii="Arial" w:hAnsi="Arial" w:cs="Arial"/>
          <w:b/>
          <w:bCs/>
          <w:u w:val="single"/>
        </w:rPr>
      </w:pPr>
      <w:r w:rsidRPr="00C117C6">
        <w:rPr>
          <w:rFonts w:ascii="Arial" w:hAnsi="Arial" w:cs="Arial"/>
          <w:b/>
          <w:bCs/>
          <w:u w:val="single"/>
        </w:rPr>
        <w:t>McKenzie 7s</w:t>
      </w:r>
    </w:p>
    <w:p w14:paraId="0495A186" w14:textId="637F5C9E" w:rsidR="00065729" w:rsidRPr="00C117C6" w:rsidRDefault="00065729" w:rsidP="00C117C6">
      <w:pPr>
        <w:spacing w:after="0" w:line="360" w:lineRule="auto"/>
        <w:rPr>
          <w:rFonts w:ascii="Arial" w:hAnsi="Arial" w:cs="Arial"/>
        </w:rPr>
      </w:pPr>
      <w:r w:rsidRPr="00C117C6">
        <w:rPr>
          <w:rFonts w:ascii="Arial" w:hAnsi="Arial" w:cs="Arial"/>
        </w:rPr>
        <w:t xml:space="preserve">The McKenzie 7s is a framework which is used to review the organisations marketing capabilities from different viewpoints. This model can work in different types of businesses which have different sizes and sectors. It looks at 7 internal factors of the organisation and looks if the company has the structural support to be successful and flourish within the industry. It is a management model and analysis the business internally. The 7 main factors include strategy, structure, systems, skills, staff, </w:t>
      </w:r>
      <w:r w:rsidR="00226933" w:rsidRPr="00C117C6">
        <w:rPr>
          <w:rFonts w:ascii="Arial" w:hAnsi="Arial" w:cs="Arial"/>
        </w:rPr>
        <w:t>style,</w:t>
      </w:r>
      <w:r w:rsidRPr="00C117C6">
        <w:rPr>
          <w:rFonts w:ascii="Arial" w:hAnsi="Arial" w:cs="Arial"/>
        </w:rPr>
        <w:t xml:space="preserve"> and shared values. It helps to balance the organisation</w:t>
      </w:r>
      <w:r w:rsidR="00604FC7" w:rsidRPr="00C117C6">
        <w:rPr>
          <w:rFonts w:ascii="Arial" w:hAnsi="Arial" w:cs="Arial"/>
        </w:rPr>
        <w:t xml:space="preserve">. </w:t>
      </w:r>
    </w:p>
    <w:p w14:paraId="28502C03" w14:textId="291489FB" w:rsidR="00666CFF" w:rsidRPr="00C117C6" w:rsidRDefault="00666CFF" w:rsidP="00C117C6">
      <w:pPr>
        <w:spacing w:after="0" w:line="360" w:lineRule="auto"/>
        <w:rPr>
          <w:rFonts w:ascii="Arial" w:hAnsi="Arial" w:cs="Arial"/>
        </w:rPr>
      </w:pPr>
      <w:r w:rsidRPr="00C117C6">
        <w:rPr>
          <w:rFonts w:ascii="Arial" w:hAnsi="Arial" w:cs="Arial"/>
        </w:rPr>
        <w:t xml:space="preserve">The McKenzie 7s was created by Robert Waterman, Tom Peters, Richard Pascale and Anthony Athos in 1978. They have advantages and disadvantages. The advantages include </w:t>
      </w:r>
      <w:r w:rsidRPr="00C117C6">
        <w:rPr>
          <w:rFonts w:ascii="Arial" w:hAnsi="Arial" w:cs="Arial"/>
        </w:rPr>
        <w:lastRenderedPageBreak/>
        <w:t xml:space="preserve">it is an effective method to identify and understand the organisations efficient sources, it provides a technical guidance through the organisational change, it gathers both rational and emotional gears and all parts must be considered in a unified manner. The disadvantages include </w:t>
      </w:r>
      <w:r w:rsidR="00065729" w:rsidRPr="00C117C6">
        <w:rPr>
          <w:rFonts w:ascii="Arial" w:hAnsi="Arial" w:cs="Arial"/>
        </w:rPr>
        <w:t xml:space="preserve">if one factor changes, it leads to all factors changing as all factors are interrelated, the differences are ignored, and the model is complicated, and some say it does not apply accurately to firms today. Finally, organisations who use this model have been known to have more failure (Payandeh). </w:t>
      </w:r>
    </w:p>
    <w:p w14:paraId="459A0299" w14:textId="05634B5F" w:rsidR="00143EEF" w:rsidRPr="00C117C6" w:rsidRDefault="00604FC7" w:rsidP="00C117C6">
      <w:pPr>
        <w:spacing w:after="0" w:line="360" w:lineRule="auto"/>
        <w:rPr>
          <w:rFonts w:ascii="Arial" w:hAnsi="Arial" w:cs="Arial"/>
        </w:rPr>
      </w:pPr>
      <w:r w:rsidRPr="00C117C6">
        <w:rPr>
          <w:rFonts w:ascii="Arial" w:hAnsi="Arial" w:cs="Arial"/>
        </w:rPr>
        <w:t xml:space="preserve">We will describe the 7 elements of the McKenzie problem in detail which are adopted in Tesco, which are below: </w:t>
      </w:r>
    </w:p>
    <w:p w14:paraId="4D154051" w14:textId="77777777" w:rsidR="00604FC7" w:rsidRPr="00C117C6" w:rsidRDefault="00604FC7" w:rsidP="00C117C6">
      <w:pPr>
        <w:spacing w:after="0" w:line="360" w:lineRule="auto"/>
        <w:rPr>
          <w:rFonts w:ascii="Arial" w:hAnsi="Arial" w:cs="Arial"/>
        </w:rPr>
      </w:pPr>
    </w:p>
    <w:p w14:paraId="18B62E87" w14:textId="4B1451E2" w:rsidR="00604FC7" w:rsidRPr="00C117C6" w:rsidRDefault="00604FC7" w:rsidP="00C117C6">
      <w:pPr>
        <w:pStyle w:val="ListParagraph"/>
        <w:numPr>
          <w:ilvl w:val="0"/>
          <w:numId w:val="1"/>
        </w:numPr>
        <w:spacing w:after="0" w:line="360" w:lineRule="auto"/>
        <w:rPr>
          <w:rFonts w:ascii="Arial" w:hAnsi="Arial" w:cs="Arial"/>
        </w:rPr>
      </w:pPr>
      <w:r w:rsidRPr="00C117C6">
        <w:rPr>
          <w:rFonts w:ascii="Arial" w:hAnsi="Arial" w:cs="Arial"/>
          <w:b/>
          <w:bCs/>
        </w:rPr>
        <w:t>Strategy-</w:t>
      </w:r>
      <w:r w:rsidRPr="00C117C6">
        <w:rPr>
          <w:rFonts w:ascii="Arial" w:hAnsi="Arial" w:cs="Arial"/>
        </w:rPr>
        <w:t xml:space="preserve"> these are practices which the company uses to meets its desired goals and objectives. Tesco applies the strategy of Balance Scoreboard to achieve its targets. The company uses the slogan “every little helps” as a marketing message to shows that small steps can lead to a big difference and helps the organisation achieve its target goal. They</w:t>
      </w:r>
      <w:r w:rsidR="008E5C65" w:rsidRPr="00C117C6">
        <w:rPr>
          <w:rFonts w:ascii="Arial" w:hAnsi="Arial" w:cs="Arial"/>
        </w:rPr>
        <w:t xml:space="preserve"> have also adopted cost leadership to communicate their message. They do this with their bargaining power with its suppliers to decrease their purchasing cost. Tesco has economics of scale and they use this to their best potential to yield many benefits, to increase revenue and reduces cost. This all comes under the management branch and should be embedded in Tesco’s workplace culture.  </w:t>
      </w:r>
    </w:p>
    <w:p w14:paraId="6596228A" w14:textId="09235B45" w:rsidR="009C26B1" w:rsidRPr="00C117C6" w:rsidRDefault="009C26B1" w:rsidP="00C117C6">
      <w:pPr>
        <w:pStyle w:val="ListParagraph"/>
        <w:numPr>
          <w:ilvl w:val="0"/>
          <w:numId w:val="1"/>
        </w:numPr>
        <w:spacing w:after="0" w:line="360" w:lineRule="auto"/>
        <w:rPr>
          <w:rFonts w:ascii="Arial" w:hAnsi="Arial" w:cs="Arial"/>
        </w:rPr>
      </w:pPr>
      <w:r w:rsidRPr="00C117C6">
        <w:rPr>
          <w:rFonts w:ascii="Arial" w:hAnsi="Arial" w:cs="Arial"/>
          <w:b/>
          <w:bCs/>
        </w:rPr>
        <w:t>Structure-</w:t>
      </w:r>
      <w:r w:rsidRPr="00C117C6">
        <w:rPr>
          <w:rFonts w:ascii="Arial" w:hAnsi="Arial" w:cs="Arial"/>
        </w:rPr>
        <w:t xml:space="preserve"> Tesco’s structure in hierarchical and has top high layers from the management team to sales assistant. It also starts from the CEO. The CEO Dave Lewis abandoned deputy store managers in 2015 </w:t>
      </w:r>
      <w:r w:rsidR="00C117C6" w:rsidRPr="00C117C6">
        <w:rPr>
          <w:rFonts w:ascii="Arial" w:hAnsi="Arial" w:cs="Arial"/>
        </w:rPr>
        <w:t>to</w:t>
      </w:r>
      <w:r w:rsidRPr="00C117C6">
        <w:rPr>
          <w:rFonts w:ascii="Arial" w:hAnsi="Arial" w:cs="Arial"/>
        </w:rPr>
        <w:t xml:space="preserve"> simplify the organisational structure. When there are too many layers within the organisational structure, it can get too complicated and complex. There are also 10 members in the Board of Directors and the company’s Executive committee has 11 members. Roles and responsibilities are split accordingly within Tesco. </w:t>
      </w:r>
    </w:p>
    <w:p w14:paraId="3352FA84" w14:textId="30A8D64B" w:rsidR="008E5C65" w:rsidRPr="00C117C6" w:rsidRDefault="008E5C65" w:rsidP="00C117C6">
      <w:pPr>
        <w:pStyle w:val="ListParagraph"/>
        <w:numPr>
          <w:ilvl w:val="0"/>
          <w:numId w:val="1"/>
        </w:numPr>
        <w:spacing w:after="0" w:line="360" w:lineRule="auto"/>
        <w:rPr>
          <w:rFonts w:ascii="Arial" w:hAnsi="Arial" w:cs="Arial"/>
        </w:rPr>
      </w:pPr>
      <w:r w:rsidRPr="00C117C6">
        <w:rPr>
          <w:rFonts w:ascii="Arial" w:hAnsi="Arial" w:cs="Arial"/>
          <w:b/>
          <w:bCs/>
        </w:rPr>
        <w:t>Systems</w:t>
      </w:r>
      <w:r w:rsidR="00226933" w:rsidRPr="00C117C6">
        <w:rPr>
          <w:rFonts w:ascii="Arial" w:hAnsi="Arial" w:cs="Arial"/>
          <w:b/>
          <w:bCs/>
        </w:rPr>
        <w:t>-</w:t>
      </w:r>
      <w:r w:rsidR="00226933" w:rsidRPr="00C117C6">
        <w:rPr>
          <w:rFonts w:ascii="Arial" w:hAnsi="Arial" w:cs="Arial"/>
        </w:rPr>
        <w:t xml:space="preserve"> Tesco</w:t>
      </w:r>
      <w:r w:rsidRPr="00C117C6">
        <w:rPr>
          <w:rFonts w:ascii="Arial" w:hAnsi="Arial" w:cs="Arial"/>
        </w:rPr>
        <w:t xml:space="preserve"> has a supermarket chain which relies in systems to functions its operations effectively. The management team alongside the CEO Dave Lewis suggested plans to simplify organisational systems for Tesco to get back on track. For example, there was a Steering Wheel Performance Appraisal System that previously had 40 different practices this has been massively simplified to 6. </w:t>
      </w:r>
    </w:p>
    <w:p w14:paraId="02549F75" w14:textId="2DB08813" w:rsidR="008E5C65" w:rsidRPr="00C117C6" w:rsidRDefault="008E5C65" w:rsidP="00C117C6">
      <w:pPr>
        <w:pStyle w:val="ListParagraph"/>
        <w:numPr>
          <w:ilvl w:val="0"/>
          <w:numId w:val="1"/>
        </w:numPr>
        <w:spacing w:after="0" w:line="360" w:lineRule="auto"/>
        <w:rPr>
          <w:rFonts w:ascii="Arial" w:hAnsi="Arial" w:cs="Arial"/>
        </w:rPr>
      </w:pPr>
      <w:r w:rsidRPr="00C117C6">
        <w:rPr>
          <w:rFonts w:ascii="Arial" w:hAnsi="Arial" w:cs="Arial"/>
          <w:b/>
          <w:bCs/>
        </w:rPr>
        <w:t>Skills-</w:t>
      </w:r>
      <w:r w:rsidRPr="00C117C6">
        <w:rPr>
          <w:rFonts w:ascii="Arial" w:hAnsi="Arial" w:cs="Arial"/>
        </w:rPr>
        <w:t xml:space="preserve"> skills is always an asset of the organisation. Tesco provides appropriate training and development for heir staff to equip them with skills that can be utilised within the store, according to the standards of Tesco. </w:t>
      </w:r>
    </w:p>
    <w:p w14:paraId="68610C94" w14:textId="1D632276" w:rsidR="002D3DAF" w:rsidRPr="00C117C6" w:rsidRDefault="002D3DAF" w:rsidP="00C117C6">
      <w:pPr>
        <w:pStyle w:val="ListParagraph"/>
        <w:numPr>
          <w:ilvl w:val="0"/>
          <w:numId w:val="1"/>
        </w:numPr>
        <w:spacing w:after="0" w:line="360" w:lineRule="auto"/>
        <w:rPr>
          <w:rFonts w:ascii="Arial" w:hAnsi="Arial" w:cs="Arial"/>
        </w:rPr>
      </w:pPr>
      <w:r w:rsidRPr="00C117C6">
        <w:rPr>
          <w:rFonts w:ascii="Arial" w:hAnsi="Arial" w:cs="Arial"/>
          <w:b/>
          <w:bCs/>
        </w:rPr>
        <w:t>Staff-</w:t>
      </w:r>
      <w:r w:rsidRPr="00C117C6">
        <w:rPr>
          <w:rFonts w:ascii="Arial" w:hAnsi="Arial" w:cs="Arial"/>
        </w:rPr>
        <w:t xml:space="preserve"> Tesco needs a number of skilled </w:t>
      </w:r>
      <w:r w:rsidR="00226933" w:rsidRPr="00C117C6">
        <w:rPr>
          <w:rFonts w:ascii="Arial" w:hAnsi="Arial" w:cs="Arial"/>
        </w:rPr>
        <w:t>labours</w:t>
      </w:r>
      <w:r w:rsidRPr="00C117C6">
        <w:rPr>
          <w:rFonts w:ascii="Arial" w:hAnsi="Arial" w:cs="Arial"/>
        </w:rPr>
        <w:t xml:space="preserve"> to perform specific duties within store. Tesco workers need to have the correct knowledge and skills to facilitate the </w:t>
      </w:r>
      <w:r w:rsidRPr="00C117C6">
        <w:rPr>
          <w:rFonts w:ascii="Arial" w:hAnsi="Arial" w:cs="Arial"/>
        </w:rPr>
        <w:lastRenderedPageBreak/>
        <w:t xml:space="preserve">organisational culture that Tesco upholds. The UK retail sector provides more than 10% of employments to the general UK workforce (Works, H, I). </w:t>
      </w:r>
    </w:p>
    <w:p w14:paraId="26A51FA0" w14:textId="1B0C3AC1" w:rsidR="009C26B1" w:rsidRPr="00C117C6" w:rsidRDefault="002D3DAF" w:rsidP="00C117C6">
      <w:pPr>
        <w:pStyle w:val="ListParagraph"/>
        <w:numPr>
          <w:ilvl w:val="0"/>
          <w:numId w:val="1"/>
        </w:numPr>
        <w:spacing w:after="0" w:line="360" w:lineRule="auto"/>
        <w:rPr>
          <w:rFonts w:ascii="Arial" w:hAnsi="Arial" w:cs="Arial"/>
        </w:rPr>
      </w:pPr>
      <w:r w:rsidRPr="00C117C6">
        <w:rPr>
          <w:rFonts w:ascii="Arial" w:hAnsi="Arial" w:cs="Arial"/>
          <w:b/>
          <w:bCs/>
        </w:rPr>
        <w:t>Style-</w:t>
      </w:r>
      <w:r w:rsidRPr="00C117C6">
        <w:rPr>
          <w:rFonts w:ascii="Arial" w:hAnsi="Arial" w:cs="Arial"/>
        </w:rPr>
        <w:t xml:space="preserve"> The country’s cultural environment and the behaviour of an individual can significantly </w:t>
      </w:r>
      <w:r w:rsidR="00C117C6">
        <w:rPr>
          <w:rFonts w:ascii="Arial" w:hAnsi="Arial" w:cs="Arial"/>
        </w:rPr>
        <w:t xml:space="preserve">affect, </w:t>
      </w:r>
      <w:r w:rsidRPr="00C117C6">
        <w:rPr>
          <w:rFonts w:ascii="Arial" w:hAnsi="Arial" w:cs="Arial"/>
        </w:rPr>
        <w:t xml:space="preserve">on the working environment. An organisation needs to have an efficient and effective style to accommodate specific and general objectives of the organisation. Tesco utilised its Steering wheel to achieve its aims. They have 90 </w:t>
      </w:r>
      <w:r w:rsidR="009C26B1" w:rsidRPr="00C117C6">
        <w:rPr>
          <w:rFonts w:ascii="Arial" w:hAnsi="Arial" w:cs="Arial"/>
        </w:rPr>
        <w:t>degrees</w:t>
      </w:r>
      <w:r w:rsidRPr="00C117C6">
        <w:rPr>
          <w:rFonts w:ascii="Arial" w:hAnsi="Arial" w:cs="Arial"/>
        </w:rPr>
        <w:t xml:space="preserve"> acres in which 4 factors are considered as important, these are, customers, financial, </w:t>
      </w:r>
      <w:r w:rsidR="009C26B1" w:rsidRPr="00C117C6">
        <w:rPr>
          <w:rFonts w:ascii="Arial" w:hAnsi="Arial" w:cs="Arial"/>
        </w:rPr>
        <w:t>operations and employee performance.</w:t>
      </w:r>
    </w:p>
    <w:p w14:paraId="7A1FFDEF" w14:textId="77777777" w:rsidR="00A0600E" w:rsidRPr="00C117C6" w:rsidRDefault="009C26B1" w:rsidP="00C117C6">
      <w:pPr>
        <w:pStyle w:val="ListParagraph"/>
        <w:numPr>
          <w:ilvl w:val="0"/>
          <w:numId w:val="1"/>
        </w:numPr>
        <w:spacing w:after="0" w:line="360" w:lineRule="auto"/>
        <w:rPr>
          <w:rFonts w:ascii="Arial" w:hAnsi="Arial" w:cs="Arial"/>
        </w:rPr>
      </w:pPr>
      <w:r w:rsidRPr="00C117C6">
        <w:rPr>
          <w:rFonts w:ascii="Arial" w:hAnsi="Arial" w:cs="Arial"/>
          <w:b/>
          <w:bCs/>
        </w:rPr>
        <w:t>Shared values</w:t>
      </w:r>
      <w:r w:rsidRPr="00C117C6">
        <w:rPr>
          <w:rFonts w:ascii="Arial" w:hAnsi="Arial" w:cs="Arial"/>
        </w:rPr>
        <w:t xml:space="preserve">- </w:t>
      </w:r>
      <w:r w:rsidR="00A0600E" w:rsidRPr="00C117C6">
        <w:rPr>
          <w:rFonts w:ascii="Arial" w:hAnsi="Arial" w:cs="Arial"/>
        </w:rPr>
        <w:t xml:space="preserve">this is seen as the most critical element within the organisation. This is all about the organisation’s beliefs and values. Shared values are unified objectives of the company and Tesco believes in increasing its sophisticated management techniques from simplified manufacturing organisations to higher standards on their value chain. </w:t>
      </w:r>
    </w:p>
    <w:p w14:paraId="1CC67FE1" w14:textId="7DAF360E" w:rsidR="00A0600E" w:rsidRPr="00C117C6" w:rsidRDefault="00A0600E" w:rsidP="00C117C6">
      <w:pPr>
        <w:spacing w:after="0" w:line="360" w:lineRule="auto"/>
        <w:rPr>
          <w:rFonts w:ascii="Arial" w:hAnsi="Arial" w:cs="Arial"/>
          <w:b/>
          <w:bCs/>
          <w:u w:val="single"/>
        </w:rPr>
      </w:pPr>
      <w:r w:rsidRPr="00C117C6">
        <w:rPr>
          <w:rFonts w:ascii="Arial" w:hAnsi="Arial" w:cs="Arial"/>
          <w:b/>
          <w:bCs/>
          <w:u w:val="single"/>
        </w:rPr>
        <w:t xml:space="preserve">The culture </w:t>
      </w:r>
      <w:r w:rsidR="00D2307E">
        <w:rPr>
          <w:rFonts w:ascii="Arial" w:hAnsi="Arial" w:cs="Arial"/>
          <w:b/>
          <w:bCs/>
          <w:u w:val="single"/>
        </w:rPr>
        <w:t xml:space="preserve">and structure </w:t>
      </w:r>
      <w:r w:rsidRPr="00C117C6">
        <w:rPr>
          <w:rFonts w:ascii="Arial" w:hAnsi="Arial" w:cs="Arial"/>
          <w:b/>
          <w:bCs/>
          <w:u w:val="single"/>
        </w:rPr>
        <w:t xml:space="preserve">of Tesco </w:t>
      </w:r>
    </w:p>
    <w:p w14:paraId="1DAFEF4C" w14:textId="31BA9A6E" w:rsidR="005F447A" w:rsidRPr="00C117C6" w:rsidRDefault="00A0600E" w:rsidP="00C117C6">
      <w:pPr>
        <w:spacing w:after="0" w:line="360" w:lineRule="auto"/>
        <w:rPr>
          <w:rFonts w:ascii="Arial" w:hAnsi="Arial" w:cs="Arial"/>
        </w:rPr>
      </w:pPr>
      <w:r w:rsidRPr="00C117C6">
        <w:rPr>
          <w:rFonts w:ascii="Arial" w:hAnsi="Arial" w:cs="Arial"/>
        </w:rPr>
        <w:t xml:space="preserve">Tesco looks after its staff with trust and respect and this is what leads to success of the company. This culture allows Tesco to maintain its competitive edge against all its other competitors. Tesco creates incentives for staff, if they feel valued and trusted within the company, </w:t>
      </w:r>
      <w:r w:rsidR="00EC44A7" w:rsidRPr="00C117C6">
        <w:rPr>
          <w:rFonts w:ascii="Arial" w:hAnsi="Arial" w:cs="Arial"/>
        </w:rPr>
        <w:t>they</w:t>
      </w:r>
      <w:r w:rsidRPr="00C117C6">
        <w:rPr>
          <w:rFonts w:ascii="Arial" w:hAnsi="Arial" w:cs="Arial"/>
        </w:rPr>
        <w:t xml:space="preserve"> are more likely to exert all their efforts to achieve outcomes of the company. </w:t>
      </w:r>
      <w:r w:rsidR="005F447A" w:rsidRPr="00C117C6">
        <w:rPr>
          <w:rFonts w:ascii="Arial" w:hAnsi="Arial" w:cs="Arial"/>
        </w:rPr>
        <w:t xml:space="preserve">Staff should feel recognised and rewarded for their hard work within the company. They should also feel supported within their training and development. </w:t>
      </w:r>
    </w:p>
    <w:p w14:paraId="70A069AF" w14:textId="0B13BE31" w:rsidR="009C26B1" w:rsidRDefault="005F447A" w:rsidP="00C117C6">
      <w:pPr>
        <w:spacing w:after="0" w:line="360" w:lineRule="auto"/>
        <w:rPr>
          <w:rFonts w:ascii="Arial" w:hAnsi="Arial" w:cs="Arial"/>
        </w:rPr>
      </w:pPr>
      <w:r w:rsidRPr="00C117C6">
        <w:rPr>
          <w:rFonts w:ascii="Arial" w:hAnsi="Arial" w:cs="Arial"/>
        </w:rPr>
        <w:t xml:space="preserve">Organisational structure is defined as a “set of beliefs, values and assumptions that are shared by members of an organisation” (Gregory, Harris, Armenakis, Shook, 2009). If all team member share the same beliefs and values, the company has more chances to thrive against all its competitors. A unified force ensures an efficient, </w:t>
      </w:r>
      <w:r w:rsidR="00EC44A7" w:rsidRPr="00C117C6">
        <w:rPr>
          <w:rFonts w:ascii="Arial" w:hAnsi="Arial" w:cs="Arial"/>
        </w:rPr>
        <w:t>effective,</w:t>
      </w:r>
      <w:r w:rsidRPr="00C117C6">
        <w:rPr>
          <w:rFonts w:ascii="Arial" w:hAnsi="Arial" w:cs="Arial"/>
        </w:rPr>
        <w:t xml:space="preserve"> and more productive unit, that </w:t>
      </w:r>
      <w:r w:rsidR="00EC44A7" w:rsidRPr="00C117C6">
        <w:rPr>
          <w:rFonts w:ascii="Arial" w:hAnsi="Arial" w:cs="Arial"/>
        </w:rPr>
        <w:t>can</w:t>
      </w:r>
      <w:r w:rsidRPr="00C117C6">
        <w:rPr>
          <w:rFonts w:ascii="Arial" w:hAnsi="Arial" w:cs="Arial"/>
        </w:rPr>
        <w:t xml:space="preserve"> meet demands for its consumers. This in turn, will yield positive benefits for Tesco internally and externally. </w:t>
      </w:r>
    </w:p>
    <w:p w14:paraId="488EB161" w14:textId="3752A2DF" w:rsidR="00EC44A7" w:rsidRDefault="00EC44A7" w:rsidP="00C117C6">
      <w:pPr>
        <w:spacing w:after="0" w:line="360" w:lineRule="auto"/>
        <w:rPr>
          <w:rFonts w:ascii="Arial" w:hAnsi="Arial" w:cs="Arial"/>
        </w:rPr>
      </w:pPr>
      <w:r>
        <w:rPr>
          <w:rFonts w:ascii="Arial" w:hAnsi="Arial" w:cs="Arial"/>
        </w:rPr>
        <w:t xml:space="preserve">Tesco is a </w:t>
      </w:r>
      <w:r w:rsidR="00743BD2">
        <w:rPr>
          <w:rFonts w:ascii="Arial" w:hAnsi="Arial" w:cs="Arial"/>
        </w:rPr>
        <w:t xml:space="preserve">hierarchical structured organisation; this is a functional structure that emphases on many different parts of the business. hierarchical structure is used for large businesses that have multiple different layers within it. This structure leads from senior management and </w:t>
      </w:r>
      <w:r w:rsidR="00A26D11">
        <w:rPr>
          <w:rFonts w:ascii="Arial" w:hAnsi="Arial" w:cs="Arial"/>
        </w:rPr>
        <w:t>executives directors</w:t>
      </w:r>
      <w:r w:rsidR="00743BD2">
        <w:rPr>
          <w:rFonts w:ascii="Arial" w:hAnsi="Arial" w:cs="Arial"/>
        </w:rPr>
        <w:t xml:space="preserve"> to ge</w:t>
      </w:r>
      <w:r w:rsidR="00A26D11">
        <w:rPr>
          <w:rFonts w:ascii="Arial" w:hAnsi="Arial" w:cs="Arial"/>
        </w:rPr>
        <w:t>neral</w:t>
      </w:r>
      <w:r w:rsidR="00743BD2">
        <w:rPr>
          <w:rFonts w:ascii="Arial" w:hAnsi="Arial" w:cs="Arial"/>
        </w:rPr>
        <w:t xml:space="preserve"> employees</w:t>
      </w:r>
      <w:r w:rsidR="00A26D11">
        <w:rPr>
          <w:rFonts w:ascii="Arial" w:hAnsi="Arial" w:cs="Arial"/>
        </w:rPr>
        <w:t xml:space="preserve"> all employees are put in groups who report to</w:t>
      </w:r>
      <w:r w:rsidR="00D2307E">
        <w:rPr>
          <w:rFonts w:ascii="Arial" w:hAnsi="Arial" w:cs="Arial"/>
        </w:rPr>
        <w:t xml:space="preserve"> the </w:t>
      </w:r>
      <w:r w:rsidR="00A26D11">
        <w:rPr>
          <w:rFonts w:ascii="Arial" w:hAnsi="Arial" w:cs="Arial"/>
        </w:rPr>
        <w:t xml:space="preserve"> manager</w:t>
      </w:r>
      <w:r w:rsidR="00D2307E">
        <w:rPr>
          <w:rFonts w:ascii="Arial" w:hAnsi="Arial" w:cs="Arial"/>
        </w:rPr>
        <w:t>,</w:t>
      </w:r>
      <w:r w:rsidR="00A26D11">
        <w:rPr>
          <w:rFonts w:ascii="Arial" w:hAnsi="Arial" w:cs="Arial"/>
        </w:rPr>
        <w:t xml:space="preserve"> the manager then reports to the chief executive officer for things to go forward so the organisation has several levels with the highest level holding the highest power.</w:t>
      </w:r>
      <w:r w:rsidR="0007082A">
        <w:rPr>
          <w:rFonts w:ascii="Arial" w:hAnsi="Arial" w:cs="Arial"/>
        </w:rPr>
        <w:t xml:space="preserve"> Hierarchical structure is </w:t>
      </w:r>
      <w:r w:rsidR="00C03389">
        <w:rPr>
          <w:rFonts w:ascii="Arial" w:hAnsi="Arial" w:cs="Arial"/>
        </w:rPr>
        <w:t>most used</w:t>
      </w:r>
      <w:r w:rsidR="0007082A">
        <w:rPr>
          <w:rFonts w:ascii="Arial" w:hAnsi="Arial" w:cs="Arial"/>
        </w:rPr>
        <w:t xml:space="preserve"> in today’s </w:t>
      </w:r>
      <w:r w:rsidR="00C03389">
        <w:rPr>
          <w:rFonts w:ascii="Arial" w:hAnsi="Arial" w:cs="Arial"/>
        </w:rPr>
        <w:t>large</w:t>
      </w:r>
      <w:r w:rsidR="0007082A">
        <w:rPr>
          <w:rFonts w:ascii="Arial" w:hAnsi="Arial" w:cs="Arial"/>
        </w:rPr>
        <w:t xml:space="preserve"> businesses and organisations helping them maintain a well-built structure.</w:t>
      </w:r>
    </w:p>
    <w:p w14:paraId="431562CA" w14:textId="64758FD9" w:rsidR="00A26D11" w:rsidRDefault="00A26D11" w:rsidP="00C117C6">
      <w:pPr>
        <w:spacing w:after="0" w:line="360" w:lineRule="auto"/>
        <w:rPr>
          <w:rFonts w:ascii="Arial" w:hAnsi="Arial" w:cs="Arial"/>
        </w:rPr>
      </w:pPr>
      <w:r>
        <w:rPr>
          <w:rFonts w:ascii="Arial" w:hAnsi="Arial" w:cs="Arial"/>
        </w:rPr>
        <w:t>Below is an example of hierarchical structure of Tesc</w:t>
      </w:r>
      <w:r w:rsidR="00C2125D">
        <w:rPr>
          <w:rFonts w:ascii="Arial" w:hAnsi="Arial" w:cs="Arial"/>
        </w:rPr>
        <w:t>o</w:t>
      </w:r>
    </w:p>
    <w:p w14:paraId="0D1C6036" w14:textId="14A3AC12" w:rsidR="00C2125D" w:rsidRDefault="00C2125D" w:rsidP="00C117C6">
      <w:pPr>
        <w:spacing w:after="0" w:line="360" w:lineRule="auto"/>
        <w:rPr>
          <w:rFonts w:ascii="Arial" w:hAnsi="Arial" w:cs="Arial"/>
        </w:rPr>
      </w:pPr>
    </w:p>
    <w:p w14:paraId="7764C4A8" w14:textId="77777777" w:rsidR="00332421" w:rsidRDefault="00332421" w:rsidP="00C117C6">
      <w:pPr>
        <w:spacing w:after="0" w:line="360" w:lineRule="auto"/>
        <w:rPr>
          <w:rFonts w:ascii="Arial" w:hAnsi="Arial" w:cs="Arial"/>
          <w:b/>
          <w:bCs/>
        </w:rPr>
      </w:pPr>
    </w:p>
    <w:p w14:paraId="7D7A7A52" w14:textId="77777777" w:rsidR="00332421" w:rsidRDefault="00332421" w:rsidP="00C117C6">
      <w:pPr>
        <w:spacing w:after="0" w:line="360" w:lineRule="auto"/>
        <w:rPr>
          <w:rFonts w:ascii="Arial" w:hAnsi="Arial" w:cs="Arial"/>
          <w:b/>
          <w:bCs/>
        </w:rPr>
      </w:pPr>
    </w:p>
    <w:p w14:paraId="660CE7B5" w14:textId="6FD946B5" w:rsidR="00C2125D" w:rsidRPr="00C2125D" w:rsidRDefault="00C2125D" w:rsidP="00C117C6">
      <w:pPr>
        <w:spacing w:after="0" w:line="360" w:lineRule="auto"/>
        <w:rPr>
          <w:rFonts w:ascii="Arial" w:hAnsi="Arial" w:cs="Arial"/>
          <w:b/>
          <w:bCs/>
        </w:rPr>
      </w:pPr>
      <w:r w:rsidRPr="00C2125D">
        <w:rPr>
          <w:rFonts w:ascii="Arial" w:hAnsi="Arial" w:cs="Arial"/>
          <w:b/>
          <w:bCs/>
        </w:rPr>
        <w:t>Figure1:</w:t>
      </w:r>
    </w:p>
    <w:p w14:paraId="5CC555E3" w14:textId="0E637649" w:rsidR="005976EA" w:rsidRDefault="002F7985" w:rsidP="002F7985">
      <w:pPr>
        <w:spacing w:after="0" w:line="360" w:lineRule="auto"/>
        <w:rPr>
          <w:rFonts w:ascii="Helvetica" w:hAnsi="Helvetica"/>
          <w:color w:val="212529"/>
          <w:sz w:val="21"/>
          <w:szCs w:val="21"/>
        </w:rPr>
      </w:pPr>
      <w:r>
        <w:rPr>
          <w:rFonts w:ascii="Arial" w:hAnsi="Arial" w:cs="Arial"/>
        </w:rPr>
        <w:t xml:space="preserve"> </w:t>
      </w:r>
      <w:r w:rsidR="00C2125D">
        <w:rPr>
          <w:rFonts w:ascii="Arial" w:hAnsi="Arial" w:cs="Arial"/>
        </w:rPr>
        <w:t xml:space="preserve">This figure </w:t>
      </w:r>
      <w:r w:rsidR="00D2307E">
        <w:rPr>
          <w:rFonts w:ascii="Arial" w:hAnsi="Arial" w:cs="Arial"/>
        </w:rPr>
        <w:t>shows</w:t>
      </w:r>
      <w:r>
        <w:rPr>
          <w:rFonts w:ascii="Arial" w:hAnsi="Arial" w:cs="Arial"/>
        </w:rPr>
        <w:t xml:space="preserve"> that </w:t>
      </w:r>
      <w:r w:rsidR="005976EA">
        <w:rPr>
          <w:rFonts w:ascii="Helvetica" w:hAnsi="Helvetica"/>
          <w:color w:val="212529"/>
          <w:sz w:val="21"/>
          <w:szCs w:val="21"/>
        </w:rPr>
        <w:t>Tesco</w:t>
      </w:r>
      <w:r w:rsidR="00D2307E">
        <w:rPr>
          <w:rFonts w:ascii="Helvetica" w:hAnsi="Helvetica"/>
          <w:color w:val="212529"/>
          <w:sz w:val="21"/>
          <w:szCs w:val="21"/>
        </w:rPr>
        <w:t xml:space="preserve"> </w:t>
      </w:r>
      <w:r w:rsidR="005976EA">
        <w:rPr>
          <w:rFonts w:ascii="Helvetica" w:hAnsi="Helvetica"/>
          <w:color w:val="212529"/>
          <w:sz w:val="21"/>
          <w:szCs w:val="21"/>
        </w:rPr>
        <w:t>Board of Directors</w:t>
      </w:r>
      <w:r w:rsidR="00D2307E">
        <w:rPr>
          <w:rFonts w:ascii="Helvetica" w:hAnsi="Helvetica"/>
          <w:color w:val="212529"/>
          <w:sz w:val="21"/>
          <w:szCs w:val="21"/>
        </w:rPr>
        <w:t xml:space="preserve"> has</w:t>
      </w:r>
      <w:r w:rsidR="005976EA">
        <w:rPr>
          <w:rFonts w:ascii="Helvetica" w:hAnsi="Helvetica"/>
          <w:color w:val="212529"/>
          <w:sz w:val="21"/>
          <w:szCs w:val="21"/>
        </w:rPr>
        <w:t xml:space="preserve"> 10 members</w:t>
      </w:r>
      <w:r w:rsidR="00D2307E">
        <w:rPr>
          <w:rFonts w:ascii="Helvetica" w:hAnsi="Helvetica"/>
          <w:color w:val="212529"/>
          <w:sz w:val="21"/>
          <w:szCs w:val="21"/>
        </w:rPr>
        <w:t xml:space="preserve"> </w:t>
      </w:r>
      <w:r w:rsidR="005976EA">
        <w:rPr>
          <w:rFonts w:ascii="Helvetica" w:hAnsi="Helvetica"/>
          <w:color w:val="212529"/>
          <w:sz w:val="21"/>
          <w:szCs w:val="21"/>
        </w:rPr>
        <w:t>and a structure that includes five committees reportin</w:t>
      </w:r>
      <w:r>
        <w:rPr>
          <w:rFonts w:ascii="Helvetica" w:hAnsi="Helvetica"/>
          <w:color w:val="212529"/>
          <w:sz w:val="21"/>
          <w:szCs w:val="21"/>
        </w:rPr>
        <w:t>g to the Tesco PLC board.</w:t>
      </w:r>
      <w:r w:rsidR="005976EA">
        <w:rPr>
          <w:rFonts w:ascii="Helvetica" w:hAnsi="Helvetica"/>
          <w:color w:val="212529"/>
          <w:sz w:val="21"/>
          <w:szCs w:val="21"/>
        </w:rPr>
        <w:t xml:space="preserve"> </w:t>
      </w:r>
    </w:p>
    <w:p w14:paraId="171B035F" w14:textId="77777777" w:rsidR="00C2125D" w:rsidRDefault="00C2125D" w:rsidP="002F7985">
      <w:pPr>
        <w:spacing w:after="0" w:line="360" w:lineRule="auto"/>
        <w:rPr>
          <w:rFonts w:ascii="Helvetica" w:hAnsi="Helvetica"/>
          <w:color w:val="212529"/>
          <w:sz w:val="21"/>
          <w:szCs w:val="21"/>
        </w:rPr>
      </w:pPr>
    </w:p>
    <w:p w14:paraId="568AFFE9" w14:textId="77777777" w:rsidR="00C2125D" w:rsidRDefault="00C2125D" w:rsidP="002F7985">
      <w:pPr>
        <w:spacing w:after="0" w:line="360" w:lineRule="auto"/>
        <w:rPr>
          <w:rFonts w:ascii="Helvetica" w:hAnsi="Helvetica"/>
          <w:color w:val="212529"/>
          <w:sz w:val="21"/>
          <w:szCs w:val="21"/>
        </w:rPr>
      </w:pPr>
    </w:p>
    <w:p w14:paraId="197CD64F" w14:textId="57FA652B" w:rsidR="005976EA" w:rsidRDefault="00D2307E" w:rsidP="005976EA">
      <w:pPr>
        <w:pStyle w:val="NormalWeb"/>
        <w:shd w:val="clear" w:color="auto" w:fill="FFFFFF"/>
        <w:spacing w:before="0" w:beforeAutospacing="0"/>
        <w:jc w:val="both"/>
        <w:rPr>
          <w:rFonts w:ascii="Helvetica" w:hAnsi="Helvetica"/>
          <w:color w:val="212529"/>
          <w:sz w:val="21"/>
          <w:szCs w:val="21"/>
        </w:rPr>
      </w:pPr>
      <w:r>
        <w:rPr>
          <w:rFonts w:ascii="Helvetica" w:hAnsi="Helvetica"/>
          <w:noProof/>
          <w:color w:val="428BCA"/>
          <w:sz w:val="21"/>
          <w:szCs w:val="21"/>
        </w:rPr>
        <w:t xml:space="preserve"> </w:t>
      </w:r>
      <w:r w:rsidR="005976EA">
        <w:rPr>
          <w:rFonts w:ascii="Helvetica" w:hAnsi="Helvetica"/>
          <w:noProof/>
          <w:color w:val="428BCA"/>
          <w:sz w:val="21"/>
          <w:szCs w:val="21"/>
        </w:rPr>
        <w:drawing>
          <wp:inline distT="0" distB="0" distL="0" distR="0" wp14:anchorId="041511CD" wp14:editId="39FF745D">
            <wp:extent cx="5731510" cy="1565275"/>
            <wp:effectExtent l="0" t="0" r="2540" b="0"/>
            <wp:docPr id="1" name="Picture 1" descr="Tesco Organizational Structur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Organizational Structure">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565275"/>
                    </a:xfrm>
                    <a:prstGeom prst="rect">
                      <a:avLst/>
                    </a:prstGeom>
                    <a:noFill/>
                    <a:ln>
                      <a:noFill/>
                    </a:ln>
                  </pic:spPr>
                </pic:pic>
              </a:graphicData>
            </a:graphic>
          </wp:inline>
        </w:drawing>
      </w:r>
    </w:p>
    <w:p w14:paraId="65365D4E" w14:textId="44F02171" w:rsidR="005976EA" w:rsidRDefault="005976EA" w:rsidP="005976EA">
      <w:pPr>
        <w:pStyle w:val="NormalWeb"/>
        <w:shd w:val="clear" w:color="auto" w:fill="FFFFFF"/>
        <w:spacing w:before="0" w:beforeAutospacing="0"/>
        <w:jc w:val="center"/>
        <w:rPr>
          <w:rFonts w:ascii="Helvetica" w:hAnsi="Helvetica"/>
          <w:color w:val="212529"/>
          <w:sz w:val="21"/>
          <w:szCs w:val="21"/>
        </w:rPr>
      </w:pPr>
      <w:bookmarkStart w:id="0" w:name="_Toc451086126"/>
      <w:bookmarkEnd w:id="0"/>
      <w:r>
        <w:rPr>
          <w:rFonts w:ascii="Helvetica" w:hAnsi="Helvetica"/>
          <w:color w:val="212529"/>
          <w:sz w:val="21"/>
          <w:szCs w:val="21"/>
        </w:rPr>
        <w:t>Figure 1 Tesco Corporate Governance Structure</w:t>
      </w:r>
      <w:r w:rsidR="003E1979">
        <w:rPr>
          <w:rFonts w:ascii="Helvetica" w:hAnsi="Helvetica"/>
          <w:color w:val="212529"/>
          <w:sz w:val="21"/>
          <w:szCs w:val="21"/>
        </w:rPr>
        <w:t xml:space="preserve"> (2020)</w:t>
      </w:r>
    </w:p>
    <w:p w14:paraId="56554257" w14:textId="1FDED61B" w:rsidR="005976EA" w:rsidRDefault="005976EA" w:rsidP="00C117C6">
      <w:pPr>
        <w:spacing w:after="0" w:line="360" w:lineRule="auto"/>
        <w:rPr>
          <w:rFonts w:ascii="Arial" w:hAnsi="Arial" w:cs="Arial"/>
        </w:rPr>
      </w:pPr>
    </w:p>
    <w:p w14:paraId="42C87CC3" w14:textId="20670C19" w:rsidR="005976EA" w:rsidRDefault="005976EA" w:rsidP="00C117C6">
      <w:pPr>
        <w:spacing w:after="0" w:line="360" w:lineRule="auto"/>
        <w:rPr>
          <w:rFonts w:ascii="Arial" w:hAnsi="Arial" w:cs="Arial"/>
        </w:rPr>
      </w:pPr>
    </w:p>
    <w:p w14:paraId="7C8E534A" w14:textId="0AACBBF3" w:rsidR="005976EA" w:rsidRPr="00C2125D" w:rsidRDefault="00C2125D" w:rsidP="00C117C6">
      <w:pPr>
        <w:spacing w:after="0" w:line="360" w:lineRule="auto"/>
        <w:rPr>
          <w:rFonts w:ascii="Arial" w:hAnsi="Arial" w:cs="Arial"/>
          <w:b/>
          <w:bCs/>
        </w:rPr>
      </w:pPr>
      <w:r w:rsidRPr="00C2125D">
        <w:rPr>
          <w:rFonts w:ascii="Arial" w:hAnsi="Arial" w:cs="Arial"/>
          <w:b/>
          <w:bCs/>
        </w:rPr>
        <w:t>Figure2:</w:t>
      </w:r>
    </w:p>
    <w:p w14:paraId="0DBD4121" w14:textId="694B8A69" w:rsidR="005976EA" w:rsidRDefault="00C2125D" w:rsidP="00D2307E">
      <w:pPr>
        <w:spacing w:after="0" w:line="360" w:lineRule="auto"/>
        <w:rPr>
          <w:rFonts w:ascii="Helvetica" w:hAnsi="Helvetica"/>
          <w:color w:val="212529"/>
          <w:sz w:val="21"/>
          <w:szCs w:val="21"/>
        </w:rPr>
      </w:pPr>
      <w:r>
        <w:rPr>
          <w:rFonts w:ascii="Arial" w:hAnsi="Arial" w:cs="Arial"/>
        </w:rPr>
        <w:t xml:space="preserve">This figure </w:t>
      </w:r>
      <w:r w:rsidR="002F7985">
        <w:rPr>
          <w:rFonts w:ascii="Arial" w:hAnsi="Arial" w:cs="Arial"/>
        </w:rPr>
        <w:t xml:space="preserve">shows that </w:t>
      </w:r>
      <w:r w:rsidR="00D2307E">
        <w:rPr>
          <w:rFonts w:ascii="Arial" w:hAnsi="Arial" w:cs="Arial"/>
        </w:rPr>
        <w:t>Tesco</w:t>
      </w:r>
      <w:r w:rsidR="002F7985">
        <w:rPr>
          <w:rFonts w:ascii="Arial" w:hAnsi="Arial" w:cs="Arial"/>
        </w:rPr>
        <w:t xml:space="preserve"> is a large business with a hierarchical structure that </w:t>
      </w:r>
      <w:r w:rsidR="00D2307E">
        <w:rPr>
          <w:rFonts w:ascii="Arial" w:hAnsi="Arial" w:cs="Arial"/>
        </w:rPr>
        <w:t xml:space="preserve">implements four layers of management. </w:t>
      </w:r>
    </w:p>
    <w:p w14:paraId="307834FA" w14:textId="73CAC402" w:rsidR="005976EA" w:rsidRDefault="005976EA" w:rsidP="005976EA">
      <w:pPr>
        <w:pStyle w:val="NormalWeb"/>
        <w:shd w:val="clear" w:color="auto" w:fill="FFFFFF"/>
        <w:spacing w:before="0" w:beforeAutospacing="0"/>
        <w:jc w:val="both"/>
        <w:rPr>
          <w:rFonts w:ascii="Helvetica" w:hAnsi="Helvetica"/>
          <w:color w:val="212529"/>
          <w:sz w:val="21"/>
          <w:szCs w:val="21"/>
        </w:rPr>
      </w:pPr>
      <w:r>
        <w:rPr>
          <w:rFonts w:ascii="Helvetica" w:hAnsi="Helvetica"/>
          <w:noProof/>
          <w:color w:val="428BCA"/>
          <w:sz w:val="21"/>
          <w:szCs w:val="21"/>
        </w:rPr>
        <w:drawing>
          <wp:inline distT="0" distB="0" distL="0" distR="0" wp14:anchorId="3D840B96" wp14:editId="6ECE1A10">
            <wp:extent cx="5731510" cy="3030855"/>
            <wp:effectExtent l="0" t="0" r="2540" b="0"/>
            <wp:docPr id="2" name="Picture 2" descr="Tesco Organizational Structure">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Organizational Structure">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30855"/>
                    </a:xfrm>
                    <a:prstGeom prst="rect">
                      <a:avLst/>
                    </a:prstGeom>
                    <a:noFill/>
                    <a:ln>
                      <a:noFill/>
                    </a:ln>
                  </pic:spPr>
                </pic:pic>
              </a:graphicData>
            </a:graphic>
          </wp:inline>
        </w:drawing>
      </w:r>
    </w:p>
    <w:p w14:paraId="0E95382F" w14:textId="1374FB86" w:rsidR="005976EA" w:rsidRDefault="005976EA" w:rsidP="005976EA">
      <w:pPr>
        <w:pStyle w:val="NormalWeb"/>
        <w:shd w:val="clear" w:color="auto" w:fill="FFFFFF"/>
        <w:spacing w:before="0" w:beforeAutospacing="0"/>
        <w:jc w:val="center"/>
        <w:rPr>
          <w:rFonts w:ascii="Helvetica" w:hAnsi="Helvetica"/>
          <w:color w:val="212529"/>
          <w:sz w:val="21"/>
          <w:szCs w:val="21"/>
        </w:rPr>
      </w:pPr>
      <w:bookmarkStart w:id="1" w:name="_Toc451086127"/>
      <w:bookmarkEnd w:id="1"/>
      <w:r>
        <w:rPr>
          <w:rFonts w:ascii="Helvetica" w:hAnsi="Helvetica"/>
          <w:color w:val="212529"/>
          <w:sz w:val="21"/>
          <w:szCs w:val="21"/>
        </w:rPr>
        <w:t>Figure 2 Tesco organizational structure at store level</w:t>
      </w:r>
      <w:r w:rsidR="003E1979">
        <w:rPr>
          <w:rFonts w:ascii="Helvetica" w:hAnsi="Helvetica"/>
          <w:color w:val="212529"/>
          <w:sz w:val="21"/>
          <w:szCs w:val="21"/>
        </w:rPr>
        <w:t xml:space="preserve"> (2020)</w:t>
      </w:r>
    </w:p>
    <w:p w14:paraId="33217359" w14:textId="18F56C4D" w:rsidR="00A26D11" w:rsidRDefault="00A26D11" w:rsidP="00C117C6">
      <w:pPr>
        <w:spacing w:after="0" w:line="360" w:lineRule="auto"/>
        <w:rPr>
          <w:rFonts w:ascii="Arial" w:hAnsi="Arial" w:cs="Arial"/>
        </w:rPr>
      </w:pPr>
    </w:p>
    <w:p w14:paraId="1A488A76" w14:textId="6BF48517" w:rsidR="00D2307E" w:rsidRDefault="00D2307E" w:rsidP="00C117C6">
      <w:pPr>
        <w:spacing w:after="0" w:line="360" w:lineRule="auto"/>
        <w:rPr>
          <w:rFonts w:ascii="Arial" w:hAnsi="Arial" w:cs="Arial"/>
        </w:rPr>
      </w:pPr>
    </w:p>
    <w:p w14:paraId="1EA2B45A" w14:textId="77777777" w:rsidR="00D2307E" w:rsidRPr="00C117C6" w:rsidRDefault="00D2307E" w:rsidP="00C117C6">
      <w:pPr>
        <w:spacing w:after="0" w:line="360" w:lineRule="auto"/>
        <w:rPr>
          <w:rFonts w:ascii="Arial" w:hAnsi="Arial" w:cs="Arial"/>
        </w:rPr>
      </w:pPr>
    </w:p>
    <w:p w14:paraId="549AC6F5" w14:textId="77777777" w:rsidR="00D07B96" w:rsidRDefault="00D07B96" w:rsidP="00C117C6">
      <w:pPr>
        <w:spacing w:after="0" w:line="360" w:lineRule="auto"/>
        <w:rPr>
          <w:rFonts w:ascii="Arial" w:hAnsi="Arial" w:cs="Arial"/>
          <w:b/>
          <w:bCs/>
          <w:u w:val="single"/>
        </w:rPr>
      </w:pPr>
    </w:p>
    <w:p w14:paraId="7AB60C68" w14:textId="77777777" w:rsidR="003E1979" w:rsidRDefault="003E1979" w:rsidP="00C117C6">
      <w:pPr>
        <w:spacing w:after="0" w:line="360" w:lineRule="auto"/>
        <w:rPr>
          <w:rFonts w:ascii="Arial" w:hAnsi="Arial" w:cs="Arial"/>
          <w:b/>
          <w:bCs/>
          <w:u w:val="single"/>
        </w:rPr>
      </w:pPr>
    </w:p>
    <w:p w14:paraId="42B7FC59" w14:textId="3506F475" w:rsidR="00D07B96" w:rsidRDefault="003E1979" w:rsidP="00C117C6">
      <w:pPr>
        <w:spacing w:after="0" w:line="360" w:lineRule="auto"/>
        <w:rPr>
          <w:rFonts w:ascii="Arial" w:hAnsi="Arial" w:cs="Arial"/>
          <w:b/>
          <w:bCs/>
          <w:u w:val="single"/>
        </w:rPr>
      </w:pPr>
      <w:r>
        <w:rPr>
          <w:rFonts w:ascii="Arial" w:hAnsi="Arial" w:cs="Arial"/>
          <w:b/>
          <w:bCs/>
          <w:u w:val="single"/>
        </w:rPr>
        <w:t>Advantages and disadvantages of hierarchical structure</w:t>
      </w:r>
    </w:p>
    <w:p w14:paraId="4B41E7DB" w14:textId="77777777" w:rsidR="00F93637" w:rsidRDefault="009758F4" w:rsidP="00C117C6">
      <w:pPr>
        <w:spacing w:after="0" w:line="360" w:lineRule="auto"/>
        <w:rPr>
          <w:rFonts w:ascii="Arial" w:hAnsi="Arial" w:cs="Arial"/>
        </w:rPr>
      </w:pPr>
      <w:r w:rsidRPr="009758F4">
        <w:rPr>
          <w:rFonts w:ascii="Arial" w:hAnsi="Arial" w:cs="Arial"/>
        </w:rPr>
        <w:t>A hierarchical structure</w:t>
      </w:r>
      <w:r w:rsidR="0007082A">
        <w:rPr>
          <w:rFonts w:ascii="Arial" w:hAnsi="Arial" w:cs="Arial"/>
        </w:rPr>
        <w:t xml:space="preserve"> can prove to have many benefits to the company </w:t>
      </w:r>
      <w:r w:rsidRPr="009758F4">
        <w:rPr>
          <w:rFonts w:ascii="Arial" w:hAnsi="Arial" w:cs="Arial"/>
        </w:rPr>
        <w:t xml:space="preserve"> is </w:t>
      </w:r>
      <w:r>
        <w:rPr>
          <w:rFonts w:ascii="Arial" w:hAnsi="Arial" w:cs="Arial"/>
        </w:rPr>
        <w:t>simple</w:t>
      </w:r>
      <w:r w:rsidRPr="009758F4">
        <w:rPr>
          <w:rFonts w:ascii="Arial" w:hAnsi="Arial" w:cs="Arial"/>
        </w:rPr>
        <w:t xml:space="preserve"> to follow as everything is well organised and planned</w:t>
      </w:r>
      <w:r>
        <w:rPr>
          <w:rFonts w:ascii="Arial" w:hAnsi="Arial" w:cs="Arial"/>
        </w:rPr>
        <w:t xml:space="preserve"> </w:t>
      </w:r>
      <w:r w:rsidRPr="009758F4">
        <w:rPr>
          <w:rFonts w:ascii="Arial" w:hAnsi="Arial" w:cs="Arial"/>
        </w:rPr>
        <w:t>all employees know exactly what</w:t>
      </w:r>
      <w:r>
        <w:rPr>
          <w:rFonts w:ascii="Arial" w:hAnsi="Arial" w:cs="Arial"/>
        </w:rPr>
        <w:t xml:space="preserve"> </w:t>
      </w:r>
      <w:r w:rsidRPr="009758F4">
        <w:rPr>
          <w:rFonts w:ascii="Arial" w:hAnsi="Arial" w:cs="Arial"/>
        </w:rPr>
        <w:t>their job role is and what they must do</w:t>
      </w:r>
      <w:r w:rsidR="0007082A">
        <w:rPr>
          <w:rFonts w:ascii="Arial" w:hAnsi="Arial" w:cs="Arial"/>
        </w:rPr>
        <w:t>,</w:t>
      </w:r>
      <w:r w:rsidR="00A61317">
        <w:rPr>
          <w:rFonts w:ascii="Arial" w:hAnsi="Arial" w:cs="Arial"/>
        </w:rPr>
        <w:t xml:space="preserve"> </w:t>
      </w:r>
      <w:r w:rsidR="0007082A">
        <w:rPr>
          <w:rFonts w:ascii="Arial" w:hAnsi="Arial" w:cs="Arial"/>
        </w:rPr>
        <w:t>A</w:t>
      </w:r>
      <w:r>
        <w:rPr>
          <w:rFonts w:ascii="Arial" w:hAnsi="Arial" w:cs="Arial"/>
        </w:rPr>
        <w:t>s fixed position with rules and structures are set</w:t>
      </w:r>
      <w:r w:rsidR="0007082A">
        <w:rPr>
          <w:rFonts w:ascii="Arial" w:hAnsi="Arial" w:cs="Arial"/>
        </w:rPr>
        <w:t xml:space="preserve"> </w:t>
      </w:r>
      <w:r w:rsidR="00A61317">
        <w:rPr>
          <w:rFonts w:ascii="Arial" w:hAnsi="Arial" w:cs="Arial"/>
        </w:rPr>
        <w:t>it</w:t>
      </w:r>
      <w:r w:rsidR="0007082A">
        <w:rPr>
          <w:rFonts w:ascii="Arial" w:hAnsi="Arial" w:cs="Arial"/>
        </w:rPr>
        <w:t xml:space="preserve"> gives employees a clear view of </w:t>
      </w:r>
      <w:r w:rsidR="00A61317">
        <w:rPr>
          <w:rFonts w:ascii="Arial" w:hAnsi="Arial" w:cs="Arial"/>
        </w:rPr>
        <w:t xml:space="preserve">career path and promotion plan </w:t>
      </w:r>
      <w:r w:rsidR="00A61317">
        <w:rPr>
          <w:rFonts w:ascii="Arial" w:hAnsi="Arial" w:cs="Arial"/>
        </w:rPr>
        <w:t xml:space="preserve">, this leaves no space for confusion or distraction. </w:t>
      </w:r>
      <w:r>
        <w:rPr>
          <w:rFonts w:ascii="Arial" w:hAnsi="Arial" w:cs="Arial"/>
        </w:rPr>
        <w:t xml:space="preserve">  </w:t>
      </w:r>
      <w:r w:rsidR="00A61317">
        <w:rPr>
          <w:rFonts w:ascii="Arial" w:hAnsi="Arial" w:cs="Arial"/>
        </w:rPr>
        <w:t xml:space="preserve">Using this structure allows employees to gain experience, advance within the company overtime and maintain higher positions. </w:t>
      </w:r>
      <w:r w:rsidR="00F93637">
        <w:rPr>
          <w:rFonts w:ascii="Arial" w:hAnsi="Arial" w:cs="Arial"/>
        </w:rPr>
        <w:t>Moreover,</w:t>
      </w:r>
      <w:r w:rsidR="00A61317">
        <w:rPr>
          <w:rFonts w:ascii="Arial" w:hAnsi="Arial" w:cs="Arial"/>
        </w:rPr>
        <w:t xml:space="preserve"> a </w:t>
      </w:r>
      <w:r w:rsidR="00F93637">
        <w:rPr>
          <w:rFonts w:ascii="Arial" w:hAnsi="Arial" w:cs="Arial"/>
        </w:rPr>
        <w:t>hierarchical</w:t>
      </w:r>
      <w:r w:rsidR="00A61317">
        <w:rPr>
          <w:rFonts w:ascii="Arial" w:hAnsi="Arial" w:cs="Arial"/>
        </w:rPr>
        <w:t xml:space="preserve"> structure helps everyone grow a strong relationship </w:t>
      </w:r>
      <w:r w:rsidR="00F93637">
        <w:rPr>
          <w:rFonts w:ascii="Arial" w:hAnsi="Arial" w:cs="Arial"/>
        </w:rPr>
        <w:t xml:space="preserve">which leads everyone to work for the same goal </w:t>
      </w:r>
      <w:r w:rsidR="00F93637">
        <w:rPr>
          <w:rFonts w:ascii="Arial" w:hAnsi="Arial" w:cs="Arial"/>
        </w:rPr>
        <w:t xml:space="preserve">with great team </w:t>
      </w:r>
      <w:r w:rsidR="00F93637">
        <w:rPr>
          <w:rFonts w:ascii="Arial" w:hAnsi="Arial" w:cs="Arial"/>
        </w:rPr>
        <w:t>spirit</w:t>
      </w:r>
      <w:r w:rsidR="00F93637">
        <w:rPr>
          <w:rFonts w:ascii="Arial" w:hAnsi="Arial" w:cs="Arial"/>
        </w:rPr>
        <w:t xml:space="preserve"> and loyalty</w:t>
      </w:r>
      <w:r w:rsidR="00F93637">
        <w:rPr>
          <w:rFonts w:ascii="Arial" w:hAnsi="Arial" w:cs="Arial"/>
        </w:rPr>
        <w:t>.</w:t>
      </w:r>
    </w:p>
    <w:p w14:paraId="66DCFDF3" w14:textId="0AF2FA7F" w:rsidR="003E1979" w:rsidRDefault="00F93637" w:rsidP="00C117C6">
      <w:pPr>
        <w:spacing w:after="0" w:line="360" w:lineRule="auto"/>
        <w:rPr>
          <w:rFonts w:ascii="Arial" w:hAnsi="Arial" w:cs="Arial"/>
        </w:rPr>
      </w:pPr>
      <w:r>
        <w:rPr>
          <w:rFonts w:ascii="Arial" w:hAnsi="Arial" w:cs="Arial"/>
        </w:rPr>
        <w:t xml:space="preserve"> Although there are many benefits of the hierarchical structure there are also some weaknesses in using this type of technique</w:t>
      </w:r>
      <w:r w:rsidR="005E63C9">
        <w:rPr>
          <w:rFonts w:ascii="Arial" w:hAnsi="Arial" w:cs="Arial"/>
        </w:rPr>
        <w:t xml:space="preserve">. running a hierarchical structure means having a multitude of managers and </w:t>
      </w:r>
      <w:r w:rsidR="00AE44D0">
        <w:rPr>
          <w:rFonts w:ascii="Arial" w:hAnsi="Arial" w:cs="Arial"/>
        </w:rPr>
        <w:t>supervisors this</w:t>
      </w:r>
      <w:r w:rsidR="005E63C9">
        <w:rPr>
          <w:rFonts w:ascii="Arial" w:hAnsi="Arial" w:cs="Arial"/>
        </w:rPr>
        <w:t xml:space="preserve"> can lead to being very costly because employees in these positions tend to have higher level of education, more experience and knowledge therefore </w:t>
      </w:r>
      <w:r w:rsidR="00AE44D0">
        <w:rPr>
          <w:rFonts w:ascii="Arial" w:hAnsi="Arial" w:cs="Arial"/>
        </w:rPr>
        <w:t>r</w:t>
      </w:r>
      <w:r w:rsidR="005E63C9">
        <w:rPr>
          <w:rFonts w:ascii="Arial" w:hAnsi="Arial" w:cs="Arial"/>
        </w:rPr>
        <w:t xml:space="preserve">equire a </w:t>
      </w:r>
      <w:r w:rsidR="00AE44D0">
        <w:rPr>
          <w:rFonts w:ascii="Arial" w:hAnsi="Arial" w:cs="Arial"/>
        </w:rPr>
        <w:t>higher wage</w:t>
      </w:r>
      <w:r w:rsidR="005E63C9">
        <w:rPr>
          <w:rFonts w:ascii="Arial" w:hAnsi="Arial" w:cs="Arial"/>
        </w:rPr>
        <w:t xml:space="preserve">. </w:t>
      </w:r>
      <w:r w:rsidR="00AE44D0">
        <w:rPr>
          <w:rFonts w:ascii="Arial" w:hAnsi="Arial" w:cs="Arial"/>
        </w:rPr>
        <w:t>Also,</w:t>
      </w:r>
      <w:r w:rsidR="005E63C9">
        <w:rPr>
          <w:rFonts w:ascii="Arial" w:hAnsi="Arial" w:cs="Arial"/>
        </w:rPr>
        <w:t xml:space="preserve"> </w:t>
      </w:r>
      <w:r w:rsidR="00AE44D0">
        <w:rPr>
          <w:rFonts w:ascii="Arial" w:hAnsi="Arial" w:cs="Arial"/>
        </w:rPr>
        <w:t>the speed of decision making can be slow as all managers can be involved in making the wide decisions of the company, moreover, lack of communication can occur because everyone is split into different levels and departments.</w:t>
      </w:r>
    </w:p>
    <w:p w14:paraId="0041FC92" w14:textId="50CF7B3F" w:rsidR="005F447A" w:rsidRPr="00EC44A7" w:rsidRDefault="005F447A" w:rsidP="00C117C6">
      <w:pPr>
        <w:spacing w:after="0" w:line="360" w:lineRule="auto"/>
        <w:rPr>
          <w:rFonts w:ascii="Arial" w:hAnsi="Arial" w:cs="Arial"/>
          <w:b/>
          <w:bCs/>
          <w:u w:val="single"/>
        </w:rPr>
      </w:pPr>
      <w:r w:rsidRPr="00EC44A7">
        <w:rPr>
          <w:rFonts w:ascii="Arial" w:hAnsi="Arial" w:cs="Arial"/>
          <w:b/>
          <w:bCs/>
          <w:u w:val="single"/>
        </w:rPr>
        <w:t xml:space="preserve">Globalisation </w:t>
      </w:r>
    </w:p>
    <w:p w14:paraId="02676B36" w14:textId="461919DB" w:rsidR="005F447A" w:rsidRPr="00C117C6" w:rsidRDefault="005F447A" w:rsidP="00C117C6">
      <w:pPr>
        <w:spacing w:after="0" w:line="360" w:lineRule="auto"/>
        <w:rPr>
          <w:rFonts w:ascii="Arial" w:hAnsi="Arial" w:cs="Arial"/>
        </w:rPr>
      </w:pPr>
      <w:r w:rsidRPr="00C117C6">
        <w:rPr>
          <w:rFonts w:ascii="Arial" w:hAnsi="Arial" w:cs="Arial"/>
        </w:rPr>
        <w:t xml:space="preserve">Globalisation is a popular word of the time and is used to describe social change within societies (Scherer, Palazzo, 2008). Globalisation is a process which includes the causes, course and consequences of transnational and transcultural integration of human and non-human activities (Al-Rodhan, Stoudmann, 2006). It is the integration or coming together of companies all around the globe, companies working on the international scale. For example, Tesco also runs on a global scale with many stores situated around the globe. Globalisation </w:t>
      </w:r>
      <w:r w:rsidR="00A52347" w:rsidRPr="00C117C6">
        <w:rPr>
          <w:rFonts w:ascii="Arial" w:hAnsi="Arial" w:cs="Arial"/>
        </w:rPr>
        <w:t>involves</w:t>
      </w:r>
      <w:r w:rsidRPr="00C117C6">
        <w:rPr>
          <w:rFonts w:ascii="Arial" w:hAnsi="Arial" w:cs="Arial"/>
        </w:rPr>
        <w:t xml:space="preserve"> economic integration </w:t>
      </w:r>
      <w:r w:rsidR="00A52347" w:rsidRPr="00C117C6">
        <w:rPr>
          <w:rFonts w:ascii="Arial" w:hAnsi="Arial" w:cs="Arial"/>
        </w:rPr>
        <w:t xml:space="preserve">and the transmission of knowledge around the globe. Thus, it is key that Tesco has core values and beliefs embedded within its roots so that all Tesco stores operate in the same way. This behaviour will ensure success of the business on a local and global scale. </w:t>
      </w:r>
    </w:p>
    <w:p w14:paraId="4C01B1F0" w14:textId="49483D7D" w:rsidR="00A52347" w:rsidRPr="00C117C6" w:rsidRDefault="00A52347" w:rsidP="00C117C6">
      <w:pPr>
        <w:spacing w:after="0" w:line="360" w:lineRule="auto"/>
        <w:rPr>
          <w:rFonts w:ascii="Arial" w:hAnsi="Arial" w:cs="Arial"/>
        </w:rPr>
      </w:pPr>
      <w:r w:rsidRPr="00C117C6">
        <w:rPr>
          <w:rFonts w:ascii="Arial" w:hAnsi="Arial" w:cs="Arial"/>
        </w:rPr>
        <w:t xml:space="preserve">Globalisation has many positive benefits for Tesco, it can lead to the spread of technology and innovation. Tesco </w:t>
      </w:r>
      <w:r w:rsidR="00C117C6" w:rsidRPr="00C117C6">
        <w:rPr>
          <w:rFonts w:ascii="Arial" w:hAnsi="Arial" w:cs="Arial"/>
        </w:rPr>
        <w:t>can</w:t>
      </w:r>
      <w:r w:rsidRPr="00C117C6">
        <w:rPr>
          <w:rFonts w:ascii="Arial" w:hAnsi="Arial" w:cs="Arial"/>
        </w:rPr>
        <w:t xml:space="preserve"> learn globally from other organisations or from the country’s own culture. They can then input these new practices within their own firm locally. Through globalisation, Tesco </w:t>
      </w:r>
      <w:r w:rsidR="00C117C6" w:rsidRPr="00C117C6">
        <w:rPr>
          <w:rFonts w:ascii="Arial" w:hAnsi="Arial" w:cs="Arial"/>
        </w:rPr>
        <w:t>can</w:t>
      </w:r>
      <w:r w:rsidRPr="00C117C6">
        <w:rPr>
          <w:rFonts w:ascii="Arial" w:hAnsi="Arial" w:cs="Arial"/>
        </w:rPr>
        <w:t xml:space="preserve"> grow and expand internationally which leads to accessing new markets and access to new talent. Globalisation also leads to lower production cost</w:t>
      </w:r>
      <w:r w:rsidR="00BF5DB7" w:rsidRPr="00C117C6">
        <w:rPr>
          <w:rFonts w:ascii="Arial" w:hAnsi="Arial" w:cs="Arial"/>
        </w:rPr>
        <w:t xml:space="preserve">s and we can suggest through this Tesco has obtained economics of scale which leads to reduced </w:t>
      </w:r>
      <w:r w:rsidR="00BF5DB7" w:rsidRPr="00C117C6">
        <w:rPr>
          <w:rFonts w:ascii="Arial" w:hAnsi="Arial" w:cs="Arial"/>
        </w:rPr>
        <w:lastRenderedPageBreak/>
        <w:t xml:space="preserve">cost. Globalisation also promotes entrepreneurship, the financial markets can become more efficient and flexible which again can lead to lower transactional costs (Gunawan, 2011). It also creates competitive advantages for Tesco and Tesco has been able to maintain them. </w:t>
      </w:r>
    </w:p>
    <w:p w14:paraId="584D6B2E" w14:textId="77777777" w:rsidR="001716E1" w:rsidRPr="00C117C6" w:rsidRDefault="00BF5DB7" w:rsidP="00C117C6">
      <w:pPr>
        <w:spacing w:after="0" w:line="360" w:lineRule="auto"/>
        <w:rPr>
          <w:rFonts w:ascii="Arial" w:hAnsi="Arial" w:cs="Arial"/>
        </w:rPr>
      </w:pPr>
      <w:r w:rsidRPr="00C117C6">
        <w:rPr>
          <w:rFonts w:ascii="Arial" w:hAnsi="Arial" w:cs="Arial"/>
        </w:rPr>
        <w:t xml:space="preserve">On the other hand, globalisation can bring along many disadvantages also which can lead to poverty and economic crisis (Raluca, 2010). If the organisation cannot deal with the standards and expectations of the fast-paced globalisation demands, the business can suffer in a detrimental way. globalisation can also lead to inequality in terms of making the rich richer and the poor poorer, thus socially the policy of globalisation may not be accepted and approved by all. Some have stated that globalisation can lead to a destruction of the environment. For example, opening more Tesco’s means more warehouses, more supply chains, which means more </w:t>
      </w:r>
      <w:r w:rsidR="001716E1" w:rsidRPr="00C117C6">
        <w:rPr>
          <w:rFonts w:ascii="Arial" w:hAnsi="Arial" w:cs="Arial"/>
        </w:rPr>
        <w:t>carbon usage and green house gases. Although, Tesco tries to have favourable policies for Environmental sustainability, waste being produced is inevitable.</w:t>
      </w:r>
    </w:p>
    <w:p w14:paraId="31E2550B" w14:textId="77777777" w:rsidR="001716E1" w:rsidRPr="00C117C6" w:rsidRDefault="001716E1" w:rsidP="00C117C6">
      <w:pPr>
        <w:spacing w:after="0" w:line="360" w:lineRule="auto"/>
        <w:rPr>
          <w:rFonts w:ascii="Arial" w:hAnsi="Arial" w:cs="Arial"/>
        </w:rPr>
      </w:pPr>
    </w:p>
    <w:p w14:paraId="5909ADD6" w14:textId="77777777" w:rsidR="001716E1" w:rsidRPr="00C117C6" w:rsidRDefault="001716E1" w:rsidP="00C117C6">
      <w:pPr>
        <w:spacing w:after="0" w:line="360" w:lineRule="auto"/>
        <w:rPr>
          <w:rFonts w:ascii="Arial" w:hAnsi="Arial" w:cs="Arial"/>
          <w:b/>
          <w:bCs/>
          <w:u w:val="single"/>
        </w:rPr>
      </w:pPr>
      <w:r w:rsidRPr="00C117C6">
        <w:rPr>
          <w:rFonts w:ascii="Arial" w:hAnsi="Arial" w:cs="Arial"/>
          <w:b/>
          <w:bCs/>
          <w:u w:val="single"/>
        </w:rPr>
        <w:t xml:space="preserve">Conclusion </w:t>
      </w:r>
    </w:p>
    <w:p w14:paraId="651D048D" w14:textId="7429D0D0" w:rsidR="00A52347" w:rsidRDefault="001716E1" w:rsidP="00C117C6">
      <w:pPr>
        <w:spacing w:after="0" w:line="360" w:lineRule="auto"/>
        <w:rPr>
          <w:rFonts w:ascii="Arial" w:hAnsi="Arial" w:cs="Arial"/>
        </w:rPr>
      </w:pPr>
      <w:r w:rsidRPr="00C117C6">
        <w:rPr>
          <w:rFonts w:ascii="Arial" w:hAnsi="Arial" w:cs="Arial"/>
        </w:rPr>
        <w:t xml:space="preserve">Tesco is an established organisation and has a workplace culture that promotes respect, </w:t>
      </w:r>
      <w:r w:rsidR="00226933" w:rsidRPr="00C117C6">
        <w:rPr>
          <w:rFonts w:ascii="Arial" w:hAnsi="Arial" w:cs="Arial"/>
        </w:rPr>
        <w:t>trust,</w:t>
      </w:r>
      <w:r w:rsidRPr="00C117C6">
        <w:rPr>
          <w:rFonts w:ascii="Arial" w:hAnsi="Arial" w:cs="Arial"/>
        </w:rPr>
        <w:t xml:space="preserve"> and value for each employee. This culture creates a unified for the business and allows Tesco to maintain its competitive edge against its competitors. Tesco has been able to change and adopt at a fast, speedy rate to meet increasing demands of the consumers, allowing Tesco to be the best within the Supermarket industry. </w:t>
      </w:r>
    </w:p>
    <w:p w14:paraId="3D6CBF4E" w14:textId="77777777" w:rsidR="003E1979" w:rsidRDefault="003E1979" w:rsidP="00C117C6">
      <w:pPr>
        <w:spacing w:after="0" w:line="360" w:lineRule="auto"/>
        <w:rPr>
          <w:rFonts w:ascii="Arial" w:hAnsi="Arial" w:cs="Arial"/>
        </w:rPr>
      </w:pPr>
    </w:p>
    <w:p w14:paraId="2C9963D5" w14:textId="77777777" w:rsidR="00332421" w:rsidRDefault="00332421" w:rsidP="00C117C6">
      <w:pPr>
        <w:spacing w:after="0" w:line="360" w:lineRule="auto"/>
        <w:rPr>
          <w:rFonts w:ascii="Arial" w:hAnsi="Arial" w:cs="Arial"/>
          <w:b/>
          <w:bCs/>
          <w:u w:val="single"/>
        </w:rPr>
      </w:pPr>
    </w:p>
    <w:p w14:paraId="3A961622" w14:textId="77777777" w:rsidR="00332421" w:rsidRDefault="00332421" w:rsidP="00C117C6">
      <w:pPr>
        <w:spacing w:after="0" w:line="360" w:lineRule="auto"/>
        <w:rPr>
          <w:rFonts w:ascii="Arial" w:hAnsi="Arial" w:cs="Arial"/>
          <w:b/>
          <w:bCs/>
          <w:u w:val="single"/>
        </w:rPr>
      </w:pPr>
    </w:p>
    <w:p w14:paraId="543566FA" w14:textId="77777777" w:rsidR="00332421" w:rsidRDefault="00332421" w:rsidP="00C117C6">
      <w:pPr>
        <w:spacing w:after="0" w:line="360" w:lineRule="auto"/>
        <w:rPr>
          <w:rFonts w:ascii="Arial" w:hAnsi="Arial" w:cs="Arial"/>
          <w:b/>
          <w:bCs/>
          <w:u w:val="single"/>
        </w:rPr>
      </w:pPr>
    </w:p>
    <w:p w14:paraId="1C23018E" w14:textId="77777777" w:rsidR="00332421" w:rsidRDefault="00332421" w:rsidP="00C117C6">
      <w:pPr>
        <w:spacing w:after="0" w:line="360" w:lineRule="auto"/>
        <w:rPr>
          <w:rFonts w:ascii="Arial" w:hAnsi="Arial" w:cs="Arial"/>
          <w:b/>
          <w:bCs/>
          <w:u w:val="single"/>
        </w:rPr>
      </w:pPr>
    </w:p>
    <w:p w14:paraId="32CAADFD" w14:textId="77777777" w:rsidR="00332421" w:rsidRDefault="00332421" w:rsidP="00C117C6">
      <w:pPr>
        <w:spacing w:after="0" w:line="360" w:lineRule="auto"/>
        <w:rPr>
          <w:rFonts w:ascii="Arial" w:hAnsi="Arial" w:cs="Arial"/>
          <w:b/>
          <w:bCs/>
          <w:u w:val="single"/>
        </w:rPr>
      </w:pPr>
    </w:p>
    <w:p w14:paraId="1C5B986F" w14:textId="77777777" w:rsidR="00332421" w:rsidRDefault="00332421" w:rsidP="00C117C6">
      <w:pPr>
        <w:spacing w:after="0" w:line="360" w:lineRule="auto"/>
        <w:rPr>
          <w:rFonts w:ascii="Arial" w:hAnsi="Arial" w:cs="Arial"/>
          <w:b/>
          <w:bCs/>
          <w:u w:val="single"/>
        </w:rPr>
      </w:pPr>
    </w:p>
    <w:p w14:paraId="19C1EC97" w14:textId="77777777" w:rsidR="00332421" w:rsidRDefault="00332421" w:rsidP="00C117C6">
      <w:pPr>
        <w:spacing w:after="0" w:line="360" w:lineRule="auto"/>
        <w:rPr>
          <w:rFonts w:ascii="Arial" w:hAnsi="Arial" w:cs="Arial"/>
          <w:b/>
          <w:bCs/>
          <w:u w:val="single"/>
        </w:rPr>
      </w:pPr>
    </w:p>
    <w:p w14:paraId="2CEB554E" w14:textId="77777777" w:rsidR="00332421" w:rsidRDefault="00332421" w:rsidP="00C117C6">
      <w:pPr>
        <w:spacing w:after="0" w:line="360" w:lineRule="auto"/>
        <w:rPr>
          <w:rFonts w:ascii="Arial" w:hAnsi="Arial" w:cs="Arial"/>
          <w:b/>
          <w:bCs/>
          <w:u w:val="single"/>
        </w:rPr>
      </w:pPr>
    </w:p>
    <w:p w14:paraId="035FA1C7" w14:textId="77777777" w:rsidR="00332421" w:rsidRDefault="00332421" w:rsidP="00C117C6">
      <w:pPr>
        <w:spacing w:after="0" w:line="360" w:lineRule="auto"/>
        <w:rPr>
          <w:rFonts w:ascii="Arial" w:hAnsi="Arial" w:cs="Arial"/>
          <w:b/>
          <w:bCs/>
          <w:u w:val="single"/>
        </w:rPr>
      </w:pPr>
    </w:p>
    <w:p w14:paraId="25CC0E14" w14:textId="77777777" w:rsidR="00332421" w:rsidRDefault="00332421" w:rsidP="00C117C6">
      <w:pPr>
        <w:spacing w:after="0" w:line="360" w:lineRule="auto"/>
        <w:rPr>
          <w:rFonts w:ascii="Arial" w:hAnsi="Arial" w:cs="Arial"/>
          <w:b/>
          <w:bCs/>
          <w:u w:val="single"/>
        </w:rPr>
      </w:pPr>
    </w:p>
    <w:p w14:paraId="0F42543C" w14:textId="77777777" w:rsidR="00332421" w:rsidRDefault="00332421" w:rsidP="00C117C6">
      <w:pPr>
        <w:spacing w:after="0" w:line="360" w:lineRule="auto"/>
        <w:rPr>
          <w:rFonts w:ascii="Arial" w:hAnsi="Arial" w:cs="Arial"/>
          <w:b/>
          <w:bCs/>
          <w:u w:val="single"/>
        </w:rPr>
      </w:pPr>
    </w:p>
    <w:p w14:paraId="49EEE93F" w14:textId="77777777" w:rsidR="00332421" w:rsidRDefault="00332421" w:rsidP="00C117C6">
      <w:pPr>
        <w:spacing w:after="0" w:line="360" w:lineRule="auto"/>
        <w:rPr>
          <w:rFonts w:ascii="Arial" w:hAnsi="Arial" w:cs="Arial"/>
          <w:b/>
          <w:bCs/>
          <w:u w:val="single"/>
        </w:rPr>
      </w:pPr>
    </w:p>
    <w:p w14:paraId="088C7097" w14:textId="77777777" w:rsidR="00332421" w:rsidRDefault="00332421" w:rsidP="00C117C6">
      <w:pPr>
        <w:spacing w:after="0" w:line="360" w:lineRule="auto"/>
        <w:rPr>
          <w:rFonts w:ascii="Arial" w:hAnsi="Arial" w:cs="Arial"/>
          <w:b/>
          <w:bCs/>
          <w:u w:val="single"/>
        </w:rPr>
      </w:pPr>
    </w:p>
    <w:p w14:paraId="286C98CC" w14:textId="77777777" w:rsidR="00332421" w:rsidRDefault="00332421" w:rsidP="00C117C6">
      <w:pPr>
        <w:spacing w:after="0" w:line="360" w:lineRule="auto"/>
        <w:rPr>
          <w:rFonts w:ascii="Arial" w:hAnsi="Arial" w:cs="Arial"/>
          <w:b/>
          <w:bCs/>
          <w:u w:val="single"/>
        </w:rPr>
      </w:pPr>
    </w:p>
    <w:p w14:paraId="3A40D663" w14:textId="77777777" w:rsidR="00332421" w:rsidRDefault="00332421" w:rsidP="00C117C6">
      <w:pPr>
        <w:spacing w:after="0" w:line="360" w:lineRule="auto"/>
        <w:rPr>
          <w:rFonts w:ascii="Arial" w:hAnsi="Arial" w:cs="Arial"/>
          <w:b/>
          <w:bCs/>
          <w:u w:val="single"/>
        </w:rPr>
      </w:pPr>
    </w:p>
    <w:p w14:paraId="51C76FCA" w14:textId="77777777" w:rsidR="00332421" w:rsidRDefault="00332421" w:rsidP="00C117C6">
      <w:pPr>
        <w:spacing w:after="0" w:line="360" w:lineRule="auto"/>
        <w:rPr>
          <w:rFonts w:ascii="Arial" w:hAnsi="Arial" w:cs="Arial"/>
          <w:b/>
          <w:bCs/>
          <w:u w:val="single"/>
        </w:rPr>
      </w:pPr>
    </w:p>
    <w:p w14:paraId="22A6949B" w14:textId="77777777" w:rsidR="00332421" w:rsidRDefault="00332421" w:rsidP="00C117C6">
      <w:pPr>
        <w:spacing w:after="0" w:line="360" w:lineRule="auto"/>
        <w:rPr>
          <w:rFonts w:ascii="Arial" w:hAnsi="Arial" w:cs="Arial"/>
          <w:b/>
          <w:bCs/>
          <w:u w:val="single"/>
        </w:rPr>
      </w:pPr>
    </w:p>
    <w:p w14:paraId="6D148868" w14:textId="77777777" w:rsidR="00332421" w:rsidRDefault="00332421" w:rsidP="00C117C6">
      <w:pPr>
        <w:spacing w:after="0" w:line="360" w:lineRule="auto"/>
        <w:rPr>
          <w:rFonts w:ascii="Arial" w:hAnsi="Arial" w:cs="Arial"/>
          <w:b/>
          <w:bCs/>
          <w:u w:val="single"/>
        </w:rPr>
      </w:pPr>
    </w:p>
    <w:p w14:paraId="033CB3FA" w14:textId="6B9FD0A7" w:rsidR="003E1979" w:rsidRDefault="003E1979" w:rsidP="00C117C6">
      <w:pPr>
        <w:spacing w:after="0" w:line="360" w:lineRule="auto"/>
        <w:rPr>
          <w:rFonts w:ascii="Arial" w:hAnsi="Arial" w:cs="Arial"/>
          <w:b/>
          <w:bCs/>
          <w:u w:val="single"/>
        </w:rPr>
      </w:pPr>
      <w:r w:rsidRPr="003E1979">
        <w:rPr>
          <w:rFonts w:ascii="Arial" w:hAnsi="Arial" w:cs="Arial"/>
          <w:b/>
          <w:bCs/>
          <w:u w:val="single"/>
        </w:rPr>
        <w:t xml:space="preserve">References </w:t>
      </w:r>
    </w:p>
    <w:p w14:paraId="198E83AA" w14:textId="2526B58E" w:rsidR="003E1979" w:rsidRDefault="003E1979" w:rsidP="00C117C6">
      <w:pPr>
        <w:spacing w:after="0" w:line="360" w:lineRule="auto"/>
        <w:rPr>
          <w:rFonts w:ascii="Arial" w:hAnsi="Arial" w:cs="Arial"/>
          <w:b/>
          <w:bCs/>
          <w:u w:val="single"/>
        </w:rPr>
      </w:pPr>
    </w:p>
    <w:p w14:paraId="590FCCFF" w14:textId="36C30BF7" w:rsidR="004873B9" w:rsidRPr="004873B9" w:rsidRDefault="004873B9" w:rsidP="00C117C6">
      <w:pPr>
        <w:spacing w:after="0" w:line="360" w:lineRule="auto"/>
        <w:rPr>
          <w:rFonts w:ascii="Arial" w:hAnsi="Arial" w:cs="Arial"/>
        </w:rPr>
      </w:pPr>
      <w:r w:rsidRPr="004873B9">
        <w:rPr>
          <w:rFonts w:ascii="Arial" w:hAnsi="Arial" w:cs="Arial"/>
        </w:rPr>
        <w:t>Al-Rodhan, N.R. and Stoudmann, G., 2006. Definitions of globalization: A comprehensive overview and a proposed definition. </w:t>
      </w:r>
      <w:r w:rsidRPr="004873B9">
        <w:rPr>
          <w:rFonts w:ascii="Arial" w:hAnsi="Arial" w:cs="Arial"/>
          <w:i/>
          <w:iCs/>
        </w:rPr>
        <w:t>Program on the Geopolitical Implications of Globalization and Transnational Security</w:t>
      </w:r>
      <w:r w:rsidRPr="004873B9">
        <w:rPr>
          <w:rFonts w:ascii="Arial" w:hAnsi="Arial" w:cs="Arial"/>
        </w:rPr>
        <w:t>, </w:t>
      </w:r>
      <w:r w:rsidRPr="004873B9">
        <w:rPr>
          <w:rFonts w:ascii="Arial" w:hAnsi="Arial" w:cs="Arial"/>
          <w:i/>
          <w:iCs/>
        </w:rPr>
        <w:t>6</w:t>
      </w:r>
      <w:r w:rsidRPr="004873B9">
        <w:rPr>
          <w:rFonts w:ascii="Arial" w:hAnsi="Arial" w:cs="Arial"/>
        </w:rPr>
        <w:t>(1-21).</w:t>
      </w:r>
    </w:p>
    <w:p w14:paraId="64726720" w14:textId="77777777" w:rsidR="004873B9" w:rsidRDefault="004873B9" w:rsidP="00C117C6">
      <w:pPr>
        <w:spacing w:after="0" w:line="360" w:lineRule="auto"/>
        <w:rPr>
          <w:rFonts w:ascii="Arial" w:hAnsi="Arial" w:cs="Arial"/>
        </w:rPr>
      </w:pPr>
    </w:p>
    <w:p w14:paraId="108617E0" w14:textId="39E6C077" w:rsidR="004873B9" w:rsidRDefault="004873B9" w:rsidP="00C117C6">
      <w:pPr>
        <w:spacing w:after="0" w:line="360" w:lineRule="auto"/>
        <w:rPr>
          <w:rFonts w:ascii="Arial" w:hAnsi="Arial" w:cs="Arial"/>
          <w:color w:val="000000"/>
          <w:sz w:val="20"/>
          <w:szCs w:val="20"/>
          <w:shd w:val="clear" w:color="auto" w:fill="FFFFFF"/>
        </w:rPr>
      </w:pPr>
      <w:r w:rsidRPr="004873B9">
        <w:rPr>
          <w:rFonts w:ascii="Arial" w:hAnsi="Arial" w:cs="Arial"/>
          <w:color w:val="000000"/>
          <w:sz w:val="20"/>
          <w:szCs w:val="20"/>
          <w:shd w:val="clear" w:color="auto" w:fill="FFFFFF"/>
        </w:rPr>
        <w:t>Ayodele, A., Abdallah, N.M. and Issaka, Y., USING TESCO AS A CASE STUDY.</w:t>
      </w:r>
    </w:p>
    <w:p w14:paraId="3EF43399" w14:textId="77777777" w:rsidR="004873B9" w:rsidRDefault="004873B9" w:rsidP="00C117C6">
      <w:pPr>
        <w:spacing w:after="0" w:line="360" w:lineRule="auto"/>
        <w:rPr>
          <w:rFonts w:ascii="Arial" w:hAnsi="Arial" w:cs="Arial"/>
          <w:color w:val="000000"/>
          <w:sz w:val="20"/>
          <w:szCs w:val="20"/>
          <w:shd w:val="clear" w:color="auto" w:fill="FFFFFF"/>
        </w:rPr>
      </w:pPr>
    </w:p>
    <w:p w14:paraId="43CB08B7" w14:textId="13EB24EC" w:rsidR="004873B9" w:rsidRDefault="004873B9" w:rsidP="00C117C6">
      <w:pPr>
        <w:spacing w:after="0" w:line="360" w:lineRule="auto"/>
        <w:rPr>
          <w:rFonts w:ascii="Arial" w:hAnsi="Arial" w:cs="Arial"/>
          <w:color w:val="000000"/>
          <w:sz w:val="20"/>
          <w:szCs w:val="20"/>
          <w:shd w:val="clear" w:color="auto" w:fill="FFFFFF"/>
        </w:rPr>
      </w:pPr>
      <w:r w:rsidRPr="004873B9">
        <w:rPr>
          <w:rFonts w:ascii="Arial" w:hAnsi="Arial" w:cs="Arial"/>
          <w:color w:val="000000"/>
          <w:sz w:val="20"/>
          <w:szCs w:val="20"/>
          <w:shd w:val="clear" w:color="auto" w:fill="FFFFFF"/>
        </w:rPr>
        <w:t>Bell, D.E., 2002. Tesco Plc.</w:t>
      </w:r>
    </w:p>
    <w:p w14:paraId="0ED56928" w14:textId="77777777" w:rsidR="004873B9" w:rsidRDefault="004873B9" w:rsidP="00C117C6">
      <w:pPr>
        <w:spacing w:after="0" w:line="360" w:lineRule="auto"/>
        <w:rPr>
          <w:rFonts w:ascii="Arial" w:hAnsi="Arial" w:cs="Arial"/>
          <w:color w:val="000000"/>
          <w:sz w:val="20"/>
          <w:szCs w:val="20"/>
          <w:shd w:val="clear" w:color="auto" w:fill="FFFFFF"/>
        </w:rPr>
      </w:pPr>
    </w:p>
    <w:p w14:paraId="7B73D310" w14:textId="394114C3" w:rsidR="004873B9" w:rsidRDefault="004873B9" w:rsidP="00C117C6">
      <w:pPr>
        <w:spacing w:after="0" w:line="360" w:lineRule="auto"/>
        <w:rPr>
          <w:rFonts w:ascii="Arial" w:hAnsi="Arial" w:cs="Arial"/>
          <w:color w:val="000000"/>
          <w:sz w:val="20"/>
          <w:szCs w:val="20"/>
          <w:shd w:val="clear" w:color="auto" w:fill="FFFFFF"/>
        </w:rPr>
      </w:pPr>
      <w:r w:rsidRPr="004873B9">
        <w:rPr>
          <w:rFonts w:ascii="Arial" w:hAnsi="Arial" w:cs="Arial"/>
          <w:color w:val="000000"/>
          <w:sz w:val="20"/>
          <w:szCs w:val="20"/>
          <w:shd w:val="clear" w:color="auto" w:fill="FFFFFF"/>
        </w:rPr>
        <w:t>Dillon, N., 2015. From market trader to global player: oral history and corporate culture in Tesco, Britain's largest supermarket. </w:t>
      </w:r>
      <w:r w:rsidRPr="004873B9">
        <w:rPr>
          <w:rFonts w:ascii="Arial" w:hAnsi="Arial" w:cs="Arial"/>
          <w:i/>
          <w:iCs/>
          <w:color w:val="000000"/>
          <w:sz w:val="20"/>
          <w:szCs w:val="20"/>
          <w:shd w:val="clear" w:color="auto" w:fill="FFFFFF"/>
        </w:rPr>
        <w:t>Oral History</w:t>
      </w:r>
      <w:r w:rsidRPr="004873B9">
        <w:rPr>
          <w:rFonts w:ascii="Arial" w:hAnsi="Arial" w:cs="Arial"/>
          <w:color w:val="000000"/>
          <w:sz w:val="20"/>
          <w:szCs w:val="20"/>
          <w:shd w:val="clear" w:color="auto" w:fill="FFFFFF"/>
        </w:rPr>
        <w:t>, pp.52-62.</w:t>
      </w:r>
    </w:p>
    <w:p w14:paraId="12C9C603" w14:textId="3BCF8376" w:rsidR="004873B9" w:rsidRDefault="004873B9" w:rsidP="00C117C6">
      <w:pPr>
        <w:spacing w:after="0" w:line="360" w:lineRule="auto"/>
        <w:rPr>
          <w:rFonts w:ascii="Arial" w:hAnsi="Arial" w:cs="Arial"/>
          <w:color w:val="000000"/>
          <w:sz w:val="20"/>
          <w:szCs w:val="20"/>
          <w:shd w:val="clear" w:color="auto" w:fill="FFFFFF"/>
        </w:rPr>
      </w:pPr>
    </w:p>
    <w:p w14:paraId="22F30ED9" w14:textId="426BB810" w:rsidR="004873B9" w:rsidRDefault="004873B9" w:rsidP="00C117C6">
      <w:pPr>
        <w:spacing w:after="0" w:line="360" w:lineRule="auto"/>
        <w:rPr>
          <w:rFonts w:ascii="Arial" w:hAnsi="Arial" w:cs="Arial"/>
          <w:color w:val="000000"/>
          <w:sz w:val="20"/>
          <w:szCs w:val="20"/>
          <w:shd w:val="clear" w:color="auto" w:fill="FFFFFF"/>
        </w:rPr>
      </w:pPr>
      <w:r w:rsidRPr="004873B9">
        <w:rPr>
          <w:rFonts w:ascii="Arial" w:hAnsi="Arial" w:cs="Arial"/>
          <w:color w:val="000000"/>
          <w:sz w:val="20"/>
          <w:szCs w:val="20"/>
          <w:shd w:val="clear" w:color="auto" w:fill="FFFFFF"/>
        </w:rPr>
        <w:t>Dissanayaka, S.D.P.P., Supply chain of TESCO.</w:t>
      </w:r>
    </w:p>
    <w:p w14:paraId="0A490197" w14:textId="77777777" w:rsidR="004873B9" w:rsidRDefault="004873B9" w:rsidP="00C117C6">
      <w:pPr>
        <w:spacing w:after="0" w:line="360" w:lineRule="auto"/>
        <w:rPr>
          <w:rFonts w:ascii="Arial" w:hAnsi="Arial" w:cs="Arial"/>
          <w:color w:val="000000"/>
          <w:sz w:val="20"/>
          <w:szCs w:val="20"/>
          <w:shd w:val="clear" w:color="auto" w:fill="FFFFFF"/>
        </w:rPr>
      </w:pPr>
    </w:p>
    <w:p w14:paraId="55C78902" w14:textId="6E0B4FF1" w:rsidR="003E1979" w:rsidRDefault="003E1979" w:rsidP="00C117C6">
      <w:pPr>
        <w:spacing w:after="0"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Figure1and 2: Ivoryresearch.com</w:t>
      </w:r>
      <w:r>
        <w:rPr>
          <w:rFonts w:ascii="Arial" w:hAnsi="Arial" w:cs="Arial"/>
          <w:color w:val="000000"/>
          <w:sz w:val="20"/>
          <w:szCs w:val="20"/>
          <w:shd w:val="clear" w:color="auto" w:fill="FFFFFF"/>
        </w:rPr>
        <w:t>. 2020. [online] Available at: &lt;https://www.ivoryresearch.com/samples/economics-essay-example-strategic-management-of-tesco-supermarket-pestle-analysis-porter-5-forces-analysis-critical-success-factors-swot-analysis-value-chain-analysis-tesco-strategic-options-core-comp/&gt; [Accessed 11 November 2020].</w:t>
      </w:r>
    </w:p>
    <w:p w14:paraId="4306BC86" w14:textId="2ECBFFB6" w:rsidR="004873B9" w:rsidRDefault="004873B9" w:rsidP="00C117C6">
      <w:pPr>
        <w:spacing w:after="0" w:line="360" w:lineRule="auto"/>
        <w:rPr>
          <w:rFonts w:ascii="Arial" w:hAnsi="Arial" w:cs="Arial"/>
          <w:color w:val="000000"/>
          <w:sz w:val="20"/>
          <w:szCs w:val="20"/>
          <w:shd w:val="clear" w:color="auto" w:fill="FFFFFF"/>
        </w:rPr>
      </w:pPr>
    </w:p>
    <w:p w14:paraId="631DA6C8" w14:textId="14F41605" w:rsidR="004873B9" w:rsidRDefault="004873B9" w:rsidP="00C117C6">
      <w:pPr>
        <w:spacing w:after="0" w:line="360" w:lineRule="auto"/>
        <w:rPr>
          <w:rFonts w:ascii="Arial" w:hAnsi="Arial" w:cs="Arial"/>
          <w:color w:val="000000"/>
          <w:sz w:val="20"/>
          <w:szCs w:val="20"/>
          <w:shd w:val="clear" w:color="auto" w:fill="FFFFFF"/>
        </w:rPr>
      </w:pPr>
      <w:r w:rsidRPr="004873B9">
        <w:rPr>
          <w:rFonts w:ascii="Arial" w:hAnsi="Arial" w:cs="Arial"/>
          <w:color w:val="000000"/>
          <w:sz w:val="20"/>
          <w:szCs w:val="20"/>
          <w:shd w:val="clear" w:color="auto" w:fill="FFFFFF"/>
        </w:rPr>
        <w:t>Gunawan, L., 2011. Entrepreneurship: Entrepreneurs to win their sustainable competitive advantages within globalization era. </w:t>
      </w:r>
      <w:r w:rsidRPr="004873B9">
        <w:rPr>
          <w:rFonts w:ascii="Arial" w:hAnsi="Arial" w:cs="Arial"/>
          <w:i/>
          <w:iCs/>
          <w:color w:val="000000"/>
          <w:sz w:val="20"/>
          <w:szCs w:val="20"/>
          <w:shd w:val="clear" w:color="auto" w:fill="FFFFFF"/>
        </w:rPr>
        <w:t>The Winners</w:t>
      </w:r>
      <w:r w:rsidRPr="004873B9">
        <w:rPr>
          <w:rFonts w:ascii="Arial" w:hAnsi="Arial" w:cs="Arial"/>
          <w:color w:val="000000"/>
          <w:sz w:val="20"/>
          <w:szCs w:val="20"/>
          <w:shd w:val="clear" w:color="auto" w:fill="FFFFFF"/>
        </w:rPr>
        <w:t>, </w:t>
      </w:r>
      <w:r w:rsidRPr="004873B9">
        <w:rPr>
          <w:rFonts w:ascii="Arial" w:hAnsi="Arial" w:cs="Arial"/>
          <w:i/>
          <w:iCs/>
          <w:color w:val="000000"/>
          <w:sz w:val="20"/>
          <w:szCs w:val="20"/>
          <w:shd w:val="clear" w:color="auto" w:fill="FFFFFF"/>
        </w:rPr>
        <w:t>12</w:t>
      </w:r>
      <w:r w:rsidRPr="004873B9">
        <w:rPr>
          <w:rFonts w:ascii="Arial" w:hAnsi="Arial" w:cs="Arial"/>
          <w:color w:val="000000"/>
          <w:sz w:val="20"/>
          <w:szCs w:val="20"/>
          <w:shd w:val="clear" w:color="auto" w:fill="FFFFFF"/>
        </w:rPr>
        <w:t>(1), pp.40-46.</w:t>
      </w:r>
    </w:p>
    <w:p w14:paraId="6780F958" w14:textId="77777777" w:rsidR="004873B9" w:rsidRDefault="004873B9" w:rsidP="00C117C6">
      <w:pPr>
        <w:spacing w:after="0" w:line="360" w:lineRule="auto"/>
        <w:rPr>
          <w:rFonts w:ascii="Arial" w:hAnsi="Arial" w:cs="Arial"/>
          <w:color w:val="000000"/>
          <w:sz w:val="20"/>
          <w:szCs w:val="20"/>
          <w:shd w:val="clear" w:color="auto" w:fill="FFFFFF"/>
        </w:rPr>
      </w:pPr>
    </w:p>
    <w:p w14:paraId="350B22CD" w14:textId="4ADB0B74" w:rsidR="004873B9" w:rsidRDefault="004873B9" w:rsidP="00C117C6">
      <w:pPr>
        <w:spacing w:after="0" w:line="360" w:lineRule="auto"/>
        <w:rPr>
          <w:rFonts w:ascii="Arial" w:hAnsi="Arial" w:cs="Arial"/>
          <w:color w:val="000000"/>
          <w:sz w:val="20"/>
          <w:szCs w:val="20"/>
          <w:shd w:val="clear" w:color="auto" w:fill="FFFFFF"/>
        </w:rPr>
      </w:pPr>
      <w:r w:rsidRPr="004873B9">
        <w:rPr>
          <w:rFonts w:ascii="Arial" w:hAnsi="Arial" w:cs="Arial"/>
          <w:color w:val="000000"/>
          <w:sz w:val="20"/>
          <w:szCs w:val="20"/>
          <w:shd w:val="clear" w:color="auto" w:fill="FFFFFF"/>
        </w:rPr>
        <w:t>Gregory, B.T., Harris, S.G., Armenakis, A.A. and Shook, C.L., 2009. Organizational culture and effectiveness: A study of values, attitudes, and organizational outcomes. </w:t>
      </w:r>
      <w:r w:rsidRPr="004873B9">
        <w:rPr>
          <w:rFonts w:ascii="Arial" w:hAnsi="Arial" w:cs="Arial"/>
          <w:i/>
          <w:iCs/>
          <w:color w:val="000000"/>
          <w:sz w:val="20"/>
          <w:szCs w:val="20"/>
          <w:shd w:val="clear" w:color="auto" w:fill="FFFFFF"/>
        </w:rPr>
        <w:t>Journal of business research</w:t>
      </w:r>
      <w:r w:rsidRPr="004873B9">
        <w:rPr>
          <w:rFonts w:ascii="Arial" w:hAnsi="Arial" w:cs="Arial"/>
          <w:color w:val="000000"/>
          <w:sz w:val="20"/>
          <w:szCs w:val="20"/>
          <w:shd w:val="clear" w:color="auto" w:fill="FFFFFF"/>
        </w:rPr>
        <w:t>, </w:t>
      </w:r>
      <w:r w:rsidRPr="004873B9">
        <w:rPr>
          <w:rFonts w:ascii="Arial" w:hAnsi="Arial" w:cs="Arial"/>
          <w:i/>
          <w:iCs/>
          <w:color w:val="000000"/>
          <w:sz w:val="20"/>
          <w:szCs w:val="20"/>
          <w:shd w:val="clear" w:color="auto" w:fill="FFFFFF"/>
        </w:rPr>
        <w:t>62</w:t>
      </w:r>
      <w:r w:rsidRPr="004873B9">
        <w:rPr>
          <w:rFonts w:ascii="Arial" w:hAnsi="Arial" w:cs="Arial"/>
          <w:color w:val="000000"/>
          <w:sz w:val="20"/>
          <w:szCs w:val="20"/>
          <w:shd w:val="clear" w:color="auto" w:fill="FFFFFF"/>
        </w:rPr>
        <w:t>(7), pp.673-679.</w:t>
      </w:r>
    </w:p>
    <w:p w14:paraId="50533BBA" w14:textId="24273F90" w:rsidR="004873B9" w:rsidRDefault="004873B9" w:rsidP="00C117C6">
      <w:pPr>
        <w:spacing w:after="0" w:line="360" w:lineRule="auto"/>
        <w:rPr>
          <w:rFonts w:ascii="Arial" w:hAnsi="Arial" w:cs="Arial"/>
          <w:color w:val="000000"/>
          <w:sz w:val="20"/>
          <w:szCs w:val="20"/>
          <w:shd w:val="clear" w:color="auto" w:fill="FFFFFF"/>
        </w:rPr>
      </w:pPr>
    </w:p>
    <w:p w14:paraId="10BE4DDC" w14:textId="123279C2" w:rsidR="004873B9" w:rsidRDefault="004873B9" w:rsidP="00C117C6">
      <w:pPr>
        <w:spacing w:after="0" w:line="360" w:lineRule="auto"/>
        <w:rPr>
          <w:rFonts w:ascii="Arial" w:hAnsi="Arial" w:cs="Arial"/>
          <w:color w:val="000000"/>
          <w:sz w:val="20"/>
          <w:szCs w:val="20"/>
          <w:shd w:val="clear" w:color="auto" w:fill="FFFFFF"/>
        </w:rPr>
      </w:pPr>
      <w:r w:rsidRPr="004873B9">
        <w:rPr>
          <w:rFonts w:ascii="Arial" w:hAnsi="Arial" w:cs="Arial"/>
          <w:color w:val="000000"/>
          <w:sz w:val="20"/>
          <w:szCs w:val="20"/>
          <w:shd w:val="clear" w:color="auto" w:fill="FFFFFF"/>
        </w:rPr>
        <w:t>Hoffman, A.J., 2010. Climate change as a cultural and behavioral issue: Addressing barriers and implementing solutions. </w:t>
      </w:r>
      <w:r w:rsidRPr="004873B9">
        <w:rPr>
          <w:rFonts w:ascii="Arial" w:hAnsi="Arial" w:cs="Arial"/>
          <w:i/>
          <w:iCs/>
          <w:color w:val="000000"/>
          <w:sz w:val="20"/>
          <w:szCs w:val="20"/>
          <w:shd w:val="clear" w:color="auto" w:fill="FFFFFF"/>
        </w:rPr>
        <w:t>Organizational Dynamics</w:t>
      </w:r>
      <w:r w:rsidRPr="004873B9">
        <w:rPr>
          <w:rFonts w:ascii="Arial" w:hAnsi="Arial" w:cs="Arial"/>
          <w:color w:val="000000"/>
          <w:sz w:val="20"/>
          <w:szCs w:val="20"/>
          <w:shd w:val="clear" w:color="auto" w:fill="FFFFFF"/>
        </w:rPr>
        <w:t>, </w:t>
      </w:r>
      <w:r w:rsidRPr="004873B9">
        <w:rPr>
          <w:rFonts w:ascii="Arial" w:hAnsi="Arial" w:cs="Arial"/>
          <w:i/>
          <w:iCs/>
          <w:color w:val="000000"/>
          <w:sz w:val="20"/>
          <w:szCs w:val="20"/>
          <w:shd w:val="clear" w:color="auto" w:fill="FFFFFF"/>
        </w:rPr>
        <w:t>39</w:t>
      </w:r>
      <w:r w:rsidRPr="004873B9">
        <w:rPr>
          <w:rFonts w:ascii="Arial" w:hAnsi="Arial" w:cs="Arial"/>
          <w:color w:val="000000"/>
          <w:sz w:val="20"/>
          <w:szCs w:val="20"/>
          <w:shd w:val="clear" w:color="auto" w:fill="FFFFFF"/>
        </w:rPr>
        <w:t>(4), pp.295-305.</w:t>
      </w:r>
    </w:p>
    <w:p w14:paraId="6DCD2594" w14:textId="72278005" w:rsidR="001F2FCE" w:rsidRDefault="001F2FCE" w:rsidP="00C117C6">
      <w:pPr>
        <w:spacing w:after="0" w:line="360" w:lineRule="auto"/>
        <w:rPr>
          <w:rFonts w:ascii="Arial" w:hAnsi="Arial" w:cs="Arial"/>
          <w:color w:val="000000"/>
          <w:sz w:val="20"/>
          <w:szCs w:val="20"/>
          <w:shd w:val="clear" w:color="auto" w:fill="FFFFFF"/>
        </w:rPr>
      </w:pPr>
    </w:p>
    <w:p w14:paraId="70673753" w14:textId="2E958CD6" w:rsidR="001F2FCE" w:rsidRDefault="001F2FCE" w:rsidP="00C117C6">
      <w:pPr>
        <w:spacing w:after="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Holmes, J. and Marra, M., 2002. Having a laugh at work: How humour contributes to workplace culture. </w:t>
      </w:r>
      <w:r>
        <w:rPr>
          <w:rFonts w:ascii="Arial" w:hAnsi="Arial" w:cs="Arial"/>
          <w:i/>
          <w:iCs/>
          <w:color w:val="222222"/>
          <w:sz w:val="20"/>
          <w:szCs w:val="20"/>
          <w:shd w:val="clear" w:color="auto" w:fill="FFFFFF"/>
        </w:rPr>
        <w:t>Journal of pragmatics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(12), pp.1683-1710.</w:t>
      </w:r>
    </w:p>
    <w:p w14:paraId="3A48B167" w14:textId="5EB7FA41" w:rsidR="004873B9" w:rsidRDefault="004873B9" w:rsidP="00C117C6">
      <w:pPr>
        <w:spacing w:after="0" w:line="360" w:lineRule="auto"/>
        <w:rPr>
          <w:rFonts w:ascii="Arial" w:hAnsi="Arial" w:cs="Arial"/>
          <w:color w:val="222222"/>
          <w:sz w:val="20"/>
          <w:szCs w:val="20"/>
          <w:shd w:val="clear" w:color="auto" w:fill="FFFFFF"/>
        </w:rPr>
      </w:pPr>
    </w:p>
    <w:p w14:paraId="53088387" w14:textId="3D28F5C1" w:rsidR="004873B9" w:rsidRDefault="004873B9" w:rsidP="00C117C6">
      <w:pPr>
        <w:spacing w:after="0" w:line="360" w:lineRule="auto"/>
        <w:rPr>
          <w:rFonts w:ascii="Arial" w:hAnsi="Arial" w:cs="Arial"/>
          <w:color w:val="222222"/>
          <w:sz w:val="20"/>
          <w:szCs w:val="20"/>
          <w:shd w:val="clear" w:color="auto" w:fill="FFFFFF"/>
        </w:rPr>
      </w:pPr>
      <w:r w:rsidRPr="004873B9">
        <w:rPr>
          <w:rFonts w:ascii="Arial" w:hAnsi="Arial" w:cs="Arial"/>
          <w:color w:val="222222"/>
          <w:sz w:val="20"/>
          <w:szCs w:val="20"/>
          <w:shd w:val="clear" w:color="auto" w:fill="FFFFFF"/>
        </w:rPr>
        <w:t>Ivoryresearch.com. 2020. [online] Available at: &lt;https://www.ivoryresearch.com/samples/economics-essay-example-strategic-management-of-tesco-supermarket-pestle-analysis-porter-5-forces-analysis-critical-success-factors-swot-analysis-value-chain-analysis-tesco-strategic-options-core-comp/&gt; [Accessed 11 November 2020].</w:t>
      </w:r>
    </w:p>
    <w:p w14:paraId="168DEEE8" w14:textId="77777777" w:rsidR="004873B9" w:rsidRDefault="004873B9" w:rsidP="00C117C6">
      <w:pPr>
        <w:spacing w:after="0" w:line="360" w:lineRule="auto"/>
        <w:rPr>
          <w:rFonts w:ascii="Arial" w:hAnsi="Arial" w:cs="Arial"/>
          <w:color w:val="222222"/>
          <w:sz w:val="20"/>
          <w:szCs w:val="20"/>
          <w:shd w:val="clear" w:color="auto" w:fill="FFFFFF"/>
        </w:rPr>
      </w:pPr>
    </w:p>
    <w:p w14:paraId="2412D23A" w14:textId="7F5CF3DB" w:rsidR="004873B9" w:rsidRDefault="004873B9" w:rsidP="00C117C6">
      <w:pPr>
        <w:spacing w:after="0" w:line="360" w:lineRule="auto"/>
        <w:rPr>
          <w:rFonts w:ascii="Arial" w:hAnsi="Arial" w:cs="Arial"/>
        </w:rPr>
      </w:pPr>
      <w:r w:rsidRPr="004873B9">
        <w:rPr>
          <w:rFonts w:ascii="Arial" w:hAnsi="Arial" w:cs="Arial"/>
        </w:rPr>
        <w:t>Payandeh, S.J., Organizational Change Management.</w:t>
      </w:r>
    </w:p>
    <w:p w14:paraId="2C041504" w14:textId="37372225" w:rsidR="004873B9" w:rsidRDefault="004873B9" w:rsidP="00C117C6">
      <w:pPr>
        <w:spacing w:after="0" w:line="360" w:lineRule="auto"/>
        <w:rPr>
          <w:rFonts w:ascii="Arial" w:hAnsi="Arial" w:cs="Arial"/>
        </w:rPr>
      </w:pPr>
      <w:r w:rsidRPr="004873B9">
        <w:rPr>
          <w:rFonts w:ascii="Arial" w:hAnsi="Arial" w:cs="Arial"/>
        </w:rPr>
        <w:lastRenderedPageBreak/>
        <w:t>Raluca, P., 2010. Advantages and disadvantages of globalization. </w:t>
      </w:r>
      <w:r w:rsidRPr="004873B9">
        <w:rPr>
          <w:rFonts w:ascii="Arial" w:hAnsi="Arial" w:cs="Arial"/>
          <w:i/>
          <w:iCs/>
        </w:rPr>
        <w:t>Ovidius University Annals, Economic Sciences Series</w:t>
      </w:r>
      <w:r w:rsidRPr="004873B9">
        <w:rPr>
          <w:rFonts w:ascii="Arial" w:hAnsi="Arial" w:cs="Arial"/>
        </w:rPr>
        <w:t>, </w:t>
      </w:r>
      <w:r w:rsidRPr="004873B9">
        <w:rPr>
          <w:rFonts w:ascii="Arial" w:hAnsi="Arial" w:cs="Arial"/>
          <w:i/>
          <w:iCs/>
        </w:rPr>
        <w:t>10</w:t>
      </w:r>
      <w:r w:rsidRPr="004873B9">
        <w:rPr>
          <w:rFonts w:ascii="Arial" w:hAnsi="Arial" w:cs="Arial"/>
        </w:rPr>
        <w:t>(1), pp.768-771.</w:t>
      </w:r>
    </w:p>
    <w:p w14:paraId="2A132652" w14:textId="3BB1CF29" w:rsidR="004873B9" w:rsidRDefault="004873B9" w:rsidP="00C117C6">
      <w:pPr>
        <w:spacing w:after="0" w:line="360" w:lineRule="auto"/>
        <w:rPr>
          <w:rFonts w:ascii="Arial" w:hAnsi="Arial" w:cs="Arial"/>
        </w:rPr>
      </w:pPr>
    </w:p>
    <w:p w14:paraId="2F653AA7" w14:textId="461317C9" w:rsidR="004873B9" w:rsidRDefault="004873B9" w:rsidP="00C117C6">
      <w:pPr>
        <w:spacing w:after="0" w:line="360" w:lineRule="auto"/>
        <w:rPr>
          <w:rFonts w:ascii="Arial" w:hAnsi="Arial" w:cs="Arial"/>
        </w:rPr>
      </w:pPr>
      <w:r w:rsidRPr="004873B9">
        <w:rPr>
          <w:rFonts w:ascii="Arial" w:hAnsi="Arial" w:cs="Arial"/>
        </w:rPr>
        <w:t>Scherer, A.G. and Palazzo, G., 2008. Globalization and corporate social responsibility.</w:t>
      </w:r>
    </w:p>
    <w:p w14:paraId="4BFF9E79" w14:textId="286F5C67" w:rsidR="004873B9" w:rsidRDefault="004873B9" w:rsidP="00C117C6">
      <w:pPr>
        <w:spacing w:after="0" w:line="360" w:lineRule="auto"/>
        <w:rPr>
          <w:rFonts w:ascii="Arial" w:hAnsi="Arial" w:cs="Arial"/>
        </w:rPr>
      </w:pPr>
    </w:p>
    <w:p w14:paraId="5338AA18" w14:textId="637A4BE2" w:rsidR="004873B9" w:rsidRDefault="004873B9" w:rsidP="00C117C6">
      <w:pPr>
        <w:spacing w:after="0" w:line="360" w:lineRule="auto"/>
        <w:rPr>
          <w:rFonts w:ascii="Arial" w:hAnsi="Arial" w:cs="Arial"/>
        </w:rPr>
      </w:pPr>
      <w:r w:rsidRPr="004873B9">
        <w:rPr>
          <w:rFonts w:ascii="Arial" w:hAnsi="Arial" w:cs="Arial"/>
        </w:rPr>
        <w:t>Raluca, P., 2010. Advantages and disadvantages of globalization. </w:t>
      </w:r>
      <w:r w:rsidRPr="004873B9">
        <w:rPr>
          <w:rFonts w:ascii="Arial" w:hAnsi="Arial" w:cs="Arial"/>
          <w:i/>
          <w:iCs/>
        </w:rPr>
        <w:t>Ovidius University Annals, Economic Sciences Series</w:t>
      </w:r>
      <w:r w:rsidRPr="004873B9">
        <w:rPr>
          <w:rFonts w:ascii="Arial" w:hAnsi="Arial" w:cs="Arial"/>
        </w:rPr>
        <w:t>, </w:t>
      </w:r>
      <w:r w:rsidRPr="004873B9">
        <w:rPr>
          <w:rFonts w:ascii="Arial" w:hAnsi="Arial" w:cs="Arial"/>
          <w:i/>
          <w:iCs/>
        </w:rPr>
        <w:t>10</w:t>
      </w:r>
      <w:r w:rsidRPr="004873B9">
        <w:rPr>
          <w:rFonts w:ascii="Arial" w:hAnsi="Arial" w:cs="Arial"/>
        </w:rPr>
        <w:t>(1), pp.768-771.</w:t>
      </w:r>
    </w:p>
    <w:p w14:paraId="626EF5FC" w14:textId="77777777" w:rsidR="004873B9" w:rsidRPr="00C117C6" w:rsidRDefault="004873B9" w:rsidP="00C117C6">
      <w:pPr>
        <w:spacing w:after="0" w:line="360" w:lineRule="auto"/>
        <w:rPr>
          <w:rFonts w:ascii="Arial" w:hAnsi="Arial" w:cs="Arial"/>
        </w:rPr>
      </w:pPr>
    </w:p>
    <w:sectPr w:rsidR="004873B9" w:rsidRPr="00C117C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50400D" w14:textId="77777777" w:rsidR="00834692" w:rsidRDefault="00834692" w:rsidP="00C03389">
      <w:pPr>
        <w:spacing w:after="0" w:line="240" w:lineRule="auto"/>
      </w:pPr>
      <w:r>
        <w:separator/>
      </w:r>
    </w:p>
  </w:endnote>
  <w:endnote w:type="continuationSeparator" w:id="0">
    <w:p w14:paraId="6AC2DEE5" w14:textId="77777777" w:rsidR="00834692" w:rsidRDefault="00834692" w:rsidP="00C03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8818734"/>
      <w:docPartObj>
        <w:docPartGallery w:val="Page Numbers (Bottom of Page)"/>
        <w:docPartUnique/>
      </w:docPartObj>
    </w:sdtPr>
    <w:sdtEndPr>
      <w:rPr>
        <w:noProof/>
      </w:rPr>
    </w:sdtEndPr>
    <w:sdtContent>
      <w:p w14:paraId="6C97CF98" w14:textId="0BB56506" w:rsidR="00C03389" w:rsidRDefault="00C033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9EE38B" w14:textId="77777777" w:rsidR="00C03389" w:rsidRDefault="00C033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13D1E0" w14:textId="77777777" w:rsidR="00834692" w:rsidRDefault="00834692" w:rsidP="00C03389">
      <w:pPr>
        <w:spacing w:after="0" w:line="240" w:lineRule="auto"/>
      </w:pPr>
      <w:r>
        <w:separator/>
      </w:r>
    </w:p>
  </w:footnote>
  <w:footnote w:type="continuationSeparator" w:id="0">
    <w:p w14:paraId="40548E52" w14:textId="77777777" w:rsidR="00834692" w:rsidRDefault="00834692" w:rsidP="00C033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DF2CD1"/>
    <w:multiLevelType w:val="hybridMultilevel"/>
    <w:tmpl w:val="867E37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914"/>
    <w:rsid w:val="00065729"/>
    <w:rsid w:val="0007082A"/>
    <w:rsid w:val="000C540D"/>
    <w:rsid w:val="00143EEF"/>
    <w:rsid w:val="001716E1"/>
    <w:rsid w:val="001C348F"/>
    <w:rsid w:val="001F2FCE"/>
    <w:rsid w:val="001F3914"/>
    <w:rsid w:val="00220DF0"/>
    <w:rsid w:val="00226933"/>
    <w:rsid w:val="002D3DAF"/>
    <w:rsid w:val="002F7985"/>
    <w:rsid w:val="003178F0"/>
    <w:rsid w:val="00332421"/>
    <w:rsid w:val="003E1979"/>
    <w:rsid w:val="003E7390"/>
    <w:rsid w:val="004873B9"/>
    <w:rsid w:val="004B4F36"/>
    <w:rsid w:val="005976EA"/>
    <w:rsid w:val="005E63C9"/>
    <w:rsid w:val="005F447A"/>
    <w:rsid w:val="00604FC7"/>
    <w:rsid w:val="00666CFF"/>
    <w:rsid w:val="00743BD2"/>
    <w:rsid w:val="00834692"/>
    <w:rsid w:val="008E5C65"/>
    <w:rsid w:val="009758F4"/>
    <w:rsid w:val="009C26B1"/>
    <w:rsid w:val="00A0600E"/>
    <w:rsid w:val="00A26D11"/>
    <w:rsid w:val="00A52347"/>
    <w:rsid w:val="00A61317"/>
    <w:rsid w:val="00AE44D0"/>
    <w:rsid w:val="00AE6FD4"/>
    <w:rsid w:val="00B5700A"/>
    <w:rsid w:val="00B93254"/>
    <w:rsid w:val="00BF5DB7"/>
    <w:rsid w:val="00C03389"/>
    <w:rsid w:val="00C117C6"/>
    <w:rsid w:val="00C2125D"/>
    <w:rsid w:val="00CD48A6"/>
    <w:rsid w:val="00CE25CF"/>
    <w:rsid w:val="00D07B96"/>
    <w:rsid w:val="00D157B8"/>
    <w:rsid w:val="00D2307E"/>
    <w:rsid w:val="00D47148"/>
    <w:rsid w:val="00DB3B48"/>
    <w:rsid w:val="00DE7902"/>
    <w:rsid w:val="00EC44A7"/>
    <w:rsid w:val="00ED1568"/>
    <w:rsid w:val="00F93637"/>
    <w:rsid w:val="00FB3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6EA14"/>
  <w15:chartTrackingRefBased/>
  <w15:docId w15:val="{A46320C4-CFA9-4DBD-A77A-0D9A05F2A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4FC7"/>
    <w:pPr>
      <w:ind w:left="720"/>
      <w:contextualSpacing/>
    </w:pPr>
  </w:style>
  <w:style w:type="paragraph" w:styleId="NormalWeb">
    <w:name w:val="Normal (Web)"/>
    <w:basedOn w:val="Normal"/>
    <w:uiPriority w:val="99"/>
    <w:semiHidden/>
    <w:unhideWhenUsed/>
    <w:rsid w:val="005976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033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389"/>
  </w:style>
  <w:style w:type="paragraph" w:styleId="Footer">
    <w:name w:val="footer"/>
    <w:basedOn w:val="Normal"/>
    <w:link w:val="FooterChar"/>
    <w:uiPriority w:val="99"/>
    <w:unhideWhenUsed/>
    <w:rsid w:val="00C033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3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1697133">
      <w:bodyDiv w:val="1"/>
      <w:marLeft w:val="0"/>
      <w:marRight w:val="0"/>
      <w:marTop w:val="0"/>
      <w:marBottom w:val="0"/>
      <w:divBdr>
        <w:top w:val="none" w:sz="0" w:space="0" w:color="auto"/>
        <w:left w:val="none" w:sz="0" w:space="0" w:color="auto"/>
        <w:bottom w:val="none" w:sz="0" w:space="0" w:color="auto"/>
        <w:right w:val="none" w:sz="0" w:space="0" w:color="auto"/>
      </w:divBdr>
    </w:div>
    <w:div w:id="439492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m-15da4.kxcdn.com/wp-content/uploads/2016/05/Tesco-Organizational-Structure1.p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rm-15da4.kxcdn.com/wp-content/uploads/2016/05/Tesco-Organizational-Structure.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814</TotalTime>
  <Pages>13</Pages>
  <Words>3665</Words>
  <Characters>20893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RIFAT BASHIR</dc:creator>
  <cp:keywords/>
  <dc:description/>
  <cp:lastModifiedBy>RIFAT BASHIR</cp:lastModifiedBy>
  <cp:revision>12</cp:revision>
  <dcterms:created xsi:type="dcterms:W3CDTF">2020-11-11T21:34:00Z</dcterms:created>
  <dcterms:modified xsi:type="dcterms:W3CDTF">2020-11-12T21:37:00Z</dcterms:modified>
</cp:coreProperties>
</file>