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78798831"/>
        <w:docPartObj>
          <w:docPartGallery w:val="Cover Pages"/>
          <w:docPartUnique/>
        </w:docPartObj>
      </w:sdtPr>
      <w:sdtContent>
        <w:p w14:paraId="59E8BA58" w14:textId="39C229CE" w:rsidR="00C3508C" w:rsidRDefault="00C3508C">
          <w:r>
            <w:rPr>
              <w:noProof/>
            </w:rPr>
            <mc:AlternateContent>
              <mc:Choice Requires="wpg">
                <w:drawing>
                  <wp:anchor distT="0" distB="0" distL="114300" distR="114300" simplePos="0" relativeHeight="251659264" behindDoc="1" locked="0" layoutInCell="1" allowOverlap="1" wp14:anchorId="5041BA14" wp14:editId="364DE3F6">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929E0D1" w14:textId="1D9143A7" w:rsidR="00F811B6" w:rsidRDefault="00F811B6" w:rsidP="00F811B6">
                                  <w:pPr>
                                    <w:pStyle w:val="NoSpacing"/>
                                    <w:spacing w:before="120"/>
                                    <w:jc w:val="center"/>
                                  </w:pPr>
                                </w:p>
                                <w:p w14:paraId="16A27570" w14:textId="26F6748E" w:rsidR="00C3508C" w:rsidRDefault="00000000">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7CF0BF2C" w:rsidR="00C3508C" w:rsidRPr="00693BAA" w:rsidRDefault="00693BAA">
                                      <w:pPr>
                                        <w:pStyle w:val="NoSpacing"/>
                                        <w:jc w:val="center"/>
                                        <w:rPr>
                                          <w:rFonts w:asciiTheme="majorHAnsi" w:eastAsiaTheme="majorEastAsia" w:hAnsiTheme="majorHAnsi" w:cstheme="majorBidi"/>
                                          <w:caps/>
                                          <w:color w:val="000000" w:themeColor="text1"/>
                                          <w:sz w:val="72"/>
                                          <w:szCs w:val="72"/>
                                        </w:rPr>
                                      </w:pPr>
                                      <w:r w:rsidRPr="00693BAA">
                                        <w:rPr>
                                          <w:rFonts w:asciiTheme="majorHAnsi" w:eastAsiaTheme="majorEastAsia" w:hAnsiTheme="majorHAnsi" w:cstheme="majorBidi"/>
                                          <w:caps/>
                                          <w:color w:val="000000" w:themeColor="text1"/>
                                          <w:sz w:val="72"/>
                                          <w:szCs w:val="72"/>
                                        </w:rPr>
                                        <w:t>Portfolio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41BA1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&#13;&#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" fillcolor="#4472c4 [3204]" stroked="f">
                      <v:fill opacity="32896f"/>
                      <v:textbox inset="36pt,57.6pt,36pt,36pt">
                        <w:txbxContent>
                          <w:p w14:paraId="3929E0D1" w14:textId="1D9143A7" w:rsidR="00F811B6" w:rsidRDefault="00F811B6" w:rsidP="00F811B6">
                            <w:pPr>
                              <w:pStyle w:val="NoSpacing"/>
                              <w:spacing w:before="120"/>
                              <w:jc w:val="center"/>
                            </w:pPr>
                          </w:p>
                          <w:p w14:paraId="16A27570" w14:textId="26F6748E" w:rsidR="00C3508C" w:rsidRDefault="00000000">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7CF0BF2C" w:rsidR="00C3508C" w:rsidRPr="00693BAA" w:rsidRDefault="00693BAA">
                                <w:pPr>
                                  <w:pStyle w:val="NoSpacing"/>
                                  <w:jc w:val="center"/>
                                  <w:rPr>
                                    <w:rFonts w:asciiTheme="majorHAnsi" w:eastAsiaTheme="majorEastAsia" w:hAnsiTheme="majorHAnsi" w:cstheme="majorBidi"/>
                                    <w:caps/>
                                    <w:color w:val="000000" w:themeColor="text1"/>
                                    <w:sz w:val="72"/>
                                    <w:szCs w:val="72"/>
                                  </w:rPr>
                                </w:pPr>
                                <w:r w:rsidRPr="00693BAA">
                                  <w:rPr>
                                    <w:rFonts w:asciiTheme="majorHAnsi" w:eastAsiaTheme="majorEastAsia" w:hAnsiTheme="majorHAnsi" w:cstheme="majorBidi"/>
                                    <w:caps/>
                                    <w:color w:val="000000" w:themeColor="text1"/>
                                    <w:sz w:val="72"/>
                                    <w:szCs w:val="72"/>
                                  </w:rPr>
                                  <w:t>Portfolio</w:t>
                                </w:r>
                              </w:p>
                            </w:sdtContent>
                          </w:sdt>
                        </w:txbxContent>
                      </v:textbox>
                    </v:shape>
                    <w10:wrap anchorx="page" anchory="page"/>
                  </v:group>
                </w:pict>
              </mc:Fallback>
            </mc:AlternateContent>
          </w:r>
        </w:p>
        <w:p w14:paraId="1A909ED4" w14:textId="29710C51" w:rsidR="00C3508C" w:rsidRDefault="00693BAA">
          <w:r>
            <w:rPr>
              <w:noProof/>
            </w:rPr>
            <mc:AlternateContent>
              <mc:Choice Requires="wps">
                <w:drawing>
                  <wp:anchor distT="0" distB="0" distL="114300" distR="114300" simplePos="0" relativeHeight="251660288" behindDoc="0" locked="0" layoutInCell="1" allowOverlap="1" wp14:anchorId="70F24CD3" wp14:editId="64E9F72A">
                    <wp:simplePos x="0" y="0"/>
                    <wp:positionH relativeFrom="column">
                      <wp:posOffset>2433918</wp:posOffset>
                    </wp:positionH>
                    <wp:positionV relativeFrom="paragraph">
                      <wp:posOffset>3102909</wp:posOffset>
                    </wp:positionV>
                    <wp:extent cx="1102658" cy="336176"/>
                    <wp:effectExtent l="0" t="0" r="15240" b="6985"/>
                    <wp:wrapNone/>
                    <wp:docPr id="1798217721" name="Text Box 1"/>
                    <wp:cNvGraphicFramePr/>
                    <a:graphic xmlns:a="http://schemas.openxmlformats.org/drawingml/2006/main">
                      <a:graphicData uri="http://schemas.microsoft.com/office/word/2010/wordprocessingShape">
                        <wps:wsp>
                          <wps:cNvSpPr txBox="1"/>
                          <wps:spPr>
                            <a:xfrm>
                              <a:off x="0" y="0"/>
                              <a:ext cx="1102658" cy="336176"/>
                            </a:xfrm>
                            <a:prstGeom prst="rect">
                              <a:avLst/>
                            </a:prstGeom>
                            <a:solidFill>
                              <a:schemeClr val="lt1"/>
                            </a:solidFill>
                            <a:ln w="6350">
                              <a:solidFill>
                                <a:prstClr val="black"/>
                              </a:solidFill>
                            </a:ln>
                          </wps:spPr>
                          <wps:txbx>
                            <w:txbxContent>
                              <w:p w14:paraId="00361846" w14:textId="44F29D35" w:rsidR="00693BAA" w:rsidRPr="00693BAA" w:rsidRDefault="00693BAA">
                                <w:pPr>
                                  <w:rPr>
                                    <w:rFonts w:ascii="Arial" w:hAnsi="Arial" w:cs="Arial"/>
                                    <w:sz w:val="24"/>
                                    <w:szCs w:val="24"/>
                                  </w:rPr>
                                </w:pPr>
                                <w:r w:rsidRPr="00693BAA">
                                  <w:rPr>
                                    <w:rFonts w:ascii="Arial" w:hAnsi="Arial" w:cs="Arial"/>
                                    <w:sz w:val="24"/>
                                    <w:szCs w:val="24"/>
                                  </w:rPr>
                                  <w:t>BMCP5003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F24CD3" id="Text Box 1" o:spid="_x0000_s1030" type="#_x0000_t202" style="position:absolute;margin-left:191.65pt;margin-top:244.3pt;width:86.8pt;height:26.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" fillcolor="white [3201]" strokeweight=".5pt">
                    <v:textbox>
                      <w:txbxContent>
                        <w:p w14:paraId="00361846" w14:textId="44F29D35" w:rsidR="00693BAA" w:rsidRPr="00693BAA" w:rsidRDefault="00693BAA">
                          <w:pPr>
                            <w:rPr>
                              <w:rFonts w:ascii="Arial" w:hAnsi="Arial" w:cs="Arial"/>
                              <w:sz w:val="24"/>
                              <w:szCs w:val="24"/>
                            </w:rPr>
                          </w:pPr>
                          <w:r w:rsidRPr="00693BAA">
                            <w:rPr>
                              <w:rFonts w:ascii="Arial" w:hAnsi="Arial" w:cs="Arial"/>
                              <w:sz w:val="24"/>
                              <w:szCs w:val="24"/>
                            </w:rPr>
                            <w:t>BMCP5003</w:t>
                          </w:r>
                        </w:p>
                      </w:txbxContent>
                    </v:textbox>
                  </v:shape>
                </w:pict>
              </mc:Fallback>
            </mc:AlternateContent>
          </w:r>
          <w:r w:rsidR="00C3508C">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967837D" w:rsidR="00C3508C" w:rsidRPr="00C3508C" w:rsidRDefault="00C3508C">
          <w:pPr>
            <w:pStyle w:val="TOCHeading"/>
            <w:rPr>
              <w:rFonts w:ascii="Arial" w:hAnsi="Arial" w:cs="Arial"/>
            </w:rPr>
          </w:pPr>
          <w:r w:rsidRPr="00C3508C">
            <w:rPr>
              <w:rFonts w:ascii="Arial" w:hAnsi="Arial" w:cs="Arial"/>
            </w:rPr>
            <w:t>Contents</w:t>
          </w:r>
        </w:p>
        <w:p w14:paraId="60FD68E8" w14:textId="437B9648" w:rsidR="00B471B2" w:rsidRDefault="00C3508C">
          <w:pPr>
            <w:pStyle w:val="TOC1"/>
            <w:tabs>
              <w:tab w:val="right" w:leader="dot" w:pos="10456"/>
            </w:tabs>
            <w:rPr>
              <w:rFonts w:eastAsiaTheme="minorEastAsia"/>
              <w:noProof/>
              <w:sz w:val="24"/>
              <w:szCs w:val="24"/>
              <w:lang w:eastAsia="en-GB"/>
            </w:rPr>
          </w:pPr>
          <w:r>
            <w:fldChar w:fldCharType="begin"/>
          </w:r>
          <w:r>
            <w:instrText xml:space="preserve"> TOC \o "1-3" \h \z \u </w:instrText>
          </w:r>
          <w:r>
            <w:fldChar w:fldCharType="separate"/>
          </w:r>
          <w:hyperlink w:anchor="_Toc165631450" w:history="1">
            <w:r w:rsidR="00B471B2" w:rsidRPr="00BE68D9">
              <w:rPr>
                <w:rStyle w:val="Hyperlink"/>
                <w:noProof/>
              </w:rPr>
              <w:t>Task 1: Mind Map of Ideas</w:t>
            </w:r>
            <w:r w:rsidR="00B471B2">
              <w:rPr>
                <w:noProof/>
                <w:webHidden/>
              </w:rPr>
              <w:tab/>
            </w:r>
            <w:r w:rsidR="00B471B2">
              <w:rPr>
                <w:noProof/>
                <w:webHidden/>
              </w:rPr>
              <w:fldChar w:fldCharType="begin"/>
            </w:r>
            <w:r w:rsidR="00B471B2">
              <w:rPr>
                <w:noProof/>
                <w:webHidden/>
              </w:rPr>
              <w:instrText xml:space="preserve"> PAGEREF _Toc165631450 \h </w:instrText>
            </w:r>
            <w:r w:rsidR="00B471B2">
              <w:rPr>
                <w:noProof/>
                <w:webHidden/>
              </w:rPr>
            </w:r>
            <w:r w:rsidR="00B471B2">
              <w:rPr>
                <w:noProof/>
                <w:webHidden/>
              </w:rPr>
              <w:fldChar w:fldCharType="separate"/>
            </w:r>
            <w:r w:rsidR="00B471B2">
              <w:rPr>
                <w:noProof/>
                <w:webHidden/>
              </w:rPr>
              <w:t>2</w:t>
            </w:r>
            <w:r w:rsidR="00B471B2">
              <w:rPr>
                <w:noProof/>
                <w:webHidden/>
              </w:rPr>
              <w:fldChar w:fldCharType="end"/>
            </w:r>
          </w:hyperlink>
        </w:p>
        <w:p w14:paraId="74AE8630" w14:textId="2F9C3205" w:rsidR="00B471B2" w:rsidRDefault="00000000">
          <w:pPr>
            <w:pStyle w:val="TOC1"/>
            <w:tabs>
              <w:tab w:val="right" w:leader="dot" w:pos="10456"/>
            </w:tabs>
            <w:rPr>
              <w:rFonts w:eastAsiaTheme="minorEastAsia"/>
              <w:noProof/>
              <w:sz w:val="24"/>
              <w:szCs w:val="24"/>
              <w:lang w:eastAsia="en-GB"/>
            </w:rPr>
          </w:pPr>
          <w:hyperlink w:anchor="_Toc165631451" w:history="1">
            <w:r w:rsidR="00B471B2" w:rsidRPr="00BE68D9">
              <w:rPr>
                <w:rStyle w:val="Hyperlink"/>
                <w:noProof/>
              </w:rPr>
              <w:t>Task 2: Research Proposal</w:t>
            </w:r>
            <w:r w:rsidR="00B471B2">
              <w:rPr>
                <w:noProof/>
                <w:webHidden/>
              </w:rPr>
              <w:tab/>
            </w:r>
            <w:r w:rsidR="00B471B2">
              <w:rPr>
                <w:noProof/>
                <w:webHidden/>
              </w:rPr>
              <w:fldChar w:fldCharType="begin"/>
            </w:r>
            <w:r w:rsidR="00B471B2">
              <w:rPr>
                <w:noProof/>
                <w:webHidden/>
              </w:rPr>
              <w:instrText xml:space="preserve"> PAGEREF _Toc165631451 \h </w:instrText>
            </w:r>
            <w:r w:rsidR="00B471B2">
              <w:rPr>
                <w:noProof/>
                <w:webHidden/>
              </w:rPr>
            </w:r>
            <w:r w:rsidR="00B471B2">
              <w:rPr>
                <w:noProof/>
                <w:webHidden/>
              </w:rPr>
              <w:fldChar w:fldCharType="separate"/>
            </w:r>
            <w:r w:rsidR="00B471B2">
              <w:rPr>
                <w:noProof/>
                <w:webHidden/>
              </w:rPr>
              <w:t>3</w:t>
            </w:r>
            <w:r w:rsidR="00B471B2">
              <w:rPr>
                <w:noProof/>
                <w:webHidden/>
              </w:rPr>
              <w:fldChar w:fldCharType="end"/>
            </w:r>
          </w:hyperlink>
        </w:p>
        <w:p w14:paraId="665ECD94" w14:textId="78DE1B68" w:rsidR="00B471B2" w:rsidRDefault="00000000">
          <w:pPr>
            <w:pStyle w:val="TOC1"/>
            <w:tabs>
              <w:tab w:val="right" w:leader="dot" w:pos="10456"/>
            </w:tabs>
            <w:rPr>
              <w:rFonts w:eastAsiaTheme="minorEastAsia"/>
              <w:noProof/>
              <w:sz w:val="24"/>
              <w:szCs w:val="24"/>
              <w:lang w:eastAsia="en-GB"/>
            </w:rPr>
          </w:pPr>
          <w:hyperlink w:anchor="_Toc165631452" w:history="1">
            <w:r w:rsidR="00B471B2" w:rsidRPr="00BE68D9">
              <w:rPr>
                <w:rStyle w:val="Hyperlink"/>
                <w:noProof/>
              </w:rPr>
              <w:t>Task 3: Ethics Form</w:t>
            </w:r>
            <w:r w:rsidR="00B471B2">
              <w:rPr>
                <w:noProof/>
                <w:webHidden/>
              </w:rPr>
              <w:tab/>
            </w:r>
            <w:r w:rsidR="00B471B2">
              <w:rPr>
                <w:noProof/>
                <w:webHidden/>
              </w:rPr>
              <w:fldChar w:fldCharType="begin"/>
            </w:r>
            <w:r w:rsidR="00B471B2">
              <w:rPr>
                <w:noProof/>
                <w:webHidden/>
              </w:rPr>
              <w:instrText xml:space="preserve"> PAGEREF _Toc165631452 \h </w:instrText>
            </w:r>
            <w:r w:rsidR="00B471B2">
              <w:rPr>
                <w:noProof/>
                <w:webHidden/>
              </w:rPr>
            </w:r>
            <w:r w:rsidR="00B471B2">
              <w:rPr>
                <w:noProof/>
                <w:webHidden/>
              </w:rPr>
              <w:fldChar w:fldCharType="separate"/>
            </w:r>
            <w:r w:rsidR="00B471B2">
              <w:rPr>
                <w:noProof/>
                <w:webHidden/>
              </w:rPr>
              <w:t>12</w:t>
            </w:r>
            <w:r w:rsidR="00B471B2">
              <w:rPr>
                <w:noProof/>
                <w:webHidden/>
              </w:rPr>
              <w:fldChar w:fldCharType="end"/>
            </w:r>
          </w:hyperlink>
        </w:p>
        <w:p w14:paraId="5E01A76A" w14:textId="629D83D6" w:rsidR="00B471B2" w:rsidRDefault="00000000">
          <w:pPr>
            <w:pStyle w:val="TOC1"/>
            <w:tabs>
              <w:tab w:val="right" w:leader="dot" w:pos="10456"/>
            </w:tabs>
            <w:rPr>
              <w:rFonts w:eastAsiaTheme="minorEastAsia"/>
              <w:noProof/>
              <w:sz w:val="24"/>
              <w:szCs w:val="24"/>
              <w:lang w:eastAsia="en-GB"/>
            </w:rPr>
          </w:pPr>
          <w:hyperlink w:anchor="_Toc165631453" w:history="1">
            <w:r w:rsidR="00B471B2" w:rsidRPr="00BE68D9">
              <w:rPr>
                <w:rStyle w:val="Hyperlink"/>
                <w:rFonts w:cs="Arial"/>
                <w:noProof/>
              </w:rPr>
              <w:t>Outline any anticipated risks</w:t>
            </w:r>
            <w:r w:rsidR="00B471B2" w:rsidRPr="00BE68D9">
              <w:rPr>
                <w:rStyle w:val="Hyperlink"/>
                <w:rFonts w:eastAsia="SimSun" w:cs="Arial"/>
                <w:noProof/>
                <w:lang w:eastAsia="zh-CN"/>
              </w:rPr>
              <w:t xml:space="preserve"> </w:t>
            </w:r>
            <w:r w:rsidR="00B471B2" w:rsidRPr="00BE68D9">
              <w:rPr>
                <w:rStyle w:val="Hyperlink"/>
                <w:rFonts w:cs="Arial"/>
                <w:noProof/>
              </w:rPr>
              <w:t>that may adversely affect any of the participants, the researchers and/or the University, and the steps that will be taken to address them.</w:t>
            </w:r>
            <w:r w:rsidR="00B471B2">
              <w:rPr>
                <w:noProof/>
                <w:webHidden/>
              </w:rPr>
              <w:tab/>
            </w:r>
            <w:r w:rsidR="00B471B2">
              <w:rPr>
                <w:noProof/>
                <w:webHidden/>
              </w:rPr>
              <w:fldChar w:fldCharType="begin"/>
            </w:r>
            <w:r w:rsidR="00B471B2">
              <w:rPr>
                <w:noProof/>
                <w:webHidden/>
              </w:rPr>
              <w:instrText xml:space="preserve"> PAGEREF _Toc165631453 \h </w:instrText>
            </w:r>
            <w:r w:rsidR="00B471B2">
              <w:rPr>
                <w:noProof/>
                <w:webHidden/>
              </w:rPr>
            </w:r>
            <w:r w:rsidR="00B471B2">
              <w:rPr>
                <w:noProof/>
                <w:webHidden/>
              </w:rPr>
              <w:fldChar w:fldCharType="separate"/>
            </w:r>
            <w:r w:rsidR="00B471B2">
              <w:rPr>
                <w:noProof/>
                <w:webHidden/>
              </w:rPr>
              <w:t>22</w:t>
            </w:r>
            <w:r w:rsidR="00B471B2">
              <w:rPr>
                <w:noProof/>
                <w:webHidden/>
              </w:rPr>
              <w:fldChar w:fldCharType="end"/>
            </w:r>
          </w:hyperlink>
        </w:p>
        <w:p w14:paraId="008088FE" w14:textId="11307572" w:rsidR="00B471B2" w:rsidRDefault="00000000">
          <w:pPr>
            <w:pStyle w:val="TOC1"/>
            <w:tabs>
              <w:tab w:val="right" w:leader="dot" w:pos="10456"/>
            </w:tabs>
            <w:rPr>
              <w:rFonts w:eastAsiaTheme="minorEastAsia"/>
              <w:noProof/>
              <w:sz w:val="24"/>
              <w:szCs w:val="24"/>
              <w:lang w:eastAsia="en-GB"/>
            </w:rPr>
          </w:pPr>
          <w:hyperlink w:anchor="_Toc165631454" w:history="1">
            <w:r w:rsidR="00B471B2" w:rsidRPr="00BE68D9">
              <w:rPr>
                <w:rStyle w:val="Hyperlink"/>
                <w:rFonts w:cs="Arial"/>
                <w:noProof/>
              </w:rPr>
              <w:t>1</w:t>
            </w:r>
            <w:r w:rsidR="00B471B2">
              <w:rPr>
                <w:noProof/>
                <w:webHidden/>
              </w:rPr>
              <w:tab/>
            </w:r>
            <w:r w:rsidR="00B471B2">
              <w:rPr>
                <w:noProof/>
                <w:webHidden/>
              </w:rPr>
              <w:fldChar w:fldCharType="begin"/>
            </w:r>
            <w:r w:rsidR="00B471B2">
              <w:rPr>
                <w:noProof/>
                <w:webHidden/>
              </w:rPr>
              <w:instrText xml:space="preserve"> PAGEREF _Toc165631454 \h </w:instrText>
            </w:r>
            <w:r w:rsidR="00B471B2">
              <w:rPr>
                <w:noProof/>
                <w:webHidden/>
              </w:rPr>
            </w:r>
            <w:r w:rsidR="00B471B2">
              <w:rPr>
                <w:noProof/>
                <w:webHidden/>
              </w:rPr>
              <w:fldChar w:fldCharType="separate"/>
            </w:r>
            <w:r w:rsidR="00B471B2">
              <w:rPr>
                <w:noProof/>
                <w:webHidden/>
              </w:rPr>
              <w:t>22</w:t>
            </w:r>
            <w:r w:rsidR="00B471B2">
              <w:rPr>
                <w:noProof/>
                <w:webHidden/>
              </w:rPr>
              <w:fldChar w:fldCharType="end"/>
            </w:r>
          </w:hyperlink>
        </w:p>
        <w:p w14:paraId="5E1438EF" w14:textId="4F3CAABB" w:rsidR="00B471B2" w:rsidRDefault="00000000">
          <w:pPr>
            <w:pStyle w:val="TOC1"/>
            <w:tabs>
              <w:tab w:val="right" w:leader="dot" w:pos="10456"/>
            </w:tabs>
            <w:rPr>
              <w:rFonts w:eastAsiaTheme="minorEastAsia"/>
              <w:noProof/>
              <w:sz w:val="24"/>
              <w:szCs w:val="24"/>
              <w:lang w:eastAsia="en-GB"/>
            </w:rPr>
          </w:pPr>
          <w:hyperlink w:anchor="_Toc165631455" w:history="1">
            <w:r w:rsidR="00B471B2" w:rsidRPr="00BE68D9">
              <w:rPr>
                <w:rStyle w:val="Hyperlink"/>
                <w:rFonts w:cs="Arial"/>
                <w:noProof/>
              </w:rPr>
              <w:t>Full risk assessment completed and appended?</w:t>
            </w:r>
            <w:r w:rsidR="00B471B2">
              <w:rPr>
                <w:noProof/>
                <w:webHidden/>
              </w:rPr>
              <w:tab/>
            </w:r>
            <w:r w:rsidR="00B471B2">
              <w:rPr>
                <w:noProof/>
                <w:webHidden/>
              </w:rPr>
              <w:fldChar w:fldCharType="begin"/>
            </w:r>
            <w:r w:rsidR="00B471B2">
              <w:rPr>
                <w:noProof/>
                <w:webHidden/>
              </w:rPr>
              <w:instrText xml:space="preserve"> PAGEREF _Toc165631455 \h </w:instrText>
            </w:r>
            <w:r w:rsidR="00B471B2">
              <w:rPr>
                <w:noProof/>
                <w:webHidden/>
              </w:rPr>
            </w:r>
            <w:r w:rsidR="00B471B2">
              <w:rPr>
                <w:noProof/>
                <w:webHidden/>
              </w:rPr>
              <w:fldChar w:fldCharType="separate"/>
            </w:r>
            <w:r w:rsidR="00B471B2">
              <w:rPr>
                <w:noProof/>
                <w:webHidden/>
              </w:rPr>
              <w:t>22</w:t>
            </w:r>
            <w:r w:rsidR="00B471B2">
              <w:rPr>
                <w:noProof/>
                <w:webHidden/>
              </w:rPr>
              <w:fldChar w:fldCharType="end"/>
            </w:r>
          </w:hyperlink>
        </w:p>
        <w:p w14:paraId="48D91FA9" w14:textId="168CB166" w:rsidR="00B471B2" w:rsidRDefault="00000000">
          <w:pPr>
            <w:pStyle w:val="TOC1"/>
            <w:tabs>
              <w:tab w:val="right" w:leader="dot" w:pos="10456"/>
            </w:tabs>
            <w:rPr>
              <w:rFonts w:eastAsiaTheme="minorEastAsia"/>
              <w:noProof/>
              <w:sz w:val="24"/>
              <w:szCs w:val="24"/>
              <w:lang w:eastAsia="en-GB"/>
            </w:rPr>
          </w:pPr>
          <w:hyperlink w:anchor="_Toc165631456" w:history="1">
            <w:r w:rsidR="00B471B2" w:rsidRPr="00BE68D9">
              <w:rPr>
                <w:rStyle w:val="Hyperlink"/>
                <w:rFonts w:cs="Arial"/>
                <w:noProof/>
              </w:rPr>
              <w:t>Yes</w:t>
            </w:r>
            <w:r w:rsidR="00B471B2">
              <w:rPr>
                <w:noProof/>
                <w:webHidden/>
              </w:rPr>
              <w:tab/>
            </w:r>
            <w:r w:rsidR="00B471B2">
              <w:rPr>
                <w:noProof/>
                <w:webHidden/>
              </w:rPr>
              <w:fldChar w:fldCharType="begin"/>
            </w:r>
            <w:r w:rsidR="00B471B2">
              <w:rPr>
                <w:noProof/>
                <w:webHidden/>
              </w:rPr>
              <w:instrText xml:space="preserve"> PAGEREF _Toc165631456 \h </w:instrText>
            </w:r>
            <w:r w:rsidR="00B471B2">
              <w:rPr>
                <w:noProof/>
                <w:webHidden/>
              </w:rPr>
            </w:r>
            <w:r w:rsidR="00B471B2">
              <w:rPr>
                <w:noProof/>
                <w:webHidden/>
              </w:rPr>
              <w:fldChar w:fldCharType="separate"/>
            </w:r>
            <w:r w:rsidR="00B471B2">
              <w:rPr>
                <w:noProof/>
                <w:webHidden/>
              </w:rPr>
              <w:t>22</w:t>
            </w:r>
            <w:r w:rsidR="00B471B2">
              <w:rPr>
                <w:noProof/>
                <w:webHidden/>
              </w:rPr>
              <w:fldChar w:fldCharType="end"/>
            </w:r>
          </w:hyperlink>
        </w:p>
        <w:p w14:paraId="4CA07ED8" w14:textId="396915EB" w:rsidR="00B471B2" w:rsidRDefault="00000000">
          <w:pPr>
            <w:pStyle w:val="TOC1"/>
            <w:tabs>
              <w:tab w:val="right" w:leader="dot" w:pos="10456"/>
            </w:tabs>
            <w:rPr>
              <w:rFonts w:eastAsiaTheme="minorEastAsia"/>
              <w:noProof/>
              <w:sz w:val="24"/>
              <w:szCs w:val="24"/>
              <w:lang w:eastAsia="en-GB"/>
            </w:rPr>
          </w:pPr>
          <w:hyperlink w:anchor="_Toc165631457" w:history="1">
            <w:r w:rsidR="00B471B2" w:rsidRPr="00BE68D9">
              <w:rPr>
                <w:rStyle w:val="Hyperlink"/>
                <w:rFonts w:ascii="Segoe UI Symbol" w:eastAsia="MS Gothic" w:hAnsi="Segoe UI Symbol" w:cs="Segoe UI Symbol"/>
                <w:noProof/>
              </w:rPr>
              <w:t>☐</w:t>
            </w:r>
            <w:r w:rsidR="00B471B2">
              <w:rPr>
                <w:noProof/>
                <w:webHidden/>
              </w:rPr>
              <w:tab/>
            </w:r>
            <w:r w:rsidR="00B471B2">
              <w:rPr>
                <w:noProof/>
                <w:webHidden/>
              </w:rPr>
              <w:fldChar w:fldCharType="begin"/>
            </w:r>
            <w:r w:rsidR="00B471B2">
              <w:rPr>
                <w:noProof/>
                <w:webHidden/>
              </w:rPr>
              <w:instrText xml:space="preserve"> PAGEREF _Toc165631457 \h </w:instrText>
            </w:r>
            <w:r w:rsidR="00B471B2">
              <w:rPr>
                <w:noProof/>
                <w:webHidden/>
              </w:rPr>
            </w:r>
            <w:r w:rsidR="00B471B2">
              <w:rPr>
                <w:noProof/>
                <w:webHidden/>
              </w:rPr>
              <w:fldChar w:fldCharType="separate"/>
            </w:r>
            <w:r w:rsidR="00B471B2">
              <w:rPr>
                <w:noProof/>
                <w:webHidden/>
              </w:rPr>
              <w:t>22</w:t>
            </w:r>
            <w:r w:rsidR="00B471B2">
              <w:rPr>
                <w:noProof/>
                <w:webHidden/>
              </w:rPr>
              <w:fldChar w:fldCharType="end"/>
            </w:r>
          </w:hyperlink>
        </w:p>
        <w:p w14:paraId="442F0640" w14:textId="0790FC8D" w:rsidR="00B471B2" w:rsidRDefault="00000000">
          <w:pPr>
            <w:pStyle w:val="TOC1"/>
            <w:tabs>
              <w:tab w:val="right" w:leader="dot" w:pos="10456"/>
            </w:tabs>
            <w:rPr>
              <w:rFonts w:eastAsiaTheme="minorEastAsia"/>
              <w:noProof/>
              <w:sz w:val="24"/>
              <w:szCs w:val="24"/>
              <w:lang w:eastAsia="en-GB"/>
            </w:rPr>
          </w:pPr>
          <w:hyperlink w:anchor="_Toc165631458" w:history="1">
            <w:r w:rsidR="00B471B2" w:rsidRPr="00BE68D9">
              <w:rPr>
                <w:rStyle w:val="Hyperlink"/>
                <w:rFonts w:cs="Arial"/>
                <w:noProof/>
              </w:rPr>
              <w:t>No</w:t>
            </w:r>
            <w:r w:rsidR="00B471B2">
              <w:rPr>
                <w:noProof/>
                <w:webHidden/>
              </w:rPr>
              <w:tab/>
            </w:r>
            <w:r w:rsidR="00B471B2">
              <w:rPr>
                <w:noProof/>
                <w:webHidden/>
              </w:rPr>
              <w:fldChar w:fldCharType="begin"/>
            </w:r>
            <w:r w:rsidR="00B471B2">
              <w:rPr>
                <w:noProof/>
                <w:webHidden/>
              </w:rPr>
              <w:instrText xml:space="preserve"> PAGEREF _Toc165631458 \h </w:instrText>
            </w:r>
            <w:r w:rsidR="00B471B2">
              <w:rPr>
                <w:noProof/>
                <w:webHidden/>
              </w:rPr>
            </w:r>
            <w:r w:rsidR="00B471B2">
              <w:rPr>
                <w:noProof/>
                <w:webHidden/>
              </w:rPr>
              <w:fldChar w:fldCharType="separate"/>
            </w:r>
            <w:r w:rsidR="00B471B2">
              <w:rPr>
                <w:noProof/>
                <w:webHidden/>
              </w:rPr>
              <w:t>22</w:t>
            </w:r>
            <w:r w:rsidR="00B471B2">
              <w:rPr>
                <w:noProof/>
                <w:webHidden/>
              </w:rPr>
              <w:fldChar w:fldCharType="end"/>
            </w:r>
          </w:hyperlink>
        </w:p>
        <w:p w14:paraId="5B0FA0A9" w14:textId="62AFB7AB" w:rsidR="00B471B2" w:rsidRDefault="00000000">
          <w:pPr>
            <w:pStyle w:val="TOC1"/>
            <w:tabs>
              <w:tab w:val="right" w:leader="dot" w:pos="10456"/>
            </w:tabs>
            <w:rPr>
              <w:rFonts w:eastAsiaTheme="minorEastAsia"/>
              <w:noProof/>
              <w:sz w:val="24"/>
              <w:szCs w:val="24"/>
              <w:lang w:eastAsia="en-GB"/>
            </w:rPr>
          </w:pPr>
          <w:hyperlink w:anchor="_Toc165631459" w:history="1">
            <w:r w:rsidR="00B471B2" w:rsidRPr="00BE68D9">
              <w:rPr>
                <w:rStyle w:val="Hyperlink"/>
                <w:rFonts w:ascii="MS Gothic" w:eastAsia="MS Gothic" w:hAnsi="MS Gothic" w:cs="Arial"/>
                <w:b/>
                <w:bCs/>
                <w:noProof/>
              </w:rPr>
              <w:t>☒</w:t>
            </w:r>
            <w:r w:rsidR="00B471B2">
              <w:rPr>
                <w:noProof/>
                <w:webHidden/>
              </w:rPr>
              <w:tab/>
            </w:r>
            <w:r w:rsidR="00B471B2">
              <w:rPr>
                <w:noProof/>
                <w:webHidden/>
              </w:rPr>
              <w:fldChar w:fldCharType="begin"/>
            </w:r>
            <w:r w:rsidR="00B471B2">
              <w:rPr>
                <w:noProof/>
                <w:webHidden/>
              </w:rPr>
              <w:instrText xml:space="preserve"> PAGEREF _Toc165631459 \h </w:instrText>
            </w:r>
            <w:r w:rsidR="00B471B2">
              <w:rPr>
                <w:noProof/>
                <w:webHidden/>
              </w:rPr>
            </w:r>
            <w:r w:rsidR="00B471B2">
              <w:rPr>
                <w:noProof/>
                <w:webHidden/>
              </w:rPr>
              <w:fldChar w:fldCharType="separate"/>
            </w:r>
            <w:r w:rsidR="00B471B2">
              <w:rPr>
                <w:noProof/>
                <w:webHidden/>
              </w:rPr>
              <w:t>22</w:t>
            </w:r>
            <w:r w:rsidR="00B471B2">
              <w:rPr>
                <w:noProof/>
                <w:webHidden/>
              </w:rPr>
              <w:fldChar w:fldCharType="end"/>
            </w:r>
          </w:hyperlink>
        </w:p>
        <w:p w14:paraId="01936451" w14:textId="5CAF4120" w:rsidR="00B471B2" w:rsidRDefault="00000000">
          <w:pPr>
            <w:pStyle w:val="TOC1"/>
            <w:tabs>
              <w:tab w:val="right" w:leader="dot" w:pos="10456"/>
            </w:tabs>
            <w:rPr>
              <w:rFonts w:eastAsiaTheme="minorEastAsia"/>
              <w:noProof/>
              <w:sz w:val="24"/>
              <w:szCs w:val="24"/>
              <w:lang w:eastAsia="en-GB"/>
            </w:rPr>
          </w:pPr>
          <w:hyperlink w:anchor="_Toc165631460" w:history="1">
            <w:r w:rsidR="00B471B2" w:rsidRPr="00BE68D9">
              <w:rPr>
                <w:rStyle w:val="Hyperlink"/>
                <w:noProof/>
              </w:rPr>
              <w:t>Task 4: Justification of the Chosen Research Method</w:t>
            </w:r>
            <w:r w:rsidR="00B471B2">
              <w:rPr>
                <w:noProof/>
                <w:webHidden/>
              </w:rPr>
              <w:tab/>
            </w:r>
            <w:r w:rsidR="00B471B2">
              <w:rPr>
                <w:noProof/>
                <w:webHidden/>
              </w:rPr>
              <w:fldChar w:fldCharType="begin"/>
            </w:r>
            <w:r w:rsidR="00B471B2">
              <w:rPr>
                <w:noProof/>
                <w:webHidden/>
              </w:rPr>
              <w:instrText xml:space="preserve"> PAGEREF _Toc165631460 \h </w:instrText>
            </w:r>
            <w:r w:rsidR="00B471B2">
              <w:rPr>
                <w:noProof/>
                <w:webHidden/>
              </w:rPr>
            </w:r>
            <w:r w:rsidR="00B471B2">
              <w:rPr>
                <w:noProof/>
                <w:webHidden/>
              </w:rPr>
              <w:fldChar w:fldCharType="separate"/>
            </w:r>
            <w:r w:rsidR="00B471B2">
              <w:rPr>
                <w:noProof/>
                <w:webHidden/>
              </w:rPr>
              <w:t>28</w:t>
            </w:r>
            <w:r w:rsidR="00B471B2">
              <w:rPr>
                <w:noProof/>
                <w:webHidden/>
              </w:rPr>
              <w:fldChar w:fldCharType="end"/>
            </w:r>
          </w:hyperlink>
        </w:p>
        <w:p w14:paraId="0E7C20A4" w14:textId="182319A0" w:rsidR="00B471B2" w:rsidRDefault="00000000">
          <w:pPr>
            <w:pStyle w:val="TOC1"/>
            <w:tabs>
              <w:tab w:val="right" w:leader="dot" w:pos="10456"/>
            </w:tabs>
            <w:rPr>
              <w:rFonts w:eastAsiaTheme="minorEastAsia"/>
              <w:noProof/>
              <w:sz w:val="24"/>
              <w:szCs w:val="24"/>
              <w:lang w:eastAsia="en-GB"/>
            </w:rPr>
          </w:pPr>
          <w:hyperlink w:anchor="_Toc165631461" w:history="1">
            <w:r w:rsidR="00B471B2" w:rsidRPr="00BE68D9">
              <w:rPr>
                <w:rStyle w:val="Hyperlink"/>
                <w:noProof/>
              </w:rPr>
              <w:t>Task 5: Draft Research Questions</w:t>
            </w:r>
            <w:r w:rsidR="00B471B2">
              <w:rPr>
                <w:noProof/>
                <w:webHidden/>
              </w:rPr>
              <w:tab/>
            </w:r>
            <w:r w:rsidR="00B471B2">
              <w:rPr>
                <w:noProof/>
                <w:webHidden/>
              </w:rPr>
              <w:fldChar w:fldCharType="begin"/>
            </w:r>
            <w:r w:rsidR="00B471B2">
              <w:rPr>
                <w:noProof/>
                <w:webHidden/>
              </w:rPr>
              <w:instrText xml:space="preserve"> PAGEREF _Toc165631461 \h </w:instrText>
            </w:r>
            <w:r w:rsidR="00B471B2">
              <w:rPr>
                <w:noProof/>
                <w:webHidden/>
              </w:rPr>
            </w:r>
            <w:r w:rsidR="00B471B2">
              <w:rPr>
                <w:noProof/>
                <w:webHidden/>
              </w:rPr>
              <w:fldChar w:fldCharType="separate"/>
            </w:r>
            <w:r w:rsidR="00B471B2">
              <w:rPr>
                <w:noProof/>
                <w:webHidden/>
              </w:rPr>
              <w:t>29</w:t>
            </w:r>
            <w:r w:rsidR="00B471B2">
              <w:rPr>
                <w:noProof/>
                <w:webHidden/>
              </w:rPr>
              <w:fldChar w:fldCharType="end"/>
            </w:r>
          </w:hyperlink>
        </w:p>
        <w:p w14:paraId="4AFCE34F" w14:textId="7BCA784E" w:rsidR="00B471B2" w:rsidRDefault="00000000">
          <w:pPr>
            <w:pStyle w:val="TOC1"/>
            <w:tabs>
              <w:tab w:val="right" w:leader="dot" w:pos="10456"/>
            </w:tabs>
            <w:rPr>
              <w:rFonts w:eastAsiaTheme="minorEastAsia"/>
              <w:noProof/>
              <w:sz w:val="24"/>
              <w:szCs w:val="24"/>
              <w:lang w:eastAsia="en-GB"/>
            </w:rPr>
          </w:pPr>
          <w:hyperlink w:anchor="_Toc165631462" w:history="1">
            <w:r w:rsidR="00B471B2" w:rsidRPr="00BE68D9">
              <w:rPr>
                <w:rStyle w:val="Hyperlink"/>
                <w:noProof/>
              </w:rPr>
              <w:t>Task 6: Evaluation of the Chosen Data Analysis Method</w:t>
            </w:r>
            <w:r w:rsidR="00B471B2">
              <w:rPr>
                <w:noProof/>
                <w:webHidden/>
              </w:rPr>
              <w:tab/>
            </w:r>
            <w:r w:rsidR="00B471B2">
              <w:rPr>
                <w:noProof/>
                <w:webHidden/>
              </w:rPr>
              <w:fldChar w:fldCharType="begin"/>
            </w:r>
            <w:r w:rsidR="00B471B2">
              <w:rPr>
                <w:noProof/>
                <w:webHidden/>
              </w:rPr>
              <w:instrText xml:space="preserve"> PAGEREF _Toc165631462 \h </w:instrText>
            </w:r>
            <w:r w:rsidR="00B471B2">
              <w:rPr>
                <w:noProof/>
                <w:webHidden/>
              </w:rPr>
            </w:r>
            <w:r w:rsidR="00B471B2">
              <w:rPr>
                <w:noProof/>
                <w:webHidden/>
              </w:rPr>
              <w:fldChar w:fldCharType="separate"/>
            </w:r>
            <w:r w:rsidR="00B471B2">
              <w:rPr>
                <w:noProof/>
                <w:webHidden/>
              </w:rPr>
              <w:t>32</w:t>
            </w:r>
            <w:r w:rsidR="00B471B2">
              <w:rPr>
                <w:noProof/>
                <w:webHidden/>
              </w:rPr>
              <w:fldChar w:fldCharType="end"/>
            </w:r>
          </w:hyperlink>
        </w:p>
        <w:p w14:paraId="62A927B9" w14:textId="152B86A0" w:rsidR="00B471B2" w:rsidRDefault="00000000">
          <w:pPr>
            <w:pStyle w:val="TOC1"/>
            <w:tabs>
              <w:tab w:val="right" w:leader="dot" w:pos="10456"/>
            </w:tabs>
            <w:rPr>
              <w:rFonts w:eastAsiaTheme="minorEastAsia"/>
              <w:noProof/>
              <w:sz w:val="24"/>
              <w:szCs w:val="24"/>
              <w:lang w:eastAsia="en-GB"/>
            </w:rPr>
          </w:pPr>
          <w:hyperlink w:anchor="_Toc165631463" w:history="1">
            <w:r w:rsidR="00B471B2" w:rsidRPr="00BE68D9">
              <w:rPr>
                <w:rStyle w:val="Hyperlink"/>
                <w:noProof/>
              </w:rPr>
              <w:t>References</w:t>
            </w:r>
            <w:r w:rsidR="00B471B2">
              <w:rPr>
                <w:noProof/>
                <w:webHidden/>
              </w:rPr>
              <w:tab/>
            </w:r>
            <w:r w:rsidR="00B471B2">
              <w:rPr>
                <w:noProof/>
                <w:webHidden/>
              </w:rPr>
              <w:fldChar w:fldCharType="begin"/>
            </w:r>
            <w:r w:rsidR="00B471B2">
              <w:rPr>
                <w:noProof/>
                <w:webHidden/>
              </w:rPr>
              <w:instrText xml:space="preserve"> PAGEREF _Toc165631463 \h </w:instrText>
            </w:r>
            <w:r w:rsidR="00B471B2">
              <w:rPr>
                <w:noProof/>
                <w:webHidden/>
              </w:rPr>
            </w:r>
            <w:r w:rsidR="00B471B2">
              <w:rPr>
                <w:noProof/>
                <w:webHidden/>
              </w:rPr>
              <w:fldChar w:fldCharType="separate"/>
            </w:r>
            <w:r w:rsidR="00B471B2">
              <w:rPr>
                <w:noProof/>
                <w:webHidden/>
              </w:rPr>
              <w:t>33</w:t>
            </w:r>
            <w:r w:rsidR="00B471B2">
              <w:rPr>
                <w:noProof/>
                <w:webHidden/>
              </w:rPr>
              <w:fldChar w:fldCharType="end"/>
            </w:r>
          </w:hyperlink>
        </w:p>
        <w:p w14:paraId="218CD6D6" w14:textId="0E65DA86" w:rsidR="00C3508C" w:rsidRDefault="00C3508C">
          <w:r>
            <w:rPr>
              <w:b/>
              <w:bCs/>
              <w:noProof/>
            </w:rPr>
            <w:fldChar w:fldCharType="end"/>
          </w:r>
        </w:p>
      </w:sdtContent>
    </w:sdt>
    <w:p w14:paraId="005FF101" w14:textId="77777777" w:rsidR="00C3508C" w:rsidRDefault="00C3508C">
      <w:pPr>
        <w:rPr>
          <w:rFonts w:ascii="Arial" w:eastAsiaTheme="majorEastAsia" w:hAnsi="Arial" w:cstheme="majorBidi"/>
          <w:color w:val="2F5496" w:themeColor="accent1" w:themeShade="BF"/>
          <w:sz w:val="32"/>
          <w:szCs w:val="32"/>
        </w:rPr>
      </w:pPr>
      <w:r>
        <w:br w:type="page"/>
      </w:r>
    </w:p>
    <w:bookmarkStart w:id="0" w:name="_Toc165631450"/>
    <w:p w14:paraId="724336C8" w14:textId="5B429A5A" w:rsidR="00C3508C" w:rsidRDefault="00693BAA" w:rsidP="00C3508C">
      <w:pPr>
        <w:pStyle w:val="Heading1"/>
      </w:pPr>
      <w:r>
        <w:rPr>
          <w:noProof/>
        </w:rPr>
        <w:lastRenderedPageBreak/>
        <mc:AlternateContent>
          <mc:Choice Requires="wps">
            <w:drawing>
              <wp:anchor distT="0" distB="0" distL="114300" distR="114300" simplePos="0" relativeHeight="251666432" behindDoc="0" locked="0" layoutInCell="1" allowOverlap="1" wp14:anchorId="1F54901F" wp14:editId="5428478D">
                <wp:simplePos x="0" y="0"/>
                <wp:positionH relativeFrom="column">
                  <wp:posOffset>3536315</wp:posOffset>
                </wp:positionH>
                <wp:positionV relativeFrom="paragraph">
                  <wp:posOffset>-134657</wp:posOffset>
                </wp:positionV>
                <wp:extent cx="3159462" cy="484094"/>
                <wp:effectExtent l="0" t="0" r="15875" b="11430"/>
                <wp:wrapNone/>
                <wp:docPr id="905203944" name="Text Box 7"/>
                <wp:cNvGraphicFramePr/>
                <a:graphic xmlns:a="http://schemas.openxmlformats.org/drawingml/2006/main">
                  <a:graphicData uri="http://schemas.microsoft.com/office/word/2010/wordprocessingShape">
                    <wps:wsp>
                      <wps:cNvSpPr txBox="1"/>
                      <wps:spPr>
                        <a:xfrm>
                          <a:off x="0" y="0"/>
                          <a:ext cx="3159462" cy="484094"/>
                        </a:xfrm>
                        <a:prstGeom prst="rect">
                          <a:avLst/>
                        </a:prstGeom>
                        <a:solidFill>
                          <a:schemeClr val="lt1"/>
                        </a:solidFill>
                        <a:ln w="6350">
                          <a:solidFill>
                            <a:prstClr val="black"/>
                          </a:solidFill>
                        </a:ln>
                      </wps:spPr>
                      <wps:txbx>
                        <w:txbxContent>
                          <w:p w14:paraId="60FBFF9E" w14:textId="31080CAB" w:rsidR="00693BAA" w:rsidRPr="00D150B1" w:rsidRDefault="00693BAA">
                            <w:pPr>
                              <w:rPr>
                                <w:rFonts w:ascii="Arial" w:hAnsi="Arial" w:cs="Arial"/>
                                <w:sz w:val="24"/>
                                <w:szCs w:val="24"/>
                              </w:rPr>
                            </w:pPr>
                            <w:r w:rsidRPr="00D150B1">
                              <w:rPr>
                                <w:rFonts w:ascii="Arial" w:hAnsi="Arial" w:cs="Arial"/>
                                <w:sz w:val="24"/>
                                <w:szCs w:val="24"/>
                              </w:rPr>
                              <w:t>The Impact of mental health on criminal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54901F" id="Text Box 7" o:spid="_x0000_s1031" type="#_x0000_t202" style="position:absolute;margin-left:278.45pt;margin-top:-10.6pt;width:248.8pt;height:38.1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" fillcolor="white [3201]" strokeweight=".5pt">
                <v:textbox>
                  <w:txbxContent>
                    <w:p w14:paraId="60FBFF9E" w14:textId="31080CAB" w:rsidR="00693BAA" w:rsidRPr="00D150B1" w:rsidRDefault="00693BAA">
                      <w:pPr>
                        <w:rPr>
                          <w:rFonts w:ascii="Arial" w:hAnsi="Arial" w:cs="Arial"/>
                          <w:sz w:val="24"/>
                          <w:szCs w:val="24"/>
                        </w:rPr>
                      </w:pPr>
                      <w:r w:rsidRPr="00D150B1">
                        <w:rPr>
                          <w:rFonts w:ascii="Arial" w:hAnsi="Arial" w:cs="Arial"/>
                          <w:sz w:val="24"/>
                          <w:szCs w:val="24"/>
                        </w:rPr>
                        <w:t>The Impact of mental health on criminal behaviour.</w:t>
                      </w:r>
                    </w:p>
                  </w:txbxContent>
                </v:textbox>
              </v:shape>
            </w:pict>
          </mc:Fallback>
        </mc:AlternateContent>
      </w:r>
      <w:r w:rsidR="00C3508C">
        <w:t>Task 1: Mind Map of Ideas</w:t>
      </w:r>
      <w:bookmarkEnd w:id="0"/>
      <w:r w:rsidR="00C3508C">
        <w:t xml:space="preserve"> </w:t>
      </w:r>
    </w:p>
    <w:p w14:paraId="340B2CF3" w14:textId="7E3CDC55" w:rsidR="00B92A19" w:rsidRDefault="00D150B1" w:rsidP="00B92A19">
      <w:r>
        <w:rPr>
          <w:noProof/>
        </w:rPr>
        <mc:AlternateContent>
          <mc:Choice Requires="wps">
            <w:drawing>
              <wp:anchor distT="0" distB="0" distL="114300" distR="114300" simplePos="0" relativeHeight="251667456" behindDoc="0" locked="0" layoutInCell="1" allowOverlap="1" wp14:anchorId="04B5A0F7" wp14:editId="2C547626">
                <wp:simplePos x="0" y="0"/>
                <wp:positionH relativeFrom="column">
                  <wp:posOffset>3536576</wp:posOffset>
                </wp:positionH>
                <wp:positionV relativeFrom="paragraph">
                  <wp:posOffset>164764</wp:posOffset>
                </wp:positionV>
                <wp:extent cx="3159125" cy="1492623"/>
                <wp:effectExtent l="0" t="0" r="15875" b="19050"/>
                <wp:wrapNone/>
                <wp:docPr id="1504923162" name="Text Box 8"/>
                <wp:cNvGraphicFramePr/>
                <a:graphic xmlns:a="http://schemas.openxmlformats.org/drawingml/2006/main">
                  <a:graphicData uri="http://schemas.microsoft.com/office/word/2010/wordprocessingShape">
                    <wps:wsp>
                      <wps:cNvSpPr txBox="1"/>
                      <wps:spPr>
                        <a:xfrm>
                          <a:off x="0" y="0"/>
                          <a:ext cx="3159125" cy="1492623"/>
                        </a:xfrm>
                        <a:prstGeom prst="rect">
                          <a:avLst/>
                        </a:prstGeom>
                        <a:solidFill>
                          <a:schemeClr val="lt1"/>
                        </a:solidFill>
                        <a:ln w="6350">
                          <a:solidFill>
                            <a:prstClr val="black"/>
                          </a:solidFill>
                        </a:ln>
                      </wps:spPr>
                      <wps:txbx>
                        <w:txbxContent>
                          <w:p w14:paraId="2647594E" w14:textId="77777777" w:rsidR="00693BAA" w:rsidRPr="00D150B1" w:rsidRDefault="00693BAA" w:rsidP="00693BAA">
                            <w:pPr>
                              <w:rPr>
                                <w:rFonts w:ascii="Arial" w:hAnsi="Arial" w:cs="Arial"/>
                                <w:sz w:val="24"/>
                                <w:szCs w:val="24"/>
                              </w:rPr>
                            </w:pPr>
                            <w:r w:rsidRPr="00D150B1">
                              <w:rPr>
                                <w:rFonts w:ascii="Arial" w:hAnsi="Arial" w:cs="Arial"/>
                                <w:sz w:val="24"/>
                                <w:szCs w:val="24"/>
                              </w:rPr>
                              <w:t>Studies have found that the dysregulation of emotion may be one of the ways in which mental illness can contribute to violent and even criminal behaviour. Webermann and Brand (2023) state that there are higher rates of violent and victimisation tendencies in those with mental illness.</w:t>
                            </w:r>
                          </w:p>
                          <w:p w14:paraId="09AC0137" w14:textId="77777777" w:rsidR="00693BAA" w:rsidRDefault="00693B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B5A0F7" id="Text Box 8" o:spid="_x0000_s1032" type="#_x0000_t202" style="position:absolute;margin-left:278.45pt;margin-top:12.95pt;width:248.75pt;height:117.5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" fillcolor="white [3201]" strokeweight=".5pt">
                <v:textbox>
                  <w:txbxContent>
                    <w:p w14:paraId="2647594E" w14:textId="77777777" w:rsidR="00693BAA" w:rsidRPr="00D150B1" w:rsidRDefault="00693BAA" w:rsidP="00693BAA">
                      <w:pPr>
                        <w:rPr>
                          <w:rFonts w:ascii="Arial" w:hAnsi="Arial" w:cs="Arial"/>
                          <w:sz w:val="24"/>
                          <w:szCs w:val="24"/>
                        </w:rPr>
                      </w:pPr>
                      <w:r w:rsidRPr="00D150B1">
                        <w:rPr>
                          <w:rFonts w:ascii="Arial" w:hAnsi="Arial" w:cs="Arial"/>
                          <w:sz w:val="24"/>
                          <w:szCs w:val="24"/>
                        </w:rPr>
                        <w:t>Studies have found that the dysregulation of emotion may be one of the ways in which mental illness can contribute to violent and even criminal behaviour. Webermann and Brand (2023) state that there are higher rates of violent and victimisation tendencies in those with mental illness.</w:t>
                      </w:r>
                    </w:p>
                    <w:p w14:paraId="09AC0137" w14:textId="77777777" w:rsidR="00693BAA" w:rsidRDefault="00693BAA"/>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44821ACC" wp14:editId="63A22EA5">
                <wp:simplePos x="0" y="0"/>
                <wp:positionH relativeFrom="column">
                  <wp:posOffset>-147918</wp:posOffset>
                </wp:positionH>
                <wp:positionV relativeFrom="paragraph">
                  <wp:posOffset>97529</wp:posOffset>
                </wp:positionV>
                <wp:extent cx="1707777" cy="335915"/>
                <wp:effectExtent l="0" t="0" r="6985" b="6985"/>
                <wp:wrapNone/>
                <wp:docPr id="1133034272" name="Text Box 3"/>
                <wp:cNvGraphicFramePr/>
                <a:graphic xmlns:a="http://schemas.openxmlformats.org/drawingml/2006/main">
                  <a:graphicData uri="http://schemas.microsoft.com/office/word/2010/wordprocessingShape">
                    <wps:wsp>
                      <wps:cNvSpPr txBox="1"/>
                      <wps:spPr>
                        <a:xfrm>
                          <a:off x="0" y="0"/>
                          <a:ext cx="1707777" cy="335915"/>
                        </a:xfrm>
                        <a:prstGeom prst="rect">
                          <a:avLst/>
                        </a:prstGeom>
                        <a:solidFill>
                          <a:schemeClr val="lt1"/>
                        </a:solidFill>
                        <a:ln w="6350">
                          <a:solidFill>
                            <a:prstClr val="black"/>
                          </a:solidFill>
                        </a:ln>
                      </wps:spPr>
                      <wps:txbx>
                        <w:txbxContent>
                          <w:p w14:paraId="2356527D" w14:textId="5504039B" w:rsidR="00693BAA" w:rsidRPr="00D150B1" w:rsidRDefault="00693BAA">
                            <w:pPr>
                              <w:rPr>
                                <w:rFonts w:ascii="Arial" w:hAnsi="Arial" w:cs="Arial"/>
                                <w:sz w:val="24"/>
                                <w:szCs w:val="24"/>
                              </w:rPr>
                            </w:pPr>
                            <w:r w:rsidRPr="00D150B1">
                              <w:rPr>
                                <w:rFonts w:ascii="Arial" w:hAnsi="Arial" w:cs="Arial"/>
                                <w:sz w:val="24"/>
                                <w:szCs w:val="24"/>
                              </w:rPr>
                              <w:t xml:space="preserve">The Death Penalty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821ACC" id="Text Box 3" o:spid="_x0000_s1033" type="#_x0000_t202" style="position:absolute;margin-left:-11.65pt;margin-top:7.7pt;width:134.45pt;height:26.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" fillcolor="white [3201]" strokeweight=".5pt">
                <v:textbox>
                  <w:txbxContent>
                    <w:p w14:paraId="2356527D" w14:textId="5504039B" w:rsidR="00693BAA" w:rsidRPr="00D150B1" w:rsidRDefault="00693BAA">
                      <w:pPr>
                        <w:rPr>
                          <w:rFonts w:ascii="Arial" w:hAnsi="Arial" w:cs="Arial"/>
                          <w:sz w:val="24"/>
                          <w:szCs w:val="24"/>
                        </w:rPr>
                      </w:pPr>
                      <w:r w:rsidRPr="00D150B1">
                        <w:rPr>
                          <w:rFonts w:ascii="Arial" w:hAnsi="Arial" w:cs="Arial"/>
                          <w:sz w:val="24"/>
                          <w:szCs w:val="24"/>
                        </w:rPr>
                        <w:t xml:space="preserve">The Death Penalty </w:t>
                      </w:r>
                    </w:p>
                  </w:txbxContent>
                </v:textbox>
              </v:shape>
            </w:pict>
          </mc:Fallback>
        </mc:AlternateContent>
      </w:r>
    </w:p>
    <w:p w14:paraId="3CA10CF3" w14:textId="44975FA3" w:rsidR="00B92A19" w:rsidRDefault="00D150B1" w:rsidP="00B92A19">
      <w:r>
        <w:rPr>
          <w:noProof/>
        </w:rPr>
        <mc:AlternateContent>
          <mc:Choice Requires="wps">
            <w:drawing>
              <wp:anchor distT="0" distB="0" distL="114300" distR="114300" simplePos="0" relativeHeight="251663360" behindDoc="0" locked="0" layoutInCell="1" allowOverlap="1" wp14:anchorId="48429D38" wp14:editId="229AC2D3">
                <wp:simplePos x="0" y="0"/>
                <wp:positionH relativeFrom="column">
                  <wp:posOffset>-255494</wp:posOffset>
                </wp:positionH>
                <wp:positionV relativeFrom="paragraph">
                  <wp:posOffset>255530</wp:posOffset>
                </wp:positionV>
                <wp:extent cx="3402106" cy="1452245"/>
                <wp:effectExtent l="0" t="0" r="14605" b="8255"/>
                <wp:wrapNone/>
                <wp:docPr id="1140595349" name="Text Box 4"/>
                <wp:cNvGraphicFramePr/>
                <a:graphic xmlns:a="http://schemas.openxmlformats.org/drawingml/2006/main">
                  <a:graphicData uri="http://schemas.microsoft.com/office/word/2010/wordprocessingShape">
                    <wps:wsp>
                      <wps:cNvSpPr txBox="1"/>
                      <wps:spPr>
                        <a:xfrm>
                          <a:off x="0" y="0"/>
                          <a:ext cx="3402106" cy="1452245"/>
                        </a:xfrm>
                        <a:prstGeom prst="rect">
                          <a:avLst/>
                        </a:prstGeom>
                        <a:solidFill>
                          <a:schemeClr val="lt1"/>
                        </a:solidFill>
                        <a:ln w="6350">
                          <a:solidFill>
                            <a:prstClr val="black"/>
                          </a:solidFill>
                        </a:ln>
                      </wps:spPr>
                      <wps:txbx>
                        <w:txbxContent>
                          <w:p w14:paraId="7275478E" w14:textId="77777777" w:rsidR="00693BAA" w:rsidRPr="00D150B1" w:rsidRDefault="00693BAA" w:rsidP="00693BAA">
                            <w:pPr>
                              <w:rPr>
                                <w:rFonts w:ascii="Arial" w:hAnsi="Arial" w:cs="Arial"/>
                                <w:sz w:val="24"/>
                                <w:szCs w:val="24"/>
                              </w:rPr>
                            </w:pPr>
                            <w:r w:rsidRPr="00D150B1">
                              <w:rPr>
                                <w:rFonts w:ascii="Arial" w:hAnsi="Arial" w:cs="Arial"/>
                                <w:sz w:val="24"/>
                                <w:szCs w:val="24"/>
                              </w:rPr>
                              <w:t>Bridges (2022) wrote that the death penalty has been around for thousands of years all around the world.  there are legal accounts from pre-Christian times which stipulated that the use of the death penalty was used in countries such as China, Babylon, Egypt and other countries including Rome and Greece.</w:t>
                            </w:r>
                          </w:p>
                          <w:p w14:paraId="1D348DB9" w14:textId="77777777" w:rsidR="00693BAA" w:rsidRDefault="00693B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429D38" id="Text Box 4" o:spid="_x0000_s1034" type="#_x0000_t202" style="position:absolute;margin-left:-20.1pt;margin-top:20.1pt;width:267.9pt;height:114.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" fillcolor="white [3201]" strokeweight=".5pt">
                <v:textbox>
                  <w:txbxContent>
                    <w:p w14:paraId="7275478E" w14:textId="77777777" w:rsidR="00693BAA" w:rsidRPr="00D150B1" w:rsidRDefault="00693BAA" w:rsidP="00693BAA">
                      <w:pPr>
                        <w:rPr>
                          <w:rFonts w:ascii="Arial" w:hAnsi="Arial" w:cs="Arial"/>
                          <w:sz w:val="24"/>
                          <w:szCs w:val="24"/>
                        </w:rPr>
                      </w:pPr>
                      <w:r w:rsidRPr="00D150B1">
                        <w:rPr>
                          <w:rFonts w:ascii="Arial" w:hAnsi="Arial" w:cs="Arial"/>
                          <w:sz w:val="24"/>
                          <w:szCs w:val="24"/>
                        </w:rPr>
                        <w:t>Bridges (2022) wrote that the death penalty has been around for thousands of years all around the world.  there are legal accounts from pre-Christian times which stipulated that the use of the death penalty was used in countries such as China, Babylon, Egypt and other countries including Rome and Greece.</w:t>
                      </w:r>
                    </w:p>
                    <w:p w14:paraId="1D348DB9" w14:textId="77777777" w:rsidR="00693BAA" w:rsidRDefault="00693BAA"/>
                  </w:txbxContent>
                </v:textbox>
              </v:shape>
            </w:pict>
          </mc:Fallback>
        </mc:AlternateContent>
      </w:r>
    </w:p>
    <w:p w14:paraId="5454AF80" w14:textId="271F8F10" w:rsidR="00B92A19" w:rsidRDefault="00B92A19" w:rsidP="00B92A19"/>
    <w:p w14:paraId="5D445692" w14:textId="7FF76010" w:rsidR="00B92A19" w:rsidRDefault="00B92A19" w:rsidP="00B92A19"/>
    <w:p w14:paraId="01D9B468" w14:textId="77777777" w:rsidR="00B92A19" w:rsidRDefault="00B92A19" w:rsidP="00B92A19"/>
    <w:p w14:paraId="620803CA" w14:textId="77777777" w:rsidR="00B92A19" w:rsidRDefault="00B92A19" w:rsidP="00B92A19"/>
    <w:p w14:paraId="559146E4" w14:textId="14B290FD" w:rsidR="00B92A19" w:rsidRDefault="00D150B1" w:rsidP="00B92A19">
      <w:r>
        <w:rPr>
          <w:noProof/>
        </w:rPr>
        <mc:AlternateContent>
          <mc:Choice Requires="wps">
            <w:drawing>
              <wp:anchor distT="0" distB="0" distL="114300" distR="114300" simplePos="0" relativeHeight="251668480" behindDoc="0" locked="0" layoutInCell="1" allowOverlap="1" wp14:anchorId="70CCDB3E" wp14:editId="71C8A2DB">
                <wp:simplePos x="0" y="0"/>
                <wp:positionH relativeFrom="column">
                  <wp:posOffset>3402106</wp:posOffset>
                </wp:positionH>
                <wp:positionV relativeFrom="paragraph">
                  <wp:posOffset>77993</wp:posOffset>
                </wp:positionV>
                <wp:extent cx="3293745" cy="2043953"/>
                <wp:effectExtent l="0" t="0" r="8255" b="13970"/>
                <wp:wrapNone/>
                <wp:docPr id="1017122976" name="Text Box 9"/>
                <wp:cNvGraphicFramePr/>
                <a:graphic xmlns:a="http://schemas.openxmlformats.org/drawingml/2006/main">
                  <a:graphicData uri="http://schemas.microsoft.com/office/word/2010/wordprocessingShape">
                    <wps:wsp>
                      <wps:cNvSpPr txBox="1"/>
                      <wps:spPr>
                        <a:xfrm>
                          <a:off x="0" y="0"/>
                          <a:ext cx="3293745" cy="2043953"/>
                        </a:xfrm>
                        <a:prstGeom prst="rect">
                          <a:avLst/>
                        </a:prstGeom>
                        <a:solidFill>
                          <a:schemeClr val="lt1"/>
                        </a:solidFill>
                        <a:ln w="6350">
                          <a:solidFill>
                            <a:prstClr val="black"/>
                          </a:solidFill>
                        </a:ln>
                      </wps:spPr>
                      <wps:txbx>
                        <w:txbxContent>
                          <w:p w14:paraId="76BB5E78" w14:textId="77777777" w:rsidR="00693BAA" w:rsidRPr="00D150B1" w:rsidRDefault="00693BAA" w:rsidP="00693BAA">
                            <w:pPr>
                              <w:rPr>
                                <w:rFonts w:ascii="Arial" w:hAnsi="Arial" w:cs="Arial"/>
                                <w:sz w:val="24"/>
                                <w:szCs w:val="24"/>
                              </w:rPr>
                            </w:pPr>
                            <w:r w:rsidRPr="00D150B1">
                              <w:rPr>
                                <w:rFonts w:ascii="Arial" w:hAnsi="Arial" w:cs="Arial"/>
                                <w:sz w:val="24"/>
                                <w:szCs w:val="24"/>
                              </w:rPr>
                              <w:t>Criminal Justice Joint Inspection (2021) wrote that with the lack of progress within the criminal justice system there are thousands of people who suffer with mental illness are coming into the system, but this means that their needs are being missed at every single stage. Together UK (no date) stated that there is more than 70% of the UKs prison population who are experiencing some form of mental distress.</w:t>
                            </w:r>
                          </w:p>
                          <w:p w14:paraId="5C4438E9" w14:textId="77777777" w:rsidR="00693BAA" w:rsidRDefault="00693B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CCDB3E" id="Text Box 9" o:spid="_x0000_s1035" type="#_x0000_t202" style="position:absolute;margin-left:267.9pt;margin-top:6.15pt;width:259.35pt;height:160.9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" fillcolor="white [3201]" strokeweight=".5pt">
                <v:textbox>
                  <w:txbxContent>
                    <w:p w14:paraId="76BB5E78" w14:textId="77777777" w:rsidR="00693BAA" w:rsidRPr="00D150B1" w:rsidRDefault="00693BAA" w:rsidP="00693BAA">
                      <w:pPr>
                        <w:rPr>
                          <w:rFonts w:ascii="Arial" w:hAnsi="Arial" w:cs="Arial"/>
                          <w:sz w:val="24"/>
                          <w:szCs w:val="24"/>
                        </w:rPr>
                      </w:pPr>
                      <w:r w:rsidRPr="00D150B1">
                        <w:rPr>
                          <w:rFonts w:ascii="Arial" w:hAnsi="Arial" w:cs="Arial"/>
                          <w:sz w:val="24"/>
                          <w:szCs w:val="24"/>
                        </w:rPr>
                        <w:t>Criminal Justice Joint Inspection (2021) wrote that with the lack of progress within the criminal justice system there are thousands of people who suffer with mental illness are coming into the system, but this means that their needs are being missed at every single stage. Together UK (no date) stated that there is more than 70% of the UKs prison population who are experiencing some form of mental distress.</w:t>
                      </w:r>
                    </w:p>
                    <w:p w14:paraId="5C4438E9" w14:textId="77777777" w:rsidR="00693BAA" w:rsidRDefault="00693BAA"/>
                  </w:txbxContent>
                </v:textbox>
              </v:shape>
            </w:pict>
          </mc:Fallback>
        </mc:AlternateContent>
      </w:r>
    </w:p>
    <w:p w14:paraId="29ECEDE7" w14:textId="4044B856" w:rsidR="00B92A19" w:rsidRDefault="00D150B1" w:rsidP="00B92A19">
      <w:r>
        <w:rPr>
          <w:noProof/>
        </w:rPr>
        <mc:AlternateContent>
          <mc:Choice Requires="wps">
            <w:drawing>
              <wp:anchor distT="0" distB="0" distL="114300" distR="114300" simplePos="0" relativeHeight="251677696" behindDoc="0" locked="0" layoutInCell="1" allowOverlap="1" wp14:anchorId="42694638" wp14:editId="1006817B">
                <wp:simplePos x="0" y="0"/>
                <wp:positionH relativeFrom="column">
                  <wp:posOffset>3248848</wp:posOffset>
                </wp:positionH>
                <wp:positionV relativeFrom="paragraph">
                  <wp:posOffset>100030</wp:posOffset>
                </wp:positionV>
                <wp:extent cx="45719" cy="2164715"/>
                <wp:effectExtent l="25400" t="12700" r="43815" b="6985"/>
                <wp:wrapNone/>
                <wp:docPr id="451754094" name="Straight Arrow Connector 18"/>
                <wp:cNvGraphicFramePr/>
                <a:graphic xmlns:a="http://schemas.openxmlformats.org/drawingml/2006/main">
                  <a:graphicData uri="http://schemas.microsoft.com/office/word/2010/wordprocessingShape">
                    <wps:wsp>
                      <wps:cNvCnPr/>
                      <wps:spPr>
                        <a:xfrm flipV="1">
                          <a:off x="0" y="0"/>
                          <a:ext cx="45719" cy="21647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6DA9E30" id="_x0000_t32" coordsize="21600,21600" o:spt="32" o:oned="t" path="m,l21600,21600e" filled="f">
                <v:path arrowok="t" fillok="f" o:connecttype="none"/>
                <o:lock v:ext="edit" shapetype="t"/>
              </v:shapetype>
              <v:shape id="Straight Arrow Connector 18" o:spid="_x0000_s1026" type="#_x0000_t32" style="position:absolute;margin-left:255.8pt;margin-top:7.9pt;width:3.6pt;height:170.4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" strokecolor="#4472c4 [3204]" strokeweight=".5pt">
                <v:stroke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26EFE3A1" wp14:editId="3E39A754">
                <wp:simplePos x="0" y="0"/>
                <wp:positionH relativeFrom="column">
                  <wp:posOffset>-187960</wp:posOffset>
                </wp:positionH>
                <wp:positionV relativeFrom="paragraph">
                  <wp:posOffset>195318</wp:posOffset>
                </wp:positionV>
                <wp:extent cx="2702560" cy="2272553"/>
                <wp:effectExtent l="0" t="0" r="15240" b="13970"/>
                <wp:wrapNone/>
                <wp:docPr id="674874212" name="Text Box 5"/>
                <wp:cNvGraphicFramePr/>
                <a:graphic xmlns:a="http://schemas.openxmlformats.org/drawingml/2006/main">
                  <a:graphicData uri="http://schemas.microsoft.com/office/word/2010/wordprocessingShape">
                    <wps:wsp>
                      <wps:cNvSpPr txBox="1"/>
                      <wps:spPr>
                        <a:xfrm>
                          <a:off x="0" y="0"/>
                          <a:ext cx="2702560" cy="2272553"/>
                        </a:xfrm>
                        <a:prstGeom prst="rect">
                          <a:avLst/>
                        </a:prstGeom>
                        <a:solidFill>
                          <a:schemeClr val="lt1"/>
                        </a:solidFill>
                        <a:ln w="6350">
                          <a:solidFill>
                            <a:prstClr val="black"/>
                          </a:solidFill>
                        </a:ln>
                      </wps:spPr>
                      <wps:txbx>
                        <w:txbxContent>
                          <w:p w14:paraId="522608CC" w14:textId="77777777" w:rsidR="00693BAA" w:rsidRPr="00D150B1" w:rsidRDefault="00693BAA" w:rsidP="00693BAA">
                            <w:pPr>
                              <w:rPr>
                                <w:rFonts w:ascii="Arial" w:hAnsi="Arial" w:cs="Arial"/>
                                <w:sz w:val="24"/>
                                <w:szCs w:val="24"/>
                              </w:rPr>
                            </w:pPr>
                            <w:r w:rsidRPr="00D150B1">
                              <w:rPr>
                                <w:rFonts w:ascii="Arial" w:hAnsi="Arial" w:cs="Arial"/>
                                <w:sz w:val="24"/>
                                <w:szCs w:val="24"/>
                              </w:rPr>
                              <w:t xml:space="preserve">History Extra (2019) stated that from times as early as the Anglo Saxons leading up until 1965 when the death penalty was eventually abolished, the main form of capital punishment that was used was hanging. </w:t>
                            </w:r>
                          </w:p>
                          <w:p w14:paraId="182C5D9E" w14:textId="77777777" w:rsidR="00693BAA" w:rsidRPr="00D150B1" w:rsidRDefault="00693BAA" w:rsidP="00693BAA">
                            <w:pPr>
                              <w:rPr>
                                <w:rFonts w:ascii="Arial" w:hAnsi="Arial" w:cs="Arial"/>
                                <w:sz w:val="24"/>
                                <w:szCs w:val="24"/>
                              </w:rPr>
                            </w:pPr>
                            <w:r w:rsidRPr="00D150B1">
                              <w:rPr>
                                <w:rFonts w:ascii="Arial" w:hAnsi="Arial" w:cs="Arial"/>
                                <w:sz w:val="24"/>
                                <w:szCs w:val="24"/>
                              </w:rPr>
                              <w:t>in the later part of the 13</w:t>
                            </w:r>
                            <w:r w:rsidRPr="00D150B1">
                              <w:rPr>
                                <w:rFonts w:ascii="Arial" w:hAnsi="Arial" w:cs="Arial"/>
                                <w:sz w:val="24"/>
                                <w:szCs w:val="24"/>
                                <w:vertAlign w:val="superscript"/>
                              </w:rPr>
                              <w:t>th</w:t>
                            </w:r>
                            <w:r w:rsidRPr="00D150B1">
                              <w:rPr>
                                <w:rFonts w:ascii="Arial" w:hAnsi="Arial" w:cs="Arial"/>
                                <w:sz w:val="24"/>
                                <w:szCs w:val="24"/>
                              </w:rPr>
                              <w:t xml:space="preserve"> century the act of hanging eventually morphed into the ceremonialist practice of being hung, drawn and quartered.</w:t>
                            </w:r>
                          </w:p>
                          <w:p w14:paraId="30EDEC84" w14:textId="77777777" w:rsidR="00693BAA" w:rsidRDefault="00693B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EFE3A1" id="Text Box 5" o:spid="_x0000_s1036" type="#_x0000_t202" style="position:absolute;margin-left:-14.8pt;margin-top:15.4pt;width:212.8pt;height:178.9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" fillcolor="white [3201]" strokeweight=".5pt">
                <v:textbox>
                  <w:txbxContent>
                    <w:p w14:paraId="522608CC" w14:textId="77777777" w:rsidR="00693BAA" w:rsidRPr="00D150B1" w:rsidRDefault="00693BAA" w:rsidP="00693BAA">
                      <w:pPr>
                        <w:rPr>
                          <w:rFonts w:ascii="Arial" w:hAnsi="Arial" w:cs="Arial"/>
                          <w:sz w:val="24"/>
                          <w:szCs w:val="24"/>
                        </w:rPr>
                      </w:pPr>
                      <w:r w:rsidRPr="00D150B1">
                        <w:rPr>
                          <w:rFonts w:ascii="Arial" w:hAnsi="Arial" w:cs="Arial"/>
                          <w:sz w:val="24"/>
                          <w:szCs w:val="24"/>
                        </w:rPr>
                        <w:t xml:space="preserve">History Extra (2019) stated that from times as early as the Anglo Saxons leading up until 1965 when the death penalty was eventually abolished, the main form of capital punishment that was used was hanging. </w:t>
                      </w:r>
                    </w:p>
                    <w:p w14:paraId="182C5D9E" w14:textId="77777777" w:rsidR="00693BAA" w:rsidRPr="00D150B1" w:rsidRDefault="00693BAA" w:rsidP="00693BAA">
                      <w:pPr>
                        <w:rPr>
                          <w:rFonts w:ascii="Arial" w:hAnsi="Arial" w:cs="Arial"/>
                          <w:sz w:val="24"/>
                          <w:szCs w:val="24"/>
                        </w:rPr>
                      </w:pPr>
                      <w:r w:rsidRPr="00D150B1">
                        <w:rPr>
                          <w:rFonts w:ascii="Arial" w:hAnsi="Arial" w:cs="Arial"/>
                          <w:sz w:val="24"/>
                          <w:szCs w:val="24"/>
                        </w:rPr>
                        <w:t>in the later part of the 13</w:t>
                      </w:r>
                      <w:r w:rsidRPr="00D150B1">
                        <w:rPr>
                          <w:rFonts w:ascii="Arial" w:hAnsi="Arial" w:cs="Arial"/>
                          <w:sz w:val="24"/>
                          <w:szCs w:val="24"/>
                          <w:vertAlign w:val="superscript"/>
                        </w:rPr>
                        <w:t>th</w:t>
                      </w:r>
                      <w:r w:rsidRPr="00D150B1">
                        <w:rPr>
                          <w:rFonts w:ascii="Arial" w:hAnsi="Arial" w:cs="Arial"/>
                          <w:sz w:val="24"/>
                          <w:szCs w:val="24"/>
                        </w:rPr>
                        <w:t xml:space="preserve"> century the act of hanging eventually morphed into the ceremonialist practice of being hung, drawn and quartered.</w:t>
                      </w:r>
                    </w:p>
                    <w:p w14:paraId="30EDEC84" w14:textId="77777777" w:rsidR="00693BAA" w:rsidRDefault="00693BAA"/>
                  </w:txbxContent>
                </v:textbox>
              </v:shape>
            </w:pict>
          </mc:Fallback>
        </mc:AlternateContent>
      </w:r>
    </w:p>
    <w:p w14:paraId="1566C2C0" w14:textId="43049A3D" w:rsidR="00B92A19" w:rsidRDefault="00B92A19" w:rsidP="00B92A19"/>
    <w:p w14:paraId="6B73F447" w14:textId="77777777" w:rsidR="00B92A19" w:rsidRDefault="00B92A19" w:rsidP="00B92A19"/>
    <w:p w14:paraId="16F986F5" w14:textId="77777777" w:rsidR="00B92A19" w:rsidRDefault="00B92A19" w:rsidP="00B92A19"/>
    <w:p w14:paraId="142C81B3" w14:textId="06763BA9" w:rsidR="00B92A19" w:rsidRDefault="00693BAA" w:rsidP="00B92A19">
      <w:r>
        <w:rPr>
          <w:noProof/>
        </w:rPr>
        <mc:AlternateContent>
          <mc:Choice Requires="wps">
            <w:drawing>
              <wp:anchor distT="0" distB="0" distL="114300" distR="114300" simplePos="0" relativeHeight="251676672" behindDoc="0" locked="0" layoutInCell="1" allowOverlap="1" wp14:anchorId="00DB81B7" wp14:editId="59597ADE">
                <wp:simplePos x="0" y="0"/>
                <wp:positionH relativeFrom="column">
                  <wp:posOffset>2592293</wp:posOffset>
                </wp:positionH>
                <wp:positionV relativeFrom="paragraph">
                  <wp:posOffset>100665</wp:posOffset>
                </wp:positionV>
                <wp:extent cx="312271" cy="1224654"/>
                <wp:effectExtent l="38100" t="25400" r="18415" b="20320"/>
                <wp:wrapNone/>
                <wp:docPr id="750349920" name="Straight Arrow Connector 17"/>
                <wp:cNvGraphicFramePr/>
                <a:graphic xmlns:a="http://schemas.openxmlformats.org/drawingml/2006/main">
                  <a:graphicData uri="http://schemas.microsoft.com/office/word/2010/wordprocessingShape">
                    <wps:wsp>
                      <wps:cNvCnPr/>
                      <wps:spPr>
                        <a:xfrm flipH="1" flipV="1">
                          <a:off x="0" y="0"/>
                          <a:ext cx="312271" cy="12246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BF2C57" id="Straight Arrow Connector 17" o:spid="_x0000_s1026" type="#_x0000_t32" style="position:absolute;margin-left:204.1pt;margin-top:7.95pt;width:24.6pt;height:96.45pt;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" strokecolor="#4472c4 [3204]" strokeweight=".5pt">
                <v:stroke endarrow="block" joinstyle="miter"/>
              </v:shape>
            </w:pict>
          </mc:Fallback>
        </mc:AlternateContent>
      </w:r>
    </w:p>
    <w:p w14:paraId="154B8E30" w14:textId="77777777" w:rsidR="00B92A19" w:rsidRDefault="00B92A19" w:rsidP="00B92A19"/>
    <w:p w14:paraId="182C9963" w14:textId="2DE471F2" w:rsidR="00B92A19" w:rsidRDefault="00D150B1" w:rsidP="00B92A19">
      <w:r>
        <w:rPr>
          <w:noProof/>
        </w:rPr>
        <mc:AlternateContent>
          <mc:Choice Requires="wps">
            <w:drawing>
              <wp:anchor distT="0" distB="0" distL="114300" distR="114300" simplePos="0" relativeHeight="251669504" behindDoc="0" locked="0" layoutInCell="1" allowOverlap="1" wp14:anchorId="06541AE8" wp14:editId="2A85D80B">
                <wp:simplePos x="0" y="0"/>
                <wp:positionH relativeFrom="column">
                  <wp:posOffset>4262120</wp:posOffset>
                </wp:positionH>
                <wp:positionV relativeFrom="paragraph">
                  <wp:posOffset>215900</wp:posOffset>
                </wp:positionV>
                <wp:extent cx="2661920" cy="1868805"/>
                <wp:effectExtent l="0" t="0" r="17780" b="10795"/>
                <wp:wrapNone/>
                <wp:docPr id="1272480529" name="Text Box 10"/>
                <wp:cNvGraphicFramePr/>
                <a:graphic xmlns:a="http://schemas.openxmlformats.org/drawingml/2006/main">
                  <a:graphicData uri="http://schemas.microsoft.com/office/word/2010/wordprocessingShape">
                    <wps:wsp>
                      <wps:cNvSpPr txBox="1"/>
                      <wps:spPr>
                        <a:xfrm>
                          <a:off x="0" y="0"/>
                          <a:ext cx="2661920" cy="1868805"/>
                        </a:xfrm>
                        <a:prstGeom prst="rect">
                          <a:avLst/>
                        </a:prstGeom>
                        <a:solidFill>
                          <a:schemeClr val="lt1"/>
                        </a:solidFill>
                        <a:ln w="6350">
                          <a:solidFill>
                            <a:prstClr val="black"/>
                          </a:solidFill>
                        </a:ln>
                      </wps:spPr>
                      <wps:txbx>
                        <w:txbxContent>
                          <w:p w14:paraId="1AC57C11" w14:textId="77777777" w:rsidR="00693BAA" w:rsidRPr="00D150B1" w:rsidRDefault="00693BAA" w:rsidP="00693BAA">
                            <w:pPr>
                              <w:rPr>
                                <w:rFonts w:ascii="Arial" w:hAnsi="Arial" w:cs="Arial"/>
                                <w:sz w:val="24"/>
                                <w:szCs w:val="24"/>
                              </w:rPr>
                            </w:pPr>
                            <w:r w:rsidRPr="00D150B1">
                              <w:rPr>
                                <w:rFonts w:ascii="Arial" w:hAnsi="Arial" w:cs="Arial"/>
                                <w:sz w:val="24"/>
                                <w:szCs w:val="24"/>
                              </w:rPr>
                              <w:t>Buckley (No Date) discussed that even in recent years that there has been an enormous shift in the public’s perception towards mental health, luckily it has helped increase understanding on a national level. It is now because of this people are more comfortable talking about mental health.</w:t>
                            </w:r>
                          </w:p>
                          <w:p w14:paraId="28D7E19F" w14:textId="77777777" w:rsidR="00693BAA" w:rsidRDefault="00693B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541AE8" id="Text Box 10" o:spid="_x0000_s1037" type="#_x0000_t202" style="position:absolute;margin-left:335.6pt;margin-top:17pt;width:209.6pt;height:147.1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" fillcolor="white [3201]" strokeweight=".5pt">
                <v:textbox>
                  <w:txbxContent>
                    <w:p w14:paraId="1AC57C11" w14:textId="77777777" w:rsidR="00693BAA" w:rsidRPr="00D150B1" w:rsidRDefault="00693BAA" w:rsidP="00693BAA">
                      <w:pPr>
                        <w:rPr>
                          <w:rFonts w:ascii="Arial" w:hAnsi="Arial" w:cs="Arial"/>
                          <w:sz w:val="24"/>
                          <w:szCs w:val="24"/>
                        </w:rPr>
                      </w:pPr>
                      <w:r w:rsidRPr="00D150B1">
                        <w:rPr>
                          <w:rFonts w:ascii="Arial" w:hAnsi="Arial" w:cs="Arial"/>
                          <w:sz w:val="24"/>
                          <w:szCs w:val="24"/>
                        </w:rPr>
                        <w:t>Buckley (No Date) discussed that even in recent years that there has been an enormous shift in the public’s perception towards mental health, luckily it has helped increase understanding on a national level. It is now because of this people are more comfortable talking about mental health.</w:t>
                      </w:r>
                    </w:p>
                    <w:p w14:paraId="28D7E19F" w14:textId="77777777" w:rsidR="00693BAA" w:rsidRDefault="00693BAA"/>
                  </w:txbxContent>
                </v:textbox>
              </v:shape>
            </w:pict>
          </mc:Fallback>
        </mc:AlternateContent>
      </w:r>
    </w:p>
    <w:p w14:paraId="106B66C2" w14:textId="67BBE245" w:rsidR="00B92A19" w:rsidRDefault="00693BAA" w:rsidP="00B92A19">
      <w:r>
        <w:rPr>
          <w:noProof/>
        </w:rPr>
        <mc:AlternateContent>
          <mc:Choice Requires="wps">
            <w:drawing>
              <wp:anchor distT="0" distB="0" distL="114300" distR="114300" simplePos="0" relativeHeight="251661312" behindDoc="0" locked="0" layoutInCell="1" allowOverlap="1" wp14:anchorId="643B76AA" wp14:editId="4944008C">
                <wp:simplePos x="0" y="0"/>
                <wp:positionH relativeFrom="column">
                  <wp:posOffset>2514600</wp:posOffset>
                </wp:positionH>
                <wp:positionV relativeFrom="paragraph">
                  <wp:posOffset>266887</wp:posOffset>
                </wp:positionV>
                <wp:extent cx="1613647" cy="1385047"/>
                <wp:effectExtent l="0" t="0" r="12065" b="12065"/>
                <wp:wrapNone/>
                <wp:docPr id="763939586" name="Oval 2"/>
                <wp:cNvGraphicFramePr/>
                <a:graphic xmlns:a="http://schemas.openxmlformats.org/drawingml/2006/main">
                  <a:graphicData uri="http://schemas.microsoft.com/office/word/2010/wordprocessingShape">
                    <wps:wsp>
                      <wps:cNvSpPr/>
                      <wps:spPr>
                        <a:xfrm>
                          <a:off x="0" y="0"/>
                          <a:ext cx="1613647" cy="1385047"/>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1E643E0" id="Oval 2" o:spid="_x0000_s1026" style="position:absolute;margin-left:198pt;margin-top:21pt;width:127.05pt;height:109.0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" fillcolor="#4472c4 [3204]" strokecolor="#09101d [484]" strokeweight="1pt">
                <v:stroke joinstyle="miter"/>
              </v:oval>
            </w:pict>
          </mc:Fallback>
        </mc:AlternateContent>
      </w:r>
    </w:p>
    <w:p w14:paraId="1FAE5F68" w14:textId="3A4D209C" w:rsidR="00B92A19" w:rsidRDefault="00D150B1" w:rsidP="00B92A19">
      <w:r>
        <w:rPr>
          <w:noProof/>
        </w:rPr>
        <mc:AlternateContent>
          <mc:Choice Requires="wps">
            <w:drawing>
              <wp:anchor distT="0" distB="0" distL="114300" distR="114300" simplePos="0" relativeHeight="251665408" behindDoc="0" locked="0" layoutInCell="1" allowOverlap="1" wp14:anchorId="7219C6B7" wp14:editId="0CEE17E8">
                <wp:simplePos x="0" y="0"/>
                <wp:positionH relativeFrom="column">
                  <wp:posOffset>-147320</wp:posOffset>
                </wp:positionH>
                <wp:positionV relativeFrom="paragraph">
                  <wp:posOffset>250414</wp:posOffset>
                </wp:positionV>
                <wp:extent cx="2662219" cy="1653988"/>
                <wp:effectExtent l="0" t="0" r="17780" b="10160"/>
                <wp:wrapNone/>
                <wp:docPr id="947393833" name="Text Box 6"/>
                <wp:cNvGraphicFramePr/>
                <a:graphic xmlns:a="http://schemas.openxmlformats.org/drawingml/2006/main">
                  <a:graphicData uri="http://schemas.microsoft.com/office/word/2010/wordprocessingShape">
                    <wps:wsp>
                      <wps:cNvSpPr txBox="1"/>
                      <wps:spPr>
                        <a:xfrm>
                          <a:off x="0" y="0"/>
                          <a:ext cx="2662219" cy="1653988"/>
                        </a:xfrm>
                        <a:prstGeom prst="rect">
                          <a:avLst/>
                        </a:prstGeom>
                        <a:solidFill>
                          <a:schemeClr val="lt1"/>
                        </a:solidFill>
                        <a:ln w="6350">
                          <a:solidFill>
                            <a:prstClr val="black"/>
                          </a:solidFill>
                        </a:ln>
                      </wps:spPr>
                      <wps:txbx>
                        <w:txbxContent>
                          <w:p w14:paraId="0DC46780" w14:textId="77777777" w:rsidR="00693BAA" w:rsidRPr="00D150B1" w:rsidRDefault="00693BAA" w:rsidP="00693BAA">
                            <w:pPr>
                              <w:rPr>
                                <w:rFonts w:ascii="Arial" w:hAnsi="Arial" w:cs="Arial"/>
                                <w:sz w:val="24"/>
                                <w:szCs w:val="24"/>
                              </w:rPr>
                            </w:pPr>
                            <w:r w:rsidRPr="00D150B1">
                              <w:rPr>
                                <w:rFonts w:ascii="Arial" w:hAnsi="Arial" w:cs="Arial"/>
                                <w:sz w:val="24"/>
                                <w:szCs w:val="24"/>
                              </w:rPr>
                              <w:t>The Human Rights Act helped to formally abolish the death penalty in the UK. This meaning that anybody from a public official or even the police and courts cannot execute someone or even sentence them to death as a punishment for the acts they have committed.</w:t>
                            </w:r>
                          </w:p>
                          <w:p w14:paraId="62955191" w14:textId="77777777" w:rsidR="00693BAA" w:rsidRDefault="00693B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19C6B7" id="Text Box 6" o:spid="_x0000_s1038" type="#_x0000_t202" style="position:absolute;margin-left:-11.6pt;margin-top:19.7pt;width:209.6pt;height:130.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" fillcolor="white [3201]" strokeweight=".5pt">
                <v:textbox>
                  <w:txbxContent>
                    <w:p w14:paraId="0DC46780" w14:textId="77777777" w:rsidR="00693BAA" w:rsidRPr="00D150B1" w:rsidRDefault="00693BAA" w:rsidP="00693BAA">
                      <w:pPr>
                        <w:rPr>
                          <w:rFonts w:ascii="Arial" w:hAnsi="Arial" w:cs="Arial"/>
                          <w:sz w:val="24"/>
                          <w:szCs w:val="24"/>
                        </w:rPr>
                      </w:pPr>
                      <w:r w:rsidRPr="00D150B1">
                        <w:rPr>
                          <w:rFonts w:ascii="Arial" w:hAnsi="Arial" w:cs="Arial"/>
                          <w:sz w:val="24"/>
                          <w:szCs w:val="24"/>
                        </w:rPr>
                        <w:t>The Human Rights Act helped to formally abolish the death penalty in the UK. This meaning that anybody from a public official or even the police and courts cannot execute someone or even sentence them to death as a punishment for the acts they have committed.</w:t>
                      </w:r>
                    </w:p>
                    <w:p w14:paraId="62955191" w14:textId="77777777" w:rsidR="00693BAA" w:rsidRDefault="00693BAA"/>
                  </w:txbxContent>
                </v:textbox>
              </v:shape>
            </w:pict>
          </mc:Fallback>
        </mc:AlternateContent>
      </w:r>
    </w:p>
    <w:p w14:paraId="1F3BF0BD" w14:textId="179FE1AC" w:rsidR="00B92A19" w:rsidRDefault="00693BAA" w:rsidP="00B92A19">
      <w:r>
        <w:rPr>
          <w:noProof/>
        </w:rPr>
        <mc:AlternateContent>
          <mc:Choice Requires="wps">
            <w:drawing>
              <wp:anchor distT="0" distB="0" distL="114300" distR="114300" simplePos="0" relativeHeight="251675648" behindDoc="0" locked="0" layoutInCell="1" allowOverlap="1" wp14:anchorId="6BA14C50" wp14:editId="1393F219">
                <wp:simplePos x="0" y="0"/>
                <wp:positionH relativeFrom="column">
                  <wp:posOffset>2769870</wp:posOffset>
                </wp:positionH>
                <wp:positionV relativeFrom="paragraph">
                  <wp:posOffset>246753</wp:posOffset>
                </wp:positionV>
                <wp:extent cx="1143000" cy="309282"/>
                <wp:effectExtent l="0" t="0" r="12700" b="8255"/>
                <wp:wrapNone/>
                <wp:docPr id="196833299" name="Text Box 16"/>
                <wp:cNvGraphicFramePr/>
                <a:graphic xmlns:a="http://schemas.openxmlformats.org/drawingml/2006/main">
                  <a:graphicData uri="http://schemas.microsoft.com/office/word/2010/wordprocessingShape">
                    <wps:wsp>
                      <wps:cNvSpPr txBox="1"/>
                      <wps:spPr>
                        <a:xfrm>
                          <a:off x="0" y="0"/>
                          <a:ext cx="1143000" cy="309282"/>
                        </a:xfrm>
                        <a:prstGeom prst="rect">
                          <a:avLst/>
                        </a:prstGeom>
                        <a:solidFill>
                          <a:schemeClr val="lt1"/>
                        </a:solidFill>
                        <a:ln w="6350">
                          <a:solidFill>
                            <a:prstClr val="black"/>
                          </a:solidFill>
                        </a:ln>
                      </wps:spPr>
                      <wps:txbx>
                        <w:txbxContent>
                          <w:p w14:paraId="63FDA810" w14:textId="3B2ABF84" w:rsidR="00693BAA" w:rsidRDefault="00693BAA">
                            <w:r>
                              <w:t>Research Ideas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A14C50" id="Text Box 16" o:spid="_x0000_s1039" type="#_x0000_t202" style="position:absolute;margin-left:218.1pt;margin-top:19.45pt;width:90pt;height:24.3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" fillcolor="white [3201]" strokeweight=".5pt">
                <v:textbox>
                  <w:txbxContent>
                    <w:p w14:paraId="63FDA810" w14:textId="3B2ABF84" w:rsidR="00693BAA" w:rsidRDefault="00693BAA">
                      <w:r>
                        <w:t>Research Ideas</w:t>
                      </w:r>
                    </w:p>
                  </w:txbxContent>
                </v:textbox>
              </v:shape>
            </w:pict>
          </mc:Fallback>
        </mc:AlternateContent>
      </w:r>
    </w:p>
    <w:p w14:paraId="11DFAC32" w14:textId="77777777" w:rsidR="00B92A19" w:rsidRDefault="00B92A19" w:rsidP="00B92A19"/>
    <w:p w14:paraId="51A37881" w14:textId="77777777" w:rsidR="00B92A19" w:rsidRDefault="00B92A19" w:rsidP="00B92A19"/>
    <w:p w14:paraId="2143F4E3" w14:textId="21695501" w:rsidR="00B92A19" w:rsidRDefault="00D150B1" w:rsidP="00B92A19">
      <w:r>
        <w:rPr>
          <w:noProof/>
        </w:rPr>
        <mc:AlternateContent>
          <mc:Choice Requires="wps">
            <w:drawing>
              <wp:anchor distT="0" distB="0" distL="114300" distR="114300" simplePos="0" relativeHeight="251678720" behindDoc="0" locked="0" layoutInCell="1" allowOverlap="1" wp14:anchorId="4C60C204" wp14:editId="0D2B96EC">
                <wp:simplePos x="0" y="0"/>
                <wp:positionH relativeFrom="column">
                  <wp:posOffset>3291540</wp:posOffset>
                </wp:positionH>
                <wp:positionV relativeFrom="paragraph">
                  <wp:posOffset>223708</wp:posOffset>
                </wp:positionV>
                <wp:extent cx="45719" cy="538106"/>
                <wp:effectExtent l="50800" t="0" r="43815" b="33655"/>
                <wp:wrapNone/>
                <wp:docPr id="1241312544" name="Straight Arrow Connector 19"/>
                <wp:cNvGraphicFramePr/>
                <a:graphic xmlns:a="http://schemas.openxmlformats.org/drawingml/2006/main">
                  <a:graphicData uri="http://schemas.microsoft.com/office/word/2010/wordprocessingShape">
                    <wps:wsp>
                      <wps:cNvCnPr/>
                      <wps:spPr>
                        <a:xfrm flipH="1">
                          <a:off x="0" y="0"/>
                          <a:ext cx="45719" cy="5381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935AD8" id="Straight Arrow Connector 19" o:spid="_x0000_s1026" type="#_x0000_t32" style="position:absolute;margin-left:259.2pt;margin-top:17.6pt;width:3.6pt;height:42.35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" strokecolor="#4472c4 [3204]" strokeweight=".5pt">
                <v:stroke endarrow="block" joinstyle="miter"/>
              </v:shape>
            </w:pict>
          </mc:Fallback>
        </mc:AlternateContent>
      </w:r>
    </w:p>
    <w:p w14:paraId="38F6830F" w14:textId="6C76B778" w:rsidR="00B92A19" w:rsidRDefault="00B92A19" w:rsidP="00B92A19"/>
    <w:p w14:paraId="3AEC9FA6" w14:textId="3BEA9827" w:rsidR="00B92A19" w:rsidRDefault="00693BAA" w:rsidP="00B92A19">
      <w:r>
        <w:rPr>
          <w:noProof/>
        </w:rPr>
        <mc:AlternateContent>
          <mc:Choice Requires="wps">
            <w:drawing>
              <wp:anchor distT="0" distB="0" distL="114300" distR="114300" simplePos="0" relativeHeight="251670528" behindDoc="0" locked="0" layoutInCell="1" allowOverlap="1" wp14:anchorId="31DBF10D" wp14:editId="30DC66B0">
                <wp:simplePos x="0" y="0"/>
                <wp:positionH relativeFrom="column">
                  <wp:posOffset>1841948</wp:posOffset>
                </wp:positionH>
                <wp:positionV relativeFrom="paragraph">
                  <wp:posOffset>190836</wp:posOffset>
                </wp:positionV>
                <wp:extent cx="2286000" cy="363070"/>
                <wp:effectExtent l="0" t="0" r="12700" b="18415"/>
                <wp:wrapNone/>
                <wp:docPr id="211605384" name="Text Box 11"/>
                <wp:cNvGraphicFramePr/>
                <a:graphic xmlns:a="http://schemas.openxmlformats.org/drawingml/2006/main">
                  <a:graphicData uri="http://schemas.microsoft.com/office/word/2010/wordprocessingShape">
                    <wps:wsp>
                      <wps:cNvSpPr txBox="1"/>
                      <wps:spPr>
                        <a:xfrm>
                          <a:off x="0" y="0"/>
                          <a:ext cx="2286000" cy="363070"/>
                        </a:xfrm>
                        <a:prstGeom prst="rect">
                          <a:avLst/>
                        </a:prstGeom>
                        <a:solidFill>
                          <a:schemeClr val="lt1"/>
                        </a:solidFill>
                        <a:ln w="6350">
                          <a:solidFill>
                            <a:prstClr val="black"/>
                          </a:solidFill>
                        </a:ln>
                      </wps:spPr>
                      <wps:txbx>
                        <w:txbxContent>
                          <w:p w14:paraId="4BF5D0B3" w14:textId="21A47204" w:rsidR="00693BAA" w:rsidRDefault="00693BAA">
                            <w:r w:rsidRPr="00D150B1">
                              <w:rPr>
                                <w:rFonts w:ascii="Arial" w:hAnsi="Arial" w:cs="Arial"/>
                                <w:sz w:val="24"/>
                                <w:szCs w:val="24"/>
                              </w:rPr>
                              <w:t>Death By Dangerous Driving</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DBF10D" id="Text Box 11" o:spid="_x0000_s1040" type="#_x0000_t202" style="position:absolute;margin-left:145.05pt;margin-top:15.05pt;width:180pt;height:28.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" fillcolor="white [3201]" strokeweight=".5pt">
                <v:textbox>
                  <w:txbxContent>
                    <w:p w14:paraId="4BF5D0B3" w14:textId="21A47204" w:rsidR="00693BAA" w:rsidRDefault="00693BAA">
                      <w:r w:rsidRPr="00D150B1">
                        <w:rPr>
                          <w:rFonts w:ascii="Arial" w:hAnsi="Arial" w:cs="Arial"/>
                          <w:sz w:val="24"/>
                          <w:szCs w:val="24"/>
                        </w:rPr>
                        <w:t>Death By Dangerous Driving</w:t>
                      </w:r>
                      <w:r>
                        <w:t>.</w:t>
                      </w:r>
                    </w:p>
                  </w:txbxContent>
                </v:textbox>
              </v:shape>
            </w:pict>
          </mc:Fallback>
        </mc:AlternateContent>
      </w:r>
    </w:p>
    <w:p w14:paraId="20855418" w14:textId="6E84B28A" w:rsidR="00B92A19" w:rsidRDefault="00D150B1" w:rsidP="00B92A19">
      <w:r>
        <w:rPr>
          <w:noProof/>
        </w:rPr>
        <mc:AlternateContent>
          <mc:Choice Requires="wps">
            <w:drawing>
              <wp:anchor distT="0" distB="0" distL="114300" distR="114300" simplePos="0" relativeHeight="251672576" behindDoc="0" locked="0" layoutInCell="1" allowOverlap="1" wp14:anchorId="4A8F0F3F" wp14:editId="4689A26C">
                <wp:simplePos x="0" y="0"/>
                <wp:positionH relativeFrom="column">
                  <wp:posOffset>3402106</wp:posOffset>
                </wp:positionH>
                <wp:positionV relativeFrom="paragraph">
                  <wp:posOffset>268157</wp:posOffset>
                </wp:positionV>
                <wp:extent cx="3375025" cy="1505174"/>
                <wp:effectExtent l="0" t="0" r="15875" b="19050"/>
                <wp:wrapNone/>
                <wp:docPr id="779245051" name="Text Box 13"/>
                <wp:cNvGraphicFramePr/>
                <a:graphic xmlns:a="http://schemas.openxmlformats.org/drawingml/2006/main">
                  <a:graphicData uri="http://schemas.microsoft.com/office/word/2010/wordprocessingShape">
                    <wps:wsp>
                      <wps:cNvSpPr txBox="1"/>
                      <wps:spPr>
                        <a:xfrm>
                          <a:off x="0" y="0"/>
                          <a:ext cx="3375025" cy="1505174"/>
                        </a:xfrm>
                        <a:prstGeom prst="rect">
                          <a:avLst/>
                        </a:prstGeom>
                        <a:solidFill>
                          <a:schemeClr val="lt1"/>
                        </a:solidFill>
                        <a:ln w="6350">
                          <a:solidFill>
                            <a:prstClr val="black"/>
                          </a:solidFill>
                        </a:ln>
                      </wps:spPr>
                      <wps:txbx>
                        <w:txbxContent>
                          <w:p w14:paraId="2E602017" w14:textId="146C78CE" w:rsidR="00693BAA" w:rsidRPr="00D150B1" w:rsidRDefault="00693BAA" w:rsidP="00693BAA">
                            <w:pPr>
                              <w:rPr>
                                <w:rFonts w:ascii="Arial" w:hAnsi="Arial" w:cs="Arial"/>
                                <w:sz w:val="24"/>
                                <w:szCs w:val="24"/>
                              </w:rPr>
                            </w:pPr>
                            <w:r w:rsidRPr="00D150B1">
                              <w:rPr>
                                <w:rFonts w:ascii="Arial" w:hAnsi="Arial" w:cs="Arial"/>
                                <w:sz w:val="24"/>
                                <w:szCs w:val="24"/>
                              </w:rPr>
                              <w:t>Wild (2023) discussed that the Police, Crime sentencing, and Courts Act 2022 made the decision to increase the maximum penalty for causing the death of a person by driving dangerously. This increased from a maximum of 14 years to life imprisonment.</w:t>
                            </w:r>
                          </w:p>
                          <w:p w14:paraId="6A499019" w14:textId="77777777" w:rsidR="00693BAA" w:rsidRDefault="00693B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8F0F3F" id="Text Box 13" o:spid="_x0000_s1041" type="#_x0000_t202" style="position:absolute;margin-left:267.9pt;margin-top:21.1pt;width:265.75pt;height:118.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" fillcolor="white [3201]" strokeweight=".5pt">
                <v:textbox>
                  <w:txbxContent>
                    <w:p w14:paraId="2E602017" w14:textId="146C78CE" w:rsidR="00693BAA" w:rsidRPr="00D150B1" w:rsidRDefault="00693BAA" w:rsidP="00693BAA">
                      <w:pPr>
                        <w:rPr>
                          <w:rFonts w:ascii="Arial" w:hAnsi="Arial" w:cs="Arial"/>
                          <w:sz w:val="24"/>
                          <w:szCs w:val="24"/>
                        </w:rPr>
                      </w:pPr>
                      <w:r w:rsidRPr="00D150B1">
                        <w:rPr>
                          <w:rFonts w:ascii="Arial" w:hAnsi="Arial" w:cs="Arial"/>
                          <w:sz w:val="24"/>
                          <w:szCs w:val="24"/>
                        </w:rPr>
                        <w:t>Wild (2023) discussed that the Police, Crime</w:t>
                      </w:r>
                      <w:r w:rsidRPr="00D150B1">
                        <w:rPr>
                          <w:rFonts w:ascii="Arial" w:hAnsi="Arial" w:cs="Arial"/>
                          <w:sz w:val="24"/>
                          <w:szCs w:val="24"/>
                        </w:rPr>
                        <w:t xml:space="preserve"> sentencing,</w:t>
                      </w:r>
                      <w:r w:rsidRPr="00D150B1">
                        <w:rPr>
                          <w:rFonts w:ascii="Arial" w:hAnsi="Arial" w:cs="Arial"/>
                          <w:sz w:val="24"/>
                          <w:szCs w:val="24"/>
                        </w:rPr>
                        <w:t xml:space="preserve"> and Courts Act 2022 made the decision to increase the maximum penalty for causing the death of a person by driving dangerously. This increased from a maximum of 14 years to life imprisonment.</w:t>
                      </w:r>
                    </w:p>
                    <w:p w14:paraId="6A499019" w14:textId="77777777" w:rsidR="00693BAA" w:rsidRDefault="00693BAA"/>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7380E568" wp14:editId="13015FD7">
                <wp:simplePos x="0" y="0"/>
                <wp:positionH relativeFrom="column">
                  <wp:posOffset>-147918</wp:posOffset>
                </wp:positionH>
                <wp:positionV relativeFrom="paragraph">
                  <wp:posOffset>268157</wp:posOffset>
                </wp:positionV>
                <wp:extent cx="3294380" cy="1505659"/>
                <wp:effectExtent l="0" t="0" r="7620" b="18415"/>
                <wp:wrapNone/>
                <wp:docPr id="381398604" name="Text Box 12"/>
                <wp:cNvGraphicFramePr/>
                <a:graphic xmlns:a="http://schemas.openxmlformats.org/drawingml/2006/main">
                  <a:graphicData uri="http://schemas.microsoft.com/office/word/2010/wordprocessingShape">
                    <wps:wsp>
                      <wps:cNvSpPr txBox="1"/>
                      <wps:spPr>
                        <a:xfrm>
                          <a:off x="0" y="0"/>
                          <a:ext cx="3294380" cy="1505659"/>
                        </a:xfrm>
                        <a:prstGeom prst="rect">
                          <a:avLst/>
                        </a:prstGeom>
                        <a:solidFill>
                          <a:schemeClr val="lt1"/>
                        </a:solidFill>
                        <a:ln w="6350">
                          <a:solidFill>
                            <a:prstClr val="black"/>
                          </a:solidFill>
                        </a:ln>
                      </wps:spPr>
                      <wps:txbx>
                        <w:txbxContent>
                          <w:p w14:paraId="2A172B9E" w14:textId="77777777" w:rsidR="00693BAA" w:rsidRPr="00D150B1" w:rsidRDefault="00693BAA" w:rsidP="00693BAA">
                            <w:pPr>
                              <w:rPr>
                                <w:rFonts w:ascii="Arial" w:hAnsi="Arial" w:cs="Arial"/>
                                <w:sz w:val="24"/>
                                <w:szCs w:val="24"/>
                              </w:rPr>
                            </w:pPr>
                            <w:r w:rsidRPr="00D150B1">
                              <w:rPr>
                                <w:rFonts w:ascii="Arial" w:hAnsi="Arial" w:cs="Arial"/>
                                <w:sz w:val="24"/>
                                <w:szCs w:val="24"/>
                              </w:rPr>
                              <w:t>Death by dangerous driving is classed as a serious motoring offence, this in itself can have extreme implications throughout the judicial system. St Pauls Chambers (2022) wrote that the sentences and penalties for this type of offence can vary depending on the magnitude of the accident.</w:t>
                            </w:r>
                          </w:p>
                          <w:p w14:paraId="58021403" w14:textId="77777777" w:rsidR="00693BAA" w:rsidRDefault="00693B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80E568" id="Text Box 12" o:spid="_x0000_s1042" type="#_x0000_t202" style="position:absolute;margin-left:-11.65pt;margin-top:21.1pt;width:259.4pt;height:118.5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" fillcolor="white [3201]" strokeweight=".5pt">
                <v:textbox>
                  <w:txbxContent>
                    <w:p w14:paraId="2A172B9E" w14:textId="77777777" w:rsidR="00693BAA" w:rsidRPr="00D150B1" w:rsidRDefault="00693BAA" w:rsidP="00693BAA">
                      <w:pPr>
                        <w:rPr>
                          <w:rFonts w:ascii="Arial" w:hAnsi="Arial" w:cs="Arial"/>
                          <w:sz w:val="24"/>
                          <w:szCs w:val="24"/>
                        </w:rPr>
                      </w:pPr>
                      <w:r w:rsidRPr="00D150B1">
                        <w:rPr>
                          <w:rFonts w:ascii="Arial" w:hAnsi="Arial" w:cs="Arial"/>
                          <w:sz w:val="24"/>
                          <w:szCs w:val="24"/>
                        </w:rPr>
                        <w:t>Death by dangerous driving is classed as a serious motoring offence, this in itself can have extreme implications throughout the judicial system. St Pauls Chambers (2022) wrote that the sentences and penalties for this type of offence can vary depending on the magnitude of the accident.</w:t>
                      </w:r>
                    </w:p>
                    <w:p w14:paraId="58021403" w14:textId="77777777" w:rsidR="00693BAA" w:rsidRDefault="00693BAA"/>
                  </w:txbxContent>
                </v:textbox>
              </v:shape>
            </w:pict>
          </mc:Fallback>
        </mc:AlternateContent>
      </w:r>
    </w:p>
    <w:p w14:paraId="7A14B70E" w14:textId="3AF89BFB" w:rsidR="00B92A19" w:rsidRDefault="00B92A19" w:rsidP="00B92A19"/>
    <w:p w14:paraId="77B96022" w14:textId="77777777" w:rsidR="00B92A19" w:rsidRDefault="00B92A19" w:rsidP="00B92A19"/>
    <w:p w14:paraId="46468161" w14:textId="695AF594" w:rsidR="00B92A19" w:rsidRDefault="00D150B1">
      <w:pPr>
        <w:rPr>
          <w:rFonts w:ascii="Arial" w:eastAsiaTheme="majorEastAsia" w:hAnsi="Arial" w:cstheme="majorBidi"/>
          <w:color w:val="2F5496" w:themeColor="accent1" w:themeShade="BF"/>
          <w:sz w:val="32"/>
          <w:szCs w:val="32"/>
        </w:rPr>
      </w:pPr>
      <w:r>
        <w:rPr>
          <w:noProof/>
        </w:rPr>
        <mc:AlternateContent>
          <mc:Choice Requires="wps">
            <w:drawing>
              <wp:anchor distT="0" distB="0" distL="114300" distR="114300" simplePos="0" relativeHeight="251673600" behindDoc="0" locked="0" layoutInCell="1" allowOverlap="1" wp14:anchorId="23B5DA5F" wp14:editId="3612805D">
                <wp:simplePos x="0" y="0"/>
                <wp:positionH relativeFrom="column">
                  <wp:posOffset>-27305</wp:posOffset>
                </wp:positionH>
                <wp:positionV relativeFrom="paragraph">
                  <wp:posOffset>998220</wp:posOffset>
                </wp:positionV>
                <wp:extent cx="3173095" cy="1626235"/>
                <wp:effectExtent l="0" t="0" r="14605" b="12065"/>
                <wp:wrapNone/>
                <wp:docPr id="1026383771" name="Text Box 14"/>
                <wp:cNvGraphicFramePr/>
                <a:graphic xmlns:a="http://schemas.openxmlformats.org/drawingml/2006/main">
                  <a:graphicData uri="http://schemas.microsoft.com/office/word/2010/wordprocessingShape">
                    <wps:wsp>
                      <wps:cNvSpPr txBox="1"/>
                      <wps:spPr>
                        <a:xfrm>
                          <a:off x="0" y="0"/>
                          <a:ext cx="3173095" cy="1626235"/>
                        </a:xfrm>
                        <a:prstGeom prst="rect">
                          <a:avLst/>
                        </a:prstGeom>
                        <a:solidFill>
                          <a:schemeClr val="lt1"/>
                        </a:solidFill>
                        <a:ln w="6350">
                          <a:solidFill>
                            <a:prstClr val="black"/>
                          </a:solidFill>
                        </a:ln>
                      </wps:spPr>
                      <wps:txbx>
                        <w:txbxContent>
                          <w:p w14:paraId="122E103B" w14:textId="77777777" w:rsidR="00693BAA" w:rsidRPr="00D150B1" w:rsidRDefault="00693BAA" w:rsidP="00693BAA">
                            <w:pPr>
                              <w:rPr>
                                <w:rFonts w:ascii="Arial" w:hAnsi="Arial" w:cs="Arial"/>
                                <w:sz w:val="24"/>
                                <w:szCs w:val="24"/>
                              </w:rPr>
                            </w:pPr>
                            <w:r w:rsidRPr="00D150B1">
                              <w:rPr>
                                <w:rFonts w:ascii="Arial" w:hAnsi="Arial" w:cs="Arial"/>
                                <w:sz w:val="24"/>
                                <w:szCs w:val="24"/>
                              </w:rPr>
                              <w:t>Haisley (2022) wrote that on the 10</w:t>
                            </w:r>
                            <w:r w:rsidRPr="00D150B1">
                              <w:rPr>
                                <w:rFonts w:ascii="Arial" w:hAnsi="Arial" w:cs="Arial"/>
                                <w:sz w:val="24"/>
                                <w:szCs w:val="24"/>
                                <w:vertAlign w:val="superscript"/>
                              </w:rPr>
                              <w:t>th of</w:t>
                            </w:r>
                            <w:r w:rsidRPr="00D150B1">
                              <w:rPr>
                                <w:rFonts w:ascii="Arial" w:hAnsi="Arial" w:cs="Arial"/>
                                <w:sz w:val="24"/>
                                <w:szCs w:val="24"/>
                              </w:rPr>
                              <w:t xml:space="preserve"> May 2022, it was announced by the government that they were bringing forward changes that impacted the penalties helping them meet their longstanding responsibility to ensure that the courts are given the powers they need to deal with these types of offences.</w:t>
                            </w:r>
                          </w:p>
                          <w:p w14:paraId="70468FEB" w14:textId="77777777" w:rsidR="00693BAA" w:rsidRDefault="00693B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B5DA5F" id="Text Box 14" o:spid="_x0000_s1043" type="#_x0000_t202" style="position:absolute;margin-left:-2.15pt;margin-top:78.6pt;width:249.85pt;height:128.0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" fillcolor="white [3201]" strokeweight=".5pt">
                <v:textbox>
                  <w:txbxContent>
                    <w:p w14:paraId="122E103B" w14:textId="77777777" w:rsidR="00693BAA" w:rsidRPr="00D150B1" w:rsidRDefault="00693BAA" w:rsidP="00693BAA">
                      <w:pPr>
                        <w:rPr>
                          <w:rFonts w:ascii="Arial" w:hAnsi="Arial" w:cs="Arial"/>
                          <w:sz w:val="24"/>
                          <w:szCs w:val="24"/>
                        </w:rPr>
                      </w:pPr>
                      <w:r w:rsidRPr="00D150B1">
                        <w:rPr>
                          <w:rFonts w:ascii="Arial" w:hAnsi="Arial" w:cs="Arial"/>
                          <w:sz w:val="24"/>
                          <w:szCs w:val="24"/>
                        </w:rPr>
                        <w:t>Haisley (2022) wrote that on the 10</w:t>
                      </w:r>
                      <w:r w:rsidRPr="00D150B1">
                        <w:rPr>
                          <w:rFonts w:ascii="Arial" w:hAnsi="Arial" w:cs="Arial"/>
                          <w:sz w:val="24"/>
                          <w:szCs w:val="24"/>
                          <w:vertAlign w:val="superscript"/>
                        </w:rPr>
                        <w:t>th of</w:t>
                      </w:r>
                      <w:r w:rsidRPr="00D150B1">
                        <w:rPr>
                          <w:rFonts w:ascii="Arial" w:hAnsi="Arial" w:cs="Arial"/>
                          <w:sz w:val="24"/>
                          <w:szCs w:val="24"/>
                        </w:rPr>
                        <w:t xml:space="preserve"> May 2022, it was announced by the government that they were bringing forward changes that impacted the penalties helping them meet their longstanding responsibility to ensure that the courts are given the powers they need to deal with these types of offences.</w:t>
                      </w:r>
                    </w:p>
                    <w:p w14:paraId="70468FEB" w14:textId="77777777" w:rsidR="00693BAA" w:rsidRDefault="00693BAA"/>
                  </w:txbxContent>
                </v:textbox>
              </v:shape>
            </w:pict>
          </mc:Fallback>
        </mc:AlternateContent>
      </w:r>
      <w:r w:rsidR="00693BAA">
        <w:rPr>
          <w:noProof/>
        </w:rPr>
        <mc:AlternateContent>
          <mc:Choice Requires="wps">
            <w:drawing>
              <wp:anchor distT="0" distB="0" distL="114300" distR="114300" simplePos="0" relativeHeight="251674624" behindDoc="0" locked="0" layoutInCell="1" allowOverlap="1" wp14:anchorId="1AF71B6F" wp14:editId="618C2CB8">
                <wp:simplePos x="0" y="0"/>
                <wp:positionH relativeFrom="column">
                  <wp:posOffset>3536576</wp:posOffset>
                </wp:positionH>
                <wp:positionV relativeFrom="paragraph">
                  <wp:posOffset>1132765</wp:posOffset>
                </wp:positionV>
                <wp:extent cx="3240555" cy="1559859"/>
                <wp:effectExtent l="0" t="0" r="10795" b="15240"/>
                <wp:wrapNone/>
                <wp:docPr id="882012365" name="Text Box 15"/>
                <wp:cNvGraphicFramePr/>
                <a:graphic xmlns:a="http://schemas.openxmlformats.org/drawingml/2006/main">
                  <a:graphicData uri="http://schemas.microsoft.com/office/word/2010/wordprocessingShape">
                    <wps:wsp>
                      <wps:cNvSpPr txBox="1"/>
                      <wps:spPr>
                        <a:xfrm>
                          <a:off x="0" y="0"/>
                          <a:ext cx="3240555" cy="1559859"/>
                        </a:xfrm>
                        <a:prstGeom prst="rect">
                          <a:avLst/>
                        </a:prstGeom>
                        <a:solidFill>
                          <a:schemeClr val="lt1"/>
                        </a:solidFill>
                        <a:ln w="6350">
                          <a:solidFill>
                            <a:prstClr val="black"/>
                          </a:solidFill>
                        </a:ln>
                      </wps:spPr>
                      <wps:txbx>
                        <w:txbxContent>
                          <w:p w14:paraId="2D23E61E" w14:textId="77777777" w:rsidR="00693BAA" w:rsidRPr="00D150B1" w:rsidRDefault="00693BAA" w:rsidP="00693BAA">
                            <w:pPr>
                              <w:rPr>
                                <w:rFonts w:ascii="Arial" w:hAnsi="Arial" w:cs="Arial"/>
                                <w:sz w:val="24"/>
                                <w:szCs w:val="24"/>
                              </w:rPr>
                            </w:pPr>
                            <w:r w:rsidRPr="00D150B1">
                              <w:rPr>
                                <w:rFonts w:ascii="Arial" w:hAnsi="Arial" w:cs="Arial"/>
                                <w:sz w:val="24"/>
                                <w:szCs w:val="24"/>
                              </w:rPr>
                              <w:t>As Discussed by Stuart Miller Solicitors (no date) there is a legal threshold that must be met for a conviction for death by dangerous driving. There has to be proof that the defendant did in fact cause the death of the victim by the way they were driving and if it was dangerous.</w:t>
                            </w:r>
                          </w:p>
                          <w:p w14:paraId="21D5909F" w14:textId="77777777" w:rsidR="00693BAA" w:rsidRDefault="00693B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F71B6F" id="Text Box 15" o:spid="_x0000_s1044" type="#_x0000_t202" style="position:absolute;margin-left:278.45pt;margin-top:89.2pt;width:255.15pt;height:122.8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" fillcolor="white [3201]" strokeweight=".5pt">
                <v:textbox>
                  <w:txbxContent>
                    <w:p w14:paraId="2D23E61E" w14:textId="77777777" w:rsidR="00693BAA" w:rsidRPr="00D150B1" w:rsidRDefault="00693BAA" w:rsidP="00693BAA">
                      <w:pPr>
                        <w:rPr>
                          <w:rFonts w:ascii="Arial" w:hAnsi="Arial" w:cs="Arial"/>
                          <w:sz w:val="24"/>
                          <w:szCs w:val="24"/>
                        </w:rPr>
                      </w:pPr>
                      <w:r w:rsidRPr="00D150B1">
                        <w:rPr>
                          <w:rFonts w:ascii="Arial" w:hAnsi="Arial" w:cs="Arial"/>
                          <w:sz w:val="24"/>
                          <w:szCs w:val="24"/>
                        </w:rPr>
                        <w:t>As Discussed by Stuart Miller Solicitors (no date) there is a legal threshold that must be met for a conviction for death by dangerous driving. There has to be proof that the defendant did in fact cause the death of the victim by the way they were driving and if it was dangerous.</w:t>
                      </w:r>
                    </w:p>
                    <w:p w14:paraId="21D5909F" w14:textId="77777777" w:rsidR="00693BAA" w:rsidRDefault="00693BAA"/>
                  </w:txbxContent>
                </v:textbox>
              </v:shape>
            </w:pict>
          </mc:Fallback>
        </mc:AlternateContent>
      </w:r>
      <w:r w:rsidR="00B92A19">
        <w:br w:type="page"/>
      </w:r>
    </w:p>
    <w:p w14:paraId="7F5E2A25" w14:textId="4514B3E7" w:rsidR="00C3508C" w:rsidRDefault="00C3508C" w:rsidP="00C3508C">
      <w:pPr>
        <w:pStyle w:val="Heading1"/>
      </w:pPr>
      <w:bookmarkStart w:id="1" w:name="_Toc165631451"/>
      <w:r>
        <w:lastRenderedPageBreak/>
        <w:t>Task 2: Research Proposal</w:t>
      </w:r>
      <w:bookmarkEnd w:id="1"/>
      <w:r>
        <w:t xml:space="preserve">  </w:t>
      </w:r>
    </w:p>
    <w:p w14:paraId="309306C5" w14:textId="77777777" w:rsidR="00B3336E" w:rsidRPr="00B61956" w:rsidRDefault="00B3336E" w:rsidP="00D977FF">
      <w:pPr>
        <w:rPr>
          <w:rFonts w:cstheme="minorHAnsi"/>
        </w:rPr>
      </w:pPr>
      <w:bookmarkStart w:id="2" w:name="_Toc303070346"/>
    </w:p>
    <w:p w14:paraId="13777D13" w14:textId="77777777" w:rsidR="00B3336E" w:rsidRPr="00B61956" w:rsidRDefault="00B3336E" w:rsidP="00D012E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Default="00B3336E" w:rsidP="00D977FF">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B5610A">
        <w:tc>
          <w:tcPr>
            <w:tcW w:w="9350" w:type="dxa"/>
            <w:shd w:val="clear" w:color="auto" w:fill="E7E6E6" w:themeFill="background2"/>
          </w:tcPr>
          <w:p w14:paraId="02BA2F5F" w14:textId="77777777" w:rsidR="00B3336E" w:rsidRPr="00946F49" w:rsidRDefault="00B3336E" w:rsidP="00D977FF">
            <w:pPr>
              <w:jc w:val="center"/>
              <w:rPr>
                <w:rFonts w:cs="Arial"/>
                <w:b/>
                <w:szCs w:val="24"/>
              </w:rPr>
            </w:pPr>
          </w:p>
          <w:p w14:paraId="3BB7F26E" w14:textId="77777777" w:rsidR="00B3336E" w:rsidRPr="00946F49" w:rsidRDefault="00B3336E" w:rsidP="00D977FF">
            <w:pPr>
              <w:jc w:val="center"/>
              <w:rPr>
                <w:rFonts w:cs="Arial"/>
                <w:b/>
                <w:szCs w:val="24"/>
              </w:rPr>
            </w:pPr>
            <w:r w:rsidRPr="00946F49">
              <w:rPr>
                <w:rFonts w:cs="Arial"/>
                <w:b/>
                <w:szCs w:val="24"/>
              </w:rPr>
              <w:t>UNDERGRADUATE DISSERTATION</w:t>
            </w:r>
          </w:p>
          <w:p w14:paraId="1ADC322B" w14:textId="77777777" w:rsidR="00B3336E" w:rsidRPr="00946F49" w:rsidRDefault="00B3336E" w:rsidP="00D977FF">
            <w:pPr>
              <w:jc w:val="center"/>
              <w:rPr>
                <w:rFonts w:cs="Arial"/>
                <w:b/>
                <w:bCs/>
                <w:szCs w:val="24"/>
              </w:rPr>
            </w:pPr>
            <w:r w:rsidRPr="00946F49">
              <w:rPr>
                <w:rFonts w:cs="Arial"/>
                <w:b/>
                <w:bCs/>
                <w:szCs w:val="24"/>
              </w:rPr>
              <w:t>RESEARCH PROPOSAL FORM</w:t>
            </w:r>
          </w:p>
          <w:p w14:paraId="0C7D5BB0" w14:textId="77777777" w:rsidR="00B3336E" w:rsidRDefault="00B3336E" w:rsidP="00D977FF">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12"/>
        <w:gridCol w:w="3454"/>
      </w:tblGrid>
      <w:tr w:rsidR="00B3336E" w:rsidRPr="00B61956" w14:paraId="5EDC54D5" w14:textId="77777777" w:rsidTr="00B3336E">
        <w:trPr>
          <w:trHeight w:val="518"/>
        </w:trPr>
        <w:tc>
          <w:tcPr>
            <w:tcW w:w="6973" w:type="dxa"/>
            <w:tcMar>
              <w:top w:w="0" w:type="dxa"/>
              <w:left w:w="108" w:type="dxa"/>
              <w:bottom w:w="0" w:type="dxa"/>
              <w:right w:w="108" w:type="dxa"/>
            </w:tcMar>
          </w:tcPr>
          <w:p w14:paraId="5EA24719" w14:textId="77777777" w:rsidR="00B3336E" w:rsidRDefault="00B3336E" w:rsidP="00D977FF">
            <w:pPr>
              <w:pStyle w:val="BodyText"/>
              <w:jc w:val="both"/>
              <w:rPr>
                <w:rFonts w:cs="Arial"/>
                <w:b/>
                <w:bCs/>
                <w:sz w:val="22"/>
                <w:szCs w:val="22"/>
              </w:rPr>
            </w:pPr>
            <w:r w:rsidRPr="00D012E7">
              <w:rPr>
                <w:rFonts w:cs="Arial"/>
                <w:b/>
                <w:bCs/>
                <w:sz w:val="22"/>
                <w:szCs w:val="22"/>
              </w:rPr>
              <w:t xml:space="preserve">NAME: </w:t>
            </w:r>
          </w:p>
          <w:p w14:paraId="128E7370" w14:textId="5A640487" w:rsidR="00B3336E" w:rsidRPr="007A1CB8" w:rsidRDefault="007A1CB8" w:rsidP="00D977FF">
            <w:pPr>
              <w:pStyle w:val="BodyText"/>
              <w:jc w:val="both"/>
              <w:rPr>
                <w:rFonts w:cs="Arial"/>
                <w:szCs w:val="24"/>
              </w:rPr>
            </w:pPr>
            <w:r>
              <w:rPr>
                <w:rFonts w:cs="Arial"/>
                <w:szCs w:val="24"/>
              </w:rPr>
              <w:t xml:space="preserve">Chloe Clark </w:t>
            </w:r>
          </w:p>
        </w:tc>
        <w:tc>
          <w:tcPr>
            <w:tcW w:w="3167" w:type="dxa"/>
          </w:tcPr>
          <w:p w14:paraId="7DEF42A3" w14:textId="53E7823B" w:rsidR="00B3336E" w:rsidRPr="00946F49" w:rsidRDefault="00B3336E" w:rsidP="00D977FF">
            <w:pPr>
              <w:jc w:val="both"/>
              <w:rPr>
                <w:rFonts w:cs="Arial"/>
              </w:rPr>
            </w:pPr>
            <w:r w:rsidRPr="00B61956">
              <w:rPr>
                <w:rFonts w:cstheme="minorHAnsi"/>
                <w:b/>
                <w:bCs/>
              </w:rPr>
              <w:t xml:space="preserve"> </w:t>
            </w:r>
            <w:r w:rsidRPr="00946F49">
              <w:rPr>
                <w:rFonts w:cs="Arial"/>
                <w:b/>
                <w:bCs/>
              </w:rPr>
              <w:t xml:space="preserve">ID No.: </w:t>
            </w:r>
            <w:r w:rsidR="007A1CB8">
              <w:rPr>
                <w:rFonts w:cs="Arial"/>
                <w:b/>
                <w:bCs/>
              </w:rPr>
              <w:t>2207404</w:t>
            </w:r>
          </w:p>
        </w:tc>
      </w:tr>
      <w:tr w:rsidR="00B3336E" w:rsidRPr="00B61956" w14:paraId="7C89982F" w14:textId="77777777" w:rsidTr="007A1CB8">
        <w:trPr>
          <w:trHeight w:val="1492"/>
        </w:trPr>
        <w:tc>
          <w:tcPr>
            <w:tcW w:w="10141" w:type="dxa"/>
            <w:gridSpan w:val="2"/>
            <w:shd w:val="clear" w:color="auto" w:fill="FFFFFF"/>
            <w:tcMar>
              <w:top w:w="0" w:type="dxa"/>
              <w:left w:w="108" w:type="dxa"/>
              <w:bottom w:w="0" w:type="dxa"/>
              <w:right w:w="108" w:type="dxa"/>
            </w:tcMar>
          </w:tcPr>
          <w:p w14:paraId="45AF65B1" w14:textId="77777777" w:rsidR="00B3336E" w:rsidRPr="00D012E7" w:rsidRDefault="00B3336E" w:rsidP="00D977FF">
            <w:pPr>
              <w:jc w:val="both"/>
              <w:rPr>
                <w:rFonts w:cs="Arial"/>
              </w:rPr>
            </w:pPr>
            <w:r w:rsidRPr="00D012E7">
              <w:rPr>
                <w:rFonts w:cs="Arial"/>
                <w:b/>
                <w:bCs/>
              </w:rPr>
              <w:t>DRAFT RESEARCH TITLE</w:t>
            </w:r>
            <w:r>
              <w:rPr>
                <w:rFonts w:cs="Arial"/>
                <w:b/>
                <w:bCs/>
              </w:rPr>
              <w:t xml:space="preserve"> </w:t>
            </w:r>
            <w:r w:rsidRPr="00D012E7">
              <w:rPr>
                <w:rFonts w:cs="Arial"/>
                <w:b/>
                <w:bCs/>
              </w:rPr>
              <w:t>QUESTION:</w:t>
            </w:r>
          </w:p>
          <w:p w14:paraId="64A72D81" w14:textId="7E6CB8B2" w:rsidR="00B3336E" w:rsidRPr="007A1CB8" w:rsidRDefault="007A1CB8" w:rsidP="00D977FF">
            <w:pPr>
              <w:tabs>
                <w:tab w:val="left" w:pos="1860"/>
              </w:tabs>
              <w:jc w:val="both"/>
              <w:rPr>
                <w:rFonts w:ascii="Arial" w:hAnsi="Arial" w:cs="Arial"/>
                <w:sz w:val="24"/>
                <w:szCs w:val="24"/>
                <w:highlight w:val="yellow"/>
              </w:rPr>
            </w:pPr>
            <w:r w:rsidRPr="007A1CB8">
              <w:rPr>
                <w:rFonts w:ascii="Arial" w:hAnsi="Arial" w:cs="Arial"/>
                <w:sz w:val="24"/>
                <w:szCs w:val="24"/>
              </w:rPr>
              <w:t>Dangerous Driving and the effects on people in and around it.</w:t>
            </w:r>
          </w:p>
        </w:tc>
      </w:tr>
      <w:tr w:rsidR="00B3336E" w:rsidRPr="00B61956" w14:paraId="46BEDC8C" w14:textId="77777777" w:rsidTr="00B3336E">
        <w:trPr>
          <w:trHeight w:val="2426"/>
        </w:trPr>
        <w:tc>
          <w:tcPr>
            <w:tcW w:w="10141" w:type="dxa"/>
            <w:gridSpan w:val="2"/>
            <w:tcMar>
              <w:top w:w="0" w:type="dxa"/>
              <w:left w:w="108" w:type="dxa"/>
              <w:bottom w:w="0" w:type="dxa"/>
              <w:right w:w="108" w:type="dxa"/>
            </w:tcMar>
          </w:tcPr>
          <w:p w14:paraId="45A0509D" w14:textId="77777777" w:rsidR="00B3336E" w:rsidRPr="00D012E7" w:rsidRDefault="00B3336E" w:rsidP="00D977FF">
            <w:pPr>
              <w:jc w:val="both"/>
              <w:rPr>
                <w:rFonts w:cs="Arial"/>
                <w:b/>
                <w:bCs/>
              </w:rPr>
            </w:pPr>
            <w:r w:rsidRPr="00D012E7">
              <w:rPr>
                <w:rFonts w:cs="Arial"/>
                <w:b/>
                <w:bCs/>
              </w:rPr>
              <w:t xml:space="preserve">SUMMARY OF RESEARCH </w:t>
            </w:r>
            <w:r>
              <w:rPr>
                <w:rFonts w:cs="Arial"/>
                <w:b/>
                <w:bCs/>
              </w:rPr>
              <w:t xml:space="preserve">AIM &amp; </w:t>
            </w:r>
            <w:r w:rsidRPr="00D012E7">
              <w:rPr>
                <w:rFonts w:cs="Arial"/>
                <w:b/>
                <w:bCs/>
              </w:rPr>
              <w:t xml:space="preserve">OBJECTIVES: </w:t>
            </w:r>
          </w:p>
          <w:p w14:paraId="14464B08" w14:textId="77777777" w:rsidR="00B3336E" w:rsidRPr="00D012E7" w:rsidRDefault="00B3336E" w:rsidP="00D977FF">
            <w:pPr>
              <w:jc w:val="both"/>
              <w:rPr>
                <w:rFonts w:cs="Arial"/>
              </w:rPr>
            </w:pPr>
          </w:p>
          <w:p w14:paraId="029845E4" w14:textId="77777777" w:rsidR="007A1CB8" w:rsidRPr="00884093" w:rsidRDefault="007A1CB8" w:rsidP="007A1CB8">
            <w:pPr>
              <w:spacing w:line="360" w:lineRule="auto"/>
              <w:jc w:val="both"/>
              <w:rPr>
                <w:rFonts w:ascii="Arial" w:hAnsi="Arial" w:cs="Arial"/>
                <w:sz w:val="24"/>
                <w:szCs w:val="24"/>
              </w:rPr>
            </w:pPr>
            <w:r w:rsidRPr="00884093">
              <w:rPr>
                <w:rFonts w:ascii="Arial" w:hAnsi="Arial" w:cs="Arial"/>
                <w:sz w:val="24"/>
                <w:szCs w:val="24"/>
              </w:rPr>
              <w:t>Objective 1-</w:t>
            </w:r>
          </w:p>
          <w:p w14:paraId="26BDF719" w14:textId="77777777" w:rsidR="007A1CB8" w:rsidRPr="00884093" w:rsidRDefault="007A1CB8" w:rsidP="007A1CB8">
            <w:pPr>
              <w:spacing w:line="360" w:lineRule="auto"/>
              <w:jc w:val="both"/>
              <w:rPr>
                <w:rFonts w:ascii="Arial" w:hAnsi="Arial" w:cs="Arial"/>
                <w:sz w:val="24"/>
                <w:szCs w:val="24"/>
              </w:rPr>
            </w:pPr>
            <w:r w:rsidRPr="00884093">
              <w:rPr>
                <w:rFonts w:ascii="Arial" w:hAnsi="Arial" w:cs="Arial"/>
                <w:sz w:val="24"/>
                <w:szCs w:val="24"/>
              </w:rPr>
              <w:t>Critically evaluate the protection afforded to families impacted by dangerous driving in England and Wales.</w:t>
            </w:r>
          </w:p>
          <w:p w14:paraId="60BD478F" w14:textId="77777777" w:rsidR="007A1CB8" w:rsidRPr="00884093" w:rsidRDefault="007A1CB8" w:rsidP="007A1CB8">
            <w:pPr>
              <w:spacing w:line="360" w:lineRule="auto"/>
              <w:jc w:val="both"/>
              <w:rPr>
                <w:rFonts w:ascii="Arial" w:hAnsi="Arial" w:cs="Arial"/>
                <w:sz w:val="24"/>
                <w:szCs w:val="24"/>
              </w:rPr>
            </w:pPr>
          </w:p>
          <w:p w14:paraId="586F22BF" w14:textId="77777777" w:rsidR="007A1CB8" w:rsidRPr="00884093" w:rsidRDefault="007A1CB8" w:rsidP="007A1CB8">
            <w:pPr>
              <w:spacing w:line="360" w:lineRule="auto"/>
              <w:jc w:val="both"/>
              <w:rPr>
                <w:rFonts w:ascii="Arial" w:hAnsi="Arial" w:cs="Arial"/>
                <w:sz w:val="24"/>
                <w:szCs w:val="24"/>
              </w:rPr>
            </w:pPr>
            <w:r w:rsidRPr="00884093">
              <w:rPr>
                <w:rFonts w:ascii="Arial" w:hAnsi="Arial" w:cs="Arial"/>
                <w:sz w:val="24"/>
                <w:szCs w:val="24"/>
              </w:rPr>
              <w:t>Objective 2-</w:t>
            </w:r>
          </w:p>
          <w:p w14:paraId="3A94E582" w14:textId="77777777" w:rsidR="007A1CB8" w:rsidRPr="00884093" w:rsidRDefault="007A1CB8" w:rsidP="007A1CB8">
            <w:pPr>
              <w:spacing w:line="360" w:lineRule="auto"/>
              <w:jc w:val="both"/>
              <w:rPr>
                <w:rFonts w:ascii="Arial" w:hAnsi="Arial" w:cs="Arial"/>
                <w:sz w:val="24"/>
                <w:szCs w:val="24"/>
              </w:rPr>
            </w:pPr>
            <w:r w:rsidRPr="00884093">
              <w:rPr>
                <w:rFonts w:ascii="Arial" w:hAnsi="Arial" w:cs="Arial"/>
                <w:sz w:val="24"/>
                <w:szCs w:val="24"/>
              </w:rPr>
              <w:t>Identify prevalence of dangerous driving in England and Wales and the families impacted.</w:t>
            </w:r>
          </w:p>
          <w:p w14:paraId="7D358A2F" w14:textId="77777777" w:rsidR="007A1CB8" w:rsidRPr="00884093" w:rsidRDefault="007A1CB8" w:rsidP="007A1CB8">
            <w:pPr>
              <w:spacing w:line="360" w:lineRule="auto"/>
              <w:jc w:val="both"/>
              <w:rPr>
                <w:rFonts w:ascii="Arial" w:hAnsi="Arial" w:cs="Arial"/>
                <w:sz w:val="24"/>
                <w:szCs w:val="24"/>
              </w:rPr>
            </w:pPr>
          </w:p>
          <w:p w14:paraId="0A0324BD" w14:textId="77777777" w:rsidR="007A1CB8" w:rsidRPr="00884093" w:rsidRDefault="007A1CB8" w:rsidP="007A1CB8">
            <w:pPr>
              <w:spacing w:line="360" w:lineRule="auto"/>
              <w:jc w:val="both"/>
              <w:rPr>
                <w:rFonts w:ascii="Arial" w:hAnsi="Arial" w:cs="Arial"/>
                <w:sz w:val="24"/>
                <w:szCs w:val="24"/>
              </w:rPr>
            </w:pPr>
            <w:r w:rsidRPr="00884093">
              <w:rPr>
                <w:rFonts w:ascii="Arial" w:hAnsi="Arial" w:cs="Arial"/>
                <w:sz w:val="24"/>
                <w:szCs w:val="24"/>
              </w:rPr>
              <w:t>Objective 3-</w:t>
            </w:r>
          </w:p>
          <w:p w14:paraId="35A51D49" w14:textId="77777777" w:rsidR="007A1CB8" w:rsidRPr="00884093" w:rsidRDefault="007A1CB8" w:rsidP="007A1CB8">
            <w:pPr>
              <w:spacing w:line="360" w:lineRule="auto"/>
              <w:jc w:val="both"/>
              <w:rPr>
                <w:rFonts w:ascii="Arial" w:hAnsi="Arial" w:cs="Arial"/>
                <w:sz w:val="24"/>
                <w:szCs w:val="24"/>
              </w:rPr>
            </w:pPr>
            <w:r w:rsidRPr="00884093">
              <w:rPr>
                <w:rFonts w:ascii="Arial" w:hAnsi="Arial" w:cs="Arial"/>
                <w:sz w:val="24"/>
                <w:szCs w:val="24"/>
              </w:rPr>
              <w:t>Compare and contrast old and new law.</w:t>
            </w:r>
          </w:p>
          <w:p w14:paraId="1A613CF5" w14:textId="77777777" w:rsidR="007A1CB8" w:rsidRPr="00884093" w:rsidRDefault="007A1CB8" w:rsidP="007A1CB8">
            <w:pPr>
              <w:spacing w:line="360" w:lineRule="auto"/>
              <w:jc w:val="both"/>
              <w:rPr>
                <w:rFonts w:ascii="Arial" w:hAnsi="Arial" w:cs="Arial"/>
                <w:sz w:val="24"/>
                <w:szCs w:val="24"/>
              </w:rPr>
            </w:pPr>
            <w:r w:rsidRPr="00884093">
              <w:rPr>
                <w:rFonts w:ascii="Arial" w:hAnsi="Arial" w:cs="Arial"/>
                <w:sz w:val="24"/>
                <w:szCs w:val="24"/>
              </w:rPr>
              <w:t>Evaluate public perception (on current law).</w:t>
            </w:r>
          </w:p>
          <w:p w14:paraId="67B931F8" w14:textId="77777777" w:rsidR="00B3336E" w:rsidRPr="00D012E7" w:rsidRDefault="00B3336E" w:rsidP="00D977FF">
            <w:pPr>
              <w:jc w:val="both"/>
              <w:rPr>
                <w:rFonts w:cs="Arial"/>
              </w:rPr>
            </w:pPr>
          </w:p>
        </w:tc>
      </w:tr>
      <w:tr w:rsidR="00B3336E" w:rsidRPr="00B61956"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D012E7" w:rsidRDefault="00B3336E" w:rsidP="00D012E7">
            <w:pPr>
              <w:rPr>
                <w:rFonts w:cs="Arial"/>
                <w:b/>
                <w:bCs/>
              </w:rPr>
            </w:pPr>
            <w:r w:rsidRPr="00D012E7">
              <w:rPr>
                <w:rFonts w:cs="Arial"/>
                <w:b/>
                <w:bCs/>
              </w:rPr>
              <w:lastRenderedPageBreak/>
              <w:t>THEORETICAL CONTEXT:</w:t>
            </w:r>
          </w:p>
          <w:p w14:paraId="335397B3" w14:textId="77777777" w:rsidR="00B3336E" w:rsidRPr="00D012E7" w:rsidRDefault="00B3336E" w:rsidP="00D977FF">
            <w:pPr>
              <w:jc w:val="both"/>
              <w:rPr>
                <w:rStyle w:val="lookup-resultcontent"/>
                <w:rFonts w:cs="Arial"/>
                <w:b/>
                <w:bCs/>
              </w:rPr>
            </w:pPr>
          </w:p>
          <w:p w14:paraId="1CD9A61D"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 xml:space="preserve">The offence of dangerous driving is described by the Metropolitan Police (no date) is when a driver falls way below the lowest level that is expected from a driver who is competent and careful, this includes any behaviour that could potentially but others or the driver themselves in danger. </w:t>
            </w:r>
          </w:p>
          <w:p w14:paraId="64C65F8E"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 xml:space="preserve">Uddin (no date) wrote that dangerous driving is a broad offence which is self- explanatory, it can include things from speeding to ignoring things such as traffic lights or even using your phone while driving, however dangerous driving offences are very different to careless driving offenses. </w:t>
            </w:r>
          </w:p>
          <w:p w14:paraId="294CAD31"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Kang &amp; Co Solicitors (2023) stated that under S,3 of the Road Traffic Act 1988 if a person who is driving a mechanically propelled vehicle on either a road or a public place without the correct attention or due care</w:t>
            </w:r>
            <w:r w:rsidRPr="00884093">
              <w:rPr>
                <w:rFonts w:ascii="Arial" w:hAnsi="Arial" w:cs="Arial"/>
              </w:rPr>
              <w:t xml:space="preserve"> </w:t>
            </w:r>
            <w:r w:rsidRPr="00884093">
              <w:rPr>
                <w:rFonts w:ascii="Arial" w:hAnsi="Arial" w:cs="Arial"/>
                <w:sz w:val="24"/>
                <w:szCs w:val="24"/>
              </w:rPr>
              <w:t>and without reasonable consideration for the other people using the place or road, this means that they are guilty of an offence.</w:t>
            </w:r>
          </w:p>
          <w:p w14:paraId="7D9D0C23" w14:textId="77777777" w:rsidR="007A1CB8" w:rsidRPr="00884093" w:rsidRDefault="007A1CB8" w:rsidP="007A1CB8">
            <w:pPr>
              <w:spacing w:line="360" w:lineRule="auto"/>
              <w:rPr>
                <w:rStyle w:val="lookup-resultcontent"/>
                <w:rFonts w:ascii="Arial" w:hAnsi="Arial" w:cs="Arial"/>
                <w:sz w:val="24"/>
                <w:szCs w:val="24"/>
              </w:rPr>
            </w:pPr>
            <w:r w:rsidRPr="00884093">
              <w:rPr>
                <w:rStyle w:val="lookup-resultcontent"/>
                <w:rFonts w:ascii="Arial" w:hAnsi="Arial" w:cs="Arial"/>
                <w:b/>
                <w:bCs/>
                <w:sz w:val="24"/>
                <w:szCs w:val="24"/>
              </w:rPr>
              <w:t>T</w:t>
            </w:r>
            <w:r w:rsidRPr="00884093">
              <w:rPr>
                <w:rStyle w:val="lookup-resultcontent"/>
                <w:rFonts w:ascii="Arial" w:hAnsi="Arial" w:cs="Arial"/>
                <w:sz w:val="24"/>
                <w:szCs w:val="24"/>
              </w:rPr>
              <w:t xml:space="preserve">he literature that is based around this topic covers a vast number of areas; Hutcheon Solicitors (no date) discussed that following the tragic death of a family member that is caused by a person’s dangerous driving. The driver or even a cyclist that is charged with the offence are liable for the victim’s family to claim compensation and file for criminal charges which potentially lead to imprisonment.  The Road Victims Trust (2022- 2023) stated that it is a charity which is dedicated to supporting people who are affected by the grief and trauma of a death or a serious or even life changing injury which are caused on the road. </w:t>
            </w:r>
          </w:p>
          <w:p w14:paraId="0CE784AB" w14:textId="77777777" w:rsidR="007A1CB8" w:rsidRPr="00884093" w:rsidRDefault="007A1CB8" w:rsidP="007A1CB8">
            <w:pPr>
              <w:spacing w:line="360" w:lineRule="auto"/>
              <w:rPr>
                <w:rStyle w:val="lookup-resultcontent"/>
                <w:rFonts w:ascii="Arial" w:hAnsi="Arial" w:cs="Arial"/>
                <w:sz w:val="24"/>
                <w:szCs w:val="24"/>
              </w:rPr>
            </w:pPr>
            <w:r w:rsidRPr="00884093">
              <w:rPr>
                <w:rStyle w:val="lookup-resultcontent"/>
                <w:rFonts w:ascii="Arial" w:hAnsi="Arial" w:cs="Arial"/>
                <w:sz w:val="24"/>
                <w:szCs w:val="24"/>
              </w:rPr>
              <w:t xml:space="preserve">Families of the victims that are involved in fatal road traffic collisions are assigned a police family liaison officer Thompsons Solicitors (no date) stated that this is to provide the families with emotional support as well as guidance for the family while the investigation is ongoing. </w:t>
            </w:r>
          </w:p>
          <w:p w14:paraId="28D94174" w14:textId="77777777" w:rsidR="007A1CB8" w:rsidRPr="00884093" w:rsidRDefault="007A1CB8" w:rsidP="007A1CB8">
            <w:pPr>
              <w:spacing w:line="360" w:lineRule="auto"/>
              <w:rPr>
                <w:rFonts w:ascii="Arial" w:hAnsi="Arial" w:cs="Arial"/>
                <w:sz w:val="24"/>
                <w:szCs w:val="24"/>
              </w:rPr>
            </w:pPr>
            <w:r w:rsidRPr="00884093">
              <w:rPr>
                <w:rStyle w:val="lookup-resultcontent"/>
                <w:rFonts w:ascii="Arial" w:hAnsi="Arial" w:cs="Arial"/>
                <w:sz w:val="24"/>
                <w:szCs w:val="24"/>
              </w:rPr>
              <w:t>Clark (2023) wrote that in England and Wales in 2022/23 there were 4,851 dangerous driving offences alone whereas in the previous year there were 4,112, the surveying time period for this was from April 1st, 2008, to March 31</w:t>
            </w:r>
            <w:r w:rsidRPr="00884093">
              <w:rPr>
                <w:rStyle w:val="lookup-resultcontent"/>
                <w:rFonts w:ascii="Arial" w:hAnsi="Arial" w:cs="Arial"/>
                <w:sz w:val="24"/>
                <w:szCs w:val="24"/>
                <w:vertAlign w:val="superscript"/>
              </w:rPr>
              <w:t xml:space="preserve">st, </w:t>
            </w:r>
            <w:r w:rsidRPr="00884093">
              <w:rPr>
                <w:rFonts w:ascii="Arial" w:hAnsi="Arial" w:cs="Arial"/>
                <w:sz w:val="24"/>
                <w:szCs w:val="24"/>
              </w:rPr>
              <w:t>2023.</w:t>
            </w:r>
          </w:p>
          <w:p w14:paraId="31B0D4DC"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 xml:space="preserve">Key driving statistics according to David Phillips &amp; Partners (2024) were at an increase of 64% involving death or serious injury through unlawful driving. </w:t>
            </w:r>
          </w:p>
          <w:p w14:paraId="67E2CDF7"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 xml:space="preserve">The old laws involving death by dangerous driving under the Road Traffic Act 1988 were abolished and replaced with the offence of causing death by dangerous driving within section 1 of the Road Traffic Act 1991. </w:t>
            </w:r>
          </w:p>
          <w:p w14:paraId="030478F7"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lastRenderedPageBreak/>
              <w:t>The Road Traffic Act 1988 as stated in Legislation.gov 2024, stated that in subsections 1 and 2 of the RTA 1988 that the word “Dangerous” typically refers to endangerment which is injury to any person or even serious damage to property. In the case of dangerous driving this refers to the driver in question falling below the expected standards set out for drivers.</w:t>
            </w:r>
          </w:p>
          <w:p w14:paraId="213AEDCC"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Legislation.gov 2024 stated that under the Road Traffic Act 1991 the penalties for causing the death of someone while driving can include penalties such as imprisonment, a driving ban and even a criminal record.</w:t>
            </w:r>
          </w:p>
          <w:p w14:paraId="6CC17356"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Blaser Mills Law (no date) explained that causing death by dangerous driving under S,2 of the Road Traffic Act 1988 was a chargeable offence with a maximum prison sentence of 14 years, this also includes a minimum driving disqualification of two years upon the conviction a compulsory extended retest will also be ordered. Before the sentencing council’s guidelines were introduced the sentence for causing death by dangerous driving could vary depending on the circumstances of the case but also down to the judge’s discretion, these guidelines were introduced to help provide more consistency within the sentencing guidelines.</w:t>
            </w:r>
          </w:p>
          <w:p w14:paraId="5472AE57"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As of 2022 The Police Crime, Sentencing and courts Act 2022 increased the sentence for causing death by dangerous driving from a maximum of 14 years imprisonment to life, UK Parliament (2023) published the revised sentencing guidelines for motoring offences, and this included death by dangerous driving.</w:t>
            </w:r>
          </w:p>
          <w:p w14:paraId="4E97226F"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The changes in the law were aimed to help promote safer roads for those who use it, reviewing laws which helps to address the many challenges of road safety.</w:t>
            </w:r>
          </w:p>
          <w:p w14:paraId="1710EC92"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(yet another blogging barrister, 2022) discussed that when sentencing it often involves the damage done with the accountability of the person who has committed such an act, in some cases this can be very easy. When a court passes a sentence, it is important that they follow the relevant guidelines that are set out and can only with good reason go beyond these.</w:t>
            </w:r>
          </w:p>
          <w:p w14:paraId="7F505442"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 xml:space="preserve">The public’s perception of death by dangerous driving can vary, most people view this are a very serious offence which deserves the harshest punishment. Sentencing Council (2019) wrote that the research carried out which included a survey of 2,000 adults that are representatives of England and Wales population. It helped to provide insight to what the public’s attitude is like toward understanding the system and helps them to suggest how to help the council might reinforce and improve the public’s confidence. </w:t>
            </w:r>
          </w:p>
          <w:p w14:paraId="47BD6329"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lastRenderedPageBreak/>
              <w:t xml:space="preserve">IAM Road Smart (no date) showed that from the survey of almost 2,00 road users, it found that nearly 80% of respondents agreed that there should be a whole new offence for causing serious injury by careless driving. </w:t>
            </w:r>
          </w:p>
          <w:p w14:paraId="4791E70C"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Many of those who responded thought that the maximum sentence wasn’t nearly enough for causing the death of someone by driving dangerously, almost 50% of respondents felt that the penalty was not set at the right level for such an offence.</w:t>
            </w:r>
          </w:p>
          <w:p w14:paraId="599B78A5"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Sentencing council (2019) stated that many of the public felt that the punishment for serious crimes such as rape and death by dangerous driving are far too lenient, the confidence and the peoples thought on the effectiveness of the criminal justice system were varied according to certain demographic factors and their involvement.</w:t>
            </w:r>
          </w:p>
          <w:p w14:paraId="28EF7104" w14:textId="77777777" w:rsidR="00B3336E" w:rsidRPr="00D012E7" w:rsidRDefault="00B3336E" w:rsidP="00D977FF">
            <w:pPr>
              <w:jc w:val="both"/>
              <w:rPr>
                <w:rFonts w:cs="Arial"/>
              </w:rPr>
            </w:pPr>
          </w:p>
        </w:tc>
      </w:tr>
      <w:tr w:rsidR="00B3336E" w:rsidRPr="00B61956"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B5610A" w:rsidRDefault="00B3336E" w:rsidP="00B5610A">
            <w:pPr>
              <w:rPr>
                <w:rFonts w:cs="Arial"/>
                <w:b/>
                <w:bCs/>
              </w:rPr>
            </w:pPr>
            <w:r w:rsidRPr="00B5610A">
              <w:rPr>
                <w:rFonts w:cs="Arial"/>
                <w:b/>
                <w:bCs/>
              </w:rPr>
              <w:lastRenderedPageBreak/>
              <w:t xml:space="preserve">SUMMARY OF RESEARCH –SURVEY METHOD: </w:t>
            </w:r>
          </w:p>
          <w:p w14:paraId="74B60378"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 xml:space="preserve">Tenny Et Al (2022) wrote that qualitative research is a type of research that is used to explore and help provide a deeper insight into real world problems. </w:t>
            </w:r>
          </w:p>
          <w:p w14:paraId="05B00DDB"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 xml:space="preserve">UK Research and Innovation (no date) discussed that qualitative methods are a more scientific, they focus on the different aspects of people’s lives, it takes into account how they understand others’ beliefs and behaviours as well as their own. </w:t>
            </w:r>
          </w:p>
          <w:p w14:paraId="4E103664"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 xml:space="preserve">Qualitative methods can be used to study the experiences within more vulnerable populations, NHS England (no date) stated that some of the advantages of qualitative research, they are flexible and can be adapted by the person doing the research throughout the course of the project, some forms of qualitative research such as interviews can be empowering for the participants it helps to emphasise that they are being listened to, this makes them feel better about participating rather than them being asked questions that other people have come up with. </w:t>
            </w:r>
          </w:p>
          <w:p w14:paraId="5F037E22"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 xml:space="preserve"> Quantitative research methods are more often focused and fast and based on more scientific and relatable. As stated by Adam R. (2023) quantitative research is a really powerful tool as it aims to capture real and measurable data this being in the form of figures and numbers.</w:t>
            </w:r>
          </w:p>
          <w:p w14:paraId="240AB618"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t>Sreekumar (2023) discussed that quantitative research methods are used to distinguish the types of events that have affected a particular group of individuals. It helps to conduct research with larger groups through things such as questionnaires it allows them to interoperate the results from the data that is collected.</w:t>
            </w:r>
          </w:p>
          <w:p w14:paraId="49F88518" w14:textId="77777777" w:rsidR="007A1CB8" w:rsidRPr="00884093" w:rsidRDefault="007A1CB8" w:rsidP="007A1CB8">
            <w:pPr>
              <w:spacing w:line="360" w:lineRule="auto"/>
              <w:rPr>
                <w:rFonts w:ascii="Arial" w:hAnsi="Arial" w:cs="Arial"/>
                <w:sz w:val="24"/>
                <w:szCs w:val="24"/>
              </w:rPr>
            </w:pPr>
            <w:r w:rsidRPr="00884093">
              <w:rPr>
                <w:rFonts w:ascii="Arial" w:hAnsi="Arial" w:cs="Arial"/>
                <w:sz w:val="24"/>
                <w:szCs w:val="24"/>
              </w:rPr>
              <w:lastRenderedPageBreak/>
              <w:t>Longe (Jul 27th) wrote that a survey method is a process used as a tool to gather information, survey methods can be both qualitative or quantitative this is dependent on the type of research and the types of data that will be gathered by the end of the research.</w:t>
            </w:r>
          </w:p>
          <w:p w14:paraId="40ABF566" w14:textId="5E16C368" w:rsidR="00B3336E" w:rsidRPr="00B5610A" w:rsidRDefault="007A1CB8" w:rsidP="002220C1">
            <w:pPr>
              <w:spacing w:line="360" w:lineRule="auto"/>
              <w:rPr>
                <w:rFonts w:cs="Arial"/>
              </w:rPr>
            </w:pPr>
            <w:r w:rsidRPr="00884093">
              <w:rPr>
                <w:rFonts w:ascii="Arial" w:hAnsi="Arial" w:cs="Arial"/>
                <w:sz w:val="24"/>
                <w:szCs w:val="24"/>
              </w:rPr>
              <w:t>Oncol (2015) stated that surveying methods has historically always used larger population-based data with the primary purpose being to obtain information which describes characteristics from a large sample of individuals in a quick amount of time.</w:t>
            </w:r>
          </w:p>
          <w:p w14:paraId="1FF20F11" w14:textId="77777777" w:rsidR="00B3336E" w:rsidRPr="00B61956" w:rsidRDefault="00B3336E" w:rsidP="00D977FF">
            <w:pPr>
              <w:jc w:val="both"/>
              <w:rPr>
                <w:rFonts w:cstheme="minorHAnsi"/>
              </w:rPr>
            </w:pPr>
          </w:p>
        </w:tc>
      </w:tr>
      <w:tr w:rsidR="00B3336E" w:rsidRPr="00B61956"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Default="00B3336E" w:rsidP="00B5610A">
            <w:pPr>
              <w:rPr>
                <w:rFonts w:cstheme="minorHAnsi"/>
              </w:rPr>
            </w:pPr>
            <w:r w:rsidRPr="00B5610A">
              <w:rPr>
                <w:rFonts w:cs="Arial"/>
                <w:b/>
                <w:bCs/>
              </w:rPr>
              <w:lastRenderedPageBreak/>
              <w:t>SUMMARY OF SAMPLING FRAMEWORK:</w:t>
            </w:r>
            <w:r w:rsidRPr="00B5610A">
              <w:rPr>
                <w:rFonts w:cstheme="minorHAnsi"/>
              </w:rPr>
              <w:t xml:space="preserve"> </w:t>
            </w:r>
          </w:p>
          <w:p w14:paraId="262AF143" w14:textId="77777777" w:rsidR="002220C1" w:rsidRDefault="002220C1" w:rsidP="002220C1">
            <w:pPr>
              <w:spacing w:line="360" w:lineRule="auto"/>
              <w:jc w:val="both"/>
              <w:rPr>
                <w:rFonts w:ascii="Arial" w:hAnsi="Arial" w:cs="Arial"/>
              </w:rPr>
            </w:pPr>
            <w:r w:rsidRPr="00884093">
              <w:rPr>
                <w:rFonts w:ascii="Arial" w:hAnsi="Arial" w:cs="Arial"/>
                <w:sz w:val="24"/>
                <w:szCs w:val="24"/>
              </w:rPr>
              <w:t>Sampling framework in quantitative research is about selecting a sample of the research from a larger part of the population. Faster Capital (no date) stated that sampling framework helps to reduce sampling bias, it helps to ensure that all members of the population are given an equal chance of being included. In more recent years as stated by Tay (2023) data has increased in volumes and is growing at a spectacular rate, there are key requirements for effective sampling it must be ensured that all the samples must be investigated and must be a representative of the relevant parts of the population as a whole, it helps the researcher make efficient use of all resources with the selected sampling which is kept at a manageable size, this is all while maintaining the ethics of the study.</w:t>
            </w:r>
          </w:p>
          <w:p w14:paraId="55EADF13" w14:textId="5876644A" w:rsidR="00B3336E" w:rsidRPr="002220C1" w:rsidRDefault="002220C1" w:rsidP="002220C1">
            <w:pPr>
              <w:spacing w:line="360" w:lineRule="auto"/>
              <w:jc w:val="both"/>
              <w:rPr>
                <w:rFonts w:cstheme="minorHAnsi"/>
                <w:sz w:val="24"/>
                <w:szCs w:val="24"/>
              </w:rPr>
            </w:pPr>
            <w:r w:rsidRPr="002220C1">
              <w:rPr>
                <w:rFonts w:ascii="Arial" w:hAnsi="Arial" w:cs="Arial"/>
                <w:sz w:val="24"/>
                <w:szCs w:val="24"/>
              </w:rPr>
              <w:t>The one disadvantage that stands out in probability sampling is the fact that it requires access to a sampling frame, and this may not always be available. Java T Point (no date) stated that due to the simplicity of the sampling technique it means that it doesn’t require a technical expertise, as it is not very long and doesn’t require a complex knowledge.</w:t>
            </w:r>
          </w:p>
          <w:p w14:paraId="2E7CB405" w14:textId="77777777" w:rsidR="00B3336E" w:rsidRPr="00B61956" w:rsidRDefault="00B3336E" w:rsidP="00D977FF">
            <w:pPr>
              <w:jc w:val="both"/>
              <w:rPr>
                <w:rFonts w:cstheme="minorHAnsi"/>
              </w:rPr>
            </w:pPr>
          </w:p>
        </w:tc>
      </w:tr>
      <w:tr w:rsidR="00B3336E" w:rsidRPr="00B471B2"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B471B2" w:rsidRDefault="00B3336E" w:rsidP="00B471B2">
            <w:pPr>
              <w:spacing w:line="360" w:lineRule="auto"/>
              <w:jc w:val="both"/>
              <w:rPr>
                <w:rFonts w:ascii="Arial" w:hAnsi="Arial" w:cs="Arial"/>
                <w:b/>
                <w:bCs/>
              </w:rPr>
            </w:pPr>
            <w:r w:rsidRPr="00B471B2">
              <w:rPr>
                <w:rFonts w:ascii="Arial" w:hAnsi="Arial" w:cs="Arial"/>
                <w:b/>
                <w:bCs/>
              </w:rPr>
              <w:t>INITIAL REFERENCE LIST:</w:t>
            </w:r>
          </w:p>
          <w:p w14:paraId="145803A7" w14:textId="2A3A2A69" w:rsidR="00B3336E" w:rsidRPr="00B471B2" w:rsidRDefault="003364AA" w:rsidP="00B471B2">
            <w:pPr>
              <w:spacing w:line="360" w:lineRule="auto"/>
              <w:jc w:val="both"/>
              <w:rPr>
                <w:rFonts w:ascii="Arial" w:hAnsi="Arial" w:cs="Arial"/>
              </w:rPr>
            </w:pPr>
            <w:r w:rsidRPr="00B471B2">
              <w:rPr>
                <w:rFonts w:ascii="Arial" w:hAnsi="Arial" w:cs="Arial"/>
              </w:rPr>
              <w:t xml:space="preserve">R. James </w:t>
            </w:r>
            <w:proofErr w:type="spellStart"/>
            <w:r w:rsidRPr="00B471B2">
              <w:rPr>
                <w:rFonts w:ascii="Arial" w:hAnsi="Arial" w:cs="Arial"/>
              </w:rPr>
              <w:t>Huthceon</w:t>
            </w:r>
            <w:proofErr w:type="spellEnd"/>
            <w:r w:rsidRPr="00B471B2">
              <w:rPr>
                <w:rFonts w:ascii="Arial" w:hAnsi="Arial" w:cs="Arial"/>
              </w:rPr>
              <w:t xml:space="preserve"> Solicitors (2024) </w:t>
            </w:r>
            <w:r w:rsidRPr="00B471B2">
              <w:rPr>
                <w:rFonts w:ascii="Arial" w:hAnsi="Arial" w:cs="Arial"/>
                <w:i/>
                <w:iCs/>
              </w:rPr>
              <w:t>Death by Dangerous Driving Compensation.</w:t>
            </w:r>
            <w:r w:rsidRPr="00B471B2">
              <w:rPr>
                <w:rFonts w:ascii="Arial" w:hAnsi="Arial" w:cs="Arial"/>
              </w:rPr>
              <w:t xml:space="preserve"> Available at:</w:t>
            </w:r>
          </w:p>
          <w:p w14:paraId="26E9CAF0" w14:textId="77777777" w:rsidR="002220C1" w:rsidRPr="00B471B2" w:rsidRDefault="00000000" w:rsidP="00B471B2">
            <w:pPr>
              <w:spacing w:line="360" w:lineRule="auto"/>
              <w:jc w:val="both"/>
              <w:rPr>
                <w:rStyle w:val="Hyperlink"/>
                <w:rFonts w:ascii="Arial" w:hAnsi="Arial" w:cs="Arial"/>
              </w:rPr>
            </w:pPr>
            <w:hyperlink r:id="rId9" w:history="1">
              <w:r w:rsidR="002220C1" w:rsidRPr="00B471B2">
                <w:rPr>
                  <w:rStyle w:val="Hyperlink"/>
                  <w:rFonts w:ascii="Arial" w:hAnsi="Arial" w:cs="Arial"/>
                </w:rPr>
                <w:t>https://fatalaccidentclaims.org.uk/claims/death-by-dangerous-driving-compensation/</w:t>
              </w:r>
            </w:hyperlink>
          </w:p>
          <w:p w14:paraId="7B9C8E6A" w14:textId="4D5C401B" w:rsidR="00976749" w:rsidRPr="00B471B2" w:rsidRDefault="003364AA" w:rsidP="00B471B2">
            <w:pPr>
              <w:spacing w:line="360" w:lineRule="auto"/>
              <w:jc w:val="both"/>
              <w:rPr>
                <w:rFonts w:ascii="Arial" w:hAnsi="Arial" w:cs="Arial"/>
                <w:color w:val="000000" w:themeColor="text1"/>
              </w:rPr>
            </w:pPr>
            <w:r w:rsidRPr="00B471B2">
              <w:rPr>
                <w:rStyle w:val="Hyperlink"/>
                <w:rFonts w:ascii="Arial" w:hAnsi="Arial" w:cs="Arial"/>
                <w:color w:val="000000" w:themeColor="text1"/>
                <w:u w:val="none"/>
              </w:rPr>
              <w:t>(Accessed</w:t>
            </w:r>
            <w:r w:rsidR="00780387" w:rsidRPr="00B471B2">
              <w:rPr>
                <w:rStyle w:val="Hyperlink"/>
                <w:rFonts w:ascii="Arial" w:hAnsi="Arial" w:cs="Arial"/>
                <w:color w:val="000000" w:themeColor="text1"/>
                <w:u w:val="none"/>
              </w:rPr>
              <w:t>: April 10</w:t>
            </w:r>
            <w:r w:rsidR="00780387" w:rsidRPr="00B471B2">
              <w:rPr>
                <w:rStyle w:val="Hyperlink"/>
                <w:rFonts w:ascii="Arial" w:hAnsi="Arial" w:cs="Arial"/>
                <w:color w:val="000000" w:themeColor="text1"/>
                <w:u w:val="none"/>
                <w:vertAlign w:val="superscript"/>
              </w:rPr>
              <w:t>th</w:t>
            </w:r>
            <w:r w:rsidR="00780387" w:rsidRPr="00B471B2">
              <w:rPr>
                <w:rStyle w:val="Hyperlink"/>
                <w:rFonts w:ascii="Arial" w:hAnsi="Arial" w:cs="Arial"/>
                <w:color w:val="000000" w:themeColor="text1"/>
                <w:u w:val="none"/>
              </w:rPr>
              <w:t>, 2024</w:t>
            </w:r>
            <w:r w:rsidRPr="00B471B2">
              <w:rPr>
                <w:rStyle w:val="Hyperlink"/>
                <w:rFonts w:ascii="Arial" w:hAnsi="Arial" w:cs="Arial"/>
                <w:color w:val="000000" w:themeColor="text1"/>
                <w:u w:val="none"/>
              </w:rPr>
              <w:t>)</w:t>
            </w:r>
          </w:p>
          <w:p w14:paraId="721B2563" w14:textId="77777777" w:rsidR="002220C1" w:rsidRPr="00B471B2" w:rsidRDefault="002220C1" w:rsidP="00B471B2">
            <w:pPr>
              <w:spacing w:line="360" w:lineRule="auto"/>
              <w:jc w:val="both"/>
              <w:rPr>
                <w:rFonts w:ascii="Arial" w:hAnsi="Arial" w:cs="Arial"/>
              </w:rPr>
            </w:pPr>
          </w:p>
          <w:p w14:paraId="7146E116" w14:textId="18DA81D6" w:rsidR="00780387" w:rsidRPr="00B471B2" w:rsidRDefault="00780387" w:rsidP="00B471B2">
            <w:pPr>
              <w:spacing w:line="360" w:lineRule="auto"/>
              <w:jc w:val="both"/>
              <w:rPr>
                <w:rFonts w:ascii="Arial" w:hAnsi="Arial" w:cs="Arial"/>
              </w:rPr>
            </w:pPr>
            <w:r w:rsidRPr="00B471B2">
              <w:rPr>
                <w:rFonts w:ascii="Arial" w:hAnsi="Arial" w:cs="Arial"/>
              </w:rPr>
              <w:t xml:space="preserve">Road Peace (2017) </w:t>
            </w:r>
            <w:r w:rsidRPr="00B471B2">
              <w:rPr>
                <w:rFonts w:ascii="Arial" w:hAnsi="Arial" w:cs="Arial"/>
                <w:i/>
                <w:iCs/>
              </w:rPr>
              <w:t>Sentencing Guide for bereaved families. Causing Death by Dangerous Driving</w:t>
            </w:r>
            <w:r w:rsidRPr="00B471B2">
              <w:rPr>
                <w:rFonts w:ascii="Arial" w:hAnsi="Arial" w:cs="Arial"/>
              </w:rPr>
              <w:t>. Available at:</w:t>
            </w:r>
          </w:p>
          <w:p w14:paraId="16763CC1" w14:textId="77777777" w:rsidR="002220C1" w:rsidRPr="00B471B2" w:rsidRDefault="00000000" w:rsidP="00B471B2">
            <w:pPr>
              <w:spacing w:line="360" w:lineRule="auto"/>
              <w:jc w:val="both"/>
              <w:rPr>
                <w:rStyle w:val="Hyperlink"/>
                <w:rFonts w:ascii="Arial" w:hAnsi="Arial" w:cs="Arial"/>
              </w:rPr>
            </w:pPr>
            <w:hyperlink r:id="rId10" w:history="1">
              <w:r w:rsidR="002220C1" w:rsidRPr="00B471B2">
                <w:rPr>
                  <w:rStyle w:val="Hyperlink"/>
                  <w:rFonts w:ascii="Arial" w:hAnsi="Arial" w:cs="Arial"/>
                </w:rPr>
                <w:t>https://www.roadpeace.org/wp-content/uploads/2022/02/RoadPeace-Sentencing-Guide-for-Bereaved-Families.pdf</w:t>
              </w:r>
            </w:hyperlink>
          </w:p>
          <w:p w14:paraId="376821B8" w14:textId="411DAA8A" w:rsidR="00780387" w:rsidRPr="00B471B2" w:rsidRDefault="00780387" w:rsidP="00B471B2">
            <w:pPr>
              <w:spacing w:line="360" w:lineRule="auto"/>
              <w:jc w:val="both"/>
              <w:rPr>
                <w:rFonts w:ascii="Arial" w:hAnsi="Arial" w:cs="Arial"/>
                <w:color w:val="000000" w:themeColor="text1"/>
              </w:rPr>
            </w:pPr>
            <w:r w:rsidRPr="00B471B2">
              <w:rPr>
                <w:rStyle w:val="Hyperlink"/>
                <w:rFonts w:ascii="Arial" w:hAnsi="Arial" w:cs="Arial"/>
                <w:color w:val="000000" w:themeColor="text1"/>
                <w:u w:val="none"/>
              </w:rPr>
              <w:lastRenderedPageBreak/>
              <w:t>(Accessed: April 10</w:t>
            </w:r>
            <w:r w:rsidRPr="00B471B2">
              <w:rPr>
                <w:rStyle w:val="Hyperlink"/>
                <w:rFonts w:ascii="Arial" w:hAnsi="Arial" w:cs="Arial"/>
                <w:color w:val="000000" w:themeColor="text1"/>
                <w:u w:val="none"/>
                <w:vertAlign w:val="superscript"/>
              </w:rPr>
              <w:t>th</w:t>
            </w:r>
            <w:r w:rsidRPr="00B471B2">
              <w:rPr>
                <w:rStyle w:val="Hyperlink"/>
                <w:rFonts w:ascii="Arial" w:hAnsi="Arial" w:cs="Arial"/>
                <w:color w:val="000000" w:themeColor="text1"/>
                <w:u w:val="none"/>
              </w:rPr>
              <w:t>, 2024)</w:t>
            </w:r>
          </w:p>
          <w:p w14:paraId="51058045" w14:textId="77777777" w:rsidR="002220C1" w:rsidRPr="00B471B2" w:rsidRDefault="002220C1" w:rsidP="00B471B2">
            <w:pPr>
              <w:spacing w:line="360" w:lineRule="auto"/>
              <w:jc w:val="both"/>
              <w:rPr>
                <w:rFonts w:ascii="Arial" w:hAnsi="Arial" w:cs="Arial"/>
              </w:rPr>
            </w:pPr>
          </w:p>
          <w:p w14:paraId="59BCA675" w14:textId="77777777" w:rsidR="00780387" w:rsidRPr="00B471B2" w:rsidRDefault="00780387" w:rsidP="00B471B2">
            <w:pPr>
              <w:spacing w:line="360" w:lineRule="auto"/>
              <w:jc w:val="both"/>
              <w:rPr>
                <w:rFonts w:ascii="Arial" w:hAnsi="Arial" w:cs="Arial"/>
              </w:rPr>
            </w:pPr>
          </w:p>
          <w:p w14:paraId="118F0147" w14:textId="77777777" w:rsidR="00780387" w:rsidRPr="00B471B2" w:rsidRDefault="00780387" w:rsidP="00B471B2">
            <w:pPr>
              <w:spacing w:line="360" w:lineRule="auto"/>
              <w:jc w:val="both"/>
              <w:rPr>
                <w:rFonts w:ascii="Arial" w:hAnsi="Arial" w:cs="Arial"/>
              </w:rPr>
            </w:pPr>
          </w:p>
          <w:p w14:paraId="046C9928" w14:textId="77777777" w:rsidR="00780387" w:rsidRPr="00B471B2" w:rsidRDefault="00780387" w:rsidP="00B471B2">
            <w:pPr>
              <w:spacing w:line="360" w:lineRule="auto"/>
              <w:jc w:val="both"/>
              <w:rPr>
                <w:rFonts w:ascii="Arial" w:hAnsi="Arial" w:cs="Arial"/>
              </w:rPr>
            </w:pPr>
          </w:p>
          <w:p w14:paraId="0637957C" w14:textId="05B8F801" w:rsidR="00780387" w:rsidRPr="00B471B2" w:rsidRDefault="00780387" w:rsidP="00B471B2">
            <w:pPr>
              <w:spacing w:line="360" w:lineRule="auto"/>
              <w:jc w:val="both"/>
              <w:rPr>
                <w:rFonts w:ascii="Arial" w:hAnsi="Arial" w:cs="Arial"/>
              </w:rPr>
            </w:pPr>
            <w:r w:rsidRPr="00B471B2">
              <w:rPr>
                <w:rFonts w:ascii="Arial" w:hAnsi="Arial" w:cs="Arial"/>
              </w:rPr>
              <w:t xml:space="preserve">Road Victims Trust (2022-2023) </w:t>
            </w:r>
            <w:r w:rsidRPr="00B471B2">
              <w:rPr>
                <w:rFonts w:ascii="Arial" w:hAnsi="Arial" w:cs="Arial"/>
                <w:i/>
                <w:iCs/>
              </w:rPr>
              <w:t>Giving Hope to Rebuild Lives</w:t>
            </w:r>
            <w:r w:rsidRPr="00B471B2">
              <w:rPr>
                <w:rFonts w:ascii="Arial" w:hAnsi="Arial" w:cs="Arial"/>
              </w:rPr>
              <w:t>. Available at:</w:t>
            </w:r>
          </w:p>
          <w:p w14:paraId="5B16ADD5" w14:textId="0E1B39B5" w:rsidR="002220C1" w:rsidRPr="00B471B2" w:rsidRDefault="00000000" w:rsidP="00B471B2">
            <w:pPr>
              <w:spacing w:line="360" w:lineRule="auto"/>
              <w:jc w:val="both"/>
              <w:rPr>
                <w:rFonts w:ascii="Arial" w:hAnsi="Arial" w:cs="Arial"/>
              </w:rPr>
            </w:pPr>
            <w:hyperlink r:id="rId11" w:anchor=":~:text=to%20give%20hope-,to%20rebuild%20lives,or%20life%20changing%20injury%20collisions" w:history="1">
              <w:r w:rsidR="00780387" w:rsidRPr="00B471B2">
                <w:rPr>
                  <w:rStyle w:val="Hyperlink"/>
                  <w:rFonts w:ascii="Arial" w:hAnsi="Arial" w:cs="Arial"/>
                </w:rPr>
                <w:t>https://rvtrust.org.uk/#:~:text=to%20give%20hope-,to%20rebuild%20lives,or%20life%20changing%20injury%20collisions</w:t>
              </w:r>
            </w:hyperlink>
            <w:r w:rsidR="002220C1" w:rsidRPr="00B471B2">
              <w:rPr>
                <w:rFonts w:ascii="Arial" w:hAnsi="Arial" w:cs="Arial"/>
              </w:rPr>
              <w:t>.</w:t>
            </w:r>
          </w:p>
          <w:p w14:paraId="6EAAFC64" w14:textId="62A69D5A" w:rsidR="00780387" w:rsidRPr="00B471B2" w:rsidRDefault="00780387" w:rsidP="00B471B2">
            <w:pPr>
              <w:spacing w:line="360" w:lineRule="auto"/>
              <w:jc w:val="both"/>
              <w:rPr>
                <w:rFonts w:ascii="Arial" w:hAnsi="Arial" w:cs="Arial"/>
              </w:rPr>
            </w:pPr>
            <w:r w:rsidRPr="00B471B2">
              <w:rPr>
                <w:rFonts w:ascii="Arial" w:hAnsi="Arial" w:cs="Arial"/>
              </w:rPr>
              <w:t>(Accessed: April 15</w:t>
            </w:r>
            <w:r w:rsidRPr="00B471B2">
              <w:rPr>
                <w:rFonts w:ascii="Arial" w:hAnsi="Arial" w:cs="Arial"/>
                <w:vertAlign w:val="superscript"/>
              </w:rPr>
              <w:t>th</w:t>
            </w:r>
            <w:r w:rsidRPr="00B471B2">
              <w:rPr>
                <w:rFonts w:ascii="Arial" w:hAnsi="Arial" w:cs="Arial"/>
              </w:rPr>
              <w:t>, 2024)</w:t>
            </w:r>
          </w:p>
          <w:p w14:paraId="79BA53B3" w14:textId="77777777" w:rsidR="00780387" w:rsidRPr="00B471B2" w:rsidRDefault="00780387" w:rsidP="00B471B2">
            <w:pPr>
              <w:spacing w:line="360" w:lineRule="auto"/>
              <w:jc w:val="both"/>
              <w:rPr>
                <w:rFonts w:ascii="Arial" w:hAnsi="Arial" w:cs="Arial"/>
              </w:rPr>
            </w:pPr>
          </w:p>
          <w:p w14:paraId="724ED125" w14:textId="77777777" w:rsidR="00780387" w:rsidRPr="00B471B2" w:rsidRDefault="00780387" w:rsidP="00B471B2">
            <w:pPr>
              <w:spacing w:line="360" w:lineRule="auto"/>
              <w:jc w:val="both"/>
              <w:rPr>
                <w:rFonts w:ascii="Arial" w:hAnsi="Arial" w:cs="Arial"/>
              </w:rPr>
            </w:pPr>
          </w:p>
          <w:p w14:paraId="1017AB42" w14:textId="49CBFCBA" w:rsidR="002220C1" w:rsidRPr="00B471B2" w:rsidRDefault="00780387" w:rsidP="00B471B2">
            <w:pPr>
              <w:spacing w:line="360" w:lineRule="auto"/>
              <w:jc w:val="both"/>
              <w:rPr>
                <w:rFonts w:ascii="Arial" w:hAnsi="Arial" w:cs="Arial"/>
              </w:rPr>
            </w:pPr>
            <w:r w:rsidRPr="00B471B2">
              <w:rPr>
                <w:rFonts w:ascii="Arial" w:hAnsi="Arial" w:cs="Arial"/>
              </w:rPr>
              <w:t xml:space="preserve">Thompsons Solicitors. (No Date) </w:t>
            </w:r>
            <w:r w:rsidRPr="00B471B2">
              <w:rPr>
                <w:rFonts w:ascii="Arial" w:hAnsi="Arial" w:cs="Arial"/>
                <w:i/>
                <w:iCs/>
              </w:rPr>
              <w:t>Support for families of fatal road accident victims.</w:t>
            </w:r>
            <w:r w:rsidRPr="00B471B2">
              <w:rPr>
                <w:rFonts w:ascii="Arial" w:hAnsi="Arial" w:cs="Arial"/>
              </w:rPr>
              <w:t xml:space="preserve"> Available at:</w:t>
            </w:r>
          </w:p>
          <w:p w14:paraId="7711C583" w14:textId="77777777" w:rsidR="002220C1" w:rsidRPr="00B471B2" w:rsidRDefault="00000000" w:rsidP="00B471B2">
            <w:pPr>
              <w:spacing w:line="360" w:lineRule="auto"/>
              <w:jc w:val="both"/>
              <w:rPr>
                <w:rStyle w:val="Hyperlink"/>
                <w:rFonts w:ascii="Arial" w:hAnsi="Arial" w:cs="Arial"/>
              </w:rPr>
            </w:pPr>
            <w:hyperlink r:id="rId12" w:history="1">
              <w:r w:rsidR="002220C1" w:rsidRPr="00B471B2">
                <w:rPr>
                  <w:rStyle w:val="Hyperlink"/>
                  <w:rFonts w:ascii="Arial" w:hAnsi="Arial" w:cs="Arial"/>
                </w:rPr>
                <w:t>https://www.thompsons.law/support/legal-guides/support-for-families-of-fatal-road-accident-victims</w:t>
              </w:r>
            </w:hyperlink>
          </w:p>
          <w:p w14:paraId="1192CA54" w14:textId="765CC537" w:rsidR="00780387" w:rsidRPr="00B471B2" w:rsidRDefault="00780387" w:rsidP="00B471B2">
            <w:pPr>
              <w:spacing w:line="360" w:lineRule="auto"/>
              <w:jc w:val="both"/>
              <w:rPr>
                <w:rFonts w:ascii="Arial" w:hAnsi="Arial" w:cs="Arial"/>
                <w:color w:val="000000" w:themeColor="text1"/>
              </w:rPr>
            </w:pPr>
            <w:r w:rsidRPr="00B471B2">
              <w:rPr>
                <w:rStyle w:val="Hyperlink"/>
                <w:rFonts w:ascii="Arial" w:hAnsi="Arial" w:cs="Arial"/>
                <w:color w:val="000000" w:themeColor="text1"/>
                <w:u w:val="none"/>
              </w:rPr>
              <w:t>(Accessed: April 15</w:t>
            </w:r>
            <w:r w:rsidRPr="00B471B2">
              <w:rPr>
                <w:rStyle w:val="Hyperlink"/>
                <w:rFonts w:ascii="Arial" w:hAnsi="Arial" w:cs="Arial"/>
                <w:color w:val="000000" w:themeColor="text1"/>
                <w:u w:val="none"/>
                <w:vertAlign w:val="superscript"/>
              </w:rPr>
              <w:t>th</w:t>
            </w:r>
            <w:r w:rsidRPr="00B471B2">
              <w:rPr>
                <w:rStyle w:val="Hyperlink"/>
                <w:rFonts w:ascii="Arial" w:hAnsi="Arial" w:cs="Arial"/>
                <w:color w:val="000000" w:themeColor="text1"/>
                <w:u w:val="none"/>
              </w:rPr>
              <w:t>, 2024)</w:t>
            </w:r>
          </w:p>
          <w:p w14:paraId="7FD317D0" w14:textId="77777777" w:rsidR="002220C1" w:rsidRPr="00B471B2" w:rsidRDefault="002220C1" w:rsidP="00B471B2">
            <w:pPr>
              <w:spacing w:line="360" w:lineRule="auto"/>
              <w:jc w:val="both"/>
              <w:rPr>
                <w:rFonts w:ascii="Arial" w:hAnsi="Arial" w:cs="Arial"/>
              </w:rPr>
            </w:pPr>
          </w:p>
          <w:p w14:paraId="6045960C" w14:textId="4753AC00" w:rsidR="002220C1" w:rsidRPr="00B471B2" w:rsidRDefault="00780387" w:rsidP="00B471B2">
            <w:pPr>
              <w:spacing w:line="360" w:lineRule="auto"/>
              <w:jc w:val="both"/>
              <w:rPr>
                <w:rFonts w:ascii="Arial" w:hAnsi="Arial" w:cs="Arial"/>
              </w:rPr>
            </w:pPr>
            <w:r w:rsidRPr="00B471B2">
              <w:rPr>
                <w:rFonts w:ascii="Arial" w:hAnsi="Arial" w:cs="Arial"/>
              </w:rPr>
              <w:t>Clark, D. (2023)</w:t>
            </w:r>
            <w:r w:rsidR="00CD6C09" w:rsidRPr="00B471B2">
              <w:rPr>
                <w:rFonts w:ascii="Arial" w:hAnsi="Arial" w:cs="Arial"/>
              </w:rPr>
              <w:t xml:space="preserve"> </w:t>
            </w:r>
            <w:r w:rsidR="00CD6C09" w:rsidRPr="00B471B2">
              <w:rPr>
                <w:rFonts w:ascii="Arial" w:hAnsi="Arial" w:cs="Arial"/>
                <w:i/>
                <w:iCs/>
              </w:rPr>
              <w:t>Dangerous driving offences England and Wales 2008- 2023.</w:t>
            </w:r>
            <w:r w:rsidR="00CD6C09" w:rsidRPr="00B471B2">
              <w:rPr>
                <w:rFonts w:ascii="Arial" w:hAnsi="Arial" w:cs="Arial"/>
              </w:rPr>
              <w:t xml:space="preserve"> Available at:</w:t>
            </w:r>
          </w:p>
          <w:p w14:paraId="689A4491" w14:textId="77777777" w:rsidR="002220C1" w:rsidRPr="00B471B2" w:rsidRDefault="00000000" w:rsidP="00B471B2">
            <w:pPr>
              <w:spacing w:line="360" w:lineRule="auto"/>
              <w:jc w:val="both"/>
              <w:rPr>
                <w:rFonts w:ascii="Arial" w:hAnsi="Arial" w:cs="Arial"/>
              </w:rPr>
            </w:pPr>
            <w:hyperlink r:id="rId13" w:anchor=":~:text=There%20were%204%2C851%20dangerous%20driving,eyar%20when%20there%20were%204%2C112" w:history="1">
              <w:r w:rsidR="002220C1" w:rsidRPr="00B471B2">
                <w:rPr>
                  <w:rStyle w:val="Hyperlink"/>
                  <w:rFonts w:ascii="Arial" w:hAnsi="Arial" w:cs="Arial"/>
                </w:rPr>
                <w:t>https://www.statista.com/statistics/303473/death-by-dangerous-driving-in-england-and-wales-uk-y-on-y/#:~:text=There%20were%204%2C851%20dangerous%20driving,eyar%20when%20there%20were%204%2C112</w:t>
              </w:r>
            </w:hyperlink>
            <w:r w:rsidR="002220C1" w:rsidRPr="00B471B2">
              <w:rPr>
                <w:rFonts w:ascii="Arial" w:hAnsi="Arial" w:cs="Arial"/>
              </w:rPr>
              <w:t>.</w:t>
            </w:r>
          </w:p>
          <w:p w14:paraId="01455256" w14:textId="0A144B59" w:rsidR="002220C1" w:rsidRPr="00B471B2" w:rsidRDefault="00CD6C09" w:rsidP="00B471B2">
            <w:pPr>
              <w:spacing w:line="360" w:lineRule="auto"/>
              <w:jc w:val="both"/>
              <w:rPr>
                <w:rFonts w:ascii="Arial" w:hAnsi="Arial" w:cs="Arial"/>
              </w:rPr>
            </w:pPr>
            <w:r w:rsidRPr="00B471B2">
              <w:rPr>
                <w:rFonts w:ascii="Arial" w:hAnsi="Arial" w:cs="Arial"/>
              </w:rPr>
              <w:t>(Accessed: April 15</w:t>
            </w:r>
            <w:r w:rsidRPr="00B471B2">
              <w:rPr>
                <w:rFonts w:ascii="Arial" w:hAnsi="Arial" w:cs="Arial"/>
                <w:vertAlign w:val="superscript"/>
              </w:rPr>
              <w:t>th</w:t>
            </w:r>
            <w:r w:rsidRPr="00B471B2">
              <w:rPr>
                <w:rFonts w:ascii="Arial" w:hAnsi="Arial" w:cs="Arial"/>
              </w:rPr>
              <w:t>, 2024)</w:t>
            </w:r>
          </w:p>
          <w:p w14:paraId="5B7450AF" w14:textId="77777777" w:rsidR="002220C1" w:rsidRPr="00B471B2" w:rsidRDefault="002220C1" w:rsidP="00B471B2">
            <w:pPr>
              <w:spacing w:line="360" w:lineRule="auto"/>
              <w:jc w:val="both"/>
              <w:rPr>
                <w:rFonts w:ascii="Arial" w:hAnsi="Arial" w:cs="Arial"/>
              </w:rPr>
            </w:pPr>
          </w:p>
          <w:p w14:paraId="2E447C58" w14:textId="122D5831" w:rsidR="00CD6C09" w:rsidRPr="00B471B2" w:rsidRDefault="00CD6C09" w:rsidP="00B471B2">
            <w:pPr>
              <w:spacing w:line="360" w:lineRule="auto"/>
              <w:jc w:val="both"/>
              <w:rPr>
                <w:rFonts w:ascii="Arial" w:hAnsi="Arial" w:cs="Arial"/>
              </w:rPr>
            </w:pPr>
            <w:r w:rsidRPr="00B471B2">
              <w:rPr>
                <w:rFonts w:ascii="Arial" w:hAnsi="Arial" w:cs="Arial"/>
              </w:rPr>
              <w:t xml:space="preserve">Metropolitan Police (2024) </w:t>
            </w:r>
            <w:r w:rsidRPr="00B471B2">
              <w:rPr>
                <w:rFonts w:ascii="Arial" w:hAnsi="Arial" w:cs="Arial"/>
                <w:i/>
                <w:iCs/>
              </w:rPr>
              <w:t>Driving offences</w:t>
            </w:r>
            <w:r w:rsidRPr="00B471B2">
              <w:rPr>
                <w:rFonts w:ascii="Arial" w:hAnsi="Arial" w:cs="Arial"/>
              </w:rPr>
              <w:t>. Available at:</w:t>
            </w:r>
          </w:p>
          <w:p w14:paraId="18482032" w14:textId="77777777" w:rsidR="002220C1" w:rsidRPr="00B471B2" w:rsidRDefault="00000000" w:rsidP="00B471B2">
            <w:pPr>
              <w:spacing w:line="360" w:lineRule="auto"/>
              <w:jc w:val="both"/>
              <w:rPr>
                <w:rStyle w:val="Hyperlink"/>
                <w:rFonts w:ascii="Arial" w:hAnsi="Arial" w:cs="Arial"/>
                <w:sz w:val="18"/>
                <w:szCs w:val="18"/>
              </w:rPr>
            </w:pPr>
            <w:hyperlink r:id="rId14" w:anchor=":~:text=The%20offence%20of%20dangerous%20driving,speeding%2C%20racing%2C%20or%20driving%20aggressively" w:history="1">
              <w:r w:rsidR="002220C1" w:rsidRPr="00B471B2">
                <w:rPr>
                  <w:rStyle w:val="Hyperlink"/>
                  <w:rFonts w:ascii="Arial" w:hAnsi="Arial" w:cs="Arial"/>
                  <w:sz w:val="18"/>
                  <w:szCs w:val="18"/>
                </w:rPr>
                <w:t>https://www.met.police.uk/advice/advice-and-information/rs/road-safety/driving-offences/#:~:text=The%20offence%20of%20dangerous%20driving,speeding%2C%20racing%2C%20or%20driving%20aggressively</w:t>
              </w:r>
            </w:hyperlink>
          </w:p>
          <w:p w14:paraId="55902A10" w14:textId="1FF9143B" w:rsidR="00CD6C09" w:rsidRPr="00B471B2" w:rsidRDefault="00CD6C09" w:rsidP="00B471B2">
            <w:pPr>
              <w:spacing w:line="360" w:lineRule="auto"/>
              <w:jc w:val="both"/>
              <w:rPr>
                <w:rFonts w:ascii="Arial" w:hAnsi="Arial" w:cs="Arial"/>
                <w:color w:val="000000" w:themeColor="text1"/>
                <w:sz w:val="18"/>
                <w:szCs w:val="18"/>
              </w:rPr>
            </w:pPr>
            <w:r w:rsidRPr="00B471B2">
              <w:rPr>
                <w:rStyle w:val="Hyperlink"/>
                <w:rFonts w:ascii="Arial" w:hAnsi="Arial" w:cs="Arial"/>
                <w:color w:val="000000" w:themeColor="text1"/>
                <w:sz w:val="18"/>
                <w:szCs w:val="18"/>
                <w:u w:val="none"/>
              </w:rPr>
              <w:t>(Accessed: April 17</w:t>
            </w:r>
            <w:r w:rsidRPr="00B471B2">
              <w:rPr>
                <w:rStyle w:val="Hyperlink"/>
                <w:rFonts w:ascii="Arial" w:hAnsi="Arial" w:cs="Arial"/>
                <w:color w:val="000000" w:themeColor="text1"/>
                <w:sz w:val="18"/>
                <w:szCs w:val="18"/>
                <w:u w:val="none"/>
                <w:vertAlign w:val="superscript"/>
              </w:rPr>
              <w:t xml:space="preserve">th, </w:t>
            </w:r>
            <w:r w:rsidRPr="00B471B2">
              <w:rPr>
                <w:rStyle w:val="Hyperlink"/>
                <w:rFonts w:ascii="Arial" w:hAnsi="Arial" w:cs="Arial"/>
                <w:color w:val="000000" w:themeColor="text1"/>
                <w:sz w:val="18"/>
                <w:szCs w:val="18"/>
                <w:u w:val="none"/>
              </w:rPr>
              <w:t>2024)</w:t>
            </w:r>
          </w:p>
          <w:p w14:paraId="2207DC35" w14:textId="77777777" w:rsidR="002220C1" w:rsidRPr="00B471B2" w:rsidRDefault="002220C1" w:rsidP="00B471B2">
            <w:pPr>
              <w:spacing w:line="360" w:lineRule="auto"/>
              <w:jc w:val="both"/>
              <w:rPr>
                <w:rFonts w:ascii="Arial" w:hAnsi="Arial" w:cs="Arial"/>
                <w:sz w:val="18"/>
                <w:szCs w:val="18"/>
              </w:rPr>
            </w:pPr>
          </w:p>
          <w:p w14:paraId="6750A064" w14:textId="6FCEFA5C" w:rsidR="002220C1" w:rsidRPr="00B471B2" w:rsidRDefault="00191F4F" w:rsidP="00B471B2">
            <w:pPr>
              <w:spacing w:line="360" w:lineRule="auto"/>
              <w:jc w:val="both"/>
              <w:rPr>
                <w:rFonts w:ascii="Arial" w:hAnsi="Arial" w:cs="Arial"/>
              </w:rPr>
            </w:pPr>
            <w:r w:rsidRPr="00B471B2">
              <w:rPr>
                <w:rFonts w:ascii="Arial" w:hAnsi="Arial" w:cs="Arial"/>
              </w:rPr>
              <w:t xml:space="preserve">Uddin, H. (No Date) </w:t>
            </w:r>
            <w:r w:rsidRPr="00B471B2">
              <w:rPr>
                <w:rFonts w:ascii="Arial" w:hAnsi="Arial" w:cs="Arial"/>
                <w:i/>
                <w:iCs/>
              </w:rPr>
              <w:t>Is dangerous driving a criminal offence?</w:t>
            </w:r>
            <w:r w:rsidRPr="00B471B2">
              <w:rPr>
                <w:rFonts w:ascii="Arial" w:hAnsi="Arial" w:cs="Arial"/>
              </w:rPr>
              <w:t xml:space="preserve"> Available at:</w:t>
            </w:r>
          </w:p>
          <w:p w14:paraId="1B26109F" w14:textId="77777777" w:rsidR="002220C1" w:rsidRPr="00B471B2" w:rsidRDefault="00000000" w:rsidP="00B471B2">
            <w:pPr>
              <w:spacing w:line="360" w:lineRule="auto"/>
              <w:jc w:val="both"/>
              <w:rPr>
                <w:rFonts w:ascii="Arial" w:hAnsi="Arial" w:cs="Arial"/>
              </w:rPr>
            </w:pPr>
            <w:hyperlink r:id="rId15" w:history="1">
              <w:r w:rsidR="002220C1" w:rsidRPr="00B471B2">
                <w:rPr>
                  <w:rStyle w:val="Hyperlink"/>
                  <w:rFonts w:ascii="Arial" w:hAnsi="Arial" w:cs="Arial"/>
                </w:rPr>
                <w:t>https://www.jmw.co.uk/articles/motoring-law/is-dangerous-driving-a-criminal-offence</w:t>
              </w:r>
            </w:hyperlink>
          </w:p>
          <w:p w14:paraId="1E5853A5" w14:textId="34B2B0D1" w:rsidR="002220C1" w:rsidRPr="00B471B2" w:rsidRDefault="00191F4F" w:rsidP="00B471B2">
            <w:pPr>
              <w:spacing w:line="360" w:lineRule="auto"/>
              <w:jc w:val="both"/>
              <w:rPr>
                <w:rFonts w:ascii="Arial" w:hAnsi="Arial" w:cs="Arial"/>
              </w:rPr>
            </w:pPr>
            <w:r w:rsidRPr="00B471B2">
              <w:rPr>
                <w:rFonts w:ascii="Arial" w:hAnsi="Arial" w:cs="Arial"/>
              </w:rPr>
              <w:lastRenderedPageBreak/>
              <w:t>(Accessed: April 17</w:t>
            </w:r>
            <w:r w:rsidRPr="00B471B2">
              <w:rPr>
                <w:rFonts w:ascii="Arial" w:hAnsi="Arial" w:cs="Arial"/>
                <w:vertAlign w:val="superscript"/>
              </w:rPr>
              <w:t>th</w:t>
            </w:r>
            <w:r w:rsidRPr="00B471B2">
              <w:rPr>
                <w:rFonts w:ascii="Arial" w:hAnsi="Arial" w:cs="Arial"/>
              </w:rPr>
              <w:t>, 2024)</w:t>
            </w:r>
          </w:p>
          <w:p w14:paraId="3D8D970A" w14:textId="77777777" w:rsidR="002220C1" w:rsidRPr="00B471B2" w:rsidRDefault="002220C1" w:rsidP="00B471B2">
            <w:pPr>
              <w:spacing w:line="360" w:lineRule="auto"/>
              <w:jc w:val="both"/>
              <w:rPr>
                <w:rFonts w:ascii="Arial" w:hAnsi="Arial" w:cs="Arial"/>
              </w:rPr>
            </w:pPr>
          </w:p>
          <w:p w14:paraId="7BE83A03" w14:textId="4BB1C169" w:rsidR="002220C1" w:rsidRPr="00B471B2" w:rsidRDefault="00191F4F" w:rsidP="00B471B2">
            <w:pPr>
              <w:spacing w:line="360" w:lineRule="auto"/>
              <w:jc w:val="both"/>
              <w:rPr>
                <w:rFonts w:ascii="Arial" w:hAnsi="Arial" w:cs="Arial"/>
              </w:rPr>
            </w:pPr>
            <w:r w:rsidRPr="00B471B2">
              <w:rPr>
                <w:rFonts w:ascii="Arial" w:hAnsi="Arial" w:cs="Arial"/>
              </w:rPr>
              <w:t xml:space="preserve">Kang&amp; Co Solicitors (2023) </w:t>
            </w:r>
            <w:r w:rsidRPr="00B471B2">
              <w:rPr>
                <w:rFonts w:ascii="Arial" w:hAnsi="Arial" w:cs="Arial"/>
                <w:i/>
                <w:iCs/>
              </w:rPr>
              <w:t>What is classed as dangerous driving?</w:t>
            </w:r>
            <w:r w:rsidRPr="00B471B2">
              <w:rPr>
                <w:rFonts w:ascii="Arial" w:hAnsi="Arial" w:cs="Arial"/>
              </w:rPr>
              <w:t xml:space="preserve"> Available at:</w:t>
            </w:r>
          </w:p>
          <w:p w14:paraId="17068E10" w14:textId="77777777" w:rsidR="002220C1" w:rsidRPr="00B471B2" w:rsidRDefault="00000000" w:rsidP="00B471B2">
            <w:pPr>
              <w:spacing w:line="360" w:lineRule="auto"/>
              <w:jc w:val="both"/>
              <w:rPr>
                <w:rStyle w:val="Hyperlink"/>
                <w:rFonts w:ascii="Arial" w:hAnsi="Arial" w:cs="Arial"/>
              </w:rPr>
            </w:pPr>
            <w:hyperlink r:id="rId16" w:history="1">
              <w:r w:rsidR="002220C1" w:rsidRPr="00B471B2">
                <w:rPr>
                  <w:rStyle w:val="Hyperlink"/>
                  <w:rFonts w:ascii="Arial" w:hAnsi="Arial" w:cs="Arial"/>
                </w:rPr>
                <w:t>https://kangandco.co.uk/2023/09/07/what-is-classed-as-careless-driving/</w:t>
              </w:r>
            </w:hyperlink>
          </w:p>
          <w:p w14:paraId="5D4A0D80" w14:textId="267B6A6C" w:rsidR="00191F4F" w:rsidRPr="00B471B2" w:rsidRDefault="00191F4F" w:rsidP="00B471B2">
            <w:pPr>
              <w:spacing w:line="360" w:lineRule="auto"/>
              <w:jc w:val="both"/>
              <w:rPr>
                <w:rStyle w:val="Hyperlink"/>
                <w:rFonts w:ascii="Arial" w:hAnsi="Arial" w:cs="Arial"/>
                <w:color w:val="000000" w:themeColor="text1"/>
                <w:u w:val="none"/>
              </w:rPr>
            </w:pPr>
            <w:r w:rsidRPr="00B471B2">
              <w:rPr>
                <w:rStyle w:val="Hyperlink"/>
                <w:rFonts w:ascii="Arial" w:hAnsi="Arial" w:cs="Arial"/>
                <w:color w:val="000000" w:themeColor="text1"/>
                <w:u w:val="none"/>
              </w:rPr>
              <w:t>(Accessed: April 17</w:t>
            </w:r>
            <w:r w:rsidRPr="00B471B2">
              <w:rPr>
                <w:rStyle w:val="Hyperlink"/>
                <w:rFonts w:ascii="Arial" w:hAnsi="Arial" w:cs="Arial"/>
                <w:color w:val="000000" w:themeColor="text1"/>
                <w:u w:val="none"/>
                <w:vertAlign w:val="superscript"/>
              </w:rPr>
              <w:t>th</w:t>
            </w:r>
            <w:r w:rsidRPr="00B471B2">
              <w:rPr>
                <w:rStyle w:val="Hyperlink"/>
                <w:rFonts w:ascii="Arial" w:hAnsi="Arial" w:cs="Arial"/>
                <w:color w:val="000000" w:themeColor="text1"/>
                <w:u w:val="none"/>
              </w:rPr>
              <w:t>, 2024)</w:t>
            </w:r>
          </w:p>
          <w:p w14:paraId="0BD31860" w14:textId="77777777" w:rsidR="00191F4F" w:rsidRPr="00B471B2" w:rsidRDefault="00191F4F" w:rsidP="00B471B2">
            <w:pPr>
              <w:spacing w:line="360" w:lineRule="auto"/>
              <w:jc w:val="both"/>
              <w:rPr>
                <w:rFonts w:ascii="Arial" w:hAnsi="Arial" w:cs="Arial"/>
                <w:color w:val="000000" w:themeColor="text1"/>
              </w:rPr>
            </w:pPr>
          </w:p>
          <w:p w14:paraId="7184B0C9" w14:textId="2762B7E4" w:rsidR="002220C1" w:rsidRPr="00B471B2" w:rsidRDefault="00191F4F" w:rsidP="00B471B2">
            <w:pPr>
              <w:spacing w:line="360" w:lineRule="auto"/>
              <w:jc w:val="both"/>
              <w:rPr>
                <w:rFonts w:ascii="Arial" w:hAnsi="Arial" w:cs="Arial"/>
              </w:rPr>
            </w:pPr>
            <w:r w:rsidRPr="00B471B2">
              <w:rPr>
                <w:rFonts w:ascii="Arial" w:hAnsi="Arial" w:cs="Arial"/>
              </w:rPr>
              <w:t xml:space="preserve">David Phillips &amp; Partners (2019) </w:t>
            </w:r>
            <w:r w:rsidRPr="00B471B2">
              <w:rPr>
                <w:rFonts w:ascii="Arial" w:hAnsi="Arial" w:cs="Arial"/>
                <w:i/>
                <w:iCs/>
              </w:rPr>
              <w:t>How many use a mobile phone whilst driving in the UK?</w:t>
            </w:r>
            <w:r w:rsidRPr="00B471B2">
              <w:rPr>
                <w:rFonts w:ascii="Arial" w:hAnsi="Arial" w:cs="Arial"/>
              </w:rPr>
              <w:t xml:space="preserve"> Available at:</w:t>
            </w:r>
          </w:p>
          <w:p w14:paraId="0A7EF8F9" w14:textId="77777777" w:rsidR="002220C1" w:rsidRPr="00B471B2" w:rsidRDefault="00000000" w:rsidP="00B471B2">
            <w:pPr>
              <w:spacing w:line="360" w:lineRule="auto"/>
              <w:jc w:val="both"/>
              <w:rPr>
                <w:rStyle w:val="Hyperlink"/>
                <w:rFonts w:ascii="Arial" w:hAnsi="Arial" w:cs="Arial"/>
              </w:rPr>
            </w:pPr>
            <w:hyperlink r:id="rId17" w:history="1">
              <w:r w:rsidR="002220C1" w:rsidRPr="00B471B2">
                <w:rPr>
                  <w:rStyle w:val="Hyperlink"/>
                  <w:rFonts w:ascii="Arial" w:hAnsi="Arial" w:cs="Arial"/>
                </w:rPr>
                <w:t>https://www.dpp-law.com/driving-offences-statistics/</w:t>
              </w:r>
            </w:hyperlink>
          </w:p>
          <w:p w14:paraId="48FFFC5E" w14:textId="42AA5714" w:rsidR="00191F4F" w:rsidRPr="00B471B2" w:rsidRDefault="00191F4F" w:rsidP="00B471B2">
            <w:pPr>
              <w:spacing w:line="360" w:lineRule="auto"/>
              <w:jc w:val="both"/>
              <w:rPr>
                <w:rFonts w:ascii="Arial" w:hAnsi="Arial" w:cs="Arial"/>
                <w:color w:val="000000" w:themeColor="text1"/>
              </w:rPr>
            </w:pPr>
            <w:r w:rsidRPr="00B471B2">
              <w:rPr>
                <w:rStyle w:val="Hyperlink"/>
                <w:rFonts w:ascii="Arial" w:hAnsi="Arial" w:cs="Arial"/>
                <w:color w:val="000000" w:themeColor="text1"/>
                <w:u w:val="none"/>
              </w:rPr>
              <w:t>(Accessed: April 20</w:t>
            </w:r>
            <w:r w:rsidRPr="00B471B2">
              <w:rPr>
                <w:rStyle w:val="Hyperlink"/>
                <w:rFonts w:ascii="Arial" w:hAnsi="Arial" w:cs="Arial"/>
                <w:color w:val="000000" w:themeColor="text1"/>
                <w:u w:val="none"/>
                <w:vertAlign w:val="superscript"/>
              </w:rPr>
              <w:t>th</w:t>
            </w:r>
            <w:r w:rsidRPr="00B471B2">
              <w:rPr>
                <w:rStyle w:val="Hyperlink"/>
                <w:rFonts w:ascii="Arial" w:hAnsi="Arial" w:cs="Arial"/>
                <w:color w:val="000000" w:themeColor="text1"/>
                <w:u w:val="none"/>
              </w:rPr>
              <w:t>, 2024)</w:t>
            </w:r>
          </w:p>
          <w:p w14:paraId="442215CA" w14:textId="77777777" w:rsidR="002220C1" w:rsidRPr="00B471B2" w:rsidRDefault="002220C1" w:rsidP="00B471B2">
            <w:pPr>
              <w:spacing w:line="360" w:lineRule="auto"/>
              <w:jc w:val="both"/>
              <w:rPr>
                <w:rFonts w:ascii="Arial" w:hAnsi="Arial" w:cs="Arial"/>
              </w:rPr>
            </w:pPr>
          </w:p>
          <w:p w14:paraId="6AAABC19" w14:textId="77777777" w:rsidR="002220C1" w:rsidRPr="00B471B2" w:rsidRDefault="002220C1" w:rsidP="00B471B2">
            <w:pPr>
              <w:spacing w:line="360" w:lineRule="auto"/>
              <w:jc w:val="both"/>
              <w:rPr>
                <w:rFonts w:ascii="Arial" w:hAnsi="Arial" w:cs="Arial"/>
              </w:rPr>
            </w:pPr>
          </w:p>
          <w:p w14:paraId="1EAB3E6A" w14:textId="1B60C0FE" w:rsidR="00191F4F" w:rsidRPr="00B471B2" w:rsidRDefault="00191F4F" w:rsidP="00B471B2">
            <w:pPr>
              <w:spacing w:line="360" w:lineRule="auto"/>
              <w:jc w:val="both"/>
              <w:rPr>
                <w:rFonts w:ascii="Arial" w:hAnsi="Arial" w:cs="Arial"/>
              </w:rPr>
            </w:pPr>
            <w:r w:rsidRPr="00B471B2">
              <w:rPr>
                <w:rFonts w:ascii="Arial" w:hAnsi="Arial" w:cs="Arial"/>
              </w:rPr>
              <w:t xml:space="preserve">Legslation.Gov (2024) </w:t>
            </w:r>
            <w:r w:rsidRPr="00B471B2">
              <w:rPr>
                <w:rFonts w:ascii="Arial" w:hAnsi="Arial" w:cs="Arial"/>
                <w:i/>
                <w:iCs/>
              </w:rPr>
              <w:t>Road Traffic Act 1988.</w:t>
            </w:r>
            <w:r w:rsidRPr="00B471B2">
              <w:rPr>
                <w:rFonts w:ascii="Arial" w:hAnsi="Arial" w:cs="Arial"/>
              </w:rPr>
              <w:t xml:space="preserve"> Available at:</w:t>
            </w:r>
          </w:p>
          <w:p w14:paraId="32FF037E" w14:textId="200FE7E0" w:rsidR="002220C1" w:rsidRPr="00B471B2" w:rsidRDefault="00000000" w:rsidP="00B471B2">
            <w:pPr>
              <w:spacing w:line="360" w:lineRule="auto"/>
              <w:jc w:val="both"/>
              <w:rPr>
                <w:rStyle w:val="Hyperlink"/>
                <w:rFonts w:ascii="Arial" w:hAnsi="Arial" w:cs="Arial"/>
              </w:rPr>
            </w:pPr>
            <w:hyperlink r:id="rId18" w:history="1">
              <w:r w:rsidR="00191F4F" w:rsidRPr="00B471B2">
                <w:rPr>
                  <w:rStyle w:val="Hyperlink"/>
                  <w:rFonts w:ascii="Arial" w:hAnsi="Arial" w:cs="Arial"/>
                </w:rPr>
                <w:t>https://www.legislation.gov.uk/ukpga/1988/52/section/2A/1992-07-01</w:t>
              </w:r>
            </w:hyperlink>
          </w:p>
          <w:p w14:paraId="68F70B4B" w14:textId="4EB8852D" w:rsidR="00191F4F" w:rsidRPr="00B471B2" w:rsidRDefault="00191F4F" w:rsidP="00B471B2">
            <w:pPr>
              <w:spacing w:line="360" w:lineRule="auto"/>
              <w:jc w:val="both"/>
              <w:rPr>
                <w:rStyle w:val="Hyperlink"/>
                <w:rFonts w:ascii="Arial" w:hAnsi="Arial" w:cs="Arial"/>
                <w:color w:val="000000" w:themeColor="text1"/>
                <w:u w:val="none"/>
              </w:rPr>
            </w:pPr>
            <w:r w:rsidRPr="00B471B2">
              <w:rPr>
                <w:rStyle w:val="Hyperlink"/>
                <w:rFonts w:ascii="Arial" w:hAnsi="Arial" w:cs="Arial"/>
                <w:color w:val="000000" w:themeColor="text1"/>
                <w:u w:val="none"/>
              </w:rPr>
              <w:t>(Accessed: April 20</w:t>
            </w:r>
            <w:r w:rsidRPr="00B471B2">
              <w:rPr>
                <w:rStyle w:val="Hyperlink"/>
                <w:rFonts w:ascii="Arial" w:hAnsi="Arial" w:cs="Arial"/>
                <w:color w:val="000000" w:themeColor="text1"/>
                <w:u w:val="none"/>
                <w:vertAlign w:val="superscript"/>
              </w:rPr>
              <w:t>th</w:t>
            </w:r>
            <w:r w:rsidRPr="00B471B2">
              <w:rPr>
                <w:rStyle w:val="Hyperlink"/>
                <w:rFonts w:ascii="Arial" w:hAnsi="Arial" w:cs="Arial"/>
                <w:color w:val="000000" w:themeColor="text1"/>
                <w:u w:val="none"/>
              </w:rPr>
              <w:t>, 2024)</w:t>
            </w:r>
          </w:p>
          <w:p w14:paraId="09FD245A" w14:textId="77777777" w:rsidR="00191F4F" w:rsidRPr="00B471B2" w:rsidRDefault="00191F4F" w:rsidP="00B471B2">
            <w:pPr>
              <w:spacing w:line="360" w:lineRule="auto"/>
              <w:jc w:val="both"/>
              <w:rPr>
                <w:rFonts w:ascii="Arial" w:hAnsi="Arial" w:cs="Arial"/>
                <w:color w:val="000000" w:themeColor="text1"/>
              </w:rPr>
            </w:pPr>
          </w:p>
          <w:p w14:paraId="7C35CEA3" w14:textId="77777777" w:rsidR="002220C1" w:rsidRPr="00B471B2" w:rsidRDefault="002220C1" w:rsidP="00B471B2">
            <w:pPr>
              <w:spacing w:line="360" w:lineRule="auto"/>
              <w:jc w:val="both"/>
              <w:rPr>
                <w:rFonts w:ascii="Arial" w:hAnsi="Arial" w:cs="Arial"/>
              </w:rPr>
            </w:pPr>
          </w:p>
          <w:p w14:paraId="37454990" w14:textId="77777777" w:rsidR="002220C1" w:rsidRPr="00B471B2" w:rsidRDefault="002220C1" w:rsidP="00B471B2">
            <w:pPr>
              <w:spacing w:line="360" w:lineRule="auto"/>
              <w:jc w:val="both"/>
              <w:rPr>
                <w:rFonts w:ascii="Arial" w:hAnsi="Arial" w:cs="Arial"/>
              </w:rPr>
            </w:pPr>
          </w:p>
          <w:p w14:paraId="7823E703" w14:textId="31C71BB0" w:rsidR="002220C1" w:rsidRPr="00B471B2" w:rsidRDefault="00191F4F" w:rsidP="00B471B2">
            <w:pPr>
              <w:spacing w:line="360" w:lineRule="auto"/>
              <w:jc w:val="both"/>
              <w:rPr>
                <w:rFonts w:ascii="Arial" w:hAnsi="Arial" w:cs="Arial"/>
              </w:rPr>
            </w:pPr>
            <w:r w:rsidRPr="00B471B2">
              <w:rPr>
                <w:rFonts w:ascii="Arial" w:hAnsi="Arial" w:cs="Arial"/>
              </w:rPr>
              <w:t xml:space="preserve">Langley, B. (No Date) </w:t>
            </w:r>
            <w:r w:rsidRPr="00B471B2">
              <w:rPr>
                <w:rFonts w:ascii="Arial" w:hAnsi="Arial" w:cs="Arial"/>
                <w:i/>
                <w:iCs/>
              </w:rPr>
              <w:t>Dangerous Driving</w:t>
            </w:r>
            <w:r w:rsidRPr="00B471B2">
              <w:rPr>
                <w:rFonts w:ascii="Arial" w:hAnsi="Arial" w:cs="Arial"/>
              </w:rPr>
              <w:t>. Available at:</w:t>
            </w:r>
          </w:p>
          <w:p w14:paraId="146245CB" w14:textId="77777777" w:rsidR="002220C1" w:rsidRPr="00B471B2" w:rsidRDefault="00000000" w:rsidP="00B471B2">
            <w:pPr>
              <w:spacing w:line="360" w:lineRule="auto"/>
              <w:jc w:val="both"/>
              <w:rPr>
                <w:rFonts w:ascii="Arial" w:hAnsi="Arial" w:cs="Arial"/>
              </w:rPr>
            </w:pPr>
            <w:hyperlink r:id="rId19" w:anchor=":~:text=Causing%20serious%20injury%20by%20dangerous,with%20a%20compulsory%20extended%20re" w:history="1">
              <w:r w:rsidR="002220C1" w:rsidRPr="00B471B2">
                <w:rPr>
                  <w:rStyle w:val="Hyperlink"/>
                  <w:rFonts w:ascii="Arial" w:hAnsi="Arial" w:cs="Arial"/>
                </w:rPr>
                <w:t>https://www.blasermills.co.uk/expertise/services/criminal-defence/motoring-offences/dangerous-driving/#:~:text=Causing%20serious%20injury%20by%20dangerous,with%20a%20compulsory%20extended%20re</w:t>
              </w:r>
            </w:hyperlink>
          </w:p>
          <w:p w14:paraId="0F90D2CC" w14:textId="7E6D0CF3" w:rsidR="00B3336E" w:rsidRPr="00B471B2" w:rsidRDefault="00191F4F" w:rsidP="00B471B2">
            <w:pPr>
              <w:spacing w:line="360" w:lineRule="auto"/>
              <w:jc w:val="both"/>
              <w:rPr>
                <w:rFonts w:ascii="Arial" w:hAnsi="Arial" w:cs="Arial"/>
                <w:bCs/>
                <w:iCs/>
              </w:rPr>
            </w:pPr>
            <w:r w:rsidRPr="00B471B2">
              <w:rPr>
                <w:rFonts w:ascii="Arial" w:hAnsi="Arial" w:cs="Arial"/>
                <w:bCs/>
                <w:i/>
              </w:rPr>
              <w:t>(</w:t>
            </w:r>
            <w:r w:rsidRPr="00B471B2">
              <w:rPr>
                <w:rFonts w:ascii="Arial" w:hAnsi="Arial" w:cs="Arial"/>
                <w:bCs/>
                <w:iCs/>
              </w:rPr>
              <w:t>Accessed: April 20</w:t>
            </w:r>
            <w:r w:rsidRPr="00B471B2">
              <w:rPr>
                <w:rFonts w:ascii="Arial" w:hAnsi="Arial" w:cs="Arial"/>
                <w:bCs/>
                <w:iCs/>
                <w:vertAlign w:val="superscript"/>
              </w:rPr>
              <w:t>th</w:t>
            </w:r>
            <w:r w:rsidRPr="00B471B2">
              <w:rPr>
                <w:rFonts w:ascii="Arial" w:hAnsi="Arial" w:cs="Arial"/>
                <w:bCs/>
                <w:iCs/>
              </w:rPr>
              <w:t>, 2024)</w:t>
            </w:r>
          </w:p>
          <w:p w14:paraId="69B5878C" w14:textId="77777777" w:rsidR="00191F4F" w:rsidRPr="00B471B2" w:rsidRDefault="00191F4F" w:rsidP="00B471B2">
            <w:pPr>
              <w:spacing w:line="360" w:lineRule="auto"/>
              <w:jc w:val="both"/>
              <w:rPr>
                <w:rFonts w:ascii="Arial" w:hAnsi="Arial" w:cs="Arial"/>
                <w:bCs/>
                <w:i/>
                <w:iCs/>
              </w:rPr>
            </w:pPr>
          </w:p>
          <w:p w14:paraId="3D37B85E" w14:textId="77777777" w:rsidR="00191F4F" w:rsidRPr="00B471B2" w:rsidRDefault="00191F4F" w:rsidP="00B471B2">
            <w:pPr>
              <w:spacing w:line="360" w:lineRule="auto"/>
              <w:jc w:val="both"/>
              <w:rPr>
                <w:rFonts w:ascii="Arial" w:hAnsi="Arial" w:cs="Arial"/>
                <w:bCs/>
                <w:i/>
                <w:iCs/>
              </w:rPr>
            </w:pPr>
          </w:p>
          <w:p w14:paraId="0844555F" w14:textId="6C0E0D64" w:rsidR="00191F4F" w:rsidRPr="00B471B2" w:rsidRDefault="007667AF" w:rsidP="00B471B2">
            <w:pPr>
              <w:spacing w:line="360" w:lineRule="auto"/>
              <w:jc w:val="both"/>
              <w:rPr>
                <w:rFonts w:ascii="Arial" w:hAnsi="Arial" w:cs="Arial"/>
                <w:bCs/>
                <w:iCs/>
              </w:rPr>
            </w:pPr>
            <w:r w:rsidRPr="00B471B2">
              <w:rPr>
                <w:rFonts w:ascii="Arial" w:hAnsi="Arial" w:cs="Arial"/>
                <w:bCs/>
                <w:iCs/>
              </w:rPr>
              <w:t xml:space="preserve">Sentencing Council (2019) </w:t>
            </w:r>
            <w:r w:rsidRPr="00B471B2">
              <w:rPr>
                <w:rFonts w:ascii="Arial" w:hAnsi="Arial" w:cs="Arial"/>
                <w:bCs/>
                <w:i/>
              </w:rPr>
              <w:t>Public confidence in sentencing and the criminal justice system</w:t>
            </w:r>
            <w:r w:rsidRPr="00B471B2">
              <w:rPr>
                <w:rFonts w:ascii="Arial" w:hAnsi="Arial" w:cs="Arial"/>
                <w:bCs/>
                <w:iCs/>
              </w:rPr>
              <w:t>. Available at:</w:t>
            </w:r>
          </w:p>
          <w:p w14:paraId="0B5E4480" w14:textId="77777777" w:rsidR="002220C1" w:rsidRPr="00B471B2" w:rsidRDefault="00000000" w:rsidP="00B471B2">
            <w:pPr>
              <w:spacing w:line="360" w:lineRule="auto"/>
              <w:jc w:val="both"/>
              <w:rPr>
                <w:rFonts w:ascii="Arial" w:hAnsi="Arial" w:cs="Arial"/>
              </w:rPr>
            </w:pPr>
            <w:hyperlink r:id="rId20" w:history="1">
              <w:r w:rsidR="002220C1" w:rsidRPr="00B471B2">
                <w:rPr>
                  <w:rStyle w:val="Hyperlink"/>
                  <w:rFonts w:ascii="Arial" w:hAnsi="Arial" w:cs="Arial"/>
                </w:rPr>
                <w:t>https://www.sentencingcouncil.org.uk/publications/item/public-confidence-in-sentencing-and-the-criminal-justice-system/</w:t>
              </w:r>
            </w:hyperlink>
          </w:p>
          <w:p w14:paraId="3A76893D" w14:textId="0C91880C" w:rsidR="002220C1" w:rsidRPr="00B471B2" w:rsidRDefault="007667AF" w:rsidP="00B471B2">
            <w:pPr>
              <w:spacing w:line="360" w:lineRule="auto"/>
              <w:jc w:val="both"/>
              <w:rPr>
                <w:rFonts w:ascii="Arial" w:hAnsi="Arial" w:cs="Arial"/>
              </w:rPr>
            </w:pPr>
            <w:r w:rsidRPr="00B471B2">
              <w:rPr>
                <w:rFonts w:ascii="Arial" w:hAnsi="Arial" w:cs="Arial"/>
              </w:rPr>
              <w:t>(Accessed: April 21</w:t>
            </w:r>
            <w:r w:rsidRPr="00B471B2">
              <w:rPr>
                <w:rFonts w:ascii="Arial" w:hAnsi="Arial" w:cs="Arial"/>
                <w:vertAlign w:val="superscript"/>
              </w:rPr>
              <w:t>st</w:t>
            </w:r>
            <w:r w:rsidRPr="00B471B2">
              <w:rPr>
                <w:rFonts w:ascii="Arial" w:hAnsi="Arial" w:cs="Arial"/>
              </w:rPr>
              <w:t>,2024)</w:t>
            </w:r>
          </w:p>
          <w:p w14:paraId="5DA3722A" w14:textId="77777777" w:rsidR="007667AF" w:rsidRPr="00B471B2" w:rsidRDefault="007667AF" w:rsidP="00B471B2">
            <w:pPr>
              <w:spacing w:line="360" w:lineRule="auto"/>
              <w:jc w:val="both"/>
              <w:rPr>
                <w:rFonts w:ascii="Arial" w:hAnsi="Arial" w:cs="Arial"/>
              </w:rPr>
            </w:pPr>
          </w:p>
          <w:p w14:paraId="707BBF7A" w14:textId="77777777" w:rsidR="002220C1" w:rsidRPr="00B471B2" w:rsidRDefault="002220C1" w:rsidP="00B471B2">
            <w:pPr>
              <w:spacing w:line="360" w:lineRule="auto"/>
              <w:jc w:val="both"/>
              <w:rPr>
                <w:rFonts w:ascii="Arial" w:hAnsi="Arial" w:cs="Arial"/>
              </w:rPr>
            </w:pPr>
          </w:p>
          <w:p w14:paraId="566D8EC0" w14:textId="317430A9" w:rsidR="002220C1" w:rsidRPr="00B471B2" w:rsidRDefault="007667AF" w:rsidP="00B471B2">
            <w:pPr>
              <w:spacing w:line="360" w:lineRule="auto"/>
              <w:jc w:val="both"/>
              <w:rPr>
                <w:rFonts w:ascii="Arial" w:hAnsi="Arial" w:cs="Arial"/>
              </w:rPr>
            </w:pPr>
            <w:r w:rsidRPr="00B471B2">
              <w:rPr>
                <w:rFonts w:ascii="Arial" w:hAnsi="Arial" w:cs="Arial"/>
              </w:rPr>
              <w:t xml:space="preserve">IAM Bristol (2024) </w:t>
            </w:r>
            <w:r w:rsidRPr="00B471B2">
              <w:rPr>
                <w:rFonts w:ascii="Arial" w:hAnsi="Arial" w:cs="Arial"/>
                <w:i/>
                <w:iCs/>
              </w:rPr>
              <w:t>Tougher sentences for those who kill on the road</w:t>
            </w:r>
            <w:r w:rsidRPr="00B471B2">
              <w:rPr>
                <w:rFonts w:ascii="Arial" w:hAnsi="Arial" w:cs="Arial"/>
              </w:rPr>
              <w:t>. Available at:</w:t>
            </w:r>
          </w:p>
          <w:p w14:paraId="440A3716" w14:textId="77777777" w:rsidR="002220C1" w:rsidRPr="00B471B2" w:rsidRDefault="00000000" w:rsidP="00B471B2">
            <w:pPr>
              <w:spacing w:line="360" w:lineRule="auto"/>
              <w:jc w:val="both"/>
              <w:rPr>
                <w:rFonts w:ascii="Arial" w:hAnsi="Arial" w:cs="Arial"/>
              </w:rPr>
            </w:pPr>
            <w:hyperlink r:id="rId21" w:history="1">
              <w:r w:rsidR="002220C1" w:rsidRPr="00B471B2">
                <w:rPr>
                  <w:rStyle w:val="Hyperlink"/>
                  <w:rFonts w:ascii="Arial" w:hAnsi="Arial" w:cs="Arial"/>
                </w:rPr>
                <w:t>https://www.iam-bristol.org.uk/index.php/articles/339-tougher-sentences-for-those-who-kill-on-the-road</w:t>
              </w:r>
            </w:hyperlink>
          </w:p>
          <w:p w14:paraId="56F030F1" w14:textId="2407284D" w:rsidR="002220C1" w:rsidRPr="00B471B2" w:rsidRDefault="007667AF" w:rsidP="00B471B2">
            <w:pPr>
              <w:spacing w:line="360" w:lineRule="auto"/>
              <w:jc w:val="both"/>
              <w:rPr>
                <w:rFonts w:ascii="Arial" w:hAnsi="Arial" w:cs="Arial"/>
              </w:rPr>
            </w:pPr>
            <w:r w:rsidRPr="00B471B2">
              <w:rPr>
                <w:rFonts w:ascii="Arial" w:hAnsi="Arial" w:cs="Arial"/>
              </w:rPr>
              <w:t>(Accessed: April 21</w:t>
            </w:r>
            <w:r w:rsidRPr="00B471B2">
              <w:rPr>
                <w:rFonts w:ascii="Arial" w:hAnsi="Arial" w:cs="Arial"/>
                <w:vertAlign w:val="superscript"/>
              </w:rPr>
              <w:t xml:space="preserve">st, </w:t>
            </w:r>
            <w:r w:rsidRPr="00B471B2">
              <w:rPr>
                <w:rFonts w:ascii="Arial" w:hAnsi="Arial" w:cs="Arial"/>
              </w:rPr>
              <w:t>2024)</w:t>
            </w:r>
          </w:p>
          <w:p w14:paraId="7B36C3DC" w14:textId="77777777" w:rsidR="007667AF" w:rsidRPr="00B471B2" w:rsidRDefault="007667AF" w:rsidP="00B471B2">
            <w:pPr>
              <w:spacing w:line="360" w:lineRule="auto"/>
              <w:jc w:val="both"/>
              <w:rPr>
                <w:rFonts w:ascii="Arial" w:hAnsi="Arial" w:cs="Arial"/>
              </w:rPr>
            </w:pPr>
          </w:p>
          <w:p w14:paraId="5792613F" w14:textId="77777777" w:rsidR="002220C1" w:rsidRPr="00B471B2" w:rsidRDefault="002220C1" w:rsidP="00B471B2">
            <w:pPr>
              <w:spacing w:line="360" w:lineRule="auto"/>
              <w:jc w:val="both"/>
              <w:rPr>
                <w:rFonts w:ascii="Arial" w:hAnsi="Arial" w:cs="Arial"/>
              </w:rPr>
            </w:pPr>
          </w:p>
          <w:p w14:paraId="25A9839B" w14:textId="73BD5AE5" w:rsidR="002220C1" w:rsidRPr="00B471B2" w:rsidRDefault="007667AF" w:rsidP="00B471B2">
            <w:pPr>
              <w:spacing w:line="360" w:lineRule="auto"/>
              <w:jc w:val="both"/>
              <w:rPr>
                <w:rFonts w:ascii="Arial" w:hAnsi="Arial" w:cs="Arial"/>
              </w:rPr>
            </w:pPr>
            <w:proofErr w:type="spellStart"/>
            <w:r w:rsidRPr="00B471B2">
              <w:rPr>
                <w:rFonts w:ascii="Arial" w:hAnsi="Arial" w:cs="Arial"/>
              </w:rPr>
              <w:t>Uk</w:t>
            </w:r>
            <w:proofErr w:type="spellEnd"/>
            <w:r w:rsidRPr="00B471B2">
              <w:rPr>
                <w:rFonts w:ascii="Arial" w:hAnsi="Arial" w:cs="Arial"/>
              </w:rPr>
              <w:t xml:space="preserve"> Research and Innovation (2024) </w:t>
            </w:r>
            <w:r w:rsidRPr="00B471B2">
              <w:rPr>
                <w:rFonts w:ascii="Arial" w:hAnsi="Arial" w:cs="Arial"/>
                <w:i/>
                <w:iCs/>
              </w:rPr>
              <w:t>What is social Science?</w:t>
            </w:r>
            <w:r w:rsidRPr="00B471B2">
              <w:rPr>
                <w:rFonts w:ascii="Arial" w:hAnsi="Arial" w:cs="Arial"/>
              </w:rPr>
              <w:t xml:space="preserve"> Available at:</w:t>
            </w:r>
          </w:p>
          <w:p w14:paraId="732AA35A" w14:textId="77777777" w:rsidR="002220C1" w:rsidRPr="00B471B2" w:rsidRDefault="00000000" w:rsidP="00B471B2">
            <w:pPr>
              <w:spacing w:line="360" w:lineRule="auto"/>
              <w:jc w:val="both"/>
              <w:rPr>
                <w:rStyle w:val="Hyperlink"/>
                <w:rFonts w:ascii="Arial" w:hAnsi="Arial" w:cs="Arial"/>
              </w:rPr>
            </w:pPr>
            <w:hyperlink r:id="rId22" w:history="1">
              <w:r w:rsidR="002220C1" w:rsidRPr="00B471B2">
                <w:rPr>
                  <w:rStyle w:val="Hyperlink"/>
                  <w:rFonts w:ascii="Arial" w:hAnsi="Arial" w:cs="Arial"/>
                </w:rPr>
                <w:t>https://www.ukri.org/who-we-are/esrc/what-is-social-science/qualitative-research/</w:t>
              </w:r>
            </w:hyperlink>
          </w:p>
          <w:p w14:paraId="4F1A51C6" w14:textId="2ABF2DDE" w:rsidR="007667AF" w:rsidRPr="00B471B2" w:rsidRDefault="007667AF" w:rsidP="00B471B2">
            <w:pPr>
              <w:spacing w:line="360" w:lineRule="auto"/>
              <w:jc w:val="both"/>
              <w:rPr>
                <w:rFonts w:ascii="Arial" w:hAnsi="Arial" w:cs="Arial"/>
                <w:color w:val="000000" w:themeColor="text1"/>
              </w:rPr>
            </w:pPr>
            <w:r w:rsidRPr="00B471B2">
              <w:rPr>
                <w:rStyle w:val="Hyperlink"/>
                <w:rFonts w:ascii="Arial" w:hAnsi="Arial" w:cs="Arial"/>
                <w:color w:val="000000" w:themeColor="text1"/>
                <w:u w:val="none"/>
              </w:rPr>
              <w:t>(Accessed: April 24</w:t>
            </w:r>
            <w:r w:rsidRPr="00B471B2">
              <w:rPr>
                <w:rStyle w:val="Hyperlink"/>
                <w:rFonts w:ascii="Arial" w:hAnsi="Arial" w:cs="Arial"/>
                <w:color w:val="000000" w:themeColor="text1"/>
                <w:u w:val="none"/>
                <w:vertAlign w:val="superscript"/>
              </w:rPr>
              <w:t>th</w:t>
            </w:r>
            <w:r w:rsidRPr="00B471B2">
              <w:rPr>
                <w:rStyle w:val="Hyperlink"/>
                <w:rFonts w:ascii="Arial" w:hAnsi="Arial" w:cs="Arial"/>
                <w:color w:val="000000" w:themeColor="text1"/>
                <w:u w:val="none"/>
              </w:rPr>
              <w:t>,2024)</w:t>
            </w:r>
          </w:p>
          <w:p w14:paraId="45C9AFED" w14:textId="77777777" w:rsidR="002220C1" w:rsidRPr="00B471B2" w:rsidRDefault="002220C1" w:rsidP="00B471B2">
            <w:pPr>
              <w:spacing w:line="360" w:lineRule="auto"/>
              <w:jc w:val="both"/>
              <w:rPr>
                <w:rFonts w:ascii="Arial" w:hAnsi="Arial" w:cs="Arial"/>
              </w:rPr>
            </w:pPr>
          </w:p>
          <w:p w14:paraId="656EF714" w14:textId="77777777" w:rsidR="002220C1" w:rsidRPr="00B471B2" w:rsidRDefault="002220C1" w:rsidP="00B471B2">
            <w:pPr>
              <w:spacing w:line="360" w:lineRule="auto"/>
              <w:jc w:val="both"/>
              <w:rPr>
                <w:rFonts w:ascii="Arial" w:hAnsi="Arial" w:cs="Arial"/>
              </w:rPr>
            </w:pPr>
          </w:p>
          <w:p w14:paraId="6D09AE41" w14:textId="77777777" w:rsidR="002220C1" w:rsidRPr="00B471B2" w:rsidRDefault="002220C1" w:rsidP="00B471B2">
            <w:pPr>
              <w:spacing w:line="360" w:lineRule="auto"/>
              <w:jc w:val="both"/>
              <w:rPr>
                <w:rFonts w:ascii="Arial" w:hAnsi="Arial" w:cs="Arial"/>
              </w:rPr>
            </w:pPr>
          </w:p>
          <w:p w14:paraId="276ED459" w14:textId="3B450A20" w:rsidR="002220C1" w:rsidRPr="00B471B2" w:rsidRDefault="007667AF" w:rsidP="00B471B2">
            <w:pPr>
              <w:spacing w:line="360" w:lineRule="auto"/>
              <w:jc w:val="both"/>
              <w:rPr>
                <w:rFonts w:ascii="Arial" w:hAnsi="Arial" w:cs="Arial"/>
              </w:rPr>
            </w:pPr>
            <w:r w:rsidRPr="00B471B2">
              <w:rPr>
                <w:rFonts w:ascii="Arial" w:hAnsi="Arial" w:cs="Arial"/>
              </w:rPr>
              <w:t xml:space="preserve">NHS England (2017) </w:t>
            </w:r>
            <w:r w:rsidRPr="00B471B2">
              <w:rPr>
                <w:rFonts w:ascii="Arial" w:hAnsi="Arial" w:cs="Arial"/>
                <w:i/>
                <w:iCs/>
              </w:rPr>
              <w:t>Building greater insight through qualitative research</w:t>
            </w:r>
            <w:r w:rsidRPr="00B471B2">
              <w:rPr>
                <w:rFonts w:ascii="Arial" w:hAnsi="Arial" w:cs="Arial"/>
              </w:rPr>
              <w:t>. Available at:</w:t>
            </w:r>
          </w:p>
          <w:p w14:paraId="61D520FD" w14:textId="77777777" w:rsidR="002220C1" w:rsidRPr="00B471B2" w:rsidRDefault="00000000" w:rsidP="00B471B2">
            <w:pPr>
              <w:spacing w:line="360" w:lineRule="auto"/>
              <w:jc w:val="both"/>
              <w:rPr>
                <w:rStyle w:val="Hyperlink"/>
                <w:rFonts w:ascii="Arial" w:hAnsi="Arial" w:cs="Arial"/>
              </w:rPr>
            </w:pPr>
            <w:hyperlink r:id="rId23" w:history="1">
              <w:r w:rsidR="002220C1" w:rsidRPr="00B471B2">
                <w:rPr>
                  <w:rStyle w:val="Hyperlink"/>
                  <w:rFonts w:ascii="Arial" w:hAnsi="Arial" w:cs="Arial"/>
                </w:rPr>
                <w:t>https://www.england.nhs.uk/wp-content/uploads/2017/04/bitesize-guide-qualitative-research.pdf</w:t>
              </w:r>
            </w:hyperlink>
          </w:p>
          <w:p w14:paraId="03D391FB" w14:textId="3F821AC4" w:rsidR="007667AF" w:rsidRPr="00B471B2" w:rsidRDefault="007667AF" w:rsidP="00B471B2">
            <w:pPr>
              <w:spacing w:line="360" w:lineRule="auto"/>
              <w:jc w:val="both"/>
              <w:rPr>
                <w:rFonts w:ascii="Arial" w:hAnsi="Arial" w:cs="Arial"/>
                <w:color w:val="000000" w:themeColor="text1"/>
              </w:rPr>
            </w:pPr>
            <w:r w:rsidRPr="00B471B2">
              <w:rPr>
                <w:rStyle w:val="Hyperlink"/>
                <w:rFonts w:ascii="Arial" w:hAnsi="Arial" w:cs="Arial"/>
                <w:color w:val="000000" w:themeColor="text1"/>
                <w:u w:val="none"/>
              </w:rPr>
              <w:t>(Accessed: April 24</w:t>
            </w:r>
            <w:r w:rsidRPr="00B471B2">
              <w:rPr>
                <w:rStyle w:val="Hyperlink"/>
                <w:rFonts w:ascii="Arial" w:hAnsi="Arial" w:cs="Arial"/>
                <w:color w:val="000000" w:themeColor="text1"/>
                <w:u w:val="none"/>
                <w:vertAlign w:val="superscript"/>
              </w:rPr>
              <w:t>th</w:t>
            </w:r>
            <w:r w:rsidRPr="00B471B2">
              <w:rPr>
                <w:rStyle w:val="Hyperlink"/>
                <w:rFonts w:ascii="Arial" w:hAnsi="Arial" w:cs="Arial"/>
                <w:color w:val="000000" w:themeColor="text1"/>
                <w:u w:val="none"/>
              </w:rPr>
              <w:t>, 2024)</w:t>
            </w:r>
          </w:p>
          <w:p w14:paraId="485F6EC3" w14:textId="77777777" w:rsidR="002220C1" w:rsidRPr="00B471B2" w:rsidRDefault="002220C1" w:rsidP="00B471B2">
            <w:pPr>
              <w:spacing w:line="360" w:lineRule="auto"/>
              <w:jc w:val="both"/>
              <w:rPr>
                <w:rFonts w:ascii="Arial" w:hAnsi="Arial" w:cs="Arial"/>
              </w:rPr>
            </w:pPr>
          </w:p>
          <w:p w14:paraId="04A3F8B4" w14:textId="67CCCB0A" w:rsidR="007667AF" w:rsidRPr="00B471B2" w:rsidRDefault="007667AF" w:rsidP="00B471B2">
            <w:pPr>
              <w:spacing w:line="360" w:lineRule="auto"/>
              <w:jc w:val="both"/>
              <w:rPr>
                <w:rFonts w:ascii="Arial" w:hAnsi="Arial" w:cs="Arial"/>
              </w:rPr>
            </w:pPr>
            <w:r w:rsidRPr="00B471B2">
              <w:rPr>
                <w:rFonts w:ascii="Arial" w:hAnsi="Arial" w:cs="Arial"/>
              </w:rPr>
              <w:t xml:space="preserve">Adam, R. (2023) </w:t>
            </w:r>
            <w:r w:rsidRPr="00B471B2">
              <w:rPr>
                <w:rFonts w:ascii="Arial" w:hAnsi="Arial" w:cs="Arial"/>
                <w:i/>
                <w:iCs/>
              </w:rPr>
              <w:t xml:space="preserve">10 Advantages &amp; Disadvantages of Quantitative Research. </w:t>
            </w:r>
            <w:r w:rsidRPr="00B471B2">
              <w:rPr>
                <w:rFonts w:ascii="Arial" w:hAnsi="Arial" w:cs="Arial"/>
              </w:rPr>
              <w:t>Available at:</w:t>
            </w:r>
          </w:p>
          <w:p w14:paraId="3DB2A9B1" w14:textId="032EAC68" w:rsidR="002220C1" w:rsidRPr="00B471B2" w:rsidRDefault="00000000" w:rsidP="00B471B2">
            <w:pPr>
              <w:spacing w:line="360" w:lineRule="auto"/>
              <w:jc w:val="both"/>
              <w:rPr>
                <w:rFonts w:ascii="Arial" w:hAnsi="Arial" w:cs="Arial"/>
              </w:rPr>
            </w:pPr>
            <w:hyperlink r:id="rId24" w:history="1">
              <w:r w:rsidR="007667AF" w:rsidRPr="00B471B2">
                <w:rPr>
                  <w:rStyle w:val="Hyperlink"/>
                  <w:rFonts w:ascii="Arial" w:hAnsi="Arial" w:cs="Arial"/>
                </w:rPr>
                <w:t>https://helpfull.com/blog/10-advantages-disadvantages-of-quantitative-research</w:t>
              </w:r>
            </w:hyperlink>
          </w:p>
          <w:p w14:paraId="3B013FEB" w14:textId="62FB5A0C" w:rsidR="007667AF" w:rsidRPr="00B471B2" w:rsidRDefault="007667AF" w:rsidP="00B471B2">
            <w:pPr>
              <w:spacing w:line="360" w:lineRule="auto"/>
              <w:jc w:val="both"/>
              <w:rPr>
                <w:rFonts w:ascii="Arial" w:hAnsi="Arial" w:cs="Arial"/>
              </w:rPr>
            </w:pPr>
            <w:r w:rsidRPr="00B471B2">
              <w:rPr>
                <w:rFonts w:ascii="Arial" w:hAnsi="Arial" w:cs="Arial"/>
              </w:rPr>
              <w:t>(Accessed: April 24</w:t>
            </w:r>
            <w:r w:rsidRPr="00B471B2">
              <w:rPr>
                <w:rFonts w:ascii="Arial" w:hAnsi="Arial" w:cs="Arial"/>
                <w:vertAlign w:val="superscript"/>
              </w:rPr>
              <w:t>th</w:t>
            </w:r>
            <w:r w:rsidRPr="00B471B2">
              <w:rPr>
                <w:rFonts w:ascii="Arial" w:hAnsi="Arial" w:cs="Arial"/>
              </w:rPr>
              <w:t>,2024)</w:t>
            </w:r>
          </w:p>
          <w:p w14:paraId="0A24B901" w14:textId="77777777" w:rsidR="002220C1" w:rsidRPr="00B471B2" w:rsidRDefault="002220C1" w:rsidP="00B471B2">
            <w:pPr>
              <w:spacing w:line="360" w:lineRule="auto"/>
              <w:jc w:val="both"/>
              <w:rPr>
                <w:rFonts w:ascii="Arial" w:hAnsi="Arial" w:cs="Arial"/>
              </w:rPr>
            </w:pPr>
          </w:p>
          <w:p w14:paraId="3DDA1CB4" w14:textId="77777777" w:rsidR="002220C1" w:rsidRPr="00B471B2" w:rsidRDefault="002220C1" w:rsidP="00B471B2">
            <w:pPr>
              <w:spacing w:line="360" w:lineRule="auto"/>
              <w:jc w:val="both"/>
              <w:rPr>
                <w:rFonts w:ascii="Arial" w:hAnsi="Arial" w:cs="Arial"/>
              </w:rPr>
            </w:pPr>
          </w:p>
          <w:p w14:paraId="738BE7D9" w14:textId="358D5E55" w:rsidR="002220C1" w:rsidRPr="00B471B2" w:rsidRDefault="007667AF" w:rsidP="00B471B2">
            <w:pPr>
              <w:spacing w:line="360" w:lineRule="auto"/>
              <w:jc w:val="both"/>
              <w:rPr>
                <w:rFonts w:ascii="Arial" w:hAnsi="Arial" w:cs="Arial"/>
              </w:rPr>
            </w:pPr>
            <w:r w:rsidRPr="00B471B2">
              <w:rPr>
                <w:rFonts w:ascii="Arial" w:hAnsi="Arial" w:cs="Arial"/>
              </w:rPr>
              <w:t>Sreekumar, D. (2023)</w:t>
            </w:r>
            <w:r w:rsidR="00EC4A06" w:rsidRPr="00B471B2">
              <w:rPr>
                <w:rFonts w:ascii="Arial" w:hAnsi="Arial" w:cs="Arial"/>
              </w:rPr>
              <w:t xml:space="preserve"> </w:t>
            </w:r>
            <w:r w:rsidR="00EC4A06" w:rsidRPr="00B471B2">
              <w:rPr>
                <w:rFonts w:ascii="Arial" w:hAnsi="Arial" w:cs="Arial"/>
                <w:i/>
                <w:iCs/>
              </w:rPr>
              <w:t>What is quantitative research? Definition, methods, types, and examples.</w:t>
            </w:r>
            <w:r w:rsidR="00EC4A06" w:rsidRPr="00B471B2">
              <w:rPr>
                <w:rFonts w:ascii="Arial" w:hAnsi="Arial" w:cs="Arial"/>
              </w:rPr>
              <w:t xml:space="preserve"> Available at:</w:t>
            </w:r>
          </w:p>
          <w:p w14:paraId="594A7474" w14:textId="77777777" w:rsidR="002220C1" w:rsidRPr="00B471B2" w:rsidRDefault="00000000" w:rsidP="00B471B2">
            <w:pPr>
              <w:spacing w:line="360" w:lineRule="auto"/>
              <w:jc w:val="both"/>
              <w:rPr>
                <w:rFonts w:ascii="Arial" w:hAnsi="Arial" w:cs="Arial"/>
              </w:rPr>
            </w:pPr>
            <w:hyperlink r:id="rId25" w:history="1">
              <w:r w:rsidR="002220C1" w:rsidRPr="00B471B2">
                <w:rPr>
                  <w:rStyle w:val="Hyperlink"/>
                  <w:rFonts w:ascii="Arial" w:hAnsi="Arial" w:cs="Arial"/>
                </w:rPr>
                <w:t>https://researcher.life/blog/article/what-is-quantitative-research-types-and-examples/</w:t>
              </w:r>
            </w:hyperlink>
          </w:p>
          <w:p w14:paraId="18627350" w14:textId="49594C5F" w:rsidR="002220C1" w:rsidRPr="00B471B2" w:rsidRDefault="00EC4A06" w:rsidP="00B471B2">
            <w:pPr>
              <w:spacing w:line="360" w:lineRule="auto"/>
              <w:jc w:val="both"/>
              <w:rPr>
                <w:rFonts w:ascii="Arial" w:hAnsi="Arial" w:cs="Arial"/>
              </w:rPr>
            </w:pPr>
            <w:r w:rsidRPr="00B471B2">
              <w:rPr>
                <w:rFonts w:ascii="Arial" w:hAnsi="Arial" w:cs="Arial"/>
              </w:rPr>
              <w:t>(Accessed: April 26</w:t>
            </w:r>
            <w:r w:rsidRPr="00B471B2">
              <w:rPr>
                <w:rFonts w:ascii="Arial" w:hAnsi="Arial" w:cs="Arial"/>
                <w:vertAlign w:val="superscript"/>
              </w:rPr>
              <w:t xml:space="preserve">th, </w:t>
            </w:r>
            <w:r w:rsidRPr="00B471B2">
              <w:rPr>
                <w:rFonts w:ascii="Arial" w:hAnsi="Arial" w:cs="Arial"/>
              </w:rPr>
              <w:t>2024)</w:t>
            </w:r>
          </w:p>
          <w:p w14:paraId="13EE907E" w14:textId="77777777" w:rsidR="002220C1" w:rsidRPr="00B471B2" w:rsidRDefault="002220C1" w:rsidP="00B471B2">
            <w:pPr>
              <w:spacing w:line="360" w:lineRule="auto"/>
              <w:jc w:val="both"/>
              <w:rPr>
                <w:rFonts w:ascii="Arial" w:hAnsi="Arial" w:cs="Arial"/>
              </w:rPr>
            </w:pPr>
          </w:p>
          <w:p w14:paraId="4229EFBD" w14:textId="3632ABAA" w:rsidR="002220C1" w:rsidRPr="00B471B2" w:rsidRDefault="00EC4A06" w:rsidP="00B471B2">
            <w:pPr>
              <w:spacing w:line="360" w:lineRule="auto"/>
              <w:jc w:val="both"/>
              <w:rPr>
                <w:rFonts w:ascii="Arial" w:hAnsi="Arial" w:cs="Arial"/>
              </w:rPr>
            </w:pPr>
            <w:r w:rsidRPr="00B471B2">
              <w:rPr>
                <w:rFonts w:ascii="Arial" w:hAnsi="Arial" w:cs="Arial"/>
              </w:rPr>
              <w:lastRenderedPageBreak/>
              <w:t xml:space="preserve">Faster Capital (No Date) </w:t>
            </w:r>
            <w:r w:rsidRPr="00B471B2">
              <w:rPr>
                <w:rFonts w:ascii="Arial" w:hAnsi="Arial" w:cs="Arial"/>
                <w:i/>
                <w:iCs/>
              </w:rPr>
              <w:t>Ensuring the sampling frame is ethical and legal.</w:t>
            </w:r>
            <w:r w:rsidRPr="00B471B2">
              <w:rPr>
                <w:rFonts w:ascii="Arial" w:hAnsi="Arial" w:cs="Arial"/>
              </w:rPr>
              <w:t xml:space="preserve"> Available at:</w:t>
            </w:r>
          </w:p>
          <w:p w14:paraId="5DDF07D1" w14:textId="77777777" w:rsidR="002220C1" w:rsidRPr="00B471B2" w:rsidRDefault="00000000" w:rsidP="00B471B2">
            <w:pPr>
              <w:spacing w:line="360" w:lineRule="auto"/>
              <w:jc w:val="both"/>
              <w:rPr>
                <w:rFonts w:ascii="Arial" w:hAnsi="Arial" w:cs="Arial"/>
              </w:rPr>
            </w:pPr>
            <w:hyperlink r:id="rId26" w:anchor=":~:text=Reduces%20sampling%20bias%3A%20A%20sampling,the%20accuracy%20of%20the%20results" w:history="1">
              <w:r w:rsidR="002220C1" w:rsidRPr="00B471B2">
                <w:rPr>
                  <w:rStyle w:val="Hyperlink"/>
                  <w:rFonts w:ascii="Arial" w:hAnsi="Arial" w:cs="Arial"/>
                </w:rPr>
                <w:t>https://fastercapital.com/topics/ensuring-the-sampling-frame-is-ethical-and-legal.html#:~:text=Reduces%20sampling%20bias%3A%20A%20sampling,the%20accuracy%20of%20the%20results</w:t>
              </w:r>
            </w:hyperlink>
            <w:r w:rsidR="002220C1" w:rsidRPr="00B471B2">
              <w:rPr>
                <w:rFonts w:ascii="Arial" w:hAnsi="Arial" w:cs="Arial"/>
              </w:rPr>
              <w:t>.</w:t>
            </w:r>
          </w:p>
          <w:p w14:paraId="503BB4D1" w14:textId="183657D5" w:rsidR="002220C1" w:rsidRPr="00B471B2" w:rsidRDefault="00EC4A06" w:rsidP="00B471B2">
            <w:pPr>
              <w:spacing w:line="360" w:lineRule="auto"/>
              <w:jc w:val="both"/>
              <w:rPr>
                <w:rFonts w:ascii="Arial" w:hAnsi="Arial" w:cs="Arial"/>
              </w:rPr>
            </w:pPr>
            <w:r w:rsidRPr="00B471B2">
              <w:rPr>
                <w:rFonts w:ascii="Arial" w:hAnsi="Arial" w:cs="Arial"/>
              </w:rPr>
              <w:t>(Accessed: April 26</w:t>
            </w:r>
            <w:r w:rsidRPr="00B471B2">
              <w:rPr>
                <w:rFonts w:ascii="Arial" w:hAnsi="Arial" w:cs="Arial"/>
                <w:vertAlign w:val="superscript"/>
              </w:rPr>
              <w:t xml:space="preserve">th, </w:t>
            </w:r>
            <w:r w:rsidRPr="00B471B2">
              <w:rPr>
                <w:rFonts w:ascii="Arial" w:hAnsi="Arial" w:cs="Arial"/>
              </w:rPr>
              <w:t>2024)</w:t>
            </w:r>
          </w:p>
          <w:p w14:paraId="1D94923D" w14:textId="77777777" w:rsidR="002220C1" w:rsidRPr="00B471B2" w:rsidRDefault="002220C1" w:rsidP="00B471B2">
            <w:pPr>
              <w:spacing w:line="360" w:lineRule="auto"/>
              <w:jc w:val="both"/>
              <w:rPr>
                <w:rFonts w:ascii="Arial" w:hAnsi="Arial" w:cs="Arial"/>
              </w:rPr>
            </w:pPr>
          </w:p>
          <w:p w14:paraId="67BAFF9B" w14:textId="77777777" w:rsidR="002220C1" w:rsidRPr="00B471B2" w:rsidRDefault="002220C1" w:rsidP="00B471B2">
            <w:pPr>
              <w:spacing w:line="360" w:lineRule="auto"/>
              <w:jc w:val="both"/>
              <w:rPr>
                <w:rFonts w:ascii="Arial" w:hAnsi="Arial" w:cs="Arial"/>
              </w:rPr>
            </w:pPr>
          </w:p>
          <w:p w14:paraId="0BECC829" w14:textId="304376A7" w:rsidR="002220C1" w:rsidRPr="00B471B2" w:rsidRDefault="00EC4A06" w:rsidP="00B471B2">
            <w:pPr>
              <w:spacing w:line="360" w:lineRule="auto"/>
              <w:jc w:val="both"/>
              <w:rPr>
                <w:rFonts w:ascii="Arial" w:hAnsi="Arial" w:cs="Arial"/>
              </w:rPr>
            </w:pPr>
            <w:r w:rsidRPr="00B471B2">
              <w:rPr>
                <w:rFonts w:ascii="Arial" w:hAnsi="Arial" w:cs="Arial"/>
              </w:rPr>
              <w:t xml:space="preserve">Tay, P. (2023) </w:t>
            </w:r>
            <w:r w:rsidRPr="00B471B2">
              <w:rPr>
                <w:rFonts w:ascii="Arial" w:hAnsi="Arial" w:cs="Arial"/>
                <w:i/>
                <w:iCs/>
              </w:rPr>
              <w:t>Statistical Sampling in Construction Disputes- Balancing and managing the risk</w:t>
            </w:r>
            <w:r w:rsidRPr="00B471B2">
              <w:rPr>
                <w:rFonts w:ascii="Arial" w:hAnsi="Arial" w:cs="Arial"/>
              </w:rPr>
              <w:t>. Available at:</w:t>
            </w:r>
          </w:p>
          <w:p w14:paraId="15C7811F" w14:textId="77777777" w:rsidR="002220C1" w:rsidRPr="00B471B2" w:rsidRDefault="00000000" w:rsidP="00B471B2">
            <w:pPr>
              <w:spacing w:line="360" w:lineRule="auto"/>
              <w:jc w:val="both"/>
              <w:rPr>
                <w:rFonts w:ascii="Arial" w:hAnsi="Arial" w:cs="Arial"/>
              </w:rPr>
            </w:pPr>
            <w:hyperlink r:id="rId27" w:history="1">
              <w:r w:rsidR="002220C1" w:rsidRPr="00B471B2">
                <w:rPr>
                  <w:rStyle w:val="Hyperlink"/>
                  <w:rFonts w:ascii="Arial" w:hAnsi="Arial" w:cs="Arial"/>
                </w:rPr>
                <w:t>https://www.whitecase.com/insight-alert/statistical-sampling-construction-disputes-balancing-and-managing-risk</w:t>
              </w:r>
            </w:hyperlink>
          </w:p>
          <w:p w14:paraId="21B14CE4" w14:textId="3740B4E8" w:rsidR="002220C1" w:rsidRPr="00B471B2" w:rsidRDefault="00EC4A06" w:rsidP="00B471B2">
            <w:pPr>
              <w:spacing w:line="360" w:lineRule="auto"/>
              <w:jc w:val="both"/>
              <w:rPr>
                <w:rFonts w:ascii="Arial" w:hAnsi="Arial" w:cs="Arial"/>
              </w:rPr>
            </w:pPr>
            <w:r w:rsidRPr="00B471B2">
              <w:rPr>
                <w:rFonts w:ascii="Arial" w:hAnsi="Arial" w:cs="Arial"/>
              </w:rPr>
              <w:t>(Accessed: April 26</w:t>
            </w:r>
            <w:r w:rsidRPr="00B471B2">
              <w:rPr>
                <w:rFonts w:ascii="Arial" w:hAnsi="Arial" w:cs="Arial"/>
                <w:vertAlign w:val="superscript"/>
              </w:rPr>
              <w:t>th</w:t>
            </w:r>
            <w:r w:rsidRPr="00B471B2">
              <w:rPr>
                <w:rFonts w:ascii="Arial" w:hAnsi="Arial" w:cs="Arial"/>
              </w:rPr>
              <w:t>, 2024)</w:t>
            </w:r>
          </w:p>
          <w:p w14:paraId="29DF9D5F" w14:textId="77777777" w:rsidR="002220C1" w:rsidRPr="00B471B2" w:rsidRDefault="002220C1" w:rsidP="00B471B2">
            <w:pPr>
              <w:spacing w:line="360" w:lineRule="auto"/>
              <w:jc w:val="both"/>
              <w:rPr>
                <w:rFonts w:ascii="Arial" w:hAnsi="Arial" w:cs="Arial"/>
              </w:rPr>
            </w:pPr>
          </w:p>
          <w:p w14:paraId="7C2A9778" w14:textId="42AA2AF7" w:rsidR="00EC4A06" w:rsidRPr="00B471B2" w:rsidRDefault="00EC4A06" w:rsidP="00B471B2">
            <w:pPr>
              <w:spacing w:line="360" w:lineRule="auto"/>
              <w:jc w:val="both"/>
              <w:rPr>
                <w:rFonts w:ascii="Arial" w:hAnsi="Arial" w:cs="Arial"/>
              </w:rPr>
            </w:pPr>
            <w:r w:rsidRPr="00B471B2">
              <w:rPr>
                <w:rFonts w:ascii="Arial" w:hAnsi="Arial" w:cs="Arial"/>
              </w:rPr>
              <w:t xml:space="preserve">Mackie, T. Et Al (2021) </w:t>
            </w:r>
            <w:r w:rsidRPr="00B471B2">
              <w:rPr>
                <w:rFonts w:ascii="Arial" w:hAnsi="Arial" w:cs="Arial"/>
                <w:i/>
                <w:iCs/>
              </w:rPr>
              <w:t>The decision sampling framework: a methodological approach to investigate evidence use in policy and programmatic innovation</w:t>
            </w:r>
            <w:r w:rsidRPr="00B471B2">
              <w:rPr>
                <w:rFonts w:ascii="Arial" w:hAnsi="Arial" w:cs="Arial"/>
              </w:rPr>
              <w:t>. Available at:</w:t>
            </w:r>
          </w:p>
          <w:p w14:paraId="02A5177D" w14:textId="77777777" w:rsidR="002220C1" w:rsidRPr="00B471B2" w:rsidRDefault="00000000" w:rsidP="00B471B2">
            <w:pPr>
              <w:spacing w:line="360" w:lineRule="auto"/>
              <w:jc w:val="both"/>
              <w:rPr>
                <w:rFonts w:ascii="Arial" w:hAnsi="Arial" w:cs="Arial"/>
              </w:rPr>
            </w:pPr>
            <w:hyperlink r:id="rId28" w:history="1">
              <w:r w:rsidR="002220C1" w:rsidRPr="00B471B2">
                <w:rPr>
                  <w:rStyle w:val="Hyperlink"/>
                  <w:rFonts w:ascii="Arial" w:hAnsi="Arial" w:cs="Arial"/>
                </w:rPr>
                <w:t>https://implementationscience.biomedcentral.com/articles/10.1186/s13012-021-01084-5</w:t>
              </w:r>
            </w:hyperlink>
          </w:p>
          <w:p w14:paraId="1282BEF3" w14:textId="3C10B3CD" w:rsidR="002220C1" w:rsidRPr="00B471B2" w:rsidRDefault="00EC4A06" w:rsidP="00B471B2">
            <w:pPr>
              <w:spacing w:line="360" w:lineRule="auto"/>
              <w:jc w:val="both"/>
              <w:rPr>
                <w:rFonts w:ascii="Arial" w:hAnsi="Arial" w:cs="Arial"/>
              </w:rPr>
            </w:pPr>
            <w:r w:rsidRPr="00B471B2">
              <w:rPr>
                <w:rFonts w:ascii="Arial" w:hAnsi="Arial" w:cs="Arial"/>
              </w:rPr>
              <w:t>(Accessed: April 26</w:t>
            </w:r>
            <w:r w:rsidRPr="00B471B2">
              <w:rPr>
                <w:rFonts w:ascii="Arial" w:hAnsi="Arial" w:cs="Arial"/>
                <w:vertAlign w:val="superscript"/>
              </w:rPr>
              <w:t>th</w:t>
            </w:r>
            <w:r w:rsidRPr="00B471B2">
              <w:rPr>
                <w:rFonts w:ascii="Arial" w:hAnsi="Arial" w:cs="Arial"/>
              </w:rPr>
              <w:t>, 2024)</w:t>
            </w:r>
          </w:p>
          <w:p w14:paraId="3CE42E05" w14:textId="77777777" w:rsidR="002220C1" w:rsidRPr="00B471B2" w:rsidRDefault="002220C1" w:rsidP="00B471B2">
            <w:pPr>
              <w:spacing w:line="360" w:lineRule="auto"/>
              <w:jc w:val="both"/>
              <w:rPr>
                <w:rFonts w:ascii="Arial" w:hAnsi="Arial" w:cs="Arial"/>
              </w:rPr>
            </w:pPr>
          </w:p>
          <w:p w14:paraId="18C65A13" w14:textId="77777777" w:rsidR="002220C1" w:rsidRPr="00B471B2" w:rsidRDefault="002220C1" w:rsidP="00B471B2">
            <w:pPr>
              <w:spacing w:line="360" w:lineRule="auto"/>
              <w:jc w:val="both"/>
              <w:rPr>
                <w:rFonts w:ascii="Arial" w:hAnsi="Arial" w:cs="Arial"/>
              </w:rPr>
            </w:pPr>
          </w:p>
          <w:p w14:paraId="0C7A3FBB" w14:textId="77777777" w:rsidR="002220C1" w:rsidRPr="00B471B2" w:rsidRDefault="00000000" w:rsidP="00B471B2">
            <w:pPr>
              <w:spacing w:line="360" w:lineRule="auto"/>
              <w:jc w:val="both"/>
              <w:rPr>
                <w:rFonts w:ascii="Arial" w:hAnsi="Arial" w:cs="Arial"/>
              </w:rPr>
            </w:pPr>
            <w:hyperlink r:id="rId29" w:anchor=":~:text=A%20survey%20method%20is%20a,organization%20carrying%20out%20the%20research" w:history="1">
              <w:r w:rsidR="002220C1" w:rsidRPr="00B471B2">
                <w:rPr>
                  <w:rStyle w:val="Hyperlink"/>
                  <w:rFonts w:ascii="Arial" w:hAnsi="Arial" w:cs="Arial"/>
                </w:rPr>
                <w:t>https://www.formpl.us/blog/survey-methods#:~:text=A%20survey%20method%20is%20a,organization%20carrying%20out%20the%20research</w:t>
              </w:r>
            </w:hyperlink>
            <w:r w:rsidR="002220C1" w:rsidRPr="00B471B2">
              <w:rPr>
                <w:rFonts w:ascii="Arial" w:hAnsi="Arial" w:cs="Arial"/>
              </w:rPr>
              <w:t>.</w:t>
            </w:r>
          </w:p>
          <w:p w14:paraId="63B80D42" w14:textId="77777777" w:rsidR="00B3336E" w:rsidRPr="00B471B2" w:rsidRDefault="00B3336E" w:rsidP="00B471B2">
            <w:pPr>
              <w:spacing w:line="360" w:lineRule="auto"/>
              <w:jc w:val="both"/>
              <w:rPr>
                <w:rFonts w:ascii="Arial" w:hAnsi="Arial" w:cs="Arial"/>
              </w:rPr>
            </w:pPr>
          </w:p>
          <w:p w14:paraId="7A301700" w14:textId="118B6235" w:rsidR="00EC4A06" w:rsidRPr="00B471B2" w:rsidRDefault="00EC4A06" w:rsidP="00B471B2">
            <w:pPr>
              <w:spacing w:line="360" w:lineRule="auto"/>
              <w:jc w:val="both"/>
              <w:rPr>
                <w:rFonts w:ascii="Arial" w:hAnsi="Arial" w:cs="Arial"/>
              </w:rPr>
            </w:pPr>
            <w:r w:rsidRPr="00B471B2">
              <w:rPr>
                <w:rFonts w:ascii="Arial" w:hAnsi="Arial" w:cs="Arial"/>
              </w:rPr>
              <w:t>Longe</w:t>
            </w:r>
            <w:r w:rsidR="00B471B2" w:rsidRPr="00B471B2">
              <w:rPr>
                <w:rFonts w:ascii="Arial" w:hAnsi="Arial" w:cs="Arial"/>
              </w:rPr>
              <w:t xml:space="preserve">, B. (July 27th) </w:t>
            </w:r>
            <w:r w:rsidR="00B471B2" w:rsidRPr="00B471B2">
              <w:rPr>
                <w:rFonts w:ascii="Arial" w:hAnsi="Arial" w:cs="Arial"/>
                <w:i/>
                <w:iCs/>
              </w:rPr>
              <w:t>Survey methods: Definition, types, and examples</w:t>
            </w:r>
            <w:r w:rsidR="00B471B2" w:rsidRPr="00B471B2">
              <w:rPr>
                <w:rFonts w:ascii="Arial" w:hAnsi="Arial" w:cs="Arial"/>
              </w:rPr>
              <w:t>. Available at:</w:t>
            </w:r>
          </w:p>
          <w:p w14:paraId="7EFE72EA" w14:textId="77777777" w:rsidR="002220C1" w:rsidRPr="00B471B2" w:rsidRDefault="00000000" w:rsidP="00B471B2">
            <w:pPr>
              <w:spacing w:line="360" w:lineRule="auto"/>
              <w:ind w:right="-199"/>
              <w:jc w:val="both"/>
              <w:rPr>
                <w:rFonts w:ascii="Arial" w:hAnsi="Arial" w:cs="Arial"/>
              </w:rPr>
            </w:pPr>
            <w:hyperlink r:id="rId30" w:anchor=":~:text=Survey%20research%20is%20defined%20as,utilize%20various%20methods%20of%20instrumentation" w:history="1">
              <w:r w:rsidR="002220C1" w:rsidRPr="00B471B2">
                <w:rPr>
                  <w:rStyle w:val="Hyperlink"/>
                  <w:rFonts w:ascii="Arial" w:hAnsi="Arial" w:cs="Arial"/>
                </w:rPr>
                <w:t>https://www.ncbi.nlm.nih.gov/pmc/articles/PMC4601897/#:~:text=Survey%20research%20is%20defined%20as,utilize%20various%20methods%20of%20instrumentation</w:t>
              </w:r>
            </w:hyperlink>
            <w:r w:rsidR="002220C1" w:rsidRPr="00B471B2">
              <w:rPr>
                <w:rFonts w:ascii="Arial" w:hAnsi="Arial" w:cs="Arial"/>
              </w:rPr>
              <w:t>.</w:t>
            </w:r>
          </w:p>
          <w:p w14:paraId="51201732" w14:textId="47C9AE9F" w:rsidR="00B471B2" w:rsidRPr="00B471B2" w:rsidRDefault="00B471B2" w:rsidP="00B471B2">
            <w:pPr>
              <w:spacing w:line="360" w:lineRule="auto"/>
              <w:ind w:right="-199"/>
              <w:jc w:val="both"/>
              <w:rPr>
                <w:rFonts w:ascii="Arial" w:hAnsi="Arial" w:cs="Arial"/>
              </w:rPr>
            </w:pPr>
            <w:r w:rsidRPr="00B471B2">
              <w:rPr>
                <w:rFonts w:ascii="Arial" w:hAnsi="Arial" w:cs="Arial"/>
              </w:rPr>
              <w:t>(Accessed: April 26</w:t>
            </w:r>
            <w:r w:rsidRPr="00B471B2">
              <w:rPr>
                <w:rFonts w:ascii="Arial" w:hAnsi="Arial" w:cs="Arial"/>
                <w:vertAlign w:val="superscript"/>
              </w:rPr>
              <w:t>th</w:t>
            </w:r>
            <w:r w:rsidRPr="00B471B2">
              <w:rPr>
                <w:rFonts w:ascii="Arial" w:hAnsi="Arial" w:cs="Arial"/>
              </w:rPr>
              <w:t>, 2024)</w:t>
            </w:r>
          </w:p>
          <w:p w14:paraId="028B6509" w14:textId="77777777" w:rsidR="002220C1" w:rsidRPr="00B471B2" w:rsidRDefault="002220C1" w:rsidP="00B471B2">
            <w:pPr>
              <w:spacing w:line="360" w:lineRule="auto"/>
              <w:rPr>
                <w:rFonts w:ascii="Arial" w:hAnsi="Arial" w:cs="Arial"/>
              </w:rPr>
            </w:pPr>
          </w:p>
          <w:p w14:paraId="38AFBEA5" w14:textId="77777777" w:rsidR="002220C1" w:rsidRPr="00B471B2" w:rsidRDefault="002220C1" w:rsidP="00B471B2">
            <w:pPr>
              <w:spacing w:line="360" w:lineRule="auto"/>
              <w:rPr>
                <w:rFonts w:ascii="Arial" w:hAnsi="Arial" w:cs="Arial"/>
              </w:rPr>
            </w:pPr>
          </w:p>
          <w:p w14:paraId="49319882" w14:textId="77777777" w:rsidR="002220C1" w:rsidRPr="00B471B2" w:rsidRDefault="002220C1" w:rsidP="00B471B2">
            <w:pPr>
              <w:spacing w:line="360" w:lineRule="auto"/>
              <w:rPr>
                <w:rFonts w:ascii="Arial" w:hAnsi="Arial" w:cs="Arial"/>
              </w:rPr>
            </w:pPr>
          </w:p>
          <w:p w14:paraId="0EB49888" w14:textId="225E8709" w:rsidR="002220C1" w:rsidRPr="00B471B2" w:rsidRDefault="00B471B2" w:rsidP="00B471B2">
            <w:pPr>
              <w:spacing w:line="360" w:lineRule="auto"/>
              <w:rPr>
                <w:rFonts w:ascii="Arial" w:hAnsi="Arial" w:cs="Arial"/>
              </w:rPr>
            </w:pPr>
            <w:r w:rsidRPr="00B471B2">
              <w:rPr>
                <w:rFonts w:ascii="Arial" w:hAnsi="Arial" w:cs="Arial"/>
              </w:rPr>
              <w:lastRenderedPageBreak/>
              <w:t xml:space="preserve">Legislation.Gov (2024) </w:t>
            </w:r>
            <w:r w:rsidRPr="00B471B2">
              <w:rPr>
                <w:rFonts w:ascii="Arial" w:hAnsi="Arial" w:cs="Arial"/>
                <w:i/>
                <w:iCs/>
              </w:rPr>
              <w:t>Road Traffic Act 1991</w:t>
            </w:r>
            <w:r w:rsidRPr="00B471B2">
              <w:rPr>
                <w:rFonts w:ascii="Arial" w:hAnsi="Arial" w:cs="Arial"/>
              </w:rPr>
              <w:t>. Available at:</w:t>
            </w:r>
          </w:p>
          <w:p w14:paraId="414C6310" w14:textId="066CEF5A" w:rsidR="002220C1" w:rsidRPr="00B471B2" w:rsidRDefault="00000000" w:rsidP="00B471B2">
            <w:pPr>
              <w:spacing w:line="360" w:lineRule="auto"/>
              <w:rPr>
                <w:rFonts w:ascii="Arial" w:hAnsi="Arial" w:cs="Arial"/>
              </w:rPr>
            </w:pPr>
            <w:hyperlink r:id="rId31" w:anchor=":~:text=%E2%80%9C1Causing%20death%20by%20dangerous,is%20guilty%20of%20an%20offence" w:history="1">
              <w:r w:rsidR="002220C1" w:rsidRPr="00B471B2">
                <w:rPr>
                  <w:rStyle w:val="Hyperlink"/>
                  <w:rFonts w:ascii="Arial" w:hAnsi="Arial" w:cs="Arial"/>
                </w:rPr>
                <w:t>https://www.legislation.gov.uk/ukpga/1991/40/enacted#:~:text=%E2%80%9C1Causing%20death%20by%20dangerous,is%20guilty%20of%20an%20offence</w:t>
              </w:r>
            </w:hyperlink>
            <w:r w:rsidR="002220C1" w:rsidRPr="00B471B2">
              <w:rPr>
                <w:rFonts w:ascii="Arial" w:hAnsi="Arial" w:cs="Arial"/>
              </w:rPr>
              <w:t>.</w:t>
            </w:r>
          </w:p>
          <w:p w14:paraId="20807759" w14:textId="387CC65F" w:rsidR="00B471B2" w:rsidRPr="00B471B2" w:rsidRDefault="00B471B2" w:rsidP="00B471B2">
            <w:pPr>
              <w:spacing w:line="360" w:lineRule="auto"/>
              <w:rPr>
                <w:rFonts w:ascii="Arial" w:hAnsi="Arial" w:cs="Arial"/>
              </w:rPr>
            </w:pPr>
            <w:r w:rsidRPr="00B471B2">
              <w:rPr>
                <w:rFonts w:ascii="Arial" w:hAnsi="Arial" w:cs="Arial"/>
              </w:rPr>
              <w:t>(Accessed: April 26</w:t>
            </w:r>
            <w:r w:rsidRPr="00B471B2">
              <w:rPr>
                <w:rFonts w:ascii="Arial" w:hAnsi="Arial" w:cs="Arial"/>
                <w:vertAlign w:val="superscript"/>
              </w:rPr>
              <w:t xml:space="preserve">th, </w:t>
            </w:r>
            <w:r w:rsidRPr="00B471B2">
              <w:rPr>
                <w:rFonts w:ascii="Arial" w:hAnsi="Arial" w:cs="Arial"/>
              </w:rPr>
              <w:t>2024)</w:t>
            </w:r>
          </w:p>
          <w:p w14:paraId="366675C2" w14:textId="77777777" w:rsidR="002220C1" w:rsidRPr="00B471B2" w:rsidRDefault="002220C1" w:rsidP="00B471B2">
            <w:pPr>
              <w:spacing w:line="360" w:lineRule="auto"/>
              <w:jc w:val="both"/>
              <w:rPr>
                <w:rFonts w:ascii="Arial" w:hAnsi="Arial" w:cs="Arial"/>
              </w:rPr>
            </w:pPr>
          </w:p>
          <w:p w14:paraId="55B90A6B" w14:textId="77777777" w:rsidR="002220C1" w:rsidRPr="00B471B2" w:rsidRDefault="002220C1" w:rsidP="00B471B2">
            <w:pPr>
              <w:spacing w:line="360" w:lineRule="auto"/>
              <w:jc w:val="both"/>
              <w:rPr>
                <w:rFonts w:ascii="Arial" w:hAnsi="Arial" w:cs="Arial"/>
              </w:rPr>
            </w:pPr>
          </w:p>
          <w:p w14:paraId="21D109C7" w14:textId="77777777" w:rsidR="002220C1" w:rsidRPr="00B471B2" w:rsidRDefault="002220C1" w:rsidP="00B471B2">
            <w:pPr>
              <w:spacing w:line="360" w:lineRule="auto"/>
              <w:jc w:val="both"/>
              <w:rPr>
                <w:rFonts w:ascii="Arial" w:hAnsi="Arial" w:cs="Arial"/>
              </w:rPr>
            </w:pPr>
          </w:p>
          <w:p w14:paraId="655B687B" w14:textId="77777777" w:rsidR="002220C1" w:rsidRPr="00B471B2" w:rsidRDefault="002220C1" w:rsidP="00B471B2">
            <w:pPr>
              <w:spacing w:line="360" w:lineRule="auto"/>
              <w:jc w:val="both"/>
              <w:rPr>
                <w:rFonts w:ascii="Arial" w:hAnsi="Arial" w:cs="Arial"/>
              </w:rPr>
            </w:pPr>
          </w:p>
          <w:p w14:paraId="41F38745" w14:textId="77777777" w:rsidR="002220C1" w:rsidRPr="00B471B2" w:rsidRDefault="002220C1" w:rsidP="00B471B2">
            <w:pPr>
              <w:spacing w:line="360" w:lineRule="auto"/>
              <w:jc w:val="both"/>
              <w:rPr>
                <w:rFonts w:ascii="Arial" w:hAnsi="Arial" w:cs="Arial"/>
              </w:rPr>
            </w:pPr>
          </w:p>
        </w:tc>
      </w:tr>
    </w:tbl>
    <w:p w14:paraId="2D741DC9" w14:textId="77777777" w:rsidR="00B3336E" w:rsidRPr="00B471B2" w:rsidRDefault="00B3336E" w:rsidP="00B471B2">
      <w:pPr>
        <w:spacing w:line="360" w:lineRule="auto"/>
        <w:jc w:val="both"/>
        <w:rPr>
          <w:rFonts w:ascii="Arial" w:hAnsi="Arial" w:cs="Arial"/>
          <w:b/>
          <w:bCs/>
        </w:rPr>
      </w:pPr>
    </w:p>
    <w:p w14:paraId="3D983452" w14:textId="77777777" w:rsidR="00B3336E" w:rsidRPr="00B471B2" w:rsidRDefault="00B3336E" w:rsidP="00B471B2">
      <w:pPr>
        <w:spacing w:line="360" w:lineRule="auto"/>
        <w:rPr>
          <w:rFonts w:ascii="Arial" w:hAnsi="Arial" w:cs="Arial"/>
        </w:rPr>
      </w:pPr>
    </w:p>
    <w:p w14:paraId="2995B173" w14:textId="77777777" w:rsidR="00B92A19" w:rsidRPr="00B471B2" w:rsidRDefault="00B92A19" w:rsidP="00B471B2">
      <w:pPr>
        <w:spacing w:line="360" w:lineRule="auto"/>
        <w:rPr>
          <w:rFonts w:ascii="Arial" w:hAnsi="Arial" w:cs="Arial"/>
        </w:rPr>
      </w:pPr>
    </w:p>
    <w:p w14:paraId="24CCBFED" w14:textId="77777777" w:rsidR="00B92A19" w:rsidRPr="00B471B2" w:rsidRDefault="00B92A19" w:rsidP="00B471B2">
      <w:pPr>
        <w:spacing w:line="360" w:lineRule="auto"/>
        <w:rPr>
          <w:rFonts w:ascii="Arial" w:hAnsi="Arial" w:cs="Arial"/>
        </w:rPr>
      </w:pPr>
    </w:p>
    <w:p w14:paraId="0CA51903" w14:textId="77777777" w:rsidR="00B92A19" w:rsidRPr="00B471B2" w:rsidRDefault="00B92A19" w:rsidP="00B471B2">
      <w:pPr>
        <w:spacing w:line="360" w:lineRule="auto"/>
        <w:rPr>
          <w:rFonts w:ascii="Arial" w:hAnsi="Arial" w:cs="Arial"/>
        </w:rPr>
      </w:pPr>
    </w:p>
    <w:p w14:paraId="52CF2AA9" w14:textId="77777777" w:rsidR="00B92A19" w:rsidRDefault="00B92A19" w:rsidP="00B92A19"/>
    <w:p w14:paraId="49E2F9AD" w14:textId="77777777" w:rsidR="00B92A19" w:rsidRDefault="00B92A19" w:rsidP="00B92A19"/>
    <w:p w14:paraId="2CE17FA7" w14:textId="77777777" w:rsidR="00B92A19" w:rsidRDefault="00B92A19" w:rsidP="00B92A19"/>
    <w:p w14:paraId="403248BA" w14:textId="77777777" w:rsidR="00B92A19" w:rsidRDefault="00B92A19" w:rsidP="00B92A19"/>
    <w:p w14:paraId="1257BDCB" w14:textId="77777777" w:rsidR="00B92A19" w:rsidRDefault="00B92A19" w:rsidP="00B92A19"/>
    <w:p w14:paraId="315CBDB1" w14:textId="77777777" w:rsidR="00B92A19" w:rsidRDefault="00B92A19" w:rsidP="00B92A19"/>
    <w:p w14:paraId="26388226" w14:textId="77777777" w:rsidR="00B92A19" w:rsidRDefault="00B92A19" w:rsidP="00B92A19"/>
    <w:p w14:paraId="281DA339" w14:textId="77777777" w:rsidR="00B92A19" w:rsidRDefault="00B92A19" w:rsidP="00B92A19"/>
    <w:p w14:paraId="55BC2D96" w14:textId="77777777" w:rsidR="00B92A19" w:rsidRDefault="00B92A19" w:rsidP="00B92A19"/>
    <w:p w14:paraId="602E7E3B" w14:textId="77777777" w:rsidR="00B92A19" w:rsidRDefault="00B92A19" w:rsidP="00B92A19"/>
    <w:p w14:paraId="0B87C599" w14:textId="77777777" w:rsidR="00B92A19" w:rsidRDefault="00B92A19" w:rsidP="00B92A19"/>
    <w:p w14:paraId="1DA4C0FC" w14:textId="77777777" w:rsidR="00B92A19" w:rsidRDefault="00B92A19" w:rsidP="00B92A19"/>
    <w:p w14:paraId="5D5C63C8" w14:textId="77777777" w:rsidR="00B92A19" w:rsidRDefault="00B92A19" w:rsidP="00B92A19"/>
    <w:p w14:paraId="4DD0C55B" w14:textId="5F7CC065" w:rsidR="00C3508C" w:rsidRDefault="00C3508C" w:rsidP="00C3508C">
      <w:pPr>
        <w:pStyle w:val="Heading1"/>
      </w:pPr>
      <w:bookmarkStart w:id="3" w:name="_Toc165631452"/>
      <w:r>
        <w:t>Task 3: Ethics Form</w:t>
      </w:r>
      <w:bookmarkEnd w:id="3"/>
      <w:r>
        <w:t xml:space="preserve"> </w:t>
      </w:r>
    </w:p>
    <w:p w14:paraId="67E6159A" w14:textId="77777777" w:rsidR="00B92A19" w:rsidRDefault="00B92A19" w:rsidP="00B92A19"/>
    <w:p w14:paraId="279E7DAD" w14:textId="77777777" w:rsidR="00B92A19" w:rsidRPr="00A42F82" w:rsidRDefault="00B92A1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A42F82" w14:paraId="1ECF5C3C" w14:textId="77777777" w:rsidTr="00B92A19">
        <w:tc>
          <w:tcPr>
            <w:tcW w:w="10435" w:type="dxa"/>
          </w:tcPr>
          <w:p w14:paraId="5CE356EA" w14:textId="77777777" w:rsidR="00B92A19" w:rsidRPr="006E7B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lastRenderedPageBreak/>
              <w:t>RESEARCH STUDENTS</w:t>
            </w:r>
          </w:p>
          <w:p w14:paraId="188A2C25"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7CC58D1"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3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8C258C3"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954A1C8"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A42F82" w14:paraId="2EBF531D" w14:textId="77777777" w:rsidTr="00B92A19">
        <w:tc>
          <w:tcPr>
            <w:tcW w:w="10435" w:type="dxa"/>
          </w:tcPr>
          <w:p w14:paraId="141236D3" w14:textId="77777777" w:rsidR="00B92A19" w:rsidRPr="00A42F82" w:rsidRDefault="00B92A19" w:rsidP="00B92A19">
            <w:pPr>
              <w:rPr>
                <w:rFonts w:ascii="Arial" w:hAnsi="Arial" w:cs="Arial"/>
                <w:b/>
                <w:sz w:val="22"/>
                <w:szCs w:val="22"/>
              </w:rPr>
            </w:pPr>
            <w:r w:rsidRPr="00A42F82">
              <w:rPr>
                <w:rFonts w:ascii="Arial" w:hAnsi="Arial" w:cs="Arial"/>
                <w:b/>
                <w:sz w:val="22"/>
                <w:szCs w:val="22"/>
              </w:rPr>
              <w:t>RESEARCH STAFF ONLY</w:t>
            </w:r>
          </w:p>
          <w:p w14:paraId="19CE0C01" w14:textId="77777777" w:rsidR="00B92A19" w:rsidRPr="00A42F82" w:rsidRDefault="00B92A19" w:rsidP="00B92A1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0AF438E" w14:textId="77777777" w:rsidR="00B92A19" w:rsidRPr="00A42F82" w:rsidRDefault="00B92A19" w:rsidP="00B92A19">
            <w:pPr>
              <w:rPr>
                <w:rFonts w:ascii="Arial" w:hAnsi="Arial" w:cs="Arial"/>
                <w:sz w:val="22"/>
                <w:szCs w:val="22"/>
              </w:rPr>
            </w:pPr>
          </w:p>
        </w:tc>
      </w:tr>
      <w:tr w:rsidR="00B92A19" w:rsidRPr="00A42F82" w14:paraId="5B6B95E7" w14:textId="77777777" w:rsidTr="00B92A19">
        <w:tc>
          <w:tcPr>
            <w:tcW w:w="10435" w:type="dxa"/>
          </w:tcPr>
          <w:p w14:paraId="7CE43FAC" w14:textId="77777777" w:rsidR="00B92A19" w:rsidRPr="00A42F82"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481F0E" w14:textId="77777777" w:rsidR="00B92A19" w:rsidRPr="00A42F82" w:rsidRDefault="00B92A19" w:rsidP="00A91894">
      <w:pPr>
        <w:tabs>
          <w:tab w:val="left" w:pos="5103"/>
        </w:tabs>
        <w:jc w:val="center"/>
        <w:rPr>
          <w:rFonts w:ascii="Arial" w:hAnsi="Arial" w:cs="Arial"/>
          <w:b/>
          <w:bCs/>
        </w:rPr>
      </w:pPr>
    </w:p>
    <w:p w14:paraId="5E1EFD83"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A42F82" w:rsidRDefault="00B92A19" w:rsidP="00A91894">
      <w:pPr>
        <w:tabs>
          <w:tab w:val="left" w:pos="5103"/>
        </w:tabs>
        <w:jc w:val="center"/>
        <w:rPr>
          <w:rFonts w:ascii="Arial" w:hAnsi="Arial" w:cs="Arial"/>
          <w:b/>
          <w:bCs/>
          <w:sz w:val="16"/>
          <w:szCs w:val="16"/>
        </w:rPr>
      </w:pPr>
    </w:p>
    <w:p w14:paraId="53C7F06E" w14:textId="77777777" w:rsidR="00B92A19" w:rsidRPr="00A42F82" w:rsidRDefault="00B92A19"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A42F82" w:rsidRDefault="00B92A19" w:rsidP="00A91894">
      <w:pPr>
        <w:tabs>
          <w:tab w:val="left" w:pos="5103"/>
        </w:tabs>
        <w:jc w:val="both"/>
        <w:rPr>
          <w:rFonts w:ascii="Arial" w:hAnsi="Arial" w:cs="Arial"/>
        </w:rPr>
      </w:pPr>
    </w:p>
    <w:p w14:paraId="47A4CCB7" w14:textId="77777777" w:rsidR="00B92A19" w:rsidRPr="00A42F82" w:rsidRDefault="00B92A19"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184E7295" w14:textId="77777777" w:rsidR="00B92A19" w:rsidRPr="00A42F82" w:rsidRDefault="00B92A19" w:rsidP="00A91894">
      <w:pPr>
        <w:tabs>
          <w:tab w:val="left" w:pos="5103"/>
        </w:tabs>
        <w:jc w:val="both"/>
        <w:rPr>
          <w:rFonts w:ascii="Arial" w:hAnsi="Arial" w:cs="Arial"/>
        </w:rPr>
      </w:pPr>
    </w:p>
    <w:p w14:paraId="148E7966" w14:textId="77777777" w:rsidR="00B92A19" w:rsidRPr="00A42F82" w:rsidRDefault="00B92A19"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A42F82" w:rsidRDefault="00B92A19" w:rsidP="00A91894">
      <w:pPr>
        <w:tabs>
          <w:tab w:val="left" w:pos="5103"/>
        </w:tabs>
        <w:jc w:val="both"/>
        <w:rPr>
          <w:rFonts w:ascii="Arial" w:hAnsi="Arial" w:cs="Arial"/>
        </w:rPr>
      </w:pPr>
    </w:p>
    <w:p w14:paraId="39CB3334"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37820B7" w14:textId="77777777" w:rsidR="00B92A19" w:rsidRPr="00A42F82" w:rsidRDefault="00B92A19" w:rsidP="00A91894">
      <w:pPr>
        <w:autoSpaceDE w:val="0"/>
        <w:autoSpaceDN w:val="0"/>
        <w:adjustRightInd w:val="0"/>
        <w:jc w:val="both"/>
        <w:rPr>
          <w:rFonts w:ascii="Arial" w:hAnsi="Arial" w:cs="Arial"/>
        </w:rPr>
      </w:pPr>
    </w:p>
    <w:p w14:paraId="728BE99D" w14:textId="77777777" w:rsidR="00B92A19" w:rsidRDefault="00B92A19"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4EC1E74" w14:textId="77777777" w:rsidR="00B92A19" w:rsidRDefault="00B92A19" w:rsidP="00A91894">
      <w:pPr>
        <w:autoSpaceDE w:val="0"/>
        <w:autoSpaceDN w:val="0"/>
        <w:adjustRightInd w:val="0"/>
        <w:jc w:val="both"/>
        <w:rPr>
          <w:rFonts w:ascii="Arial" w:hAnsi="Arial" w:cs="Arial"/>
        </w:rPr>
      </w:pPr>
    </w:p>
    <w:p w14:paraId="440365A6" w14:textId="77777777" w:rsidR="00B92A19" w:rsidRDefault="00B92A19" w:rsidP="00A91894">
      <w:pPr>
        <w:autoSpaceDE w:val="0"/>
        <w:autoSpaceDN w:val="0"/>
        <w:adjustRightInd w:val="0"/>
        <w:jc w:val="both"/>
        <w:rPr>
          <w:rFonts w:ascii="Arial" w:hAnsi="Arial" w:cs="Arial"/>
        </w:rPr>
      </w:pPr>
    </w:p>
    <w:p w14:paraId="53A7073C" w14:textId="77777777" w:rsidR="00B92A19" w:rsidRDefault="00B92A19" w:rsidP="00A91894">
      <w:pPr>
        <w:autoSpaceDE w:val="0"/>
        <w:autoSpaceDN w:val="0"/>
        <w:adjustRightInd w:val="0"/>
        <w:jc w:val="both"/>
        <w:rPr>
          <w:rFonts w:ascii="Arial" w:hAnsi="Arial" w:cs="Arial"/>
        </w:rPr>
      </w:pPr>
    </w:p>
    <w:p w14:paraId="689B49E2" w14:textId="77777777" w:rsidR="00B92A19" w:rsidRDefault="00B92A19" w:rsidP="00A91894">
      <w:pPr>
        <w:autoSpaceDE w:val="0"/>
        <w:autoSpaceDN w:val="0"/>
        <w:adjustRightInd w:val="0"/>
        <w:jc w:val="both"/>
        <w:rPr>
          <w:rFonts w:ascii="Arial" w:hAnsi="Arial" w:cs="Arial"/>
        </w:rPr>
      </w:pPr>
    </w:p>
    <w:p w14:paraId="2B2CD84E" w14:textId="77777777" w:rsidR="00B92A19" w:rsidRPr="00A42F82" w:rsidRDefault="00B92A19" w:rsidP="00A91894">
      <w:pPr>
        <w:autoSpaceDE w:val="0"/>
        <w:autoSpaceDN w:val="0"/>
        <w:adjustRightInd w:val="0"/>
        <w:jc w:val="both"/>
        <w:rPr>
          <w:rFonts w:ascii="Arial" w:hAnsi="Arial" w:cs="Arial"/>
        </w:rPr>
      </w:pPr>
    </w:p>
    <w:p w14:paraId="7C8E23C4" w14:textId="77777777" w:rsidR="00B92A19" w:rsidRPr="00A42F82" w:rsidRDefault="00B92A19" w:rsidP="00A91894">
      <w:pPr>
        <w:autoSpaceDE w:val="0"/>
        <w:autoSpaceDN w:val="0"/>
        <w:adjustRightInd w:val="0"/>
        <w:jc w:val="both"/>
        <w:rPr>
          <w:rFonts w:ascii="Arial" w:hAnsi="Arial" w:cs="Arial"/>
        </w:rPr>
      </w:pPr>
    </w:p>
    <w:p w14:paraId="73FF2098"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A42F82" w14:paraId="2D9E95E2" w14:textId="77777777" w:rsidTr="003F6F7B">
        <w:trPr>
          <w:trHeight w:val="439"/>
        </w:trPr>
        <w:tc>
          <w:tcPr>
            <w:tcW w:w="559" w:type="dxa"/>
            <w:shd w:val="clear" w:color="auto" w:fill="F2F2F2" w:themeFill="background1" w:themeFillShade="F2"/>
            <w:vAlign w:val="center"/>
          </w:tcPr>
          <w:p w14:paraId="1D9253F1" w14:textId="77777777" w:rsidR="00B92A19" w:rsidRPr="00A42F82" w:rsidRDefault="00B92A19"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A42F82" w:rsidRDefault="00B92A19" w:rsidP="00A91894">
            <w:pPr>
              <w:rPr>
                <w:rFonts w:ascii="Arial" w:hAnsi="Arial" w:cs="Arial"/>
              </w:rPr>
            </w:pPr>
            <w:r w:rsidRPr="00A42F82">
              <w:rPr>
                <w:rFonts w:ascii="Arial" w:hAnsi="Arial" w:cs="Arial"/>
              </w:rPr>
              <w:t>Full Name:</w:t>
            </w:r>
          </w:p>
        </w:tc>
        <w:tc>
          <w:tcPr>
            <w:tcW w:w="6636" w:type="dxa"/>
            <w:gridSpan w:val="4"/>
            <w:vAlign w:val="center"/>
          </w:tcPr>
          <w:p w14:paraId="6A35D0F7" w14:textId="2F6E0B0C" w:rsidR="00B92A19" w:rsidRPr="00A42F82" w:rsidRDefault="00F75EF5" w:rsidP="00A91894">
            <w:pPr>
              <w:rPr>
                <w:rFonts w:ascii="Arial" w:hAnsi="Arial" w:cs="Arial"/>
              </w:rPr>
            </w:pPr>
            <w:r>
              <w:rPr>
                <w:rFonts w:ascii="Arial" w:hAnsi="Arial" w:cs="Arial"/>
              </w:rPr>
              <w:t>Chloe Clark</w:t>
            </w:r>
          </w:p>
        </w:tc>
      </w:tr>
      <w:tr w:rsidR="00B92A19" w:rsidRPr="00A42F82" w14:paraId="6C49416A" w14:textId="77777777" w:rsidTr="003F6F7B">
        <w:trPr>
          <w:trHeight w:val="472"/>
        </w:trPr>
        <w:tc>
          <w:tcPr>
            <w:tcW w:w="559" w:type="dxa"/>
            <w:shd w:val="clear" w:color="auto" w:fill="BFBFBF" w:themeFill="background1" w:themeFillShade="BF"/>
            <w:vAlign w:val="center"/>
          </w:tcPr>
          <w:p w14:paraId="37E8C622" w14:textId="77777777" w:rsidR="00B92A19" w:rsidRPr="00A42F82" w:rsidRDefault="00B92A19" w:rsidP="00A91894">
            <w:pPr>
              <w:rPr>
                <w:rFonts w:ascii="Arial" w:hAnsi="Arial" w:cs="Arial"/>
              </w:rPr>
            </w:pPr>
            <w:r w:rsidRPr="00A42F82">
              <w:rPr>
                <w:rFonts w:ascii="Arial" w:hAnsi="Arial" w:cs="Arial"/>
              </w:rPr>
              <w:lastRenderedPageBreak/>
              <w:t>2</w:t>
            </w:r>
          </w:p>
        </w:tc>
        <w:tc>
          <w:tcPr>
            <w:tcW w:w="3253" w:type="dxa"/>
            <w:gridSpan w:val="2"/>
            <w:shd w:val="clear" w:color="auto" w:fill="BFBFBF" w:themeFill="background1" w:themeFillShade="BF"/>
            <w:vAlign w:val="center"/>
          </w:tcPr>
          <w:p w14:paraId="7805E7AE" w14:textId="77777777" w:rsidR="00B92A19" w:rsidRPr="00A42F82" w:rsidRDefault="00B92A19"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A42F82" w:rsidRDefault="00B92A19"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6061D90"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A42F82" w:rsidRDefault="00B92A19"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r>
      <w:tr w:rsidR="00B92A19" w:rsidRPr="00A42F82" w14:paraId="63970A1A" w14:textId="77777777" w:rsidTr="003F6F7B">
        <w:trPr>
          <w:trHeight w:val="472"/>
        </w:trPr>
        <w:tc>
          <w:tcPr>
            <w:tcW w:w="559" w:type="dxa"/>
            <w:shd w:val="clear" w:color="auto" w:fill="F2F2F2" w:themeFill="background1" w:themeFillShade="F2"/>
            <w:vAlign w:val="center"/>
          </w:tcPr>
          <w:p w14:paraId="515F7B37" w14:textId="77777777" w:rsidR="00B92A19" w:rsidRPr="00A42F82" w:rsidRDefault="00B92A19" w:rsidP="00A91894">
            <w:pPr>
              <w:rPr>
                <w:rFonts w:ascii="Arial" w:hAnsi="Arial" w:cs="Arial"/>
              </w:rPr>
            </w:pPr>
          </w:p>
        </w:tc>
        <w:tc>
          <w:tcPr>
            <w:tcW w:w="2544" w:type="dxa"/>
            <w:shd w:val="clear" w:color="auto" w:fill="F2F2F2" w:themeFill="background1" w:themeFillShade="F2"/>
            <w:vAlign w:val="center"/>
          </w:tcPr>
          <w:p w14:paraId="5706C29F" w14:textId="77777777" w:rsidR="00B92A19" w:rsidRPr="00A42F82" w:rsidRDefault="00B92A19"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55B0CAD2" w:rsidR="00B92A19" w:rsidRPr="00A42F82" w:rsidRDefault="00F75EF5"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C3687E0" w14:textId="77777777" w:rsidR="00B92A19" w:rsidRPr="00A42F82" w:rsidRDefault="00B92A19"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A42F82" w:rsidRDefault="00B92A19"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r>
    </w:tbl>
    <w:p w14:paraId="346B76F1" w14:textId="77777777" w:rsidR="00B92A19" w:rsidRPr="00A42F82" w:rsidRDefault="00B92A1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A42F82" w14:paraId="2446298D" w14:textId="77777777" w:rsidTr="003F6F7B">
        <w:trPr>
          <w:cantSplit/>
          <w:trHeight w:val="334"/>
        </w:trPr>
        <w:tc>
          <w:tcPr>
            <w:tcW w:w="559" w:type="dxa"/>
            <w:shd w:val="clear" w:color="auto" w:fill="F2F2F2" w:themeFill="background1" w:themeFillShade="F2"/>
            <w:vAlign w:val="center"/>
          </w:tcPr>
          <w:p w14:paraId="19BEB9D2" w14:textId="77777777" w:rsidR="00B92A19" w:rsidRPr="00A42F82" w:rsidRDefault="00B92A19"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4EB5E98" w14:textId="77777777" w:rsidR="00B92A19" w:rsidRPr="00A42F82" w:rsidRDefault="00B92A19" w:rsidP="00A91894">
            <w:pPr>
              <w:rPr>
                <w:rFonts w:ascii="Arial" w:hAnsi="Arial" w:cs="Arial"/>
              </w:rPr>
            </w:pPr>
            <w:r w:rsidRPr="00A42F82">
              <w:rPr>
                <w:rFonts w:ascii="Arial" w:hAnsi="Arial" w:cs="Arial"/>
              </w:rPr>
              <w:t>Institute/Academic Discipline/Centre:</w:t>
            </w:r>
          </w:p>
        </w:tc>
        <w:tc>
          <w:tcPr>
            <w:tcW w:w="6636" w:type="dxa"/>
            <w:vAlign w:val="center"/>
          </w:tcPr>
          <w:p w14:paraId="1498B4A1" w14:textId="58F3570B" w:rsidR="00B92A19" w:rsidRPr="00A42F82" w:rsidRDefault="00F75EF5" w:rsidP="00A91894">
            <w:pPr>
              <w:rPr>
                <w:rFonts w:ascii="Arial" w:hAnsi="Arial" w:cs="Arial"/>
              </w:rPr>
            </w:pPr>
            <w:r>
              <w:rPr>
                <w:rFonts w:ascii="Arial" w:hAnsi="Arial" w:cs="Arial"/>
              </w:rPr>
              <w:t>University Trinity Wales St David</w:t>
            </w:r>
          </w:p>
          <w:p w14:paraId="41563BEF" w14:textId="77777777" w:rsidR="00B92A19" w:rsidRPr="00A42F82" w:rsidRDefault="00B92A19" w:rsidP="00A91894">
            <w:pPr>
              <w:rPr>
                <w:rFonts w:ascii="Arial" w:hAnsi="Arial" w:cs="Arial"/>
              </w:rPr>
            </w:pPr>
          </w:p>
        </w:tc>
      </w:tr>
      <w:tr w:rsidR="00B92A19" w:rsidRPr="00A42F82" w14:paraId="7D55F78D" w14:textId="77777777" w:rsidTr="003F6F7B">
        <w:trPr>
          <w:cantSplit/>
          <w:trHeight w:val="340"/>
        </w:trPr>
        <w:tc>
          <w:tcPr>
            <w:tcW w:w="559" w:type="dxa"/>
            <w:shd w:val="clear" w:color="auto" w:fill="F2F2F2" w:themeFill="background1" w:themeFillShade="F2"/>
            <w:vAlign w:val="center"/>
          </w:tcPr>
          <w:p w14:paraId="32B4C504" w14:textId="77777777" w:rsidR="00B92A19" w:rsidRPr="00A42F82" w:rsidRDefault="00B92A19"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BF6E62B" w14:textId="77777777" w:rsidR="00B92A19" w:rsidRPr="00A42F82" w:rsidRDefault="00B92A19" w:rsidP="00A91894">
            <w:pPr>
              <w:rPr>
                <w:rFonts w:ascii="Arial" w:hAnsi="Arial" w:cs="Arial"/>
              </w:rPr>
            </w:pPr>
            <w:r w:rsidRPr="00A42F82">
              <w:rPr>
                <w:rFonts w:ascii="Arial" w:hAnsi="Arial" w:cs="Arial"/>
              </w:rPr>
              <w:t>Campus:</w:t>
            </w:r>
          </w:p>
        </w:tc>
        <w:tc>
          <w:tcPr>
            <w:tcW w:w="6636" w:type="dxa"/>
            <w:vAlign w:val="center"/>
          </w:tcPr>
          <w:p w14:paraId="29E8F6E9" w14:textId="19EE6AD3" w:rsidR="00B92A19" w:rsidRPr="00A42F82" w:rsidRDefault="00F75EF5" w:rsidP="00A91894">
            <w:pPr>
              <w:rPr>
                <w:rFonts w:ascii="Arial" w:hAnsi="Arial" w:cs="Arial"/>
              </w:rPr>
            </w:pPr>
            <w:r>
              <w:rPr>
                <w:rFonts w:ascii="Arial" w:hAnsi="Arial" w:cs="Arial"/>
              </w:rPr>
              <w:t>Swansea Business Campus</w:t>
            </w:r>
          </w:p>
          <w:p w14:paraId="695502B6" w14:textId="77777777" w:rsidR="00B92A19" w:rsidRPr="00A42F82" w:rsidRDefault="00B92A19" w:rsidP="00A91894">
            <w:pPr>
              <w:rPr>
                <w:rFonts w:ascii="Arial" w:hAnsi="Arial" w:cs="Arial"/>
              </w:rPr>
            </w:pPr>
          </w:p>
        </w:tc>
      </w:tr>
      <w:tr w:rsidR="00B92A19" w:rsidRPr="00A42F82" w14:paraId="04823512" w14:textId="77777777" w:rsidTr="003F6F7B">
        <w:trPr>
          <w:cantSplit/>
          <w:trHeight w:val="340"/>
        </w:trPr>
        <w:tc>
          <w:tcPr>
            <w:tcW w:w="559" w:type="dxa"/>
            <w:shd w:val="clear" w:color="auto" w:fill="F2F2F2" w:themeFill="background1" w:themeFillShade="F2"/>
            <w:vAlign w:val="center"/>
          </w:tcPr>
          <w:p w14:paraId="6606CA97" w14:textId="77777777" w:rsidR="00B92A19" w:rsidRPr="00A42F82" w:rsidRDefault="00B92A19"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D96F220" w14:textId="77777777" w:rsidR="00B92A19" w:rsidRPr="00A42F82" w:rsidRDefault="00B92A19" w:rsidP="00A91894">
            <w:pPr>
              <w:rPr>
                <w:rFonts w:ascii="Arial" w:hAnsi="Arial" w:cs="Arial"/>
              </w:rPr>
            </w:pPr>
            <w:r w:rsidRPr="00A42F82">
              <w:rPr>
                <w:rFonts w:ascii="Arial" w:hAnsi="Arial" w:cs="Arial"/>
              </w:rPr>
              <w:t>E-mail address:</w:t>
            </w:r>
          </w:p>
        </w:tc>
        <w:tc>
          <w:tcPr>
            <w:tcW w:w="6636" w:type="dxa"/>
            <w:vAlign w:val="center"/>
          </w:tcPr>
          <w:p w14:paraId="12D3855A" w14:textId="14A66774" w:rsidR="00B92A19" w:rsidRPr="00A42F82" w:rsidRDefault="00F75EF5" w:rsidP="00A91894">
            <w:pPr>
              <w:rPr>
                <w:rFonts w:ascii="Arial" w:hAnsi="Arial" w:cs="Arial"/>
              </w:rPr>
            </w:pPr>
            <w:r>
              <w:rPr>
                <w:rFonts w:ascii="Arial" w:hAnsi="Arial" w:cs="Arial"/>
              </w:rPr>
              <w:t>2207404@student.uwtsd.ac.uk</w:t>
            </w:r>
          </w:p>
          <w:p w14:paraId="57AF8B5C" w14:textId="77777777" w:rsidR="00B92A19" w:rsidRPr="00A42F82" w:rsidRDefault="00B92A19" w:rsidP="00A91894">
            <w:pPr>
              <w:rPr>
                <w:rFonts w:ascii="Arial" w:hAnsi="Arial" w:cs="Arial"/>
              </w:rPr>
            </w:pPr>
          </w:p>
        </w:tc>
      </w:tr>
      <w:tr w:rsidR="00B92A19" w:rsidRPr="00A42F82" w14:paraId="63CF5A6B" w14:textId="77777777" w:rsidTr="003F6F7B">
        <w:trPr>
          <w:cantSplit/>
          <w:trHeight w:val="340"/>
        </w:trPr>
        <w:tc>
          <w:tcPr>
            <w:tcW w:w="559" w:type="dxa"/>
            <w:shd w:val="clear" w:color="auto" w:fill="F2F2F2" w:themeFill="background1" w:themeFillShade="F2"/>
            <w:vAlign w:val="center"/>
          </w:tcPr>
          <w:p w14:paraId="123AB58E" w14:textId="77777777" w:rsidR="00B92A19" w:rsidRPr="00A42F82" w:rsidRDefault="00B92A19"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153BD08" w14:textId="77777777" w:rsidR="00B92A19" w:rsidRPr="00A42F82" w:rsidRDefault="00B92A19" w:rsidP="00A91894">
            <w:pPr>
              <w:rPr>
                <w:rFonts w:ascii="Arial" w:hAnsi="Arial" w:cs="Arial"/>
              </w:rPr>
            </w:pPr>
            <w:r w:rsidRPr="00A42F82">
              <w:rPr>
                <w:rFonts w:ascii="Arial" w:hAnsi="Arial" w:cs="Arial"/>
              </w:rPr>
              <w:t>Contact Telephone Number:</w:t>
            </w:r>
          </w:p>
        </w:tc>
        <w:tc>
          <w:tcPr>
            <w:tcW w:w="6636" w:type="dxa"/>
            <w:vAlign w:val="center"/>
          </w:tcPr>
          <w:p w14:paraId="3487E1CE" w14:textId="7B26F066" w:rsidR="00B92A19" w:rsidRPr="00A42F82" w:rsidRDefault="00F75EF5" w:rsidP="00A91894">
            <w:pPr>
              <w:rPr>
                <w:rFonts w:ascii="Arial" w:hAnsi="Arial" w:cs="Arial"/>
              </w:rPr>
            </w:pPr>
            <w:r>
              <w:rPr>
                <w:rFonts w:ascii="Arial" w:hAnsi="Arial" w:cs="Arial"/>
              </w:rPr>
              <w:t>07379053787</w:t>
            </w:r>
          </w:p>
          <w:p w14:paraId="5BEE6617" w14:textId="77777777" w:rsidR="00B92A19" w:rsidRPr="00A42F82" w:rsidRDefault="00B92A19" w:rsidP="00A91894">
            <w:pPr>
              <w:rPr>
                <w:rFonts w:ascii="Arial" w:hAnsi="Arial" w:cs="Arial"/>
              </w:rPr>
            </w:pPr>
          </w:p>
        </w:tc>
      </w:tr>
      <w:tr w:rsidR="00B92A19" w:rsidRPr="00A42F82" w14:paraId="00CBFF30" w14:textId="77777777" w:rsidTr="003F6F7B">
        <w:tc>
          <w:tcPr>
            <w:tcW w:w="559" w:type="dxa"/>
            <w:shd w:val="clear" w:color="auto" w:fill="BFBFBF" w:themeFill="background1" w:themeFillShade="BF"/>
            <w:vAlign w:val="center"/>
          </w:tcPr>
          <w:p w14:paraId="24CCA173" w14:textId="77777777" w:rsidR="00B92A19" w:rsidRPr="00A42F82" w:rsidRDefault="00B92A19" w:rsidP="00A91894">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A42F82" w:rsidRDefault="00B92A19" w:rsidP="00A91894">
            <w:pPr>
              <w:rPr>
                <w:rFonts w:ascii="Arial" w:hAnsi="Arial" w:cs="Arial"/>
              </w:rPr>
            </w:pPr>
            <w:r w:rsidRPr="00A42F82">
              <w:rPr>
                <w:rFonts w:ascii="Arial" w:hAnsi="Arial" w:cs="Arial"/>
                <w:b/>
                <w:i/>
              </w:rPr>
              <w:t>For students:</w:t>
            </w:r>
          </w:p>
        </w:tc>
      </w:tr>
      <w:tr w:rsidR="00B92A19" w:rsidRPr="00A42F82" w14:paraId="04B04464" w14:textId="77777777" w:rsidTr="003F6F7B">
        <w:trPr>
          <w:trHeight w:val="513"/>
        </w:trPr>
        <w:tc>
          <w:tcPr>
            <w:tcW w:w="559" w:type="dxa"/>
            <w:shd w:val="clear" w:color="auto" w:fill="F2F2F2" w:themeFill="background1" w:themeFillShade="F2"/>
            <w:vAlign w:val="center"/>
          </w:tcPr>
          <w:p w14:paraId="2D0995A0" w14:textId="77777777" w:rsidR="00B92A19" w:rsidRPr="00A42F82" w:rsidRDefault="00B92A19"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3BDF603" w14:textId="77777777" w:rsidR="00B92A19" w:rsidRPr="00A42F82" w:rsidRDefault="00B92A19" w:rsidP="00A91894">
            <w:pPr>
              <w:rPr>
                <w:rFonts w:ascii="Arial" w:hAnsi="Arial" w:cs="Arial"/>
              </w:rPr>
            </w:pPr>
            <w:r w:rsidRPr="00A42F82">
              <w:rPr>
                <w:rFonts w:ascii="Arial" w:hAnsi="Arial" w:cs="Arial"/>
              </w:rPr>
              <w:t>Student Number:</w:t>
            </w:r>
          </w:p>
        </w:tc>
        <w:tc>
          <w:tcPr>
            <w:tcW w:w="6636" w:type="dxa"/>
            <w:vAlign w:val="center"/>
          </w:tcPr>
          <w:p w14:paraId="0993C319" w14:textId="1ED81847" w:rsidR="00B92A19" w:rsidRPr="00A42F82" w:rsidRDefault="00F75EF5" w:rsidP="00A91894">
            <w:pPr>
              <w:rPr>
                <w:rFonts w:ascii="Arial" w:hAnsi="Arial" w:cs="Arial"/>
              </w:rPr>
            </w:pPr>
            <w:r>
              <w:rPr>
                <w:rFonts w:ascii="Arial" w:hAnsi="Arial" w:cs="Arial"/>
              </w:rPr>
              <w:t>2207404</w:t>
            </w:r>
          </w:p>
        </w:tc>
      </w:tr>
      <w:tr w:rsidR="00B92A19" w:rsidRPr="00A42F82" w14:paraId="79DED8FB" w14:textId="77777777" w:rsidTr="003F6F7B">
        <w:trPr>
          <w:trHeight w:val="549"/>
        </w:trPr>
        <w:tc>
          <w:tcPr>
            <w:tcW w:w="559" w:type="dxa"/>
            <w:shd w:val="clear" w:color="auto" w:fill="F2F2F2" w:themeFill="background1" w:themeFillShade="F2"/>
            <w:vAlign w:val="center"/>
          </w:tcPr>
          <w:p w14:paraId="793C6D8B" w14:textId="77777777" w:rsidR="00B92A19" w:rsidRPr="00A42F82" w:rsidRDefault="00B92A19"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4356B3" w14:textId="77777777" w:rsidR="00B92A19" w:rsidRPr="00A42F82" w:rsidRDefault="00B92A19" w:rsidP="00A91894">
            <w:pPr>
              <w:rPr>
                <w:rFonts w:ascii="Arial" w:hAnsi="Arial" w:cs="Arial"/>
              </w:rPr>
            </w:pPr>
            <w:r w:rsidRPr="00A42F82">
              <w:rPr>
                <w:rFonts w:ascii="Arial" w:hAnsi="Arial" w:cs="Arial"/>
              </w:rPr>
              <w:t>Programme of Study:</w:t>
            </w:r>
          </w:p>
        </w:tc>
        <w:tc>
          <w:tcPr>
            <w:tcW w:w="6636" w:type="dxa"/>
            <w:vAlign w:val="center"/>
          </w:tcPr>
          <w:p w14:paraId="1861C568" w14:textId="5E459603" w:rsidR="00B92A19" w:rsidRPr="00A42F82" w:rsidRDefault="00F75EF5" w:rsidP="00A91894">
            <w:pPr>
              <w:rPr>
                <w:rFonts w:ascii="Arial" w:hAnsi="Arial" w:cs="Arial"/>
              </w:rPr>
            </w:pPr>
            <w:r>
              <w:rPr>
                <w:rFonts w:ascii="Arial" w:hAnsi="Arial" w:cs="Arial"/>
              </w:rPr>
              <w:t>BA Law and Criminology</w:t>
            </w:r>
          </w:p>
        </w:tc>
      </w:tr>
      <w:tr w:rsidR="00B92A19" w:rsidRPr="00A42F82" w14:paraId="5FF00911" w14:textId="77777777" w:rsidTr="003F6F7B">
        <w:trPr>
          <w:trHeight w:val="557"/>
        </w:trPr>
        <w:tc>
          <w:tcPr>
            <w:tcW w:w="559" w:type="dxa"/>
            <w:shd w:val="clear" w:color="auto" w:fill="F2F2F2" w:themeFill="background1" w:themeFillShade="F2"/>
            <w:vAlign w:val="center"/>
          </w:tcPr>
          <w:p w14:paraId="753709D8" w14:textId="77777777" w:rsidR="00B92A19" w:rsidRPr="00A42F82" w:rsidRDefault="00B92A19"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B819CA0" w14:textId="77777777" w:rsidR="00B92A19" w:rsidRPr="00A42F82" w:rsidRDefault="00B92A19" w:rsidP="00A91894">
            <w:pPr>
              <w:rPr>
                <w:rFonts w:ascii="Arial" w:hAnsi="Arial" w:cs="Arial"/>
              </w:rPr>
            </w:pPr>
            <w:r w:rsidRPr="00A42F82">
              <w:rPr>
                <w:rFonts w:ascii="Arial" w:hAnsi="Arial" w:cs="Arial"/>
              </w:rPr>
              <w:t>Director of Studies/Supervisor:</w:t>
            </w:r>
          </w:p>
        </w:tc>
        <w:tc>
          <w:tcPr>
            <w:tcW w:w="6636" w:type="dxa"/>
            <w:vAlign w:val="center"/>
          </w:tcPr>
          <w:p w14:paraId="16629B64" w14:textId="6933ACC0" w:rsidR="00B92A19" w:rsidRPr="00A42F82" w:rsidRDefault="00F75EF5" w:rsidP="00A91894">
            <w:pPr>
              <w:rPr>
                <w:rFonts w:ascii="Arial" w:hAnsi="Arial" w:cs="Arial"/>
              </w:rPr>
            </w:pPr>
            <w:r>
              <w:rPr>
                <w:rFonts w:ascii="Arial" w:hAnsi="Arial" w:cs="Arial"/>
              </w:rPr>
              <w:t>Laura Knight</w:t>
            </w:r>
          </w:p>
        </w:tc>
      </w:tr>
    </w:tbl>
    <w:p w14:paraId="1698C4CB" w14:textId="77777777" w:rsidR="00B92A19" w:rsidRPr="00A42F82" w:rsidRDefault="00B92A19" w:rsidP="00A91894">
      <w:pPr>
        <w:rPr>
          <w:rFonts w:ascii="Arial" w:hAnsi="Arial" w:cs="Arial"/>
          <w:bCs/>
          <w:iCs/>
        </w:rPr>
      </w:pPr>
    </w:p>
    <w:p w14:paraId="7DC25DA2" w14:textId="77777777" w:rsidR="00B92A19" w:rsidRPr="00A42F82" w:rsidRDefault="00B92A19" w:rsidP="00A91894">
      <w:pPr>
        <w:autoSpaceDE w:val="0"/>
        <w:autoSpaceDN w:val="0"/>
        <w:adjustRightInd w:val="0"/>
        <w:jc w:val="both"/>
        <w:rPr>
          <w:rFonts w:ascii="Arial" w:hAnsi="Arial" w:cs="Arial"/>
          <w:b/>
        </w:rPr>
      </w:pPr>
    </w:p>
    <w:p w14:paraId="248F1168" w14:textId="77777777" w:rsidR="00B92A19" w:rsidRPr="00A42F82" w:rsidRDefault="00B92A19" w:rsidP="00A91894">
      <w:pPr>
        <w:rPr>
          <w:rFonts w:ascii="Arial" w:hAnsi="Arial" w:cs="Arial"/>
          <w:b/>
        </w:rPr>
      </w:pPr>
    </w:p>
    <w:p w14:paraId="1F9B7882"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A42F82" w14:paraId="706CC1DD" w14:textId="77777777" w:rsidTr="002132F9">
        <w:tc>
          <w:tcPr>
            <w:tcW w:w="562" w:type="dxa"/>
            <w:shd w:val="clear" w:color="auto" w:fill="F2F2F2" w:themeFill="background1" w:themeFillShade="F2"/>
          </w:tcPr>
          <w:p w14:paraId="2A6ACF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BF180F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6CFB954"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1EE6D443" w:rsidR="00B92A19" w:rsidRPr="00A42F82" w:rsidRDefault="00F75EF5" w:rsidP="00A91894">
                <w:pPr>
                  <w:autoSpaceDE w:val="0"/>
                  <w:autoSpaceDN w:val="0"/>
                  <w:adjustRightInd w:val="0"/>
                  <w:jc w:val="center"/>
                  <w:rPr>
                    <w:rFonts w:ascii="Arial" w:hAnsi="Arial" w:cs="Arial"/>
                    <w:b/>
                    <w:sz w:val="22"/>
                    <w:szCs w:val="22"/>
                  </w:rPr>
                </w:pPr>
                <w:r>
                  <w:rPr>
                    <w:rFonts w:ascii="MS Gothic" w:eastAsia="MS Gothic" w:hAnsi="MS Gothic" w:cs="Arial" w:hint="eastAsia"/>
                    <w:bCs/>
                  </w:rPr>
                  <w:t>☒</w:t>
                </w:r>
              </w:p>
            </w:tc>
          </w:sdtContent>
        </w:sdt>
      </w:tr>
      <w:tr w:rsidR="00B92A19" w:rsidRPr="00A42F82" w14:paraId="271F56C2" w14:textId="77777777" w:rsidTr="002132F9">
        <w:tc>
          <w:tcPr>
            <w:tcW w:w="562" w:type="dxa"/>
            <w:shd w:val="clear" w:color="auto" w:fill="F2F2F2" w:themeFill="background1" w:themeFillShade="F2"/>
          </w:tcPr>
          <w:p w14:paraId="1756392B" w14:textId="77777777" w:rsidR="00B92A19" w:rsidRPr="00A42F82" w:rsidRDefault="00B92A19"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A42F82" w:rsidRDefault="00B92A19"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A42F82" w:rsidRDefault="00B92A19"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92A19" w:rsidRPr="00A42F82" w14:paraId="7359262C" w14:textId="77777777" w:rsidTr="003F6F7B">
        <w:trPr>
          <w:trHeight w:val="437"/>
        </w:trPr>
        <w:tc>
          <w:tcPr>
            <w:tcW w:w="562" w:type="dxa"/>
            <w:vMerge w:val="restart"/>
            <w:shd w:val="clear" w:color="auto" w:fill="F2F2F2" w:themeFill="background1" w:themeFillShade="F2"/>
          </w:tcPr>
          <w:p w14:paraId="7850164E"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5547F831" w14:textId="77777777" w:rsidTr="002132F9">
        <w:trPr>
          <w:trHeight w:val="415"/>
        </w:trPr>
        <w:tc>
          <w:tcPr>
            <w:tcW w:w="562" w:type="dxa"/>
            <w:vMerge/>
            <w:shd w:val="clear" w:color="auto" w:fill="F2F2F2" w:themeFill="background1" w:themeFillShade="F2"/>
          </w:tcPr>
          <w:p w14:paraId="3E1A6849"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DE2EA6C"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4555BA58" w14:textId="77777777" w:rsidTr="002132F9">
        <w:tc>
          <w:tcPr>
            <w:tcW w:w="562" w:type="dxa"/>
            <w:vMerge/>
            <w:shd w:val="clear" w:color="auto" w:fill="F2F2F2" w:themeFill="background1" w:themeFillShade="F2"/>
          </w:tcPr>
          <w:p w14:paraId="45094A2A"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A25FD38" w14:textId="77777777" w:rsidR="00B92A19" w:rsidRPr="00A42F82" w:rsidRDefault="00B92A19" w:rsidP="00A91894">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54D662E"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04DA8E53" w14:textId="77777777" w:rsidR="00B92A19" w:rsidRPr="00A42F82" w:rsidRDefault="00B92A19" w:rsidP="00A91894">
      <w:pPr>
        <w:autoSpaceDE w:val="0"/>
        <w:autoSpaceDN w:val="0"/>
        <w:adjustRightInd w:val="0"/>
        <w:spacing w:after="240"/>
        <w:jc w:val="both"/>
        <w:rPr>
          <w:rFonts w:ascii="Arial" w:hAnsi="Arial" w:cs="Arial"/>
          <w:bCs/>
          <w:iCs/>
        </w:rPr>
      </w:pPr>
    </w:p>
    <w:p w14:paraId="4F92BD26"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A42F82" w14:paraId="2BC65D47" w14:textId="77777777" w:rsidTr="002132F9">
        <w:tc>
          <w:tcPr>
            <w:tcW w:w="562" w:type="dxa"/>
            <w:shd w:val="clear" w:color="auto" w:fill="F2F2F2" w:themeFill="background1" w:themeFillShade="F2"/>
          </w:tcPr>
          <w:p w14:paraId="4B6F4115" w14:textId="77777777" w:rsidR="00B92A19" w:rsidRPr="00A42F82" w:rsidRDefault="00B92A19"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92A19" w:rsidRPr="00A42F82" w14:paraId="09A5B5DF" w14:textId="77777777" w:rsidTr="003F6F7B">
        <w:trPr>
          <w:trHeight w:val="355"/>
        </w:trPr>
        <w:tc>
          <w:tcPr>
            <w:tcW w:w="562" w:type="dxa"/>
            <w:vAlign w:val="center"/>
          </w:tcPr>
          <w:p w14:paraId="73F52C7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FB853A9" w14:textId="77777777" w:rsidR="00B92A19" w:rsidRPr="00A42F82" w:rsidRDefault="00000000" w:rsidP="00A91894">
            <w:pPr>
              <w:autoSpaceDE w:val="0"/>
              <w:autoSpaceDN w:val="0"/>
              <w:adjustRightInd w:val="0"/>
              <w:rPr>
                <w:rFonts w:ascii="Arial" w:hAnsi="Arial" w:cs="Arial"/>
                <w:b/>
                <w:bCs/>
                <w:sz w:val="22"/>
                <w:szCs w:val="22"/>
              </w:rPr>
            </w:pPr>
            <w:hyperlink r:id="rId34" w:history="1">
              <w:r w:rsidR="00B92A19"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5302136E" w:rsidR="00B92A19" w:rsidRPr="00A42F82" w:rsidRDefault="00F75EF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tc>
          </w:sdtContent>
        </w:sdt>
      </w:tr>
      <w:tr w:rsidR="00B92A19" w:rsidRPr="00A42F82" w14:paraId="44E27B70" w14:textId="77777777" w:rsidTr="003F6F7B">
        <w:trPr>
          <w:trHeight w:val="417"/>
        </w:trPr>
        <w:tc>
          <w:tcPr>
            <w:tcW w:w="562" w:type="dxa"/>
            <w:vAlign w:val="center"/>
          </w:tcPr>
          <w:p w14:paraId="353EF51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784" w:type="dxa"/>
            <w:vAlign w:val="center"/>
          </w:tcPr>
          <w:p w14:paraId="4B4C6AD6" w14:textId="77777777" w:rsidR="00B92A19" w:rsidRPr="00A42F82" w:rsidRDefault="00B92A19"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DAB6F87" w14:textId="79DBC105" w:rsidR="00B92A19" w:rsidRPr="00A42F82" w:rsidRDefault="00F75EF5" w:rsidP="00A91894">
                <w:pPr>
                  <w:autoSpaceDE w:val="0"/>
                  <w:autoSpaceDN w:val="0"/>
                  <w:adjustRightInd w:val="0"/>
                  <w:jc w:val="center"/>
                  <w:rPr>
                    <w:rFonts w:ascii="Arial" w:hAnsi="Arial" w:cs="Arial"/>
                    <w:i/>
                    <w:sz w:val="22"/>
                    <w:szCs w:val="22"/>
                  </w:rPr>
                </w:pPr>
                <w:r>
                  <w:rPr>
                    <w:rFonts w:ascii="MS Gothic" w:eastAsia="MS Gothic" w:hAnsi="MS Gothic" w:cs="Arial" w:hint="eastAsia"/>
                  </w:rPr>
                  <w:t>☒</w:t>
                </w:r>
              </w:p>
            </w:sdtContent>
          </w:sdt>
        </w:tc>
      </w:tr>
      <w:tr w:rsidR="00B92A19" w:rsidRPr="00A42F82" w14:paraId="54329F96" w14:textId="77777777" w:rsidTr="003F6F7B">
        <w:trPr>
          <w:trHeight w:val="409"/>
        </w:trPr>
        <w:tc>
          <w:tcPr>
            <w:tcW w:w="562" w:type="dxa"/>
            <w:vAlign w:val="center"/>
          </w:tcPr>
          <w:p w14:paraId="3FA659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B1ECC8" w14:textId="77777777" w:rsidR="00B92A19" w:rsidRPr="00A42F82" w:rsidRDefault="00B92A19"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23D597F0" w14:textId="07A905C3" w:rsidR="00B92A19" w:rsidRPr="00A42F82" w:rsidRDefault="00F75EF5" w:rsidP="00A91894">
                <w:pPr>
                  <w:autoSpaceDE w:val="0"/>
                  <w:autoSpaceDN w:val="0"/>
                  <w:adjustRightInd w:val="0"/>
                  <w:jc w:val="center"/>
                  <w:rPr>
                    <w:rFonts w:ascii="Arial" w:hAnsi="Arial" w:cs="Arial"/>
                    <w:i/>
                    <w:sz w:val="22"/>
                    <w:szCs w:val="22"/>
                  </w:rPr>
                </w:pPr>
                <w:r>
                  <w:rPr>
                    <w:rFonts w:ascii="MS Gothic" w:eastAsia="MS Gothic" w:hAnsi="MS Gothic" w:cs="Arial" w:hint="eastAsia"/>
                  </w:rPr>
                  <w:t>☒</w:t>
                </w:r>
              </w:p>
            </w:sdtContent>
          </w:sdt>
        </w:tc>
      </w:tr>
    </w:tbl>
    <w:p w14:paraId="35212FAF" w14:textId="77777777" w:rsidR="00B92A19" w:rsidRPr="00A42F82" w:rsidRDefault="00B92A19" w:rsidP="00A91894">
      <w:pPr>
        <w:autoSpaceDE w:val="0"/>
        <w:autoSpaceDN w:val="0"/>
        <w:adjustRightInd w:val="0"/>
        <w:spacing w:after="240"/>
        <w:jc w:val="both"/>
        <w:rPr>
          <w:rFonts w:ascii="Arial" w:hAnsi="Arial" w:cs="Arial"/>
          <w:b/>
        </w:rPr>
      </w:pPr>
    </w:p>
    <w:p w14:paraId="552F1F85" w14:textId="77777777" w:rsidR="00B92A19" w:rsidRPr="00A42F82" w:rsidRDefault="00B92A19"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BD90E15" w14:textId="77777777" w:rsidR="00B92A19" w:rsidRPr="00A42F82" w:rsidRDefault="00B92A19" w:rsidP="00A91894">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A42F82" w14:paraId="7E40DA62" w14:textId="77777777" w:rsidTr="002132F9">
        <w:trPr>
          <w:trHeight w:val="227"/>
        </w:trPr>
        <w:tc>
          <w:tcPr>
            <w:tcW w:w="562" w:type="dxa"/>
            <w:shd w:val="clear" w:color="auto" w:fill="F2F2F2" w:themeFill="background1" w:themeFillShade="F2"/>
          </w:tcPr>
          <w:p w14:paraId="20FDEA2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80CF90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4B9EB4A" w14:textId="77777777" w:rsidR="00B92A19" w:rsidRPr="00A42F82" w:rsidRDefault="00B92A19" w:rsidP="00A91894">
            <w:pPr>
              <w:autoSpaceDE w:val="0"/>
              <w:autoSpaceDN w:val="0"/>
              <w:adjustRightInd w:val="0"/>
              <w:rPr>
                <w:rFonts w:ascii="Arial" w:hAnsi="Arial" w:cs="Arial"/>
                <w:bCs/>
                <w:sz w:val="22"/>
                <w:szCs w:val="22"/>
              </w:rPr>
            </w:pPr>
          </w:p>
          <w:p w14:paraId="5B8451BE"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6ED2658E" w14:textId="77777777" w:rsidTr="002132F9">
        <w:trPr>
          <w:trHeight w:val="227"/>
        </w:trPr>
        <w:tc>
          <w:tcPr>
            <w:tcW w:w="562" w:type="dxa"/>
            <w:shd w:val="clear" w:color="auto" w:fill="F2F2F2" w:themeFill="background1" w:themeFillShade="F2"/>
          </w:tcPr>
          <w:p w14:paraId="1906E5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892C7B0"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2038AB1" w14:textId="77777777" w:rsidR="00B92A19" w:rsidRPr="00A42F82" w:rsidRDefault="00B92A19" w:rsidP="00A91894">
            <w:pPr>
              <w:autoSpaceDE w:val="0"/>
              <w:autoSpaceDN w:val="0"/>
              <w:adjustRightInd w:val="0"/>
              <w:rPr>
                <w:rFonts w:ascii="Arial" w:hAnsi="Arial" w:cs="Arial"/>
                <w:bCs/>
                <w:sz w:val="22"/>
                <w:szCs w:val="22"/>
              </w:rPr>
            </w:pPr>
          </w:p>
          <w:p w14:paraId="0CECADC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7EF01A8F" w14:textId="77777777" w:rsidTr="002132F9">
        <w:trPr>
          <w:trHeight w:val="227"/>
        </w:trPr>
        <w:tc>
          <w:tcPr>
            <w:tcW w:w="562" w:type="dxa"/>
            <w:shd w:val="clear" w:color="auto" w:fill="F2F2F2" w:themeFill="background1" w:themeFillShade="F2"/>
          </w:tcPr>
          <w:p w14:paraId="188EEB6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DE8A63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213CFB0D" w14:textId="77777777" w:rsidR="00B92A19" w:rsidRPr="00A42F82" w:rsidRDefault="00B92A19" w:rsidP="00A91894">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0AFCCDAA" w14:textId="77777777" w:rsidTr="002132F9">
        <w:tc>
          <w:tcPr>
            <w:tcW w:w="562" w:type="dxa"/>
            <w:shd w:val="clear" w:color="auto" w:fill="F2F2F2" w:themeFill="background1" w:themeFillShade="F2"/>
          </w:tcPr>
          <w:p w14:paraId="5C37D7C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118AEF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749B9D20" w14:textId="77777777" w:rsidTr="002132F9">
        <w:tc>
          <w:tcPr>
            <w:tcW w:w="562" w:type="dxa"/>
            <w:shd w:val="clear" w:color="auto" w:fill="F2F2F2" w:themeFill="background1" w:themeFillShade="F2"/>
          </w:tcPr>
          <w:p w14:paraId="1F6AB26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EAA416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D4DA98F" w14:textId="77777777" w:rsidTr="002132F9">
        <w:trPr>
          <w:trHeight w:val="386"/>
        </w:trPr>
        <w:tc>
          <w:tcPr>
            <w:tcW w:w="562" w:type="dxa"/>
            <w:shd w:val="clear" w:color="auto" w:fill="F2F2F2" w:themeFill="background1" w:themeFillShade="F2"/>
          </w:tcPr>
          <w:p w14:paraId="10E7C1E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25E23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ED1AFB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0647077" w14:textId="77777777" w:rsidTr="002132F9">
        <w:trPr>
          <w:trHeight w:val="386"/>
        </w:trPr>
        <w:tc>
          <w:tcPr>
            <w:tcW w:w="562" w:type="dxa"/>
            <w:shd w:val="clear" w:color="auto" w:fill="F2F2F2" w:themeFill="background1" w:themeFillShade="F2"/>
          </w:tcPr>
          <w:p w14:paraId="576EBCB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4BD782" w14:textId="77777777" w:rsidR="00B92A19" w:rsidRPr="00A42F82" w:rsidRDefault="00B92A19" w:rsidP="00A91894">
            <w:pPr>
              <w:autoSpaceDE w:val="0"/>
              <w:autoSpaceDN w:val="0"/>
              <w:adjustRightInd w:val="0"/>
              <w:rPr>
                <w:rFonts w:ascii="Arial" w:hAnsi="Arial" w:cs="Arial"/>
                <w:sz w:val="22"/>
                <w:szCs w:val="22"/>
              </w:rPr>
            </w:pPr>
          </w:p>
        </w:tc>
        <w:tc>
          <w:tcPr>
            <w:tcW w:w="2409" w:type="dxa"/>
          </w:tcPr>
          <w:p w14:paraId="4E977430"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B47D7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73BE8F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24AAAF23" w14:textId="77777777" w:rsidTr="002132F9">
        <w:tc>
          <w:tcPr>
            <w:tcW w:w="562" w:type="dxa"/>
            <w:shd w:val="clear" w:color="auto" w:fill="F2F2F2" w:themeFill="background1" w:themeFillShade="F2"/>
          </w:tcPr>
          <w:p w14:paraId="083B7C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1C14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955CD5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BB4561C"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820FD84"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0011248E" w14:textId="77777777" w:rsidTr="002132F9">
        <w:tc>
          <w:tcPr>
            <w:tcW w:w="562" w:type="dxa"/>
            <w:shd w:val="clear" w:color="auto" w:fill="F2F2F2" w:themeFill="background1" w:themeFillShade="F2"/>
          </w:tcPr>
          <w:p w14:paraId="430D8C3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C9A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9312F12"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EE790B0" w14:textId="77777777" w:rsidR="00B92A19" w:rsidRPr="00A42F82" w:rsidDel="008461DD"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A6B74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A956358"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CB3F92F" w14:textId="77777777" w:rsidR="00B92A19" w:rsidRPr="00A42F82" w:rsidRDefault="00B92A19" w:rsidP="00A91894">
      <w:pPr>
        <w:rPr>
          <w:rFonts w:ascii="Arial" w:hAnsi="Arial" w:cs="Arial"/>
          <w:bCs/>
          <w:iCs/>
          <w:sz w:val="16"/>
          <w:szCs w:val="16"/>
        </w:rPr>
      </w:pPr>
    </w:p>
    <w:p w14:paraId="0F6B5041" w14:textId="77777777" w:rsidR="00B92A19" w:rsidRPr="00A42F82" w:rsidRDefault="00B92A19" w:rsidP="00A91894">
      <w:pPr>
        <w:rPr>
          <w:rFonts w:ascii="Arial" w:hAnsi="Arial" w:cs="Arial"/>
          <w:b/>
          <w:bCs/>
          <w:iCs/>
        </w:rPr>
      </w:pPr>
    </w:p>
    <w:p w14:paraId="22F27600"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A42F82" w14:paraId="631AE4AC" w14:textId="77777777" w:rsidTr="00913567">
        <w:trPr>
          <w:trHeight w:val="507"/>
        </w:trPr>
        <w:tc>
          <w:tcPr>
            <w:tcW w:w="567" w:type="dxa"/>
            <w:shd w:val="clear" w:color="auto" w:fill="F2F2F2" w:themeFill="background1" w:themeFillShade="F2"/>
            <w:vAlign w:val="center"/>
          </w:tcPr>
          <w:p w14:paraId="4AA5B42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BA370D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5B583CA1"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B92A19" w:rsidRPr="00A42F82" w14:paraId="71ADF9BF" w14:textId="77777777" w:rsidTr="002132F9">
        <w:tc>
          <w:tcPr>
            <w:tcW w:w="567" w:type="dxa"/>
          </w:tcPr>
          <w:p w14:paraId="19C381D0" w14:textId="77777777" w:rsidR="00B92A19" w:rsidRPr="00A42F82" w:rsidRDefault="00B92A19" w:rsidP="00A91894">
            <w:pPr>
              <w:autoSpaceDE w:val="0"/>
              <w:autoSpaceDN w:val="0"/>
              <w:adjustRightInd w:val="0"/>
              <w:rPr>
                <w:rFonts w:ascii="Arial" w:hAnsi="Arial" w:cs="Arial"/>
                <w:bCs/>
                <w:sz w:val="22"/>
                <w:szCs w:val="22"/>
              </w:rPr>
            </w:pPr>
          </w:p>
        </w:tc>
        <w:tc>
          <w:tcPr>
            <w:tcW w:w="9923" w:type="dxa"/>
            <w:gridSpan w:val="5"/>
          </w:tcPr>
          <w:p w14:paraId="7C57CE8B" w14:textId="77777777" w:rsidR="00B92A19" w:rsidRPr="00A42F82" w:rsidRDefault="00B92A19" w:rsidP="00A91894">
            <w:pPr>
              <w:autoSpaceDE w:val="0"/>
              <w:autoSpaceDN w:val="0"/>
              <w:adjustRightInd w:val="0"/>
              <w:rPr>
                <w:rFonts w:ascii="Arial" w:hAnsi="Arial" w:cs="Arial"/>
                <w:bCs/>
                <w:sz w:val="22"/>
                <w:szCs w:val="22"/>
              </w:rPr>
            </w:pPr>
          </w:p>
          <w:p w14:paraId="4F9B9D5C"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1FF0BDCC" w14:textId="77777777" w:rsidR="00B92A19" w:rsidRPr="00A42F82" w:rsidRDefault="00B92A19" w:rsidP="00A91894">
            <w:pPr>
              <w:autoSpaceDE w:val="0"/>
              <w:autoSpaceDN w:val="0"/>
              <w:adjustRightInd w:val="0"/>
              <w:rPr>
                <w:rFonts w:ascii="Arial" w:hAnsi="Arial" w:cs="Arial"/>
                <w:b/>
                <w:bCs/>
                <w:sz w:val="22"/>
                <w:szCs w:val="22"/>
              </w:rPr>
            </w:pPr>
          </w:p>
        </w:tc>
      </w:tr>
    </w:tbl>
    <w:p w14:paraId="3A530EE5" w14:textId="77777777" w:rsidR="00B92A19" w:rsidRPr="00A42F82" w:rsidRDefault="00B92A19" w:rsidP="00A91894">
      <w:pPr>
        <w:autoSpaceDE w:val="0"/>
        <w:autoSpaceDN w:val="0"/>
        <w:adjustRightInd w:val="0"/>
        <w:spacing w:after="240"/>
        <w:jc w:val="both"/>
        <w:rPr>
          <w:rFonts w:ascii="Arial" w:hAnsi="Arial" w:cs="Arial"/>
          <w:b/>
        </w:rPr>
      </w:pPr>
    </w:p>
    <w:p w14:paraId="1F6F406F"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A42F82" w14:paraId="3D4BE34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A42F82" w:rsidRDefault="00B92A19" w:rsidP="00A91894">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A42F82" w:rsidRDefault="00B92A19"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5D3F22" w14:textId="403F003F" w:rsidR="00B92A19" w:rsidRPr="00A42F82" w:rsidRDefault="00F75EF5" w:rsidP="00A91894">
            <w:pPr>
              <w:rPr>
                <w:rFonts w:ascii="Arial" w:hAnsi="Arial" w:cs="Arial"/>
              </w:rPr>
            </w:pPr>
            <w:r>
              <w:rPr>
                <w:rFonts w:ascii="Arial" w:hAnsi="Arial" w:cs="Arial"/>
              </w:rPr>
              <w:t>Critically Evaluate the protection afforded for families impacted by dangerous driving.</w:t>
            </w:r>
          </w:p>
        </w:tc>
      </w:tr>
      <w:tr w:rsidR="00B92A19" w:rsidRPr="00A42F82" w14:paraId="7724C711"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A42F82" w:rsidRDefault="00B92A19"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A42F82" w:rsidRDefault="00B92A19"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77777777" w:rsidR="00B92A19" w:rsidRPr="00A42F82" w:rsidRDefault="00B92A19" w:rsidP="00A91894">
            <w:pPr>
              <w:rPr>
                <w:rFonts w:ascii="Arial" w:hAnsi="Arial" w:cs="Arial"/>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A42F82" w:rsidRDefault="00B92A19"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77777777" w:rsidR="00B92A19" w:rsidRPr="00A42F82" w:rsidRDefault="00B92A19" w:rsidP="00A91894">
            <w:pPr>
              <w:rPr>
                <w:rFonts w:ascii="Arial" w:hAnsi="Arial" w:cs="Arial"/>
              </w:rPr>
            </w:pPr>
          </w:p>
        </w:tc>
      </w:tr>
      <w:tr w:rsidR="00B92A19" w:rsidRPr="00A42F82" w14:paraId="3C362437" w14:textId="77777777" w:rsidTr="005078BE">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A42F82" w:rsidRDefault="00B92A19"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A42F82" w:rsidRDefault="00B92A19" w:rsidP="00A91894">
            <w:pPr>
              <w:spacing w:before="120" w:after="120"/>
              <w:rPr>
                <w:rFonts w:ascii="Arial" w:hAnsi="Arial" w:cs="Arial"/>
                <w:b/>
              </w:rPr>
            </w:pPr>
            <w:r w:rsidRPr="00A42F82">
              <w:rPr>
                <w:rFonts w:ascii="Arial" w:hAnsi="Arial" w:cs="Arial"/>
                <w:b/>
              </w:rPr>
              <w:t>Introduction to the Research (maximum 300 words per section)</w:t>
            </w:r>
          </w:p>
          <w:p w14:paraId="6EFFAEFA" w14:textId="77777777" w:rsidR="00B92A19" w:rsidRPr="00A42F82" w:rsidRDefault="00B92A19"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1E89C16"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33B8EE28"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5895392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6FBEE8C8" w14:textId="77777777" w:rsidR="00B92A19" w:rsidRPr="00A42F82" w:rsidRDefault="00B92A19" w:rsidP="00B92A19">
            <w:pPr>
              <w:pStyle w:val="ListParagraph"/>
              <w:numPr>
                <w:ilvl w:val="0"/>
                <w:numId w:val="27"/>
              </w:numPr>
              <w:spacing w:after="240"/>
              <w:ind w:left="0" w:hanging="357"/>
              <w:contextualSpacing w:val="0"/>
              <w:rPr>
                <w:rFonts w:ascii="Arial" w:hAnsi="Arial" w:cs="Arial"/>
                <w:i/>
              </w:rPr>
            </w:pPr>
            <w:r w:rsidRPr="00A42F82">
              <w:rPr>
                <w:rFonts w:ascii="Arial" w:hAnsi="Arial" w:cs="Arial"/>
                <w:i/>
              </w:rPr>
              <w:lastRenderedPageBreak/>
              <w:t>Objectives of Research Activity</w:t>
            </w:r>
          </w:p>
          <w:p w14:paraId="09F52969" w14:textId="77777777" w:rsidR="00B92A19" w:rsidRPr="00A42F82" w:rsidRDefault="00B92A19"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1D42523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4592D93" w14:textId="77777777" w:rsidR="00B92A19" w:rsidRPr="00A42F82" w:rsidRDefault="00B92A19" w:rsidP="00B92A19">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B92A19" w:rsidRPr="00A42F82" w:rsidDel="002A152D" w14:paraId="61836644" w14:textId="77777777" w:rsidTr="005078BE">
        <w:trPr>
          <w:trHeight w:val="454"/>
        </w:trPr>
        <w:tc>
          <w:tcPr>
            <w:tcW w:w="297" w:type="pct"/>
            <w:vAlign w:val="center"/>
          </w:tcPr>
          <w:p w14:paraId="04181439"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2ACC71B3"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Purpose of Research Activity</w:t>
            </w:r>
          </w:p>
          <w:p w14:paraId="0032B334" w14:textId="77777777" w:rsidR="00B92A19" w:rsidRPr="00A42F82" w:rsidRDefault="00B92A19" w:rsidP="00A91894">
            <w:pPr>
              <w:rPr>
                <w:rFonts w:ascii="Arial" w:hAnsi="Arial" w:cs="Arial"/>
              </w:rPr>
            </w:pPr>
          </w:p>
          <w:p w14:paraId="427A81F0" w14:textId="77777777" w:rsidR="00F75EF5" w:rsidRPr="00A42F82" w:rsidRDefault="00F75EF5" w:rsidP="00F75EF5">
            <w:pPr>
              <w:rPr>
                <w:rFonts w:ascii="Arial" w:hAnsi="Arial" w:cs="Arial"/>
              </w:rPr>
            </w:pPr>
            <w:r>
              <w:rPr>
                <w:rFonts w:ascii="Arial" w:hAnsi="Arial" w:cs="Arial"/>
              </w:rPr>
              <w:t>To Establish whether the public think more needs to be done with the laws around dangerous driving.</w:t>
            </w:r>
          </w:p>
          <w:p w14:paraId="341176D5" w14:textId="77777777" w:rsidR="00B92A19" w:rsidRPr="00A42F82" w:rsidRDefault="00B92A19" w:rsidP="00A91894">
            <w:pPr>
              <w:rPr>
                <w:rFonts w:ascii="Arial" w:hAnsi="Arial" w:cs="Arial"/>
              </w:rPr>
            </w:pPr>
          </w:p>
          <w:p w14:paraId="1D0891EA" w14:textId="77777777" w:rsidR="00B92A19" w:rsidRPr="00A42F82" w:rsidRDefault="00B92A19" w:rsidP="00A91894">
            <w:pPr>
              <w:rPr>
                <w:rFonts w:ascii="Arial" w:hAnsi="Arial" w:cs="Arial"/>
              </w:rPr>
            </w:pPr>
          </w:p>
          <w:p w14:paraId="6CD27946" w14:textId="77777777" w:rsidR="00B92A19" w:rsidRPr="00A42F82" w:rsidDel="00425DA7"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rsidDel="002A152D" w14:paraId="42279EB1" w14:textId="77777777" w:rsidTr="005078BE">
        <w:trPr>
          <w:trHeight w:val="454"/>
        </w:trPr>
        <w:tc>
          <w:tcPr>
            <w:tcW w:w="297" w:type="pct"/>
            <w:vAlign w:val="center"/>
          </w:tcPr>
          <w:p w14:paraId="08F7380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0F2CA7DB"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Research Question</w:t>
            </w:r>
          </w:p>
          <w:p w14:paraId="3F302B17" w14:textId="77777777" w:rsidR="00B92A19" w:rsidRPr="00A42F82" w:rsidRDefault="00B92A19" w:rsidP="00A91894">
            <w:pPr>
              <w:rPr>
                <w:rFonts w:ascii="Arial" w:hAnsi="Arial" w:cs="Arial"/>
              </w:rPr>
            </w:pPr>
          </w:p>
          <w:p w14:paraId="766A1495" w14:textId="77777777" w:rsidR="00F75EF5" w:rsidRPr="00A42F82" w:rsidRDefault="00F75EF5" w:rsidP="00F75EF5">
            <w:pPr>
              <w:rPr>
                <w:rFonts w:ascii="Arial" w:hAnsi="Arial" w:cs="Arial"/>
              </w:rPr>
            </w:pPr>
            <w:r>
              <w:rPr>
                <w:rFonts w:ascii="Arial" w:hAnsi="Arial" w:cs="Arial"/>
              </w:rPr>
              <w:t>Dangerous Driving and the effects on people in and around it.</w:t>
            </w:r>
          </w:p>
          <w:p w14:paraId="35F1E37A" w14:textId="77777777" w:rsidR="00B92A19" w:rsidRPr="00A42F82" w:rsidRDefault="00B92A19" w:rsidP="00A91894">
            <w:pPr>
              <w:rPr>
                <w:rFonts w:ascii="Arial" w:hAnsi="Arial" w:cs="Arial"/>
              </w:rPr>
            </w:pPr>
          </w:p>
          <w:p w14:paraId="1BB09C29" w14:textId="77777777" w:rsidR="00B92A19" w:rsidRPr="00A42F82" w:rsidRDefault="00B92A19" w:rsidP="00A91894">
            <w:pPr>
              <w:rPr>
                <w:rFonts w:ascii="Arial" w:hAnsi="Arial" w:cs="Arial"/>
              </w:rPr>
            </w:pPr>
          </w:p>
          <w:p w14:paraId="61638664"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B92A19" w:rsidRPr="00A42F82" w14:paraId="4096E129" w14:textId="77777777" w:rsidTr="005078BE">
        <w:trPr>
          <w:trHeight w:val="454"/>
        </w:trPr>
        <w:tc>
          <w:tcPr>
            <w:tcW w:w="297" w:type="pct"/>
            <w:vAlign w:val="center"/>
          </w:tcPr>
          <w:p w14:paraId="04FFC98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63E27EEE"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Aims of Research Activity</w:t>
            </w:r>
          </w:p>
          <w:p w14:paraId="032C5039" w14:textId="77777777" w:rsidR="00B92A19" w:rsidRPr="00A42F82" w:rsidRDefault="00B92A19" w:rsidP="00A91894">
            <w:pPr>
              <w:rPr>
                <w:rFonts w:ascii="Arial" w:hAnsi="Arial" w:cs="Arial"/>
              </w:rPr>
            </w:pPr>
          </w:p>
          <w:p w14:paraId="5F563282" w14:textId="77777777" w:rsidR="00F75EF5" w:rsidRPr="00884093" w:rsidRDefault="00F75EF5" w:rsidP="00F75EF5">
            <w:pPr>
              <w:pStyle w:val="ListParagraph"/>
              <w:numPr>
                <w:ilvl w:val="0"/>
                <w:numId w:val="27"/>
              </w:numPr>
              <w:spacing w:line="360" w:lineRule="auto"/>
              <w:rPr>
                <w:rFonts w:ascii="Arial" w:hAnsi="Arial" w:cs="Arial"/>
                <w:sz w:val="24"/>
                <w:szCs w:val="24"/>
              </w:rPr>
            </w:pPr>
            <w:r w:rsidRPr="00884093">
              <w:rPr>
                <w:rFonts w:ascii="Arial" w:hAnsi="Arial" w:cs="Arial"/>
                <w:sz w:val="24"/>
                <w:szCs w:val="24"/>
              </w:rPr>
              <w:t>To identify the prevalence of dangerous driving in England and Wales.</w:t>
            </w:r>
          </w:p>
          <w:p w14:paraId="08DC9EFD" w14:textId="77777777" w:rsidR="00F75EF5" w:rsidRPr="00884093" w:rsidRDefault="00F75EF5" w:rsidP="00F75EF5">
            <w:pPr>
              <w:pStyle w:val="ListParagraph"/>
              <w:numPr>
                <w:ilvl w:val="0"/>
                <w:numId w:val="27"/>
              </w:numPr>
              <w:spacing w:line="360" w:lineRule="auto"/>
              <w:rPr>
                <w:rFonts w:ascii="Arial" w:hAnsi="Arial" w:cs="Arial"/>
                <w:sz w:val="24"/>
                <w:szCs w:val="24"/>
              </w:rPr>
            </w:pPr>
            <w:r w:rsidRPr="00884093">
              <w:rPr>
                <w:rFonts w:ascii="Arial" w:hAnsi="Arial" w:cs="Arial"/>
                <w:sz w:val="24"/>
                <w:szCs w:val="24"/>
              </w:rPr>
              <w:t>Compare and contrast old and new law.</w:t>
            </w:r>
          </w:p>
          <w:p w14:paraId="12CC09C2" w14:textId="77777777" w:rsidR="00F75EF5" w:rsidRPr="00884093" w:rsidRDefault="00F75EF5" w:rsidP="00F75EF5">
            <w:pPr>
              <w:pStyle w:val="ListParagraph"/>
              <w:numPr>
                <w:ilvl w:val="0"/>
                <w:numId w:val="27"/>
              </w:numPr>
              <w:spacing w:line="360" w:lineRule="auto"/>
              <w:rPr>
                <w:rFonts w:ascii="Arial" w:hAnsi="Arial" w:cs="Arial"/>
                <w:sz w:val="24"/>
                <w:szCs w:val="24"/>
              </w:rPr>
            </w:pPr>
            <w:r w:rsidRPr="00884093">
              <w:rPr>
                <w:rFonts w:ascii="Arial" w:hAnsi="Arial" w:cs="Arial"/>
                <w:sz w:val="24"/>
                <w:szCs w:val="24"/>
              </w:rPr>
              <w:t>Evaluate the public perception on current law.</w:t>
            </w:r>
          </w:p>
          <w:p w14:paraId="389F13A5" w14:textId="77777777" w:rsidR="00F75EF5" w:rsidRPr="00884093" w:rsidRDefault="00F75EF5" w:rsidP="00F75EF5">
            <w:pPr>
              <w:pStyle w:val="ListParagraph"/>
              <w:numPr>
                <w:ilvl w:val="0"/>
                <w:numId w:val="27"/>
              </w:numPr>
              <w:spacing w:line="360" w:lineRule="auto"/>
              <w:rPr>
                <w:rFonts w:ascii="Arial" w:hAnsi="Arial" w:cs="Arial"/>
                <w:sz w:val="24"/>
                <w:szCs w:val="24"/>
              </w:rPr>
            </w:pPr>
            <w:r w:rsidRPr="00884093">
              <w:rPr>
                <w:rFonts w:ascii="Arial" w:hAnsi="Arial" w:cs="Arial"/>
                <w:sz w:val="24"/>
                <w:szCs w:val="24"/>
              </w:rPr>
              <w:t>What is the research out there?</w:t>
            </w:r>
          </w:p>
          <w:p w14:paraId="49C1754F" w14:textId="77777777" w:rsidR="00F75EF5" w:rsidRPr="00884093" w:rsidRDefault="00F75EF5" w:rsidP="00F75EF5">
            <w:pPr>
              <w:pStyle w:val="ListParagraph"/>
              <w:numPr>
                <w:ilvl w:val="0"/>
                <w:numId w:val="27"/>
              </w:numPr>
              <w:spacing w:line="360" w:lineRule="auto"/>
              <w:rPr>
                <w:rFonts w:ascii="Arial" w:hAnsi="Arial" w:cs="Arial"/>
                <w:sz w:val="24"/>
                <w:szCs w:val="24"/>
              </w:rPr>
            </w:pPr>
            <w:r w:rsidRPr="00884093">
              <w:rPr>
                <w:rFonts w:ascii="Arial" w:hAnsi="Arial" w:cs="Arial"/>
                <w:sz w:val="24"/>
                <w:szCs w:val="24"/>
              </w:rPr>
              <w:t>How is it relevant?</w:t>
            </w:r>
          </w:p>
          <w:p w14:paraId="560E536D" w14:textId="77777777" w:rsidR="00B92A19" w:rsidRPr="00A42F82" w:rsidRDefault="00B92A19" w:rsidP="00A91894">
            <w:pPr>
              <w:rPr>
                <w:rFonts w:ascii="Arial" w:hAnsi="Arial" w:cs="Arial"/>
              </w:rPr>
            </w:pPr>
          </w:p>
          <w:p w14:paraId="7EA369B1" w14:textId="77777777" w:rsidR="00B92A19" w:rsidRPr="00A42F82" w:rsidRDefault="00B92A19" w:rsidP="00A91894">
            <w:pPr>
              <w:rPr>
                <w:rFonts w:ascii="Arial" w:hAnsi="Arial" w:cs="Arial"/>
              </w:rPr>
            </w:pPr>
          </w:p>
          <w:p w14:paraId="5E1AAE20" w14:textId="77777777" w:rsidR="00B92A19" w:rsidRPr="00A42F82"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14:paraId="4DD214B1" w14:textId="77777777" w:rsidTr="005078BE">
        <w:trPr>
          <w:trHeight w:val="454"/>
        </w:trPr>
        <w:tc>
          <w:tcPr>
            <w:tcW w:w="297" w:type="pct"/>
            <w:vAlign w:val="center"/>
          </w:tcPr>
          <w:p w14:paraId="7748AC12"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39FE2800"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Objectives of Research Activity</w:t>
            </w:r>
          </w:p>
          <w:p w14:paraId="26261136" w14:textId="77777777" w:rsidR="00F75EF5" w:rsidRPr="00A42F82" w:rsidRDefault="00F75EF5" w:rsidP="00F75EF5">
            <w:pPr>
              <w:spacing w:line="360" w:lineRule="auto"/>
              <w:rPr>
                <w:rFonts w:ascii="Arial" w:hAnsi="Arial" w:cs="Arial"/>
              </w:rPr>
            </w:pPr>
            <w:r>
              <w:rPr>
                <w:rFonts w:ascii="Arial" w:hAnsi="Arial" w:cs="Arial"/>
              </w:rPr>
              <w:t>To find out how the public perceive the current and old laws and whether there should be more reform.</w:t>
            </w:r>
          </w:p>
          <w:p w14:paraId="66514C68" w14:textId="77777777" w:rsidR="00B92A19" w:rsidRPr="00A42F82" w:rsidRDefault="00B92A19" w:rsidP="00A91894">
            <w:pPr>
              <w:rPr>
                <w:rFonts w:ascii="Arial" w:hAnsi="Arial" w:cs="Arial"/>
              </w:rPr>
            </w:pPr>
          </w:p>
          <w:p w14:paraId="57ED2BC3" w14:textId="77777777" w:rsidR="00B92A19" w:rsidRPr="00A42F82" w:rsidRDefault="00B92A19" w:rsidP="00A91894">
            <w:pPr>
              <w:rPr>
                <w:rFonts w:ascii="Arial" w:hAnsi="Arial" w:cs="Arial"/>
              </w:rPr>
            </w:pPr>
          </w:p>
          <w:p w14:paraId="40B4CCF4" w14:textId="77777777" w:rsidR="00B92A19" w:rsidRPr="00A42F82" w:rsidRDefault="00B92A19" w:rsidP="00A91894">
            <w:pPr>
              <w:rPr>
                <w:rFonts w:ascii="Arial" w:hAnsi="Arial" w:cs="Arial"/>
              </w:rPr>
            </w:pPr>
          </w:p>
          <w:p w14:paraId="732782CE" w14:textId="77777777" w:rsidR="00B92A19" w:rsidRPr="00A42F82"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14:paraId="4A094ABD" w14:textId="77777777" w:rsidTr="005078BE">
        <w:trPr>
          <w:trHeight w:val="454"/>
        </w:trPr>
        <w:tc>
          <w:tcPr>
            <w:tcW w:w="297" w:type="pct"/>
            <w:shd w:val="clear" w:color="auto" w:fill="F2F2F2" w:themeFill="background1" w:themeFillShade="F2"/>
            <w:vAlign w:val="center"/>
          </w:tcPr>
          <w:p w14:paraId="0F70ADE2" w14:textId="77777777" w:rsidR="00B92A19" w:rsidRPr="00A42F82" w:rsidRDefault="00B92A19" w:rsidP="00A91894">
            <w:pPr>
              <w:spacing w:before="120" w:after="120"/>
              <w:rPr>
                <w:rFonts w:ascii="Arial" w:hAnsi="Arial" w:cs="Arial"/>
              </w:rPr>
            </w:pPr>
          </w:p>
        </w:tc>
        <w:tc>
          <w:tcPr>
            <w:tcW w:w="4703" w:type="pct"/>
            <w:gridSpan w:val="4"/>
            <w:shd w:val="clear" w:color="auto" w:fill="F2F2F2" w:themeFill="background1" w:themeFillShade="F2"/>
            <w:vAlign w:val="center"/>
          </w:tcPr>
          <w:p w14:paraId="70CB79EF" w14:textId="77777777" w:rsidR="00B92A19" w:rsidRPr="00A42F82" w:rsidRDefault="00B92A19" w:rsidP="00A91894">
            <w:pPr>
              <w:spacing w:before="120" w:after="120"/>
              <w:rPr>
                <w:rFonts w:ascii="Arial" w:hAnsi="Arial" w:cs="Arial"/>
                <w:b/>
              </w:rPr>
            </w:pPr>
            <w:r w:rsidRPr="00A42F82">
              <w:rPr>
                <w:rFonts w:ascii="Arial" w:hAnsi="Arial" w:cs="Arial"/>
                <w:b/>
              </w:rPr>
              <w:t>Proposed methods (maximum 600 words)</w:t>
            </w:r>
          </w:p>
          <w:p w14:paraId="4911C6ED" w14:textId="77777777" w:rsidR="00B92A19" w:rsidRPr="00A42F82" w:rsidRDefault="00B92A19" w:rsidP="00A91894">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B92A19" w:rsidRPr="00A42F82" w14:paraId="76D27035" w14:textId="77777777" w:rsidTr="005078BE">
        <w:trPr>
          <w:trHeight w:val="454"/>
        </w:trPr>
        <w:tc>
          <w:tcPr>
            <w:tcW w:w="297" w:type="pct"/>
            <w:vAlign w:val="center"/>
          </w:tcPr>
          <w:p w14:paraId="618509ED" w14:textId="77777777" w:rsidR="00B92A19" w:rsidRPr="00A42F82" w:rsidRDefault="00B92A19" w:rsidP="00A91894">
            <w:pPr>
              <w:rPr>
                <w:rFonts w:ascii="Arial" w:hAnsi="Arial" w:cs="Arial"/>
              </w:rPr>
            </w:pPr>
            <w:r w:rsidRPr="00A42F82">
              <w:rPr>
                <w:rFonts w:ascii="Arial" w:hAnsi="Arial" w:cs="Arial"/>
              </w:rPr>
              <w:t>7</w:t>
            </w:r>
          </w:p>
        </w:tc>
        <w:tc>
          <w:tcPr>
            <w:tcW w:w="4703" w:type="pct"/>
            <w:gridSpan w:val="4"/>
            <w:vAlign w:val="center"/>
          </w:tcPr>
          <w:p w14:paraId="47DABE10" w14:textId="77777777" w:rsidR="00B92A19" w:rsidRPr="00A42F82" w:rsidRDefault="00B92A19" w:rsidP="00A91894">
            <w:pPr>
              <w:rPr>
                <w:rFonts w:ascii="Arial" w:hAnsi="Arial" w:cs="Arial"/>
              </w:rPr>
            </w:pPr>
          </w:p>
          <w:p w14:paraId="0F9C9D65" w14:textId="77777777" w:rsidR="00F75EF5" w:rsidRPr="00CF006B" w:rsidRDefault="00F75EF5" w:rsidP="00F75EF5">
            <w:pPr>
              <w:spacing w:line="360" w:lineRule="auto"/>
              <w:rPr>
                <w:rFonts w:ascii="Arial" w:hAnsi="Arial" w:cs="Arial"/>
                <w:sz w:val="24"/>
                <w:szCs w:val="24"/>
              </w:rPr>
            </w:pPr>
            <w:r w:rsidRPr="00CF006B">
              <w:rPr>
                <w:rFonts w:ascii="Arial" w:hAnsi="Arial" w:cs="Arial"/>
                <w:sz w:val="24"/>
                <w:szCs w:val="24"/>
              </w:rPr>
              <w:t>A questionnaire available on paper and online.</w:t>
            </w:r>
          </w:p>
          <w:p w14:paraId="064EF75F" w14:textId="77777777" w:rsidR="00F75EF5" w:rsidRPr="00CF006B" w:rsidRDefault="00F75EF5" w:rsidP="00F75EF5">
            <w:pPr>
              <w:spacing w:line="360" w:lineRule="auto"/>
              <w:rPr>
                <w:rFonts w:ascii="Arial" w:hAnsi="Arial" w:cs="Arial"/>
                <w:sz w:val="24"/>
                <w:szCs w:val="24"/>
              </w:rPr>
            </w:pPr>
            <w:r w:rsidRPr="00CF006B">
              <w:rPr>
                <w:rFonts w:ascii="Arial" w:hAnsi="Arial" w:cs="Arial"/>
                <w:sz w:val="24"/>
                <w:szCs w:val="24"/>
              </w:rPr>
              <w:t xml:space="preserve">A questionnaire is a great way to help collect data when doing research this is because they help to offer a more efficient way of gathering large amounts of data in a short timeframe, it helps to measure people’s opinions, questionnaires also help to provide a more structured way of allowing those who participate to respond. They can also be completed on a computer which can be more convenient. </w:t>
            </w:r>
          </w:p>
          <w:p w14:paraId="1E74BC86" w14:textId="710B420E" w:rsidR="00F75EF5" w:rsidRPr="00CF006B" w:rsidRDefault="00F75EF5" w:rsidP="00F75EF5">
            <w:pPr>
              <w:spacing w:line="360" w:lineRule="auto"/>
              <w:rPr>
                <w:rFonts w:ascii="Arial" w:hAnsi="Arial" w:cs="Arial"/>
                <w:sz w:val="24"/>
                <w:szCs w:val="24"/>
              </w:rPr>
            </w:pPr>
            <w:r w:rsidRPr="00CF006B">
              <w:rPr>
                <w:rFonts w:ascii="Arial" w:hAnsi="Arial" w:cs="Arial"/>
                <w:sz w:val="24"/>
                <w:szCs w:val="24"/>
              </w:rPr>
              <w:t>Focus groups are a great way to collect data as you can obtain a broader perspective from the participants and the data will be more detailed.</w:t>
            </w:r>
          </w:p>
          <w:p w14:paraId="7F711F51" w14:textId="77777777" w:rsidR="00F75EF5" w:rsidRPr="00CF006B" w:rsidRDefault="00F75EF5" w:rsidP="00F75EF5">
            <w:pPr>
              <w:spacing w:line="360" w:lineRule="auto"/>
              <w:rPr>
                <w:rFonts w:ascii="Arial" w:hAnsi="Arial" w:cs="Arial"/>
                <w:sz w:val="24"/>
                <w:szCs w:val="24"/>
              </w:rPr>
            </w:pPr>
          </w:p>
          <w:p w14:paraId="3CCC1CA4" w14:textId="7C1198AE" w:rsidR="00F75EF5" w:rsidRPr="00F75EF5" w:rsidRDefault="00F75EF5" w:rsidP="00F75EF5">
            <w:pPr>
              <w:rPr>
                <w:rFonts w:ascii="Arial" w:hAnsi="Arial" w:cs="Arial"/>
              </w:rPr>
            </w:pPr>
            <w:r w:rsidRPr="00CF006B">
              <w:rPr>
                <w:rFonts w:ascii="Arial" w:hAnsi="Arial" w:cs="Arial"/>
                <w:sz w:val="24"/>
                <w:szCs w:val="24"/>
              </w:rPr>
              <w:t>Participant observation is another good way to collect data as you can review the way the participants act as well as communicate with each other, it helps you to see and understand</w:t>
            </w:r>
            <w:r>
              <w:rPr>
                <w:rFonts w:ascii="Arial" w:hAnsi="Arial" w:cs="Arial"/>
                <w:sz w:val="24"/>
                <w:szCs w:val="24"/>
              </w:rPr>
              <w:t xml:space="preserve"> </w:t>
            </w:r>
            <w:r w:rsidRPr="00CF006B">
              <w:rPr>
                <w:rFonts w:ascii="Arial" w:hAnsi="Arial" w:cs="Arial"/>
                <w:sz w:val="24"/>
                <w:szCs w:val="24"/>
              </w:rPr>
              <w:t xml:space="preserve">what they are doing. By being involved the data collected is better due to gaining a deeper understanding of the behaviours of the participants. </w:t>
            </w:r>
          </w:p>
          <w:p w14:paraId="7D73966B" w14:textId="77777777" w:rsidR="00F75EF5" w:rsidRPr="00CF006B" w:rsidRDefault="00F75EF5" w:rsidP="00F75EF5">
            <w:pPr>
              <w:spacing w:line="360" w:lineRule="auto"/>
              <w:rPr>
                <w:rFonts w:ascii="Arial" w:hAnsi="Arial" w:cs="Arial"/>
                <w:sz w:val="24"/>
                <w:szCs w:val="24"/>
              </w:rPr>
            </w:pPr>
          </w:p>
          <w:p w14:paraId="565E74B7" w14:textId="77777777" w:rsidR="00F75EF5" w:rsidRPr="00CF006B" w:rsidRDefault="00F75EF5" w:rsidP="00F75EF5">
            <w:pPr>
              <w:spacing w:line="360" w:lineRule="auto"/>
              <w:rPr>
                <w:rFonts w:ascii="Arial" w:hAnsi="Arial" w:cs="Arial"/>
                <w:sz w:val="24"/>
                <w:szCs w:val="24"/>
              </w:rPr>
            </w:pPr>
            <w:r w:rsidRPr="00CF006B">
              <w:rPr>
                <w:rFonts w:ascii="Arial" w:hAnsi="Arial" w:cs="Arial"/>
                <w:sz w:val="24"/>
                <w:szCs w:val="24"/>
              </w:rPr>
              <w:t>Reviewing existing data helps to determine what specific evaluations have already taken place and can be used to filter out parts of it that did not work of could be improved, it helps to find data errors allowing them to be fixed.  Reviewing existing data is a great way to help save resources as well helping to identify trends or even gaps in the data, it is an important part of evidence-based research.</w:t>
            </w:r>
          </w:p>
          <w:p w14:paraId="00B07543" w14:textId="77777777" w:rsidR="00F75EF5" w:rsidRPr="00CF006B" w:rsidRDefault="00F75EF5" w:rsidP="00F75EF5">
            <w:pPr>
              <w:spacing w:line="360" w:lineRule="auto"/>
              <w:rPr>
                <w:rFonts w:ascii="Arial" w:hAnsi="Arial" w:cs="Arial"/>
                <w:sz w:val="24"/>
                <w:szCs w:val="24"/>
              </w:rPr>
            </w:pPr>
          </w:p>
          <w:p w14:paraId="0C8F4A95" w14:textId="77777777" w:rsidR="00F75EF5" w:rsidRPr="00CF006B" w:rsidRDefault="00F75EF5" w:rsidP="00F75EF5">
            <w:pPr>
              <w:spacing w:line="360" w:lineRule="auto"/>
              <w:rPr>
                <w:rFonts w:ascii="Arial" w:hAnsi="Arial" w:cs="Arial"/>
                <w:sz w:val="24"/>
                <w:szCs w:val="24"/>
              </w:rPr>
            </w:pPr>
            <w:r w:rsidRPr="00CF006B">
              <w:rPr>
                <w:rFonts w:ascii="Arial" w:hAnsi="Arial" w:cs="Arial"/>
                <w:sz w:val="24"/>
                <w:szCs w:val="24"/>
              </w:rPr>
              <w:t>A survey is another way that can be used to collect data as it can be used to collect information from a larger number of people in a short amount of time just like a questionnaire, it is provided in more of a structured format allowing the data to remain consistent, they also help to provide insight into people’s opinions and behaviours and even their experiences.</w:t>
            </w:r>
          </w:p>
          <w:p w14:paraId="702CF54B" w14:textId="77777777" w:rsidR="00F75EF5" w:rsidRPr="00CF006B" w:rsidRDefault="00F75EF5" w:rsidP="00F75EF5">
            <w:pPr>
              <w:spacing w:line="360" w:lineRule="auto"/>
              <w:rPr>
                <w:rFonts w:ascii="Arial" w:hAnsi="Arial" w:cs="Arial"/>
                <w:sz w:val="24"/>
                <w:szCs w:val="24"/>
              </w:rPr>
            </w:pPr>
          </w:p>
          <w:p w14:paraId="07CB2850" w14:textId="77777777" w:rsidR="00F75EF5" w:rsidRDefault="00F75EF5" w:rsidP="00F75EF5">
            <w:pPr>
              <w:spacing w:line="360" w:lineRule="auto"/>
              <w:rPr>
                <w:rFonts w:ascii="Arial" w:hAnsi="Arial" w:cs="Arial"/>
              </w:rPr>
            </w:pPr>
            <w:r w:rsidRPr="00CF006B">
              <w:rPr>
                <w:rFonts w:ascii="Arial" w:hAnsi="Arial" w:cs="Arial"/>
                <w:sz w:val="24"/>
                <w:szCs w:val="24"/>
              </w:rPr>
              <w:lastRenderedPageBreak/>
              <w:t>Interviews are another great way to collect data as it is a more direct way of understanding of the participant, it’s a more interactive approach as questions can be open ended and follow up more thoroughly.</w:t>
            </w:r>
          </w:p>
          <w:p w14:paraId="17D629B5" w14:textId="77777777" w:rsidR="00F75EF5" w:rsidRPr="00F75EF5" w:rsidRDefault="00F75EF5" w:rsidP="00F75EF5">
            <w:pPr>
              <w:spacing w:line="360" w:lineRule="auto"/>
              <w:rPr>
                <w:rFonts w:ascii="Arial" w:hAnsi="Arial" w:cs="Arial"/>
                <w:sz w:val="24"/>
                <w:szCs w:val="24"/>
              </w:rPr>
            </w:pPr>
          </w:p>
          <w:p w14:paraId="427753B0" w14:textId="4A1B3F80" w:rsidR="00B92A19" w:rsidRPr="00A42F82" w:rsidRDefault="00F75EF5" w:rsidP="00F75EF5">
            <w:pPr>
              <w:spacing w:line="360" w:lineRule="auto"/>
              <w:rPr>
                <w:rFonts w:ascii="Arial" w:hAnsi="Arial" w:cs="Arial"/>
                <w:b/>
              </w:rPr>
            </w:pPr>
            <w:r w:rsidRPr="00F75EF5">
              <w:rPr>
                <w:rFonts w:ascii="Arial" w:hAnsi="Arial" w:cs="Arial"/>
                <w:sz w:val="24"/>
                <w:szCs w:val="24"/>
              </w:rPr>
              <w:t>Focus groups are another great way to gather information as stated by Nyumba Et Al (2018) discussed that focus group discussions are routinely used in qualitative research as an approach that helps to gain understanding of the in-depth social issues. A focus group offers a more natural social setting allowing participants to feel comfortable expressing their opinions. B2B International (2024) stated that the focus groups make use of a small number of people who are selected carefully who will discuss a given topic, focus groups help to shed light on how people think and behave, this is done using how, what and why questions.</w:t>
            </w:r>
          </w:p>
        </w:tc>
      </w:tr>
      <w:tr w:rsidR="00B92A19" w:rsidRPr="00A42F82" w14:paraId="40D2C72E" w14:textId="77777777" w:rsidTr="005078BE">
        <w:trPr>
          <w:trHeight w:val="454"/>
        </w:trPr>
        <w:tc>
          <w:tcPr>
            <w:tcW w:w="297" w:type="pct"/>
            <w:shd w:val="clear" w:color="auto" w:fill="F2F2F2" w:themeFill="background1" w:themeFillShade="F2"/>
            <w:vAlign w:val="center"/>
          </w:tcPr>
          <w:p w14:paraId="0227A954" w14:textId="77777777" w:rsidR="00B92A19" w:rsidRPr="00A42F82" w:rsidRDefault="00B92A19" w:rsidP="00A91894">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4697A999" w14:textId="77777777" w:rsidR="00B92A19" w:rsidRPr="00A42F82" w:rsidRDefault="00B92A19" w:rsidP="00A91894">
            <w:pPr>
              <w:spacing w:before="120"/>
              <w:rPr>
                <w:rFonts w:ascii="Arial" w:hAnsi="Arial" w:cs="Arial"/>
                <w:b/>
              </w:rPr>
            </w:pPr>
            <w:r w:rsidRPr="00A42F82">
              <w:rPr>
                <w:rFonts w:ascii="Arial" w:hAnsi="Arial" w:cs="Arial"/>
                <w:b/>
              </w:rPr>
              <w:t>Location of research activity</w:t>
            </w:r>
          </w:p>
          <w:p w14:paraId="43522142" w14:textId="77777777" w:rsidR="00B92A19" w:rsidRPr="00A42F82" w:rsidRDefault="00B92A19" w:rsidP="00A91894">
            <w:pPr>
              <w:rPr>
                <w:rFonts w:ascii="Arial" w:hAnsi="Arial" w:cs="Arial"/>
              </w:rPr>
            </w:pPr>
            <w:r w:rsidRPr="00A42F82">
              <w:rPr>
                <w:rFonts w:ascii="Arial" w:hAnsi="Arial" w:cs="Arial"/>
              </w:rPr>
              <w:t>Identify all locations where research activity will take place.</w:t>
            </w:r>
          </w:p>
        </w:tc>
      </w:tr>
      <w:tr w:rsidR="00B92A19" w:rsidRPr="00A42F82" w14:paraId="332857D7" w14:textId="77777777" w:rsidTr="005078BE">
        <w:trPr>
          <w:trHeight w:val="454"/>
        </w:trPr>
        <w:tc>
          <w:tcPr>
            <w:tcW w:w="297" w:type="pct"/>
            <w:vAlign w:val="center"/>
          </w:tcPr>
          <w:p w14:paraId="71300042" w14:textId="77777777" w:rsidR="00B92A19" w:rsidRPr="00A42F82" w:rsidRDefault="00B92A19" w:rsidP="00A91894">
            <w:pPr>
              <w:rPr>
                <w:rFonts w:ascii="Arial" w:hAnsi="Arial" w:cs="Arial"/>
                <w:bCs/>
              </w:rPr>
            </w:pPr>
            <w:r w:rsidRPr="00A42F82">
              <w:rPr>
                <w:rFonts w:ascii="Arial" w:hAnsi="Arial" w:cs="Arial"/>
                <w:bCs/>
              </w:rPr>
              <w:t>8</w:t>
            </w:r>
          </w:p>
        </w:tc>
        <w:tc>
          <w:tcPr>
            <w:tcW w:w="4703" w:type="pct"/>
            <w:gridSpan w:val="4"/>
            <w:vAlign w:val="center"/>
          </w:tcPr>
          <w:p w14:paraId="5F3CC201" w14:textId="77777777" w:rsidR="00B92A19" w:rsidRDefault="00B92A19" w:rsidP="00A91894">
            <w:pPr>
              <w:rPr>
                <w:rFonts w:ascii="Arial" w:hAnsi="Arial" w:cs="Arial"/>
                <w:b/>
              </w:rPr>
            </w:pPr>
          </w:p>
          <w:p w14:paraId="5B52C312" w14:textId="77777777" w:rsidR="00F75EF5" w:rsidRPr="00B24927" w:rsidRDefault="00F75EF5" w:rsidP="00A91894">
            <w:pPr>
              <w:rPr>
                <w:rFonts w:ascii="Arial" w:hAnsi="Arial" w:cs="Arial"/>
                <w:bCs/>
                <w:sz w:val="24"/>
                <w:szCs w:val="24"/>
              </w:rPr>
            </w:pPr>
            <w:r w:rsidRPr="00B24927">
              <w:rPr>
                <w:rFonts w:ascii="Arial" w:hAnsi="Arial" w:cs="Arial"/>
                <w:bCs/>
                <w:sz w:val="24"/>
                <w:szCs w:val="24"/>
              </w:rPr>
              <w:t xml:space="preserve">University </w:t>
            </w:r>
          </w:p>
          <w:p w14:paraId="51A61A64" w14:textId="77777777" w:rsidR="00F75EF5" w:rsidRPr="00B24927" w:rsidRDefault="00F75EF5" w:rsidP="00A91894">
            <w:pPr>
              <w:rPr>
                <w:rFonts w:ascii="Arial" w:hAnsi="Arial" w:cs="Arial"/>
                <w:bCs/>
                <w:sz w:val="24"/>
                <w:szCs w:val="24"/>
              </w:rPr>
            </w:pPr>
            <w:r w:rsidRPr="00B24927">
              <w:rPr>
                <w:rFonts w:ascii="Arial" w:hAnsi="Arial" w:cs="Arial"/>
                <w:bCs/>
                <w:sz w:val="24"/>
                <w:szCs w:val="24"/>
              </w:rPr>
              <w:t xml:space="preserve">In the community </w:t>
            </w:r>
          </w:p>
          <w:p w14:paraId="75D979F3" w14:textId="0A38B520" w:rsidR="00F75EF5" w:rsidRPr="00A42F82" w:rsidRDefault="00F75EF5" w:rsidP="00A91894">
            <w:pPr>
              <w:rPr>
                <w:rFonts w:ascii="Arial" w:hAnsi="Arial" w:cs="Arial"/>
                <w:b/>
              </w:rPr>
            </w:pPr>
            <w:r w:rsidRPr="00B24927">
              <w:rPr>
                <w:rFonts w:ascii="Arial" w:hAnsi="Arial" w:cs="Arial"/>
                <w:bCs/>
                <w:sz w:val="24"/>
                <w:szCs w:val="24"/>
              </w:rPr>
              <w:t>online</w:t>
            </w:r>
          </w:p>
        </w:tc>
      </w:tr>
      <w:tr w:rsidR="00B92A19" w:rsidRPr="00A42F82" w14:paraId="36CB3FAF" w14:textId="77777777" w:rsidTr="005078BE">
        <w:trPr>
          <w:trHeight w:val="454"/>
        </w:trPr>
        <w:tc>
          <w:tcPr>
            <w:tcW w:w="297" w:type="pct"/>
            <w:shd w:val="clear" w:color="auto" w:fill="F2F2F2" w:themeFill="background1" w:themeFillShade="F2"/>
            <w:vAlign w:val="center"/>
          </w:tcPr>
          <w:p w14:paraId="2DBE909F" w14:textId="77777777" w:rsidR="00B92A19" w:rsidRPr="00A42F82" w:rsidRDefault="00B92A19" w:rsidP="00A91894">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92A19" w:rsidRPr="00A42F82" w:rsidRDefault="00B92A19" w:rsidP="00A91894">
            <w:pPr>
              <w:spacing w:before="120"/>
              <w:rPr>
                <w:rFonts w:ascii="Arial" w:hAnsi="Arial" w:cs="Arial"/>
                <w:b/>
              </w:rPr>
            </w:pPr>
            <w:r w:rsidRPr="00A42F82">
              <w:rPr>
                <w:rFonts w:ascii="Arial" w:hAnsi="Arial" w:cs="Arial"/>
                <w:b/>
              </w:rPr>
              <w:t xml:space="preserve">Research activity outside of the </w:t>
            </w:r>
            <w:proofErr w:type="gramStart"/>
            <w:r w:rsidRPr="00A42F82">
              <w:rPr>
                <w:rFonts w:ascii="Arial" w:hAnsi="Arial" w:cs="Arial"/>
                <w:b/>
              </w:rPr>
              <w:t>UK</w:t>
            </w:r>
            <w:proofErr w:type="gramEnd"/>
          </w:p>
          <w:p w14:paraId="74CEA635"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B92A19" w:rsidRPr="00A42F82" w14:paraId="694B0A51" w14:textId="77777777" w:rsidTr="005078BE">
        <w:trPr>
          <w:trHeight w:val="454"/>
        </w:trPr>
        <w:tc>
          <w:tcPr>
            <w:tcW w:w="297" w:type="pct"/>
            <w:vAlign w:val="center"/>
          </w:tcPr>
          <w:p w14:paraId="2E56F3DE" w14:textId="77777777" w:rsidR="00B92A19" w:rsidRPr="00A42F82" w:rsidRDefault="00B92A19" w:rsidP="00A91894">
            <w:pPr>
              <w:rPr>
                <w:rFonts w:ascii="Arial" w:hAnsi="Arial" w:cs="Arial"/>
                <w:bCs/>
              </w:rPr>
            </w:pPr>
            <w:r w:rsidRPr="00A42F82">
              <w:rPr>
                <w:rFonts w:ascii="Arial" w:hAnsi="Arial" w:cs="Arial"/>
                <w:bCs/>
              </w:rPr>
              <w:t>9</w:t>
            </w:r>
          </w:p>
        </w:tc>
        <w:tc>
          <w:tcPr>
            <w:tcW w:w="4703" w:type="pct"/>
            <w:gridSpan w:val="4"/>
            <w:vAlign w:val="center"/>
          </w:tcPr>
          <w:p w14:paraId="58D65693" w14:textId="77777777" w:rsidR="00B92A19" w:rsidRPr="00A42F82" w:rsidRDefault="00B92A19" w:rsidP="00A91894">
            <w:pPr>
              <w:rPr>
                <w:rFonts w:ascii="Arial" w:hAnsi="Arial" w:cs="Arial"/>
              </w:rPr>
            </w:pPr>
          </w:p>
          <w:p w14:paraId="31C437D2" w14:textId="77777777" w:rsidR="00B92A19" w:rsidRPr="00A42F82" w:rsidRDefault="00B92A19" w:rsidP="00A91894">
            <w:pPr>
              <w:rPr>
                <w:rFonts w:ascii="Arial" w:hAnsi="Arial" w:cs="Arial"/>
              </w:rPr>
            </w:pPr>
          </w:p>
          <w:p w14:paraId="4F9E34C7" w14:textId="77777777" w:rsidR="00B92A19" w:rsidRPr="00A42F82" w:rsidRDefault="00B92A19" w:rsidP="00A91894">
            <w:pPr>
              <w:rPr>
                <w:rFonts w:ascii="Arial" w:hAnsi="Arial" w:cs="Arial"/>
              </w:rPr>
            </w:pPr>
          </w:p>
          <w:p w14:paraId="035B86B2" w14:textId="77777777" w:rsidR="00B92A19" w:rsidRPr="00A42F82" w:rsidRDefault="00B92A19" w:rsidP="00A91894">
            <w:pPr>
              <w:rPr>
                <w:rFonts w:ascii="Arial" w:hAnsi="Arial" w:cs="Arial"/>
                <w:b/>
                <w:i/>
              </w:rPr>
            </w:pPr>
            <w:r w:rsidRPr="00A42F82">
              <w:rPr>
                <w:rFonts w:ascii="Arial" w:hAnsi="Arial" w:cs="Arial"/>
                <w:i/>
                <w:color w:val="808080"/>
                <w:sz w:val="18"/>
                <w:szCs w:val="18"/>
              </w:rPr>
              <w:t>(this box should expand as you type)</w:t>
            </w:r>
          </w:p>
        </w:tc>
      </w:tr>
    </w:tbl>
    <w:p w14:paraId="7ED7B358" w14:textId="77777777" w:rsidR="00B92A19" w:rsidRPr="00A42F82" w:rsidRDefault="00B92A19"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A42F82" w14:paraId="1597AE06" w14:textId="77777777" w:rsidTr="00913567">
        <w:trPr>
          <w:trHeight w:val="383"/>
        </w:trPr>
        <w:tc>
          <w:tcPr>
            <w:tcW w:w="567" w:type="dxa"/>
            <w:vMerge w:val="restart"/>
            <w:shd w:val="clear" w:color="auto" w:fill="F2F2F2" w:themeFill="background1" w:themeFillShade="F2"/>
            <w:vAlign w:val="center"/>
          </w:tcPr>
          <w:p w14:paraId="340822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DC62E03"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Content>
              <w:p w14:paraId="79CF0249"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13A40950" w14:textId="77777777" w:rsidTr="00913567">
        <w:trPr>
          <w:trHeight w:val="218"/>
        </w:trPr>
        <w:tc>
          <w:tcPr>
            <w:tcW w:w="567" w:type="dxa"/>
            <w:vMerge/>
            <w:shd w:val="clear" w:color="auto" w:fill="F2F2F2" w:themeFill="background1" w:themeFillShade="F2"/>
            <w:vAlign w:val="center"/>
          </w:tcPr>
          <w:p w14:paraId="76FBC743" w14:textId="77777777" w:rsidR="00B92A19" w:rsidRPr="00A42F82" w:rsidRDefault="00B92A19"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bCs/>
                    <w:sz w:val="22"/>
                    <w:szCs w:val="22"/>
                  </w:rPr>
                  <w:t>☐</w:t>
                </w:r>
              </w:sdtContent>
            </w:sdt>
          </w:p>
        </w:tc>
      </w:tr>
      <w:tr w:rsidR="00B92A19" w:rsidRPr="00A42F82" w14:paraId="19FB9435" w14:textId="77777777" w:rsidTr="00913567">
        <w:tc>
          <w:tcPr>
            <w:tcW w:w="567" w:type="dxa"/>
            <w:shd w:val="clear" w:color="auto" w:fill="FFFFFF" w:themeFill="background1"/>
            <w:vAlign w:val="center"/>
          </w:tcPr>
          <w:p w14:paraId="1705EE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11</w:t>
            </w:r>
          </w:p>
        </w:tc>
        <w:tc>
          <w:tcPr>
            <w:tcW w:w="9923" w:type="dxa"/>
            <w:gridSpan w:val="3"/>
            <w:shd w:val="clear" w:color="auto" w:fill="FFFFFF" w:themeFill="background1"/>
          </w:tcPr>
          <w:p w14:paraId="599B4CF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A42F82" w:rsidRDefault="00B92A19" w:rsidP="00A91894">
            <w:pPr>
              <w:rPr>
                <w:rFonts w:ascii="Arial" w:hAnsi="Arial" w:cs="Arial"/>
                <w:sz w:val="22"/>
                <w:szCs w:val="22"/>
              </w:rPr>
            </w:pPr>
          </w:p>
          <w:p w14:paraId="13D7643D" w14:textId="77777777" w:rsidR="00B92A19" w:rsidRPr="00A42F82" w:rsidRDefault="00B92A19" w:rsidP="00A91894">
            <w:pPr>
              <w:rPr>
                <w:rFonts w:ascii="Arial" w:hAnsi="Arial" w:cs="Arial"/>
                <w:sz w:val="22"/>
                <w:szCs w:val="22"/>
              </w:rPr>
            </w:pPr>
          </w:p>
          <w:p w14:paraId="492D35AD" w14:textId="77777777" w:rsidR="00B92A19" w:rsidRPr="00A42F82" w:rsidRDefault="00B92A19" w:rsidP="00A91894">
            <w:pPr>
              <w:rPr>
                <w:rFonts w:ascii="Arial" w:hAnsi="Arial" w:cs="Arial"/>
                <w:sz w:val="22"/>
                <w:szCs w:val="22"/>
              </w:rPr>
            </w:pPr>
          </w:p>
          <w:p w14:paraId="66710C8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37168F4" w14:textId="77777777" w:rsidR="00B92A19" w:rsidRPr="00A42F82" w:rsidRDefault="00B92A19"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34F7A5B3" w14:textId="77777777" w:rsidTr="00D107AC">
        <w:tc>
          <w:tcPr>
            <w:tcW w:w="562" w:type="dxa"/>
            <w:shd w:val="clear" w:color="auto" w:fill="F2F2F2" w:themeFill="background1" w:themeFillShade="F2"/>
            <w:vAlign w:val="center"/>
          </w:tcPr>
          <w:p w14:paraId="10D43F38"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A42F82" w:rsidRDefault="00B92A19" w:rsidP="00A91894">
            <w:pPr>
              <w:autoSpaceDE w:val="0"/>
              <w:autoSpaceDN w:val="0"/>
              <w:adjustRightInd w:val="0"/>
              <w:jc w:val="center"/>
              <w:rPr>
                <w:rFonts w:ascii="Arial" w:hAnsi="Arial" w:cs="Arial"/>
                <w:b/>
                <w:bCs/>
                <w:sz w:val="22"/>
                <w:szCs w:val="22"/>
              </w:rPr>
            </w:pPr>
          </w:p>
          <w:p w14:paraId="01D0927A"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A42F82" w:rsidRDefault="00B92A19" w:rsidP="00A91894">
            <w:pPr>
              <w:autoSpaceDE w:val="0"/>
              <w:autoSpaceDN w:val="0"/>
              <w:adjustRightInd w:val="0"/>
              <w:jc w:val="center"/>
              <w:rPr>
                <w:rFonts w:ascii="Arial" w:hAnsi="Arial" w:cs="Arial"/>
                <w:b/>
                <w:bCs/>
                <w:sz w:val="22"/>
                <w:szCs w:val="22"/>
              </w:rPr>
            </w:pPr>
          </w:p>
          <w:p w14:paraId="65637E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4FE82CF3" w14:textId="77777777" w:rsidTr="00D107AC">
        <w:trPr>
          <w:trHeight w:val="439"/>
        </w:trPr>
        <w:tc>
          <w:tcPr>
            <w:tcW w:w="562" w:type="dxa"/>
            <w:shd w:val="clear" w:color="auto" w:fill="F2F2F2" w:themeFill="background1" w:themeFillShade="F2"/>
            <w:vAlign w:val="center"/>
          </w:tcPr>
          <w:p w14:paraId="1B9C914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4C5E8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17771EE0" w14:textId="51CBE0A5"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C1F0A35" w14:textId="77777777" w:rsidTr="00D107AC">
        <w:trPr>
          <w:trHeight w:val="403"/>
        </w:trPr>
        <w:tc>
          <w:tcPr>
            <w:tcW w:w="562" w:type="dxa"/>
            <w:shd w:val="clear" w:color="auto" w:fill="F2F2F2" w:themeFill="background1" w:themeFillShade="F2"/>
            <w:vAlign w:val="center"/>
          </w:tcPr>
          <w:p w14:paraId="19113B4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2D37278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37F48F02" w14:textId="42CD46BB"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97886D" w14:textId="77777777" w:rsidTr="00D107AC">
        <w:trPr>
          <w:trHeight w:val="439"/>
        </w:trPr>
        <w:tc>
          <w:tcPr>
            <w:tcW w:w="562" w:type="dxa"/>
            <w:shd w:val="clear" w:color="auto" w:fill="F2F2F2" w:themeFill="background1" w:themeFillShade="F2"/>
            <w:vAlign w:val="center"/>
          </w:tcPr>
          <w:p w14:paraId="0DD75BD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0928C9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7CD50E6E" w14:textId="03987AF6"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243FB6C" w14:textId="77777777" w:rsidTr="00D107AC">
        <w:trPr>
          <w:trHeight w:val="403"/>
        </w:trPr>
        <w:tc>
          <w:tcPr>
            <w:tcW w:w="562" w:type="dxa"/>
            <w:shd w:val="clear" w:color="auto" w:fill="F2F2F2" w:themeFill="background1" w:themeFillShade="F2"/>
            <w:vAlign w:val="center"/>
          </w:tcPr>
          <w:p w14:paraId="145977D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597795F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5BC07B38" w14:textId="182DB1E0"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9EEB0DB" w14:textId="77777777" w:rsidTr="00D107AC">
        <w:trPr>
          <w:trHeight w:val="403"/>
        </w:trPr>
        <w:tc>
          <w:tcPr>
            <w:tcW w:w="562" w:type="dxa"/>
            <w:shd w:val="clear" w:color="auto" w:fill="F2F2F2" w:themeFill="background1" w:themeFillShade="F2"/>
            <w:vAlign w:val="center"/>
          </w:tcPr>
          <w:p w14:paraId="05111D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72E330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6268CF89" w14:textId="78C4AF79"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1018119" w14:textId="77777777" w:rsidTr="00D107AC">
        <w:trPr>
          <w:trHeight w:val="439"/>
        </w:trPr>
        <w:tc>
          <w:tcPr>
            <w:tcW w:w="562" w:type="dxa"/>
            <w:shd w:val="clear" w:color="auto" w:fill="F2F2F2" w:themeFill="background1" w:themeFillShade="F2"/>
            <w:vAlign w:val="center"/>
          </w:tcPr>
          <w:p w14:paraId="0503A59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3E61F1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5E43903E" w14:textId="52DE67E1"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54D28F1" w14:textId="77777777" w:rsidTr="00D107AC">
        <w:trPr>
          <w:trHeight w:val="403"/>
        </w:trPr>
        <w:tc>
          <w:tcPr>
            <w:tcW w:w="562" w:type="dxa"/>
            <w:shd w:val="clear" w:color="auto" w:fill="F2F2F2" w:themeFill="background1" w:themeFillShade="F2"/>
            <w:vAlign w:val="center"/>
          </w:tcPr>
          <w:p w14:paraId="11C28F7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3716B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144BE81" w14:textId="489C6AF8"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C6AB349" w14:textId="77777777" w:rsidTr="00D107AC">
        <w:trPr>
          <w:trHeight w:val="403"/>
        </w:trPr>
        <w:tc>
          <w:tcPr>
            <w:tcW w:w="562" w:type="dxa"/>
            <w:shd w:val="clear" w:color="auto" w:fill="F2F2F2" w:themeFill="background1" w:themeFillShade="F2"/>
            <w:vAlign w:val="center"/>
          </w:tcPr>
          <w:p w14:paraId="7C28635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92A19" w:rsidRPr="00A42F82" w14:paraId="7D0B89EC" w14:textId="77777777" w:rsidTr="00D107AC">
        <w:trPr>
          <w:trHeight w:val="403"/>
        </w:trPr>
        <w:tc>
          <w:tcPr>
            <w:tcW w:w="562" w:type="dxa"/>
            <w:vAlign w:val="center"/>
          </w:tcPr>
          <w:p w14:paraId="446CACB8" w14:textId="77777777" w:rsidR="00B92A19" w:rsidRPr="00A42F82" w:rsidRDefault="00B92A19"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82AE756" w14:textId="77777777" w:rsidR="00B92A19" w:rsidRPr="00A42F82" w:rsidRDefault="00B92A19" w:rsidP="00A91894">
            <w:pPr>
              <w:rPr>
                <w:rFonts w:ascii="Arial" w:hAnsi="Arial" w:cs="Arial"/>
              </w:rPr>
            </w:pPr>
          </w:p>
          <w:p w14:paraId="40F99593" w14:textId="77777777" w:rsidR="00B92A19" w:rsidRPr="00A42F82" w:rsidRDefault="00B92A19" w:rsidP="00A91894">
            <w:pPr>
              <w:rPr>
                <w:rFonts w:ascii="Arial" w:hAnsi="Arial" w:cs="Arial"/>
              </w:rPr>
            </w:pPr>
          </w:p>
          <w:p w14:paraId="41EBFF3F" w14:textId="77777777" w:rsidR="00B92A19" w:rsidRPr="00A42F82" w:rsidRDefault="00B92A19" w:rsidP="00A91894">
            <w:pPr>
              <w:rPr>
                <w:rFonts w:ascii="Arial" w:hAnsi="Arial" w:cs="Arial"/>
                <w:sz w:val="22"/>
                <w:szCs w:val="22"/>
              </w:rPr>
            </w:pPr>
          </w:p>
          <w:p w14:paraId="15ABDB5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EB72EB3" w14:textId="77777777" w:rsidR="00B92A19" w:rsidRPr="00A42F82" w:rsidRDefault="00B92A19" w:rsidP="00A91894">
      <w:pPr>
        <w:autoSpaceDE w:val="0"/>
        <w:autoSpaceDN w:val="0"/>
        <w:adjustRightInd w:val="0"/>
        <w:spacing w:after="240"/>
        <w:jc w:val="both"/>
        <w:rPr>
          <w:rFonts w:ascii="Arial" w:hAnsi="Arial" w:cs="Arial"/>
          <w:b/>
        </w:rPr>
      </w:pPr>
    </w:p>
    <w:p w14:paraId="14876E8F" w14:textId="77777777" w:rsidR="00B92A19" w:rsidRPr="00A42F82" w:rsidRDefault="00B92A19"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A42F82" w14:paraId="7A8249EE" w14:textId="77777777" w:rsidTr="00D56776">
        <w:trPr>
          <w:trHeight w:val="558"/>
        </w:trPr>
        <w:tc>
          <w:tcPr>
            <w:tcW w:w="562" w:type="dxa"/>
            <w:shd w:val="clear" w:color="auto" w:fill="F2F2F2" w:themeFill="background1" w:themeFillShade="F2"/>
            <w:vAlign w:val="center"/>
          </w:tcPr>
          <w:p w14:paraId="2AA91C26" w14:textId="77777777" w:rsidR="00B92A19" w:rsidRPr="00A42F82" w:rsidRDefault="00B92A19"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7EECAFDF" w14:textId="77777777" w:rsidTr="00770C66">
        <w:trPr>
          <w:trHeight w:val="439"/>
        </w:trPr>
        <w:tc>
          <w:tcPr>
            <w:tcW w:w="562" w:type="dxa"/>
            <w:shd w:val="clear" w:color="auto" w:fill="F2F2F2" w:themeFill="background1" w:themeFillShade="F2"/>
            <w:vAlign w:val="center"/>
          </w:tcPr>
          <w:p w14:paraId="735B28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2E90119F" w14:textId="42EE5F2B"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800BA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1DD9E81" w14:textId="77777777" w:rsidTr="00770C66">
        <w:trPr>
          <w:trHeight w:val="439"/>
        </w:trPr>
        <w:tc>
          <w:tcPr>
            <w:tcW w:w="562" w:type="dxa"/>
            <w:shd w:val="clear" w:color="auto" w:fill="F2F2F2" w:themeFill="background1" w:themeFillShade="F2"/>
            <w:vAlign w:val="center"/>
          </w:tcPr>
          <w:p w14:paraId="5923F35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2DF286A7" w14:textId="0B076B01"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4C24910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97A1831" w14:textId="77777777" w:rsidTr="00770C66">
        <w:trPr>
          <w:trHeight w:val="439"/>
        </w:trPr>
        <w:tc>
          <w:tcPr>
            <w:tcW w:w="562" w:type="dxa"/>
            <w:shd w:val="clear" w:color="auto" w:fill="F2F2F2" w:themeFill="background1" w:themeFillShade="F2"/>
            <w:vAlign w:val="center"/>
          </w:tcPr>
          <w:p w14:paraId="1E167B3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21F8F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FCC3E2D" w14:textId="2A052B65"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86A8D2" w14:textId="77777777" w:rsidTr="00770C66">
        <w:trPr>
          <w:trHeight w:val="403"/>
        </w:trPr>
        <w:tc>
          <w:tcPr>
            <w:tcW w:w="562" w:type="dxa"/>
            <w:shd w:val="clear" w:color="auto" w:fill="F2F2F2" w:themeFill="background1" w:themeFillShade="F2"/>
            <w:vAlign w:val="center"/>
          </w:tcPr>
          <w:p w14:paraId="6BFEF37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6DC42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AEBD63D" w14:textId="52D3EA82"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1E518F5" w14:textId="77777777" w:rsidTr="00770C66">
        <w:trPr>
          <w:trHeight w:val="403"/>
        </w:trPr>
        <w:tc>
          <w:tcPr>
            <w:tcW w:w="562" w:type="dxa"/>
            <w:shd w:val="clear" w:color="auto" w:fill="F2F2F2" w:themeFill="background1" w:themeFillShade="F2"/>
            <w:vAlign w:val="center"/>
          </w:tcPr>
          <w:p w14:paraId="0D073EC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75EB3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77206C3B" w14:textId="74731AA2"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6431401" w14:textId="77777777" w:rsidTr="00770C66">
        <w:trPr>
          <w:trHeight w:val="403"/>
        </w:trPr>
        <w:tc>
          <w:tcPr>
            <w:tcW w:w="562" w:type="dxa"/>
            <w:shd w:val="clear" w:color="auto" w:fill="F2F2F2" w:themeFill="background1" w:themeFillShade="F2"/>
            <w:vAlign w:val="center"/>
          </w:tcPr>
          <w:p w14:paraId="3CFB3CD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10E07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2544760" w14:textId="52ADB010"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D270560" w14:textId="77777777" w:rsidTr="00770C66">
        <w:trPr>
          <w:trHeight w:val="439"/>
        </w:trPr>
        <w:tc>
          <w:tcPr>
            <w:tcW w:w="562" w:type="dxa"/>
            <w:shd w:val="clear" w:color="auto" w:fill="F2F2F2" w:themeFill="background1" w:themeFillShade="F2"/>
            <w:vAlign w:val="center"/>
          </w:tcPr>
          <w:p w14:paraId="7663340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6E822577" w14:textId="3EB09E9E"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11E4449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2617B72" w14:textId="77777777" w:rsidTr="00770C66">
        <w:trPr>
          <w:trHeight w:val="403"/>
        </w:trPr>
        <w:tc>
          <w:tcPr>
            <w:tcW w:w="562" w:type="dxa"/>
            <w:shd w:val="clear" w:color="auto" w:fill="F2F2F2" w:themeFill="background1" w:themeFillShade="F2"/>
            <w:vAlign w:val="center"/>
          </w:tcPr>
          <w:p w14:paraId="5D06358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251D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7AEA79F" w14:textId="6415D055"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FB1E145" w14:textId="77777777" w:rsidTr="00770C66">
        <w:trPr>
          <w:trHeight w:val="439"/>
        </w:trPr>
        <w:tc>
          <w:tcPr>
            <w:tcW w:w="562" w:type="dxa"/>
            <w:shd w:val="clear" w:color="auto" w:fill="F2F2F2" w:themeFill="background1" w:themeFillShade="F2"/>
            <w:vAlign w:val="center"/>
          </w:tcPr>
          <w:p w14:paraId="70C9817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BD80B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A502541" w14:textId="5CBD9669"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D504853" w14:textId="77777777" w:rsidTr="00770C66">
        <w:trPr>
          <w:trHeight w:val="403"/>
        </w:trPr>
        <w:tc>
          <w:tcPr>
            <w:tcW w:w="562" w:type="dxa"/>
            <w:shd w:val="clear" w:color="auto" w:fill="F2F2F2" w:themeFill="background1" w:themeFillShade="F2"/>
            <w:vAlign w:val="center"/>
          </w:tcPr>
          <w:p w14:paraId="361BBF7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5F62B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2FFBE36B" w14:textId="78B558A9"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40A89C" w14:textId="77777777" w:rsidTr="00770C66">
        <w:trPr>
          <w:trHeight w:val="403"/>
        </w:trPr>
        <w:tc>
          <w:tcPr>
            <w:tcW w:w="562" w:type="dxa"/>
            <w:shd w:val="clear" w:color="auto" w:fill="F2F2F2" w:themeFill="background1" w:themeFillShade="F2"/>
            <w:vAlign w:val="center"/>
          </w:tcPr>
          <w:p w14:paraId="3BF38AC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AB43CD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F8F6C76" w14:textId="793AC16E"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000FAA9" w14:textId="77777777" w:rsidTr="00770C66">
        <w:trPr>
          <w:trHeight w:val="403"/>
        </w:trPr>
        <w:tc>
          <w:tcPr>
            <w:tcW w:w="562" w:type="dxa"/>
            <w:shd w:val="clear" w:color="auto" w:fill="F2F2F2" w:themeFill="background1" w:themeFillShade="F2"/>
            <w:vAlign w:val="center"/>
          </w:tcPr>
          <w:p w14:paraId="479135E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583FF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3DE3E19" w14:textId="0CC360D1"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10EEC8B" w14:textId="77777777" w:rsidTr="00770C66">
        <w:trPr>
          <w:trHeight w:val="403"/>
        </w:trPr>
        <w:tc>
          <w:tcPr>
            <w:tcW w:w="562" w:type="dxa"/>
            <w:shd w:val="clear" w:color="auto" w:fill="F2F2F2" w:themeFill="background1" w:themeFillShade="F2"/>
            <w:vAlign w:val="center"/>
          </w:tcPr>
          <w:p w14:paraId="409CD4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697A1F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022C1ADB" w14:textId="63E73C58"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6A32BF7" w14:textId="77777777" w:rsidTr="00770C66">
        <w:trPr>
          <w:trHeight w:val="403"/>
        </w:trPr>
        <w:tc>
          <w:tcPr>
            <w:tcW w:w="562" w:type="dxa"/>
            <w:shd w:val="clear" w:color="auto" w:fill="F2F2F2" w:themeFill="background1" w:themeFillShade="F2"/>
            <w:vAlign w:val="center"/>
          </w:tcPr>
          <w:p w14:paraId="649578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A9B928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D523AB6" w14:textId="1289F00E"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B2384F" w14:textId="77777777" w:rsidTr="00770C66">
        <w:trPr>
          <w:trHeight w:val="403"/>
        </w:trPr>
        <w:tc>
          <w:tcPr>
            <w:tcW w:w="562" w:type="dxa"/>
            <w:shd w:val="clear" w:color="auto" w:fill="F2F2F2" w:themeFill="background1" w:themeFillShade="F2"/>
            <w:vAlign w:val="center"/>
          </w:tcPr>
          <w:p w14:paraId="0CDA600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15</w:t>
            </w:r>
          </w:p>
        </w:tc>
        <w:tc>
          <w:tcPr>
            <w:tcW w:w="8227" w:type="dxa"/>
            <w:shd w:val="clear" w:color="auto" w:fill="F2F2F2" w:themeFill="background1" w:themeFillShade="F2"/>
            <w:vAlign w:val="center"/>
          </w:tcPr>
          <w:p w14:paraId="30A28FF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77A8D2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63865D32" w14:textId="3E4DEE8B"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6A86D6" w14:textId="77777777" w:rsidTr="00770C66">
        <w:trPr>
          <w:trHeight w:val="403"/>
        </w:trPr>
        <w:tc>
          <w:tcPr>
            <w:tcW w:w="562" w:type="dxa"/>
            <w:shd w:val="clear" w:color="auto" w:fill="F2F2F2" w:themeFill="background1" w:themeFillShade="F2"/>
            <w:vAlign w:val="center"/>
          </w:tcPr>
          <w:p w14:paraId="3426ECD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8F917A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70E4B46" w14:textId="7B1A4B74"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E05A7E5" w14:textId="77777777" w:rsidTr="00770C66">
        <w:trPr>
          <w:trHeight w:val="403"/>
        </w:trPr>
        <w:tc>
          <w:tcPr>
            <w:tcW w:w="562" w:type="dxa"/>
            <w:shd w:val="clear" w:color="auto" w:fill="F2F2F2" w:themeFill="background1" w:themeFillShade="F2"/>
            <w:vAlign w:val="center"/>
          </w:tcPr>
          <w:p w14:paraId="03C3816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F1E89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2181722B" w14:textId="64E9503A"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5E01A2B" w14:textId="77777777" w:rsidTr="00770C66">
        <w:trPr>
          <w:trHeight w:val="403"/>
        </w:trPr>
        <w:tc>
          <w:tcPr>
            <w:tcW w:w="562" w:type="dxa"/>
            <w:vAlign w:val="center"/>
          </w:tcPr>
          <w:p w14:paraId="3A06F8F3" w14:textId="77777777" w:rsidR="00B92A19" w:rsidRPr="00A42F82" w:rsidRDefault="00B92A19" w:rsidP="00A91894">
            <w:pPr>
              <w:autoSpaceDE w:val="0"/>
              <w:autoSpaceDN w:val="0"/>
              <w:adjustRightInd w:val="0"/>
              <w:rPr>
                <w:rFonts w:ascii="Arial" w:hAnsi="Arial" w:cs="Arial"/>
                <w:sz w:val="22"/>
                <w:szCs w:val="22"/>
              </w:rPr>
            </w:pPr>
          </w:p>
        </w:tc>
        <w:tc>
          <w:tcPr>
            <w:tcW w:w="8227" w:type="dxa"/>
            <w:shd w:val="clear" w:color="auto" w:fill="auto"/>
            <w:vAlign w:val="center"/>
          </w:tcPr>
          <w:p w14:paraId="3889466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55E2214" w14:textId="77777777" w:rsidR="00B92A19" w:rsidRPr="00A42F82" w:rsidRDefault="00B92A19" w:rsidP="00A91894">
            <w:pPr>
              <w:rPr>
                <w:rFonts w:ascii="Arial" w:hAnsi="Arial" w:cs="Arial"/>
              </w:rPr>
            </w:pPr>
          </w:p>
          <w:p w14:paraId="074E1224" w14:textId="77777777" w:rsidR="00B92A19" w:rsidRPr="00A42F82" w:rsidRDefault="00B92A19" w:rsidP="00A91894">
            <w:pPr>
              <w:rPr>
                <w:rFonts w:ascii="Arial" w:hAnsi="Arial" w:cs="Arial"/>
              </w:rPr>
            </w:pPr>
          </w:p>
          <w:p w14:paraId="591A9D62" w14:textId="77777777" w:rsidR="00B92A19" w:rsidRPr="00A42F82" w:rsidRDefault="00B92A19" w:rsidP="00A91894">
            <w:pPr>
              <w:rPr>
                <w:rFonts w:ascii="Arial" w:hAnsi="Arial" w:cs="Arial"/>
                <w:sz w:val="22"/>
                <w:szCs w:val="22"/>
              </w:rPr>
            </w:pPr>
          </w:p>
          <w:p w14:paraId="6D149C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B879E9"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158B1EB" w14:textId="77777777" w:rsidR="00B92A19" w:rsidRPr="00A42F82" w:rsidRDefault="00B92A19"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2AE7D74" w14:textId="77777777" w:rsidR="00B92A19" w:rsidRPr="00A42F82" w:rsidRDefault="00B92A19" w:rsidP="00A91894">
      <w:pPr>
        <w:rPr>
          <w:rFonts w:ascii="Arial" w:hAnsi="Arial" w:cs="Arial"/>
          <w:bCs/>
          <w:iCs/>
        </w:rPr>
      </w:pPr>
    </w:p>
    <w:p w14:paraId="2B0FB95D" w14:textId="77777777" w:rsidR="00B92A19" w:rsidRPr="00A42F82" w:rsidRDefault="00B92A19"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546DFC2" w14:textId="77777777" w:rsidR="00B92A19" w:rsidRPr="00A42F82" w:rsidRDefault="00B92A19" w:rsidP="00A91894">
      <w:pPr>
        <w:rPr>
          <w:rFonts w:ascii="Arial" w:hAnsi="Arial" w:cs="Arial"/>
          <w:bCs/>
          <w:iCs/>
        </w:rPr>
      </w:pPr>
    </w:p>
    <w:p w14:paraId="5B02C714"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49C2D8C" w14:textId="77777777" w:rsidR="00B92A19" w:rsidRPr="00A42F82" w:rsidRDefault="00B92A19"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68C212F"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72D05BEE" w14:textId="77777777" w:rsidTr="00257ABC">
        <w:tc>
          <w:tcPr>
            <w:tcW w:w="562" w:type="dxa"/>
            <w:shd w:val="clear" w:color="auto" w:fill="F2F2F2" w:themeFill="background1" w:themeFillShade="F2"/>
            <w:vAlign w:val="center"/>
          </w:tcPr>
          <w:p w14:paraId="08E1F34D"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A42F82" w:rsidRDefault="00B92A19" w:rsidP="00A91894">
            <w:pPr>
              <w:autoSpaceDE w:val="0"/>
              <w:autoSpaceDN w:val="0"/>
              <w:adjustRightInd w:val="0"/>
              <w:jc w:val="center"/>
              <w:rPr>
                <w:rFonts w:ascii="Arial" w:hAnsi="Arial" w:cs="Arial"/>
                <w:b/>
                <w:bCs/>
                <w:sz w:val="22"/>
                <w:szCs w:val="22"/>
              </w:rPr>
            </w:pPr>
          </w:p>
          <w:p w14:paraId="241C243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A42F82" w:rsidRDefault="00B92A19" w:rsidP="00A91894">
            <w:pPr>
              <w:autoSpaceDE w:val="0"/>
              <w:autoSpaceDN w:val="0"/>
              <w:adjustRightInd w:val="0"/>
              <w:jc w:val="center"/>
              <w:rPr>
                <w:rFonts w:ascii="Arial" w:hAnsi="Arial" w:cs="Arial"/>
                <w:b/>
                <w:bCs/>
                <w:sz w:val="22"/>
                <w:szCs w:val="22"/>
              </w:rPr>
            </w:pPr>
          </w:p>
          <w:p w14:paraId="0C1A94E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6745E9C6" w14:textId="77777777" w:rsidTr="00257ABC">
        <w:trPr>
          <w:trHeight w:val="439"/>
        </w:trPr>
        <w:tc>
          <w:tcPr>
            <w:tcW w:w="562" w:type="dxa"/>
            <w:shd w:val="clear" w:color="auto" w:fill="F2F2F2" w:themeFill="background1" w:themeFillShade="F2"/>
            <w:vAlign w:val="center"/>
          </w:tcPr>
          <w:p w14:paraId="3E63A1C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604BE23A" w14:textId="6D866A97"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A32BB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21F0833" w14:textId="77777777" w:rsidTr="00257ABC">
        <w:trPr>
          <w:trHeight w:val="403"/>
        </w:trPr>
        <w:tc>
          <w:tcPr>
            <w:tcW w:w="562" w:type="dxa"/>
            <w:shd w:val="clear" w:color="auto" w:fill="F2F2F2" w:themeFill="background1" w:themeFillShade="F2"/>
            <w:vAlign w:val="center"/>
          </w:tcPr>
          <w:p w14:paraId="00265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4E163E2" w14:textId="7860471A"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5C1AD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A38AA3B" w14:textId="77777777" w:rsidTr="00257ABC">
        <w:trPr>
          <w:trHeight w:val="439"/>
        </w:trPr>
        <w:tc>
          <w:tcPr>
            <w:tcW w:w="562" w:type="dxa"/>
            <w:shd w:val="clear" w:color="auto" w:fill="F2F2F2" w:themeFill="background1" w:themeFillShade="F2"/>
            <w:vAlign w:val="center"/>
          </w:tcPr>
          <w:p w14:paraId="3B8A519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703BEF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5C1E345" w14:textId="6B6684F1"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B2FE109" w14:textId="77777777" w:rsidTr="00257ABC">
        <w:trPr>
          <w:trHeight w:val="403"/>
        </w:trPr>
        <w:tc>
          <w:tcPr>
            <w:tcW w:w="562" w:type="dxa"/>
            <w:shd w:val="clear" w:color="auto" w:fill="F2F2F2" w:themeFill="background1" w:themeFillShade="F2"/>
            <w:vAlign w:val="center"/>
          </w:tcPr>
          <w:p w14:paraId="3AE75CF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6EB796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29DCF8B" w14:textId="475285A4"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F05ADFF" w14:textId="77777777" w:rsidTr="00257ABC">
        <w:trPr>
          <w:trHeight w:val="403"/>
        </w:trPr>
        <w:tc>
          <w:tcPr>
            <w:tcW w:w="562" w:type="dxa"/>
            <w:shd w:val="clear" w:color="auto" w:fill="F2F2F2" w:themeFill="background1" w:themeFillShade="F2"/>
            <w:vAlign w:val="center"/>
          </w:tcPr>
          <w:p w14:paraId="36D8F2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1"/>
                <w14:checkedState w14:val="2612" w14:font="MS Gothic"/>
                <w14:uncheckedState w14:val="2610" w14:font="MS Gothic"/>
              </w14:checkbox>
            </w:sdtPr>
            <w:sdtContent>
              <w:p w14:paraId="1AD89179" w14:textId="74CD2CEC"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0"/>
                <w14:checkedState w14:val="2612" w14:font="MS Gothic"/>
                <w14:uncheckedState w14:val="2610" w14:font="MS Gothic"/>
              </w14:checkbox>
            </w:sdtPr>
            <w:sdtContent>
              <w:p w14:paraId="0151827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B17C24" w14:textId="77777777" w:rsidTr="00257ABC">
        <w:trPr>
          <w:trHeight w:val="439"/>
        </w:trPr>
        <w:tc>
          <w:tcPr>
            <w:tcW w:w="562" w:type="dxa"/>
            <w:shd w:val="clear" w:color="auto" w:fill="F2F2F2" w:themeFill="background1" w:themeFillShade="F2"/>
            <w:vAlign w:val="center"/>
          </w:tcPr>
          <w:p w14:paraId="07F0E90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E73B0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6745B805" w14:textId="1D9B1B85"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FD48495" w14:textId="77777777" w:rsidTr="00257ABC">
        <w:trPr>
          <w:trHeight w:val="403"/>
        </w:trPr>
        <w:tc>
          <w:tcPr>
            <w:tcW w:w="562" w:type="dxa"/>
            <w:shd w:val="clear" w:color="auto" w:fill="F2F2F2" w:themeFill="background1" w:themeFillShade="F2"/>
            <w:vAlign w:val="center"/>
          </w:tcPr>
          <w:p w14:paraId="4BF479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DA9500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36F4C72" w14:textId="0E201CB1"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51A9B5" w14:textId="77777777" w:rsidTr="00257ABC">
        <w:trPr>
          <w:trHeight w:val="403"/>
        </w:trPr>
        <w:tc>
          <w:tcPr>
            <w:tcW w:w="562" w:type="dxa"/>
            <w:shd w:val="clear" w:color="auto" w:fill="F2F2F2" w:themeFill="background1" w:themeFillShade="F2"/>
            <w:vAlign w:val="center"/>
          </w:tcPr>
          <w:p w14:paraId="46EF39C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F2CB9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1DCAFD1" w14:textId="406A1860"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17BD55A" w14:textId="77777777" w:rsidTr="00257ABC">
        <w:trPr>
          <w:trHeight w:val="403"/>
        </w:trPr>
        <w:tc>
          <w:tcPr>
            <w:tcW w:w="562" w:type="dxa"/>
            <w:shd w:val="clear" w:color="auto" w:fill="F2F2F2" w:themeFill="background1" w:themeFillShade="F2"/>
            <w:vAlign w:val="center"/>
          </w:tcPr>
          <w:p w14:paraId="29E8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99EC52" w14:textId="77777777" w:rsidR="00B92A19" w:rsidRPr="00A42F82" w:rsidRDefault="00B92A1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30BE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1B665FF4" w14:textId="7DADF245"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55B420BA" w14:textId="77777777" w:rsidTr="00257ABC">
        <w:trPr>
          <w:trHeight w:val="403"/>
        </w:trPr>
        <w:tc>
          <w:tcPr>
            <w:tcW w:w="562" w:type="dxa"/>
            <w:vAlign w:val="center"/>
          </w:tcPr>
          <w:p w14:paraId="46B4C300" w14:textId="77777777" w:rsidR="00B92A19" w:rsidRPr="00A42F82" w:rsidRDefault="00B92A1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1FA9A0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98515B6" w14:textId="77777777" w:rsidR="00B92A19" w:rsidRPr="00A42F82" w:rsidRDefault="00B92A19" w:rsidP="00A91894">
            <w:pPr>
              <w:rPr>
                <w:rFonts w:ascii="Arial" w:hAnsi="Arial" w:cs="Arial"/>
              </w:rPr>
            </w:pPr>
          </w:p>
          <w:p w14:paraId="119EC84D" w14:textId="77777777" w:rsidR="00B92A19" w:rsidRPr="00A42F82" w:rsidRDefault="00B92A19" w:rsidP="00A91894">
            <w:pPr>
              <w:rPr>
                <w:rFonts w:ascii="Arial" w:hAnsi="Arial" w:cs="Arial"/>
              </w:rPr>
            </w:pPr>
          </w:p>
          <w:p w14:paraId="1376FC01" w14:textId="77777777" w:rsidR="00B92A19" w:rsidRPr="00A42F82" w:rsidRDefault="00B92A19" w:rsidP="00A91894">
            <w:pPr>
              <w:rPr>
                <w:rFonts w:ascii="Arial" w:hAnsi="Arial" w:cs="Arial"/>
                <w:sz w:val="22"/>
                <w:szCs w:val="22"/>
              </w:rPr>
            </w:pPr>
          </w:p>
          <w:p w14:paraId="56AE77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E2C1C41"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A585F40"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A42F82" w14:paraId="4D102B5A" w14:textId="77777777" w:rsidTr="002132F9">
        <w:trPr>
          <w:trHeight w:val="403"/>
        </w:trPr>
        <w:tc>
          <w:tcPr>
            <w:tcW w:w="562" w:type="dxa"/>
            <w:tcBorders>
              <w:bottom w:val="single" w:sz="4" w:space="0" w:color="auto"/>
            </w:tcBorders>
            <w:shd w:val="clear" w:color="auto" w:fill="F2F2F2" w:themeFill="background1" w:themeFillShade="F2"/>
          </w:tcPr>
          <w:p w14:paraId="2B4B18BB" w14:textId="77777777" w:rsidR="00B92A19" w:rsidRPr="00A42F82" w:rsidRDefault="00B92A1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A42F82" w:rsidRDefault="00B92A19" w:rsidP="00A91894">
            <w:pPr>
              <w:rPr>
                <w:rFonts w:ascii="Arial" w:hAnsi="Arial" w:cs="Arial"/>
                <w:b/>
                <w:sz w:val="22"/>
                <w:szCs w:val="22"/>
              </w:rPr>
            </w:pPr>
            <w:r w:rsidRPr="00A42F82">
              <w:rPr>
                <w:rFonts w:ascii="Arial" w:hAnsi="Arial" w:cs="Arial"/>
                <w:b/>
                <w:sz w:val="22"/>
                <w:szCs w:val="22"/>
              </w:rPr>
              <w:t>Participant numbers and source</w:t>
            </w:r>
          </w:p>
          <w:p w14:paraId="5E8C727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B92A19" w:rsidRPr="00A42F82" w14:paraId="10C0464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A42F82" w:rsidRDefault="00B92A19" w:rsidP="00A91894">
            <w:pPr>
              <w:rPr>
                <w:rFonts w:ascii="Arial" w:hAnsi="Arial" w:cs="Arial"/>
                <w:sz w:val="22"/>
                <w:szCs w:val="22"/>
              </w:rPr>
            </w:pPr>
            <w:r w:rsidRPr="00A42F82">
              <w:rPr>
                <w:rFonts w:ascii="Arial" w:hAnsi="Arial" w:cs="Arial"/>
                <w:sz w:val="22"/>
                <w:szCs w:val="22"/>
              </w:rPr>
              <w:t>How many participants are expected?</w:t>
            </w:r>
          </w:p>
          <w:p w14:paraId="11A63A6E"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A42F82" w:rsidRDefault="00B92A19" w:rsidP="00A91894">
            <w:pPr>
              <w:rPr>
                <w:rFonts w:ascii="Arial" w:hAnsi="Arial" w:cs="Arial"/>
                <w:sz w:val="22"/>
                <w:szCs w:val="22"/>
              </w:rPr>
            </w:pPr>
          </w:p>
          <w:p w14:paraId="27880F03" w14:textId="77777777" w:rsidR="00B92A19" w:rsidRPr="00A42F82" w:rsidRDefault="00B92A19" w:rsidP="00A91894">
            <w:pPr>
              <w:rPr>
                <w:rFonts w:ascii="Arial" w:hAnsi="Arial" w:cs="Arial"/>
                <w:sz w:val="22"/>
                <w:szCs w:val="22"/>
              </w:rPr>
            </w:pPr>
          </w:p>
          <w:p w14:paraId="29B4ABB3" w14:textId="77777777" w:rsidR="00B92A19" w:rsidRPr="00A42F82" w:rsidRDefault="00B92A19" w:rsidP="00A91894">
            <w:pPr>
              <w:rPr>
                <w:rFonts w:ascii="Arial" w:hAnsi="Arial" w:cs="Arial"/>
                <w:sz w:val="22"/>
                <w:szCs w:val="22"/>
              </w:rPr>
            </w:pPr>
          </w:p>
          <w:p w14:paraId="132BC20E" w14:textId="77777777" w:rsidR="00B92A19" w:rsidRPr="00A42F82" w:rsidRDefault="00B92A1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B92A19" w:rsidRPr="00A42F82" w14:paraId="491FEDA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A42F82" w:rsidRDefault="00B92A19" w:rsidP="00A91894">
            <w:pPr>
              <w:rPr>
                <w:rFonts w:ascii="Arial" w:hAnsi="Arial" w:cs="Arial"/>
                <w:sz w:val="22"/>
                <w:szCs w:val="22"/>
              </w:rPr>
            </w:pPr>
            <w:r w:rsidRPr="00A42F82">
              <w:rPr>
                <w:rFonts w:ascii="Arial" w:hAnsi="Arial" w:cs="Arial"/>
                <w:sz w:val="22"/>
                <w:szCs w:val="22"/>
              </w:rPr>
              <w:t>Who will the participants be?</w:t>
            </w:r>
          </w:p>
          <w:p w14:paraId="3C8DDB9A"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A42F82" w:rsidRDefault="00B92A19" w:rsidP="00A91894">
            <w:pPr>
              <w:rPr>
                <w:rFonts w:ascii="Arial" w:hAnsi="Arial" w:cs="Arial"/>
                <w:sz w:val="22"/>
                <w:szCs w:val="22"/>
              </w:rPr>
            </w:pPr>
          </w:p>
          <w:p w14:paraId="7775FCB0" w14:textId="77777777" w:rsidR="00B92A19" w:rsidRPr="00A42F82" w:rsidRDefault="00B92A19" w:rsidP="00A91894">
            <w:pPr>
              <w:rPr>
                <w:rFonts w:ascii="Arial" w:hAnsi="Arial" w:cs="Arial"/>
                <w:sz w:val="22"/>
                <w:szCs w:val="22"/>
              </w:rPr>
            </w:pPr>
          </w:p>
          <w:p w14:paraId="046BEBB2" w14:textId="77777777" w:rsidR="00B92A19" w:rsidRPr="00A42F82" w:rsidRDefault="00B92A19" w:rsidP="00A91894">
            <w:pPr>
              <w:rPr>
                <w:rFonts w:ascii="Arial" w:hAnsi="Arial" w:cs="Arial"/>
                <w:sz w:val="22"/>
                <w:szCs w:val="22"/>
              </w:rPr>
            </w:pPr>
          </w:p>
          <w:p w14:paraId="3B3DB39A" w14:textId="77777777" w:rsidR="00B92A19" w:rsidRPr="00A42F82" w:rsidRDefault="00B92A1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B92A19" w:rsidRPr="00A42F82" w14:paraId="74146D66" w14:textId="77777777" w:rsidTr="009E5020">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A42F82" w:rsidRDefault="00B92A1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634844" w14:textId="77777777" w:rsidR="00B92A19" w:rsidRPr="00A42F82" w:rsidRDefault="00B92A19" w:rsidP="00A91894">
            <w:pPr>
              <w:rPr>
                <w:rFonts w:ascii="Arial" w:hAnsi="Arial" w:cs="Arial"/>
                <w:sz w:val="22"/>
                <w:szCs w:val="22"/>
              </w:rPr>
            </w:pPr>
          </w:p>
          <w:p w14:paraId="0ED819D2" w14:textId="77777777" w:rsidR="00B92A19" w:rsidRPr="00A42F82" w:rsidRDefault="00B92A19" w:rsidP="00A91894">
            <w:pPr>
              <w:rPr>
                <w:rFonts w:ascii="Arial" w:hAnsi="Arial" w:cs="Arial"/>
                <w:sz w:val="22"/>
                <w:szCs w:val="22"/>
              </w:rPr>
            </w:pPr>
          </w:p>
          <w:p w14:paraId="13633AD9" w14:textId="77777777" w:rsidR="00B92A19" w:rsidRPr="00A42F82" w:rsidRDefault="00B92A19" w:rsidP="00A91894">
            <w:pPr>
              <w:rPr>
                <w:rFonts w:ascii="Arial" w:hAnsi="Arial" w:cs="Arial"/>
                <w:sz w:val="22"/>
                <w:szCs w:val="22"/>
              </w:rPr>
            </w:pPr>
          </w:p>
          <w:p w14:paraId="60D55B17" w14:textId="77777777" w:rsidR="00B92A19" w:rsidRPr="00A42F82" w:rsidRDefault="00B92A1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EB5DF69" w14:textId="77777777" w:rsidR="00B92A19" w:rsidRPr="00A42F82" w:rsidRDefault="00B92A19" w:rsidP="00A91894">
      <w:pPr>
        <w:rPr>
          <w:rFonts w:ascii="Arial" w:hAnsi="Arial" w:cs="Arial"/>
          <w:bCs/>
          <w:sz w:val="24"/>
          <w:szCs w:val="24"/>
        </w:rPr>
      </w:pPr>
    </w:p>
    <w:p w14:paraId="324894A4"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0A993960" w14:textId="77777777" w:rsidTr="009E5020">
        <w:tc>
          <w:tcPr>
            <w:tcW w:w="562" w:type="dxa"/>
            <w:shd w:val="clear" w:color="auto" w:fill="F2F2F2" w:themeFill="background1" w:themeFillShade="F2"/>
            <w:vAlign w:val="center"/>
          </w:tcPr>
          <w:p w14:paraId="257B14B9" w14:textId="77777777" w:rsidR="00B92A19" w:rsidRPr="00A42F82" w:rsidRDefault="00B92A1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A42F82" w:rsidRDefault="00B92A19" w:rsidP="00A91894">
            <w:pPr>
              <w:autoSpaceDE w:val="0"/>
              <w:autoSpaceDN w:val="0"/>
              <w:adjustRightInd w:val="0"/>
              <w:jc w:val="center"/>
              <w:rPr>
                <w:rFonts w:ascii="Arial" w:hAnsi="Arial" w:cs="Arial"/>
                <w:b/>
                <w:bCs/>
                <w:sz w:val="16"/>
                <w:szCs w:val="16"/>
              </w:rPr>
            </w:pPr>
          </w:p>
          <w:p w14:paraId="2035CD2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5FC03AD" w14:textId="77777777" w:rsidR="00B92A19" w:rsidRPr="00A42F82" w:rsidRDefault="00B92A19" w:rsidP="00A91894">
            <w:pPr>
              <w:autoSpaceDE w:val="0"/>
              <w:autoSpaceDN w:val="0"/>
              <w:adjustRightInd w:val="0"/>
              <w:jc w:val="center"/>
              <w:rPr>
                <w:rFonts w:ascii="Arial" w:hAnsi="Arial" w:cs="Arial"/>
                <w:b/>
                <w:bCs/>
                <w:sz w:val="16"/>
                <w:szCs w:val="16"/>
              </w:rPr>
            </w:pPr>
          </w:p>
          <w:p w14:paraId="4025F0F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2F3425F4" w14:textId="77777777" w:rsidTr="009E5020">
        <w:trPr>
          <w:trHeight w:val="439"/>
        </w:trPr>
        <w:tc>
          <w:tcPr>
            <w:tcW w:w="562" w:type="dxa"/>
            <w:shd w:val="clear" w:color="auto" w:fill="F2F2F2" w:themeFill="background1" w:themeFillShade="F2"/>
            <w:vAlign w:val="center"/>
          </w:tcPr>
          <w:p w14:paraId="333AD9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70E85137" w14:textId="47865DBA"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B809BE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FE996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E0EECFC" w14:textId="77777777" w:rsidTr="009E5020">
        <w:trPr>
          <w:trHeight w:val="403"/>
        </w:trPr>
        <w:tc>
          <w:tcPr>
            <w:tcW w:w="562" w:type="dxa"/>
            <w:shd w:val="clear" w:color="auto" w:fill="F2F2F2" w:themeFill="background1" w:themeFillShade="F2"/>
            <w:vAlign w:val="center"/>
          </w:tcPr>
          <w:p w14:paraId="7EA0CC0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F4679F8" w14:textId="51AE34E7"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DC2134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96B8D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10960A5" w14:textId="77777777" w:rsidTr="009E5020">
        <w:trPr>
          <w:trHeight w:val="439"/>
        </w:trPr>
        <w:tc>
          <w:tcPr>
            <w:tcW w:w="562" w:type="dxa"/>
            <w:shd w:val="clear" w:color="auto" w:fill="F2F2F2" w:themeFill="background1" w:themeFillShade="F2"/>
            <w:vAlign w:val="center"/>
          </w:tcPr>
          <w:p w14:paraId="2DA6616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34BA14E8" w14:textId="4FB87A18"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1C0D8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E3422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503A49B" w14:textId="77777777" w:rsidTr="009E5020">
        <w:trPr>
          <w:trHeight w:val="403"/>
        </w:trPr>
        <w:tc>
          <w:tcPr>
            <w:tcW w:w="562" w:type="dxa"/>
            <w:shd w:val="clear" w:color="auto" w:fill="F2F2F2" w:themeFill="background1" w:themeFillShade="F2"/>
            <w:vAlign w:val="center"/>
          </w:tcPr>
          <w:p w14:paraId="0FCD837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A3856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3E53900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6CA38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36F5211A" w14:textId="60D8B195"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FBD394E" w14:textId="77777777" w:rsidTr="009E5020">
        <w:trPr>
          <w:trHeight w:val="439"/>
        </w:trPr>
        <w:tc>
          <w:tcPr>
            <w:tcW w:w="562" w:type="dxa"/>
            <w:shd w:val="clear" w:color="auto" w:fill="F2F2F2" w:themeFill="background1" w:themeFillShade="F2"/>
            <w:vAlign w:val="center"/>
          </w:tcPr>
          <w:p w14:paraId="27CEB70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456B0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CC560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1B12EA8F" w14:textId="08895F34"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9603AFE" w14:textId="77777777" w:rsidTr="009E5020">
        <w:trPr>
          <w:trHeight w:val="403"/>
        </w:trPr>
        <w:tc>
          <w:tcPr>
            <w:tcW w:w="562" w:type="dxa"/>
            <w:shd w:val="clear" w:color="auto" w:fill="F2F2F2" w:themeFill="background1" w:themeFillShade="F2"/>
            <w:vAlign w:val="center"/>
          </w:tcPr>
          <w:p w14:paraId="594C388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6A6E8FE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E94BD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Content>
              <w:p w14:paraId="1B341D99" w14:textId="38A6FD0E"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5E7FF69E" w14:textId="77777777" w:rsidTr="009E5020">
        <w:trPr>
          <w:trHeight w:val="439"/>
        </w:trPr>
        <w:tc>
          <w:tcPr>
            <w:tcW w:w="562" w:type="dxa"/>
            <w:shd w:val="clear" w:color="auto" w:fill="F2F2F2" w:themeFill="background1" w:themeFillShade="F2"/>
            <w:vAlign w:val="center"/>
          </w:tcPr>
          <w:p w14:paraId="3BC3F5E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DA593B8" w14:textId="35FD235C"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20CF5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9BEF9B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062CD7D" w14:textId="77777777" w:rsidTr="009E5020">
        <w:trPr>
          <w:trHeight w:val="403"/>
        </w:trPr>
        <w:tc>
          <w:tcPr>
            <w:tcW w:w="562" w:type="dxa"/>
            <w:shd w:val="clear" w:color="auto" w:fill="F2F2F2" w:themeFill="background1" w:themeFillShade="F2"/>
            <w:vAlign w:val="center"/>
          </w:tcPr>
          <w:p w14:paraId="6E24EA4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3FB4985" w14:textId="06CDCD25"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A403B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D2DC81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D74133" w14:textId="77777777" w:rsidTr="009E5020">
        <w:trPr>
          <w:trHeight w:val="439"/>
        </w:trPr>
        <w:tc>
          <w:tcPr>
            <w:tcW w:w="562" w:type="dxa"/>
            <w:shd w:val="clear" w:color="auto" w:fill="F2F2F2" w:themeFill="background1" w:themeFillShade="F2"/>
            <w:vAlign w:val="center"/>
          </w:tcPr>
          <w:p w14:paraId="5971FCC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48909C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ED4839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69C9ABF8" w14:textId="761F1BBD"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91CF400" w14:textId="77777777" w:rsidTr="009E5020">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92A19" w:rsidRPr="00A42F82" w14:paraId="0BC1C42F" w14:textId="77777777" w:rsidTr="009E5020">
        <w:trPr>
          <w:trHeight w:val="403"/>
        </w:trPr>
        <w:tc>
          <w:tcPr>
            <w:tcW w:w="562" w:type="dxa"/>
            <w:vAlign w:val="center"/>
          </w:tcPr>
          <w:p w14:paraId="66C9918B" w14:textId="77777777" w:rsidR="00B92A19" w:rsidRPr="00A42F82" w:rsidRDefault="00B92A19" w:rsidP="00A91894">
            <w:pPr>
              <w:jc w:val="center"/>
              <w:rPr>
                <w:rFonts w:ascii="Arial" w:hAnsi="Arial" w:cs="Arial"/>
                <w:sz w:val="22"/>
                <w:szCs w:val="22"/>
              </w:rPr>
            </w:pPr>
          </w:p>
        </w:tc>
        <w:tc>
          <w:tcPr>
            <w:tcW w:w="9923" w:type="dxa"/>
            <w:gridSpan w:val="4"/>
            <w:vAlign w:val="center"/>
          </w:tcPr>
          <w:p w14:paraId="5DE170EA" w14:textId="77777777" w:rsidR="00B92A19" w:rsidRPr="00A42F82" w:rsidRDefault="00B92A19" w:rsidP="00A91894">
            <w:pPr>
              <w:rPr>
                <w:rFonts w:ascii="Arial" w:hAnsi="Arial" w:cs="Arial"/>
                <w:sz w:val="22"/>
                <w:szCs w:val="22"/>
              </w:rPr>
            </w:pPr>
          </w:p>
          <w:p w14:paraId="2CB59EAB" w14:textId="77777777" w:rsidR="00B92A19" w:rsidRPr="00A42F82" w:rsidRDefault="00B92A19" w:rsidP="00A91894">
            <w:pPr>
              <w:rPr>
                <w:rFonts w:ascii="Arial" w:hAnsi="Arial" w:cs="Arial"/>
                <w:sz w:val="22"/>
                <w:szCs w:val="22"/>
              </w:rPr>
            </w:pPr>
          </w:p>
          <w:p w14:paraId="4E94E1E8" w14:textId="77777777" w:rsidR="00B92A19" w:rsidRPr="00A42F82" w:rsidRDefault="00B92A19" w:rsidP="00A91894">
            <w:pPr>
              <w:rPr>
                <w:rFonts w:ascii="Arial" w:hAnsi="Arial" w:cs="Arial"/>
                <w:sz w:val="22"/>
                <w:szCs w:val="22"/>
              </w:rPr>
            </w:pPr>
          </w:p>
          <w:p w14:paraId="40AB6EAD"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38FF0AE"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4BCCAD86" w14:textId="77777777" w:rsidTr="00D56776">
        <w:tc>
          <w:tcPr>
            <w:tcW w:w="562" w:type="dxa"/>
            <w:shd w:val="clear" w:color="auto" w:fill="F2F2F2" w:themeFill="background1" w:themeFillShade="F2"/>
          </w:tcPr>
          <w:p w14:paraId="64110020" w14:textId="77777777" w:rsidR="00B92A19" w:rsidRPr="00A42F82" w:rsidRDefault="00B92A19"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A42F82" w:rsidRDefault="00B92A19" w:rsidP="00A91894">
            <w:pPr>
              <w:autoSpaceDE w:val="0"/>
              <w:autoSpaceDN w:val="0"/>
              <w:adjustRightInd w:val="0"/>
              <w:jc w:val="center"/>
              <w:rPr>
                <w:rFonts w:ascii="Arial" w:hAnsi="Arial" w:cs="Arial"/>
                <w:b/>
                <w:bCs/>
                <w:sz w:val="16"/>
                <w:szCs w:val="16"/>
              </w:rPr>
            </w:pPr>
          </w:p>
          <w:p w14:paraId="3DDB06A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A42F82" w:rsidRDefault="00B92A19" w:rsidP="00A91894">
            <w:pPr>
              <w:autoSpaceDE w:val="0"/>
              <w:autoSpaceDN w:val="0"/>
              <w:adjustRightInd w:val="0"/>
              <w:jc w:val="center"/>
              <w:rPr>
                <w:rFonts w:ascii="Arial" w:hAnsi="Arial" w:cs="Arial"/>
                <w:b/>
                <w:bCs/>
                <w:sz w:val="16"/>
                <w:szCs w:val="16"/>
              </w:rPr>
            </w:pPr>
          </w:p>
          <w:p w14:paraId="3ADD031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74C3F159" w14:textId="77777777" w:rsidTr="009E5020">
        <w:trPr>
          <w:trHeight w:val="439"/>
        </w:trPr>
        <w:tc>
          <w:tcPr>
            <w:tcW w:w="562" w:type="dxa"/>
            <w:shd w:val="clear" w:color="auto" w:fill="F2F2F2" w:themeFill="background1" w:themeFillShade="F2"/>
            <w:vAlign w:val="center"/>
          </w:tcPr>
          <w:p w14:paraId="0629C6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09704B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C9CF690" w14:textId="4FB22291"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CABC57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EA1AB3B" w14:textId="77777777" w:rsidTr="009E5020">
        <w:trPr>
          <w:trHeight w:val="403"/>
        </w:trPr>
        <w:tc>
          <w:tcPr>
            <w:tcW w:w="562" w:type="dxa"/>
            <w:shd w:val="clear" w:color="auto" w:fill="F2F2F2" w:themeFill="background1" w:themeFillShade="F2"/>
            <w:vAlign w:val="center"/>
          </w:tcPr>
          <w:p w14:paraId="1C0ED2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A2ECB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00495697" w14:textId="1062F51A"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88B9A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69AE69E" w14:textId="77777777" w:rsidTr="009E5020">
        <w:trPr>
          <w:trHeight w:val="439"/>
        </w:trPr>
        <w:tc>
          <w:tcPr>
            <w:tcW w:w="562" w:type="dxa"/>
            <w:shd w:val="clear" w:color="auto" w:fill="F2F2F2" w:themeFill="background1" w:themeFillShade="F2"/>
            <w:vAlign w:val="center"/>
          </w:tcPr>
          <w:p w14:paraId="5B32DBB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33C289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5EE726A" w14:textId="76B3D79A"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7A8178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D37A5A" w14:textId="77777777" w:rsidTr="009E5020">
        <w:trPr>
          <w:trHeight w:val="403"/>
        </w:trPr>
        <w:tc>
          <w:tcPr>
            <w:tcW w:w="562" w:type="dxa"/>
            <w:shd w:val="clear" w:color="auto" w:fill="F2F2F2" w:themeFill="background1" w:themeFillShade="F2"/>
            <w:vAlign w:val="center"/>
          </w:tcPr>
          <w:p w14:paraId="1F8DEF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BC707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D795834" w14:textId="4D5D7561"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339B4A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8DF27" w14:textId="77777777" w:rsidTr="009E5020">
        <w:trPr>
          <w:trHeight w:val="403"/>
        </w:trPr>
        <w:tc>
          <w:tcPr>
            <w:tcW w:w="562" w:type="dxa"/>
            <w:shd w:val="clear" w:color="auto" w:fill="F2F2F2" w:themeFill="background1" w:themeFillShade="F2"/>
            <w:vAlign w:val="center"/>
          </w:tcPr>
          <w:p w14:paraId="77099D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92A19" w:rsidRPr="00A42F82" w14:paraId="7F22BDA5" w14:textId="77777777" w:rsidTr="009E5020">
        <w:trPr>
          <w:trHeight w:val="403"/>
        </w:trPr>
        <w:tc>
          <w:tcPr>
            <w:tcW w:w="562" w:type="dxa"/>
            <w:vAlign w:val="center"/>
          </w:tcPr>
          <w:p w14:paraId="3255A127" w14:textId="77777777" w:rsidR="00B92A19" w:rsidRPr="00A42F82" w:rsidRDefault="00B92A19" w:rsidP="00A91894">
            <w:pPr>
              <w:jc w:val="center"/>
              <w:rPr>
                <w:rFonts w:ascii="Arial" w:hAnsi="Arial" w:cs="Arial"/>
                <w:sz w:val="22"/>
                <w:szCs w:val="22"/>
              </w:rPr>
            </w:pPr>
          </w:p>
        </w:tc>
        <w:tc>
          <w:tcPr>
            <w:tcW w:w="9923" w:type="dxa"/>
            <w:gridSpan w:val="4"/>
            <w:vAlign w:val="center"/>
          </w:tcPr>
          <w:p w14:paraId="1A1421AC" w14:textId="77777777" w:rsidR="00B92A19" w:rsidRPr="00A42F82" w:rsidRDefault="00B92A19" w:rsidP="00A91894">
            <w:pPr>
              <w:rPr>
                <w:rFonts w:ascii="Arial" w:hAnsi="Arial" w:cs="Arial"/>
                <w:sz w:val="22"/>
                <w:szCs w:val="22"/>
              </w:rPr>
            </w:pPr>
          </w:p>
          <w:p w14:paraId="115C886C" w14:textId="77777777" w:rsidR="00B92A19" w:rsidRPr="00A42F82" w:rsidRDefault="00B92A19" w:rsidP="00A91894">
            <w:pPr>
              <w:rPr>
                <w:rFonts w:ascii="Arial" w:hAnsi="Arial" w:cs="Arial"/>
                <w:sz w:val="22"/>
                <w:szCs w:val="22"/>
              </w:rPr>
            </w:pPr>
          </w:p>
          <w:p w14:paraId="25EA4EE8" w14:textId="77777777" w:rsidR="00B92A19" w:rsidRPr="00A42F82" w:rsidRDefault="00B92A19" w:rsidP="00A91894">
            <w:pPr>
              <w:rPr>
                <w:rFonts w:ascii="Arial" w:hAnsi="Arial" w:cs="Arial"/>
                <w:sz w:val="22"/>
                <w:szCs w:val="22"/>
              </w:rPr>
            </w:pPr>
          </w:p>
          <w:p w14:paraId="28E1F28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D26C82" w14:textId="77777777" w:rsidR="00B92A19" w:rsidRPr="00A42F82" w:rsidRDefault="00B92A19" w:rsidP="00A91894">
      <w:pPr>
        <w:autoSpaceDE w:val="0"/>
        <w:autoSpaceDN w:val="0"/>
        <w:adjustRightInd w:val="0"/>
        <w:spacing w:after="240"/>
        <w:jc w:val="both"/>
        <w:rPr>
          <w:rFonts w:ascii="Arial" w:hAnsi="Arial" w:cs="Arial"/>
          <w:b/>
        </w:rPr>
      </w:pPr>
    </w:p>
    <w:p w14:paraId="0D99A3F3" w14:textId="77777777" w:rsidR="00B92A19" w:rsidRPr="00A42F82" w:rsidRDefault="00B92A19" w:rsidP="00A91894">
      <w:pPr>
        <w:rPr>
          <w:rFonts w:ascii="Arial" w:hAnsi="Arial" w:cs="Arial"/>
          <w:b/>
        </w:rPr>
      </w:pPr>
      <w:r w:rsidRPr="00A42F82">
        <w:rPr>
          <w:rFonts w:ascii="Arial" w:hAnsi="Arial" w:cs="Arial"/>
          <w:b/>
        </w:rPr>
        <w:t>SECTION H: Anticipated Risks</w:t>
      </w:r>
    </w:p>
    <w:p w14:paraId="5A336A55" w14:textId="77777777" w:rsidR="00B92A19" w:rsidRPr="00A42F82" w:rsidRDefault="00B92A1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A42F82" w14:paraId="2211A8EC" w14:textId="77777777" w:rsidTr="002132F9">
        <w:tc>
          <w:tcPr>
            <w:tcW w:w="596" w:type="dxa"/>
            <w:tcBorders>
              <w:bottom w:val="single" w:sz="4" w:space="0" w:color="auto"/>
            </w:tcBorders>
            <w:shd w:val="clear" w:color="auto" w:fill="F2F2F2" w:themeFill="background1" w:themeFillShade="F2"/>
          </w:tcPr>
          <w:p w14:paraId="01831C8B" w14:textId="77777777" w:rsidR="00B92A19" w:rsidRPr="00A42F82" w:rsidRDefault="00B92A19" w:rsidP="00A91894">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A42F82" w:rsidRDefault="00B92A19" w:rsidP="00A91894">
            <w:pPr>
              <w:pStyle w:val="Heading1"/>
              <w:rPr>
                <w:rFonts w:cs="Arial"/>
              </w:rPr>
            </w:pPr>
            <w:r w:rsidRPr="00A42F82">
              <w:rPr>
                <w:rFonts w:cs="Arial"/>
              </w:rPr>
              <w:br w:type="page"/>
            </w:r>
            <w:bookmarkStart w:id="4" w:name="_Toc165631453"/>
            <w:r w:rsidRPr="00A42F82">
              <w:rPr>
                <w:rFonts w:cs="Arial"/>
              </w:rPr>
              <w:t>Outline any anticipated risks</w:t>
            </w:r>
            <w:r w:rsidRPr="00A42F82">
              <w:rPr>
                <w:rFonts w:eastAsia="SimSun" w:cs="Arial"/>
                <w:lang w:eastAsia="zh-CN"/>
              </w:rPr>
              <w:t xml:space="preserve"> </w:t>
            </w:r>
            <w:r w:rsidRPr="00A42F82">
              <w:rPr>
                <w:rFonts w:cs="Arial"/>
              </w:rPr>
              <w:t>that may adversely affect any of the participants, the researchers and/or the University, and the steps that will be taken to address them.</w:t>
            </w:r>
            <w:bookmarkEnd w:id="4"/>
            <w:r w:rsidRPr="00A42F82">
              <w:rPr>
                <w:rFonts w:cs="Arial"/>
              </w:rPr>
              <w:t xml:space="preserve"> </w:t>
            </w:r>
          </w:p>
          <w:p w14:paraId="5051E5C4" w14:textId="77777777" w:rsidR="00B92A19" w:rsidRPr="00A42F82" w:rsidRDefault="00B92A19" w:rsidP="00A91894">
            <w:pPr>
              <w:rPr>
                <w:rFonts w:ascii="Arial" w:hAnsi="Arial" w:cs="Arial"/>
              </w:rPr>
            </w:pPr>
          </w:p>
          <w:p w14:paraId="70E87D09" w14:textId="77777777" w:rsidR="00B92A19" w:rsidRPr="00A42F82" w:rsidRDefault="00B92A19"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92A19" w:rsidRPr="00A42F82" w14:paraId="76E66AAA" w14:textId="77777777" w:rsidTr="00D56776">
        <w:tc>
          <w:tcPr>
            <w:tcW w:w="596" w:type="dxa"/>
            <w:vMerge w:val="restart"/>
            <w:shd w:val="clear" w:color="auto" w:fill="F2F2F2" w:themeFill="background1" w:themeFillShade="F2"/>
            <w:vAlign w:val="center"/>
          </w:tcPr>
          <w:p w14:paraId="1A8A39E2" w14:textId="77777777" w:rsidR="00B92A19" w:rsidRPr="00A42F82" w:rsidRDefault="00B92A19" w:rsidP="00A91894">
            <w:pPr>
              <w:pStyle w:val="Heading1"/>
              <w:rPr>
                <w:rFonts w:cs="Arial"/>
                <w:b/>
                <w:bCs/>
                <w:sz w:val="20"/>
                <w:szCs w:val="16"/>
              </w:rPr>
            </w:pPr>
            <w:bookmarkStart w:id="5" w:name="_Toc165631454"/>
            <w:r w:rsidRPr="00A42F82">
              <w:rPr>
                <w:rFonts w:cs="Arial"/>
                <w:sz w:val="20"/>
                <w:szCs w:val="16"/>
              </w:rPr>
              <w:t>1</w:t>
            </w:r>
            <w:bookmarkEnd w:id="5"/>
          </w:p>
        </w:tc>
        <w:tc>
          <w:tcPr>
            <w:tcW w:w="8393" w:type="dxa"/>
            <w:gridSpan w:val="2"/>
            <w:vMerge w:val="restart"/>
            <w:shd w:val="clear" w:color="auto" w:fill="F2F2F2" w:themeFill="background1" w:themeFillShade="F2"/>
            <w:vAlign w:val="center"/>
          </w:tcPr>
          <w:p w14:paraId="43DB45E7" w14:textId="77777777" w:rsidR="00B92A19" w:rsidRPr="00A42F82" w:rsidRDefault="00B92A19" w:rsidP="00A91894">
            <w:pPr>
              <w:pStyle w:val="Heading1"/>
              <w:rPr>
                <w:rFonts w:cs="Arial"/>
                <w:sz w:val="20"/>
                <w:szCs w:val="16"/>
              </w:rPr>
            </w:pPr>
            <w:bookmarkStart w:id="6" w:name="_Toc165631455"/>
            <w:r w:rsidRPr="00A42F82">
              <w:rPr>
                <w:rFonts w:cs="Arial"/>
                <w:sz w:val="20"/>
                <w:szCs w:val="16"/>
              </w:rPr>
              <w:t>Full risk assessment completed and appended?</w:t>
            </w:r>
            <w:bookmarkEnd w:id="6"/>
            <w:r w:rsidRPr="00A42F82">
              <w:rPr>
                <w:rFonts w:cs="Arial"/>
                <w:sz w:val="20"/>
                <w:szCs w:val="16"/>
              </w:rPr>
              <w:t xml:space="preserve"> </w:t>
            </w:r>
          </w:p>
        </w:tc>
        <w:tc>
          <w:tcPr>
            <w:tcW w:w="850" w:type="dxa"/>
            <w:tcBorders>
              <w:bottom w:val="single" w:sz="4" w:space="0" w:color="auto"/>
            </w:tcBorders>
            <w:shd w:val="clear" w:color="auto" w:fill="F2F2F2" w:themeFill="background1" w:themeFillShade="F2"/>
          </w:tcPr>
          <w:p w14:paraId="4E158E9A" w14:textId="77777777" w:rsidR="00B92A19" w:rsidRPr="00A42F82" w:rsidRDefault="00B92A19" w:rsidP="00A91894">
            <w:pPr>
              <w:pStyle w:val="Heading1"/>
              <w:rPr>
                <w:rFonts w:cs="Arial"/>
              </w:rPr>
            </w:pPr>
            <w:bookmarkStart w:id="7" w:name="_Toc165631456"/>
            <w:r w:rsidRPr="00A42F82">
              <w:rPr>
                <w:rFonts w:cs="Arial"/>
              </w:rPr>
              <w:t>Yes</w:t>
            </w:r>
            <w:bookmarkEnd w:id="7"/>
            <w:r w:rsidRPr="00A42F82">
              <w:rPr>
                <w:rFonts w:cs="Arial"/>
              </w:rPr>
              <w:t xml:space="preserve"> </w:t>
            </w:r>
          </w:p>
        </w:tc>
        <w:bookmarkStart w:id="8" w:name="_Toc165631457"/>
        <w:tc>
          <w:tcPr>
            <w:tcW w:w="680" w:type="dxa"/>
            <w:tcBorders>
              <w:bottom w:val="single" w:sz="4" w:space="0" w:color="auto"/>
            </w:tcBorders>
            <w:shd w:val="clear" w:color="auto" w:fill="BFBFBF" w:themeFill="background1" w:themeFillShade="BF"/>
          </w:tcPr>
          <w:p w14:paraId="2C0C8210" w14:textId="77777777" w:rsidR="00B92A19" w:rsidRPr="00A42F82" w:rsidRDefault="00000000" w:rsidP="00A91894">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bookmarkEnd w:id="8"/>
          </w:p>
        </w:tc>
      </w:tr>
      <w:tr w:rsidR="00B92A19" w:rsidRPr="00A42F82" w14:paraId="40FF5FF1" w14:textId="77777777" w:rsidTr="0094056C">
        <w:tc>
          <w:tcPr>
            <w:tcW w:w="596" w:type="dxa"/>
            <w:vMerge/>
            <w:tcBorders>
              <w:bottom w:val="single" w:sz="4" w:space="0" w:color="auto"/>
            </w:tcBorders>
            <w:shd w:val="clear" w:color="auto" w:fill="F2F2F2" w:themeFill="background1" w:themeFillShade="F2"/>
            <w:vAlign w:val="center"/>
          </w:tcPr>
          <w:p w14:paraId="0096E736" w14:textId="77777777" w:rsidR="00B92A19" w:rsidRPr="00A42F82" w:rsidRDefault="00B92A19" w:rsidP="00A91894">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A42F82" w:rsidRDefault="00B92A19"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A42F82" w:rsidRDefault="00B92A19" w:rsidP="00A91894">
            <w:pPr>
              <w:pStyle w:val="Heading1"/>
              <w:rPr>
                <w:rFonts w:cs="Arial"/>
              </w:rPr>
            </w:pPr>
            <w:bookmarkStart w:id="9" w:name="_Toc165631458"/>
            <w:r w:rsidRPr="00A42F82">
              <w:rPr>
                <w:rFonts w:cs="Arial"/>
              </w:rPr>
              <w:t>No</w:t>
            </w:r>
            <w:bookmarkEnd w:id="9"/>
          </w:p>
        </w:tc>
        <w:bookmarkStart w:id="10" w:name="_Toc165631459"/>
        <w:tc>
          <w:tcPr>
            <w:tcW w:w="680" w:type="dxa"/>
            <w:tcBorders>
              <w:bottom w:val="single" w:sz="4" w:space="0" w:color="auto"/>
            </w:tcBorders>
            <w:shd w:val="clear" w:color="auto" w:fill="BFBFBF" w:themeFill="background1" w:themeFillShade="BF"/>
          </w:tcPr>
          <w:p w14:paraId="4CB46E7C" w14:textId="183A54E6" w:rsidR="00B92A19" w:rsidRPr="00A42F82" w:rsidRDefault="00000000" w:rsidP="00A91894">
            <w:pPr>
              <w:pStyle w:val="Heading1"/>
              <w:rPr>
                <w:rFonts w:cs="Arial"/>
                <w:b/>
                <w:bCs/>
              </w:rPr>
            </w:pPr>
            <w:sdt>
              <w:sdtPr>
                <w:rPr>
                  <w:rFonts w:cs="Arial"/>
                  <w:b/>
                  <w:bCs/>
                </w:rPr>
                <w:id w:val="-389729326"/>
                <w14:checkbox>
                  <w14:checked w14:val="1"/>
                  <w14:checkedState w14:val="2612" w14:font="MS Gothic"/>
                  <w14:uncheckedState w14:val="2610" w14:font="MS Gothic"/>
                </w14:checkbox>
              </w:sdtPr>
              <w:sdtContent>
                <w:r w:rsidR="00B24927">
                  <w:rPr>
                    <w:rFonts w:ascii="MS Gothic" w:eastAsia="MS Gothic" w:hAnsi="MS Gothic" w:cs="Arial" w:hint="eastAsia"/>
                    <w:b/>
                    <w:bCs/>
                  </w:rPr>
                  <w:t>☒</w:t>
                </w:r>
              </w:sdtContent>
            </w:sdt>
            <w:bookmarkEnd w:id="10"/>
          </w:p>
        </w:tc>
      </w:tr>
      <w:tr w:rsidR="00B92A19" w:rsidRPr="00A42F82" w14:paraId="12D57AAC" w14:textId="77777777" w:rsidTr="0094056C">
        <w:tc>
          <w:tcPr>
            <w:tcW w:w="596" w:type="dxa"/>
            <w:tcBorders>
              <w:bottom w:val="single" w:sz="4" w:space="0" w:color="auto"/>
            </w:tcBorders>
            <w:shd w:val="clear" w:color="auto" w:fill="F2F2F2" w:themeFill="background1" w:themeFillShade="F2"/>
            <w:vAlign w:val="center"/>
          </w:tcPr>
          <w:p w14:paraId="201072AD"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A42F82" w:rsidRDefault="00B92A19" w:rsidP="00A91894">
            <w:pPr>
              <w:rPr>
                <w:rFonts w:ascii="Arial" w:hAnsi="Arial" w:cs="Arial"/>
              </w:rPr>
            </w:pPr>
            <w:r w:rsidRPr="00A42F82">
              <w:rPr>
                <w:rFonts w:ascii="Arial" w:hAnsi="Arial" w:cs="Arial"/>
                <w:b/>
              </w:rPr>
              <w:t>Risks to participants</w:t>
            </w:r>
          </w:p>
          <w:p w14:paraId="1367DEA7" w14:textId="77777777" w:rsidR="00B92A19" w:rsidRPr="00A42F82" w:rsidRDefault="00B92A19"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92A19" w:rsidRPr="00A42F82" w14:paraId="625E205C" w14:textId="77777777" w:rsidTr="0094056C">
        <w:tc>
          <w:tcPr>
            <w:tcW w:w="596" w:type="dxa"/>
            <w:tcBorders>
              <w:top w:val="single" w:sz="4" w:space="0" w:color="auto"/>
              <w:bottom w:val="single" w:sz="4" w:space="0" w:color="auto"/>
            </w:tcBorders>
            <w:vAlign w:val="center"/>
          </w:tcPr>
          <w:p w14:paraId="22CFCF56"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51C839"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participants:</w:t>
            </w:r>
          </w:p>
          <w:p w14:paraId="717AEC19" w14:textId="77777777" w:rsidR="00B92A19" w:rsidRPr="00A42F82" w:rsidRDefault="00B92A19" w:rsidP="00A91894">
            <w:pPr>
              <w:rPr>
                <w:rFonts w:ascii="Arial" w:hAnsi="Arial" w:cs="Arial"/>
              </w:rPr>
            </w:pPr>
          </w:p>
          <w:p w14:paraId="13C08088" w14:textId="77777777" w:rsidR="00B92A19" w:rsidRPr="00A42F82" w:rsidRDefault="00B92A19" w:rsidP="00A91894">
            <w:pPr>
              <w:rPr>
                <w:rFonts w:ascii="Arial" w:hAnsi="Arial" w:cs="Arial"/>
              </w:rPr>
            </w:pPr>
          </w:p>
          <w:p w14:paraId="5B0FA83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B51269"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790041B" w14:textId="77777777" w:rsidR="00B92A19" w:rsidRPr="00A42F82" w:rsidRDefault="00B92A19" w:rsidP="00A91894">
            <w:pPr>
              <w:rPr>
                <w:rFonts w:ascii="Arial" w:hAnsi="Arial" w:cs="Arial"/>
              </w:rPr>
            </w:pPr>
          </w:p>
          <w:p w14:paraId="6AFA8854" w14:textId="77777777" w:rsidR="00B92A19" w:rsidRPr="00A42F82" w:rsidRDefault="00B92A19" w:rsidP="00A91894">
            <w:pPr>
              <w:rPr>
                <w:rFonts w:ascii="Arial" w:hAnsi="Arial" w:cs="Arial"/>
              </w:rPr>
            </w:pPr>
          </w:p>
          <w:p w14:paraId="284CED7C" w14:textId="77777777" w:rsidR="00B92A19" w:rsidRPr="00A42F82" w:rsidRDefault="00B92A19" w:rsidP="00A91894">
            <w:pPr>
              <w:rPr>
                <w:rFonts w:ascii="Arial" w:hAnsi="Arial" w:cs="Arial"/>
              </w:rPr>
            </w:pPr>
          </w:p>
          <w:p w14:paraId="2A3F8856"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0B83A03D" w14:textId="77777777" w:rsidTr="0094056C">
        <w:tc>
          <w:tcPr>
            <w:tcW w:w="596" w:type="dxa"/>
            <w:tcBorders>
              <w:bottom w:val="single" w:sz="4" w:space="0" w:color="auto"/>
            </w:tcBorders>
            <w:shd w:val="clear" w:color="auto" w:fill="F2F2F2" w:themeFill="background1" w:themeFillShade="F2"/>
            <w:vAlign w:val="center"/>
          </w:tcPr>
          <w:p w14:paraId="500C5073" w14:textId="77777777" w:rsidR="00B92A19" w:rsidRPr="00A42F82" w:rsidRDefault="00B92A19" w:rsidP="00A91894">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3771C41" w14:textId="77777777" w:rsidR="00B92A19" w:rsidRPr="00A42F82" w:rsidRDefault="00B92A19" w:rsidP="00A91894">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92A19" w:rsidRPr="00A42F82" w14:paraId="5DAD75D9" w14:textId="77777777" w:rsidTr="0094056C">
        <w:tc>
          <w:tcPr>
            <w:tcW w:w="596" w:type="dxa"/>
            <w:tcBorders>
              <w:top w:val="single" w:sz="4" w:space="0" w:color="auto"/>
              <w:bottom w:val="single" w:sz="4" w:space="0" w:color="auto"/>
            </w:tcBorders>
            <w:vAlign w:val="center"/>
          </w:tcPr>
          <w:p w14:paraId="53A70798" w14:textId="77777777" w:rsidR="00B92A19" w:rsidRPr="00A42F82" w:rsidRDefault="00B92A19" w:rsidP="00A91894">
            <w:pPr>
              <w:jc w:val="center"/>
              <w:rPr>
                <w:rFonts w:ascii="Arial" w:hAnsi="Arial" w:cs="Arial"/>
              </w:rPr>
            </w:pPr>
          </w:p>
        </w:tc>
        <w:tc>
          <w:tcPr>
            <w:tcW w:w="9923" w:type="dxa"/>
            <w:gridSpan w:val="4"/>
            <w:tcBorders>
              <w:top w:val="single" w:sz="4" w:space="0" w:color="auto"/>
              <w:bottom w:val="single" w:sz="4" w:space="0" w:color="auto"/>
            </w:tcBorders>
          </w:tcPr>
          <w:p w14:paraId="49DB3E57" w14:textId="77777777" w:rsidR="00B92A19" w:rsidRPr="00A42F82" w:rsidRDefault="00B92A19" w:rsidP="00A91894">
            <w:pPr>
              <w:rPr>
                <w:rFonts w:ascii="Arial" w:hAnsi="Arial" w:cs="Arial"/>
              </w:rPr>
            </w:pPr>
          </w:p>
          <w:p w14:paraId="7AF36D90" w14:textId="77777777" w:rsidR="00B92A19" w:rsidRPr="00A42F82" w:rsidRDefault="00B92A19" w:rsidP="00A91894">
            <w:pPr>
              <w:rPr>
                <w:rFonts w:ascii="Arial" w:hAnsi="Arial" w:cs="Arial"/>
              </w:rPr>
            </w:pPr>
          </w:p>
          <w:p w14:paraId="67BF24F9" w14:textId="77777777" w:rsidR="00B92A19" w:rsidRPr="00A42F82" w:rsidRDefault="00B92A19" w:rsidP="00A91894">
            <w:pPr>
              <w:rPr>
                <w:rFonts w:ascii="Arial" w:hAnsi="Arial" w:cs="Arial"/>
              </w:rPr>
            </w:pPr>
          </w:p>
          <w:p w14:paraId="2AFA4172"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71366B6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A42F82" w:rsidRDefault="00B92A19" w:rsidP="00A91894">
            <w:pPr>
              <w:rPr>
                <w:rFonts w:ascii="Arial" w:hAnsi="Arial" w:cs="Arial"/>
              </w:rPr>
            </w:pPr>
            <w:r w:rsidRPr="00A42F82">
              <w:rPr>
                <w:rFonts w:ascii="Arial" w:hAnsi="Arial" w:cs="Arial"/>
                <w:b/>
              </w:rPr>
              <w:t>Risks to the investigator</w:t>
            </w:r>
          </w:p>
          <w:p w14:paraId="0B95143F" w14:textId="77777777" w:rsidR="00B92A19" w:rsidRPr="00A42F82" w:rsidRDefault="00B92A19"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92A19" w:rsidRPr="00A42F82" w14:paraId="54C3333E" w14:textId="77777777" w:rsidTr="0094056C">
        <w:tc>
          <w:tcPr>
            <w:tcW w:w="596" w:type="dxa"/>
            <w:tcBorders>
              <w:top w:val="single" w:sz="4" w:space="0" w:color="auto"/>
              <w:bottom w:val="single" w:sz="4" w:space="0" w:color="auto"/>
            </w:tcBorders>
            <w:vAlign w:val="center"/>
          </w:tcPr>
          <w:p w14:paraId="4FC46427"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investigator:</w:t>
            </w:r>
          </w:p>
          <w:p w14:paraId="75A8A599" w14:textId="77777777" w:rsidR="00B92A19" w:rsidRPr="00A42F82" w:rsidRDefault="00B92A19" w:rsidP="00A91894">
            <w:pPr>
              <w:rPr>
                <w:rFonts w:ascii="Arial" w:hAnsi="Arial" w:cs="Arial"/>
              </w:rPr>
            </w:pPr>
          </w:p>
          <w:p w14:paraId="61E5D5A4" w14:textId="77777777" w:rsidR="00B92A19" w:rsidRPr="00A42F82" w:rsidRDefault="00B92A19" w:rsidP="00A91894">
            <w:pPr>
              <w:rPr>
                <w:rFonts w:ascii="Arial" w:hAnsi="Arial" w:cs="Arial"/>
              </w:rPr>
            </w:pPr>
          </w:p>
          <w:p w14:paraId="4941E68B" w14:textId="77777777" w:rsidR="00B92A19" w:rsidRPr="00A42F82" w:rsidRDefault="00B92A19" w:rsidP="00A91894">
            <w:pPr>
              <w:rPr>
                <w:rFonts w:ascii="Arial" w:hAnsi="Arial" w:cs="Arial"/>
              </w:rPr>
            </w:pPr>
          </w:p>
          <w:p w14:paraId="003646E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4ACEAE"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9E7BCFB" w14:textId="77777777" w:rsidR="00B92A19" w:rsidRPr="00A42F82" w:rsidRDefault="00B92A19" w:rsidP="00A91894">
            <w:pPr>
              <w:rPr>
                <w:rFonts w:ascii="Arial" w:hAnsi="Arial" w:cs="Arial"/>
              </w:rPr>
            </w:pPr>
          </w:p>
          <w:p w14:paraId="4A49D441" w14:textId="77777777" w:rsidR="00B92A19" w:rsidRPr="00A42F82" w:rsidRDefault="00B92A19" w:rsidP="00A91894">
            <w:pPr>
              <w:rPr>
                <w:rFonts w:ascii="Arial" w:hAnsi="Arial" w:cs="Arial"/>
              </w:rPr>
            </w:pPr>
          </w:p>
          <w:p w14:paraId="0D60B12F" w14:textId="77777777" w:rsidR="00B92A19" w:rsidRPr="00A42F82" w:rsidRDefault="00B92A19" w:rsidP="00A91894">
            <w:pPr>
              <w:rPr>
                <w:rFonts w:ascii="Arial" w:hAnsi="Arial" w:cs="Arial"/>
              </w:rPr>
            </w:pPr>
          </w:p>
          <w:p w14:paraId="517A1D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956235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A42F82" w:rsidRDefault="00B92A19" w:rsidP="00A91894">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A42F82" w:rsidRDefault="00B92A19" w:rsidP="00A91894">
            <w:pPr>
              <w:rPr>
                <w:rFonts w:ascii="Arial" w:hAnsi="Arial" w:cs="Arial"/>
              </w:rPr>
            </w:pPr>
            <w:r w:rsidRPr="00A42F82">
              <w:rPr>
                <w:rFonts w:ascii="Arial" w:hAnsi="Arial" w:cs="Arial"/>
                <w:b/>
              </w:rPr>
              <w:t>University/institutional risks</w:t>
            </w:r>
          </w:p>
          <w:p w14:paraId="52A4DA43" w14:textId="77777777" w:rsidR="00B92A19" w:rsidRPr="00A42F82" w:rsidRDefault="00B92A19" w:rsidP="00A91894">
            <w:pPr>
              <w:rPr>
                <w:rFonts w:ascii="Arial" w:hAnsi="Arial" w:cs="Arial"/>
              </w:rPr>
            </w:pPr>
            <w:r w:rsidRPr="00A42F82">
              <w:rPr>
                <w:rFonts w:ascii="Arial" w:hAnsi="Arial" w:cs="Arial"/>
              </w:rPr>
              <w:t>For example: adverse publicity, financial loss, data protection</w:t>
            </w:r>
          </w:p>
        </w:tc>
      </w:tr>
      <w:tr w:rsidR="00B92A19" w:rsidRPr="00A42F82" w14:paraId="6614F842" w14:textId="77777777" w:rsidTr="00D107AC">
        <w:tc>
          <w:tcPr>
            <w:tcW w:w="596" w:type="dxa"/>
            <w:tcBorders>
              <w:top w:val="single" w:sz="4" w:space="0" w:color="auto"/>
              <w:bottom w:val="single" w:sz="4" w:space="0" w:color="auto"/>
            </w:tcBorders>
            <w:vAlign w:val="center"/>
          </w:tcPr>
          <w:p w14:paraId="18979DA0"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University:</w:t>
            </w:r>
          </w:p>
          <w:p w14:paraId="4A90BE2F" w14:textId="77777777" w:rsidR="00B92A19" w:rsidRPr="00A42F82" w:rsidRDefault="00B92A19" w:rsidP="00A91894">
            <w:pPr>
              <w:rPr>
                <w:rFonts w:ascii="Arial" w:hAnsi="Arial" w:cs="Arial"/>
              </w:rPr>
            </w:pPr>
          </w:p>
          <w:p w14:paraId="2DDCFD32" w14:textId="77777777" w:rsidR="00B92A19" w:rsidRPr="00A42F82" w:rsidRDefault="00B92A19" w:rsidP="00A91894">
            <w:pPr>
              <w:rPr>
                <w:rFonts w:ascii="Arial" w:hAnsi="Arial" w:cs="Arial"/>
              </w:rPr>
            </w:pPr>
          </w:p>
          <w:p w14:paraId="11EA4521" w14:textId="77777777" w:rsidR="00B92A19" w:rsidRPr="00A42F82" w:rsidRDefault="00B92A19" w:rsidP="00A91894">
            <w:pPr>
              <w:rPr>
                <w:rFonts w:ascii="Arial" w:hAnsi="Arial" w:cs="Arial"/>
              </w:rPr>
            </w:pPr>
          </w:p>
          <w:p w14:paraId="636AADE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E9F13A6"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7C183C7" w14:textId="77777777" w:rsidR="00B92A19" w:rsidRPr="00A42F82" w:rsidRDefault="00B92A19" w:rsidP="00A91894">
            <w:pPr>
              <w:rPr>
                <w:rFonts w:ascii="Arial" w:hAnsi="Arial" w:cs="Arial"/>
              </w:rPr>
            </w:pPr>
          </w:p>
          <w:p w14:paraId="25E90CD0" w14:textId="77777777" w:rsidR="00B92A19" w:rsidRPr="00A42F82" w:rsidRDefault="00B92A19" w:rsidP="00A91894">
            <w:pPr>
              <w:rPr>
                <w:rFonts w:ascii="Arial" w:hAnsi="Arial" w:cs="Arial"/>
              </w:rPr>
            </w:pPr>
          </w:p>
          <w:p w14:paraId="789D3EC8" w14:textId="77777777" w:rsidR="00B92A19" w:rsidRPr="00A42F82" w:rsidRDefault="00B92A19" w:rsidP="00A91894">
            <w:pPr>
              <w:rPr>
                <w:rFonts w:ascii="Arial" w:hAnsi="Arial" w:cs="Arial"/>
              </w:rPr>
            </w:pPr>
          </w:p>
          <w:p w14:paraId="437E79D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616573F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A42F82" w:rsidRDefault="00B92A19" w:rsidP="00A91894">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A42F82" w:rsidRDefault="00B92A19" w:rsidP="00A91894">
            <w:pPr>
              <w:rPr>
                <w:rFonts w:ascii="Arial" w:hAnsi="Arial" w:cs="Arial"/>
              </w:rPr>
            </w:pPr>
            <w:r w:rsidRPr="00A42F82">
              <w:rPr>
                <w:rFonts w:ascii="Arial" w:hAnsi="Arial" w:cs="Arial"/>
                <w:b/>
              </w:rPr>
              <w:t>Environmental risks</w:t>
            </w:r>
          </w:p>
          <w:p w14:paraId="4D0C0696" w14:textId="77777777" w:rsidR="00B92A19" w:rsidRPr="00A42F82" w:rsidRDefault="00B92A19" w:rsidP="00A91894">
            <w:pPr>
              <w:rPr>
                <w:rFonts w:ascii="Arial" w:hAnsi="Arial" w:cs="Arial"/>
              </w:rPr>
            </w:pPr>
            <w:r w:rsidRPr="00A42F82">
              <w:rPr>
                <w:rFonts w:ascii="Arial" w:hAnsi="Arial" w:cs="Arial"/>
              </w:rPr>
              <w:t>For example: accidental spillage of pollutants, damage to local ecosystems</w:t>
            </w:r>
          </w:p>
        </w:tc>
      </w:tr>
      <w:tr w:rsidR="00B92A19" w:rsidRPr="00A42F82" w14:paraId="49454AF4" w14:textId="77777777" w:rsidTr="0094056C">
        <w:tc>
          <w:tcPr>
            <w:tcW w:w="596" w:type="dxa"/>
            <w:tcBorders>
              <w:top w:val="single" w:sz="4" w:space="0" w:color="auto"/>
              <w:bottom w:val="single" w:sz="4" w:space="0" w:color="auto"/>
            </w:tcBorders>
            <w:vAlign w:val="center"/>
          </w:tcPr>
          <w:p w14:paraId="0C1DE163"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environment:</w:t>
            </w:r>
          </w:p>
          <w:p w14:paraId="79CE0853" w14:textId="77777777" w:rsidR="00B92A19" w:rsidRPr="00A42F82" w:rsidRDefault="00B92A19" w:rsidP="00A91894">
            <w:pPr>
              <w:rPr>
                <w:rFonts w:ascii="Arial" w:hAnsi="Arial" w:cs="Arial"/>
              </w:rPr>
            </w:pPr>
          </w:p>
          <w:p w14:paraId="7022623E" w14:textId="77777777" w:rsidR="00B92A19" w:rsidRPr="00A42F82" w:rsidRDefault="00B92A19" w:rsidP="00A91894">
            <w:pPr>
              <w:rPr>
                <w:rFonts w:ascii="Arial" w:hAnsi="Arial" w:cs="Arial"/>
              </w:rPr>
            </w:pPr>
          </w:p>
          <w:p w14:paraId="721FDBBB" w14:textId="77777777" w:rsidR="00B92A19" w:rsidRPr="00A42F82" w:rsidRDefault="00B92A19" w:rsidP="00A91894">
            <w:pPr>
              <w:rPr>
                <w:rFonts w:ascii="Arial" w:hAnsi="Arial" w:cs="Arial"/>
              </w:rPr>
            </w:pPr>
          </w:p>
          <w:p w14:paraId="4B3D94D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83B1FB"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B4FB4AA" w14:textId="77777777" w:rsidR="00B92A19" w:rsidRPr="00A42F82" w:rsidRDefault="00B92A19" w:rsidP="00A91894">
            <w:pPr>
              <w:rPr>
                <w:rFonts w:ascii="Arial" w:hAnsi="Arial" w:cs="Arial"/>
              </w:rPr>
            </w:pPr>
          </w:p>
          <w:p w14:paraId="5BD2A65D" w14:textId="77777777" w:rsidR="00B92A19" w:rsidRPr="00A42F82" w:rsidRDefault="00B92A19" w:rsidP="00A91894">
            <w:pPr>
              <w:rPr>
                <w:rFonts w:ascii="Arial" w:hAnsi="Arial" w:cs="Arial"/>
              </w:rPr>
            </w:pPr>
          </w:p>
          <w:p w14:paraId="3B451800" w14:textId="77777777" w:rsidR="00B92A19" w:rsidRPr="00A42F82" w:rsidRDefault="00B92A19" w:rsidP="00A91894">
            <w:pPr>
              <w:rPr>
                <w:rFonts w:ascii="Arial" w:hAnsi="Arial" w:cs="Arial"/>
              </w:rPr>
            </w:pPr>
          </w:p>
          <w:p w14:paraId="64B6862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25942BE" w14:textId="77777777" w:rsidR="00B92A19" w:rsidRPr="00A42F82" w:rsidRDefault="00B92A19"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A42F82" w14:paraId="464C2EA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A42F82" w:rsidRDefault="00B92A19"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A42F82" w:rsidRDefault="00B92A19" w:rsidP="00A91894">
            <w:pPr>
              <w:autoSpaceDE w:val="0"/>
              <w:autoSpaceDN w:val="0"/>
              <w:adjustRightInd w:val="0"/>
              <w:rPr>
                <w:rFonts w:ascii="Arial" w:hAnsi="Arial" w:cs="Arial"/>
                <w:b/>
              </w:rPr>
            </w:pPr>
            <w:r w:rsidRPr="00A42F82">
              <w:rPr>
                <w:rFonts w:ascii="Arial" w:hAnsi="Arial" w:cs="Arial"/>
                <w:b/>
              </w:rPr>
              <w:t>Disclosure and Barring Service</w:t>
            </w:r>
          </w:p>
        </w:tc>
      </w:tr>
      <w:tr w:rsidR="00B92A19" w:rsidRPr="00A42F82" w14:paraId="66D05F3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A42F82" w:rsidRDefault="00B92A19"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A42F82" w:rsidRDefault="00B92A19"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YES</w:t>
            </w:r>
          </w:p>
          <w:p w14:paraId="5F4CBEA5" w14:textId="77777777" w:rsidR="00B92A19" w:rsidRPr="00A42F82" w:rsidRDefault="00B92A19"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NO</w:t>
            </w:r>
          </w:p>
          <w:p w14:paraId="493B9E8D" w14:textId="77777777" w:rsidR="00B92A19" w:rsidRPr="00A42F82" w:rsidRDefault="00B92A19"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N/A</w:t>
            </w:r>
          </w:p>
          <w:p w14:paraId="69185DB9" w14:textId="77777777" w:rsidR="00B92A19" w:rsidRPr="00A42F82" w:rsidRDefault="00B92A19" w:rsidP="00A91894">
            <w:pPr>
              <w:autoSpaceDE w:val="0"/>
              <w:autoSpaceDN w:val="0"/>
              <w:adjustRightInd w:val="0"/>
              <w:jc w:val="center"/>
              <w:rPr>
                <w:rFonts w:ascii="Arial" w:hAnsi="Arial" w:cs="Arial"/>
                <w:b/>
              </w:rPr>
            </w:pPr>
          </w:p>
        </w:tc>
      </w:tr>
      <w:tr w:rsidR="00B92A19" w:rsidRPr="00A42F82" w14:paraId="14994BE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77777777"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550218C3"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B24927">
                  <w:rPr>
                    <w:rFonts w:ascii="MS Gothic" w:eastAsia="MS Gothic" w:hAnsi="MS Gothic" w:cs="Arial" w:hint="eastAsia"/>
                  </w:rPr>
                  <w:t>☒</w:t>
                </w:r>
              </w:sdtContent>
            </w:sdt>
          </w:p>
        </w:tc>
      </w:tr>
      <w:tr w:rsidR="00B92A19" w:rsidRPr="00A42F82" w14:paraId="79050A0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415F281" w14:textId="77777777" w:rsidR="00B92A19" w:rsidRPr="00A42F82" w:rsidRDefault="00B92A19" w:rsidP="00A91894">
            <w:pPr>
              <w:autoSpaceDE w:val="0"/>
              <w:autoSpaceDN w:val="0"/>
              <w:adjustRightInd w:val="0"/>
              <w:jc w:val="center"/>
              <w:rPr>
                <w:rFonts w:ascii="Arial" w:hAnsi="Arial" w:cs="Arial"/>
                <w:b/>
                <w:bCs/>
              </w:rPr>
            </w:pPr>
          </w:p>
        </w:tc>
      </w:tr>
    </w:tbl>
    <w:p w14:paraId="515E1C69" w14:textId="77777777" w:rsidR="00B92A19" w:rsidRPr="00A42F82" w:rsidRDefault="00B92A19" w:rsidP="00A91894">
      <w:pPr>
        <w:autoSpaceDE w:val="0"/>
        <w:autoSpaceDN w:val="0"/>
        <w:adjustRightInd w:val="0"/>
        <w:spacing w:after="240"/>
        <w:jc w:val="both"/>
        <w:rPr>
          <w:rFonts w:ascii="Arial" w:hAnsi="Arial" w:cs="Arial"/>
          <w:b/>
        </w:rPr>
      </w:pPr>
    </w:p>
    <w:p w14:paraId="2274C3C9" w14:textId="77777777" w:rsidR="00B92A19" w:rsidRPr="00A42F82" w:rsidRDefault="00B92A19" w:rsidP="00A91894">
      <w:pPr>
        <w:rPr>
          <w:rFonts w:ascii="Arial" w:hAnsi="Arial" w:cs="Arial"/>
          <w:b/>
        </w:rPr>
      </w:pPr>
      <w:r w:rsidRPr="00A42F82">
        <w:rPr>
          <w:rFonts w:ascii="Arial" w:hAnsi="Arial" w:cs="Arial"/>
          <w:b/>
        </w:rPr>
        <w:t>SECTION I: Feedback, Consent and Confidentiality</w:t>
      </w:r>
    </w:p>
    <w:p w14:paraId="7487AF1D" w14:textId="77777777" w:rsidR="00B92A19" w:rsidRPr="00A42F82" w:rsidRDefault="00B92A19" w:rsidP="00A91894">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A42F82"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A42F82" w:rsidRDefault="00B92A19" w:rsidP="00A91894">
            <w:pPr>
              <w:rPr>
                <w:rFonts w:ascii="Arial" w:hAnsi="Arial" w:cs="Arial"/>
                <w:bCs/>
              </w:rPr>
            </w:pPr>
            <w:r w:rsidRPr="00A42F82">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A42F82" w:rsidRDefault="00B92A19" w:rsidP="00A91894">
            <w:pPr>
              <w:rPr>
                <w:rFonts w:ascii="Arial" w:hAnsi="Arial" w:cs="Arial"/>
              </w:rPr>
            </w:pPr>
            <w:r w:rsidRPr="00A42F82">
              <w:rPr>
                <w:rFonts w:ascii="Arial" w:hAnsi="Arial" w:cs="Arial"/>
                <w:b/>
              </w:rPr>
              <w:t>Feedback</w:t>
            </w:r>
          </w:p>
          <w:p w14:paraId="384A2229" w14:textId="77777777" w:rsidR="00B92A19" w:rsidRPr="00A42F82" w:rsidRDefault="00B92A19"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B92A19" w:rsidRPr="00A42F82"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F79E89A" w14:textId="77777777" w:rsidR="00B92A19" w:rsidRPr="00A42F82" w:rsidRDefault="00B92A19" w:rsidP="00A91894">
            <w:pPr>
              <w:rPr>
                <w:rFonts w:ascii="Arial" w:hAnsi="Arial" w:cs="Arial"/>
              </w:rPr>
            </w:pPr>
          </w:p>
          <w:p w14:paraId="22DD31F7" w14:textId="77777777" w:rsidR="00B92A19" w:rsidRPr="00A42F82" w:rsidRDefault="00B92A19" w:rsidP="00A91894">
            <w:pPr>
              <w:rPr>
                <w:rFonts w:ascii="Arial" w:hAnsi="Arial" w:cs="Arial"/>
              </w:rPr>
            </w:pPr>
          </w:p>
          <w:p w14:paraId="1AD2984A" w14:textId="77777777" w:rsidR="00B92A19" w:rsidRPr="00A42F82" w:rsidRDefault="00B92A19" w:rsidP="00A91894">
            <w:pPr>
              <w:rPr>
                <w:rFonts w:ascii="Arial" w:hAnsi="Arial" w:cs="Arial"/>
              </w:rPr>
            </w:pPr>
          </w:p>
          <w:p w14:paraId="1C291445"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A42F82" w:rsidRDefault="00B92A19" w:rsidP="00A91894">
            <w:pPr>
              <w:rPr>
                <w:rFonts w:ascii="Arial" w:hAnsi="Arial" w:cs="Arial"/>
                <w:bCs/>
              </w:rPr>
            </w:pPr>
            <w:r w:rsidRPr="00A42F82">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A42F82" w:rsidRDefault="00B92A19" w:rsidP="00A91894">
            <w:pPr>
              <w:rPr>
                <w:rFonts w:ascii="Arial" w:hAnsi="Arial" w:cs="Arial"/>
              </w:rPr>
            </w:pPr>
            <w:r w:rsidRPr="00A42F82">
              <w:rPr>
                <w:rFonts w:ascii="Arial" w:hAnsi="Arial" w:cs="Arial"/>
                <w:b/>
              </w:rPr>
              <w:t>Informed consent</w:t>
            </w:r>
          </w:p>
          <w:p w14:paraId="676B50FF" w14:textId="77777777" w:rsidR="00B92A19" w:rsidRPr="00A42F82" w:rsidRDefault="00B92A19"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A42F82"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4EAA3393" w14:textId="77777777" w:rsidR="00B92A19" w:rsidRPr="00A42F82" w:rsidRDefault="00B92A19" w:rsidP="00A91894">
            <w:pPr>
              <w:rPr>
                <w:rFonts w:ascii="Arial" w:hAnsi="Arial" w:cs="Arial"/>
              </w:rPr>
            </w:pPr>
          </w:p>
          <w:p w14:paraId="728969F6" w14:textId="77777777" w:rsidR="00B92A19" w:rsidRPr="00A42F82" w:rsidRDefault="00B92A19" w:rsidP="00A91894">
            <w:pPr>
              <w:rPr>
                <w:rFonts w:ascii="Arial" w:hAnsi="Arial" w:cs="Arial"/>
              </w:rPr>
            </w:pPr>
          </w:p>
          <w:p w14:paraId="1CB30139" w14:textId="77777777" w:rsidR="00B92A19" w:rsidRPr="00A42F82" w:rsidRDefault="00B92A19" w:rsidP="00A91894">
            <w:pPr>
              <w:rPr>
                <w:rFonts w:ascii="Arial" w:hAnsi="Arial" w:cs="Arial"/>
              </w:rPr>
            </w:pPr>
          </w:p>
          <w:p w14:paraId="1A42AF1E"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A42F82" w:rsidRDefault="00B92A19" w:rsidP="00A91894">
            <w:pPr>
              <w:rPr>
                <w:rFonts w:ascii="Arial" w:hAnsi="Arial" w:cs="Arial"/>
                <w:bCs/>
              </w:rPr>
            </w:pPr>
            <w:r w:rsidRPr="00A42F82">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A42F82" w:rsidRDefault="00B92A19" w:rsidP="00A91894">
            <w:pPr>
              <w:rPr>
                <w:rFonts w:ascii="Arial" w:hAnsi="Arial" w:cs="Arial"/>
                <w:b/>
              </w:rPr>
            </w:pPr>
            <w:r w:rsidRPr="00A42F82">
              <w:rPr>
                <w:rFonts w:ascii="Arial" w:hAnsi="Arial" w:cs="Arial"/>
                <w:b/>
              </w:rPr>
              <w:t>Confidentiality / Anonymity</w:t>
            </w:r>
          </w:p>
          <w:p w14:paraId="25A4B139" w14:textId="77777777" w:rsidR="00B92A19" w:rsidRPr="00A42F82" w:rsidRDefault="00B92A19"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92A19" w:rsidRPr="00A42F82"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A5A80B3" w14:textId="77777777" w:rsidR="00B92A19" w:rsidRPr="00A42F82" w:rsidRDefault="00B92A19" w:rsidP="00A91894">
            <w:pPr>
              <w:rPr>
                <w:rFonts w:ascii="Arial" w:hAnsi="Arial" w:cs="Arial"/>
              </w:rPr>
            </w:pPr>
          </w:p>
          <w:p w14:paraId="1D081B69" w14:textId="77777777" w:rsidR="00B92A19" w:rsidRPr="00A42F82" w:rsidRDefault="00B92A19" w:rsidP="00A91894">
            <w:pPr>
              <w:rPr>
                <w:rFonts w:ascii="Arial" w:hAnsi="Arial" w:cs="Arial"/>
              </w:rPr>
            </w:pPr>
          </w:p>
          <w:p w14:paraId="5B105074" w14:textId="77777777" w:rsidR="00B92A19" w:rsidRPr="00A42F82" w:rsidRDefault="00B92A19" w:rsidP="00A91894">
            <w:pPr>
              <w:rPr>
                <w:rFonts w:ascii="Arial" w:hAnsi="Arial" w:cs="Arial"/>
              </w:rPr>
            </w:pPr>
          </w:p>
          <w:p w14:paraId="1BEB4C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6A3CF6" w14:textId="77777777" w:rsidR="00B92A19" w:rsidRPr="00A42F82" w:rsidRDefault="00B92A19" w:rsidP="00A91894">
      <w:pPr>
        <w:rPr>
          <w:rFonts w:ascii="Arial" w:hAnsi="Arial" w:cs="Arial"/>
        </w:rPr>
      </w:pPr>
    </w:p>
    <w:p w14:paraId="36B1A154" w14:textId="77777777" w:rsidR="00B92A19" w:rsidRPr="00A42F82" w:rsidRDefault="00B92A19" w:rsidP="00A91894">
      <w:pPr>
        <w:rPr>
          <w:rFonts w:ascii="Arial" w:hAnsi="Arial" w:cs="Arial"/>
          <w:b/>
        </w:rPr>
      </w:pPr>
      <w:r w:rsidRPr="00A42F82">
        <w:rPr>
          <w:rFonts w:ascii="Arial" w:hAnsi="Arial" w:cs="Arial"/>
          <w:b/>
        </w:rPr>
        <w:t>SECTION J: Data Protection and Storage</w:t>
      </w:r>
    </w:p>
    <w:p w14:paraId="5786E603" w14:textId="77777777" w:rsidR="00B92A19" w:rsidRPr="00A42F82" w:rsidRDefault="00B92A19"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A42F82" w14:paraId="218F535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A42F82" w:rsidRDefault="00B92A19"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1AB7A07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A42F82" w:rsidRDefault="00B92A19"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A42F82" w:rsidRDefault="00B92A19"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6C415251" w:rsidR="00B92A19" w:rsidRPr="00A42F82" w:rsidRDefault="00B24927"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B92A19" w:rsidRPr="00A42F82" w14:paraId="3C689EA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92A19" w:rsidRPr="00A42F82" w14:paraId="6C47811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77777777" w:rsidR="00B92A19" w:rsidRPr="00A42F82" w:rsidRDefault="00B92A19" w:rsidP="00A91894">
            <w:pPr>
              <w:rPr>
                <w:rFonts w:ascii="Arial" w:hAnsi="Arial" w:cs="Arial"/>
              </w:rPr>
            </w:pPr>
          </w:p>
          <w:p w14:paraId="1FE25AB9" w14:textId="77777777" w:rsidR="00B92A19" w:rsidRPr="00A42F82" w:rsidRDefault="00B92A19" w:rsidP="00A91894">
            <w:pPr>
              <w:rPr>
                <w:rFonts w:ascii="Arial" w:hAnsi="Arial" w:cs="Arial"/>
              </w:rPr>
            </w:pPr>
          </w:p>
          <w:p w14:paraId="49BF3B9B" w14:textId="77777777" w:rsidR="00B92A19" w:rsidRPr="00A42F82" w:rsidRDefault="00B92A19" w:rsidP="00A91894">
            <w:pPr>
              <w:rPr>
                <w:rFonts w:ascii="Arial" w:hAnsi="Arial" w:cs="Arial"/>
              </w:rPr>
            </w:pPr>
          </w:p>
          <w:p w14:paraId="485E7F53"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73D10F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A42F82" w:rsidRDefault="00B92A19"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733BB89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A42F82" w:rsidRDefault="00B92A19" w:rsidP="00A91894">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A42F82" w:rsidRDefault="00B92A19" w:rsidP="00A91894">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5A3A4C4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98C576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8027CB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42782278"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1CD85"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6863A7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7E98B6" w14:textId="77777777" w:rsidR="00B92A19" w:rsidRPr="00A42F82" w:rsidRDefault="00B92A19"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A42F82" w:rsidRDefault="00B92A1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2FB4B21D" w:rsidR="00B92A19" w:rsidRPr="00A42F82" w:rsidRDefault="00B24927" w:rsidP="00A91894">
            <w:pPr>
              <w:pStyle w:val="NormalWeb"/>
              <w:autoSpaceDE w:val="0"/>
              <w:autoSpaceDN w:val="0"/>
              <w:adjustRightInd w:val="0"/>
              <w:jc w:val="center"/>
              <w:rPr>
                <w:rFonts w:ascii="Arial" w:hAnsi="Arial" w:cs="Arial"/>
              </w:rPr>
            </w:pPr>
            <w:r>
              <w:rPr>
                <w:rFonts w:ascii="Arial" w:hAnsi="Arial" w:cs="Arial"/>
              </w:rPr>
              <w:t>x</w:t>
            </w:r>
          </w:p>
        </w:tc>
      </w:tr>
      <w:tr w:rsidR="00B92A19" w:rsidRPr="00A42F82" w14:paraId="47EDCF7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92A19" w:rsidRPr="00A42F82" w14:paraId="7E47D0F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77777777" w:rsidR="00B92A19" w:rsidRPr="00A42F82" w:rsidRDefault="00B92A19" w:rsidP="00A91894">
            <w:pPr>
              <w:rPr>
                <w:rFonts w:ascii="Arial" w:hAnsi="Arial" w:cs="Arial"/>
              </w:rPr>
            </w:pPr>
          </w:p>
          <w:p w14:paraId="78C97996" w14:textId="77777777" w:rsidR="00B92A19" w:rsidRPr="00A42F82" w:rsidRDefault="00B92A19" w:rsidP="00A91894">
            <w:pPr>
              <w:rPr>
                <w:rFonts w:ascii="Arial" w:hAnsi="Arial" w:cs="Arial"/>
              </w:rPr>
            </w:pPr>
          </w:p>
          <w:p w14:paraId="644A63A1" w14:textId="77777777" w:rsidR="00B92A19" w:rsidRPr="00A42F82" w:rsidRDefault="00B92A19" w:rsidP="00A91894">
            <w:pPr>
              <w:rPr>
                <w:rFonts w:ascii="Arial" w:hAnsi="Arial" w:cs="Arial"/>
              </w:rPr>
            </w:pPr>
          </w:p>
          <w:p w14:paraId="14DD06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28DD37"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7C4EF622" w14:textId="77777777" w:rsidTr="00CF6CA5">
        <w:trPr>
          <w:trHeight w:val="439"/>
        </w:trPr>
        <w:tc>
          <w:tcPr>
            <w:tcW w:w="562" w:type="dxa"/>
            <w:shd w:val="clear" w:color="auto" w:fill="F2F2F2" w:themeFill="background1" w:themeFillShade="F2"/>
            <w:vAlign w:val="center"/>
          </w:tcPr>
          <w:p w14:paraId="4EBB4B17"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0ED69FB8" w14:textId="77777777" w:rsidTr="009563B2">
        <w:trPr>
          <w:trHeight w:val="439"/>
        </w:trPr>
        <w:tc>
          <w:tcPr>
            <w:tcW w:w="562" w:type="dxa"/>
            <w:shd w:val="clear" w:color="auto" w:fill="F2F2F2" w:themeFill="background1" w:themeFillShade="F2"/>
            <w:vAlign w:val="center"/>
          </w:tcPr>
          <w:p w14:paraId="7C457C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19F5172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A85172A" w14:textId="60ABF524"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9332AA" w14:textId="77777777" w:rsidTr="009563B2">
        <w:trPr>
          <w:trHeight w:val="403"/>
        </w:trPr>
        <w:tc>
          <w:tcPr>
            <w:tcW w:w="562" w:type="dxa"/>
            <w:shd w:val="clear" w:color="auto" w:fill="F2F2F2" w:themeFill="background1" w:themeFillShade="F2"/>
            <w:vAlign w:val="center"/>
          </w:tcPr>
          <w:p w14:paraId="5ABA1A2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Content>
              <w:p w14:paraId="64D879A7" w14:textId="7A163E31"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5FBFF7D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AB248AF" w14:textId="77777777" w:rsidTr="009563B2">
        <w:trPr>
          <w:trHeight w:val="439"/>
        </w:trPr>
        <w:tc>
          <w:tcPr>
            <w:tcW w:w="562" w:type="dxa"/>
            <w:shd w:val="clear" w:color="auto" w:fill="F2F2F2" w:themeFill="background1" w:themeFillShade="F2"/>
            <w:vAlign w:val="center"/>
          </w:tcPr>
          <w:p w14:paraId="440B9B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7DA3A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0A0FC982" w14:textId="2F08814F"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7F3072" w14:textId="77777777" w:rsidTr="009563B2">
        <w:trPr>
          <w:trHeight w:val="403"/>
        </w:trPr>
        <w:tc>
          <w:tcPr>
            <w:tcW w:w="562" w:type="dxa"/>
            <w:shd w:val="clear" w:color="auto" w:fill="F2F2F2" w:themeFill="background1" w:themeFillShade="F2"/>
            <w:vAlign w:val="center"/>
          </w:tcPr>
          <w:p w14:paraId="449B2DD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3CE096E4" w14:textId="1B5A50D9"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F097F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6A6F7B" w14:textId="77777777" w:rsidTr="009563B2">
        <w:trPr>
          <w:trHeight w:val="403"/>
        </w:trPr>
        <w:tc>
          <w:tcPr>
            <w:tcW w:w="562" w:type="dxa"/>
            <w:shd w:val="clear" w:color="auto" w:fill="F2F2F2" w:themeFill="background1" w:themeFillShade="F2"/>
            <w:vAlign w:val="center"/>
          </w:tcPr>
          <w:p w14:paraId="7C72801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7EEF5FF6" w14:textId="5BC65369"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041627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98CDA5E" w14:textId="77777777" w:rsidTr="009563B2">
        <w:trPr>
          <w:trHeight w:val="403"/>
        </w:trPr>
        <w:tc>
          <w:tcPr>
            <w:tcW w:w="562" w:type="dxa"/>
            <w:shd w:val="clear" w:color="auto" w:fill="F2F2F2" w:themeFill="background1" w:themeFillShade="F2"/>
            <w:vAlign w:val="center"/>
          </w:tcPr>
          <w:p w14:paraId="394380C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1483EC1F" w14:textId="7BE21093"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4061CD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CF8E758" w14:textId="77777777" w:rsidTr="009563B2">
        <w:trPr>
          <w:trHeight w:val="403"/>
        </w:trPr>
        <w:tc>
          <w:tcPr>
            <w:tcW w:w="562" w:type="dxa"/>
            <w:shd w:val="clear" w:color="auto" w:fill="F2F2F2" w:themeFill="background1" w:themeFillShade="F2"/>
            <w:vAlign w:val="center"/>
          </w:tcPr>
          <w:p w14:paraId="4BA20A7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78213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59E23D9" w14:textId="77777777" w:rsidR="00B92A19" w:rsidRPr="00A42F82" w:rsidRDefault="00B92A19"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ED22DD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7036AF88" w14:textId="73D35E6D"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784227C" w14:textId="77777777" w:rsidTr="00CF6CA5">
        <w:trPr>
          <w:trHeight w:val="403"/>
        </w:trPr>
        <w:tc>
          <w:tcPr>
            <w:tcW w:w="562" w:type="dxa"/>
            <w:shd w:val="clear" w:color="auto" w:fill="F2F2F2" w:themeFill="background1" w:themeFillShade="F2"/>
            <w:vAlign w:val="center"/>
          </w:tcPr>
          <w:p w14:paraId="73D00D6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92A19" w:rsidRPr="00A42F82" w14:paraId="049BB53B" w14:textId="77777777" w:rsidTr="00CF6CA5">
        <w:trPr>
          <w:trHeight w:val="403"/>
        </w:trPr>
        <w:tc>
          <w:tcPr>
            <w:tcW w:w="562" w:type="dxa"/>
            <w:vAlign w:val="center"/>
          </w:tcPr>
          <w:p w14:paraId="332BC7EA" w14:textId="77777777" w:rsidR="00B92A19" w:rsidRPr="00A42F82" w:rsidRDefault="00B92A19" w:rsidP="00A91894">
            <w:pPr>
              <w:jc w:val="center"/>
              <w:rPr>
                <w:rFonts w:ascii="Arial" w:hAnsi="Arial" w:cs="Arial"/>
                <w:sz w:val="22"/>
                <w:szCs w:val="22"/>
              </w:rPr>
            </w:pPr>
          </w:p>
        </w:tc>
        <w:tc>
          <w:tcPr>
            <w:tcW w:w="9923" w:type="dxa"/>
            <w:gridSpan w:val="3"/>
          </w:tcPr>
          <w:p w14:paraId="31A11FD2" w14:textId="77777777" w:rsidR="00B92A19" w:rsidRPr="00A42F82" w:rsidRDefault="00B92A19" w:rsidP="00A91894">
            <w:pPr>
              <w:rPr>
                <w:rFonts w:ascii="Arial" w:hAnsi="Arial" w:cs="Arial"/>
                <w:sz w:val="22"/>
                <w:szCs w:val="22"/>
              </w:rPr>
            </w:pPr>
          </w:p>
          <w:p w14:paraId="0D4E7D87" w14:textId="77777777" w:rsidR="00B92A19" w:rsidRPr="00A42F82" w:rsidRDefault="00B92A19" w:rsidP="00A91894">
            <w:pPr>
              <w:rPr>
                <w:rFonts w:ascii="Arial" w:hAnsi="Arial" w:cs="Arial"/>
                <w:sz w:val="22"/>
                <w:szCs w:val="22"/>
              </w:rPr>
            </w:pPr>
          </w:p>
          <w:p w14:paraId="17326D67"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4843D5F"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2546F7D1" w14:textId="77777777" w:rsidTr="002132F9">
        <w:trPr>
          <w:trHeight w:val="439"/>
        </w:trPr>
        <w:tc>
          <w:tcPr>
            <w:tcW w:w="562" w:type="dxa"/>
            <w:shd w:val="clear" w:color="auto" w:fill="F2F2F2" w:themeFill="background1" w:themeFillShade="F2"/>
          </w:tcPr>
          <w:p w14:paraId="40335468" w14:textId="77777777" w:rsidR="00B92A19" w:rsidRPr="00A42F82" w:rsidRDefault="00B92A19"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92A19" w:rsidRPr="00A42F82" w14:paraId="69E8D50D" w14:textId="77777777" w:rsidTr="009563B2">
        <w:trPr>
          <w:trHeight w:val="439"/>
        </w:trPr>
        <w:tc>
          <w:tcPr>
            <w:tcW w:w="562" w:type="dxa"/>
            <w:shd w:val="clear" w:color="auto" w:fill="F2F2F2" w:themeFill="background1" w:themeFillShade="F2"/>
            <w:vAlign w:val="center"/>
          </w:tcPr>
          <w:p w14:paraId="2E9DD156"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3F2EB291" w14:textId="77777777" w:rsidTr="009563B2">
        <w:trPr>
          <w:trHeight w:val="439"/>
        </w:trPr>
        <w:tc>
          <w:tcPr>
            <w:tcW w:w="562" w:type="dxa"/>
            <w:shd w:val="clear" w:color="auto" w:fill="F2F2F2" w:themeFill="background1" w:themeFillShade="F2"/>
            <w:vAlign w:val="center"/>
          </w:tcPr>
          <w:p w14:paraId="2442331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8383E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00CFCE6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4D3FE10" w14:textId="77777777" w:rsidTr="009563B2">
        <w:trPr>
          <w:trHeight w:val="403"/>
        </w:trPr>
        <w:tc>
          <w:tcPr>
            <w:tcW w:w="562" w:type="dxa"/>
            <w:shd w:val="clear" w:color="auto" w:fill="F2F2F2" w:themeFill="background1" w:themeFillShade="F2"/>
            <w:vAlign w:val="center"/>
          </w:tcPr>
          <w:p w14:paraId="7D853A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BAD22B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4C1AA25F" w14:textId="370B3246"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596434" w14:textId="77777777" w:rsidTr="009563B2">
        <w:trPr>
          <w:trHeight w:val="439"/>
        </w:trPr>
        <w:tc>
          <w:tcPr>
            <w:tcW w:w="562" w:type="dxa"/>
            <w:shd w:val="clear" w:color="auto" w:fill="F2F2F2" w:themeFill="background1" w:themeFillShade="F2"/>
            <w:vAlign w:val="center"/>
          </w:tcPr>
          <w:p w14:paraId="43C686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FD292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C49B2B3" w14:textId="2DCD6DF8"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C7BC53E" w14:textId="77777777" w:rsidTr="009563B2">
        <w:trPr>
          <w:trHeight w:val="403"/>
        </w:trPr>
        <w:tc>
          <w:tcPr>
            <w:tcW w:w="562" w:type="dxa"/>
            <w:shd w:val="clear" w:color="auto" w:fill="F2F2F2" w:themeFill="background1" w:themeFillShade="F2"/>
            <w:vAlign w:val="center"/>
          </w:tcPr>
          <w:p w14:paraId="1A65FD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8198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17199BD4" w14:textId="720FDBAD"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1C5589" w14:textId="77777777" w:rsidTr="009563B2">
        <w:trPr>
          <w:trHeight w:val="403"/>
        </w:trPr>
        <w:tc>
          <w:tcPr>
            <w:tcW w:w="562" w:type="dxa"/>
            <w:shd w:val="clear" w:color="auto" w:fill="F2F2F2" w:themeFill="background1" w:themeFillShade="F2"/>
            <w:vAlign w:val="center"/>
          </w:tcPr>
          <w:p w14:paraId="434AC25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A5B2AF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68CA17F" w14:textId="4045656E"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EF68C3C" w14:textId="77777777" w:rsidTr="009563B2">
        <w:trPr>
          <w:trHeight w:val="403"/>
        </w:trPr>
        <w:tc>
          <w:tcPr>
            <w:tcW w:w="562" w:type="dxa"/>
            <w:shd w:val="clear" w:color="auto" w:fill="F2F2F2" w:themeFill="background1" w:themeFillShade="F2"/>
            <w:vAlign w:val="center"/>
          </w:tcPr>
          <w:p w14:paraId="560A3EC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D6CECE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6CA6E4F" w14:textId="4B1E27AB"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E40ECE" w14:textId="77777777" w:rsidTr="009563B2">
        <w:trPr>
          <w:trHeight w:val="403"/>
        </w:trPr>
        <w:tc>
          <w:tcPr>
            <w:tcW w:w="562" w:type="dxa"/>
            <w:shd w:val="clear" w:color="auto" w:fill="F2F2F2" w:themeFill="background1" w:themeFillShade="F2"/>
            <w:vAlign w:val="center"/>
          </w:tcPr>
          <w:p w14:paraId="036EDB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93934F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2B2EABC" w14:textId="34787A4E"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0C87414" w14:textId="77777777" w:rsidTr="009563B2">
        <w:trPr>
          <w:trHeight w:val="403"/>
        </w:trPr>
        <w:tc>
          <w:tcPr>
            <w:tcW w:w="562" w:type="dxa"/>
            <w:shd w:val="clear" w:color="auto" w:fill="F2F2F2" w:themeFill="background1" w:themeFillShade="F2"/>
            <w:vAlign w:val="center"/>
          </w:tcPr>
          <w:p w14:paraId="2C18CCE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35D9E5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398FE81D" w14:textId="3D369348" w:rsidR="00B92A19" w:rsidRPr="00A42F82" w:rsidRDefault="00B2492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1C84E72" w14:textId="77777777" w:rsidTr="009563B2">
        <w:trPr>
          <w:trHeight w:val="403"/>
        </w:trPr>
        <w:tc>
          <w:tcPr>
            <w:tcW w:w="562" w:type="dxa"/>
            <w:shd w:val="clear" w:color="auto" w:fill="F2F2F2" w:themeFill="background1" w:themeFillShade="F2"/>
            <w:vAlign w:val="center"/>
          </w:tcPr>
          <w:p w14:paraId="051A116A" w14:textId="77777777" w:rsidR="00B92A19" w:rsidRPr="00A42F82" w:rsidRDefault="00B92A19"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A42F82" w:rsidRDefault="00B92A19"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92A19" w:rsidRPr="00A42F82" w14:paraId="0CF26783" w14:textId="77777777" w:rsidTr="009563B2">
        <w:trPr>
          <w:trHeight w:val="403"/>
        </w:trPr>
        <w:tc>
          <w:tcPr>
            <w:tcW w:w="562" w:type="dxa"/>
            <w:vAlign w:val="center"/>
          </w:tcPr>
          <w:p w14:paraId="1C762C1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7C85CBBC" w14:textId="77777777" w:rsidR="00B92A19" w:rsidRPr="00A42F82" w:rsidRDefault="00B92A19" w:rsidP="00A91894">
            <w:pPr>
              <w:autoSpaceDE w:val="0"/>
              <w:autoSpaceDN w:val="0"/>
              <w:adjustRightInd w:val="0"/>
              <w:rPr>
                <w:rFonts w:ascii="Arial" w:hAnsi="Arial" w:cs="Arial"/>
                <w:sz w:val="22"/>
                <w:szCs w:val="22"/>
              </w:rPr>
            </w:pPr>
          </w:p>
          <w:p w14:paraId="33E5EEA6" w14:textId="77777777" w:rsidR="00B92A19" w:rsidRPr="00A42F82" w:rsidRDefault="00B92A19" w:rsidP="00A91894">
            <w:pPr>
              <w:autoSpaceDE w:val="0"/>
              <w:autoSpaceDN w:val="0"/>
              <w:adjustRightInd w:val="0"/>
              <w:rPr>
                <w:rFonts w:ascii="Arial" w:hAnsi="Arial" w:cs="Arial"/>
                <w:sz w:val="22"/>
                <w:szCs w:val="22"/>
              </w:rPr>
            </w:pPr>
          </w:p>
          <w:p w14:paraId="170119D1" w14:textId="77777777" w:rsidR="00B92A19" w:rsidRPr="00A42F82" w:rsidRDefault="00B92A19" w:rsidP="00A91894">
            <w:pPr>
              <w:autoSpaceDE w:val="0"/>
              <w:autoSpaceDN w:val="0"/>
              <w:adjustRightInd w:val="0"/>
              <w:rPr>
                <w:rFonts w:ascii="Arial" w:hAnsi="Arial" w:cs="Arial"/>
                <w:sz w:val="22"/>
                <w:szCs w:val="22"/>
              </w:rPr>
            </w:pPr>
          </w:p>
          <w:p w14:paraId="204833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5FECD123" w14:textId="77777777" w:rsidTr="009563B2">
        <w:trPr>
          <w:trHeight w:val="403"/>
        </w:trPr>
        <w:tc>
          <w:tcPr>
            <w:tcW w:w="562" w:type="dxa"/>
            <w:shd w:val="clear" w:color="auto" w:fill="F2F2F2" w:themeFill="background1" w:themeFillShade="F2"/>
            <w:vAlign w:val="center"/>
          </w:tcPr>
          <w:p w14:paraId="4A79B7E6"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92A19" w:rsidRPr="00A42F82" w14:paraId="74060F26" w14:textId="77777777" w:rsidTr="009563B2">
        <w:trPr>
          <w:trHeight w:val="403"/>
        </w:trPr>
        <w:tc>
          <w:tcPr>
            <w:tcW w:w="562" w:type="dxa"/>
            <w:vAlign w:val="center"/>
          </w:tcPr>
          <w:p w14:paraId="1B201DD5"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3A25405B" w14:textId="77777777" w:rsidR="00B92A19" w:rsidRPr="00A42F82" w:rsidRDefault="00B92A19" w:rsidP="00A91894">
            <w:pPr>
              <w:autoSpaceDE w:val="0"/>
              <w:autoSpaceDN w:val="0"/>
              <w:adjustRightInd w:val="0"/>
              <w:rPr>
                <w:rFonts w:ascii="Arial" w:hAnsi="Arial" w:cs="Arial"/>
                <w:sz w:val="22"/>
                <w:szCs w:val="22"/>
              </w:rPr>
            </w:pPr>
          </w:p>
          <w:p w14:paraId="4222C3F1" w14:textId="77777777" w:rsidR="00B92A19" w:rsidRPr="00A42F82" w:rsidRDefault="00B92A19" w:rsidP="00A91894">
            <w:pPr>
              <w:autoSpaceDE w:val="0"/>
              <w:autoSpaceDN w:val="0"/>
              <w:adjustRightInd w:val="0"/>
              <w:rPr>
                <w:rFonts w:ascii="Arial" w:hAnsi="Arial" w:cs="Arial"/>
                <w:sz w:val="22"/>
                <w:szCs w:val="22"/>
              </w:rPr>
            </w:pPr>
          </w:p>
          <w:p w14:paraId="4AC3C912" w14:textId="77777777" w:rsidR="00B92A19" w:rsidRPr="00A42F82" w:rsidRDefault="00B92A19" w:rsidP="00A91894">
            <w:pPr>
              <w:autoSpaceDE w:val="0"/>
              <w:autoSpaceDN w:val="0"/>
              <w:adjustRightInd w:val="0"/>
              <w:rPr>
                <w:rFonts w:ascii="Arial" w:hAnsi="Arial" w:cs="Arial"/>
                <w:sz w:val="22"/>
                <w:szCs w:val="22"/>
              </w:rPr>
            </w:pPr>
          </w:p>
          <w:p w14:paraId="54058D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B92A19" w:rsidRPr="00A42F82" w14:paraId="77D1C918" w14:textId="77777777" w:rsidTr="009563B2">
        <w:trPr>
          <w:trHeight w:val="403"/>
        </w:trPr>
        <w:tc>
          <w:tcPr>
            <w:tcW w:w="562" w:type="dxa"/>
            <w:shd w:val="clear" w:color="auto" w:fill="F2F2F2" w:themeFill="background1" w:themeFillShade="F2"/>
            <w:vAlign w:val="center"/>
          </w:tcPr>
          <w:p w14:paraId="27802529"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23</w:t>
            </w:r>
          </w:p>
        </w:tc>
        <w:tc>
          <w:tcPr>
            <w:tcW w:w="9923" w:type="dxa"/>
            <w:gridSpan w:val="3"/>
            <w:shd w:val="clear" w:color="auto" w:fill="F2F2F2" w:themeFill="background1" w:themeFillShade="F2"/>
          </w:tcPr>
          <w:p w14:paraId="7A1E4F3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92A19" w:rsidRPr="00A42F82" w14:paraId="02F80A93" w14:textId="77777777" w:rsidTr="009563B2">
        <w:trPr>
          <w:trHeight w:val="403"/>
        </w:trPr>
        <w:tc>
          <w:tcPr>
            <w:tcW w:w="562" w:type="dxa"/>
            <w:vAlign w:val="center"/>
          </w:tcPr>
          <w:p w14:paraId="461C8EE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50A45258" w14:textId="77777777" w:rsidR="00B92A19" w:rsidRPr="00A42F82" w:rsidRDefault="00B92A19" w:rsidP="00A91894">
            <w:pPr>
              <w:autoSpaceDE w:val="0"/>
              <w:autoSpaceDN w:val="0"/>
              <w:adjustRightInd w:val="0"/>
              <w:rPr>
                <w:rFonts w:ascii="Arial" w:hAnsi="Arial" w:cs="Arial"/>
                <w:sz w:val="22"/>
                <w:szCs w:val="22"/>
              </w:rPr>
            </w:pPr>
          </w:p>
          <w:p w14:paraId="4AF7ECE9" w14:textId="77777777" w:rsidR="00B92A19" w:rsidRPr="00A42F82" w:rsidRDefault="00B92A19" w:rsidP="00A91894">
            <w:pPr>
              <w:autoSpaceDE w:val="0"/>
              <w:autoSpaceDN w:val="0"/>
              <w:adjustRightInd w:val="0"/>
              <w:rPr>
                <w:rFonts w:ascii="Arial" w:hAnsi="Arial" w:cs="Arial"/>
                <w:sz w:val="22"/>
                <w:szCs w:val="22"/>
              </w:rPr>
            </w:pPr>
          </w:p>
          <w:p w14:paraId="2448728D" w14:textId="77777777" w:rsidR="00B92A19" w:rsidRPr="00A42F82" w:rsidRDefault="00B92A19" w:rsidP="00A91894">
            <w:pPr>
              <w:autoSpaceDE w:val="0"/>
              <w:autoSpaceDN w:val="0"/>
              <w:adjustRightInd w:val="0"/>
              <w:rPr>
                <w:rFonts w:ascii="Arial" w:hAnsi="Arial" w:cs="Arial"/>
                <w:sz w:val="22"/>
                <w:szCs w:val="22"/>
              </w:rPr>
            </w:pPr>
          </w:p>
          <w:p w14:paraId="0A5F3EC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68D17233" w14:textId="77777777" w:rsidTr="009563B2">
        <w:trPr>
          <w:trHeight w:val="403"/>
        </w:trPr>
        <w:tc>
          <w:tcPr>
            <w:tcW w:w="562" w:type="dxa"/>
            <w:shd w:val="clear" w:color="auto" w:fill="F2F2F2" w:themeFill="background1" w:themeFillShade="F2"/>
            <w:vAlign w:val="center"/>
          </w:tcPr>
          <w:p w14:paraId="00BA585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B92A19" w:rsidRPr="00A42F82" w14:paraId="584EB77C" w14:textId="77777777" w:rsidTr="009563B2">
        <w:trPr>
          <w:trHeight w:val="403"/>
        </w:trPr>
        <w:tc>
          <w:tcPr>
            <w:tcW w:w="562" w:type="dxa"/>
            <w:vAlign w:val="center"/>
          </w:tcPr>
          <w:p w14:paraId="4616F66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A42F82" w:rsidRDefault="00B92A19" w:rsidP="00A91894">
            <w:pPr>
              <w:autoSpaceDE w:val="0"/>
              <w:autoSpaceDN w:val="0"/>
              <w:adjustRightInd w:val="0"/>
              <w:rPr>
                <w:rFonts w:ascii="Arial" w:hAnsi="Arial" w:cs="Arial"/>
                <w:sz w:val="22"/>
                <w:szCs w:val="22"/>
              </w:rPr>
            </w:pPr>
          </w:p>
          <w:p w14:paraId="5BA5459E" w14:textId="77777777" w:rsidR="00B92A19" w:rsidRPr="00A42F82" w:rsidRDefault="00B92A19" w:rsidP="00A91894">
            <w:pPr>
              <w:autoSpaceDE w:val="0"/>
              <w:autoSpaceDN w:val="0"/>
              <w:adjustRightInd w:val="0"/>
              <w:rPr>
                <w:rFonts w:ascii="Arial" w:hAnsi="Arial" w:cs="Arial"/>
                <w:sz w:val="22"/>
                <w:szCs w:val="22"/>
              </w:rPr>
            </w:pPr>
          </w:p>
          <w:p w14:paraId="6E6CA220" w14:textId="77777777" w:rsidR="00B92A19" w:rsidRPr="00A42F82" w:rsidRDefault="00B92A19" w:rsidP="00A91894">
            <w:pPr>
              <w:autoSpaceDE w:val="0"/>
              <w:autoSpaceDN w:val="0"/>
              <w:adjustRightInd w:val="0"/>
              <w:rPr>
                <w:rFonts w:ascii="Arial" w:hAnsi="Arial" w:cs="Arial"/>
                <w:sz w:val="22"/>
                <w:szCs w:val="22"/>
              </w:rPr>
            </w:pPr>
          </w:p>
          <w:p w14:paraId="58949CC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297AD189" w14:textId="77777777" w:rsidTr="009563B2">
        <w:trPr>
          <w:trHeight w:val="403"/>
        </w:trPr>
        <w:tc>
          <w:tcPr>
            <w:tcW w:w="562" w:type="dxa"/>
            <w:shd w:val="clear" w:color="auto" w:fill="F2F2F2" w:themeFill="background1" w:themeFillShade="F2"/>
            <w:vAlign w:val="center"/>
          </w:tcPr>
          <w:p w14:paraId="5EE1F74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3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92A19" w:rsidRPr="00A42F82" w14:paraId="0D561213" w14:textId="77777777" w:rsidTr="009563B2">
        <w:trPr>
          <w:trHeight w:val="403"/>
        </w:trPr>
        <w:tc>
          <w:tcPr>
            <w:tcW w:w="562" w:type="dxa"/>
            <w:vAlign w:val="center"/>
          </w:tcPr>
          <w:p w14:paraId="67C5395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14352D13" w14:textId="77777777" w:rsidR="00B92A19" w:rsidRPr="00A42F82" w:rsidRDefault="00B92A19" w:rsidP="00A91894">
            <w:pPr>
              <w:autoSpaceDE w:val="0"/>
              <w:autoSpaceDN w:val="0"/>
              <w:adjustRightInd w:val="0"/>
              <w:rPr>
                <w:rFonts w:ascii="Arial" w:hAnsi="Arial" w:cs="Arial"/>
                <w:sz w:val="22"/>
                <w:szCs w:val="22"/>
              </w:rPr>
            </w:pPr>
          </w:p>
          <w:p w14:paraId="570EF869" w14:textId="77777777" w:rsidR="00B92A19" w:rsidRPr="00A42F82" w:rsidRDefault="00B92A19" w:rsidP="00A91894">
            <w:pPr>
              <w:autoSpaceDE w:val="0"/>
              <w:autoSpaceDN w:val="0"/>
              <w:adjustRightInd w:val="0"/>
              <w:rPr>
                <w:rFonts w:ascii="Arial" w:hAnsi="Arial" w:cs="Arial"/>
                <w:sz w:val="22"/>
                <w:szCs w:val="22"/>
              </w:rPr>
            </w:pPr>
          </w:p>
          <w:p w14:paraId="745CAB0F" w14:textId="77777777" w:rsidR="00B92A19" w:rsidRPr="00A42F82" w:rsidRDefault="00B92A19" w:rsidP="00A91894">
            <w:pPr>
              <w:autoSpaceDE w:val="0"/>
              <w:autoSpaceDN w:val="0"/>
              <w:adjustRightInd w:val="0"/>
              <w:rPr>
                <w:rFonts w:ascii="Arial" w:hAnsi="Arial" w:cs="Arial"/>
                <w:sz w:val="22"/>
                <w:szCs w:val="22"/>
              </w:rPr>
            </w:pPr>
          </w:p>
          <w:p w14:paraId="221B534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323E21FC" w14:textId="77777777" w:rsidTr="00A604AC">
        <w:trPr>
          <w:trHeight w:val="606"/>
        </w:trPr>
        <w:tc>
          <w:tcPr>
            <w:tcW w:w="562" w:type="dxa"/>
            <w:shd w:val="clear" w:color="auto" w:fill="F2F2F2" w:themeFill="background1" w:themeFillShade="F2"/>
            <w:vAlign w:val="center"/>
          </w:tcPr>
          <w:p w14:paraId="3A00297C"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34457EF" w14:textId="77777777" w:rsidR="00B92A19" w:rsidRPr="00A42F82" w:rsidRDefault="00B92A19"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3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A05733" w14:textId="48FADB3F"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24927">
                  <w:rPr>
                    <w:rFonts w:ascii="MS Gothic" w:eastAsia="MS Gothic" w:hAnsi="MS Gothic" w:cs="Arial" w:hint="eastAsia"/>
                  </w:rPr>
                  <w:t>☒</w:t>
                </w:r>
              </w:sdtContent>
            </w:sdt>
          </w:p>
        </w:tc>
      </w:tr>
      <w:tr w:rsidR="00B92A19" w:rsidRPr="00A42F82" w14:paraId="1D516724" w14:textId="77777777" w:rsidTr="00756713">
        <w:trPr>
          <w:trHeight w:val="632"/>
        </w:trPr>
        <w:tc>
          <w:tcPr>
            <w:tcW w:w="562" w:type="dxa"/>
            <w:shd w:val="clear" w:color="auto" w:fill="F2F2F2" w:themeFill="background1" w:themeFillShade="F2"/>
            <w:vAlign w:val="center"/>
          </w:tcPr>
          <w:p w14:paraId="14AA8DF3"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E146F1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3C95F3" w14:textId="1950468A"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24927">
                  <w:rPr>
                    <w:rFonts w:ascii="MS Gothic" w:eastAsia="MS Gothic" w:hAnsi="MS Gothic" w:cs="Arial" w:hint="eastAsia"/>
                  </w:rPr>
                  <w:t>☒</w:t>
                </w:r>
              </w:sdtContent>
            </w:sdt>
          </w:p>
        </w:tc>
      </w:tr>
    </w:tbl>
    <w:p w14:paraId="56EE9E14" w14:textId="77777777" w:rsidR="00B92A19" w:rsidRPr="00A42F82" w:rsidRDefault="00B92A19" w:rsidP="00A91894">
      <w:pPr>
        <w:rPr>
          <w:rFonts w:ascii="Arial" w:hAnsi="Arial" w:cs="Arial"/>
          <w:b/>
          <w:bCs/>
        </w:rPr>
      </w:pPr>
    </w:p>
    <w:p w14:paraId="1B33427B" w14:textId="77777777" w:rsidR="00B92A19" w:rsidRPr="00A42F82" w:rsidRDefault="00B92A19" w:rsidP="00A91894">
      <w:pPr>
        <w:rPr>
          <w:rFonts w:ascii="Arial" w:hAnsi="Arial" w:cs="Arial"/>
          <w:b/>
          <w:bCs/>
        </w:rPr>
      </w:pPr>
      <w:r w:rsidRPr="00A42F82">
        <w:rPr>
          <w:rFonts w:ascii="Arial" w:hAnsi="Arial" w:cs="Arial"/>
          <w:b/>
          <w:bCs/>
        </w:rPr>
        <w:br w:type="page"/>
      </w:r>
    </w:p>
    <w:p w14:paraId="188A1AAA"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A42F82" w14:paraId="66C6E8D5" w14:textId="77777777" w:rsidTr="00BC301B">
        <w:trPr>
          <w:trHeight w:val="1807"/>
        </w:trPr>
        <w:tc>
          <w:tcPr>
            <w:tcW w:w="554" w:type="dxa"/>
            <w:shd w:val="clear" w:color="auto" w:fill="F2F2F2" w:themeFill="background1" w:themeFillShade="F2"/>
            <w:vAlign w:val="center"/>
          </w:tcPr>
          <w:p w14:paraId="052DA528" w14:textId="77777777" w:rsidR="00B92A19" w:rsidRPr="00A42F82" w:rsidRDefault="00B92A19" w:rsidP="00A91894">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A42F82" w:rsidRDefault="00B92A19"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6B48C59" w14:textId="77777777" w:rsidR="00B92A19" w:rsidRPr="00A42F82" w:rsidRDefault="00B92A19" w:rsidP="00A91894">
            <w:pPr>
              <w:jc w:val="both"/>
              <w:rPr>
                <w:rFonts w:ascii="Arial" w:hAnsi="Arial" w:cs="Arial"/>
                <w:b/>
                <w:bCs/>
                <w:color w:val="000000"/>
              </w:rPr>
            </w:pPr>
          </w:p>
          <w:p w14:paraId="2778F7CB" w14:textId="77777777" w:rsidR="00B92A19" w:rsidRPr="00A42F82" w:rsidRDefault="00B92A19"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7"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2A19" w:rsidRPr="00A42F82" w14:paraId="52F805E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A42F82" w:rsidRDefault="00B92A19"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A42F82" w:rsidRDefault="00B92A19"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A81E41" w14:textId="667358E6" w:rsidR="00B92A19" w:rsidRPr="00B24927" w:rsidRDefault="00B24927" w:rsidP="00A91894">
            <w:pPr>
              <w:spacing w:before="100" w:beforeAutospacing="1" w:after="100" w:afterAutospacing="1"/>
              <w:rPr>
                <w:rFonts w:ascii="Arial" w:hAnsi="Arial" w:cs="Arial"/>
                <w:sz w:val="24"/>
                <w:szCs w:val="24"/>
              </w:rPr>
            </w:pPr>
            <w:r w:rsidRPr="00B24927">
              <w:rPr>
                <w:rFonts w:ascii="Arial" w:hAnsi="Arial" w:cs="Arial"/>
                <w:sz w:val="24"/>
                <w:szCs w:val="24"/>
              </w:rPr>
              <w:t xml:space="preserve">Chloe Clark </w:t>
            </w:r>
          </w:p>
        </w:tc>
        <w:tc>
          <w:tcPr>
            <w:tcW w:w="2139" w:type="dxa"/>
            <w:vAlign w:val="center"/>
          </w:tcPr>
          <w:p w14:paraId="529D7330" w14:textId="77777777" w:rsidR="00B92A19" w:rsidRDefault="00B92A19" w:rsidP="00A91894">
            <w:pPr>
              <w:spacing w:before="100" w:beforeAutospacing="1" w:after="100" w:afterAutospacing="1"/>
              <w:rPr>
                <w:rFonts w:ascii="Arial" w:hAnsi="Arial" w:cs="Arial"/>
                <w:b/>
                <w:bCs/>
              </w:rPr>
            </w:pPr>
            <w:r w:rsidRPr="00A42F82">
              <w:rPr>
                <w:rFonts w:ascii="Arial" w:hAnsi="Arial" w:cs="Arial"/>
                <w:b/>
                <w:bCs/>
              </w:rPr>
              <w:t>Date:</w:t>
            </w:r>
          </w:p>
          <w:p w14:paraId="0F8406F7" w14:textId="5109A13B" w:rsidR="00B24927" w:rsidRPr="00B24927" w:rsidRDefault="00B24927" w:rsidP="00A91894">
            <w:pPr>
              <w:spacing w:before="100" w:beforeAutospacing="1" w:after="100" w:afterAutospacing="1"/>
              <w:rPr>
                <w:rFonts w:ascii="Arial" w:hAnsi="Arial" w:cs="Arial"/>
                <w:sz w:val="24"/>
                <w:szCs w:val="24"/>
              </w:rPr>
            </w:pPr>
            <w:r w:rsidRPr="00B24927">
              <w:rPr>
                <w:rFonts w:ascii="Arial" w:hAnsi="Arial" w:cs="Arial"/>
                <w:sz w:val="24"/>
                <w:szCs w:val="24"/>
              </w:rPr>
              <w:t>30</w:t>
            </w:r>
            <w:r w:rsidRPr="00B24927">
              <w:rPr>
                <w:rFonts w:ascii="Arial" w:hAnsi="Arial" w:cs="Arial"/>
                <w:sz w:val="24"/>
                <w:szCs w:val="24"/>
                <w:vertAlign w:val="superscript"/>
              </w:rPr>
              <w:t>th</w:t>
            </w:r>
            <w:r w:rsidRPr="00B24927">
              <w:rPr>
                <w:rFonts w:ascii="Arial" w:hAnsi="Arial" w:cs="Arial"/>
                <w:sz w:val="24"/>
                <w:szCs w:val="24"/>
              </w:rPr>
              <w:t xml:space="preserve"> April 2024</w:t>
            </w:r>
          </w:p>
          <w:p w14:paraId="7D58CE87" w14:textId="77777777" w:rsidR="00B92A19" w:rsidRPr="00A42F82" w:rsidRDefault="00B92A19" w:rsidP="00A91894">
            <w:pPr>
              <w:spacing w:before="100" w:beforeAutospacing="1" w:after="100" w:afterAutospacing="1"/>
              <w:rPr>
                <w:rFonts w:ascii="Arial" w:hAnsi="Arial" w:cs="Arial"/>
              </w:rPr>
            </w:pPr>
          </w:p>
        </w:tc>
      </w:tr>
    </w:tbl>
    <w:p w14:paraId="10086317" w14:textId="77777777" w:rsidR="00B92A19" w:rsidRPr="00A42F82" w:rsidRDefault="00B92A19" w:rsidP="00A91894">
      <w:pPr>
        <w:rPr>
          <w:rFonts w:ascii="Arial" w:hAnsi="Arial" w:cs="Arial"/>
        </w:rPr>
      </w:pPr>
    </w:p>
    <w:p w14:paraId="2CCE24DA" w14:textId="77777777" w:rsidR="00B92A19" w:rsidRPr="00A42F82" w:rsidRDefault="00B92A19"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A42F82" w14:paraId="25DFE90F" w14:textId="77777777" w:rsidTr="005078BE">
        <w:trPr>
          <w:trHeight w:val="346"/>
        </w:trPr>
        <w:tc>
          <w:tcPr>
            <w:tcW w:w="365" w:type="pct"/>
            <w:shd w:val="clear" w:color="auto" w:fill="F2F2F2" w:themeFill="background1" w:themeFillShade="F2"/>
            <w:vAlign w:val="center"/>
          </w:tcPr>
          <w:p w14:paraId="7B687B36" w14:textId="77777777" w:rsidR="00B92A19" w:rsidRPr="00A42F82" w:rsidRDefault="00B92A19"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4BB369" w14:textId="77777777" w:rsidR="00B92A19" w:rsidRPr="00A42F82" w:rsidRDefault="00B92A19"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D2EB974" w14:textId="77777777" w:rsidR="00B92A19" w:rsidRPr="00A42F82" w:rsidRDefault="00B92A19" w:rsidP="00A91894">
            <w:pPr>
              <w:pStyle w:val="ListParagraph"/>
              <w:ind w:left="0"/>
              <w:rPr>
                <w:rFonts w:ascii="Arial" w:hAnsi="Arial" w:cs="Arial"/>
              </w:rPr>
            </w:pPr>
          </w:p>
        </w:tc>
        <w:tc>
          <w:tcPr>
            <w:tcW w:w="1014" w:type="pct"/>
            <w:vMerge w:val="restart"/>
          </w:tcPr>
          <w:p w14:paraId="648D9026"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6960E714" w14:textId="77777777" w:rsidTr="005078BE">
        <w:trPr>
          <w:trHeight w:val="347"/>
        </w:trPr>
        <w:tc>
          <w:tcPr>
            <w:tcW w:w="365" w:type="pct"/>
            <w:shd w:val="clear" w:color="auto" w:fill="F2F2F2" w:themeFill="background1" w:themeFillShade="F2"/>
            <w:vAlign w:val="center"/>
          </w:tcPr>
          <w:p w14:paraId="19FCA377" w14:textId="77777777" w:rsidR="00B92A19" w:rsidRPr="00A42F82" w:rsidRDefault="00B92A19"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C17DCDB"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A80821F" w14:textId="77777777" w:rsidR="00B92A19" w:rsidRPr="00A42F82" w:rsidRDefault="00B92A19" w:rsidP="00A91894">
            <w:pPr>
              <w:pStyle w:val="ListParagraph"/>
              <w:ind w:left="0"/>
              <w:rPr>
                <w:rFonts w:ascii="Arial" w:hAnsi="Arial" w:cs="Arial"/>
              </w:rPr>
            </w:pPr>
          </w:p>
          <w:p w14:paraId="7F0C9A74" w14:textId="77777777" w:rsidR="00B92A19" w:rsidRPr="00A42F82" w:rsidRDefault="00B92A19" w:rsidP="00A91894">
            <w:pPr>
              <w:pStyle w:val="ListParagraph"/>
              <w:ind w:left="0"/>
              <w:rPr>
                <w:rFonts w:ascii="Arial" w:hAnsi="Arial" w:cs="Arial"/>
              </w:rPr>
            </w:pPr>
          </w:p>
        </w:tc>
        <w:tc>
          <w:tcPr>
            <w:tcW w:w="1014" w:type="pct"/>
            <w:vMerge/>
            <w:vAlign w:val="center"/>
          </w:tcPr>
          <w:p w14:paraId="218E4103" w14:textId="77777777" w:rsidR="00B92A19" w:rsidRPr="00A42F82" w:rsidRDefault="00B92A19" w:rsidP="00A91894">
            <w:pPr>
              <w:pStyle w:val="ListParagraph"/>
              <w:ind w:left="0"/>
              <w:rPr>
                <w:rFonts w:ascii="Arial" w:hAnsi="Arial" w:cs="Arial"/>
              </w:rPr>
            </w:pPr>
          </w:p>
        </w:tc>
      </w:tr>
    </w:tbl>
    <w:p w14:paraId="458DE60C" w14:textId="77777777" w:rsidR="00B92A19" w:rsidRDefault="00B92A19" w:rsidP="00A91894">
      <w:pPr>
        <w:rPr>
          <w:rFonts w:ascii="Arial" w:hAnsi="Arial" w:cs="Arial"/>
        </w:rPr>
      </w:pPr>
    </w:p>
    <w:p w14:paraId="6FBF36E5" w14:textId="77777777" w:rsidR="00B92A19" w:rsidRPr="00A42F82" w:rsidRDefault="00B92A19"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A42F82" w14:paraId="5E58C541" w14:textId="77777777" w:rsidTr="005078BE">
        <w:trPr>
          <w:trHeight w:val="346"/>
        </w:trPr>
        <w:tc>
          <w:tcPr>
            <w:tcW w:w="366" w:type="pct"/>
            <w:shd w:val="clear" w:color="auto" w:fill="F2F2F2" w:themeFill="background1" w:themeFillShade="F2"/>
            <w:vAlign w:val="center"/>
          </w:tcPr>
          <w:p w14:paraId="15A9D58C" w14:textId="77777777" w:rsidR="00B92A19" w:rsidRPr="00A42F82" w:rsidRDefault="00B92A19"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721422" w14:textId="77777777" w:rsidR="00B92A19" w:rsidRPr="00A42F82" w:rsidRDefault="00B92A19"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7B1FA3" w14:textId="77777777" w:rsidR="00B92A19" w:rsidRPr="00A42F82" w:rsidRDefault="00B92A19" w:rsidP="00A91894">
            <w:pPr>
              <w:pStyle w:val="ListParagraph"/>
              <w:ind w:left="0"/>
              <w:rPr>
                <w:rFonts w:ascii="Arial" w:hAnsi="Arial" w:cs="Arial"/>
              </w:rPr>
            </w:pPr>
          </w:p>
        </w:tc>
        <w:tc>
          <w:tcPr>
            <w:tcW w:w="1013" w:type="pct"/>
            <w:vMerge w:val="restart"/>
          </w:tcPr>
          <w:p w14:paraId="7C798E65"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58100018" w14:textId="77777777" w:rsidTr="005078BE">
        <w:trPr>
          <w:trHeight w:val="347"/>
        </w:trPr>
        <w:tc>
          <w:tcPr>
            <w:tcW w:w="366" w:type="pct"/>
            <w:shd w:val="clear" w:color="auto" w:fill="F2F2F2" w:themeFill="background1" w:themeFillShade="F2"/>
            <w:vAlign w:val="center"/>
          </w:tcPr>
          <w:p w14:paraId="0E944587" w14:textId="77777777" w:rsidR="00B92A19" w:rsidRPr="00A42F82" w:rsidRDefault="00B92A19"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C09A2"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F4A7188" w14:textId="77777777" w:rsidR="00B92A19" w:rsidRPr="00A42F82" w:rsidRDefault="00B92A19" w:rsidP="00A91894">
            <w:pPr>
              <w:pStyle w:val="ListParagraph"/>
              <w:ind w:left="0"/>
              <w:rPr>
                <w:rFonts w:ascii="Arial" w:hAnsi="Arial" w:cs="Arial"/>
              </w:rPr>
            </w:pPr>
          </w:p>
          <w:p w14:paraId="25F2348B" w14:textId="77777777" w:rsidR="00B92A19" w:rsidRPr="00A42F82" w:rsidRDefault="00B92A19" w:rsidP="00A91894">
            <w:pPr>
              <w:pStyle w:val="ListParagraph"/>
              <w:ind w:left="0"/>
              <w:rPr>
                <w:rFonts w:ascii="Arial" w:hAnsi="Arial" w:cs="Arial"/>
              </w:rPr>
            </w:pPr>
          </w:p>
        </w:tc>
        <w:tc>
          <w:tcPr>
            <w:tcW w:w="1013" w:type="pct"/>
            <w:vMerge/>
            <w:vAlign w:val="center"/>
          </w:tcPr>
          <w:p w14:paraId="57D66C92" w14:textId="77777777" w:rsidR="00B92A19" w:rsidRPr="00A42F82" w:rsidRDefault="00B92A19" w:rsidP="00A91894">
            <w:pPr>
              <w:pStyle w:val="ListParagraph"/>
              <w:ind w:left="0"/>
              <w:rPr>
                <w:rFonts w:ascii="Arial" w:hAnsi="Arial" w:cs="Arial"/>
              </w:rPr>
            </w:pPr>
          </w:p>
        </w:tc>
      </w:tr>
    </w:tbl>
    <w:p w14:paraId="78E07780" w14:textId="77777777" w:rsidR="00B92A19" w:rsidRPr="00A42F82" w:rsidRDefault="00B92A19" w:rsidP="00A91894">
      <w:pPr>
        <w:rPr>
          <w:rFonts w:ascii="Arial" w:hAnsi="Arial" w:cs="Arial"/>
          <w:b/>
        </w:rPr>
      </w:pPr>
    </w:p>
    <w:p w14:paraId="56556116" w14:textId="77777777" w:rsidR="00B92A19" w:rsidRPr="00A42F82" w:rsidRDefault="00B92A19"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A42F82" w14:paraId="5480E4CC"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7A5EF0" w14:textId="0308A1FB" w:rsidR="00B92A19" w:rsidRPr="00A42F82" w:rsidRDefault="00B2492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598DDC8" w14:textId="77777777" w:rsidR="00B92A19" w:rsidRPr="00A42F82" w:rsidRDefault="00B92A19"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92A19" w:rsidRPr="00A42F82" w14:paraId="103E4924"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FD64737" w14:textId="4FCCC321" w:rsidR="00B92A19" w:rsidRPr="00A42F82" w:rsidRDefault="00B2492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A76F26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92A19" w:rsidRPr="00A42F82" w14:paraId="59E14719"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408896E3"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3114DC4" w14:textId="77777777" w:rsidR="00B92A19" w:rsidRPr="00A42F82" w:rsidRDefault="00B92A19"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92A19" w:rsidRPr="00A42F82" w14:paraId="6880D6CA"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2715D54"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21631C9" w14:textId="77777777" w:rsidR="00B92A19" w:rsidRPr="00A42F82" w:rsidRDefault="00B92A19"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92A19" w:rsidRPr="00A42F82" w14:paraId="48F7C6B9"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1BCFD5E"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A50CDE6"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B92A19" w:rsidRPr="00A42F82" w14:paraId="44C6BDA3"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48F7CB3" w14:textId="7C24E7B6" w:rsidR="00B92A19" w:rsidRPr="00A42F82" w:rsidRDefault="00B2492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FAFC28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B92A19" w:rsidRPr="00A42F82" w14:paraId="223E7E6F"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765F527" w14:textId="2D449D75" w:rsidR="00B92A19" w:rsidRPr="00A42F82" w:rsidRDefault="00B2492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D7A91F7" w14:textId="77777777" w:rsidR="00B92A19" w:rsidRPr="00A42F82" w:rsidRDefault="00B92A19"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A42F82" w:rsidRDefault="00B92A19"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A42F82" w14:paraId="7613726C" w14:textId="77777777" w:rsidTr="002132F9">
        <w:tc>
          <w:tcPr>
            <w:tcW w:w="10485" w:type="dxa"/>
            <w:shd w:val="clear" w:color="auto" w:fill="D9D9D9" w:themeFill="background1" w:themeFillShade="D9"/>
          </w:tcPr>
          <w:p w14:paraId="1F50B3EE" w14:textId="77777777" w:rsidR="00B92A19" w:rsidRPr="00A42F82" w:rsidRDefault="00B92A1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lastRenderedPageBreak/>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3198594" w14:textId="77777777" w:rsidR="00B92A19" w:rsidRPr="00A42F82" w:rsidRDefault="00B92A19" w:rsidP="00A91894">
      <w:pPr>
        <w:tabs>
          <w:tab w:val="left" w:pos="5103"/>
        </w:tabs>
        <w:rPr>
          <w:rFonts w:ascii="Arial" w:hAnsi="Arial" w:cs="Arial"/>
          <w:bCs/>
        </w:rPr>
      </w:pPr>
    </w:p>
    <w:p w14:paraId="542C0639" w14:textId="77777777" w:rsidR="00B92A19" w:rsidRDefault="00B92A19" w:rsidP="00B92A19"/>
    <w:p w14:paraId="1789629E" w14:textId="0EAE13F3" w:rsidR="00C3508C" w:rsidRDefault="00C3508C" w:rsidP="00C3508C">
      <w:pPr>
        <w:pStyle w:val="Heading1"/>
      </w:pPr>
      <w:bookmarkStart w:id="11" w:name="_Toc165631460"/>
      <w:r>
        <w:t>Task 4: Justification of the Chosen Research Method</w:t>
      </w:r>
      <w:bookmarkEnd w:id="11"/>
      <w:r>
        <w:t xml:space="preserve"> </w:t>
      </w:r>
    </w:p>
    <w:p w14:paraId="32A2C5F8" w14:textId="77777777" w:rsidR="00B92A19" w:rsidRDefault="00B92A19" w:rsidP="00B92A19"/>
    <w:p w14:paraId="11666C28" w14:textId="77777777" w:rsidR="00B24927" w:rsidRDefault="00B24927" w:rsidP="00B24927">
      <w:pPr>
        <w:spacing w:line="360" w:lineRule="auto"/>
        <w:rPr>
          <w:rFonts w:ascii="Arial" w:hAnsi="Arial" w:cs="Arial"/>
        </w:rPr>
      </w:pPr>
      <w:r>
        <w:rPr>
          <w:rFonts w:ascii="Arial" w:hAnsi="Arial" w:cs="Arial"/>
        </w:rPr>
        <w:t>To help further the research on how dangerous driving effects the people in and around it, a survey is going to be carried out with detailed yet specific questions, surveys are a great way to collect large amounts of data in a short amount of time. Jones Et Al (2013) discussed that questionnaires can be very useful while surveys need extensive planning, time and effort. When conducting a survey, it is important that a clear idea of what is wanted is in place as taking a blanket approach and asking as many questions as possible always seems like the easiest way.</w:t>
      </w:r>
    </w:p>
    <w:p w14:paraId="214FF534" w14:textId="77777777" w:rsidR="00B24927" w:rsidRDefault="00B24927" w:rsidP="00B24927">
      <w:pPr>
        <w:spacing w:line="360" w:lineRule="auto"/>
        <w:rPr>
          <w:rFonts w:ascii="Arial" w:hAnsi="Arial" w:cs="Arial"/>
        </w:rPr>
      </w:pPr>
      <w:r>
        <w:rPr>
          <w:rFonts w:ascii="Arial" w:hAnsi="Arial" w:cs="Arial"/>
        </w:rPr>
        <w:t>Questionnaires are also a great way for a person to keep their anonymity while participating, the most common type of questionnaire as stated by the (open university) is a self- completion questionnaire, this could be from a company who is asking how their services were, questionnaires should be clear and concise this is to ensure that the participants can not only understand the questions but are then able to give a clear answer to the questions that are laid out. Keeping the questions clear and concise helps to avoid any type of confusion and even it being misinterpreted.</w:t>
      </w:r>
    </w:p>
    <w:p w14:paraId="137E87FC" w14:textId="77777777" w:rsidR="00B24927" w:rsidRDefault="00B24927" w:rsidP="00B24927">
      <w:pPr>
        <w:spacing w:line="360" w:lineRule="auto"/>
        <w:rPr>
          <w:rFonts w:ascii="Arial" w:hAnsi="Arial" w:cs="Arial"/>
        </w:rPr>
      </w:pPr>
      <w:r>
        <w:rPr>
          <w:rFonts w:ascii="Arial" w:hAnsi="Arial" w:cs="Arial"/>
        </w:rPr>
        <w:t xml:space="preserve">Surveys are seen as cost effective as if they’re able to be completed online they avoid using money to print. Cint (2022) stated that questionnaires are practical and are easy for someone to manage their target audience strategically, the same questionnaire can be used more than once to help gain valuable insights and help minimize any errors. </w:t>
      </w:r>
    </w:p>
    <w:p w14:paraId="78339BF2" w14:textId="77777777" w:rsidR="00B24927" w:rsidRDefault="00B24927" w:rsidP="00B24927">
      <w:pPr>
        <w:spacing w:line="360" w:lineRule="auto"/>
        <w:rPr>
          <w:rFonts w:ascii="Arial" w:hAnsi="Arial" w:cs="Arial"/>
        </w:rPr>
      </w:pPr>
      <w:r>
        <w:rPr>
          <w:rFonts w:ascii="Arial" w:hAnsi="Arial" w:cs="Arial"/>
        </w:rPr>
        <w:t>To help minimize any errors when sending out surveys Aransiola (June 08) stated that most researchers will employ various types of quality control measures, this could include things such as double data entry, a more thorough data cleaning procedures and even conducting data audits so that errors can be identified and then rectified. It is important that researchers have a vigorous attention to detail ensuring that all documentation is done properly using reliable data processing tools and soft wear.</w:t>
      </w:r>
    </w:p>
    <w:p w14:paraId="6EF2851A" w14:textId="77777777" w:rsidR="00B24927" w:rsidRDefault="00B24927" w:rsidP="00B24927">
      <w:pPr>
        <w:spacing w:line="360" w:lineRule="auto"/>
        <w:rPr>
          <w:rFonts w:ascii="Arial" w:hAnsi="Arial" w:cs="Arial"/>
        </w:rPr>
      </w:pPr>
      <w:r>
        <w:rPr>
          <w:rFonts w:ascii="Arial" w:hAnsi="Arial" w:cs="Arial"/>
        </w:rPr>
        <w:t>There are a few ways of using questionaries that do not require them to be completed online these are ways such as email which is a cost efficient and effect way of reaching the target audience quickly. Qualtrics Experience Management (no date) discussed that while email is an efficient way of distributing a survey another great way could be to use social media, this could be sending out alert pop ups to certain audiences which recommends the survey to them.</w:t>
      </w:r>
    </w:p>
    <w:p w14:paraId="68E92FC1" w14:textId="77777777" w:rsidR="00B24927" w:rsidRDefault="00B24927" w:rsidP="00B24927">
      <w:pPr>
        <w:spacing w:line="360" w:lineRule="auto"/>
        <w:rPr>
          <w:rFonts w:ascii="Arial" w:hAnsi="Arial" w:cs="Arial"/>
        </w:rPr>
      </w:pPr>
      <w:r>
        <w:rPr>
          <w:rFonts w:ascii="Arial" w:hAnsi="Arial" w:cs="Arial"/>
        </w:rPr>
        <w:t xml:space="preserve">Surveys can also be standardised very easily and it’s a very practical and effective way to gather all sorts of information. While there are alternative research methods to using a survey such as in person interviews or focus groups, a lot more people are comfortable remaining anonymous. </w:t>
      </w:r>
    </w:p>
    <w:p w14:paraId="54D9DBF3" w14:textId="77777777" w:rsidR="00B24927" w:rsidRDefault="00B24927" w:rsidP="00B24927">
      <w:pPr>
        <w:spacing w:line="360" w:lineRule="auto"/>
        <w:rPr>
          <w:rFonts w:ascii="Arial" w:hAnsi="Arial" w:cs="Arial"/>
        </w:rPr>
      </w:pPr>
      <w:r>
        <w:rPr>
          <w:rFonts w:ascii="Arial" w:hAnsi="Arial" w:cs="Arial"/>
        </w:rPr>
        <w:lastRenderedPageBreak/>
        <w:t>Surveys that allow the participants to remain anonymous have become a vital tool for researchers in the modern world of work, allowing them to remain anonymous helps them to remain transparent and honest. Brighthorse (2022) stated that surveys that help the responder remain anonymous have a higher rate of responses, however depending on the goals that rely on the survey with them remaining anonymous it makes it near impossible to conduct follow ups.</w:t>
      </w:r>
    </w:p>
    <w:p w14:paraId="6352E463" w14:textId="77777777" w:rsidR="00B92A19" w:rsidRDefault="00B92A19" w:rsidP="00B92A19"/>
    <w:p w14:paraId="108766E0" w14:textId="77777777" w:rsidR="00B92A19" w:rsidRDefault="00B92A19" w:rsidP="00B92A19"/>
    <w:p w14:paraId="246534A9" w14:textId="44BD92C2" w:rsidR="00B92A19" w:rsidRDefault="00C3508C" w:rsidP="00B92A19">
      <w:pPr>
        <w:pStyle w:val="Heading1"/>
      </w:pPr>
      <w:bookmarkStart w:id="12" w:name="_Toc165631461"/>
      <w:r>
        <w:t>Task 5: Draft Research Questions</w:t>
      </w:r>
      <w:bookmarkEnd w:id="12"/>
    </w:p>
    <w:p w14:paraId="135F983A" w14:textId="77777777" w:rsidR="00B24927" w:rsidRPr="00B24927" w:rsidRDefault="00B24927" w:rsidP="00B24927"/>
    <w:p w14:paraId="4E2A61EF" w14:textId="7ED4E7F8" w:rsidR="00B24927" w:rsidRPr="00B24927" w:rsidRDefault="00B24927" w:rsidP="00B24927">
      <w:pPr>
        <w:pStyle w:val="ListParagraph"/>
        <w:numPr>
          <w:ilvl w:val="0"/>
          <w:numId w:val="32"/>
        </w:numPr>
        <w:tabs>
          <w:tab w:val="left" w:pos="7162"/>
        </w:tabs>
        <w:spacing w:line="360" w:lineRule="auto"/>
        <w:rPr>
          <w:rFonts w:ascii="Arial" w:hAnsi="Arial" w:cs="Arial"/>
          <w:sz w:val="24"/>
          <w:szCs w:val="24"/>
          <w:u w:val="single"/>
        </w:rPr>
      </w:pPr>
      <w:r w:rsidRPr="00B24927">
        <w:rPr>
          <w:rFonts w:ascii="Arial" w:hAnsi="Arial" w:cs="Arial"/>
          <w:sz w:val="24"/>
          <w:szCs w:val="24"/>
        </w:rPr>
        <w:t>Do you drive? If so, do hold a full UK driving license?</w:t>
      </w:r>
    </w:p>
    <w:p w14:paraId="5CCF47A6" w14:textId="77777777" w:rsidR="00B24927" w:rsidRPr="00CF006B" w:rsidRDefault="00B24927" w:rsidP="00B24927">
      <w:pPr>
        <w:tabs>
          <w:tab w:val="left" w:pos="7162"/>
        </w:tabs>
        <w:spacing w:line="360" w:lineRule="auto"/>
        <w:rPr>
          <w:rFonts w:ascii="Arial" w:hAnsi="Arial" w:cs="Arial"/>
          <w:sz w:val="24"/>
          <w:szCs w:val="24"/>
          <w:u w:val="single"/>
        </w:rPr>
      </w:pPr>
    </w:p>
    <w:p w14:paraId="16FC9DF3" w14:textId="77777777" w:rsidR="00B24927" w:rsidRPr="00CF006B" w:rsidRDefault="00B24927" w:rsidP="00B24927">
      <w:pPr>
        <w:tabs>
          <w:tab w:val="left" w:pos="7162"/>
        </w:tabs>
        <w:spacing w:line="360" w:lineRule="auto"/>
        <w:rPr>
          <w:rFonts w:ascii="Arial" w:hAnsi="Arial" w:cs="Arial"/>
          <w:sz w:val="24"/>
          <w:szCs w:val="24"/>
          <w:u w:val="single"/>
        </w:rPr>
      </w:pPr>
    </w:p>
    <w:p w14:paraId="7444234E" w14:textId="77777777" w:rsidR="00B24927" w:rsidRPr="00CF006B" w:rsidRDefault="00B24927" w:rsidP="00B24927">
      <w:pPr>
        <w:tabs>
          <w:tab w:val="left" w:pos="7162"/>
        </w:tabs>
        <w:spacing w:line="360" w:lineRule="auto"/>
        <w:rPr>
          <w:rFonts w:ascii="Arial" w:hAnsi="Arial" w:cs="Arial"/>
          <w:sz w:val="24"/>
          <w:szCs w:val="24"/>
          <w:u w:val="single"/>
        </w:rPr>
      </w:pPr>
    </w:p>
    <w:p w14:paraId="750B51BB" w14:textId="77777777" w:rsidR="00B24927" w:rsidRPr="00CF006B" w:rsidRDefault="00B24927" w:rsidP="00B24927">
      <w:pPr>
        <w:tabs>
          <w:tab w:val="left" w:pos="7162"/>
        </w:tabs>
        <w:spacing w:line="360" w:lineRule="auto"/>
        <w:rPr>
          <w:rFonts w:ascii="Arial" w:hAnsi="Arial" w:cs="Arial"/>
          <w:sz w:val="24"/>
          <w:szCs w:val="24"/>
          <w:u w:val="single"/>
        </w:rPr>
      </w:pPr>
    </w:p>
    <w:p w14:paraId="4E4B7070" w14:textId="77777777" w:rsidR="00B24927" w:rsidRPr="00CF006B" w:rsidRDefault="00B24927" w:rsidP="00B24927">
      <w:pPr>
        <w:tabs>
          <w:tab w:val="left" w:pos="7162"/>
        </w:tabs>
        <w:spacing w:line="360" w:lineRule="auto"/>
        <w:rPr>
          <w:rFonts w:ascii="Arial" w:hAnsi="Arial" w:cs="Arial"/>
          <w:sz w:val="24"/>
          <w:szCs w:val="24"/>
          <w:u w:val="single"/>
        </w:rPr>
      </w:pPr>
    </w:p>
    <w:p w14:paraId="3F255C1E" w14:textId="77777777" w:rsidR="00B24927" w:rsidRPr="00CF006B" w:rsidRDefault="00B24927" w:rsidP="00B24927">
      <w:pPr>
        <w:pStyle w:val="ListParagraph"/>
        <w:numPr>
          <w:ilvl w:val="0"/>
          <w:numId w:val="32"/>
        </w:numPr>
        <w:tabs>
          <w:tab w:val="left" w:pos="7162"/>
        </w:tabs>
        <w:spacing w:line="360" w:lineRule="auto"/>
        <w:rPr>
          <w:rFonts w:ascii="Arial" w:hAnsi="Arial" w:cs="Arial"/>
          <w:sz w:val="24"/>
          <w:szCs w:val="24"/>
          <w:u w:val="single"/>
        </w:rPr>
      </w:pPr>
      <w:r w:rsidRPr="00CF006B">
        <w:rPr>
          <w:rFonts w:ascii="Arial" w:hAnsi="Arial" w:cs="Arial"/>
          <w:sz w:val="24"/>
          <w:szCs w:val="24"/>
        </w:rPr>
        <w:t>How often would you say you use your car? (Please Tick Those that apply)</w:t>
      </w:r>
    </w:p>
    <w:p w14:paraId="174BC62A" w14:textId="77777777" w:rsidR="00B24927" w:rsidRPr="00CF006B" w:rsidRDefault="00B24927" w:rsidP="00B24927">
      <w:pPr>
        <w:pStyle w:val="ListParagraph"/>
        <w:numPr>
          <w:ilvl w:val="0"/>
          <w:numId w:val="33"/>
        </w:numPr>
        <w:tabs>
          <w:tab w:val="left" w:pos="7162"/>
        </w:tabs>
        <w:spacing w:line="360" w:lineRule="auto"/>
        <w:rPr>
          <w:rFonts w:ascii="Arial" w:hAnsi="Arial" w:cs="Arial"/>
          <w:sz w:val="24"/>
          <w:szCs w:val="24"/>
          <w:u w:val="single"/>
        </w:rPr>
      </w:pPr>
      <w:r w:rsidRPr="00CF006B">
        <w:rPr>
          <w:rFonts w:ascii="Arial" w:hAnsi="Arial" w:cs="Arial"/>
          <w:sz w:val="24"/>
          <w:szCs w:val="24"/>
        </w:rPr>
        <w:t xml:space="preserve">At least once a day </w:t>
      </w:r>
      <w:proofErr w:type="gramStart"/>
      <w:r w:rsidRPr="00CF006B">
        <w:rPr>
          <w:rFonts w:ascii="Arial" w:hAnsi="Arial" w:cs="Arial"/>
          <w:sz w:val="24"/>
          <w:szCs w:val="24"/>
        </w:rPr>
        <w:t>[ ]</w:t>
      </w:r>
      <w:proofErr w:type="gramEnd"/>
      <w:r w:rsidRPr="00CF006B">
        <w:rPr>
          <w:rFonts w:ascii="Arial" w:hAnsi="Arial" w:cs="Arial"/>
          <w:sz w:val="24"/>
          <w:szCs w:val="24"/>
        </w:rPr>
        <w:t xml:space="preserve"> </w:t>
      </w:r>
    </w:p>
    <w:p w14:paraId="50FDF5E0" w14:textId="77777777" w:rsidR="00B24927" w:rsidRPr="00CF006B" w:rsidRDefault="00B24927" w:rsidP="00B24927">
      <w:pPr>
        <w:pStyle w:val="ListParagraph"/>
        <w:numPr>
          <w:ilvl w:val="0"/>
          <w:numId w:val="33"/>
        </w:numPr>
        <w:tabs>
          <w:tab w:val="left" w:pos="7162"/>
        </w:tabs>
        <w:spacing w:line="360" w:lineRule="auto"/>
        <w:rPr>
          <w:rFonts w:ascii="Arial" w:hAnsi="Arial" w:cs="Arial"/>
          <w:sz w:val="24"/>
          <w:szCs w:val="24"/>
          <w:u w:val="single"/>
        </w:rPr>
      </w:pPr>
      <w:r w:rsidRPr="00CF006B">
        <w:rPr>
          <w:rFonts w:ascii="Arial" w:hAnsi="Arial" w:cs="Arial"/>
          <w:sz w:val="24"/>
          <w:szCs w:val="24"/>
        </w:rPr>
        <w:t xml:space="preserve">Almost every day </w:t>
      </w:r>
      <w:proofErr w:type="gramStart"/>
      <w:r w:rsidRPr="00CF006B">
        <w:rPr>
          <w:rFonts w:ascii="Arial" w:hAnsi="Arial" w:cs="Arial"/>
          <w:sz w:val="24"/>
          <w:szCs w:val="24"/>
        </w:rPr>
        <w:t>[ ]</w:t>
      </w:r>
      <w:proofErr w:type="gramEnd"/>
      <w:r w:rsidRPr="00CF006B">
        <w:rPr>
          <w:rFonts w:ascii="Arial" w:hAnsi="Arial" w:cs="Arial"/>
          <w:sz w:val="24"/>
          <w:szCs w:val="24"/>
        </w:rPr>
        <w:t xml:space="preserve"> </w:t>
      </w:r>
    </w:p>
    <w:p w14:paraId="39CE6A31" w14:textId="77777777" w:rsidR="00B24927" w:rsidRPr="00CF006B" w:rsidRDefault="00B24927" w:rsidP="00B24927">
      <w:pPr>
        <w:pStyle w:val="ListParagraph"/>
        <w:numPr>
          <w:ilvl w:val="0"/>
          <w:numId w:val="33"/>
        </w:numPr>
        <w:tabs>
          <w:tab w:val="left" w:pos="7162"/>
        </w:tabs>
        <w:spacing w:line="360" w:lineRule="auto"/>
        <w:rPr>
          <w:rFonts w:ascii="Arial" w:hAnsi="Arial" w:cs="Arial"/>
          <w:sz w:val="24"/>
          <w:szCs w:val="24"/>
          <w:u w:val="single"/>
        </w:rPr>
      </w:pPr>
      <w:r w:rsidRPr="00CF006B">
        <w:rPr>
          <w:rFonts w:ascii="Arial" w:hAnsi="Arial" w:cs="Arial"/>
          <w:sz w:val="24"/>
          <w:szCs w:val="24"/>
        </w:rPr>
        <w:t xml:space="preserve">More than once a day </w:t>
      </w:r>
      <w:proofErr w:type="gramStart"/>
      <w:r w:rsidRPr="00CF006B">
        <w:rPr>
          <w:rFonts w:ascii="Arial" w:hAnsi="Arial" w:cs="Arial"/>
          <w:sz w:val="24"/>
          <w:szCs w:val="24"/>
        </w:rPr>
        <w:t>[ ]</w:t>
      </w:r>
      <w:proofErr w:type="gramEnd"/>
      <w:r w:rsidRPr="00CF006B">
        <w:rPr>
          <w:rFonts w:ascii="Arial" w:hAnsi="Arial" w:cs="Arial"/>
          <w:sz w:val="24"/>
          <w:szCs w:val="24"/>
        </w:rPr>
        <w:t xml:space="preserve">  </w:t>
      </w:r>
    </w:p>
    <w:p w14:paraId="3ECCAF25" w14:textId="77777777" w:rsidR="00B24927" w:rsidRPr="00CF006B" w:rsidRDefault="00B24927" w:rsidP="00B24927">
      <w:pPr>
        <w:tabs>
          <w:tab w:val="left" w:pos="7162"/>
        </w:tabs>
        <w:spacing w:line="360" w:lineRule="auto"/>
        <w:rPr>
          <w:rFonts w:ascii="Arial" w:hAnsi="Arial" w:cs="Arial"/>
          <w:sz w:val="24"/>
          <w:szCs w:val="24"/>
          <w:u w:val="single"/>
        </w:rPr>
      </w:pPr>
    </w:p>
    <w:p w14:paraId="4D67F402" w14:textId="77777777" w:rsidR="00B24927" w:rsidRPr="00CF006B" w:rsidRDefault="00B24927" w:rsidP="00B24927">
      <w:pPr>
        <w:tabs>
          <w:tab w:val="left" w:pos="7162"/>
        </w:tabs>
        <w:spacing w:line="360" w:lineRule="auto"/>
        <w:rPr>
          <w:rFonts w:ascii="Arial" w:hAnsi="Arial" w:cs="Arial"/>
          <w:sz w:val="24"/>
          <w:szCs w:val="24"/>
          <w:u w:val="single"/>
        </w:rPr>
      </w:pPr>
    </w:p>
    <w:p w14:paraId="2808DB34" w14:textId="77777777" w:rsidR="00B24927" w:rsidRPr="00CF006B" w:rsidRDefault="00B24927" w:rsidP="00B24927">
      <w:pPr>
        <w:tabs>
          <w:tab w:val="left" w:pos="7162"/>
        </w:tabs>
        <w:spacing w:line="360" w:lineRule="auto"/>
        <w:rPr>
          <w:rFonts w:ascii="Arial" w:hAnsi="Arial" w:cs="Arial"/>
          <w:b/>
          <w:bCs/>
          <w:sz w:val="24"/>
          <w:szCs w:val="24"/>
          <w:u w:val="single"/>
        </w:rPr>
      </w:pPr>
    </w:p>
    <w:p w14:paraId="76CE11A2" w14:textId="47950306" w:rsidR="00B24927" w:rsidRPr="00B24927" w:rsidRDefault="00B24927" w:rsidP="00B24927">
      <w:pPr>
        <w:pStyle w:val="ListParagraph"/>
        <w:numPr>
          <w:ilvl w:val="0"/>
          <w:numId w:val="32"/>
        </w:numPr>
        <w:tabs>
          <w:tab w:val="left" w:pos="7162"/>
        </w:tabs>
        <w:spacing w:line="360" w:lineRule="auto"/>
        <w:rPr>
          <w:rFonts w:ascii="Arial" w:hAnsi="Arial" w:cs="Arial"/>
          <w:sz w:val="24"/>
          <w:szCs w:val="24"/>
        </w:rPr>
      </w:pPr>
      <w:r w:rsidRPr="00B24927">
        <w:rPr>
          <w:rFonts w:ascii="Arial" w:hAnsi="Arial" w:cs="Arial"/>
          <w:sz w:val="24"/>
          <w:szCs w:val="24"/>
        </w:rPr>
        <w:t>Have you ever broken the Speed Limit?</w:t>
      </w:r>
    </w:p>
    <w:p w14:paraId="5A877973" w14:textId="77777777" w:rsidR="00B24927" w:rsidRPr="00CF006B" w:rsidRDefault="00B24927" w:rsidP="00B24927">
      <w:pPr>
        <w:tabs>
          <w:tab w:val="left" w:pos="7162"/>
        </w:tabs>
        <w:spacing w:line="360" w:lineRule="auto"/>
        <w:rPr>
          <w:rFonts w:ascii="Arial" w:hAnsi="Arial" w:cs="Arial"/>
          <w:sz w:val="24"/>
          <w:szCs w:val="24"/>
        </w:rPr>
      </w:pPr>
    </w:p>
    <w:p w14:paraId="1A4B0586" w14:textId="77777777" w:rsidR="00B24927" w:rsidRPr="00CF006B" w:rsidRDefault="00B24927" w:rsidP="00B24927">
      <w:pPr>
        <w:tabs>
          <w:tab w:val="left" w:pos="7162"/>
        </w:tabs>
        <w:spacing w:line="360" w:lineRule="auto"/>
        <w:rPr>
          <w:rFonts w:ascii="Arial" w:hAnsi="Arial" w:cs="Arial"/>
          <w:sz w:val="24"/>
          <w:szCs w:val="24"/>
        </w:rPr>
      </w:pPr>
    </w:p>
    <w:p w14:paraId="4B1FA9DD" w14:textId="77777777" w:rsidR="00B24927" w:rsidRPr="00CF006B" w:rsidRDefault="00B24927" w:rsidP="00B24927">
      <w:pPr>
        <w:tabs>
          <w:tab w:val="left" w:pos="7162"/>
        </w:tabs>
        <w:spacing w:line="360" w:lineRule="auto"/>
        <w:rPr>
          <w:rFonts w:ascii="Arial" w:hAnsi="Arial" w:cs="Arial"/>
          <w:sz w:val="24"/>
          <w:szCs w:val="24"/>
        </w:rPr>
      </w:pPr>
    </w:p>
    <w:p w14:paraId="18C4685E" w14:textId="77777777" w:rsidR="00B24927" w:rsidRPr="00CF006B" w:rsidRDefault="00B24927" w:rsidP="00B24927">
      <w:pPr>
        <w:tabs>
          <w:tab w:val="left" w:pos="7162"/>
        </w:tabs>
        <w:spacing w:line="360" w:lineRule="auto"/>
        <w:rPr>
          <w:rFonts w:ascii="Arial" w:hAnsi="Arial" w:cs="Arial"/>
          <w:sz w:val="24"/>
          <w:szCs w:val="24"/>
        </w:rPr>
      </w:pPr>
    </w:p>
    <w:p w14:paraId="41E492E6" w14:textId="77777777" w:rsidR="00B24927" w:rsidRPr="00CF006B" w:rsidRDefault="00B24927" w:rsidP="00B24927">
      <w:pPr>
        <w:tabs>
          <w:tab w:val="left" w:pos="7162"/>
        </w:tabs>
        <w:spacing w:line="360" w:lineRule="auto"/>
        <w:rPr>
          <w:rFonts w:ascii="Arial" w:hAnsi="Arial" w:cs="Arial"/>
          <w:sz w:val="24"/>
          <w:szCs w:val="24"/>
        </w:rPr>
      </w:pPr>
    </w:p>
    <w:p w14:paraId="78E45698" w14:textId="77777777" w:rsidR="00B24927" w:rsidRPr="00CF006B" w:rsidRDefault="00B24927" w:rsidP="00B24927">
      <w:pPr>
        <w:tabs>
          <w:tab w:val="left" w:pos="7162"/>
        </w:tabs>
        <w:spacing w:line="360" w:lineRule="auto"/>
        <w:rPr>
          <w:rFonts w:ascii="Arial" w:hAnsi="Arial" w:cs="Arial"/>
          <w:sz w:val="24"/>
          <w:szCs w:val="24"/>
        </w:rPr>
      </w:pPr>
    </w:p>
    <w:p w14:paraId="6ADB0BA3" w14:textId="77777777" w:rsidR="00B24927" w:rsidRPr="00CF006B" w:rsidRDefault="00B24927" w:rsidP="00B24927">
      <w:pPr>
        <w:pStyle w:val="ListParagraph"/>
        <w:numPr>
          <w:ilvl w:val="0"/>
          <w:numId w:val="32"/>
        </w:numPr>
        <w:tabs>
          <w:tab w:val="left" w:pos="7162"/>
        </w:tabs>
        <w:spacing w:line="360" w:lineRule="auto"/>
        <w:rPr>
          <w:rFonts w:ascii="Arial" w:hAnsi="Arial" w:cs="Arial"/>
          <w:sz w:val="24"/>
          <w:szCs w:val="24"/>
        </w:rPr>
      </w:pPr>
      <w:r w:rsidRPr="00CF006B">
        <w:rPr>
          <w:rFonts w:ascii="Arial" w:hAnsi="Arial" w:cs="Arial"/>
          <w:sz w:val="24"/>
          <w:szCs w:val="24"/>
        </w:rPr>
        <w:t>Would you agree that speeding is dangerous? (if yes, why?)</w:t>
      </w:r>
    </w:p>
    <w:p w14:paraId="705A672B" w14:textId="77777777" w:rsidR="00B24927" w:rsidRPr="00CF006B" w:rsidRDefault="00B24927" w:rsidP="00B24927">
      <w:pPr>
        <w:tabs>
          <w:tab w:val="left" w:pos="7162"/>
        </w:tabs>
        <w:spacing w:line="360" w:lineRule="auto"/>
        <w:rPr>
          <w:rFonts w:ascii="Arial" w:hAnsi="Arial" w:cs="Arial"/>
          <w:sz w:val="24"/>
          <w:szCs w:val="24"/>
        </w:rPr>
      </w:pPr>
    </w:p>
    <w:p w14:paraId="5734DFAB" w14:textId="77777777" w:rsidR="00B24927" w:rsidRPr="00CF006B" w:rsidRDefault="00B24927" w:rsidP="00B24927">
      <w:pPr>
        <w:tabs>
          <w:tab w:val="left" w:pos="7162"/>
        </w:tabs>
        <w:spacing w:line="360" w:lineRule="auto"/>
        <w:rPr>
          <w:rFonts w:ascii="Arial" w:hAnsi="Arial" w:cs="Arial"/>
          <w:sz w:val="24"/>
          <w:szCs w:val="24"/>
        </w:rPr>
      </w:pPr>
    </w:p>
    <w:p w14:paraId="2275977D" w14:textId="77777777" w:rsidR="00B24927" w:rsidRPr="00CF006B" w:rsidRDefault="00B24927" w:rsidP="00B24927">
      <w:pPr>
        <w:tabs>
          <w:tab w:val="left" w:pos="7162"/>
        </w:tabs>
        <w:spacing w:line="360" w:lineRule="auto"/>
        <w:rPr>
          <w:rFonts w:ascii="Arial" w:hAnsi="Arial" w:cs="Arial"/>
          <w:sz w:val="24"/>
          <w:szCs w:val="24"/>
        </w:rPr>
      </w:pPr>
    </w:p>
    <w:p w14:paraId="14414D43" w14:textId="77777777" w:rsidR="00B24927" w:rsidRPr="00CF006B" w:rsidRDefault="00B24927" w:rsidP="00B24927">
      <w:pPr>
        <w:tabs>
          <w:tab w:val="left" w:pos="7162"/>
        </w:tabs>
        <w:spacing w:line="360" w:lineRule="auto"/>
        <w:rPr>
          <w:rFonts w:ascii="Arial" w:hAnsi="Arial" w:cs="Arial"/>
          <w:sz w:val="24"/>
          <w:szCs w:val="24"/>
        </w:rPr>
      </w:pPr>
    </w:p>
    <w:p w14:paraId="283DB552" w14:textId="77777777" w:rsidR="00B24927" w:rsidRPr="00CF006B" w:rsidRDefault="00B24927" w:rsidP="00B24927">
      <w:pPr>
        <w:tabs>
          <w:tab w:val="left" w:pos="7162"/>
        </w:tabs>
        <w:spacing w:line="360" w:lineRule="auto"/>
        <w:rPr>
          <w:rFonts w:ascii="Arial" w:hAnsi="Arial" w:cs="Arial"/>
          <w:sz w:val="24"/>
          <w:szCs w:val="24"/>
        </w:rPr>
      </w:pPr>
    </w:p>
    <w:p w14:paraId="6261C42F" w14:textId="77777777" w:rsidR="00B24927" w:rsidRPr="00CF006B" w:rsidRDefault="00B24927" w:rsidP="00B24927">
      <w:pPr>
        <w:tabs>
          <w:tab w:val="left" w:pos="7162"/>
        </w:tabs>
        <w:spacing w:line="360" w:lineRule="auto"/>
        <w:rPr>
          <w:rFonts w:ascii="Arial" w:hAnsi="Arial" w:cs="Arial"/>
          <w:sz w:val="24"/>
          <w:szCs w:val="24"/>
        </w:rPr>
      </w:pPr>
    </w:p>
    <w:p w14:paraId="5BB01E28" w14:textId="77777777" w:rsidR="00B24927" w:rsidRPr="00CF006B" w:rsidRDefault="00B24927" w:rsidP="00B24927">
      <w:pPr>
        <w:pStyle w:val="ListParagraph"/>
        <w:numPr>
          <w:ilvl w:val="0"/>
          <w:numId w:val="32"/>
        </w:numPr>
        <w:tabs>
          <w:tab w:val="left" w:pos="7162"/>
        </w:tabs>
        <w:spacing w:line="360" w:lineRule="auto"/>
        <w:rPr>
          <w:rFonts w:ascii="Arial" w:hAnsi="Arial" w:cs="Arial"/>
          <w:sz w:val="24"/>
          <w:szCs w:val="24"/>
        </w:rPr>
      </w:pPr>
      <w:r w:rsidRPr="00CF006B">
        <w:rPr>
          <w:rFonts w:ascii="Arial" w:hAnsi="Arial" w:cs="Arial"/>
          <w:sz w:val="24"/>
          <w:szCs w:val="24"/>
        </w:rPr>
        <w:t xml:space="preserve">Have you ever used your phone while driving? </w:t>
      </w:r>
    </w:p>
    <w:p w14:paraId="0E81D1A1" w14:textId="77777777" w:rsidR="00B24927" w:rsidRPr="00CF006B" w:rsidRDefault="00B24927" w:rsidP="00B24927">
      <w:pPr>
        <w:tabs>
          <w:tab w:val="left" w:pos="7162"/>
        </w:tabs>
        <w:spacing w:line="360" w:lineRule="auto"/>
        <w:rPr>
          <w:rFonts w:ascii="Arial" w:hAnsi="Arial" w:cs="Arial"/>
          <w:sz w:val="24"/>
          <w:szCs w:val="24"/>
        </w:rPr>
      </w:pPr>
    </w:p>
    <w:p w14:paraId="2553D2F3" w14:textId="77777777" w:rsidR="00B24927" w:rsidRPr="00CF006B" w:rsidRDefault="00B24927" w:rsidP="00B24927">
      <w:pPr>
        <w:tabs>
          <w:tab w:val="left" w:pos="7162"/>
        </w:tabs>
        <w:spacing w:line="360" w:lineRule="auto"/>
        <w:rPr>
          <w:rFonts w:ascii="Arial" w:hAnsi="Arial" w:cs="Arial"/>
          <w:sz w:val="24"/>
          <w:szCs w:val="24"/>
        </w:rPr>
      </w:pPr>
    </w:p>
    <w:p w14:paraId="1BD0765E" w14:textId="77777777" w:rsidR="00B24927" w:rsidRPr="00CF006B" w:rsidRDefault="00B24927" w:rsidP="00B24927">
      <w:pPr>
        <w:tabs>
          <w:tab w:val="left" w:pos="7162"/>
        </w:tabs>
        <w:spacing w:line="360" w:lineRule="auto"/>
        <w:rPr>
          <w:rFonts w:ascii="Arial" w:hAnsi="Arial" w:cs="Arial"/>
          <w:sz w:val="24"/>
          <w:szCs w:val="24"/>
        </w:rPr>
      </w:pPr>
    </w:p>
    <w:p w14:paraId="2759AF92" w14:textId="77777777" w:rsidR="00B24927" w:rsidRPr="00CF006B" w:rsidRDefault="00B24927" w:rsidP="00B24927">
      <w:pPr>
        <w:tabs>
          <w:tab w:val="left" w:pos="7162"/>
        </w:tabs>
        <w:spacing w:line="360" w:lineRule="auto"/>
        <w:rPr>
          <w:rFonts w:ascii="Arial" w:hAnsi="Arial" w:cs="Arial"/>
          <w:sz w:val="24"/>
          <w:szCs w:val="24"/>
        </w:rPr>
      </w:pPr>
    </w:p>
    <w:p w14:paraId="36B12917" w14:textId="77777777" w:rsidR="00B24927" w:rsidRPr="00CF006B" w:rsidRDefault="00B24927" w:rsidP="00B24927">
      <w:pPr>
        <w:tabs>
          <w:tab w:val="left" w:pos="7162"/>
        </w:tabs>
        <w:spacing w:line="360" w:lineRule="auto"/>
        <w:rPr>
          <w:rFonts w:ascii="Arial" w:hAnsi="Arial" w:cs="Arial"/>
          <w:sz w:val="24"/>
          <w:szCs w:val="24"/>
        </w:rPr>
      </w:pPr>
    </w:p>
    <w:p w14:paraId="458221E9" w14:textId="77777777" w:rsidR="00B24927" w:rsidRPr="00CF006B" w:rsidRDefault="00B24927" w:rsidP="00B24927">
      <w:pPr>
        <w:pStyle w:val="ListParagraph"/>
        <w:numPr>
          <w:ilvl w:val="0"/>
          <w:numId w:val="32"/>
        </w:numPr>
        <w:tabs>
          <w:tab w:val="left" w:pos="7162"/>
        </w:tabs>
        <w:spacing w:line="360" w:lineRule="auto"/>
        <w:rPr>
          <w:rFonts w:ascii="Arial" w:hAnsi="Arial" w:cs="Arial"/>
          <w:sz w:val="24"/>
          <w:szCs w:val="24"/>
        </w:rPr>
      </w:pPr>
      <w:r w:rsidRPr="00CF006B">
        <w:rPr>
          <w:rFonts w:ascii="Arial" w:hAnsi="Arial" w:cs="Arial"/>
          <w:sz w:val="24"/>
          <w:szCs w:val="24"/>
        </w:rPr>
        <w:t>Do you think that the penalties for breaking the speed limit should be harsher? (If yes, why?)</w:t>
      </w:r>
    </w:p>
    <w:p w14:paraId="2C5BB738" w14:textId="77777777" w:rsidR="00B24927" w:rsidRPr="00CF006B" w:rsidRDefault="00B24927" w:rsidP="00B24927">
      <w:pPr>
        <w:tabs>
          <w:tab w:val="left" w:pos="7162"/>
        </w:tabs>
        <w:spacing w:line="360" w:lineRule="auto"/>
        <w:rPr>
          <w:rFonts w:ascii="Arial" w:hAnsi="Arial" w:cs="Arial"/>
          <w:sz w:val="24"/>
          <w:szCs w:val="24"/>
        </w:rPr>
      </w:pPr>
    </w:p>
    <w:p w14:paraId="5590B56F" w14:textId="77777777" w:rsidR="00B24927" w:rsidRPr="00CF006B" w:rsidRDefault="00B24927" w:rsidP="00B24927">
      <w:pPr>
        <w:tabs>
          <w:tab w:val="left" w:pos="7162"/>
        </w:tabs>
        <w:spacing w:line="360" w:lineRule="auto"/>
        <w:rPr>
          <w:rFonts w:ascii="Arial" w:hAnsi="Arial" w:cs="Arial"/>
          <w:sz w:val="24"/>
          <w:szCs w:val="24"/>
        </w:rPr>
      </w:pPr>
    </w:p>
    <w:p w14:paraId="2B8D5837" w14:textId="77777777" w:rsidR="00B24927" w:rsidRPr="00CF006B" w:rsidRDefault="00B24927" w:rsidP="00B24927">
      <w:pPr>
        <w:tabs>
          <w:tab w:val="left" w:pos="7162"/>
        </w:tabs>
        <w:spacing w:line="360" w:lineRule="auto"/>
        <w:rPr>
          <w:rFonts w:ascii="Arial" w:hAnsi="Arial" w:cs="Arial"/>
          <w:sz w:val="24"/>
          <w:szCs w:val="24"/>
        </w:rPr>
      </w:pPr>
    </w:p>
    <w:p w14:paraId="687DF73E" w14:textId="77777777" w:rsidR="00B24927" w:rsidRPr="00CF006B" w:rsidRDefault="00B24927" w:rsidP="00B24927">
      <w:pPr>
        <w:tabs>
          <w:tab w:val="left" w:pos="7162"/>
        </w:tabs>
        <w:spacing w:line="360" w:lineRule="auto"/>
        <w:rPr>
          <w:rFonts w:ascii="Arial" w:hAnsi="Arial" w:cs="Arial"/>
          <w:sz w:val="24"/>
          <w:szCs w:val="24"/>
        </w:rPr>
      </w:pPr>
    </w:p>
    <w:p w14:paraId="4382E761" w14:textId="77777777" w:rsidR="00B24927" w:rsidRPr="00CF006B" w:rsidRDefault="00B24927" w:rsidP="00B24927">
      <w:pPr>
        <w:tabs>
          <w:tab w:val="left" w:pos="7162"/>
        </w:tabs>
        <w:spacing w:line="360" w:lineRule="auto"/>
        <w:rPr>
          <w:rFonts w:ascii="Arial" w:hAnsi="Arial" w:cs="Arial"/>
          <w:sz w:val="24"/>
          <w:szCs w:val="24"/>
        </w:rPr>
      </w:pPr>
    </w:p>
    <w:p w14:paraId="0FF3569F" w14:textId="77777777" w:rsidR="00B24927" w:rsidRPr="00CF006B" w:rsidRDefault="00B24927" w:rsidP="00B24927">
      <w:pPr>
        <w:tabs>
          <w:tab w:val="left" w:pos="7162"/>
        </w:tabs>
        <w:spacing w:line="360" w:lineRule="auto"/>
        <w:rPr>
          <w:rFonts w:ascii="Arial" w:hAnsi="Arial" w:cs="Arial"/>
          <w:sz w:val="24"/>
          <w:szCs w:val="24"/>
        </w:rPr>
      </w:pPr>
    </w:p>
    <w:p w14:paraId="054ED833" w14:textId="77777777" w:rsidR="00B24927" w:rsidRPr="00CF006B" w:rsidRDefault="00B24927" w:rsidP="00B24927">
      <w:pPr>
        <w:tabs>
          <w:tab w:val="left" w:pos="7162"/>
        </w:tabs>
        <w:spacing w:line="360" w:lineRule="auto"/>
        <w:rPr>
          <w:rFonts w:ascii="Arial" w:hAnsi="Arial" w:cs="Arial"/>
          <w:sz w:val="24"/>
          <w:szCs w:val="24"/>
        </w:rPr>
      </w:pPr>
    </w:p>
    <w:p w14:paraId="3CC8C61D" w14:textId="77777777" w:rsidR="00B24927" w:rsidRPr="00CF006B" w:rsidRDefault="00B24927" w:rsidP="00B24927">
      <w:pPr>
        <w:pStyle w:val="ListParagraph"/>
        <w:numPr>
          <w:ilvl w:val="0"/>
          <w:numId w:val="32"/>
        </w:numPr>
        <w:tabs>
          <w:tab w:val="left" w:pos="7162"/>
        </w:tabs>
        <w:spacing w:line="360" w:lineRule="auto"/>
        <w:rPr>
          <w:rFonts w:ascii="Arial" w:hAnsi="Arial" w:cs="Arial"/>
          <w:sz w:val="24"/>
          <w:szCs w:val="24"/>
        </w:rPr>
      </w:pPr>
      <w:r w:rsidRPr="00CF006B">
        <w:rPr>
          <w:rFonts w:ascii="Arial" w:hAnsi="Arial" w:cs="Arial"/>
          <w:sz w:val="24"/>
          <w:szCs w:val="24"/>
        </w:rPr>
        <w:t>Do you know what the current penalty for speeding is? (If yes, what is it?)</w:t>
      </w:r>
    </w:p>
    <w:p w14:paraId="7D65191A" w14:textId="77777777" w:rsidR="00B24927" w:rsidRPr="00CF006B" w:rsidRDefault="00B24927" w:rsidP="00B24927">
      <w:pPr>
        <w:tabs>
          <w:tab w:val="left" w:pos="7162"/>
        </w:tabs>
        <w:spacing w:line="360" w:lineRule="auto"/>
        <w:rPr>
          <w:rFonts w:ascii="Arial" w:hAnsi="Arial" w:cs="Arial"/>
          <w:sz w:val="24"/>
          <w:szCs w:val="24"/>
        </w:rPr>
      </w:pPr>
    </w:p>
    <w:p w14:paraId="2A810118" w14:textId="77777777" w:rsidR="00B24927" w:rsidRPr="00CF006B" w:rsidRDefault="00B24927" w:rsidP="00B24927">
      <w:pPr>
        <w:tabs>
          <w:tab w:val="left" w:pos="7162"/>
        </w:tabs>
        <w:spacing w:line="360" w:lineRule="auto"/>
        <w:rPr>
          <w:rFonts w:ascii="Arial" w:hAnsi="Arial" w:cs="Arial"/>
          <w:sz w:val="24"/>
          <w:szCs w:val="24"/>
        </w:rPr>
      </w:pPr>
    </w:p>
    <w:p w14:paraId="3213B8EE" w14:textId="77777777" w:rsidR="00B24927" w:rsidRPr="00CF006B" w:rsidRDefault="00B24927" w:rsidP="00B24927">
      <w:pPr>
        <w:tabs>
          <w:tab w:val="left" w:pos="7162"/>
        </w:tabs>
        <w:spacing w:line="360" w:lineRule="auto"/>
        <w:rPr>
          <w:rFonts w:ascii="Arial" w:hAnsi="Arial" w:cs="Arial"/>
          <w:sz w:val="24"/>
          <w:szCs w:val="24"/>
        </w:rPr>
      </w:pPr>
    </w:p>
    <w:p w14:paraId="39AA59AE" w14:textId="77777777" w:rsidR="00B24927" w:rsidRPr="00CF006B" w:rsidRDefault="00B24927" w:rsidP="00B24927">
      <w:pPr>
        <w:tabs>
          <w:tab w:val="left" w:pos="7162"/>
        </w:tabs>
        <w:spacing w:line="360" w:lineRule="auto"/>
        <w:rPr>
          <w:rFonts w:ascii="Arial" w:hAnsi="Arial" w:cs="Arial"/>
          <w:sz w:val="24"/>
          <w:szCs w:val="24"/>
        </w:rPr>
      </w:pPr>
    </w:p>
    <w:p w14:paraId="573F2C2B" w14:textId="77777777" w:rsidR="00B24927" w:rsidRPr="00CF006B" w:rsidRDefault="00B24927" w:rsidP="00B24927">
      <w:pPr>
        <w:tabs>
          <w:tab w:val="left" w:pos="7162"/>
        </w:tabs>
        <w:spacing w:line="360" w:lineRule="auto"/>
        <w:rPr>
          <w:rFonts w:ascii="Arial" w:hAnsi="Arial" w:cs="Arial"/>
          <w:sz w:val="24"/>
          <w:szCs w:val="24"/>
        </w:rPr>
      </w:pPr>
    </w:p>
    <w:p w14:paraId="2D8E6429" w14:textId="77777777" w:rsidR="00B24927" w:rsidRPr="00CF006B" w:rsidRDefault="00B24927" w:rsidP="00B24927">
      <w:pPr>
        <w:tabs>
          <w:tab w:val="left" w:pos="7162"/>
        </w:tabs>
        <w:spacing w:line="360" w:lineRule="auto"/>
        <w:rPr>
          <w:rFonts w:ascii="Arial" w:hAnsi="Arial" w:cs="Arial"/>
          <w:sz w:val="24"/>
          <w:szCs w:val="24"/>
        </w:rPr>
      </w:pPr>
    </w:p>
    <w:p w14:paraId="4AA53A02" w14:textId="77777777" w:rsidR="00B24927" w:rsidRPr="00CF006B" w:rsidRDefault="00B24927" w:rsidP="00B24927">
      <w:pPr>
        <w:pStyle w:val="ListParagraph"/>
        <w:numPr>
          <w:ilvl w:val="0"/>
          <w:numId w:val="32"/>
        </w:numPr>
        <w:tabs>
          <w:tab w:val="left" w:pos="7162"/>
        </w:tabs>
        <w:spacing w:line="360" w:lineRule="auto"/>
        <w:rPr>
          <w:rFonts w:ascii="Arial" w:hAnsi="Arial" w:cs="Arial"/>
          <w:sz w:val="24"/>
          <w:szCs w:val="24"/>
        </w:rPr>
      </w:pPr>
      <w:r w:rsidRPr="00CF006B">
        <w:rPr>
          <w:rFonts w:ascii="Arial" w:hAnsi="Arial" w:cs="Arial"/>
          <w:sz w:val="24"/>
          <w:szCs w:val="24"/>
        </w:rPr>
        <w:t>Do you know what type of things count as dangerous driving?</w:t>
      </w:r>
    </w:p>
    <w:p w14:paraId="3FAF32A6" w14:textId="77777777" w:rsidR="00B24927" w:rsidRPr="00CF006B" w:rsidRDefault="00B24927" w:rsidP="00B24927">
      <w:pPr>
        <w:tabs>
          <w:tab w:val="left" w:pos="7162"/>
        </w:tabs>
        <w:spacing w:line="360" w:lineRule="auto"/>
        <w:rPr>
          <w:rFonts w:ascii="Arial" w:hAnsi="Arial" w:cs="Arial"/>
          <w:sz w:val="24"/>
          <w:szCs w:val="24"/>
        </w:rPr>
      </w:pPr>
    </w:p>
    <w:p w14:paraId="3F36CE91" w14:textId="77777777" w:rsidR="00B24927" w:rsidRPr="00CF006B" w:rsidRDefault="00B24927" w:rsidP="00B24927">
      <w:pPr>
        <w:tabs>
          <w:tab w:val="left" w:pos="7162"/>
        </w:tabs>
        <w:spacing w:line="360" w:lineRule="auto"/>
        <w:rPr>
          <w:rFonts w:ascii="Arial" w:hAnsi="Arial" w:cs="Arial"/>
          <w:sz w:val="24"/>
          <w:szCs w:val="24"/>
        </w:rPr>
      </w:pPr>
    </w:p>
    <w:p w14:paraId="349F565C" w14:textId="77777777" w:rsidR="00B24927" w:rsidRPr="00CF006B" w:rsidRDefault="00B24927" w:rsidP="00B24927">
      <w:pPr>
        <w:tabs>
          <w:tab w:val="left" w:pos="7162"/>
        </w:tabs>
        <w:spacing w:line="360" w:lineRule="auto"/>
        <w:rPr>
          <w:rFonts w:ascii="Arial" w:hAnsi="Arial" w:cs="Arial"/>
          <w:sz w:val="24"/>
          <w:szCs w:val="24"/>
        </w:rPr>
      </w:pPr>
    </w:p>
    <w:p w14:paraId="5FC0DE69" w14:textId="77777777" w:rsidR="00B24927" w:rsidRPr="00CF006B" w:rsidRDefault="00B24927" w:rsidP="00B24927">
      <w:pPr>
        <w:tabs>
          <w:tab w:val="left" w:pos="7162"/>
        </w:tabs>
        <w:spacing w:line="360" w:lineRule="auto"/>
        <w:rPr>
          <w:rFonts w:ascii="Arial" w:hAnsi="Arial" w:cs="Arial"/>
          <w:sz w:val="24"/>
          <w:szCs w:val="24"/>
        </w:rPr>
      </w:pPr>
    </w:p>
    <w:p w14:paraId="05215DEE" w14:textId="77777777" w:rsidR="00B24927" w:rsidRPr="00CF006B" w:rsidRDefault="00B24927" w:rsidP="00B24927">
      <w:pPr>
        <w:tabs>
          <w:tab w:val="left" w:pos="7162"/>
        </w:tabs>
        <w:spacing w:line="360" w:lineRule="auto"/>
        <w:rPr>
          <w:rFonts w:ascii="Arial" w:hAnsi="Arial" w:cs="Arial"/>
          <w:sz w:val="24"/>
          <w:szCs w:val="24"/>
        </w:rPr>
      </w:pPr>
    </w:p>
    <w:p w14:paraId="6C1D29A2" w14:textId="77777777" w:rsidR="00B24927" w:rsidRPr="00CF006B" w:rsidRDefault="00B24927" w:rsidP="00B24927">
      <w:pPr>
        <w:tabs>
          <w:tab w:val="left" w:pos="7162"/>
        </w:tabs>
        <w:spacing w:line="360" w:lineRule="auto"/>
        <w:rPr>
          <w:rFonts w:ascii="Arial" w:hAnsi="Arial" w:cs="Arial"/>
          <w:sz w:val="24"/>
          <w:szCs w:val="24"/>
        </w:rPr>
      </w:pPr>
    </w:p>
    <w:p w14:paraId="35D31234" w14:textId="77777777" w:rsidR="00B24927" w:rsidRPr="00CF006B" w:rsidRDefault="00B24927" w:rsidP="00B24927">
      <w:pPr>
        <w:pStyle w:val="ListParagraph"/>
        <w:numPr>
          <w:ilvl w:val="0"/>
          <w:numId w:val="32"/>
        </w:numPr>
        <w:tabs>
          <w:tab w:val="left" w:pos="7162"/>
        </w:tabs>
        <w:spacing w:line="360" w:lineRule="auto"/>
        <w:rPr>
          <w:rFonts w:ascii="Arial" w:hAnsi="Arial" w:cs="Arial"/>
          <w:sz w:val="24"/>
          <w:szCs w:val="24"/>
        </w:rPr>
      </w:pPr>
      <w:r w:rsidRPr="00CF006B">
        <w:rPr>
          <w:rFonts w:ascii="Arial" w:hAnsi="Arial" w:cs="Arial"/>
          <w:sz w:val="24"/>
          <w:szCs w:val="24"/>
        </w:rPr>
        <w:t xml:space="preserve">Are you aware of the penalties for driving dangerously? </w:t>
      </w:r>
    </w:p>
    <w:p w14:paraId="7D6E335F" w14:textId="77777777" w:rsidR="00B24927" w:rsidRPr="00CF006B" w:rsidRDefault="00B24927" w:rsidP="00B24927">
      <w:pPr>
        <w:tabs>
          <w:tab w:val="left" w:pos="7162"/>
        </w:tabs>
        <w:spacing w:line="360" w:lineRule="auto"/>
        <w:rPr>
          <w:rFonts w:ascii="Arial" w:hAnsi="Arial" w:cs="Arial"/>
          <w:sz w:val="24"/>
          <w:szCs w:val="24"/>
        </w:rPr>
      </w:pPr>
    </w:p>
    <w:p w14:paraId="07B5C597" w14:textId="77777777" w:rsidR="00B24927" w:rsidRPr="00CF006B" w:rsidRDefault="00B24927" w:rsidP="00B24927">
      <w:pPr>
        <w:tabs>
          <w:tab w:val="left" w:pos="7162"/>
        </w:tabs>
        <w:spacing w:line="360" w:lineRule="auto"/>
        <w:rPr>
          <w:rFonts w:ascii="Arial" w:hAnsi="Arial" w:cs="Arial"/>
          <w:sz w:val="24"/>
          <w:szCs w:val="24"/>
        </w:rPr>
      </w:pPr>
    </w:p>
    <w:p w14:paraId="6369F1EB" w14:textId="77777777" w:rsidR="00B24927" w:rsidRPr="00CF006B" w:rsidRDefault="00B24927" w:rsidP="00B24927">
      <w:pPr>
        <w:tabs>
          <w:tab w:val="left" w:pos="7162"/>
        </w:tabs>
        <w:spacing w:line="360" w:lineRule="auto"/>
        <w:rPr>
          <w:rFonts w:ascii="Arial" w:hAnsi="Arial" w:cs="Arial"/>
          <w:sz w:val="24"/>
          <w:szCs w:val="24"/>
        </w:rPr>
      </w:pPr>
    </w:p>
    <w:p w14:paraId="7272A9D2" w14:textId="77777777" w:rsidR="00B24927" w:rsidRPr="00CF006B" w:rsidRDefault="00B24927" w:rsidP="00B24927">
      <w:pPr>
        <w:tabs>
          <w:tab w:val="left" w:pos="7162"/>
        </w:tabs>
        <w:spacing w:line="360" w:lineRule="auto"/>
        <w:rPr>
          <w:rFonts w:ascii="Arial" w:hAnsi="Arial" w:cs="Arial"/>
          <w:sz w:val="24"/>
          <w:szCs w:val="24"/>
        </w:rPr>
      </w:pPr>
    </w:p>
    <w:p w14:paraId="33E9DB3F" w14:textId="77777777" w:rsidR="00B24927" w:rsidRPr="00CF006B" w:rsidRDefault="00B24927" w:rsidP="00B24927">
      <w:pPr>
        <w:tabs>
          <w:tab w:val="left" w:pos="7162"/>
        </w:tabs>
        <w:spacing w:line="360" w:lineRule="auto"/>
        <w:rPr>
          <w:rFonts w:ascii="Arial" w:hAnsi="Arial" w:cs="Arial"/>
          <w:sz w:val="24"/>
          <w:szCs w:val="24"/>
        </w:rPr>
      </w:pPr>
    </w:p>
    <w:p w14:paraId="2D8CC067" w14:textId="77777777" w:rsidR="00B24927" w:rsidRPr="00CF006B" w:rsidRDefault="00B24927" w:rsidP="00B24927">
      <w:pPr>
        <w:tabs>
          <w:tab w:val="left" w:pos="7162"/>
        </w:tabs>
        <w:spacing w:line="360" w:lineRule="auto"/>
        <w:rPr>
          <w:rFonts w:ascii="Arial" w:hAnsi="Arial" w:cs="Arial"/>
          <w:sz w:val="24"/>
          <w:szCs w:val="24"/>
        </w:rPr>
      </w:pPr>
    </w:p>
    <w:p w14:paraId="0BBDF1F5" w14:textId="77777777" w:rsidR="00B24927" w:rsidRPr="00CF006B" w:rsidRDefault="00B24927" w:rsidP="00B24927">
      <w:pPr>
        <w:pStyle w:val="ListParagraph"/>
        <w:numPr>
          <w:ilvl w:val="0"/>
          <w:numId w:val="32"/>
        </w:numPr>
        <w:tabs>
          <w:tab w:val="left" w:pos="7162"/>
        </w:tabs>
        <w:spacing w:line="360" w:lineRule="auto"/>
        <w:rPr>
          <w:rFonts w:ascii="Arial" w:hAnsi="Arial" w:cs="Arial"/>
          <w:sz w:val="24"/>
          <w:szCs w:val="24"/>
        </w:rPr>
      </w:pPr>
      <w:r w:rsidRPr="00CF006B">
        <w:rPr>
          <w:rFonts w:ascii="Arial" w:hAnsi="Arial" w:cs="Arial"/>
          <w:sz w:val="24"/>
          <w:szCs w:val="24"/>
        </w:rPr>
        <w:t>Did you know that young drivers are more likely to be involved in road traffic accidents? (If yes, why do you think that is?)</w:t>
      </w:r>
    </w:p>
    <w:p w14:paraId="10F802DF" w14:textId="77777777" w:rsidR="00B24927" w:rsidRPr="00CF006B" w:rsidRDefault="00B24927" w:rsidP="00B24927">
      <w:pPr>
        <w:pStyle w:val="ListParagraph"/>
        <w:tabs>
          <w:tab w:val="left" w:pos="7162"/>
        </w:tabs>
        <w:spacing w:line="360" w:lineRule="auto"/>
        <w:ind w:left="1440"/>
        <w:rPr>
          <w:rFonts w:ascii="Arial" w:hAnsi="Arial" w:cs="Arial"/>
          <w:sz w:val="24"/>
          <w:szCs w:val="24"/>
        </w:rPr>
      </w:pPr>
    </w:p>
    <w:p w14:paraId="1592E7B3" w14:textId="77777777" w:rsidR="00B24927" w:rsidRPr="00CF006B" w:rsidRDefault="00B24927" w:rsidP="00B24927">
      <w:pPr>
        <w:pStyle w:val="ListParagraph"/>
        <w:tabs>
          <w:tab w:val="left" w:pos="7162"/>
        </w:tabs>
        <w:spacing w:line="360" w:lineRule="auto"/>
        <w:ind w:left="1440"/>
        <w:rPr>
          <w:rFonts w:ascii="Arial" w:hAnsi="Arial" w:cs="Arial"/>
          <w:sz w:val="24"/>
          <w:szCs w:val="24"/>
        </w:rPr>
      </w:pPr>
    </w:p>
    <w:p w14:paraId="3FCF8AD4" w14:textId="77777777" w:rsidR="00B24927" w:rsidRPr="00CF006B" w:rsidRDefault="00B24927" w:rsidP="00B24927">
      <w:pPr>
        <w:pStyle w:val="ListParagraph"/>
        <w:tabs>
          <w:tab w:val="left" w:pos="7162"/>
        </w:tabs>
        <w:spacing w:line="360" w:lineRule="auto"/>
        <w:ind w:left="1440"/>
        <w:rPr>
          <w:rFonts w:ascii="Arial" w:hAnsi="Arial" w:cs="Arial"/>
          <w:sz w:val="24"/>
          <w:szCs w:val="24"/>
        </w:rPr>
      </w:pPr>
    </w:p>
    <w:p w14:paraId="180DC7D3" w14:textId="77777777" w:rsidR="00B24927" w:rsidRPr="00CF006B" w:rsidRDefault="00B24927" w:rsidP="00B24927">
      <w:pPr>
        <w:pStyle w:val="ListParagraph"/>
        <w:tabs>
          <w:tab w:val="left" w:pos="7162"/>
        </w:tabs>
        <w:spacing w:line="360" w:lineRule="auto"/>
        <w:ind w:left="1440"/>
        <w:rPr>
          <w:rFonts w:ascii="Arial" w:hAnsi="Arial" w:cs="Arial"/>
          <w:sz w:val="24"/>
          <w:szCs w:val="24"/>
        </w:rPr>
      </w:pPr>
    </w:p>
    <w:p w14:paraId="63B7B734" w14:textId="77777777" w:rsidR="00B24927" w:rsidRPr="00CF006B" w:rsidRDefault="00B24927" w:rsidP="00B24927">
      <w:pPr>
        <w:pStyle w:val="ListParagraph"/>
        <w:tabs>
          <w:tab w:val="left" w:pos="7162"/>
        </w:tabs>
        <w:spacing w:line="360" w:lineRule="auto"/>
        <w:ind w:left="1440"/>
        <w:rPr>
          <w:rFonts w:ascii="Arial" w:hAnsi="Arial" w:cs="Arial"/>
          <w:sz w:val="24"/>
          <w:szCs w:val="24"/>
        </w:rPr>
      </w:pPr>
    </w:p>
    <w:p w14:paraId="19FC1FA8" w14:textId="77777777" w:rsidR="00B24927" w:rsidRPr="00CF006B" w:rsidRDefault="00B24927" w:rsidP="00B24927">
      <w:pPr>
        <w:tabs>
          <w:tab w:val="left" w:pos="7162"/>
        </w:tabs>
        <w:spacing w:line="360" w:lineRule="auto"/>
        <w:ind w:left="360"/>
        <w:rPr>
          <w:rFonts w:ascii="Arial" w:hAnsi="Arial" w:cs="Arial"/>
          <w:b/>
          <w:bCs/>
          <w:sz w:val="24"/>
          <w:szCs w:val="24"/>
          <w:u w:val="single"/>
        </w:rPr>
      </w:pPr>
    </w:p>
    <w:p w14:paraId="78573ABB" w14:textId="77777777" w:rsidR="00B24927" w:rsidRPr="00CF006B" w:rsidRDefault="00B24927" w:rsidP="00B24927">
      <w:pPr>
        <w:tabs>
          <w:tab w:val="left" w:pos="7162"/>
        </w:tabs>
        <w:spacing w:line="360" w:lineRule="auto"/>
        <w:jc w:val="center"/>
        <w:rPr>
          <w:rFonts w:ascii="Arial" w:hAnsi="Arial" w:cs="Arial"/>
          <w:b/>
          <w:bCs/>
          <w:sz w:val="24"/>
          <w:szCs w:val="24"/>
          <w:u w:val="single"/>
        </w:rPr>
      </w:pPr>
    </w:p>
    <w:p w14:paraId="45751BCF" w14:textId="77777777" w:rsidR="00B24927" w:rsidRPr="00CF006B" w:rsidRDefault="00B24927" w:rsidP="00B24927">
      <w:pPr>
        <w:pStyle w:val="ListParagraph"/>
        <w:tabs>
          <w:tab w:val="left" w:pos="7162"/>
        </w:tabs>
        <w:spacing w:line="360" w:lineRule="auto"/>
        <w:rPr>
          <w:rFonts w:ascii="Arial" w:hAnsi="Arial" w:cs="Arial"/>
          <w:sz w:val="24"/>
          <w:szCs w:val="24"/>
        </w:rPr>
      </w:pPr>
    </w:p>
    <w:p w14:paraId="38B8A20D" w14:textId="77777777" w:rsidR="00B24927" w:rsidRPr="00CF006B" w:rsidRDefault="00B24927" w:rsidP="00B24927">
      <w:pPr>
        <w:pStyle w:val="ListParagraph"/>
        <w:numPr>
          <w:ilvl w:val="0"/>
          <w:numId w:val="32"/>
        </w:numPr>
        <w:tabs>
          <w:tab w:val="left" w:pos="7162"/>
        </w:tabs>
        <w:spacing w:line="360" w:lineRule="auto"/>
        <w:rPr>
          <w:rFonts w:ascii="Arial" w:hAnsi="Arial" w:cs="Arial"/>
          <w:sz w:val="24"/>
          <w:szCs w:val="24"/>
        </w:rPr>
      </w:pPr>
      <w:r w:rsidRPr="00CF006B">
        <w:rPr>
          <w:rFonts w:ascii="Arial" w:hAnsi="Arial" w:cs="Arial"/>
          <w:sz w:val="24"/>
          <w:szCs w:val="24"/>
        </w:rPr>
        <w:t>Do you think that young drivers in the UK should have to undergo extended testing before they can carry passengers in their car after they first pass?</w:t>
      </w:r>
    </w:p>
    <w:p w14:paraId="1E2D9C00" w14:textId="77777777" w:rsidR="00B24927" w:rsidRPr="00CF006B" w:rsidRDefault="00B24927" w:rsidP="00B24927">
      <w:pPr>
        <w:tabs>
          <w:tab w:val="left" w:pos="7162"/>
        </w:tabs>
        <w:spacing w:line="360" w:lineRule="auto"/>
        <w:rPr>
          <w:rFonts w:ascii="Arial" w:hAnsi="Arial" w:cs="Arial"/>
          <w:sz w:val="24"/>
          <w:szCs w:val="24"/>
        </w:rPr>
      </w:pPr>
    </w:p>
    <w:p w14:paraId="56C66638" w14:textId="77777777" w:rsidR="00B24927" w:rsidRPr="00CF006B" w:rsidRDefault="00B24927" w:rsidP="00B24927">
      <w:pPr>
        <w:tabs>
          <w:tab w:val="left" w:pos="7162"/>
        </w:tabs>
        <w:spacing w:line="360" w:lineRule="auto"/>
        <w:rPr>
          <w:rFonts w:ascii="Arial" w:hAnsi="Arial" w:cs="Arial"/>
          <w:sz w:val="24"/>
          <w:szCs w:val="24"/>
        </w:rPr>
      </w:pPr>
    </w:p>
    <w:p w14:paraId="144C515B" w14:textId="77777777" w:rsidR="00B24927" w:rsidRPr="00CF006B" w:rsidRDefault="00B24927" w:rsidP="00B24927">
      <w:pPr>
        <w:tabs>
          <w:tab w:val="left" w:pos="7162"/>
        </w:tabs>
        <w:spacing w:line="360" w:lineRule="auto"/>
        <w:rPr>
          <w:rFonts w:ascii="Arial" w:hAnsi="Arial" w:cs="Arial"/>
          <w:sz w:val="24"/>
          <w:szCs w:val="24"/>
        </w:rPr>
      </w:pPr>
    </w:p>
    <w:p w14:paraId="4ED9CFD2" w14:textId="77777777" w:rsidR="00B24927" w:rsidRPr="00CF006B" w:rsidRDefault="00B24927" w:rsidP="00B24927">
      <w:pPr>
        <w:tabs>
          <w:tab w:val="left" w:pos="7162"/>
        </w:tabs>
        <w:spacing w:line="360" w:lineRule="auto"/>
        <w:rPr>
          <w:rFonts w:ascii="Arial" w:hAnsi="Arial" w:cs="Arial"/>
          <w:sz w:val="24"/>
          <w:szCs w:val="24"/>
        </w:rPr>
      </w:pPr>
    </w:p>
    <w:p w14:paraId="15069B3C" w14:textId="77777777" w:rsidR="00B24927" w:rsidRPr="00CF006B" w:rsidRDefault="00B24927" w:rsidP="00B24927">
      <w:pPr>
        <w:tabs>
          <w:tab w:val="left" w:pos="7162"/>
        </w:tabs>
        <w:spacing w:line="360" w:lineRule="auto"/>
        <w:rPr>
          <w:rFonts w:ascii="Arial" w:hAnsi="Arial" w:cs="Arial"/>
          <w:sz w:val="24"/>
          <w:szCs w:val="24"/>
        </w:rPr>
      </w:pPr>
    </w:p>
    <w:p w14:paraId="397E0E82" w14:textId="77777777" w:rsidR="00B24927" w:rsidRPr="00CF006B" w:rsidRDefault="00B24927" w:rsidP="00B24927">
      <w:pPr>
        <w:tabs>
          <w:tab w:val="left" w:pos="7162"/>
        </w:tabs>
        <w:spacing w:line="360" w:lineRule="auto"/>
        <w:rPr>
          <w:rFonts w:ascii="Arial" w:hAnsi="Arial" w:cs="Arial"/>
          <w:sz w:val="24"/>
          <w:szCs w:val="24"/>
        </w:rPr>
      </w:pPr>
    </w:p>
    <w:p w14:paraId="33FF7688" w14:textId="77777777" w:rsidR="00B24927" w:rsidRPr="00CF006B" w:rsidRDefault="00B24927" w:rsidP="00B24927">
      <w:pPr>
        <w:tabs>
          <w:tab w:val="left" w:pos="7162"/>
        </w:tabs>
        <w:spacing w:line="360" w:lineRule="auto"/>
        <w:rPr>
          <w:rFonts w:ascii="Arial" w:hAnsi="Arial" w:cs="Arial"/>
          <w:sz w:val="24"/>
          <w:szCs w:val="24"/>
        </w:rPr>
      </w:pPr>
    </w:p>
    <w:p w14:paraId="6A73090F" w14:textId="77777777" w:rsidR="00B24927" w:rsidRPr="00CF006B" w:rsidRDefault="00B24927" w:rsidP="00B24927">
      <w:pPr>
        <w:pStyle w:val="ListParagraph"/>
        <w:numPr>
          <w:ilvl w:val="0"/>
          <w:numId w:val="32"/>
        </w:numPr>
        <w:tabs>
          <w:tab w:val="left" w:pos="7162"/>
        </w:tabs>
        <w:spacing w:line="360" w:lineRule="auto"/>
        <w:rPr>
          <w:rFonts w:ascii="Arial" w:hAnsi="Arial" w:cs="Arial"/>
          <w:sz w:val="24"/>
          <w:szCs w:val="24"/>
        </w:rPr>
      </w:pPr>
      <w:r w:rsidRPr="00CF006B">
        <w:rPr>
          <w:rFonts w:ascii="Arial" w:hAnsi="Arial" w:cs="Arial"/>
          <w:sz w:val="24"/>
          <w:szCs w:val="24"/>
        </w:rPr>
        <w:t xml:space="preserve">Should young drivers have a curfew for the first two years of driving? </w:t>
      </w:r>
    </w:p>
    <w:p w14:paraId="40AAD3F4" w14:textId="5A2F737E" w:rsidR="00B92A19" w:rsidRDefault="00B92A19">
      <w:pPr>
        <w:rPr>
          <w:rFonts w:ascii="Arial" w:eastAsiaTheme="majorEastAsia" w:hAnsi="Arial" w:cstheme="majorBidi"/>
          <w:color w:val="2F5496" w:themeColor="accent1" w:themeShade="BF"/>
          <w:sz w:val="32"/>
          <w:szCs w:val="32"/>
        </w:rPr>
      </w:pPr>
    </w:p>
    <w:p w14:paraId="7AE2A06B" w14:textId="38514F44" w:rsidR="00C3508C" w:rsidRDefault="00C3508C" w:rsidP="00B92A19">
      <w:pPr>
        <w:pStyle w:val="Heading1"/>
      </w:pPr>
      <w:bookmarkStart w:id="13" w:name="_Toc165631462"/>
      <w:r>
        <w:t>Task 6: Evaluation of the Chosen Data Analysis Method</w:t>
      </w:r>
      <w:bookmarkEnd w:id="13"/>
      <w:r>
        <w:t xml:space="preserve"> </w:t>
      </w:r>
    </w:p>
    <w:p w14:paraId="2CE4A1AE" w14:textId="77777777" w:rsidR="00B92A19" w:rsidRDefault="00B92A19" w:rsidP="00B92A19"/>
    <w:p w14:paraId="6C2DF0D7" w14:textId="77777777" w:rsidR="00B92A19" w:rsidRDefault="00B92A19" w:rsidP="00B92A19"/>
    <w:p w14:paraId="337B335B" w14:textId="77777777" w:rsidR="00B24927" w:rsidRDefault="00B24927" w:rsidP="00B24927">
      <w:pPr>
        <w:tabs>
          <w:tab w:val="left" w:pos="7162"/>
        </w:tabs>
        <w:spacing w:line="360" w:lineRule="auto"/>
        <w:rPr>
          <w:rFonts w:ascii="Arial" w:hAnsi="Arial" w:cs="Arial"/>
        </w:rPr>
      </w:pPr>
      <w:r>
        <w:rPr>
          <w:rFonts w:ascii="Arial" w:hAnsi="Arial" w:cs="Arial"/>
        </w:rPr>
        <w:t>Thematic analysis is a qualitative method of research, it helps to identify different patterns and themes in the data that is recovered. Kiger Et Al (2020) stated that while thematic analysis is widely used, it is often misinterpreted method of qualitative data analysis. It’s an extremely accessible but useful for qualitative researchers.</w:t>
      </w:r>
    </w:p>
    <w:p w14:paraId="186DFFEE" w14:textId="77777777" w:rsidR="00B24927" w:rsidRPr="003F30B3" w:rsidRDefault="00B24927" w:rsidP="00B24927">
      <w:pPr>
        <w:tabs>
          <w:tab w:val="left" w:pos="7162"/>
        </w:tabs>
        <w:spacing w:line="360" w:lineRule="auto"/>
        <w:rPr>
          <w:rFonts w:ascii="Arial" w:hAnsi="Arial" w:cs="Arial"/>
        </w:rPr>
      </w:pPr>
    </w:p>
    <w:p w14:paraId="4F000715" w14:textId="77777777" w:rsidR="00B24927" w:rsidRDefault="00B24927" w:rsidP="00B24927">
      <w:pPr>
        <w:tabs>
          <w:tab w:val="left" w:pos="7162"/>
        </w:tabs>
        <w:spacing w:line="360" w:lineRule="auto"/>
        <w:rPr>
          <w:rFonts w:ascii="Arial" w:hAnsi="Arial" w:cs="Arial"/>
        </w:rPr>
      </w:pPr>
      <w:r>
        <w:rPr>
          <w:rFonts w:ascii="Arial" w:hAnsi="Arial" w:cs="Arial"/>
        </w:rPr>
        <w:t>From what is already known from qualitative research it is great at reducing bias within the qualitative research, this method is being used more and more in the industry of social work, the efforts to help reduce criticisms of this method have increased greatly Mackieson Et Al (2018) also discussed that thematic analysis helps to provide more structure and helps to integrate reflexivity into qualitative research.</w:t>
      </w:r>
    </w:p>
    <w:p w14:paraId="4F1C7E41" w14:textId="77777777" w:rsidR="00B24927" w:rsidRPr="00DB2E56" w:rsidRDefault="00B24927" w:rsidP="00B24927">
      <w:pPr>
        <w:tabs>
          <w:tab w:val="left" w:pos="7162"/>
        </w:tabs>
        <w:spacing w:line="360" w:lineRule="auto"/>
        <w:rPr>
          <w:rFonts w:ascii="Arial" w:hAnsi="Arial" w:cs="Arial"/>
        </w:rPr>
      </w:pPr>
      <w:r>
        <w:rPr>
          <w:rFonts w:ascii="Arial" w:hAnsi="Arial" w:cs="Arial"/>
        </w:rPr>
        <w:t>Jones (no date) expressed that thematic analysis provides opportunity for researchers to go through the data in a more analytical and thorough way thus helping with the identification of key themes and patterns, thematical analysis helps to ensure that sense is made from interviews and transcripts from focus groups.</w:t>
      </w:r>
    </w:p>
    <w:p w14:paraId="13246459" w14:textId="77777777" w:rsidR="00B24927" w:rsidRDefault="00B24927" w:rsidP="00B24927">
      <w:pPr>
        <w:tabs>
          <w:tab w:val="left" w:pos="7162"/>
        </w:tabs>
        <w:spacing w:line="360" w:lineRule="auto"/>
        <w:rPr>
          <w:rFonts w:ascii="Arial" w:hAnsi="Arial" w:cs="Arial"/>
        </w:rPr>
      </w:pPr>
    </w:p>
    <w:p w14:paraId="762A70E9" w14:textId="77777777" w:rsidR="00B24927" w:rsidRDefault="00B24927" w:rsidP="00B24927">
      <w:pPr>
        <w:tabs>
          <w:tab w:val="left" w:pos="7162"/>
        </w:tabs>
        <w:spacing w:line="360" w:lineRule="auto"/>
        <w:rPr>
          <w:rFonts w:ascii="Arial" w:hAnsi="Arial" w:cs="Arial"/>
        </w:rPr>
      </w:pPr>
      <w:r>
        <w:rPr>
          <w:rFonts w:ascii="Arial" w:hAnsi="Arial" w:cs="Arial"/>
        </w:rPr>
        <w:t xml:space="preserve">However, just like any research method thematical analysis has limitations, Medelyan PhD (no date) stated that while an advantage of thematic analysis is that this approach to research is unsupervised, thus meaning that the categories do not need to be set in advance so that the algorithm doesn’t need to be trained. A disadvantage to a thematic approach is that with it being phrase based is that phrases cannot apprehend the real meanings from what has been said. </w:t>
      </w:r>
    </w:p>
    <w:p w14:paraId="58BE25B8" w14:textId="77777777" w:rsidR="00B92A19" w:rsidRDefault="00B92A19" w:rsidP="00B92A19"/>
    <w:p w14:paraId="6957CC7D" w14:textId="77777777" w:rsidR="00B92A19" w:rsidRDefault="00B92A19" w:rsidP="00B92A19"/>
    <w:p w14:paraId="46C0B4CE" w14:textId="77777777" w:rsidR="00B92A19" w:rsidRDefault="00B92A19" w:rsidP="00B92A19"/>
    <w:p w14:paraId="597BCDD1" w14:textId="77777777" w:rsidR="00B92A19" w:rsidRDefault="00B92A19" w:rsidP="00B92A19"/>
    <w:p w14:paraId="29C87848" w14:textId="1BAE37A7" w:rsidR="00C3508C" w:rsidRDefault="00C3508C" w:rsidP="00C3508C">
      <w:pPr>
        <w:pStyle w:val="Heading1"/>
      </w:pPr>
      <w:bookmarkStart w:id="14" w:name="_Toc165631463"/>
      <w:r>
        <w:lastRenderedPageBreak/>
        <w:t>References</w:t>
      </w:r>
      <w:bookmarkEnd w:id="14"/>
    </w:p>
    <w:p w14:paraId="6E64DA24" w14:textId="77777777" w:rsidR="001D4D6E" w:rsidRDefault="001D4D6E" w:rsidP="001D4D6E"/>
    <w:p w14:paraId="483F3C8F" w14:textId="77777777" w:rsidR="001D4D6E" w:rsidRPr="003364AA" w:rsidRDefault="001D4D6E" w:rsidP="003364AA">
      <w:pPr>
        <w:spacing w:line="360" w:lineRule="auto"/>
        <w:rPr>
          <w:rFonts w:ascii="Arial" w:hAnsi="Arial" w:cs="Arial"/>
          <w:sz w:val="24"/>
          <w:szCs w:val="24"/>
        </w:rPr>
      </w:pPr>
      <w:r w:rsidRPr="003364AA">
        <w:rPr>
          <w:rFonts w:ascii="Arial" w:hAnsi="Arial" w:cs="Arial"/>
          <w:sz w:val="24"/>
          <w:szCs w:val="24"/>
        </w:rPr>
        <w:t xml:space="preserve">Stuart Millar Solicitors (2024) </w:t>
      </w:r>
      <w:r w:rsidRPr="003364AA">
        <w:rPr>
          <w:rFonts w:ascii="Arial" w:hAnsi="Arial" w:cs="Arial"/>
          <w:i/>
          <w:iCs/>
          <w:sz w:val="24"/>
          <w:szCs w:val="24"/>
        </w:rPr>
        <w:t xml:space="preserve">A Guide to Vehicular Manslaughter in England and Wales. </w:t>
      </w:r>
      <w:r w:rsidRPr="003364AA">
        <w:rPr>
          <w:rFonts w:ascii="Arial" w:hAnsi="Arial" w:cs="Arial"/>
          <w:sz w:val="24"/>
          <w:szCs w:val="24"/>
        </w:rPr>
        <w:t>Available at:</w:t>
      </w:r>
    </w:p>
    <w:p w14:paraId="3C70E328" w14:textId="3351A810" w:rsidR="001D4D6E" w:rsidRPr="003364AA" w:rsidRDefault="003364AA" w:rsidP="003364AA">
      <w:pPr>
        <w:spacing w:line="360" w:lineRule="auto"/>
        <w:rPr>
          <w:rFonts w:ascii="Arial" w:hAnsi="Arial" w:cs="Arial"/>
          <w:sz w:val="24"/>
          <w:szCs w:val="24"/>
        </w:rPr>
      </w:pPr>
      <w:hyperlink r:id="rId38" w:history="1">
        <w:r w:rsidRPr="00494B29">
          <w:rPr>
            <w:rStyle w:val="Hyperlink"/>
            <w:rFonts w:ascii="Arial" w:hAnsi="Arial" w:cs="Arial"/>
            <w:sz w:val="24"/>
            <w:szCs w:val="24"/>
          </w:rPr>
          <w:t>https://www.stuartmillersolicitors.co.uk/vehicular-manslaughter-guide/#:~:text=The%20legal%20threshold%20for%20a,the%20death%20of%20the%20victim</w:t>
        </w:r>
      </w:hyperlink>
    </w:p>
    <w:p w14:paraId="51C741BC" w14:textId="77777777" w:rsidR="001D4D6E" w:rsidRPr="003364AA" w:rsidRDefault="001D4D6E" w:rsidP="003364AA">
      <w:pPr>
        <w:spacing w:line="360" w:lineRule="auto"/>
        <w:rPr>
          <w:rFonts w:ascii="Arial" w:hAnsi="Arial" w:cs="Arial"/>
          <w:sz w:val="24"/>
          <w:szCs w:val="24"/>
        </w:rPr>
      </w:pPr>
      <w:r w:rsidRPr="003364AA">
        <w:rPr>
          <w:rFonts w:ascii="Arial" w:hAnsi="Arial" w:cs="Arial"/>
          <w:sz w:val="24"/>
          <w:szCs w:val="24"/>
        </w:rPr>
        <w:t>(Accessed: March 10</w:t>
      </w:r>
      <w:r w:rsidRPr="003364AA">
        <w:rPr>
          <w:rFonts w:ascii="Arial" w:hAnsi="Arial" w:cs="Arial"/>
          <w:sz w:val="24"/>
          <w:szCs w:val="24"/>
          <w:vertAlign w:val="superscript"/>
        </w:rPr>
        <w:t>th</w:t>
      </w:r>
      <w:r w:rsidRPr="003364AA">
        <w:rPr>
          <w:rFonts w:ascii="Arial" w:hAnsi="Arial" w:cs="Arial"/>
          <w:sz w:val="24"/>
          <w:szCs w:val="24"/>
        </w:rPr>
        <w:t>, 2024)</w:t>
      </w:r>
    </w:p>
    <w:p w14:paraId="643198B8" w14:textId="77777777" w:rsidR="001D4D6E" w:rsidRPr="003364AA" w:rsidRDefault="001D4D6E" w:rsidP="003364AA">
      <w:pPr>
        <w:spacing w:line="360" w:lineRule="auto"/>
        <w:rPr>
          <w:rFonts w:ascii="Arial" w:hAnsi="Arial" w:cs="Arial"/>
          <w:sz w:val="24"/>
          <w:szCs w:val="24"/>
        </w:rPr>
      </w:pPr>
    </w:p>
    <w:p w14:paraId="5DBCB95D" w14:textId="77777777" w:rsidR="001D4D6E" w:rsidRPr="003364AA" w:rsidRDefault="001D4D6E" w:rsidP="003364AA">
      <w:pPr>
        <w:spacing w:line="360" w:lineRule="auto"/>
        <w:rPr>
          <w:rFonts w:ascii="Arial" w:hAnsi="Arial" w:cs="Arial"/>
          <w:sz w:val="24"/>
          <w:szCs w:val="24"/>
        </w:rPr>
      </w:pPr>
      <w:r w:rsidRPr="003364AA">
        <w:rPr>
          <w:rFonts w:ascii="Arial" w:hAnsi="Arial" w:cs="Arial"/>
          <w:sz w:val="24"/>
          <w:szCs w:val="24"/>
        </w:rPr>
        <w:t xml:space="preserve">Wild, J [House of Commons] (2023) </w:t>
      </w:r>
      <w:r w:rsidRPr="003364AA">
        <w:rPr>
          <w:rFonts w:ascii="Arial" w:hAnsi="Arial" w:cs="Arial"/>
          <w:i/>
          <w:iCs/>
          <w:sz w:val="24"/>
          <w:szCs w:val="24"/>
        </w:rPr>
        <w:t xml:space="preserve">Death by Dangerous Driving: Sentencing. </w:t>
      </w:r>
      <w:r w:rsidRPr="003364AA">
        <w:rPr>
          <w:rFonts w:ascii="Arial" w:hAnsi="Arial" w:cs="Arial"/>
          <w:sz w:val="24"/>
          <w:szCs w:val="24"/>
        </w:rPr>
        <w:t>Available at:</w:t>
      </w:r>
      <w:r w:rsidRPr="003364AA">
        <w:rPr>
          <w:rFonts w:ascii="Arial" w:hAnsi="Arial" w:cs="Arial"/>
          <w:i/>
          <w:iCs/>
          <w:sz w:val="24"/>
          <w:szCs w:val="24"/>
        </w:rPr>
        <w:t xml:space="preserve"> </w:t>
      </w:r>
    </w:p>
    <w:p w14:paraId="2C1FFB8E" w14:textId="77777777" w:rsidR="001D4D6E" w:rsidRPr="003364AA" w:rsidRDefault="00000000" w:rsidP="003364AA">
      <w:pPr>
        <w:spacing w:line="360" w:lineRule="auto"/>
        <w:rPr>
          <w:rFonts w:ascii="Arial" w:hAnsi="Arial" w:cs="Arial"/>
          <w:sz w:val="24"/>
          <w:szCs w:val="24"/>
        </w:rPr>
      </w:pPr>
      <w:hyperlink r:id="rId39" w:anchor=":~:text=The%20Police%2C%20Crime%2C%20Sentencing%20and,causing%20death%20by%20dangerous%20driving" w:history="1">
        <w:r w:rsidR="001D4D6E" w:rsidRPr="003364AA">
          <w:rPr>
            <w:rStyle w:val="Hyperlink"/>
            <w:rFonts w:ascii="Arial" w:hAnsi="Arial" w:cs="Arial"/>
            <w:sz w:val="24"/>
            <w:szCs w:val="24"/>
          </w:rPr>
          <w:t>https://hansard.parliament.uk/commons/2023-11-21/debates/7A43F4AB-D2D9-48C9-B950-E9AB41D1A398/DeathByDangerousDrivingSentencing#:~:text=The%20Police%2C%20Crime%2C%20Sentencing%20and,causing%20death%20by%20dangerous%20driving</w:t>
        </w:r>
      </w:hyperlink>
      <w:r w:rsidR="001D4D6E" w:rsidRPr="003364AA">
        <w:rPr>
          <w:rFonts w:ascii="Arial" w:hAnsi="Arial" w:cs="Arial"/>
          <w:sz w:val="24"/>
          <w:szCs w:val="24"/>
        </w:rPr>
        <w:t>.</w:t>
      </w:r>
    </w:p>
    <w:p w14:paraId="62023719" w14:textId="77777777" w:rsidR="001D4D6E" w:rsidRPr="003364AA" w:rsidRDefault="001D4D6E" w:rsidP="003364AA">
      <w:pPr>
        <w:spacing w:line="360" w:lineRule="auto"/>
        <w:rPr>
          <w:rFonts w:ascii="Arial" w:hAnsi="Arial" w:cs="Arial"/>
          <w:sz w:val="24"/>
          <w:szCs w:val="24"/>
        </w:rPr>
      </w:pPr>
      <w:r w:rsidRPr="003364AA">
        <w:rPr>
          <w:rFonts w:ascii="Arial" w:hAnsi="Arial" w:cs="Arial"/>
          <w:sz w:val="24"/>
          <w:szCs w:val="24"/>
        </w:rPr>
        <w:t>(Accessed: March 10</w:t>
      </w:r>
      <w:r w:rsidRPr="003364AA">
        <w:rPr>
          <w:rFonts w:ascii="Arial" w:hAnsi="Arial" w:cs="Arial"/>
          <w:sz w:val="24"/>
          <w:szCs w:val="24"/>
          <w:vertAlign w:val="superscript"/>
        </w:rPr>
        <w:t>th</w:t>
      </w:r>
      <w:r w:rsidRPr="003364AA">
        <w:rPr>
          <w:rFonts w:ascii="Arial" w:hAnsi="Arial" w:cs="Arial"/>
          <w:sz w:val="24"/>
          <w:szCs w:val="24"/>
        </w:rPr>
        <w:t>, 2024)</w:t>
      </w:r>
    </w:p>
    <w:p w14:paraId="0A08A2FC" w14:textId="77777777" w:rsidR="001D4D6E" w:rsidRPr="003364AA" w:rsidRDefault="001D4D6E" w:rsidP="003364AA">
      <w:pPr>
        <w:spacing w:line="360" w:lineRule="auto"/>
        <w:rPr>
          <w:rFonts w:ascii="Arial" w:hAnsi="Arial" w:cs="Arial"/>
          <w:sz w:val="24"/>
          <w:szCs w:val="24"/>
        </w:rPr>
      </w:pPr>
    </w:p>
    <w:p w14:paraId="08615C6A" w14:textId="77777777" w:rsidR="001D4D6E" w:rsidRPr="003364AA" w:rsidRDefault="001D4D6E" w:rsidP="003364AA">
      <w:pPr>
        <w:spacing w:line="360" w:lineRule="auto"/>
        <w:rPr>
          <w:rFonts w:ascii="Arial" w:hAnsi="Arial" w:cs="Arial"/>
          <w:sz w:val="24"/>
          <w:szCs w:val="24"/>
        </w:rPr>
      </w:pPr>
    </w:p>
    <w:p w14:paraId="1A231132" w14:textId="77777777" w:rsidR="001D4D6E" w:rsidRPr="003364AA" w:rsidRDefault="001D4D6E" w:rsidP="003364AA">
      <w:pPr>
        <w:spacing w:line="360" w:lineRule="auto"/>
        <w:rPr>
          <w:rFonts w:ascii="Arial" w:hAnsi="Arial" w:cs="Arial"/>
          <w:sz w:val="24"/>
          <w:szCs w:val="24"/>
        </w:rPr>
      </w:pPr>
    </w:p>
    <w:p w14:paraId="4E5777F7" w14:textId="77777777" w:rsidR="001D4D6E" w:rsidRPr="003364AA" w:rsidRDefault="001D4D6E" w:rsidP="003364AA">
      <w:pPr>
        <w:spacing w:line="360" w:lineRule="auto"/>
        <w:rPr>
          <w:rFonts w:ascii="Arial" w:hAnsi="Arial" w:cs="Arial"/>
          <w:i/>
          <w:iCs/>
          <w:sz w:val="24"/>
          <w:szCs w:val="24"/>
        </w:rPr>
      </w:pPr>
      <w:r w:rsidRPr="003364AA">
        <w:rPr>
          <w:rFonts w:ascii="Arial" w:hAnsi="Arial" w:cs="Arial"/>
          <w:sz w:val="24"/>
          <w:szCs w:val="24"/>
        </w:rPr>
        <w:t xml:space="preserve">Haisley, J. (2022) </w:t>
      </w:r>
      <w:r w:rsidRPr="003364AA">
        <w:rPr>
          <w:rFonts w:ascii="Arial" w:hAnsi="Arial" w:cs="Arial"/>
          <w:i/>
          <w:iCs/>
          <w:sz w:val="24"/>
          <w:szCs w:val="24"/>
        </w:rPr>
        <w:t xml:space="preserve">Changes in Sentencing Guidelines for Dangerous Driving Offences. </w:t>
      </w:r>
      <w:r w:rsidRPr="003364AA">
        <w:rPr>
          <w:rFonts w:ascii="Arial" w:hAnsi="Arial" w:cs="Arial"/>
          <w:sz w:val="24"/>
          <w:szCs w:val="24"/>
        </w:rPr>
        <w:t>Available at:</w:t>
      </w:r>
    </w:p>
    <w:p w14:paraId="0CA21F8B" w14:textId="77777777" w:rsidR="001D4D6E" w:rsidRPr="003364AA" w:rsidRDefault="00000000" w:rsidP="003364AA">
      <w:pPr>
        <w:spacing w:line="360" w:lineRule="auto"/>
        <w:rPr>
          <w:rFonts w:ascii="Arial" w:hAnsi="Arial" w:cs="Arial"/>
          <w:sz w:val="24"/>
          <w:szCs w:val="24"/>
        </w:rPr>
      </w:pPr>
      <w:hyperlink r:id="rId40" w:history="1">
        <w:r w:rsidR="001D4D6E" w:rsidRPr="003364AA">
          <w:rPr>
            <w:rStyle w:val="Hyperlink"/>
            <w:rFonts w:ascii="Arial" w:hAnsi="Arial" w:cs="Arial"/>
            <w:sz w:val="24"/>
            <w:szCs w:val="24"/>
          </w:rPr>
          <w:t>https://www.stephensons.co.uk/site/blog/motoring-offence-blog/changes-in-sentencing-guidelines-for-dangerous-driving-offences</w:t>
        </w:r>
      </w:hyperlink>
    </w:p>
    <w:p w14:paraId="42A0BEAF" w14:textId="77777777" w:rsidR="001D4D6E" w:rsidRPr="003364AA" w:rsidRDefault="001D4D6E" w:rsidP="003364AA">
      <w:pPr>
        <w:spacing w:line="360" w:lineRule="auto"/>
        <w:rPr>
          <w:rFonts w:ascii="Arial" w:hAnsi="Arial" w:cs="Arial"/>
          <w:sz w:val="24"/>
          <w:szCs w:val="24"/>
        </w:rPr>
      </w:pPr>
      <w:r w:rsidRPr="003364AA">
        <w:rPr>
          <w:rFonts w:ascii="Arial" w:hAnsi="Arial" w:cs="Arial"/>
          <w:sz w:val="24"/>
          <w:szCs w:val="24"/>
        </w:rPr>
        <w:t>(Accessed: March 10</w:t>
      </w:r>
      <w:r w:rsidRPr="003364AA">
        <w:rPr>
          <w:rFonts w:ascii="Arial" w:hAnsi="Arial" w:cs="Arial"/>
          <w:sz w:val="24"/>
          <w:szCs w:val="24"/>
          <w:vertAlign w:val="superscript"/>
        </w:rPr>
        <w:t>th</w:t>
      </w:r>
      <w:r w:rsidRPr="003364AA">
        <w:rPr>
          <w:rFonts w:ascii="Arial" w:hAnsi="Arial" w:cs="Arial"/>
          <w:sz w:val="24"/>
          <w:szCs w:val="24"/>
        </w:rPr>
        <w:t>, 2024)</w:t>
      </w:r>
    </w:p>
    <w:p w14:paraId="2BC01957" w14:textId="77777777" w:rsidR="001D4D6E" w:rsidRPr="003364AA" w:rsidRDefault="001D4D6E" w:rsidP="003364AA">
      <w:pPr>
        <w:spacing w:line="360" w:lineRule="auto"/>
        <w:rPr>
          <w:rFonts w:ascii="Arial" w:hAnsi="Arial" w:cs="Arial"/>
          <w:sz w:val="24"/>
          <w:szCs w:val="24"/>
        </w:rPr>
      </w:pPr>
    </w:p>
    <w:p w14:paraId="0398E950" w14:textId="77777777" w:rsidR="001D4D6E" w:rsidRPr="003364AA" w:rsidRDefault="001D4D6E" w:rsidP="003364AA">
      <w:pPr>
        <w:spacing w:line="360" w:lineRule="auto"/>
        <w:rPr>
          <w:rFonts w:ascii="Arial" w:hAnsi="Arial" w:cs="Arial"/>
          <w:sz w:val="24"/>
          <w:szCs w:val="24"/>
        </w:rPr>
      </w:pPr>
    </w:p>
    <w:p w14:paraId="1C3B5936" w14:textId="77777777" w:rsidR="001D4D6E" w:rsidRPr="003364AA" w:rsidRDefault="001D4D6E" w:rsidP="003364AA">
      <w:pPr>
        <w:spacing w:line="360" w:lineRule="auto"/>
        <w:rPr>
          <w:rFonts w:ascii="Arial" w:hAnsi="Arial" w:cs="Arial"/>
          <w:sz w:val="24"/>
          <w:szCs w:val="24"/>
        </w:rPr>
      </w:pPr>
      <w:r w:rsidRPr="003364AA">
        <w:rPr>
          <w:rFonts w:ascii="Arial" w:hAnsi="Arial" w:cs="Arial"/>
          <w:sz w:val="24"/>
          <w:szCs w:val="24"/>
        </w:rPr>
        <w:t xml:space="preserve">Road Peace (2017) </w:t>
      </w:r>
      <w:r w:rsidRPr="003364AA">
        <w:rPr>
          <w:rFonts w:ascii="Arial" w:hAnsi="Arial" w:cs="Arial"/>
          <w:i/>
          <w:iCs/>
          <w:sz w:val="24"/>
          <w:szCs w:val="24"/>
        </w:rPr>
        <w:t xml:space="preserve">Causing death by dangerous driving. </w:t>
      </w:r>
      <w:r w:rsidRPr="003364AA">
        <w:rPr>
          <w:rFonts w:ascii="Arial" w:hAnsi="Arial" w:cs="Arial"/>
          <w:sz w:val="24"/>
          <w:szCs w:val="24"/>
        </w:rPr>
        <w:t>Available at:</w:t>
      </w:r>
    </w:p>
    <w:p w14:paraId="2BDA3A78" w14:textId="77777777" w:rsidR="001D4D6E" w:rsidRPr="003364AA" w:rsidRDefault="00000000" w:rsidP="003364AA">
      <w:pPr>
        <w:spacing w:line="360" w:lineRule="auto"/>
        <w:rPr>
          <w:rFonts w:ascii="Arial" w:hAnsi="Arial" w:cs="Arial"/>
          <w:sz w:val="24"/>
          <w:szCs w:val="24"/>
        </w:rPr>
      </w:pPr>
      <w:hyperlink r:id="rId41" w:history="1">
        <w:r w:rsidR="001D4D6E" w:rsidRPr="003364AA">
          <w:rPr>
            <w:rStyle w:val="Hyperlink"/>
            <w:rFonts w:ascii="Arial" w:hAnsi="Arial" w:cs="Arial"/>
            <w:sz w:val="24"/>
            <w:szCs w:val="24"/>
          </w:rPr>
          <w:t>https://www.roadpeace.org/wp-content/uploads/2022/02/RoadPeace-Sentencing-Guide-for-Bereaved-Families.pdf</w:t>
        </w:r>
      </w:hyperlink>
    </w:p>
    <w:p w14:paraId="6E01DCDE" w14:textId="77777777" w:rsidR="001D4D6E" w:rsidRPr="003364AA" w:rsidRDefault="001D4D6E" w:rsidP="003364AA">
      <w:pPr>
        <w:spacing w:line="360" w:lineRule="auto"/>
        <w:rPr>
          <w:rFonts w:ascii="Arial" w:hAnsi="Arial" w:cs="Arial"/>
          <w:sz w:val="24"/>
          <w:szCs w:val="24"/>
        </w:rPr>
      </w:pPr>
      <w:r w:rsidRPr="003364AA">
        <w:rPr>
          <w:rFonts w:ascii="Arial" w:hAnsi="Arial" w:cs="Arial"/>
          <w:sz w:val="24"/>
          <w:szCs w:val="24"/>
        </w:rPr>
        <w:t>(Accessed: March 11</w:t>
      </w:r>
      <w:r w:rsidRPr="003364AA">
        <w:rPr>
          <w:rFonts w:ascii="Arial" w:hAnsi="Arial" w:cs="Arial"/>
          <w:sz w:val="24"/>
          <w:szCs w:val="24"/>
          <w:vertAlign w:val="superscript"/>
        </w:rPr>
        <w:t>th</w:t>
      </w:r>
      <w:r w:rsidRPr="003364AA">
        <w:rPr>
          <w:rFonts w:ascii="Arial" w:hAnsi="Arial" w:cs="Arial"/>
          <w:sz w:val="24"/>
          <w:szCs w:val="24"/>
        </w:rPr>
        <w:t>, 2024)</w:t>
      </w:r>
    </w:p>
    <w:p w14:paraId="5883113B" w14:textId="77777777" w:rsidR="001D4D6E" w:rsidRPr="003364AA" w:rsidRDefault="001D4D6E" w:rsidP="003364AA">
      <w:pPr>
        <w:spacing w:line="360" w:lineRule="auto"/>
        <w:rPr>
          <w:rFonts w:ascii="Arial" w:hAnsi="Arial" w:cs="Arial"/>
          <w:sz w:val="24"/>
          <w:szCs w:val="24"/>
        </w:rPr>
      </w:pPr>
    </w:p>
    <w:p w14:paraId="3738E385" w14:textId="77777777" w:rsidR="001D4D6E" w:rsidRPr="003364AA" w:rsidRDefault="001D4D6E" w:rsidP="003364AA">
      <w:pPr>
        <w:spacing w:line="360" w:lineRule="auto"/>
        <w:rPr>
          <w:rFonts w:ascii="Arial" w:hAnsi="Arial" w:cs="Arial"/>
          <w:sz w:val="24"/>
          <w:szCs w:val="24"/>
        </w:rPr>
      </w:pPr>
    </w:p>
    <w:p w14:paraId="1C7D2C0D" w14:textId="77777777" w:rsidR="001D4D6E" w:rsidRPr="003364AA" w:rsidRDefault="001D4D6E" w:rsidP="003364AA">
      <w:pPr>
        <w:spacing w:line="360" w:lineRule="auto"/>
        <w:rPr>
          <w:rFonts w:ascii="Arial" w:hAnsi="Arial" w:cs="Arial"/>
          <w:sz w:val="24"/>
          <w:szCs w:val="24"/>
        </w:rPr>
      </w:pPr>
    </w:p>
    <w:p w14:paraId="090FB42F" w14:textId="77777777" w:rsidR="001D4D6E" w:rsidRPr="003364AA" w:rsidRDefault="001D4D6E" w:rsidP="003364AA">
      <w:pPr>
        <w:spacing w:line="360" w:lineRule="auto"/>
        <w:rPr>
          <w:rFonts w:ascii="Arial" w:hAnsi="Arial" w:cs="Arial"/>
          <w:sz w:val="24"/>
          <w:szCs w:val="24"/>
        </w:rPr>
      </w:pPr>
      <w:r w:rsidRPr="003364AA">
        <w:rPr>
          <w:rFonts w:ascii="Arial" w:hAnsi="Arial" w:cs="Arial"/>
          <w:sz w:val="24"/>
          <w:szCs w:val="24"/>
        </w:rPr>
        <w:t xml:space="preserve">St Pauls Chambers (2022) </w:t>
      </w:r>
      <w:r w:rsidRPr="003364AA">
        <w:rPr>
          <w:rFonts w:ascii="Arial" w:hAnsi="Arial" w:cs="Arial"/>
          <w:i/>
          <w:iCs/>
          <w:sz w:val="24"/>
          <w:szCs w:val="24"/>
        </w:rPr>
        <w:t>What is death by dangerous driving?</w:t>
      </w:r>
      <w:r w:rsidRPr="003364AA">
        <w:rPr>
          <w:rFonts w:ascii="Arial" w:hAnsi="Arial" w:cs="Arial"/>
          <w:sz w:val="24"/>
          <w:szCs w:val="24"/>
        </w:rPr>
        <w:t xml:space="preserve"> Available at:</w:t>
      </w:r>
    </w:p>
    <w:p w14:paraId="3A803129" w14:textId="77777777" w:rsidR="001D4D6E" w:rsidRPr="003364AA" w:rsidRDefault="00000000" w:rsidP="003364AA">
      <w:pPr>
        <w:spacing w:line="360" w:lineRule="auto"/>
        <w:rPr>
          <w:rFonts w:ascii="Arial" w:hAnsi="Arial" w:cs="Arial"/>
          <w:color w:val="0563C1" w:themeColor="hyperlink"/>
          <w:sz w:val="24"/>
          <w:szCs w:val="24"/>
          <w:u w:val="single"/>
        </w:rPr>
      </w:pPr>
      <w:hyperlink r:id="rId42" w:history="1">
        <w:r w:rsidR="001D4D6E" w:rsidRPr="003364AA">
          <w:rPr>
            <w:rStyle w:val="Hyperlink"/>
            <w:rFonts w:ascii="Arial" w:hAnsi="Arial" w:cs="Arial"/>
            <w:sz w:val="24"/>
            <w:szCs w:val="24"/>
          </w:rPr>
          <w:t>https://www.stpaulschambers.com/what-is-death-by-dangerous-driving/</w:t>
        </w:r>
      </w:hyperlink>
    </w:p>
    <w:p w14:paraId="62EAD3AD" w14:textId="77777777" w:rsidR="001D4D6E" w:rsidRPr="003364AA" w:rsidRDefault="001D4D6E" w:rsidP="003364AA">
      <w:pPr>
        <w:spacing w:line="360" w:lineRule="auto"/>
        <w:rPr>
          <w:rFonts w:ascii="Arial" w:hAnsi="Arial" w:cs="Arial"/>
          <w:sz w:val="24"/>
          <w:szCs w:val="24"/>
        </w:rPr>
      </w:pPr>
      <w:r w:rsidRPr="003364AA">
        <w:rPr>
          <w:rFonts w:ascii="Arial" w:hAnsi="Arial" w:cs="Arial"/>
          <w:sz w:val="24"/>
          <w:szCs w:val="24"/>
        </w:rPr>
        <w:t>(Accessed: March 11</w:t>
      </w:r>
      <w:r w:rsidRPr="003364AA">
        <w:rPr>
          <w:rFonts w:ascii="Arial" w:hAnsi="Arial" w:cs="Arial"/>
          <w:sz w:val="24"/>
          <w:szCs w:val="24"/>
          <w:vertAlign w:val="superscript"/>
        </w:rPr>
        <w:t>th</w:t>
      </w:r>
      <w:r w:rsidRPr="003364AA">
        <w:rPr>
          <w:rFonts w:ascii="Arial" w:hAnsi="Arial" w:cs="Arial"/>
          <w:sz w:val="24"/>
          <w:szCs w:val="24"/>
        </w:rPr>
        <w:t>, 2024)</w:t>
      </w:r>
    </w:p>
    <w:p w14:paraId="65C76F42" w14:textId="77777777" w:rsidR="001D4D6E" w:rsidRPr="003364AA" w:rsidRDefault="001D4D6E" w:rsidP="003364AA">
      <w:pPr>
        <w:spacing w:line="360" w:lineRule="auto"/>
        <w:rPr>
          <w:rFonts w:ascii="Arial" w:hAnsi="Arial" w:cs="Arial"/>
          <w:sz w:val="24"/>
          <w:szCs w:val="24"/>
        </w:rPr>
      </w:pPr>
    </w:p>
    <w:p w14:paraId="2F0427E5" w14:textId="77777777" w:rsidR="001D4D6E" w:rsidRPr="003364AA" w:rsidRDefault="001D4D6E" w:rsidP="003364AA">
      <w:pPr>
        <w:spacing w:line="360" w:lineRule="auto"/>
        <w:rPr>
          <w:rFonts w:ascii="Arial" w:hAnsi="Arial" w:cs="Arial"/>
          <w:sz w:val="24"/>
          <w:szCs w:val="24"/>
        </w:rPr>
      </w:pPr>
    </w:p>
    <w:p w14:paraId="4D7B4BC4" w14:textId="77777777" w:rsidR="001D4D6E" w:rsidRPr="003364AA" w:rsidRDefault="001D4D6E" w:rsidP="003364AA">
      <w:pPr>
        <w:spacing w:line="360" w:lineRule="auto"/>
        <w:rPr>
          <w:rFonts w:ascii="Arial" w:hAnsi="Arial" w:cs="Arial"/>
          <w:sz w:val="24"/>
          <w:szCs w:val="24"/>
        </w:rPr>
      </w:pPr>
    </w:p>
    <w:p w14:paraId="0E16744D" w14:textId="77777777" w:rsidR="001D4D6E" w:rsidRPr="003364AA" w:rsidRDefault="001D4D6E" w:rsidP="003364AA">
      <w:pPr>
        <w:spacing w:line="360" w:lineRule="auto"/>
        <w:rPr>
          <w:rFonts w:ascii="Arial" w:hAnsi="Arial" w:cs="Arial"/>
          <w:sz w:val="24"/>
          <w:szCs w:val="24"/>
        </w:rPr>
      </w:pPr>
    </w:p>
    <w:p w14:paraId="0E785623" w14:textId="77777777" w:rsidR="001D4D6E" w:rsidRPr="003364AA" w:rsidRDefault="001D4D6E" w:rsidP="003364AA">
      <w:pPr>
        <w:spacing w:line="360" w:lineRule="auto"/>
        <w:rPr>
          <w:rFonts w:ascii="Arial" w:hAnsi="Arial" w:cs="Arial"/>
          <w:sz w:val="24"/>
          <w:szCs w:val="24"/>
        </w:rPr>
      </w:pPr>
      <w:r w:rsidRPr="003364AA">
        <w:rPr>
          <w:rFonts w:ascii="Arial" w:hAnsi="Arial" w:cs="Arial"/>
          <w:sz w:val="24"/>
          <w:szCs w:val="24"/>
        </w:rPr>
        <w:t xml:space="preserve">Buckley, S. (No Date) </w:t>
      </w:r>
      <w:r w:rsidRPr="003364AA">
        <w:rPr>
          <w:rFonts w:ascii="Arial" w:hAnsi="Arial" w:cs="Arial"/>
          <w:i/>
          <w:iCs/>
          <w:sz w:val="24"/>
          <w:szCs w:val="24"/>
        </w:rPr>
        <w:t xml:space="preserve">Does having mental health problems make you violent? </w:t>
      </w:r>
      <w:r w:rsidRPr="003364AA">
        <w:rPr>
          <w:rFonts w:ascii="Arial" w:hAnsi="Arial" w:cs="Arial"/>
          <w:sz w:val="24"/>
          <w:szCs w:val="24"/>
        </w:rPr>
        <w:t>Accessed at:</w:t>
      </w:r>
    </w:p>
    <w:p w14:paraId="398D3DFA" w14:textId="77777777" w:rsidR="001D4D6E" w:rsidRPr="003364AA" w:rsidRDefault="00000000" w:rsidP="003364AA">
      <w:pPr>
        <w:spacing w:line="360" w:lineRule="auto"/>
        <w:rPr>
          <w:rStyle w:val="Hyperlink"/>
          <w:rFonts w:ascii="Arial" w:hAnsi="Arial" w:cs="Arial"/>
          <w:sz w:val="24"/>
          <w:szCs w:val="24"/>
        </w:rPr>
      </w:pPr>
      <w:hyperlink r:id="rId43" w:history="1">
        <w:r w:rsidR="001D4D6E" w:rsidRPr="003364AA">
          <w:rPr>
            <w:rStyle w:val="Hyperlink"/>
            <w:rFonts w:ascii="Arial" w:hAnsi="Arial" w:cs="Arial"/>
            <w:sz w:val="24"/>
            <w:szCs w:val="24"/>
          </w:rPr>
          <w:t>https://crimestoppers-uk.org/news-campaigns/news/2018/feb/does-having-a-mental-health-problem-make-you-violent</w:t>
        </w:r>
      </w:hyperlink>
    </w:p>
    <w:p w14:paraId="7A8F81AC" w14:textId="77777777" w:rsidR="001D4D6E" w:rsidRPr="003364AA" w:rsidRDefault="001D4D6E" w:rsidP="003364AA">
      <w:pPr>
        <w:spacing w:line="360" w:lineRule="auto"/>
        <w:rPr>
          <w:rFonts w:ascii="Arial" w:hAnsi="Arial" w:cs="Arial"/>
          <w:color w:val="000000" w:themeColor="text1"/>
          <w:sz w:val="24"/>
          <w:szCs w:val="24"/>
        </w:rPr>
      </w:pPr>
      <w:r w:rsidRPr="003364AA">
        <w:rPr>
          <w:rStyle w:val="Hyperlink"/>
          <w:rFonts w:ascii="Arial" w:hAnsi="Arial" w:cs="Arial"/>
          <w:color w:val="000000" w:themeColor="text1"/>
          <w:sz w:val="24"/>
          <w:szCs w:val="24"/>
          <w:u w:val="none"/>
        </w:rPr>
        <w:t>(Accessed: March 11</w:t>
      </w:r>
      <w:r w:rsidRPr="003364AA">
        <w:rPr>
          <w:rStyle w:val="Hyperlink"/>
          <w:rFonts w:ascii="Arial" w:hAnsi="Arial" w:cs="Arial"/>
          <w:color w:val="000000" w:themeColor="text1"/>
          <w:sz w:val="24"/>
          <w:szCs w:val="24"/>
          <w:u w:val="none"/>
          <w:vertAlign w:val="superscript"/>
        </w:rPr>
        <w:t>th</w:t>
      </w:r>
      <w:r w:rsidRPr="003364AA">
        <w:rPr>
          <w:rStyle w:val="Hyperlink"/>
          <w:rFonts w:ascii="Arial" w:hAnsi="Arial" w:cs="Arial"/>
          <w:color w:val="000000" w:themeColor="text1"/>
          <w:sz w:val="24"/>
          <w:szCs w:val="24"/>
          <w:u w:val="none"/>
        </w:rPr>
        <w:t>, 2024)</w:t>
      </w:r>
    </w:p>
    <w:p w14:paraId="6E6EAC3A" w14:textId="77777777" w:rsidR="001D4D6E" w:rsidRPr="003364AA" w:rsidRDefault="001D4D6E" w:rsidP="003364AA">
      <w:pPr>
        <w:spacing w:line="360" w:lineRule="auto"/>
        <w:jc w:val="center"/>
        <w:rPr>
          <w:rFonts w:ascii="Arial" w:hAnsi="Arial" w:cs="Arial"/>
          <w:sz w:val="24"/>
          <w:szCs w:val="24"/>
        </w:rPr>
      </w:pPr>
    </w:p>
    <w:p w14:paraId="26D219F1" w14:textId="77777777" w:rsidR="001D4D6E" w:rsidRPr="003364AA" w:rsidRDefault="001D4D6E" w:rsidP="003364AA">
      <w:pPr>
        <w:spacing w:line="360" w:lineRule="auto"/>
        <w:jc w:val="center"/>
        <w:rPr>
          <w:rFonts w:ascii="Arial" w:hAnsi="Arial" w:cs="Arial"/>
          <w:sz w:val="24"/>
          <w:szCs w:val="24"/>
        </w:rPr>
      </w:pPr>
    </w:p>
    <w:p w14:paraId="653A098A" w14:textId="77777777" w:rsidR="001D4D6E" w:rsidRPr="003364AA" w:rsidRDefault="001D4D6E" w:rsidP="003364AA">
      <w:pPr>
        <w:spacing w:line="360" w:lineRule="auto"/>
        <w:jc w:val="center"/>
        <w:rPr>
          <w:rFonts w:ascii="Arial" w:hAnsi="Arial" w:cs="Arial"/>
          <w:sz w:val="24"/>
          <w:szCs w:val="24"/>
        </w:rPr>
      </w:pPr>
    </w:p>
    <w:p w14:paraId="7E8CEEE9" w14:textId="77777777" w:rsidR="001D4D6E" w:rsidRPr="003364AA" w:rsidRDefault="001D4D6E" w:rsidP="003364AA">
      <w:pPr>
        <w:spacing w:line="360" w:lineRule="auto"/>
        <w:rPr>
          <w:rFonts w:ascii="Arial" w:hAnsi="Arial" w:cs="Arial"/>
          <w:sz w:val="24"/>
          <w:szCs w:val="24"/>
        </w:rPr>
      </w:pPr>
      <w:r w:rsidRPr="003364AA">
        <w:rPr>
          <w:rFonts w:ascii="Arial" w:hAnsi="Arial" w:cs="Arial"/>
          <w:sz w:val="24"/>
          <w:szCs w:val="24"/>
        </w:rPr>
        <w:t xml:space="preserve">Together for mental wellbeing (No Date) </w:t>
      </w:r>
      <w:r w:rsidRPr="003364AA">
        <w:rPr>
          <w:rFonts w:ascii="Arial" w:hAnsi="Arial" w:cs="Arial"/>
          <w:i/>
          <w:iCs/>
          <w:sz w:val="24"/>
          <w:szCs w:val="24"/>
        </w:rPr>
        <w:t>Criminal Justice.</w:t>
      </w:r>
      <w:r w:rsidRPr="003364AA">
        <w:rPr>
          <w:rFonts w:ascii="Arial" w:hAnsi="Arial" w:cs="Arial"/>
          <w:sz w:val="24"/>
          <w:szCs w:val="24"/>
        </w:rPr>
        <w:t xml:space="preserve"> Available at:</w:t>
      </w:r>
    </w:p>
    <w:p w14:paraId="7FB6638A" w14:textId="77777777" w:rsidR="001D4D6E" w:rsidRPr="003364AA" w:rsidRDefault="00000000" w:rsidP="003364AA">
      <w:pPr>
        <w:spacing w:line="360" w:lineRule="auto"/>
        <w:rPr>
          <w:rFonts w:ascii="Arial" w:hAnsi="Arial" w:cs="Arial"/>
          <w:sz w:val="24"/>
          <w:szCs w:val="24"/>
        </w:rPr>
      </w:pPr>
      <w:hyperlink r:id="rId44" w:history="1">
        <w:r w:rsidR="001D4D6E" w:rsidRPr="003364AA">
          <w:rPr>
            <w:rStyle w:val="Hyperlink"/>
            <w:rFonts w:ascii="Arial" w:hAnsi="Arial" w:cs="Arial"/>
            <w:sz w:val="24"/>
            <w:szCs w:val="24"/>
          </w:rPr>
          <w:t>https://www.together-uk.org/what-we-do/services-we-provide/criminal-justice/</w:t>
        </w:r>
      </w:hyperlink>
    </w:p>
    <w:p w14:paraId="1315B1ED" w14:textId="77777777" w:rsidR="001D4D6E" w:rsidRPr="003364AA" w:rsidRDefault="001D4D6E" w:rsidP="003364AA">
      <w:pPr>
        <w:spacing w:line="360" w:lineRule="auto"/>
        <w:rPr>
          <w:rFonts w:ascii="Arial" w:hAnsi="Arial" w:cs="Arial"/>
          <w:sz w:val="24"/>
          <w:szCs w:val="24"/>
        </w:rPr>
      </w:pPr>
      <w:r w:rsidRPr="003364AA">
        <w:rPr>
          <w:rFonts w:ascii="Arial" w:hAnsi="Arial" w:cs="Arial"/>
          <w:sz w:val="24"/>
          <w:szCs w:val="24"/>
        </w:rPr>
        <w:t>(Accessed: March 11</w:t>
      </w:r>
      <w:r w:rsidRPr="003364AA">
        <w:rPr>
          <w:rFonts w:ascii="Arial" w:hAnsi="Arial" w:cs="Arial"/>
          <w:sz w:val="24"/>
          <w:szCs w:val="24"/>
          <w:vertAlign w:val="superscript"/>
        </w:rPr>
        <w:t>th</w:t>
      </w:r>
      <w:r w:rsidRPr="003364AA">
        <w:rPr>
          <w:rFonts w:ascii="Arial" w:hAnsi="Arial" w:cs="Arial"/>
          <w:sz w:val="24"/>
          <w:szCs w:val="24"/>
        </w:rPr>
        <w:t>, 2024)</w:t>
      </w:r>
    </w:p>
    <w:p w14:paraId="14FF8329" w14:textId="77777777" w:rsidR="001D4D6E" w:rsidRPr="003364AA" w:rsidRDefault="001D4D6E" w:rsidP="003364AA">
      <w:pPr>
        <w:spacing w:line="360" w:lineRule="auto"/>
        <w:rPr>
          <w:rFonts w:ascii="Arial" w:hAnsi="Arial" w:cs="Arial"/>
          <w:sz w:val="24"/>
          <w:szCs w:val="24"/>
        </w:rPr>
      </w:pPr>
    </w:p>
    <w:p w14:paraId="42579043" w14:textId="537E1170" w:rsidR="001D4D6E" w:rsidRPr="003364AA" w:rsidRDefault="009F6037" w:rsidP="003364AA">
      <w:pPr>
        <w:spacing w:line="360" w:lineRule="auto"/>
        <w:rPr>
          <w:rFonts w:ascii="Arial" w:hAnsi="Arial" w:cs="Arial"/>
          <w:sz w:val="24"/>
          <w:szCs w:val="24"/>
        </w:rPr>
      </w:pPr>
      <w:r w:rsidRPr="003364AA">
        <w:rPr>
          <w:rFonts w:ascii="Arial" w:hAnsi="Arial" w:cs="Arial"/>
          <w:sz w:val="24"/>
          <w:szCs w:val="24"/>
        </w:rPr>
        <w:t xml:space="preserve">Justice Inspectorates. (2021) </w:t>
      </w:r>
      <w:r w:rsidRPr="003364AA">
        <w:rPr>
          <w:rFonts w:ascii="Arial" w:hAnsi="Arial" w:cs="Arial"/>
          <w:i/>
          <w:iCs/>
          <w:sz w:val="24"/>
          <w:szCs w:val="24"/>
        </w:rPr>
        <w:t xml:space="preserve">Criminal justice system failing people with mental health issues- with not enough progress over the past 12 years. </w:t>
      </w:r>
      <w:r w:rsidRPr="003364AA">
        <w:rPr>
          <w:rFonts w:ascii="Arial" w:hAnsi="Arial" w:cs="Arial"/>
          <w:sz w:val="24"/>
          <w:szCs w:val="24"/>
        </w:rPr>
        <w:t>Available at:</w:t>
      </w:r>
    </w:p>
    <w:p w14:paraId="4B9CA967" w14:textId="77777777" w:rsidR="001D4D6E" w:rsidRPr="003364AA" w:rsidRDefault="00000000" w:rsidP="003364AA">
      <w:pPr>
        <w:spacing w:line="360" w:lineRule="auto"/>
        <w:rPr>
          <w:rStyle w:val="Hyperlink"/>
          <w:rFonts w:ascii="Arial" w:hAnsi="Arial" w:cs="Arial"/>
          <w:sz w:val="24"/>
          <w:szCs w:val="24"/>
        </w:rPr>
      </w:pPr>
      <w:hyperlink r:id="rId45" w:history="1">
        <w:r w:rsidR="001D4D6E" w:rsidRPr="003364AA">
          <w:rPr>
            <w:rStyle w:val="Hyperlink"/>
            <w:rFonts w:ascii="Arial" w:hAnsi="Arial" w:cs="Arial"/>
            <w:sz w:val="24"/>
            <w:szCs w:val="24"/>
          </w:rPr>
          <w:t>https://www.justiceinspectorates.gov.uk/cjji/media/press-releases/2021/11/mentalhealth2021/</w:t>
        </w:r>
      </w:hyperlink>
    </w:p>
    <w:p w14:paraId="2A4E21A8" w14:textId="2294E1F4" w:rsidR="009F6037" w:rsidRPr="003364AA" w:rsidRDefault="009F6037" w:rsidP="003364AA">
      <w:pPr>
        <w:spacing w:line="360" w:lineRule="auto"/>
        <w:rPr>
          <w:rFonts w:ascii="Arial" w:hAnsi="Arial" w:cs="Arial"/>
          <w:sz w:val="24"/>
          <w:szCs w:val="24"/>
        </w:rPr>
      </w:pPr>
      <w:r w:rsidRPr="003364AA">
        <w:rPr>
          <w:rStyle w:val="Hyperlink"/>
          <w:rFonts w:ascii="Arial" w:hAnsi="Arial" w:cs="Arial"/>
          <w:color w:val="000000" w:themeColor="text1"/>
          <w:sz w:val="24"/>
          <w:szCs w:val="24"/>
          <w:u w:val="none"/>
        </w:rPr>
        <w:t>(Accessed: March 11</w:t>
      </w:r>
      <w:r w:rsidRPr="003364AA">
        <w:rPr>
          <w:rStyle w:val="Hyperlink"/>
          <w:rFonts w:ascii="Arial" w:hAnsi="Arial" w:cs="Arial"/>
          <w:color w:val="000000" w:themeColor="text1"/>
          <w:sz w:val="24"/>
          <w:szCs w:val="24"/>
          <w:u w:val="none"/>
          <w:vertAlign w:val="superscript"/>
        </w:rPr>
        <w:t>th</w:t>
      </w:r>
      <w:r w:rsidRPr="003364AA">
        <w:rPr>
          <w:rStyle w:val="Hyperlink"/>
          <w:rFonts w:ascii="Arial" w:hAnsi="Arial" w:cs="Arial"/>
          <w:color w:val="000000" w:themeColor="text1"/>
          <w:sz w:val="24"/>
          <w:szCs w:val="24"/>
          <w:u w:val="none"/>
        </w:rPr>
        <w:t>, 2024)</w:t>
      </w:r>
    </w:p>
    <w:p w14:paraId="541BB5F9" w14:textId="77777777" w:rsidR="001D4D6E" w:rsidRPr="003364AA" w:rsidRDefault="001D4D6E" w:rsidP="003364AA">
      <w:pPr>
        <w:spacing w:line="360" w:lineRule="auto"/>
        <w:jc w:val="center"/>
        <w:rPr>
          <w:rFonts w:ascii="Arial" w:hAnsi="Arial" w:cs="Arial"/>
          <w:sz w:val="24"/>
          <w:szCs w:val="24"/>
        </w:rPr>
      </w:pPr>
    </w:p>
    <w:p w14:paraId="4620FE54" w14:textId="77777777" w:rsidR="001D4D6E" w:rsidRPr="003364AA" w:rsidRDefault="001D4D6E" w:rsidP="003364AA">
      <w:pPr>
        <w:spacing w:line="360" w:lineRule="auto"/>
        <w:jc w:val="center"/>
        <w:rPr>
          <w:rFonts w:ascii="Arial" w:hAnsi="Arial" w:cs="Arial"/>
          <w:sz w:val="24"/>
          <w:szCs w:val="24"/>
        </w:rPr>
      </w:pPr>
    </w:p>
    <w:p w14:paraId="7AC9B36E" w14:textId="77777777" w:rsidR="001D4D6E" w:rsidRPr="003364AA" w:rsidRDefault="001D4D6E" w:rsidP="003364AA">
      <w:pPr>
        <w:spacing w:line="360" w:lineRule="auto"/>
        <w:jc w:val="center"/>
        <w:rPr>
          <w:rFonts w:ascii="Arial" w:hAnsi="Arial" w:cs="Arial"/>
          <w:sz w:val="24"/>
          <w:szCs w:val="24"/>
        </w:rPr>
      </w:pPr>
    </w:p>
    <w:p w14:paraId="26F577C7" w14:textId="77777777" w:rsidR="001D4D6E" w:rsidRPr="003364AA" w:rsidRDefault="001D4D6E" w:rsidP="003364AA">
      <w:pPr>
        <w:spacing w:line="360" w:lineRule="auto"/>
        <w:jc w:val="center"/>
        <w:rPr>
          <w:rFonts w:ascii="Arial" w:hAnsi="Arial" w:cs="Arial"/>
          <w:sz w:val="24"/>
          <w:szCs w:val="24"/>
        </w:rPr>
      </w:pPr>
    </w:p>
    <w:p w14:paraId="3200C7AA" w14:textId="458C033B" w:rsidR="001D4D6E" w:rsidRPr="003364AA" w:rsidRDefault="009F6037" w:rsidP="003364AA">
      <w:pPr>
        <w:spacing w:line="360" w:lineRule="auto"/>
        <w:rPr>
          <w:rFonts w:ascii="Arial" w:hAnsi="Arial" w:cs="Arial"/>
          <w:sz w:val="24"/>
          <w:szCs w:val="24"/>
        </w:rPr>
      </w:pPr>
      <w:r w:rsidRPr="003364AA">
        <w:rPr>
          <w:rFonts w:ascii="Arial" w:hAnsi="Arial" w:cs="Arial"/>
          <w:sz w:val="24"/>
          <w:szCs w:val="24"/>
        </w:rPr>
        <w:lastRenderedPageBreak/>
        <w:t>Webbermann, A. and Brand, B</w:t>
      </w:r>
      <w:r w:rsidR="00124B96" w:rsidRPr="003364AA">
        <w:rPr>
          <w:rFonts w:ascii="Arial" w:hAnsi="Arial" w:cs="Arial"/>
          <w:sz w:val="24"/>
          <w:szCs w:val="24"/>
        </w:rPr>
        <w:t xml:space="preserve">. (2023) </w:t>
      </w:r>
      <w:r w:rsidR="00124B96" w:rsidRPr="003364AA">
        <w:rPr>
          <w:rFonts w:ascii="Arial" w:hAnsi="Arial" w:cs="Arial"/>
          <w:i/>
          <w:iCs/>
          <w:sz w:val="24"/>
          <w:szCs w:val="24"/>
        </w:rPr>
        <w:t xml:space="preserve">Mental illness and violent behaviour: the role of dissociation. </w:t>
      </w:r>
      <w:r w:rsidR="00124B96" w:rsidRPr="003364AA">
        <w:rPr>
          <w:rFonts w:ascii="Arial" w:hAnsi="Arial" w:cs="Arial"/>
          <w:sz w:val="24"/>
          <w:szCs w:val="24"/>
        </w:rPr>
        <w:t>Available at:</w:t>
      </w:r>
    </w:p>
    <w:p w14:paraId="62F88B57" w14:textId="77777777" w:rsidR="001D4D6E" w:rsidRPr="003364AA" w:rsidRDefault="00000000" w:rsidP="003364AA">
      <w:pPr>
        <w:spacing w:line="360" w:lineRule="auto"/>
        <w:rPr>
          <w:rFonts w:ascii="Arial" w:hAnsi="Arial" w:cs="Arial"/>
          <w:sz w:val="24"/>
          <w:szCs w:val="24"/>
        </w:rPr>
      </w:pPr>
      <w:hyperlink r:id="rId46" w:anchor=":~:text=Studies%20find%20greater%20psychopathology%20among,violent%20and%2For%20criminal%20behavior" w:history="1">
        <w:r w:rsidR="001D4D6E" w:rsidRPr="003364AA">
          <w:rPr>
            <w:rStyle w:val="Hyperlink"/>
            <w:rFonts w:ascii="Arial" w:hAnsi="Arial" w:cs="Arial"/>
            <w:sz w:val="24"/>
            <w:szCs w:val="24"/>
          </w:rPr>
          <w:t>https://www.ncbi.nlm.nih.gov/pmc/articles/PMC5260135/#:~:text=Studies%20find%20greater%20psychopathology%20among,violent%20and%2For%20criminal%20behavior</w:t>
        </w:r>
      </w:hyperlink>
      <w:r w:rsidR="001D4D6E" w:rsidRPr="003364AA">
        <w:rPr>
          <w:rFonts w:ascii="Arial" w:hAnsi="Arial" w:cs="Arial"/>
          <w:sz w:val="24"/>
          <w:szCs w:val="24"/>
        </w:rPr>
        <w:t>.</w:t>
      </w:r>
    </w:p>
    <w:p w14:paraId="5FB49EFD" w14:textId="5BD5DA4C" w:rsidR="00124B96" w:rsidRPr="003364AA" w:rsidRDefault="00124B96" w:rsidP="003364AA">
      <w:pPr>
        <w:spacing w:line="360" w:lineRule="auto"/>
        <w:rPr>
          <w:rFonts w:ascii="Arial" w:hAnsi="Arial" w:cs="Arial"/>
          <w:sz w:val="24"/>
          <w:szCs w:val="24"/>
        </w:rPr>
      </w:pPr>
      <w:r w:rsidRPr="003364AA">
        <w:rPr>
          <w:rFonts w:ascii="Arial" w:hAnsi="Arial" w:cs="Arial"/>
          <w:sz w:val="24"/>
          <w:szCs w:val="24"/>
        </w:rPr>
        <w:t>(Accessed: March 11</w:t>
      </w:r>
      <w:r w:rsidRPr="003364AA">
        <w:rPr>
          <w:rFonts w:ascii="Arial" w:hAnsi="Arial" w:cs="Arial"/>
          <w:sz w:val="24"/>
          <w:szCs w:val="24"/>
          <w:vertAlign w:val="superscript"/>
        </w:rPr>
        <w:t>th</w:t>
      </w:r>
      <w:r w:rsidRPr="003364AA">
        <w:rPr>
          <w:rFonts w:ascii="Arial" w:hAnsi="Arial" w:cs="Arial"/>
          <w:sz w:val="24"/>
          <w:szCs w:val="24"/>
        </w:rPr>
        <w:t>, 2024)</w:t>
      </w:r>
    </w:p>
    <w:p w14:paraId="316F4272" w14:textId="77777777" w:rsidR="00124B96" w:rsidRPr="003364AA" w:rsidRDefault="00124B96" w:rsidP="003364AA">
      <w:pPr>
        <w:spacing w:line="360" w:lineRule="auto"/>
        <w:rPr>
          <w:rFonts w:ascii="Arial" w:hAnsi="Arial" w:cs="Arial"/>
          <w:sz w:val="24"/>
          <w:szCs w:val="24"/>
        </w:rPr>
      </w:pPr>
    </w:p>
    <w:p w14:paraId="7406667D" w14:textId="6E654C36" w:rsidR="001D4D6E" w:rsidRPr="003364AA" w:rsidRDefault="00124B96" w:rsidP="003364AA">
      <w:pPr>
        <w:spacing w:line="360" w:lineRule="auto"/>
        <w:rPr>
          <w:rFonts w:ascii="Arial" w:hAnsi="Arial" w:cs="Arial"/>
          <w:sz w:val="24"/>
          <w:szCs w:val="24"/>
        </w:rPr>
      </w:pPr>
      <w:r w:rsidRPr="003364AA">
        <w:rPr>
          <w:rFonts w:ascii="Arial" w:hAnsi="Arial" w:cs="Arial"/>
          <w:sz w:val="24"/>
          <w:szCs w:val="24"/>
        </w:rPr>
        <w:t xml:space="preserve">The British Institute of Human Rights (2022) </w:t>
      </w:r>
      <w:r w:rsidRPr="003364AA">
        <w:rPr>
          <w:rFonts w:ascii="Arial" w:hAnsi="Arial" w:cs="Arial"/>
          <w:i/>
          <w:iCs/>
          <w:sz w:val="24"/>
          <w:szCs w:val="24"/>
        </w:rPr>
        <w:t xml:space="preserve">Abolition of the death penalty. </w:t>
      </w:r>
      <w:r w:rsidRPr="003364AA">
        <w:rPr>
          <w:rFonts w:ascii="Arial" w:hAnsi="Arial" w:cs="Arial"/>
          <w:sz w:val="24"/>
          <w:szCs w:val="24"/>
        </w:rPr>
        <w:t>Available at:</w:t>
      </w:r>
    </w:p>
    <w:p w14:paraId="3496BA1A" w14:textId="77777777" w:rsidR="001D4D6E" w:rsidRPr="003364AA" w:rsidRDefault="00000000" w:rsidP="003364AA">
      <w:pPr>
        <w:tabs>
          <w:tab w:val="center" w:pos="4513"/>
          <w:tab w:val="right" w:pos="9026"/>
        </w:tabs>
        <w:spacing w:line="360" w:lineRule="auto"/>
        <w:rPr>
          <w:rStyle w:val="Hyperlink"/>
          <w:rFonts w:ascii="Arial" w:hAnsi="Arial" w:cs="Arial"/>
          <w:sz w:val="24"/>
          <w:szCs w:val="24"/>
        </w:rPr>
      </w:pPr>
      <w:hyperlink r:id="rId47" w:history="1">
        <w:r w:rsidR="001D4D6E" w:rsidRPr="003364AA">
          <w:rPr>
            <w:rStyle w:val="Hyperlink"/>
            <w:rFonts w:ascii="Arial" w:hAnsi="Arial" w:cs="Arial"/>
            <w:sz w:val="24"/>
            <w:szCs w:val="24"/>
          </w:rPr>
          <w:t>https://www.bihr.org.uk/get-informed/what-rights-do-i-have/abolition-of-the-death-penalty</w:t>
        </w:r>
      </w:hyperlink>
    </w:p>
    <w:p w14:paraId="3B43AF4C" w14:textId="6AF0DD3A" w:rsidR="00124B96" w:rsidRPr="003364AA" w:rsidRDefault="00124B96" w:rsidP="003364AA">
      <w:pPr>
        <w:tabs>
          <w:tab w:val="center" w:pos="4513"/>
          <w:tab w:val="right" w:pos="9026"/>
        </w:tabs>
        <w:spacing w:line="360" w:lineRule="auto"/>
        <w:rPr>
          <w:rStyle w:val="Hyperlink"/>
          <w:rFonts w:ascii="Arial" w:hAnsi="Arial" w:cs="Arial"/>
          <w:color w:val="000000" w:themeColor="text1"/>
          <w:sz w:val="24"/>
          <w:szCs w:val="24"/>
          <w:u w:val="none"/>
        </w:rPr>
      </w:pPr>
      <w:r w:rsidRPr="003364AA">
        <w:rPr>
          <w:rStyle w:val="Hyperlink"/>
          <w:rFonts w:ascii="Arial" w:hAnsi="Arial" w:cs="Arial"/>
          <w:color w:val="000000" w:themeColor="text1"/>
          <w:sz w:val="24"/>
          <w:szCs w:val="24"/>
          <w:u w:val="none"/>
        </w:rPr>
        <w:t>(Accessed: March 11</w:t>
      </w:r>
      <w:r w:rsidRPr="003364AA">
        <w:rPr>
          <w:rStyle w:val="Hyperlink"/>
          <w:rFonts w:ascii="Arial" w:hAnsi="Arial" w:cs="Arial"/>
          <w:color w:val="000000" w:themeColor="text1"/>
          <w:sz w:val="24"/>
          <w:szCs w:val="24"/>
          <w:u w:val="none"/>
          <w:vertAlign w:val="superscript"/>
        </w:rPr>
        <w:t>th</w:t>
      </w:r>
      <w:r w:rsidRPr="003364AA">
        <w:rPr>
          <w:rStyle w:val="Hyperlink"/>
          <w:rFonts w:ascii="Arial" w:hAnsi="Arial" w:cs="Arial"/>
          <w:color w:val="000000" w:themeColor="text1"/>
          <w:sz w:val="24"/>
          <w:szCs w:val="24"/>
          <w:u w:val="none"/>
        </w:rPr>
        <w:t>, 2024)</w:t>
      </w:r>
    </w:p>
    <w:p w14:paraId="46FE10F5" w14:textId="77777777" w:rsidR="00124B96" w:rsidRPr="003364AA" w:rsidRDefault="00124B96" w:rsidP="003364AA">
      <w:pPr>
        <w:tabs>
          <w:tab w:val="center" w:pos="4513"/>
          <w:tab w:val="right" w:pos="9026"/>
        </w:tabs>
        <w:spacing w:line="360" w:lineRule="auto"/>
        <w:rPr>
          <w:rFonts w:ascii="Arial" w:hAnsi="Arial" w:cs="Arial"/>
          <w:color w:val="000000" w:themeColor="text1"/>
          <w:sz w:val="24"/>
          <w:szCs w:val="24"/>
        </w:rPr>
      </w:pPr>
    </w:p>
    <w:p w14:paraId="156E587B" w14:textId="77777777" w:rsidR="001D4D6E" w:rsidRPr="003364AA" w:rsidRDefault="001D4D6E" w:rsidP="003364AA">
      <w:pPr>
        <w:tabs>
          <w:tab w:val="center" w:pos="4513"/>
          <w:tab w:val="right" w:pos="9026"/>
        </w:tabs>
        <w:spacing w:line="360" w:lineRule="auto"/>
        <w:rPr>
          <w:rFonts w:ascii="Arial" w:hAnsi="Arial" w:cs="Arial"/>
          <w:sz w:val="24"/>
          <w:szCs w:val="24"/>
        </w:rPr>
      </w:pPr>
    </w:p>
    <w:p w14:paraId="454522C7" w14:textId="77777777" w:rsidR="001D4D6E" w:rsidRPr="003364AA" w:rsidRDefault="001D4D6E" w:rsidP="003364AA">
      <w:pPr>
        <w:tabs>
          <w:tab w:val="center" w:pos="4513"/>
          <w:tab w:val="right" w:pos="9026"/>
        </w:tabs>
        <w:spacing w:line="360" w:lineRule="auto"/>
        <w:rPr>
          <w:rFonts w:ascii="Arial" w:hAnsi="Arial" w:cs="Arial"/>
          <w:sz w:val="24"/>
          <w:szCs w:val="24"/>
        </w:rPr>
      </w:pPr>
      <w:r w:rsidRPr="003364AA">
        <w:rPr>
          <w:rFonts w:ascii="Arial" w:hAnsi="Arial" w:cs="Arial"/>
          <w:sz w:val="24"/>
          <w:szCs w:val="24"/>
        </w:rPr>
        <w:tab/>
      </w:r>
    </w:p>
    <w:p w14:paraId="0853F9B3" w14:textId="77777777" w:rsidR="001D4D6E" w:rsidRPr="003364AA" w:rsidRDefault="001D4D6E" w:rsidP="003364AA">
      <w:pPr>
        <w:tabs>
          <w:tab w:val="center" w:pos="4513"/>
          <w:tab w:val="right" w:pos="9026"/>
        </w:tabs>
        <w:spacing w:line="360" w:lineRule="auto"/>
        <w:rPr>
          <w:rFonts w:ascii="Arial" w:hAnsi="Arial" w:cs="Arial"/>
          <w:sz w:val="24"/>
          <w:szCs w:val="24"/>
        </w:rPr>
      </w:pPr>
    </w:p>
    <w:p w14:paraId="189EED7F" w14:textId="1DDC26B9" w:rsidR="001D4D6E" w:rsidRPr="003364AA" w:rsidRDefault="00124B96" w:rsidP="003364AA">
      <w:pPr>
        <w:spacing w:line="360" w:lineRule="auto"/>
        <w:rPr>
          <w:rFonts w:ascii="Arial" w:hAnsi="Arial" w:cs="Arial"/>
          <w:i/>
          <w:iCs/>
          <w:sz w:val="24"/>
          <w:szCs w:val="24"/>
        </w:rPr>
      </w:pPr>
      <w:r w:rsidRPr="003364AA">
        <w:rPr>
          <w:rFonts w:ascii="Arial" w:hAnsi="Arial" w:cs="Arial"/>
          <w:sz w:val="24"/>
          <w:szCs w:val="24"/>
        </w:rPr>
        <w:t xml:space="preserve">Duff, C. (No date) </w:t>
      </w:r>
      <w:r w:rsidRPr="003364AA">
        <w:rPr>
          <w:rFonts w:ascii="Arial" w:hAnsi="Arial" w:cs="Arial"/>
          <w:i/>
          <w:iCs/>
          <w:sz w:val="24"/>
          <w:szCs w:val="24"/>
        </w:rPr>
        <w:t>The History of Hanging</w:t>
      </w:r>
      <w:r w:rsidRPr="003364AA">
        <w:rPr>
          <w:rFonts w:ascii="Arial" w:hAnsi="Arial" w:cs="Arial"/>
          <w:sz w:val="24"/>
          <w:szCs w:val="24"/>
        </w:rPr>
        <w:t>. Available at:</w:t>
      </w:r>
    </w:p>
    <w:p w14:paraId="2409CDB9" w14:textId="77777777" w:rsidR="001D4D6E" w:rsidRPr="003364AA" w:rsidRDefault="00000000" w:rsidP="003364AA">
      <w:pPr>
        <w:spacing w:line="360" w:lineRule="auto"/>
        <w:rPr>
          <w:rStyle w:val="Hyperlink"/>
          <w:rFonts w:ascii="Arial" w:hAnsi="Arial" w:cs="Arial"/>
          <w:sz w:val="24"/>
          <w:szCs w:val="24"/>
        </w:rPr>
      </w:pPr>
      <w:hyperlink r:id="rId48" w:history="1">
        <w:r w:rsidR="001D4D6E" w:rsidRPr="003364AA">
          <w:rPr>
            <w:rStyle w:val="Hyperlink"/>
            <w:rFonts w:ascii="Arial" w:hAnsi="Arial" w:cs="Arial"/>
            <w:sz w:val="24"/>
            <w:szCs w:val="24"/>
          </w:rPr>
          <w:t>https://www.historic-uk.com/HistoryUK/HistoryofBritain/The-Art-of-Hanging/</w:t>
        </w:r>
      </w:hyperlink>
    </w:p>
    <w:p w14:paraId="4D75755B" w14:textId="125956EB" w:rsidR="00124B96" w:rsidRPr="003364AA" w:rsidRDefault="00124B96" w:rsidP="003364AA">
      <w:pPr>
        <w:spacing w:line="360" w:lineRule="auto"/>
        <w:rPr>
          <w:rFonts w:ascii="Arial" w:hAnsi="Arial" w:cs="Arial"/>
          <w:color w:val="000000" w:themeColor="text1"/>
          <w:sz w:val="24"/>
          <w:szCs w:val="24"/>
        </w:rPr>
      </w:pPr>
      <w:r w:rsidRPr="003364AA">
        <w:rPr>
          <w:rStyle w:val="Hyperlink"/>
          <w:rFonts w:ascii="Arial" w:hAnsi="Arial" w:cs="Arial"/>
          <w:color w:val="000000" w:themeColor="text1"/>
          <w:sz w:val="24"/>
          <w:szCs w:val="24"/>
          <w:u w:val="none"/>
        </w:rPr>
        <w:t>(Accessed: March 11</w:t>
      </w:r>
      <w:r w:rsidRPr="003364AA">
        <w:rPr>
          <w:rStyle w:val="Hyperlink"/>
          <w:rFonts w:ascii="Arial" w:hAnsi="Arial" w:cs="Arial"/>
          <w:color w:val="000000" w:themeColor="text1"/>
          <w:sz w:val="24"/>
          <w:szCs w:val="24"/>
          <w:u w:val="none"/>
          <w:vertAlign w:val="superscript"/>
        </w:rPr>
        <w:t>th</w:t>
      </w:r>
      <w:r w:rsidRPr="003364AA">
        <w:rPr>
          <w:rStyle w:val="Hyperlink"/>
          <w:rFonts w:ascii="Arial" w:hAnsi="Arial" w:cs="Arial"/>
          <w:color w:val="000000" w:themeColor="text1"/>
          <w:sz w:val="24"/>
          <w:szCs w:val="24"/>
          <w:u w:val="none"/>
        </w:rPr>
        <w:t>, 2024)</w:t>
      </w:r>
    </w:p>
    <w:p w14:paraId="2725E89B" w14:textId="77777777" w:rsidR="001D4D6E" w:rsidRPr="003364AA" w:rsidRDefault="001D4D6E" w:rsidP="003364AA">
      <w:pPr>
        <w:spacing w:line="360" w:lineRule="auto"/>
        <w:jc w:val="center"/>
        <w:rPr>
          <w:rFonts w:ascii="Arial" w:hAnsi="Arial" w:cs="Arial"/>
          <w:sz w:val="24"/>
          <w:szCs w:val="24"/>
        </w:rPr>
      </w:pPr>
    </w:p>
    <w:p w14:paraId="74595733" w14:textId="77777777" w:rsidR="001D4D6E" w:rsidRPr="003364AA" w:rsidRDefault="001D4D6E" w:rsidP="003364AA">
      <w:pPr>
        <w:spacing w:line="360" w:lineRule="auto"/>
        <w:jc w:val="center"/>
        <w:rPr>
          <w:rFonts w:ascii="Arial" w:hAnsi="Arial" w:cs="Arial"/>
          <w:sz w:val="24"/>
          <w:szCs w:val="24"/>
        </w:rPr>
      </w:pPr>
    </w:p>
    <w:p w14:paraId="22733804" w14:textId="77777777" w:rsidR="001D4D6E" w:rsidRPr="003364AA" w:rsidRDefault="001D4D6E" w:rsidP="003364AA">
      <w:pPr>
        <w:spacing w:line="360" w:lineRule="auto"/>
        <w:jc w:val="center"/>
        <w:rPr>
          <w:rFonts w:ascii="Arial" w:hAnsi="Arial" w:cs="Arial"/>
          <w:sz w:val="24"/>
          <w:szCs w:val="24"/>
        </w:rPr>
      </w:pPr>
    </w:p>
    <w:p w14:paraId="3938A7ED" w14:textId="77777777" w:rsidR="001D4D6E" w:rsidRPr="003364AA" w:rsidRDefault="001D4D6E" w:rsidP="003364AA">
      <w:pPr>
        <w:spacing w:line="360" w:lineRule="auto"/>
        <w:rPr>
          <w:rFonts w:ascii="Arial" w:hAnsi="Arial" w:cs="Arial"/>
          <w:sz w:val="24"/>
          <w:szCs w:val="24"/>
        </w:rPr>
      </w:pPr>
    </w:p>
    <w:p w14:paraId="4D8F0AF6" w14:textId="5DAE611D" w:rsidR="001D4D6E" w:rsidRPr="003364AA" w:rsidRDefault="00124B96" w:rsidP="003364AA">
      <w:pPr>
        <w:spacing w:line="360" w:lineRule="auto"/>
        <w:rPr>
          <w:rFonts w:ascii="Arial" w:hAnsi="Arial" w:cs="Arial"/>
          <w:sz w:val="24"/>
          <w:szCs w:val="24"/>
        </w:rPr>
      </w:pPr>
      <w:r w:rsidRPr="003364AA">
        <w:rPr>
          <w:rFonts w:ascii="Arial" w:hAnsi="Arial" w:cs="Arial"/>
          <w:sz w:val="24"/>
          <w:szCs w:val="24"/>
        </w:rPr>
        <w:t xml:space="preserve">History Extra (2019) </w:t>
      </w:r>
      <w:r w:rsidRPr="003364AA">
        <w:rPr>
          <w:rFonts w:ascii="Arial" w:hAnsi="Arial" w:cs="Arial"/>
          <w:i/>
          <w:iCs/>
          <w:sz w:val="24"/>
          <w:szCs w:val="24"/>
        </w:rPr>
        <w:t xml:space="preserve">The brief history of capital punishment. </w:t>
      </w:r>
      <w:r w:rsidRPr="003364AA">
        <w:rPr>
          <w:rFonts w:ascii="Arial" w:hAnsi="Arial" w:cs="Arial"/>
          <w:sz w:val="24"/>
          <w:szCs w:val="24"/>
        </w:rPr>
        <w:t>Available at:</w:t>
      </w:r>
    </w:p>
    <w:p w14:paraId="03A44D5F" w14:textId="77777777" w:rsidR="001D4D6E" w:rsidRPr="003364AA" w:rsidRDefault="00000000" w:rsidP="003364AA">
      <w:pPr>
        <w:spacing w:line="360" w:lineRule="auto"/>
        <w:rPr>
          <w:rStyle w:val="Hyperlink"/>
          <w:rFonts w:ascii="Arial" w:hAnsi="Arial" w:cs="Arial"/>
          <w:sz w:val="24"/>
          <w:szCs w:val="24"/>
        </w:rPr>
      </w:pPr>
      <w:hyperlink r:id="rId49" w:history="1">
        <w:r w:rsidR="001D4D6E" w:rsidRPr="003364AA">
          <w:rPr>
            <w:rStyle w:val="Hyperlink"/>
            <w:rFonts w:ascii="Arial" w:hAnsi="Arial" w:cs="Arial"/>
            <w:sz w:val="24"/>
            <w:szCs w:val="24"/>
          </w:rPr>
          <w:t>https://www.historyextra.com/period/modern/a-brief-history-of-capital-punishment-in-britain/</w:t>
        </w:r>
      </w:hyperlink>
    </w:p>
    <w:p w14:paraId="29365D13" w14:textId="5233A5C3" w:rsidR="00124B96" w:rsidRPr="003364AA" w:rsidRDefault="00124B96" w:rsidP="003364AA">
      <w:pPr>
        <w:spacing w:line="360" w:lineRule="auto"/>
        <w:rPr>
          <w:rFonts w:ascii="Arial" w:hAnsi="Arial" w:cs="Arial"/>
          <w:color w:val="000000" w:themeColor="text1"/>
          <w:sz w:val="24"/>
          <w:szCs w:val="24"/>
        </w:rPr>
      </w:pPr>
      <w:r w:rsidRPr="003364AA">
        <w:rPr>
          <w:rStyle w:val="Hyperlink"/>
          <w:rFonts w:ascii="Arial" w:hAnsi="Arial" w:cs="Arial"/>
          <w:color w:val="000000" w:themeColor="text1"/>
          <w:sz w:val="24"/>
          <w:szCs w:val="24"/>
          <w:u w:val="none"/>
        </w:rPr>
        <w:t>(Accessed: March 11</w:t>
      </w:r>
      <w:r w:rsidRPr="003364AA">
        <w:rPr>
          <w:rStyle w:val="Hyperlink"/>
          <w:rFonts w:ascii="Arial" w:hAnsi="Arial" w:cs="Arial"/>
          <w:color w:val="000000" w:themeColor="text1"/>
          <w:sz w:val="24"/>
          <w:szCs w:val="24"/>
          <w:u w:val="none"/>
          <w:vertAlign w:val="superscript"/>
        </w:rPr>
        <w:t>th</w:t>
      </w:r>
      <w:r w:rsidRPr="003364AA">
        <w:rPr>
          <w:rStyle w:val="Hyperlink"/>
          <w:rFonts w:ascii="Arial" w:hAnsi="Arial" w:cs="Arial"/>
          <w:color w:val="000000" w:themeColor="text1"/>
          <w:sz w:val="24"/>
          <w:szCs w:val="24"/>
          <w:u w:val="none"/>
        </w:rPr>
        <w:t>, 2024)</w:t>
      </w:r>
    </w:p>
    <w:p w14:paraId="5138EC5C" w14:textId="77777777" w:rsidR="001D4D6E" w:rsidRPr="003364AA" w:rsidRDefault="001D4D6E" w:rsidP="003364AA">
      <w:pPr>
        <w:spacing w:line="360" w:lineRule="auto"/>
        <w:jc w:val="center"/>
        <w:rPr>
          <w:rFonts w:ascii="Arial" w:hAnsi="Arial" w:cs="Arial"/>
          <w:sz w:val="24"/>
          <w:szCs w:val="24"/>
        </w:rPr>
      </w:pPr>
    </w:p>
    <w:p w14:paraId="0FD05DC4" w14:textId="77777777" w:rsidR="001D4D6E" w:rsidRPr="003364AA" w:rsidRDefault="001D4D6E" w:rsidP="003364AA">
      <w:pPr>
        <w:spacing w:line="360" w:lineRule="auto"/>
        <w:jc w:val="center"/>
        <w:rPr>
          <w:rFonts w:ascii="Arial" w:hAnsi="Arial" w:cs="Arial"/>
          <w:sz w:val="24"/>
          <w:szCs w:val="24"/>
        </w:rPr>
      </w:pPr>
    </w:p>
    <w:p w14:paraId="47A9E199" w14:textId="77777777" w:rsidR="001D4D6E" w:rsidRPr="003364AA" w:rsidRDefault="001D4D6E" w:rsidP="003364AA">
      <w:pPr>
        <w:spacing w:line="360" w:lineRule="auto"/>
        <w:jc w:val="center"/>
        <w:rPr>
          <w:rFonts w:ascii="Arial" w:hAnsi="Arial" w:cs="Arial"/>
          <w:sz w:val="24"/>
          <w:szCs w:val="24"/>
        </w:rPr>
      </w:pPr>
    </w:p>
    <w:p w14:paraId="5B4089AA" w14:textId="223E59B5" w:rsidR="001D4D6E" w:rsidRPr="003364AA" w:rsidRDefault="003B398E" w:rsidP="003364AA">
      <w:pPr>
        <w:spacing w:line="360" w:lineRule="auto"/>
        <w:rPr>
          <w:rFonts w:ascii="Arial" w:hAnsi="Arial" w:cs="Arial"/>
          <w:sz w:val="24"/>
          <w:szCs w:val="24"/>
        </w:rPr>
      </w:pPr>
      <w:r w:rsidRPr="003364AA">
        <w:rPr>
          <w:rFonts w:ascii="Arial" w:hAnsi="Arial" w:cs="Arial"/>
          <w:sz w:val="24"/>
          <w:szCs w:val="24"/>
        </w:rPr>
        <w:t xml:space="preserve">Bridges, P. (2022) </w:t>
      </w:r>
      <w:r w:rsidRPr="003364AA">
        <w:rPr>
          <w:rFonts w:ascii="Arial" w:hAnsi="Arial" w:cs="Arial"/>
          <w:i/>
          <w:iCs/>
          <w:sz w:val="24"/>
          <w:szCs w:val="24"/>
        </w:rPr>
        <w:t>The long fight: executions and death-penalty reforms in Britain.</w:t>
      </w:r>
      <w:r w:rsidRPr="003364AA">
        <w:rPr>
          <w:rFonts w:ascii="Arial" w:hAnsi="Arial" w:cs="Arial"/>
          <w:sz w:val="24"/>
          <w:szCs w:val="24"/>
        </w:rPr>
        <w:t xml:space="preserve">  Available at:</w:t>
      </w:r>
    </w:p>
    <w:p w14:paraId="55EE2BDA" w14:textId="77777777" w:rsidR="001D4D6E" w:rsidRPr="003364AA" w:rsidRDefault="00000000" w:rsidP="003364AA">
      <w:pPr>
        <w:spacing w:line="360" w:lineRule="auto"/>
        <w:rPr>
          <w:rFonts w:ascii="Arial" w:hAnsi="Arial" w:cs="Arial"/>
          <w:sz w:val="24"/>
          <w:szCs w:val="24"/>
        </w:rPr>
      </w:pPr>
      <w:hyperlink r:id="rId50" w:anchor=":~:text=In%201965%2C%20the%20death%20penalty,Evans%20on%2013%20August%201964" w:history="1">
        <w:r w:rsidR="001D4D6E" w:rsidRPr="003364AA">
          <w:rPr>
            <w:rStyle w:val="Hyperlink"/>
            <w:rFonts w:ascii="Arial" w:hAnsi="Arial" w:cs="Arial"/>
            <w:sz w:val="24"/>
            <w:szCs w:val="24"/>
          </w:rPr>
          <w:t>https://www.museumoflondon.org.uk/discover/long-fight-executions-and-death-penalty-reforms-england#:~:text=In%201965%2C%20the%20death%20penalty,Evans%20on%2013%20August%201964</w:t>
        </w:r>
      </w:hyperlink>
      <w:r w:rsidR="001D4D6E" w:rsidRPr="003364AA">
        <w:rPr>
          <w:rFonts w:ascii="Arial" w:hAnsi="Arial" w:cs="Arial"/>
          <w:sz w:val="24"/>
          <w:szCs w:val="24"/>
        </w:rPr>
        <w:t>.</w:t>
      </w:r>
    </w:p>
    <w:p w14:paraId="362BB2B7" w14:textId="49652A3C" w:rsidR="003B398E" w:rsidRPr="003364AA" w:rsidRDefault="003B398E" w:rsidP="003364AA">
      <w:pPr>
        <w:spacing w:line="360" w:lineRule="auto"/>
        <w:rPr>
          <w:rFonts w:ascii="Arial" w:hAnsi="Arial" w:cs="Arial"/>
          <w:sz w:val="24"/>
          <w:szCs w:val="24"/>
        </w:rPr>
      </w:pPr>
      <w:r w:rsidRPr="003364AA">
        <w:rPr>
          <w:rFonts w:ascii="Arial" w:hAnsi="Arial" w:cs="Arial"/>
          <w:sz w:val="24"/>
          <w:szCs w:val="24"/>
        </w:rPr>
        <w:t>(Accessed: March 11</w:t>
      </w:r>
      <w:r w:rsidRPr="003364AA">
        <w:rPr>
          <w:rFonts w:ascii="Arial" w:hAnsi="Arial" w:cs="Arial"/>
          <w:sz w:val="24"/>
          <w:szCs w:val="24"/>
          <w:vertAlign w:val="superscript"/>
        </w:rPr>
        <w:t>th</w:t>
      </w:r>
      <w:r w:rsidRPr="003364AA">
        <w:rPr>
          <w:rFonts w:ascii="Arial" w:hAnsi="Arial" w:cs="Arial"/>
          <w:sz w:val="24"/>
          <w:szCs w:val="24"/>
        </w:rPr>
        <w:t>, 2024)</w:t>
      </w:r>
    </w:p>
    <w:p w14:paraId="553DA198" w14:textId="77777777" w:rsidR="003B398E" w:rsidRPr="003364AA" w:rsidRDefault="003B398E" w:rsidP="003364AA">
      <w:pPr>
        <w:spacing w:line="360" w:lineRule="auto"/>
        <w:rPr>
          <w:rFonts w:ascii="Arial" w:hAnsi="Arial" w:cs="Arial"/>
          <w:sz w:val="24"/>
          <w:szCs w:val="24"/>
        </w:rPr>
      </w:pPr>
    </w:p>
    <w:p w14:paraId="72B42870" w14:textId="4860CD99" w:rsidR="001D4D6E" w:rsidRPr="003364AA" w:rsidRDefault="003B398E" w:rsidP="003364AA">
      <w:pPr>
        <w:spacing w:line="360" w:lineRule="auto"/>
        <w:rPr>
          <w:rFonts w:ascii="Arial" w:hAnsi="Arial" w:cs="Arial"/>
          <w:i/>
          <w:iCs/>
          <w:sz w:val="24"/>
          <w:szCs w:val="24"/>
        </w:rPr>
      </w:pPr>
      <w:r w:rsidRPr="003364AA">
        <w:rPr>
          <w:rFonts w:ascii="Arial" w:hAnsi="Arial" w:cs="Arial"/>
          <w:sz w:val="24"/>
          <w:szCs w:val="24"/>
        </w:rPr>
        <w:t xml:space="preserve">Legislation.Gov. </w:t>
      </w:r>
      <w:r w:rsidRPr="003364AA">
        <w:rPr>
          <w:rFonts w:ascii="Arial" w:hAnsi="Arial" w:cs="Arial"/>
          <w:i/>
          <w:iCs/>
          <w:sz w:val="24"/>
          <w:szCs w:val="24"/>
        </w:rPr>
        <w:t>The Road Traffic Act 1991</w:t>
      </w:r>
      <w:r w:rsidRPr="003364AA">
        <w:rPr>
          <w:rFonts w:ascii="Arial" w:hAnsi="Arial" w:cs="Arial"/>
          <w:sz w:val="24"/>
          <w:szCs w:val="24"/>
        </w:rPr>
        <w:t>. Available at:</w:t>
      </w:r>
    </w:p>
    <w:p w14:paraId="55564FBB" w14:textId="6B3D995D" w:rsidR="0078545F" w:rsidRPr="003364AA" w:rsidRDefault="00000000" w:rsidP="003364AA">
      <w:pPr>
        <w:spacing w:line="360" w:lineRule="auto"/>
        <w:rPr>
          <w:rStyle w:val="Hyperlink"/>
          <w:rFonts w:ascii="Arial" w:hAnsi="Arial" w:cs="Arial"/>
          <w:sz w:val="24"/>
          <w:szCs w:val="24"/>
        </w:rPr>
      </w:pPr>
      <w:hyperlink r:id="rId51" w:history="1">
        <w:r w:rsidR="001D4D6E" w:rsidRPr="003364AA">
          <w:rPr>
            <w:rStyle w:val="Hyperlink"/>
            <w:rFonts w:ascii="Arial" w:hAnsi="Arial" w:cs="Arial"/>
            <w:sz w:val="24"/>
            <w:szCs w:val="24"/>
          </w:rPr>
          <w:t>https://www.legislation.gov.uk/ukpga/1991/40/section/1</w:t>
        </w:r>
      </w:hyperlink>
    </w:p>
    <w:p w14:paraId="07D4A052" w14:textId="795144A9" w:rsidR="003B398E" w:rsidRPr="003364AA" w:rsidRDefault="003B398E" w:rsidP="003364AA">
      <w:pPr>
        <w:spacing w:line="360" w:lineRule="auto"/>
        <w:rPr>
          <w:rStyle w:val="Hyperlink"/>
          <w:rFonts w:ascii="Arial" w:hAnsi="Arial" w:cs="Arial"/>
          <w:color w:val="000000" w:themeColor="text1"/>
          <w:sz w:val="24"/>
          <w:szCs w:val="24"/>
          <w:u w:val="none"/>
        </w:rPr>
      </w:pPr>
      <w:r w:rsidRPr="003364AA">
        <w:rPr>
          <w:rStyle w:val="Hyperlink"/>
          <w:rFonts w:ascii="Arial" w:hAnsi="Arial" w:cs="Arial"/>
          <w:color w:val="000000" w:themeColor="text1"/>
          <w:sz w:val="24"/>
          <w:szCs w:val="24"/>
          <w:u w:val="none"/>
        </w:rPr>
        <w:t>(Accessed: March 11</w:t>
      </w:r>
      <w:r w:rsidRPr="003364AA">
        <w:rPr>
          <w:rStyle w:val="Hyperlink"/>
          <w:rFonts w:ascii="Arial" w:hAnsi="Arial" w:cs="Arial"/>
          <w:color w:val="000000" w:themeColor="text1"/>
          <w:sz w:val="24"/>
          <w:szCs w:val="24"/>
          <w:u w:val="none"/>
          <w:vertAlign w:val="superscript"/>
        </w:rPr>
        <w:t>th</w:t>
      </w:r>
      <w:r w:rsidRPr="003364AA">
        <w:rPr>
          <w:rStyle w:val="Hyperlink"/>
          <w:rFonts w:ascii="Arial" w:hAnsi="Arial" w:cs="Arial"/>
          <w:color w:val="000000" w:themeColor="text1"/>
          <w:sz w:val="24"/>
          <w:szCs w:val="24"/>
          <w:u w:val="none"/>
        </w:rPr>
        <w:t>, 2024)</w:t>
      </w:r>
    </w:p>
    <w:p w14:paraId="46775EB7" w14:textId="77777777" w:rsidR="0078545F" w:rsidRPr="003364AA" w:rsidRDefault="0078545F" w:rsidP="003364AA">
      <w:pPr>
        <w:spacing w:line="360" w:lineRule="auto"/>
        <w:rPr>
          <w:rStyle w:val="Hyperlink"/>
          <w:rFonts w:ascii="Arial" w:hAnsi="Arial" w:cs="Arial"/>
          <w:color w:val="000000" w:themeColor="text1"/>
          <w:sz w:val="24"/>
          <w:szCs w:val="24"/>
          <w:u w:val="none"/>
        </w:rPr>
      </w:pPr>
    </w:p>
    <w:p w14:paraId="600A43FA" w14:textId="77777777" w:rsidR="0083150F" w:rsidRPr="003364AA" w:rsidRDefault="0083150F" w:rsidP="003364AA">
      <w:pPr>
        <w:spacing w:line="360" w:lineRule="auto"/>
        <w:rPr>
          <w:rStyle w:val="Hyperlink"/>
          <w:rFonts w:ascii="Arial" w:hAnsi="Arial" w:cs="Arial"/>
          <w:color w:val="000000" w:themeColor="text1"/>
          <w:sz w:val="24"/>
          <w:szCs w:val="24"/>
          <w:u w:val="none"/>
        </w:rPr>
      </w:pPr>
    </w:p>
    <w:p w14:paraId="6DC72512" w14:textId="3781324E" w:rsidR="0083150F" w:rsidRPr="003364AA" w:rsidRDefault="0083150F" w:rsidP="003364AA">
      <w:pPr>
        <w:spacing w:line="360" w:lineRule="auto"/>
        <w:rPr>
          <w:rStyle w:val="Hyperlink"/>
          <w:rFonts w:ascii="Arial" w:hAnsi="Arial" w:cs="Arial"/>
          <w:i/>
          <w:iCs/>
          <w:color w:val="000000" w:themeColor="text1"/>
          <w:sz w:val="24"/>
          <w:szCs w:val="24"/>
          <w:u w:val="none"/>
        </w:rPr>
      </w:pPr>
      <w:r w:rsidRPr="003364AA">
        <w:rPr>
          <w:rStyle w:val="Hyperlink"/>
          <w:rFonts w:ascii="Arial" w:hAnsi="Arial" w:cs="Arial"/>
          <w:color w:val="000000" w:themeColor="text1"/>
          <w:sz w:val="24"/>
          <w:szCs w:val="24"/>
          <w:u w:val="none"/>
        </w:rPr>
        <w:t xml:space="preserve">Sentencing Council (2019) </w:t>
      </w:r>
      <w:r w:rsidRPr="003364AA">
        <w:rPr>
          <w:rStyle w:val="Hyperlink"/>
          <w:rFonts w:ascii="Arial" w:hAnsi="Arial" w:cs="Arial"/>
          <w:i/>
          <w:iCs/>
          <w:color w:val="000000" w:themeColor="text1"/>
          <w:sz w:val="24"/>
          <w:szCs w:val="24"/>
          <w:u w:val="none"/>
        </w:rPr>
        <w:t xml:space="preserve">Public Confidence in sentencing and the criminal justice system. </w:t>
      </w:r>
      <w:r w:rsidRPr="003364AA">
        <w:rPr>
          <w:rStyle w:val="Hyperlink"/>
          <w:rFonts w:ascii="Arial" w:hAnsi="Arial" w:cs="Arial"/>
          <w:color w:val="000000" w:themeColor="text1"/>
          <w:sz w:val="24"/>
          <w:szCs w:val="24"/>
          <w:u w:val="none"/>
        </w:rPr>
        <w:t>Available at:</w:t>
      </w:r>
    </w:p>
    <w:p w14:paraId="73D8B09C" w14:textId="785BE496" w:rsidR="003B398E" w:rsidRPr="003364AA" w:rsidRDefault="00000000" w:rsidP="003364AA">
      <w:pPr>
        <w:spacing w:line="360" w:lineRule="auto"/>
        <w:rPr>
          <w:rFonts w:ascii="Arial" w:hAnsi="Arial" w:cs="Arial"/>
          <w:color w:val="000000" w:themeColor="text1"/>
          <w:sz w:val="24"/>
          <w:szCs w:val="24"/>
        </w:rPr>
      </w:pPr>
      <w:hyperlink r:id="rId52" w:history="1">
        <w:r w:rsidR="0083150F" w:rsidRPr="003364AA">
          <w:rPr>
            <w:rStyle w:val="Hyperlink"/>
            <w:rFonts w:ascii="Arial" w:hAnsi="Arial" w:cs="Arial"/>
            <w:sz w:val="24"/>
            <w:szCs w:val="24"/>
          </w:rPr>
          <w:t>https://www.sentencingcouncil.org.uk/publications/item/public-confidence-in-sentencing-and-the-criminal-justice-system/</w:t>
        </w:r>
      </w:hyperlink>
    </w:p>
    <w:p w14:paraId="5D6661EA" w14:textId="24238480" w:rsidR="0083150F" w:rsidRPr="003364AA" w:rsidRDefault="0083150F" w:rsidP="003364AA">
      <w:pPr>
        <w:spacing w:line="360" w:lineRule="auto"/>
        <w:rPr>
          <w:rFonts w:ascii="Arial" w:hAnsi="Arial" w:cs="Arial"/>
          <w:color w:val="000000" w:themeColor="text1"/>
          <w:sz w:val="24"/>
          <w:szCs w:val="24"/>
        </w:rPr>
      </w:pPr>
      <w:r w:rsidRPr="003364AA">
        <w:rPr>
          <w:rFonts w:ascii="Arial" w:hAnsi="Arial" w:cs="Arial"/>
          <w:color w:val="000000" w:themeColor="text1"/>
          <w:sz w:val="24"/>
          <w:szCs w:val="24"/>
        </w:rPr>
        <w:t>(Accessed: April 30</w:t>
      </w:r>
      <w:r w:rsidRPr="003364AA">
        <w:rPr>
          <w:rFonts w:ascii="Arial" w:hAnsi="Arial" w:cs="Arial"/>
          <w:color w:val="000000" w:themeColor="text1"/>
          <w:sz w:val="24"/>
          <w:szCs w:val="24"/>
          <w:vertAlign w:val="superscript"/>
        </w:rPr>
        <w:t>th</w:t>
      </w:r>
      <w:r w:rsidRPr="003364AA">
        <w:rPr>
          <w:rFonts w:ascii="Arial" w:hAnsi="Arial" w:cs="Arial"/>
          <w:color w:val="000000" w:themeColor="text1"/>
          <w:sz w:val="24"/>
          <w:szCs w:val="24"/>
        </w:rPr>
        <w:t>, 2024)</w:t>
      </w:r>
    </w:p>
    <w:p w14:paraId="46E53996" w14:textId="77777777" w:rsidR="0083150F" w:rsidRPr="003364AA" w:rsidRDefault="0083150F" w:rsidP="003364AA">
      <w:pPr>
        <w:spacing w:line="360" w:lineRule="auto"/>
        <w:rPr>
          <w:rFonts w:ascii="Arial" w:hAnsi="Arial" w:cs="Arial"/>
          <w:color w:val="000000" w:themeColor="text1"/>
          <w:sz w:val="24"/>
          <w:szCs w:val="24"/>
        </w:rPr>
      </w:pPr>
    </w:p>
    <w:p w14:paraId="664B9D59" w14:textId="079B657C" w:rsidR="0083150F" w:rsidRPr="003364AA" w:rsidRDefault="0083150F" w:rsidP="003364AA">
      <w:pPr>
        <w:spacing w:line="360" w:lineRule="auto"/>
        <w:rPr>
          <w:rFonts w:ascii="Arial" w:hAnsi="Arial" w:cs="Arial"/>
          <w:color w:val="000000" w:themeColor="text1"/>
          <w:sz w:val="24"/>
          <w:szCs w:val="24"/>
        </w:rPr>
      </w:pPr>
      <w:r w:rsidRPr="003364AA">
        <w:rPr>
          <w:rFonts w:ascii="Arial" w:hAnsi="Arial" w:cs="Arial"/>
          <w:color w:val="000000" w:themeColor="text1"/>
          <w:sz w:val="24"/>
          <w:szCs w:val="24"/>
        </w:rPr>
        <w:t xml:space="preserve">Yet Another Blogging Barrister (2022) </w:t>
      </w:r>
      <w:r w:rsidRPr="003364AA">
        <w:rPr>
          <w:rFonts w:ascii="Arial" w:hAnsi="Arial" w:cs="Arial"/>
          <w:i/>
          <w:iCs/>
          <w:color w:val="000000" w:themeColor="text1"/>
          <w:sz w:val="24"/>
          <w:szCs w:val="24"/>
        </w:rPr>
        <w:t>Why don’t drivers who kill always go to prison?</w:t>
      </w:r>
      <w:r w:rsidRPr="003364AA">
        <w:rPr>
          <w:rFonts w:ascii="Arial" w:hAnsi="Arial" w:cs="Arial"/>
          <w:color w:val="000000" w:themeColor="text1"/>
          <w:sz w:val="24"/>
          <w:szCs w:val="24"/>
        </w:rPr>
        <w:t xml:space="preserve">  Available at:</w:t>
      </w:r>
    </w:p>
    <w:p w14:paraId="202B4DE4" w14:textId="29F2F40D" w:rsidR="0083150F" w:rsidRPr="003364AA" w:rsidRDefault="00000000" w:rsidP="003364AA">
      <w:pPr>
        <w:spacing w:line="360" w:lineRule="auto"/>
        <w:rPr>
          <w:rFonts w:ascii="Arial" w:hAnsi="Arial" w:cs="Arial"/>
          <w:color w:val="000000" w:themeColor="text1"/>
          <w:sz w:val="24"/>
          <w:szCs w:val="24"/>
        </w:rPr>
      </w:pPr>
      <w:hyperlink r:id="rId53" w:history="1">
        <w:r w:rsidR="0083150F" w:rsidRPr="003364AA">
          <w:rPr>
            <w:rStyle w:val="Hyperlink"/>
            <w:rFonts w:ascii="Arial" w:hAnsi="Arial" w:cs="Arial"/>
            <w:sz w:val="24"/>
            <w:szCs w:val="24"/>
          </w:rPr>
          <w:t>https://yetanotherbloggingbarrister.wordpress.com/2022/03/10/why-dont-drivers-who-kill-always-go-to-prison/</w:t>
        </w:r>
      </w:hyperlink>
    </w:p>
    <w:p w14:paraId="3FBE06BB" w14:textId="38D6150A" w:rsidR="0083150F" w:rsidRPr="003364AA" w:rsidRDefault="0083150F" w:rsidP="003364AA">
      <w:pPr>
        <w:spacing w:line="360" w:lineRule="auto"/>
        <w:rPr>
          <w:rFonts w:ascii="Arial" w:hAnsi="Arial" w:cs="Arial"/>
          <w:color w:val="000000" w:themeColor="text1"/>
          <w:sz w:val="24"/>
          <w:szCs w:val="24"/>
        </w:rPr>
      </w:pPr>
      <w:r w:rsidRPr="003364AA">
        <w:rPr>
          <w:rFonts w:ascii="Arial" w:hAnsi="Arial" w:cs="Arial"/>
          <w:color w:val="000000" w:themeColor="text1"/>
          <w:sz w:val="24"/>
          <w:szCs w:val="24"/>
        </w:rPr>
        <w:t>(Accessed: April 30</w:t>
      </w:r>
      <w:r w:rsidRPr="003364AA">
        <w:rPr>
          <w:rFonts w:ascii="Arial" w:hAnsi="Arial" w:cs="Arial"/>
          <w:color w:val="000000" w:themeColor="text1"/>
          <w:sz w:val="24"/>
          <w:szCs w:val="24"/>
          <w:vertAlign w:val="superscript"/>
        </w:rPr>
        <w:t>th</w:t>
      </w:r>
      <w:r w:rsidRPr="003364AA">
        <w:rPr>
          <w:rFonts w:ascii="Arial" w:hAnsi="Arial" w:cs="Arial"/>
          <w:color w:val="000000" w:themeColor="text1"/>
          <w:sz w:val="24"/>
          <w:szCs w:val="24"/>
        </w:rPr>
        <w:t>, 2024)</w:t>
      </w:r>
    </w:p>
    <w:p w14:paraId="29C10455" w14:textId="77777777" w:rsidR="0083150F" w:rsidRPr="003364AA" w:rsidRDefault="0083150F" w:rsidP="003364AA">
      <w:pPr>
        <w:spacing w:line="360" w:lineRule="auto"/>
        <w:rPr>
          <w:rFonts w:ascii="Arial" w:hAnsi="Arial" w:cs="Arial"/>
          <w:color w:val="000000" w:themeColor="text1"/>
          <w:sz w:val="24"/>
          <w:szCs w:val="24"/>
        </w:rPr>
      </w:pPr>
    </w:p>
    <w:p w14:paraId="595CAFAF" w14:textId="6106DD3A" w:rsidR="0083150F" w:rsidRPr="003364AA" w:rsidRDefault="0083150F" w:rsidP="003364AA">
      <w:pPr>
        <w:spacing w:line="360" w:lineRule="auto"/>
        <w:rPr>
          <w:rFonts w:ascii="Arial" w:hAnsi="Arial" w:cs="Arial"/>
          <w:color w:val="000000" w:themeColor="text1"/>
          <w:sz w:val="24"/>
          <w:szCs w:val="24"/>
        </w:rPr>
      </w:pPr>
      <w:r w:rsidRPr="003364AA">
        <w:rPr>
          <w:rFonts w:ascii="Arial" w:hAnsi="Arial" w:cs="Arial"/>
          <w:color w:val="000000" w:themeColor="text1"/>
          <w:sz w:val="24"/>
          <w:szCs w:val="24"/>
        </w:rPr>
        <w:t xml:space="preserve">Kiger, M. and Vaprio, L. (2020) </w:t>
      </w:r>
      <w:r w:rsidRPr="003364AA">
        <w:rPr>
          <w:rFonts w:ascii="Arial" w:hAnsi="Arial" w:cs="Arial"/>
          <w:i/>
          <w:iCs/>
          <w:color w:val="000000" w:themeColor="text1"/>
          <w:sz w:val="24"/>
          <w:szCs w:val="24"/>
        </w:rPr>
        <w:t xml:space="preserve">Thematic analysis of qualitative data: AMEE Guide No. 131. </w:t>
      </w:r>
      <w:r w:rsidRPr="003364AA">
        <w:rPr>
          <w:rFonts w:ascii="Arial" w:hAnsi="Arial" w:cs="Arial"/>
          <w:color w:val="000000" w:themeColor="text1"/>
          <w:sz w:val="24"/>
          <w:szCs w:val="24"/>
        </w:rPr>
        <w:t>Available at:</w:t>
      </w:r>
    </w:p>
    <w:p w14:paraId="03748F50" w14:textId="0CAF414A" w:rsidR="0083150F" w:rsidRPr="003364AA" w:rsidRDefault="00000000" w:rsidP="003364AA">
      <w:pPr>
        <w:spacing w:line="360" w:lineRule="auto"/>
        <w:rPr>
          <w:rFonts w:ascii="Arial" w:hAnsi="Arial" w:cs="Arial"/>
          <w:color w:val="000000" w:themeColor="text1"/>
          <w:sz w:val="24"/>
          <w:szCs w:val="24"/>
        </w:rPr>
      </w:pPr>
      <w:hyperlink r:id="rId54" w:history="1">
        <w:r w:rsidR="0083150F" w:rsidRPr="003364AA">
          <w:rPr>
            <w:rStyle w:val="Hyperlink"/>
            <w:rFonts w:ascii="Arial" w:hAnsi="Arial" w:cs="Arial"/>
            <w:sz w:val="24"/>
            <w:szCs w:val="24"/>
          </w:rPr>
          <w:t>https://pubmed.ncbi.nlm.nih.gov/32356468/</w:t>
        </w:r>
      </w:hyperlink>
    </w:p>
    <w:p w14:paraId="73C0B3E3" w14:textId="31F473B3" w:rsidR="0083150F" w:rsidRPr="003364AA" w:rsidRDefault="0083150F" w:rsidP="003364AA">
      <w:pPr>
        <w:spacing w:line="360" w:lineRule="auto"/>
        <w:rPr>
          <w:rFonts w:ascii="Arial" w:hAnsi="Arial" w:cs="Arial"/>
          <w:color w:val="000000" w:themeColor="text1"/>
          <w:sz w:val="24"/>
          <w:szCs w:val="24"/>
        </w:rPr>
      </w:pPr>
      <w:r w:rsidRPr="003364AA">
        <w:rPr>
          <w:rFonts w:ascii="Arial" w:hAnsi="Arial" w:cs="Arial"/>
          <w:color w:val="000000" w:themeColor="text1"/>
          <w:sz w:val="24"/>
          <w:szCs w:val="24"/>
        </w:rPr>
        <w:t>(Accessed: April 30</w:t>
      </w:r>
      <w:r w:rsidRPr="003364AA">
        <w:rPr>
          <w:rFonts w:ascii="Arial" w:hAnsi="Arial" w:cs="Arial"/>
          <w:color w:val="000000" w:themeColor="text1"/>
          <w:sz w:val="24"/>
          <w:szCs w:val="24"/>
          <w:vertAlign w:val="superscript"/>
        </w:rPr>
        <w:t>th</w:t>
      </w:r>
      <w:r w:rsidRPr="003364AA">
        <w:rPr>
          <w:rFonts w:ascii="Arial" w:hAnsi="Arial" w:cs="Arial"/>
          <w:color w:val="000000" w:themeColor="text1"/>
          <w:sz w:val="24"/>
          <w:szCs w:val="24"/>
        </w:rPr>
        <w:t>, 2024)</w:t>
      </w:r>
    </w:p>
    <w:p w14:paraId="49F101F3" w14:textId="77777777" w:rsidR="0083150F" w:rsidRPr="003364AA" w:rsidRDefault="0083150F" w:rsidP="003364AA">
      <w:pPr>
        <w:spacing w:line="360" w:lineRule="auto"/>
        <w:rPr>
          <w:rFonts w:ascii="Arial" w:hAnsi="Arial" w:cs="Arial"/>
          <w:color w:val="000000" w:themeColor="text1"/>
          <w:sz w:val="24"/>
          <w:szCs w:val="24"/>
        </w:rPr>
      </w:pPr>
    </w:p>
    <w:p w14:paraId="08983B78" w14:textId="77777777" w:rsidR="0083150F" w:rsidRPr="003364AA" w:rsidRDefault="0083150F" w:rsidP="003364AA">
      <w:pPr>
        <w:spacing w:line="360" w:lineRule="auto"/>
        <w:rPr>
          <w:rFonts w:ascii="Arial" w:hAnsi="Arial" w:cs="Arial"/>
          <w:color w:val="000000" w:themeColor="text1"/>
          <w:sz w:val="24"/>
          <w:szCs w:val="24"/>
        </w:rPr>
      </w:pPr>
    </w:p>
    <w:p w14:paraId="148007AE" w14:textId="77777777" w:rsidR="0083150F" w:rsidRPr="003364AA" w:rsidRDefault="0083150F" w:rsidP="003364AA">
      <w:pPr>
        <w:spacing w:line="360" w:lineRule="auto"/>
        <w:rPr>
          <w:rFonts w:ascii="Arial" w:hAnsi="Arial" w:cs="Arial"/>
          <w:color w:val="000000" w:themeColor="text1"/>
          <w:sz w:val="24"/>
          <w:szCs w:val="24"/>
        </w:rPr>
      </w:pPr>
    </w:p>
    <w:p w14:paraId="1AAF2A75" w14:textId="681C0454" w:rsidR="003B398E" w:rsidRPr="003364AA" w:rsidRDefault="003B398E" w:rsidP="003364AA">
      <w:pPr>
        <w:spacing w:line="360" w:lineRule="auto"/>
        <w:rPr>
          <w:rFonts w:ascii="Arial" w:hAnsi="Arial" w:cs="Arial"/>
          <w:color w:val="000000" w:themeColor="text1"/>
          <w:sz w:val="24"/>
          <w:szCs w:val="24"/>
        </w:rPr>
      </w:pPr>
      <w:r w:rsidRPr="003364AA">
        <w:rPr>
          <w:rFonts w:ascii="Arial" w:hAnsi="Arial" w:cs="Arial"/>
          <w:color w:val="000000" w:themeColor="text1"/>
          <w:sz w:val="24"/>
          <w:szCs w:val="24"/>
        </w:rPr>
        <w:lastRenderedPageBreak/>
        <w:t xml:space="preserve">Aransiola, O. (2008) </w:t>
      </w:r>
      <w:r w:rsidRPr="003364AA">
        <w:rPr>
          <w:rFonts w:ascii="Arial" w:hAnsi="Arial" w:cs="Arial"/>
          <w:i/>
          <w:iCs/>
          <w:color w:val="000000" w:themeColor="text1"/>
          <w:sz w:val="24"/>
          <w:szCs w:val="24"/>
        </w:rPr>
        <w:t xml:space="preserve">Processing Errors in Surveys: Causes, Effects </w:t>
      </w:r>
      <w:r w:rsidR="00681242" w:rsidRPr="003364AA">
        <w:rPr>
          <w:rFonts w:ascii="Arial" w:hAnsi="Arial" w:cs="Arial"/>
          <w:i/>
          <w:iCs/>
          <w:color w:val="000000" w:themeColor="text1"/>
          <w:sz w:val="24"/>
          <w:szCs w:val="24"/>
        </w:rPr>
        <w:t xml:space="preserve">&amp; How to Minimize. </w:t>
      </w:r>
      <w:r w:rsidR="00681242" w:rsidRPr="003364AA">
        <w:rPr>
          <w:rFonts w:ascii="Arial" w:hAnsi="Arial" w:cs="Arial"/>
          <w:color w:val="000000" w:themeColor="text1"/>
          <w:sz w:val="24"/>
          <w:szCs w:val="24"/>
        </w:rPr>
        <w:t>Available at:</w:t>
      </w:r>
    </w:p>
    <w:p w14:paraId="053636BD" w14:textId="77777777" w:rsidR="003B398E" w:rsidRPr="003364AA" w:rsidRDefault="00000000" w:rsidP="003364AA">
      <w:pPr>
        <w:spacing w:line="360" w:lineRule="auto"/>
        <w:rPr>
          <w:rFonts w:ascii="Arial" w:hAnsi="Arial" w:cs="Arial"/>
          <w:sz w:val="24"/>
          <w:szCs w:val="24"/>
        </w:rPr>
      </w:pPr>
      <w:hyperlink r:id="rId55" w:anchor=":~:text=To%20minimize%20processing%20errors%2C%20researchers,to%20identify%20and%20rectify%20errors" w:history="1">
        <w:r w:rsidR="003B398E" w:rsidRPr="003364AA">
          <w:rPr>
            <w:rStyle w:val="Hyperlink"/>
            <w:rFonts w:ascii="Arial" w:hAnsi="Arial" w:cs="Arial"/>
            <w:sz w:val="24"/>
            <w:szCs w:val="24"/>
          </w:rPr>
          <w:t>https://www.formpl.us/blog/processing-errors-in-surveys-causes-effects-how-to-minimize#:~:text=To%20minimize%20processing%20errors%2C%20researchers,to%20identify%20and%20rectify%20errors</w:t>
        </w:r>
      </w:hyperlink>
      <w:r w:rsidR="003B398E" w:rsidRPr="003364AA">
        <w:rPr>
          <w:rFonts w:ascii="Arial" w:hAnsi="Arial" w:cs="Arial"/>
          <w:sz w:val="24"/>
          <w:szCs w:val="24"/>
        </w:rPr>
        <w:t>.</w:t>
      </w:r>
    </w:p>
    <w:p w14:paraId="0BDEA3D7" w14:textId="13D46DC3" w:rsidR="003B398E" w:rsidRPr="003364AA" w:rsidRDefault="00681242" w:rsidP="003364AA">
      <w:pPr>
        <w:spacing w:line="360" w:lineRule="auto"/>
        <w:rPr>
          <w:rFonts w:ascii="Arial" w:hAnsi="Arial" w:cs="Arial"/>
          <w:sz w:val="24"/>
          <w:szCs w:val="24"/>
        </w:rPr>
      </w:pPr>
      <w:r w:rsidRPr="003364AA">
        <w:rPr>
          <w:rFonts w:ascii="Arial" w:hAnsi="Arial" w:cs="Arial"/>
          <w:sz w:val="24"/>
          <w:szCs w:val="24"/>
        </w:rPr>
        <w:t>(Accessed: April 30</w:t>
      </w:r>
      <w:r w:rsidRPr="003364AA">
        <w:rPr>
          <w:rFonts w:ascii="Arial" w:hAnsi="Arial" w:cs="Arial"/>
          <w:sz w:val="24"/>
          <w:szCs w:val="24"/>
          <w:vertAlign w:val="superscript"/>
        </w:rPr>
        <w:t>th</w:t>
      </w:r>
      <w:r w:rsidRPr="003364AA">
        <w:rPr>
          <w:rFonts w:ascii="Arial" w:hAnsi="Arial" w:cs="Arial"/>
          <w:sz w:val="24"/>
          <w:szCs w:val="24"/>
        </w:rPr>
        <w:t>, 2024)</w:t>
      </w:r>
    </w:p>
    <w:p w14:paraId="20EF2ABC" w14:textId="77777777" w:rsidR="00990035" w:rsidRPr="003364AA" w:rsidRDefault="00990035" w:rsidP="003364AA">
      <w:pPr>
        <w:spacing w:line="360" w:lineRule="auto"/>
        <w:rPr>
          <w:rFonts w:ascii="Arial" w:hAnsi="Arial" w:cs="Arial"/>
          <w:sz w:val="24"/>
          <w:szCs w:val="24"/>
        </w:rPr>
      </w:pPr>
    </w:p>
    <w:p w14:paraId="6D3E5B60" w14:textId="1EE0EB1D" w:rsidR="00990035" w:rsidRPr="003364AA" w:rsidRDefault="00990035" w:rsidP="003364AA">
      <w:pPr>
        <w:spacing w:line="360" w:lineRule="auto"/>
        <w:rPr>
          <w:rFonts w:ascii="Arial" w:hAnsi="Arial" w:cs="Arial"/>
          <w:sz w:val="24"/>
          <w:szCs w:val="24"/>
        </w:rPr>
      </w:pPr>
      <w:r w:rsidRPr="003364AA">
        <w:rPr>
          <w:rFonts w:ascii="Arial" w:hAnsi="Arial" w:cs="Arial"/>
          <w:sz w:val="24"/>
          <w:szCs w:val="24"/>
        </w:rPr>
        <w:t xml:space="preserve">Mackieson, P. and </w:t>
      </w:r>
      <w:proofErr w:type="spellStart"/>
      <w:r w:rsidRPr="003364AA">
        <w:rPr>
          <w:rFonts w:ascii="Arial" w:hAnsi="Arial" w:cs="Arial"/>
          <w:sz w:val="24"/>
          <w:szCs w:val="24"/>
        </w:rPr>
        <w:t>Shlonsky</w:t>
      </w:r>
      <w:proofErr w:type="spellEnd"/>
      <w:r w:rsidRPr="003364AA">
        <w:rPr>
          <w:rFonts w:ascii="Arial" w:hAnsi="Arial" w:cs="Arial"/>
          <w:sz w:val="24"/>
          <w:szCs w:val="24"/>
        </w:rPr>
        <w:t>, A. and Connolly, M. (2018</w:t>
      </w:r>
      <w:r w:rsidRPr="003364AA">
        <w:rPr>
          <w:rFonts w:ascii="Arial" w:hAnsi="Arial" w:cs="Arial"/>
          <w:i/>
          <w:iCs/>
          <w:sz w:val="24"/>
          <w:szCs w:val="24"/>
        </w:rPr>
        <w:t>) Increasing rigor and reducing bias in qualitative research: A document analysis of parliamentary debates using applied thematic analysis</w:t>
      </w:r>
      <w:r w:rsidRPr="003364AA">
        <w:rPr>
          <w:rFonts w:ascii="Arial" w:hAnsi="Arial" w:cs="Arial"/>
          <w:sz w:val="24"/>
          <w:szCs w:val="24"/>
        </w:rPr>
        <w:t>. Available at:</w:t>
      </w:r>
    </w:p>
    <w:p w14:paraId="37102F80" w14:textId="257B4B33" w:rsidR="00990035" w:rsidRPr="003364AA" w:rsidRDefault="00000000" w:rsidP="003364AA">
      <w:pPr>
        <w:spacing w:line="360" w:lineRule="auto"/>
        <w:rPr>
          <w:rFonts w:ascii="Arial" w:hAnsi="Arial" w:cs="Arial"/>
          <w:sz w:val="24"/>
          <w:szCs w:val="24"/>
        </w:rPr>
      </w:pPr>
      <w:hyperlink r:id="rId56" w:anchor=":~:text=By%20prioritizing%20transparency%2C%20rigor%2C%20and,to%20robust%20and%20insightful%20findings" w:history="1">
        <w:r w:rsidR="00990035" w:rsidRPr="003364AA">
          <w:rPr>
            <w:rStyle w:val="Hyperlink"/>
            <w:rFonts w:ascii="Arial" w:hAnsi="Arial" w:cs="Arial"/>
            <w:sz w:val="24"/>
            <w:szCs w:val="24"/>
          </w:rPr>
          <w:t>https://www.researchgate.net/publication/326322786_Increasing_rigor_and_reducing_bias_in_qualitative_research_A_document_analysis_of_parliamentary_debates_using_applied_thematic_analysis#:~:text=By%20prioritizing%20transparency%2C%20rigor%2C%20and,to%20robust%20and%20insightful%20findings</w:t>
        </w:r>
      </w:hyperlink>
      <w:r w:rsidR="00990035" w:rsidRPr="003364AA">
        <w:rPr>
          <w:rFonts w:ascii="Arial" w:hAnsi="Arial" w:cs="Arial"/>
          <w:sz w:val="24"/>
          <w:szCs w:val="24"/>
        </w:rPr>
        <w:t>.</w:t>
      </w:r>
    </w:p>
    <w:p w14:paraId="19D8FB5C" w14:textId="0752BBA8" w:rsidR="00990035" w:rsidRPr="003364AA" w:rsidRDefault="00990035" w:rsidP="003364AA">
      <w:pPr>
        <w:spacing w:line="360" w:lineRule="auto"/>
        <w:rPr>
          <w:rFonts w:ascii="Arial" w:hAnsi="Arial" w:cs="Arial"/>
          <w:sz w:val="24"/>
          <w:szCs w:val="24"/>
        </w:rPr>
      </w:pPr>
      <w:r w:rsidRPr="003364AA">
        <w:rPr>
          <w:rFonts w:ascii="Arial" w:hAnsi="Arial" w:cs="Arial"/>
          <w:sz w:val="24"/>
          <w:szCs w:val="24"/>
        </w:rPr>
        <w:t>(Accessed: May 1</w:t>
      </w:r>
      <w:r w:rsidRPr="003364AA">
        <w:rPr>
          <w:rFonts w:ascii="Arial" w:hAnsi="Arial" w:cs="Arial"/>
          <w:sz w:val="24"/>
          <w:szCs w:val="24"/>
          <w:vertAlign w:val="superscript"/>
        </w:rPr>
        <w:t>st</w:t>
      </w:r>
      <w:r w:rsidRPr="003364AA">
        <w:rPr>
          <w:rFonts w:ascii="Arial" w:hAnsi="Arial" w:cs="Arial"/>
          <w:sz w:val="24"/>
          <w:szCs w:val="24"/>
        </w:rPr>
        <w:t>, 2024)</w:t>
      </w:r>
    </w:p>
    <w:p w14:paraId="6E21172D" w14:textId="77777777" w:rsidR="00990035" w:rsidRPr="003364AA" w:rsidRDefault="00990035" w:rsidP="003364AA">
      <w:pPr>
        <w:spacing w:line="360" w:lineRule="auto"/>
        <w:rPr>
          <w:rFonts w:ascii="Arial" w:hAnsi="Arial" w:cs="Arial"/>
          <w:sz w:val="24"/>
          <w:szCs w:val="24"/>
        </w:rPr>
      </w:pPr>
    </w:p>
    <w:p w14:paraId="46EA12E2" w14:textId="056DFC64" w:rsidR="0078545F" w:rsidRPr="003364AA" w:rsidRDefault="0078545F" w:rsidP="003364AA">
      <w:pPr>
        <w:spacing w:line="360" w:lineRule="auto"/>
        <w:rPr>
          <w:rFonts w:ascii="Arial" w:hAnsi="Arial" w:cs="Arial"/>
          <w:sz w:val="24"/>
          <w:szCs w:val="24"/>
        </w:rPr>
      </w:pPr>
      <w:r w:rsidRPr="003364AA">
        <w:rPr>
          <w:rFonts w:ascii="Arial" w:hAnsi="Arial" w:cs="Arial"/>
          <w:sz w:val="24"/>
          <w:szCs w:val="24"/>
        </w:rPr>
        <w:t xml:space="preserve">Jones, S. (2022) </w:t>
      </w:r>
      <w:r w:rsidRPr="003364AA">
        <w:rPr>
          <w:rFonts w:ascii="Arial" w:hAnsi="Arial" w:cs="Arial"/>
          <w:i/>
          <w:iCs/>
          <w:sz w:val="24"/>
          <w:szCs w:val="24"/>
        </w:rPr>
        <w:t>Interpreting themes from qualitative date: thematic analysis.</w:t>
      </w:r>
      <w:r w:rsidRPr="003364AA">
        <w:rPr>
          <w:rFonts w:ascii="Arial" w:hAnsi="Arial" w:cs="Arial"/>
          <w:sz w:val="24"/>
          <w:szCs w:val="24"/>
        </w:rPr>
        <w:t xml:space="preserve"> Available at:</w:t>
      </w:r>
    </w:p>
    <w:p w14:paraId="6A9574B7" w14:textId="49DEC8DD" w:rsidR="00990035" w:rsidRPr="003364AA" w:rsidRDefault="00000000" w:rsidP="003364AA">
      <w:pPr>
        <w:spacing w:line="360" w:lineRule="auto"/>
        <w:rPr>
          <w:rFonts w:ascii="Arial" w:hAnsi="Arial" w:cs="Arial"/>
          <w:sz w:val="24"/>
          <w:szCs w:val="24"/>
        </w:rPr>
      </w:pPr>
      <w:hyperlink r:id="rId57" w:history="1">
        <w:r w:rsidR="00990035" w:rsidRPr="003364AA">
          <w:rPr>
            <w:rStyle w:val="Hyperlink"/>
            <w:rFonts w:ascii="Arial" w:hAnsi="Arial" w:cs="Arial"/>
            <w:sz w:val="24"/>
            <w:szCs w:val="24"/>
          </w:rPr>
          <w:t>https://www.evalacademy.com/articles/interpreting-themes-from-qualitative-data-thematic-analysis</w:t>
        </w:r>
      </w:hyperlink>
    </w:p>
    <w:p w14:paraId="5E613CAD" w14:textId="584D0A7B" w:rsidR="00990035" w:rsidRPr="003364AA" w:rsidRDefault="00990035" w:rsidP="003364AA">
      <w:pPr>
        <w:spacing w:line="360" w:lineRule="auto"/>
        <w:rPr>
          <w:rFonts w:ascii="Arial" w:hAnsi="Arial" w:cs="Arial"/>
          <w:sz w:val="24"/>
          <w:szCs w:val="24"/>
        </w:rPr>
      </w:pPr>
      <w:r w:rsidRPr="003364AA">
        <w:rPr>
          <w:rFonts w:ascii="Arial" w:hAnsi="Arial" w:cs="Arial"/>
          <w:sz w:val="24"/>
          <w:szCs w:val="24"/>
        </w:rPr>
        <w:t>(Accesse</w:t>
      </w:r>
      <w:r w:rsidR="0078545F" w:rsidRPr="003364AA">
        <w:rPr>
          <w:rFonts w:ascii="Arial" w:hAnsi="Arial" w:cs="Arial"/>
          <w:sz w:val="24"/>
          <w:szCs w:val="24"/>
        </w:rPr>
        <w:t>d: May 1</w:t>
      </w:r>
      <w:r w:rsidR="0078545F" w:rsidRPr="003364AA">
        <w:rPr>
          <w:rFonts w:ascii="Arial" w:hAnsi="Arial" w:cs="Arial"/>
          <w:sz w:val="24"/>
          <w:szCs w:val="24"/>
          <w:vertAlign w:val="superscript"/>
        </w:rPr>
        <w:t>st</w:t>
      </w:r>
      <w:r w:rsidR="0078545F" w:rsidRPr="003364AA">
        <w:rPr>
          <w:rFonts w:ascii="Arial" w:hAnsi="Arial" w:cs="Arial"/>
          <w:sz w:val="24"/>
          <w:szCs w:val="24"/>
        </w:rPr>
        <w:t>, 2024</w:t>
      </w:r>
      <w:r w:rsidRPr="003364AA">
        <w:rPr>
          <w:rFonts w:ascii="Arial" w:hAnsi="Arial" w:cs="Arial"/>
          <w:sz w:val="24"/>
          <w:szCs w:val="24"/>
        </w:rPr>
        <w:t>)</w:t>
      </w:r>
    </w:p>
    <w:p w14:paraId="6B41D2BB" w14:textId="77777777" w:rsidR="0078545F" w:rsidRPr="003364AA" w:rsidRDefault="0078545F" w:rsidP="003364AA">
      <w:pPr>
        <w:spacing w:line="360" w:lineRule="auto"/>
        <w:rPr>
          <w:rFonts w:ascii="Arial" w:hAnsi="Arial" w:cs="Arial"/>
          <w:sz w:val="24"/>
          <w:szCs w:val="24"/>
        </w:rPr>
      </w:pPr>
    </w:p>
    <w:p w14:paraId="4DCDFA0F" w14:textId="0E11F242" w:rsidR="00990035" w:rsidRPr="003364AA" w:rsidRDefault="0078545F" w:rsidP="003364AA">
      <w:pPr>
        <w:spacing w:line="360" w:lineRule="auto"/>
        <w:rPr>
          <w:rFonts w:ascii="Arial" w:hAnsi="Arial" w:cs="Arial"/>
          <w:sz w:val="24"/>
          <w:szCs w:val="24"/>
        </w:rPr>
      </w:pPr>
      <w:r w:rsidRPr="003364AA">
        <w:rPr>
          <w:rFonts w:ascii="Arial" w:hAnsi="Arial" w:cs="Arial"/>
          <w:sz w:val="24"/>
          <w:szCs w:val="24"/>
        </w:rPr>
        <w:t xml:space="preserve">Nyumba, T. Wilson, K. Et Al. (2018) </w:t>
      </w:r>
      <w:r w:rsidRPr="003364AA">
        <w:rPr>
          <w:rFonts w:ascii="Arial" w:hAnsi="Arial" w:cs="Arial"/>
          <w:i/>
          <w:iCs/>
          <w:sz w:val="24"/>
          <w:szCs w:val="24"/>
        </w:rPr>
        <w:t xml:space="preserve">The use of focus group discussion methodology: insights from two decades of application conservation. </w:t>
      </w:r>
      <w:r w:rsidRPr="003364AA">
        <w:rPr>
          <w:rFonts w:ascii="Arial" w:hAnsi="Arial" w:cs="Arial"/>
          <w:sz w:val="24"/>
          <w:szCs w:val="24"/>
        </w:rPr>
        <w:t>Available at:</w:t>
      </w:r>
    </w:p>
    <w:p w14:paraId="2210D79C" w14:textId="20026933" w:rsidR="0078545F" w:rsidRPr="003364AA" w:rsidRDefault="00000000" w:rsidP="003364AA">
      <w:pPr>
        <w:tabs>
          <w:tab w:val="left" w:pos="7729"/>
        </w:tabs>
        <w:spacing w:line="360" w:lineRule="auto"/>
        <w:rPr>
          <w:rFonts w:ascii="Arial" w:hAnsi="Arial" w:cs="Arial"/>
          <w:sz w:val="24"/>
          <w:szCs w:val="24"/>
        </w:rPr>
      </w:pPr>
      <w:hyperlink r:id="rId58" w:history="1">
        <w:r w:rsidR="0078545F" w:rsidRPr="003364AA">
          <w:rPr>
            <w:rStyle w:val="Hyperlink"/>
            <w:rFonts w:ascii="Arial" w:hAnsi="Arial" w:cs="Arial"/>
            <w:sz w:val="24"/>
            <w:szCs w:val="24"/>
          </w:rPr>
          <w:t>https://besjournals.onlinelibrary.wiley.com/doi/full/10.1111/2041-210X.12860</w:t>
        </w:r>
      </w:hyperlink>
    </w:p>
    <w:p w14:paraId="12AC3FFF" w14:textId="77777777" w:rsidR="0078545F" w:rsidRPr="003364AA" w:rsidRDefault="0078545F" w:rsidP="003364AA">
      <w:pPr>
        <w:tabs>
          <w:tab w:val="left" w:pos="7729"/>
        </w:tabs>
        <w:spacing w:line="360" w:lineRule="auto"/>
        <w:rPr>
          <w:rFonts w:ascii="Arial" w:hAnsi="Arial" w:cs="Arial"/>
          <w:sz w:val="24"/>
          <w:szCs w:val="24"/>
        </w:rPr>
      </w:pPr>
      <w:r w:rsidRPr="003364AA">
        <w:rPr>
          <w:rFonts w:ascii="Arial" w:hAnsi="Arial" w:cs="Arial"/>
          <w:sz w:val="24"/>
          <w:szCs w:val="24"/>
        </w:rPr>
        <w:t>(Accessed: May 1</w:t>
      </w:r>
      <w:r w:rsidRPr="003364AA">
        <w:rPr>
          <w:rFonts w:ascii="Arial" w:hAnsi="Arial" w:cs="Arial"/>
          <w:sz w:val="24"/>
          <w:szCs w:val="24"/>
          <w:vertAlign w:val="superscript"/>
        </w:rPr>
        <w:t>st</w:t>
      </w:r>
      <w:r w:rsidRPr="003364AA">
        <w:rPr>
          <w:rFonts w:ascii="Arial" w:hAnsi="Arial" w:cs="Arial"/>
          <w:sz w:val="24"/>
          <w:szCs w:val="24"/>
        </w:rPr>
        <w:t>, 2024)</w:t>
      </w:r>
    </w:p>
    <w:p w14:paraId="728CE991" w14:textId="77777777" w:rsidR="003364AA" w:rsidRPr="003364AA" w:rsidRDefault="003364AA" w:rsidP="003364AA">
      <w:pPr>
        <w:tabs>
          <w:tab w:val="left" w:pos="7729"/>
        </w:tabs>
        <w:spacing w:line="360" w:lineRule="auto"/>
        <w:rPr>
          <w:rFonts w:ascii="Arial" w:hAnsi="Arial" w:cs="Arial"/>
          <w:sz w:val="24"/>
          <w:szCs w:val="24"/>
        </w:rPr>
      </w:pPr>
    </w:p>
    <w:p w14:paraId="69F3FBD1" w14:textId="40C9E244" w:rsidR="003364AA" w:rsidRPr="003364AA" w:rsidRDefault="003364AA" w:rsidP="003364AA">
      <w:pPr>
        <w:tabs>
          <w:tab w:val="left" w:pos="7729"/>
        </w:tabs>
        <w:spacing w:line="360" w:lineRule="auto"/>
        <w:rPr>
          <w:rFonts w:ascii="Arial" w:hAnsi="Arial" w:cs="Arial"/>
          <w:sz w:val="24"/>
          <w:szCs w:val="24"/>
        </w:rPr>
      </w:pPr>
      <w:r w:rsidRPr="003364AA">
        <w:rPr>
          <w:rFonts w:ascii="Arial" w:hAnsi="Arial" w:cs="Arial"/>
          <w:sz w:val="24"/>
          <w:szCs w:val="24"/>
        </w:rPr>
        <w:t xml:space="preserve">Java T Point. (no date) </w:t>
      </w:r>
      <w:r w:rsidRPr="003364AA">
        <w:rPr>
          <w:rFonts w:ascii="Arial" w:hAnsi="Arial" w:cs="Arial"/>
          <w:i/>
          <w:iCs/>
          <w:sz w:val="24"/>
          <w:szCs w:val="24"/>
        </w:rPr>
        <w:t xml:space="preserve">Advantages and disadvantages of probability sampling. </w:t>
      </w:r>
      <w:r w:rsidRPr="003364AA">
        <w:rPr>
          <w:rFonts w:ascii="Arial" w:hAnsi="Arial" w:cs="Arial"/>
          <w:sz w:val="24"/>
          <w:szCs w:val="24"/>
        </w:rPr>
        <w:t>Available at:</w:t>
      </w:r>
    </w:p>
    <w:p w14:paraId="687DC177" w14:textId="162A4F3B" w:rsidR="003364AA" w:rsidRPr="003364AA" w:rsidRDefault="00000000" w:rsidP="003364AA">
      <w:pPr>
        <w:tabs>
          <w:tab w:val="left" w:pos="7729"/>
        </w:tabs>
        <w:spacing w:line="360" w:lineRule="auto"/>
        <w:rPr>
          <w:rFonts w:ascii="Arial" w:hAnsi="Arial" w:cs="Arial"/>
          <w:i/>
          <w:iCs/>
          <w:sz w:val="24"/>
          <w:szCs w:val="24"/>
        </w:rPr>
      </w:pPr>
      <w:hyperlink r:id="rId59" w:history="1">
        <w:r w:rsidR="003364AA" w:rsidRPr="003364AA">
          <w:rPr>
            <w:rStyle w:val="Hyperlink"/>
            <w:rFonts w:ascii="Arial" w:hAnsi="Arial" w:cs="Arial"/>
            <w:i/>
            <w:iCs/>
            <w:sz w:val="24"/>
            <w:szCs w:val="24"/>
          </w:rPr>
          <w:t>https://www.javatpoint.com/advantages-and-disadvantages-of-probability-sampling</w:t>
        </w:r>
      </w:hyperlink>
    </w:p>
    <w:p w14:paraId="1C647865" w14:textId="18303C80" w:rsidR="003364AA" w:rsidRPr="003364AA" w:rsidRDefault="003364AA" w:rsidP="003364AA">
      <w:pPr>
        <w:tabs>
          <w:tab w:val="left" w:pos="7729"/>
        </w:tabs>
        <w:spacing w:line="360" w:lineRule="auto"/>
        <w:rPr>
          <w:rFonts w:ascii="Arial" w:hAnsi="Arial" w:cs="Arial"/>
          <w:sz w:val="24"/>
          <w:szCs w:val="24"/>
        </w:rPr>
      </w:pPr>
      <w:r w:rsidRPr="003364AA">
        <w:rPr>
          <w:rFonts w:ascii="Arial" w:hAnsi="Arial" w:cs="Arial"/>
          <w:sz w:val="24"/>
          <w:szCs w:val="24"/>
        </w:rPr>
        <w:t>(Accessed: May 2</w:t>
      </w:r>
      <w:r w:rsidRPr="003364AA">
        <w:rPr>
          <w:rFonts w:ascii="Arial" w:hAnsi="Arial" w:cs="Arial"/>
          <w:sz w:val="24"/>
          <w:szCs w:val="24"/>
          <w:vertAlign w:val="superscript"/>
        </w:rPr>
        <w:t>nd</w:t>
      </w:r>
      <w:r w:rsidRPr="003364AA">
        <w:rPr>
          <w:rFonts w:ascii="Arial" w:hAnsi="Arial" w:cs="Arial"/>
          <w:sz w:val="24"/>
          <w:szCs w:val="24"/>
        </w:rPr>
        <w:t>, 2024)</w:t>
      </w:r>
    </w:p>
    <w:p w14:paraId="1F34589B" w14:textId="77777777" w:rsidR="003364AA" w:rsidRPr="003364AA" w:rsidRDefault="003364AA" w:rsidP="003364AA">
      <w:pPr>
        <w:tabs>
          <w:tab w:val="left" w:pos="7729"/>
        </w:tabs>
        <w:spacing w:line="360" w:lineRule="auto"/>
        <w:rPr>
          <w:rFonts w:ascii="Arial" w:hAnsi="Arial" w:cs="Arial"/>
          <w:sz w:val="24"/>
          <w:szCs w:val="24"/>
        </w:rPr>
      </w:pPr>
    </w:p>
    <w:p w14:paraId="1BC7470E" w14:textId="00C6B2BB" w:rsidR="003364AA" w:rsidRPr="003364AA" w:rsidRDefault="003364AA" w:rsidP="003364AA">
      <w:pPr>
        <w:tabs>
          <w:tab w:val="left" w:pos="7729"/>
        </w:tabs>
        <w:spacing w:line="360" w:lineRule="auto"/>
        <w:rPr>
          <w:rFonts w:ascii="Arial" w:hAnsi="Arial" w:cs="Arial"/>
          <w:sz w:val="24"/>
          <w:szCs w:val="24"/>
        </w:rPr>
      </w:pPr>
      <w:r w:rsidRPr="003364AA">
        <w:rPr>
          <w:rFonts w:ascii="Arial" w:hAnsi="Arial" w:cs="Arial"/>
          <w:sz w:val="24"/>
          <w:szCs w:val="24"/>
        </w:rPr>
        <w:lastRenderedPageBreak/>
        <w:t xml:space="preserve">Medelyan, A. PhD (No Date) </w:t>
      </w:r>
      <w:r w:rsidRPr="003364AA">
        <w:rPr>
          <w:rFonts w:ascii="Arial" w:hAnsi="Arial" w:cs="Arial"/>
          <w:i/>
          <w:iCs/>
          <w:sz w:val="24"/>
          <w:szCs w:val="24"/>
        </w:rPr>
        <w:t xml:space="preserve">What is Thematic Analysis (Plus our secret sauce on how to make it work even better) </w:t>
      </w:r>
      <w:r w:rsidRPr="003364AA">
        <w:rPr>
          <w:rFonts w:ascii="Arial" w:hAnsi="Arial" w:cs="Arial"/>
          <w:sz w:val="24"/>
          <w:szCs w:val="24"/>
        </w:rPr>
        <w:t>Available at:</w:t>
      </w:r>
    </w:p>
    <w:p w14:paraId="5FE744E3" w14:textId="2A196767" w:rsidR="0078545F" w:rsidRPr="003364AA" w:rsidRDefault="00000000" w:rsidP="003364AA">
      <w:pPr>
        <w:tabs>
          <w:tab w:val="left" w:pos="7729"/>
        </w:tabs>
        <w:spacing w:line="360" w:lineRule="auto"/>
        <w:rPr>
          <w:rFonts w:ascii="Arial" w:hAnsi="Arial" w:cs="Arial"/>
          <w:sz w:val="24"/>
          <w:szCs w:val="24"/>
        </w:rPr>
      </w:pPr>
      <w:hyperlink r:id="rId60" w:anchor=":~:text=The%20advantage%20of%20Thematic%20Analysis,that%20it%20is%20phrase%2Dbased" w:history="1">
        <w:r w:rsidR="003364AA" w:rsidRPr="003364AA">
          <w:rPr>
            <w:rStyle w:val="Hyperlink"/>
            <w:rFonts w:ascii="Arial" w:hAnsi="Arial" w:cs="Arial"/>
            <w:sz w:val="24"/>
            <w:szCs w:val="24"/>
          </w:rPr>
          <w:t>https://getthematic.com/insights/thematic-analysis/#:~:text=The%20advantage%20of%20Thematic%20Analysis,that%20it%20is%20phrase%2Dbased</w:t>
        </w:r>
      </w:hyperlink>
      <w:r w:rsidR="003364AA" w:rsidRPr="003364AA">
        <w:rPr>
          <w:rFonts w:ascii="Arial" w:hAnsi="Arial" w:cs="Arial"/>
          <w:sz w:val="24"/>
          <w:szCs w:val="24"/>
        </w:rPr>
        <w:t>.</w:t>
      </w:r>
    </w:p>
    <w:p w14:paraId="1F9BB72D" w14:textId="47EC8D44" w:rsidR="003364AA" w:rsidRPr="003364AA" w:rsidRDefault="003364AA" w:rsidP="003364AA">
      <w:pPr>
        <w:tabs>
          <w:tab w:val="left" w:pos="7729"/>
        </w:tabs>
        <w:spacing w:line="360" w:lineRule="auto"/>
        <w:rPr>
          <w:rFonts w:ascii="Arial" w:hAnsi="Arial" w:cs="Arial"/>
          <w:sz w:val="24"/>
          <w:szCs w:val="24"/>
        </w:rPr>
      </w:pPr>
      <w:r w:rsidRPr="003364AA">
        <w:rPr>
          <w:rFonts w:ascii="Arial" w:hAnsi="Arial" w:cs="Arial"/>
          <w:sz w:val="24"/>
          <w:szCs w:val="24"/>
        </w:rPr>
        <w:t>(Accessed: May 2</w:t>
      </w:r>
      <w:r w:rsidRPr="003364AA">
        <w:rPr>
          <w:rFonts w:ascii="Arial" w:hAnsi="Arial" w:cs="Arial"/>
          <w:sz w:val="24"/>
          <w:szCs w:val="24"/>
          <w:vertAlign w:val="superscript"/>
        </w:rPr>
        <w:t>nd</w:t>
      </w:r>
      <w:r w:rsidRPr="003364AA">
        <w:rPr>
          <w:rFonts w:ascii="Arial" w:hAnsi="Arial" w:cs="Arial"/>
          <w:sz w:val="24"/>
          <w:szCs w:val="24"/>
        </w:rPr>
        <w:t>, 2024)</w:t>
      </w:r>
    </w:p>
    <w:p w14:paraId="273048CC" w14:textId="751FCC23" w:rsidR="0078545F" w:rsidRPr="003364AA" w:rsidRDefault="0078545F" w:rsidP="003364AA">
      <w:pPr>
        <w:tabs>
          <w:tab w:val="left" w:pos="7729"/>
        </w:tabs>
        <w:spacing w:line="360" w:lineRule="auto"/>
        <w:rPr>
          <w:rFonts w:ascii="Arial" w:hAnsi="Arial" w:cs="Arial"/>
          <w:sz w:val="24"/>
          <w:szCs w:val="24"/>
        </w:rPr>
      </w:pPr>
      <w:r w:rsidRPr="003364AA">
        <w:rPr>
          <w:rFonts w:ascii="Arial" w:hAnsi="Arial" w:cs="Arial"/>
          <w:sz w:val="24"/>
          <w:szCs w:val="24"/>
        </w:rPr>
        <w:tab/>
      </w:r>
    </w:p>
    <w:p w14:paraId="1C18DEA7" w14:textId="369E4FAE" w:rsidR="0078545F" w:rsidRPr="003364AA" w:rsidRDefault="0078545F" w:rsidP="003364AA">
      <w:pPr>
        <w:tabs>
          <w:tab w:val="left" w:pos="7729"/>
        </w:tabs>
        <w:spacing w:line="360" w:lineRule="auto"/>
        <w:rPr>
          <w:rFonts w:ascii="Arial" w:hAnsi="Arial" w:cs="Arial"/>
          <w:sz w:val="24"/>
          <w:szCs w:val="24"/>
        </w:rPr>
      </w:pPr>
      <w:r w:rsidRPr="003364AA">
        <w:rPr>
          <w:rFonts w:ascii="Arial" w:hAnsi="Arial" w:cs="Arial"/>
          <w:sz w:val="24"/>
          <w:szCs w:val="24"/>
        </w:rPr>
        <w:t xml:space="preserve">Bright Horse (2022) </w:t>
      </w:r>
      <w:r w:rsidRPr="003364AA">
        <w:rPr>
          <w:rFonts w:ascii="Arial" w:hAnsi="Arial" w:cs="Arial"/>
          <w:i/>
          <w:iCs/>
          <w:sz w:val="24"/>
          <w:szCs w:val="24"/>
        </w:rPr>
        <w:t>Anonymous Surveys: Advantages, Disadvantages and best practices for better responses.</w:t>
      </w:r>
      <w:r w:rsidRPr="003364AA">
        <w:rPr>
          <w:rFonts w:ascii="Arial" w:hAnsi="Arial" w:cs="Arial"/>
          <w:sz w:val="24"/>
          <w:szCs w:val="24"/>
        </w:rPr>
        <w:t xml:space="preserve"> Available </w:t>
      </w:r>
      <w:r w:rsidR="003364AA" w:rsidRPr="003364AA">
        <w:rPr>
          <w:rFonts w:ascii="Arial" w:hAnsi="Arial" w:cs="Arial"/>
          <w:sz w:val="24"/>
          <w:szCs w:val="24"/>
        </w:rPr>
        <w:t>at:</w:t>
      </w:r>
    </w:p>
    <w:p w14:paraId="07D7FF53" w14:textId="5061996A" w:rsidR="0078545F" w:rsidRPr="003364AA" w:rsidRDefault="00000000" w:rsidP="003364AA">
      <w:pPr>
        <w:spacing w:line="360" w:lineRule="auto"/>
        <w:rPr>
          <w:rFonts w:ascii="Arial" w:hAnsi="Arial" w:cs="Arial"/>
          <w:sz w:val="24"/>
          <w:szCs w:val="24"/>
        </w:rPr>
      </w:pPr>
      <w:hyperlink r:id="rId61" w:anchor=":~:text=Benefit%20Of%20An%20Anonymous%20Survey&amp;text=Most%20survey%20participants%20will%20feel,afraid%20of%20retaliation%20or%20embarrassment" w:history="1">
        <w:r w:rsidR="0078545F" w:rsidRPr="003364AA">
          <w:rPr>
            <w:rStyle w:val="Hyperlink"/>
            <w:rFonts w:ascii="Arial" w:hAnsi="Arial" w:cs="Arial"/>
            <w:sz w:val="24"/>
            <w:szCs w:val="24"/>
          </w:rPr>
          <w:t>https://www.brighthorse.co.uk/anonymous-surveys#:~:text=Benefit%20Of%20An%20Anonymous%20Survey&amp;text=Most%20survey%20participants%20will%20feel,afraid%20of%20retaliation%20or%20embarrassment</w:t>
        </w:r>
      </w:hyperlink>
      <w:r w:rsidR="0078545F" w:rsidRPr="003364AA">
        <w:rPr>
          <w:rFonts w:ascii="Arial" w:hAnsi="Arial" w:cs="Arial"/>
          <w:sz w:val="24"/>
          <w:szCs w:val="24"/>
        </w:rPr>
        <w:t>.</w:t>
      </w:r>
    </w:p>
    <w:p w14:paraId="355D3365" w14:textId="5F93A11B" w:rsidR="0078545F" w:rsidRPr="003364AA" w:rsidRDefault="0078545F" w:rsidP="003364AA">
      <w:pPr>
        <w:spacing w:line="360" w:lineRule="auto"/>
        <w:rPr>
          <w:rFonts w:ascii="Arial" w:hAnsi="Arial" w:cs="Arial"/>
          <w:sz w:val="24"/>
          <w:szCs w:val="24"/>
        </w:rPr>
      </w:pPr>
      <w:r w:rsidRPr="003364AA">
        <w:rPr>
          <w:rFonts w:ascii="Arial" w:hAnsi="Arial" w:cs="Arial"/>
          <w:sz w:val="24"/>
          <w:szCs w:val="24"/>
        </w:rPr>
        <w:t>(Accessed: May 2</w:t>
      </w:r>
      <w:r w:rsidRPr="003364AA">
        <w:rPr>
          <w:rFonts w:ascii="Arial" w:hAnsi="Arial" w:cs="Arial"/>
          <w:sz w:val="24"/>
          <w:szCs w:val="24"/>
          <w:vertAlign w:val="superscript"/>
        </w:rPr>
        <w:t>nd</w:t>
      </w:r>
      <w:r w:rsidRPr="003364AA">
        <w:rPr>
          <w:rFonts w:ascii="Arial" w:hAnsi="Arial" w:cs="Arial"/>
          <w:sz w:val="24"/>
          <w:szCs w:val="24"/>
        </w:rPr>
        <w:t>, 2024)</w:t>
      </w:r>
    </w:p>
    <w:p w14:paraId="532D8D57" w14:textId="77777777" w:rsidR="00681242" w:rsidRPr="003364AA" w:rsidRDefault="00681242" w:rsidP="003364AA">
      <w:pPr>
        <w:spacing w:line="360" w:lineRule="auto"/>
        <w:rPr>
          <w:rFonts w:ascii="Arial" w:hAnsi="Arial" w:cs="Arial"/>
          <w:sz w:val="24"/>
          <w:szCs w:val="24"/>
        </w:rPr>
      </w:pPr>
    </w:p>
    <w:p w14:paraId="774024E7" w14:textId="199675AD" w:rsidR="003B398E" w:rsidRPr="003364AA" w:rsidRDefault="00681242" w:rsidP="003364AA">
      <w:pPr>
        <w:spacing w:line="360" w:lineRule="auto"/>
        <w:rPr>
          <w:rFonts w:ascii="Arial" w:hAnsi="Arial" w:cs="Arial"/>
          <w:sz w:val="24"/>
          <w:szCs w:val="24"/>
        </w:rPr>
      </w:pPr>
      <w:r w:rsidRPr="003364AA">
        <w:rPr>
          <w:rFonts w:ascii="Arial" w:hAnsi="Arial" w:cs="Arial"/>
          <w:sz w:val="24"/>
          <w:szCs w:val="24"/>
        </w:rPr>
        <w:t xml:space="preserve">Open University (2024) </w:t>
      </w:r>
      <w:r w:rsidRPr="003364AA">
        <w:rPr>
          <w:rFonts w:ascii="Arial" w:hAnsi="Arial" w:cs="Arial"/>
          <w:i/>
          <w:iCs/>
          <w:sz w:val="24"/>
          <w:szCs w:val="24"/>
        </w:rPr>
        <w:t>Using a questionnaire</w:t>
      </w:r>
      <w:r w:rsidRPr="003364AA">
        <w:rPr>
          <w:rFonts w:ascii="Arial" w:hAnsi="Arial" w:cs="Arial"/>
          <w:sz w:val="24"/>
          <w:szCs w:val="24"/>
        </w:rPr>
        <w:t xml:space="preserve">. Available at: </w:t>
      </w:r>
    </w:p>
    <w:p w14:paraId="72D49BCA" w14:textId="77777777" w:rsidR="003B398E" w:rsidRPr="003364AA" w:rsidRDefault="00000000" w:rsidP="003364AA">
      <w:pPr>
        <w:spacing w:line="360" w:lineRule="auto"/>
        <w:rPr>
          <w:rFonts w:ascii="Arial" w:hAnsi="Arial" w:cs="Arial"/>
          <w:sz w:val="24"/>
          <w:szCs w:val="24"/>
        </w:rPr>
      </w:pPr>
      <w:hyperlink r:id="rId62" w:history="1">
        <w:r w:rsidR="003B398E" w:rsidRPr="003364AA">
          <w:rPr>
            <w:rStyle w:val="Hyperlink"/>
            <w:rFonts w:ascii="Arial" w:hAnsi="Arial" w:cs="Arial"/>
            <w:sz w:val="24"/>
            <w:szCs w:val="24"/>
          </w:rPr>
          <w:t>https://help.open.ac.uk/postgraduate-study-skills/using-a-questionnaire</w:t>
        </w:r>
      </w:hyperlink>
    </w:p>
    <w:p w14:paraId="6169878C" w14:textId="6B033E62" w:rsidR="003B398E" w:rsidRPr="003364AA" w:rsidRDefault="00681242" w:rsidP="003364AA">
      <w:pPr>
        <w:spacing w:line="360" w:lineRule="auto"/>
        <w:rPr>
          <w:rFonts w:ascii="Arial" w:hAnsi="Arial" w:cs="Arial"/>
          <w:sz w:val="24"/>
          <w:szCs w:val="24"/>
        </w:rPr>
      </w:pPr>
      <w:r w:rsidRPr="003364AA">
        <w:rPr>
          <w:rFonts w:ascii="Arial" w:hAnsi="Arial" w:cs="Arial"/>
          <w:sz w:val="24"/>
          <w:szCs w:val="24"/>
        </w:rPr>
        <w:t>(Accessed: May 2</w:t>
      </w:r>
      <w:r w:rsidRPr="003364AA">
        <w:rPr>
          <w:rFonts w:ascii="Arial" w:hAnsi="Arial" w:cs="Arial"/>
          <w:sz w:val="24"/>
          <w:szCs w:val="24"/>
          <w:vertAlign w:val="superscript"/>
        </w:rPr>
        <w:t>nd</w:t>
      </w:r>
      <w:r w:rsidRPr="003364AA">
        <w:rPr>
          <w:rFonts w:ascii="Arial" w:hAnsi="Arial" w:cs="Arial"/>
          <w:sz w:val="24"/>
          <w:szCs w:val="24"/>
        </w:rPr>
        <w:t>, 2024)</w:t>
      </w:r>
    </w:p>
    <w:p w14:paraId="2EB40D2A" w14:textId="77777777" w:rsidR="00681242" w:rsidRPr="003364AA" w:rsidRDefault="00681242" w:rsidP="003364AA">
      <w:pPr>
        <w:spacing w:line="360" w:lineRule="auto"/>
        <w:rPr>
          <w:rFonts w:ascii="Arial" w:hAnsi="Arial" w:cs="Arial"/>
          <w:sz w:val="24"/>
          <w:szCs w:val="24"/>
        </w:rPr>
      </w:pPr>
    </w:p>
    <w:p w14:paraId="2881E6BE" w14:textId="4FAFFC1B" w:rsidR="003B398E" w:rsidRPr="003364AA" w:rsidRDefault="00681242" w:rsidP="003364AA">
      <w:pPr>
        <w:spacing w:line="360" w:lineRule="auto"/>
        <w:rPr>
          <w:rFonts w:ascii="Arial" w:hAnsi="Arial" w:cs="Arial"/>
          <w:sz w:val="24"/>
          <w:szCs w:val="24"/>
        </w:rPr>
      </w:pPr>
      <w:r w:rsidRPr="003364AA">
        <w:rPr>
          <w:rFonts w:ascii="Arial" w:hAnsi="Arial" w:cs="Arial"/>
          <w:sz w:val="24"/>
          <w:szCs w:val="24"/>
        </w:rPr>
        <w:t xml:space="preserve">Jones, TL. Baxter, MAJ. Khanduja, V. (2013) </w:t>
      </w:r>
      <w:r w:rsidRPr="003364AA">
        <w:rPr>
          <w:rFonts w:ascii="Arial" w:hAnsi="Arial" w:cs="Arial"/>
          <w:i/>
          <w:iCs/>
          <w:sz w:val="24"/>
          <w:szCs w:val="24"/>
        </w:rPr>
        <w:t>A quick guide to survey research.</w:t>
      </w:r>
      <w:r w:rsidRPr="003364AA">
        <w:rPr>
          <w:rFonts w:ascii="Arial" w:hAnsi="Arial" w:cs="Arial"/>
          <w:sz w:val="24"/>
          <w:szCs w:val="24"/>
        </w:rPr>
        <w:t xml:space="preserve"> Available at:</w:t>
      </w:r>
    </w:p>
    <w:p w14:paraId="1A7DDB8C" w14:textId="77777777" w:rsidR="003B398E" w:rsidRPr="003364AA" w:rsidRDefault="00000000" w:rsidP="003364AA">
      <w:pPr>
        <w:tabs>
          <w:tab w:val="left" w:pos="7162"/>
        </w:tabs>
        <w:spacing w:line="360" w:lineRule="auto"/>
        <w:rPr>
          <w:rStyle w:val="Hyperlink"/>
          <w:rFonts w:ascii="Arial" w:hAnsi="Arial" w:cs="Arial"/>
          <w:sz w:val="24"/>
          <w:szCs w:val="24"/>
        </w:rPr>
      </w:pPr>
      <w:hyperlink r:id="rId63" w:history="1">
        <w:r w:rsidR="003B398E" w:rsidRPr="003364AA">
          <w:rPr>
            <w:rStyle w:val="Hyperlink"/>
            <w:rFonts w:ascii="Arial" w:hAnsi="Arial" w:cs="Arial"/>
            <w:sz w:val="24"/>
            <w:szCs w:val="24"/>
          </w:rPr>
          <w:t>https://www.ncbi.nlm.nih.gov/pmc/articles/PMC3964639/</w:t>
        </w:r>
      </w:hyperlink>
    </w:p>
    <w:p w14:paraId="7531F6F5" w14:textId="02CE213B" w:rsidR="00681242" w:rsidRPr="003364AA" w:rsidRDefault="00681242" w:rsidP="003364AA">
      <w:pPr>
        <w:tabs>
          <w:tab w:val="left" w:pos="7162"/>
        </w:tabs>
        <w:spacing w:line="360" w:lineRule="auto"/>
        <w:rPr>
          <w:rStyle w:val="Hyperlink"/>
          <w:rFonts w:ascii="Arial" w:hAnsi="Arial" w:cs="Arial"/>
          <w:color w:val="000000" w:themeColor="text1"/>
          <w:sz w:val="24"/>
          <w:szCs w:val="24"/>
          <w:u w:val="none"/>
        </w:rPr>
      </w:pPr>
      <w:r w:rsidRPr="003364AA">
        <w:rPr>
          <w:rStyle w:val="Hyperlink"/>
          <w:rFonts w:ascii="Arial" w:hAnsi="Arial" w:cs="Arial"/>
          <w:color w:val="000000" w:themeColor="text1"/>
          <w:sz w:val="24"/>
          <w:szCs w:val="24"/>
          <w:u w:val="none"/>
        </w:rPr>
        <w:t>(Accessed: May 2</w:t>
      </w:r>
      <w:r w:rsidRPr="003364AA">
        <w:rPr>
          <w:rStyle w:val="Hyperlink"/>
          <w:rFonts w:ascii="Arial" w:hAnsi="Arial" w:cs="Arial"/>
          <w:color w:val="000000" w:themeColor="text1"/>
          <w:sz w:val="24"/>
          <w:szCs w:val="24"/>
          <w:u w:val="none"/>
          <w:vertAlign w:val="superscript"/>
        </w:rPr>
        <w:t>nd</w:t>
      </w:r>
      <w:r w:rsidRPr="003364AA">
        <w:rPr>
          <w:rStyle w:val="Hyperlink"/>
          <w:rFonts w:ascii="Arial" w:hAnsi="Arial" w:cs="Arial"/>
          <w:color w:val="000000" w:themeColor="text1"/>
          <w:sz w:val="24"/>
          <w:szCs w:val="24"/>
          <w:u w:val="none"/>
        </w:rPr>
        <w:t>, 2024)</w:t>
      </w:r>
    </w:p>
    <w:p w14:paraId="0AF684F8" w14:textId="77777777" w:rsidR="00681242" w:rsidRPr="003364AA" w:rsidRDefault="00681242" w:rsidP="003364AA">
      <w:pPr>
        <w:tabs>
          <w:tab w:val="left" w:pos="7162"/>
        </w:tabs>
        <w:spacing w:line="360" w:lineRule="auto"/>
        <w:rPr>
          <w:rStyle w:val="Hyperlink"/>
          <w:rFonts w:ascii="Arial" w:hAnsi="Arial" w:cs="Arial"/>
          <w:color w:val="000000" w:themeColor="text1"/>
          <w:sz w:val="24"/>
          <w:szCs w:val="24"/>
          <w:u w:val="none"/>
        </w:rPr>
      </w:pPr>
    </w:p>
    <w:p w14:paraId="785D933C" w14:textId="77777777" w:rsidR="00681242" w:rsidRPr="003364AA" w:rsidRDefault="00681242" w:rsidP="003364AA">
      <w:pPr>
        <w:tabs>
          <w:tab w:val="left" w:pos="7162"/>
        </w:tabs>
        <w:spacing w:line="360" w:lineRule="auto"/>
        <w:rPr>
          <w:rFonts w:ascii="Arial" w:hAnsi="Arial" w:cs="Arial"/>
          <w:color w:val="000000" w:themeColor="text1"/>
          <w:sz w:val="24"/>
          <w:szCs w:val="24"/>
        </w:rPr>
      </w:pPr>
    </w:p>
    <w:p w14:paraId="695C3923" w14:textId="77777777" w:rsidR="003B398E" w:rsidRPr="003364AA" w:rsidRDefault="003B398E" w:rsidP="003364AA">
      <w:pPr>
        <w:tabs>
          <w:tab w:val="left" w:pos="7162"/>
        </w:tabs>
        <w:spacing w:line="360" w:lineRule="auto"/>
        <w:rPr>
          <w:rFonts w:ascii="Arial" w:hAnsi="Arial" w:cs="Arial"/>
          <w:sz w:val="24"/>
          <w:szCs w:val="24"/>
        </w:rPr>
      </w:pPr>
    </w:p>
    <w:p w14:paraId="1208E529" w14:textId="77777777" w:rsidR="003B398E" w:rsidRPr="003364AA" w:rsidRDefault="003B398E" w:rsidP="003364AA">
      <w:pPr>
        <w:tabs>
          <w:tab w:val="left" w:pos="7162"/>
        </w:tabs>
        <w:spacing w:line="360" w:lineRule="auto"/>
        <w:rPr>
          <w:rFonts w:ascii="Arial" w:hAnsi="Arial" w:cs="Arial"/>
          <w:sz w:val="24"/>
          <w:szCs w:val="24"/>
        </w:rPr>
      </w:pPr>
    </w:p>
    <w:p w14:paraId="7A4C0984" w14:textId="3254B984" w:rsidR="003B398E" w:rsidRPr="003364AA" w:rsidRDefault="00681242" w:rsidP="003364AA">
      <w:pPr>
        <w:tabs>
          <w:tab w:val="left" w:pos="7162"/>
        </w:tabs>
        <w:spacing w:line="360" w:lineRule="auto"/>
        <w:rPr>
          <w:rFonts w:ascii="Arial" w:hAnsi="Arial" w:cs="Arial"/>
          <w:sz w:val="24"/>
          <w:szCs w:val="24"/>
        </w:rPr>
      </w:pPr>
      <w:r w:rsidRPr="003364AA">
        <w:rPr>
          <w:rFonts w:ascii="Arial" w:hAnsi="Arial" w:cs="Arial"/>
          <w:sz w:val="24"/>
          <w:szCs w:val="24"/>
        </w:rPr>
        <w:t xml:space="preserve">Oncol, J. (2015) </w:t>
      </w:r>
      <w:r w:rsidRPr="003364AA">
        <w:rPr>
          <w:rFonts w:ascii="Arial" w:hAnsi="Arial" w:cs="Arial"/>
          <w:i/>
          <w:iCs/>
          <w:sz w:val="24"/>
          <w:szCs w:val="24"/>
        </w:rPr>
        <w:t>Understanding and Evaluating survey Research.</w:t>
      </w:r>
      <w:r w:rsidRPr="003364AA">
        <w:rPr>
          <w:rFonts w:ascii="Arial" w:hAnsi="Arial" w:cs="Arial"/>
          <w:sz w:val="24"/>
          <w:szCs w:val="24"/>
        </w:rPr>
        <w:t xml:space="preserve"> Available at:</w:t>
      </w:r>
      <w:r w:rsidR="003B398E" w:rsidRPr="003364AA">
        <w:rPr>
          <w:rFonts w:ascii="Arial" w:hAnsi="Arial" w:cs="Arial"/>
          <w:sz w:val="24"/>
          <w:szCs w:val="24"/>
        </w:rPr>
        <w:tab/>
      </w:r>
    </w:p>
    <w:p w14:paraId="521612ED" w14:textId="77777777" w:rsidR="003B398E" w:rsidRPr="003364AA" w:rsidRDefault="00000000" w:rsidP="003364AA">
      <w:pPr>
        <w:tabs>
          <w:tab w:val="left" w:pos="7162"/>
        </w:tabs>
        <w:spacing w:line="360" w:lineRule="auto"/>
        <w:rPr>
          <w:rFonts w:ascii="Arial" w:hAnsi="Arial" w:cs="Arial"/>
          <w:sz w:val="24"/>
          <w:szCs w:val="24"/>
        </w:rPr>
      </w:pPr>
      <w:hyperlink r:id="rId64" w:anchor=":~:text=Survey%20research%20is%20defined%20as,utilize%20various%20methods%20of%20instrumentation" w:history="1">
        <w:r w:rsidR="003B398E" w:rsidRPr="003364AA">
          <w:rPr>
            <w:rStyle w:val="Hyperlink"/>
            <w:rFonts w:ascii="Arial" w:hAnsi="Arial" w:cs="Arial"/>
            <w:sz w:val="24"/>
            <w:szCs w:val="24"/>
          </w:rPr>
          <w:t>https://www.ncbi.nlm.nih.gov/pmc/articles/PMC4601897/#:~:text=Survey%20research%20is%20defined%20as,utilize%20various%20methods%20of%20instrumentation</w:t>
        </w:r>
      </w:hyperlink>
    </w:p>
    <w:p w14:paraId="33E0DF3F" w14:textId="6FA3609C" w:rsidR="003B398E" w:rsidRPr="003364AA" w:rsidRDefault="00681242" w:rsidP="003364AA">
      <w:pPr>
        <w:tabs>
          <w:tab w:val="left" w:pos="7162"/>
        </w:tabs>
        <w:spacing w:line="360" w:lineRule="auto"/>
        <w:rPr>
          <w:rFonts w:ascii="Arial" w:hAnsi="Arial" w:cs="Arial"/>
          <w:sz w:val="24"/>
          <w:szCs w:val="24"/>
        </w:rPr>
      </w:pPr>
      <w:r w:rsidRPr="003364AA">
        <w:rPr>
          <w:rFonts w:ascii="Arial" w:hAnsi="Arial" w:cs="Arial"/>
          <w:sz w:val="24"/>
          <w:szCs w:val="24"/>
        </w:rPr>
        <w:lastRenderedPageBreak/>
        <w:t>(Accessed: May 2</w:t>
      </w:r>
      <w:r w:rsidRPr="003364AA">
        <w:rPr>
          <w:rFonts w:ascii="Arial" w:hAnsi="Arial" w:cs="Arial"/>
          <w:sz w:val="24"/>
          <w:szCs w:val="24"/>
          <w:vertAlign w:val="superscript"/>
        </w:rPr>
        <w:t>nd</w:t>
      </w:r>
      <w:r w:rsidRPr="003364AA">
        <w:rPr>
          <w:rFonts w:ascii="Arial" w:hAnsi="Arial" w:cs="Arial"/>
          <w:sz w:val="24"/>
          <w:szCs w:val="24"/>
        </w:rPr>
        <w:t>, 2024)</w:t>
      </w:r>
    </w:p>
    <w:p w14:paraId="424D28D0" w14:textId="77777777" w:rsidR="00681242" w:rsidRPr="003364AA" w:rsidRDefault="00681242" w:rsidP="003364AA">
      <w:pPr>
        <w:tabs>
          <w:tab w:val="left" w:pos="7162"/>
        </w:tabs>
        <w:spacing w:line="360" w:lineRule="auto"/>
        <w:rPr>
          <w:rFonts w:ascii="Arial" w:hAnsi="Arial" w:cs="Arial"/>
          <w:sz w:val="24"/>
          <w:szCs w:val="24"/>
        </w:rPr>
      </w:pPr>
    </w:p>
    <w:p w14:paraId="54E142DC" w14:textId="77777777" w:rsidR="003B398E" w:rsidRPr="003364AA" w:rsidRDefault="003B398E" w:rsidP="003364AA">
      <w:pPr>
        <w:tabs>
          <w:tab w:val="left" w:pos="7162"/>
        </w:tabs>
        <w:spacing w:line="360" w:lineRule="auto"/>
        <w:rPr>
          <w:rFonts w:ascii="Arial" w:hAnsi="Arial" w:cs="Arial"/>
          <w:sz w:val="24"/>
          <w:szCs w:val="24"/>
        </w:rPr>
      </w:pPr>
    </w:p>
    <w:p w14:paraId="60CEDCFE" w14:textId="35FEF8FE" w:rsidR="003B398E" w:rsidRPr="003364AA" w:rsidRDefault="00681242" w:rsidP="003364AA">
      <w:pPr>
        <w:tabs>
          <w:tab w:val="left" w:pos="7162"/>
        </w:tabs>
        <w:spacing w:line="360" w:lineRule="auto"/>
        <w:rPr>
          <w:rFonts w:ascii="Arial" w:hAnsi="Arial" w:cs="Arial"/>
          <w:sz w:val="24"/>
          <w:szCs w:val="24"/>
        </w:rPr>
      </w:pPr>
      <w:r w:rsidRPr="003364AA">
        <w:rPr>
          <w:rFonts w:ascii="Arial" w:hAnsi="Arial" w:cs="Arial"/>
          <w:sz w:val="24"/>
          <w:szCs w:val="24"/>
        </w:rPr>
        <w:t>Longe, B. (July 27</w:t>
      </w:r>
      <w:r w:rsidRPr="003364AA">
        <w:rPr>
          <w:rFonts w:ascii="Arial" w:hAnsi="Arial" w:cs="Arial"/>
          <w:sz w:val="24"/>
          <w:szCs w:val="24"/>
          <w:vertAlign w:val="superscript"/>
        </w:rPr>
        <w:t>th</w:t>
      </w:r>
      <w:r w:rsidRPr="003364AA">
        <w:rPr>
          <w:rFonts w:ascii="Arial" w:hAnsi="Arial" w:cs="Arial"/>
          <w:sz w:val="24"/>
          <w:szCs w:val="24"/>
        </w:rPr>
        <w:t xml:space="preserve">) </w:t>
      </w:r>
      <w:r w:rsidRPr="003364AA">
        <w:rPr>
          <w:rFonts w:ascii="Arial" w:hAnsi="Arial" w:cs="Arial"/>
          <w:i/>
          <w:iCs/>
          <w:sz w:val="24"/>
          <w:szCs w:val="24"/>
        </w:rPr>
        <w:t>Survey Methods: Definitions, Types, and Examples.</w:t>
      </w:r>
      <w:r w:rsidRPr="003364AA">
        <w:rPr>
          <w:rFonts w:ascii="Arial" w:hAnsi="Arial" w:cs="Arial"/>
          <w:sz w:val="24"/>
          <w:szCs w:val="24"/>
        </w:rPr>
        <w:t xml:space="preserve"> Available at:</w:t>
      </w:r>
    </w:p>
    <w:p w14:paraId="7B00EBC3" w14:textId="77777777" w:rsidR="003B398E" w:rsidRPr="003364AA" w:rsidRDefault="00000000" w:rsidP="003364AA">
      <w:pPr>
        <w:tabs>
          <w:tab w:val="left" w:pos="7162"/>
        </w:tabs>
        <w:spacing w:line="360" w:lineRule="auto"/>
        <w:rPr>
          <w:rFonts w:ascii="Arial" w:hAnsi="Arial" w:cs="Arial"/>
          <w:sz w:val="24"/>
          <w:szCs w:val="24"/>
        </w:rPr>
      </w:pPr>
      <w:hyperlink r:id="rId65" w:anchor=":~:text=A%20survey%20method%20is%20a,organization%20carrying%20out%20the%20research" w:history="1">
        <w:r w:rsidR="003B398E" w:rsidRPr="003364AA">
          <w:rPr>
            <w:rStyle w:val="Hyperlink"/>
            <w:rFonts w:ascii="Arial" w:hAnsi="Arial" w:cs="Arial"/>
            <w:sz w:val="24"/>
            <w:szCs w:val="24"/>
          </w:rPr>
          <w:t>https://www.formpl.us/blog/survey-methods#:~:text=A%20survey%20method%20is%20a,organization%20carrying%20out%20the%20research</w:t>
        </w:r>
      </w:hyperlink>
      <w:r w:rsidR="003B398E" w:rsidRPr="003364AA">
        <w:rPr>
          <w:rFonts w:ascii="Arial" w:hAnsi="Arial" w:cs="Arial"/>
          <w:sz w:val="24"/>
          <w:szCs w:val="24"/>
        </w:rPr>
        <w:t>.</w:t>
      </w:r>
    </w:p>
    <w:p w14:paraId="6D61A2D4" w14:textId="5870A174" w:rsidR="003B398E" w:rsidRPr="003364AA" w:rsidRDefault="00681242" w:rsidP="003364AA">
      <w:pPr>
        <w:tabs>
          <w:tab w:val="left" w:pos="7162"/>
        </w:tabs>
        <w:spacing w:line="360" w:lineRule="auto"/>
        <w:rPr>
          <w:rFonts w:ascii="Arial" w:hAnsi="Arial" w:cs="Arial"/>
          <w:sz w:val="24"/>
          <w:szCs w:val="24"/>
        </w:rPr>
      </w:pPr>
      <w:r w:rsidRPr="003364AA">
        <w:rPr>
          <w:rFonts w:ascii="Arial" w:hAnsi="Arial" w:cs="Arial"/>
          <w:sz w:val="24"/>
          <w:szCs w:val="24"/>
        </w:rPr>
        <w:t>(Accessed: May 2</w:t>
      </w:r>
      <w:r w:rsidRPr="003364AA">
        <w:rPr>
          <w:rFonts w:ascii="Arial" w:hAnsi="Arial" w:cs="Arial"/>
          <w:sz w:val="24"/>
          <w:szCs w:val="24"/>
          <w:vertAlign w:val="superscript"/>
        </w:rPr>
        <w:t>nd</w:t>
      </w:r>
      <w:r w:rsidRPr="003364AA">
        <w:rPr>
          <w:rFonts w:ascii="Arial" w:hAnsi="Arial" w:cs="Arial"/>
          <w:sz w:val="24"/>
          <w:szCs w:val="24"/>
        </w:rPr>
        <w:t>, 2024)</w:t>
      </w:r>
    </w:p>
    <w:p w14:paraId="2C6E567D" w14:textId="77777777" w:rsidR="00681242" w:rsidRPr="003364AA" w:rsidRDefault="00681242" w:rsidP="003364AA">
      <w:pPr>
        <w:tabs>
          <w:tab w:val="left" w:pos="7162"/>
        </w:tabs>
        <w:spacing w:line="360" w:lineRule="auto"/>
        <w:rPr>
          <w:rFonts w:ascii="Arial" w:hAnsi="Arial" w:cs="Arial"/>
          <w:sz w:val="24"/>
          <w:szCs w:val="24"/>
        </w:rPr>
      </w:pPr>
    </w:p>
    <w:p w14:paraId="26B91C57" w14:textId="35CBF5E5" w:rsidR="00681242" w:rsidRPr="003364AA" w:rsidRDefault="00681242" w:rsidP="003364AA">
      <w:pPr>
        <w:tabs>
          <w:tab w:val="left" w:pos="7162"/>
        </w:tabs>
        <w:spacing w:line="360" w:lineRule="auto"/>
        <w:rPr>
          <w:rFonts w:ascii="Arial" w:hAnsi="Arial" w:cs="Arial"/>
          <w:sz w:val="24"/>
          <w:szCs w:val="24"/>
        </w:rPr>
      </w:pPr>
      <w:r w:rsidRPr="003364AA">
        <w:rPr>
          <w:rFonts w:ascii="Arial" w:hAnsi="Arial" w:cs="Arial"/>
          <w:sz w:val="24"/>
          <w:szCs w:val="24"/>
        </w:rPr>
        <w:t xml:space="preserve">Mackie, T.  Et Al (2021) </w:t>
      </w:r>
      <w:r w:rsidR="0083150F" w:rsidRPr="003364AA">
        <w:rPr>
          <w:rFonts w:ascii="Arial" w:hAnsi="Arial" w:cs="Arial"/>
          <w:i/>
          <w:iCs/>
          <w:sz w:val="24"/>
          <w:szCs w:val="24"/>
        </w:rPr>
        <w:t>The decision sampling framework: a methodological approach to investigate evidence use in policy and programmatic innovation</w:t>
      </w:r>
      <w:r w:rsidR="0083150F" w:rsidRPr="003364AA">
        <w:rPr>
          <w:rFonts w:ascii="Arial" w:hAnsi="Arial" w:cs="Arial"/>
          <w:sz w:val="24"/>
          <w:szCs w:val="24"/>
        </w:rPr>
        <w:t>. Available at:</w:t>
      </w:r>
    </w:p>
    <w:p w14:paraId="55B09D1E" w14:textId="77777777" w:rsidR="003B398E" w:rsidRPr="003364AA" w:rsidRDefault="00000000" w:rsidP="003364AA">
      <w:pPr>
        <w:tabs>
          <w:tab w:val="left" w:pos="7162"/>
        </w:tabs>
        <w:spacing w:line="360" w:lineRule="auto"/>
        <w:rPr>
          <w:rStyle w:val="Hyperlink"/>
          <w:rFonts w:ascii="Arial" w:hAnsi="Arial" w:cs="Arial"/>
          <w:sz w:val="24"/>
          <w:szCs w:val="24"/>
        </w:rPr>
      </w:pPr>
      <w:hyperlink r:id="rId66" w:history="1">
        <w:r w:rsidR="003B398E" w:rsidRPr="003364AA">
          <w:rPr>
            <w:rStyle w:val="Hyperlink"/>
            <w:rFonts w:ascii="Arial" w:hAnsi="Arial" w:cs="Arial"/>
            <w:sz w:val="24"/>
            <w:szCs w:val="24"/>
          </w:rPr>
          <w:t>https://implementationscience.biomedcentral.com/articles/10.1186/s13012-021-01084-5</w:t>
        </w:r>
      </w:hyperlink>
    </w:p>
    <w:p w14:paraId="15721049" w14:textId="14130330" w:rsidR="0083150F" w:rsidRPr="003364AA" w:rsidRDefault="0083150F" w:rsidP="003364AA">
      <w:pPr>
        <w:tabs>
          <w:tab w:val="left" w:pos="7162"/>
        </w:tabs>
        <w:spacing w:line="360" w:lineRule="auto"/>
        <w:rPr>
          <w:rFonts w:ascii="Arial" w:hAnsi="Arial" w:cs="Arial"/>
          <w:color w:val="000000" w:themeColor="text1"/>
          <w:sz w:val="24"/>
          <w:szCs w:val="24"/>
        </w:rPr>
      </w:pPr>
      <w:r w:rsidRPr="003364AA">
        <w:rPr>
          <w:rStyle w:val="Hyperlink"/>
          <w:rFonts w:ascii="Arial" w:hAnsi="Arial" w:cs="Arial"/>
          <w:color w:val="000000" w:themeColor="text1"/>
          <w:sz w:val="24"/>
          <w:szCs w:val="24"/>
          <w:u w:val="none"/>
        </w:rPr>
        <w:t>(Accessed: May 2</w:t>
      </w:r>
      <w:r w:rsidRPr="003364AA">
        <w:rPr>
          <w:rStyle w:val="Hyperlink"/>
          <w:rFonts w:ascii="Arial" w:hAnsi="Arial" w:cs="Arial"/>
          <w:color w:val="000000" w:themeColor="text1"/>
          <w:sz w:val="24"/>
          <w:szCs w:val="24"/>
          <w:u w:val="none"/>
          <w:vertAlign w:val="superscript"/>
        </w:rPr>
        <w:t>nd</w:t>
      </w:r>
      <w:r w:rsidRPr="003364AA">
        <w:rPr>
          <w:rStyle w:val="Hyperlink"/>
          <w:rFonts w:ascii="Arial" w:hAnsi="Arial" w:cs="Arial"/>
          <w:color w:val="000000" w:themeColor="text1"/>
          <w:sz w:val="24"/>
          <w:szCs w:val="24"/>
          <w:u w:val="none"/>
        </w:rPr>
        <w:t>, 2024)</w:t>
      </w:r>
    </w:p>
    <w:p w14:paraId="4761A6F5" w14:textId="77777777" w:rsidR="001D4D6E" w:rsidRPr="003364AA" w:rsidRDefault="001D4D6E" w:rsidP="003364AA">
      <w:pPr>
        <w:spacing w:line="360" w:lineRule="auto"/>
        <w:jc w:val="center"/>
        <w:rPr>
          <w:rFonts w:ascii="Arial" w:hAnsi="Arial" w:cs="Arial"/>
          <w:sz w:val="24"/>
          <w:szCs w:val="24"/>
        </w:rPr>
      </w:pPr>
    </w:p>
    <w:p w14:paraId="084EE212" w14:textId="7766B953" w:rsidR="001D4D6E" w:rsidRPr="003364AA" w:rsidRDefault="0078545F" w:rsidP="003364AA">
      <w:pPr>
        <w:spacing w:line="360" w:lineRule="auto"/>
        <w:rPr>
          <w:rFonts w:ascii="Arial" w:hAnsi="Arial" w:cs="Arial"/>
          <w:sz w:val="24"/>
          <w:szCs w:val="24"/>
        </w:rPr>
      </w:pPr>
      <w:r w:rsidRPr="003364AA">
        <w:rPr>
          <w:rFonts w:ascii="Arial" w:hAnsi="Arial" w:cs="Arial"/>
          <w:sz w:val="24"/>
          <w:szCs w:val="24"/>
        </w:rPr>
        <w:t xml:space="preserve">B2B International (2024) </w:t>
      </w:r>
      <w:r w:rsidRPr="003364AA">
        <w:rPr>
          <w:rFonts w:ascii="Arial" w:hAnsi="Arial" w:cs="Arial"/>
          <w:i/>
          <w:iCs/>
          <w:sz w:val="24"/>
          <w:szCs w:val="24"/>
        </w:rPr>
        <w:t>What is a focus group?</w:t>
      </w:r>
      <w:r w:rsidRPr="003364AA">
        <w:rPr>
          <w:rFonts w:ascii="Arial" w:hAnsi="Arial" w:cs="Arial"/>
          <w:sz w:val="24"/>
          <w:szCs w:val="24"/>
        </w:rPr>
        <w:t xml:space="preserve"> Available at:</w:t>
      </w:r>
    </w:p>
    <w:p w14:paraId="71A3B0D2" w14:textId="4562D659" w:rsidR="001D4D6E" w:rsidRPr="003364AA" w:rsidRDefault="00000000" w:rsidP="003364AA">
      <w:pPr>
        <w:spacing w:line="360" w:lineRule="auto"/>
        <w:rPr>
          <w:rFonts w:ascii="Arial" w:hAnsi="Arial" w:cs="Arial"/>
          <w:sz w:val="24"/>
          <w:szCs w:val="24"/>
        </w:rPr>
      </w:pPr>
      <w:hyperlink r:id="rId67" w:anchor=":~:text=A%20focus%20group%20is%20a,why%2C%20what%20and%20how%20questions" w:history="1">
        <w:r w:rsidR="0078545F" w:rsidRPr="003364AA">
          <w:rPr>
            <w:rStyle w:val="Hyperlink"/>
            <w:rFonts w:ascii="Arial" w:hAnsi="Arial" w:cs="Arial"/>
            <w:sz w:val="24"/>
            <w:szCs w:val="24"/>
          </w:rPr>
          <w:t>https://www.b2binternational.com/research/methods/faq/what-is-a-focus-group/#:~:text=A%20focus%20group%20is%20a,why%2C%20what%20and%20how%20questions</w:t>
        </w:r>
      </w:hyperlink>
      <w:r w:rsidR="0078545F" w:rsidRPr="003364AA">
        <w:rPr>
          <w:rFonts w:ascii="Arial" w:hAnsi="Arial" w:cs="Arial"/>
          <w:sz w:val="24"/>
          <w:szCs w:val="24"/>
        </w:rPr>
        <w:t>.</w:t>
      </w:r>
    </w:p>
    <w:p w14:paraId="050241B8" w14:textId="1F24C670" w:rsidR="0078545F" w:rsidRPr="003364AA" w:rsidRDefault="0078545F" w:rsidP="003364AA">
      <w:pPr>
        <w:spacing w:line="360" w:lineRule="auto"/>
        <w:rPr>
          <w:rFonts w:ascii="Arial" w:hAnsi="Arial" w:cs="Arial"/>
          <w:sz w:val="24"/>
          <w:szCs w:val="24"/>
        </w:rPr>
      </w:pPr>
      <w:r w:rsidRPr="003364AA">
        <w:rPr>
          <w:rFonts w:ascii="Arial" w:hAnsi="Arial" w:cs="Arial"/>
          <w:sz w:val="24"/>
          <w:szCs w:val="24"/>
        </w:rPr>
        <w:t>(Accessed: May 2</w:t>
      </w:r>
      <w:r w:rsidRPr="003364AA">
        <w:rPr>
          <w:rFonts w:ascii="Arial" w:hAnsi="Arial" w:cs="Arial"/>
          <w:sz w:val="24"/>
          <w:szCs w:val="24"/>
          <w:vertAlign w:val="superscript"/>
        </w:rPr>
        <w:t>nd</w:t>
      </w:r>
      <w:r w:rsidRPr="003364AA">
        <w:rPr>
          <w:rFonts w:ascii="Arial" w:hAnsi="Arial" w:cs="Arial"/>
          <w:sz w:val="24"/>
          <w:szCs w:val="24"/>
        </w:rPr>
        <w:t>, 2024)</w:t>
      </w:r>
    </w:p>
    <w:p w14:paraId="2924C018" w14:textId="77777777" w:rsidR="0078545F" w:rsidRDefault="0078545F" w:rsidP="001D4D6E"/>
    <w:p w14:paraId="10604C99" w14:textId="77777777" w:rsidR="0078545F" w:rsidRPr="001D4D6E" w:rsidRDefault="0078545F" w:rsidP="001D4D6E"/>
    <w:sectPr w:rsidR="0078545F" w:rsidRPr="001D4D6E" w:rsidSect="007E4C6A">
      <w:footerReference w:type="default" r:id="rId68"/>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171BE" w14:textId="77777777" w:rsidR="007E4C6A" w:rsidRDefault="007E4C6A" w:rsidP="00F811B6">
      <w:pPr>
        <w:spacing w:after="0" w:line="240" w:lineRule="auto"/>
      </w:pPr>
      <w:r>
        <w:separator/>
      </w:r>
    </w:p>
  </w:endnote>
  <w:endnote w:type="continuationSeparator" w:id="0">
    <w:p w14:paraId="2DEEB894" w14:textId="77777777" w:rsidR="007E4C6A" w:rsidRDefault="007E4C6A"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DengXian Light">
    <w:altName w:val="等线 Light"/>
    <w:panose1 w:val="02010600030101010101"/>
    <w:charset w:val="86"/>
    <w:family w:val="roman"/>
    <w:notTrueType/>
    <w:pitch w:val="default"/>
  </w:font>
  <w:font w:name="DengXian">
    <w:altName w:val="等线"/>
    <w:panose1 w:val="02010600030101010101"/>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08699"/>
      <w:docPartObj>
        <w:docPartGallery w:val="Page Numbers (Bottom of Page)"/>
        <w:docPartUnique/>
      </w:docPartObj>
    </w:sdtPr>
    <w:sdtEndPr>
      <w:rPr>
        <w:noProof/>
      </w:rPr>
    </w:sdtEndPr>
    <w:sdtContent>
      <w:p w14:paraId="3A2B5503" w14:textId="08C16D79" w:rsidR="00F811B6" w:rsidRDefault="00F81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35280" w14:textId="77777777" w:rsidR="00F811B6" w:rsidRDefault="00F81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99442" w14:textId="77777777" w:rsidR="007E4C6A" w:rsidRDefault="007E4C6A" w:rsidP="00F811B6">
      <w:pPr>
        <w:spacing w:after="0" w:line="240" w:lineRule="auto"/>
      </w:pPr>
      <w:r>
        <w:separator/>
      </w:r>
    </w:p>
  </w:footnote>
  <w:footnote w:type="continuationSeparator" w:id="0">
    <w:p w14:paraId="0534DC55" w14:textId="77777777" w:rsidR="007E4C6A" w:rsidRDefault="007E4C6A" w:rsidP="00F81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52B02"/>
    <w:multiLevelType w:val="hybridMultilevel"/>
    <w:tmpl w:val="3F121D48"/>
    <w:lvl w:ilvl="0" w:tplc="4EB4A6D0">
      <w:start w:val="1"/>
      <w:numFmt w:val="decimal"/>
      <w:lvlText w:val="%1."/>
      <w:lvlJc w:val="left"/>
      <w:pPr>
        <w:ind w:left="720" w:hanging="360"/>
      </w:pPr>
      <w:rPr>
        <w:rFonts w:asciiTheme="minorHAnsi" w:hAnsiTheme="minorHAnsi" w:cstheme="minorBidi" w:hint="default"/>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7344B0"/>
    <w:multiLevelType w:val="hybridMultilevel"/>
    <w:tmpl w:val="B1A203B8"/>
    <w:lvl w:ilvl="0" w:tplc="098ED506">
      <w:start w:val="1"/>
      <w:numFmt w:val="upperLetter"/>
      <w:lvlText w:val="%1."/>
      <w:lvlJc w:val="left"/>
      <w:pPr>
        <w:ind w:left="1800" w:hanging="360"/>
      </w:pPr>
      <w:rPr>
        <w:rFonts w:hint="default"/>
        <w:b w:val="0"/>
        <w:u w:val="none"/>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2518BF"/>
    <w:multiLevelType w:val="hybridMultilevel"/>
    <w:tmpl w:val="FDFC676E"/>
    <w:lvl w:ilvl="0" w:tplc="4EB4A6D0">
      <w:start w:val="1"/>
      <w:numFmt w:val="decimal"/>
      <w:lvlText w:val="%1."/>
      <w:lvlJc w:val="left"/>
      <w:pPr>
        <w:ind w:left="720" w:hanging="360"/>
      </w:pPr>
      <w:rPr>
        <w:rFonts w:asciiTheme="minorHAnsi" w:hAnsiTheme="minorHAnsi" w:cstheme="minorBidi" w:hint="default"/>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7F5840"/>
    <w:multiLevelType w:val="hybridMultilevel"/>
    <w:tmpl w:val="673031E0"/>
    <w:lvl w:ilvl="0" w:tplc="098ED506">
      <w:start w:val="1"/>
      <w:numFmt w:val="upperLetter"/>
      <w:lvlText w:val="%1."/>
      <w:lvlJc w:val="left"/>
      <w:pPr>
        <w:ind w:left="720" w:hanging="360"/>
      </w:pPr>
      <w:rPr>
        <w:rFonts w:hint="default"/>
        <w:b w:val="0"/>
        <w:sz w:val="22"/>
        <w:u w:val="none"/>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5E84F43"/>
    <w:multiLevelType w:val="hybridMultilevel"/>
    <w:tmpl w:val="1BBE9E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4"/>
  </w:num>
  <w:num w:numId="2" w16cid:durableId="850493201">
    <w:abstractNumId w:val="13"/>
  </w:num>
  <w:num w:numId="3" w16cid:durableId="1418014885">
    <w:abstractNumId w:val="24"/>
  </w:num>
  <w:num w:numId="4" w16cid:durableId="1351489909">
    <w:abstractNumId w:val="3"/>
  </w:num>
  <w:num w:numId="5" w16cid:durableId="996802858">
    <w:abstractNumId w:val="30"/>
  </w:num>
  <w:num w:numId="6"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5"/>
  </w:num>
  <w:num w:numId="10" w16cid:durableId="465201546">
    <w:abstractNumId w:val="10"/>
  </w:num>
  <w:num w:numId="11" w16cid:durableId="801313199">
    <w:abstractNumId w:val="11"/>
  </w:num>
  <w:num w:numId="12" w16cid:durableId="1932622472">
    <w:abstractNumId w:val="28"/>
  </w:num>
  <w:num w:numId="13" w16cid:durableId="803698313">
    <w:abstractNumId w:val="26"/>
  </w:num>
  <w:num w:numId="14" w16cid:durableId="1870216879">
    <w:abstractNumId w:val="27"/>
  </w:num>
  <w:num w:numId="15" w16cid:durableId="100340676">
    <w:abstractNumId w:val="1"/>
  </w:num>
  <w:num w:numId="16" w16cid:durableId="1557625305">
    <w:abstractNumId w:val="8"/>
  </w:num>
  <w:num w:numId="17" w16cid:durableId="1281380168">
    <w:abstractNumId w:val="9"/>
  </w:num>
  <w:num w:numId="18" w16cid:durableId="1244143853">
    <w:abstractNumId w:val="14"/>
  </w:num>
  <w:num w:numId="19" w16cid:durableId="131824218">
    <w:abstractNumId w:val="16"/>
  </w:num>
  <w:num w:numId="20" w16cid:durableId="395248324">
    <w:abstractNumId w:val="29"/>
  </w:num>
  <w:num w:numId="21" w16cid:durableId="267927197">
    <w:abstractNumId w:val="6"/>
  </w:num>
  <w:num w:numId="22" w16cid:durableId="48654765">
    <w:abstractNumId w:val="18"/>
  </w:num>
  <w:num w:numId="23" w16cid:durableId="1337196786">
    <w:abstractNumId w:val="23"/>
  </w:num>
  <w:num w:numId="24" w16cid:durableId="1755130753">
    <w:abstractNumId w:val="2"/>
  </w:num>
  <w:num w:numId="25" w16cid:durableId="726926220">
    <w:abstractNumId w:val="12"/>
  </w:num>
  <w:num w:numId="26" w16cid:durableId="2083483834">
    <w:abstractNumId w:val="15"/>
  </w:num>
  <w:num w:numId="27" w16cid:durableId="2097245557">
    <w:abstractNumId w:val="31"/>
  </w:num>
  <w:num w:numId="28" w16cid:durableId="475149258">
    <w:abstractNumId w:val="22"/>
  </w:num>
  <w:num w:numId="29" w16cid:durableId="46102084">
    <w:abstractNumId w:val="25"/>
  </w:num>
  <w:num w:numId="30" w16cid:durableId="1313216336">
    <w:abstractNumId w:val="7"/>
  </w:num>
  <w:num w:numId="31" w16cid:durableId="1484859034">
    <w:abstractNumId w:val="17"/>
  </w:num>
  <w:num w:numId="32" w16cid:durableId="1991984999">
    <w:abstractNumId w:val="0"/>
  </w:num>
  <w:num w:numId="33" w16cid:durableId="117977969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124B96"/>
    <w:rsid w:val="00191F4F"/>
    <w:rsid w:val="001D4D6E"/>
    <w:rsid w:val="002011D2"/>
    <w:rsid w:val="002220C1"/>
    <w:rsid w:val="00254F6F"/>
    <w:rsid w:val="003364AA"/>
    <w:rsid w:val="003B398E"/>
    <w:rsid w:val="00504D85"/>
    <w:rsid w:val="00535F31"/>
    <w:rsid w:val="006669E5"/>
    <w:rsid w:val="00681242"/>
    <w:rsid w:val="00693BAA"/>
    <w:rsid w:val="007667AF"/>
    <w:rsid w:val="00780387"/>
    <w:rsid w:val="0078545F"/>
    <w:rsid w:val="007A1CB8"/>
    <w:rsid w:val="007C5DEC"/>
    <w:rsid w:val="007E4C6A"/>
    <w:rsid w:val="0083150F"/>
    <w:rsid w:val="00976749"/>
    <w:rsid w:val="00990035"/>
    <w:rsid w:val="009F6037"/>
    <w:rsid w:val="00B24927"/>
    <w:rsid w:val="00B3336E"/>
    <w:rsid w:val="00B471B2"/>
    <w:rsid w:val="00B92A19"/>
    <w:rsid w:val="00C3508C"/>
    <w:rsid w:val="00CD6C09"/>
    <w:rsid w:val="00D150B1"/>
    <w:rsid w:val="00DA38E2"/>
    <w:rsid w:val="00E32A5F"/>
    <w:rsid w:val="00EC4A06"/>
    <w:rsid w:val="00F75EF5"/>
    <w:rsid w:val="00F811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iPriority w:val="99"/>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fastercapital.com/topics/ensuring-the-sampling-frame-is-ethical-and-legal.html" TargetMode="External"/><Relationship Id="rId21" Type="http://schemas.openxmlformats.org/officeDocument/2006/relationships/hyperlink" Target="https://www.iam-bristol.org.uk/index.php/articles/339-tougher-sentences-for-those-who-kill-on-the-road" TargetMode="External"/><Relationship Id="rId42" Type="http://schemas.openxmlformats.org/officeDocument/2006/relationships/hyperlink" Target="https://www.stpaulschambers.com/what-is-death-by-dangerous-driving/" TargetMode="External"/><Relationship Id="rId47" Type="http://schemas.openxmlformats.org/officeDocument/2006/relationships/hyperlink" Target="https://www.bihr.org.uk/get-informed/what-rights-do-i-have/abolition-of-the-death-penalty" TargetMode="External"/><Relationship Id="rId63" Type="http://schemas.openxmlformats.org/officeDocument/2006/relationships/hyperlink" Target="https://www.ncbi.nlm.nih.gov/pmc/articles/PMC3964639/"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kangandco.co.uk/2023/09/07/what-is-classed-as-careless-driving/" TargetMode="External"/><Relationship Id="rId29" Type="http://schemas.openxmlformats.org/officeDocument/2006/relationships/hyperlink" Target="https://www.formpl.us/blog/survey-methods" TargetMode="External"/><Relationship Id="rId11" Type="http://schemas.openxmlformats.org/officeDocument/2006/relationships/hyperlink" Target="https://rvtrust.org.uk/" TargetMode="External"/><Relationship Id="rId24" Type="http://schemas.openxmlformats.org/officeDocument/2006/relationships/hyperlink" Target="https://helpfull.com/blog/10-advantages-disadvantages-of-quantitative-research" TargetMode="External"/><Relationship Id="rId32" Type="http://schemas.openxmlformats.org/officeDocument/2006/relationships/hyperlink" Target="https://mytsd.uwtsd.ac.uk" TargetMode="External"/><Relationship Id="rId37" Type="http://schemas.openxmlformats.org/officeDocument/2006/relationships/hyperlink" Target="https://www.uwtsd.ac.uk/research/research-ethics/" TargetMode="External"/><Relationship Id="rId40" Type="http://schemas.openxmlformats.org/officeDocument/2006/relationships/hyperlink" Target="https://www.stephensons.co.uk/site/blog/motoring-offence-blog/changes-in-sentencing-guidelines-for-dangerous-driving-offences" TargetMode="External"/><Relationship Id="rId45" Type="http://schemas.openxmlformats.org/officeDocument/2006/relationships/hyperlink" Target="https://www.justiceinspectorates.gov.uk/cjji/media/press-releases/2021/11/mentalhealth2021/" TargetMode="External"/><Relationship Id="rId53" Type="http://schemas.openxmlformats.org/officeDocument/2006/relationships/hyperlink" Target="https://yetanotherbloggingbarrister.wordpress.com/2022/03/10/why-dont-drivers-who-kill-always-go-to-prison/" TargetMode="External"/><Relationship Id="rId58" Type="http://schemas.openxmlformats.org/officeDocument/2006/relationships/hyperlink" Target="https://besjournals.onlinelibrary.wiley.com/doi/full/10.1111/2041-210X.12860" TargetMode="External"/><Relationship Id="rId66" Type="http://schemas.openxmlformats.org/officeDocument/2006/relationships/hyperlink" Target="https://implementationscience.biomedcentral.com/articles/10.1186/s13012-021-01084-5" TargetMode="External"/><Relationship Id="rId5" Type="http://schemas.openxmlformats.org/officeDocument/2006/relationships/webSettings" Target="webSettings.xml"/><Relationship Id="rId61" Type="http://schemas.openxmlformats.org/officeDocument/2006/relationships/hyperlink" Target="https://www.brighthorse.co.uk/anonymous-surveys" TargetMode="External"/><Relationship Id="rId19" Type="http://schemas.openxmlformats.org/officeDocument/2006/relationships/hyperlink" Target="https://www.blasermills.co.uk/expertise/services/criminal-defence/motoring-offences/dangerous-driving/" TargetMode="External"/><Relationship Id="rId14" Type="http://schemas.openxmlformats.org/officeDocument/2006/relationships/hyperlink" Target="https://www.met.police.uk/advice/advice-and-information/rs/road-safety/driving-offences/" TargetMode="External"/><Relationship Id="rId22" Type="http://schemas.openxmlformats.org/officeDocument/2006/relationships/hyperlink" Target="https://www.ukri.org/who-we-are/esrc/what-is-social-science/qualitative-research/" TargetMode="External"/><Relationship Id="rId27" Type="http://schemas.openxmlformats.org/officeDocument/2006/relationships/hyperlink" Target="https://www.whitecase.com/insight-alert/statistical-sampling-construction-disputes-balancing-and-managing-risk" TargetMode="External"/><Relationship Id="rId30" Type="http://schemas.openxmlformats.org/officeDocument/2006/relationships/hyperlink" Target="https://www.ncbi.nlm.nih.gov/pmc/articles/PMC4601897/" TargetMode="External"/><Relationship Id="rId3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3" Type="http://schemas.openxmlformats.org/officeDocument/2006/relationships/hyperlink" Target="https://crimestoppers-uk.org/news-campaigns/news/2018/feb/does-having-a-mental-health-problem-make-you-violent" TargetMode="External"/><Relationship Id="rId48" Type="http://schemas.openxmlformats.org/officeDocument/2006/relationships/hyperlink" Target="https://www.historic-uk.com/HistoryUK/HistoryofBritain/The-Art-of-Hanging/" TargetMode="External"/><Relationship Id="rId56" Type="http://schemas.openxmlformats.org/officeDocument/2006/relationships/hyperlink" Target="https://www.researchgate.net/publication/326322786_Increasing_rigor_and_reducing_bias_in_qualitative_research_A_document_analysis_of_parliamentary_debates_using_applied_thematic_analysis" TargetMode="External"/><Relationship Id="rId64" Type="http://schemas.openxmlformats.org/officeDocument/2006/relationships/hyperlink" Target="https://www.ncbi.nlm.nih.gov/pmc/articles/PMC4601897/"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legislation.gov.uk/ukpga/1991/40/section/1" TargetMode="External"/><Relationship Id="rId3" Type="http://schemas.openxmlformats.org/officeDocument/2006/relationships/styles" Target="styles.xml"/><Relationship Id="rId12" Type="http://schemas.openxmlformats.org/officeDocument/2006/relationships/hyperlink" Target="https://www.thompsons.law/support/legal-guides/support-for-families-of-fatal-road-accident-victims" TargetMode="External"/><Relationship Id="rId17" Type="http://schemas.openxmlformats.org/officeDocument/2006/relationships/hyperlink" Target="https://www.dpp-law.com/driving-offences-statistics/" TargetMode="External"/><Relationship Id="rId25" Type="http://schemas.openxmlformats.org/officeDocument/2006/relationships/hyperlink" Target="https://researcher.life/blog/article/what-is-quantitative-research-types-and-examples/" TargetMode="External"/><Relationship Id="rId33" Type="http://schemas.openxmlformats.org/officeDocument/2006/relationships/hyperlink" Target="mailto:pgresearch@uwtsd.ac.uk" TargetMode="External"/><Relationship Id="rId38" Type="http://schemas.openxmlformats.org/officeDocument/2006/relationships/hyperlink" Target="https://www.stuartmillersolicitors.co.uk/vehicular-manslaughter-guide/#:~:text=The%20legal%20threshold%20for%20a,the%20death%20of%20the%20victim" TargetMode="External"/><Relationship Id="rId46" Type="http://schemas.openxmlformats.org/officeDocument/2006/relationships/hyperlink" Target="https://www.ncbi.nlm.nih.gov/pmc/articles/PMC5260135/" TargetMode="External"/><Relationship Id="rId59" Type="http://schemas.openxmlformats.org/officeDocument/2006/relationships/hyperlink" Target="https://www.javatpoint.com/advantages-and-disadvantages-of-probability-sampling" TargetMode="External"/><Relationship Id="rId67" Type="http://schemas.openxmlformats.org/officeDocument/2006/relationships/hyperlink" Target="https://www.b2binternational.com/research/methods/faq/what-is-a-focus-group/" TargetMode="External"/><Relationship Id="rId20" Type="http://schemas.openxmlformats.org/officeDocument/2006/relationships/hyperlink" Target="https://www.sentencingcouncil.org.uk/publications/item/public-confidence-in-sentencing-and-the-criminal-justice-system/" TargetMode="External"/><Relationship Id="rId41" Type="http://schemas.openxmlformats.org/officeDocument/2006/relationships/hyperlink" Target="https://www.roadpeace.org/wp-content/uploads/2022/02/RoadPeace-Sentencing-Guide-for-Bereaved-Families.pdf" TargetMode="External"/><Relationship Id="rId54" Type="http://schemas.openxmlformats.org/officeDocument/2006/relationships/hyperlink" Target="https://pubmed.ncbi.nlm.nih.gov/32356468/" TargetMode="External"/><Relationship Id="rId62" Type="http://schemas.openxmlformats.org/officeDocument/2006/relationships/hyperlink" Target="https://help.open.ac.uk/postgraduate-study-skills/using-a-questionnaire"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jmw.co.uk/articles/motoring-law/is-dangerous-driving-a-criminal-offence" TargetMode="External"/><Relationship Id="rId23" Type="http://schemas.openxmlformats.org/officeDocument/2006/relationships/hyperlink" Target="https://www.england.nhs.uk/wp-content/uploads/2017/04/bitesize-guide-qualitative-research.pdf" TargetMode="External"/><Relationship Id="rId28" Type="http://schemas.openxmlformats.org/officeDocument/2006/relationships/hyperlink" Target="https://implementationscience.biomedcentral.com/articles/10.1186/s13012-021-01084-5" TargetMode="External"/><Relationship Id="rId3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9" Type="http://schemas.openxmlformats.org/officeDocument/2006/relationships/hyperlink" Target="https://www.historyextra.com/period/modern/a-brief-history-of-capital-punishment-in-britain/" TargetMode="External"/><Relationship Id="rId57" Type="http://schemas.openxmlformats.org/officeDocument/2006/relationships/hyperlink" Target="https://www.evalacademy.com/articles/interpreting-themes-from-qualitative-data-thematic-analysis" TargetMode="External"/><Relationship Id="rId10" Type="http://schemas.openxmlformats.org/officeDocument/2006/relationships/hyperlink" Target="https://www.roadpeace.org/wp-content/uploads/2022/02/RoadPeace-Sentencing-Guide-for-Bereaved-Families.pdf" TargetMode="External"/><Relationship Id="rId31" Type="http://schemas.openxmlformats.org/officeDocument/2006/relationships/hyperlink" Target="https://www.legislation.gov.uk/ukpga/1991/40/enacted" TargetMode="External"/><Relationship Id="rId44" Type="http://schemas.openxmlformats.org/officeDocument/2006/relationships/hyperlink" Target="https://www.together-uk.org/what-we-do/services-we-provide/criminal-justice/" TargetMode="External"/><Relationship Id="rId52" Type="http://schemas.openxmlformats.org/officeDocument/2006/relationships/hyperlink" Target="https://www.sentencingcouncil.org.uk/publications/item/public-confidence-in-sentencing-and-the-criminal-justice-system/" TargetMode="External"/><Relationship Id="rId60" Type="http://schemas.openxmlformats.org/officeDocument/2006/relationships/hyperlink" Target="https://getthematic.com/insights/thematic-analysis/" TargetMode="External"/><Relationship Id="rId65" Type="http://schemas.openxmlformats.org/officeDocument/2006/relationships/hyperlink" Target="https://www.formpl.us/blog/survey-methods" TargetMode="External"/><Relationship Id="rId4" Type="http://schemas.openxmlformats.org/officeDocument/2006/relationships/settings" Target="settings.xml"/><Relationship Id="rId9" Type="http://schemas.openxmlformats.org/officeDocument/2006/relationships/hyperlink" Target="https://fatalaccidentclaims.org.uk/claims/death-by-dangerous-driving-compensation/" TargetMode="External"/><Relationship Id="rId13" Type="http://schemas.openxmlformats.org/officeDocument/2006/relationships/hyperlink" Target="https://www.statista.com/statistics/303473/death-by-dangerous-driving-in-england-and-wales-uk-y-on-y/" TargetMode="External"/><Relationship Id="rId18" Type="http://schemas.openxmlformats.org/officeDocument/2006/relationships/hyperlink" Target="https://www.legislation.gov.uk/ukpga/1988/52/section/2A/1992-07-01" TargetMode="External"/><Relationship Id="rId39" Type="http://schemas.openxmlformats.org/officeDocument/2006/relationships/hyperlink" Target="https://hansard.parliament.uk/commons/2023-11-21/debates/7A43F4AB-D2D9-48C9-B950-E9AB41D1A398/DeathByDangerousDrivingSentencing" TargetMode="External"/><Relationship Id="rId34" Type="http://schemas.openxmlformats.org/officeDocument/2006/relationships/hyperlink" Target="file:///C:/Users/c.lohmann-hancock/AppData/Local/Microsoft/Windows/INetCache/REICoP-17-20-v3-Final.pdf" TargetMode="External"/><Relationship Id="rId50" Type="http://schemas.openxmlformats.org/officeDocument/2006/relationships/hyperlink" Target="https://www.museumoflondon.org.uk/discover/long-fight-executions-and-death-penalty-reforms-england" TargetMode="External"/><Relationship Id="rId55" Type="http://schemas.openxmlformats.org/officeDocument/2006/relationships/hyperlink" Target="https://www.formpl.us/blog/processing-errors-in-surveys-causes-effects-how-to-minimiz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40</Pages>
  <Words>9521</Words>
  <Characters>54271</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Portfolio</vt:lpstr>
    </vt:vector>
  </TitlesOfParts>
  <Company/>
  <LinksUpToDate>false</LinksUpToDate>
  <CharactersWithSpaces>63665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
  <dc:creator>Mike Durke</dc:creator>
  <cp:keywords/>
  <dc:description/>
  <cp:lastModifiedBy>Chloe Clark (2207404)</cp:lastModifiedBy>
  <cp:revision>2</cp:revision>
  <dcterms:created xsi:type="dcterms:W3CDTF">2024-05-03T12:58:00Z</dcterms:created>
  <dcterms:modified xsi:type="dcterms:W3CDTF">2024-05-03T12:58:00Z</dcterms:modified>
</cp:coreProperties>
</file>